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EDC" w:rsidRDefault="00D23EDC" w:rsidP="00730832">
      <w:pPr>
        <w:ind w:firstLine="0"/>
        <w:jc w:val="center"/>
        <w:rPr>
          <w:rFonts w:asciiTheme="minorEastAsia" w:eastAsiaTheme="minorEastAsia" w:hAnsiTheme="minorEastAsia"/>
          <w:b/>
          <w:sz w:val="96"/>
          <w:szCs w:val="24"/>
          <w:lang w:eastAsia="zh-CN"/>
        </w:rPr>
      </w:pPr>
    </w:p>
    <w:p w:rsidR="00D23EDC" w:rsidRDefault="00D23EDC" w:rsidP="00730832">
      <w:pPr>
        <w:ind w:firstLine="0"/>
        <w:jc w:val="center"/>
        <w:rPr>
          <w:rFonts w:asciiTheme="minorEastAsia" w:eastAsiaTheme="minorEastAsia" w:hAnsiTheme="minorEastAsia"/>
          <w:b/>
          <w:sz w:val="96"/>
          <w:szCs w:val="24"/>
          <w:lang w:eastAsia="zh-CN"/>
        </w:rPr>
      </w:pPr>
    </w:p>
    <w:p w:rsidR="00D23EDC" w:rsidRDefault="00D23EDC" w:rsidP="00730832">
      <w:pPr>
        <w:ind w:firstLine="0"/>
        <w:jc w:val="center"/>
        <w:rPr>
          <w:rFonts w:asciiTheme="minorEastAsia" w:eastAsiaTheme="minorEastAsia" w:hAnsiTheme="minorEastAsia"/>
          <w:b/>
          <w:sz w:val="96"/>
          <w:szCs w:val="24"/>
          <w:lang w:eastAsia="zh-CN"/>
        </w:rPr>
      </w:pPr>
    </w:p>
    <w:p w:rsidR="006074AA" w:rsidRPr="00730832" w:rsidRDefault="00730832" w:rsidP="00730832">
      <w:pPr>
        <w:ind w:firstLine="0"/>
        <w:jc w:val="center"/>
        <w:rPr>
          <w:rFonts w:asciiTheme="minorEastAsia" w:eastAsiaTheme="minorEastAsia" w:hAnsiTheme="minorEastAsia"/>
          <w:b/>
          <w:sz w:val="96"/>
          <w:szCs w:val="24"/>
          <w:lang w:eastAsia="zh-CN"/>
        </w:rPr>
      </w:pPr>
      <w:r w:rsidRPr="00730832">
        <w:rPr>
          <w:rFonts w:asciiTheme="minorEastAsia" w:eastAsiaTheme="minorEastAsia" w:hAnsiTheme="minorEastAsia" w:hint="eastAsia"/>
          <w:b/>
          <w:sz w:val="96"/>
          <w:szCs w:val="24"/>
          <w:lang w:eastAsia="zh-CN"/>
        </w:rPr>
        <w:t>科研管理</w:t>
      </w:r>
      <w:r w:rsidRPr="00730832">
        <w:rPr>
          <w:rFonts w:asciiTheme="minorEastAsia" w:eastAsiaTheme="minorEastAsia" w:hAnsiTheme="minorEastAsia"/>
          <w:b/>
          <w:sz w:val="96"/>
          <w:szCs w:val="24"/>
          <w:lang w:eastAsia="zh-CN"/>
        </w:rPr>
        <w:t>政策汇编</w:t>
      </w:r>
    </w:p>
    <w:p w:rsidR="008F2417" w:rsidRDefault="008F2417" w:rsidP="008F2417">
      <w:pPr>
        <w:rPr>
          <w:rFonts w:asciiTheme="minorEastAsia" w:eastAsiaTheme="minorEastAsia" w:hAnsiTheme="minorEastAsia"/>
          <w:szCs w:val="24"/>
          <w:lang w:eastAsia="zh-CN"/>
        </w:rPr>
      </w:pPr>
    </w:p>
    <w:p w:rsidR="00730832" w:rsidRDefault="00730832" w:rsidP="008F2417">
      <w:pPr>
        <w:rPr>
          <w:rFonts w:asciiTheme="minorEastAsia" w:eastAsiaTheme="minorEastAsia" w:hAnsiTheme="minorEastAsia"/>
          <w:szCs w:val="24"/>
          <w:lang w:eastAsia="zh-CN"/>
        </w:rPr>
      </w:pPr>
    </w:p>
    <w:p w:rsidR="00D23EDC" w:rsidRDefault="00D23EDC" w:rsidP="008F2417">
      <w:pPr>
        <w:rPr>
          <w:rFonts w:asciiTheme="minorEastAsia" w:eastAsiaTheme="minorEastAsia" w:hAnsiTheme="minorEastAsia"/>
          <w:szCs w:val="24"/>
          <w:lang w:eastAsia="zh-CN"/>
        </w:rPr>
      </w:pPr>
    </w:p>
    <w:p w:rsidR="00D23EDC" w:rsidRDefault="00D23EDC" w:rsidP="008F2417">
      <w:pPr>
        <w:rPr>
          <w:rFonts w:asciiTheme="minorEastAsia" w:eastAsiaTheme="minorEastAsia" w:hAnsiTheme="minorEastAsia"/>
          <w:szCs w:val="24"/>
          <w:lang w:eastAsia="zh-CN"/>
        </w:rPr>
      </w:pPr>
    </w:p>
    <w:p w:rsidR="00D23EDC" w:rsidRDefault="00D23EDC" w:rsidP="008F2417">
      <w:pPr>
        <w:rPr>
          <w:rFonts w:asciiTheme="minorEastAsia" w:eastAsiaTheme="minorEastAsia" w:hAnsiTheme="minorEastAsia"/>
          <w:szCs w:val="24"/>
          <w:lang w:eastAsia="zh-CN"/>
        </w:rPr>
      </w:pPr>
    </w:p>
    <w:p w:rsidR="00D23EDC" w:rsidRDefault="00D23EDC" w:rsidP="008F2417">
      <w:pPr>
        <w:rPr>
          <w:rFonts w:asciiTheme="minorEastAsia" w:eastAsiaTheme="minorEastAsia" w:hAnsiTheme="minorEastAsia"/>
          <w:szCs w:val="24"/>
          <w:lang w:eastAsia="zh-CN"/>
        </w:rPr>
      </w:pPr>
    </w:p>
    <w:p w:rsidR="00D23EDC" w:rsidRDefault="00D23EDC" w:rsidP="008F2417">
      <w:pPr>
        <w:rPr>
          <w:rFonts w:asciiTheme="minorEastAsia" w:eastAsiaTheme="minorEastAsia" w:hAnsiTheme="minorEastAsia"/>
          <w:szCs w:val="24"/>
          <w:lang w:eastAsia="zh-CN"/>
        </w:rPr>
      </w:pPr>
    </w:p>
    <w:p w:rsidR="00D23EDC" w:rsidRDefault="00D23EDC" w:rsidP="008F2417">
      <w:pPr>
        <w:rPr>
          <w:rFonts w:asciiTheme="minorEastAsia" w:eastAsiaTheme="minorEastAsia" w:hAnsiTheme="minorEastAsia"/>
          <w:szCs w:val="24"/>
          <w:lang w:eastAsia="zh-CN"/>
        </w:rPr>
      </w:pPr>
    </w:p>
    <w:p w:rsidR="00D23EDC" w:rsidRDefault="00D23EDC" w:rsidP="008F2417">
      <w:pPr>
        <w:rPr>
          <w:rFonts w:asciiTheme="minorEastAsia" w:eastAsiaTheme="minorEastAsia" w:hAnsiTheme="minorEastAsia"/>
          <w:szCs w:val="24"/>
          <w:lang w:eastAsia="zh-CN"/>
        </w:rPr>
      </w:pPr>
    </w:p>
    <w:p w:rsidR="00D23EDC" w:rsidRDefault="00D23EDC" w:rsidP="008F2417">
      <w:pPr>
        <w:rPr>
          <w:rFonts w:asciiTheme="minorEastAsia" w:eastAsiaTheme="minorEastAsia" w:hAnsiTheme="minorEastAsia"/>
          <w:szCs w:val="24"/>
          <w:lang w:eastAsia="zh-CN"/>
        </w:rPr>
      </w:pPr>
    </w:p>
    <w:p w:rsidR="00D23EDC" w:rsidRDefault="00D23EDC" w:rsidP="008F2417">
      <w:pPr>
        <w:rPr>
          <w:rFonts w:asciiTheme="minorEastAsia" w:eastAsiaTheme="minorEastAsia" w:hAnsiTheme="minorEastAsia"/>
          <w:szCs w:val="24"/>
          <w:lang w:eastAsia="zh-CN"/>
        </w:rPr>
      </w:pPr>
    </w:p>
    <w:p w:rsidR="00D23EDC" w:rsidRDefault="00D23EDC" w:rsidP="008F2417">
      <w:pPr>
        <w:rPr>
          <w:rFonts w:asciiTheme="minorEastAsia" w:eastAsiaTheme="minorEastAsia" w:hAnsiTheme="minorEastAsia"/>
          <w:szCs w:val="24"/>
          <w:lang w:eastAsia="zh-CN"/>
        </w:rPr>
      </w:pPr>
    </w:p>
    <w:p w:rsidR="00D23EDC" w:rsidRDefault="00D23EDC" w:rsidP="008F2417">
      <w:pPr>
        <w:rPr>
          <w:rFonts w:asciiTheme="minorEastAsia" w:eastAsiaTheme="minorEastAsia" w:hAnsiTheme="minorEastAsia"/>
          <w:szCs w:val="24"/>
          <w:lang w:eastAsia="zh-CN"/>
        </w:rPr>
      </w:pPr>
    </w:p>
    <w:p w:rsidR="00D23EDC" w:rsidRPr="00D23EDC" w:rsidRDefault="00D23EDC" w:rsidP="00D23EDC">
      <w:pPr>
        <w:ind w:firstLine="0"/>
        <w:jc w:val="center"/>
        <w:rPr>
          <w:rFonts w:asciiTheme="minorEastAsia" w:eastAsiaTheme="minorEastAsia" w:hAnsiTheme="minorEastAsia"/>
          <w:b/>
          <w:sz w:val="48"/>
          <w:szCs w:val="24"/>
          <w:lang w:eastAsia="zh-CN"/>
        </w:rPr>
      </w:pPr>
      <w:r w:rsidRPr="00D23EDC">
        <w:rPr>
          <w:rFonts w:asciiTheme="minorEastAsia" w:eastAsiaTheme="minorEastAsia" w:hAnsiTheme="minorEastAsia" w:hint="eastAsia"/>
          <w:b/>
          <w:sz w:val="48"/>
          <w:szCs w:val="24"/>
          <w:lang w:eastAsia="zh-CN"/>
        </w:rPr>
        <w:t>科技处</w:t>
      </w:r>
    </w:p>
    <w:p w:rsidR="00D23EDC" w:rsidRPr="00D23EDC" w:rsidRDefault="00D23EDC" w:rsidP="00D23EDC">
      <w:pPr>
        <w:ind w:firstLine="0"/>
        <w:jc w:val="center"/>
        <w:rPr>
          <w:rFonts w:asciiTheme="minorEastAsia" w:eastAsiaTheme="minorEastAsia" w:hAnsiTheme="minorEastAsia"/>
          <w:b/>
          <w:sz w:val="48"/>
          <w:szCs w:val="24"/>
          <w:lang w:eastAsia="zh-CN"/>
        </w:rPr>
      </w:pPr>
      <w:r w:rsidRPr="00D23EDC">
        <w:rPr>
          <w:rFonts w:asciiTheme="minorEastAsia" w:eastAsiaTheme="minorEastAsia" w:hAnsiTheme="minorEastAsia" w:hint="eastAsia"/>
          <w:b/>
          <w:sz w:val="48"/>
          <w:szCs w:val="24"/>
          <w:lang w:eastAsia="zh-CN"/>
        </w:rPr>
        <w:t>2019年5月</w:t>
      </w:r>
      <w:r w:rsidR="00E458F6">
        <w:rPr>
          <w:rFonts w:asciiTheme="minorEastAsia" w:eastAsiaTheme="minorEastAsia" w:hAnsiTheme="minorEastAsia" w:hint="eastAsia"/>
          <w:b/>
          <w:sz w:val="48"/>
          <w:szCs w:val="24"/>
          <w:lang w:eastAsia="zh-CN"/>
        </w:rPr>
        <w:t>（文科部分更新到2</w:t>
      </w:r>
      <w:r w:rsidR="00E458F6">
        <w:rPr>
          <w:rFonts w:asciiTheme="minorEastAsia" w:eastAsiaTheme="minorEastAsia" w:hAnsiTheme="minorEastAsia"/>
          <w:b/>
          <w:sz w:val="48"/>
          <w:szCs w:val="24"/>
          <w:lang w:eastAsia="zh-CN"/>
        </w:rPr>
        <w:t>021年</w:t>
      </w:r>
      <w:bookmarkStart w:id="0" w:name="_GoBack"/>
      <w:bookmarkEnd w:id="0"/>
      <w:r w:rsidR="00E458F6">
        <w:rPr>
          <w:rFonts w:asciiTheme="minorEastAsia" w:eastAsiaTheme="minorEastAsia" w:hAnsiTheme="minorEastAsia" w:hint="eastAsia"/>
          <w:b/>
          <w:sz w:val="48"/>
          <w:szCs w:val="24"/>
          <w:lang w:eastAsia="zh-CN"/>
        </w:rPr>
        <w:t>）</w:t>
      </w:r>
    </w:p>
    <w:p w:rsidR="00730832" w:rsidRDefault="00730832" w:rsidP="008F2417">
      <w:pPr>
        <w:rPr>
          <w:rFonts w:asciiTheme="minorEastAsia" w:eastAsiaTheme="minorEastAsia" w:hAnsiTheme="minorEastAsia"/>
          <w:szCs w:val="24"/>
          <w:lang w:eastAsia="zh-CN"/>
        </w:rPr>
      </w:pPr>
    </w:p>
    <w:p w:rsidR="00D23EDC" w:rsidRPr="008F2417" w:rsidRDefault="00D23EDC" w:rsidP="008F2417">
      <w:pPr>
        <w:rPr>
          <w:rFonts w:asciiTheme="minorEastAsia" w:eastAsiaTheme="minorEastAsia" w:hAnsiTheme="minorEastAsia"/>
          <w:szCs w:val="24"/>
          <w:lang w:eastAsia="zh-CN"/>
        </w:rPr>
      </w:pPr>
    </w:p>
    <w:p w:rsidR="00D84B10" w:rsidRDefault="00D84B10" w:rsidP="008F2417">
      <w:pPr>
        <w:rPr>
          <w:rFonts w:asciiTheme="minorEastAsia" w:eastAsiaTheme="minorEastAsia" w:hAnsiTheme="minorEastAsia"/>
          <w:szCs w:val="24"/>
          <w:lang w:eastAsia="zh-CN"/>
        </w:rPr>
        <w:sectPr w:rsidR="00D84B10" w:rsidSect="006074AA">
          <w:pgSz w:w="11906" w:h="16838"/>
          <w:pgMar w:top="1440" w:right="1800" w:bottom="1440" w:left="1800" w:header="851" w:footer="992" w:gutter="0"/>
          <w:cols w:space="425"/>
          <w:docGrid w:type="lines" w:linePitch="312"/>
        </w:sectPr>
      </w:pPr>
    </w:p>
    <w:p w:rsidR="004E1E52" w:rsidRDefault="009674C2">
      <w:pPr>
        <w:pStyle w:val="10"/>
        <w:tabs>
          <w:tab w:val="right" w:leader="dot" w:pos="8296"/>
        </w:tabs>
        <w:rPr>
          <w:noProof/>
        </w:rPr>
      </w:pPr>
      <w:r>
        <w:rPr>
          <w:rFonts w:asciiTheme="minorEastAsia" w:hAnsiTheme="minorEastAsia"/>
          <w:szCs w:val="24"/>
        </w:rPr>
        <w:lastRenderedPageBreak/>
        <w:fldChar w:fldCharType="begin"/>
      </w:r>
      <w:r>
        <w:rPr>
          <w:rFonts w:asciiTheme="minorEastAsia" w:hAnsiTheme="minorEastAsia"/>
          <w:szCs w:val="24"/>
        </w:rPr>
        <w:instrText xml:space="preserve"> </w:instrText>
      </w:r>
      <w:r>
        <w:rPr>
          <w:rFonts w:asciiTheme="minorEastAsia" w:hAnsiTheme="minorEastAsia" w:hint="eastAsia"/>
          <w:szCs w:val="24"/>
        </w:rPr>
        <w:instrText>TOC \h \z \u \t "标题 2,1,标题 3,2"</w:instrText>
      </w:r>
      <w:r>
        <w:rPr>
          <w:rFonts w:asciiTheme="minorEastAsia" w:hAnsiTheme="minorEastAsia"/>
          <w:szCs w:val="24"/>
        </w:rPr>
        <w:instrText xml:space="preserve"> </w:instrText>
      </w:r>
      <w:r>
        <w:rPr>
          <w:rFonts w:asciiTheme="minorEastAsia" w:hAnsiTheme="minorEastAsia"/>
          <w:szCs w:val="24"/>
        </w:rPr>
        <w:fldChar w:fldCharType="separate"/>
      </w:r>
      <w:hyperlink w:anchor="_Toc80862307" w:history="1">
        <w:r w:rsidR="004E1E52" w:rsidRPr="00FB19A4">
          <w:rPr>
            <w:rStyle w:val="af6"/>
            <w:rFonts w:hint="eastAsia"/>
            <w:noProof/>
            <w:lang w:bidi="en-US"/>
          </w:rPr>
          <w:t>第一篇</w:t>
        </w:r>
        <w:r w:rsidR="004E1E52" w:rsidRPr="00FB19A4">
          <w:rPr>
            <w:rStyle w:val="af6"/>
            <w:noProof/>
            <w:lang w:bidi="en-US"/>
          </w:rPr>
          <w:t xml:space="preserve">  </w:t>
        </w:r>
        <w:r w:rsidR="004E1E52" w:rsidRPr="00FB19A4">
          <w:rPr>
            <w:rStyle w:val="af6"/>
            <w:rFonts w:hint="eastAsia"/>
            <w:noProof/>
            <w:lang w:bidi="en-US"/>
          </w:rPr>
          <w:t>国家级科研政策</w:t>
        </w:r>
        <w:r w:rsidR="004E1E52">
          <w:rPr>
            <w:noProof/>
            <w:webHidden/>
          </w:rPr>
          <w:tab/>
        </w:r>
        <w:r w:rsidR="004E1E52">
          <w:rPr>
            <w:noProof/>
            <w:webHidden/>
          </w:rPr>
          <w:fldChar w:fldCharType="begin"/>
        </w:r>
        <w:r w:rsidR="004E1E52">
          <w:rPr>
            <w:noProof/>
            <w:webHidden/>
          </w:rPr>
          <w:instrText xml:space="preserve"> PAGEREF _Toc80862307 \h </w:instrText>
        </w:r>
        <w:r w:rsidR="004E1E52">
          <w:rPr>
            <w:noProof/>
            <w:webHidden/>
          </w:rPr>
        </w:r>
        <w:r w:rsidR="004E1E52">
          <w:rPr>
            <w:noProof/>
            <w:webHidden/>
          </w:rPr>
          <w:fldChar w:fldCharType="separate"/>
        </w:r>
        <w:r w:rsidR="004E1E52">
          <w:rPr>
            <w:noProof/>
            <w:webHidden/>
          </w:rPr>
          <w:t>1</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08" w:history="1">
        <w:r w:rsidR="004E1E52" w:rsidRPr="00FB19A4">
          <w:rPr>
            <w:rStyle w:val="af6"/>
            <w:rFonts w:hint="eastAsia"/>
            <w:noProof/>
            <w:lang w:eastAsia="zh-CN"/>
          </w:rPr>
          <w:t>国家科技重大专项（民口）管理规定</w:t>
        </w:r>
        <w:r w:rsidR="004E1E52">
          <w:rPr>
            <w:noProof/>
            <w:webHidden/>
          </w:rPr>
          <w:tab/>
        </w:r>
        <w:r w:rsidR="004E1E52">
          <w:rPr>
            <w:noProof/>
            <w:webHidden/>
          </w:rPr>
          <w:fldChar w:fldCharType="begin"/>
        </w:r>
        <w:r w:rsidR="004E1E52">
          <w:rPr>
            <w:noProof/>
            <w:webHidden/>
          </w:rPr>
          <w:instrText xml:space="preserve"> PAGEREF _Toc80862308 \h </w:instrText>
        </w:r>
        <w:r w:rsidR="004E1E52">
          <w:rPr>
            <w:noProof/>
            <w:webHidden/>
          </w:rPr>
        </w:r>
        <w:r w:rsidR="004E1E52">
          <w:rPr>
            <w:noProof/>
            <w:webHidden/>
          </w:rPr>
          <w:fldChar w:fldCharType="separate"/>
        </w:r>
        <w:r w:rsidR="004E1E52">
          <w:rPr>
            <w:noProof/>
            <w:webHidden/>
          </w:rPr>
          <w:t>2</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09" w:history="1">
        <w:r w:rsidR="004E1E52" w:rsidRPr="00FB19A4">
          <w:rPr>
            <w:rStyle w:val="af6"/>
            <w:rFonts w:hint="eastAsia"/>
            <w:noProof/>
            <w:lang w:eastAsia="zh-CN"/>
          </w:rPr>
          <w:t>国家科技重大专项（民口）资金管理办法</w:t>
        </w:r>
        <w:r w:rsidR="004E1E52">
          <w:rPr>
            <w:noProof/>
            <w:webHidden/>
          </w:rPr>
          <w:tab/>
        </w:r>
        <w:r w:rsidR="004E1E52">
          <w:rPr>
            <w:noProof/>
            <w:webHidden/>
          </w:rPr>
          <w:fldChar w:fldCharType="begin"/>
        </w:r>
        <w:r w:rsidR="004E1E52">
          <w:rPr>
            <w:noProof/>
            <w:webHidden/>
          </w:rPr>
          <w:instrText xml:space="preserve"> PAGEREF _Toc80862309 \h </w:instrText>
        </w:r>
        <w:r w:rsidR="004E1E52">
          <w:rPr>
            <w:noProof/>
            <w:webHidden/>
          </w:rPr>
        </w:r>
        <w:r w:rsidR="004E1E52">
          <w:rPr>
            <w:noProof/>
            <w:webHidden/>
          </w:rPr>
          <w:fldChar w:fldCharType="separate"/>
        </w:r>
        <w:r w:rsidR="004E1E52">
          <w:rPr>
            <w:noProof/>
            <w:webHidden/>
          </w:rPr>
          <w:t>14</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10" w:history="1">
        <w:r w:rsidR="004E1E52" w:rsidRPr="00FB19A4">
          <w:rPr>
            <w:rStyle w:val="af6"/>
            <w:rFonts w:hint="eastAsia"/>
            <w:noProof/>
            <w:lang w:eastAsia="zh-CN"/>
          </w:rPr>
          <w:t>国家科技重大专项（民口）验收管理办法</w:t>
        </w:r>
        <w:r w:rsidR="004E1E52">
          <w:rPr>
            <w:noProof/>
            <w:webHidden/>
          </w:rPr>
          <w:tab/>
        </w:r>
        <w:r w:rsidR="004E1E52">
          <w:rPr>
            <w:noProof/>
            <w:webHidden/>
          </w:rPr>
          <w:fldChar w:fldCharType="begin"/>
        </w:r>
        <w:r w:rsidR="004E1E52">
          <w:rPr>
            <w:noProof/>
            <w:webHidden/>
          </w:rPr>
          <w:instrText xml:space="preserve"> PAGEREF _Toc80862310 \h </w:instrText>
        </w:r>
        <w:r w:rsidR="004E1E52">
          <w:rPr>
            <w:noProof/>
            <w:webHidden/>
          </w:rPr>
        </w:r>
        <w:r w:rsidR="004E1E52">
          <w:rPr>
            <w:noProof/>
            <w:webHidden/>
          </w:rPr>
          <w:fldChar w:fldCharType="separate"/>
        </w:r>
        <w:r w:rsidR="004E1E52">
          <w:rPr>
            <w:noProof/>
            <w:webHidden/>
          </w:rPr>
          <w:t>28</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11" w:history="1">
        <w:r w:rsidR="004E1E52" w:rsidRPr="00FB19A4">
          <w:rPr>
            <w:rStyle w:val="af6"/>
            <w:rFonts w:hint="eastAsia"/>
            <w:noProof/>
            <w:lang w:eastAsia="zh-CN"/>
          </w:rPr>
          <w:t>进一步深化管理改革</w:t>
        </w:r>
        <w:r w:rsidR="004E1E52" w:rsidRPr="00FB19A4">
          <w:rPr>
            <w:rStyle w:val="af6"/>
            <w:noProof/>
            <w:lang w:eastAsia="zh-CN"/>
          </w:rPr>
          <w:t xml:space="preserve"> </w:t>
        </w:r>
        <w:r w:rsidR="004E1E52" w:rsidRPr="00FB19A4">
          <w:rPr>
            <w:rStyle w:val="af6"/>
            <w:rFonts w:hint="eastAsia"/>
            <w:noProof/>
            <w:lang w:eastAsia="zh-CN"/>
          </w:rPr>
          <w:t>激发创新活力确保完成国家科技重大专项既定目标的十项措施</w:t>
        </w:r>
        <w:r w:rsidR="004E1E52">
          <w:rPr>
            <w:noProof/>
            <w:webHidden/>
          </w:rPr>
          <w:tab/>
        </w:r>
        <w:r w:rsidR="004E1E52">
          <w:rPr>
            <w:noProof/>
            <w:webHidden/>
          </w:rPr>
          <w:fldChar w:fldCharType="begin"/>
        </w:r>
        <w:r w:rsidR="004E1E52">
          <w:rPr>
            <w:noProof/>
            <w:webHidden/>
          </w:rPr>
          <w:instrText xml:space="preserve"> PAGEREF _Toc80862311 \h </w:instrText>
        </w:r>
        <w:r w:rsidR="004E1E52">
          <w:rPr>
            <w:noProof/>
            <w:webHidden/>
          </w:rPr>
        </w:r>
        <w:r w:rsidR="004E1E52">
          <w:rPr>
            <w:noProof/>
            <w:webHidden/>
          </w:rPr>
          <w:fldChar w:fldCharType="separate"/>
        </w:r>
        <w:r w:rsidR="004E1E52">
          <w:rPr>
            <w:noProof/>
            <w:webHidden/>
          </w:rPr>
          <w:t>36</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12" w:history="1">
        <w:r w:rsidR="004E1E52" w:rsidRPr="00FB19A4">
          <w:rPr>
            <w:rStyle w:val="af6"/>
            <w:rFonts w:hint="eastAsia"/>
            <w:noProof/>
            <w:lang w:eastAsia="zh-CN"/>
          </w:rPr>
          <w:t>国家重点研发计划管理暂行办法</w:t>
        </w:r>
        <w:r w:rsidR="004E1E52">
          <w:rPr>
            <w:noProof/>
            <w:webHidden/>
          </w:rPr>
          <w:tab/>
        </w:r>
        <w:r w:rsidR="004E1E52">
          <w:rPr>
            <w:noProof/>
            <w:webHidden/>
          </w:rPr>
          <w:fldChar w:fldCharType="begin"/>
        </w:r>
        <w:r w:rsidR="004E1E52">
          <w:rPr>
            <w:noProof/>
            <w:webHidden/>
          </w:rPr>
          <w:instrText xml:space="preserve"> PAGEREF _Toc80862312 \h </w:instrText>
        </w:r>
        <w:r w:rsidR="004E1E52">
          <w:rPr>
            <w:noProof/>
            <w:webHidden/>
          </w:rPr>
        </w:r>
        <w:r w:rsidR="004E1E52">
          <w:rPr>
            <w:noProof/>
            <w:webHidden/>
          </w:rPr>
          <w:fldChar w:fldCharType="separate"/>
        </w:r>
        <w:r w:rsidR="004E1E52">
          <w:rPr>
            <w:noProof/>
            <w:webHidden/>
          </w:rPr>
          <w:t>41</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13" w:history="1">
        <w:r w:rsidR="004E1E52" w:rsidRPr="00FB19A4">
          <w:rPr>
            <w:rStyle w:val="af6"/>
            <w:rFonts w:hint="eastAsia"/>
            <w:noProof/>
            <w:lang w:eastAsia="zh-CN"/>
          </w:rPr>
          <w:t>国家重点研发计划资金管理办法</w:t>
        </w:r>
        <w:r w:rsidR="004E1E52">
          <w:rPr>
            <w:noProof/>
            <w:webHidden/>
          </w:rPr>
          <w:tab/>
        </w:r>
        <w:r w:rsidR="004E1E52">
          <w:rPr>
            <w:noProof/>
            <w:webHidden/>
          </w:rPr>
          <w:fldChar w:fldCharType="begin"/>
        </w:r>
        <w:r w:rsidR="004E1E52">
          <w:rPr>
            <w:noProof/>
            <w:webHidden/>
          </w:rPr>
          <w:instrText xml:space="preserve"> PAGEREF _Toc80862313 \h </w:instrText>
        </w:r>
        <w:r w:rsidR="004E1E52">
          <w:rPr>
            <w:noProof/>
            <w:webHidden/>
          </w:rPr>
        </w:r>
        <w:r w:rsidR="004E1E52">
          <w:rPr>
            <w:noProof/>
            <w:webHidden/>
          </w:rPr>
          <w:fldChar w:fldCharType="separate"/>
        </w:r>
        <w:r w:rsidR="004E1E52">
          <w:rPr>
            <w:noProof/>
            <w:webHidden/>
          </w:rPr>
          <w:t>55</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14" w:history="1">
        <w:r w:rsidR="004E1E52" w:rsidRPr="00FB19A4">
          <w:rPr>
            <w:rStyle w:val="af6"/>
            <w:rFonts w:hint="eastAsia"/>
            <w:noProof/>
            <w:lang w:eastAsia="zh-CN"/>
          </w:rPr>
          <w:t>《国家重点研发计划资金管理办法》配套实施细则</w:t>
        </w:r>
        <w:r w:rsidR="004E1E52">
          <w:rPr>
            <w:noProof/>
            <w:webHidden/>
          </w:rPr>
          <w:tab/>
        </w:r>
        <w:r w:rsidR="004E1E52">
          <w:rPr>
            <w:noProof/>
            <w:webHidden/>
          </w:rPr>
          <w:fldChar w:fldCharType="begin"/>
        </w:r>
        <w:r w:rsidR="004E1E52">
          <w:rPr>
            <w:noProof/>
            <w:webHidden/>
          </w:rPr>
          <w:instrText xml:space="preserve"> PAGEREF _Toc80862314 \h </w:instrText>
        </w:r>
        <w:r w:rsidR="004E1E52">
          <w:rPr>
            <w:noProof/>
            <w:webHidden/>
          </w:rPr>
        </w:r>
        <w:r w:rsidR="004E1E52">
          <w:rPr>
            <w:noProof/>
            <w:webHidden/>
          </w:rPr>
          <w:fldChar w:fldCharType="separate"/>
        </w:r>
        <w:r w:rsidR="004E1E52">
          <w:rPr>
            <w:noProof/>
            <w:webHidden/>
          </w:rPr>
          <w:t>66</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15" w:history="1">
        <w:r w:rsidR="004E1E52" w:rsidRPr="00FB19A4">
          <w:rPr>
            <w:rStyle w:val="af6"/>
            <w:rFonts w:hint="eastAsia"/>
            <w:noProof/>
            <w:lang w:eastAsia="zh-CN"/>
          </w:rPr>
          <w:t>国家重点研发计划项目中期检查工作规范（试行）</w:t>
        </w:r>
        <w:r w:rsidR="004E1E52">
          <w:rPr>
            <w:noProof/>
            <w:webHidden/>
          </w:rPr>
          <w:tab/>
        </w:r>
        <w:r w:rsidR="004E1E52">
          <w:rPr>
            <w:noProof/>
            <w:webHidden/>
          </w:rPr>
          <w:fldChar w:fldCharType="begin"/>
        </w:r>
        <w:r w:rsidR="004E1E52">
          <w:rPr>
            <w:noProof/>
            <w:webHidden/>
          </w:rPr>
          <w:instrText xml:space="preserve"> PAGEREF _Toc80862315 \h </w:instrText>
        </w:r>
        <w:r w:rsidR="004E1E52">
          <w:rPr>
            <w:noProof/>
            <w:webHidden/>
          </w:rPr>
        </w:r>
        <w:r w:rsidR="004E1E52">
          <w:rPr>
            <w:noProof/>
            <w:webHidden/>
          </w:rPr>
          <w:fldChar w:fldCharType="separate"/>
        </w:r>
        <w:r w:rsidR="004E1E52">
          <w:rPr>
            <w:noProof/>
            <w:webHidden/>
          </w:rPr>
          <w:t>84</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16" w:history="1">
        <w:r w:rsidR="004E1E52" w:rsidRPr="00FB19A4">
          <w:rPr>
            <w:rStyle w:val="af6"/>
            <w:rFonts w:hint="eastAsia"/>
            <w:noProof/>
            <w:lang w:eastAsia="zh-CN"/>
          </w:rPr>
          <w:t>国家重点研发计划项目验收工作规范（试行）</w:t>
        </w:r>
        <w:r w:rsidR="004E1E52">
          <w:rPr>
            <w:noProof/>
            <w:webHidden/>
          </w:rPr>
          <w:tab/>
        </w:r>
        <w:r w:rsidR="004E1E52">
          <w:rPr>
            <w:noProof/>
            <w:webHidden/>
          </w:rPr>
          <w:fldChar w:fldCharType="begin"/>
        </w:r>
        <w:r w:rsidR="004E1E52">
          <w:rPr>
            <w:noProof/>
            <w:webHidden/>
          </w:rPr>
          <w:instrText xml:space="preserve"> PAGEREF _Toc80862316 \h </w:instrText>
        </w:r>
        <w:r w:rsidR="004E1E52">
          <w:rPr>
            <w:noProof/>
            <w:webHidden/>
          </w:rPr>
        </w:r>
        <w:r w:rsidR="004E1E52">
          <w:rPr>
            <w:noProof/>
            <w:webHidden/>
          </w:rPr>
          <w:fldChar w:fldCharType="separate"/>
        </w:r>
        <w:r w:rsidR="004E1E52">
          <w:rPr>
            <w:noProof/>
            <w:webHidden/>
          </w:rPr>
          <w:t>89</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17" w:history="1">
        <w:r w:rsidR="004E1E52" w:rsidRPr="00FB19A4">
          <w:rPr>
            <w:rStyle w:val="af6"/>
            <w:rFonts w:hint="eastAsia"/>
            <w:noProof/>
            <w:lang w:eastAsia="zh-CN"/>
          </w:rPr>
          <w:t>科技部</w:t>
        </w:r>
        <w:r w:rsidR="004E1E52" w:rsidRPr="00FB19A4">
          <w:rPr>
            <w:rStyle w:val="af6"/>
            <w:noProof/>
            <w:lang w:eastAsia="zh-CN"/>
          </w:rPr>
          <w:t xml:space="preserve"> </w:t>
        </w:r>
        <w:r w:rsidR="004E1E52" w:rsidRPr="00FB19A4">
          <w:rPr>
            <w:rStyle w:val="af6"/>
            <w:rFonts w:hint="eastAsia"/>
            <w:noProof/>
            <w:lang w:eastAsia="zh-CN"/>
          </w:rPr>
          <w:t>财政部关于进一步优化国家重点研发计划项目和资金管理的通知</w:t>
        </w:r>
        <w:r w:rsidR="004E1E52">
          <w:rPr>
            <w:noProof/>
            <w:webHidden/>
          </w:rPr>
          <w:tab/>
        </w:r>
        <w:r w:rsidR="004E1E52">
          <w:rPr>
            <w:noProof/>
            <w:webHidden/>
          </w:rPr>
          <w:fldChar w:fldCharType="begin"/>
        </w:r>
        <w:r w:rsidR="004E1E52">
          <w:rPr>
            <w:noProof/>
            <w:webHidden/>
          </w:rPr>
          <w:instrText xml:space="preserve"> PAGEREF _Toc80862317 \h </w:instrText>
        </w:r>
        <w:r w:rsidR="004E1E52">
          <w:rPr>
            <w:noProof/>
            <w:webHidden/>
          </w:rPr>
        </w:r>
        <w:r w:rsidR="004E1E52">
          <w:rPr>
            <w:noProof/>
            <w:webHidden/>
          </w:rPr>
          <w:fldChar w:fldCharType="separate"/>
        </w:r>
        <w:r w:rsidR="004E1E52">
          <w:rPr>
            <w:noProof/>
            <w:webHidden/>
          </w:rPr>
          <w:t>93</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18" w:history="1">
        <w:r w:rsidR="004E1E52" w:rsidRPr="00FB19A4">
          <w:rPr>
            <w:rStyle w:val="af6"/>
            <w:rFonts w:hint="eastAsia"/>
            <w:noProof/>
            <w:lang w:eastAsia="zh-CN"/>
          </w:rPr>
          <w:t>国家自然科学基金面上项目管理办法</w:t>
        </w:r>
        <w:r w:rsidR="004E1E52">
          <w:rPr>
            <w:noProof/>
            <w:webHidden/>
          </w:rPr>
          <w:tab/>
        </w:r>
        <w:r w:rsidR="004E1E52">
          <w:rPr>
            <w:noProof/>
            <w:webHidden/>
          </w:rPr>
          <w:fldChar w:fldCharType="begin"/>
        </w:r>
        <w:r w:rsidR="004E1E52">
          <w:rPr>
            <w:noProof/>
            <w:webHidden/>
          </w:rPr>
          <w:instrText xml:space="preserve"> PAGEREF _Toc80862318 \h </w:instrText>
        </w:r>
        <w:r w:rsidR="004E1E52">
          <w:rPr>
            <w:noProof/>
            <w:webHidden/>
          </w:rPr>
        </w:r>
        <w:r w:rsidR="004E1E52">
          <w:rPr>
            <w:noProof/>
            <w:webHidden/>
          </w:rPr>
          <w:fldChar w:fldCharType="separate"/>
        </w:r>
        <w:r w:rsidR="004E1E52">
          <w:rPr>
            <w:noProof/>
            <w:webHidden/>
          </w:rPr>
          <w:t>97</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19" w:history="1">
        <w:r w:rsidR="004E1E52" w:rsidRPr="00FB19A4">
          <w:rPr>
            <w:rStyle w:val="af6"/>
            <w:rFonts w:hint="eastAsia"/>
            <w:noProof/>
            <w:lang w:eastAsia="zh-CN"/>
          </w:rPr>
          <w:t>国家自然科学基金重点项目管理办法</w:t>
        </w:r>
        <w:r w:rsidR="004E1E52">
          <w:rPr>
            <w:noProof/>
            <w:webHidden/>
          </w:rPr>
          <w:tab/>
        </w:r>
        <w:r w:rsidR="004E1E52">
          <w:rPr>
            <w:noProof/>
            <w:webHidden/>
          </w:rPr>
          <w:fldChar w:fldCharType="begin"/>
        </w:r>
        <w:r w:rsidR="004E1E52">
          <w:rPr>
            <w:noProof/>
            <w:webHidden/>
          </w:rPr>
          <w:instrText xml:space="preserve"> PAGEREF _Toc80862319 \h </w:instrText>
        </w:r>
        <w:r w:rsidR="004E1E52">
          <w:rPr>
            <w:noProof/>
            <w:webHidden/>
          </w:rPr>
        </w:r>
        <w:r w:rsidR="004E1E52">
          <w:rPr>
            <w:noProof/>
            <w:webHidden/>
          </w:rPr>
          <w:fldChar w:fldCharType="separate"/>
        </w:r>
        <w:r w:rsidR="004E1E52">
          <w:rPr>
            <w:noProof/>
            <w:webHidden/>
          </w:rPr>
          <w:t>103</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20" w:history="1">
        <w:r w:rsidR="004E1E52" w:rsidRPr="00FB19A4">
          <w:rPr>
            <w:rStyle w:val="af6"/>
            <w:rFonts w:hint="eastAsia"/>
            <w:noProof/>
            <w:lang w:eastAsia="zh-CN"/>
          </w:rPr>
          <w:t>国家自然科学基金重大项目管理办法</w:t>
        </w:r>
        <w:r w:rsidR="004E1E52">
          <w:rPr>
            <w:noProof/>
            <w:webHidden/>
          </w:rPr>
          <w:tab/>
        </w:r>
        <w:r w:rsidR="004E1E52">
          <w:rPr>
            <w:noProof/>
            <w:webHidden/>
          </w:rPr>
          <w:fldChar w:fldCharType="begin"/>
        </w:r>
        <w:r w:rsidR="004E1E52">
          <w:rPr>
            <w:noProof/>
            <w:webHidden/>
          </w:rPr>
          <w:instrText xml:space="preserve"> PAGEREF _Toc80862320 \h </w:instrText>
        </w:r>
        <w:r w:rsidR="004E1E52">
          <w:rPr>
            <w:noProof/>
            <w:webHidden/>
          </w:rPr>
        </w:r>
        <w:r w:rsidR="004E1E52">
          <w:rPr>
            <w:noProof/>
            <w:webHidden/>
          </w:rPr>
          <w:fldChar w:fldCharType="separate"/>
        </w:r>
        <w:r w:rsidR="004E1E52">
          <w:rPr>
            <w:noProof/>
            <w:webHidden/>
          </w:rPr>
          <w:t>110</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21" w:history="1">
        <w:r w:rsidR="004E1E52" w:rsidRPr="00FB19A4">
          <w:rPr>
            <w:rStyle w:val="af6"/>
            <w:rFonts w:hint="eastAsia"/>
            <w:noProof/>
            <w:lang w:eastAsia="zh-CN"/>
          </w:rPr>
          <w:t>国家自然科学基金国际（地区）合作研究项目管理办法</w:t>
        </w:r>
        <w:r w:rsidR="004E1E52">
          <w:rPr>
            <w:noProof/>
            <w:webHidden/>
          </w:rPr>
          <w:tab/>
        </w:r>
        <w:r w:rsidR="004E1E52">
          <w:rPr>
            <w:noProof/>
            <w:webHidden/>
          </w:rPr>
          <w:fldChar w:fldCharType="begin"/>
        </w:r>
        <w:r w:rsidR="004E1E52">
          <w:rPr>
            <w:noProof/>
            <w:webHidden/>
          </w:rPr>
          <w:instrText xml:space="preserve"> PAGEREF _Toc80862321 \h </w:instrText>
        </w:r>
        <w:r w:rsidR="004E1E52">
          <w:rPr>
            <w:noProof/>
            <w:webHidden/>
          </w:rPr>
        </w:r>
        <w:r w:rsidR="004E1E52">
          <w:rPr>
            <w:noProof/>
            <w:webHidden/>
          </w:rPr>
          <w:fldChar w:fldCharType="separate"/>
        </w:r>
        <w:r w:rsidR="004E1E52">
          <w:rPr>
            <w:noProof/>
            <w:webHidden/>
          </w:rPr>
          <w:t>118</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22" w:history="1">
        <w:r w:rsidR="004E1E52" w:rsidRPr="00FB19A4">
          <w:rPr>
            <w:rStyle w:val="af6"/>
            <w:rFonts w:hint="eastAsia"/>
            <w:noProof/>
            <w:lang w:eastAsia="zh-CN"/>
          </w:rPr>
          <w:t>国家自然科学基金国际（地区）合作交流项目管理办法</w:t>
        </w:r>
        <w:r w:rsidR="004E1E52">
          <w:rPr>
            <w:noProof/>
            <w:webHidden/>
          </w:rPr>
          <w:tab/>
        </w:r>
        <w:r w:rsidR="004E1E52">
          <w:rPr>
            <w:noProof/>
            <w:webHidden/>
          </w:rPr>
          <w:fldChar w:fldCharType="begin"/>
        </w:r>
        <w:r w:rsidR="004E1E52">
          <w:rPr>
            <w:noProof/>
            <w:webHidden/>
          </w:rPr>
          <w:instrText xml:space="preserve"> PAGEREF _Toc80862322 \h </w:instrText>
        </w:r>
        <w:r w:rsidR="004E1E52">
          <w:rPr>
            <w:noProof/>
            <w:webHidden/>
          </w:rPr>
        </w:r>
        <w:r w:rsidR="004E1E52">
          <w:rPr>
            <w:noProof/>
            <w:webHidden/>
          </w:rPr>
          <w:fldChar w:fldCharType="separate"/>
        </w:r>
        <w:r w:rsidR="004E1E52">
          <w:rPr>
            <w:noProof/>
            <w:webHidden/>
          </w:rPr>
          <w:t>126</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23" w:history="1">
        <w:r w:rsidR="004E1E52" w:rsidRPr="00FB19A4">
          <w:rPr>
            <w:rStyle w:val="af6"/>
            <w:rFonts w:hint="eastAsia"/>
            <w:noProof/>
            <w:lang w:eastAsia="zh-CN"/>
          </w:rPr>
          <w:t>国家自然科学基金地区科学基金项目管理办法</w:t>
        </w:r>
        <w:r w:rsidR="004E1E52">
          <w:rPr>
            <w:noProof/>
            <w:webHidden/>
          </w:rPr>
          <w:tab/>
        </w:r>
        <w:r w:rsidR="004E1E52">
          <w:rPr>
            <w:noProof/>
            <w:webHidden/>
          </w:rPr>
          <w:fldChar w:fldCharType="begin"/>
        </w:r>
        <w:r w:rsidR="004E1E52">
          <w:rPr>
            <w:noProof/>
            <w:webHidden/>
          </w:rPr>
          <w:instrText xml:space="preserve"> PAGEREF _Toc80862323 \h </w:instrText>
        </w:r>
        <w:r w:rsidR="004E1E52">
          <w:rPr>
            <w:noProof/>
            <w:webHidden/>
          </w:rPr>
        </w:r>
        <w:r w:rsidR="004E1E52">
          <w:rPr>
            <w:noProof/>
            <w:webHidden/>
          </w:rPr>
          <w:fldChar w:fldCharType="separate"/>
        </w:r>
        <w:r w:rsidR="004E1E52">
          <w:rPr>
            <w:noProof/>
            <w:webHidden/>
          </w:rPr>
          <w:t>132</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24" w:history="1">
        <w:r w:rsidR="004E1E52" w:rsidRPr="00FB19A4">
          <w:rPr>
            <w:rStyle w:val="af6"/>
            <w:rFonts w:hint="eastAsia"/>
            <w:noProof/>
            <w:lang w:eastAsia="zh-CN"/>
          </w:rPr>
          <w:t>国家自然科学基金青年科学基金项目管理办法</w:t>
        </w:r>
        <w:r w:rsidR="004E1E52">
          <w:rPr>
            <w:noProof/>
            <w:webHidden/>
          </w:rPr>
          <w:tab/>
        </w:r>
        <w:r w:rsidR="004E1E52">
          <w:rPr>
            <w:noProof/>
            <w:webHidden/>
          </w:rPr>
          <w:fldChar w:fldCharType="begin"/>
        </w:r>
        <w:r w:rsidR="004E1E52">
          <w:rPr>
            <w:noProof/>
            <w:webHidden/>
          </w:rPr>
          <w:instrText xml:space="preserve"> PAGEREF _Toc80862324 \h </w:instrText>
        </w:r>
        <w:r w:rsidR="004E1E52">
          <w:rPr>
            <w:noProof/>
            <w:webHidden/>
          </w:rPr>
        </w:r>
        <w:r w:rsidR="004E1E52">
          <w:rPr>
            <w:noProof/>
            <w:webHidden/>
          </w:rPr>
          <w:fldChar w:fldCharType="separate"/>
        </w:r>
        <w:r w:rsidR="004E1E52">
          <w:rPr>
            <w:noProof/>
            <w:webHidden/>
          </w:rPr>
          <w:t>139</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25" w:history="1">
        <w:r w:rsidR="004E1E52" w:rsidRPr="00FB19A4">
          <w:rPr>
            <w:rStyle w:val="af6"/>
            <w:rFonts w:hint="eastAsia"/>
            <w:noProof/>
            <w:lang w:eastAsia="zh-CN"/>
          </w:rPr>
          <w:t>国家杰出青年科学基金项目管理办法</w:t>
        </w:r>
        <w:r w:rsidR="004E1E52">
          <w:rPr>
            <w:noProof/>
            <w:webHidden/>
          </w:rPr>
          <w:tab/>
        </w:r>
        <w:r w:rsidR="004E1E52">
          <w:rPr>
            <w:noProof/>
            <w:webHidden/>
          </w:rPr>
          <w:fldChar w:fldCharType="begin"/>
        </w:r>
        <w:r w:rsidR="004E1E52">
          <w:rPr>
            <w:noProof/>
            <w:webHidden/>
          </w:rPr>
          <w:instrText xml:space="preserve"> PAGEREF _Toc80862325 \h </w:instrText>
        </w:r>
        <w:r w:rsidR="004E1E52">
          <w:rPr>
            <w:noProof/>
            <w:webHidden/>
          </w:rPr>
        </w:r>
        <w:r w:rsidR="004E1E52">
          <w:rPr>
            <w:noProof/>
            <w:webHidden/>
          </w:rPr>
          <w:fldChar w:fldCharType="separate"/>
        </w:r>
        <w:r w:rsidR="004E1E52">
          <w:rPr>
            <w:noProof/>
            <w:webHidden/>
          </w:rPr>
          <w:t>146</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26" w:history="1">
        <w:r w:rsidR="004E1E52" w:rsidRPr="00FB19A4">
          <w:rPr>
            <w:rStyle w:val="af6"/>
            <w:rFonts w:hint="eastAsia"/>
            <w:noProof/>
            <w:lang w:eastAsia="zh-CN"/>
          </w:rPr>
          <w:t>国家自然科学基金优秀青年科学基金项目管理办法</w:t>
        </w:r>
        <w:r w:rsidR="004E1E52">
          <w:rPr>
            <w:noProof/>
            <w:webHidden/>
          </w:rPr>
          <w:tab/>
        </w:r>
        <w:r w:rsidR="004E1E52">
          <w:rPr>
            <w:noProof/>
            <w:webHidden/>
          </w:rPr>
          <w:fldChar w:fldCharType="begin"/>
        </w:r>
        <w:r w:rsidR="004E1E52">
          <w:rPr>
            <w:noProof/>
            <w:webHidden/>
          </w:rPr>
          <w:instrText xml:space="preserve"> PAGEREF _Toc80862326 \h </w:instrText>
        </w:r>
        <w:r w:rsidR="004E1E52">
          <w:rPr>
            <w:noProof/>
            <w:webHidden/>
          </w:rPr>
        </w:r>
        <w:r w:rsidR="004E1E52">
          <w:rPr>
            <w:noProof/>
            <w:webHidden/>
          </w:rPr>
          <w:fldChar w:fldCharType="separate"/>
        </w:r>
        <w:r w:rsidR="004E1E52">
          <w:rPr>
            <w:noProof/>
            <w:webHidden/>
          </w:rPr>
          <w:t>153</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27" w:history="1">
        <w:r w:rsidR="004E1E52" w:rsidRPr="00FB19A4">
          <w:rPr>
            <w:rStyle w:val="af6"/>
            <w:rFonts w:hint="eastAsia"/>
            <w:noProof/>
            <w:lang w:eastAsia="zh-CN"/>
          </w:rPr>
          <w:t>国家自然科学基金外国青年学者研究基金项目管理办法</w:t>
        </w:r>
        <w:r w:rsidR="004E1E52">
          <w:rPr>
            <w:noProof/>
            <w:webHidden/>
          </w:rPr>
          <w:tab/>
        </w:r>
        <w:r w:rsidR="004E1E52">
          <w:rPr>
            <w:noProof/>
            <w:webHidden/>
          </w:rPr>
          <w:fldChar w:fldCharType="begin"/>
        </w:r>
        <w:r w:rsidR="004E1E52">
          <w:rPr>
            <w:noProof/>
            <w:webHidden/>
          </w:rPr>
          <w:instrText xml:space="preserve"> PAGEREF _Toc80862327 \h </w:instrText>
        </w:r>
        <w:r w:rsidR="004E1E52">
          <w:rPr>
            <w:noProof/>
            <w:webHidden/>
          </w:rPr>
        </w:r>
        <w:r w:rsidR="004E1E52">
          <w:rPr>
            <w:noProof/>
            <w:webHidden/>
          </w:rPr>
          <w:fldChar w:fldCharType="separate"/>
        </w:r>
        <w:r w:rsidR="004E1E52">
          <w:rPr>
            <w:noProof/>
            <w:webHidden/>
          </w:rPr>
          <w:t>159</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28" w:history="1">
        <w:r w:rsidR="004E1E52" w:rsidRPr="00FB19A4">
          <w:rPr>
            <w:rStyle w:val="af6"/>
            <w:rFonts w:hint="eastAsia"/>
            <w:noProof/>
            <w:lang w:eastAsia="zh-CN"/>
          </w:rPr>
          <w:t>国家自然科学基金数学天元基金项目管理办法</w:t>
        </w:r>
        <w:r w:rsidR="004E1E52">
          <w:rPr>
            <w:noProof/>
            <w:webHidden/>
          </w:rPr>
          <w:tab/>
        </w:r>
        <w:r w:rsidR="004E1E52">
          <w:rPr>
            <w:noProof/>
            <w:webHidden/>
          </w:rPr>
          <w:fldChar w:fldCharType="begin"/>
        </w:r>
        <w:r w:rsidR="004E1E52">
          <w:rPr>
            <w:noProof/>
            <w:webHidden/>
          </w:rPr>
          <w:instrText xml:space="preserve"> PAGEREF _Toc80862328 \h </w:instrText>
        </w:r>
        <w:r w:rsidR="004E1E52">
          <w:rPr>
            <w:noProof/>
            <w:webHidden/>
          </w:rPr>
        </w:r>
        <w:r w:rsidR="004E1E52">
          <w:rPr>
            <w:noProof/>
            <w:webHidden/>
          </w:rPr>
          <w:fldChar w:fldCharType="separate"/>
        </w:r>
        <w:r w:rsidR="004E1E52">
          <w:rPr>
            <w:noProof/>
            <w:webHidden/>
          </w:rPr>
          <w:t>165</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29" w:history="1">
        <w:r w:rsidR="004E1E52" w:rsidRPr="00FB19A4">
          <w:rPr>
            <w:rStyle w:val="af6"/>
            <w:rFonts w:hint="eastAsia"/>
            <w:noProof/>
            <w:lang w:eastAsia="zh-CN"/>
          </w:rPr>
          <w:t>国家自然科学基金创新研究群体项目管理办法</w:t>
        </w:r>
        <w:r w:rsidR="004E1E52">
          <w:rPr>
            <w:noProof/>
            <w:webHidden/>
          </w:rPr>
          <w:tab/>
        </w:r>
        <w:r w:rsidR="004E1E52">
          <w:rPr>
            <w:noProof/>
            <w:webHidden/>
          </w:rPr>
          <w:fldChar w:fldCharType="begin"/>
        </w:r>
        <w:r w:rsidR="004E1E52">
          <w:rPr>
            <w:noProof/>
            <w:webHidden/>
          </w:rPr>
          <w:instrText xml:space="preserve"> PAGEREF _Toc80862329 \h </w:instrText>
        </w:r>
        <w:r w:rsidR="004E1E52">
          <w:rPr>
            <w:noProof/>
            <w:webHidden/>
          </w:rPr>
        </w:r>
        <w:r w:rsidR="004E1E52">
          <w:rPr>
            <w:noProof/>
            <w:webHidden/>
          </w:rPr>
          <w:fldChar w:fldCharType="separate"/>
        </w:r>
        <w:r w:rsidR="004E1E52">
          <w:rPr>
            <w:noProof/>
            <w:webHidden/>
          </w:rPr>
          <w:t>171</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30" w:history="1">
        <w:r w:rsidR="004E1E52" w:rsidRPr="00FB19A4">
          <w:rPr>
            <w:rStyle w:val="af6"/>
            <w:rFonts w:hint="eastAsia"/>
            <w:noProof/>
            <w:lang w:eastAsia="zh-CN"/>
          </w:rPr>
          <w:t>国家自然科学基金联合基金项目管理办法</w:t>
        </w:r>
        <w:r w:rsidR="004E1E52">
          <w:rPr>
            <w:noProof/>
            <w:webHidden/>
          </w:rPr>
          <w:tab/>
        </w:r>
        <w:r w:rsidR="004E1E52">
          <w:rPr>
            <w:noProof/>
            <w:webHidden/>
          </w:rPr>
          <w:fldChar w:fldCharType="begin"/>
        </w:r>
        <w:r w:rsidR="004E1E52">
          <w:rPr>
            <w:noProof/>
            <w:webHidden/>
          </w:rPr>
          <w:instrText xml:space="preserve"> PAGEREF _Toc80862330 \h </w:instrText>
        </w:r>
        <w:r w:rsidR="004E1E52">
          <w:rPr>
            <w:noProof/>
            <w:webHidden/>
          </w:rPr>
        </w:r>
        <w:r w:rsidR="004E1E52">
          <w:rPr>
            <w:noProof/>
            <w:webHidden/>
          </w:rPr>
          <w:fldChar w:fldCharType="separate"/>
        </w:r>
        <w:r w:rsidR="004E1E52">
          <w:rPr>
            <w:noProof/>
            <w:webHidden/>
          </w:rPr>
          <w:t>178</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31" w:history="1">
        <w:r w:rsidR="004E1E52" w:rsidRPr="00FB19A4">
          <w:rPr>
            <w:rStyle w:val="af6"/>
            <w:rFonts w:hint="eastAsia"/>
            <w:noProof/>
            <w:lang w:eastAsia="zh-CN"/>
          </w:rPr>
          <w:t>国家自然科学基金重大研究计划管理办法</w:t>
        </w:r>
        <w:r w:rsidR="004E1E52">
          <w:rPr>
            <w:noProof/>
            <w:webHidden/>
          </w:rPr>
          <w:tab/>
        </w:r>
        <w:r w:rsidR="004E1E52">
          <w:rPr>
            <w:noProof/>
            <w:webHidden/>
          </w:rPr>
          <w:fldChar w:fldCharType="begin"/>
        </w:r>
        <w:r w:rsidR="004E1E52">
          <w:rPr>
            <w:noProof/>
            <w:webHidden/>
          </w:rPr>
          <w:instrText xml:space="preserve"> PAGEREF _Toc80862331 \h </w:instrText>
        </w:r>
        <w:r w:rsidR="004E1E52">
          <w:rPr>
            <w:noProof/>
            <w:webHidden/>
          </w:rPr>
        </w:r>
        <w:r w:rsidR="004E1E52">
          <w:rPr>
            <w:noProof/>
            <w:webHidden/>
          </w:rPr>
          <w:fldChar w:fldCharType="separate"/>
        </w:r>
        <w:r w:rsidR="004E1E52">
          <w:rPr>
            <w:noProof/>
            <w:webHidden/>
          </w:rPr>
          <w:t>185</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32" w:history="1">
        <w:r w:rsidR="004E1E52" w:rsidRPr="00FB19A4">
          <w:rPr>
            <w:rStyle w:val="af6"/>
            <w:rFonts w:hint="eastAsia"/>
            <w:noProof/>
            <w:lang w:eastAsia="zh-CN"/>
          </w:rPr>
          <w:t>国家自然科学基金资助项目资金管理办法</w:t>
        </w:r>
        <w:r w:rsidR="004E1E52">
          <w:rPr>
            <w:noProof/>
            <w:webHidden/>
          </w:rPr>
          <w:tab/>
        </w:r>
        <w:r w:rsidR="004E1E52">
          <w:rPr>
            <w:noProof/>
            <w:webHidden/>
          </w:rPr>
          <w:fldChar w:fldCharType="begin"/>
        </w:r>
        <w:r w:rsidR="004E1E52">
          <w:rPr>
            <w:noProof/>
            <w:webHidden/>
          </w:rPr>
          <w:instrText xml:space="preserve"> PAGEREF _Toc80862332 \h </w:instrText>
        </w:r>
        <w:r w:rsidR="004E1E52">
          <w:rPr>
            <w:noProof/>
            <w:webHidden/>
          </w:rPr>
        </w:r>
        <w:r w:rsidR="004E1E52">
          <w:rPr>
            <w:noProof/>
            <w:webHidden/>
          </w:rPr>
          <w:fldChar w:fldCharType="separate"/>
        </w:r>
        <w:r w:rsidR="004E1E52">
          <w:rPr>
            <w:noProof/>
            <w:webHidden/>
          </w:rPr>
          <w:t>196</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33" w:history="1">
        <w:r w:rsidR="004E1E52" w:rsidRPr="00FB19A4">
          <w:rPr>
            <w:rStyle w:val="af6"/>
            <w:rFonts w:hint="eastAsia"/>
            <w:noProof/>
            <w:lang w:eastAsia="zh-CN"/>
          </w:rPr>
          <w:t>国家自然科学基金资助项目变更管理规程（试行）</w:t>
        </w:r>
        <w:r w:rsidR="004E1E52">
          <w:rPr>
            <w:noProof/>
            <w:webHidden/>
          </w:rPr>
          <w:tab/>
        </w:r>
        <w:r w:rsidR="004E1E52">
          <w:rPr>
            <w:noProof/>
            <w:webHidden/>
          </w:rPr>
          <w:fldChar w:fldCharType="begin"/>
        </w:r>
        <w:r w:rsidR="004E1E52">
          <w:rPr>
            <w:noProof/>
            <w:webHidden/>
          </w:rPr>
          <w:instrText xml:space="preserve"> PAGEREF _Toc80862333 \h </w:instrText>
        </w:r>
        <w:r w:rsidR="004E1E52">
          <w:rPr>
            <w:noProof/>
            <w:webHidden/>
          </w:rPr>
        </w:r>
        <w:r w:rsidR="004E1E52">
          <w:rPr>
            <w:noProof/>
            <w:webHidden/>
          </w:rPr>
          <w:fldChar w:fldCharType="separate"/>
        </w:r>
        <w:r w:rsidR="004E1E52">
          <w:rPr>
            <w:noProof/>
            <w:webHidden/>
          </w:rPr>
          <w:t>204</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34" w:history="1">
        <w:r w:rsidR="004E1E52" w:rsidRPr="004209F2">
          <w:rPr>
            <w:rStyle w:val="af6"/>
            <w:rFonts w:hint="eastAsia"/>
            <w:noProof/>
            <w:highlight w:val="green"/>
            <w:lang w:eastAsia="zh-CN"/>
          </w:rPr>
          <w:t>国家社会科学基金管理办法</w:t>
        </w:r>
        <w:r w:rsidR="004E1E52">
          <w:rPr>
            <w:noProof/>
            <w:webHidden/>
          </w:rPr>
          <w:tab/>
        </w:r>
        <w:r w:rsidR="004E1E52">
          <w:rPr>
            <w:noProof/>
            <w:webHidden/>
          </w:rPr>
          <w:fldChar w:fldCharType="begin"/>
        </w:r>
        <w:r w:rsidR="004E1E52">
          <w:rPr>
            <w:noProof/>
            <w:webHidden/>
          </w:rPr>
          <w:instrText xml:space="preserve"> PAGEREF _Toc80862334 \h </w:instrText>
        </w:r>
        <w:r w:rsidR="004E1E52">
          <w:rPr>
            <w:noProof/>
            <w:webHidden/>
          </w:rPr>
        </w:r>
        <w:r w:rsidR="004E1E52">
          <w:rPr>
            <w:noProof/>
            <w:webHidden/>
          </w:rPr>
          <w:fldChar w:fldCharType="separate"/>
        </w:r>
        <w:r w:rsidR="004E1E52">
          <w:rPr>
            <w:noProof/>
            <w:webHidden/>
          </w:rPr>
          <w:t>211</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35" w:history="1">
        <w:r w:rsidR="004E1E52" w:rsidRPr="004209F2">
          <w:rPr>
            <w:rStyle w:val="af6"/>
            <w:rFonts w:hint="eastAsia"/>
            <w:noProof/>
            <w:highlight w:val="green"/>
            <w:lang w:eastAsia="zh-CN"/>
          </w:rPr>
          <w:t>国家社会科学基金后期资助项目实施办法（暂行）</w:t>
        </w:r>
        <w:r w:rsidR="004E1E52">
          <w:rPr>
            <w:noProof/>
            <w:webHidden/>
          </w:rPr>
          <w:tab/>
        </w:r>
        <w:r w:rsidR="004E1E52">
          <w:rPr>
            <w:noProof/>
            <w:webHidden/>
          </w:rPr>
          <w:fldChar w:fldCharType="begin"/>
        </w:r>
        <w:r w:rsidR="004E1E52">
          <w:rPr>
            <w:noProof/>
            <w:webHidden/>
          </w:rPr>
          <w:instrText xml:space="preserve"> PAGEREF _Toc80862335 \h </w:instrText>
        </w:r>
        <w:r w:rsidR="004E1E52">
          <w:rPr>
            <w:noProof/>
            <w:webHidden/>
          </w:rPr>
        </w:r>
        <w:r w:rsidR="004E1E52">
          <w:rPr>
            <w:noProof/>
            <w:webHidden/>
          </w:rPr>
          <w:fldChar w:fldCharType="separate"/>
        </w:r>
        <w:r w:rsidR="004E1E52">
          <w:rPr>
            <w:noProof/>
            <w:webHidden/>
          </w:rPr>
          <w:t>222</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36" w:history="1">
        <w:r w:rsidR="004E1E52" w:rsidRPr="004209F2">
          <w:rPr>
            <w:rStyle w:val="af6"/>
            <w:rFonts w:hint="eastAsia"/>
            <w:noProof/>
            <w:highlight w:val="green"/>
            <w:lang w:eastAsia="zh-CN"/>
          </w:rPr>
          <w:t>国家社会科学基金项目资金管理办法</w:t>
        </w:r>
        <w:r w:rsidR="004E1E52">
          <w:rPr>
            <w:noProof/>
            <w:webHidden/>
          </w:rPr>
          <w:tab/>
        </w:r>
        <w:r w:rsidR="004E1E52">
          <w:rPr>
            <w:noProof/>
            <w:webHidden/>
          </w:rPr>
          <w:fldChar w:fldCharType="begin"/>
        </w:r>
        <w:r w:rsidR="004E1E52">
          <w:rPr>
            <w:noProof/>
            <w:webHidden/>
          </w:rPr>
          <w:instrText xml:space="preserve"> PAGEREF _Toc80862336 \h </w:instrText>
        </w:r>
        <w:r w:rsidR="004E1E52">
          <w:rPr>
            <w:noProof/>
            <w:webHidden/>
          </w:rPr>
        </w:r>
        <w:r w:rsidR="004E1E52">
          <w:rPr>
            <w:noProof/>
            <w:webHidden/>
          </w:rPr>
          <w:fldChar w:fldCharType="separate"/>
        </w:r>
        <w:r w:rsidR="004E1E52">
          <w:rPr>
            <w:noProof/>
            <w:webHidden/>
          </w:rPr>
          <w:t>224</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37" w:history="1">
        <w:r w:rsidR="004E1E52" w:rsidRPr="004209F2">
          <w:rPr>
            <w:rStyle w:val="af6"/>
            <w:rFonts w:hint="eastAsia"/>
            <w:noProof/>
            <w:highlight w:val="green"/>
            <w:lang w:eastAsia="zh-CN"/>
          </w:rPr>
          <w:t>国家社科基金中华学术外译项目鉴定结项办法</w:t>
        </w:r>
        <w:r w:rsidR="004E1E52">
          <w:rPr>
            <w:noProof/>
            <w:webHidden/>
          </w:rPr>
          <w:tab/>
        </w:r>
        <w:r w:rsidR="004E1E52">
          <w:rPr>
            <w:noProof/>
            <w:webHidden/>
          </w:rPr>
          <w:fldChar w:fldCharType="begin"/>
        </w:r>
        <w:r w:rsidR="004E1E52">
          <w:rPr>
            <w:noProof/>
            <w:webHidden/>
          </w:rPr>
          <w:instrText xml:space="preserve"> PAGEREF _Toc80862337 \h </w:instrText>
        </w:r>
        <w:r w:rsidR="004E1E52">
          <w:rPr>
            <w:noProof/>
            <w:webHidden/>
          </w:rPr>
        </w:r>
        <w:r w:rsidR="004E1E52">
          <w:rPr>
            <w:noProof/>
            <w:webHidden/>
          </w:rPr>
          <w:fldChar w:fldCharType="separate"/>
        </w:r>
        <w:r w:rsidR="004E1E52">
          <w:rPr>
            <w:noProof/>
            <w:webHidden/>
          </w:rPr>
          <w:t>230</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38" w:history="1">
        <w:r w:rsidR="004E1E52" w:rsidRPr="004209F2">
          <w:rPr>
            <w:rStyle w:val="af6"/>
            <w:rFonts w:hint="eastAsia"/>
            <w:noProof/>
            <w:highlight w:val="green"/>
            <w:lang w:eastAsia="zh-CN"/>
          </w:rPr>
          <w:t>全国教育科学规划课题管理办法</w:t>
        </w:r>
        <w:r w:rsidR="004E1E52">
          <w:rPr>
            <w:noProof/>
            <w:webHidden/>
          </w:rPr>
          <w:tab/>
        </w:r>
        <w:r w:rsidR="004E1E52">
          <w:rPr>
            <w:noProof/>
            <w:webHidden/>
          </w:rPr>
          <w:fldChar w:fldCharType="begin"/>
        </w:r>
        <w:r w:rsidR="004E1E52">
          <w:rPr>
            <w:noProof/>
            <w:webHidden/>
          </w:rPr>
          <w:instrText xml:space="preserve"> PAGEREF _Toc80862338 \h </w:instrText>
        </w:r>
        <w:r w:rsidR="004E1E52">
          <w:rPr>
            <w:noProof/>
            <w:webHidden/>
          </w:rPr>
        </w:r>
        <w:r w:rsidR="004E1E52">
          <w:rPr>
            <w:noProof/>
            <w:webHidden/>
          </w:rPr>
          <w:fldChar w:fldCharType="separate"/>
        </w:r>
        <w:r w:rsidR="004E1E52">
          <w:rPr>
            <w:noProof/>
            <w:webHidden/>
          </w:rPr>
          <w:t>232</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39" w:history="1">
        <w:r w:rsidR="004E1E52" w:rsidRPr="004209F2">
          <w:rPr>
            <w:rStyle w:val="af6"/>
            <w:rFonts w:hint="eastAsia"/>
            <w:noProof/>
            <w:highlight w:val="green"/>
            <w:lang w:eastAsia="zh-CN"/>
          </w:rPr>
          <w:t>全国教育科学规划课题资金管理办法</w:t>
        </w:r>
        <w:r w:rsidR="004E1E52">
          <w:rPr>
            <w:noProof/>
            <w:webHidden/>
          </w:rPr>
          <w:tab/>
        </w:r>
        <w:r w:rsidR="004E1E52">
          <w:rPr>
            <w:noProof/>
            <w:webHidden/>
          </w:rPr>
          <w:fldChar w:fldCharType="begin"/>
        </w:r>
        <w:r w:rsidR="004E1E52">
          <w:rPr>
            <w:noProof/>
            <w:webHidden/>
          </w:rPr>
          <w:instrText xml:space="preserve"> PAGEREF _Toc80862339 \h </w:instrText>
        </w:r>
        <w:r w:rsidR="004E1E52">
          <w:rPr>
            <w:noProof/>
            <w:webHidden/>
          </w:rPr>
        </w:r>
        <w:r w:rsidR="004E1E52">
          <w:rPr>
            <w:noProof/>
            <w:webHidden/>
          </w:rPr>
          <w:fldChar w:fldCharType="separate"/>
        </w:r>
        <w:r w:rsidR="004E1E52">
          <w:rPr>
            <w:noProof/>
            <w:webHidden/>
          </w:rPr>
          <w:t>243</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40" w:history="1">
        <w:r w:rsidR="004E1E52" w:rsidRPr="004209F2">
          <w:rPr>
            <w:rStyle w:val="af6"/>
            <w:rFonts w:hint="eastAsia"/>
            <w:noProof/>
            <w:highlight w:val="green"/>
            <w:lang w:eastAsia="zh-CN"/>
          </w:rPr>
          <w:t>全国教育科学规划课题结题鉴定细则</w:t>
        </w:r>
        <w:r w:rsidR="004E1E52">
          <w:rPr>
            <w:noProof/>
            <w:webHidden/>
          </w:rPr>
          <w:tab/>
        </w:r>
        <w:r w:rsidR="004E1E52">
          <w:rPr>
            <w:noProof/>
            <w:webHidden/>
          </w:rPr>
          <w:fldChar w:fldCharType="begin"/>
        </w:r>
        <w:r w:rsidR="004E1E52">
          <w:rPr>
            <w:noProof/>
            <w:webHidden/>
          </w:rPr>
          <w:instrText xml:space="preserve"> PAGEREF _Toc80862340 \h </w:instrText>
        </w:r>
        <w:r w:rsidR="004E1E52">
          <w:rPr>
            <w:noProof/>
            <w:webHidden/>
          </w:rPr>
        </w:r>
        <w:r w:rsidR="004E1E52">
          <w:rPr>
            <w:noProof/>
            <w:webHidden/>
          </w:rPr>
          <w:fldChar w:fldCharType="separate"/>
        </w:r>
        <w:r w:rsidR="004E1E52">
          <w:rPr>
            <w:noProof/>
            <w:webHidden/>
          </w:rPr>
          <w:t>249</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41" w:history="1">
        <w:r w:rsidR="004E1E52" w:rsidRPr="004209F2">
          <w:rPr>
            <w:rStyle w:val="af6"/>
            <w:rFonts w:hint="eastAsia"/>
            <w:noProof/>
            <w:highlight w:val="green"/>
            <w:lang w:eastAsia="zh-CN"/>
          </w:rPr>
          <w:t>全国艺术科学规划项目管理办法</w:t>
        </w:r>
        <w:r w:rsidR="004E1E52">
          <w:rPr>
            <w:noProof/>
            <w:webHidden/>
          </w:rPr>
          <w:tab/>
        </w:r>
        <w:r w:rsidR="004E1E52">
          <w:rPr>
            <w:noProof/>
            <w:webHidden/>
          </w:rPr>
          <w:fldChar w:fldCharType="begin"/>
        </w:r>
        <w:r w:rsidR="004E1E52">
          <w:rPr>
            <w:noProof/>
            <w:webHidden/>
          </w:rPr>
          <w:instrText xml:space="preserve"> PAGEREF _Toc80862341 \h </w:instrText>
        </w:r>
        <w:r w:rsidR="004E1E52">
          <w:rPr>
            <w:noProof/>
            <w:webHidden/>
          </w:rPr>
        </w:r>
        <w:r w:rsidR="004E1E52">
          <w:rPr>
            <w:noProof/>
            <w:webHidden/>
          </w:rPr>
          <w:fldChar w:fldCharType="separate"/>
        </w:r>
        <w:r w:rsidR="004E1E52">
          <w:rPr>
            <w:noProof/>
            <w:webHidden/>
          </w:rPr>
          <w:t>255</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42" w:history="1">
        <w:r w:rsidR="004E1E52" w:rsidRPr="00FB19A4">
          <w:rPr>
            <w:rStyle w:val="af6"/>
            <w:rFonts w:hint="eastAsia"/>
            <w:noProof/>
            <w:lang w:eastAsia="zh-CN"/>
          </w:rPr>
          <w:t>国家高层次人才特殊支持计划管理办法（万人计划）</w:t>
        </w:r>
        <w:r w:rsidR="004E1E52">
          <w:rPr>
            <w:noProof/>
            <w:webHidden/>
          </w:rPr>
          <w:tab/>
        </w:r>
        <w:r w:rsidR="004E1E52">
          <w:rPr>
            <w:noProof/>
            <w:webHidden/>
          </w:rPr>
          <w:fldChar w:fldCharType="begin"/>
        </w:r>
        <w:r w:rsidR="004E1E52">
          <w:rPr>
            <w:noProof/>
            <w:webHidden/>
          </w:rPr>
          <w:instrText xml:space="preserve"> PAGEREF _Toc80862342 \h </w:instrText>
        </w:r>
        <w:r w:rsidR="004E1E52">
          <w:rPr>
            <w:noProof/>
            <w:webHidden/>
          </w:rPr>
        </w:r>
        <w:r w:rsidR="004E1E52">
          <w:rPr>
            <w:noProof/>
            <w:webHidden/>
          </w:rPr>
          <w:fldChar w:fldCharType="separate"/>
        </w:r>
        <w:r w:rsidR="004E1E52">
          <w:rPr>
            <w:noProof/>
            <w:webHidden/>
          </w:rPr>
          <w:t>264</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43" w:history="1">
        <w:r w:rsidR="004E1E52" w:rsidRPr="00FB19A4">
          <w:rPr>
            <w:rStyle w:val="af6"/>
            <w:rFonts w:hint="eastAsia"/>
            <w:noProof/>
            <w:lang w:eastAsia="zh-CN"/>
          </w:rPr>
          <w:t>国家重点实验室建设与运行管理办法</w:t>
        </w:r>
        <w:r w:rsidR="004E1E52">
          <w:rPr>
            <w:noProof/>
            <w:webHidden/>
          </w:rPr>
          <w:tab/>
        </w:r>
        <w:r w:rsidR="004E1E52">
          <w:rPr>
            <w:noProof/>
            <w:webHidden/>
          </w:rPr>
          <w:fldChar w:fldCharType="begin"/>
        </w:r>
        <w:r w:rsidR="004E1E52">
          <w:rPr>
            <w:noProof/>
            <w:webHidden/>
          </w:rPr>
          <w:instrText xml:space="preserve"> PAGEREF _Toc80862343 \h </w:instrText>
        </w:r>
        <w:r w:rsidR="004E1E52">
          <w:rPr>
            <w:noProof/>
            <w:webHidden/>
          </w:rPr>
        </w:r>
        <w:r w:rsidR="004E1E52">
          <w:rPr>
            <w:noProof/>
            <w:webHidden/>
          </w:rPr>
          <w:fldChar w:fldCharType="separate"/>
        </w:r>
        <w:r w:rsidR="004E1E52">
          <w:rPr>
            <w:noProof/>
            <w:webHidden/>
          </w:rPr>
          <w:t>269</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44" w:history="1">
        <w:r w:rsidR="004E1E52" w:rsidRPr="00FB19A4">
          <w:rPr>
            <w:rStyle w:val="af6"/>
            <w:rFonts w:hint="eastAsia"/>
            <w:noProof/>
            <w:lang w:eastAsia="zh-CN"/>
          </w:rPr>
          <w:t>国家重点实验室评估规则</w:t>
        </w:r>
        <w:r w:rsidR="004E1E52">
          <w:rPr>
            <w:noProof/>
            <w:webHidden/>
          </w:rPr>
          <w:tab/>
        </w:r>
        <w:r w:rsidR="004E1E52">
          <w:rPr>
            <w:noProof/>
            <w:webHidden/>
          </w:rPr>
          <w:fldChar w:fldCharType="begin"/>
        </w:r>
        <w:r w:rsidR="004E1E52">
          <w:rPr>
            <w:noProof/>
            <w:webHidden/>
          </w:rPr>
          <w:instrText xml:space="preserve"> PAGEREF _Toc80862344 \h </w:instrText>
        </w:r>
        <w:r w:rsidR="004E1E52">
          <w:rPr>
            <w:noProof/>
            <w:webHidden/>
          </w:rPr>
        </w:r>
        <w:r w:rsidR="004E1E52">
          <w:rPr>
            <w:noProof/>
            <w:webHidden/>
          </w:rPr>
          <w:fldChar w:fldCharType="separate"/>
        </w:r>
        <w:r w:rsidR="004E1E52">
          <w:rPr>
            <w:noProof/>
            <w:webHidden/>
          </w:rPr>
          <w:t>274</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45" w:history="1">
        <w:r w:rsidR="004E1E52" w:rsidRPr="00FB19A4">
          <w:rPr>
            <w:rStyle w:val="af6"/>
            <w:rFonts w:hint="eastAsia"/>
            <w:noProof/>
            <w:lang w:eastAsia="zh-CN"/>
          </w:rPr>
          <w:t>国家工程研究中心管理办法</w:t>
        </w:r>
        <w:r w:rsidR="004E1E52">
          <w:rPr>
            <w:noProof/>
            <w:webHidden/>
          </w:rPr>
          <w:tab/>
        </w:r>
        <w:r w:rsidR="004E1E52">
          <w:rPr>
            <w:noProof/>
            <w:webHidden/>
          </w:rPr>
          <w:fldChar w:fldCharType="begin"/>
        </w:r>
        <w:r w:rsidR="004E1E52">
          <w:rPr>
            <w:noProof/>
            <w:webHidden/>
          </w:rPr>
          <w:instrText xml:space="preserve"> PAGEREF _Toc80862345 \h </w:instrText>
        </w:r>
        <w:r w:rsidR="004E1E52">
          <w:rPr>
            <w:noProof/>
            <w:webHidden/>
          </w:rPr>
        </w:r>
        <w:r w:rsidR="004E1E52">
          <w:rPr>
            <w:noProof/>
            <w:webHidden/>
          </w:rPr>
          <w:fldChar w:fldCharType="separate"/>
        </w:r>
        <w:r w:rsidR="004E1E52">
          <w:rPr>
            <w:noProof/>
            <w:webHidden/>
          </w:rPr>
          <w:t>277</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46" w:history="1">
        <w:r w:rsidR="004E1E52" w:rsidRPr="00FB19A4">
          <w:rPr>
            <w:rStyle w:val="af6"/>
            <w:rFonts w:hint="eastAsia"/>
            <w:noProof/>
            <w:lang w:eastAsia="zh-CN"/>
          </w:rPr>
          <w:t>国家工程实验室管理办法（试行）</w:t>
        </w:r>
        <w:r w:rsidR="004E1E52">
          <w:rPr>
            <w:noProof/>
            <w:webHidden/>
          </w:rPr>
          <w:tab/>
        </w:r>
        <w:r w:rsidR="004E1E52">
          <w:rPr>
            <w:noProof/>
            <w:webHidden/>
          </w:rPr>
          <w:fldChar w:fldCharType="begin"/>
        </w:r>
        <w:r w:rsidR="004E1E52">
          <w:rPr>
            <w:noProof/>
            <w:webHidden/>
          </w:rPr>
          <w:instrText xml:space="preserve"> PAGEREF _Toc80862346 \h </w:instrText>
        </w:r>
        <w:r w:rsidR="004E1E52">
          <w:rPr>
            <w:noProof/>
            <w:webHidden/>
          </w:rPr>
        </w:r>
        <w:r w:rsidR="004E1E52">
          <w:rPr>
            <w:noProof/>
            <w:webHidden/>
          </w:rPr>
          <w:fldChar w:fldCharType="separate"/>
        </w:r>
        <w:r w:rsidR="004E1E52">
          <w:rPr>
            <w:noProof/>
            <w:webHidden/>
          </w:rPr>
          <w:t>283</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47" w:history="1">
        <w:r w:rsidR="004E1E52" w:rsidRPr="00FB19A4">
          <w:rPr>
            <w:rStyle w:val="af6"/>
            <w:rFonts w:hint="eastAsia"/>
            <w:noProof/>
            <w:lang w:eastAsia="zh-CN"/>
          </w:rPr>
          <w:t>国家工程技术研究中心暂行管理办法</w:t>
        </w:r>
        <w:r w:rsidR="004E1E52">
          <w:rPr>
            <w:noProof/>
            <w:webHidden/>
          </w:rPr>
          <w:tab/>
        </w:r>
        <w:r w:rsidR="004E1E52">
          <w:rPr>
            <w:noProof/>
            <w:webHidden/>
          </w:rPr>
          <w:fldChar w:fldCharType="begin"/>
        </w:r>
        <w:r w:rsidR="004E1E52">
          <w:rPr>
            <w:noProof/>
            <w:webHidden/>
          </w:rPr>
          <w:instrText xml:space="preserve"> PAGEREF _Toc80862347 \h </w:instrText>
        </w:r>
        <w:r w:rsidR="004E1E52">
          <w:rPr>
            <w:noProof/>
            <w:webHidden/>
          </w:rPr>
        </w:r>
        <w:r w:rsidR="004E1E52">
          <w:rPr>
            <w:noProof/>
            <w:webHidden/>
          </w:rPr>
          <w:fldChar w:fldCharType="separate"/>
        </w:r>
        <w:r w:rsidR="004E1E52">
          <w:rPr>
            <w:noProof/>
            <w:webHidden/>
          </w:rPr>
          <w:t>289</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48" w:history="1">
        <w:r w:rsidR="004E1E52" w:rsidRPr="00FB19A4">
          <w:rPr>
            <w:rStyle w:val="af6"/>
            <w:rFonts w:hint="eastAsia"/>
            <w:noProof/>
            <w:lang w:eastAsia="zh-CN"/>
          </w:rPr>
          <w:t>国家国际科技合作基地管理办法</w:t>
        </w:r>
        <w:r w:rsidR="004E1E52">
          <w:rPr>
            <w:noProof/>
            <w:webHidden/>
          </w:rPr>
          <w:tab/>
        </w:r>
        <w:r w:rsidR="004E1E52">
          <w:rPr>
            <w:noProof/>
            <w:webHidden/>
          </w:rPr>
          <w:fldChar w:fldCharType="begin"/>
        </w:r>
        <w:r w:rsidR="004E1E52">
          <w:rPr>
            <w:noProof/>
            <w:webHidden/>
          </w:rPr>
          <w:instrText xml:space="preserve"> PAGEREF _Toc80862348 \h </w:instrText>
        </w:r>
        <w:r w:rsidR="004E1E52">
          <w:rPr>
            <w:noProof/>
            <w:webHidden/>
          </w:rPr>
        </w:r>
        <w:r w:rsidR="004E1E52">
          <w:rPr>
            <w:noProof/>
            <w:webHidden/>
          </w:rPr>
          <w:fldChar w:fldCharType="separate"/>
        </w:r>
        <w:r w:rsidR="004E1E52">
          <w:rPr>
            <w:noProof/>
            <w:webHidden/>
          </w:rPr>
          <w:t>297</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49" w:history="1">
        <w:r w:rsidR="004E1E52" w:rsidRPr="00FB19A4">
          <w:rPr>
            <w:rStyle w:val="af6"/>
            <w:rFonts w:hint="eastAsia"/>
            <w:noProof/>
            <w:lang w:eastAsia="zh-CN"/>
          </w:rPr>
          <w:t>国家国际科技合作基地评估办法（试行）</w:t>
        </w:r>
        <w:r w:rsidR="004E1E52">
          <w:rPr>
            <w:noProof/>
            <w:webHidden/>
          </w:rPr>
          <w:tab/>
        </w:r>
        <w:r w:rsidR="004E1E52">
          <w:rPr>
            <w:noProof/>
            <w:webHidden/>
          </w:rPr>
          <w:fldChar w:fldCharType="begin"/>
        </w:r>
        <w:r w:rsidR="004E1E52">
          <w:rPr>
            <w:noProof/>
            <w:webHidden/>
          </w:rPr>
          <w:instrText xml:space="preserve"> PAGEREF _Toc80862349 \h </w:instrText>
        </w:r>
        <w:r w:rsidR="004E1E52">
          <w:rPr>
            <w:noProof/>
            <w:webHidden/>
          </w:rPr>
        </w:r>
        <w:r w:rsidR="004E1E52">
          <w:rPr>
            <w:noProof/>
            <w:webHidden/>
          </w:rPr>
          <w:fldChar w:fldCharType="separate"/>
        </w:r>
        <w:r w:rsidR="004E1E52">
          <w:rPr>
            <w:noProof/>
            <w:webHidden/>
          </w:rPr>
          <w:t>304</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50" w:history="1">
        <w:r w:rsidR="004E1E52" w:rsidRPr="00FB19A4">
          <w:rPr>
            <w:rStyle w:val="af6"/>
            <w:rFonts w:hint="eastAsia"/>
            <w:noProof/>
            <w:lang w:eastAsia="zh-CN"/>
          </w:rPr>
          <w:t>国家国际科技合作基地评估实施细则</w:t>
        </w:r>
        <w:r w:rsidR="004E1E52">
          <w:rPr>
            <w:noProof/>
            <w:webHidden/>
          </w:rPr>
          <w:tab/>
        </w:r>
        <w:r w:rsidR="004E1E52">
          <w:rPr>
            <w:noProof/>
            <w:webHidden/>
          </w:rPr>
          <w:fldChar w:fldCharType="begin"/>
        </w:r>
        <w:r w:rsidR="004E1E52">
          <w:rPr>
            <w:noProof/>
            <w:webHidden/>
          </w:rPr>
          <w:instrText xml:space="preserve"> PAGEREF _Toc80862350 \h </w:instrText>
        </w:r>
        <w:r w:rsidR="004E1E52">
          <w:rPr>
            <w:noProof/>
            <w:webHidden/>
          </w:rPr>
        </w:r>
        <w:r w:rsidR="004E1E52">
          <w:rPr>
            <w:noProof/>
            <w:webHidden/>
          </w:rPr>
          <w:fldChar w:fldCharType="separate"/>
        </w:r>
        <w:r w:rsidR="004E1E52">
          <w:rPr>
            <w:noProof/>
            <w:webHidden/>
          </w:rPr>
          <w:t>308</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51" w:history="1">
        <w:r w:rsidR="004E1E52" w:rsidRPr="00FB19A4">
          <w:rPr>
            <w:rStyle w:val="af6"/>
            <w:rFonts w:hint="eastAsia"/>
            <w:noProof/>
            <w:lang w:eastAsia="zh-CN"/>
          </w:rPr>
          <w:t>国家能源研发（实验）中心管理办法</w:t>
        </w:r>
        <w:r w:rsidR="004E1E52">
          <w:rPr>
            <w:noProof/>
            <w:webHidden/>
          </w:rPr>
          <w:tab/>
        </w:r>
        <w:r w:rsidR="004E1E52">
          <w:rPr>
            <w:noProof/>
            <w:webHidden/>
          </w:rPr>
          <w:fldChar w:fldCharType="begin"/>
        </w:r>
        <w:r w:rsidR="004E1E52">
          <w:rPr>
            <w:noProof/>
            <w:webHidden/>
          </w:rPr>
          <w:instrText xml:space="preserve"> PAGEREF _Toc80862351 \h </w:instrText>
        </w:r>
        <w:r w:rsidR="004E1E52">
          <w:rPr>
            <w:noProof/>
            <w:webHidden/>
          </w:rPr>
        </w:r>
        <w:r w:rsidR="004E1E52">
          <w:rPr>
            <w:noProof/>
            <w:webHidden/>
          </w:rPr>
          <w:fldChar w:fldCharType="separate"/>
        </w:r>
        <w:r w:rsidR="004E1E52">
          <w:rPr>
            <w:noProof/>
            <w:webHidden/>
          </w:rPr>
          <w:t>312</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52" w:history="1">
        <w:r w:rsidR="004E1E52" w:rsidRPr="00FB19A4">
          <w:rPr>
            <w:rStyle w:val="af6"/>
            <w:rFonts w:hint="eastAsia"/>
            <w:noProof/>
            <w:lang w:eastAsia="zh-CN"/>
          </w:rPr>
          <w:t>国家科学技术奖励条例</w:t>
        </w:r>
        <w:r w:rsidR="004E1E52">
          <w:rPr>
            <w:noProof/>
            <w:webHidden/>
          </w:rPr>
          <w:tab/>
        </w:r>
        <w:r w:rsidR="004E1E52">
          <w:rPr>
            <w:noProof/>
            <w:webHidden/>
          </w:rPr>
          <w:fldChar w:fldCharType="begin"/>
        </w:r>
        <w:r w:rsidR="004E1E52">
          <w:rPr>
            <w:noProof/>
            <w:webHidden/>
          </w:rPr>
          <w:instrText xml:space="preserve"> PAGEREF _Toc80862352 \h </w:instrText>
        </w:r>
        <w:r w:rsidR="004E1E52">
          <w:rPr>
            <w:noProof/>
            <w:webHidden/>
          </w:rPr>
        </w:r>
        <w:r w:rsidR="004E1E52">
          <w:rPr>
            <w:noProof/>
            <w:webHidden/>
          </w:rPr>
          <w:fldChar w:fldCharType="separate"/>
        </w:r>
        <w:r w:rsidR="004E1E52">
          <w:rPr>
            <w:noProof/>
            <w:webHidden/>
          </w:rPr>
          <w:t>317</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53" w:history="1">
        <w:r w:rsidR="004E1E52" w:rsidRPr="00FB19A4">
          <w:rPr>
            <w:rStyle w:val="af6"/>
            <w:rFonts w:hint="eastAsia"/>
            <w:noProof/>
            <w:lang w:eastAsia="zh-CN"/>
          </w:rPr>
          <w:t>国家科学技术奖励条例实施细则</w:t>
        </w:r>
        <w:r w:rsidR="004E1E52">
          <w:rPr>
            <w:noProof/>
            <w:webHidden/>
          </w:rPr>
          <w:tab/>
        </w:r>
        <w:r w:rsidR="004E1E52">
          <w:rPr>
            <w:noProof/>
            <w:webHidden/>
          </w:rPr>
          <w:fldChar w:fldCharType="begin"/>
        </w:r>
        <w:r w:rsidR="004E1E52">
          <w:rPr>
            <w:noProof/>
            <w:webHidden/>
          </w:rPr>
          <w:instrText xml:space="preserve"> PAGEREF _Toc80862353 \h </w:instrText>
        </w:r>
        <w:r w:rsidR="004E1E52">
          <w:rPr>
            <w:noProof/>
            <w:webHidden/>
          </w:rPr>
        </w:r>
        <w:r w:rsidR="004E1E52">
          <w:rPr>
            <w:noProof/>
            <w:webHidden/>
          </w:rPr>
          <w:fldChar w:fldCharType="separate"/>
        </w:r>
        <w:r w:rsidR="004E1E52">
          <w:rPr>
            <w:noProof/>
            <w:webHidden/>
          </w:rPr>
          <w:t>322</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54" w:history="1">
        <w:r w:rsidR="004E1E52" w:rsidRPr="00FB19A4">
          <w:rPr>
            <w:rStyle w:val="af6"/>
            <w:rFonts w:hint="eastAsia"/>
            <w:noProof/>
            <w:lang w:eastAsia="zh-CN"/>
          </w:rPr>
          <w:t>国家科学技术奖提名制实施办法（试行）</w:t>
        </w:r>
        <w:r w:rsidR="004E1E52">
          <w:rPr>
            <w:noProof/>
            <w:webHidden/>
          </w:rPr>
          <w:tab/>
        </w:r>
        <w:r w:rsidR="004E1E52">
          <w:rPr>
            <w:noProof/>
            <w:webHidden/>
          </w:rPr>
          <w:fldChar w:fldCharType="begin"/>
        </w:r>
        <w:r w:rsidR="004E1E52">
          <w:rPr>
            <w:noProof/>
            <w:webHidden/>
          </w:rPr>
          <w:instrText xml:space="preserve"> PAGEREF _Toc80862354 \h </w:instrText>
        </w:r>
        <w:r w:rsidR="004E1E52">
          <w:rPr>
            <w:noProof/>
            <w:webHidden/>
          </w:rPr>
        </w:r>
        <w:r w:rsidR="004E1E52">
          <w:rPr>
            <w:noProof/>
            <w:webHidden/>
          </w:rPr>
          <w:fldChar w:fldCharType="separate"/>
        </w:r>
        <w:r w:rsidR="004E1E52">
          <w:rPr>
            <w:noProof/>
            <w:webHidden/>
          </w:rPr>
          <w:t>337</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55" w:history="1">
        <w:r w:rsidR="004E1E52" w:rsidRPr="00FB19A4">
          <w:rPr>
            <w:rStyle w:val="af6"/>
            <w:rFonts w:hint="eastAsia"/>
            <w:noProof/>
            <w:lang w:eastAsia="zh-CN"/>
          </w:rPr>
          <w:t>科技部</w:t>
        </w:r>
        <w:r w:rsidR="004E1E52" w:rsidRPr="00FB19A4">
          <w:rPr>
            <w:rStyle w:val="af6"/>
            <w:noProof/>
            <w:lang w:eastAsia="zh-CN"/>
          </w:rPr>
          <w:t xml:space="preserve"> </w:t>
        </w:r>
        <w:r w:rsidR="004E1E52" w:rsidRPr="00FB19A4">
          <w:rPr>
            <w:rStyle w:val="af6"/>
            <w:rFonts w:hint="eastAsia"/>
            <w:noProof/>
            <w:lang w:eastAsia="zh-CN"/>
          </w:rPr>
          <w:t>财政部关于调整国家科学技术奖奖金标准的通知</w:t>
        </w:r>
        <w:r w:rsidR="004E1E52">
          <w:rPr>
            <w:noProof/>
            <w:webHidden/>
          </w:rPr>
          <w:tab/>
        </w:r>
        <w:r w:rsidR="004E1E52">
          <w:rPr>
            <w:noProof/>
            <w:webHidden/>
          </w:rPr>
          <w:fldChar w:fldCharType="begin"/>
        </w:r>
        <w:r w:rsidR="004E1E52">
          <w:rPr>
            <w:noProof/>
            <w:webHidden/>
          </w:rPr>
          <w:instrText xml:space="preserve"> PAGEREF _Toc80862355 \h </w:instrText>
        </w:r>
        <w:r w:rsidR="004E1E52">
          <w:rPr>
            <w:noProof/>
            <w:webHidden/>
          </w:rPr>
        </w:r>
        <w:r w:rsidR="004E1E52">
          <w:rPr>
            <w:noProof/>
            <w:webHidden/>
          </w:rPr>
          <w:fldChar w:fldCharType="separate"/>
        </w:r>
        <w:r w:rsidR="004E1E52">
          <w:rPr>
            <w:noProof/>
            <w:webHidden/>
          </w:rPr>
          <w:t>341</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56" w:history="1">
        <w:r w:rsidR="004E1E52" w:rsidRPr="00FB19A4">
          <w:rPr>
            <w:rStyle w:val="af6"/>
            <w:rFonts w:hint="eastAsia"/>
            <w:noProof/>
            <w:lang w:eastAsia="zh-CN"/>
          </w:rPr>
          <w:t>中华人民共和国促进科技成果转化法</w:t>
        </w:r>
        <w:r w:rsidR="004E1E52">
          <w:rPr>
            <w:noProof/>
            <w:webHidden/>
          </w:rPr>
          <w:tab/>
        </w:r>
        <w:r w:rsidR="004E1E52">
          <w:rPr>
            <w:noProof/>
            <w:webHidden/>
          </w:rPr>
          <w:fldChar w:fldCharType="begin"/>
        </w:r>
        <w:r w:rsidR="004E1E52">
          <w:rPr>
            <w:noProof/>
            <w:webHidden/>
          </w:rPr>
          <w:instrText xml:space="preserve"> PAGEREF _Toc80862356 \h </w:instrText>
        </w:r>
        <w:r w:rsidR="004E1E52">
          <w:rPr>
            <w:noProof/>
            <w:webHidden/>
          </w:rPr>
        </w:r>
        <w:r w:rsidR="004E1E52">
          <w:rPr>
            <w:noProof/>
            <w:webHidden/>
          </w:rPr>
          <w:fldChar w:fldCharType="separate"/>
        </w:r>
        <w:r w:rsidR="004E1E52">
          <w:rPr>
            <w:noProof/>
            <w:webHidden/>
          </w:rPr>
          <w:t>342</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57" w:history="1">
        <w:r w:rsidR="004E1E52" w:rsidRPr="00FB19A4">
          <w:rPr>
            <w:rStyle w:val="af6"/>
            <w:rFonts w:hint="eastAsia"/>
            <w:noProof/>
            <w:lang w:eastAsia="zh-CN"/>
          </w:rPr>
          <w:t>实施《中华人民共和国促进科技成果转化法》若干规定</w:t>
        </w:r>
        <w:r w:rsidR="004E1E52">
          <w:rPr>
            <w:noProof/>
            <w:webHidden/>
          </w:rPr>
          <w:tab/>
        </w:r>
        <w:r w:rsidR="004E1E52">
          <w:rPr>
            <w:noProof/>
            <w:webHidden/>
          </w:rPr>
          <w:fldChar w:fldCharType="begin"/>
        </w:r>
        <w:r w:rsidR="004E1E52">
          <w:rPr>
            <w:noProof/>
            <w:webHidden/>
          </w:rPr>
          <w:instrText xml:space="preserve"> PAGEREF _Toc80862357 \h </w:instrText>
        </w:r>
        <w:r w:rsidR="004E1E52">
          <w:rPr>
            <w:noProof/>
            <w:webHidden/>
          </w:rPr>
        </w:r>
        <w:r w:rsidR="004E1E52">
          <w:rPr>
            <w:noProof/>
            <w:webHidden/>
          </w:rPr>
          <w:fldChar w:fldCharType="separate"/>
        </w:r>
        <w:r w:rsidR="004E1E52">
          <w:rPr>
            <w:noProof/>
            <w:webHidden/>
          </w:rPr>
          <w:t>351</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58" w:history="1">
        <w:r w:rsidR="004E1E52" w:rsidRPr="00FB19A4">
          <w:rPr>
            <w:rStyle w:val="af6"/>
            <w:rFonts w:hint="eastAsia"/>
            <w:noProof/>
            <w:lang w:eastAsia="zh-CN"/>
          </w:rPr>
          <w:t>促进科技成果转移转化行动方案</w:t>
        </w:r>
        <w:r w:rsidR="004E1E52">
          <w:rPr>
            <w:noProof/>
            <w:webHidden/>
          </w:rPr>
          <w:tab/>
        </w:r>
        <w:r w:rsidR="004E1E52">
          <w:rPr>
            <w:noProof/>
            <w:webHidden/>
          </w:rPr>
          <w:fldChar w:fldCharType="begin"/>
        </w:r>
        <w:r w:rsidR="004E1E52">
          <w:rPr>
            <w:noProof/>
            <w:webHidden/>
          </w:rPr>
          <w:instrText xml:space="preserve"> PAGEREF _Toc80862358 \h </w:instrText>
        </w:r>
        <w:r w:rsidR="004E1E52">
          <w:rPr>
            <w:noProof/>
            <w:webHidden/>
          </w:rPr>
        </w:r>
        <w:r w:rsidR="004E1E52">
          <w:rPr>
            <w:noProof/>
            <w:webHidden/>
          </w:rPr>
          <w:fldChar w:fldCharType="separate"/>
        </w:r>
        <w:r w:rsidR="004E1E52">
          <w:rPr>
            <w:noProof/>
            <w:webHidden/>
          </w:rPr>
          <w:t>355</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59" w:history="1">
        <w:r w:rsidR="004E1E52" w:rsidRPr="00FB19A4">
          <w:rPr>
            <w:rStyle w:val="af6"/>
            <w:rFonts w:hint="eastAsia"/>
            <w:noProof/>
            <w:lang w:eastAsia="zh-CN"/>
          </w:rPr>
          <w:t>国家技术转移体系建设方案</w:t>
        </w:r>
        <w:r w:rsidR="004E1E52">
          <w:rPr>
            <w:noProof/>
            <w:webHidden/>
          </w:rPr>
          <w:tab/>
        </w:r>
        <w:r w:rsidR="004E1E52">
          <w:rPr>
            <w:noProof/>
            <w:webHidden/>
          </w:rPr>
          <w:fldChar w:fldCharType="begin"/>
        </w:r>
        <w:r w:rsidR="004E1E52">
          <w:rPr>
            <w:noProof/>
            <w:webHidden/>
          </w:rPr>
          <w:instrText xml:space="preserve"> PAGEREF _Toc80862359 \h </w:instrText>
        </w:r>
        <w:r w:rsidR="004E1E52">
          <w:rPr>
            <w:noProof/>
            <w:webHidden/>
          </w:rPr>
        </w:r>
        <w:r w:rsidR="004E1E52">
          <w:rPr>
            <w:noProof/>
            <w:webHidden/>
          </w:rPr>
          <w:fldChar w:fldCharType="separate"/>
        </w:r>
        <w:r w:rsidR="004E1E52">
          <w:rPr>
            <w:noProof/>
            <w:webHidden/>
          </w:rPr>
          <w:t>364</w:t>
        </w:r>
        <w:r w:rsidR="004E1E52">
          <w:rPr>
            <w:noProof/>
            <w:webHidden/>
          </w:rPr>
          <w:fldChar w:fldCharType="end"/>
        </w:r>
      </w:hyperlink>
    </w:p>
    <w:p w:rsidR="004E1E52" w:rsidRDefault="00EF14F8">
      <w:pPr>
        <w:pStyle w:val="10"/>
        <w:tabs>
          <w:tab w:val="right" w:leader="dot" w:pos="8296"/>
        </w:tabs>
        <w:rPr>
          <w:noProof/>
        </w:rPr>
      </w:pPr>
      <w:hyperlink w:anchor="_Toc80862360" w:history="1">
        <w:r w:rsidR="004E1E52" w:rsidRPr="00FB19A4">
          <w:rPr>
            <w:rStyle w:val="af6"/>
            <w:rFonts w:hint="eastAsia"/>
            <w:noProof/>
            <w:lang w:bidi="en-US"/>
          </w:rPr>
          <w:t>第二篇</w:t>
        </w:r>
        <w:r w:rsidR="004E1E52" w:rsidRPr="00FB19A4">
          <w:rPr>
            <w:rStyle w:val="af6"/>
            <w:noProof/>
            <w:lang w:bidi="en-US"/>
          </w:rPr>
          <w:t xml:space="preserve">  </w:t>
        </w:r>
        <w:r w:rsidR="004E1E52" w:rsidRPr="00FB19A4">
          <w:rPr>
            <w:rStyle w:val="af6"/>
            <w:rFonts w:hint="eastAsia"/>
            <w:noProof/>
            <w:lang w:bidi="en-US"/>
          </w:rPr>
          <w:t>省部级科研政策</w:t>
        </w:r>
        <w:r w:rsidR="004E1E52">
          <w:rPr>
            <w:noProof/>
            <w:webHidden/>
          </w:rPr>
          <w:tab/>
        </w:r>
        <w:r w:rsidR="004E1E52">
          <w:rPr>
            <w:noProof/>
            <w:webHidden/>
          </w:rPr>
          <w:fldChar w:fldCharType="begin"/>
        </w:r>
        <w:r w:rsidR="004E1E52">
          <w:rPr>
            <w:noProof/>
            <w:webHidden/>
          </w:rPr>
          <w:instrText xml:space="preserve"> PAGEREF _Toc80862360 \h </w:instrText>
        </w:r>
        <w:r w:rsidR="004E1E52">
          <w:rPr>
            <w:noProof/>
            <w:webHidden/>
          </w:rPr>
        </w:r>
        <w:r w:rsidR="004E1E52">
          <w:rPr>
            <w:noProof/>
            <w:webHidden/>
          </w:rPr>
          <w:fldChar w:fldCharType="separate"/>
        </w:r>
        <w:r w:rsidR="004E1E52">
          <w:rPr>
            <w:noProof/>
            <w:webHidden/>
          </w:rPr>
          <w:t>373</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61" w:history="1">
        <w:r w:rsidR="004E1E52" w:rsidRPr="00FB19A4">
          <w:rPr>
            <w:rStyle w:val="af6"/>
            <w:rFonts w:hint="eastAsia"/>
            <w:noProof/>
            <w:lang w:eastAsia="zh-CN"/>
          </w:rPr>
          <w:t>关于完善财政科研项目资金管理政策的实施意见</w:t>
        </w:r>
        <w:r w:rsidR="004E1E52">
          <w:rPr>
            <w:noProof/>
            <w:webHidden/>
          </w:rPr>
          <w:tab/>
        </w:r>
        <w:r w:rsidR="004E1E52">
          <w:rPr>
            <w:noProof/>
            <w:webHidden/>
          </w:rPr>
          <w:fldChar w:fldCharType="begin"/>
        </w:r>
        <w:r w:rsidR="004E1E52">
          <w:rPr>
            <w:noProof/>
            <w:webHidden/>
          </w:rPr>
          <w:instrText xml:space="preserve"> PAGEREF _Toc80862361 \h </w:instrText>
        </w:r>
        <w:r w:rsidR="004E1E52">
          <w:rPr>
            <w:noProof/>
            <w:webHidden/>
          </w:rPr>
        </w:r>
        <w:r w:rsidR="004E1E52">
          <w:rPr>
            <w:noProof/>
            <w:webHidden/>
          </w:rPr>
          <w:fldChar w:fldCharType="separate"/>
        </w:r>
        <w:r w:rsidR="004E1E52">
          <w:rPr>
            <w:noProof/>
            <w:webHidden/>
          </w:rPr>
          <w:t>374</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62" w:history="1">
        <w:r w:rsidR="004E1E52" w:rsidRPr="00FB19A4">
          <w:rPr>
            <w:rStyle w:val="af6"/>
            <w:rFonts w:hint="eastAsia"/>
            <w:noProof/>
            <w:lang w:eastAsia="zh-CN"/>
          </w:rPr>
          <w:t>山东省重点研发计划管理办法</w:t>
        </w:r>
        <w:r w:rsidR="004E1E52">
          <w:rPr>
            <w:noProof/>
            <w:webHidden/>
          </w:rPr>
          <w:tab/>
        </w:r>
        <w:r w:rsidR="004E1E52">
          <w:rPr>
            <w:noProof/>
            <w:webHidden/>
          </w:rPr>
          <w:fldChar w:fldCharType="begin"/>
        </w:r>
        <w:r w:rsidR="004E1E52">
          <w:rPr>
            <w:noProof/>
            <w:webHidden/>
          </w:rPr>
          <w:instrText xml:space="preserve"> PAGEREF _Toc80862362 \h </w:instrText>
        </w:r>
        <w:r w:rsidR="004E1E52">
          <w:rPr>
            <w:noProof/>
            <w:webHidden/>
          </w:rPr>
        </w:r>
        <w:r w:rsidR="004E1E52">
          <w:rPr>
            <w:noProof/>
            <w:webHidden/>
          </w:rPr>
          <w:fldChar w:fldCharType="separate"/>
        </w:r>
        <w:r w:rsidR="004E1E52">
          <w:rPr>
            <w:noProof/>
            <w:webHidden/>
          </w:rPr>
          <w:t>379</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63" w:history="1">
        <w:r w:rsidR="004E1E52" w:rsidRPr="00FB19A4">
          <w:rPr>
            <w:rStyle w:val="af6"/>
            <w:rFonts w:hint="eastAsia"/>
            <w:noProof/>
            <w:lang w:eastAsia="zh-CN"/>
          </w:rPr>
          <w:t>山东省重点研发计划资金管理办法</w:t>
        </w:r>
        <w:r w:rsidR="004E1E52">
          <w:rPr>
            <w:noProof/>
            <w:webHidden/>
          </w:rPr>
          <w:tab/>
        </w:r>
        <w:r w:rsidR="004E1E52">
          <w:rPr>
            <w:noProof/>
            <w:webHidden/>
          </w:rPr>
          <w:fldChar w:fldCharType="begin"/>
        </w:r>
        <w:r w:rsidR="004E1E52">
          <w:rPr>
            <w:noProof/>
            <w:webHidden/>
          </w:rPr>
          <w:instrText xml:space="preserve"> PAGEREF _Toc80862363 \h </w:instrText>
        </w:r>
        <w:r w:rsidR="004E1E52">
          <w:rPr>
            <w:noProof/>
            <w:webHidden/>
          </w:rPr>
        </w:r>
        <w:r w:rsidR="004E1E52">
          <w:rPr>
            <w:noProof/>
            <w:webHidden/>
          </w:rPr>
          <w:fldChar w:fldCharType="separate"/>
        </w:r>
        <w:r w:rsidR="004E1E52">
          <w:rPr>
            <w:noProof/>
            <w:webHidden/>
          </w:rPr>
          <w:t>386</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64" w:history="1">
        <w:r w:rsidR="004E1E52" w:rsidRPr="004209F2">
          <w:rPr>
            <w:rStyle w:val="af6"/>
            <w:rFonts w:hint="eastAsia"/>
            <w:noProof/>
            <w:highlight w:val="green"/>
            <w:lang w:eastAsia="zh-CN"/>
          </w:rPr>
          <w:t>山东省重点研发计划（软科学项目）实施细则</w:t>
        </w:r>
        <w:r w:rsidR="004E1E52">
          <w:rPr>
            <w:noProof/>
            <w:webHidden/>
          </w:rPr>
          <w:tab/>
        </w:r>
        <w:r w:rsidR="004E1E52">
          <w:rPr>
            <w:noProof/>
            <w:webHidden/>
          </w:rPr>
          <w:fldChar w:fldCharType="begin"/>
        </w:r>
        <w:r w:rsidR="004E1E52">
          <w:rPr>
            <w:noProof/>
            <w:webHidden/>
          </w:rPr>
          <w:instrText xml:space="preserve"> PAGEREF _Toc80862364 \h </w:instrText>
        </w:r>
        <w:r w:rsidR="004E1E52">
          <w:rPr>
            <w:noProof/>
            <w:webHidden/>
          </w:rPr>
        </w:r>
        <w:r w:rsidR="004E1E52">
          <w:rPr>
            <w:noProof/>
            <w:webHidden/>
          </w:rPr>
          <w:fldChar w:fldCharType="separate"/>
        </w:r>
        <w:r w:rsidR="004E1E52">
          <w:rPr>
            <w:noProof/>
            <w:webHidden/>
          </w:rPr>
          <w:t>393</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65" w:history="1">
        <w:r w:rsidR="004E1E52" w:rsidRPr="00FB19A4">
          <w:rPr>
            <w:rStyle w:val="af6"/>
            <w:rFonts w:hint="eastAsia"/>
            <w:noProof/>
            <w:lang w:eastAsia="zh-CN"/>
          </w:rPr>
          <w:t>山东省自然科学基金管理办法</w:t>
        </w:r>
        <w:r w:rsidR="004E1E52">
          <w:rPr>
            <w:noProof/>
            <w:webHidden/>
          </w:rPr>
          <w:tab/>
        </w:r>
        <w:r w:rsidR="004E1E52">
          <w:rPr>
            <w:noProof/>
            <w:webHidden/>
          </w:rPr>
          <w:fldChar w:fldCharType="begin"/>
        </w:r>
        <w:r w:rsidR="004E1E52">
          <w:rPr>
            <w:noProof/>
            <w:webHidden/>
          </w:rPr>
          <w:instrText xml:space="preserve"> PAGEREF _Toc80862365 \h </w:instrText>
        </w:r>
        <w:r w:rsidR="004E1E52">
          <w:rPr>
            <w:noProof/>
            <w:webHidden/>
          </w:rPr>
        </w:r>
        <w:r w:rsidR="004E1E52">
          <w:rPr>
            <w:noProof/>
            <w:webHidden/>
          </w:rPr>
          <w:fldChar w:fldCharType="separate"/>
        </w:r>
        <w:r w:rsidR="004E1E52">
          <w:rPr>
            <w:noProof/>
            <w:webHidden/>
          </w:rPr>
          <w:t>397</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66" w:history="1">
        <w:r w:rsidR="004E1E52" w:rsidRPr="00FB19A4">
          <w:rPr>
            <w:rStyle w:val="af6"/>
            <w:rFonts w:hint="eastAsia"/>
            <w:noProof/>
            <w:lang w:eastAsia="zh-CN"/>
          </w:rPr>
          <w:t>山东省自然科学杰出青年基金管理暂行办法</w:t>
        </w:r>
        <w:r w:rsidR="004E1E52">
          <w:rPr>
            <w:noProof/>
            <w:webHidden/>
          </w:rPr>
          <w:tab/>
        </w:r>
        <w:r w:rsidR="004E1E52">
          <w:rPr>
            <w:noProof/>
            <w:webHidden/>
          </w:rPr>
          <w:fldChar w:fldCharType="begin"/>
        </w:r>
        <w:r w:rsidR="004E1E52">
          <w:rPr>
            <w:noProof/>
            <w:webHidden/>
          </w:rPr>
          <w:instrText xml:space="preserve"> PAGEREF _Toc80862366 \h </w:instrText>
        </w:r>
        <w:r w:rsidR="004E1E52">
          <w:rPr>
            <w:noProof/>
            <w:webHidden/>
          </w:rPr>
        </w:r>
        <w:r w:rsidR="004E1E52">
          <w:rPr>
            <w:noProof/>
            <w:webHidden/>
          </w:rPr>
          <w:fldChar w:fldCharType="separate"/>
        </w:r>
        <w:r w:rsidR="004E1E52">
          <w:rPr>
            <w:noProof/>
            <w:webHidden/>
          </w:rPr>
          <w:t>406</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67" w:history="1">
        <w:r w:rsidR="004E1E52" w:rsidRPr="00FB19A4">
          <w:rPr>
            <w:rStyle w:val="af6"/>
            <w:rFonts w:hint="eastAsia"/>
            <w:noProof/>
            <w:lang w:eastAsia="zh-CN"/>
          </w:rPr>
          <w:t>中国石油天然气股份有限公司科技创新基金项目管理办法</w:t>
        </w:r>
        <w:r w:rsidR="004E1E52">
          <w:rPr>
            <w:noProof/>
            <w:webHidden/>
          </w:rPr>
          <w:tab/>
        </w:r>
        <w:r w:rsidR="004E1E52">
          <w:rPr>
            <w:noProof/>
            <w:webHidden/>
          </w:rPr>
          <w:fldChar w:fldCharType="begin"/>
        </w:r>
        <w:r w:rsidR="004E1E52">
          <w:rPr>
            <w:noProof/>
            <w:webHidden/>
          </w:rPr>
          <w:instrText xml:space="preserve"> PAGEREF _Toc80862367 \h </w:instrText>
        </w:r>
        <w:r w:rsidR="004E1E52">
          <w:rPr>
            <w:noProof/>
            <w:webHidden/>
          </w:rPr>
        </w:r>
        <w:r w:rsidR="004E1E52">
          <w:rPr>
            <w:noProof/>
            <w:webHidden/>
          </w:rPr>
          <w:fldChar w:fldCharType="separate"/>
        </w:r>
        <w:r w:rsidR="004E1E52">
          <w:rPr>
            <w:noProof/>
            <w:webHidden/>
          </w:rPr>
          <w:t>411</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68" w:history="1">
        <w:r w:rsidR="004E1E52" w:rsidRPr="00FB19A4">
          <w:rPr>
            <w:rStyle w:val="af6"/>
            <w:rFonts w:hint="eastAsia"/>
            <w:noProof/>
            <w:lang w:eastAsia="zh-CN"/>
          </w:rPr>
          <w:t>霍英东教育基金会高等院校青年教师基金及青年教师奖管理办法</w:t>
        </w:r>
        <w:r w:rsidR="004E1E52">
          <w:rPr>
            <w:noProof/>
            <w:webHidden/>
          </w:rPr>
          <w:tab/>
        </w:r>
        <w:r w:rsidR="004E1E52">
          <w:rPr>
            <w:noProof/>
            <w:webHidden/>
          </w:rPr>
          <w:fldChar w:fldCharType="begin"/>
        </w:r>
        <w:r w:rsidR="004E1E52">
          <w:rPr>
            <w:noProof/>
            <w:webHidden/>
          </w:rPr>
          <w:instrText xml:space="preserve"> PAGEREF _Toc80862368 \h </w:instrText>
        </w:r>
        <w:r w:rsidR="004E1E52">
          <w:rPr>
            <w:noProof/>
            <w:webHidden/>
          </w:rPr>
        </w:r>
        <w:r w:rsidR="004E1E52">
          <w:rPr>
            <w:noProof/>
            <w:webHidden/>
          </w:rPr>
          <w:fldChar w:fldCharType="separate"/>
        </w:r>
        <w:r w:rsidR="004E1E52">
          <w:rPr>
            <w:noProof/>
            <w:webHidden/>
          </w:rPr>
          <w:t>417</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69" w:history="1">
        <w:r w:rsidR="004E1E52" w:rsidRPr="004209F2">
          <w:rPr>
            <w:rStyle w:val="af6"/>
            <w:rFonts w:hint="eastAsia"/>
            <w:noProof/>
            <w:highlight w:val="green"/>
            <w:lang w:eastAsia="zh-CN"/>
          </w:rPr>
          <w:t>教育部人文社会科学研究项目管理办法</w:t>
        </w:r>
        <w:r w:rsidR="004E1E52">
          <w:rPr>
            <w:noProof/>
            <w:webHidden/>
          </w:rPr>
          <w:tab/>
        </w:r>
        <w:r w:rsidR="004E1E52">
          <w:rPr>
            <w:noProof/>
            <w:webHidden/>
          </w:rPr>
          <w:fldChar w:fldCharType="begin"/>
        </w:r>
        <w:r w:rsidR="004E1E52">
          <w:rPr>
            <w:noProof/>
            <w:webHidden/>
          </w:rPr>
          <w:instrText xml:space="preserve"> PAGEREF _Toc80862369 \h </w:instrText>
        </w:r>
        <w:r w:rsidR="004E1E52">
          <w:rPr>
            <w:noProof/>
            <w:webHidden/>
          </w:rPr>
        </w:r>
        <w:r w:rsidR="004E1E52">
          <w:rPr>
            <w:noProof/>
            <w:webHidden/>
          </w:rPr>
          <w:fldChar w:fldCharType="separate"/>
        </w:r>
        <w:r w:rsidR="004E1E52">
          <w:rPr>
            <w:noProof/>
            <w:webHidden/>
          </w:rPr>
          <w:t>421</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70" w:history="1">
        <w:r w:rsidR="004E1E52" w:rsidRPr="004209F2">
          <w:rPr>
            <w:rStyle w:val="af6"/>
            <w:rFonts w:hint="eastAsia"/>
            <w:noProof/>
            <w:highlight w:val="green"/>
            <w:lang w:eastAsia="zh-CN"/>
          </w:rPr>
          <w:t>教育部人文社会科学研究项目成果鉴定和结项办法</w:t>
        </w:r>
        <w:r w:rsidR="004E1E52">
          <w:rPr>
            <w:noProof/>
            <w:webHidden/>
          </w:rPr>
          <w:tab/>
        </w:r>
        <w:r w:rsidR="004E1E52">
          <w:rPr>
            <w:noProof/>
            <w:webHidden/>
          </w:rPr>
          <w:fldChar w:fldCharType="begin"/>
        </w:r>
        <w:r w:rsidR="004E1E52">
          <w:rPr>
            <w:noProof/>
            <w:webHidden/>
          </w:rPr>
          <w:instrText xml:space="preserve"> PAGEREF _Toc80862370 \h </w:instrText>
        </w:r>
        <w:r w:rsidR="004E1E52">
          <w:rPr>
            <w:noProof/>
            <w:webHidden/>
          </w:rPr>
        </w:r>
        <w:r w:rsidR="004E1E52">
          <w:rPr>
            <w:noProof/>
            <w:webHidden/>
          </w:rPr>
          <w:fldChar w:fldCharType="separate"/>
        </w:r>
        <w:r w:rsidR="004E1E52">
          <w:rPr>
            <w:noProof/>
            <w:webHidden/>
          </w:rPr>
          <w:t>429</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71" w:history="1">
        <w:r w:rsidR="004E1E52" w:rsidRPr="004209F2">
          <w:rPr>
            <w:rStyle w:val="af6"/>
            <w:rFonts w:hint="eastAsia"/>
            <w:noProof/>
            <w:highlight w:val="green"/>
            <w:lang w:eastAsia="zh-CN"/>
          </w:rPr>
          <w:t>教育部哲学社会科学研究后期资助项目实施办法（试行）</w:t>
        </w:r>
        <w:r w:rsidR="004E1E52">
          <w:rPr>
            <w:noProof/>
            <w:webHidden/>
          </w:rPr>
          <w:tab/>
        </w:r>
        <w:r w:rsidR="004E1E52">
          <w:rPr>
            <w:noProof/>
            <w:webHidden/>
          </w:rPr>
          <w:fldChar w:fldCharType="begin"/>
        </w:r>
        <w:r w:rsidR="004E1E52">
          <w:rPr>
            <w:noProof/>
            <w:webHidden/>
          </w:rPr>
          <w:instrText xml:space="preserve"> PAGEREF _Toc80862371 \h </w:instrText>
        </w:r>
        <w:r w:rsidR="004E1E52">
          <w:rPr>
            <w:noProof/>
            <w:webHidden/>
          </w:rPr>
        </w:r>
        <w:r w:rsidR="004E1E52">
          <w:rPr>
            <w:noProof/>
            <w:webHidden/>
          </w:rPr>
          <w:fldChar w:fldCharType="separate"/>
        </w:r>
        <w:r w:rsidR="004E1E52">
          <w:rPr>
            <w:noProof/>
            <w:webHidden/>
          </w:rPr>
          <w:t>437</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72" w:history="1">
        <w:r w:rsidR="004E1E52" w:rsidRPr="004209F2">
          <w:rPr>
            <w:rStyle w:val="af6"/>
            <w:rFonts w:hint="eastAsia"/>
            <w:noProof/>
            <w:highlight w:val="green"/>
            <w:lang w:eastAsia="zh-CN"/>
          </w:rPr>
          <w:t>教育部哲学社会科学研究后期资助项目鉴定、结项和出版工作规程</w:t>
        </w:r>
        <w:r w:rsidR="004E1E52">
          <w:rPr>
            <w:noProof/>
            <w:webHidden/>
          </w:rPr>
          <w:tab/>
        </w:r>
        <w:r w:rsidR="004E1E52">
          <w:rPr>
            <w:noProof/>
            <w:webHidden/>
          </w:rPr>
          <w:fldChar w:fldCharType="begin"/>
        </w:r>
        <w:r w:rsidR="004E1E52">
          <w:rPr>
            <w:noProof/>
            <w:webHidden/>
          </w:rPr>
          <w:instrText xml:space="preserve"> PAGEREF _Toc80862372 \h </w:instrText>
        </w:r>
        <w:r w:rsidR="004E1E52">
          <w:rPr>
            <w:noProof/>
            <w:webHidden/>
          </w:rPr>
        </w:r>
        <w:r w:rsidR="004E1E52">
          <w:rPr>
            <w:noProof/>
            <w:webHidden/>
          </w:rPr>
          <w:fldChar w:fldCharType="separate"/>
        </w:r>
        <w:r w:rsidR="004E1E52">
          <w:rPr>
            <w:noProof/>
            <w:webHidden/>
          </w:rPr>
          <w:t>440</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73" w:history="1">
        <w:r w:rsidR="004E1E52" w:rsidRPr="004209F2">
          <w:rPr>
            <w:rStyle w:val="af6"/>
            <w:rFonts w:hint="eastAsia"/>
            <w:noProof/>
            <w:highlight w:val="green"/>
            <w:lang w:eastAsia="zh-CN"/>
          </w:rPr>
          <w:t>高等学校哲学社会科学繁荣计划专项资金管理办法</w:t>
        </w:r>
        <w:r w:rsidR="004E1E52">
          <w:rPr>
            <w:noProof/>
            <w:webHidden/>
          </w:rPr>
          <w:tab/>
        </w:r>
        <w:r w:rsidR="004E1E52">
          <w:rPr>
            <w:noProof/>
            <w:webHidden/>
          </w:rPr>
          <w:fldChar w:fldCharType="begin"/>
        </w:r>
        <w:r w:rsidR="004E1E52">
          <w:rPr>
            <w:noProof/>
            <w:webHidden/>
          </w:rPr>
          <w:instrText xml:space="preserve"> PAGEREF _Toc80862373 \h </w:instrText>
        </w:r>
        <w:r w:rsidR="004E1E52">
          <w:rPr>
            <w:noProof/>
            <w:webHidden/>
          </w:rPr>
        </w:r>
        <w:r w:rsidR="004E1E52">
          <w:rPr>
            <w:noProof/>
            <w:webHidden/>
          </w:rPr>
          <w:fldChar w:fldCharType="separate"/>
        </w:r>
        <w:r w:rsidR="004E1E52">
          <w:rPr>
            <w:noProof/>
            <w:webHidden/>
          </w:rPr>
          <w:t>446</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74" w:history="1">
        <w:r w:rsidR="004E1E52" w:rsidRPr="004209F2">
          <w:rPr>
            <w:rStyle w:val="af6"/>
            <w:rFonts w:hint="eastAsia"/>
            <w:noProof/>
            <w:highlight w:val="green"/>
            <w:lang w:eastAsia="zh-CN"/>
          </w:rPr>
          <w:t>山东省社会科学规划研究项目资助经费管理办法</w:t>
        </w:r>
        <w:r w:rsidR="004E1E52">
          <w:rPr>
            <w:noProof/>
            <w:webHidden/>
          </w:rPr>
          <w:tab/>
        </w:r>
        <w:r w:rsidR="004E1E52">
          <w:rPr>
            <w:noProof/>
            <w:webHidden/>
          </w:rPr>
          <w:fldChar w:fldCharType="begin"/>
        </w:r>
        <w:r w:rsidR="004E1E52">
          <w:rPr>
            <w:noProof/>
            <w:webHidden/>
          </w:rPr>
          <w:instrText xml:space="preserve"> PAGEREF _Toc80862374 \h </w:instrText>
        </w:r>
        <w:r w:rsidR="004E1E52">
          <w:rPr>
            <w:noProof/>
            <w:webHidden/>
          </w:rPr>
        </w:r>
        <w:r w:rsidR="004E1E52">
          <w:rPr>
            <w:noProof/>
            <w:webHidden/>
          </w:rPr>
          <w:fldChar w:fldCharType="separate"/>
        </w:r>
        <w:r w:rsidR="004E1E52">
          <w:rPr>
            <w:noProof/>
            <w:webHidden/>
          </w:rPr>
          <w:t>453</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75" w:history="1">
        <w:r w:rsidR="004E1E52" w:rsidRPr="004209F2">
          <w:rPr>
            <w:rStyle w:val="af6"/>
            <w:rFonts w:hint="eastAsia"/>
            <w:noProof/>
            <w:highlight w:val="green"/>
            <w:lang w:eastAsia="zh-CN"/>
          </w:rPr>
          <w:t>关于进一步加强和改进省社会科学规划项目成果鉴定结项工作的意见</w:t>
        </w:r>
        <w:r w:rsidR="004E1E52">
          <w:rPr>
            <w:noProof/>
            <w:webHidden/>
          </w:rPr>
          <w:tab/>
        </w:r>
        <w:r w:rsidR="004E1E52">
          <w:rPr>
            <w:noProof/>
            <w:webHidden/>
          </w:rPr>
          <w:fldChar w:fldCharType="begin"/>
        </w:r>
        <w:r w:rsidR="004E1E52">
          <w:rPr>
            <w:noProof/>
            <w:webHidden/>
          </w:rPr>
          <w:instrText xml:space="preserve"> PAGEREF _Toc80862375 \h </w:instrText>
        </w:r>
        <w:r w:rsidR="004E1E52">
          <w:rPr>
            <w:noProof/>
            <w:webHidden/>
          </w:rPr>
        </w:r>
        <w:r w:rsidR="004E1E52">
          <w:rPr>
            <w:noProof/>
            <w:webHidden/>
          </w:rPr>
          <w:fldChar w:fldCharType="separate"/>
        </w:r>
        <w:r w:rsidR="004E1E52">
          <w:rPr>
            <w:noProof/>
            <w:webHidden/>
          </w:rPr>
          <w:t>456</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76" w:history="1">
        <w:r w:rsidR="004E1E52" w:rsidRPr="004209F2">
          <w:rPr>
            <w:rStyle w:val="af6"/>
            <w:rFonts w:hint="eastAsia"/>
            <w:noProof/>
            <w:highlight w:val="green"/>
            <w:lang w:eastAsia="zh-CN"/>
          </w:rPr>
          <w:t>山东省哲学社会科学规划研究项目管理暂行办法</w:t>
        </w:r>
        <w:r w:rsidR="004E1E52">
          <w:rPr>
            <w:noProof/>
            <w:webHidden/>
          </w:rPr>
          <w:tab/>
        </w:r>
        <w:r w:rsidR="004E1E52">
          <w:rPr>
            <w:noProof/>
            <w:webHidden/>
          </w:rPr>
          <w:fldChar w:fldCharType="begin"/>
        </w:r>
        <w:r w:rsidR="004E1E52">
          <w:rPr>
            <w:noProof/>
            <w:webHidden/>
          </w:rPr>
          <w:instrText xml:space="preserve"> PAGEREF _Toc80862376 \h </w:instrText>
        </w:r>
        <w:r w:rsidR="004E1E52">
          <w:rPr>
            <w:noProof/>
            <w:webHidden/>
          </w:rPr>
        </w:r>
        <w:r w:rsidR="004E1E52">
          <w:rPr>
            <w:noProof/>
            <w:webHidden/>
          </w:rPr>
          <w:fldChar w:fldCharType="separate"/>
        </w:r>
        <w:r w:rsidR="004E1E52">
          <w:rPr>
            <w:noProof/>
            <w:webHidden/>
          </w:rPr>
          <w:t>459</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77" w:history="1">
        <w:r w:rsidR="004E1E52" w:rsidRPr="004209F2">
          <w:rPr>
            <w:rStyle w:val="af6"/>
            <w:rFonts w:hint="eastAsia"/>
            <w:noProof/>
            <w:highlight w:val="green"/>
            <w:lang w:eastAsia="zh-CN"/>
          </w:rPr>
          <w:t>山东省哲学社会科学类项目资金管理办法</w:t>
        </w:r>
        <w:r w:rsidR="004E1E52">
          <w:rPr>
            <w:noProof/>
            <w:webHidden/>
          </w:rPr>
          <w:tab/>
        </w:r>
        <w:r w:rsidR="004E1E52">
          <w:rPr>
            <w:noProof/>
            <w:webHidden/>
          </w:rPr>
          <w:fldChar w:fldCharType="begin"/>
        </w:r>
        <w:r w:rsidR="004E1E52">
          <w:rPr>
            <w:noProof/>
            <w:webHidden/>
          </w:rPr>
          <w:instrText xml:space="preserve"> PAGEREF _Toc80862377 \h </w:instrText>
        </w:r>
        <w:r w:rsidR="004E1E52">
          <w:rPr>
            <w:noProof/>
            <w:webHidden/>
          </w:rPr>
        </w:r>
        <w:r w:rsidR="004E1E52">
          <w:rPr>
            <w:noProof/>
            <w:webHidden/>
          </w:rPr>
          <w:fldChar w:fldCharType="separate"/>
        </w:r>
        <w:r w:rsidR="004E1E52">
          <w:rPr>
            <w:noProof/>
            <w:webHidden/>
          </w:rPr>
          <w:t>464</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78" w:history="1">
        <w:r w:rsidR="004E1E52" w:rsidRPr="004209F2">
          <w:rPr>
            <w:rStyle w:val="af6"/>
            <w:rFonts w:hint="eastAsia"/>
            <w:noProof/>
            <w:highlight w:val="green"/>
            <w:lang w:eastAsia="zh-CN"/>
          </w:rPr>
          <w:t>山东省软科学研究计划项目结题管理办法</w:t>
        </w:r>
        <w:r w:rsidR="004E1E52">
          <w:rPr>
            <w:noProof/>
            <w:webHidden/>
          </w:rPr>
          <w:tab/>
        </w:r>
        <w:r w:rsidR="004E1E52">
          <w:rPr>
            <w:noProof/>
            <w:webHidden/>
          </w:rPr>
          <w:fldChar w:fldCharType="begin"/>
        </w:r>
        <w:r w:rsidR="004E1E52">
          <w:rPr>
            <w:noProof/>
            <w:webHidden/>
          </w:rPr>
          <w:instrText xml:space="preserve"> PAGEREF _Toc80862378 \h </w:instrText>
        </w:r>
        <w:r w:rsidR="004E1E52">
          <w:rPr>
            <w:noProof/>
            <w:webHidden/>
          </w:rPr>
        </w:r>
        <w:r w:rsidR="004E1E52">
          <w:rPr>
            <w:noProof/>
            <w:webHidden/>
          </w:rPr>
          <w:fldChar w:fldCharType="separate"/>
        </w:r>
        <w:r w:rsidR="004E1E52">
          <w:rPr>
            <w:noProof/>
            <w:webHidden/>
          </w:rPr>
          <w:t>471</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79" w:history="1">
        <w:r w:rsidR="004E1E52" w:rsidRPr="00FB19A4">
          <w:rPr>
            <w:rStyle w:val="af6"/>
            <w:rFonts w:hint="eastAsia"/>
            <w:noProof/>
            <w:lang w:eastAsia="zh-CN"/>
          </w:rPr>
          <w:t>教育部重点实验室建设与运行管理办法</w:t>
        </w:r>
        <w:r w:rsidR="004E1E52">
          <w:rPr>
            <w:noProof/>
            <w:webHidden/>
          </w:rPr>
          <w:tab/>
        </w:r>
        <w:r w:rsidR="004E1E52">
          <w:rPr>
            <w:noProof/>
            <w:webHidden/>
          </w:rPr>
          <w:fldChar w:fldCharType="begin"/>
        </w:r>
        <w:r w:rsidR="004E1E52">
          <w:rPr>
            <w:noProof/>
            <w:webHidden/>
          </w:rPr>
          <w:instrText xml:space="preserve"> PAGEREF _Toc80862379 \h </w:instrText>
        </w:r>
        <w:r w:rsidR="004E1E52">
          <w:rPr>
            <w:noProof/>
            <w:webHidden/>
          </w:rPr>
        </w:r>
        <w:r w:rsidR="004E1E52">
          <w:rPr>
            <w:noProof/>
            <w:webHidden/>
          </w:rPr>
          <w:fldChar w:fldCharType="separate"/>
        </w:r>
        <w:r w:rsidR="004E1E52">
          <w:rPr>
            <w:noProof/>
            <w:webHidden/>
          </w:rPr>
          <w:t>477</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80" w:history="1">
        <w:r w:rsidR="004E1E52" w:rsidRPr="00FB19A4">
          <w:rPr>
            <w:rStyle w:val="af6"/>
            <w:rFonts w:hint="eastAsia"/>
            <w:noProof/>
            <w:lang w:eastAsia="zh-CN"/>
          </w:rPr>
          <w:t>教育部重点实验室评估规则（</w:t>
        </w:r>
        <w:r w:rsidR="004E1E52" w:rsidRPr="00FB19A4">
          <w:rPr>
            <w:rStyle w:val="af6"/>
            <w:noProof/>
            <w:lang w:eastAsia="zh-CN"/>
          </w:rPr>
          <w:t>2015</w:t>
        </w:r>
        <w:r w:rsidR="004E1E52" w:rsidRPr="00FB19A4">
          <w:rPr>
            <w:rStyle w:val="af6"/>
            <w:rFonts w:hint="eastAsia"/>
            <w:noProof/>
            <w:lang w:eastAsia="zh-CN"/>
          </w:rPr>
          <w:t>年修订）</w:t>
        </w:r>
        <w:r w:rsidR="004E1E52">
          <w:rPr>
            <w:noProof/>
            <w:webHidden/>
          </w:rPr>
          <w:tab/>
        </w:r>
        <w:r w:rsidR="004E1E52">
          <w:rPr>
            <w:noProof/>
            <w:webHidden/>
          </w:rPr>
          <w:fldChar w:fldCharType="begin"/>
        </w:r>
        <w:r w:rsidR="004E1E52">
          <w:rPr>
            <w:noProof/>
            <w:webHidden/>
          </w:rPr>
          <w:instrText xml:space="preserve"> PAGEREF _Toc80862380 \h </w:instrText>
        </w:r>
        <w:r w:rsidR="004E1E52">
          <w:rPr>
            <w:noProof/>
            <w:webHidden/>
          </w:rPr>
        </w:r>
        <w:r w:rsidR="004E1E52">
          <w:rPr>
            <w:noProof/>
            <w:webHidden/>
          </w:rPr>
          <w:fldChar w:fldCharType="separate"/>
        </w:r>
        <w:r w:rsidR="004E1E52">
          <w:rPr>
            <w:noProof/>
            <w:webHidden/>
          </w:rPr>
          <w:t>483</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81" w:history="1">
        <w:r w:rsidR="004E1E52" w:rsidRPr="00FB19A4">
          <w:rPr>
            <w:rStyle w:val="af6"/>
            <w:rFonts w:hint="eastAsia"/>
            <w:noProof/>
            <w:lang w:eastAsia="zh-CN"/>
          </w:rPr>
          <w:t>教育部工程研究中心建设与管理暂行办法</w:t>
        </w:r>
        <w:r w:rsidR="004E1E52">
          <w:rPr>
            <w:noProof/>
            <w:webHidden/>
          </w:rPr>
          <w:tab/>
        </w:r>
        <w:r w:rsidR="004E1E52">
          <w:rPr>
            <w:noProof/>
            <w:webHidden/>
          </w:rPr>
          <w:fldChar w:fldCharType="begin"/>
        </w:r>
        <w:r w:rsidR="004E1E52">
          <w:rPr>
            <w:noProof/>
            <w:webHidden/>
          </w:rPr>
          <w:instrText xml:space="preserve"> PAGEREF _Toc80862381 \h </w:instrText>
        </w:r>
        <w:r w:rsidR="004E1E52">
          <w:rPr>
            <w:noProof/>
            <w:webHidden/>
          </w:rPr>
        </w:r>
        <w:r w:rsidR="004E1E52">
          <w:rPr>
            <w:noProof/>
            <w:webHidden/>
          </w:rPr>
          <w:fldChar w:fldCharType="separate"/>
        </w:r>
        <w:r w:rsidR="004E1E52">
          <w:rPr>
            <w:noProof/>
            <w:webHidden/>
          </w:rPr>
          <w:t>489</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82" w:history="1">
        <w:r w:rsidR="004E1E52" w:rsidRPr="00FB19A4">
          <w:rPr>
            <w:rStyle w:val="af6"/>
            <w:rFonts w:hint="eastAsia"/>
            <w:noProof/>
            <w:lang w:eastAsia="zh-CN"/>
          </w:rPr>
          <w:t>高校国际合作联合实验室建设与管理办法</w:t>
        </w:r>
        <w:r w:rsidR="004E1E52">
          <w:rPr>
            <w:noProof/>
            <w:webHidden/>
          </w:rPr>
          <w:tab/>
        </w:r>
        <w:r w:rsidR="004E1E52">
          <w:rPr>
            <w:noProof/>
            <w:webHidden/>
          </w:rPr>
          <w:fldChar w:fldCharType="begin"/>
        </w:r>
        <w:r w:rsidR="004E1E52">
          <w:rPr>
            <w:noProof/>
            <w:webHidden/>
          </w:rPr>
          <w:instrText xml:space="preserve"> PAGEREF _Toc80862382 \h </w:instrText>
        </w:r>
        <w:r w:rsidR="004E1E52">
          <w:rPr>
            <w:noProof/>
            <w:webHidden/>
          </w:rPr>
        </w:r>
        <w:r w:rsidR="004E1E52">
          <w:rPr>
            <w:noProof/>
            <w:webHidden/>
          </w:rPr>
          <w:fldChar w:fldCharType="separate"/>
        </w:r>
        <w:r w:rsidR="004E1E52">
          <w:rPr>
            <w:noProof/>
            <w:webHidden/>
          </w:rPr>
          <w:t>495</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83" w:history="1">
        <w:r w:rsidR="004E1E52" w:rsidRPr="00FB19A4">
          <w:rPr>
            <w:rStyle w:val="af6"/>
            <w:rFonts w:hint="eastAsia"/>
            <w:noProof/>
            <w:lang w:eastAsia="zh-CN"/>
          </w:rPr>
          <w:t>山东省重点实验室管理办法</w:t>
        </w:r>
        <w:r w:rsidR="004E1E52">
          <w:rPr>
            <w:noProof/>
            <w:webHidden/>
          </w:rPr>
          <w:tab/>
        </w:r>
        <w:r w:rsidR="004E1E52">
          <w:rPr>
            <w:noProof/>
            <w:webHidden/>
          </w:rPr>
          <w:fldChar w:fldCharType="begin"/>
        </w:r>
        <w:r w:rsidR="004E1E52">
          <w:rPr>
            <w:noProof/>
            <w:webHidden/>
          </w:rPr>
          <w:instrText xml:space="preserve"> PAGEREF _Toc80862383 \h </w:instrText>
        </w:r>
        <w:r w:rsidR="004E1E52">
          <w:rPr>
            <w:noProof/>
            <w:webHidden/>
          </w:rPr>
        </w:r>
        <w:r w:rsidR="004E1E52">
          <w:rPr>
            <w:noProof/>
            <w:webHidden/>
          </w:rPr>
          <w:fldChar w:fldCharType="separate"/>
        </w:r>
        <w:r w:rsidR="004E1E52">
          <w:rPr>
            <w:noProof/>
            <w:webHidden/>
          </w:rPr>
          <w:t>499</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84" w:history="1">
        <w:r w:rsidR="004E1E52" w:rsidRPr="00FB19A4">
          <w:rPr>
            <w:rStyle w:val="af6"/>
            <w:rFonts w:hint="eastAsia"/>
            <w:noProof/>
            <w:lang w:eastAsia="zh-CN"/>
          </w:rPr>
          <w:t>山东省工程技术研究中心管理办法</w:t>
        </w:r>
        <w:r w:rsidR="004E1E52">
          <w:rPr>
            <w:noProof/>
            <w:webHidden/>
          </w:rPr>
          <w:tab/>
        </w:r>
        <w:r w:rsidR="004E1E52">
          <w:rPr>
            <w:noProof/>
            <w:webHidden/>
          </w:rPr>
          <w:fldChar w:fldCharType="begin"/>
        </w:r>
        <w:r w:rsidR="004E1E52">
          <w:rPr>
            <w:noProof/>
            <w:webHidden/>
          </w:rPr>
          <w:instrText xml:space="preserve"> PAGEREF _Toc80862384 \h </w:instrText>
        </w:r>
        <w:r w:rsidR="004E1E52">
          <w:rPr>
            <w:noProof/>
            <w:webHidden/>
          </w:rPr>
        </w:r>
        <w:r w:rsidR="004E1E52">
          <w:rPr>
            <w:noProof/>
            <w:webHidden/>
          </w:rPr>
          <w:fldChar w:fldCharType="separate"/>
        </w:r>
        <w:r w:rsidR="004E1E52">
          <w:rPr>
            <w:noProof/>
            <w:webHidden/>
          </w:rPr>
          <w:t>506</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85" w:history="1">
        <w:r w:rsidR="004E1E52" w:rsidRPr="00FB19A4">
          <w:rPr>
            <w:rStyle w:val="af6"/>
            <w:rFonts w:hint="eastAsia"/>
            <w:noProof/>
            <w:lang w:eastAsia="zh-CN"/>
          </w:rPr>
          <w:t>山东省国际科技合作基地管理办法</w:t>
        </w:r>
        <w:r w:rsidR="004E1E52">
          <w:rPr>
            <w:noProof/>
            <w:webHidden/>
          </w:rPr>
          <w:tab/>
        </w:r>
        <w:r w:rsidR="004E1E52">
          <w:rPr>
            <w:noProof/>
            <w:webHidden/>
          </w:rPr>
          <w:fldChar w:fldCharType="begin"/>
        </w:r>
        <w:r w:rsidR="004E1E52">
          <w:rPr>
            <w:noProof/>
            <w:webHidden/>
          </w:rPr>
          <w:instrText xml:space="preserve"> PAGEREF _Toc80862385 \h </w:instrText>
        </w:r>
        <w:r w:rsidR="004E1E52">
          <w:rPr>
            <w:noProof/>
            <w:webHidden/>
          </w:rPr>
        </w:r>
        <w:r w:rsidR="004E1E52">
          <w:rPr>
            <w:noProof/>
            <w:webHidden/>
          </w:rPr>
          <w:fldChar w:fldCharType="separate"/>
        </w:r>
        <w:r w:rsidR="004E1E52">
          <w:rPr>
            <w:noProof/>
            <w:webHidden/>
          </w:rPr>
          <w:t>511</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86" w:history="1">
        <w:r w:rsidR="004E1E52" w:rsidRPr="00FB19A4">
          <w:rPr>
            <w:rStyle w:val="af6"/>
            <w:rFonts w:hint="eastAsia"/>
            <w:noProof/>
            <w:lang w:eastAsia="zh-CN"/>
          </w:rPr>
          <w:t>关于实施山东省高等学校协同创新计划的意见</w:t>
        </w:r>
        <w:r w:rsidR="004E1E52">
          <w:rPr>
            <w:noProof/>
            <w:webHidden/>
          </w:rPr>
          <w:tab/>
        </w:r>
        <w:r w:rsidR="004E1E52">
          <w:rPr>
            <w:noProof/>
            <w:webHidden/>
          </w:rPr>
          <w:fldChar w:fldCharType="begin"/>
        </w:r>
        <w:r w:rsidR="004E1E52">
          <w:rPr>
            <w:noProof/>
            <w:webHidden/>
          </w:rPr>
          <w:instrText xml:space="preserve"> PAGEREF _Toc80862386 \h </w:instrText>
        </w:r>
        <w:r w:rsidR="004E1E52">
          <w:rPr>
            <w:noProof/>
            <w:webHidden/>
          </w:rPr>
        </w:r>
        <w:r w:rsidR="004E1E52">
          <w:rPr>
            <w:noProof/>
            <w:webHidden/>
          </w:rPr>
          <w:fldChar w:fldCharType="separate"/>
        </w:r>
        <w:r w:rsidR="004E1E52">
          <w:rPr>
            <w:noProof/>
            <w:webHidden/>
          </w:rPr>
          <w:t>515</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87" w:history="1">
        <w:r w:rsidR="004E1E52" w:rsidRPr="00FB19A4">
          <w:rPr>
            <w:rStyle w:val="af6"/>
            <w:rFonts w:hint="eastAsia"/>
            <w:noProof/>
            <w:lang w:eastAsia="zh-CN"/>
          </w:rPr>
          <w:t>山东省高等学校协同创新计划专项资金管理办法</w:t>
        </w:r>
        <w:r w:rsidR="004E1E52">
          <w:rPr>
            <w:noProof/>
            <w:webHidden/>
          </w:rPr>
          <w:tab/>
        </w:r>
        <w:r w:rsidR="004E1E52">
          <w:rPr>
            <w:noProof/>
            <w:webHidden/>
          </w:rPr>
          <w:fldChar w:fldCharType="begin"/>
        </w:r>
        <w:r w:rsidR="004E1E52">
          <w:rPr>
            <w:noProof/>
            <w:webHidden/>
          </w:rPr>
          <w:instrText xml:space="preserve"> PAGEREF _Toc80862387 \h </w:instrText>
        </w:r>
        <w:r w:rsidR="004E1E52">
          <w:rPr>
            <w:noProof/>
            <w:webHidden/>
          </w:rPr>
        </w:r>
        <w:r w:rsidR="004E1E52">
          <w:rPr>
            <w:noProof/>
            <w:webHidden/>
          </w:rPr>
          <w:fldChar w:fldCharType="separate"/>
        </w:r>
        <w:r w:rsidR="004E1E52">
          <w:rPr>
            <w:noProof/>
            <w:webHidden/>
          </w:rPr>
          <w:t>520</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88" w:history="1">
        <w:r w:rsidR="004E1E52" w:rsidRPr="00FB19A4">
          <w:rPr>
            <w:rStyle w:val="af6"/>
            <w:rFonts w:hint="eastAsia"/>
            <w:noProof/>
            <w:lang w:eastAsia="zh-CN"/>
          </w:rPr>
          <w:t>山东省高等学校协同创新中心绩效考评办法</w:t>
        </w:r>
        <w:r w:rsidR="004E1E52">
          <w:rPr>
            <w:noProof/>
            <w:webHidden/>
          </w:rPr>
          <w:tab/>
        </w:r>
        <w:r w:rsidR="004E1E52">
          <w:rPr>
            <w:noProof/>
            <w:webHidden/>
          </w:rPr>
          <w:fldChar w:fldCharType="begin"/>
        </w:r>
        <w:r w:rsidR="004E1E52">
          <w:rPr>
            <w:noProof/>
            <w:webHidden/>
          </w:rPr>
          <w:instrText xml:space="preserve"> PAGEREF _Toc80862388 \h </w:instrText>
        </w:r>
        <w:r w:rsidR="004E1E52">
          <w:rPr>
            <w:noProof/>
            <w:webHidden/>
          </w:rPr>
        </w:r>
        <w:r w:rsidR="004E1E52">
          <w:rPr>
            <w:noProof/>
            <w:webHidden/>
          </w:rPr>
          <w:fldChar w:fldCharType="separate"/>
        </w:r>
        <w:r w:rsidR="004E1E52">
          <w:rPr>
            <w:noProof/>
            <w:webHidden/>
          </w:rPr>
          <w:t>523</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89" w:history="1">
        <w:r w:rsidR="004E1E52" w:rsidRPr="00FB19A4">
          <w:rPr>
            <w:rStyle w:val="af6"/>
            <w:rFonts w:hint="eastAsia"/>
            <w:noProof/>
            <w:lang w:eastAsia="zh-CN"/>
          </w:rPr>
          <w:t>山东省工程实验室管理办法（</w:t>
        </w:r>
        <w:r w:rsidR="004E1E52" w:rsidRPr="00FB19A4">
          <w:rPr>
            <w:rStyle w:val="af6"/>
            <w:noProof/>
            <w:lang w:eastAsia="zh-CN"/>
          </w:rPr>
          <w:t>2018</w:t>
        </w:r>
        <w:r w:rsidR="004E1E52" w:rsidRPr="00FB19A4">
          <w:rPr>
            <w:rStyle w:val="af6"/>
            <w:rFonts w:hint="eastAsia"/>
            <w:noProof/>
            <w:lang w:eastAsia="zh-CN"/>
          </w:rPr>
          <w:t>年修订）</w:t>
        </w:r>
        <w:r w:rsidR="004E1E52">
          <w:rPr>
            <w:noProof/>
            <w:webHidden/>
          </w:rPr>
          <w:tab/>
        </w:r>
        <w:r w:rsidR="004E1E52">
          <w:rPr>
            <w:noProof/>
            <w:webHidden/>
          </w:rPr>
          <w:fldChar w:fldCharType="begin"/>
        </w:r>
        <w:r w:rsidR="004E1E52">
          <w:rPr>
            <w:noProof/>
            <w:webHidden/>
          </w:rPr>
          <w:instrText xml:space="preserve"> PAGEREF _Toc80862389 \h </w:instrText>
        </w:r>
        <w:r w:rsidR="004E1E52">
          <w:rPr>
            <w:noProof/>
            <w:webHidden/>
          </w:rPr>
        </w:r>
        <w:r w:rsidR="004E1E52">
          <w:rPr>
            <w:noProof/>
            <w:webHidden/>
          </w:rPr>
          <w:fldChar w:fldCharType="separate"/>
        </w:r>
        <w:r w:rsidR="004E1E52">
          <w:rPr>
            <w:noProof/>
            <w:webHidden/>
          </w:rPr>
          <w:t>526</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90" w:history="1">
        <w:r w:rsidR="004E1E52" w:rsidRPr="00FB19A4">
          <w:rPr>
            <w:rStyle w:val="af6"/>
            <w:rFonts w:hint="eastAsia"/>
            <w:noProof/>
            <w:lang w:eastAsia="zh-CN"/>
          </w:rPr>
          <w:t>山东省科学技术奖励办法</w:t>
        </w:r>
        <w:r w:rsidR="004E1E52">
          <w:rPr>
            <w:noProof/>
            <w:webHidden/>
          </w:rPr>
          <w:tab/>
        </w:r>
        <w:r w:rsidR="004E1E52">
          <w:rPr>
            <w:noProof/>
            <w:webHidden/>
          </w:rPr>
          <w:fldChar w:fldCharType="begin"/>
        </w:r>
        <w:r w:rsidR="004E1E52">
          <w:rPr>
            <w:noProof/>
            <w:webHidden/>
          </w:rPr>
          <w:instrText xml:space="preserve"> PAGEREF _Toc80862390 \h </w:instrText>
        </w:r>
        <w:r w:rsidR="004E1E52">
          <w:rPr>
            <w:noProof/>
            <w:webHidden/>
          </w:rPr>
        </w:r>
        <w:r w:rsidR="004E1E52">
          <w:rPr>
            <w:noProof/>
            <w:webHidden/>
          </w:rPr>
          <w:fldChar w:fldCharType="separate"/>
        </w:r>
        <w:r w:rsidR="004E1E52">
          <w:rPr>
            <w:noProof/>
            <w:webHidden/>
          </w:rPr>
          <w:t>529</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91" w:history="1">
        <w:r w:rsidR="004E1E52" w:rsidRPr="00FB19A4">
          <w:rPr>
            <w:rStyle w:val="af6"/>
            <w:rFonts w:hint="eastAsia"/>
            <w:noProof/>
            <w:lang w:eastAsia="zh-CN"/>
          </w:rPr>
          <w:t>山东省科学技术奖励办法实施细则（试行）</w:t>
        </w:r>
        <w:r w:rsidR="004E1E52">
          <w:rPr>
            <w:noProof/>
            <w:webHidden/>
          </w:rPr>
          <w:tab/>
        </w:r>
        <w:r w:rsidR="004E1E52">
          <w:rPr>
            <w:noProof/>
            <w:webHidden/>
          </w:rPr>
          <w:fldChar w:fldCharType="begin"/>
        </w:r>
        <w:r w:rsidR="004E1E52">
          <w:rPr>
            <w:noProof/>
            <w:webHidden/>
          </w:rPr>
          <w:instrText xml:space="preserve"> PAGEREF _Toc80862391 \h </w:instrText>
        </w:r>
        <w:r w:rsidR="004E1E52">
          <w:rPr>
            <w:noProof/>
            <w:webHidden/>
          </w:rPr>
        </w:r>
        <w:r w:rsidR="004E1E52">
          <w:rPr>
            <w:noProof/>
            <w:webHidden/>
          </w:rPr>
          <w:fldChar w:fldCharType="separate"/>
        </w:r>
        <w:r w:rsidR="004E1E52">
          <w:rPr>
            <w:noProof/>
            <w:webHidden/>
          </w:rPr>
          <w:t>535</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92" w:history="1">
        <w:r w:rsidR="004E1E52" w:rsidRPr="00FB19A4">
          <w:rPr>
            <w:rStyle w:val="af6"/>
            <w:rFonts w:hint="eastAsia"/>
            <w:noProof/>
            <w:lang w:eastAsia="zh-CN"/>
          </w:rPr>
          <w:t>山东省深化科技奖励制度改革方案</w:t>
        </w:r>
        <w:r w:rsidR="004E1E52">
          <w:rPr>
            <w:noProof/>
            <w:webHidden/>
          </w:rPr>
          <w:tab/>
        </w:r>
        <w:r w:rsidR="004E1E52">
          <w:rPr>
            <w:noProof/>
            <w:webHidden/>
          </w:rPr>
          <w:fldChar w:fldCharType="begin"/>
        </w:r>
        <w:r w:rsidR="004E1E52">
          <w:rPr>
            <w:noProof/>
            <w:webHidden/>
          </w:rPr>
          <w:instrText xml:space="preserve"> PAGEREF _Toc80862392 \h </w:instrText>
        </w:r>
        <w:r w:rsidR="004E1E52">
          <w:rPr>
            <w:noProof/>
            <w:webHidden/>
          </w:rPr>
        </w:r>
        <w:r w:rsidR="004E1E52">
          <w:rPr>
            <w:noProof/>
            <w:webHidden/>
          </w:rPr>
          <w:fldChar w:fldCharType="separate"/>
        </w:r>
        <w:r w:rsidR="004E1E52">
          <w:rPr>
            <w:noProof/>
            <w:webHidden/>
          </w:rPr>
          <w:t>543</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93" w:history="1">
        <w:r w:rsidR="004E1E52" w:rsidRPr="00FB19A4">
          <w:rPr>
            <w:rStyle w:val="af6"/>
            <w:rFonts w:hint="eastAsia"/>
            <w:noProof/>
            <w:lang w:eastAsia="zh-CN"/>
          </w:rPr>
          <w:t>山东省科学技术奖提名制实施办法</w:t>
        </w:r>
        <w:r w:rsidR="004E1E52">
          <w:rPr>
            <w:noProof/>
            <w:webHidden/>
          </w:rPr>
          <w:tab/>
        </w:r>
        <w:r w:rsidR="004E1E52">
          <w:rPr>
            <w:noProof/>
            <w:webHidden/>
          </w:rPr>
          <w:fldChar w:fldCharType="begin"/>
        </w:r>
        <w:r w:rsidR="004E1E52">
          <w:rPr>
            <w:noProof/>
            <w:webHidden/>
          </w:rPr>
          <w:instrText xml:space="preserve"> PAGEREF _Toc80862393 \h </w:instrText>
        </w:r>
        <w:r w:rsidR="004E1E52">
          <w:rPr>
            <w:noProof/>
            <w:webHidden/>
          </w:rPr>
        </w:r>
        <w:r w:rsidR="004E1E52">
          <w:rPr>
            <w:noProof/>
            <w:webHidden/>
          </w:rPr>
          <w:fldChar w:fldCharType="separate"/>
        </w:r>
        <w:r w:rsidR="004E1E52">
          <w:rPr>
            <w:noProof/>
            <w:webHidden/>
          </w:rPr>
          <w:t>547</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94" w:history="1">
        <w:r w:rsidR="004E1E52" w:rsidRPr="00FB19A4">
          <w:rPr>
            <w:rStyle w:val="af6"/>
            <w:rFonts w:hint="eastAsia"/>
            <w:noProof/>
            <w:lang w:eastAsia="zh-CN"/>
          </w:rPr>
          <w:t>关于调整省科学技术奖奖金标准的通知</w:t>
        </w:r>
        <w:r w:rsidR="004E1E52">
          <w:rPr>
            <w:noProof/>
            <w:webHidden/>
          </w:rPr>
          <w:tab/>
        </w:r>
        <w:r w:rsidR="004E1E52">
          <w:rPr>
            <w:noProof/>
            <w:webHidden/>
          </w:rPr>
          <w:fldChar w:fldCharType="begin"/>
        </w:r>
        <w:r w:rsidR="004E1E52">
          <w:rPr>
            <w:noProof/>
            <w:webHidden/>
          </w:rPr>
          <w:instrText xml:space="preserve"> PAGEREF _Toc80862394 \h </w:instrText>
        </w:r>
        <w:r w:rsidR="004E1E52">
          <w:rPr>
            <w:noProof/>
            <w:webHidden/>
          </w:rPr>
        </w:r>
        <w:r w:rsidR="004E1E52">
          <w:rPr>
            <w:noProof/>
            <w:webHidden/>
          </w:rPr>
          <w:fldChar w:fldCharType="separate"/>
        </w:r>
        <w:r w:rsidR="004E1E52">
          <w:rPr>
            <w:noProof/>
            <w:webHidden/>
          </w:rPr>
          <w:t>551</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95" w:history="1">
        <w:r w:rsidR="004E1E52" w:rsidRPr="00FB19A4">
          <w:rPr>
            <w:rStyle w:val="af6"/>
            <w:rFonts w:hint="eastAsia"/>
            <w:noProof/>
            <w:lang w:eastAsia="zh-CN"/>
          </w:rPr>
          <w:t>高等学校科学研究优秀成果奖（科学技术）奖励办法</w:t>
        </w:r>
        <w:r w:rsidR="004E1E52">
          <w:rPr>
            <w:noProof/>
            <w:webHidden/>
          </w:rPr>
          <w:tab/>
        </w:r>
        <w:r w:rsidR="004E1E52">
          <w:rPr>
            <w:noProof/>
            <w:webHidden/>
          </w:rPr>
          <w:fldChar w:fldCharType="begin"/>
        </w:r>
        <w:r w:rsidR="004E1E52">
          <w:rPr>
            <w:noProof/>
            <w:webHidden/>
          </w:rPr>
          <w:instrText xml:space="preserve"> PAGEREF _Toc80862395 \h </w:instrText>
        </w:r>
        <w:r w:rsidR="004E1E52">
          <w:rPr>
            <w:noProof/>
            <w:webHidden/>
          </w:rPr>
        </w:r>
        <w:r w:rsidR="004E1E52">
          <w:rPr>
            <w:noProof/>
            <w:webHidden/>
          </w:rPr>
          <w:fldChar w:fldCharType="separate"/>
        </w:r>
        <w:r w:rsidR="004E1E52">
          <w:rPr>
            <w:noProof/>
            <w:webHidden/>
          </w:rPr>
          <w:t>552</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96" w:history="1">
        <w:r w:rsidR="004E1E52" w:rsidRPr="004209F2">
          <w:rPr>
            <w:rStyle w:val="af6"/>
            <w:rFonts w:hint="eastAsia"/>
            <w:noProof/>
            <w:highlight w:val="green"/>
            <w:lang w:eastAsia="zh-CN"/>
          </w:rPr>
          <w:t>高等学校科学研究优秀成果奖</w:t>
        </w:r>
        <w:r w:rsidR="004E1E52" w:rsidRPr="004209F2">
          <w:rPr>
            <w:rStyle w:val="af6"/>
            <w:noProof/>
            <w:highlight w:val="green"/>
            <w:lang w:eastAsia="zh-CN"/>
          </w:rPr>
          <w:t>(</w:t>
        </w:r>
        <w:r w:rsidR="004E1E52" w:rsidRPr="004209F2">
          <w:rPr>
            <w:rStyle w:val="af6"/>
            <w:rFonts w:hint="eastAsia"/>
            <w:noProof/>
            <w:highlight w:val="green"/>
            <w:lang w:eastAsia="zh-CN"/>
          </w:rPr>
          <w:t>人文社会科学</w:t>
        </w:r>
        <w:r w:rsidR="004E1E52" w:rsidRPr="004209F2">
          <w:rPr>
            <w:rStyle w:val="af6"/>
            <w:noProof/>
            <w:highlight w:val="green"/>
            <w:lang w:eastAsia="zh-CN"/>
          </w:rPr>
          <w:t>)</w:t>
        </w:r>
        <w:r w:rsidR="004E1E52" w:rsidRPr="004209F2">
          <w:rPr>
            <w:rStyle w:val="af6"/>
            <w:rFonts w:hint="eastAsia"/>
            <w:noProof/>
            <w:highlight w:val="green"/>
            <w:lang w:eastAsia="zh-CN"/>
          </w:rPr>
          <w:t>奖励办法</w:t>
        </w:r>
        <w:r w:rsidR="004E1E52">
          <w:rPr>
            <w:noProof/>
            <w:webHidden/>
          </w:rPr>
          <w:tab/>
        </w:r>
        <w:r w:rsidR="004E1E52">
          <w:rPr>
            <w:noProof/>
            <w:webHidden/>
          </w:rPr>
          <w:fldChar w:fldCharType="begin"/>
        </w:r>
        <w:r w:rsidR="004E1E52">
          <w:rPr>
            <w:noProof/>
            <w:webHidden/>
          </w:rPr>
          <w:instrText xml:space="preserve"> PAGEREF _Toc80862396 \h </w:instrText>
        </w:r>
        <w:r w:rsidR="004E1E52">
          <w:rPr>
            <w:noProof/>
            <w:webHidden/>
          </w:rPr>
        </w:r>
        <w:r w:rsidR="004E1E52">
          <w:rPr>
            <w:noProof/>
            <w:webHidden/>
          </w:rPr>
          <w:fldChar w:fldCharType="separate"/>
        </w:r>
        <w:r w:rsidR="004E1E52">
          <w:rPr>
            <w:noProof/>
            <w:webHidden/>
          </w:rPr>
          <w:t>563</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97" w:history="1">
        <w:r w:rsidR="004E1E52" w:rsidRPr="00FB19A4">
          <w:rPr>
            <w:rStyle w:val="af6"/>
            <w:rFonts w:hint="eastAsia"/>
            <w:noProof/>
            <w:lang w:eastAsia="zh-CN"/>
          </w:rPr>
          <w:t>中国石油和化学工业联合会科学技术奖励办法</w:t>
        </w:r>
        <w:r w:rsidR="004E1E52">
          <w:rPr>
            <w:noProof/>
            <w:webHidden/>
          </w:rPr>
          <w:tab/>
        </w:r>
        <w:r w:rsidR="004E1E52">
          <w:rPr>
            <w:noProof/>
            <w:webHidden/>
          </w:rPr>
          <w:fldChar w:fldCharType="begin"/>
        </w:r>
        <w:r w:rsidR="004E1E52">
          <w:rPr>
            <w:noProof/>
            <w:webHidden/>
          </w:rPr>
          <w:instrText xml:space="preserve"> PAGEREF _Toc80862397 \h </w:instrText>
        </w:r>
        <w:r w:rsidR="004E1E52">
          <w:rPr>
            <w:noProof/>
            <w:webHidden/>
          </w:rPr>
        </w:r>
        <w:r w:rsidR="004E1E52">
          <w:rPr>
            <w:noProof/>
            <w:webHidden/>
          </w:rPr>
          <w:fldChar w:fldCharType="separate"/>
        </w:r>
        <w:r w:rsidR="004E1E52">
          <w:rPr>
            <w:noProof/>
            <w:webHidden/>
          </w:rPr>
          <w:t>567</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98" w:history="1">
        <w:r w:rsidR="004E1E52" w:rsidRPr="00FB19A4">
          <w:rPr>
            <w:rStyle w:val="af6"/>
            <w:rFonts w:hint="eastAsia"/>
            <w:noProof/>
            <w:lang w:eastAsia="zh-CN"/>
          </w:rPr>
          <w:t>石油和化工行业国际科技合作奖奖励办法</w:t>
        </w:r>
        <w:r w:rsidR="004E1E52">
          <w:rPr>
            <w:noProof/>
            <w:webHidden/>
          </w:rPr>
          <w:tab/>
        </w:r>
        <w:r w:rsidR="004E1E52">
          <w:rPr>
            <w:noProof/>
            <w:webHidden/>
          </w:rPr>
          <w:fldChar w:fldCharType="begin"/>
        </w:r>
        <w:r w:rsidR="004E1E52">
          <w:rPr>
            <w:noProof/>
            <w:webHidden/>
          </w:rPr>
          <w:instrText xml:space="preserve"> PAGEREF _Toc80862398 \h </w:instrText>
        </w:r>
        <w:r w:rsidR="004E1E52">
          <w:rPr>
            <w:noProof/>
            <w:webHidden/>
          </w:rPr>
        </w:r>
        <w:r w:rsidR="004E1E52">
          <w:rPr>
            <w:noProof/>
            <w:webHidden/>
          </w:rPr>
          <w:fldChar w:fldCharType="separate"/>
        </w:r>
        <w:r w:rsidR="004E1E52">
          <w:rPr>
            <w:noProof/>
            <w:webHidden/>
          </w:rPr>
          <w:t>573</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399" w:history="1">
        <w:r w:rsidR="004E1E52" w:rsidRPr="00FB19A4">
          <w:rPr>
            <w:rStyle w:val="af6"/>
            <w:rFonts w:hint="eastAsia"/>
            <w:noProof/>
            <w:lang w:eastAsia="zh-CN"/>
          </w:rPr>
          <w:t>石油和化工行业专利奖奖励办法（试行）</w:t>
        </w:r>
        <w:r w:rsidR="004E1E52">
          <w:rPr>
            <w:noProof/>
            <w:webHidden/>
          </w:rPr>
          <w:tab/>
        </w:r>
        <w:r w:rsidR="004E1E52">
          <w:rPr>
            <w:noProof/>
            <w:webHidden/>
          </w:rPr>
          <w:fldChar w:fldCharType="begin"/>
        </w:r>
        <w:r w:rsidR="004E1E52">
          <w:rPr>
            <w:noProof/>
            <w:webHidden/>
          </w:rPr>
          <w:instrText xml:space="preserve"> PAGEREF _Toc80862399 \h </w:instrText>
        </w:r>
        <w:r w:rsidR="004E1E52">
          <w:rPr>
            <w:noProof/>
            <w:webHidden/>
          </w:rPr>
        </w:r>
        <w:r w:rsidR="004E1E52">
          <w:rPr>
            <w:noProof/>
            <w:webHidden/>
          </w:rPr>
          <w:fldChar w:fldCharType="separate"/>
        </w:r>
        <w:r w:rsidR="004E1E52">
          <w:rPr>
            <w:noProof/>
            <w:webHidden/>
          </w:rPr>
          <w:t>577</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00" w:history="1">
        <w:r w:rsidR="004E1E52" w:rsidRPr="00FB19A4">
          <w:rPr>
            <w:rStyle w:val="af6"/>
            <w:rFonts w:hint="eastAsia"/>
            <w:noProof/>
            <w:lang w:eastAsia="zh-CN"/>
          </w:rPr>
          <w:t>中国机械工业科学技术奖励条例（办法）</w:t>
        </w:r>
        <w:r w:rsidR="004E1E52">
          <w:rPr>
            <w:noProof/>
            <w:webHidden/>
          </w:rPr>
          <w:tab/>
        </w:r>
        <w:r w:rsidR="004E1E52">
          <w:rPr>
            <w:noProof/>
            <w:webHidden/>
          </w:rPr>
          <w:fldChar w:fldCharType="begin"/>
        </w:r>
        <w:r w:rsidR="004E1E52">
          <w:rPr>
            <w:noProof/>
            <w:webHidden/>
          </w:rPr>
          <w:instrText xml:space="preserve"> PAGEREF _Toc80862400 \h </w:instrText>
        </w:r>
        <w:r w:rsidR="004E1E52">
          <w:rPr>
            <w:noProof/>
            <w:webHidden/>
          </w:rPr>
        </w:r>
        <w:r w:rsidR="004E1E52">
          <w:rPr>
            <w:noProof/>
            <w:webHidden/>
          </w:rPr>
          <w:fldChar w:fldCharType="separate"/>
        </w:r>
        <w:r w:rsidR="004E1E52">
          <w:rPr>
            <w:noProof/>
            <w:webHidden/>
          </w:rPr>
          <w:t>581</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01" w:history="1">
        <w:r w:rsidR="004E1E52" w:rsidRPr="00FB19A4">
          <w:rPr>
            <w:rStyle w:val="af6"/>
            <w:rFonts w:hint="eastAsia"/>
            <w:noProof/>
            <w:lang w:eastAsia="zh-CN"/>
          </w:rPr>
          <w:t>海洋工程科学技术奖暂行管理办法</w:t>
        </w:r>
        <w:r w:rsidR="004E1E52">
          <w:rPr>
            <w:noProof/>
            <w:webHidden/>
          </w:rPr>
          <w:tab/>
        </w:r>
        <w:r w:rsidR="004E1E52">
          <w:rPr>
            <w:noProof/>
            <w:webHidden/>
          </w:rPr>
          <w:fldChar w:fldCharType="begin"/>
        </w:r>
        <w:r w:rsidR="004E1E52">
          <w:rPr>
            <w:noProof/>
            <w:webHidden/>
          </w:rPr>
          <w:instrText xml:space="preserve"> PAGEREF _Toc80862401 \h </w:instrText>
        </w:r>
        <w:r w:rsidR="004E1E52">
          <w:rPr>
            <w:noProof/>
            <w:webHidden/>
          </w:rPr>
        </w:r>
        <w:r w:rsidR="004E1E52">
          <w:rPr>
            <w:noProof/>
            <w:webHidden/>
          </w:rPr>
          <w:fldChar w:fldCharType="separate"/>
        </w:r>
        <w:r w:rsidR="004E1E52">
          <w:rPr>
            <w:noProof/>
            <w:webHidden/>
          </w:rPr>
          <w:t>588</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02" w:history="1">
        <w:r w:rsidR="004E1E52" w:rsidRPr="00FB19A4">
          <w:rPr>
            <w:rStyle w:val="af6"/>
            <w:rFonts w:hint="eastAsia"/>
            <w:noProof/>
            <w:lang w:eastAsia="zh-CN"/>
          </w:rPr>
          <w:t>海洋科学技术奖奖励办法</w:t>
        </w:r>
        <w:r w:rsidR="004E1E52" w:rsidRPr="00FB19A4">
          <w:rPr>
            <w:rStyle w:val="af6"/>
            <w:noProof/>
            <w:lang w:eastAsia="zh-CN"/>
          </w:rPr>
          <w:t>(</w:t>
        </w:r>
        <w:r w:rsidR="004E1E52" w:rsidRPr="00FB19A4">
          <w:rPr>
            <w:rStyle w:val="af6"/>
            <w:rFonts w:hint="eastAsia"/>
            <w:noProof/>
            <w:lang w:eastAsia="zh-CN"/>
          </w:rPr>
          <w:t>暂行</w:t>
        </w:r>
        <w:r w:rsidR="004E1E52" w:rsidRPr="00FB19A4">
          <w:rPr>
            <w:rStyle w:val="af6"/>
            <w:noProof/>
            <w:lang w:eastAsia="zh-CN"/>
          </w:rPr>
          <w:t>)</w:t>
        </w:r>
        <w:r w:rsidR="004E1E52">
          <w:rPr>
            <w:noProof/>
            <w:webHidden/>
          </w:rPr>
          <w:tab/>
        </w:r>
        <w:r w:rsidR="004E1E52">
          <w:rPr>
            <w:noProof/>
            <w:webHidden/>
          </w:rPr>
          <w:fldChar w:fldCharType="begin"/>
        </w:r>
        <w:r w:rsidR="004E1E52">
          <w:rPr>
            <w:noProof/>
            <w:webHidden/>
          </w:rPr>
          <w:instrText xml:space="preserve"> PAGEREF _Toc80862402 \h </w:instrText>
        </w:r>
        <w:r w:rsidR="004E1E52">
          <w:rPr>
            <w:noProof/>
            <w:webHidden/>
          </w:rPr>
        </w:r>
        <w:r w:rsidR="004E1E52">
          <w:rPr>
            <w:noProof/>
            <w:webHidden/>
          </w:rPr>
          <w:fldChar w:fldCharType="separate"/>
        </w:r>
        <w:r w:rsidR="004E1E52">
          <w:rPr>
            <w:noProof/>
            <w:webHidden/>
          </w:rPr>
          <w:t>593</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03" w:history="1">
        <w:r w:rsidR="004E1E52" w:rsidRPr="00FB19A4">
          <w:rPr>
            <w:rStyle w:val="af6"/>
            <w:rFonts w:hint="eastAsia"/>
            <w:noProof/>
            <w:lang w:eastAsia="zh-CN"/>
          </w:rPr>
          <w:t>测绘科技进步奖评选办法</w:t>
        </w:r>
        <w:r w:rsidR="004E1E52">
          <w:rPr>
            <w:noProof/>
            <w:webHidden/>
          </w:rPr>
          <w:tab/>
        </w:r>
        <w:r w:rsidR="004E1E52">
          <w:rPr>
            <w:noProof/>
            <w:webHidden/>
          </w:rPr>
          <w:fldChar w:fldCharType="begin"/>
        </w:r>
        <w:r w:rsidR="004E1E52">
          <w:rPr>
            <w:noProof/>
            <w:webHidden/>
          </w:rPr>
          <w:instrText xml:space="preserve"> PAGEREF _Toc80862403 \h </w:instrText>
        </w:r>
        <w:r w:rsidR="004E1E52">
          <w:rPr>
            <w:noProof/>
            <w:webHidden/>
          </w:rPr>
        </w:r>
        <w:r w:rsidR="004E1E52">
          <w:rPr>
            <w:noProof/>
            <w:webHidden/>
          </w:rPr>
          <w:fldChar w:fldCharType="separate"/>
        </w:r>
        <w:r w:rsidR="004E1E52">
          <w:rPr>
            <w:noProof/>
            <w:webHidden/>
          </w:rPr>
          <w:t>600</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04" w:history="1">
        <w:r w:rsidR="004E1E52" w:rsidRPr="00FB19A4">
          <w:rPr>
            <w:rStyle w:val="af6"/>
            <w:rFonts w:hint="eastAsia"/>
            <w:noProof/>
            <w:lang w:eastAsia="zh-CN"/>
          </w:rPr>
          <w:t>中国专利奖评奖办法</w:t>
        </w:r>
        <w:r w:rsidR="004E1E52">
          <w:rPr>
            <w:noProof/>
            <w:webHidden/>
          </w:rPr>
          <w:tab/>
        </w:r>
        <w:r w:rsidR="004E1E52">
          <w:rPr>
            <w:noProof/>
            <w:webHidden/>
          </w:rPr>
          <w:fldChar w:fldCharType="begin"/>
        </w:r>
        <w:r w:rsidR="004E1E52">
          <w:rPr>
            <w:noProof/>
            <w:webHidden/>
          </w:rPr>
          <w:instrText xml:space="preserve"> PAGEREF _Toc80862404 \h </w:instrText>
        </w:r>
        <w:r w:rsidR="004E1E52">
          <w:rPr>
            <w:noProof/>
            <w:webHidden/>
          </w:rPr>
        </w:r>
        <w:r w:rsidR="004E1E52">
          <w:rPr>
            <w:noProof/>
            <w:webHidden/>
          </w:rPr>
          <w:fldChar w:fldCharType="separate"/>
        </w:r>
        <w:r w:rsidR="004E1E52">
          <w:rPr>
            <w:noProof/>
            <w:webHidden/>
          </w:rPr>
          <w:t>609</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05" w:history="1">
        <w:r w:rsidR="004E1E52" w:rsidRPr="00FB19A4">
          <w:rPr>
            <w:rStyle w:val="af6"/>
            <w:rFonts w:hint="eastAsia"/>
            <w:noProof/>
            <w:lang w:eastAsia="zh-CN"/>
          </w:rPr>
          <w:t>山东省专利奖励办法</w:t>
        </w:r>
        <w:r w:rsidR="004E1E52">
          <w:rPr>
            <w:noProof/>
            <w:webHidden/>
          </w:rPr>
          <w:tab/>
        </w:r>
        <w:r w:rsidR="004E1E52">
          <w:rPr>
            <w:noProof/>
            <w:webHidden/>
          </w:rPr>
          <w:fldChar w:fldCharType="begin"/>
        </w:r>
        <w:r w:rsidR="004E1E52">
          <w:rPr>
            <w:noProof/>
            <w:webHidden/>
          </w:rPr>
          <w:instrText xml:space="preserve"> PAGEREF _Toc80862405 \h </w:instrText>
        </w:r>
        <w:r w:rsidR="004E1E52">
          <w:rPr>
            <w:noProof/>
            <w:webHidden/>
          </w:rPr>
        </w:r>
        <w:r w:rsidR="004E1E52">
          <w:rPr>
            <w:noProof/>
            <w:webHidden/>
          </w:rPr>
          <w:fldChar w:fldCharType="separate"/>
        </w:r>
        <w:r w:rsidR="004E1E52">
          <w:rPr>
            <w:noProof/>
            <w:webHidden/>
          </w:rPr>
          <w:t>612</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06" w:history="1">
        <w:r w:rsidR="004E1E52" w:rsidRPr="00FB19A4">
          <w:rPr>
            <w:rStyle w:val="af6"/>
            <w:rFonts w:hint="eastAsia"/>
            <w:noProof/>
            <w:lang w:eastAsia="zh-CN"/>
          </w:rPr>
          <w:t>山东省专利奖励办法实施细则</w:t>
        </w:r>
        <w:r w:rsidR="004E1E52">
          <w:rPr>
            <w:noProof/>
            <w:webHidden/>
          </w:rPr>
          <w:tab/>
        </w:r>
        <w:r w:rsidR="004E1E52">
          <w:rPr>
            <w:noProof/>
            <w:webHidden/>
          </w:rPr>
          <w:fldChar w:fldCharType="begin"/>
        </w:r>
        <w:r w:rsidR="004E1E52">
          <w:rPr>
            <w:noProof/>
            <w:webHidden/>
          </w:rPr>
          <w:instrText xml:space="preserve"> PAGEREF _Toc80862406 \h </w:instrText>
        </w:r>
        <w:r w:rsidR="004E1E52">
          <w:rPr>
            <w:noProof/>
            <w:webHidden/>
          </w:rPr>
        </w:r>
        <w:r w:rsidR="004E1E52">
          <w:rPr>
            <w:noProof/>
            <w:webHidden/>
          </w:rPr>
          <w:fldChar w:fldCharType="separate"/>
        </w:r>
        <w:r w:rsidR="004E1E52">
          <w:rPr>
            <w:noProof/>
            <w:webHidden/>
          </w:rPr>
          <w:t>615</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07" w:history="1">
        <w:r w:rsidR="004E1E52" w:rsidRPr="004209F2">
          <w:rPr>
            <w:rStyle w:val="af6"/>
            <w:rFonts w:hint="eastAsia"/>
            <w:noProof/>
            <w:highlight w:val="green"/>
            <w:lang w:eastAsia="zh-CN"/>
          </w:rPr>
          <w:t>山东省社会科学优秀成果评选奖励办法</w:t>
        </w:r>
        <w:r w:rsidR="004E1E52">
          <w:rPr>
            <w:noProof/>
            <w:webHidden/>
          </w:rPr>
          <w:tab/>
        </w:r>
        <w:r w:rsidR="004E1E52">
          <w:rPr>
            <w:noProof/>
            <w:webHidden/>
          </w:rPr>
          <w:fldChar w:fldCharType="begin"/>
        </w:r>
        <w:r w:rsidR="004E1E52">
          <w:rPr>
            <w:noProof/>
            <w:webHidden/>
          </w:rPr>
          <w:instrText xml:space="preserve"> PAGEREF _Toc80862407 \h </w:instrText>
        </w:r>
        <w:r w:rsidR="004E1E52">
          <w:rPr>
            <w:noProof/>
            <w:webHidden/>
          </w:rPr>
        </w:r>
        <w:r w:rsidR="004E1E52">
          <w:rPr>
            <w:noProof/>
            <w:webHidden/>
          </w:rPr>
          <w:fldChar w:fldCharType="separate"/>
        </w:r>
        <w:r w:rsidR="004E1E52">
          <w:rPr>
            <w:noProof/>
            <w:webHidden/>
          </w:rPr>
          <w:t>620</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08" w:history="1">
        <w:r w:rsidR="004E1E52" w:rsidRPr="004209F2">
          <w:rPr>
            <w:rStyle w:val="af6"/>
            <w:rFonts w:hint="eastAsia"/>
            <w:noProof/>
            <w:highlight w:val="green"/>
            <w:lang w:eastAsia="zh-CN"/>
          </w:rPr>
          <w:t>山东省社会科学突出贡献奖、山东省社会科学学科新秀奖、评选奖励实施细则（试行）</w:t>
        </w:r>
        <w:r w:rsidR="004E1E52">
          <w:rPr>
            <w:noProof/>
            <w:webHidden/>
          </w:rPr>
          <w:tab/>
        </w:r>
        <w:r w:rsidR="004E1E52">
          <w:rPr>
            <w:noProof/>
            <w:webHidden/>
          </w:rPr>
          <w:fldChar w:fldCharType="begin"/>
        </w:r>
        <w:r w:rsidR="004E1E52">
          <w:rPr>
            <w:noProof/>
            <w:webHidden/>
          </w:rPr>
          <w:instrText xml:space="preserve"> PAGEREF _Toc80862408 \h </w:instrText>
        </w:r>
        <w:r w:rsidR="004E1E52">
          <w:rPr>
            <w:noProof/>
            <w:webHidden/>
          </w:rPr>
        </w:r>
        <w:r w:rsidR="004E1E52">
          <w:rPr>
            <w:noProof/>
            <w:webHidden/>
          </w:rPr>
          <w:fldChar w:fldCharType="separate"/>
        </w:r>
        <w:r w:rsidR="004E1E52">
          <w:rPr>
            <w:noProof/>
            <w:webHidden/>
          </w:rPr>
          <w:t>626</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09" w:history="1">
        <w:r w:rsidR="004E1E52" w:rsidRPr="00FB19A4">
          <w:rPr>
            <w:rStyle w:val="af6"/>
            <w:rFonts w:hint="eastAsia"/>
            <w:noProof/>
            <w:lang w:eastAsia="zh-CN"/>
          </w:rPr>
          <w:t>教育部科技部关于加强高等学校科技成果转移转化工作的若干意见</w:t>
        </w:r>
        <w:r w:rsidR="004E1E52">
          <w:rPr>
            <w:noProof/>
            <w:webHidden/>
          </w:rPr>
          <w:tab/>
        </w:r>
        <w:r w:rsidR="004E1E52">
          <w:rPr>
            <w:noProof/>
            <w:webHidden/>
          </w:rPr>
          <w:fldChar w:fldCharType="begin"/>
        </w:r>
        <w:r w:rsidR="004E1E52">
          <w:rPr>
            <w:noProof/>
            <w:webHidden/>
          </w:rPr>
          <w:instrText xml:space="preserve"> PAGEREF _Toc80862409 \h </w:instrText>
        </w:r>
        <w:r w:rsidR="004E1E52">
          <w:rPr>
            <w:noProof/>
            <w:webHidden/>
          </w:rPr>
        </w:r>
        <w:r w:rsidR="004E1E52">
          <w:rPr>
            <w:noProof/>
            <w:webHidden/>
          </w:rPr>
          <w:fldChar w:fldCharType="separate"/>
        </w:r>
        <w:r w:rsidR="004E1E52">
          <w:rPr>
            <w:noProof/>
            <w:webHidden/>
          </w:rPr>
          <w:t>630</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10" w:history="1">
        <w:r w:rsidR="004E1E52" w:rsidRPr="00FB19A4">
          <w:rPr>
            <w:rStyle w:val="af6"/>
            <w:rFonts w:hint="eastAsia"/>
            <w:noProof/>
            <w:lang w:eastAsia="zh-CN"/>
          </w:rPr>
          <w:t>促进高等学校科技成果转移转化行动计划</w:t>
        </w:r>
        <w:r w:rsidR="004E1E52">
          <w:rPr>
            <w:noProof/>
            <w:webHidden/>
          </w:rPr>
          <w:tab/>
        </w:r>
        <w:r w:rsidR="004E1E52">
          <w:rPr>
            <w:noProof/>
            <w:webHidden/>
          </w:rPr>
          <w:fldChar w:fldCharType="begin"/>
        </w:r>
        <w:r w:rsidR="004E1E52">
          <w:rPr>
            <w:noProof/>
            <w:webHidden/>
          </w:rPr>
          <w:instrText xml:space="preserve"> PAGEREF _Toc80862410 \h </w:instrText>
        </w:r>
        <w:r w:rsidR="004E1E52">
          <w:rPr>
            <w:noProof/>
            <w:webHidden/>
          </w:rPr>
        </w:r>
        <w:r w:rsidR="004E1E52">
          <w:rPr>
            <w:noProof/>
            <w:webHidden/>
          </w:rPr>
          <w:fldChar w:fldCharType="separate"/>
        </w:r>
        <w:r w:rsidR="004E1E52">
          <w:rPr>
            <w:noProof/>
            <w:webHidden/>
          </w:rPr>
          <w:t>635</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11" w:history="1">
        <w:r w:rsidR="004E1E52" w:rsidRPr="00FB19A4">
          <w:rPr>
            <w:rStyle w:val="af6"/>
            <w:rFonts w:hint="eastAsia"/>
            <w:noProof/>
            <w:lang w:eastAsia="zh-CN"/>
          </w:rPr>
          <w:t>教育部办公厅关于进一步推动高校落实科技成果转化政策相关事项的通知</w:t>
        </w:r>
        <w:r w:rsidR="004E1E52">
          <w:rPr>
            <w:noProof/>
            <w:webHidden/>
          </w:rPr>
          <w:tab/>
        </w:r>
        <w:r w:rsidR="004E1E52">
          <w:rPr>
            <w:noProof/>
            <w:webHidden/>
          </w:rPr>
          <w:fldChar w:fldCharType="begin"/>
        </w:r>
        <w:r w:rsidR="004E1E52">
          <w:rPr>
            <w:noProof/>
            <w:webHidden/>
          </w:rPr>
          <w:instrText xml:space="preserve"> PAGEREF _Toc80862411 \h </w:instrText>
        </w:r>
        <w:r w:rsidR="004E1E52">
          <w:rPr>
            <w:noProof/>
            <w:webHidden/>
          </w:rPr>
        </w:r>
        <w:r w:rsidR="004E1E52">
          <w:rPr>
            <w:noProof/>
            <w:webHidden/>
          </w:rPr>
          <w:fldChar w:fldCharType="separate"/>
        </w:r>
        <w:r w:rsidR="004E1E52">
          <w:rPr>
            <w:noProof/>
            <w:webHidden/>
          </w:rPr>
          <w:t>641</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12" w:history="1">
        <w:r w:rsidR="004E1E52" w:rsidRPr="00FB19A4">
          <w:rPr>
            <w:rStyle w:val="af6"/>
            <w:rFonts w:hint="eastAsia"/>
            <w:noProof/>
            <w:lang w:eastAsia="zh-CN"/>
          </w:rPr>
          <w:t>关于科技人员取得职务科技成果转化现金奖励有关个人所得税政策的通知</w:t>
        </w:r>
        <w:r w:rsidR="004E1E52">
          <w:rPr>
            <w:noProof/>
            <w:webHidden/>
          </w:rPr>
          <w:tab/>
        </w:r>
        <w:r w:rsidR="004E1E52">
          <w:rPr>
            <w:noProof/>
            <w:webHidden/>
          </w:rPr>
          <w:fldChar w:fldCharType="begin"/>
        </w:r>
        <w:r w:rsidR="004E1E52">
          <w:rPr>
            <w:noProof/>
            <w:webHidden/>
          </w:rPr>
          <w:instrText xml:space="preserve"> PAGEREF _Toc80862412 \h </w:instrText>
        </w:r>
        <w:r w:rsidR="004E1E52">
          <w:rPr>
            <w:noProof/>
            <w:webHidden/>
          </w:rPr>
        </w:r>
        <w:r w:rsidR="004E1E52">
          <w:rPr>
            <w:noProof/>
            <w:webHidden/>
          </w:rPr>
          <w:fldChar w:fldCharType="separate"/>
        </w:r>
        <w:r w:rsidR="004E1E52">
          <w:rPr>
            <w:noProof/>
            <w:webHidden/>
          </w:rPr>
          <w:t>645</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13" w:history="1">
        <w:r w:rsidR="004E1E52" w:rsidRPr="00FB19A4">
          <w:rPr>
            <w:rStyle w:val="af6"/>
            <w:rFonts w:hint="eastAsia"/>
            <w:noProof/>
            <w:lang w:eastAsia="zh-CN"/>
          </w:rPr>
          <w:t>科技部</w:t>
        </w:r>
        <w:r w:rsidR="004E1E52" w:rsidRPr="00FB19A4">
          <w:rPr>
            <w:rStyle w:val="af6"/>
            <w:noProof/>
            <w:lang w:eastAsia="zh-CN"/>
          </w:rPr>
          <w:t xml:space="preserve"> </w:t>
        </w:r>
        <w:r w:rsidR="004E1E52" w:rsidRPr="00FB19A4">
          <w:rPr>
            <w:rStyle w:val="af6"/>
            <w:rFonts w:hint="eastAsia"/>
            <w:noProof/>
            <w:lang w:eastAsia="zh-CN"/>
          </w:rPr>
          <w:t>财政部</w:t>
        </w:r>
        <w:r w:rsidR="004E1E52" w:rsidRPr="00FB19A4">
          <w:rPr>
            <w:rStyle w:val="af6"/>
            <w:noProof/>
            <w:lang w:eastAsia="zh-CN"/>
          </w:rPr>
          <w:t xml:space="preserve"> </w:t>
        </w:r>
        <w:r w:rsidR="004E1E52" w:rsidRPr="00FB19A4">
          <w:rPr>
            <w:rStyle w:val="af6"/>
            <w:rFonts w:hint="eastAsia"/>
            <w:noProof/>
            <w:lang w:eastAsia="zh-CN"/>
          </w:rPr>
          <w:t>税务总局关于科技人员取得职务科技成果转化现金奖励信息公示办法的通知</w:t>
        </w:r>
        <w:r w:rsidR="004E1E52">
          <w:rPr>
            <w:noProof/>
            <w:webHidden/>
          </w:rPr>
          <w:tab/>
        </w:r>
        <w:r w:rsidR="004E1E52">
          <w:rPr>
            <w:noProof/>
            <w:webHidden/>
          </w:rPr>
          <w:fldChar w:fldCharType="begin"/>
        </w:r>
        <w:r w:rsidR="004E1E52">
          <w:rPr>
            <w:noProof/>
            <w:webHidden/>
          </w:rPr>
          <w:instrText xml:space="preserve"> PAGEREF _Toc80862413 \h </w:instrText>
        </w:r>
        <w:r w:rsidR="004E1E52">
          <w:rPr>
            <w:noProof/>
            <w:webHidden/>
          </w:rPr>
        </w:r>
        <w:r w:rsidR="004E1E52">
          <w:rPr>
            <w:noProof/>
            <w:webHidden/>
          </w:rPr>
          <w:fldChar w:fldCharType="separate"/>
        </w:r>
        <w:r w:rsidR="004E1E52">
          <w:rPr>
            <w:noProof/>
            <w:webHidden/>
          </w:rPr>
          <w:t>647</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14" w:history="1">
        <w:r w:rsidR="004E1E52" w:rsidRPr="00FB19A4">
          <w:rPr>
            <w:rStyle w:val="af6"/>
            <w:rFonts w:hint="eastAsia"/>
            <w:noProof/>
            <w:lang w:eastAsia="zh-CN"/>
          </w:rPr>
          <w:t>山东省人民政府办公厅关于进一步促进科技成果转移转化的实施意见</w:t>
        </w:r>
        <w:r w:rsidR="004E1E52">
          <w:rPr>
            <w:noProof/>
            <w:webHidden/>
          </w:rPr>
          <w:tab/>
        </w:r>
        <w:r w:rsidR="004E1E52">
          <w:rPr>
            <w:noProof/>
            <w:webHidden/>
          </w:rPr>
          <w:fldChar w:fldCharType="begin"/>
        </w:r>
        <w:r w:rsidR="004E1E52">
          <w:rPr>
            <w:noProof/>
            <w:webHidden/>
          </w:rPr>
          <w:instrText xml:space="preserve"> PAGEREF _Toc80862414 \h </w:instrText>
        </w:r>
        <w:r w:rsidR="004E1E52">
          <w:rPr>
            <w:noProof/>
            <w:webHidden/>
          </w:rPr>
        </w:r>
        <w:r w:rsidR="004E1E52">
          <w:rPr>
            <w:noProof/>
            <w:webHidden/>
          </w:rPr>
          <w:fldChar w:fldCharType="separate"/>
        </w:r>
        <w:r w:rsidR="004E1E52">
          <w:rPr>
            <w:noProof/>
            <w:webHidden/>
          </w:rPr>
          <w:t>649</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15" w:history="1">
        <w:r w:rsidR="004E1E52" w:rsidRPr="00FB19A4">
          <w:rPr>
            <w:rStyle w:val="af6"/>
            <w:rFonts w:hint="eastAsia"/>
            <w:noProof/>
            <w:lang w:eastAsia="zh-CN"/>
          </w:rPr>
          <w:t>山东省人民政府关于加快全省技术转移体系建设的意见</w:t>
        </w:r>
        <w:r w:rsidR="004E1E52">
          <w:rPr>
            <w:noProof/>
            <w:webHidden/>
          </w:rPr>
          <w:tab/>
        </w:r>
        <w:r w:rsidR="004E1E52">
          <w:rPr>
            <w:noProof/>
            <w:webHidden/>
          </w:rPr>
          <w:fldChar w:fldCharType="begin"/>
        </w:r>
        <w:r w:rsidR="004E1E52">
          <w:rPr>
            <w:noProof/>
            <w:webHidden/>
          </w:rPr>
          <w:instrText xml:space="preserve"> PAGEREF _Toc80862415 \h </w:instrText>
        </w:r>
        <w:r w:rsidR="004E1E52">
          <w:rPr>
            <w:noProof/>
            <w:webHidden/>
          </w:rPr>
        </w:r>
        <w:r w:rsidR="004E1E52">
          <w:rPr>
            <w:noProof/>
            <w:webHidden/>
          </w:rPr>
          <w:fldChar w:fldCharType="separate"/>
        </w:r>
        <w:r w:rsidR="004E1E52">
          <w:rPr>
            <w:noProof/>
            <w:webHidden/>
          </w:rPr>
          <w:t>658</w:t>
        </w:r>
        <w:r w:rsidR="004E1E52">
          <w:rPr>
            <w:noProof/>
            <w:webHidden/>
          </w:rPr>
          <w:fldChar w:fldCharType="end"/>
        </w:r>
      </w:hyperlink>
    </w:p>
    <w:p w:rsidR="004E1E52" w:rsidRDefault="00EF14F8">
      <w:pPr>
        <w:pStyle w:val="10"/>
        <w:tabs>
          <w:tab w:val="right" w:leader="dot" w:pos="8296"/>
        </w:tabs>
        <w:rPr>
          <w:noProof/>
        </w:rPr>
      </w:pPr>
      <w:hyperlink w:anchor="_Toc80862416" w:history="1">
        <w:r w:rsidR="004E1E52" w:rsidRPr="00FB19A4">
          <w:rPr>
            <w:rStyle w:val="af6"/>
            <w:rFonts w:hint="eastAsia"/>
            <w:noProof/>
            <w:lang w:bidi="en-US"/>
          </w:rPr>
          <w:t>第三篇</w:t>
        </w:r>
        <w:r w:rsidR="004E1E52" w:rsidRPr="00FB19A4">
          <w:rPr>
            <w:rStyle w:val="af6"/>
            <w:noProof/>
            <w:lang w:bidi="en-US"/>
          </w:rPr>
          <w:t xml:space="preserve">  </w:t>
        </w:r>
        <w:r w:rsidR="004E1E52" w:rsidRPr="00FB19A4">
          <w:rPr>
            <w:rStyle w:val="af6"/>
            <w:rFonts w:hint="eastAsia"/>
            <w:noProof/>
            <w:lang w:bidi="en-US"/>
          </w:rPr>
          <w:t>厅局级科研政策</w:t>
        </w:r>
        <w:r w:rsidR="004E1E52">
          <w:rPr>
            <w:noProof/>
            <w:webHidden/>
          </w:rPr>
          <w:tab/>
        </w:r>
        <w:r w:rsidR="004E1E52">
          <w:rPr>
            <w:noProof/>
            <w:webHidden/>
          </w:rPr>
          <w:fldChar w:fldCharType="begin"/>
        </w:r>
        <w:r w:rsidR="004E1E52">
          <w:rPr>
            <w:noProof/>
            <w:webHidden/>
          </w:rPr>
          <w:instrText xml:space="preserve"> PAGEREF _Toc80862416 \h </w:instrText>
        </w:r>
        <w:r w:rsidR="004E1E52">
          <w:rPr>
            <w:noProof/>
            <w:webHidden/>
          </w:rPr>
        </w:r>
        <w:r w:rsidR="004E1E52">
          <w:rPr>
            <w:noProof/>
            <w:webHidden/>
          </w:rPr>
          <w:fldChar w:fldCharType="separate"/>
        </w:r>
        <w:r w:rsidR="004E1E52">
          <w:rPr>
            <w:noProof/>
            <w:webHidden/>
          </w:rPr>
          <w:t>664</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17" w:history="1">
        <w:r w:rsidR="004E1E52" w:rsidRPr="00FB19A4">
          <w:rPr>
            <w:rStyle w:val="af6"/>
            <w:rFonts w:hint="eastAsia"/>
            <w:noProof/>
            <w:lang w:eastAsia="zh-CN"/>
          </w:rPr>
          <w:t>青岛市科技计划项目管理暂行办法</w:t>
        </w:r>
        <w:r w:rsidR="004E1E52">
          <w:rPr>
            <w:noProof/>
            <w:webHidden/>
          </w:rPr>
          <w:tab/>
        </w:r>
        <w:r w:rsidR="004E1E52">
          <w:rPr>
            <w:noProof/>
            <w:webHidden/>
          </w:rPr>
          <w:fldChar w:fldCharType="begin"/>
        </w:r>
        <w:r w:rsidR="004E1E52">
          <w:rPr>
            <w:noProof/>
            <w:webHidden/>
          </w:rPr>
          <w:instrText xml:space="preserve"> PAGEREF _Toc80862417 \h </w:instrText>
        </w:r>
        <w:r w:rsidR="004E1E52">
          <w:rPr>
            <w:noProof/>
            <w:webHidden/>
          </w:rPr>
        </w:r>
        <w:r w:rsidR="004E1E52">
          <w:rPr>
            <w:noProof/>
            <w:webHidden/>
          </w:rPr>
          <w:fldChar w:fldCharType="separate"/>
        </w:r>
        <w:r w:rsidR="004E1E52">
          <w:rPr>
            <w:noProof/>
            <w:webHidden/>
          </w:rPr>
          <w:t>665</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18" w:history="1">
        <w:r w:rsidR="004E1E52" w:rsidRPr="00FB19A4">
          <w:rPr>
            <w:rStyle w:val="af6"/>
            <w:rFonts w:hint="eastAsia"/>
            <w:noProof/>
            <w:lang w:eastAsia="zh-CN"/>
          </w:rPr>
          <w:t>青岛市科技计划项目变更规程</w:t>
        </w:r>
        <w:r w:rsidR="004E1E52">
          <w:rPr>
            <w:noProof/>
            <w:webHidden/>
          </w:rPr>
          <w:tab/>
        </w:r>
        <w:r w:rsidR="004E1E52">
          <w:rPr>
            <w:noProof/>
            <w:webHidden/>
          </w:rPr>
          <w:fldChar w:fldCharType="begin"/>
        </w:r>
        <w:r w:rsidR="004E1E52">
          <w:rPr>
            <w:noProof/>
            <w:webHidden/>
          </w:rPr>
          <w:instrText xml:space="preserve"> PAGEREF _Toc80862418 \h </w:instrText>
        </w:r>
        <w:r w:rsidR="004E1E52">
          <w:rPr>
            <w:noProof/>
            <w:webHidden/>
          </w:rPr>
        </w:r>
        <w:r w:rsidR="004E1E52">
          <w:rPr>
            <w:noProof/>
            <w:webHidden/>
          </w:rPr>
          <w:fldChar w:fldCharType="separate"/>
        </w:r>
        <w:r w:rsidR="004E1E52">
          <w:rPr>
            <w:noProof/>
            <w:webHidden/>
          </w:rPr>
          <w:t>671</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19" w:history="1">
        <w:r w:rsidR="004E1E52" w:rsidRPr="00FB19A4">
          <w:rPr>
            <w:rStyle w:val="af6"/>
            <w:rFonts w:hint="eastAsia"/>
            <w:noProof/>
            <w:lang w:eastAsia="zh-CN"/>
          </w:rPr>
          <w:t>青岛市财政局科学技术专项资金管理办法</w:t>
        </w:r>
        <w:r w:rsidR="004E1E52">
          <w:rPr>
            <w:noProof/>
            <w:webHidden/>
          </w:rPr>
          <w:tab/>
        </w:r>
        <w:r w:rsidR="004E1E52">
          <w:rPr>
            <w:noProof/>
            <w:webHidden/>
          </w:rPr>
          <w:fldChar w:fldCharType="begin"/>
        </w:r>
        <w:r w:rsidR="004E1E52">
          <w:rPr>
            <w:noProof/>
            <w:webHidden/>
          </w:rPr>
          <w:instrText xml:space="preserve"> PAGEREF _Toc80862419 \h </w:instrText>
        </w:r>
        <w:r w:rsidR="004E1E52">
          <w:rPr>
            <w:noProof/>
            <w:webHidden/>
          </w:rPr>
        </w:r>
        <w:r w:rsidR="004E1E52">
          <w:rPr>
            <w:noProof/>
            <w:webHidden/>
          </w:rPr>
          <w:fldChar w:fldCharType="separate"/>
        </w:r>
        <w:r w:rsidR="004E1E52">
          <w:rPr>
            <w:noProof/>
            <w:webHidden/>
          </w:rPr>
          <w:t>674</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20" w:history="1">
        <w:r w:rsidR="004E1E52" w:rsidRPr="00FB19A4">
          <w:rPr>
            <w:rStyle w:val="af6"/>
            <w:rFonts w:hint="eastAsia"/>
            <w:noProof/>
            <w:lang w:eastAsia="zh-CN"/>
          </w:rPr>
          <w:t>青岛市科技计划科技报告管理暂行办法</w:t>
        </w:r>
        <w:r w:rsidR="004E1E52">
          <w:rPr>
            <w:noProof/>
            <w:webHidden/>
          </w:rPr>
          <w:tab/>
        </w:r>
        <w:r w:rsidR="004E1E52">
          <w:rPr>
            <w:noProof/>
            <w:webHidden/>
          </w:rPr>
          <w:fldChar w:fldCharType="begin"/>
        </w:r>
        <w:r w:rsidR="004E1E52">
          <w:rPr>
            <w:noProof/>
            <w:webHidden/>
          </w:rPr>
          <w:instrText xml:space="preserve"> PAGEREF _Toc80862420 \h </w:instrText>
        </w:r>
        <w:r w:rsidR="004E1E52">
          <w:rPr>
            <w:noProof/>
            <w:webHidden/>
          </w:rPr>
        </w:r>
        <w:r w:rsidR="004E1E52">
          <w:rPr>
            <w:noProof/>
            <w:webHidden/>
          </w:rPr>
          <w:fldChar w:fldCharType="separate"/>
        </w:r>
        <w:r w:rsidR="004E1E52">
          <w:rPr>
            <w:noProof/>
            <w:webHidden/>
          </w:rPr>
          <w:t>683</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21" w:history="1">
        <w:r w:rsidR="004E1E52" w:rsidRPr="004209F2">
          <w:rPr>
            <w:rStyle w:val="af6"/>
            <w:rFonts w:hint="eastAsia"/>
            <w:noProof/>
            <w:highlight w:val="green"/>
            <w:lang w:eastAsia="zh-CN"/>
          </w:rPr>
          <w:t>山东省高等学校人文社会科学研究计划管理办法</w:t>
        </w:r>
        <w:r w:rsidR="004E1E52">
          <w:rPr>
            <w:noProof/>
            <w:webHidden/>
          </w:rPr>
          <w:tab/>
        </w:r>
        <w:r w:rsidR="004E1E52">
          <w:rPr>
            <w:noProof/>
            <w:webHidden/>
          </w:rPr>
          <w:fldChar w:fldCharType="begin"/>
        </w:r>
        <w:r w:rsidR="004E1E52">
          <w:rPr>
            <w:noProof/>
            <w:webHidden/>
          </w:rPr>
          <w:instrText xml:space="preserve"> PAGEREF _Toc80862421 \h </w:instrText>
        </w:r>
        <w:r w:rsidR="004E1E52">
          <w:rPr>
            <w:noProof/>
            <w:webHidden/>
          </w:rPr>
        </w:r>
        <w:r w:rsidR="004E1E52">
          <w:rPr>
            <w:noProof/>
            <w:webHidden/>
          </w:rPr>
          <w:fldChar w:fldCharType="separate"/>
        </w:r>
        <w:r w:rsidR="004E1E52">
          <w:rPr>
            <w:noProof/>
            <w:webHidden/>
          </w:rPr>
          <w:t>688</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22" w:history="1">
        <w:r w:rsidR="004E1E52" w:rsidRPr="004209F2">
          <w:rPr>
            <w:rStyle w:val="af6"/>
            <w:rFonts w:hint="eastAsia"/>
            <w:noProof/>
            <w:highlight w:val="green"/>
            <w:lang w:eastAsia="zh-CN"/>
          </w:rPr>
          <w:t>山东省艺术科学重点课题管理办法</w:t>
        </w:r>
        <w:r w:rsidR="004E1E52" w:rsidRPr="004209F2">
          <w:rPr>
            <w:rStyle w:val="af6"/>
            <w:noProof/>
            <w:highlight w:val="green"/>
            <w:lang w:eastAsia="zh-CN"/>
          </w:rPr>
          <w:t xml:space="preserve"> (</w:t>
        </w:r>
        <w:r w:rsidR="004E1E52" w:rsidRPr="004209F2">
          <w:rPr>
            <w:rStyle w:val="af6"/>
            <w:rFonts w:hint="eastAsia"/>
            <w:noProof/>
            <w:highlight w:val="green"/>
            <w:lang w:eastAsia="zh-CN"/>
          </w:rPr>
          <w:t>试行</w:t>
        </w:r>
        <w:r w:rsidR="004E1E52" w:rsidRPr="004209F2">
          <w:rPr>
            <w:rStyle w:val="af6"/>
            <w:noProof/>
            <w:highlight w:val="green"/>
            <w:lang w:eastAsia="zh-CN"/>
          </w:rPr>
          <w:t>)</w:t>
        </w:r>
        <w:r w:rsidR="004E1E52">
          <w:rPr>
            <w:noProof/>
            <w:webHidden/>
          </w:rPr>
          <w:tab/>
        </w:r>
        <w:r w:rsidR="004E1E52">
          <w:rPr>
            <w:noProof/>
            <w:webHidden/>
          </w:rPr>
          <w:fldChar w:fldCharType="begin"/>
        </w:r>
        <w:r w:rsidR="004E1E52">
          <w:rPr>
            <w:noProof/>
            <w:webHidden/>
          </w:rPr>
          <w:instrText xml:space="preserve"> PAGEREF _Toc80862422 \h </w:instrText>
        </w:r>
        <w:r w:rsidR="004E1E52">
          <w:rPr>
            <w:noProof/>
            <w:webHidden/>
          </w:rPr>
        </w:r>
        <w:r w:rsidR="004E1E52">
          <w:rPr>
            <w:noProof/>
            <w:webHidden/>
          </w:rPr>
          <w:fldChar w:fldCharType="separate"/>
        </w:r>
        <w:r w:rsidR="004E1E52">
          <w:rPr>
            <w:noProof/>
            <w:webHidden/>
          </w:rPr>
          <w:t>692</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23" w:history="1">
        <w:r w:rsidR="004E1E52" w:rsidRPr="004209F2">
          <w:rPr>
            <w:rStyle w:val="af6"/>
            <w:rFonts w:hint="eastAsia"/>
            <w:noProof/>
            <w:highlight w:val="green"/>
            <w:lang w:eastAsia="zh-CN"/>
          </w:rPr>
          <w:t>青岛市社会科学规划项目管理办法（修订稿）</w:t>
        </w:r>
        <w:r w:rsidR="004E1E52">
          <w:rPr>
            <w:noProof/>
            <w:webHidden/>
          </w:rPr>
          <w:tab/>
        </w:r>
        <w:r w:rsidR="004E1E52">
          <w:rPr>
            <w:noProof/>
            <w:webHidden/>
          </w:rPr>
          <w:fldChar w:fldCharType="begin"/>
        </w:r>
        <w:r w:rsidR="004E1E52">
          <w:rPr>
            <w:noProof/>
            <w:webHidden/>
          </w:rPr>
          <w:instrText xml:space="preserve"> PAGEREF _Toc80862423 \h </w:instrText>
        </w:r>
        <w:r w:rsidR="004E1E52">
          <w:rPr>
            <w:noProof/>
            <w:webHidden/>
          </w:rPr>
        </w:r>
        <w:r w:rsidR="004E1E52">
          <w:rPr>
            <w:noProof/>
            <w:webHidden/>
          </w:rPr>
          <w:fldChar w:fldCharType="separate"/>
        </w:r>
        <w:r w:rsidR="004E1E52">
          <w:rPr>
            <w:noProof/>
            <w:webHidden/>
          </w:rPr>
          <w:t>697</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24" w:history="1">
        <w:r w:rsidR="004E1E52" w:rsidRPr="004209F2">
          <w:rPr>
            <w:rStyle w:val="af6"/>
            <w:rFonts w:hint="eastAsia"/>
            <w:noProof/>
            <w:highlight w:val="green"/>
            <w:lang w:eastAsia="zh-CN"/>
          </w:rPr>
          <w:t>青岛市哲学社会科学类项目资金管理办法</w:t>
        </w:r>
        <w:r w:rsidR="004E1E52">
          <w:rPr>
            <w:noProof/>
            <w:webHidden/>
          </w:rPr>
          <w:tab/>
        </w:r>
        <w:r w:rsidR="004E1E52">
          <w:rPr>
            <w:noProof/>
            <w:webHidden/>
          </w:rPr>
          <w:fldChar w:fldCharType="begin"/>
        </w:r>
        <w:r w:rsidR="004E1E52">
          <w:rPr>
            <w:noProof/>
            <w:webHidden/>
          </w:rPr>
          <w:instrText xml:space="preserve"> PAGEREF _Toc80862424 \h </w:instrText>
        </w:r>
        <w:r w:rsidR="004E1E52">
          <w:rPr>
            <w:noProof/>
            <w:webHidden/>
          </w:rPr>
        </w:r>
        <w:r w:rsidR="004E1E52">
          <w:rPr>
            <w:noProof/>
            <w:webHidden/>
          </w:rPr>
          <w:fldChar w:fldCharType="separate"/>
        </w:r>
        <w:r w:rsidR="004E1E52">
          <w:rPr>
            <w:noProof/>
            <w:webHidden/>
          </w:rPr>
          <w:t>704</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25" w:history="1">
        <w:r w:rsidR="004E1E52" w:rsidRPr="004209F2">
          <w:rPr>
            <w:rStyle w:val="af6"/>
            <w:rFonts w:hint="eastAsia"/>
            <w:noProof/>
            <w:highlight w:val="green"/>
            <w:lang w:eastAsia="zh-CN"/>
          </w:rPr>
          <w:t>青岛市“双百调研工程”课题管理办法</w:t>
        </w:r>
        <w:r w:rsidR="004E1E52">
          <w:rPr>
            <w:noProof/>
            <w:webHidden/>
          </w:rPr>
          <w:tab/>
        </w:r>
        <w:r w:rsidR="004E1E52">
          <w:rPr>
            <w:noProof/>
            <w:webHidden/>
          </w:rPr>
          <w:fldChar w:fldCharType="begin"/>
        </w:r>
        <w:r w:rsidR="004E1E52">
          <w:rPr>
            <w:noProof/>
            <w:webHidden/>
          </w:rPr>
          <w:instrText xml:space="preserve"> PAGEREF _Toc80862425 \h </w:instrText>
        </w:r>
        <w:r w:rsidR="004E1E52">
          <w:rPr>
            <w:noProof/>
            <w:webHidden/>
          </w:rPr>
        </w:r>
        <w:r w:rsidR="004E1E52">
          <w:rPr>
            <w:noProof/>
            <w:webHidden/>
          </w:rPr>
          <w:fldChar w:fldCharType="separate"/>
        </w:r>
        <w:r w:rsidR="004E1E52">
          <w:rPr>
            <w:noProof/>
            <w:webHidden/>
          </w:rPr>
          <w:t>712</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26" w:history="1">
        <w:r w:rsidR="004E1E52" w:rsidRPr="00FB19A4">
          <w:rPr>
            <w:rStyle w:val="af6"/>
            <w:rFonts w:hint="eastAsia"/>
            <w:noProof/>
            <w:lang w:eastAsia="zh-CN"/>
          </w:rPr>
          <w:t>青岛市科学技术局市重点实验室建设与运行管理办法</w:t>
        </w:r>
        <w:r w:rsidR="004E1E52">
          <w:rPr>
            <w:noProof/>
            <w:webHidden/>
          </w:rPr>
          <w:tab/>
        </w:r>
        <w:r w:rsidR="004E1E52">
          <w:rPr>
            <w:noProof/>
            <w:webHidden/>
          </w:rPr>
          <w:fldChar w:fldCharType="begin"/>
        </w:r>
        <w:r w:rsidR="004E1E52">
          <w:rPr>
            <w:noProof/>
            <w:webHidden/>
          </w:rPr>
          <w:instrText xml:space="preserve"> PAGEREF _Toc80862426 \h </w:instrText>
        </w:r>
        <w:r w:rsidR="004E1E52">
          <w:rPr>
            <w:noProof/>
            <w:webHidden/>
          </w:rPr>
        </w:r>
        <w:r w:rsidR="004E1E52">
          <w:rPr>
            <w:noProof/>
            <w:webHidden/>
          </w:rPr>
          <w:fldChar w:fldCharType="separate"/>
        </w:r>
        <w:r w:rsidR="004E1E52">
          <w:rPr>
            <w:noProof/>
            <w:webHidden/>
          </w:rPr>
          <w:t>719</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27" w:history="1">
        <w:r w:rsidR="004E1E52" w:rsidRPr="00FB19A4">
          <w:rPr>
            <w:rStyle w:val="af6"/>
            <w:rFonts w:hint="eastAsia"/>
            <w:noProof/>
            <w:lang w:eastAsia="zh-CN"/>
          </w:rPr>
          <w:t>青岛市科学技术局工程技术研究中心管理办法</w:t>
        </w:r>
        <w:r w:rsidR="004E1E52">
          <w:rPr>
            <w:noProof/>
            <w:webHidden/>
          </w:rPr>
          <w:tab/>
        </w:r>
        <w:r w:rsidR="004E1E52">
          <w:rPr>
            <w:noProof/>
            <w:webHidden/>
          </w:rPr>
          <w:fldChar w:fldCharType="begin"/>
        </w:r>
        <w:r w:rsidR="004E1E52">
          <w:rPr>
            <w:noProof/>
            <w:webHidden/>
          </w:rPr>
          <w:instrText xml:space="preserve"> PAGEREF _Toc80862427 \h </w:instrText>
        </w:r>
        <w:r w:rsidR="004E1E52">
          <w:rPr>
            <w:noProof/>
            <w:webHidden/>
          </w:rPr>
        </w:r>
        <w:r w:rsidR="004E1E52">
          <w:rPr>
            <w:noProof/>
            <w:webHidden/>
          </w:rPr>
          <w:fldChar w:fldCharType="separate"/>
        </w:r>
        <w:r w:rsidR="004E1E52">
          <w:rPr>
            <w:noProof/>
            <w:webHidden/>
          </w:rPr>
          <w:t>725</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28" w:history="1">
        <w:r w:rsidR="004E1E52" w:rsidRPr="00FB19A4">
          <w:rPr>
            <w:rStyle w:val="af6"/>
            <w:rFonts w:hint="eastAsia"/>
            <w:noProof/>
            <w:lang w:eastAsia="zh-CN"/>
          </w:rPr>
          <w:t>青岛市科学技术局国际科技合作基地管理办法</w:t>
        </w:r>
        <w:r w:rsidR="004E1E52">
          <w:rPr>
            <w:noProof/>
            <w:webHidden/>
          </w:rPr>
          <w:tab/>
        </w:r>
        <w:r w:rsidR="004E1E52">
          <w:rPr>
            <w:noProof/>
            <w:webHidden/>
          </w:rPr>
          <w:fldChar w:fldCharType="begin"/>
        </w:r>
        <w:r w:rsidR="004E1E52">
          <w:rPr>
            <w:noProof/>
            <w:webHidden/>
          </w:rPr>
          <w:instrText xml:space="preserve"> PAGEREF _Toc80862428 \h </w:instrText>
        </w:r>
        <w:r w:rsidR="004E1E52">
          <w:rPr>
            <w:noProof/>
            <w:webHidden/>
          </w:rPr>
        </w:r>
        <w:r w:rsidR="004E1E52">
          <w:rPr>
            <w:noProof/>
            <w:webHidden/>
          </w:rPr>
          <w:fldChar w:fldCharType="separate"/>
        </w:r>
        <w:r w:rsidR="004E1E52">
          <w:rPr>
            <w:noProof/>
            <w:webHidden/>
          </w:rPr>
          <w:t>728</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29" w:history="1">
        <w:r w:rsidR="004E1E52" w:rsidRPr="00FB19A4">
          <w:rPr>
            <w:rStyle w:val="af6"/>
            <w:rFonts w:hint="eastAsia"/>
            <w:noProof/>
            <w:lang w:eastAsia="zh-CN"/>
          </w:rPr>
          <w:t>青岛市工程研究中心管理办法（</w:t>
        </w:r>
        <w:r w:rsidR="004E1E52" w:rsidRPr="00FB19A4">
          <w:rPr>
            <w:rStyle w:val="af6"/>
            <w:noProof/>
            <w:lang w:eastAsia="zh-CN"/>
          </w:rPr>
          <w:t>2019</w:t>
        </w:r>
        <w:r w:rsidR="004E1E52" w:rsidRPr="00FB19A4">
          <w:rPr>
            <w:rStyle w:val="af6"/>
            <w:rFonts w:hint="eastAsia"/>
            <w:noProof/>
            <w:lang w:eastAsia="zh-CN"/>
          </w:rPr>
          <w:t>年修订）</w:t>
        </w:r>
        <w:r w:rsidR="004E1E52">
          <w:rPr>
            <w:noProof/>
            <w:webHidden/>
          </w:rPr>
          <w:tab/>
        </w:r>
        <w:r w:rsidR="004E1E52">
          <w:rPr>
            <w:noProof/>
            <w:webHidden/>
          </w:rPr>
          <w:fldChar w:fldCharType="begin"/>
        </w:r>
        <w:r w:rsidR="004E1E52">
          <w:rPr>
            <w:noProof/>
            <w:webHidden/>
          </w:rPr>
          <w:instrText xml:space="preserve"> PAGEREF _Toc80862429 \h </w:instrText>
        </w:r>
        <w:r w:rsidR="004E1E52">
          <w:rPr>
            <w:noProof/>
            <w:webHidden/>
          </w:rPr>
        </w:r>
        <w:r w:rsidR="004E1E52">
          <w:rPr>
            <w:noProof/>
            <w:webHidden/>
          </w:rPr>
          <w:fldChar w:fldCharType="separate"/>
        </w:r>
        <w:r w:rsidR="004E1E52">
          <w:rPr>
            <w:noProof/>
            <w:webHidden/>
          </w:rPr>
          <w:t>733</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30" w:history="1">
        <w:r w:rsidR="004E1E52" w:rsidRPr="00FB19A4">
          <w:rPr>
            <w:rStyle w:val="af6"/>
            <w:rFonts w:hint="eastAsia"/>
            <w:noProof/>
            <w:lang w:eastAsia="zh-CN"/>
          </w:rPr>
          <w:t>石油和化工行业重点实验室管理办法（</w:t>
        </w:r>
        <w:r w:rsidR="004E1E52" w:rsidRPr="00FB19A4">
          <w:rPr>
            <w:rStyle w:val="af6"/>
            <w:noProof/>
            <w:lang w:eastAsia="zh-CN"/>
          </w:rPr>
          <w:t>2015</w:t>
        </w:r>
        <w:r w:rsidR="004E1E52" w:rsidRPr="00FB19A4">
          <w:rPr>
            <w:rStyle w:val="af6"/>
            <w:rFonts w:hint="eastAsia"/>
            <w:noProof/>
            <w:lang w:eastAsia="zh-CN"/>
          </w:rPr>
          <w:t>）</w:t>
        </w:r>
        <w:r w:rsidR="004E1E52">
          <w:rPr>
            <w:noProof/>
            <w:webHidden/>
          </w:rPr>
          <w:tab/>
        </w:r>
        <w:r w:rsidR="004E1E52">
          <w:rPr>
            <w:noProof/>
            <w:webHidden/>
          </w:rPr>
          <w:fldChar w:fldCharType="begin"/>
        </w:r>
        <w:r w:rsidR="004E1E52">
          <w:rPr>
            <w:noProof/>
            <w:webHidden/>
          </w:rPr>
          <w:instrText xml:space="preserve"> PAGEREF _Toc80862430 \h </w:instrText>
        </w:r>
        <w:r w:rsidR="004E1E52">
          <w:rPr>
            <w:noProof/>
            <w:webHidden/>
          </w:rPr>
        </w:r>
        <w:r w:rsidR="004E1E52">
          <w:rPr>
            <w:noProof/>
            <w:webHidden/>
          </w:rPr>
          <w:fldChar w:fldCharType="separate"/>
        </w:r>
        <w:r w:rsidR="004E1E52">
          <w:rPr>
            <w:noProof/>
            <w:webHidden/>
          </w:rPr>
          <w:t>737</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31" w:history="1">
        <w:r w:rsidR="004E1E52" w:rsidRPr="00FB19A4">
          <w:rPr>
            <w:rStyle w:val="af6"/>
            <w:rFonts w:hint="eastAsia"/>
            <w:noProof/>
            <w:lang w:eastAsia="zh-CN"/>
          </w:rPr>
          <w:t>石油和化工行业工程研究中心管理办法（</w:t>
        </w:r>
        <w:r w:rsidR="004E1E52" w:rsidRPr="00FB19A4">
          <w:rPr>
            <w:rStyle w:val="af6"/>
            <w:noProof/>
            <w:lang w:eastAsia="zh-CN"/>
          </w:rPr>
          <w:t>2015</w:t>
        </w:r>
        <w:r w:rsidR="004E1E52" w:rsidRPr="00FB19A4">
          <w:rPr>
            <w:rStyle w:val="af6"/>
            <w:rFonts w:hint="eastAsia"/>
            <w:noProof/>
            <w:lang w:eastAsia="zh-CN"/>
          </w:rPr>
          <w:t>）</w:t>
        </w:r>
        <w:r w:rsidR="004E1E52">
          <w:rPr>
            <w:noProof/>
            <w:webHidden/>
          </w:rPr>
          <w:tab/>
        </w:r>
        <w:r w:rsidR="004E1E52">
          <w:rPr>
            <w:noProof/>
            <w:webHidden/>
          </w:rPr>
          <w:fldChar w:fldCharType="begin"/>
        </w:r>
        <w:r w:rsidR="004E1E52">
          <w:rPr>
            <w:noProof/>
            <w:webHidden/>
          </w:rPr>
          <w:instrText xml:space="preserve"> PAGEREF _Toc80862431 \h </w:instrText>
        </w:r>
        <w:r w:rsidR="004E1E52">
          <w:rPr>
            <w:noProof/>
            <w:webHidden/>
          </w:rPr>
        </w:r>
        <w:r w:rsidR="004E1E52">
          <w:rPr>
            <w:noProof/>
            <w:webHidden/>
          </w:rPr>
          <w:fldChar w:fldCharType="separate"/>
        </w:r>
        <w:r w:rsidR="004E1E52">
          <w:rPr>
            <w:noProof/>
            <w:webHidden/>
          </w:rPr>
          <w:t>741</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32" w:history="1">
        <w:r w:rsidR="004E1E52" w:rsidRPr="00FB19A4">
          <w:rPr>
            <w:rStyle w:val="af6"/>
            <w:rFonts w:hint="eastAsia"/>
            <w:noProof/>
            <w:lang w:eastAsia="zh-CN"/>
          </w:rPr>
          <w:t>石油和化工行业工程实验室管理办法（</w:t>
        </w:r>
        <w:r w:rsidR="004E1E52" w:rsidRPr="00FB19A4">
          <w:rPr>
            <w:rStyle w:val="af6"/>
            <w:noProof/>
            <w:lang w:eastAsia="zh-CN"/>
          </w:rPr>
          <w:t>2015</w:t>
        </w:r>
        <w:r w:rsidR="004E1E52" w:rsidRPr="00FB19A4">
          <w:rPr>
            <w:rStyle w:val="af6"/>
            <w:rFonts w:hint="eastAsia"/>
            <w:noProof/>
            <w:lang w:eastAsia="zh-CN"/>
          </w:rPr>
          <w:t>年）</w:t>
        </w:r>
        <w:r w:rsidR="004E1E52">
          <w:rPr>
            <w:noProof/>
            <w:webHidden/>
          </w:rPr>
          <w:tab/>
        </w:r>
        <w:r w:rsidR="004E1E52">
          <w:rPr>
            <w:noProof/>
            <w:webHidden/>
          </w:rPr>
          <w:fldChar w:fldCharType="begin"/>
        </w:r>
        <w:r w:rsidR="004E1E52">
          <w:rPr>
            <w:noProof/>
            <w:webHidden/>
          </w:rPr>
          <w:instrText xml:space="preserve"> PAGEREF _Toc80862432 \h </w:instrText>
        </w:r>
        <w:r w:rsidR="004E1E52">
          <w:rPr>
            <w:noProof/>
            <w:webHidden/>
          </w:rPr>
        </w:r>
        <w:r w:rsidR="004E1E52">
          <w:rPr>
            <w:noProof/>
            <w:webHidden/>
          </w:rPr>
          <w:fldChar w:fldCharType="separate"/>
        </w:r>
        <w:r w:rsidR="004E1E52">
          <w:rPr>
            <w:noProof/>
            <w:webHidden/>
          </w:rPr>
          <w:t>744</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33" w:history="1">
        <w:r w:rsidR="004E1E52" w:rsidRPr="00FB19A4">
          <w:rPr>
            <w:rStyle w:val="af6"/>
            <w:rFonts w:hint="eastAsia"/>
            <w:noProof/>
            <w:lang w:eastAsia="zh-CN"/>
          </w:rPr>
          <w:t>青岛市科学技术奖励办法</w:t>
        </w:r>
        <w:r w:rsidR="004E1E52">
          <w:rPr>
            <w:noProof/>
            <w:webHidden/>
          </w:rPr>
          <w:tab/>
        </w:r>
        <w:r w:rsidR="004E1E52">
          <w:rPr>
            <w:noProof/>
            <w:webHidden/>
          </w:rPr>
          <w:fldChar w:fldCharType="begin"/>
        </w:r>
        <w:r w:rsidR="004E1E52">
          <w:rPr>
            <w:noProof/>
            <w:webHidden/>
          </w:rPr>
          <w:instrText xml:space="preserve"> PAGEREF _Toc80862433 \h </w:instrText>
        </w:r>
        <w:r w:rsidR="004E1E52">
          <w:rPr>
            <w:noProof/>
            <w:webHidden/>
          </w:rPr>
        </w:r>
        <w:r w:rsidR="004E1E52">
          <w:rPr>
            <w:noProof/>
            <w:webHidden/>
          </w:rPr>
          <w:fldChar w:fldCharType="separate"/>
        </w:r>
        <w:r w:rsidR="004E1E52">
          <w:rPr>
            <w:noProof/>
            <w:webHidden/>
          </w:rPr>
          <w:t>749</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34" w:history="1">
        <w:r w:rsidR="004E1E52" w:rsidRPr="00FB19A4">
          <w:rPr>
            <w:rStyle w:val="af6"/>
            <w:rFonts w:hint="eastAsia"/>
            <w:noProof/>
            <w:lang w:eastAsia="zh-CN"/>
          </w:rPr>
          <w:t>青岛市科学技术奖励办法实施细则</w:t>
        </w:r>
        <w:r w:rsidR="004E1E52">
          <w:rPr>
            <w:noProof/>
            <w:webHidden/>
          </w:rPr>
          <w:tab/>
        </w:r>
        <w:r w:rsidR="004E1E52">
          <w:rPr>
            <w:noProof/>
            <w:webHidden/>
          </w:rPr>
          <w:fldChar w:fldCharType="begin"/>
        </w:r>
        <w:r w:rsidR="004E1E52">
          <w:rPr>
            <w:noProof/>
            <w:webHidden/>
          </w:rPr>
          <w:instrText xml:space="preserve"> PAGEREF _Toc80862434 \h </w:instrText>
        </w:r>
        <w:r w:rsidR="004E1E52">
          <w:rPr>
            <w:noProof/>
            <w:webHidden/>
          </w:rPr>
        </w:r>
        <w:r w:rsidR="004E1E52">
          <w:rPr>
            <w:noProof/>
            <w:webHidden/>
          </w:rPr>
          <w:fldChar w:fldCharType="separate"/>
        </w:r>
        <w:r w:rsidR="004E1E52">
          <w:rPr>
            <w:noProof/>
            <w:webHidden/>
          </w:rPr>
          <w:t>753</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35" w:history="1">
        <w:r w:rsidR="004E1E52" w:rsidRPr="00FB19A4">
          <w:rPr>
            <w:rStyle w:val="af6"/>
            <w:rFonts w:hint="eastAsia"/>
            <w:noProof/>
            <w:lang w:eastAsia="zh-CN"/>
          </w:rPr>
          <w:t>关于调整青岛市科学技术奖励奖金的通知</w:t>
        </w:r>
        <w:r w:rsidR="004E1E52">
          <w:rPr>
            <w:noProof/>
            <w:webHidden/>
          </w:rPr>
          <w:tab/>
        </w:r>
        <w:r w:rsidR="004E1E52">
          <w:rPr>
            <w:noProof/>
            <w:webHidden/>
          </w:rPr>
          <w:fldChar w:fldCharType="begin"/>
        </w:r>
        <w:r w:rsidR="004E1E52">
          <w:rPr>
            <w:noProof/>
            <w:webHidden/>
          </w:rPr>
          <w:instrText xml:space="preserve"> PAGEREF _Toc80862435 \h </w:instrText>
        </w:r>
        <w:r w:rsidR="004E1E52">
          <w:rPr>
            <w:noProof/>
            <w:webHidden/>
          </w:rPr>
        </w:r>
        <w:r w:rsidR="004E1E52">
          <w:rPr>
            <w:noProof/>
            <w:webHidden/>
          </w:rPr>
          <w:fldChar w:fldCharType="separate"/>
        </w:r>
        <w:r w:rsidR="004E1E52">
          <w:rPr>
            <w:noProof/>
            <w:webHidden/>
          </w:rPr>
          <w:t>763</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36" w:history="1">
        <w:r w:rsidR="004E1E52" w:rsidRPr="00FB19A4">
          <w:rPr>
            <w:rStyle w:val="af6"/>
            <w:rFonts w:hint="eastAsia"/>
            <w:noProof/>
            <w:lang w:eastAsia="zh-CN"/>
          </w:rPr>
          <w:t>关于规范青岛市科学技术奖励奖金发放事项的通知</w:t>
        </w:r>
        <w:r w:rsidR="004E1E52">
          <w:rPr>
            <w:noProof/>
            <w:webHidden/>
          </w:rPr>
          <w:tab/>
        </w:r>
        <w:r w:rsidR="004E1E52">
          <w:rPr>
            <w:noProof/>
            <w:webHidden/>
          </w:rPr>
          <w:fldChar w:fldCharType="begin"/>
        </w:r>
        <w:r w:rsidR="004E1E52">
          <w:rPr>
            <w:noProof/>
            <w:webHidden/>
          </w:rPr>
          <w:instrText xml:space="preserve"> PAGEREF _Toc80862436 \h </w:instrText>
        </w:r>
        <w:r w:rsidR="004E1E52">
          <w:rPr>
            <w:noProof/>
            <w:webHidden/>
          </w:rPr>
        </w:r>
        <w:r w:rsidR="004E1E52">
          <w:rPr>
            <w:noProof/>
            <w:webHidden/>
          </w:rPr>
          <w:fldChar w:fldCharType="separate"/>
        </w:r>
        <w:r w:rsidR="004E1E52">
          <w:rPr>
            <w:noProof/>
            <w:webHidden/>
          </w:rPr>
          <w:t>764</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37" w:history="1">
        <w:r w:rsidR="004E1E52" w:rsidRPr="00FB19A4">
          <w:rPr>
            <w:rStyle w:val="af6"/>
            <w:rFonts w:hint="eastAsia"/>
            <w:noProof/>
            <w:lang w:eastAsia="zh-CN"/>
          </w:rPr>
          <w:t>山东省高等学校科学技术奖励办法</w:t>
        </w:r>
        <w:r w:rsidR="004E1E52">
          <w:rPr>
            <w:noProof/>
            <w:webHidden/>
          </w:rPr>
          <w:tab/>
        </w:r>
        <w:r w:rsidR="004E1E52">
          <w:rPr>
            <w:noProof/>
            <w:webHidden/>
          </w:rPr>
          <w:fldChar w:fldCharType="begin"/>
        </w:r>
        <w:r w:rsidR="004E1E52">
          <w:rPr>
            <w:noProof/>
            <w:webHidden/>
          </w:rPr>
          <w:instrText xml:space="preserve"> PAGEREF _Toc80862437 \h </w:instrText>
        </w:r>
        <w:r w:rsidR="004E1E52">
          <w:rPr>
            <w:noProof/>
            <w:webHidden/>
          </w:rPr>
        </w:r>
        <w:r w:rsidR="004E1E52">
          <w:rPr>
            <w:noProof/>
            <w:webHidden/>
          </w:rPr>
          <w:fldChar w:fldCharType="separate"/>
        </w:r>
        <w:r w:rsidR="004E1E52">
          <w:rPr>
            <w:noProof/>
            <w:webHidden/>
          </w:rPr>
          <w:t>765</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38" w:history="1">
        <w:r w:rsidR="004E1E52" w:rsidRPr="004209F2">
          <w:rPr>
            <w:rStyle w:val="af6"/>
            <w:rFonts w:hint="eastAsia"/>
            <w:noProof/>
            <w:highlight w:val="green"/>
            <w:lang w:eastAsia="zh-CN"/>
          </w:rPr>
          <w:t>山东省高等学校人文社会科学优秀成果奖奖励办法</w:t>
        </w:r>
        <w:r w:rsidR="004E1E52">
          <w:rPr>
            <w:noProof/>
            <w:webHidden/>
          </w:rPr>
          <w:tab/>
        </w:r>
        <w:r w:rsidR="004E1E52">
          <w:rPr>
            <w:noProof/>
            <w:webHidden/>
          </w:rPr>
          <w:fldChar w:fldCharType="begin"/>
        </w:r>
        <w:r w:rsidR="004E1E52">
          <w:rPr>
            <w:noProof/>
            <w:webHidden/>
          </w:rPr>
          <w:instrText xml:space="preserve"> PAGEREF _Toc80862438 \h </w:instrText>
        </w:r>
        <w:r w:rsidR="004E1E52">
          <w:rPr>
            <w:noProof/>
            <w:webHidden/>
          </w:rPr>
        </w:r>
        <w:r w:rsidR="004E1E52">
          <w:rPr>
            <w:noProof/>
            <w:webHidden/>
          </w:rPr>
          <w:fldChar w:fldCharType="separate"/>
        </w:r>
        <w:r w:rsidR="004E1E52">
          <w:rPr>
            <w:noProof/>
            <w:webHidden/>
          </w:rPr>
          <w:t>769</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39" w:history="1">
        <w:r w:rsidR="004E1E52" w:rsidRPr="00FB19A4">
          <w:rPr>
            <w:rStyle w:val="af6"/>
            <w:rFonts w:hint="eastAsia"/>
            <w:noProof/>
            <w:lang w:eastAsia="zh-CN"/>
          </w:rPr>
          <w:t>中华人民共和国专利法（</w:t>
        </w:r>
        <w:r w:rsidR="004E1E52" w:rsidRPr="00FB19A4">
          <w:rPr>
            <w:rStyle w:val="af6"/>
            <w:noProof/>
            <w:lang w:eastAsia="zh-CN"/>
          </w:rPr>
          <w:t>2008</w:t>
        </w:r>
        <w:r w:rsidR="004E1E52" w:rsidRPr="00FB19A4">
          <w:rPr>
            <w:rStyle w:val="af6"/>
            <w:rFonts w:hint="eastAsia"/>
            <w:noProof/>
            <w:lang w:eastAsia="zh-CN"/>
          </w:rPr>
          <w:t>修正）</w:t>
        </w:r>
        <w:r w:rsidR="004E1E52">
          <w:rPr>
            <w:noProof/>
            <w:webHidden/>
          </w:rPr>
          <w:tab/>
        </w:r>
        <w:r w:rsidR="004E1E52">
          <w:rPr>
            <w:noProof/>
            <w:webHidden/>
          </w:rPr>
          <w:fldChar w:fldCharType="begin"/>
        </w:r>
        <w:r w:rsidR="004E1E52">
          <w:rPr>
            <w:noProof/>
            <w:webHidden/>
          </w:rPr>
          <w:instrText xml:space="preserve"> PAGEREF _Toc80862439 \h </w:instrText>
        </w:r>
        <w:r w:rsidR="004E1E52">
          <w:rPr>
            <w:noProof/>
            <w:webHidden/>
          </w:rPr>
        </w:r>
        <w:r w:rsidR="004E1E52">
          <w:rPr>
            <w:noProof/>
            <w:webHidden/>
          </w:rPr>
          <w:fldChar w:fldCharType="separate"/>
        </w:r>
        <w:r w:rsidR="004E1E52">
          <w:rPr>
            <w:noProof/>
            <w:webHidden/>
          </w:rPr>
          <w:t>773</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40" w:history="1">
        <w:r w:rsidR="004E1E52" w:rsidRPr="00FB19A4">
          <w:rPr>
            <w:rStyle w:val="af6"/>
            <w:rFonts w:hint="eastAsia"/>
            <w:noProof/>
            <w:lang w:eastAsia="zh-CN"/>
          </w:rPr>
          <w:t>中华人民共和国专利法实施细则</w:t>
        </w:r>
        <w:r w:rsidR="004E1E52" w:rsidRPr="00FB19A4">
          <w:rPr>
            <w:rStyle w:val="af6"/>
            <w:noProof/>
            <w:lang w:eastAsia="zh-CN"/>
          </w:rPr>
          <w:t>(2010</w:t>
        </w:r>
        <w:r w:rsidR="004E1E52" w:rsidRPr="00FB19A4">
          <w:rPr>
            <w:rStyle w:val="af6"/>
            <w:rFonts w:hint="eastAsia"/>
            <w:noProof/>
            <w:lang w:eastAsia="zh-CN"/>
          </w:rPr>
          <w:t>修订</w:t>
        </w:r>
        <w:r w:rsidR="004E1E52" w:rsidRPr="00FB19A4">
          <w:rPr>
            <w:rStyle w:val="af6"/>
            <w:noProof/>
            <w:lang w:eastAsia="zh-CN"/>
          </w:rPr>
          <w:t>)</w:t>
        </w:r>
        <w:r w:rsidR="004E1E52">
          <w:rPr>
            <w:noProof/>
            <w:webHidden/>
          </w:rPr>
          <w:tab/>
        </w:r>
        <w:r w:rsidR="004E1E52">
          <w:rPr>
            <w:noProof/>
            <w:webHidden/>
          </w:rPr>
          <w:fldChar w:fldCharType="begin"/>
        </w:r>
        <w:r w:rsidR="004E1E52">
          <w:rPr>
            <w:noProof/>
            <w:webHidden/>
          </w:rPr>
          <w:instrText xml:space="preserve"> PAGEREF _Toc80862440 \h </w:instrText>
        </w:r>
        <w:r w:rsidR="004E1E52">
          <w:rPr>
            <w:noProof/>
            <w:webHidden/>
          </w:rPr>
        </w:r>
        <w:r w:rsidR="004E1E52">
          <w:rPr>
            <w:noProof/>
            <w:webHidden/>
          </w:rPr>
          <w:fldChar w:fldCharType="separate"/>
        </w:r>
        <w:r w:rsidR="004E1E52">
          <w:rPr>
            <w:noProof/>
            <w:webHidden/>
          </w:rPr>
          <w:t>786</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41" w:history="1">
        <w:r w:rsidR="004E1E52" w:rsidRPr="00FB19A4">
          <w:rPr>
            <w:rStyle w:val="af6"/>
            <w:rFonts w:hint="eastAsia"/>
            <w:noProof/>
            <w:lang w:eastAsia="zh-CN"/>
          </w:rPr>
          <w:t>专利收费减缴办法</w:t>
        </w:r>
        <w:r w:rsidR="004E1E52">
          <w:rPr>
            <w:noProof/>
            <w:webHidden/>
          </w:rPr>
          <w:tab/>
        </w:r>
        <w:r w:rsidR="004E1E52">
          <w:rPr>
            <w:noProof/>
            <w:webHidden/>
          </w:rPr>
          <w:fldChar w:fldCharType="begin"/>
        </w:r>
        <w:r w:rsidR="004E1E52">
          <w:rPr>
            <w:noProof/>
            <w:webHidden/>
          </w:rPr>
          <w:instrText xml:space="preserve"> PAGEREF _Toc80862441 \h </w:instrText>
        </w:r>
        <w:r w:rsidR="004E1E52">
          <w:rPr>
            <w:noProof/>
            <w:webHidden/>
          </w:rPr>
        </w:r>
        <w:r w:rsidR="004E1E52">
          <w:rPr>
            <w:noProof/>
            <w:webHidden/>
          </w:rPr>
          <w:fldChar w:fldCharType="separate"/>
        </w:r>
        <w:r w:rsidR="004E1E52">
          <w:rPr>
            <w:noProof/>
            <w:webHidden/>
          </w:rPr>
          <w:t>815</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42" w:history="1">
        <w:r w:rsidR="004E1E52" w:rsidRPr="00FB19A4">
          <w:rPr>
            <w:rStyle w:val="af6"/>
            <w:rFonts w:hint="eastAsia"/>
            <w:noProof/>
            <w:lang w:eastAsia="zh-CN"/>
          </w:rPr>
          <w:t>专利优先审查管理办法</w:t>
        </w:r>
        <w:r w:rsidR="004E1E52">
          <w:rPr>
            <w:noProof/>
            <w:webHidden/>
          </w:rPr>
          <w:tab/>
        </w:r>
        <w:r w:rsidR="004E1E52">
          <w:rPr>
            <w:noProof/>
            <w:webHidden/>
          </w:rPr>
          <w:fldChar w:fldCharType="begin"/>
        </w:r>
        <w:r w:rsidR="004E1E52">
          <w:rPr>
            <w:noProof/>
            <w:webHidden/>
          </w:rPr>
          <w:instrText xml:space="preserve"> PAGEREF _Toc80862442 \h </w:instrText>
        </w:r>
        <w:r w:rsidR="004E1E52">
          <w:rPr>
            <w:noProof/>
            <w:webHidden/>
          </w:rPr>
        </w:r>
        <w:r w:rsidR="004E1E52">
          <w:rPr>
            <w:noProof/>
            <w:webHidden/>
          </w:rPr>
          <w:fldChar w:fldCharType="separate"/>
        </w:r>
        <w:r w:rsidR="004E1E52">
          <w:rPr>
            <w:noProof/>
            <w:webHidden/>
          </w:rPr>
          <w:t>818</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43" w:history="1">
        <w:r w:rsidR="004E1E52" w:rsidRPr="00FB19A4">
          <w:rPr>
            <w:rStyle w:val="af6"/>
            <w:rFonts w:hint="eastAsia"/>
            <w:noProof/>
            <w:lang w:eastAsia="zh-CN"/>
          </w:rPr>
          <w:t>关于规范专利申请行为的若干规定（根据第</w:t>
        </w:r>
        <w:r w:rsidR="004E1E52" w:rsidRPr="00FB19A4">
          <w:rPr>
            <w:rStyle w:val="af6"/>
            <w:noProof/>
            <w:lang w:eastAsia="zh-CN"/>
          </w:rPr>
          <w:t>75</w:t>
        </w:r>
        <w:r w:rsidR="004E1E52" w:rsidRPr="00FB19A4">
          <w:rPr>
            <w:rStyle w:val="af6"/>
            <w:rFonts w:hint="eastAsia"/>
            <w:noProof/>
            <w:lang w:eastAsia="zh-CN"/>
          </w:rPr>
          <w:t>号局令修正）</w:t>
        </w:r>
        <w:r w:rsidR="004E1E52">
          <w:rPr>
            <w:noProof/>
            <w:webHidden/>
          </w:rPr>
          <w:tab/>
        </w:r>
        <w:r w:rsidR="004E1E52">
          <w:rPr>
            <w:noProof/>
            <w:webHidden/>
          </w:rPr>
          <w:fldChar w:fldCharType="begin"/>
        </w:r>
        <w:r w:rsidR="004E1E52">
          <w:rPr>
            <w:noProof/>
            <w:webHidden/>
          </w:rPr>
          <w:instrText xml:space="preserve"> PAGEREF _Toc80862443 \h </w:instrText>
        </w:r>
        <w:r w:rsidR="004E1E52">
          <w:rPr>
            <w:noProof/>
            <w:webHidden/>
          </w:rPr>
        </w:r>
        <w:r w:rsidR="004E1E52">
          <w:rPr>
            <w:noProof/>
            <w:webHidden/>
          </w:rPr>
          <w:fldChar w:fldCharType="separate"/>
        </w:r>
        <w:r w:rsidR="004E1E52">
          <w:rPr>
            <w:noProof/>
            <w:webHidden/>
          </w:rPr>
          <w:t>821</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44" w:history="1">
        <w:r w:rsidR="004E1E52" w:rsidRPr="00FB19A4">
          <w:rPr>
            <w:rStyle w:val="af6"/>
            <w:rFonts w:hint="eastAsia"/>
            <w:noProof/>
            <w:lang w:eastAsia="zh-CN"/>
          </w:rPr>
          <w:t>山东省知识产权（专利）资金管理办法</w:t>
        </w:r>
        <w:r w:rsidR="004E1E52">
          <w:rPr>
            <w:noProof/>
            <w:webHidden/>
          </w:rPr>
          <w:tab/>
        </w:r>
        <w:r w:rsidR="004E1E52">
          <w:rPr>
            <w:noProof/>
            <w:webHidden/>
          </w:rPr>
          <w:fldChar w:fldCharType="begin"/>
        </w:r>
        <w:r w:rsidR="004E1E52">
          <w:rPr>
            <w:noProof/>
            <w:webHidden/>
          </w:rPr>
          <w:instrText xml:space="preserve"> PAGEREF _Toc80862444 \h </w:instrText>
        </w:r>
        <w:r w:rsidR="004E1E52">
          <w:rPr>
            <w:noProof/>
            <w:webHidden/>
          </w:rPr>
        </w:r>
        <w:r w:rsidR="004E1E52">
          <w:rPr>
            <w:noProof/>
            <w:webHidden/>
          </w:rPr>
          <w:fldChar w:fldCharType="separate"/>
        </w:r>
        <w:r w:rsidR="004E1E52">
          <w:rPr>
            <w:noProof/>
            <w:webHidden/>
          </w:rPr>
          <w:t>823</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45" w:history="1">
        <w:r w:rsidR="004E1E52" w:rsidRPr="00FB19A4">
          <w:rPr>
            <w:rStyle w:val="af6"/>
            <w:rFonts w:hint="eastAsia"/>
            <w:noProof/>
            <w:lang w:eastAsia="zh-CN"/>
          </w:rPr>
          <w:t>青岛市财政局专利专项资金管理办法</w:t>
        </w:r>
        <w:r w:rsidR="004E1E52">
          <w:rPr>
            <w:noProof/>
            <w:webHidden/>
          </w:rPr>
          <w:tab/>
        </w:r>
        <w:r w:rsidR="004E1E52">
          <w:rPr>
            <w:noProof/>
            <w:webHidden/>
          </w:rPr>
          <w:fldChar w:fldCharType="begin"/>
        </w:r>
        <w:r w:rsidR="004E1E52">
          <w:rPr>
            <w:noProof/>
            <w:webHidden/>
          </w:rPr>
          <w:instrText xml:space="preserve"> PAGEREF _Toc80862445 \h </w:instrText>
        </w:r>
        <w:r w:rsidR="004E1E52">
          <w:rPr>
            <w:noProof/>
            <w:webHidden/>
          </w:rPr>
        </w:r>
        <w:r w:rsidR="004E1E52">
          <w:rPr>
            <w:noProof/>
            <w:webHidden/>
          </w:rPr>
          <w:fldChar w:fldCharType="separate"/>
        </w:r>
        <w:r w:rsidR="004E1E52">
          <w:rPr>
            <w:noProof/>
            <w:webHidden/>
          </w:rPr>
          <w:t>828</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46" w:history="1">
        <w:r w:rsidR="004E1E52" w:rsidRPr="00FB19A4">
          <w:rPr>
            <w:rStyle w:val="af6"/>
            <w:rFonts w:hint="eastAsia"/>
            <w:noProof/>
            <w:lang w:eastAsia="zh-CN"/>
          </w:rPr>
          <w:t>东营市专利申请资助实施办法</w:t>
        </w:r>
        <w:r w:rsidR="004E1E52">
          <w:rPr>
            <w:noProof/>
            <w:webHidden/>
          </w:rPr>
          <w:tab/>
        </w:r>
        <w:r w:rsidR="004E1E52">
          <w:rPr>
            <w:noProof/>
            <w:webHidden/>
          </w:rPr>
          <w:fldChar w:fldCharType="begin"/>
        </w:r>
        <w:r w:rsidR="004E1E52">
          <w:rPr>
            <w:noProof/>
            <w:webHidden/>
          </w:rPr>
          <w:instrText xml:space="preserve"> PAGEREF _Toc80862446 \h </w:instrText>
        </w:r>
        <w:r w:rsidR="004E1E52">
          <w:rPr>
            <w:noProof/>
            <w:webHidden/>
          </w:rPr>
        </w:r>
        <w:r w:rsidR="004E1E52">
          <w:rPr>
            <w:noProof/>
            <w:webHidden/>
          </w:rPr>
          <w:fldChar w:fldCharType="separate"/>
        </w:r>
        <w:r w:rsidR="004E1E52">
          <w:rPr>
            <w:noProof/>
            <w:webHidden/>
          </w:rPr>
          <w:t>834</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47" w:history="1">
        <w:r w:rsidR="004E1E52" w:rsidRPr="00FB19A4">
          <w:rPr>
            <w:rStyle w:val="af6"/>
            <w:rFonts w:hint="eastAsia"/>
            <w:noProof/>
            <w:lang w:eastAsia="zh-CN"/>
          </w:rPr>
          <w:t>中华人民共和国著作权法</w:t>
        </w:r>
        <w:r w:rsidR="004E1E52" w:rsidRPr="00FB19A4">
          <w:rPr>
            <w:rStyle w:val="af6"/>
            <w:noProof/>
            <w:lang w:eastAsia="zh-CN"/>
          </w:rPr>
          <w:t>(2010</w:t>
        </w:r>
        <w:r w:rsidR="004E1E52" w:rsidRPr="00FB19A4">
          <w:rPr>
            <w:rStyle w:val="af6"/>
            <w:rFonts w:hint="eastAsia"/>
            <w:noProof/>
            <w:lang w:eastAsia="zh-CN"/>
          </w:rPr>
          <w:t>年修正</w:t>
        </w:r>
        <w:r w:rsidR="004E1E52" w:rsidRPr="00FB19A4">
          <w:rPr>
            <w:rStyle w:val="af6"/>
            <w:noProof/>
            <w:lang w:eastAsia="zh-CN"/>
          </w:rPr>
          <w:t>)</w:t>
        </w:r>
        <w:r w:rsidR="004E1E52">
          <w:rPr>
            <w:noProof/>
            <w:webHidden/>
          </w:rPr>
          <w:tab/>
        </w:r>
        <w:r w:rsidR="004E1E52">
          <w:rPr>
            <w:noProof/>
            <w:webHidden/>
          </w:rPr>
          <w:fldChar w:fldCharType="begin"/>
        </w:r>
        <w:r w:rsidR="004E1E52">
          <w:rPr>
            <w:noProof/>
            <w:webHidden/>
          </w:rPr>
          <w:instrText xml:space="preserve"> PAGEREF _Toc80862447 \h </w:instrText>
        </w:r>
        <w:r w:rsidR="004E1E52">
          <w:rPr>
            <w:noProof/>
            <w:webHidden/>
          </w:rPr>
        </w:r>
        <w:r w:rsidR="004E1E52">
          <w:rPr>
            <w:noProof/>
            <w:webHidden/>
          </w:rPr>
          <w:fldChar w:fldCharType="separate"/>
        </w:r>
        <w:r w:rsidR="004E1E52">
          <w:rPr>
            <w:noProof/>
            <w:webHidden/>
          </w:rPr>
          <w:t>841</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48" w:history="1">
        <w:r w:rsidR="004E1E52" w:rsidRPr="00FB19A4">
          <w:rPr>
            <w:rStyle w:val="af6"/>
            <w:rFonts w:hint="eastAsia"/>
            <w:noProof/>
            <w:lang w:eastAsia="zh-CN"/>
          </w:rPr>
          <w:t>中华人民共和国著作权法实施条例</w:t>
        </w:r>
        <w:r w:rsidR="004E1E52" w:rsidRPr="00FB19A4">
          <w:rPr>
            <w:rStyle w:val="af6"/>
            <w:noProof/>
            <w:lang w:eastAsia="zh-CN"/>
          </w:rPr>
          <w:t>(2013</w:t>
        </w:r>
        <w:r w:rsidR="004E1E52" w:rsidRPr="00FB19A4">
          <w:rPr>
            <w:rStyle w:val="af6"/>
            <w:rFonts w:hint="eastAsia"/>
            <w:noProof/>
            <w:lang w:eastAsia="zh-CN"/>
          </w:rPr>
          <w:t>年修订</w:t>
        </w:r>
        <w:r w:rsidR="004E1E52" w:rsidRPr="00FB19A4">
          <w:rPr>
            <w:rStyle w:val="af6"/>
            <w:noProof/>
            <w:lang w:eastAsia="zh-CN"/>
          </w:rPr>
          <w:t>)</w:t>
        </w:r>
        <w:r w:rsidR="004E1E52">
          <w:rPr>
            <w:noProof/>
            <w:webHidden/>
          </w:rPr>
          <w:tab/>
        </w:r>
        <w:r w:rsidR="004E1E52">
          <w:rPr>
            <w:noProof/>
            <w:webHidden/>
          </w:rPr>
          <w:fldChar w:fldCharType="begin"/>
        </w:r>
        <w:r w:rsidR="004E1E52">
          <w:rPr>
            <w:noProof/>
            <w:webHidden/>
          </w:rPr>
          <w:instrText xml:space="preserve"> PAGEREF _Toc80862448 \h </w:instrText>
        </w:r>
        <w:r w:rsidR="004E1E52">
          <w:rPr>
            <w:noProof/>
            <w:webHidden/>
          </w:rPr>
        </w:r>
        <w:r w:rsidR="004E1E52">
          <w:rPr>
            <w:noProof/>
            <w:webHidden/>
          </w:rPr>
          <w:fldChar w:fldCharType="separate"/>
        </w:r>
        <w:r w:rsidR="004E1E52">
          <w:rPr>
            <w:noProof/>
            <w:webHidden/>
          </w:rPr>
          <w:t>854</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49" w:history="1">
        <w:r w:rsidR="004E1E52" w:rsidRPr="00FB19A4">
          <w:rPr>
            <w:rStyle w:val="af6"/>
            <w:rFonts w:hint="eastAsia"/>
            <w:noProof/>
            <w:lang w:eastAsia="zh-CN"/>
          </w:rPr>
          <w:t>关于进一步加强技术市场管理工作的通知</w:t>
        </w:r>
        <w:r w:rsidR="004E1E52">
          <w:rPr>
            <w:noProof/>
            <w:webHidden/>
          </w:rPr>
          <w:tab/>
        </w:r>
        <w:r w:rsidR="004E1E52">
          <w:rPr>
            <w:noProof/>
            <w:webHidden/>
          </w:rPr>
          <w:fldChar w:fldCharType="begin"/>
        </w:r>
        <w:r w:rsidR="004E1E52">
          <w:rPr>
            <w:noProof/>
            <w:webHidden/>
          </w:rPr>
          <w:instrText xml:space="preserve"> PAGEREF _Toc80862449 \h </w:instrText>
        </w:r>
        <w:r w:rsidR="004E1E52">
          <w:rPr>
            <w:noProof/>
            <w:webHidden/>
          </w:rPr>
        </w:r>
        <w:r w:rsidR="004E1E52">
          <w:rPr>
            <w:noProof/>
            <w:webHidden/>
          </w:rPr>
          <w:fldChar w:fldCharType="separate"/>
        </w:r>
        <w:r w:rsidR="004E1E52">
          <w:rPr>
            <w:noProof/>
            <w:webHidden/>
          </w:rPr>
          <w:t>859</w:t>
        </w:r>
        <w:r w:rsidR="004E1E52">
          <w:rPr>
            <w:noProof/>
            <w:webHidden/>
          </w:rPr>
          <w:fldChar w:fldCharType="end"/>
        </w:r>
      </w:hyperlink>
    </w:p>
    <w:p w:rsidR="004E1E52" w:rsidRDefault="00EF14F8">
      <w:pPr>
        <w:pStyle w:val="10"/>
        <w:tabs>
          <w:tab w:val="right" w:leader="dot" w:pos="8296"/>
        </w:tabs>
        <w:rPr>
          <w:noProof/>
        </w:rPr>
      </w:pPr>
      <w:hyperlink w:anchor="_Toc80862450" w:history="1">
        <w:r w:rsidR="004E1E52" w:rsidRPr="00FB19A4">
          <w:rPr>
            <w:rStyle w:val="af6"/>
            <w:rFonts w:hint="eastAsia"/>
            <w:noProof/>
            <w:lang w:bidi="en-US"/>
          </w:rPr>
          <w:t>第四篇</w:t>
        </w:r>
        <w:r w:rsidR="004E1E52" w:rsidRPr="00FB19A4">
          <w:rPr>
            <w:rStyle w:val="af6"/>
            <w:noProof/>
            <w:lang w:bidi="en-US"/>
          </w:rPr>
          <w:t xml:space="preserve">  </w:t>
        </w:r>
        <w:r w:rsidR="004E1E52" w:rsidRPr="00FB19A4">
          <w:rPr>
            <w:rStyle w:val="af6"/>
            <w:rFonts w:hint="eastAsia"/>
            <w:noProof/>
            <w:lang w:bidi="en-US"/>
          </w:rPr>
          <w:t>学校科研政策</w:t>
        </w:r>
        <w:r w:rsidR="004E1E52">
          <w:rPr>
            <w:noProof/>
            <w:webHidden/>
          </w:rPr>
          <w:tab/>
        </w:r>
        <w:r w:rsidR="004E1E52">
          <w:rPr>
            <w:noProof/>
            <w:webHidden/>
          </w:rPr>
          <w:fldChar w:fldCharType="begin"/>
        </w:r>
        <w:r w:rsidR="004E1E52">
          <w:rPr>
            <w:noProof/>
            <w:webHidden/>
          </w:rPr>
          <w:instrText xml:space="preserve"> PAGEREF _Toc80862450 \h </w:instrText>
        </w:r>
        <w:r w:rsidR="004E1E52">
          <w:rPr>
            <w:noProof/>
            <w:webHidden/>
          </w:rPr>
        </w:r>
        <w:r w:rsidR="004E1E52">
          <w:rPr>
            <w:noProof/>
            <w:webHidden/>
          </w:rPr>
          <w:fldChar w:fldCharType="separate"/>
        </w:r>
        <w:r w:rsidR="004E1E52">
          <w:rPr>
            <w:noProof/>
            <w:webHidden/>
          </w:rPr>
          <w:t>860</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51" w:history="1">
        <w:r w:rsidR="004E1E52" w:rsidRPr="00FB19A4">
          <w:rPr>
            <w:rStyle w:val="af6"/>
            <w:rFonts w:hint="eastAsia"/>
            <w:noProof/>
            <w:lang w:eastAsia="zh-CN"/>
          </w:rPr>
          <w:t>中国石油大学（华东）科研项目管理办法（修订）</w:t>
        </w:r>
        <w:r w:rsidR="004E1E52">
          <w:rPr>
            <w:noProof/>
            <w:webHidden/>
          </w:rPr>
          <w:tab/>
        </w:r>
        <w:r w:rsidR="004E1E52">
          <w:rPr>
            <w:noProof/>
            <w:webHidden/>
          </w:rPr>
          <w:fldChar w:fldCharType="begin"/>
        </w:r>
        <w:r w:rsidR="004E1E52">
          <w:rPr>
            <w:noProof/>
            <w:webHidden/>
          </w:rPr>
          <w:instrText xml:space="preserve"> PAGEREF _Toc80862451 \h </w:instrText>
        </w:r>
        <w:r w:rsidR="004E1E52">
          <w:rPr>
            <w:noProof/>
            <w:webHidden/>
          </w:rPr>
        </w:r>
        <w:r w:rsidR="004E1E52">
          <w:rPr>
            <w:noProof/>
            <w:webHidden/>
          </w:rPr>
          <w:fldChar w:fldCharType="separate"/>
        </w:r>
        <w:r w:rsidR="004E1E52">
          <w:rPr>
            <w:noProof/>
            <w:webHidden/>
          </w:rPr>
          <w:t>861</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52" w:history="1">
        <w:r w:rsidR="004E1E52" w:rsidRPr="00FB19A4">
          <w:rPr>
            <w:rStyle w:val="af6"/>
            <w:rFonts w:hint="eastAsia"/>
            <w:noProof/>
            <w:lang w:eastAsia="zh-CN"/>
          </w:rPr>
          <w:t>中国石油大学（华东）横向科研项目经费管理办法</w:t>
        </w:r>
        <w:r w:rsidR="004E1E52">
          <w:rPr>
            <w:noProof/>
            <w:webHidden/>
          </w:rPr>
          <w:tab/>
        </w:r>
        <w:r w:rsidR="004E1E52">
          <w:rPr>
            <w:noProof/>
            <w:webHidden/>
          </w:rPr>
          <w:fldChar w:fldCharType="begin"/>
        </w:r>
        <w:r w:rsidR="004E1E52">
          <w:rPr>
            <w:noProof/>
            <w:webHidden/>
          </w:rPr>
          <w:instrText xml:space="preserve"> PAGEREF _Toc80862452 \h </w:instrText>
        </w:r>
        <w:r w:rsidR="004E1E52">
          <w:rPr>
            <w:noProof/>
            <w:webHidden/>
          </w:rPr>
        </w:r>
        <w:r w:rsidR="004E1E52">
          <w:rPr>
            <w:noProof/>
            <w:webHidden/>
          </w:rPr>
          <w:fldChar w:fldCharType="separate"/>
        </w:r>
        <w:r w:rsidR="004E1E52">
          <w:rPr>
            <w:noProof/>
            <w:webHidden/>
          </w:rPr>
          <w:t>868</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53" w:history="1">
        <w:r w:rsidR="004E1E52" w:rsidRPr="00FB19A4">
          <w:rPr>
            <w:rStyle w:val="af6"/>
            <w:rFonts w:hint="eastAsia"/>
            <w:noProof/>
            <w:lang w:eastAsia="zh-CN"/>
          </w:rPr>
          <w:t>中国石油大学（华东）纵向科研项目经费管理办法</w:t>
        </w:r>
        <w:r w:rsidR="004E1E52">
          <w:rPr>
            <w:noProof/>
            <w:webHidden/>
          </w:rPr>
          <w:tab/>
        </w:r>
        <w:r w:rsidR="004E1E52">
          <w:rPr>
            <w:noProof/>
            <w:webHidden/>
          </w:rPr>
          <w:fldChar w:fldCharType="begin"/>
        </w:r>
        <w:r w:rsidR="004E1E52">
          <w:rPr>
            <w:noProof/>
            <w:webHidden/>
          </w:rPr>
          <w:instrText xml:space="preserve"> PAGEREF _Toc80862453 \h </w:instrText>
        </w:r>
        <w:r w:rsidR="004E1E52">
          <w:rPr>
            <w:noProof/>
            <w:webHidden/>
          </w:rPr>
        </w:r>
        <w:r w:rsidR="004E1E52">
          <w:rPr>
            <w:noProof/>
            <w:webHidden/>
          </w:rPr>
          <w:fldChar w:fldCharType="separate"/>
        </w:r>
        <w:r w:rsidR="004E1E52">
          <w:rPr>
            <w:noProof/>
            <w:webHidden/>
          </w:rPr>
          <w:t>874</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54" w:history="1">
        <w:r w:rsidR="004E1E52" w:rsidRPr="00FB19A4">
          <w:rPr>
            <w:rStyle w:val="af6"/>
            <w:rFonts w:hint="eastAsia"/>
            <w:noProof/>
            <w:lang w:eastAsia="zh-CN"/>
          </w:rPr>
          <w:t>中国石油大学（华东）自主创新科研计划项目管理办法</w:t>
        </w:r>
        <w:r w:rsidR="004E1E52">
          <w:rPr>
            <w:noProof/>
            <w:webHidden/>
          </w:rPr>
          <w:tab/>
        </w:r>
        <w:r w:rsidR="004E1E52">
          <w:rPr>
            <w:noProof/>
            <w:webHidden/>
          </w:rPr>
          <w:fldChar w:fldCharType="begin"/>
        </w:r>
        <w:r w:rsidR="004E1E52">
          <w:rPr>
            <w:noProof/>
            <w:webHidden/>
          </w:rPr>
          <w:instrText xml:space="preserve"> PAGEREF _Toc80862454 \h </w:instrText>
        </w:r>
        <w:r w:rsidR="004E1E52">
          <w:rPr>
            <w:noProof/>
            <w:webHidden/>
          </w:rPr>
        </w:r>
        <w:r w:rsidR="004E1E52">
          <w:rPr>
            <w:noProof/>
            <w:webHidden/>
          </w:rPr>
          <w:fldChar w:fldCharType="separate"/>
        </w:r>
        <w:r w:rsidR="004E1E52">
          <w:rPr>
            <w:noProof/>
            <w:webHidden/>
          </w:rPr>
          <w:t>884</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55" w:history="1">
        <w:r w:rsidR="004E1E52" w:rsidRPr="00FB19A4">
          <w:rPr>
            <w:rStyle w:val="af6"/>
            <w:rFonts w:hint="eastAsia"/>
            <w:noProof/>
            <w:lang w:eastAsia="zh-CN"/>
          </w:rPr>
          <w:t>关于调整自主创新科研计划领导小组人员组成的通知</w:t>
        </w:r>
        <w:r w:rsidR="004E1E52">
          <w:rPr>
            <w:noProof/>
            <w:webHidden/>
          </w:rPr>
          <w:tab/>
        </w:r>
        <w:r w:rsidR="004E1E52">
          <w:rPr>
            <w:noProof/>
            <w:webHidden/>
          </w:rPr>
          <w:fldChar w:fldCharType="begin"/>
        </w:r>
        <w:r w:rsidR="004E1E52">
          <w:rPr>
            <w:noProof/>
            <w:webHidden/>
          </w:rPr>
          <w:instrText xml:space="preserve"> PAGEREF _Toc80862455 \h </w:instrText>
        </w:r>
        <w:r w:rsidR="004E1E52">
          <w:rPr>
            <w:noProof/>
            <w:webHidden/>
          </w:rPr>
        </w:r>
        <w:r w:rsidR="004E1E52">
          <w:rPr>
            <w:noProof/>
            <w:webHidden/>
          </w:rPr>
          <w:fldChar w:fldCharType="separate"/>
        </w:r>
        <w:r w:rsidR="004E1E52">
          <w:rPr>
            <w:noProof/>
            <w:webHidden/>
          </w:rPr>
          <w:t>890</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56" w:history="1">
        <w:r w:rsidR="004E1E52" w:rsidRPr="00FB19A4">
          <w:rPr>
            <w:rStyle w:val="af6"/>
            <w:rFonts w:hint="eastAsia"/>
            <w:noProof/>
            <w:lang w:eastAsia="zh-CN"/>
          </w:rPr>
          <w:t>中国石油大学（华东）重点科研平台建设管理办法（试行）</w:t>
        </w:r>
        <w:r w:rsidR="004E1E52">
          <w:rPr>
            <w:noProof/>
            <w:webHidden/>
          </w:rPr>
          <w:tab/>
        </w:r>
        <w:r w:rsidR="004E1E52">
          <w:rPr>
            <w:noProof/>
            <w:webHidden/>
          </w:rPr>
          <w:fldChar w:fldCharType="begin"/>
        </w:r>
        <w:r w:rsidR="004E1E52">
          <w:rPr>
            <w:noProof/>
            <w:webHidden/>
          </w:rPr>
          <w:instrText xml:space="preserve"> PAGEREF _Toc80862456 \h </w:instrText>
        </w:r>
        <w:r w:rsidR="004E1E52">
          <w:rPr>
            <w:noProof/>
            <w:webHidden/>
          </w:rPr>
        </w:r>
        <w:r w:rsidR="004E1E52">
          <w:rPr>
            <w:noProof/>
            <w:webHidden/>
          </w:rPr>
          <w:fldChar w:fldCharType="separate"/>
        </w:r>
        <w:r w:rsidR="004E1E52">
          <w:rPr>
            <w:noProof/>
            <w:webHidden/>
          </w:rPr>
          <w:t>891</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57" w:history="1">
        <w:r w:rsidR="004E1E52" w:rsidRPr="00FB19A4">
          <w:rPr>
            <w:rStyle w:val="af6"/>
            <w:rFonts w:hint="eastAsia"/>
            <w:noProof/>
            <w:lang w:eastAsia="zh-CN"/>
          </w:rPr>
          <w:t>关于成立中国石油大学（华东）重点科研平台建设领导小组和工作小组的通知</w:t>
        </w:r>
        <w:r w:rsidR="004E1E52">
          <w:rPr>
            <w:noProof/>
            <w:webHidden/>
          </w:rPr>
          <w:tab/>
        </w:r>
        <w:r w:rsidR="004E1E52">
          <w:rPr>
            <w:noProof/>
            <w:webHidden/>
          </w:rPr>
          <w:fldChar w:fldCharType="begin"/>
        </w:r>
        <w:r w:rsidR="004E1E52">
          <w:rPr>
            <w:noProof/>
            <w:webHidden/>
          </w:rPr>
          <w:instrText xml:space="preserve"> PAGEREF _Toc80862457 \h </w:instrText>
        </w:r>
        <w:r w:rsidR="004E1E52">
          <w:rPr>
            <w:noProof/>
            <w:webHidden/>
          </w:rPr>
        </w:r>
        <w:r w:rsidR="004E1E52">
          <w:rPr>
            <w:noProof/>
            <w:webHidden/>
          </w:rPr>
          <w:fldChar w:fldCharType="separate"/>
        </w:r>
        <w:r w:rsidR="004E1E52">
          <w:rPr>
            <w:noProof/>
            <w:webHidden/>
          </w:rPr>
          <w:t>895</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58" w:history="1">
        <w:r w:rsidR="004E1E52" w:rsidRPr="00FB19A4">
          <w:rPr>
            <w:rStyle w:val="af6"/>
            <w:rFonts w:hint="eastAsia"/>
            <w:noProof/>
            <w:lang w:eastAsia="zh-CN"/>
          </w:rPr>
          <w:t>中国石油大学（华东）科技成果转移转化管理办法（修订）</w:t>
        </w:r>
        <w:r w:rsidR="004E1E52">
          <w:rPr>
            <w:noProof/>
            <w:webHidden/>
          </w:rPr>
          <w:tab/>
        </w:r>
        <w:r w:rsidR="004E1E52">
          <w:rPr>
            <w:noProof/>
            <w:webHidden/>
          </w:rPr>
          <w:fldChar w:fldCharType="begin"/>
        </w:r>
        <w:r w:rsidR="004E1E52">
          <w:rPr>
            <w:noProof/>
            <w:webHidden/>
          </w:rPr>
          <w:instrText xml:space="preserve"> PAGEREF _Toc80862458 \h </w:instrText>
        </w:r>
        <w:r w:rsidR="004E1E52">
          <w:rPr>
            <w:noProof/>
            <w:webHidden/>
          </w:rPr>
        </w:r>
        <w:r w:rsidR="004E1E52">
          <w:rPr>
            <w:noProof/>
            <w:webHidden/>
          </w:rPr>
          <w:fldChar w:fldCharType="separate"/>
        </w:r>
        <w:r w:rsidR="004E1E52">
          <w:rPr>
            <w:noProof/>
            <w:webHidden/>
          </w:rPr>
          <w:t>896</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59" w:history="1">
        <w:r w:rsidR="004E1E52" w:rsidRPr="00FB19A4">
          <w:rPr>
            <w:rStyle w:val="af6"/>
            <w:rFonts w:hint="eastAsia"/>
            <w:noProof/>
            <w:lang w:eastAsia="zh-CN"/>
          </w:rPr>
          <w:t>关于调整中国石油大学（华东）科技成果转移转化工作领导小组的通知</w:t>
        </w:r>
        <w:r w:rsidR="004E1E52">
          <w:rPr>
            <w:noProof/>
            <w:webHidden/>
          </w:rPr>
          <w:tab/>
        </w:r>
        <w:r w:rsidR="004E1E52">
          <w:rPr>
            <w:noProof/>
            <w:webHidden/>
          </w:rPr>
          <w:fldChar w:fldCharType="begin"/>
        </w:r>
        <w:r w:rsidR="004E1E52">
          <w:rPr>
            <w:noProof/>
            <w:webHidden/>
          </w:rPr>
          <w:instrText xml:space="preserve"> PAGEREF _Toc80862459 \h </w:instrText>
        </w:r>
        <w:r w:rsidR="004E1E52">
          <w:rPr>
            <w:noProof/>
            <w:webHidden/>
          </w:rPr>
        </w:r>
        <w:r w:rsidR="004E1E52">
          <w:rPr>
            <w:noProof/>
            <w:webHidden/>
          </w:rPr>
          <w:fldChar w:fldCharType="separate"/>
        </w:r>
        <w:r w:rsidR="004E1E52">
          <w:rPr>
            <w:noProof/>
            <w:webHidden/>
          </w:rPr>
          <w:t>903</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60" w:history="1">
        <w:r w:rsidR="004E1E52" w:rsidRPr="00FB19A4">
          <w:rPr>
            <w:rStyle w:val="af6"/>
            <w:rFonts w:hint="eastAsia"/>
            <w:noProof/>
            <w:lang w:eastAsia="zh-CN"/>
          </w:rPr>
          <w:t>关于成立中国石油大学（华东）科技成果转移转化专家委员会的通知</w:t>
        </w:r>
        <w:r w:rsidR="004E1E52">
          <w:rPr>
            <w:noProof/>
            <w:webHidden/>
          </w:rPr>
          <w:tab/>
        </w:r>
        <w:r w:rsidR="004E1E52">
          <w:rPr>
            <w:noProof/>
            <w:webHidden/>
          </w:rPr>
          <w:fldChar w:fldCharType="begin"/>
        </w:r>
        <w:r w:rsidR="004E1E52">
          <w:rPr>
            <w:noProof/>
            <w:webHidden/>
          </w:rPr>
          <w:instrText xml:space="preserve"> PAGEREF _Toc80862460 \h </w:instrText>
        </w:r>
        <w:r w:rsidR="004E1E52">
          <w:rPr>
            <w:noProof/>
            <w:webHidden/>
          </w:rPr>
        </w:r>
        <w:r w:rsidR="004E1E52">
          <w:rPr>
            <w:noProof/>
            <w:webHidden/>
          </w:rPr>
          <w:fldChar w:fldCharType="separate"/>
        </w:r>
        <w:r w:rsidR="004E1E52">
          <w:rPr>
            <w:noProof/>
            <w:webHidden/>
          </w:rPr>
          <w:t>904</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61" w:history="1">
        <w:r w:rsidR="004E1E52" w:rsidRPr="00FB19A4">
          <w:rPr>
            <w:rStyle w:val="af6"/>
            <w:rFonts w:hint="eastAsia"/>
            <w:noProof/>
            <w:lang w:eastAsia="zh-CN"/>
          </w:rPr>
          <w:t>中国石油大学（华东）知识产权管理办法</w:t>
        </w:r>
        <w:r w:rsidR="004E1E52">
          <w:rPr>
            <w:noProof/>
            <w:webHidden/>
          </w:rPr>
          <w:tab/>
        </w:r>
        <w:r w:rsidR="004E1E52">
          <w:rPr>
            <w:noProof/>
            <w:webHidden/>
          </w:rPr>
          <w:fldChar w:fldCharType="begin"/>
        </w:r>
        <w:r w:rsidR="004E1E52">
          <w:rPr>
            <w:noProof/>
            <w:webHidden/>
          </w:rPr>
          <w:instrText xml:space="preserve"> PAGEREF _Toc80862461 \h </w:instrText>
        </w:r>
        <w:r w:rsidR="004E1E52">
          <w:rPr>
            <w:noProof/>
            <w:webHidden/>
          </w:rPr>
        </w:r>
        <w:r w:rsidR="004E1E52">
          <w:rPr>
            <w:noProof/>
            <w:webHidden/>
          </w:rPr>
          <w:fldChar w:fldCharType="separate"/>
        </w:r>
        <w:r w:rsidR="004E1E52">
          <w:rPr>
            <w:noProof/>
            <w:webHidden/>
          </w:rPr>
          <w:t>905</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62" w:history="1">
        <w:r w:rsidR="004E1E52" w:rsidRPr="00FB19A4">
          <w:rPr>
            <w:rStyle w:val="af6"/>
            <w:rFonts w:hint="eastAsia"/>
            <w:noProof/>
            <w:lang w:eastAsia="zh-CN"/>
          </w:rPr>
          <w:t>中国石油大学（华东）学术交流活动管理办法</w:t>
        </w:r>
        <w:r w:rsidR="004E1E52">
          <w:rPr>
            <w:noProof/>
            <w:webHidden/>
          </w:rPr>
          <w:tab/>
        </w:r>
        <w:r w:rsidR="004E1E52">
          <w:rPr>
            <w:noProof/>
            <w:webHidden/>
          </w:rPr>
          <w:fldChar w:fldCharType="begin"/>
        </w:r>
        <w:r w:rsidR="004E1E52">
          <w:rPr>
            <w:noProof/>
            <w:webHidden/>
          </w:rPr>
          <w:instrText xml:space="preserve"> PAGEREF _Toc80862462 \h </w:instrText>
        </w:r>
        <w:r w:rsidR="004E1E52">
          <w:rPr>
            <w:noProof/>
            <w:webHidden/>
          </w:rPr>
        </w:r>
        <w:r w:rsidR="004E1E52">
          <w:rPr>
            <w:noProof/>
            <w:webHidden/>
          </w:rPr>
          <w:fldChar w:fldCharType="separate"/>
        </w:r>
        <w:r w:rsidR="004E1E52">
          <w:rPr>
            <w:noProof/>
            <w:webHidden/>
          </w:rPr>
          <w:t>911</w:t>
        </w:r>
        <w:r w:rsidR="004E1E52">
          <w:rPr>
            <w:noProof/>
            <w:webHidden/>
          </w:rPr>
          <w:fldChar w:fldCharType="end"/>
        </w:r>
      </w:hyperlink>
    </w:p>
    <w:p w:rsidR="004E1E52" w:rsidRDefault="00EF14F8">
      <w:pPr>
        <w:pStyle w:val="20"/>
        <w:tabs>
          <w:tab w:val="right" w:leader="dot" w:pos="8296"/>
        </w:tabs>
        <w:ind w:left="480"/>
        <w:rPr>
          <w:rFonts w:asciiTheme="minorHAnsi" w:eastAsiaTheme="minorEastAsia" w:hAnsiTheme="minorHAnsi" w:cstheme="minorBidi"/>
          <w:noProof/>
          <w:kern w:val="2"/>
          <w:sz w:val="21"/>
          <w:lang w:eastAsia="zh-CN" w:bidi="ar-SA"/>
        </w:rPr>
      </w:pPr>
      <w:hyperlink w:anchor="_Toc80862463" w:history="1">
        <w:r w:rsidR="004E1E52" w:rsidRPr="00FB19A4">
          <w:rPr>
            <w:rStyle w:val="af6"/>
            <w:rFonts w:hint="eastAsia"/>
            <w:noProof/>
            <w:lang w:eastAsia="zh-CN"/>
          </w:rPr>
          <w:t>中国石油大学</w:t>
        </w:r>
        <w:r w:rsidR="004E1E52" w:rsidRPr="00FB19A4">
          <w:rPr>
            <w:rStyle w:val="af6"/>
            <w:noProof/>
            <w:lang w:eastAsia="zh-CN"/>
          </w:rPr>
          <w:t>(</w:t>
        </w:r>
        <w:r w:rsidR="004E1E52" w:rsidRPr="00FB19A4">
          <w:rPr>
            <w:rStyle w:val="af6"/>
            <w:rFonts w:hint="eastAsia"/>
            <w:noProof/>
            <w:lang w:eastAsia="zh-CN"/>
          </w:rPr>
          <w:t>华东</w:t>
        </w:r>
        <w:r w:rsidR="004E1E52" w:rsidRPr="00FB19A4">
          <w:rPr>
            <w:rStyle w:val="af6"/>
            <w:noProof/>
            <w:lang w:eastAsia="zh-CN"/>
          </w:rPr>
          <w:t>)</w:t>
        </w:r>
        <w:r w:rsidR="004E1E52" w:rsidRPr="00FB19A4">
          <w:rPr>
            <w:rStyle w:val="af6"/>
            <w:rFonts w:hint="eastAsia"/>
            <w:noProof/>
            <w:lang w:eastAsia="zh-CN"/>
          </w:rPr>
          <w:t>科研保密规定</w:t>
        </w:r>
        <w:r w:rsidR="004E1E52">
          <w:rPr>
            <w:noProof/>
            <w:webHidden/>
          </w:rPr>
          <w:tab/>
        </w:r>
        <w:r w:rsidR="004E1E52">
          <w:rPr>
            <w:noProof/>
            <w:webHidden/>
          </w:rPr>
          <w:fldChar w:fldCharType="begin"/>
        </w:r>
        <w:r w:rsidR="004E1E52">
          <w:rPr>
            <w:noProof/>
            <w:webHidden/>
          </w:rPr>
          <w:instrText xml:space="preserve"> PAGEREF _Toc80862463 \h </w:instrText>
        </w:r>
        <w:r w:rsidR="004E1E52">
          <w:rPr>
            <w:noProof/>
            <w:webHidden/>
          </w:rPr>
        </w:r>
        <w:r w:rsidR="004E1E52">
          <w:rPr>
            <w:noProof/>
            <w:webHidden/>
          </w:rPr>
          <w:fldChar w:fldCharType="separate"/>
        </w:r>
        <w:r w:rsidR="004E1E52">
          <w:rPr>
            <w:noProof/>
            <w:webHidden/>
          </w:rPr>
          <w:t>915</w:t>
        </w:r>
        <w:r w:rsidR="004E1E52">
          <w:rPr>
            <w:noProof/>
            <w:webHidden/>
          </w:rPr>
          <w:fldChar w:fldCharType="end"/>
        </w:r>
      </w:hyperlink>
    </w:p>
    <w:p w:rsidR="00D84B10" w:rsidRDefault="009674C2" w:rsidP="007B7CCE">
      <w:pPr>
        <w:ind w:firstLine="0"/>
        <w:rPr>
          <w:rFonts w:asciiTheme="minorEastAsia" w:eastAsiaTheme="minorEastAsia" w:hAnsiTheme="minorEastAsia"/>
          <w:szCs w:val="24"/>
          <w:lang w:eastAsia="zh-CN"/>
        </w:rPr>
      </w:pPr>
      <w:r>
        <w:rPr>
          <w:rFonts w:asciiTheme="minorEastAsia" w:eastAsiaTheme="minorEastAsia" w:hAnsiTheme="minorEastAsia"/>
          <w:szCs w:val="24"/>
          <w:lang w:eastAsia="zh-CN"/>
        </w:rPr>
        <w:fldChar w:fldCharType="end"/>
      </w:r>
    </w:p>
    <w:p w:rsidR="00D84B10" w:rsidRDefault="00D84B10" w:rsidP="007B7CCE">
      <w:pPr>
        <w:ind w:firstLine="0"/>
        <w:rPr>
          <w:rFonts w:asciiTheme="minorEastAsia" w:eastAsiaTheme="minorEastAsia" w:hAnsiTheme="minorEastAsia"/>
          <w:szCs w:val="24"/>
          <w:lang w:eastAsia="zh-CN"/>
        </w:rPr>
      </w:pPr>
    </w:p>
    <w:p w:rsidR="00B27D9B" w:rsidRDefault="00B27D9B" w:rsidP="007B7CCE">
      <w:pPr>
        <w:rPr>
          <w:rFonts w:asciiTheme="minorEastAsia" w:eastAsiaTheme="minorEastAsia" w:hAnsiTheme="minorEastAsia"/>
          <w:szCs w:val="24"/>
          <w:lang w:eastAsia="zh-CN"/>
        </w:rPr>
        <w:sectPr w:rsidR="00B27D9B" w:rsidSect="006074AA">
          <w:pgSz w:w="11906" w:h="16838"/>
          <w:pgMar w:top="1440" w:right="1800" w:bottom="1440" w:left="1800" w:header="851" w:footer="992" w:gutter="0"/>
          <w:cols w:space="425"/>
          <w:docGrid w:type="lines" w:linePitch="312"/>
        </w:sectPr>
      </w:pPr>
    </w:p>
    <w:p w:rsidR="00345130" w:rsidRPr="00345130" w:rsidRDefault="00345130" w:rsidP="00345130">
      <w:pPr>
        <w:ind w:left="482" w:firstLine="0"/>
        <w:rPr>
          <w:lang w:eastAsia="zh-CN"/>
        </w:rPr>
      </w:pPr>
    </w:p>
    <w:p w:rsidR="00345130" w:rsidRDefault="00345130" w:rsidP="00345130">
      <w:pPr>
        <w:ind w:left="482" w:firstLine="0"/>
        <w:rPr>
          <w:lang w:eastAsia="zh-CN"/>
        </w:rPr>
      </w:pPr>
    </w:p>
    <w:p w:rsidR="00345130" w:rsidRDefault="00345130" w:rsidP="00345130">
      <w:pPr>
        <w:ind w:left="482" w:firstLine="0"/>
        <w:rPr>
          <w:lang w:eastAsia="zh-CN"/>
        </w:rPr>
      </w:pPr>
    </w:p>
    <w:p w:rsidR="00345130" w:rsidRDefault="00345130" w:rsidP="00345130">
      <w:pPr>
        <w:ind w:left="482" w:firstLine="0"/>
        <w:rPr>
          <w:lang w:eastAsia="zh-CN"/>
        </w:rPr>
      </w:pPr>
    </w:p>
    <w:p w:rsidR="00345130" w:rsidRDefault="00345130" w:rsidP="00345130">
      <w:pPr>
        <w:ind w:left="482" w:firstLine="0"/>
        <w:rPr>
          <w:lang w:eastAsia="zh-CN"/>
        </w:rPr>
      </w:pPr>
    </w:p>
    <w:p w:rsidR="00F7231C" w:rsidRDefault="00F7231C" w:rsidP="00345130">
      <w:pPr>
        <w:ind w:left="482" w:firstLine="0"/>
        <w:rPr>
          <w:lang w:eastAsia="zh-CN"/>
        </w:rPr>
      </w:pPr>
    </w:p>
    <w:p w:rsidR="00F7231C" w:rsidRDefault="00F7231C" w:rsidP="00345130">
      <w:pPr>
        <w:ind w:left="482" w:firstLine="0"/>
        <w:rPr>
          <w:lang w:eastAsia="zh-CN"/>
        </w:rPr>
      </w:pPr>
    </w:p>
    <w:p w:rsidR="00F7231C" w:rsidRDefault="00F7231C" w:rsidP="00345130">
      <w:pPr>
        <w:ind w:left="482" w:firstLine="0"/>
        <w:rPr>
          <w:lang w:eastAsia="zh-CN"/>
        </w:rPr>
      </w:pPr>
    </w:p>
    <w:p w:rsidR="00F7231C" w:rsidRDefault="00F7231C" w:rsidP="00345130">
      <w:pPr>
        <w:ind w:left="482" w:firstLine="0"/>
        <w:rPr>
          <w:lang w:eastAsia="zh-CN"/>
        </w:rPr>
      </w:pPr>
    </w:p>
    <w:p w:rsidR="00F7231C" w:rsidRPr="00345130" w:rsidRDefault="00F7231C" w:rsidP="00345130">
      <w:pPr>
        <w:ind w:left="482" w:firstLine="0"/>
        <w:rPr>
          <w:lang w:eastAsia="zh-CN"/>
        </w:rPr>
      </w:pPr>
    </w:p>
    <w:p w:rsidR="00345130" w:rsidRDefault="00345130" w:rsidP="00345130">
      <w:pPr>
        <w:pStyle w:val="2"/>
        <w:rPr>
          <w:lang w:eastAsia="zh-CN"/>
        </w:rPr>
      </w:pPr>
      <w:bookmarkStart w:id="1" w:name="_Toc80862307"/>
      <w:r>
        <w:rPr>
          <w:rFonts w:hint="eastAsia"/>
          <w:lang w:eastAsia="zh-CN"/>
        </w:rPr>
        <w:t>第一篇</w:t>
      </w:r>
      <w:r>
        <w:rPr>
          <w:rFonts w:hint="eastAsia"/>
          <w:lang w:eastAsia="zh-CN"/>
        </w:rPr>
        <w:t xml:space="preserve">  </w:t>
      </w:r>
      <w:r>
        <w:rPr>
          <w:rFonts w:hint="eastAsia"/>
          <w:lang w:eastAsia="zh-CN"/>
        </w:rPr>
        <w:t>国家级</w:t>
      </w:r>
      <w:r>
        <w:rPr>
          <w:lang w:eastAsia="zh-CN"/>
        </w:rPr>
        <w:t>科研政策</w:t>
      </w:r>
      <w:bookmarkEnd w:id="1"/>
    </w:p>
    <w:p w:rsidR="00345130" w:rsidRPr="00345130" w:rsidRDefault="00345130" w:rsidP="00345130">
      <w:pPr>
        <w:rPr>
          <w:lang w:eastAsia="zh-CN"/>
        </w:rPr>
      </w:pPr>
    </w:p>
    <w:p w:rsidR="00345130" w:rsidRDefault="00345130" w:rsidP="00345130">
      <w:pPr>
        <w:rPr>
          <w:lang w:eastAsia="zh-CN"/>
        </w:rPr>
      </w:pPr>
    </w:p>
    <w:p w:rsidR="00345130" w:rsidRPr="00345130" w:rsidRDefault="00345130" w:rsidP="00345130">
      <w:pPr>
        <w:rPr>
          <w:lang w:eastAsia="zh-CN"/>
        </w:rPr>
        <w:sectPr w:rsidR="00345130" w:rsidRPr="00345130" w:rsidSect="003B57A5">
          <w:footerReference w:type="default" r:id="rId7"/>
          <w:pgSz w:w="11906" w:h="16838"/>
          <w:pgMar w:top="1440" w:right="1800" w:bottom="1440" w:left="1800" w:header="851" w:footer="992" w:gutter="0"/>
          <w:pgNumType w:start="1"/>
          <w:cols w:space="425"/>
          <w:docGrid w:type="lines" w:linePitch="312"/>
        </w:sectPr>
      </w:pPr>
    </w:p>
    <w:p w:rsidR="00B95BC9" w:rsidRPr="007E4C39" w:rsidRDefault="00B95BC9" w:rsidP="007E4C39">
      <w:pPr>
        <w:pStyle w:val="3"/>
        <w:rPr>
          <w:lang w:eastAsia="zh-CN"/>
        </w:rPr>
      </w:pPr>
      <w:bookmarkStart w:id="2" w:name="_Toc80862308"/>
      <w:r w:rsidRPr="007E4C39">
        <w:rPr>
          <w:rFonts w:hint="eastAsia"/>
          <w:lang w:eastAsia="zh-CN"/>
        </w:rPr>
        <w:lastRenderedPageBreak/>
        <w:t>国家科技重大专项（民口）管理规定</w:t>
      </w:r>
      <w:bookmarkEnd w:id="2"/>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国科发专〔2017〕145号</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第一章  总    则</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第一条  为贯彻党中央、国务院的决策部署，落实《国家中长期科学和技术发展规划纲要（2006—2020年）》，保证国家科技重大专项（以下简称重大专项）任务的顺利实施，加强重大专项管理，根据《国务院办公厅关于印发国家科技重大专项组织实施工作规则的通知》（国办发﹝2016﹞105号）和国家科技计划管理改革的有关要求，特制定本规定。</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第二条  重大专项是为了实现国家目标，通过核心技术突破和资源集成，在一定时限内完成的重大战略产品、关键共性技术和重大工程，是我国科技发展的重中之重，对提高我国自主创新能力、建设创新型国家具有重要意义。</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第三条  重大专项紧紧围绕国家重大战略目标和需求，主要采取自上而下、上下结合的方式广泛研究论证提出，由党中央、国务院批准设立。组织实施重大专项要坚持“成熟一项，启动一项”的原则。</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第四条  重大专项的组织实施，由国务院统一领导，国家科技教育领导小组、国家科技体制改革和创新体系建设领导小组加强统筹、协调和指导。</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第五条  重大专项组织实施管理的原则：</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（一）明确目标，聚焦重点。重大专项围绕国民经济和社会发展的关键领域中的重大问题，聚焦国家重大战略产品和重大产业化目标，强调坚持自主创新，通过重点突破带动关键领域跨越式发展。</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二）创新机制，统筹资源。深化科技体制改革，突出企业主体地位，促进各类创新要素向企业集聚。充分发挥部门、地方、企业、研究机构和高等院校等各方面积极性，加强重大专项与国家其他科技计划（专项、基金等）和重大工程的衔接，推动军民融合，集成和优化配置全社会科技资源。</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（三）厘清权责，规范管理。重大专项纳入国家科技管理平台统一管理，在实施方案制定、启动实施、监督管理、验收和成果应用等各个环节，坚持科学、民主决策，建立健全权责明确的管理制度和机制。</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（四）定期评估，突出绩效。建立健全重大专项监督评估与动态调整机制，对重大专项的组织管理、执行情况与实施成效进行跟踪检查。</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lastRenderedPageBreak/>
        <w:t>（五）注重人才，创造环境。结合重大专项的实施，凝聚和培养一批高水平创新、创业、创优人才，形成一支产学研结合、创新能力强的科技队伍，完善有利于重大专项实施的配套政策和良好环境。</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第六条  重大专项的资金筹集坚持多元化的原则，中央财政设立专项资金支持重大专项的组织实施，引导和鼓励地方财政、金融资本和社会资金等方面的投入。针对重大专项任务实施，科学合理配置资金，加强审计与监管，提高资金使用效益。</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第七条  本规定适用于民口有关的重大专项。</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第二章  组织管理与职责</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第八条  国家科技计划（专项、基金等）管理部际联席会议（以下简称部际联席会议）负责审议重大专项总体布局、新增重大专项立项建议和实施方案、重大专项发展规划和有关管理规定，以及遴选确定项目管理专业机构（以下简称专业机构）等重大事项。</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拟提交部际联席会议审议的重大专项议题，须按程序由战略咨询与综合评审委员会（以下简称咨评委）咨询评议。</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第九条  在部际联席会议制度下，科技部会同发展改革委、财政部（以下简称三部门）负责重大专项综合协调和整体推动，研究解决重大专项组织实施中的重大问题，各司其职，共同推动重大专项的组织实施管理。主要职责包括：</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（一）牵头研究制订重大专项发展规划；</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（二）研究制订重大专项管理规定和配套政策；</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（三）组织重大专项实施方案（含总概算和阶段概算，下同）编制论证；</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（四）指导牵头组织单位制订重大专项年度指南，负责重大专项年度指南合规性审核；</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（五）负责对各重大专项阶段实施计划（一般按五年计划，含分年度概算，下同）和年度计划（含年度预算，下同）进行综合平衡；</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（六）组织重大专项的监测评估、检查监督和总结验收，将重大专项实施情况的总结报告上报党中央、国务院，负责对重大专项项目管理专业机构履职尽责情况进行综合监督评估；</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lastRenderedPageBreak/>
        <w:t>（七）对重大专项实施中的重大问题提出意见，包括对涉及专项目标、技术路线、概算、进度、组织实施方式等重大调整的意见；</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（八）负责统筹协调各重大专项之间目标定位、政策措施、绩效监督等涉及重大专项全局的主要工作；</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（九）负责统筹协调重大专项与国家其他科技计划（专项、基金等）、国家重大工程的关系；</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（十）组织做好拟提交部际联席会议审议重大专项相关事项的准备工作等。</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第十条  科技部负责协调重大专项与国家其他科技计划（专项、基金等）的衔接；牵头组织研究制订重大专项相关管理办法以及与实施相关的科技配套政策；汇总重大专项各类信息，提出信息汇总的统一要求；向国务院汇报年度工作计划、年度执行情况。承担重大专项日常组织协调和联络沟通工作等。</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发展改革委牵头组织研究制订重大专项组织实施中的相关产业配套政策等；负责协调重大专项与国家重大工程的衔接等。</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财政部负责研究制订重大专项组织实施中的相关财政政策，牵头研究制订中央财政安排的重大专项资金的管理办法；负责提出重大专项概预算编制的要求，牵头审核重大专项总概算和阶段概算，审核并批复重大专项分年度概算和年度预算；按规定审核批复重大专项概预算调剂。</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第十一条  重大专项牵头组织单位负责重大专项的具体组织实施，强化宏观管理、战略规划和政策保障，建立多部门共同参与的机制，充分调动全社会力量参与重大专项实施，保证重大专项顺利组织实施并完成预期目标。同一重大专项的不同牵头组织单位之间应当加强沟通、协调与配合。主要职责包括：</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（一）会同有关部门和单位成立重大专项实施管理办公室，具体负责本重大专项实施的日常工作。组建重大专项总体专家组；</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（二）负责组织制订本重大专项实施管理细则、资金管理实施细则、保密工作和档案管理方案等规章制度；</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（三）负责组织制订本重大专项的阶段实施计划，制订年度指南，审核上报年度计划；</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（四）批复本重大专项项目（课题）的立项（多个牵头组织单位的专项，联合行文批复）；</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lastRenderedPageBreak/>
        <w:t>（五）负责对本重大专项项目（课题）的执行情况进行监督检查和责任倒查，指导督促本重大专项的实施；</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（六）负责加强对本重大专项项目管理专业机构队伍建设、条件保障等宏观业务的指导和监管；</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（七）负责协调落实本重大专项实施的相关支撑条件，协调落实配套政策，推动本重大专项成果转化和产业化；</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（八）组织落实本重大专项与国家其他科技计划（专项、基金等）、国家重大工程的衔接工作；</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（九）核准实施方案、阶段实施计划、年度计划相关内容的调整，涉及专项目标、技术路线、概算、进度、组织实施方式等重大调整时，商三部门提出意见；</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（十）组织编制上报本重大专项年度执行情况报告、总结报告等，根据本重大专项任务完成情况，提出本重大专项验收申请；</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（十一）负责本重大专项保密工作的管理、监督和检查。按有关规定，对涉及国家秘密的项目（课题）和取得的成果，进行密级评定和确定等。</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第十二条  各重大专项组建专项总体专家组，配合专项实施管理办公室做好专项的具体组织实施工作。充分发挥专家的决策咨询作用，总体专家组的咨询建议是重大专项牵头组织单位决策的重要依据。总体专家组设技术总师，全面负责重大专项总体专家组的工作，各专项可根据需要设技术副总师。总体专家组主要职责包括：</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（一）负责开展相关技术发展战略与预测研究，对重大专项主攻方向、技术路线和研发进度提出咨询意见；</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（二）负责对重大专项发展规划、阶段实施计划、年度指南、年度计划提出咨询建议；</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（三）对重大专项集成方案设计、项目（课题）衔接和协同攻关促进重大专项成果的集成应用提出咨询建议；</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（四）参与对重大专项项目（课题）的检查、评估和验收等工作等。</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技术总师、副总师要求是本重大专项领域的战略科学家和领军人物，能够集中精力从事本重大专项的组织实施。重大专项总体专家组成员要求是本重大专项</w:t>
      </w:r>
      <w:r w:rsidRPr="00B95BC9">
        <w:rPr>
          <w:rFonts w:asciiTheme="minorEastAsia" w:eastAsiaTheme="minorEastAsia" w:hAnsiTheme="minorEastAsia" w:hint="eastAsia"/>
          <w:szCs w:val="24"/>
          <w:lang w:eastAsia="zh-CN"/>
        </w:rPr>
        <w:lastRenderedPageBreak/>
        <w:t>相关领域技术、管理和金融等方面的复合型优秀人才，能够将主要精力投入本重大专项的具体实施工作。总体专家组成员原则上不得承担重大专项项目（课题）。</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第十三条  重大专项项目（课题）的具体管理工作原则上委托专业机构承担。三部门会同牵头组织单位等提出备选专业机构建议，由部际联席会议审议确定。专业机构接受部际联席会议办公室与牵头组织单位的共同委托，负责对重大专项项目（课题）的具体管理工作。</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（一）负责制订本重大专项项目（课题）实施管理细则、保密工作和档案管理方案等规章制度；</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（二）参与制订本重大专项阶段实施计划和年度指南，提出年度计划建议；</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（三）负责组织受理重大专项项目（课题）申请，遴选项目（课题）承担单位，按批复下达立项通知并与项目（课题）承担单位签订任务合同书（含预算书，下同），落实资金安排；</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（四）组织对本重大专项项目（课题）的督促、检查；</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（五）组织对本重大专项项目（课题）的验收等；</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（六）研究提出本重大专项组织管理、配套政策等建议；</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（七）根据有关规定和实际需要对项目（课题）进行任务调整或预算调剂；</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（八）根据需要提出调整实施方案、阶段实施计划、年度计划的建议；</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（九）定期报告本重大专项的实施进展情况；</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（十）负责项目（课题）的档案和保密工作的管理、监督和检查等。</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专业机构的有关管理要求，按照《中央财政科技计划（专项、基金等）项目管理专业机构管理暂行规定》执行。</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尚未委托专业机构的重大专项，其职责由专项实施管理办公室承担。</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第十四条  重大专项任务的承担单位是项目（课题）执行责任主体，要按照法人管理责任制的要求，强化内部控制与风险管理，对项目（课题）实施和资金管理负责。按照项目（课题）任务合同书要求，落实配套支撑条件，组织任务实施，规范使用资金，促进成果转化，完成既定目标。要严格执行重大专项有关管理规定，认真履行合同条款，接受指导、检查，并配合评估和验收工作。</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第十五条  加强国家科技重大专项在地方的组织协调工作。地方政府加强统一领导，根据实际情况，建立科技、发展改革、财政及有关部门的协调机制，做</w:t>
      </w:r>
      <w:r w:rsidRPr="00B95BC9">
        <w:rPr>
          <w:rFonts w:asciiTheme="minorEastAsia" w:eastAsiaTheme="minorEastAsia" w:hAnsiTheme="minorEastAsia" w:hint="eastAsia"/>
          <w:szCs w:val="24"/>
          <w:lang w:eastAsia="zh-CN"/>
        </w:rPr>
        <w:lastRenderedPageBreak/>
        <w:t>好相关国家科技重大专项工作的统筹协调和配套支撑条件的落实工作；组织力量积极承担重大专项的研究开发任务；做好地方科技项目（专项）与国家科技重大专项的衔接配套；及时与三部门、牵头组织单位进行联络沟通。</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第三章  实施方案与阶段实施计划</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第十六条  实施方案是重大专项组织实施、监督检查、评估验收的依据。</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第十七条  重大专项实施方案的编制论证。三部门与相关部门和单位，共同组织成立由技术、经济、管理、财务等方面专家组成的编制论证委员会，编制论证重大专项实施方案。实施方案的主要内容包括：</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（一）重大专项目标。提出重大专项任务和总体目标，确定重大专项的具体目标和阶段目标，明确技术路线，提出重大专项重点任务等。</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（二）重大专项启动条件。确定重大专项实施需具备的科技、产业、财力等基础和条件，提出启动重大专项的时机。</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（三）组织实施方式。根据重大专项特点，按照部门职能，在充分考虑科技与产业结合、与已有工作基础相衔接等基础上，明确重大专项的牵头组织单位，提出专业机构备选建议以及组织实施方式和相应分工。</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（四）筹资方案。根据重大专项的目标和任务，提出实施所需资金的概算及筹资方案。</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第十八条  重大专项实施方案的审批。三部门将重大专项实施方案提交咨评委咨询评议后，报部际联席会议审议，经国家科技体制改革和创新体系建设领导小组审议通过后，按程序报国务院审定，特别重大事项报党中央审定。</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第十九条  根据国务院批复的重大专项实施方案，各牵头组织单位组织总体专家组、专业机构等编制重大专项阶段实施计划。</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第二十条  重大专项牵头组织单位将重大专项阶段实施计划报三部门综合平衡。</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综合平衡的主要内容包括：所确定研究任务与实施方案的一致性；与已有国家其他科技计划（专项、基金等）、国家重大工程的衔接情况；利用已有科技成果、基础设施等条件的情况；分年度概算建议的合理性等。</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第二十一条  重大专项牵头组织单位根据综合平衡意见，组织修改和完善阶段实施计划报三部门备案。</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lastRenderedPageBreak/>
        <w:t>第二十二条  重大专项实施过程中，涉及重大专项实施方案目标、概算、进度、组织实施方式的重大调整等事项，由牵头组织单位提出建议，经三部门审核后，报国务院批准。涉及重大专项阶段实施计划目标、分年度概算和年度预算总额的重大调整等事项，由牵头组织单位按程序报三部门。涉及重大专项阶段实施计划和年度计划其他一般性调整的事项，由牵头组织单位核准，报三部门备案。</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第四章  年度计划</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第二十三条  重大专项任务以保障总体目标的实现为前提，坚持公平、公正的原则，采取定向委托、择优委托（包括定向择优和公开择优）、招标等方式遴选项目（课题）承担单位。</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第二十四条  重大专项牵头组织单位会同相关部门依据重大专项实施方案、阶段实施计划，组织总体专家组、专业机构等编制年度指南。</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第二十五条  重大专项牵头组织单位将年度指南报三部门合规性审核后，提交国家科技管理信息系统统一发布。涉密或涉及敏感信息项目（课题）的指南由重大专项牵头组织单位依照相关保密管理规定进行发布。</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第二十六条  专业机构受理项目（课题）申报。对于公开择优和招标的，自指南发布日到项目（课题）申报受理截止日，原则上不少于50天，以保证科研人员有充足时间申报项目（课题）。</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第二十七条  专业机构采取视频评审或会议评审等方式，组织开展项目（课题）任务和预算评审。评审专家应从统一的国家科技管理专家库中选取，严格执行专家回避制度，除涉密或法律法规另有规定外，评审专家名单应向社会公开，强化专家自律，接受同行质询和社会监督。项目（课题）申报材料应提前请评审专家审阅，确保评审的效果、质量和效率。</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第二十八条  专业机构完成任务和预算评审工作后，形成年度计划建议（含预算建议方案），报重大专项牵头组织单位审核。</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第二十九条  重大专项牵头组织单位将年度计划报三部门综合平衡。三部门将重点对立项程序的规范性、与任务目标和指南的相符性等进行审查，并及时反馈。专业机构对经过综合平衡的拟立项项目（课题）（含预算）进行公示，公示情况和处理意见经牵头组织单位审核后报三部门。三部门依据公示结果反馈正式综合平衡意见。牵头组织单位按照部门预算管理规程将综合平衡后的预算建议方</w:t>
      </w:r>
      <w:r w:rsidRPr="00B95BC9">
        <w:rPr>
          <w:rFonts w:asciiTheme="minorEastAsia" w:eastAsiaTheme="minorEastAsia" w:hAnsiTheme="minorEastAsia" w:hint="eastAsia"/>
          <w:szCs w:val="24"/>
          <w:lang w:eastAsia="zh-CN"/>
        </w:rPr>
        <w:lastRenderedPageBreak/>
        <w:t>案报财政部，财政部按程序审核批复预算。科技部汇编形成重大专项项目（课题）年度计划。</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第三十条  重大专项牵头组织单位根据三部门综合平衡意见和财政部预算批复，向专业机构下达项目（课题）立项批复（含预算）。</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第五章  组织实施与过程管理</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第三十一条  专业机构根据牵头组织单位下达的立项批复，与项目（课题）承担单位签订《重大专项项目（课题）任务合同书》，加盖重大专项合同专用章；需地方（有关单位）提供配套条件和资金投入的，由地方有关部门或有关单位在项目（课题）任务合同书上盖章；对涉及国家秘密的项目（课题），由专业机构与项目（课题）承担单位签订保密协议。</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第三十二条  专业机构按照项目（课题）任务合同书，检查、督促项目（课题）相关配套条件的落实，负责日常管理，并建立项目（课题）诚信档案。</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第三十三条  重大专项实行年度报告制度。专业机构在总结本重大专项项目（课题）执行情况的基础上，形成重大专项年度执行情况报告，经牵头组织单位审核后，在每年12月底前提交三部门，由科技部汇总后报国务院。</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第三十四条  需要调整或撤销的一般性项目（课题），由专业机构提出书面意见，报重大专项牵头组织单位核准，并报三部门备案。</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第六章  评估与监督</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第三十五条  三部门负责开展重大专项实施总体进展情况的评估和监督工作。三部门按计划组织力量或委托第三方独立评估机构对重大专项实施进行阶段绩效评估和年度监督评估，加强对相关项目（课题）的抽查，并进行责任倒查；会同牵头组织单位对专业机构履职尽责情况等进行监督，并督促落实监督和评估意见建议。阶段绩效评估结果作为实施方案和阶段实施计划的目标、技术路线、概算、进度、组织实施方式等调整的重要依据。三部门将阶段绩效评估和调整结果上报国务院。</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第三十六条  重大专项牵头组织单位组织力量或委托具备条件的第三方独立评估机构，负责对重大专项任务的执行情况进行监督检查和责任倒查。</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第三十七条  重大专项指南、评审、立项及监督评估等相关信息应按照有关规定公开公示，主动接受社会监督。</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lastRenderedPageBreak/>
        <w:t>第三十八条  建立科研信用管理机制。要根据相关规定，客观、规范地记录重大专项项目（课题）管理过程中的各类科研信用信息，包括项目（课题）申请者在申报过程中的信用状况，承担单位和项目（课题）负责人在项目（课题）实施过程中的信用状况，专家参与项目（课题）评审评估、检查和验收过程中的信用状况，并按照信用评级实行分类管理。建立严重失信行为记录制度，阶段性或永久性取消具有严重失信行为相关责任主体申请重大专项项目（课题）或参与项目（课题）管理的资格。</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第三十九条  建立责任追究机制。对在重大专项实施过程中失职、渎职，弄虚作假，截留、挪用、挤占、骗取重大专项资金等行为，按照有关规定追究相关责任人和单位的责任；构成犯罪的，依法追究刑事责任。</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第七章  总结与验收</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第四十条  项目（课题）验收。</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专业机构负责组织项目（课题）总结验收（包括任务验收和财务验收），验收结果报牵头组织单位，并抄送三部门。项目（课题）验收工作应在任务合同到期后6个月内完成，原则上，延期时间不超过1年。</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按照国家科技报告制度的有关要求，每个项目（课题）在验收时向专业机构提交完整的、统一格式的技术报告，专业机构按季度将书面材料和电子版汇总后提交牵头组织单位，并抄送科技部。</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项目（课题）验收等相关情况纳入重大专项管理信息系统，并记入诚信档案。</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每年12月底前提交项目（课题）年度执行情况报告，定期向部际联席会议和牵头组织单位报告重大专项实施进展情况，组织编制重大专项验收材料。</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第四十一条  阶段总结。</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各重大专项每个五年计划的最后一年组织进行阶段总结。重大专项牵头组织单位组织专业机构编制形成重大专项阶段执行情况报告，报送三部门。</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三部门将阶段总结及评估监督情况汇总，上报国务院。</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第四十二条  各重大专项总结验收。</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重大专项牵头组织单位根据重大专项任务目标完成及项目（课题）验收情况，形成实施情况报告并向三部门提出整体验收申请。原则上，应于重大专项即将达</w:t>
      </w:r>
      <w:r w:rsidRPr="00B95BC9">
        <w:rPr>
          <w:rFonts w:asciiTheme="minorEastAsia" w:eastAsiaTheme="minorEastAsia" w:hAnsiTheme="minorEastAsia" w:hint="eastAsia"/>
          <w:szCs w:val="24"/>
          <w:lang w:eastAsia="zh-CN"/>
        </w:rPr>
        <w:lastRenderedPageBreak/>
        <w:t>到执行期限或执行期限结束后6个月内提出验收申请。组织实施顺利、提前完成任务目标的，可提前申请验收。</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三部门收到验收申请后，根据各重大专项实施方案，组织开展整体验收工作，重点从目标指标完成程度、组织实施和管理情况、资金使用情况和效益、实施成效和影响等方面进行综合评价，形成验收报告和整体验收结论，并将各重大专项整体验收结论和实施情况总结报告上报党中央、国务院。</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第八章  资金管理</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第四十三条  重大专项资金来源包括中央财政资金、地方财政资金、单位自筹资金以及从其他渠道获得的资金。</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第四十四条  统筹使用各渠道资金，提高资金使用效益。中央财政资金严格执行财政预算管理和重大专项资金管理办法的有关规定；其他来源的资金按照相应的管理规定进行管理。重大专项资金要专款专用、单独核算、注重绩效。</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第四十五条  重大专项的资金使用要严格按照有关审计规定进行重大专项审计，保障资金使用规范、有效。</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第九章  成果、知识产权和资产管理</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第四十六条  各重大专项要建立知识产权保护和管理的长效机制，制定明确的知识产权目标，指定专门机构和人员负责知识产权工作，跟踪国内外相关领域知识产权动态，形成知识产权分析报告，为科学决策提供参考。各重大专项要建立知识产权管理、考核和目标评估制度。必要时，可委托知识产权专业机构负责相关工作。</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第四十七条  在重大专项牵头组织单位的指导下，专业机构具体负责重大专项成果与知识产权的管理。</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第四十八条  重大专项取得的相关知识产权的归属和使用，按照《中华人民共和国科学技术进步法》、《中华人民共和国促进科技成果转化法》、《国家知识产权战略纲要》等执行。对承担重大专项项目（课题）形成的知识产权，有向国内其他单位有偿或无偿许可实施的义务。</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第四十九条  专业机构应与项目（课题）承担单位事先约定知识产权归属、使用、许可等事项，促进成果转化和应用，为实现重大专项总体目标提供保证。</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lastRenderedPageBreak/>
        <w:t>第五十条  各重大专项要采取切实措施促进科技成果的转化和产业化。对取得的涉及国家秘密的成果，依照国家保密法律法规进行管理。</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第五十一条  重大专项项目（课题）实施过程中形成的无形资产，由项目（课题）承担单位负责管理和使用。成果转化及无形资产使用产生的经济效益按《中华人民共和国促进科技成果转化法》和国家有关规定执行。</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第五十二条  使用中央财政资金形成的固定资产，按照国家有关规定执行。</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第十章  信息、档案和保密管理</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第五十三条  科技部负责建立统一的重大专项信息管理平台，并纳入国家科技管理信息系统管理。各重大专项建立信息管理分平台，与管理平台衔接，保障信息畅通。</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第五十四条  信息内容主要包括重大专项实施方案、阶段实施计划、年度计划、项目（课题）立项、资金预算、监督和评估、科技报告、验收和成果等有关信息。</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第五十五条  各重大专项项目（课题）任务合同的有关信息、项目（课题）的执行情况信息、项目（课题）的验收与成果信息，随同年度执行情况报告于每年12月底前报送科技部，并抄送发展改革委、财政部。</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第五十六条  各重大专项按照国家和三部门有关档案管理规定，建立和完善本重大专项档案管理制度，做好有关档案的整理、保存、归档和移交工作，将重大专项档案管理工作贯穿于重大专项方案制定、论证、实施、考核验收的全过程，确保档案收集齐全、保存完整。</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第五十七条  重大专项组织实施必须严格遵守国家保密法律法规，建立层次清晰、职责明确的保密工作责任体系，确保重大专项保密工作责任落实到人。</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第五十八条  各重大专项实施期间的保密管理工作由重大专项牵头组织单位负责。在重大专项牵头组织单位的指导下，专业机构认真开展重大专项保密工作的管理、监督、检查以及教育培训和宣传等工作。</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第五十九条  严格遵守国家有关加强信息安全工作的规定和要求，重大专项涉密信息和档案等严格按照国家有关保密法律法规要求进行管理。</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第十一章  国际合作</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lastRenderedPageBreak/>
        <w:t>第六十条  为了充分利用国际资源，要积极开展平等、互利、共赢的国际合作活动。结合重大专项目标，注重引进、消化、吸收再创新，制定系统的引进消化吸收和提升自主创新能力方案和措施，经严格科学论证后执行。</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第六十一条  在牵头组织单位的指导下，专业机构负责重大专项国际合作的具体工作。</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第六十二条  项目（课题）承担单位开展与重大专项有关的重大国际合作活动，由专业机构审批，重大专项牵头组织单位核准。</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第六十三条  重大专项国际合作活动应遵守有关外事工作规定、保密工作规定。</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第十二章  附    则</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第六十四条  各重大专项依照本规定，结合重大专项特点，制定相应的实施管理细则，报三部门备案。</w:t>
      </w:r>
    </w:p>
    <w:p w:rsidR="00B95BC9" w:rsidRPr="00B95BC9" w:rsidRDefault="00B95BC9" w:rsidP="00B95BC9">
      <w:pPr>
        <w:ind w:firstLineChars="200" w:firstLine="480"/>
        <w:rPr>
          <w:rFonts w:asciiTheme="minorEastAsia" w:eastAsiaTheme="minorEastAsia" w:hAnsiTheme="minorEastAsia"/>
          <w:szCs w:val="24"/>
          <w:lang w:eastAsia="zh-CN"/>
        </w:rPr>
      </w:pPr>
      <w:r w:rsidRPr="00B95BC9">
        <w:rPr>
          <w:rFonts w:asciiTheme="minorEastAsia" w:eastAsiaTheme="minorEastAsia" w:hAnsiTheme="minorEastAsia" w:hint="eastAsia"/>
          <w:szCs w:val="24"/>
          <w:lang w:eastAsia="zh-CN"/>
        </w:rPr>
        <w:t>第六十五条  本规定由三部门负责解释，自发布之日起施行。《国家科技重大专项管理暂行规定》（国科发计﹝2008﹞453号）同时废止。</w:t>
      </w:r>
    </w:p>
    <w:p w:rsidR="00B95BC9" w:rsidRDefault="00B95BC9" w:rsidP="00D84B10">
      <w:pPr>
        <w:ind w:firstLineChars="200" w:firstLine="480"/>
        <w:rPr>
          <w:rFonts w:asciiTheme="minorEastAsia" w:eastAsiaTheme="minorEastAsia" w:hAnsiTheme="minorEastAsia"/>
          <w:szCs w:val="24"/>
          <w:lang w:eastAsia="zh-CN"/>
        </w:rPr>
        <w:sectPr w:rsidR="00B95BC9" w:rsidSect="006074AA">
          <w:pgSz w:w="11906" w:h="16838"/>
          <w:pgMar w:top="1440" w:right="1800" w:bottom="1440" w:left="1800" w:header="851" w:footer="992" w:gutter="0"/>
          <w:cols w:space="425"/>
          <w:docGrid w:type="lines" w:linePitch="312"/>
        </w:sectPr>
      </w:pPr>
    </w:p>
    <w:p w:rsidR="00A60132" w:rsidRDefault="00A60132" w:rsidP="008B46F6">
      <w:pPr>
        <w:pStyle w:val="3"/>
        <w:rPr>
          <w:lang w:eastAsia="zh-CN"/>
        </w:rPr>
      </w:pPr>
      <w:bookmarkStart w:id="3" w:name="_Toc80862309"/>
      <w:r w:rsidRPr="00A60132">
        <w:rPr>
          <w:rFonts w:hint="eastAsia"/>
          <w:lang w:eastAsia="zh-CN"/>
        </w:rPr>
        <w:lastRenderedPageBreak/>
        <w:t>国家科技重大专项（民口）资金管理办法</w:t>
      </w:r>
      <w:bookmarkEnd w:id="3"/>
    </w:p>
    <w:p w:rsidR="008B46F6" w:rsidRPr="00A60132" w:rsidRDefault="008B46F6" w:rsidP="008B46F6">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财科教〔2017〕74号</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第一章  总 则</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第一条 为保障国家科技重大专项（民口）（以下简称重大专项）的组织实施，规范和加强重大专项资金管理，根据《国务院关于改进加强中央财政科研项目和资金管理的若干意见》（国发〔2014〕11号）、《国务院印发关于深化中央财政科技计划（专项、基金等）管理改革方案的通知》（国发〔2014〕64号）、《中共中央办公厅 国务院办公厅印发&lt;关于进一步完善中央财政科研项目资金管理等政策的若干意见&gt;的通知》、《国务院办公厅关于印发国家科技重大专项组织实施工作规则的通知》（国办发〔2016〕105号）、《国家科技重大专项（民口）管理规定》（国科发专〔2017〕145号）及国家有关财经法规和财务管理制度，制定本办法。</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第二条 重大专项的资金来源坚持多元化原则，资金来源包括中央财政资金、地方财政资金、单位自筹资金以及从其他渠道获得的资金。</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本办法适用于中央财政安排的重大专项资金（以下简称重大专项资金）。其他来源的资金应当按照国家有关财务会计制度和相关资金提供方的具体要求执行。</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第三条 重大专项资金主要用于支持在中国大陆境内注册，具有独立法人资格，承担重大专项任务的科研院所、高等院校、企业等，开展重大专项实施过程中市场机制不能有效配置资源的基础性和公益性研究，以及企业竞争前的共性技术和重大关键技术研究开发等公共科技活动，并对重大技术装备或产品进入市场的产业化前期工作予以适当支持。重大专项实行概预算管理，项目（课题）实行预算管理。</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第四条 重大专项的财政支持方式分为前补助、后补助。具体支持方式根据重大专项组织实施的要求和项目（课题）的特点，在年度指南和年度计划（含年度预算，下同）中予以明确。</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（一）前补助是指项目（课题）立项后核定预算，并按照项目（课题）执行进度拨付资金的财政支持方式。</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lastRenderedPageBreak/>
        <w:t xml:space="preserve">　  （二）后补助是指单位先行投入资金组织开展研究开发、成果转化和产业化活动，在项目（课题）完成并取得相应成果后，按规定程序通过审核验收、评估评审后，给予相应补助的财政支持方式。后补助包括事前立项事后补助、事后立项事后补助两种方式。</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三）对于基础性和公益性研究，以及重大共性关键技术研究、开发、集成等公共科技活动，一般采取前补助方式支持。对于具有明确的、可考核的产品目标和产业化目标的项目（课题），以及具有相同研发目标和任务、并由多个单位分别开展研发的项目（课题），一般采取后补助方式支持。</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第五条 重大专项资金的使用和管理遵循以下原则：</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（一）集中财力，聚焦重点。聚焦国家重大战略产品和重大产业化目标，发挥举国体制的优势，集中财力，突出重点，避免资金安排分散重复。</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（二）放管结合，权责对等。进一步转变政府职能，坚持做好“放管服”，充分发挥相关管理机构的作用，明确职责，强化担当，落实资金管理责任。</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（三）多元投入，注重绩效。坚持多元化投入原则，积极发挥市场配置技术创新资源的决定性作用和企业技术创新的主体作用，突出需求牵引和成果绩效导向，提高资金使用效益。</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（四）专款专用，单独核算。各种渠道获得的资金都应当按照“专款专用、单独核算”的原则使用和管理。</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第二章  管理机构与职责</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第六条 按照重大专项的组织管理体系，重大专项资金实行分级管理，分级负责。</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第七条 在部际联席会议制度下，科技部会同发展改革委、财政部负责组织重大专项实施方案（含总概算和阶段概算）编制论证，开展阶段实施计划（含分年度概算，下同）、年度计划综合平衡工作，统筹协调重大专项与国家其他科技计划（专项、基金等）、国家重大工程的关系；组织重大专项的监测评估、检查监督和总结验收等。</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第八条 财政部会同科技部、发展改革委制定重大专项资金管理制度，评估审核专项总概算和阶段概算。财政部会同科技部组织开展阶段概算的分年度概算评审；对专项牵头组织单位、项目管理专业机构（以下简称专业机构）的重</w:t>
      </w:r>
      <w:r w:rsidRPr="00A60132">
        <w:rPr>
          <w:rFonts w:asciiTheme="minorEastAsia" w:eastAsiaTheme="minorEastAsia" w:hAnsiTheme="minorEastAsia" w:hint="eastAsia"/>
          <w:szCs w:val="24"/>
          <w:lang w:eastAsia="zh-CN"/>
        </w:rPr>
        <w:lastRenderedPageBreak/>
        <w:t>大专项资金管理情况进行监督检查，对项目（课题）资金使用情况和财务验收情况进行抽查。财政部审核批复分年度概算，按部门预算程序审核批复年度预算、执行中的重大概预算调剂等。</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出资的地方财政部门负责落实其承诺投入的资金，提出资金安排意见，并加强对资金使用的管理。</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第九条 牵头组织单位负责重大专项具体实施工作，制定资金管理实施细则，协调落实重大专项实施的相关支撑条件和配套政策；组织编报分年度概算，制定年度指南；审核上报年度计划建议（含年度预算建议，下同）；批复项目（课题）立项（含预算），按规定程序审核批复预算调剂；监督检查本专项预算执行情况，报告年度资金使用情况，按规定组织开展专项项目（课题）绩效评价；成立重大专项实施管理办公室等。</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第十条 专业机构接受部际联席会议办公室与牵头组织单位的共同委托，负责重大专项项目（课题）的具体管理工作。负责组织项目（课题）立项、预算评审、提出年度计划建议；负责与项目（课题）牵头承担单位签订项目（课题）任务合同书（含预算书，下同）；按规定程序审核批复预算调剂；负责项目（课题）过程管理、结题验收和决算；定期报告年度资金使用情况；督促项目（课题）预算执行，监督检查项目（课题）资金使用情况；建立健全重大专项项目（课题）资金管理、财务验收、内部监督等制度，以及预算执行人失信警示和联合惩戒机制等。</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第十一条 项目（课题）承担单位（以下简称承担单位）是项目（课题）资金使用和管理的责任主体，应强化法人责任，规范资金管理。负责编制和执行所承担的重大专项项目（课题）预算；按规定程序履行相关预算调剂职责；严格执行各项财务规章制度，接受监督、检查和审计，并配合评估和验收；编报重大专项资金决算，报告资金使用情况等；负责项目（课题）资金使用情况的日常监督和管理；落实单位自筹资金及其他配套条件等。</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第三章  重大专项概算管理</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第十二条 重大专项概算是指对专项实施周期内，专项实施所需总费用的事前估算，是重大专项预算安排的重要依据。重大专项概算包括总概算、阶段概算和分年度概算。</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lastRenderedPageBreak/>
        <w:t xml:space="preserve">　  第十三条 重大专项概算应当同时编制收入概算和支出概算，确保收支平衡。</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重大专项收入概算包括中央财政资金概算和其他来源资金概算。</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重大专项支出概算包括支出总概算、支出阶段概算和支出分年度概算。支出概算应当在充分论证、科学合理的基础上，根据任务相关性、配置适当性和经济合理性的原则，按照任务级次和不同研发阶段分别编列。</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第十四条 牵头组织单位会同专业机构根据国务院批复的实施方案中确定的总概算和阶段概算，结合编制阶段实施计划，进一步细化年度任务目标，编制分年度概算。</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第十五条 财政部会同科技部组织开展专项分年度概算评审。财政部根据评审结果，结合财力可能，按照有关规定核定并批复专项中央财政资金分年度概算。</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第十六条 经国务院批复的总概算及阶段概算原则上不得调增。分年度概算在不突破阶段概算的前提下，可以在本阶段年度间调整，由牵头组织单位提出申请，按程序报财政部审批。重大专项任务目标发生重大变化等原因导致中央财政资金总概算、阶段概算确需调增的，由牵头组织单位提出调整申请，财政部、科技部、发展改革委审核后按程序报国务院批准。</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第四章 资金核定方式及开支范围</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第十七条 重大专项资金由项目（课题）资金和管理工作经费组成，分别核定与管理。</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第十八条 重大专项项目（课题）资金由直接费用和间接费用组成，适用于前补助和事前立项事后补助项目（课题）。</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（一）直接费用是指在项目（课题）实施过程（包括研究、中间试验试制等阶段）中发生的与之直接相关的费用。主要包括：</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1.设备费：是指在项目（课题）实施过程中购置或试制专用仪器设备，对现有仪器设备进行升级改造，以及租赁使用外单位仪器设备而发生的费用。应当严格控制设备购置，鼓励共享、试制、租赁专用仪器设备以及对现有仪器设备进行升级改造，避免重复购置。</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lastRenderedPageBreak/>
        <w:t xml:space="preserve">　  2.材料费：是指在项目（课题）实施过程中由于消耗各种必需的原材料、辅助材料等低值易耗品而发生的采购、运输、装卸和整理等费用。</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3. 测试化验加工费：是指在项目（课题）实施过程中支付给外单位（包括承担单位内部独立经济核算单位）的检验、测试、设计、化验、加工及分析等费用。</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4. 燃料动力费：是指在项目（课题）实施过程中相关大型仪器设备、专用科学装置等运行发生的水、电、气、燃料消耗费用等。</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5.会议/差旅/国际合作与交流费：是指在项目（课题）实施过程中发生的会议费、差旅费和国际合作与交流费。</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会议费：是指在项目（课题）实施过程中为组织开展相关的学术研讨、咨询以及协调任务等活动而发生的会议费用。</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差旅费：是指在项目（课题）实施过程中开展科学实验（试验）、科学考察、业务调研、学术交流等所发生的外埠差旅费、市内交通费用等。</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国际合作与交流费：是指在项目（课题）实施过程中相关人员出国（境）、外国专家来华及港澳台专家来内地（大陆）工作而发生的费用。</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在编制项目（课题）预算时，本科目支出预算不超过直接费用10%的，不需要提供预算测算依据。承担单位和科研人员应当按照实事求是、精简高效、厉行节约的原则，严格执行国家和单位的有关规定，统筹安排使用。</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6.出版/文献/信息传播/知识产权事务费：是指在项目（课题）实施过程中，需要支付的出版费、资料费、专用软件购买费、文献检索费、专业通信费、专利申请及其他知识产权事务等费用。</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7.劳务费：是指在项目（课题）实施过程中支付给参与研究的研究生、博士后、访问学者以及项目（课题）聘用的研究人员、科研辅助人员等的劳务性费用。</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项目（课题）聘用人员的劳务费标准，参照当地科研和技术服务业人员平均工资水平，根据其在项目（课题）研究中承担的工作任务确定，其社会保险补助纳入劳务费科目列支。劳务费预算不设比例限制，据实编制。</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lastRenderedPageBreak/>
        <w:t xml:space="preserve">　  8.专家咨询费：是指在项目（课题）实施过程中支付给临时聘请的咨询专家的费用。专家咨询费不得支付给参与项目（课题）研究及其管理相关的工作人员。专家咨询费的标准按国家有关规定执行。</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9.基本建设费：是指项目（课题）实施过程中发生的房屋建筑物构建、工程配套机电设备购置等基本建设支出，应当单独列示，并参照基本建设财务制度执行。</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10.其他费用：是指在项目（课题）实施过程中除上述支出项目之外的其他直接相关的支出。其他费用应当在申请预算时详细说明。</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二）间接费用是指承担单位在项目（课题）组织实施过程中无法在直接费用中列支的相关费用。主要包括承担单位为项目（课题）研究提供的房屋占用，日常水、电、气、暖消耗，有关管理费用的补助支出，以及激励科研人员的绩效支出等。</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结合承担单位信用情况，间接费用实行总额控制，按照不超过课题直接费用扣除设备购置费和基本建设费后的一定比例核定。具体比例如下：500万元及以下部分为20%，超过500万元至1000万元的部分为15%，超过1000万元以上的部分为13%。</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间接费用由承担单位统筹使用和管理。承担单位应当建立健全间接费用的内部管理办法，公开透明、合规合理使用间接费用，处理好分摊间接成本和对科研人员激励的关系，绩效支出安排应当与科研人员在项目工作中的实际贡献挂钩。</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项目（课题）中有多个单位的，间接费用在总额范围内由项目（课题）牵头承担单位与参与单位协商分配。承担单位不得在核定的间接费用以外，再以任何名义在项目（课题）资金中重复提取、列支相关费用。</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第十九条 重大专项管理工作经费是指在重大专项组织实施过程中，科技部、发展改革委和财政部（以下简称三部门）、牵头组织单位、专业机构等承担重大专项管理职能且不直接承担项目（课题）的有关单位和部门，开展与实施重大专项相关的研究、论证、招标、监理、咨询、评估、评审、审计、监督、检查、培训等管理性工作所需的费用，由财政部单独核定。</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lastRenderedPageBreak/>
        <w:t xml:space="preserve">　  第二十条 管理工作经费按照“分年核定、专款专用、勤俭节约、合理规范”的原则使用和管理。管理工作经费不得用于弥补相应单位的日常公用经费。</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第二十一条 管理工作经费开支范围包括：会议费、差旅费、专家咨询费、劳务费、审计/评审评估/招投标/监理费、出版物/文献/信息传播费、设备购置费及其他费用等。</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（一）会议费是指专项组织实施和管理过程中召开的研讨会、论证会、评审评估会、培训会等会议费用。会议费的开支应当按照国家有关规定执行，严格控制会议的规模、数量、开支标准和会期。</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（二）差旅费是指专项组织实施和管理过程中临时聘请的咨询专家发生的外埠差旅费、市内交通费用等，开支标准应当按照国家有关规定执行。</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（三）专家咨询费是指专项组织实施和管理过程中支付给临时聘请的咨询专家的费用。专家咨询费不得支付给参与专项管理的相关工作人员，开支标准按国家有关规定执行。</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（四）劳务费是指专项组织管理工作中支付给临时聘用且没有工资性（包括退休工资）收入人员的劳务性费用。</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（五）审计/评审评估/招投标/监理费是指专项组织实施和管理过程中发生的审计、立项评审、招投标、项目监理等相关费用，开支标准应当按照国家有关规定执行。</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（六）出版物/文献/信息传播费是指专项组织实施和管理过程中需要支付的出版费、资料费、专用软件购买费、文献检索费、宣传费等费用。</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（七）设备购置费主要用于重大专项管理工作所必需的达到固定资产标准的小型设备购置。设备购置费原则上不予开支，确有需要的，应单独报批。</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（八）其他费用是指在专项组织实施过程中除上述支出项目之外的其他与重大专项管理工作直接相关的支出。其他费用应当在申请预算时单独列示。</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第二十二条 管理工作经费纳入部门预算管理。经费使用部门（单位）按照部门预算管理有关规定编报经费需求，财政部按规定审核下达管理工作经费预算。管理工作经费应当按规定纳入相应使用单位财务，统一管理，单独核算。管理工作经费的结转结余资金按照中央部门结转和结余资金管理有关规定执行。</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第五章  预算编制与审批</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lastRenderedPageBreak/>
        <w:t xml:space="preserve">　  第二十三条 预算编制与审批程序适用于前补助和事前立项事后补助项目（课题）。</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第二十四条 重大专项实行全口径预算编制，应当全面反映重大专项组织实施过程中的各项收入和支出，明确提出各项支出所需资金的来源渠道。预算包括收入预算和支出预算，做到收支平衡。</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第二十五条 专业机构根据年度指南，组织项目（课题）申报及预算编报,不得在预算申报前先行设置控制额度，可在年度指南中公布重大专项年度拟立项项目概算数。</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第二十六条 承担单位按照政策相关性、目标相符性和经济合理性原则，科学、合理、真实地编制项目（课题）预算。对仪器设备购置、参与单位资质及拟外拨资金进行重点说明，并申明现有的实施条件和从单位外部可能获得的共享服务，项目（课题）申报单位对直接费用各项支出不得简单按比例编列。</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第二十七条 专业机构委托具有独立法人资格的、具有相应资质的第三方机构进行预算评审。</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预算评审第三方机构应当具备丰富的国家科技计划预算评审工作经验，熟悉国家科技计划（专项、基金等）和资金管理政策，建立了相关领域的科技专家队伍支撑，拥有专业的预算评审人才队伍等。</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预算评审应当按照规范的程序和要求，坚持独立、客观、公正、科学的原则，对项目（课题）申报预算的政策相关性、目标相符性和经济合理性进行评审，预算评审过程中不得简单按比例核减预算。预算评审应当建立健全沟通反馈机制，承担单位对预算评审意见存在重大异议的，可向专业机构申请复议。</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第二十八条 专业机构提出年度计划建议报牵头组织单位，牵头组织单位审核同意后，于每年9月底前将下一年年度计划报三部门综合平衡。财政部根据三部门综合平衡意见核定年度预算，按规定程序下达牵头组织单位，同时抄送科技部、发展改革委。</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由地方政府作为牵头组织单位的重大专项按照有关规定执行。</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第二十九条 专业机构应按照有关规定公示拟立项项目（课题）名单和预算（涉密内容除外），并接受监督。</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lastRenderedPageBreak/>
        <w:t xml:space="preserve">　  第三十条 牵头组织单位根据三部门综合平衡意见和财政部预算批复，向专业机构下达项目（课题）立项批复（含预算）。</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第三十一条 专业机构根据立项批复（含预算）与项目（课题）牵头承担单位签订项目（课题）的任务合同书。</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任务合同书是项目（课题）预算执行、财务验收和监督检查的依据。任务合同书应以项目（课题）预算申报书为基础，突出绩效管理，明确项目（课题）考核目标、考核指标及考核方法，明晰各方责权，明确项目（课题）牵头承担单位和参与单位的资金额度，包括其他来源资金和其他配套条件等。</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第三十二条 事前立项事后补助是指单位围绕重大专项目标任务，按照前补助规定的程序立项后，先行投入组织研发活动并取得预期成果，按规定程序通过审核、评估和验收后，给予相应补助的财政支持方式。</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采用事前立项事后补助方式的项目（课题），可事先拨付不超过该项目（课题）中央财政核定专项资金总额30%的启动资金，启动资金列入立项当年预算。待专业机构对项目（课题）进行验收、提出其余中央财政资金预算安排建议，经牵头组织单位审批后，在以后年度预算中安排，承担单位可以统筹安排使用。</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第三十三条 事后立项事后补助是对单位已取得了符合重大专项目标要求，但未纳入重大专项支持范围的核心关键技术等研究成果，按规定程序通过审核、评估后给予相应补助的财政支持方式。</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采用事后立项事后补助方式的项目（课题），由专业机构组织开展成果征集、项目（课题）评估、技术验证和价值评估，结合项目（课题）的实际支出，提出后补助预算安排建议，并纳入年度计划建议，论证结果和预算安排建议应向社会公示（涉密内容除外）。事后立项事后补助方式获得的资金，承担单位可以统筹安排使用。</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第六章  预算执行</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第三十四条 自2018年1月1日起，重大专项资金不再通过特设账户拨付，资金支付按照国库集中支付制度有关规定执行。取消特设账户有关事项另行规定。</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lastRenderedPageBreak/>
        <w:t xml:space="preserve">　  第三十五条 专业机构按照国库集中支付制度规定，及时办理向项目（课题）牵头承担单位支付年度项目（课题）资金的有关手续。实行部门预算批复前项目（课题）资金预拨制度。</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项目（课题）牵头承担单位应当根据项目（课题）研究进度和资金使用情况，及时向项目（课题）参与单位拨付资金。课题参与单位不得再向外转拨资金。</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项目（课题）牵头承担单位不得对参与单位无故拖延资金拨付，对于出现上述情况的单位，专业机构将采取约谈、暂停项目（课题）后续拨款等措施。</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第三十六条 承担单位应当严格执行国家有关财经法规和财务管理制度，切实履行法人责任，建立健全项目（课题）资金内部管理制度和报销规定，明确内部管理权限和审批程序，完善内控机制建设，强化资金使用绩效评价，确保资金使用安全、规范、有效。</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第三十七条 承担单位应当建立健全科研财务助理制度，为科研人员在项目编制和调剂、资金支出、财务决算和验收方面提供专业化服务。</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第三十八条 承担单位应当将项目（课题）资金纳入单位财务统一管理，对中央财政资金和其他来源的资金分别单独核算，确保专款专用。按照承诺保证其他来源的资金及时足额到位。</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第三十九条 承担单位应当建立信息公开制度，在单位内部公开立项、主要研究人员、资金使用（重点是间接费用、外拨资金、结余资金使用等）、大型仪器设备购置以及项目（课题）研究成果等情况，接受内部监督。</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第四十条 承担单位应当严格执行国家有关支出管理制度。对应当实行“公务卡”结算的支出，按照中央财政科研项目使用公务卡结算的有关规定执行。对设备费、大宗材料费和测试化验加工费、劳务费、专家咨询费等支出，原则上应当通过银行转账方式结算。对野外考察、心理测试等科研活动中无法取得发票或者财政性票据的，在确保真实性的前提下，可按实际发生额予以报销。</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第四十一条 承担单位应当按照下达的预算执行。项目（课题）在研期间，年度剩余资金结转下一年度继续使用。预算确有必要调剂时，应当按照调剂范围和权限，履行相关程序。</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lastRenderedPageBreak/>
        <w:t xml:space="preserve">　  （一）专项年度预算总额的调剂，由专业机构提出申请，牵头组织单位审核后报财政部批复。</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（二）项目（课题）年度预算总额调剂，由项目（课题）牵头承担单位向专业机构提出申请，专业机构按原预算评审程序委托预算评审第三方机构评审后，报牵头组织单位审批。</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（三）项目（课题）年度预算总额不变，课题间预算调剂，课题承担单位之间预算调剂以及增减项目（课题）参与单位的预算调剂，由项目（课题）牵头承担单位审核汇总后，报专业机构审批。</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四）项目（课题）预算总额不变，直接费用中材料费、测试化验加工费、燃料动力费、出版/文献/信息传播/知识产权事务费、会议/差旅/国际合作与交流费、其他费用等预算如需调剂，由项目（课题）负责人根据实施过程中科研活动的实际需要提出申请，由项目（课题）牵头承担单位审批。设备费、劳务费、专家咨询费、基本建设费预算一般不予调剂，如需调减可按上述程序调剂用于其他方面支出；如需调增，需由项目（课题）牵头承担单位报专业机构审批。</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（五）项目（课题）的间接费用预算总额不得调增，经承担单位与项目（课题）负责人协商一致后，可以调减用于直接费用。</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第四十二条 重大专项资金实行全口径决算报告制度。对按规定应列入项目（课题）决算的所有资金，应全部纳入项目（课题）决算。</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第四十三条 项目（课题）牵头承担单位应当在每年的4月20日前，审核上年度收支情况，汇总形成项目（课题）年度财务决算报告，并报送专业机构。决算报告应当真实、完整、账表一致。</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项目（课题）资金下达之日起至年度终了不满三个月的项目（课题），当年可以不编报年度财务决算报告，其资金使用情况在下一年度的年度财务决算报告报表中编制反映。</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第四十四条 专业机构按规定组织项目（课题）财务验收，并将财务验收结果报牵头组织单位备案。有下列行为之一的，不得通过财务验收：</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（一）编报虚假预算，套取国家财政资金；</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（二）未对专项资金进行单独核算；</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（三）截留、挤占、挪用专项资金；</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lastRenderedPageBreak/>
        <w:t xml:space="preserve">　  （四）违反规定转拨、转移专项资金；</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（五）提供虚假财务会计资料；</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（六）未按规定执行和调剂预算；</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（七）虚假承诺、单位自筹资金不到位；</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（八）资金管理使用存在违规问题拒不整改；</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（九）其他违反国家财经纪律的行为。</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第四十五条 重大专项项目（课题）通过财务验收后，各承担单位应当在一个月内及时办理财务结账手续。</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第四十六条 项目（课题）因故撤销或终止，承担单位应当及时清理账目与资产，编制财务报告及资产清单，报送专业机构。专业机构研究提出清查处理意见并报牵头组织单位审核批复，牵头组织单位确认后，按规定程序将结余资金（含处理已购物资、材料及仪器设备的变价收入）上缴国库。</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第四十七条 对于项目（课题）结余资金（不含审计、年度监督评估等监督检查中发现的违规资金），项目（课题）完成任务目标并一次性通过验收，且承担单位信用评价好的，结余资金按规定留归承担单位使用，2年内（自验收结论下达后次年的1月1日起计算）统筹安排用于科研活动的直接支出。2年后结余资金未使用完的，按规定原渠道收回。</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未一次性通过财务验收的项目（课题），或承担单位信用评价差的，结余资金按规定原渠道收回。</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第四十八条 重大专项资金使用中涉及政府采购的，按照国家政府采购有关规定执行。</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第四十九条 行政事业单位使用中央财政资金形成的固定资产属国有资产，应当按照国家有关国有资产的管理规定执行。企业使用中央财政资金形成的固定资产，按照《企业财务通则》等相关规章制度执行。中央财政资金形成的知识产权等无形资产的管理，按照国家有关规定执行。</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中央财政资金形成的大型科学仪器设备、科学数据、自然科技资源等，按照规定开放共享。</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第七章 监督检查</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lastRenderedPageBreak/>
        <w:t xml:space="preserve">　  第五十条 三部门、牵头组织单位、专业机构和承担单位应当根据职责和分工，建立覆盖资金管理使用全过程的资金监督检查机制。监督检查应当加强统筹协调，加强信息共享，避免重复交叉。</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第五十一条 三部门通过监督评估、专项检查、年度报告分析、举报核查、绩效评价等方式，按计划对专业机构内部管理、重大专项资金管理使用规范性和有效性进行监督检查；对承担单位法人责任落实情况，内部控制机制和管理制度的建设及执行情况，项目（课题）资金拨付的及时性，项目（课题）资金管理使用规范性、安全性和有效性以及财务验收情况等进行抽查。</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第五十二条 牵头组织单位应当指导专业机构做好重大专项资金管理工作，对重大专项的实施进展情况、资金使用和管理情况进行监督检查。牵头组织单位按照规定组织开展项目（课题）绩效评价。牵头组织单位对监督检查中发现的问题，及时督促专业机构整改，追踪问责。</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第五十三条 专业机构应当建立健全资金监管制度，组织开展重大专项资金的管理和监督，并配合有关部门监督检查，对发现问题的承担单位，采取警示、约谈等方式，督促整改，追踪问责。</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专业机构应当在每年末总结当年的重大专项资金管理和监督情况，并报牵头组织单位备案。</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第五十四条 承担单位应当按照本办法和国家相关财经法规及财务管理制度，完善内部控制和监督制约机制，加强支撑服务条件建设，提高对科研人员的服务水平，建立常态化的自查自纠机制，保证项目（课题）资金安全。</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承担单位应当强化预算约束，规范资金使用行为，严格按照本办法规定的开支范围和标准支出，严禁使用重大专项资金支付各种罚款、捐款、赞助等，严禁以任何方式牟取私利。承担单位应当建立健全各种费用开支的原始资料登记和材料消耗、统计盘点制度，做好预算与财务管理的各项基础性工作。</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第五十五条 重大专项资金管理实行责任倒查和追究制度。对存在失职，渎职，弄虚作假，截留、挪用、挤占、骗取重大专项资金等违法违纪行为的，按照相关规定追究相关责任人和单位的责任；涉嫌犯罪的，移送司法机关处理。</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财政部及其相关工作人员在重大专项概预算审核下达，牵头组织单位、专业机构及其相关工作人员在重大专项项目（课题）资金分配等环节，存在违反</w:t>
      </w:r>
      <w:r w:rsidRPr="00A60132">
        <w:rPr>
          <w:rFonts w:asciiTheme="minorEastAsia" w:eastAsiaTheme="minorEastAsia" w:hAnsiTheme="minorEastAsia" w:hint="eastAsia"/>
          <w:szCs w:val="24"/>
          <w:lang w:eastAsia="zh-CN"/>
        </w:rPr>
        <w:lastRenderedPageBreak/>
        <w:t>规定安排资金或其他滥用职权、玩忽职守、徇私舞弊等违法违纪行为的，按照《预算法》、《公务员法》、《行政监察法》、《财政违法行为处罚处分条例》等国家有关规定追究相关单位和人员的责任；涉嫌犯罪的，移送司法机关处理。</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第五十六条 重大专项组织管理过程中，相关机构和人员应严格遵守国家保密规定。对于违反保密规定的，给国家安全和利益造成损害的，应当依照有关法律、法规给予有关责任机构和人员处分，构成犯罪的，依法追究刑事责任。</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第八章  附则</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第五十七条 牵头组织单位应当根据本办法制定实施细则，报三部门备案。</w:t>
      </w:r>
    </w:p>
    <w:p w:rsidR="00A60132" w:rsidRPr="00A60132"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第五十八条 本办法由财政部负责解释。</w:t>
      </w:r>
    </w:p>
    <w:p w:rsidR="00D84B10" w:rsidRDefault="00A60132" w:rsidP="00A60132">
      <w:pPr>
        <w:ind w:firstLineChars="200" w:firstLine="480"/>
        <w:rPr>
          <w:rFonts w:asciiTheme="minorEastAsia" w:eastAsiaTheme="minorEastAsia" w:hAnsiTheme="minorEastAsia"/>
          <w:szCs w:val="24"/>
          <w:lang w:eastAsia="zh-CN"/>
        </w:rPr>
      </w:pPr>
      <w:r w:rsidRPr="00A60132">
        <w:rPr>
          <w:rFonts w:asciiTheme="minorEastAsia" w:eastAsiaTheme="minorEastAsia" w:hAnsiTheme="minorEastAsia" w:hint="eastAsia"/>
          <w:szCs w:val="24"/>
          <w:lang w:eastAsia="zh-CN"/>
        </w:rPr>
        <w:t xml:space="preserve">　  第五十九条 本办法自发布之日起施行，《财政部 科技部 发展改革委关于印发&lt;民口科技重大专项资金管理暂行办法&gt;通知》(财教〔2009〕218号) 、《财政部关于印发&lt;民口科技重大专项管理工作经费管理暂行办法&gt;的通知》（财教〔2010〕673号）、《财政部关于民口科技重大专项课题预算调整规定的补充通知》（财教〔2012〕277号）、《财政部关于印发&lt;民口科技重大专项后补助课题资金管理办法&gt;的通知》（财教〔2013〕443号）、《财政部关于民口科技重大专项项目（课题）结题财务决算工作的通知》（财教〔2013〕489号）、《财政部 科技部 发展改革委关于&lt;民口科技重大专项资金管理暂行办法&gt;的补充通知》（财科教〔2016〕56号）、《财政部关于&lt;民口科技重大专项管理工作经费管理暂行办法&gt;的补充通知》（财科教〔2016〕57号）、《财政部关于民口科技重大专项项目（课题）预算调整规定的补充通知》（财科教〔2016〕58号）、《财政部关于&lt;民口科技重大专项后补助项目（课题）资金管理办法&gt;的补充通知》（财科教〔2016〕59号）、《财政部关于民口科技重大专项项目（课题）结题财务决算工作的补充通知》（财科教〔2016〕60号）同时废止。</w:t>
      </w:r>
    </w:p>
    <w:p w:rsidR="008B46F6" w:rsidRDefault="008B46F6" w:rsidP="00A60132">
      <w:pPr>
        <w:ind w:firstLineChars="200" w:firstLine="480"/>
        <w:rPr>
          <w:rFonts w:asciiTheme="minorEastAsia" w:eastAsiaTheme="minorEastAsia" w:hAnsiTheme="minorEastAsia"/>
          <w:szCs w:val="24"/>
          <w:lang w:eastAsia="zh-CN"/>
        </w:rPr>
        <w:sectPr w:rsidR="008B46F6" w:rsidSect="006074AA">
          <w:pgSz w:w="11906" w:h="16838"/>
          <w:pgMar w:top="1440" w:right="1800" w:bottom="1440" w:left="1800" w:header="851" w:footer="992" w:gutter="0"/>
          <w:cols w:space="425"/>
          <w:docGrid w:type="lines" w:linePitch="312"/>
        </w:sectPr>
      </w:pPr>
    </w:p>
    <w:p w:rsidR="00064C85" w:rsidRDefault="00064C85" w:rsidP="00064C85">
      <w:pPr>
        <w:pStyle w:val="3"/>
        <w:rPr>
          <w:lang w:eastAsia="zh-CN"/>
        </w:rPr>
      </w:pPr>
      <w:bookmarkStart w:id="4" w:name="_Toc80862310"/>
      <w:r w:rsidRPr="00064C85">
        <w:rPr>
          <w:rFonts w:hint="eastAsia"/>
          <w:lang w:eastAsia="zh-CN"/>
        </w:rPr>
        <w:lastRenderedPageBreak/>
        <w:t>国家科技重大专项（民口）验收管理办法</w:t>
      </w:r>
      <w:bookmarkEnd w:id="4"/>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国科发专〔2018〕37号</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第一章  总则</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第一条 为加强国家科技重大专项（以下简称重大专项）总结验收及其项目（课题）验收管理，保证验收工作的科学性、规范性和公正性，根据《关于深化中央财政科技计划（专项、基金等）管理改革的方案》（国发〔2014〕64号）、《国家科技重大专项（民口）管理规定》（国科发专〔2017〕145号）、《国家科技重大专项（民口）资金管理办法》（财科教〔2017〕74号），以及国家科技管理相关规定、国家有关财经法规和财务管理制度等，制定本办法。</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第二条 重大专项验收是重大专项组织管理的重要环节，旨在客观评价重大专项及其项目（课题）目标任务执行、成果产出、资金使用的总体情况，促进创新成果推广应用及产业化，提高资金使用效益，推动重大专项顺利实施和完成目标，更好地支撑国民经济社会发展。</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第三条 重大专项总结验收以国务院审议通过的实施方案、发展规划、重大专项有关管理规定等为主要依据。总结验收综合考察重大专项目标指标、组织实施、资金使用、档案管理、成效影响、成果转化、后续管理等内容。</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第四条 重大专项项目（课题）验收以项目（课题）任务合同书、相关单位批复的项目（课题）预算、重大专项有关管理规定、国家相关财经法规和财务管理制度等为主要依据。</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项目（课题）验收包括档案验收、任务验收和财务验收。档案验收、任务验收和财务验收要统一部署。档案验收先于任务验收和财务验收开展，原则上，任务验收和财务验收同期实施。档案验收按《国家科技重大专项（民口）档案管理规定》（国科发专〔2017〕348号）执行，财务验收按《国家科技重大专项（民口）项目（课题）财务验收办法》（财科教〔2017〕75号）执行。</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第五条 重大专项验收工作坚持依法依规、客观公正、科学规范、重质求效的原则，确保验收工作的严肃性、科学性和权威性。</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第六条 本办法适用于民口有关的重大专项及其项目（课题）验收工作。</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第二章  验收组织</w:t>
      </w:r>
    </w:p>
    <w:p w:rsidR="00064C85" w:rsidRPr="00064C85" w:rsidRDefault="00064C85" w:rsidP="00064C85">
      <w:pPr>
        <w:ind w:firstLineChars="200" w:firstLine="480"/>
        <w:rPr>
          <w:rFonts w:asciiTheme="minorEastAsia" w:eastAsiaTheme="minorEastAsia" w:hAnsiTheme="minorEastAsia"/>
          <w:szCs w:val="24"/>
          <w:lang w:eastAsia="zh-CN"/>
        </w:rPr>
      </w:pP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lastRenderedPageBreak/>
        <w:t>第七条 科技部会同发展改革委、财政部（以下简称三部门）负责组织开展重大专项总结验收，做好项目（课题）验收的工作指导和监督检查。</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第八条 在三部门指导下，各重大专项牵头组织单位（以下简称牵头组织单位）负责形成本专项实施情况报告和提出总结验收申请，配合三部门做好专项总结验收工作，并指导和监督重大专项项目管理专业机构（以下简称专业机构）开展项目（课题）验收工作。</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第九条 在牵头组织单位领导下，专业机构具体负责项目（课题）验收的组织实施，形成项目（课题）验收报告，并配合做好专项总结验收工作。尚未委托专业机构的重大专项，其职责由专项实施管理办公室（以下简称专项办）承担。</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第十条 重大专项项目（课题）承担单位（以下简称承担单位，包括牵头承担单位和参与单位）要充分履行法人责任，配合专业机构开展项目（课题）验收工作，负责形成本项目（课题）自评价报告等验收文件资料，并对其真实性、准确性、完整性负责。</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第三章  重大专项总结验收</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第十一条 牵头组织单位根据专项任务目标完成及项目（课题）验收情况，形成实施情况报告并向三部门提出整体验收申请，提交相关总结验收材料。</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原则上，应于专项即将达到执行期限或执行期限结束后六个月内提出验收申请。组织实施顺利、提前完成任务目标的，可提前申请验收。</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第十二条 三部门收到验收申请后，组织开展对重大专项总结验收材料的形式审查，形成审查意见。审查意见包括“通过”和“整改”两种。</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第十三条 对通过审查的重大专项，三部门依据审查意见和专项实施具体情况，组织研究制定专项总结验收方案、工作计划和成立专家组，组织开展专项总结验收工作，并形成专项验收报告和总结验收意见。对要求整改的重大专项，牵头组织单位应在收到通知后的30日内补充完善总结验收材料，向三部门再次提出总结验收申请。原则上每个专项有一次整改机会。</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第十四条 重大专项总结验收专家组应覆盖专项涉及的关键领域，由技术、管理、财务以及经济和政策等方面专家共同组成，总人数原则上不少于15人，确定1名组长；专家组成员应具有相当的权威性、代表性和广泛性，对重大专项组织实施有一定了解，具有较强的战略思考和决策咨询能力，在国内外业界具有</w:t>
      </w:r>
      <w:r w:rsidRPr="00064C85">
        <w:rPr>
          <w:rFonts w:asciiTheme="minorEastAsia" w:eastAsiaTheme="minorEastAsia" w:hAnsiTheme="minorEastAsia" w:hint="eastAsia"/>
          <w:szCs w:val="24"/>
          <w:lang w:eastAsia="zh-CN"/>
        </w:rPr>
        <w:lastRenderedPageBreak/>
        <w:t>良好的声望和较强的影响。对于不涉及国家安全的专项，可邀请部分海外知名专家加入专家组。专家组依据总结验收方案和有关要求，独立、客观、公正地开展总结验收工作，研究提出总结验收意见。</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被验收重大专项相关管理人员、总体组成员不能作为验收专家参加本专项总结验收工作。</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第十五条 重大专项总结验收的主要内容包括：专项目标指标完成程度、组织实施和管理情况（含档案管理）、资金使用情况和效益、实施成效和影响，以及重大专项成果转化应用和后续管理的有关安排等。</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第十六条 重大专项总结验收意见分为“通过”和“不通过”两种。存在下列情况之一，按“不通过”处理。</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（一）未达到重大专项实施方案、发展规划等确定的主要技术经济指标；</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（二）实施取得的标志性成果及其影响与重大专项战略定位、战略目标和国家投入不相匹配；</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（三）主要项目（课题）或核心任务未通过验收或未完成验收工作。</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第十七条 三部门根据重大专项验收报告和总结验收意见，形成各重大专项整体验收结论和实施情况总结报告，并及时上报党中央、国务院。</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第十八条 在总结验收后六个月内，牵头组织单位完成所有项目（课题）验收，以及专项档案的整理、保存、归档和移交工作等。</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第四章  项目（课题）任务验收程序</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第十九条 凡经批准列入重大专项管理的项目（课题），均应进行验收，对于验收前已批准中止或撤销的项目（课题）不纳入验收范围。项目（课题）验收工作应在任务合同到期后六个月内完成。</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不能按期完成目标任务的项目（课题），需在任务合同到期90日前向专业机构提出延期申请，说明延期理由和拟延期时间。专业机构批准同意，并报牵头组织单位核准后，报三部门备案。原则上，延期时间不超过一年。</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第二十条 专业机构要根据任务完成情况和有关要求，做好项目（课题）验收工作的整体时间安排，制订验收工作计划，并报牵头组织单位和科技部备案。</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对于需同步验收的项目（课题），专业机构要做好相关承担单位和验收专家组的组织协调和时间安排，确保验收工作的有序开展。</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lastRenderedPageBreak/>
        <w:t>第二十一条 项目（课题）牵头承担单位应在任务合同书规定完成日期后的60日内，向专业机构提交项目（课题）验收申请书（格式参见附件1），同时需提交以下验收文件资料。</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（一）档案验收合格结论书。</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二）项目（课题）自评价报告（格式参见附件2）。主要包括项目（课题）概况、实施情况、成果应用及其经济社会效益、经费使用和管理情况、组织管理情况、后续计划安排、存在问题及建议等。填写主要研究人员表，项目（课题）财务收支执行情况表，主要成果一览表，成果信息表，建设的生产线、中试线、平台基地、示范点（工程）一览表。提供产品（成果）的测试报告或检测报告、用户使用报告等相关证明材料。</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（三）项目（课题）财务收支执行情况报告、项目（课题）结余资金情况说明。</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项目（课题）验收文件资料须加盖项目（课题）承担单位公章。对于多个单位联合承担的项目（课题），参与单位应在牵头承担单位的统一组织下，配合做好相关验收资料的准备工作。</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第二十二条 专业机构在收到验收申请书、相关文件资料后，要在30日内进行形式审查，并向牵头承担单位作出是否同意验收的回复。</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第二十三条 对于通过形式审查的验收申请，专业机构按照验收工作计划，与牵头承担单位商定具体验收的日程安排，并发出组织验收的通知，同时抄送牵头组织单位。</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对于未通过形式审查的验收申请，专业机构应及时通知牵头承担单位限时补充或修改验收材料。</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第二十四条 任务验收专家在审阅资料、观看演示、现场测试（含委托第三方机构进行的测试）、实地考察、听取汇报的基础上，认真审查和质询，填写《重大专项项目（课题）任务验收评议表》（格式参见附件3），讨论形成项目（课题）的任务验收意见。</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第二十五条 专业机构根据项目（课题）任务验收和财务验收意见，形成验收结论，填写《重大专项项目（课题）验收结论书》（格式参见附件4），报牵</w:t>
      </w:r>
      <w:r w:rsidRPr="00064C85">
        <w:rPr>
          <w:rFonts w:asciiTheme="minorEastAsia" w:eastAsiaTheme="minorEastAsia" w:hAnsiTheme="minorEastAsia" w:hint="eastAsia"/>
          <w:szCs w:val="24"/>
          <w:lang w:eastAsia="zh-CN"/>
        </w:rPr>
        <w:lastRenderedPageBreak/>
        <w:t>头组织单位备案，并抄送三部门。专业机构负责向牵头承担单位下达《重大专项项目（课题）验收结论书》。</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三部门可通过抽查、复查等方式，对项目（课题）验收工作的程序、内容、质量和结论进行监督检查。</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第二十六条 涉密项目（课题）的验收工作，应严格按照国家有关保密法律法规要求执行。</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第五章  项目（课题）任务验收方式和内容</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第二十七条 项目（课题）任务验收专家组应由技术专家、管理专家和知识产权专家等共同组成，原则上不少于9人，确定1名组长。对于具有产业化目标的项目（课题），要有用户代表参加。</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被验收项目（课题）承担单位及其合作单位的人员不能作为验收专家参加验收工作。</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第二十八条 项目（课题）任务验收主要采取实地考察、现场测试、功能演示、会议审查、查阅资料等方式进行。根据需要，可以采取一种或多种方式进行。</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对于有测试要求或有推广应用、示范要求的项目（课题），应采用现场测试、实地考察等方式进行验收。对于需要平行测试或专家组存在异议的项目（课题），专业机构可委托第三方机构进行测试。</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对于成果已经得到应用的项目（课题），要根据用户报告或在充分听取用户意见的基础上，形成任务验收意见。</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第二十九条 对于同一类型、具有上下游关系或具有很强相关性的项目（课题），要以“项目群”或“课题群”的方式同步组织验收。</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第三十条 对于具有应用目标和产业化目标的项目（课题），要按照“下家考核上家、系统考核部件、应用考核技术、市场考核产品”等成果评价方式进行评价。</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第三十一条 项目（课题）任务验收的主要内容包括：项目（课题）合同计划任务的完成情况，合同规定的目标和考核指标的完成情况（包括知识产权任务目标完成、保护及应用情况等）；项目（课题）对重大专项总体目标发挥作用情况；成果水平及其应用情况，直接经济效益和社会效益情况，人才培养与团队建设情况；组织管理和机制创新情况等。</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lastRenderedPageBreak/>
        <w:t>第六章  项目（课题）验收结论</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第三十二条 项目（课题）任务验收结论分为“通过”（包括“整改后通过”）和“不通过”两种。存在下列情况之一的项目（课题）不得通过验收。</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（一）未达到合同约定的主要技术经济指标；</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（二）提供的验收文件、资料、数据不真实；</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（三）擅自修改项目（课题）任务合同书的考核目标、内容、技术路线等。</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第三十三条 每个项目（课题）原则上有一次整改机会，应当于接到整改通知后的三个月内完成整改，将整改情况书面报告专业机构，并提请重新验收。整改到位的任务验收结论为“整改后通过”，整改不到位的任务验收结论为“不通过”。</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第三十四条 项目（课题）验收结论分为“通过”和“不通过”两种。任务验收与财务验收结论均为“通过”（含“整改后通过”）的，项目（课题）验收结论为“通过”；二者之一的结论为“不通过”的，项目（课题）验收结论为“不通过”。</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第三十五条 专业机构应按《国家科技重大专项（民口）档案管理规定》，及时做好项目（课题）验收的文件资料整理和归档工作。专业机构及专项办在每年6月底及12月底，将本专项项目（课题）及管理档案移交至科技部重大专项办公室，并纳入统一的国家科技管理信息系统。</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第三十六条 年度项目（课题）验收结束后，专业机构要及时形成《重大专项项目（课题）验收工作总结报告》，连同各项目（课题）验收结论书提交牵头组织单位，并抄送科技部。</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第七章  项目（课题）验收相关责任</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第三十七条 项目（课题）验收过程中各责任主体存在违规行为的，应当严肃处理。三部门、牵头组织单位、专业机构视情况轻重采取约谈、通报批评、追回已拨资金、阶段性或永久取消项目（课题）承担者申报资格等措施，并将有关结果以适当方式向社会公开。涉嫌犯罪的，移送司法机关处理。</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对上述已作出正式处理，存在违规违纪和违法且造成严重后果或恶劣影响的责任主体，纳入科研严重失信行为记录，并加强与其他社会信用体系衔接，实施联合惩戒。</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lastRenderedPageBreak/>
        <w:t>第三十八条 到期无故不申请验收、拒不整改或虚假整改、验收结论为“不通过”的项目（课题），专业机构将不再受理该项目（课题）负责人以及直接责任人的重大专项项目（课题）申请，并在5年内不再受理牵头承担单位以及具有直接责任的参与单位申报该重大专项的项目（课题），同时按照信用管理相关规定进行记录和评价。</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第三十九条 对在项目（课题）验收过程中发现的弄虚作假及渎职，截留、挪用、挤占、骗取等行为，一经查实，将终止或取消项目（课题）负责人和承担单位继续承担重大专项项目（课题）的资格，并按照国家有关法律法规追究有关单位及个人的责任。涉嫌犯罪的，移送司法机关处理。</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第四十条 在重大专项验收过程中，验收专家组成员出现索贿受贿、滥用职权、玩忽职守、徇私舞弊等违法违纪行为的，一经查实，将终止或取消其参与重大专项各项任务和工作的资格；同时按照信用管理相关规定进行记录和评价，并按照有关规定追究相应责任。涉嫌犯罪的，移送司法机关处理。</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相关机构及其工作人员、相关管理人员在验收过程中，出现不按照有关要求审核资料、偏袒特定承担单位、协助承担单位弄虚作假、重大稽核失误、违规参与评审、干扰验收过程和结果、索贿受贿等违法违纪行为的，一经查实，将终止或取消其参与重大专项各项任务和工作的资格，并按照有关规定追究相应责任。涉嫌犯罪的，移送司法机关处理。</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第四十一条 参加项目（课题）验收的有关人员未经允许擅自披露、使用或者向他人提供被验收项目（课题）成果的，一经查实，将终止或取消其参与重大专项各项任务和工作的资格；给国家、有关单位和个人造成损失的，将依照有关规定和法律追究责任。涉及国家秘密的，按有关法律法规处理。</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第八章  验收后续管理</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第四十二条 承担单位应加强项目（课题）后续管理，充分利用好重大专项支持形成的资源、能力，加强档案、成果、知识产权、开放共享等管理，持续做好相关工作。</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第四十三条 专业机构要加强项目（课题）验收与专项成果、知识产权、档案管理的有机衔接。针对涉及国家战略的重大任务和主要项目（课题），专业机构要建立相应工作机制，推动成果转移转化、资源开放共享。</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lastRenderedPageBreak/>
        <w:t>第四十四条 牵头组织单位要指导和督促专业机构开展后续管理，对工作开展情况进行监督检查，并充分协调和调动行业资源、社会力量，加强宏观管理、战略规划和政策保障，积极创造良好的环境条件。</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第四十五条 三部门加强对后续管理的统筹协调与宏观指导，促进重大专项科研资源能力的巩固优化和共享利用，推动重大创新成果的产业化应用与扩散。</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第九章  附则</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第四十六条 各重大专项牵头组织单位依据本办法，结合本重大专项的特点，组织制定修订相应的项目（课题）验收管理实施细则，报三部门备案。</w:t>
      </w:r>
    </w:p>
    <w:p w:rsidR="00064C85" w:rsidRPr="00064C85"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第四十七条 重大专项总结验收和项目（课题）验收工作所需经费严格按照《国家科技重大专项（民口）资金管理办法》等执行。</w:t>
      </w:r>
    </w:p>
    <w:p w:rsidR="008B46F6" w:rsidRDefault="00064C85" w:rsidP="00064C85">
      <w:pPr>
        <w:ind w:firstLineChars="200" w:firstLine="480"/>
        <w:rPr>
          <w:rFonts w:asciiTheme="minorEastAsia" w:eastAsiaTheme="minorEastAsia" w:hAnsiTheme="minorEastAsia"/>
          <w:szCs w:val="24"/>
          <w:lang w:eastAsia="zh-CN"/>
        </w:rPr>
      </w:pPr>
      <w:r w:rsidRPr="00064C85">
        <w:rPr>
          <w:rFonts w:asciiTheme="minorEastAsia" w:eastAsiaTheme="minorEastAsia" w:hAnsiTheme="minorEastAsia" w:hint="eastAsia"/>
          <w:szCs w:val="24"/>
          <w:lang w:eastAsia="zh-CN"/>
        </w:rPr>
        <w:t>第四十八条 本办法由三部门负责解释，自发布之日起实行。《国家科技重大专项项目（课题）验收暂行管理办法》（国科发专〔2011〕314号）同时废止。</w:t>
      </w:r>
    </w:p>
    <w:p w:rsidR="0006315D" w:rsidRDefault="0006315D" w:rsidP="00064C85">
      <w:pPr>
        <w:ind w:firstLineChars="200" w:firstLine="480"/>
        <w:rPr>
          <w:rFonts w:asciiTheme="minorEastAsia" w:eastAsiaTheme="minorEastAsia" w:hAnsiTheme="minorEastAsia"/>
          <w:szCs w:val="24"/>
          <w:lang w:eastAsia="zh-CN"/>
        </w:rPr>
        <w:sectPr w:rsidR="0006315D" w:rsidSect="006074AA">
          <w:pgSz w:w="11906" w:h="16838"/>
          <w:pgMar w:top="1440" w:right="1800" w:bottom="1440" w:left="1800" w:header="851" w:footer="992" w:gutter="0"/>
          <w:cols w:space="425"/>
          <w:docGrid w:type="lines" w:linePitch="312"/>
        </w:sectPr>
      </w:pPr>
    </w:p>
    <w:p w:rsidR="0006315D" w:rsidRPr="0006315D" w:rsidRDefault="0006315D" w:rsidP="0006315D">
      <w:pPr>
        <w:pStyle w:val="3"/>
        <w:rPr>
          <w:lang w:eastAsia="zh-CN"/>
        </w:rPr>
      </w:pPr>
      <w:bookmarkStart w:id="5" w:name="_Toc80862311"/>
      <w:r w:rsidRPr="0006315D">
        <w:rPr>
          <w:rFonts w:hint="eastAsia"/>
          <w:lang w:eastAsia="zh-CN"/>
        </w:rPr>
        <w:lastRenderedPageBreak/>
        <w:t>进一步深化管理改革</w:t>
      </w:r>
      <w:r w:rsidRPr="0006315D">
        <w:rPr>
          <w:rFonts w:hint="eastAsia"/>
          <w:lang w:eastAsia="zh-CN"/>
        </w:rPr>
        <w:t xml:space="preserve"> </w:t>
      </w:r>
      <w:r w:rsidRPr="0006315D">
        <w:rPr>
          <w:rFonts w:hint="eastAsia"/>
          <w:lang w:eastAsia="zh-CN"/>
        </w:rPr>
        <w:t>激发创新活力确保完成国家科技重大专项既定目标的十项措施</w:t>
      </w:r>
      <w:bookmarkEnd w:id="5"/>
    </w:p>
    <w:p w:rsidR="0006315D" w:rsidRPr="0006315D" w:rsidRDefault="0006315D" w:rsidP="0006315D">
      <w:pPr>
        <w:ind w:left="482" w:firstLine="0"/>
        <w:rPr>
          <w:lang w:eastAsia="zh-CN"/>
        </w:rPr>
      </w:pPr>
      <w:r w:rsidRPr="0006315D">
        <w:rPr>
          <w:rFonts w:hint="eastAsia"/>
          <w:lang w:eastAsia="zh-CN"/>
        </w:rPr>
        <w:t>国科发重〔</w:t>
      </w:r>
      <w:r w:rsidRPr="0006315D">
        <w:rPr>
          <w:rFonts w:hint="eastAsia"/>
          <w:lang w:eastAsia="zh-CN"/>
        </w:rPr>
        <w:t>2018</w:t>
      </w:r>
      <w:r w:rsidRPr="0006315D">
        <w:rPr>
          <w:rFonts w:hint="eastAsia"/>
          <w:lang w:eastAsia="zh-CN"/>
        </w:rPr>
        <w:t>〕</w:t>
      </w:r>
      <w:r w:rsidRPr="0006315D">
        <w:rPr>
          <w:rFonts w:hint="eastAsia"/>
          <w:lang w:eastAsia="zh-CN"/>
        </w:rPr>
        <w:t>315</w:t>
      </w:r>
      <w:r w:rsidRPr="0006315D">
        <w:rPr>
          <w:rFonts w:hint="eastAsia"/>
          <w:lang w:eastAsia="zh-CN"/>
        </w:rPr>
        <w:t>号</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为全面贯彻习近平总书记关于科技创新的重要论述，落实党中央、国务院关于推进科技领域“放管服”改革和《国务院关于优化科研管理提升科研绩效若干措施的通知》（国发〔2018〕25号）（以下简称25号文）的要求，充分激发科研人员创新活力，加快国家科技重大专项（以下简称“专项”）组织实施，突破核心领域关键技术，保障专项总体目标圆满完成，为国家经济社会高质量发展提供科技支撑，科技部、发展改革委、财政部（以下简称“三部门”）按照明确责任、规范流程、讲求绩效、综合激励的原则，制定以下措施。</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一、完善管理制度，提高科学管理水平</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（一）明确课题申报和批复程序要求。</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1. 增加定向支持项目（课题）（以下简称课题）比例。对于目标清晰、研究团队较为明确的任务，原则上以定向支持为主，主要通过定向择优或定向委托的方式，从具备资质和能力的一家或几家单位中择优遴选优势单位承担，并切实保障公平公正。</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2. 每年1月31日之前发布下一年度指南。牵头组织单位按照审定的实施方案和阶段实施计划编制年度指南，在国家科技管理信息系统发布，课题应列明绩效目标。定向支持课题应明确注明，申报准备时间为25个工作日；公开招标课题申报准备时间为45个工作日。每年4月10日前完成课题申报工作。</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3. 每年7月31日前完成论证、评审上报。项目管理专业机构（以下简称“专业机构”，尚未委托专业机构的重大专项，其职责由专项实施管理办公室承担）应及时完成课题（含预算）论证、评审，并形成下一年度计划建议报牵头组织单位，牵头组织单位完成审核并报三部门。</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4. 每年9月30日前完成综合平衡。三部门组织开展综合平衡（内容包括年度实施计划和年度预算），依据专业机构公示（时间为5个工作日）结果形成综合平衡意见，并正式反馈牵头组织单位。财政部根据三部门综合平衡意见核定下一年度预算，按《预算法》相关规定和程序纳入相关专项牵头组织单位年初部门预算中。</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lastRenderedPageBreak/>
        <w:t xml:space="preserve">　　5. 每年10月31日前完成立项批复。牵头组织单位按照三部门综合平衡意见，向专业机构下达下一年度新立项课题批复（含预算）。</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6. 每年12月15日前完成合同签订。立项批复下达后，专业机构开展《重大专项项目（课题）任务合同书》审查，并及时与课题承担单位签订。</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（二）减少实施周期内的各类评估、检查、抽查、审计等活动。</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7. 统筹监督检查工作计划。科技部牵头负责专项监督检查统筹工作计划。牵头组织单位、专业机构分别于每年1月底前，向科技部提交围绕重点工作的监督检查和绩效评价年度工作计划。科技部会同发展改革委、财政部于每年2月底前，研究制定并公布各专项监督检查和绩效评价年度工作计划。</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8. 减少检查频次。重点核心任务攻关课题坚持定期检查；一般性课题实施周期内原则上按不超过5%的比例抽查；实施周期三年（含）以下的自由探索类基础研究课题一般不开展过程检查。相对集中时间开展联合检查，避免在同一年度对同一课题重复检查、多头检查。</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9. 整合精简上报材料。科技部牵头完成管理流程、申报材料与表格的整合精简工作，推行“材料一次报送”制度，实现管理表格共享，专项各级管理主体不得要求重复填报相关信息（动态更新的信息除外）。</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（三）精简课题验收程序。</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10. 实施一次性综合绩效评价。不再单独组织技术验收，合并技术、财务、档案验收程序，由项目管理专业机构实施以目标导向为核心的一次性综合绩效评价。综合绩效评价专家组原则上不少于11人，由技术专家、财务专家（2人）、档案检查专家（1人）、管理专家和知识产权专家等共同组成，对于具有产业化目标的课题，要有用户代表参加。综合绩效评价专家组联合验收，实现同步下达验收结论。</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11. 不再单独组织财务验收。综合绩效评价前，由课题承担单位自主选择具备资质的第三方机构完成结题财务审计，并作为综合绩效评价的依据。</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12. 不再单独组织档案验收。综合绩效评价前，由档案检查专家对课题全周期文件档案归档情况进行检查，并作为综合绩效评价的依据。</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13. 突出课题实施效果评估。按照分类评价的要求，基础研究与应用基础研究类课题主要评价研究的原创性、学术贡献和解决关键领域核心竞争力重大科学</w:t>
      </w:r>
      <w:r w:rsidRPr="0006315D">
        <w:rPr>
          <w:rFonts w:asciiTheme="minorEastAsia" w:eastAsiaTheme="minorEastAsia" w:hAnsiTheme="minorEastAsia" w:hint="eastAsia"/>
          <w:szCs w:val="24"/>
          <w:lang w:eastAsia="zh-CN"/>
        </w:rPr>
        <w:lastRenderedPageBreak/>
        <w:t>问题的效能；技术和产品开发类课题主要评价自主创新能力、产业技术水平和国际竞争力；应用示范类课题主要评价集成性、先进性、经济适用性和辐射带动作用及产生的经济社会效益。</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（四）实现信息互联共享。</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14. 开放国家科技管理信息系统。在做好保密工作的前提下，按职能和管理权限向牵头组织单位、专业机构和课题承担单位等相关主体开放国家科技管理信息系统，加强专项公开数据与其他科技计划和科研机构的共享运用，推动高效管理。</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15. 明确数据填报责任。课题承担单位和课题负责人负责数据的真实性和准确性，做好非涉密信息网上填报工作。</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16. 提供综合服务。通过管理信息系统对新立项课题申报、评审、监督、评估、验收等全过程进行信息管理，为综合平衡、过程管理、绩效评价等提供支撑服务。</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二、优化科研项目和经费管理，赋予科研人员和科研单位更大自主权</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（五）赋予重大专项科研人员更大的技术路线决策权。</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17. 课题负责人自主选择和调整技术路线。重大专项课题负责人具有自主选择和调整技术路线的权利，科研项目申报期间，以课题负责人提出的技术路线为主进行论证，科研项目实施期间，课题负责人可以在研究方向不变、不降低申报指标的前提下自主调整研究方案和技术路线，报项目管理专业机构备案。单位主管部门、项目管理部门应充分尊重科研人员意见。同时，各牵头组织单位要落实好服务、保障和监管责任。</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18. 开展专项年度计划申报“绿色通道”试点。选择综合实施绩效优秀、有代表性的专项开展年度计划申报“绿色通道”试点：在既定目标和概算范围内专项对立项计划和预算安排拥有自主权；三部门在牵头组织单位审核同意后仅开展形式审核，并形成综合平衡意见。</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（六）进一步优化概预算管理方式。</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19. 进一步落实重大专项概预算管理改革。根据形势和任务变化，在不突破阶段概算的前提下，牵头组织单位可及时申请分年度概算在年度间的调整。项目</w:t>
      </w:r>
      <w:r w:rsidRPr="0006315D">
        <w:rPr>
          <w:rFonts w:asciiTheme="minorEastAsia" w:eastAsiaTheme="minorEastAsia" w:hAnsiTheme="minorEastAsia" w:hint="eastAsia"/>
          <w:szCs w:val="24"/>
          <w:lang w:eastAsia="zh-CN"/>
        </w:rPr>
        <w:lastRenderedPageBreak/>
        <w:t>管理专业机构要简化重大专项预算编制要求，精简说明和报表。结合评审结果，专项在分年度概算控制数内，自主决定新立项课题预算安排。</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20. 实行部门预算批复前课题资金预拨制度。年度部门预算在正式批复前，各专项牵头组织单位结合科研任务进展，可在当年一季度预先申请和拨付延续课题和新立项课题资金，确保不影响科研人员一季度使用课题资金。</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21. 赋予科研单位科研课题经费管理使用自主权。直接费用中除设备费外，其他科目费用调剂权全部下放给课题承担单位，单位应完善管理制度，及时为科研人员办理调剂手续。</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（七）开展基于绩效、诚信和能力的重大专项科研管理改革试点。</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22. 开展简化预算编制试点。根据25号文精神确定的改革试点单位，在编制承担重大专项课题预算时，可简化预算编制，直接费用中除设备费外，其他费用只提供基本测算说明，不提供明细，进一步精简合并其他直接费用科目。</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23. 进一步落实重大专项课题结余经费使用的相关要求。对于课题结余资金（不含审计、年度监督评估等监督检查中发现的违规资金），课题完成任务目标并一次性通过验收，且承担单位信用评价好的，结余资金按规定留归承担单位使用，2年内（自验收结论下达后次年的1月1日起计算）统筹安排用于科研活动的直接支出，2年后结余资金未使用完的，按规定原渠道收回。</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三、弘扬科学精神，激发科研人员创新活力</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（八）完善以增加知识价值为导向的激励措施。</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24. 开展加大间接经费预算比例试点。根据25号文精神确定的改革试点单位，对试验设备依赖程度低和实验材料耗费少的软件研发、集成电路设计等智力密集型课题，提高间接经费比例，500万元以下的部分为不超过30%，500万元至1000万元的部分为不超过25%，1000万元以上的部分为不超过20%。对数学等纯理论基础研究课题可根据实际情况适当突破上述比例。间接经费的使用应向创新绩效突出的团队和个人倾斜。</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25. 探索开展绩效总量核定试点。选择承担专项重点任务，落实国家科技体制改革政策到位、科技创新绩效突出的单位，试点探索在核定绩效工资总量方面给予倾斜支持。</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（九）加大特殊人才薪酬激励力度。</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lastRenderedPageBreak/>
        <w:t xml:space="preserve">　　26. 探索提高核心攻关任务负责人薪酬。专项可探索对全职承担专项任务的团队负责人以及高端引进人才的薪酬实行一项一策、清单式管理和年薪制，按程序报相关部门批准后执行。年薪所需经费在课题经费中单独核定，在本单位绩效工资总量中单列，相应增加单位当年绩效工资总量。</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27. 绩效支出向青年科研骨干倾斜。在保障专项任务完成和间接费用总额不变的前提下，承担单位统筹考虑本单位实际情况、与课题负责人协商一致后，可从课题间接费用中提取一定比例的绩效支出，优先支持青年科研骨干。</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（十）弘扬科学精神，转变科研作风。</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28. 打造崇尚使命、献身科技的优良作风。弘扬为国奉献、求真务实、刻苦专研、淡泊名利的精神，倡导甘为人梯、理性质疑、诚实守信的科研作风。</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29. 开展科研作风整治。有针对性地治理浮夸浮躁、弄虚作假、拜金主义、“圈子文化”、“学阀现象”等违背科学精神的科研作风问题；严格控制科研人员超额申报或承担课题，防止“囤项目”、“挂名争项目”等问题。</w:t>
      </w:r>
    </w:p>
    <w:p w:rsidR="0006315D" w:rsidRPr="0006315D" w:rsidRDefault="0006315D" w:rsidP="0006315D">
      <w:pPr>
        <w:ind w:firstLine="0"/>
        <w:rPr>
          <w:rFonts w:asciiTheme="minorEastAsia" w:eastAsiaTheme="minorEastAsia" w:hAnsiTheme="minorEastAsia"/>
          <w:szCs w:val="24"/>
          <w:lang w:eastAsia="zh-CN"/>
        </w:rPr>
      </w:pPr>
      <w:r w:rsidRPr="0006315D">
        <w:rPr>
          <w:rFonts w:asciiTheme="minorEastAsia" w:eastAsiaTheme="minorEastAsia" w:hAnsiTheme="minorEastAsia" w:hint="eastAsia"/>
          <w:szCs w:val="24"/>
          <w:lang w:eastAsia="zh-CN"/>
        </w:rPr>
        <w:t xml:space="preserve">　　30. 探索实施非物质激励方式。在各专项推荐的基础上，按比例遴选科研作风优良，在关键技术突破、成果推广应用、科研管理创新等工作中作出突出贡献的承担单位和科研（管理）人员，可定期进行荣誉激励。</w:t>
      </w:r>
    </w:p>
    <w:p w:rsidR="0006315D" w:rsidRDefault="0006315D" w:rsidP="00064C85">
      <w:pPr>
        <w:ind w:firstLineChars="200" w:firstLine="480"/>
        <w:rPr>
          <w:rFonts w:asciiTheme="minorEastAsia" w:eastAsiaTheme="minorEastAsia" w:hAnsiTheme="minorEastAsia"/>
          <w:szCs w:val="24"/>
          <w:lang w:eastAsia="zh-CN"/>
        </w:rPr>
      </w:pPr>
    </w:p>
    <w:p w:rsidR="0006315D" w:rsidRDefault="0006315D" w:rsidP="00064C85">
      <w:pPr>
        <w:ind w:firstLineChars="200" w:firstLine="480"/>
        <w:rPr>
          <w:rFonts w:asciiTheme="minorEastAsia" w:eastAsiaTheme="minorEastAsia" w:hAnsiTheme="minorEastAsia"/>
          <w:szCs w:val="24"/>
          <w:lang w:eastAsia="zh-CN"/>
        </w:rPr>
      </w:pPr>
    </w:p>
    <w:p w:rsidR="00064C85" w:rsidRDefault="00064C85" w:rsidP="00064C85">
      <w:pPr>
        <w:ind w:firstLineChars="200" w:firstLine="480"/>
        <w:rPr>
          <w:rFonts w:asciiTheme="minorEastAsia" w:eastAsiaTheme="minorEastAsia" w:hAnsiTheme="minorEastAsia"/>
          <w:szCs w:val="24"/>
          <w:lang w:eastAsia="zh-CN"/>
        </w:rPr>
        <w:sectPr w:rsidR="00064C85" w:rsidSect="006074AA">
          <w:pgSz w:w="11906" w:h="16838"/>
          <w:pgMar w:top="1440" w:right="1800" w:bottom="1440" w:left="1800" w:header="851" w:footer="992" w:gutter="0"/>
          <w:cols w:space="425"/>
          <w:docGrid w:type="lines" w:linePitch="312"/>
        </w:sectPr>
      </w:pPr>
    </w:p>
    <w:p w:rsidR="0038335C" w:rsidRPr="0038335C" w:rsidRDefault="0038335C" w:rsidP="0038335C">
      <w:pPr>
        <w:pStyle w:val="3"/>
        <w:rPr>
          <w:lang w:eastAsia="zh-CN"/>
        </w:rPr>
      </w:pPr>
      <w:bookmarkStart w:id="6" w:name="_Toc80862312"/>
      <w:r w:rsidRPr="0038335C">
        <w:rPr>
          <w:rFonts w:hint="eastAsia"/>
          <w:lang w:eastAsia="zh-CN"/>
        </w:rPr>
        <w:lastRenderedPageBreak/>
        <w:t>国家重点研发计划管理暂行办法</w:t>
      </w:r>
      <w:bookmarkEnd w:id="6"/>
    </w:p>
    <w:p w:rsidR="0038335C" w:rsidRPr="0038335C" w:rsidRDefault="0038335C" w:rsidP="0038335C">
      <w:pPr>
        <w:ind w:left="482" w:firstLine="0"/>
        <w:rPr>
          <w:lang w:eastAsia="zh-CN"/>
        </w:rPr>
      </w:pPr>
      <w:r w:rsidRPr="0038335C">
        <w:rPr>
          <w:rFonts w:hint="eastAsia"/>
          <w:lang w:eastAsia="zh-CN"/>
        </w:rPr>
        <w:t>国科发资〔</w:t>
      </w:r>
      <w:r w:rsidRPr="0038335C">
        <w:rPr>
          <w:rFonts w:hint="eastAsia"/>
          <w:lang w:eastAsia="zh-CN"/>
        </w:rPr>
        <w:t>2017</w:t>
      </w:r>
      <w:r w:rsidRPr="0038335C">
        <w:rPr>
          <w:rFonts w:hint="eastAsia"/>
          <w:lang w:eastAsia="zh-CN"/>
        </w:rPr>
        <w:t>〕</w:t>
      </w:r>
      <w:r w:rsidRPr="0038335C">
        <w:rPr>
          <w:rFonts w:hint="eastAsia"/>
          <w:lang w:eastAsia="zh-CN"/>
        </w:rPr>
        <w:t>152</w:t>
      </w:r>
      <w:r w:rsidRPr="0038335C">
        <w:rPr>
          <w:rFonts w:hint="eastAsia"/>
          <w:lang w:eastAsia="zh-CN"/>
        </w:rPr>
        <w:t>号</w:t>
      </w:r>
    </w:p>
    <w:p w:rsidR="0038335C" w:rsidRPr="0038335C" w:rsidRDefault="0038335C" w:rsidP="0038335C">
      <w:pPr>
        <w:ind w:left="482" w:firstLine="0"/>
        <w:rPr>
          <w:lang w:eastAsia="zh-CN"/>
        </w:rPr>
      </w:pPr>
      <w:r w:rsidRPr="0038335C">
        <w:rPr>
          <w:rFonts w:hint="eastAsia"/>
          <w:lang w:eastAsia="zh-CN"/>
        </w:rPr>
        <w:t>第一章</w:t>
      </w:r>
      <w:r w:rsidRPr="0038335C">
        <w:rPr>
          <w:rFonts w:hint="eastAsia"/>
          <w:lang w:eastAsia="zh-CN"/>
        </w:rPr>
        <w:t xml:space="preserve">  </w:t>
      </w:r>
      <w:r w:rsidRPr="0038335C">
        <w:rPr>
          <w:rFonts w:hint="eastAsia"/>
          <w:lang w:eastAsia="zh-CN"/>
        </w:rPr>
        <w:t>总</w:t>
      </w:r>
      <w:r w:rsidRPr="0038335C">
        <w:rPr>
          <w:rFonts w:hint="eastAsia"/>
          <w:lang w:eastAsia="zh-CN"/>
        </w:rPr>
        <w:t xml:space="preserve">  </w:t>
      </w:r>
      <w:r w:rsidRPr="0038335C">
        <w:rPr>
          <w:rFonts w:hint="eastAsia"/>
          <w:lang w:eastAsia="zh-CN"/>
        </w:rPr>
        <w:t>则</w:t>
      </w:r>
    </w:p>
    <w:p w:rsidR="0038335C" w:rsidRPr="0038335C" w:rsidRDefault="0038335C" w:rsidP="0038335C">
      <w:pPr>
        <w:ind w:left="482" w:firstLine="0"/>
        <w:rPr>
          <w:lang w:eastAsia="zh-CN"/>
        </w:rPr>
      </w:pPr>
      <w:r w:rsidRPr="0038335C">
        <w:rPr>
          <w:rFonts w:hint="eastAsia"/>
          <w:lang w:eastAsia="zh-CN"/>
        </w:rPr>
        <w:t>第一条</w:t>
      </w:r>
      <w:r w:rsidRPr="0038335C">
        <w:rPr>
          <w:rFonts w:hint="eastAsia"/>
          <w:lang w:eastAsia="zh-CN"/>
        </w:rPr>
        <w:t xml:space="preserve"> </w:t>
      </w:r>
      <w:r w:rsidRPr="0038335C">
        <w:rPr>
          <w:rFonts w:hint="eastAsia"/>
          <w:lang w:eastAsia="zh-CN"/>
        </w:rPr>
        <w:t>为保证国家重点研发计划的顺利实施，实现科学、规范、高效和公正的管理，按照《国务院关于改进加强中央财政科研项目和资金管理的若干意见》（国发〔</w:t>
      </w:r>
      <w:r w:rsidRPr="0038335C">
        <w:rPr>
          <w:rFonts w:hint="eastAsia"/>
          <w:lang w:eastAsia="zh-CN"/>
        </w:rPr>
        <w:t>2014</w:t>
      </w:r>
      <w:r w:rsidRPr="0038335C">
        <w:rPr>
          <w:rFonts w:hint="eastAsia"/>
          <w:lang w:eastAsia="zh-CN"/>
        </w:rPr>
        <w:t>〕</w:t>
      </w:r>
      <w:r w:rsidRPr="0038335C">
        <w:rPr>
          <w:rFonts w:hint="eastAsia"/>
          <w:lang w:eastAsia="zh-CN"/>
        </w:rPr>
        <w:t>11</w:t>
      </w:r>
      <w:r w:rsidRPr="0038335C">
        <w:rPr>
          <w:rFonts w:hint="eastAsia"/>
          <w:lang w:eastAsia="zh-CN"/>
        </w:rPr>
        <w:t>号）、《国务院印发关于深化中央财政科技计划（专项、基金等）管理改革方案的通知》（国发〔</w:t>
      </w:r>
      <w:r w:rsidRPr="0038335C">
        <w:rPr>
          <w:rFonts w:hint="eastAsia"/>
          <w:lang w:eastAsia="zh-CN"/>
        </w:rPr>
        <w:t>2014</w:t>
      </w:r>
      <w:r w:rsidRPr="0038335C">
        <w:rPr>
          <w:rFonts w:hint="eastAsia"/>
          <w:lang w:eastAsia="zh-CN"/>
        </w:rPr>
        <w:t>〕</w:t>
      </w:r>
      <w:r w:rsidRPr="0038335C">
        <w:rPr>
          <w:rFonts w:hint="eastAsia"/>
          <w:lang w:eastAsia="zh-CN"/>
        </w:rPr>
        <w:t>64</w:t>
      </w:r>
      <w:r w:rsidRPr="0038335C">
        <w:rPr>
          <w:rFonts w:hint="eastAsia"/>
          <w:lang w:eastAsia="zh-CN"/>
        </w:rPr>
        <w:t>号）等的要求，制定本办法。</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第二条</w:t>
      </w:r>
      <w:r w:rsidRPr="0038335C">
        <w:rPr>
          <w:rFonts w:hint="eastAsia"/>
          <w:lang w:eastAsia="zh-CN"/>
        </w:rPr>
        <w:t xml:space="preserve"> </w:t>
      </w:r>
      <w:r w:rsidRPr="0038335C">
        <w:rPr>
          <w:rFonts w:hint="eastAsia"/>
          <w:lang w:eastAsia="zh-CN"/>
        </w:rPr>
        <w:t>国家重点研发计划由中央财政资金设立，面向世界科技前沿、面向经济主战场、面向国家重大需求，重点资助事关国计民生的农业、能源资源、生态环境、健康等领域中需要长期演进的重大社会公益性研究，事关产业核心竞争力、整体自主创新能力和国家安全的战略性、基础性、前瞻性重大科学问题、重大共性关键技术和产品研发，以及重大国际科技合作等，加强跨部门、跨行业、跨区域研发布局和协同创新，为国民经济和社会发展主要领域提供持续性的支撑和引领。</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第三条</w:t>
      </w:r>
      <w:r w:rsidRPr="0038335C">
        <w:rPr>
          <w:rFonts w:hint="eastAsia"/>
          <w:lang w:eastAsia="zh-CN"/>
        </w:rPr>
        <w:t xml:space="preserve"> </w:t>
      </w:r>
      <w:r w:rsidRPr="0038335C">
        <w:rPr>
          <w:rFonts w:hint="eastAsia"/>
          <w:lang w:eastAsia="zh-CN"/>
        </w:rPr>
        <w:t>国家重点研发计划按照重点专项、项目分层次管理。重点专项是国家重点研发计划组织实施的载体，聚焦国家重大战略任务、以目标为导向，从基础前沿、重大共性关键技术到应用示范进行全链条创新设计、一体化组织实施。</w:t>
      </w:r>
    </w:p>
    <w:p w:rsidR="0038335C" w:rsidRPr="0038335C" w:rsidRDefault="0038335C" w:rsidP="0038335C">
      <w:pPr>
        <w:ind w:left="482" w:firstLine="0"/>
        <w:rPr>
          <w:lang w:eastAsia="zh-CN"/>
        </w:rPr>
      </w:pPr>
      <w:r w:rsidRPr="0038335C">
        <w:rPr>
          <w:rFonts w:hint="eastAsia"/>
          <w:lang w:eastAsia="zh-CN"/>
        </w:rPr>
        <w:t>项目是国家重点研发计划组织实施的基本单元。项目可根据需要下设一定数量的课题。课题是项目的组成部分，按照项目总体部署和要求完成相对独立的研究开发任务，服务于项目目标。</w:t>
      </w:r>
    </w:p>
    <w:p w:rsidR="0038335C" w:rsidRPr="0038335C" w:rsidRDefault="0038335C" w:rsidP="0038335C">
      <w:pPr>
        <w:ind w:left="482" w:firstLine="0"/>
        <w:rPr>
          <w:lang w:eastAsia="zh-CN"/>
        </w:rPr>
      </w:pPr>
      <w:r w:rsidRPr="0038335C">
        <w:rPr>
          <w:rFonts w:hint="eastAsia"/>
          <w:lang w:eastAsia="zh-CN"/>
        </w:rPr>
        <w:t>第四条</w:t>
      </w:r>
      <w:r w:rsidRPr="0038335C">
        <w:rPr>
          <w:rFonts w:hint="eastAsia"/>
          <w:lang w:eastAsia="zh-CN"/>
        </w:rPr>
        <w:t xml:space="preserve"> </w:t>
      </w:r>
      <w:r w:rsidRPr="0038335C">
        <w:rPr>
          <w:rFonts w:hint="eastAsia"/>
          <w:lang w:eastAsia="zh-CN"/>
        </w:rPr>
        <w:t>国家重点研发计划的组织实施遵循以下原则：</w:t>
      </w:r>
    </w:p>
    <w:p w:rsidR="0038335C" w:rsidRPr="0038335C" w:rsidRDefault="0038335C" w:rsidP="0038335C">
      <w:pPr>
        <w:ind w:left="482" w:firstLine="0"/>
        <w:rPr>
          <w:lang w:eastAsia="zh-CN"/>
        </w:rPr>
      </w:pPr>
      <w:r w:rsidRPr="0038335C">
        <w:rPr>
          <w:rFonts w:hint="eastAsia"/>
          <w:lang w:eastAsia="zh-CN"/>
        </w:rPr>
        <w:t>（一）战略导向，聚焦重大。瞄准国家目标，聚焦重大需求，优化配置科技资源，着力解决当前及未来发展面临的科技瓶颈和突出问题，发挥全局性、综合性带动作用。</w:t>
      </w:r>
    </w:p>
    <w:p w:rsidR="0038335C" w:rsidRPr="0038335C" w:rsidRDefault="0038335C" w:rsidP="0038335C">
      <w:pPr>
        <w:ind w:left="482" w:firstLine="0"/>
        <w:rPr>
          <w:lang w:eastAsia="zh-CN"/>
        </w:rPr>
      </w:pPr>
      <w:r w:rsidRPr="0038335C">
        <w:rPr>
          <w:rFonts w:hint="eastAsia"/>
          <w:lang w:eastAsia="zh-CN"/>
        </w:rPr>
        <w:t>（二）统筹布局，协同推进。充分发挥部门、行业、地方、各类创新主体在总体任务布局、重点专项设置、实施与监督评估等方面的作用，强化需求牵</w:t>
      </w:r>
      <w:r w:rsidRPr="0038335C">
        <w:rPr>
          <w:rFonts w:hint="eastAsia"/>
          <w:lang w:eastAsia="zh-CN"/>
        </w:rPr>
        <w:lastRenderedPageBreak/>
        <w:t>引、目标导向和协同联动，促进产学研结合，普及科学技术知识，支持社会力量积极参与。</w:t>
      </w:r>
    </w:p>
    <w:p w:rsidR="0038335C" w:rsidRPr="0038335C" w:rsidRDefault="0038335C" w:rsidP="0038335C">
      <w:pPr>
        <w:ind w:left="482" w:firstLine="0"/>
        <w:rPr>
          <w:lang w:eastAsia="zh-CN"/>
        </w:rPr>
      </w:pPr>
      <w:r w:rsidRPr="0038335C">
        <w:rPr>
          <w:rFonts w:hint="eastAsia"/>
          <w:lang w:eastAsia="zh-CN"/>
        </w:rPr>
        <w:t>（三）简政放权，竞争择优。建立决策、咨询和具体项目管理工作既相对分开又相互衔接的管理制度，主要通过公开竞争方式遴选资助优秀创新团队，发挥市场配置技术创新资源的决定性作用和企业技术创新主体作用，尊重科研规律，赋予科研人员充分的研发创新自主权。</w:t>
      </w:r>
    </w:p>
    <w:p w:rsidR="0038335C" w:rsidRPr="0038335C" w:rsidRDefault="0038335C" w:rsidP="0038335C">
      <w:pPr>
        <w:ind w:left="482" w:firstLine="0"/>
        <w:rPr>
          <w:lang w:eastAsia="zh-CN"/>
        </w:rPr>
      </w:pPr>
      <w:r w:rsidRPr="0038335C">
        <w:rPr>
          <w:rFonts w:hint="eastAsia"/>
          <w:lang w:eastAsia="zh-CN"/>
        </w:rPr>
        <w:t>（四）加强监督，突出绩效。建立全过程嵌入式的监督评估体系和动态调整机制，加强信息公开，注重关键节点目标考核和组织实施效果评估，着力提升科技创新绩效。</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第五条</w:t>
      </w:r>
      <w:r w:rsidRPr="0038335C">
        <w:rPr>
          <w:rFonts w:hint="eastAsia"/>
          <w:lang w:eastAsia="zh-CN"/>
        </w:rPr>
        <w:t xml:space="preserve"> </w:t>
      </w:r>
      <w:r w:rsidRPr="0038335C">
        <w:rPr>
          <w:rFonts w:hint="eastAsia"/>
          <w:lang w:eastAsia="zh-CN"/>
        </w:rPr>
        <w:t>国家重点研发计划纳入公开统一的国家科技管理平台，充分发挥国家科技计划（专项、基金等）管理部际联席会议、战略咨询与综合评审委员会、项目管理专业机构、评估监管与动态调整机制、国家科技管理信息系统的作用，与国家自然科学基金、国家科技重大专项、技术创新引导专项（基金）、基地和人才专项等加强统筹衔接。</w:t>
      </w:r>
    </w:p>
    <w:p w:rsidR="0038335C" w:rsidRPr="0038335C" w:rsidRDefault="0038335C" w:rsidP="0038335C">
      <w:pPr>
        <w:ind w:left="482" w:firstLine="0"/>
        <w:rPr>
          <w:lang w:eastAsia="zh-CN"/>
        </w:rPr>
      </w:pPr>
      <w:r w:rsidRPr="0038335C">
        <w:rPr>
          <w:rFonts w:hint="eastAsia"/>
          <w:lang w:eastAsia="zh-CN"/>
        </w:rPr>
        <w:t>第二章</w:t>
      </w:r>
      <w:r w:rsidRPr="0038335C">
        <w:rPr>
          <w:rFonts w:hint="eastAsia"/>
          <w:lang w:eastAsia="zh-CN"/>
        </w:rPr>
        <w:t xml:space="preserve">  </w:t>
      </w:r>
      <w:r w:rsidRPr="0038335C">
        <w:rPr>
          <w:rFonts w:hint="eastAsia"/>
          <w:lang w:eastAsia="zh-CN"/>
        </w:rPr>
        <w:t>组织管理与职责</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第六条</w:t>
      </w:r>
      <w:r w:rsidRPr="0038335C">
        <w:rPr>
          <w:rFonts w:hint="eastAsia"/>
          <w:lang w:eastAsia="zh-CN"/>
        </w:rPr>
        <w:t xml:space="preserve"> </w:t>
      </w:r>
      <w:r w:rsidRPr="0038335C">
        <w:rPr>
          <w:rFonts w:hint="eastAsia"/>
          <w:lang w:eastAsia="zh-CN"/>
        </w:rPr>
        <w:t>国家科技计划（专项、基金等）管理部际联席会议（以下简称联席会议）负责审议国家重点研发计划的总体任务布局、重点专项设置、专业机构遴选择优等重大事项。</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第七条</w:t>
      </w:r>
      <w:r w:rsidRPr="0038335C">
        <w:rPr>
          <w:rFonts w:hint="eastAsia"/>
          <w:lang w:eastAsia="zh-CN"/>
        </w:rPr>
        <w:t xml:space="preserve"> </w:t>
      </w:r>
      <w:r w:rsidRPr="0038335C">
        <w:rPr>
          <w:rFonts w:hint="eastAsia"/>
          <w:lang w:eastAsia="zh-CN"/>
        </w:rPr>
        <w:t>战略咨询与综合评审委员会（以下简称咨评委）负责对国家重点研发计划的总体任务布局、重点专项设置及其任务分解等提出咨询意见，为联席会议提供决策参考。</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第八条</w:t>
      </w:r>
      <w:r w:rsidRPr="0038335C">
        <w:rPr>
          <w:rFonts w:hint="eastAsia"/>
          <w:lang w:eastAsia="zh-CN"/>
        </w:rPr>
        <w:t xml:space="preserve"> </w:t>
      </w:r>
      <w:r w:rsidRPr="0038335C">
        <w:rPr>
          <w:rFonts w:hint="eastAsia"/>
          <w:lang w:eastAsia="zh-CN"/>
        </w:rPr>
        <w:t>科技部是国家重点研发计划的牵头组织部门，主要职责是会同相关部门和地方开展以下工作：</w:t>
      </w:r>
    </w:p>
    <w:p w:rsidR="0038335C" w:rsidRPr="0038335C" w:rsidRDefault="0038335C" w:rsidP="0038335C">
      <w:pPr>
        <w:ind w:left="482" w:firstLine="0"/>
        <w:rPr>
          <w:lang w:eastAsia="zh-CN"/>
        </w:rPr>
      </w:pPr>
      <w:r w:rsidRPr="0038335C">
        <w:rPr>
          <w:rFonts w:hint="eastAsia"/>
          <w:lang w:eastAsia="zh-CN"/>
        </w:rPr>
        <w:t>（一）研究制定国家重点研发计划管理制度；</w:t>
      </w:r>
    </w:p>
    <w:p w:rsidR="0038335C" w:rsidRPr="0038335C" w:rsidRDefault="0038335C" w:rsidP="0038335C">
      <w:pPr>
        <w:ind w:left="482" w:firstLine="0"/>
        <w:rPr>
          <w:lang w:eastAsia="zh-CN"/>
        </w:rPr>
      </w:pPr>
      <w:r w:rsidRPr="0038335C">
        <w:rPr>
          <w:rFonts w:hint="eastAsia"/>
          <w:lang w:eastAsia="zh-CN"/>
        </w:rPr>
        <w:t>（二）研究提出重大研发需求、总体任务布局及重点专项设置建议；</w:t>
      </w:r>
    </w:p>
    <w:p w:rsidR="0038335C" w:rsidRPr="0038335C" w:rsidRDefault="0038335C" w:rsidP="0038335C">
      <w:pPr>
        <w:ind w:left="482" w:firstLine="0"/>
        <w:rPr>
          <w:lang w:eastAsia="zh-CN"/>
        </w:rPr>
      </w:pPr>
      <w:r w:rsidRPr="0038335C">
        <w:rPr>
          <w:rFonts w:hint="eastAsia"/>
          <w:lang w:eastAsia="zh-CN"/>
        </w:rPr>
        <w:t>（三）编制重点专项实施方案，编制发布年度项目申报指南；</w:t>
      </w:r>
    </w:p>
    <w:p w:rsidR="0038335C" w:rsidRPr="0038335C" w:rsidRDefault="0038335C" w:rsidP="0038335C">
      <w:pPr>
        <w:ind w:left="482" w:firstLine="0"/>
        <w:rPr>
          <w:lang w:eastAsia="zh-CN"/>
        </w:rPr>
      </w:pPr>
      <w:r w:rsidRPr="0038335C">
        <w:rPr>
          <w:rFonts w:hint="eastAsia"/>
          <w:lang w:eastAsia="zh-CN"/>
        </w:rPr>
        <w:t>（四）提出承接重点专项具体项目管理工作的专业机构建议，代表联席会议与专业机构签署任务委托协议，并对其履职尽责情况进行监督检查；</w:t>
      </w:r>
    </w:p>
    <w:p w:rsidR="0038335C" w:rsidRPr="0038335C" w:rsidRDefault="0038335C" w:rsidP="0038335C">
      <w:pPr>
        <w:ind w:left="482" w:firstLine="0"/>
        <w:rPr>
          <w:lang w:eastAsia="zh-CN"/>
        </w:rPr>
      </w:pPr>
      <w:r w:rsidRPr="0038335C">
        <w:rPr>
          <w:rFonts w:hint="eastAsia"/>
          <w:lang w:eastAsia="zh-CN"/>
        </w:rPr>
        <w:lastRenderedPageBreak/>
        <w:t>（五）开展重点专项年度与中期管理、监督检查和绩效评估，提出重点专项优化调整建议；</w:t>
      </w:r>
    </w:p>
    <w:p w:rsidR="0038335C" w:rsidRPr="0038335C" w:rsidRDefault="0038335C" w:rsidP="0038335C">
      <w:pPr>
        <w:ind w:left="482" w:firstLine="0"/>
        <w:rPr>
          <w:lang w:eastAsia="zh-CN"/>
        </w:rPr>
      </w:pPr>
      <w:r w:rsidRPr="0038335C">
        <w:rPr>
          <w:rFonts w:hint="eastAsia"/>
          <w:lang w:eastAsia="zh-CN"/>
        </w:rPr>
        <w:t>（六）建立重点专项组织实施的协调保障机制，推动重点专项项目成果的转化应用和信息共享；</w:t>
      </w:r>
    </w:p>
    <w:p w:rsidR="0038335C" w:rsidRPr="0038335C" w:rsidRDefault="0038335C" w:rsidP="0038335C">
      <w:pPr>
        <w:ind w:left="482" w:firstLine="0"/>
        <w:rPr>
          <w:lang w:eastAsia="zh-CN"/>
        </w:rPr>
      </w:pPr>
      <w:r w:rsidRPr="0038335C">
        <w:rPr>
          <w:rFonts w:hint="eastAsia"/>
          <w:lang w:eastAsia="zh-CN"/>
        </w:rPr>
        <w:t>（七）组建各重点专项专家委员会，支撑重点专项的组织实施与管理工作；</w:t>
      </w:r>
    </w:p>
    <w:p w:rsidR="0038335C" w:rsidRPr="0038335C" w:rsidRDefault="0038335C" w:rsidP="0038335C">
      <w:pPr>
        <w:ind w:left="482" w:firstLine="0"/>
        <w:rPr>
          <w:lang w:eastAsia="zh-CN"/>
        </w:rPr>
      </w:pPr>
      <w:r w:rsidRPr="0038335C">
        <w:rPr>
          <w:rFonts w:hint="eastAsia"/>
          <w:lang w:eastAsia="zh-CN"/>
        </w:rPr>
        <w:t>（八）开展科技发展趋势的战略研究和政策研究，优化国家重点研发计划总体任务布局。</w:t>
      </w:r>
    </w:p>
    <w:p w:rsidR="0038335C" w:rsidRPr="0038335C" w:rsidRDefault="0038335C" w:rsidP="0038335C">
      <w:pPr>
        <w:ind w:left="482" w:firstLine="0"/>
        <w:rPr>
          <w:lang w:eastAsia="zh-CN"/>
        </w:rPr>
      </w:pPr>
      <w:r w:rsidRPr="0038335C">
        <w:rPr>
          <w:rFonts w:hint="eastAsia"/>
          <w:lang w:eastAsia="zh-CN"/>
        </w:rPr>
        <w:t>第九条</w:t>
      </w:r>
      <w:r w:rsidRPr="0038335C">
        <w:rPr>
          <w:rFonts w:hint="eastAsia"/>
          <w:lang w:eastAsia="zh-CN"/>
        </w:rPr>
        <w:t xml:space="preserve"> </w:t>
      </w:r>
      <w:r w:rsidRPr="0038335C">
        <w:rPr>
          <w:rFonts w:hint="eastAsia"/>
          <w:lang w:eastAsia="zh-CN"/>
        </w:rPr>
        <w:t>相关部门和地方通过联席会议机制推动国家重点研发计划的组织实施，主要职责是：</w:t>
      </w:r>
    </w:p>
    <w:p w:rsidR="0038335C" w:rsidRPr="0038335C" w:rsidRDefault="0038335C" w:rsidP="0038335C">
      <w:pPr>
        <w:ind w:left="482" w:firstLine="0"/>
        <w:rPr>
          <w:lang w:eastAsia="zh-CN"/>
        </w:rPr>
      </w:pPr>
      <w:r w:rsidRPr="0038335C">
        <w:rPr>
          <w:rFonts w:hint="eastAsia"/>
          <w:lang w:eastAsia="zh-CN"/>
        </w:rPr>
        <w:t>（一）凝练形成相关领域重大研发需求，提出重点专项设置的相关建议；</w:t>
      </w:r>
    </w:p>
    <w:p w:rsidR="0038335C" w:rsidRPr="0038335C" w:rsidRDefault="0038335C" w:rsidP="0038335C">
      <w:pPr>
        <w:ind w:left="482" w:firstLine="0"/>
        <w:rPr>
          <w:lang w:eastAsia="zh-CN"/>
        </w:rPr>
      </w:pPr>
      <w:r w:rsidRPr="0038335C">
        <w:rPr>
          <w:rFonts w:hint="eastAsia"/>
          <w:lang w:eastAsia="zh-CN"/>
        </w:rPr>
        <w:t>（二）参与重点专项实施方案和年度项目申报指南编制；</w:t>
      </w:r>
    </w:p>
    <w:p w:rsidR="0038335C" w:rsidRPr="0038335C" w:rsidRDefault="0038335C" w:rsidP="0038335C">
      <w:pPr>
        <w:ind w:left="482" w:firstLine="0"/>
        <w:rPr>
          <w:lang w:eastAsia="zh-CN"/>
        </w:rPr>
      </w:pPr>
      <w:r w:rsidRPr="0038335C">
        <w:rPr>
          <w:rFonts w:hint="eastAsia"/>
          <w:lang w:eastAsia="zh-CN"/>
        </w:rPr>
        <w:t>（三）参与重点专项年度与中期管理、监督检查和绩效评估等；</w:t>
      </w:r>
    </w:p>
    <w:p w:rsidR="0038335C" w:rsidRPr="0038335C" w:rsidRDefault="0038335C" w:rsidP="0038335C">
      <w:pPr>
        <w:ind w:left="482" w:firstLine="0"/>
        <w:rPr>
          <w:lang w:eastAsia="zh-CN"/>
        </w:rPr>
      </w:pPr>
      <w:r w:rsidRPr="0038335C">
        <w:rPr>
          <w:rFonts w:hint="eastAsia"/>
          <w:lang w:eastAsia="zh-CN"/>
        </w:rPr>
        <w:t>（四）为相关重点专项组织实施提供协调保障支撑，加强对所属单位承担国家重点研发计划任务和资金使用情况的日常管理与监督；</w:t>
      </w:r>
    </w:p>
    <w:p w:rsidR="0038335C" w:rsidRPr="0038335C" w:rsidRDefault="0038335C" w:rsidP="0038335C">
      <w:pPr>
        <w:ind w:left="482" w:firstLine="0"/>
        <w:rPr>
          <w:lang w:eastAsia="zh-CN"/>
        </w:rPr>
      </w:pPr>
      <w:r w:rsidRPr="0038335C">
        <w:rPr>
          <w:rFonts w:hint="eastAsia"/>
          <w:lang w:eastAsia="zh-CN"/>
        </w:rPr>
        <w:t>（五）做好产业政策、规划、标准等与重点专项组织实施工作的衔接，协调推动重点专项项目成果在行业和地方的转移转化与应用示范。</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第十条</w:t>
      </w:r>
      <w:r w:rsidRPr="0038335C">
        <w:rPr>
          <w:rFonts w:hint="eastAsia"/>
          <w:lang w:eastAsia="zh-CN"/>
        </w:rPr>
        <w:t xml:space="preserve"> </w:t>
      </w:r>
      <w:r w:rsidRPr="0038335C">
        <w:rPr>
          <w:rFonts w:hint="eastAsia"/>
          <w:lang w:eastAsia="zh-CN"/>
        </w:rPr>
        <w:t>重点专项专家委员会由重点专项实施方案编制参与部门（含地方，以下简称专项参与部门）推荐的专家组成，主要职责是：</w:t>
      </w:r>
    </w:p>
    <w:p w:rsidR="0038335C" w:rsidRPr="0038335C" w:rsidRDefault="0038335C" w:rsidP="0038335C">
      <w:pPr>
        <w:ind w:left="482" w:firstLine="0"/>
        <w:rPr>
          <w:lang w:eastAsia="zh-CN"/>
        </w:rPr>
      </w:pPr>
      <w:r w:rsidRPr="0038335C">
        <w:rPr>
          <w:rFonts w:hint="eastAsia"/>
          <w:lang w:eastAsia="zh-CN"/>
        </w:rPr>
        <w:t>（一）开展重点专项的发展战略研究和政策研究；</w:t>
      </w:r>
    </w:p>
    <w:p w:rsidR="0038335C" w:rsidRPr="0038335C" w:rsidRDefault="0038335C" w:rsidP="0038335C">
      <w:pPr>
        <w:ind w:left="482" w:firstLine="0"/>
        <w:rPr>
          <w:lang w:eastAsia="zh-CN"/>
        </w:rPr>
      </w:pPr>
      <w:r w:rsidRPr="0038335C">
        <w:rPr>
          <w:rFonts w:hint="eastAsia"/>
          <w:lang w:eastAsia="zh-CN"/>
        </w:rPr>
        <w:t>（二）为重点专项实施方案和年度项目申报指南编制工作提供专业咨询；</w:t>
      </w:r>
    </w:p>
    <w:p w:rsidR="0038335C" w:rsidRPr="0038335C" w:rsidRDefault="0038335C" w:rsidP="0038335C">
      <w:pPr>
        <w:ind w:left="482" w:firstLine="0"/>
        <w:rPr>
          <w:lang w:eastAsia="zh-CN"/>
        </w:rPr>
      </w:pPr>
      <w:r w:rsidRPr="0038335C">
        <w:rPr>
          <w:rFonts w:hint="eastAsia"/>
          <w:lang w:eastAsia="zh-CN"/>
        </w:rPr>
        <w:t>（三）在项目立项的合规性审核环节提出咨询意见；</w:t>
      </w:r>
    </w:p>
    <w:p w:rsidR="0038335C" w:rsidRPr="0038335C" w:rsidRDefault="0038335C" w:rsidP="0038335C">
      <w:pPr>
        <w:ind w:left="482" w:firstLine="0"/>
        <w:rPr>
          <w:lang w:eastAsia="zh-CN"/>
        </w:rPr>
      </w:pPr>
      <w:r w:rsidRPr="0038335C">
        <w:rPr>
          <w:rFonts w:hint="eastAsia"/>
          <w:lang w:eastAsia="zh-CN"/>
        </w:rPr>
        <w:t>（四）参与重点专项年度和中期管理、监督检查、项目验收、绩效评估等，对重点专项的优化调整提出咨询意见。</w:t>
      </w:r>
    </w:p>
    <w:p w:rsidR="0038335C" w:rsidRPr="0038335C" w:rsidRDefault="0038335C" w:rsidP="0038335C">
      <w:pPr>
        <w:ind w:left="482" w:firstLine="0"/>
        <w:rPr>
          <w:lang w:eastAsia="zh-CN"/>
        </w:rPr>
      </w:pPr>
      <w:r w:rsidRPr="0038335C">
        <w:rPr>
          <w:rFonts w:hint="eastAsia"/>
          <w:lang w:eastAsia="zh-CN"/>
        </w:rPr>
        <w:t>第十一条</w:t>
      </w:r>
      <w:r w:rsidRPr="0038335C">
        <w:rPr>
          <w:rFonts w:hint="eastAsia"/>
          <w:lang w:eastAsia="zh-CN"/>
        </w:rPr>
        <w:t xml:space="preserve"> </w:t>
      </w:r>
      <w:r w:rsidRPr="0038335C">
        <w:rPr>
          <w:rFonts w:hint="eastAsia"/>
          <w:lang w:eastAsia="zh-CN"/>
        </w:rPr>
        <w:t>项目管理专业机构（以下简称专业机构）根据国家重点研发计划相关管理规定和任务委托协议，开展具体项目管理工作，对实现任务目标负责，主要职责是：</w:t>
      </w:r>
    </w:p>
    <w:p w:rsidR="0038335C" w:rsidRPr="0038335C" w:rsidRDefault="0038335C" w:rsidP="0038335C">
      <w:pPr>
        <w:ind w:left="482" w:firstLine="0"/>
        <w:rPr>
          <w:lang w:eastAsia="zh-CN"/>
        </w:rPr>
      </w:pPr>
      <w:r w:rsidRPr="0038335C">
        <w:rPr>
          <w:rFonts w:hint="eastAsia"/>
          <w:lang w:eastAsia="zh-CN"/>
        </w:rPr>
        <w:t>（一）组织编报重点专项概算；</w:t>
      </w:r>
    </w:p>
    <w:p w:rsidR="0038335C" w:rsidRPr="0038335C" w:rsidRDefault="0038335C" w:rsidP="0038335C">
      <w:pPr>
        <w:ind w:left="482" w:firstLine="0"/>
        <w:rPr>
          <w:lang w:eastAsia="zh-CN"/>
        </w:rPr>
      </w:pPr>
      <w:r w:rsidRPr="0038335C">
        <w:rPr>
          <w:rFonts w:hint="eastAsia"/>
          <w:lang w:eastAsia="zh-CN"/>
        </w:rPr>
        <w:t>（二）参与编制重点专项年度项目申报指南；</w:t>
      </w:r>
    </w:p>
    <w:p w:rsidR="0038335C" w:rsidRPr="0038335C" w:rsidRDefault="0038335C" w:rsidP="0038335C">
      <w:pPr>
        <w:ind w:left="482" w:firstLine="0"/>
        <w:rPr>
          <w:lang w:eastAsia="zh-CN"/>
        </w:rPr>
      </w:pPr>
      <w:r w:rsidRPr="0038335C">
        <w:rPr>
          <w:rFonts w:hint="eastAsia"/>
          <w:lang w:eastAsia="zh-CN"/>
        </w:rPr>
        <w:lastRenderedPageBreak/>
        <w:t>（三）负责项目申报受理、形式审查、评审、公示、发布立项通知、与项目牵头单位签订项目任务书等立项工作；</w:t>
      </w:r>
    </w:p>
    <w:p w:rsidR="0038335C" w:rsidRPr="0038335C" w:rsidRDefault="0038335C" w:rsidP="0038335C">
      <w:pPr>
        <w:ind w:left="482" w:firstLine="0"/>
        <w:rPr>
          <w:lang w:eastAsia="zh-CN"/>
        </w:rPr>
      </w:pPr>
      <w:r w:rsidRPr="0038335C">
        <w:rPr>
          <w:rFonts w:hint="eastAsia"/>
          <w:lang w:eastAsia="zh-CN"/>
        </w:rPr>
        <w:t>（四）负责项目资金拨付、年度和中期检查、验收、按程序对项目进行动态调整等管理和服务工作；</w:t>
      </w:r>
    </w:p>
    <w:p w:rsidR="0038335C" w:rsidRPr="0038335C" w:rsidRDefault="0038335C" w:rsidP="0038335C">
      <w:pPr>
        <w:ind w:left="482" w:firstLine="0"/>
        <w:rPr>
          <w:lang w:eastAsia="zh-CN"/>
        </w:rPr>
      </w:pPr>
      <w:r w:rsidRPr="0038335C">
        <w:rPr>
          <w:rFonts w:hint="eastAsia"/>
          <w:lang w:eastAsia="zh-CN"/>
        </w:rPr>
        <w:t>（五）加强重点专项下设项目间的统筹协调，整体推进重点专项的组织实施；</w:t>
      </w:r>
    </w:p>
    <w:p w:rsidR="0038335C" w:rsidRPr="0038335C" w:rsidRDefault="0038335C" w:rsidP="0038335C">
      <w:pPr>
        <w:ind w:left="482" w:firstLine="0"/>
        <w:rPr>
          <w:lang w:eastAsia="zh-CN"/>
        </w:rPr>
      </w:pPr>
      <w:r w:rsidRPr="0038335C">
        <w:rPr>
          <w:rFonts w:hint="eastAsia"/>
          <w:lang w:eastAsia="zh-CN"/>
        </w:rPr>
        <w:t>（六）按要求报告重点专项及其项目实施情况和重大事项，接受监督；</w:t>
      </w:r>
      <w:r w:rsidRPr="0038335C">
        <w:rPr>
          <w:rFonts w:hint="eastAsia"/>
          <w:lang w:eastAsia="zh-CN"/>
        </w:rPr>
        <w:t xml:space="preserve">  </w:t>
      </w:r>
    </w:p>
    <w:p w:rsidR="0038335C" w:rsidRPr="0038335C" w:rsidRDefault="0038335C" w:rsidP="0038335C">
      <w:pPr>
        <w:ind w:left="482" w:firstLine="0"/>
        <w:rPr>
          <w:lang w:eastAsia="zh-CN"/>
        </w:rPr>
      </w:pPr>
      <w:r w:rsidRPr="0038335C">
        <w:rPr>
          <w:rFonts w:hint="eastAsia"/>
          <w:lang w:eastAsia="zh-CN"/>
        </w:rPr>
        <w:t>（七）负责项目验收后的后续管理工作，对项目相关资料进行归档保存，促进项目成果的转化应用和信息共享；</w:t>
      </w:r>
    </w:p>
    <w:p w:rsidR="0038335C" w:rsidRPr="0038335C" w:rsidRDefault="0038335C" w:rsidP="0038335C">
      <w:pPr>
        <w:ind w:left="482" w:firstLine="0"/>
        <w:rPr>
          <w:lang w:eastAsia="zh-CN"/>
        </w:rPr>
      </w:pPr>
      <w:r w:rsidRPr="0038335C">
        <w:rPr>
          <w:rFonts w:hint="eastAsia"/>
          <w:lang w:eastAsia="zh-CN"/>
        </w:rPr>
        <w:t>（八）按照公开、公平、公正和利益回避的原则，充分发挥专家作用，支撑具体项目管理工作。</w:t>
      </w:r>
    </w:p>
    <w:p w:rsidR="0038335C" w:rsidRPr="0038335C" w:rsidRDefault="0038335C" w:rsidP="0038335C">
      <w:pPr>
        <w:ind w:left="482" w:firstLine="0"/>
        <w:rPr>
          <w:lang w:eastAsia="zh-CN"/>
        </w:rPr>
      </w:pPr>
      <w:r w:rsidRPr="0038335C">
        <w:rPr>
          <w:rFonts w:hint="eastAsia"/>
          <w:lang w:eastAsia="zh-CN"/>
        </w:rPr>
        <w:t>第十二条</w:t>
      </w:r>
      <w:r w:rsidRPr="0038335C">
        <w:rPr>
          <w:rFonts w:hint="eastAsia"/>
          <w:lang w:eastAsia="zh-CN"/>
        </w:rPr>
        <w:t xml:space="preserve"> </w:t>
      </w:r>
      <w:r w:rsidRPr="0038335C">
        <w:rPr>
          <w:rFonts w:hint="eastAsia"/>
          <w:lang w:eastAsia="zh-CN"/>
        </w:rPr>
        <w:t>项目牵头单位负责项目的具体组织实施工作，强化法人责任。主要职责是：</w:t>
      </w:r>
    </w:p>
    <w:p w:rsidR="0038335C" w:rsidRPr="0038335C" w:rsidRDefault="0038335C" w:rsidP="0038335C">
      <w:pPr>
        <w:ind w:left="482" w:firstLine="0"/>
        <w:rPr>
          <w:lang w:eastAsia="zh-CN"/>
        </w:rPr>
      </w:pPr>
      <w:r w:rsidRPr="0038335C">
        <w:rPr>
          <w:rFonts w:hint="eastAsia"/>
          <w:lang w:eastAsia="zh-CN"/>
        </w:rPr>
        <w:t>（一）按照签订的项目任务书组织实施项目，履行任务书各项条款，落实配套条件，完成项目研发任务和目标；</w:t>
      </w:r>
    </w:p>
    <w:p w:rsidR="0038335C" w:rsidRPr="0038335C" w:rsidRDefault="0038335C" w:rsidP="0038335C">
      <w:pPr>
        <w:ind w:left="482" w:firstLine="0"/>
        <w:rPr>
          <w:lang w:eastAsia="zh-CN"/>
        </w:rPr>
      </w:pPr>
      <w:r w:rsidRPr="0038335C">
        <w:rPr>
          <w:rFonts w:hint="eastAsia"/>
          <w:lang w:eastAsia="zh-CN"/>
        </w:rPr>
        <w:t>（二）严格执行国家重点研发计划各项管理规定，建立健全科研、财务、诚信等内部管理制度，落实国家激励科研人员的政策措施；</w:t>
      </w:r>
    </w:p>
    <w:p w:rsidR="0038335C" w:rsidRPr="0038335C" w:rsidRDefault="0038335C" w:rsidP="0038335C">
      <w:pPr>
        <w:ind w:left="482" w:firstLine="0"/>
        <w:rPr>
          <w:lang w:eastAsia="zh-CN"/>
        </w:rPr>
      </w:pPr>
      <w:r w:rsidRPr="0038335C">
        <w:rPr>
          <w:rFonts w:hint="eastAsia"/>
          <w:lang w:eastAsia="zh-CN"/>
        </w:rPr>
        <w:t>（三）按要求及时编报项目执行情况报告、信息报表、科技报告等；</w:t>
      </w:r>
    </w:p>
    <w:p w:rsidR="0038335C" w:rsidRPr="0038335C" w:rsidRDefault="0038335C" w:rsidP="0038335C">
      <w:pPr>
        <w:ind w:left="482" w:firstLine="0"/>
        <w:rPr>
          <w:lang w:eastAsia="zh-CN"/>
        </w:rPr>
      </w:pPr>
      <w:r w:rsidRPr="0038335C">
        <w:rPr>
          <w:rFonts w:hint="eastAsia"/>
          <w:lang w:eastAsia="zh-CN"/>
        </w:rPr>
        <w:t>（四）及时报告项目执行中出现的重大事项，按程序报批需要调整的事项；</w:t>
      </w:r>
    </w:p>
    <w:p w:rsidR="0038335C" w:rsidRPr="0038335C" w:rsidRDefault="0038335C" w:rsidP="0038335C">
      <w:pPr>
        <w:ind w:left="482" w:firstLine="0"/>
        <w:rPr>
          <w:lang w:eastAsia="zh-CN"/>
        </w:rPr>
      </w:pPr>
      <w:r w:rsidRPr="0038335C">
        <w:rPr>
          <w:rFonts w:hint="eastAsia"/>
          <w:lang w:eastAsia="zh-CN"/>
        </w:rPr>
        <w:t>（五）接受指导、检查并配合做好监督、评估和验收等工作；</w:t>
      </w:r>
    </w:p>
    <w:p w:rsidR="0038335C" w:rsidRPr="0038335C" w:rsidRDefault="0038335C" w:rsidP="0038335C">
      <w:pPr>
        <w:ind w:left="482" w:firstLine="0"/>
        <w:rPr>
          <w:lang w:eastAsia="zh-CN"/>
        </w:rPr>
      </w:pPr>
      <w:r w:rsidRPr="0038335C">
        <w:rPr>
          <w:rFonts w:hint="eastAsia"/>
          <w:lang w:eastAsia="zh-CN"/>
        </w:rPr>
        <w:t>（六）履行保密、知识产权保护等责任和义务，推动项目成果转化应用。</w:t>
      </w:r>
    </w:p>
    <w:p w:rsidR="0038335C" w:rsidRPr="0038335C" w:rsidRDefault="0038335C" w:rsidP="0038335C">
      <w:pPr>
        <w:ind w:left="482" w:firstLine="0"/>
        <w:rPr>
          <w:lang w:eastAsia="zh-CN"/>
        </w:rPr>
      </w:pPr>
      <w:r w:rsidRPr="0038335C">
        <w:rPr>
          <w:rFonts w:hint="eastAsia"/>
          <w:lang w:eastAsia="zh-CN"/>
        </w:rPr>
        <w:t>第十三条</w:t>
      </w:r>
      <w:r w:rsidRPr="0038335C">
        <w:rPr>
          <w:rFonts w:hint="eastAsia"/>
          <w:lang w:eastAsia="zh-CN"/>
        </w:rPr>
        <w:t xml:space="preserve"> </w:t>
      </w:r>
      <w:r w:rsidRPr="0038335C">
        <w:rPr>
          <w:rFonts w:hint="eastAsia"/>
          <w:lang w:eastAsia="zh-CN"/>
        </w:rPr>
        <w:t>项目下设课题的，课题承担单位应强化法人责任，按照项目实施的总体要求完成课题任务目标；课题任务须接受项目牵头单位的指导、协调和监督，对项目牵头单位负责。</w:t>
      </w:r>
    </w:p>
    <w:p w:rsidR="0038335C" w:rsidRPr="0038335C" w:rsidRDefault="0038335C" w:rsidP="0038335C">
      <w:pPr>
        <w:ind w:left="482" w:firstLine="0"/>
        <w:rPr>
          <w:lang w:eastAsia="zh-CN"/>
        </w:rPr>
      </w:pPr>
      <w:r w:rsidRPr="0038335C">
        <w:rPr>
          <w:rFonts w:hint="eastAsia"/>
          <w:lang w:eastAsia="zh-CN"/>
        </w:rPr>
        <w:t>第三章</w:t>
      </w:r>
      <w:r w:rsidRPr="0038335C">
        <w:rPr>
          <w:rFonts w:hint="eastAsia"/>
          <w:lang w:eastAsia="zh-CN"/>
        </w:rPr>
        <w:t xml:space="preserve"> </w:t>
      </w:r>
      <w:r w:rsidRPr="0038335C">
        <w:rPr>
          <w:rFonts w:hint="eastAsia"/>
          <w:lang w:eastAsia="zh-CN"/>
        </w:rPr>
        <w:t>重点专项与项目申报指南</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第十四条</w:t>
      </w:r>
      <w:r w:rsidRPr="0038335C">
        <w:rPr>
          <w:rFonts w:hint="eastAsia"/>
          <w:lang w:eastAsia="zh-CN"/>
        </w:rPr>
        <w:t xml:space="preserve"> </w:t>
      </w:r>
      <w:r w:rsidRPr="0038335C">
        <w:rPr>
          <w:rFonts w:hint="eastAsia"/>
          <w:lang w:eastAsia="zh-CN"/>
        </w:rPr>
        <w:t>科技部围绕国家重大战略和相关规划的贯彻落实，牵头组织征集部门和地方的重大研发需求，根据“自下而上”和“自上而下”相结合的原则，会同相关部门和地方研究提出国家重点研发计划的总体任务布局，经咨评委咨询评议后，提交联席会议全体会议审议。</w:t>
      </w:r>
      <w:r w:rsidRPr="0038335C">
        <w:rPr>
          <w:rFonts w:hint="eastAsia"/>
          <w:lang w:eastAsia="zh-CN"/>
        </w:rPr>
        <w:t xml:space="preserve"> </w:t>
      </w:r>
    </w:p>
    <w:p w:rsidR="0038335C" w:rsidRPr="0038335C" w:rsidRDefault="0038335C" w:rsidP="0038335C">
      <w:pPr>
        <w:ind w:left="482" w:firstLine="0"/>
        <w:rPr>
          <w:lang w:eastAsia="zh-CN"/>
        </w:rPr>
      </w:pPr>
      <w:r w:rsidRPr="0038335C">
        <w:rPr>
          <w:rFonts w:hint="eastAsia"/>
          <w:lang w:eastAsia="zh-CN"/>
        </w:rPr>
        <w:lastRenderedPageBreak/>
        <w:t xml:space="preserve">    </w:t>
      </w:r>
      <w:r w:rsidRPr="0038335C">
        <w:rPr>
          <w:rFonts w:hint="eastAsia"/>
          <w:lang w:eastAsia="zh-CN"/>
        </w:rPr>
        <w:t>第十五条</w:t>
      </w:r>
      <w:r w:rsidRPr="0038335C">
        <w:rPr>
          <w:rFonts w:hint="eastAsia"/>
          <w:lang w:eastAsia="zh-CN"/>
        </w:rPr>
        <w:t xml:space="preserve"> </w:t>
      </w:r>
      <w:r w:rsidRPr="0038335C">
        <w:rPr>
          <w:rFonts w:hint="eastAsia"/>
          <w:lang w:eastAsia="zh-CN"/>
        </w:rPr>
        <w:t>根据联席会议审议通过的总体任务布局，科技部会同相关部门和地方凝练形成目标明确的重点专项，并组织编制重点专项实施方案，作为重点专项任务分解、概算编制、项目申报指南编制、项目安排、组织实施、监督检查、绩效评估的基本依据。</w:t>
      </w:r>
    </w:p>
    <w:p w:rsidR="0038335C" w:rsidRPr="0038335C" w:rsidRDefault="0038335C" w:rsidP="0038335C">
      <w:pPr>
        <w:ind w:left="482" w:firstLine="0"/>
        <w:rPr>
          <w:lang w:eastAsia="zh-CN"/>
        </w:rPr>
      </w:pPr>
      <w:r w:rsidRPr="0038335C">
        <w:rPr>
          <w:rFonts w:hint="eastAsia"/>
          <w:lang w:eastAsia="zh-CN"/>
        </w:rPr>
        <w:t>实施方案要围绕国家重大战略需求和规划部署，聚焦本专项要解决的重大科学问题或要突破的共性关键技术，全链条创新设计，合理部署基础研究、重大共性关键技术、应用示范等研发阶段的主要任务，并明确任务部署的进度安排。</w:t>
      </w:r>
    </w:p>
    <w:p w:rsidR="0038335C" w:rsidRPr="0038335C" w:rsidRDefault="0038335C" w:rsidP="0038335C">
      <w:pPr>
        <w:ind w:left="482" w:firstLine="0"/>
        <w:rPr>
          <w:lang w:eastAsia="zh-CN"/>
        </w:rPr>
      </w:pPr>
      <w:r w:rsidRPr="0038335C">
        <w:rPr>
          <w:rFonts w:hint="eastAsia"/>
          <w:lang w:eastAsia="zh-CN"/>
        </w:rPr>
        <w:t>第十六条</w:t>
      </w:r>
      <w:r w:rsidRPr="0038335C">
        <w:rPr>
          <w:rFonts w:hint="eastAsia"/>
          <w:lang w:eastAsia="zh-CN"/>
        </w:rPr>
        <w:t xml:space="preserve"> </w:t>
      </w:r>
      <w:r w:rsidRPr="0038335C">
        <w:rPr>
          <w:rFonts w:hint="eastAsia"/>
          <w:lang w:eastAsia="zh-CN"/>
        </w:rPr>
        <w:t>重点专项实施方案由咨评委咨询评议，并按照突出重点、区分轻重缓急的原则提出启动建议后，提交联席会议专题会议审议，并将审议结果向联席会议全体会议报告。联席会议审议通过的重点专项应按程序报批。</w:t>
      </w:r>
    </w:p>
    <w:p w:rsidR="0038335C" w:rsidRPr="0038335C" w:rsidRDefault="0038335C" w:rsidP="0038335C">
      <w:pPr>
        <w:ind w:left="482" w:firstLine="0"/>
        <w:rPr>
          <w:lang w:eastAsia="zh-CN"/>
        </w:rPr>
      </w:pPr>
      <w:r w:rsidRPr="0038335C">
        <w:rPr>
          <w:rFonts w:hint="eastAsia"/>
          <w:lang w:eastAsia="zh-CN"/>
        </w:rPr>
        <w:t>第十七条</w:t>
      </w:r>
      <w:r w:rsidRPr="0038335C">
        <w:rPr>
          <w:rFonts w:hint="eastAsia"/>
          <w:lang w:eastAsia="zh-CN"/>
        </w:rPr>
        <w:t xml:space="preserve"> </w:t>
      </w:r>
      <w:r w:rsidRPr="0038335C">
        <w:rPr>
          <w:rFonts w:hint="eastAsia"/>
          <w:lang w:eastAsia="zh-CN"/>
        </w:rPr>
        <w:t>重点专项实行目标管理，执行期一般为五年，执行期间可根据需要优化调整。重点专项完成预期目标或达到设定时限的，应当自动终止；确有必要的，可延续实施。</w:t>
      </w:r>
    </w:p>
    <w:p w:rsidR="0038335C" w:rsidRPr="0038335C" w:rsidRDefault="0038335C" w:rsidP="0038335C">
      <w:pPr>
        <w:ind w:left="482" w:firstLine="0"/>
        <w:rPr>
          <w:lang w:eastAsia="zh-CN"/>
        </w:rPr>
      </w:pPr>
      <w:r w:rsidRPr="0038335C">
        <w:rPr>
          <w:rFonts w:hint="eastAsia"/>
          <w:lang w:eastAsia="zh-CN"/>
        </w:rPr>
        <w:t>需要优化调整或延续实施的重点专项，由科技部、财政部商相关部门提出建议，经咨评委咨询评议后报联席会议专题会议审议，按程序报批。</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第十八条</w:t>
      </w:r>
      <w:r w:rsidRPr="0038335C">
        <w:rPr>
          <w:rFonts w:hint="eastAsia"/>
          <w:lang w:eastAsia="zh-CN"/>
        </w:rPr>
        <w:t xml:space="preserve"> </w:t>
      </w:r>
      <w:r w:rsidRPr="0038335C">
        <w:rPr>
          <w:rFonts w:hint="eastAsia"/>
          <w:lang w:eastAsia="zh-CN"/>
        </w:rPr>
        <w:t>拟启动实施的重点专项，应按规定明确承接具体项目管理工作的专业机构并签订任务委托协议，由专业机构组织编报重点专项概算，并与财政预算管理要求相衔接。</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第十九条</w:t>
      </w:r>
      <w:r w:rsidRPr="0038335C">
        <w:rPr>
          <w:rFonts w:hint="eastAsia"/>
          <w:lang w:eastAsia="zh-CN"/>
        </w:rPr>
        <w:t xml:space="preserve"> </w:t>
      </w:r>
      <w:r w:rsidRPr="0038335C">
        <w:rPr>
          <w:rFonts w:hint="eastAsia"/>
          <w:lang w:eastAsia="zh-CN"/>
        </w:rPr>
        <w:t>重点专项的年度项目申报指南，由科技部会同专项参与部门及专业机构编制。重点专项专家委员会为指南编制提供专业支撑。指南编制工作应充分遵循实施方案提出的总体目标和任务设置，细化分解形成重点专项年度项目安排。</w:t>
      </w:r>
    </w:p>
    <w:p w:rsidR="0038335C" w:rsidRPr="0038335C" w:rsidRDefault="0038335C" w:rsidP="0038335C">
      <w:pPr>
        <w:ind w:left="482" w:firstLine="0"/>
        <w:rPr>
          <w:lang w:eastAsia="zh-CN"/>
        </w:rPr>
      </w:pPr>
      <w:r w:rsidRPr="0038335C">
        <w:rPr>
          <w:rFonts w:hint="eastAsia"/>
          <w:lang w:eastAsia="zh-CN"/>
        </w:rPr>
        <w:t>项目应相对独立完整，体量适度，设立可考核可评估的具体指标。指南不得直接或变相限定项目的技术路线和研究方案。对于同一指南方向下不同技术路线的申报项目，可以择优同时支持。</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第二十条</w:t>
      </w:r>
      <w:r w:rsidRPr="0038335C">
        <w:rPr>
          <w:rFonts w:hint="eastAsia"/>
          <w:lang w:eastAsia="zh-CN"/>
        </w:rPr>
        <w:t xml:space="preserve"> </w:t>
      </w:r>
      <w:r w:rsidRPr="0038335C">
        <w:rPr>
          <w:rFonts w:hint="eastAsia"/>
          <w:lang w:eastAsia="zh-CN"/>
        </w:rPr>
        <w:t>项目申报指南应明确项目遴选方式，主要通过公开竞争择优确定项目承担单位。对于组织强度要求较高、行业内优势单位较为集中或典型应用示范区域特征明显的指南方向，也可采取定向择优等方式遴选项目承</w:t>
      </w:r>
      <w:r w:rsidRPr="0038335C">
        <w:rPr>
          <w:rFonts w:hint="eastAsia"/>
          <w:lang w:eastAsia="zh-CN"/>
        </w:rPr>
        <w:lastRenderedPageBreak/>
        <w:t>担单位，但须对申报单位的资质、与项目相关的研究基础以及配套资金等提出明确要求。</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第二十一条</w:t>
      </w:r>
      <w:r w:rsidRPr="0038335C">
        <w:rPr>
          <w:rFonts w:hint="eastAsia"/>
          <w:lang w:eastAsia="zh-CN"/>
        </w:rPr>
        <w:t xml:space="preserve"> </w:t>
      </w:r>
      <w:r w:rsidRPr="0038335C">
        <w:rPr>
          <w:rFonts w:hint="eastAsia"/>
          <w:lang w:eastAsia="zh-CN"/>
        </w:rPr>
        <w:t>经公开征求意见与审核评估后，项目申报指南通过国家科技管理信息系统（以下简称信息系统）公开发布。发布指南时可公布重点专项年度拟立项项目数及相应的总概算。指南编制专家名单、形式审查条件要求等应与指南一并公布。保密项目采取非公开方式发布指南。自指南发布日到项目申报受理截止日，原则上不少于</w:t>
      </w:r>
      <w:r w:rsidRPr="0038335C">
        <w:rPr>
          <w:rFonts w:hint="eastAsia"/>
          <w:lang w:eastAsia="zh-CN"/>
        </w:rPr>
        <w:t>50</w:t>
      </w:r>
      <w:r w:rsidRPr="0038335C">
        <w:rPr>
          <w:rFonts w:hint="eastAsia"/>
          <w:lang w:eastAsia="zh-CN"/>
        </w:rPr>
        <w:t>天。</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第二十二条</w:t>
      </w:r>
      <w:r w:rsidRPr="0038335C">
        <w:rPr>
          <w:rFonts w:hint="eastAsia"/>
          <w:lang w:eastAsia="zh-CN"/>
        </w:rPr>
        <w:t xml:space="preserve"> </w:t>
      </w:r>
      <w:r w:rsidRPr="0038335C">
        <w:rPr>
          <w:rFonts w:hint="eastAsia"/>
          <w:lang w:eastAsia="zh-CN"/>
        </w:rPr>
        <w:t>建立多元化的投入体系，鼓励地方、行业、企业与中央财政共同出资，组织实施重点专项，建立由出资各方共同管理、协同推进的组织实施模式，支持重点专项项目成果在地方、行业和企业推广应用、转化落地。</w:t>
      </w:r>
    </w:p>
    <w:p w:rsidR="0038335C" w:rsidRPr="0038335C" w:rsidRDefault="0038335C" w:rsidP="0038335C">
      <w:pPr>
        <w:ind w:left="482" w:firstLine="0"/>
        <w:rPr>
          <w:lang w:eastAsia="zh-CN"/>
        </w:rPr>
      </w:pPr>
      <w:r w:rsidRPr="0038335C">
        <w:rPr>
          <w:rFonts w:hint="eastAsia"/>
          <w:lang w:eastAsia="zh-CN"/>
        </w:rPr>
        <w:t>第四章</w:t>
      </w:r>
      <w:r w:rsidRPr="0038335C">
        <w:rPr>
          <w:rFonts w:hint="eastAsia"/>
          <w:lang w:eastAsia="zh-CN"/>
        </w:rPr>
        <w:t xml:space="preserve">  </w:t>
      </w:r>
      <w:r w:rsidRPr="0038335C">
        <w:rPr>
          <w:rFonts w:hint="eastAsia"/>
          <w:lang w:eastAsia="zh-CN"/>
        </w:rPr>
        <w:t>项目立项</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第二十三条</w:t>
      </w:r>
      <w:r w:rsidRPr="0038335C">
        <w:rPr>
          <w:rFonts w:hint="eastAsia"/>
          <w:lang w:eastAsia="zh-CN"/>
        </w:rPr>
        <w:t xml:space="preserve"> </w:t>
      </w:r>
      <w:r w:rsidRPr="0038335C">
        <w:rPr>
          <w:rFonts w:hint="eastAsia"/>
          <w:lang w:eastAsia="zh-CN"/>
        </w:rPr>
        <w:t>具有较强科研能力和条件、运行管理规范、在中国大陆境内注册、具有独立法人资格的科研机构、高等学校、企业等，可根据项目申报指南要求申报项目。多个单位组成申报团队联合申报的，应签订联合申报协议，并明确一家单位作为项目牵头单位。项目下设课题的，也应同时明确课题承担单位。</w:t>
      </w:r>
      <w:r w:rsidRPr="0038335C">
        <w:rPr>
          <w:rFonts w:hint="eastAsia"/>
          <w:lang w:eastAsia="zh-CN"/>
        </w:rPr>
        <w:t xml:space="preserve"> </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第二十四条</w:t>
      </w:r>
      <w:r w:rsidRPr="0038335C">
        <w:rPr>
          <w:rFonts w:hint="eastAsia"/>
          <w:lang w:eastAsia="zh-CN"/>
        </w:rPr>
        <w:t xml:space="preserve"> </w:t>
      </w:r>
      <w:r w:rsidRPr="0038335C">
        <w:rPr>
          <w:rFonts w:hint="eastAsia"/>
          <w:lang w:eastAsia="zh-CN"/>
        </w:rPr>
        <w:t>申报项目应明确项目（课题）负责人。项目（课题）负责人应具有领导和组织开展创新性研究的能力，科研信用记录良好，年龄、工作时间等符合指南要求。项目（课题）负责人及研发骨干人员按相关规定实行限项管理。</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第二十五条</w:t>
      </w:r>
      <w:r w:rsidRPr="0038335C">
        <w:rPr>
          <w:rFonts w:hint="eastAsia"/>
          <w:lang w:eastAsia="zh-CN"/>
        </w:rPr>
        <w:t xml:space="preserve"> </w:t>
      </w:r>
      <w:r w:rsidRPr="0038335C">
        <w:rPr>
          <w:rFonts w:hint="eastAsia"/>
          <w:lang w:eastAsia="zh-CN"/>
        </w:rPr>
        <w:t>国家重点研发计划实行对外开放与合作。境外科研机构、高等学校、企业等在中国大陆境内注册的独立法人机构，可根据指南要求牵头或参与项目申报；受聘于在中国大陆境内注册的独立法人机构的外籍科学家及港、澳、台地区科研人员，符合指南要求的可作为项目（课题）负责人申报。</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第二十六条</w:t>
      </w:r>
      <w:r w:rsidRPr="0038335C">
        <w:rPr>
          <w:rFonts w:hint="eastAsia"/>
          <w:lang w:eastAsia="zh-CN"/>
        </w:rPr>
        <w:t xml:space="preserve"> </w:t>
      </w:r>
      <w:r w:rsidRPr="0038335C">
        <w:rPr>
          <w:rFonts w:hint="eastAsia"/>
          <w:lang w:eastAsia="zh-CN"/>
        </w:rPr>
        <w:t>项目申报一般包括预申报和正式申报两个环节，并相应开展首轮评审和答辩评审。项目评审专家应从国家科技专家库中选取，按照相</w:t>
      </w:r>
      <w:r w:rsidRPr="0038335C">
        <w:rPr>
          <w:rFonts w:hint="eastAsia"/>
          <w:lang w:eastAsia="zh-CN"/>
        </w:rPr>
        <w:lastRenderedPageBreak/>
        <w:t>关规定向社会公布，并实行回避制度和轮换机制。鼓励邀请外籍专家参与国家重点研发计划的项目评审工作。</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第二十七条</w:t>
      </w:r>
      <w:r w:rsidRPr="0038335C">
        <w:rPr>
          <w:rFonts w:hint="eastAsia"/>
          <w:lang w:eastAsia="zh-CN"/>
        </w:rPr>
        <w:t xml:space="preserve"> </w:t>
      </w:r>
      <w:r w:rsidRPr="0038335C">
        <w:rPr>
          <w:rFonts w:hint="eastAsia"/>
          <w:lang w:eastAsia="zh-CN"/>
        </w:rPr>
        <w:t>项目牵头单位应按照项目申报指南的要求，通过信息系统提交简要的预申报书。专业机构受理项目预申报并进行形式审查后，采取网络评审、通讯评审或会议评审等方式组织开展首轮评审，不要求项目申报团队答辩。</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第二十八条</w:t>
      </w:r>
      <w:r w:rsidRPr="0038335C">
        <w:rPr>
          <w:rFonts w:hint="eastAsia"/>
          <w:lang w:eastAsia="zh-CN"/>
        </w:rPr>
        <w:t xml:space="preserve"> </w:t>
      </w:r>
      <w:r w:rsidRPr="0038335C">
        <w:rPr>
          <w:rFonts w:hint="eastAsia"/>
          <w:lang w:eastAsia="zh-CN"/>
        </w:rPr>
        <w:t>专业机构通过首轮评审择优遴选出</w:t>
      </w:r>
      <w:r w:rsidRPr="0038335C">
        <w:rPr>
          <w:rFonts w:hint="eastAsia"/>
          <w:lang w:eastAsia="zh-CN"/>
        </w:rPr>
        <w:t>3-4</w:t>
      </w:r>
      <w:r w:rsidRPr="0038335C">
        <w:rPr>
          <w:rFonts w:hint="eastAsia"/>
          <w:lang w:eastAsia="zh-CN"/>
        </w:rPr>
        <w:t>倍于拟立项数量的申报项目，通知项目牵头单位通过信息系统填报正式申报书，经形式审查后，以视频会议等方式组织开展答辩评审。</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第二十九条</w:t>
      </w:r>
      <w:r w:rsidRPr="0038335C">
        <w:rPr>
          <w:rFonts w:hint="eastAsia"/>
          <w:lang w:eastAsia="zh-CN"/>
        </w:rPr>
        <w:t xml:space="preserve"> </w:t>
      </w:r>
      <w:r w:rsidRPr="0038335C">
        <w:rPr>
          <w:rFonts w:hint="eastAsia"/>
          <w:lang w:eastAsia="zh-CN"/>
        </w:rPr>
        <w:t>预申报项目数低于拟立项数量</w:t>
      </w:r>
      <w:r w:rsidRPr="0038335C">
        <w:rPr>
          <w:rFonts w:hint="eastAsia"/>
          <w:lang w:eastAsia="zh-CN"/>
        </w:rPr>
        <w:t>3-4</w:t>
      </w:r>
      <w:r w:rsidRPr="0038335C">
        <w:rPr>
          <w:rFonts w:hint="eastAsia"/>
          <w:lang w:eastAsia="zh-CN"/>
        </w:rPr>
        <w:t>倍的，专业机构可不组织首轮评审，直接通知项目牵头单位填报正式申报书，经形式审查后进入答辩评审环节。</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第三十条</w:t>
      </w:r>
      <w:r w:rsidRPr="0038335C">
        <w:rPr>
          <w:rFonts w:hint="eastAsia"/>
          <w:lang w:eastAsia="zh-CN"/>
        </w:rPr>
        <w:t xml:space="preserve"> </w:t>
      </w:r>
      <w:r w:rsidRPr="0038335C">
        <w:rPr>
          <w:rFonts w:hint="eastAsia"/>
          <w:lang w:eastAsia="zh-CN"/>
        </w:rPr>
        <w:t>组织答辩评审时，专业机构应要求评审专家提前审阅评审材料，并在评审前就指南内容、评审规则等向评审专家进行说明。</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第三十一条</w:t>
      </w:r>
      <w:r w:rsidRPr="0038335C">
        <w:rPr>
          <w:rFonts w:hint="eastAsia"/>
          <w:lang w:eastAsia="zh-CN"/>
        </w:rPr>
        <w:t xml:space="preserve"> </w:t>
      </w:r>
      <w:r w:rsidRPr="0038335C">
        <w:rPr>
          <w:rFonts w:hint="eastAsia"/>
          <w:lang w:eastAsia="zh-CN"/>
        </w:rPr>
        <w:t>专业机构根据指南要求和答辩评审结果，按照择优支持原则提出年度项目安排方案，报科技部进行合规性审核。</w:t>
      </w:r>
    </w:p>
    <w:p w:rsidR="0038335C" w:rsidRPr="0038335C" w:rsidRDefault="0038335C" w:rsidP="0038335C">
      <w:pPr>
        <w:ind w:left="482" w:firstLine="0"/>
        <w:rPr>
          <w:lang w:eastAsia="zh-CN"/>
        </w:rPr>
      </w:pPr>
      <w:r w:rsidRPr="0038335C">
        <w:rPr>
          <w:rFonts w:hint="eastAsia"/>
          <w:lang w:eastAsia="zh-CN"/>
        </w:rPr>
        <w:t>第三十二条</w:t>
      </w:r>
      <w:r w:rsidRPr="0038335C">
        <w:rPr>
          <w:rFonts w:hint="eastAsia"/>
          <w:lang w:eastAsia="zh-CN"/>
        </w:rPr>
        <w:t xml:space="preserve"> </w:t>
      </w:r>
      <w:r w:rsidRPr="0038335C">
        <w:rPr>
          <w:rFonts w:hint="eastAsia"/>
          <w:lang w:eastAsia="zh-CN"/>
        </w:rPr>
        <w:t>科技部对项目立项程序的规范性、拟立项项目与指南的相符性等进行审核，形成审核意见反馈专业机构。审核工作应以适当方式听取重点专项专家委员会专家的咨询意见。</w:t>
      </w:r>
    </w:p>
    <w:p w:rsidR="0038335C" w:rsidRPr="0038335C" w:rsidRDefault="0038335C" w:rsidP="0038335C">
      <w:pPr>
        <w:ind w:left="482" w:firstLine="0"/>
        <w:rPr>
          <w:lang w:eastAsia="zh-CN"/>
        </w:rPr>
      </w:pPr>
      <w:r w:rsidRPr="0038335C">
        <w:rPr>
          <w:rFonts w:hint="eastAsia"/>
          <w:lang w:eastAsia="zh-CN"/>
        </w:rPr>
        <w:t>第三十三条</w:t>
      </w:r>
      <w:r w:rsidRPr="0038335C">
        <w:rPr>
          <w:rFonts w:hint="eastAsia"/>
          <w:lang w:eastAsia="zh-CN"/>
        </w:rPr>
        <w:t xml:space="preserve"> </w:t>
      </w:r>
      <w:r w:rsidRPr="0038335C">
        <w:rPr>
          <w:rFonts w:hint="eastAsia"/>
          <w:lang w:eastAsia="zh-CN"/>
        </w:rPr>
        <w:t>专业机构对通过合规性审核的拟立项项目通过信息系统进行公示，并依据公示结果发布立项通知，与项目牵头单位签订项目任务书。项目下设课题的，项目牵头单位也应与课题承担单位签订课题任务书。</w:t>
      </w:r>
    </w:p>
    <w:p w:rsidR="0038335C" w:rsidRPr="0038335C" w:rsidRDefault="0038335C" w:rsidP="0038335C">
      <w:pPr>
        <w:ind w:left="482" w:firstLine="0"/>
        <w:rPr>
          <w:lang w:eastAsia="zh-CN"/>
        </w:rPr>
      </w:pPr>
      <w:r w:rsidRPr="0038335C">
        <w:rPr>
          <w:rFonts w:hint="eastAsia"/>
          <w:lang w:eastAsia="zh-CN"/>
        </w:rPr>
        <w:t>项目（课题）任务书应以项目申报书和专家评审意见为依据，突出绩效管理，明确考核目标、考核指标、考核方式方法，以及普及科学技术知识的要求。对于保密项目，专业机构应与项目牵头单位签订保密协议。</w:t>
      </w:r>
    </w:p>
    <w:p w:rsidR="0038335C" w:rsidRPr="0038335C" w:rsidRDefault="0038335C" w:rsidP="0038335C">
      <w:pPr>
        <w:ind w:left="482" w:firstLine="0"/>
        <w:rPr>
          <w:lang w:eastAsia="zh-CN"/>
        </w:rPr>
      </w:pPr>
      <w:r w:rsidRPr="0038335C">
        <w:rPr>
          <w:rFonts w:hint="eastAsia"/>
          <w:lang w:eastAsia="zh-CN"/>
        </w:rPr>
        <w:t>第三十四条</w:t>
      </w:r>
      <w:r w:rsidRPr="0038335C">
        <w:rPr>
          <w:rFonts w:hint="eastAsia"/>
          <w:lang w:eastAsia="zh-CN"/>
        </w:rPr>
        <w:t xml:space="preserve"> </w:t>
      </w:r>
      <w:r w:rsidRPr="0038335C">
        <w:rPr>
          <w:rFonts w:hint="eastAsia"/>
          <w:lang w:eastAsia="zh-CN"/>
        </w:rPr>
        <w:t>专业机构完成立项工作后，应将立项情况报告专项参与部门。</w:t>
      </w:r>
    </w:p>
    <w:p w:rsidR="0038335C" w:rsidRPr="0038335C" w:rsidRDefault="0038335C" w:rsidP="0038335C">
      <w:pPr>
        <w:ind w:left="482" w:firstLine="0"/>
        <w:rPr>
          <w:lang w:eastAsia="zh-CN"/>
        </w:rPr>
      </w:pPr>
      <w:r w:rsidRPr="0038335C">
        <w:rPr>
          <w:rFonts w:hint="eastAsia"/>
          <w:lang w:eastAsia="zh-CN"/>
        </w:rPr>
        <w:t>第三十五条</w:t>
      </w:r>
      <w:r w:rsidRPr="0038335C">
        <w:rPr>
          <w:rFonts w:hint="eastAsia"/>
          <w:lang w:eastAsia="zh-CN"/>
        </w:rPr>
        <w:t xml:space="preserve"> </w:t>
      </w:r>
      <w:r w:rsidRPr="0038335C">
        <w:rPr>
          <w:rFonts w:hint="eastAsia"/>
          <w:lang w:eastAsia="zh-CN"/>
        </w:rPr>
        <w:t>对于突发、紧急的国家重大科技需求，科技部可根据党中央、国务院要求，组织相关部门或地方对已设立的重点专项研发任务进行调整，</w:t>
      </w:r>
      <w:r w:rsidRPr="0038335C">
        <w:rPr>
          <w:rFonts w:hint="eastAsia"/>
          <w:lang w:eastAsia="zh-CN"/>
        </w:rPr>
        <w:lastRenderedPageBreak/>
        <w:t>研究提出快速反应项目，采取定向择优等方式组织实施。涉及重点专项中央财政资金总概算调整的，按程序报批。</w:t>
      </w:r>
    </w:p>
    <w:p w:rsidR="0038335C" w:rsidRPr="0038335C" w:rsidRDefault="0038335C" w:rsidP="0038335C">
      <w:pPr>
        <w:ind w:left="482" w:firstLine="0"/>
        <w:rPr>
          <w:lang w:eastAsia="zh-CN"/>
        </w:rPr>
      </w:pPr>
      <w:r w:rsidRPr="0038335C">
        <w:rPr>
          <w:rFonts w:hint="eastAsia"/>
          <w:lang w:eastAsia="zh-CN"/>
        </w:rPr>
        <w:t>第三十六条</w:t>
      </w:r>
      <w:r w:rsidRPr="0038335C">
        <w:rPr>
          <w:rFonts w:hint="eastAsia"/>
          <w:lang w:eastAsia="zh-CN"/>
        </w:rPr>
        <w:t xml:space="preserve"> </w:t>
      </w:r>
      <w:r w:rsidRPr="0038335C">
        <w:rPr>
          <w:rFonts w:hint="eastAsia"/>
          <w:lang w:eastAsia="zh-CN"/>
        </w:rPr>
        <w:t>专业机构应将形式审查和评审结果通过信息系统及时反馈项目牵头单位，并建立项目申诉处理机制，按规定受理项目相关申诉意见和建议，开展申诉调查，及时向申诉者反馈处理意见。</w:t>
      </w:r>
    </w:p>
    <w:p w:rsidR="0038335C" w:rsidRPr="0038335C" w:rsidRDefault="0038335C" w:rsidP="0038335C">
      <w:pPr>
        <w:ind w:left="482" w:firstLine="0"/>
        <w:rPr>
          <w:lang w:eastAsia="zh-CN"/>
        </w:rPr>
      </w:pPr>
      <w:r w:rsidRPr="0038335C">
        <w:rPr>
          <w:rFonts w:hint="eastAsia"/>
          <w:lang w:eastAsia="zh-CN"/>
        </w:rPr>
        <w:t>第五章</w:t>
      </w:r>
      <w:r w:rsidRPr="0038335C">
        <w:rPr>
          <w:rFonts w:hint="eastAsia"/>
          <w:lang w:eastAsia="zh-CN"/>
        </w:rPr>
        <w:t xml:space="preserve">  </w:t>
      </w:r>
      <w:r w:rsidRPr="0038335C">
        <w:rPr>
          <w:rFonts w:hint="eastAsia"/>
          <w:lang w:eastAsia="zh-CN"/>
        </w:rPr>
        <w:t>项目实施</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第三十七条</w:t>
      </w:r>
      <w:r w:rsidRPr="0038335C">
        <w:rPr>
          <w:rFonts w:hint="eastAsia"/>
          <w:lang w:eastAsia="zh-CN"/>
        </w:rPr>
        <w:t xml:space="preserve"> </w:t>
      </w:r>
      <w:r w:rsidRPr="0038335C">
        <w:rPr>
          <w:rFonts w:hint="eastAsia"/>
          <w:lang w:eastAsia="zh-CN"/>
        </w:rPr>
        <w:t>项目承担单位（包括项目牵头单位、课题承担单位和参与单位等）应根据项目（课题）任务书确定的目标任务和分工安排，履行各自的责任和义务，按进度高质量完成相关研发任务。应按照一体化组织实施的要求，加强不同任务间的沟通、互动、衔接与集成，共同完成项目总体目标。</w:t>
      </w:r>
      <w:r w:rsidRPr="0038335C">
        <w:rPr>
          <w:rFonts w:hint="eastAsia"/>
          <w:lang w:eastAsia="zh-CN"/>
        </w:rPr>
        <w:t xml:space="preserve"> </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第三十八条</w:t>
      </w:r>
      <w:r w:rsidRPr="0038335C">
        <w:rPr>
          <w:rFonts w:hint="eastAsia"/>
          <w:lang w:eastAsia="zh-CN"/>
        </w:rPr>
        <w:t xml:space="preserve"> </w:t>
      </w:r>
      <w:r w:rsidRPr="0038335C">
        <w:rPr>
          <w:rFonts w:hint="eastAsia"/>
          <w:lang w:eastAsia="zh-CN"/>
        </w:rPr>
        <w:t>项目牵头单位和项目负责人应切实履行牵头责任，制定本项目一体化组织实施的工作方案，明确定期调度、节点控制、协同推进的具体方式，在项目实施中严格执行，全面掌握项目进展情况，并为各研究任务的顺利推进提供支持。对可能影响项目实施的重大事项和重大问题，应及时报告专业机构并研究提出对策建议。</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第三十九条</w:t>
      </w:r>
      <w:r w:rsidRPr="0038335C">
        <w:rPr>
          <w:rFonts w:hint="eastAsia"/>
          <w:lang w:eastAsia="zh-CN"/>
        </w:rPr>
        <w:t xml:space="preserve"> </w:t>
      </w:r>
      <w:r w:rsidRPr="0038335C">
        <w:rPr>
          <w:rFonts w:hint="eastAsia"/>
          <w:lang w:eastAsia="zh-CN"/>
        </w:rPr>
        <w:t>课题承担单位和参与单位应积极配合项目牵头单位组织开展的督导、协调和调度工作，按要求参加集中交流、专题研讨、信息共享等沟通衔接安排，及时报告研究进展和重大事项，支持项目牵头单位加强研究成果的集成。</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第四十条</w:t>
      </w:r>
      <w:r w:rsidRPr="0038335C">
        <w:rPr>
          <w:rFonts w:hint="eastAsia"/>
          <w:lang w:eastAsia="zh-CN"/>
        </w:rPr>
        <w:t xml:space="preserve"> </w:t>
      </w:r>
      <w:r w:rsidRPr="0038335C">
        <w:rPr>
          <w:rFonts w:hint="eastAsia"/>
          <w:lang w:eastAsia="zh-CN"/>
        </w:rPr>
        <w:t>项目实施中，专业机构应安排专人负责项目管理、服务和协调保障工作，通过全程跟进、集中汇报、专题调研等方式全面了解项目进展和组织实施情况，及时研究处理项目牵头单位提出的有关重大事项和重大问题，及时判断项目执行情况、承担单位和人员的履约能力等。在项目实施的关键节点，及时向项目牵头单位提出有关意见和建议。</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第四十一条</w:t>
      </w:r>
      <w:r w:rsidRPr="0038335C">
        <w:rPr>
          <w:rFonts w:hint="eastAsia"/>
          <w:lang w:eastAsia="zh-CN"/>
        </w:rPr>
        <w:t xml:space="preserve"> </w:t>
      </w:r>
      <w:r w:rsidRPr="0038335C">
        <w:rPr>
          <w:rFonts w:hint="eastAsia"/>
          <w:lang w:eastAsia="zh-CN"/>
        </w:rPr>
        <w:t>对于具有创新链上下游关系或关联性较强的相关项目，专业机构应当建立专门的统筹管理机制，督导相关项目牵头单位在项目实施中加强协调和联动，按照重点专项实施方案的部署和进度安排，共同完成研发任务。</w:t>
      </w:r>
    </w:p>
    <w:p w:rsidR="0038335C" w:rsidRPr="0038335C" w:rsidRDefault="0038335C" w:rsidP="0038335C">
      <w:pPr>
        <w:ind w:left="482" w:firstLine="0"/>
        <w:rPr>
          <w:lang w:eastAsia="zh-CN"/>
        </w:rPr>
      </w:pPr>
      <w:r w:rsidRPr="0038335C">
        <w:rPr>
          <w:rFonts w:hint="eastAsia"/>
          <w:lang w:eastAsia="zh-CN"/>
        </w:rPr>
        <w:lastRenderedPageBreak/>
        <w:t xml:space="preserve">    </w:t>
      </w:r>
      <w:r w:rsidRPr="0038335C">
        <w:rPr>
          <w:rFonts w:hint="eastAsia"/>
          <w:lang w:eastAsia="zh-CN"/>
        </w:rPr>
        <w:t>第四十二条</w:t>
      </w:r>
      <w:r w:rsidRPr="0038335C">
        <w:rPr>
          <w:rFonts w:hint="eastAsia"/>
          <w:lang w:eastAsia="zh-CN"/>
        </w:rPr>
        <w:t xml:space="preserve"> </w:t>
      </w:r>
      <w:r w:rsidRPr="0038335C">
        <w:rPr>
          <w:rFonts w:hint="eastAsia"/>
          <w:lang w:eastAsia="zh-CN"/>
        </w:rPr>
        <w:t>实行项目年度报告制度。项目牵头单位应按照科技报告制度要求，于每年</w:t>
      </w:r>
      <w:r w:rsidRPr="0038335C">
        <w:rPr>
          <w:rFonts w:hint="eastAsia"/>
          <w:lang w:eastAsia="zh-CN"/>
        </w:rPr>
        <w:t>11</w:t>
      </w:r>
      <w:r w:rsidRPr="0038335C">
        <w:rPr>
          <w:rFonts w:hint="eastAsia"/>
          <w:lang w:eastAsia="zh-CN"/>
        </w:rPr>
        <w:t>月底前，通过信息系统向专业机构报送项目年度执行情况报告。项目执行不足</w:t>
      </w:r>
      <w:r w:rsidRPr="0038335C">
        <w:rPr>
          <w:rFonts w:hint="eastAsia"/>
          <w:lang w:eastAsia="zh-CN"/>
        </w:rPr>
        <w:t>3</w:t>
      </w:r>
      <w:r w:rsidRPr="0038335C">
        <w:rPr>
          <w:rFonts w:hint="eastAsia"/>
          <w:lang w:eastAsia="zh-CN"/>
        </w:rPr>
        <w:t>个月的，可在下一年度一并上报。</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第四十三条</w:t>
      </w:r>
      <w:r w:rsidRPr="0038335C">
        <w:rPr>
          <w:rFonts w:hint="eastAsia"/>
          <w:lang w:eastAsia="zh-CN"/>
        </w:rPr>
        <w:t xml:space="preserve"> </w:t>
      </w:r>
      <w:r w:rsidRPr="0038335C">
        <w:rPr>
          <w:rFonts w:hint="eastAsia"/>
          <w:lang w:eastAsia="zh-CN"/>
        </w:rPr>
        <w:t>实行项目中期检查制度。执行周期在</w:t>
      </w:r>
      <w:r w:rsidRPr="0038335C">
        <w:rPr>
          <w:rFonts w:hint="eastAsia"/>
          <w:lang w:eastAsia="zh-CN"/>
        </w:rPr>
        <w:t>3</w:t>
      </w:r>
      <w:r w:rsidRPr="0038335C">
        <w:rPr>
          <w:rFonts w:hint="eastAsia"/>
          <w:lang w:eastAsia="zh-CN"/>
        </w:rPr>
        <w:t>年及以上的项目，在项目实施中期，专业机构应对项目执行情况进行中期检查，对项目能否完成预定任务目标做出判断，并形成中期执行情况报告。具有明确应用示范目标的项目，专业机构应邀请有关部门和地方共同开展中期检查工作。</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第四十四条</w:t>
      </w:r>
      <w:r w:rsidRPr="0038335C">
        <w:rPr>
          <w:rFonts w:hint="eastAsia"/>
          <w:lang w:eastAsia="zh-CN"/>
        </w:rPr>
        <w:t xml:space="preserve"> </w:t>
      </w:r>
      <w:r w:rsidRPr="0038335C">
        <w:rPr>
          <w:rFonts w:hint="eastAsia"/>
          <w:lang w:eastAsia="zh-CN"/>
        </w:rPr>
        <w:t>项目实施中须对以下事项作出必要调整的，应按程序通过信息系统报批：</w:t>
      </w:r>
    </w:p>
    <w:p w:rsidR="0038335C" w:rsidRPr="0038335C" w:rsidRDefault="0038335C" w:rsidP="0038335C">
      <w:pPr>
        <w:ind w:left="482" w:firstLine="0"/>
        <w:rPr>
          <w:lang w:eastAsia="zh-CN"/>
        </w:rPr>
      </w:pPr>
      <w:r w:rsidRPr="0038335C">
        <w:rPr>
          <w:rFonts w:hint="eastAsia"/>
          <w:lang w:eastAsia="zh-CN"/>
        </w:rPr>
        <w:t>（一）变更项目牵头单位、课题承担单位、项目（含课题）负责人、项目实施周期、项目主要研究目标和考核指标等重大调整事项，由项目牵头单位提出书面申请，专业机构研究形成意见，或由专业机构直接提出意见，报科技部审核后，由专业机构批复调整；</w:t>
      </w:r>
    </w:p>
    <w:p w:rsidR="0038335C" w:rsidRPr="0038335C" w:rsidRDefault="0038335C" w:rsidP="0038335C">
      <w:pPr>
        <w:ind w:left="482" w:firstLine="0"/>
        <w:rPr>
          <w:lang w:eastAsia="zh-CN"/>
        </w:rPr>
      </w:pPr>
      <w:r w:rsidRPr="0038335C">
        <w:rPr>
          <w:rFonts w:hint="eastAsia"/>
          <w:lang w:eastAsia="zh-CN"/>
        </w:rPr>
        <w:t>（二）变更课题参与单位、研发骨干人员、课题实施周期、课题主要研究目标和考核指标等重要调整事项，由项目牵头单位提出书面申请，专业机构研究审核批复，并报科技部备案；</w:t>
      </w:r>
    </w:p>
    <w:p w:rsidR="0038335C" w:rsidRPr="0038335C" w:rsidRDefault="0038335C" w:rsidP="0038335C">
      <w:pPr>
        <w:ind w:left="482" w:firstLine="0"/>
        <w:rPr>
          <w:lang w:eastAsia="zh-CN"/>
        </w:rPr>
      </w:pPr>
      <w:r w:rsidRPr="0038335C">
        <w:rPr>
          <w:rFonts w:hint="eastAsia"/>
          <w:lang w:eastAsia="zh-CN"/>
        </w:rPr>
        <w:t>（三）其他一般性调整事项，专业机构可委托项目牵头单位负责，并做好指导和管理工作。</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第四十五条</w:t>
      </w:r>
      <w:r w:rsidRPr="0038335C">
        <w:rPr>
          <w:rFonts w:hint="eastAsia"/>
          <w:lang w:eastAsia="zh-CN"/>
        </w:rPr>
        <w:t xml:space="preserve"> </w:t>
      </w:r>
      <w:r w:rsidRPr="0038335C">
        <w:rPr>
          <w:rFonts w:hint="eastAsia"/>
          <w:lang w:eastAsia="zh-CN"/>
        </w:rPr>
        <w:t>项目实施中遇到下列情况之一的，项目任务书签署方均可提出撤销或终止项目的建议。专业机构应对撤销或终止建议研究提出意见，报科技部审核后，批复执行。</w:t>
      </w:r>
    </w:p>
    <w:p w:rsidR="0038335C" w:rsidRPr="0038335C" w:rsidRDefault="0038335C" w:rsidP="0038335C">
      <w:pPr>
        <w:ind w:left="482" w:firstLine="0"/>
        <w:rPr>
          <w:lang w:eastAsia="zh-CN"/>
        </w:rPr>
      </w:pPr>
      <w:r w:rsidRPr="0038335C">
        <w:rPr>
          <w:rFonts w:hint="eastAsia"/>
          <w:lang w:eastAsia="zh-CN"/>
        </w:rPr>
        <w:t>（一）经实践证明，项目技术路线不合理、不可行，或项目无法实现任务书规定的进度且无改进办法；</w:t>
      </w:r>
    </w:p>
    <w:p w:rsidR="0038335C" w:rsidRPr="0038335C" w:rsidRDefault="0038335C" w:rsidP="0038335C">
      <w:pPr>
        <w:ind w:left="482" w:firstLine="0"/>
        <w:rPr>
          <w:lang w:eastAsia="zh-CN"/>
        </w:rPr>
      </w:pPr>
      <w:r w:rsidRPr="0038335C">
        <w:rPr>
          <w:rFonts w:hint="eastAsia"/>
          <w:lang w:eastAsia="zh-CN"/>
        </w:rPr>
        <w:t>（二）项目执行中出现严重的知识产权纠纷；</w:t>
      </w:r>
    </w:p>
    <w:p w:rsidR="0038335C" w:rsidRPr="0038335C" w:rsidRDefault="0038335C" w:rsidP="0038335C">
      <w:pPr>
        <w:ind w:left="482" w:firstLine="0"/>
        <w:rPr>
          <w:lang w:eastAsia="zh-CN"/>
        </w:rPr>
      </w:pPr>
      <w:r w:rsidRPr="0038335C">
        <w:rPr>
          <w:rFonts w:hint="eastAsia"/>
          <w:lang w:eastAsia="zh-CN"/>
        </w:rPr>
        <w:t>（三）完成项目任务所需的资金、原材料、人员、支撑条件等未落实或发生改变导致研究无法正常进行；</w:t>
      </w:r>
    </w:p>
    <w:p w:rsidR="0038335C" w:rsidRPr="0038335C" w:rsidRDefault="0038335C" w:rsidP="0038335C">
      <w:pPr>
        <w:ind w:left="482" w:firstLine="0"/>
        <w:rPr>
          <w:lang w:eastAsia="zh-CN"/>
        </w:rPr>
      </w:pPr>
      <w:r w:rsidRPr="0038335C">
        <w:rPr>
          <w:rFonts w:hint="eastAsia"/>
          <w:lang w:eastAsia="zh-CN"/>
        </w:rPr>
        <w:t>（四）组织管理不力或者发生重大问题导致项目无法进行；</w:t>
      </w:r>
    </w:p>
    <w:p w:rsidR="0038335C" w:rsidRPr="0038335C" w:rsidRDefault="0038335C" w:rsidP="0038335C">
      <w:pPr>
        <w:ind w:left="482" w:firstLine="0"/>
        <w:rPr>
          <w:lang w:eastAsia="zh-CN"/>
        </w:rPr>
      </w:pPr>
      <w:r w:rsidRPr="0038335C">
        <w:rPr>
          <w:rFonts w:hint="eastAsia"/>
          <w:lang w:eastAsia="zh-CN"/>
        </w:rPr>
        <w:t>（五）项目实施过程中出现严重违规违纪行为，严重科研不端行为，不按规定进行整改或拒绝整改；</w:t>
      </w:r>
    </w:p>
    <w:p w:rsidR="0038335C" w:rsidRPr="0038335C" w:rsidRDefault="0038335C" w:rsidP="0038335C">
      <w:pPr>
        <w:ind w:left="482" w:firstLine="0"/>
        <w:rPr>
          <w:lang w:eastAsia="zh-CN"/>
        </w:rPr>
      </w:pPr>
      <w:r w:rsidRPr="0038335C">
        <w:rPr>
          <w:rFonts w:hint="eastAsia"/>
          <w:lang w:eastAsia="zh-CN"/>
        </w:rPr>
        <w:lastRenderedPageBreak/>
        <w:t>（六）项目任务书规定其它可以撤销或终止的情况。</w:t>
      </w:r>
    </w:p>
    <w:p w:rsidR="0038335C" w:rsidRPr="0038335C" w:rsidRDefault="0038335C" w:rsidP="0038335C">
      <w:pPr>
        <w:ind w:left="482" w:firstLine="0"/>
        <w:rPr>
          <w:lang w:eastAsia="zh-CN"/>
        </w:rPr>
      </w:pPr>
      <w:r w:rsidRPr="0038335C">
        <w:rPr>
          <w:rFonts w:hint="eastAsia"/>
          <w:lang w:eastAsia="zh-CN"/>
        </w:rPr>
        <w:t>第四十六条</w:t>
      </w:r>
      <w:r w:rsidRPr="0038335C">
        <w:rPr>
          <w:rFonts w:hint="eastAsia"/>
          <w:lang w:eastAsia="zh-CN"/>
        </w:rPr>
        <w:t xml:space="preserve"> </w:t>
      </w:r>
      <w:r w:rsidRPr="0038335C">
        <w:rPr>
          <w:rFonts w:hint="eastAsia"/>
          <w:lang w:eastAsia="zh-CN"/>
        </w:rPr>
        <w:t>撤销或终止项目的，项目牵头单位应对已开展工作、经费使用、已购置设备仪器、阶段性成果、知识产权等情况做出书面报告，经专业机构核查批准后，依规完成后续相关工作。对于因非正当理由致使项目撤销或终止的，专业机构应通过调查核实或后评估明确责任人和责任单位，并纳入科研诚信记录。</w:t>
      </w:r>
    </w:p>
    <w:p w:rsidR="0038335C" w:rsidRPr="0038335C" w:rsidRDefault="0038335C" w:rsidP="0038335C">
      <w:pPr>
        <w:ind w:left="482" w:firstLine="0"/>
        <w:rPr>
          <w:lang w:eastAsia="zh-CN"/>
        </w:rPr>
      </w:pPr>
      <w:r w:rsidRPr="0038335C">
        <w:rPr>
          <w:rFonts w:hint="eastAsia"/>
          <w:lang w:eastAsia="zh-CN"/>
        </w:rPr>
        <w:t>第四十七条</w:t>
      </w:r>
      <w:r w:rsidRPr="0038335C">
        <w:rPr>
          <w:rFonts w:hint="eastAsia"/>
          <w:lang w:eastAsia="zh-CN"/>
        </w:rPr>
        <w:t xml:space="preserve"> </w:t>
      </w:r>
      <w:r w:rsidRPr="0038335C">
        <w:rPr>
          <w:rFonts w:hint="eastAsia"/>
          <w:lang w:eastAsia="zh-CN"/>
        </w:rPr>
        <w:t>专业机构应对受托管理重点专项下设项目的总体执行情况定期梳理汇总，形成重点专项执行情况报告，以及进一步完善重点专项组织实施工作的意见和建议，通过书面或会议方式向专项参与部门报告，为重点专项管理工作提供支撑。</w:t>
      </w:r>
    </w:p>
    <w:p w:rsidR="0038335C" w:rsidRPr="0038335C" w:rsidRDefault="0038335C" w:rsidP="0038335C">
      <w:pPr>
        <w:ind w:left="482" w:firstLine="0"/>
        <w:rPr>
          <w:lang w:eastAsia="zh-CN"/>
        </w:rPr>
      </w:pPr>
      <w:r w:rsidRPr="0038335C">
        <w:rPr>
          <w:rFonts w:hint="eastAsia"/>
          <w:lang w:eastAsia="zh-CN"/>
        </w:rPr>
        <w:t>执行满</w:t>
      </w:r>
      <w:r w:rsidRPr="0038335C">
        <w:rPr>
          <w:rFonts w:hint="eastAsia"/>
          <w:lang w:eastAsia="zh-CN"/>
        </w:rPr>
        <w:t>6</w:t>
      </w:r>
      <w:r w:rsidRPr="0038335C">
        <w:rPr>
          <w:rFonts w:hint="eastAsia"/>
          <w:lang w:eastAsia="zh-CN"/>
        </w:rPr>
        <w:t>个月以上的重点专项，专业机构在每年</w:t>
      </w:r>
      <w:r w:rsidRPr="0038335C">
        <w:rPr>
          <w:rFonts w:hint="eastAsia"/>
          <w:lang w:eastAsia="zh-CN"/>
        </w:rPr>
        <w:t>12</w:t>
      </w:r>
      <w:r w:rsidRPr="0038335C">
        <w:rPr>
          <w:rFonts w:hint="eastAsia"/>
          <w:lang w:eastAsia="zh-CN"/>
        </w:rPr>
        <w:t>月份向科技部提交当年度执行情况报告；执行期</w:t>
      </w:r>
      <w:r w:rsidRPr="0038335C">
        <w:rPr>
          <w:rFonts w:hint="eastAsia"/>
          <w:lang w:eastAsia="zh-CN"/>
        </w:rPr>
        <w:t>5</w:t>
      </w:r>
      <w:r w:rsidRPr="0038335C">
        <w:rPr>
          <w:rFonts w:hint="eastAsia"/>
          <w:lang w:eastAsia="zh-CN"/>
        </w:rPr>
        <w:t>年及以上的重点专项，专业机构在第</w:t>
      </w:r>
      <w:r w:rsidRPr="0038335C">
        <w:rPr>
          <w:rFonts w:hint="eastAsia"/>
          <w:lang w:eastAsia="zh-CN"/>
        </w:rPr>
        <w:t>3</w:t>
      </w:r>
      <w:r w:rsidRPr="0038335C">
        <w:rPr>
          <w:rFonts w:hint="eastAsia"/>
          <w:lang w:eastAsia="zh-CN"/>
        </w:rPr>
        <w:t>年提交中期执行情况报告。</w:t>
      </w:r>
    </w:p>
    <w:p w:rsidR="0038335C" w:rsidRPr="0038335C" w:rsidRDefault="0038335C" w:rsidP="0038335C">
      <w:pPr>
        <w:ind w:left="482" w:firstLine="0"/>
        <w:rPr>
          <w:lang w:eastAsia="zh-CN"/>
        </w:rPr>
      </w:pPr>
      <w:r w:rsidRPr="0038335C">
        <w:rPr>
          <w:rFonts w:hint="eastAsia"/>
          <w:lang w:eastAsia="zh-CN"/>
        </w:rPr>
        <w:t>第四十八条</w:t>
      </w:r>
      <w:r w:rsidRPr="0038335C">
        <w:rPr>
          <w:rFonts w:hint="eastAsia"/>
          <w:lang w:eastAsia="zh-CN"/>
        </w:rPr>
        <w:t xml:space="preserve"> </w:t>
      </w:r>
      <w:r w:rsidRPr="0038335C">
        <w:rPr>
          <w:rFonts w:hint="eastAsia"/>
          <w:lang w:eastAsia="zh-CN"/>
        </w:rPr>
        <w:t>专项参与部门应当加强重点专项的年度及中期管理工作，定期听取重点专项执行情况报告，每年不少于一次，及时研究解决重点专项实施中的重大问题，加强协调保障和组织推动，对专业机构进一步完善具体项目管理工作提出意见和建议。</w:t>
      </w:r>
    </w:p>
    <w:p w:rsidR="0038335C" w:rsidRPr="0038335C" w:rsidRDefault="0038335C" w:rsidP="0038335C">
      <w:pPr>
        <w:ind w:left="482" w:firstLine="0"/>
        <w:rPr>
          <w:lang w:eastAsia="zh-CN"/>
        </w:rPr>
      </w:pPr>
      <w:r w:rsidRPr="0038335C">
        <w:rPr>
          <w:rFonts w:hint="eastAsia"/>
          <w:lang w:eastAsia="zh-CN"/>
        </w:rPr>
        <w:t>第四十九条</w:t>
      </w:r>
      <w:r w:rsidRPr="0038335C">
        <w:rPr>
          <w:rFonts w:hint="eastAsia"/>
          <w:lang w:eastAsia="zh-CN"/>
        </w:rPr>
        <w:t xml:space="preserve"> </w:t>
      </w:r>
      <w:r w:rsidRPr="0038335C">
        <w:rPr>
          <w:rFonts w:hint="eastAsia"/>
          <w:lang w:eastAsia="zh-CN"/>
        </w:rPr>
        <w:t>事关重点专项总体实施效果的重大项目取得超过预期的重大突破或实施进度严重滞后，或外部环境发生重大变化时，科技部、财政部应会同其他专项参与部门及时研究提出优化调整或终止执行重点专项的建议，按程序报批。</w:t>
      </w:r>
    </w:p>
    <w:p w:rsidR="0038335C" w:rsidRPr="0038335C" w:rsidRDefault="0038335C" w:rsidP="0038335C">
      <w:pPr>
        <w:ind w:left="482" w:firstLine="0"/>
        <w:rPr>
          <w:lang w:eastAsia="zh-CN"/>
        </w:rPr>
      </w:pPr>
      <w:r w:rsidRPr="0038335C">
        <w:rPr>
          <w:rFonts w:hint="eastAsia"/>
          <w:lang w:eastAsia="zh-CN"/>
        </w:rPr>
        <w:t>第六章</w:t>
      </w:r>
      <w:r w:rsidRPr="0038335C">
        <w:rPr>
          <w:rFonts w:hint="eastAsia"/>
          <w:lang w:eastAsia="zh-CN"/>
        </w:rPr>
        <w:t xml:space="preserve">  </w:t>
      </w:r>
      <w:r w:rsidRPr="0038335C">
        <w:rPr>
          <w:rFonts w:hint="eastAsia"/>
          <w:lang w:eastAsia="zh-CN"/>
        </w:rPr>
        <w:t>项目验收与成果管理</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第五十条</w:t>
      </w:r>
      <w:r w:rsidRPr="0038335C">
        <w:rPr>
          <w:rFonts w:hint="eastAsia"/>
          <w:lang w:eastAsia="zh-CN"/>
        </w:rPr>
        <w:t xml:space="preserve"> </w:t>
      </w:r>
      <w:r w:rsidRPr="0038335C">
        <w:rPr>
          <w:rFonts w:hint="eastAsia"/>
          <w:lang w:eastAsia="zh-CN"/>
        </w:rPr>
        <w:t>项目执行期满后，专业机构应立即启动项目验收工作，要求项目牵头单位在</w:t>
      </w:r>
      <w:r w:rsidRPr="0038335C">
        <w:rPr>
          <w:rFonts w:hint="eastAsia"/>
          <w:lang w:eastAsia="zh-CN"/>
        </w:rPr>
        <w:t>3</w:t>
      </w:r>
      <w:r w:rsidRPr="0038335C">
        <w:rPr>
          <w:rFonts w:hint="eastAsia"/>
          <w:lang w:eastAsia="zh-CN"/>
        </w:rPr>
        <w:t>个月内完成验收准备并通过信息系统提交验收材料，在此基础上于</w:t>
      </w:r>
      <w:r w:rsidRPr="0038335C">
        <w:rPr>
          <w:rFonts w:hint="eastAsia"/>
          <w:lang w:eastAsia="zh-CN"/>
        </w:rPr>
        <w:t>6</w:t>
      </w:r>
      <w:r w:rsidRPr="0038335C">
        <w:rPr>
          <w:rFonts w:hint="eastAsia"/>
          <w:lang w:eastAsia="zh-CN"/>
        </w:rPr>
        <w:t>个月内完成项目验收，不得无故逾期。项目下设课题的，项目牵头单位应在项目验收前组织完成课题验收。</w:t>
      </w:r>
      <w:r w:rsidRPr="0038335C">
        <w:rPr>
          <w:rFonts w:hint="eastAsia"/>
          <w:lang w:eastAsia="zh-CN"/>
        </w:rPr>
        <w:t xml:space="preserve"> </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第五十一条</w:t>
      </w:r>
      <w:r w:rsidRPr="0038335C">
        <w:rPr>
          <w:rFonts w:hint="eastAsia"/>
          <w:lang w:eastAsia="zh-CN"/>
        </w:rPr>
        <w:t xml:space="preserve"> </w:t>
      </w:r>
      <w:r w:rsidRPr="0038335C">
        <w:rPr>
          <w:rFonts w:hint="eastAsia"/>
          <w:lang w:eastAsia="zh-CN"/>
        </w:rPr>
        <w:t>项目因故不能按期完成须申请延期的，项目牵头单位应于项目执行期结束前</w:t>
      </w:r>
      <w:r w:rsidRPr="0038335C">
        <w:rPr>
          <w:rFonts w:hint="eastAsia"/>
          <w:lang w:eastAsia="zh-CN"/>
        </w:rPr>
        <w:t>6</w:t>
      </w:r>
      <w:r w:rsidRPr="0038335C">
        <w:rPr>
          <w:rFonts w:hint="eastAsia"/>
          <w:lang w:eastAsia="zh-CN"/>
        </w:rPr>
        <w:t>个月提出延期申请，经专业机构提出意见报科技部审核后</w:t>
      </w:r>
      <w:r w:rsidRPr="0038335C">
        <w:rPr>
          <w:rFonts w:hint="eastAsia"/>
          <w:lang w:eastAsia="zh-CN"/>
        </w:rPr>
        <w:t>,</w:t>
      </w:r>
      <w:r w:rsidRPr="0038335C">
        <w:rPr>
          <w:rFonts w:hint="eastAsia"/>
          <w:lang w:eastAsia="zh-CN"/>
        </w:rPr>
        <w:lastRenderedPageBreak/>
        <w:t>由专业机构批复执行。项目延期原则上只能申请</w:t>
      </w:r>
      <w:r w:rsidRPr="0038335C">
        <w:rPr>
          <w:rFonts w:hint="eastAsia"/>
          <w:lang w:eastAsia="zh-CN"/>
        </w:rPr>
        <w:t>1</w:t>
      </w:r>
      <w:r w:rsidRPr="0038335C">
        <w:rPr>
          <w:rFonts w:hint="eastAsia"/>
          <w:lang w:eastAsia="zh-CN"/>
        </w:rPr>
        <w:t>次，延期时间原则上不超过</w:t>
      </w:r>
      <w:r w:rsidRPr="0038335C">
        <w:rPr>
          <w:rFonts w:hint="eastAsia"/>
          <w:lang w:eastAsia="zh-CN"/>
        </w:rPr>
        <w:t>1</w:t>
      </w:r>
      <w:r w:rsidRPr="0038335C">
        <w:rPr>
          <w:rFonts w:hint="eastAsia"/>
          <w:lang w:eastAsia="zh-CN"/>
        </w:rPr>
        <w:t>年。</w:t>
      </w:r>
    </w:p>
    <w:p w:rsidR="0038335C" w:rsidRPr="0038335C" w:rsidRDefault="0038335C" w:rsidP="0038335C">
      <w:pPr>
        <w:ind w:left="482" w:firstLine="0"/>
        <w:rPr>
          <w:lang w:eastAsia="zh-CN"/>
        </w:rPr>
      </w:pPr>
      <w:r w:rsidRPr="0038335C">
        <w:rPr>
          <w:rFonts w:hint="eastAsia"/>
          <w:lang w:eastAsia="zh-CN"/>
        </w:rPr>
        <w:t>未按要求提出延期申请的，专业机构应按照正常进度组织验收工作。</w:t>
      </w:r>
    </w:p>
    <w:p w:rsidR="0038335C" w:rsidRPr="0038335C" w:rsidRDefault="0038335C" w:rsidP="0038335C">
      <w:pPr>
        <w:ind w:left="482" w:firstLine="0"/>
        <w:rPr>
          <w:lang w:eastAsia="zh-CN"/>
        </w:rPr>
      </w:pPr>
      <w:r w:rsidRPr="0038335C">
        <w:rPr>
          <w:rFonts w:hint="eastAsia"/>
          <w:lang w:eastAsia="zh-CN"/>
        </w:rPr>
        <w:t>第五十二条</w:t>
      </w:r>
      <w:r w:rsidRPr="0038335C">
        <w:rPr>
          <w:rFonts w:hint="eastAsia"/>
          <w:lang w:eastAsia="zh-CN"/>
        </w:rPr>
        <w:t xml:space="preserve"> </w:t>
      </w:r>
      <w:r w:rsidRPr="0038335C">
        <w:rPr>
          <w:rFonts w:hint="eastAsia"/>
          <w:lang w:eastAsia="zh-CN"/>
        </w:rPr>
        <w:t>专业机构应根据不同项目类型，组织项目验收专家组，采用同行评议、第三方评估和测试、用户评价等方式，依据项目任务书所确定的任务目标和考核指标开展验收。</w:t>
      </w:r>
    </w:p>
    <w:p w:rsidR="0038335C" w:rsidRPr="0038335C" w:rsidRDefault="0038335C" w:rsidP="0038335C">
      <w:pPr>
        <w:ind w:left="482" w:firstLine="0"/>
        <w:rPr>
          <w:lang w:eastAsia="zh-CN"/>
        </w:rPr>
      </w:pPr>
      <w:r w:rsidRPr="0038335C">
        <w:rPr>
          <w:rFonts w:hint="eastAsia"/>
          <w:lang w:eastAsia="zh-CN"/>
        </w:rPr>
        <w:t>对于具有创新链上下游关系或关联性较强的相关项目，验收时应有整体设计，强化对一体化实施绩效的考核。</w:t>
      </w:r>
    </w:p>
    <w:p w:rsidR="0038335C" w:rsidRPr="0038335C" w:rsidRDefault="0038335C" w:rsidP="0038335C">
      <w:pPr>
        <w:ind w:left="482" w:firstLine="0"/>
        <w:rPr>
          <w:lang w:eastAsia="zh-CN"/>
        </w:rPr>
      </w:pPr>
      <w:r w:rsidRPr="0038335C">
        <w:rPr>
          <w:rFonts w:hint="eastAsia"/>
          <w:lang w:eastAsia="zh-CN"/>
        </w:rPr>
        <w:t>第五十三条</w:t>
      </w:r>
      <w:r w:rsidRPr="0038335C">
        <w:rPr>
          <w:rFonts w:hint="eastAsia"/>
          <w:lang w:eastAsia="zh-CN"/>
        </w:rPr>
        <w:t xml:space="preserve"> </w:t>
      </w:r>
      <w:r w:rsidRPr="0038335C">
        <w:rPr>
          <w:rFonts w:hint="eastAsia"/>
          <w:lang w:eastAsia="zh-CN"/>
        </w:rPr>
        <w:t>项目验收专家组一般由技术专家、管理专家和产业专家等共同组成。验收专家组构成应充分听取专项参与部门意见。验收专家执行回避制度。</w:t>
      </w:r>
    </w:p>
    <w:p w:rsidR="0038335C" w:rsidRPr="0038335C" w:rsidRDefault="0038335C" w:rsidP="0038335C">
      <w:pPr>
        <w:ind w:left="482" w:firstLine="0"/>
        <w:rPr>
          <w:lang w:eastAsia="zh-CN"/>
        </w:rPr>
      </w:pPr>
      <w:r w:rsidRPr="0038335C">
        <w:rPr>
          <w:rFonts w:hint="eastAsia"/>
          <w:lang w:eastAsia="zh-CN"/>
        </w:rPr>
        <w:t>第五十四条</w:t>
      </w:r>
      <w:r w:rsidRPr="0038335C">
        <w:rPr>
          <w:rFonts w:hint="eastAsia"/>
          <w:lang w:eastAsia="zh-CN"/>
        </w:rPr>
        <w:t xml:space="preserve"> </w:t>
      </w:r>
      <w:r w:rsidRPr="0038335C">
        <w:rPr>
          <w:rFonts w:hint="eastAsia"/>
          <w:lang w:eastAsia="zh-CN"/>
        </w:rPr>
        <w:t>项目验收专家组在审阅资料、听取汇报、实地考核、观看演示、提问质询的基础上，按照通过验收、不通过验收或结题三种情况形成验收结论。</w:t>
      </w:r>
    </w:p>
    <w:p w:rsidR="0038335C" w:rsidRPr="0038335C" w:rsidRDefault="0038335C" w:rsidP="0038335C">
      <w:pPr>
        <w:ind w:left="482" w:firstLine="0"/>
        <w:rPr>
          <w:lang w:eastAsia="zh-CN"/>
        </w:rPr>
      </w:pPr>
      <w:r w:rsidRPr="0038335C">
        <w:rPr>
          <w:rFonts w:hint="eastAsia"/>
          <w:lang w:eastAsia="zh-CN"/>
        </w:rPr>
        <w:t>（一）按期保质完成项目任务书确定的目标和任务，为通过验收；</w:t>
      </w:r>
    </w:p>
    <w:p w:rsidR="0038335C" w:rsidRPr="0038335C" w:rsidRDefault="0038335C" w:rsidP="0038335C">
      <w:pPr>
        <w:ind w:left="482" w:firstLine="0"/>
        <w:rPr>
          <w:lang w:eastAsia="zh-CN"/>
        </w:rPr>
      </w:pPr>
      <w:r w:rsidRPr="0038335C">
        <w:rPr>
          <w:rFonts w:hint="eastAsia"/>
          <w:lang w:eastAsia="zh-CN"/>
        </w:rPr>
        <w:t>（二）因非不可抗拒因素未完成项目任务书确定的主要目标和任务，按不通过验收处理；</w:t>
      </w:r>
    </w:p>
    <w:p w:rsidR="0038335C" w:rsidRPr="0038335C" w:rsidRDefault="0038335C" w:rsidP="0038335C">
      <w:pPr>
        <w:ind w:left="482" w:firstLine="0"/>
        <w:rPr>
          <w:lang w:eastAsia="zh-CN"/>
        </w:rPr>
      </w:pPr>
      <w:r w:rsidRPr="0038335C">
        <w:rPr>
          <w:rFonts w:hint="eastAsia"/>
          <w:lang w:eastAsia="zh-CN"/>
        </w:rPr>
        <w:t>（三）因不可抗拒因素未完成项目任务书确定的主要目标和任务的，按照结题处理。</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第五十五条</w:t>
      </w:r>
      <w:r w:rsidRPr="0038335C">
        <w:rPr>
          <w:rFonts w:hint="eastAsia"/>
          <w:lang w:eastAsia="zh-CN"/>
        </w:rPr>
        <w:t xml:space="preserve"> </w:t>
      </w:r>
      <w:r w:rsidRPr="0038335C">
        <w:rPr>
          <w:rFonts w:hint="eastAsia"/>
          <w:lang w:eastAsia="zh-CN"/>
        </w:rPr>
        <w:t>提供的验收文件、资料、数据存在弄虚作假，或未按相关要求报批重大调整事项，或不配合验收工作的，按不通过验收处理。</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第五十六条</w:t>
      </w:r>
      <w:r w:rsidRPr="0038335C">
        <w:rPr>
          <w:rFonts w:hint="eastAsia"/>
          <w:lang w:eastAsia="zh-CN"/>
        </w:rPr>
        <w:t xml:space="preserve"> </w:t>
      </w:r>
      <w:r w:rsidRPr="0038335C">
        <w:rPr>
          <w:rFonts w:hint="eastAsia"/>
          <w:lang w:eastAsia="zh-CN"/>
        </w:rPr>
        <w:t>专业机构应统筹做好项目验收和财务验收工作。验收工作结束后</w:t>
      </w:r>
      <w:r w:rsidRPr="0038335C">
        <w:rPr>
          <w:rFonts w:hint="eastAsia"/>
          <w:lang w:eastAsia="zh-CN"/>
        </w:rPr>
        <w:t>3</w:t>
      </w:r>
      <w:r w:rsidRPr="0038335C">
        <w:rPr>
          <w:rFonts w:hint="eastAsia"/>
          <w:lang w:eastAsia="zh-CN"/>
        </w:rPr>
        <w:t>个月内，专业机构应将项目验收结论与财务验收意见一并通知项目牵头单位，并报科技部备案；项目承担单位应按相关规定填写科技报告和成果信息，纳入国家科技报告系统和科技成果转化项目库。项目验收结论及成果除有保密要求外，应及时向社会公示。</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rPr>
        <w:t>第五十七条</w:t>
      </w:r>
      <w:r w:rsidRPr="0038335C">
        <w:rPr>
          <w:rFonts w:hint="eastAsia"/>
        </w:rPr>
        <w:t xml:space="preserve"> </w:t>
      </w:r>
      <w:r w:rsidRPr="0038335C">
        <w:rPr>
          <w:rFonts w:hint="eastAsia"/>
        </w:rPr>
        <w:t>项目形成的研究成果，包括论文、专著、样机、样品等，应标注“国家重点研发计划资助”字样及项目编号，英文标注：</w:t>
      </w:r>
      <w:r w:rsidRPr="0038335C">
        <w:rPr>
          <w:rFonts w:hint="eastAsia"/>
        </w:rPr>
        <w:lastRenderedPageBreak/>
        <w:t>“</w:t>
      </w:r>
      <w:r w:rsidRPr="0038335C">
        <w:rPr>
          <w:rFonts w:hint="eastAsia"/>
        </w:rPr>
        <w:t>National Key R&amp;D Program of China</w:t>
      </w:r>
      <w:r w:rsidRPr="0038335C">
        <w:rPr>
          <w:rFonts w:hint="eastAsia"/>
        </w:rPr>
        <w:t>”。</w:t>
      </w:r>
      <w:r w:rsidRPr="0038335C">
        <w:rPr>
          <w:rFonts w:hint="eastAsia"/>
          <w:lang w:eastAsia="zh-CN"/>
        </w:rPr>
        <w:t>第一标注的成果作为验收或评估的确认依据。</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第五十八条</w:t>
      </w:r>
      <w:r w:rsidRPr="0038335C">
        <w:rPr>
          <w:rFonts w:hint="eastAsia"/>
          <w:lang w:eastAsia="zh-CN"/>
        </w:rPr>
        <w:t xml:space="preserve"> </w:t>
      </w:r>
      <w:r w:rsidRPr="0038335C">
        <w:rPr>
          <w:rFonts w:hint="eastAsia"/>
          <w:lang w:eastAsia="zh-CN"/>
        </w:rPr>
        <w:t>项目形成的知识产权的归属、使用和转移，按照国家有关法律、法规和政策执行。相关单位应事先签署正式协议，约定成果和知识产权的归属及权益分配。为了国家安全、国家利益和重大社会公共利益的需要，国家可以许可他人有偿实施或者无偿实施项目形成的知识产权。</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第五十九条</w:t>
      </w:r>
      <w:r w:rsidRPr="0038335C">
        <w:rPr>
          <w:rFonts w:hint="eastAsia"/>
          <w:lang w:eastAsia="zh-CN"/>
        </w:rPr>
        <w:t xml:space="preserve"> </w:t>
      </w:r>
      <w:r w:rsidRPr="0038335C">
        <w:rPr>
          <w:rFonts w:hint="eastAsia"/>
          <w:lang w:eastAsia="zh-CN"/>
        </w:rPr>
        <w:t>依法取得知识产权的单位应当积极应用和有序扩散项目成果，传播和普及科学知识，促进技术交易和成果转化，并落实支持成果转化的科研人员激励政策。专项参与部门应在协调推动项目成果转移转化和应用示范方面给予支持。</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第六十条</w:t>
      </w:r>
      <w:r w:rsidRPr="0038335C">
        <w:rPr>
          <w:rFonts w:hint="eastAsia"/>
          <w:lang w:eastAsia="zh-CN"/>
        </w:rPr>
        <w:t xml:space="preserve"> </w:t>
      </w:r>
      <w:r w:rsidRPr="0038335C">
        <w:rPr>
          <w:rFonts w:hint="eastAsia"/>
          <w:lang w:eastAsia="zh-CN"/>
        </w:rPr>
        <w:t>对涉及国家秘密的项目及取得的成果，按有关规定进行密级评定、确认和保密管理。</w:t>
      </w:r>
    </w:p>
    <w:p w:rsidR="0038335C" w:rsidRPr="0038335C" w:rsidRDefault="0038335C" w:rsidP="0038335C">
      <w:pPr>
        <w:ind w:left="482" w:firstLine="0"/>
        <w:rPr>
          <w:lang w:eastAsia="zh-CN"/>
        </w:rPr>
      </w:pPr>
      <w:r w:rsidRPr="0038335C">
        <w:rPr>
          <w:rFonts w:hint="eastAsia"/>
          <w:lang w:eastAsia="zh-CN"/>
        </w:rPr>
        <w:t>第七章</w:t>
      </w:r>
      <w:r w:rsidRPr="0038335C">
        <w:rPr>
          <w:rFonts w:hint="eastAsia"/>
          <w:lang w:eastAsia="zh-CN"/>
        </w:rPr>
        <w:t xml:space="preserve">  </w:t>
      </w:r>
      <w:r w:rsidRPr="0038335C">
        <w:rPr>
          <w:rFonts w:hint="eastAsia"/>
          <w:lang w:eastAsia="zh-CN"/>
        </w:rPr>
        <w:t>监督与评估</w:t>
      </w:r>
    </w:p>
    <w:p w:rsidR="0038335C" w:rsidRPr="0038335C" w:rsidRDefault="0038335C" w:rsidP="0038335C">
      <w:pPr>
        <w:ind w:left="482" w:firstLine="0"/>
        <w:rPr>
          <w:lang w:eastAsia="zh-CN"/>
        </w:rPr>
      </w:pPr>
      <w:r w:rsidRPr="0038335C">
        <w:rPr>
          <w:rFonts w:hint="eastAsia"/>
          <w:lang w:eastAsia="zh-CN"/>
        </w:rPr>
        <w:t xml:space="preserve">    </w:t>
      </w:r>
      <w:r w:rsidRPr="0038335C">
        <w:rPr>
          <w:rFonts w:hint="eastAsia"/>
          <w:lang w:eastAsia="zh-CN"/>
        </w:rPr>
        <w:t>第六十一条</w:t>
      </w:r>
      <w:r w:rsidRPr="0038335C">
        <w:rPr>
          <w:rFonts w:hint="eastAsia"/>
          <w:lang w:eastAsia="zh-CN"/>
        </w:rPr>
        <w:t xml:space="preserve"> </w:t>
      </w:r>
      <w:r w:rsidRPr="0038335C">
        <w:rPr>
          <w:rFonts w:hint="eastAsia"/>
          <w:lang w:eastAsia="zh-CN"/>
        </w:rPr>
        <w:t>国家重点研发计划建立全过程嵌入式的监督评估机制，对重点专项及其项目管理和实施中指南编制、立项、专家选用、项目实施与验收等工作中相关主体的行为规范、工作纪律、履职尽责情况等进行监督，并对重点专项总体实施和资金使用情况及效果进行评估评价，创造公平公开公正的科研环境，提高创新绩效。</w:t>
      </w:r>
      <w:r w:rsidRPr="0038335C">
        <w:rPr>
          <w:rFonts w:hint="eastAsia"/>
          <w:lang w:eastAsia="zh-CN"/>
        </w:rPr>
        <w:t xml:space="preserve"> </w:t>
      </w:r>
    </w:p>
    <w:p w:rsidR="0038335C" w:rsidRPr="0038335C" w:rsidRDefault="0038335C" w:rsidP="0038335C">
      <w:pPr>
        <w:ind w:left="482" w:firstLine="0"/>
        <w:rPr>
          <w:lang w:eastAsia="zh-CN"/>
        </w:rPr>
      </w:pPr>
      <w:r w:rsidRPr="0038335C">
        <w:rPr>
          <w:rFonts w:hint="eastAsia"/>
          <w:lang w:eastAsia="zh-CN"/>
        </w:rPr>
        <w:t>第六十二条</w:t>
      </w:r>
      <w:r w:rsidRPr="0038335C">
        <w:rPr>
          <w:rFonts w:hint="eastAsia"/>
          <w:lang w:eastAsia="zh-CN"/>
        </w:rPr>
        <w:t xml:space="preserve"> </w:t>
      </w:r>
      <w:r w:rsidRPr="0038335C">
        <w:rPr>
          <w:rFonts w:hint="eastAsia"/>
          <w:lang w:eastAsia="zh-CN"/>
        </w:rPr>
        <w:t>监督评估工作应以国家重点研发计划的相关制度规定、重点专项实施方案、项目申报指南、任务书、协议、诚信承诺书等为依据，按照责权一致的原则和放管服要求确定监督评估对象和重点。接受监督评估的单位应当建立健全内控制度和常态化的自查自纠机制，加强风险防控，强化管理人员、科研人员的责任意识、绩效意识、自律意识和科研诚信，积极配合监督评估工作。</w:t>
      </w:r>
    </w:p>
    <w:p w:rsidR="0038335C" w:rsidRPr="0038335C" w:rsidRDefault="0038335C" w:rsidP="0038335C">
      <w:pPr>
        <w:ind w:left="482" w:firstLine="0"/>
        <w:rPr>
          <w:lang w:eastAsia="zh-CN"/>
        </w:rPr>
      </w:pPr>
      <w:r w:rsidRPr="0038335C">
        <w:rPr>
          <w:rFonts w:hint="eastAsia"/>
          <w:lang w:eastAsia="zh-CN"/>
        </w:rPr>
        <w:t>第六十三条</w:t>
      </w:r>
      <w:r w:rsidRPr="0038335C">
        <w:rPr>
          <w:rFonts w:hint="eastAsia"/>
          <w:lang w:eastAsia="zh-CN"/>
        </w:rPr>
        <w:t xml:space="preserve"> </w:t>
      </w:r>
      <w:r w:rsidRPr="0038335C">
        <w:rPr>
          <w:rFonts w:hint="eastAsia"/>
          <w:lang w:eastAsia="zh-CN"/>
        </w:rPr>
        <w:t>监督评估工作由科技部、财政部会同其他专项参与部门组织开展，一般应先行制定年度工作方案，明确当年监督评估的范围、重点、时间、方式等，避免交叉重复，并注重发挥重点专项专家委员会专家的作用。涉及项目监督评估的，应主要针对事关重点专项总体实施效果的重大项目。</w:t>
      </w:r>
    </w:p>
    <w:p w:rsidR="0038335C" w:rsidRPr="0038335C" w:rsidRDefault="0038335C" w:rsidP="0038335C">
      <w:pPr>
        <w:ind w:left="482" w:firstLine="0"/>
        <w:rPr>
          <w:lang w:eastAsia="zh-CN"/>
        </w:rPr>
      </w:pPr>
      <w:r w:rsidRPr="0038335C">
        <w:rPr>
          <w:rFonts w:hint="eastAsia"/>
          <w:lang w:eastAsia="zh-CN"/>
        </w:rPr>
        <w:lastRenderedPageBreak/>
        <w:t>第六十四条</w:t>
      </w:r>
      <w:r w:rsidRPr="0038335C">
        <w:rPr>
          <w:rFonts w:hint="eastAsia"/>
          <w:lang w:eastAsia="zh-CN"/>
        </w:rPr>
        <w:t xml:space="preserve"> </w:t>
      </w:r>
      <w:r w:rsidRPr="0038335C">
        <w:rPr>
          <w:rFonts w:hint="eastAsia"/>
          <w:lang w:eastAsia="zh-CN"/>
        </w:rPr>
        <w:t>监督工作应当深入科研和管理一线，加强事中、事后和关键环节的监督，但不得干涉正常的具体项目管理工作，不得额外增加专业机构和项目承担单位的负担。监督的主要内容包括但不限于以下方面：</w:t>
      </w:r>
    </w:p>
    <w:p w:rsidR="0038335C" w:rsidRPr="0038335C" w:rsidRDefault="0038335C" w:rsidP="0038335C">
      <w:pPr>
        <w:ind w:left="482" w:firstLine="0"/>
        <w:rPr>
          <w:lang w:eastAsia="zh-CN"/>
        </w:rPr>
      </w:pPr>
      <w:r w:rsidRPr="0038335C">
        <w:rPr>
          <w:rFonts w:hint="eastAsia"/>
          <w:lang w:eastAsia="zh-CN"/>
        </w:rPr>
        <w:t>（一）科技计划相关管理部门管理科技计划的科学性、规范性，科技计划的实施绩效；</w:t>
      </w:r>
    </w:p>
    <w:p w:rsidR="0038335C" w:rsidRPr="0038335C" w:rsidRDefault="0038335C" w:rsidP="0038335C">
      <w:pPr>
        <w:ind w:left="482" w:firstLine="0"/>
        <w:rPr>
          <w:lang w:eastAsia="zh-CN"/>
        </w:rPr>
      </w:pPr>
      <w:r w:rsidRPr="0038335C">
        <w:rPr>
          <w:rFonts w:hint="eastAsia"/>
          <w:lang w:eastAsia="zh-CN"/>
        </w:rPr>
        <w:t>（二）专业机构管理工作的科学性、规范性，及其在项目管理过程中的履职尽责和绩效情况；</w:t>
      </w:r>
      <w:r w:rsidRPr="0038335C">
        <w:rPr>
          <w:rFonts w:hint="eastAsia"/>
          <w:lang w:eastAsia="zh-CN"/>
        </w:rPr>
        <w:t xml:space="preserve">                                                            </w:t>
      </w:r>
    </w:p>
    <w:p w:rsidR="0038335C" w:rsidRPr="0038335C" w:rsidRDefault="0038335C" w:rsidP="0038335C">
      <w:pPr>
        <w:ind w:left="482" w:firstLine="0"/>
        <w:rPr>
          <w:lang w:eastAsia="zh-CN"/>
        </w:rPr>
      </w:pPr>
      <w:r w:rsidRPr="0038335C">
        <w:rPr>
          <w:rFonts w:hint="eastAsia"/>
          <w:lang w:eastAsia="zh-CN"/>
        </w:rPr>
        <w:t>（三）项目承担单位法人责任制落实情况、项目执行情况及资金的管理使用情况；</w:t>
      </w:r>
    </w:p>
    <w:p w:rsidR="0038335C" w:rsidRPr="0038335C" w:rsidRDefault="0038335C" w:rsidP="0038335C">
      <w:pPr>
        <w:ind w:left="482" w:firstLine="0"/>
        <w:rPr>
          <w:lang w:eastAsia="zh-CN"/>
        </w:rPr>
      </w:pPr>
      <w:r w:rsidRPr="0038335C">
        <w:rPr>
          <w:rFonts w:hint="eastAsia"/>
          <w:lang w:eastAsia="zh-CN"/>
        </w:rPr>
        <w:t>（四）参与科技计划、项目咨询评审和监督工作的专家，以及支撑机构的履职尽责情况；</w:t>
      </w:r>
    </w:p>
    <w:p w:rsidR="0038335C" w:rsidRPr="0038335C" w:rsidRDefault="0038335C" w:rsidP="0038335C">
      <w:pPr>
        <w:ind w:left="482" w:firstLine="0"/>
        <w:rPr>
          <w:lang w:eastAsia="zh-CN"/>
        </w:rPr>
      </w:pPr>
      <w:r w:rsidRPr="0038335C">
        <w:rPr>
          <w:rFonts w:hint="eastAsia"/>
          <w:lang w:eastAsia="zh-CN"/>
        </w:rPr>
        <w:t>（五）科研人员在项目申报、实施和资金管理使用中的科研诚信和履职尽责情况。</w:t>
      </w:r>
    </w:p>
    <w:p w:rsidR="0038335C" w:rsidRPr="0038335C" w:rsidRDefault="0038335C" w:rsidP="0038335C">
      <w:pPr>
        <w:ind w:left="482" w:firstLine="0"/>
        <w:rPr>
          <w:lang w:eastAsia="zh-CN"/>
        </w:rPr>
      </w:pPr>
      <w:r w:rsidRPr="0038335C">
        <w:rPr>
          <w:rFonts w:hint="eastAsia"/>
          <w:lang w:eastAsia="zh-CN"/>
        </w:rPr>
        <w:t>第六十五条</w:t>
      </w:r>
      <w:r w:rsidRPr="0038335C">
        <w:rPr>
          <w:rFonts w:hint="eastAsia"/>
          <w:lang w:eastAsia="zh-CN"/>
        </w:rPr>
        <w:t xml:space="preserve"> </w:t>
      </w:r>
      <w:r w:rsidRPr="0038335C">
        <w:rPr>
          <w:rFonts w:hint="eastAsia"/>
          <w:lang w:eastAsia="zh-CN"/>
        </w:rPr>
        <w:t>建立公众参与监督的工作机制。按照公开为常态，不公开为例外的原则，加大项目立项、验收、资金安排和专家选用等信息公开力度，主动接受公众和舆论监督，听取意见，推动和改进相关工作。收到投诉举报的，应当按有关规定登记、分类处理和反馈；投诉举报事项不在权限范围内的，应按有关规定移交相关部门和地方处理。</w:t>
      </w:r>
    </w:p>
    <w:p w:rsidR="0038335C" w:rsidRPr="0038335C" w:rsidRDefault="0038335C" w:rsidP="0038335C">
      <w:pPr>
        <w:ind w:left="482" w:firstLine="0"/>
        <w:rPr>
          <w:lang w:eastAsia="zh-CN"/>
        </w:rPr>
      </w:pPr>
      <w:r w:rsidRPr="0038335C">
        <w:rPr>
          <w:rFonts w:hint="eastAsia"/>
          <w:lang w:eastAsia="zh-CN"/>
        </w:rPr>
        <w:t>项目承担单位应当在单位内部公开项目立项、主要研究人员、科研资金使用、项目合作单位、大型仪器设备购置以及研究成果情况等信息，加强内部监督。</w:t>
      </w:r>
    </w:p>
    <w:p w:rsidR="0038335C" w:rsidRPr="0038335C" w:rsidRDefault="0038335C" w:rsidP="0038335C">
      <w:pPr>
        <w:ind w:left="482" w:firstLine="0"/>
        <w:rPr>
          <w:lang w:eastAsia="zh-CN"/>
        </w:rPr>
      </w:pPr>
      <w:r w:rsidRPr="0038335C">
        <w:rPr>
          <w:rFonts w:hint="eastAsia"/>
          <w:lang w:eastAsia="zh-CN"/>
        </w:rPr>
        <w:t>第六十六条</w:t>
      </w:r>
      <w:r w:rsidRPr="0038335C">
        <w:rPr>
          <w:rFonts w:hint="eastAsia"/>
          <w:lang w:eastAsia="zh-CN"/>
        </w:rPr>
        <w:t xml:space="preserve"> </w:t>
      </w:r>
      <w:r w:rsidRPr="0038335C">
        <w:rPr>
          <w:rFonts w:hint="eastAsia"/>
          <w:lang w:eastAsia="zh-CN"/>
        </w:rPr>
        <w:t>建立监督工作应急响应机制。发现重大项目执行风险、接到重大违规违纪线索、出现项目管理重大争议事件时，相关部门应立即启动应急响应机制，进行调查核实，或责成专业机构调查核实，提出意见和建议。</w:t>
      </w:r>
    </w:p>
    <w:p w:rsidR="0038335C" w:rsidRPr="0038335C" w:rsidRDefault="0038335C" w:rsidP="0038335C">
      <w:pPr>
        <w:ind w:left="482" w:firstLine="0"/>
        <w:rPr>
          <w:lang w:eastAsia="zh-CN"/>
        </w:rPr>
      </w:pPr>
      <w:r w:rsidRPr="0038335C">
        <w:rPr>
          <w:rFonts w:hint="eastAsia"/>
          <w:lang w:eastAsia="zh-CN"/>
        </w:rPr>
        <w:t>第六十七条</w:t>
      </w:r>
      <w:r w:rsidRPr="0038335C">
        <w:rPr>
          <w:rFonts w:hint="eastAsia"/>
          <w:lang w:eastAsia="zh-CN"/>
        </w:rPr>
        <w:t xml:space="preserve"> </w:t>
      </w:r>
      <w:r w:rsidRPr="0038335C">
        <w:rPr>
          <w:rFonts w:hint="eastAsia"/>
          <w:lang w:eastAsia="zh-CN"/>
        </w:rPr>
        <w:t>监督工作应当形成监督结论和意见，及时向相关部门或专业机构反馈。对于需进一步改进完善项目管理或组织实施工作的，应提出明确建议或要求，责成相关专业机构及时核查具体情况，采取相应措施进行整改。</w:t>
      </w:r>
    </w:p>
    <w:p w:rsidR="0038335C" w:rsidRPr="0038335C" w:rsidRDefault="0038335C" w:rsidP="0038335C">
      <w:pPr>
        <w:ind w:left="482" w:firstLine="0"/>
        <w:rPr>
          <w:lang w:eastAsia="zh-CN"/>
        </w:rPr>
      </w:pPr>
      <w:r w:rsidRPr="0038335C">
        <w:rPr>
          <w:rFonts w:hint="eastAsia"/>
          <w:lang w:eastAsia="zh-CN"/>
        </w:rPr>
        <w:t>第六十八条</w:t>
      </w:r>
      <w:r w:rsidRPr="0038335C">
        <w:rPr>
          <w:rFonts w:hint="eastAsia"/>
          <w:lang w:eastAsia="zh-CN"/>
        </w:rPr>
        <w:t xml:space="preserve"> </w:t>
      </w:r>
      <w:r w:rsidRPr="0038335C">
        <w:rPr>
          <w:rFonts w:hint="eastAsia"/>
          <w:lang w:eastAsia="zh-CN"/>
        </w:rPr>
        <w:t>因发生重大变化须对重点专项进行优化调整的，应根据需要委托第三方机构，对重点专项实施情况进行定性与定量相结合的评估，与专家咨询意见一起作为决策参考。</w:t>
      </w:r>
    </w:p>
    <w:p w:rsidR="0038335C" w:rsidRPr="0038335C" w:rsidRDefault="0038335C" w:rsidP="0038335C">
      <w:pPr>
        <w:ind w:left="482" w:firstLine="0"/>
        <w:rPr>
          <w:lang w:eastAsia="zh-CN"/>
        </w:rPr>
      </w:pPr>
      <w:r w:rsidRPr="0038335C">
        <w:rPr>
          <w:rFonts w:hint="eastAsia"/>
          <w:lang w:eastAsia="zh-CN"/>
        </w:rPr>
        <w:lastRenderedPageBreak/>
        <w:t>第六十九条</w:t>
      </w:r>
      <w:r w:rsidRPr="0038335C">
        <w:rPr>
          <w:rFonts w:hint="eastAsia"/>
          <w:lang w:eastAsia="zh-CN"/>
        </w:rPr>
        <w:t xml:space="preserve"> </w:t>
      </w:r>
      <w:r w:rsidRPr="0038335C">
        <w:rPr>
          <w:rFonts w:hint="eastAsia"/>
          <w:lang w:eastAsia="zh-CN"/>
        </w:rPr>
        <w:t>重点专项即将达到或已经达到执行期限时，应责成专业机构对重点专项实施情况进行总结评估，在此基础上委托第三方机构开展总体绩效评估，对重点专项的目标实现程度、任务布局合理性、组织管理水平、效果与影响等做出全面评价。</w:t>
      </w:r>
    </w:p>
    <w:p w:rsidR="0038335C" w:rsidRPr="0038335C" w:rsidRDefault="0038335C" w:rsidP="0038335C">
      <w:pPr>
        <w:ind w:left="482" w:firstLine="0"/>
        <w:rPr>
          <w:lang w:eastAsia="zh-CN"/>
        </w:rPr>
      </w:pPr>
      <w:r w:rsidRPr="0038335C">
        <w:rPr>
          <w:rFonts w:hint="eastAsia"/>
          <w:lang w:eastAsia="zh-CN"/>
        </w:rPr>
        <w:t>第七十条</w:t>
      </w:r>
      <w:r w:rsidRPr="0038335C">
        <w:rPr>
          <w:rFonts w:hint="eastAsia"/>
          <w:lang w:eastAsia="zh-CN"/>
        </w:rPr>
        <w:t xml:space="preserve"> </w:t>
      </w:r>
      <w:r w:rsidRPr="0038335C">
        <w:rPr>
          <w:rFonts w:hint="eastAsia"/>
          <w:lang w:eastAsia="zh-CN"/>
        </w:rPr>
        <w:t>及时严肃处理违规行为，并实行逐级问责和责任倒查。对有违规行为的咨询评审专家，予以警告、责令限期改正、通报批评、阶段性或永久性取消咨询评审和申报参与项目资格等处理；对有违规行为的项目承担单位和科研人员，予以约谈、通报批评、暂停项目拨款、追回已拨项目资金、终止项目执行、阶段性或永久性取消申报参与项目资格等处理；对有违规行为的专业机构，予以约谈、通报批评、解除委托协议、阶段性或永久性取消项目管理资格等处理。</w:t>
      </w:r>
    </w:p>
    <w:p w:rsidR="0038335C" w:rsidRPr="0038335C" w:rsidRDefault="0038335C" w:rsidP="0038335C">
      <w:pPr>
        <w:ind w:left="482" w:firstLine="0"/>
        <w:rPr>
          <w:lang w:eastAsia="zh-CN"/>
        </w:rPr>
      </w:pPr>
      <w:r w:rsidRPr="0038335C">
        <w:rPr>
          <w:rFonts w:hint="eastAsia"/>
          <w:lang w:eastAsia="zh-CN"/>
        </w:rPr>
        <w:t>处理结果应以适当方式向社会公布，并纳入科研诚信记录。违法、违纪的，应及时移交司法机关和纪检部门。</w:t>
      </w:r>
    </w:p>
    <w:p w:rsidR="0038335C" w:rsidRPr="0038335C" w:rsidRDefault="0038335C" w:rsidP="0038335C">
      <w:pPr>
        <w:ind w:left="482" w:firstLine="0"/>
        <w:rPr>
          <w:lang w:eastAsia="zh-CN"/>
        </w:rPr>
      </w:pPr>
      <w:r w:rsidRPr="0038335C">
        <w:rPr>
          <w:rFonts w:hint="eastAsia"/>
          <w:lang w:eastAsia="zh-CN"/>
        </w:rPr>
        <w:t>第七十一条</w:t>
      </w:r>
      <w:r w:rsidRPr="0038335C">
        <w:rPr>
          <w:rFonts w:hint="eastAsia"/>
          <w:lang w:eastAsia="zh-CN"/>
        </w:rPr>
        <w:t xml:space="preserve"> </w:t>
      </w:r>
      <w:r w:rsidRPr="0038335C">
        <w:rPr>
          <w:rFonts w:hint="eastAsia"/>
          <w:lang w:eastAsia="zh-CN"/>
        </w:rPr>
        <w:t>建立统一的信息系统，为重点专项及其项目管理和监督评估提供支撑。重点专项的形成、年度与中期管理、动态调整、监督评估，以及项目的立项、资金安排、过程管理、验收与跟踪管理等信息，统一纳入信息系统，全程留痕，可查询、可申诉、可追溯。</w:t>
      </w:r>
    </w:p>
    <w:p w:rsidR="0038335C" w:rsidRPr="0038335C" w:rsidRDefault="0038335C" w:rsidP="0038335C">
      <w:pPr>
        <w:ind w:left="482" w:firstLine="0"/>
        <w:rPr>
          <w:lang w:eastAsia="zh-CN"/>
        </w:rPr>
      </w:pPr>
      <w:r w:rsidRPr="0038335C">
        <w:rPr>
          <w:rFonts w:hint="eastAsia"/>
          <w:lang w:eastAsia="zh-CN"/>
        </w:rPr>
        <w:t>第八章</w:t>
      </w:r>
      <w:r w:rsidRPr="0038335C">
        <w:rPr>
          <w:rFonts w:hint="eastAsia"/>
          <w:lang w:eastAsia="zh-CN"/>
        </w:rPr>
        <w:t xml:space="preserve"> </w:t>
      </w:r>
      <w:r w:rsidRPr="0038335C">
        <w:rPr>
          <w:rFonts w:hint="eastAsia"/>
          <w:lang w:eastAsia="zh-CN"/>
        </w:rPr>
        <w:t>附</w:t>
      </w:r>
      <w:r w:rsidRPr="0038335C">
        <w:rPr>
          <w:rFonts w:hint="eastAsia"/>
          <w:lang w:eastAsia="zh-CN"/>
        </w:rPr>
        <w:t xml:space="preserve">  </w:t>
      </w:r>
      <w:r w:rsidRPr="0038335C">
        <w:rPr>
          <w:rFonts w:hint="eastAsia"/>
          <w:lang w:eastAsia="zh-CN"/>
        </w:rPr>
        <w:t>则</w:t>
      </w:r>
    </w:p>
    <w:p w:rsidR="0038335C" w:rsidRPr="0038335C" w:rsidRDefault="0038335C" w:rsidP="0038335C">
      <w:pPr>
        <w:ind w:left="482" w:firstLine="0"/>
        <w:rPr>
          <w:lang w:eastAsia="zh-CN"/>
        </w:rPr>
      </w:pPr>
      <w:r w:rsidRPr="0038335C">
        <w:rPr>
          <w:rFonts w:hint="eastAsia"/>
          <w:lang w:eastAsia="zh-CN"/>
        </w:rPr>
        <w:t>第七十二条</w:t>
      </w:r>
      <w:r w:rsidRPr="0038335C">
        <w:rPr>
          <w:rFonts w:hint="eastAsia"/>
          <w:lang w:eastAsia="zh-CN"/>
        </w:rPr>
        <w:t xml:space="preserve"> </w:t>
      </w:r>
      <w:r w:rsidRPr="0038335C">
        <w:rPr>
          <w:rFonts w:hint="eastAsia"/>
          <w:lang w:eastAsia="zh-CN"/>
        </w:rPr>
        <w:t>涉及资金使用、管理等事项，执行国家重点研发计划资金管理办法及相关规定。管理要求另有规定的重点专项，按有关规定执行。</w:t>
      </w:r>
    </w:p>
    <w:p w:rsidR="0038335C" w:rsidRPr="0038335C" w:rsidRDefault="0038335C" w:rsidP="0038335C">
      <w:pPr>
        <w:ind w:left="482" w:firstLine="0"/>
        <w:rPr>
          <w:lang w:eastAsia="zh-CN"/>
        </w:rPr>
      </w:pPr>
      <w:r w:rsidRPr="0038335C">
        <w:rPr>
          <w:rFonts w:hint="eastAsia"/>
          <w:lang w:eastAsia="zh-CN"/>
        </w:rPr>
        <w:t>第七十三条</w:t>
      </w:r>
      <w:r w:rsidRPr="0038335C">
        <w:rPr>
          <w:rFonts w:hint="eastAsia"/>
          <w:lang w:eastAsia="zh-CN"/>
        </w:rPr>
        <w:t xml:space="preserve"> </w:t>
      </w:r>
      <w:r w:rsidRPr="0038335C">
        <w:rPr>
          <w:rFonts w:hint="eastAsia"/>
          <w:lang w:eastAsia="zh-CN"/>
        </w:rPr>
        <w:t>本办法自发布之日起施行。科技部依据本办法制定相应的实施管理细则。</w:t>
      </w:r>
      <w:r w:rsidRPr="0038335C">
        <w:rPr>
          <w:rFonts w:hint="eastAsia"/>
          <w:lang w:eastAsia="zh-CN"/>
        </w:rPr>
        <w:t>2015</w:t>
      </w:r>
      <w:r w:rsidRPr="0038335C">
        <w:rPr>
          <w:rFonts w:hint="eastAsia"/>
          <w:lang w:eastAsia="zh-CN"/>
        </w:rPr>
        <w:t>年</w:t>
      </w:r>
      <w:r w:rsidRPr="0038335C">
        <w:rPr>
          <w:rFonts w:hint="eastAsia"/>
          <w:lang w:eastAsia="zh-CN"/>
        </w:rPr>
        <w:t>12</w:t>
      </w:r>
      <w:r w:rsidRPr="0038335C">
        <w:rPr>
          <w:rFonts w:hint="eastAsia"/>
          <w:lang w:eastAsia="zh-CN"/>
        </w:rPr>
        <w:t>月</w:t>
      </w:r>
      <w:r w:rsidRPr="0038335C">
        <w:rPr>
          <w:rFonts w:hint="eastAsia"/>
          <w:lang w:eastAsia="zh-CN"/>
        </w:rPr>
        <w:t>6</w:t>
      </w:r>
      <w:r w:rsidRPr="0038335C">
        <w:rPr>
          <w:rFonts w:hint="eastAsia"/>
          <w:lang w:eastAsia="zh-CN"/>
        </w:rPr>
        <w:t>日科技部、财政部颁布的《关于改革过渡期国家重点研发计划组织管理有关事项的通知》（国科发资〔</w:t>
      </w:r>
      <w:r w:rsidRPr="0038335C">
        <w:rPr>
          <w:rFonts w:hint="eastAsia"/>
          <w:lang w:eastAsia="zh-CN"/>
        </w:rPr>
        <w:t>2015</w:t>
      </w:r>
      <w:r w:rsidRPr="0038335C">
        <w:rPr>
          <w:rFonts w:hint="eastAsia"/>
          <w:lang w:eastAsia="zh-CN"/>
        </w:rPr>
        <w:t>〕</w:t>
      </w:r>
      <w:r w:rsidRPr="0038335C">
        <w:rPr>
          <w:rFonts w:hint="eastAsia"/>
          <w:lang w:eastAsia="zh-CN"/>
        </w:rPr>
        <w:t>423</w:t>
      </w:r>
      <w:r w:rsidRPr="0038335C">
        <w:rPr>
          <w:rFonts w:hint="eastAsia"/>
          <w:lang w:eastAsia="zh-CN"/>
        </w:rPr>
        <w:t>号）同时废止。</w:t>
      </w:r>
    </w:p>
    <w:p w:rsidR="0038335C" w:rsidRDefault="0038335C" w:rsidP="0038335C">
      <w:pPr>
        <w:rPr>
          <w:lang w:eastAsia="zh-CN"/>
        </w:rPr>
      </w:pPr>
    </w:p>
    <w:p w:rsidR="0038335C" w:rsidRPr="0038335C" w:rsidRDefault="0038335C" w:rsidP="0038335C">
      <w:pPr>
        <w:rPr>
          <w:lang w:eastAsia="zh-CN"/>
        </w:rPr>
        <w:sectPr w:rsidR="0038335C" w:rsidRPr="0038335C" w:rsidSect="006074AA">
          <w:pgSz w:w="11906" w:h="16838"/>
          <w:pgMar w:top="1440" w:right="1800" w:bottom="1440" w:left="1800" w:header="851" w:footer="992" w:gutter="0"/>
          <w:cols w:space="425"/>
          <w:docGrid w:type="lines" w:linePitch="312"/>
        </w:sectPr>
      </w:pPr>
    </w:p>
    <w:p w:rsidR="001C4841" w:rsidRDefault="001C4841" w:rsidP="001C4841">
      <w:pPr>
        <w:pStyle w:val="3"/>
        <w:rPr>
          <w:lang w:eastAsia="zh-CN"/>
        </w:rPr>
      </w:pPr>
      <w:bookmarkStart w:id="7" w:name="_Toc80862313"/>
      <w:r w:rsidRPr="001C4841">
        <w:rPr>
          <w:rFonts w:hint="eastAsia"/>
          <w:lang w:eastAsia="zh-CN"/>
        </w:rPr>
        <w:lastRenderedPageBreak/>
        <w:t>国家重点研发计划资金管理办法</w:t>
      </w:r>
      <w:bookmarkEnd w:id="7"/>
    </w:p>
    <w:p w:rsidR="001C4841" w:rsidRPr="001C4841" w:rsidRDefault="001C4841" w:rsidP="001C4841">
      <w:pPr>
        <w:rPr>
          <w:szCs w:val="24"/>
          <w:lang w:eastAsia="zh-CN"/>
        </w:rPr>
      </w:pPr>
      <w:r w:rsidRPr="001C4841">
        <w:rPr>
          <w:rFonts w:hint="eastAsia"/>
          <w:szCs w:val="24"/>
          <w:lang w:eastAsia="zh-CN"/>
        </w:rPr>
        <w:t>财科教</w:t>
      </w:r>
      <w:r w:rsidRPr="001C4841">
        <w:rPr>
          <w:rFonts w:asciiTheme="minorEastAsia" w:eastAsiaTheme="minorEastAsia" w:hAnsiTheme="minorEastAsia" w:hint="eastAsia"/>
          <w:szCs w:val="24"/>
          <w:lang w:eastAsia="zh-CN"/>
        </w:rPr>
        <w:t>〔2016〕113号</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第一章  总  则</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第一条</w:t>
      </w:r>
      <w:r w:rsidRPr="001C4841">
        <w:rPr>
          <w:rFonts w:asciiTheme="minorEastAsia" w:eastAsiaTheme="minorEastAsia" w:hAnsiTheme="minorEastAsia" w:hint="eastAsia"/>
          <w:szCs w:val="24"/>
          <w:lang w:eastAsia="zh-CN"/>
        </w:rPr>
        <w:tab/>
        <w:t>为规范国家重点研发计划资金管理和使用，提高资金使用效益，根据《国务院关于改进加强中央财政科研项目和资金管理的若干意见》（国发〔2014〕11号）、《国务院印发关于深化中央财政科技计划（专项、基金等）管理改革方案的通知》（国发〔2014〕64号）和《中共中央办公厅 国务院办公厅印发&lt;关于进一步完善中央财政科研项目资金管理等政策的若干意见&gt;的通知》，以及国家有关财经法规和财务管理制度，结合国家重点研发计划管理特点，制定本办法。</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第二条</w:t>
      </w:r>
      <w:r w:rsidRPr="001C4841">
        <w:rPr>
          <w:rFonts w:asciiTheme="minorEastAsia" w:eastAsiaTheme="minorEastAsia" w:hAnsiTheme="minorEastAsia" w:hint="eastAsia"/>
          <w:szCs w:val="24"/>
          <w:lang w:eastAsia="zh-CN"/>
        </w:rPr>
        <w:tab/>
        <w:t>国家重点研发计划由若干目标明确、边界清晰的重点专项组成，重点专项采取从基础前沿、重大共性关键技术到应用示范全链条一体化组织实施方式。重点专项下设项目，项目可根据自身特点和需要下设课题。重点专项实行概预算管理，重点专项项目实行预算管理。</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第三条</w:t>
      </w:r>
      <w:r w:rsidRPr="001C4841">
        <w:rPr>
          <w:rFonts w:asciiTheme="minorEastAsia" w:eastAsiaTheme="minorEastAsia" w:hAnsiTheme="minorEastAsia" w:hint="eastAsia"/>
          <w:szCs w:val="24"/>
          <w:lang w:eastAsia="zh-CN"/>
        </w:rPr>
        <w:tab/>
        <w:t>国家重点研发计划实行多元化投入方式，资金来源包括中央财政资金、地方财政资金、单位自筹资金和从其他渠道获得的资金。中央财政资金支持方式包括前补助和后补助，具体支持方式在编制重点专项实施方案和年度项目申报指南时予以明确。</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第四条</w:t>
      </w:r>
      <w:r w:rsidRPr="001C4841">
        <w:rPr>
          <w:rFonts w:asciiTheme="minorEastAsia" w:eastAsiaTheme="minorEastAsia" w:hAnsiTheme="minorEastAsia" w:hint="eastAsia"/>
          <w:szCs w:val="24"/>
          <w:lang w:eastAsia="zh-CN"/>
        </w:rPr>
        <w:tab/>
        <w:t>本办法主要规范中央财政安排的采用前补助支持方式的国家重点研发计划资金（以下简称“重点研发计划资金”），中央财政后补助支持方式具体规定另行制定。其他来源的资金应当按照国家有关财务会计制度和相关资金提供方的具体使用管理要求，统筹安排和使用。</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第五条</w:t>
      </w:r>
      <w:r w:rsidRPr="001C4841">
        <w:rPr>
          <w:rFonts w:asciiTheme="minorEastAsia" w:eastAsiaTheme="minorEastAsia" w:hAnsiTheme="minorEastAsia" w:hint="eastAsia"/>
          <w:szCs w:val="24"/>
          <w:lang w:eastAsia="zh-CN"/>
        </w:rPr>
        <w:tab/>
        <w:t>重点专项项目牵头承担单位、课题承担单位和课题参与单位（以下简称“承担单位”）应当是在中国大陆境内注册、具有独立法人资格的科研院所、高等院校、企业等。</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第六条</w:t>
      </w:r>
      <w:r w:rsidRPr="001C4841">
        <w:rPr>
          <w:rFonts w:asciiTheme="minorEastAsia" w:eastAsiaTheme="minorEastAsia" w:hAnsiTheme="minorEastAsia" w:hint="eastAsia"/>
          <w:szCs w:val="24"/>
          <w:lang w:eastAsia="zh-CN"/>
        </w:rPr>
        <w:tab/>
        <w:t>重点研发计划资金的管理和使用遵循以下原则：</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（一）集中财力，突出重点。重点研发计划资金聚焦重点专项研发任务，重点支持市场机制不能有效配置资源的公共科技活动。注重加强统筹规划，避免资金安排分散重复。</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lastRenderedPageBreak/>
        <w:t>（二）明晰权责，放管结合。政府部门不再直接管理具体项目，委托项目管理专业机构（以下简称“专业机构”）开展重点专项项目资金管理。充分发挥承担单位资金管理的法人责任，完善内控机制建设，提高管理服务水平。</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三）遵循规律，注重绩效。重点研发计划资金的管理和使用，应当体现重点专项组织实施的特点，遵循科研活动规律和依法理财的要求。强化事中和事后监管，完善信息公开公示制度，建立面向结果的绩效评价机制，提高资金使用效益。</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第七条</w:t>
      </w:r>
      <w:r w:rsidRPr="001C4841">
        <w:rPr>
          <w:rFonts w:asciiTheme="minorEastAsia" w:eastAsiaTheme="minorEastAsia" w:hAnsiTheme="minorEastAsia" w:hint="eastAsia"/>
          <w:szCs w:val="24"/>
          <w:lang w:eastAsia="zh-CN"/>
        </w:rPr>
        <w:tab/>
        <w:t>重点研发计划资金实行分级管理、分级负责。财政部、科技部负责研究制定重点研发计划资金管理制度，组织重点专项概算编制和评估，组织开展对重点专项资金的监督检查；财政部按照资金管理制度，核定批复重点专项概预算；专业机构是重点专项资金管理和监督的责任主体，负责组织重点专项项目预算申报、评估、下达和项目财务验收，组织开展对项目资金的监督检查；承担单位是项目资金管理使用的责任主体，负责项目资金的日常管理和监督。</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第二章  重点专项概预算管理</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第八条</w:t>
      </w:r>
      <w:r w:rsidRPr="001C4841">
        <w:rPr>
          <w:rFonts w:asciiTheme="minorEastAsia" w:eastAsiaTheme="minorEastAsia" w:hAnsiTheme="minorEastAsia" w:hint="eastAsia"/>
          <w:szCs w:val="24"/>
          <w:lang w:eastAsia="zh-CN"/>
        </w:rPr>
        <w:tab/>
        <w:t>重点专项概算是指对专项实施周期内，专项任务实施所需总费用的事前估算，是重点专项预算安排的重要依据。重点专项概算包括总概算和年度概算。</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第九条</w:t>
      </w:r>
      <w:r w:rsidRPr="001C4841">
        <w:rPr>
          <w:rFonts w:asciiTheme="minorEastAsia" w:eastAsiaTheme="minorEastAsia" w:hAnsiTheme="minorEastAsia" w:hint="eastAsia"/>
          <w:szCs w:val="24"/>
          <w:lang w:eastAsia="zh-CN"/>
        </w:rPr>
        <w:tab/>
        <w:t>专业机构根据重点专项的目标和任务，编报重点专项概算，报财政部、科技部。</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第十条</w:t>
      </w:r>
      <w:r w:rsidRPr="001C4841">
        <w:rPr>
          <w:rFonts w:asciiTheme="minorEastAsia" w:eastAsiaTheme="minorEastAsia" w:hAnsiTheme="minorEastAsia" w:hint="eastAsia"/>
          <w:szCs w:val="24"/>
          <w:lang w:eastAsia="zh-CN"/>
        </w:rPr>
        <w:tab/>
        <w:t>重点专项概算应当同时编制收入概算和支出概算，确保收支平衡。</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重点专项收入概算包括中央财政资金概算和其他来源的资金概算。</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重点专项支出概算包括支出总概算和年度支出概算。专业机构应当在充分论证、科学合理分解重点专项任务基础上，根据任务相关性、配置适当性和经济合理性的原则，按照任务级次和不同研发阶段编列支出概算。</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第十一条</w:t>
      </w:r>
      <w:r w:rsidRPr="001C4841">
        <w:rPr>
          <w:rFonts w:asciiTheme="minorEastAsia" w:eastAsiaTheme="minorEastAsia" w:hAnsiTheme="minorEastAsia" w:hint="eastAsia"/>
          <w:szCs w:val="24"/>
          <w:lang w:eastAsia="zh-CN"/>
        </w:rPr>
        <w:tab/>
        <w:t>财政部、科技部委托相关机构对重点专项概算进行评估。根据评估结果，结合财力可能，财政部核定并批复重点专项中央财政资金总概算和年度概算。</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第十二条</w:t>
      </w:r>
      <w:r w:rsidRPr="001C4841">
        <w:rPr>
          <w:rFonts w:asciiTheme="minorEastAsia" w:eastAsiaTheme="minorEastAsia" w:hAnsiTheme="minorEastAsia" w:hint="eastAsia"/>
          <w:szCs w:val="24"/>
          <w:lang w:eastAsia="zh-CN"/>
        </w:rPr>
        <w:tab/>
        <w:t>中央财政资金总概算一般不予调整。重点专项任务目标发生重大变化等导致中央财政资金总概算确需调整的，专业机构在履行相关任务调整审批</w:t>
      </w:r>
      <w:r w:rsidRPr="001C4841">
        <w:rPr>
          <w:rFonts w:asciiTheme="minorEastAsia" w:eastAsiaTheme="minorEastAsia" w:hAnsiTheme="minorEastAsia" w:hint="eastAsia"/>
          <w:szCs w:val="24"/>
          <w:lang w:eastAsia="zh-CN"/>
        </w:rPr>
        <w:lastRenderedPageBreak/>
        <w:t>程序后，提出调整申请，经科技部审核后，按程序报财政部审批。总概算不变，重点专项年度间重大任务调整等导致年度概算需要调整的，由专业机构提出申请，经科技部审核后，按程序报财政部审批。</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第十三条</w:t>
      </w:r>
      <w:r w:rsidRPr="001C4841">
        <w:rPr>
          <w:rFonts w:asciiTheme="minorEastAsia" w:eastAsiaTheme="minorEastAsia" w:hAnsiTheme="minorEastAsia" w:hint="eastAsia"/>
          <w:szCs w:val="24"/>
          <w:lang w:eastAsia="zh-CN"/>
        </w:rPr>
        <w:tab/>
        <w:t>专业机构根据核定的概算组织项目预算申报和评估，提出项目安排建议和重点专项中央财政资金预算安排建议，项目安排建议按程序报科技部，预算安排建议按照预算申报程序报财政部。无部门预算申报渠道的专业机构，通过科技部报送。</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第十四条</w:t>
      </w:r>
      <w:r w:rsidRPr="001C4841">
        <w:rPr>
          <w:rFonts w:asciiTheme="minorEastAsia" w:eastAsiaTheme="minorEastAsia" w:hAnsiTheme="minorEastAsia" w:hint="eastAsia"/>
          <w:szCs w:val="24"/>
          <w:lang w:eastAsia="zh-CN"/>
        </w:rPr>
        <w:tab/>
        <w:t>科技部对项目安排建议进行合规性审核。财政部结合科技部意见，按照预算管理要求向专业机构下达重点专项中央财政资金预算（不含具体项目预算），并抄送科技部。</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第十五条</w:t>
      </w:r>
      <w:r w:rsidRPr="001C4841">
        <w:rPr>
          <w:rFonts w:asciiTheme="minorEastAsia" w:eastAsiaTheme="minorEastAsia" w:hAnsiTheme="minorEastAsia" w:hint="eastAsia"/>
          <w:szCs w:val="24"/>
          <w:lang w:eastAsia="zh-CN"/>
        </w:rPr>
        <w:tab/>
        <w:t>重点专项中央财政资金预算一般不予调剂，因概算变化等确需调剂的，由专业机构提出申请，按程序报财政部批准。</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第十六条</w:t>
      </w:r>
      <w:r w:rsidRPr="001C4841">
        <w:rPr>
          <w:rFonts w:asciiTheme="minorEastAsia" w:eastAsiaTheme="minorEastAsia" w:hAnsiTheme="minorEastAsia" w:hint="eastAsia"/>
          <w:szCs w:val="24"/>
          <w:lang w:eastAsia="zh-CN"/>
        </w:rPr>
        <w:tab/>
        <w:t>在重点专项实施周期内，由于年度任务调整等导致专业机构当年未下达给项目牵头承担单位的资金，可以结转下一年度继续使用。由于重点专项因故中止等原因，专业机构尚未下达给项目牵头承担单位的资金，按规定上缴中央财政。</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第三章  项目资金开支范围</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第十七条</w:t>
      </w:r>
      <w:r w:rsidRPr="001C4841">
        <w:rPr>
          <w:rFonts w:asciiTheme="minorEastAsia" w:eastAsiaTheme="minorEastAsia" w:hAnsiTheme="minorEastAsia" w:hint="eastAsia"/>
          <w:szCs w:val="24"/>
          <w:lang w:eastAsia="zh-CN"/>
        </w:rPr>
        <w:tab/>
        <w:t>重点专项项目资金由直接费用和间接费用组成。</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第十八条</w:t>
      </w:r>
      <w:r w:rsidRPr="001C4841">
        <w:rPr>
          <w:rFonts w:asciiTheme="minorEastAsia" w:eastAsiaTheme="minorEastAsia" w:hAnsiTheme="minorEastAsia" w:hint="eastAsia"/>
          <w:szCs w:val="24"/>
          <w:lang w:eastAsia="zh-CN"/>
        </w:rPr>
        <w:tab/>
        <w:t>直接费用是指在项目实施过程中发生的与之直接相关的费用。主要包括：</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一）设备费：是指在项目实施过程中购置或试制专用仪器设备，对现有仪器设备进行升级改造，以及租赁外单位仪器设备而发生的费用。应当严格控制设备购置，鼓励开放共享、自主研制、租赁专用仪器设备以及对现有仪器设备进行升级改造，避免重复购置。</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（二）材料费：是指在项目实施过程中消耗的各种原材料、辅助材料等低值易耗品的采购及运输、装卸、整理等费用。</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（三）测试化验加工费：是指在项目实施过程中支付给外单位（包括承担单位内部独立经济核算单位）的检验、测试、化验及加工等费用。</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lastRenderedPageBreak/>
        <w:t>（四）燃料动力费：是指在项目实施过程中直接使用的相关仪器设备、科学装置等运行发生的水、电、气、燃料消耗费用等。</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（五）出版/文献/信息传播/知识产权事务费：是指在项目实施过程中，需要支付的出版费、资料费、专用软件购买费、文献检索费、专业通信费、专利申请及其他知识产权事务等费用。</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六）会议/差旅/国际合作交流费：是指在项目实施过程中发生的会议费、差旅费和国际合作交流费。在编制预算时，本科目支出预算不超过直接费用预算10%的，不需要编制测算依据。承担单位和科研人员应当按照实事求是、精简高效、厉行节约的原则，严格执行国家和单位的有关规定，统筹安排使用。</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（七）劳务费：是指在项目实施过程中支付给参与项目的研究生、博士后、访问学者以及项目聘用的研究人员、科研辅助人员等的劳务性费用。</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项目聘用人员的劳务费开支标准，参照当地科学研究和技术服务业从业人员平均工资水平，根据其在项目研究中承担的工作任务确定，其社会保险补助纳入劳务费科目开支。劳务费预算应据实编制，不设比例限制。</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（八）专家咨询费：是指在项目实施过程中支付给临时聘请的咨询专家的费用。专家咨询费不得支付给参与本项目及所属课题研究和管理的相关工作人员。专家咨询费的管理按照国家有关规定执行。</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（九）其他支出：是指在项目实施过程中除上述支出范围之外的其他相关支出。其他支出应当在申请预算时详细说明。</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第十九条</w:t>
      </w:r>
      <w:r w:rsidRPr="001C4841">
        <w:rPr>
          <w:rFonts w:asciiTheme="minorEastAsia" w:eastAsiaTheme="minorEastAsia" w:hAnsiTheme="minorEastAsia" w:hint="eastAsia"/>
          <w:szCs w:val="24"/>
          <w:lang w:eastAsia="zh-CN"/>
        </w:rPr>
        <w:tab/>
        <w:t>间接费用是指承担单位在组织实施项目过程中发生的无法在直接费用中列支的相关费用。主要包括：承担单位为项目研究提供的房屋占用，日常水、电、气、暖消耗，有关管理费用的补助支出，以及激励科研人员的绩效支出等。</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第二十条</w:t>
      </w:r>
      <w:r w:rsidRPr="001C4841">
        <w:rPr>
          <w:rFonts w:asciiTheme="minorEastAsia" w:eastAsiaTheme="minorEastAsia" w:hAnsiTheme="minorEastAsia" w:hint="eastAsia"/>
          <w:szCs w:val="24"/>
          <w:lang w:eastAsia="zh-CN"/>
        </w:rPr>
        <w:tab/>
        <w:t>结合承担单位信用情况，间接费用实行总额控制，按照不超过课题直接费用扣除设备购置费后的一定比例核定。具体比例如下：</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（一）500万元及以下部分为20%；</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（二）超过500万元至1000万元的部分为15%；</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（三）超过1000万元以上的部分为13%。</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lastRenderedPageBreak/>
        <w:t>第二十一条</w:t>
      </w:r>
      <w:r w:rsidRPr="001C4841">
        <w:rPr>
          <w:rFonts w:asciiTheme="minorEastAsia" w:eastAsiaTheme="minorEastAsia" w:hAnsiTheme="minorEastAsia" w:hint="eastAsia"/>
          <w:szCs w:val="24"/>
          <w:lang w:eastAsia="zh-CN"/>
        </w:rPr>
        <w:tab/>
        <w:t xml:space="preserve">  间接费用由承担单位统筹安排使用。承担单位应当建立健全间接费用的内部管理办法，公开透明、合规合理使用间接费用，处理好分摊间接成本和对科研人员激励的关系。绩效支出安排应当与科研人员在项目工作中的实际贡献挂钩。</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课题中有多个单位的，间接费用在总额范围内由课题承担单位与参与单位协商分配。承担单位不得在核定的间接费用以外，再以任何名义在项目资金中重复提取、列支相关费用。</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第四章 项目预算编制与审批</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第二十二条</w:t>
      </w:r>
      <w:r w:rsidRPr="001C4841">
        <w:rPr>
          <w:rFonts w:asciiTheme="minorEastAsia" w:eastAsiaTheme="minorEastAsia" w:hAnsiTheme="minorEastAsia" w:hint="eastAsia"/>
          <w:szCs w:val="24"/>
          <w:lang w:eastAsia="zh-CN"/>
        </w:rPr>
        <w:tab/>
        <w:t xml:space="preserve">  重点专项项目预算由收入预算与支出预算构成。项目预算由课题预算汇总形成。</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（一）收入预算包括中央财政资金和其他来源资金。对于其他来源资金，应充分考虑各渠道的情况，并提供资金提供方的出资承诺，不得使用货币资金之外的资产或其他中央财政资金作为资金来源。</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（二）支出预算应当按照资金开支范围确定的支出科目和不同资金来源分别编列，并对各项支出的主要用途和测算理由等进行详细说明。</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第二十三条</w:t>
      </w:r>
      <w:r w:rsidRPr="001C4841">
        <w:rPr>
          <w:rFonts w:asciiTheme="minorEastAsia" w:eastAsiaTheme="minorEastAsia" w:hAnsiTheme="minorEastAsia" w:hint="eastAsia"/>
          <w:szCs w:val="24"/>
          <w:lang w:eastAsia="zh-CN"/>
        </w:rPr>
        <w:tab/>
        <w:t xml:space="preserve">  重点专项项目不得在预算申报前先行设置控制额度，可在重点专项年度申报指南中公布重点专项概算。</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项目实行两轮申报的，预申报环节时，项目申报单位提出所需专项资金预算总额；正式申报环节时，专业机构综合考虑重点专项概算、项目任务设置、预申报情况以及专家建议等，组织项目申报单位编报预算。</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项目实行一轮申报的，按照正式申报环节要求组织编报预算。</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第二十四条</w:t>
      </w:r>
      <w:r w:rsidRPr="001C4841">
        <w:rPr>
          <w:rFonts w:asciiTheme="minorEastAsia" w:eastAsiaTheme="minorEastAsia" w:hAnsiTheme="minorEastAsia" w:hint="eastAsia"/>
          <w:szCs w:val="24"/>
          <w:lang w:eastAsia="zh-CN"/>
        </w:rPr>
        <w:tab/>
        <w:t xml:space="preserve">  项目申报单位应当按照政策相符性、目标相关性和经济合理性原则，科学、合理、真实地编制预算，对仪器设备购置、参与单位资质及拟外拨资金进行重点说明，并申明现有的实施条件和从单位外部可能获得的共享服务。项目申报单位对直接费用各项支出不得简单按比例编列。</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第二十五条</w:t>
      </w:r>
      <w:r w:rsidRPr="001C4841">
        <w:rPr>
          <w:rFonts w:asciiTheme="minorEastAsia" w:eastAsiaTheme="minorEastAsia" w:hAnsiTheme="minorEastAsia" w:hint="eastAsia"/>
          <w:szCs w:val="24"/>
          <w:lang w:eastAsia="zh-CN"/>
        </w:rPr>
        <w:tab/>
        <w:t xml:space="preserve">  专业机构委托相关机构开展项目预算评估。预算评估机构应当具有丰富的国家科技计划预算评估工作经验、熟悉国家科技计划和资金管理政策、建立了相关领域的科技专家队伍支撑、拥有专业的预算评估人才队伍等。</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lastRenderedPageBreak/>
        <w:t>第二十六条</w:t>
      </w:r>
      <w:r w:rsidRPr="001C4841">
        <w:rPr>
          <w:rFonts w:asciiTheme="minorEastAsia" w:eastAsiaTheme="minorEastAsia" w:hAnsiTheme="minorEastAsia" w:hint="eastAsia"/>
          <w:szCs w:val="24"/>
          <w:lang w:eastAsia="zh-CN"/>
        </w:rPr>
        <w:tab/>
        <w:t xml:space="preserve">  预算评估应当按照规范的程序和要求，坚持独立、客观、公正、科学的原则，对项目以及课题申报预算的政策相符性、目标相关性和经济合理性进行评估。</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预算评估过程中不得简单按比例核减直接费用预算，同时应当建立健全与项目申报单位的沟通反馈机制。</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第二十七条</w:t>
      </w:r>
      <w:r w:rsidRPr="001C4841">
        <w:rPr>
          <w:rFonts w:asciiTheme="minorEastAsia" w:eastAsiaTheme="minorEastAsia" w:hAnsiTheme="minorEastAsia" w:hint="eastAsia"/>
          <w:szCs w:val="24"/>
          <w:lang w:eastAsia="zh-CN"/>
        </w:rPr>
        <w:tab/>
        <w:t xml:space="preserve">  专业机构根据预算评估结果，提出重点专项项目预算安排建议，并予以公示。</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第二十八条</w:t>
      </w:r>
      <w:r w:rsidRPr="001C4841">
        <w:rPr>
          <w:rFonts w:asciiTheme="minorEastAsia" w:eastAsiaTheme="minorEastAsia" w:hAnsiTheme="minorEastAsia" w:hint="eastAsia"/>
          <w:szCs w:val="24"/>
          <w:lang w:eastAsia="zh-CN"/>
        </w:rPr>
        <w:tab/>
        <w:t xml:space="preserve">  专业机构根据财政部下达的重点专项预算和科技部对项目安排建议的审核意见，向项目牵头承担单位下达重点专项项目预算，并与项目牵头承担单位签订项目任务书（含预算）。</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项目任务书（含预算）是项目和课题预算执行、财务验收和监督检查的依据。项目任务书（含预算）应以项目预算申报书为基础，突出绩效管理，明确项目考核目标、考核指标及考核方法，明晰各方责权，明确课题承担单位和参与单位的资金额度，包括其他来源资金和其他配套条件等。</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第五章  项目预算执行与调剂</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第二十九条</w:t>
      </w:r>
      <w:r w:rsidRPr="001C4841">
        <w:rPr>
          <w:rFonts w:asciiTheme="minorEastAsia" w:eastAsiaTheme="minorEastAsia" w:hAnsiTheme="minorEastAsia" w:hint="eastAsia"/>
          <w:szCs w:val="24"/>
          <w:lang w:eastAsia="zh-CN"/>
        </w:rPr>
        <w:tab/>
        <w:t xml:space="preserve">  专业机构应当按照国库集中支付制度规定,及时办理向项目牵头承担单位支付年度项目资金的有关手续。实行部门预算批复前项目资金预拨制度。</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项目牵头承担单位应当根据课题研究进度和资金使用情况，及时向课题承担单位拨付资金。课题承担单位应当按照研究进度，及时向课题参与单位拨付资金。课题参与单位不得再向外转拨资金。</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逐级转拨资金时，项目牵头承担单位或课题承担单位不得无故拖延资金拨付，对于出现上述情况的单位，专业机构将采取约谈、暂停项目后续拨款等措施。</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第三十条</w:t>
      </w:r>
      <w:r w:rsidRPr="001C4841">
        <w:rPr>
          <w:rFonts w:asciiTheme="minorEastAsia" w:eastAsiaTheme="minorEastAsia" w:hAnsiTheme="minorEastAsia" w:hint="eastAsia"/>
          <w:szCs w:val="24"/>
          <w:lang w:eastAsia="zh-CN"/>
        </w:rPr>
        <w:tab/>
        <w:t>承担单位应当严格执行国家有关财经法规和财务制度，切实履行法人责任，建立健全项目资金内部管理制度和报销规定，明确内部管理权限和审批程序,完善内控机制建设，强化资金使用绩效评价，确保资金使用安全规范有效。</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第三十一条</w:t>
      </w:r>
      <w:r w:rsidRPr="001C4841">
        <w:rPr>
          <w:rFonts w:asciiTheme="minorEastAsia" w:eastAsiaTheme="minorEastAsia" w:hAnsiTheme="minorEastAsia" w:hint="eastAsia"/>
          <w:szCs w:val="24"/>
          <w:lang w:eastAsia="zh-CN"/>
        </w:rPr>
        <w:tab/>
        <w:t xml:space="preserve">  承担单位应当建立健全科研财务助理制度，为科研人员在项目预算编制和调剂、资金支出、财务决算和验收方面提供专业化服务。</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lastRenderedPageBreak/>
        <w:t>第三十二条</w:t>
      </w:r>
      <w:r w:rsidRPr="001C4841">
        <w:rPr>
          <w:rFonts w:asciiTheme="minorEastAsia" w:eastAsiaTheme="minorEastAsia" w:hAnsiTheme="minorEastAsia" w:hint="eastAsia"/>
          <w:szCs w:val="24"/>
          <w:lang w:eastAsia="zh-CN"/>
        </w:rPr>
        <w:tab/>
        <w:t xml:space="preserve">  承担单位应当将项目资金纳入单位财务统一管理，对中央财政资金和其他来源的资金分别单独核算，确保专款专用。按照承诺保证其他来源的资金及时足额到位。</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第三十三条</w:t>
      </w:r>
      <w:r w:rsidRPr="001C4841">
        <w:rPr>
          <w:rFonts w:asciiTheme="minorEastAsia" w:eastAsiaTheme="minorEastAsia" w:hAnsiTheme="minorEastAsia" w:hint="eastAsia"/>
          <w:szCs w:val="24"/>
          <w:lang w:eastAsia="zh-CN"/>
        </w:rPr>
        <w:tab/>
        <w:t xml:space="preserve">  承担单位应当建立信息公开制度，在单位内部公开项目立项、主要研究人员、资金使用（重点是间接费用、外拨资金、结余资金使用等）、大型仪器设备购置以及项目研究成果等情况，接受内部监督。</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第三十四条</w:t>
      </w:r>
      <w:r w:rsidRPr="001C4841">
        <w:rPr>
          <w:rFonts w:asciiTheme="minorEastAsia" w:eastAsiaTheme="minorEastAsia" w:hAnsiTheme="minorEastAsia" w:hint="eastAsia"/>
          <w:szCs w:val="24"/>
          <w:lang w:eastAsia="zh-CN"/>
        </w:rPr>
        <w:tab/>
        <w:t xml:space="preserve">  承担单位应当严格执行国家有关支出管理制度。对应当实行“公务卡”结算的支出，按照中央财政科研项目使用公务卡结算的有关规定执行。对于设备费、大宗材料费和测试化验加工费、劳务费、专家咨询费等，原则上应当通过银行转账方式结算。对野外考察、心理测试等科研活动中无法取得发票或者财政性票据的，在确保真实性的前提下，可按实际发生额予以报销。</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第三十五条</w:t>
      </w:r>
      <w:r w:rsidRPr="001C4841">
        <w:rPr>
          <w:rFonts w:asciiTheme="minorEastAsia" w:eastAsiaTheme="minorEastAsia" w:hAnsiTheme="minorEastAsia" w:hint="eastAsia"/>
          <w:szCs w:val="24"/>
          <w:lang w:eastAsia="zh-CN"/>
        </w:rPr>
        <w:tab/>
        <w:t xml:space="preserve">  承担单位应当严格按照资金开支范围和标准办理支出，不得擅自调整外拨资金，不得利用虚假票据套取资金，不得通过编造虚假劳务合同、虚构人员名单等方式虚报冒领劳务费和专家咨询费，不得通过虚构测试化验内容、提高测试化验支出标准等方式违规开支测试化验加工费，不得随意调账变动支出、随意修改记账凭证,严禁以任何方式使用项目资金列支应当由个人负担的有关费用和支付各种罚款、捐款、赞助、投资等。</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第三十六条</w:t>
      </w:r>
      <w:r w:rsidRPr="001C4841">
        <w:rPr>
          <w:rFonts w:asciiTheme="minorEastAsia" w:eastAsiaTheme="minorEastAsia" w:hAnsiTheme="minorEastAsia" w:hint="eastAsia"/>
          <w:szCs w:val="24"/>
          <w:lang w:eastAsia="zh-CN"/>
        </w:rPr>
        <w:tab/>
        <w:t xml:space="preserve">  承担单位应当按照下达的预算执行。项目在研期间，年度剩余资金结转下一年度继续使用。预算确有必要调剂时，应当按照以下调剂范围和权限，履行相关程序：</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一）项目预算总额调剂，项目预算总额不变、课题间预算调剂，课题预算总额不变、课题参与单位之间预算调剂以及增减参与单位的，由项目牵头承担单位或课题承担单位逐级向专业机构提出申请，专业机构审核评估后，按有关规定批准。</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二）课题预算总额不变，课题直接费用中材料费、测试化验加工费、燃料动力费、出版/文献/信息传播/知识产权事务费、其他支出预算如需调剂，课题负责人根据实施过程中科研活动的实际需要提出申请，由课题承担单位批准，报项目牵头承担单位备案。设备费、差旅/会议/国际合作交流费、劳务费、专家咨询费的预算一般不予调增，需调减用于课题其他直接支出的，可按上述程序办理</w:t>
      </w:r>
      <w:r w:rsidRPr="001C4841">
        <w:rPr>
          <w:rFonts w:asciiTheme="minorEastAsia" w:eastAsiaTheme="minorEastAsia" w:hAnsiTheme="minorEastAsia" w:hint="eastAsia"/>
          <w:szCs w:val="24"/>
          <w:lang w:eastAsia="zh-CN"/>
        </w:rPr>
        <w:lastRenderedPageBreak/>
        <w:t>调剂审批手续；如有特殊情况确需调增的，由项目（课题）负责人提出申请，经项目牵头承担单位同意后，报专业机构批准。</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（三）课题间接费用预算总额不得调增，经课题承担单位与课题负责人协商一致后，可以调减用于直接费用。</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第三十七条</w:t>
      </w:r>
      <w:r w:rsidRPr="001C4841">
        <w:rPr>
          <w:rFonts w:asciiTheme="minorEastAsia" w:eastAsiaTheme="minorEastAsia" w:hAnsiTheme="minorEastAsia" w:hint="eastAsia"/>
          <w:szCs w:val="24"/>
          <w:lang w:eastAsia="zh-CN"/>
        </w:rPr>
        <w:tab/>
        <w:t xml:space="preserve">  项目牵头承担单位应当在每年的4月20日前，审核课题上年度收支情况，汇总形成项目年度财务决算报告，并报送专业机构。决算报告应当真实、完整，账表一致。</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项目资金下达之日起至年度终了不满三个月的项目，当年可以不编报年度财务决算，其资金使用情况在下一年度的年度决算报告中编制反映。</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第三十八条</w:t>
      </w:r>
      <w:r w:rsidRPr="001C4841">
        <w:rPr>
          <w:rFonts w:asciiTheme="minorEastAsia" w:eastAsiaTheme="minorEastAsia" w:hAnsiTheme="minorEastAsia" w:hint="eastAsia"/>
          <w:szCs w:val="24"/>
          <w:lang w:eastAsia="zh-CN"/>
        </w:rPr>
        <w:tab/>
        <w:t xml:space="preserve">  项目实施过程中，行政事业单位使用中央财政资金形成的固定资产属于国有资产，应当按照国家有关国有资产管理的规定执行。企业使用中央财政资金形成的固定资产，按照《企业财务通则》等相关规章制度执行。</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承担单位使用中央财政资金形成的知识产权等无形资产的管理，按照国家有关规定执行。</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使用中央财政资金形成的大型科学仪器设备、科学数据、自然科技资源等，按照规定开放共享。</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第三十九条</w:t>
      </w:r>
      <w:r w:rsidRPr="001C4841">
        <w:rPr>
          <w:rFonts w:asciiTheme="minorEastAsia" w:eastAsiaTheme="minorEastAsia" w:hAnsiTheme="minorEastAsia" w:hint="eastAsia"/>
          <w:szCs w:val="24"/>
          <w:lang w:eastAsia="zh-CN"/>
        </w:rPr>
        <w:tab/>
        <w:t xml:space="preserve">  项目或课题因故撤销或终止，项目牵头承担单位或课题承担单位财务部门应当及时清理账目与资产，编制财务报告及资产清单，报送专业机构。专业机构组织清查处理，确认并回收结余资金（含处理已购物资、材料及仪器设备的变价收入），统筹用于重点专项后续支出。</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第六章  项目财务验收</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第四十条</w:t>
      </w:r>
      <w:r w:rsidRPr="001C4841">
        <w:rPr>
          <w:rFonts w:asciiTheme="minorEastAsia" w:eastAsiaTheme="minorEastAsia" w:hAnsiTheme="minorEastAsia" w:hint="eastAsia"/>
          <w:szCs w:val="24"/>
          <w:lang w:eastAsia="zh-CN"/>
        </w:rPr>
        <w:tab/>
        <w:t>项目执行期满后，项目牵头承担单位应当及时组织课题承担单位清理账目与资产，如实编制课题资金决算。项目牵头承担单位审核汇总后向专业机构提出财务验收申请。</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财务验收申请应当在项目执行期满后的三个月内提出。</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第四十一条</w:t>
      </w:r>
      <w:r w:rsidRPr="001C4841">
        <w:rPr>
          <w:rFonts w:asciiTheme="minorEastAsia" w:eastAsiaTheme="minorEastAsia" w:hAnsiTheme="minorEastAsia" w:hint="eastAsia"/>
          <w:szCs w:val="24"/>
          <w:lang w:eastAsia="zh-CN"/>
        </w:rPr>
        <w:tab/>
        <w:t xml:space="preserve">  专业机构按照有关规定组织财务验收。财务验收前，应当选择符合要求的会计师事务所进行财务审计，财务审计报告是财务验收的重要依据。</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lastRenderedPageBreak/>
        <w:t>财务验收工作应当在项目牵头承担单位提出财务验收申请后的六个月内完成。</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在财务验收前，专业机构应按照项目任务书的规定检查承担单位的科技报告呈交情况，未按规定呈交的，应责令其补交科技报告。</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第四十二条</w:t>
      </w:r>
      <w:r w:rsidRPr="001C4841">
        <w:rPr>
          <w:rFonts w:asciiTheme="minorEastAsia" w:eastAsiaTheme="minorEastAsia" w:hAnsiTheme="minorEastAsia" w:hint="eastAsia"/>
          <w:szCs w:val="24"/>
          <w:lang w:eastAsia="zh-CN"/>
        </w:rPr>
        <w:tab/>
        <w:t xml:space="preserve">  财务验收应当按项目组织，以项目下设的课题为单元开展和出具财务验收结论，综合形成项目财务验收意见，并告知项目牵头承担单位。</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第四十三条</w:t>
      </w:r>
      <w:r w:rsidRPr="001C4841">
        <w:rPr>
          <w:rFonts w:asciiTheme="minorEastAsia" w:eastAsiaTheme="minorEastAsia" w:hAnsiTheme="minorEastAsia" w:hint="eastAsia"/>
          <w:szCs w:val="24"/>
          <w:lang w:eastAsia="zh-CN"/>
        </w:rPr>
        <w:tab/>
        <w:t xml:space="preserve">  存在下列行为之一的，不得通过财务验收：</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（一）编报虚假预算，套取国家财政资金；</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（二）未对重点研发计划资金进行单独核算；</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（三）截留、挤占、挪用重点研发计划资金；</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（四）违反规定转拨、转移重点研发计划资金；</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（五）提供虚假财务会计资料；</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（六）未按规定执行和调剂预算；</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（七）虚假承诺其他来源的资金；</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（八）资金管理使用存在违规问题拒不整改；</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（九）其他违反国家财经纪律的行为。</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第四十四条</w:t>
      </w:r>
      <w:r w:rsidRPr="001C4841">
        <w:rPr>
          <w:rFonts w:asciiTheme="minorEastAsia" w:eastAsiaTheme="minorEastAsia" w:hAnsiTheme="minorEastAsia" w:hint="eastAsia"/>
          <w:szCs w:val="24"/>
          <w:lang w:eastAsia="zh-CN"/>
        </w:rPr>
        <w:tab/>
        <w:t xml:space="preserve">  课题承担单位应当在财务验收完成后一个月之内及时办理财务结账手续。</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完成课题任务目标并通过财务验收，且承担单位信用评价好的，结余资金在财务验收完成起两年内由承担单位统筹安排用于科研活动的直接支出；两年后结余资金未使用完的，上缴专业机构，统筹用于重点专项后续支出。</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未通过财务验收或整改后通过财务验收的课题，或承担单位信用评价差的，结余资金由专业机构收回，统筹用于重点专项后续支出。</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第四十五条</w:t>
      </w:r>
      <w:r w:rsidRPr="001C4841">
        <w:rPr>
          <w:rFonts w:asciiTheme="minorEastAsia" w:eastAsiaTheme="minorEastAsia" w:hAnsiTheme="minorEastAsia" w:hint="eastAsia"/>
          <w:szCs w:val="24"/>
          <w:lang w:eastAsia="zh-CN"/>
        </w:rPr>
        <w:tab/>
        <w:t xml:space="preserve">  专业机构应当在财务验收完成后一个月内，将财务验收相关材料整理归档，并将验收结论报科技部备案。验收结论应当按规定向社会公开。</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第四十六条</w:t>
      </w:r>
      <w:r w:rsidRPr="001C4841">
        <w:rPr>
          <w:rFonts w:asciiTheme="minorEastAsia" w:eastAsiaTheme="minorEastAsia" w:hAnsiTheme="minorEastAsia" w:hint="eastAsia"/>
          <w:szCs w:val="24"/>
          <w:lang w:eastAsia="zh-CN"/>
        </w:rPr>
        <w:tab/>
        <w:t xml:space="preserve">  科技部对财务审计和财务验收进行随机抽查。对财务审计，重点抽查审计依据充分性、结论可靠性、审计工作质量及对重大违规问题的披露情况；对财务验收，重点抽查验收程序规范性、依据充分性、结论可靠性和项目结余资金管理情况。</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lastRenderedPageBreak/>
        <w:t>第七章  监督检查</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第四十七条</w:t>
      </w:r>
      <w:r w:rsidRPr="001C4841">
        <w:rPr>
          <w:rFonts w:asciiTheme="minorEastAsia" w:eastAsiaTheme="minorEastAsia" w:hAnsiTheme="minorEastAsia" w:hint="eastAsia"/>
          <w:szCs w:val="24"/>
          <w:lang w:eastAsia="zh-CN"/>
        </w:rPr>
        <w:tab/>
        <w:t xml:space="preserve">  财政部、科技部、相关主管部门、专业机构和承担单位应当根据职责和分工，建立覆盖资金管理使用全过程的资金监督检查机制。监督检查应当加强统筹协调，加强信息共享，避免交叉重复。</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第四十八条</w:t>
      </w:r>
      <w:r w:rsidRPr="001C4841">
        <w:rPr>
          <w:rFonts w:asciiTheme="minorEastAsia" w:eastAsiaTheme="minorEastAsia" w:hAnsiTheme="minorEastAsia" w:hint="eastAsia"/>
          <w:szCs w:val="24"/>
          <w:lang w:eastAsia="zh-CN"/>
        </w:rPr>
        <w:tab/>
        <w:t xml:space="preserve">  科技部、财政部应当根据重点研发计划资金监督检查年度计划和实施方案，通过专项检查、专项审计、年度报告分析、举报核查、绩效评价等方式，对专业机构内部管理、重点专项资金管理使用规范性和有效性进行监督检查，对承担单位法人责任和内部控制、项目资金拨付的及时性、项目资金管理使用规范性、安全性和有效性等进行抽查。</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第四十九条</w:t>
      </w:r>
      <w:r w:rsidRPr="001C4841">
        <w:rPr>
          <w:rFonts w:asciiTheme="minorEastAsia" w:eastAsiaTheme="minorEastAsia" w:hAnsiTheme="minorEastAsia" w:hint="eastAsia"/>
          <w:szCs w:val="24"/>
          <w:lang w:eastAsia="zh-CN"/>
        </w:rPr>
        <w:tab/>
        <w:t xml:space="preserve">  相关主管部门应当督促所属承担单位加强内控制度和监督制约机制建设、落实重点专项项目资金管理责任，配合财政部、科技部开展监督检查和整改工作。</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第五十条</w:t>
      </w:r>
      <w:r w:rsidRPr="001C4841">
        <w:rPr>
          <w:rFonts w:asciiTheme="minorEastAsia" w:eastAsiaTheme="minorEastAsia" w:hAnsiTheme="minorEastAsia" w:hint="eastAsia"/>
          <w:szCs w:val="24"/>
          <w:lang w:eastAsia="zh-CN"/>
        </w:rPr>
        <w:tab/>
        <w:t>专业机构应当组织开展对重点专项资金的管理和监督，并配合有关部门开展监督检查；对监督检查中发现问题较多的承担单位，采取警示、指导和培训等方式，加强对承担单位的事前风险预警和防控。</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专业机构应当在每年末总结当年的重点专项资金管理和监督情况，并报科技部备案。</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第五十一条</w:t>
      </w:r>
      <w:r w:rsidRPr="001C4841">
        <w:rPr>
          <w:rFonts w:asciiTheme="minorEastAsia" w:eastAsiaTheme="minorEastAsia" w:hAnsiTheme="minorEastAsia" w:hint="eastAsia"/>
          <w:szCs w:val="24"/>
          <w:lang w:eastAsia="zh-CN"/>
        </w:rPr>
        <w:tab/>
        <w:t xml:space="preserve">  承担单位应当按照本办法和国家相关财经法规及财务管理规定，完善内部控制和监督制约机制，加强支撑服务条件建设，提高对科研人员的服务水平，建立常态化的自查自纠机制，保证项目资金安全。</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项目牵头承担单位应当加强对课题承担单位的指导和监督，积极配合有关部门和机构的监督检查工作。</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第五十二条</w:t>
      </w:r>
      <w:r w:rsidRPr="001C4841">
        <w:rPr>
          <w:rFonts w:asciiTheme="minorEastAsia" w:eastAsiaTheme="minorEastAsia" w:hAnsiTheme="minorEastAsia" w:hint="eastAsia"/>
          <w:szCs w:val="24"/>
          <w:lang w:eastAsia="zh-CN"/>
        </w:rPr>
        <w:tab/>
        <w:t xml:space="preserve">  承担单位在预算编报、资金拨付、资金管理和使用、财务验收、监督检查等环节存在违规行为的，应当严肃处理。科技部、财政部、专业机构视情况轻重采取约谈、通报批评、暂停项目拨款、终止项目执行、追回已拨资金、阶段性或永久取消项目承担者项目申报资格等措施，并将有关结果向社会公开。涉嫌犯罪的，移送司法机关处理。</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lastRenderedPageBreak/>
        <w:t>监督检查和验收过程中发现重要疑点和线索需要深入核查的，科技部、财政部可以移交相关单位的主管部门。主管部门应当按照有关规定和要求及时进行核查，并将核查结果及处理意见反馈科技部、财政部。</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第五十三条</w:t>
      </w:r>
      <w:r w:rsidRPr="001C4841">
        <w:rPr>
          <w:rFonts w:asciiTheme="minorEastAsia" w:eastAsiaTheme="minorEastAsia" w:hAnsiTheme="minorEastAsia" w:hint="eastAsia"/>
          <w:szCs w:val="24"/>
          <w:lang w:eastAsia="zh-CN"/>
        </w:rPr>
        <w:tab/>
        <w:t xml:space="preserve">  经本办法第五十二条规定作出正式处理，存在违规违纪和违法且造成严重后果或恶劣影响的责任主体，纳入科研严重失信行为记录，加强与其他社会信用体系衔接，实施联合惩戒。</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第五十四条</w:t>
      </w:r>
      <w:r w:rsidRPr="001C4841">
        <w:rPr>
          <w:rFonts w:asciiTheme="minorEastAsia" w:eastAsiaTheme="minorEastAsia" w:hAnsiTheme="minorEastAsia" w:hint="eastAsia"/>
          <w:szCs w:val="24"/>
          <w:lang w:eastAsia="zh-CN"/>
        </w:rPr>
        <w:tab/>
        <w:t xml:space="preserve">  重点研发计划资金管理实行责任倒查和追究制度。财政部、科技部及其相关工作人员在重点专项概预算审核下达，专业机构及其相关工作人员在重点专项项目资金分配等环节，存在违反规定安排资金或其他滥用职权、玩忽职守、徇私舞弊等违法违纪行为的，按照《预算法》、《公务员法》、《行政监察法》、《财政违法行为处罚处分条例》等有关规定追究相关单位和人员的责任，涉嫌犯罪的，移送司法机关处理。</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第五十五条</w:t>
      </w:r>
      <w:r w:rsidRPr="001C4841">
        <w:rPr>
          <w:rFonts w:asciiTheme="minorEastAsia" w:eastAsiaTheme="minorEastAsia" w:hAnsiTheme="minorEastAsia" w:hint="eastAsia"/>
          <w:szCs w:val="24"/>
          <w:lang w:eastAsia="zh-CN"/>
        </w:rPr>
        <w:tab/>
        <w:t xml:space="preserve">  科技部、财政部按照信用管理相关规定，对专业机构、承担单位、项目（课题）负责人、评估机构、会计师事务所、咨询评审专家等参与资金管理使用的行为进行记录和信用评价。</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相关信用记录是重点研发计划项目预算核定、结余资金管理、监督检查、专业机构遴选和调整等的重要依据。信用记录与资金监督频次挂钩，对于信用好的机构和人员，可减少或在一定时期内免除监督检查；对于信用差的，应当作为监督检查的重点，加大监督检查频次。</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第八章  附则</w:t>
      </w:r>
    </w:p>
    <w:p w:rsidR="001C4841" w:rsidRPr="001C4841"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第五十六条</w:t>
      </w:r>
      <w:r w:rsidRPr="001C4841">
        <w:rPr>
          <w:rFonts w:asciiTheme="minorEastAsia" w:eastAsiaTheme="minorEastAsia" w:hAnsiTheme="minorEastAsia" w:hint="eastAsia"/>
          <w:szCs w:val="24"/>
          <w:lang w:eastAsia="zh-CN"/>
        </w:rPr>
        <w:tab/>
        <w:t xml:space="preserve">  管理要求另有规定的重点专项按有关规定执行。</w:t>
      </w:r>
    </w:p>
    <w:p w:rsidR="00064C85" w:rsidRDefault="001C4841" w:rsidP="001C4841">
      <w:pPr>
        <w:ind w:firstLineChars="200" w:firstLine="480"/>
        <w:rPr>
          <w:rFonts w:asciiTheme="minorEastAsia" w:eastAsiaTheme="minorEastAsia" w:hAnsiTheme="minorEastAsia"/>
          <w:szCs w:val="24"/>
          <w:lang w:eastAsia="zh-CN"/>
        </w:rPr>
      </w:pPr>
      <w:r w:rsidRPr="001C4841">
        <w:rPr>
          <w:rFonts w:asciiTheme="minorEastAsia" w:eastAsiaTheme="minorEastAsia" w:hAnsiTheme="minorEastAsia" w:hint="eastAsia"/>
          <w:szCs w:val="24"/>
          <w:lang w:eastAsia="zh-CN"/>
        </w:rPr>
        <w:t>第五十七条</w:t>
      </w:r>
      <w:r w:rsidRPr="001C4841">
        <w:rPr>
          <w:rFonts w:asciiTheme="minorEastAsia" w:eastAsiaTheme="minorEastAsia" w:hAnsiTheme="minorEastAsia" w:hint="eastAsia"/>
          <w:szCs w:val="24"/>
          <w:lang w:eastAsia="zh-CN"/>
        </w:rPr>
        <w:tab/>
        <w:t xml:space="preserve">  本办法自发布之日起施行。2015年7月7日财政部、科技部颁布的《关于中央财政科技计划管理改革过渡期资金管理有关问题的通知》（财教〔2015〕154号）和2016年4月18日财政部办公厅、科技部办公厅颁布的《关于国家重点研发计划重点专项预算管理有关规定（试行）的通知》（财办教〔2016〕25号）同时废止。</w:t>
      </w:r>
    </w:p>
    <w:p w:rsidR="00750F46" w:rsidRDefault="00750F46" w:rsidP="001C4841">
      <w:pPr>
        <w:ind w:firstLineChars="200" w:firstLine="480"/>
        <w:rPr>
          <w:rFonts w:asciiTheme="minorEastAsia" w:eastAsiaTheme="minorEastAsia" w:hAnsiTheme="minorEastAsia"/>
          <w:szCs w:val="24"/>
          <w:lang w:eastAsia="zh-CN"/>
        </w:rPr>
        <w:sectPr w:rsidR="00750F46" w:rsidSect="006074AA">
          <w:pgSz w:w="11906" w:h="16838"/>
          <w:pgMar w:top="1440" w:right="1800" w:bottom="1440" w:left="1800" w:header="851" w:footer="992" w:gutter="0"/>
          <w:cols w:space="425"/>
          <w:docGrid w:type="lines" w:linePitch="312"/>
        </w:sectPr>
      </w:pPr>
    </w:p>
    <w:p w:rsidR="00206A40" w:rsidRDefault="00206A40" w:rsidP="00206A40">
      <w:pPr>
        <w:pStyle w:val="3"/>
        <w:rPr>
          <w:rFonts w:asciiTheme="minorEastAsia" w:eastAsiaTheme="minorEastAsia" w:hAnsiTheme="minorEastAsia"/>
          <w:lang w:eastAsia="zh-CN"/>
        </w:rPr>
      </w:pPr>
      <w:bookmarkStart w:id="8" w:name="_Toc80862314"/>
      <w:r w:rsidRPr="00554FCF">
        <w:rPr>
          <w:rFonts w:hint="eastAsia"/>
          <w:lang w:eastAsia="zh-CN"/>
        </w:rPr>
        <w:lastRenderedPageBreak/>
        <w:t>《国家重点研发计划资金管理办法》配套实施细则</w:t>
      </w:r>
      <w:bookmarkEnd w:id="8"/>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国科发资〔2017〕261号</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国家重点研发计划重点专项项目预算编报指南</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第一节 项目(课题)预算的概述</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国家重点研发计划由若干目标明确、边界清晰的重点专项组成，重点专项下设项目，项目可根据自身特点和需要下设课题。</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重点专项项目实行预算管理。经过批复的项目预算，将作为任务书签订、资金拨付、预算执行、财务验收和监督检查的重要依据。</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重点专项项目预算由课题预算汇总形成。负责项目预算申报工作的项目牵头单位、课题承担单位和课题参与单位（以下统称“承担单位”）按照分级管理、分级负责的原则，由项目牵头单位负责协调各课题承担单位编报课题预算，课题承担单位负责组织课题参与单位以课题为单元编报课题预算，在此基础上，由项目牵头单位审核、汇总提交项目预算。</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重点专项项目预算由收入预算与支出预算构成。收入预算包括中央财政资金和其他来源资金（包括地方财政资金、单位自筹资金和从其他渠道获得的资金）。对于其他来源资金，应充分考虑各渠道的情况，不得使用货币资金之外的资产或其他中央财政资金作为资金来源。支出预算应当按照《国家重点研发计划资金管理办法》确定的支出科目和不同来源分别编列，并与项目研究开发任务密切相关。本指南主要规范中央财政安排的重点研发计划资金，其他来源资金应当按照国家有关会计制度和相关资金提供方的具体要求编列。</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第二节 项目（课题）预算的政策依据和编报原则、总体要求。</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一、政策依据和编报原则</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1.项目（课题）预算的政策依据</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中央办公厅、国务院办公厅《关于进一步完善中央财政科研项目资金管理等政策的若干意见》、《国务院关于改进加强中央财政科研项目和资金管理的若干意见》（国发〔2014〕11号）、《国务院印发关于深化中央财政科技计划（专项、基金等）管理改革方案的通知》（国发〔2014〕64号）、《国家重点研发计划资金管理办法》（以下简称《资金管理办法》，财科教〔2016〕113号）、</w:t>
      </w:r>
      <w:r w:rsidRPr="00206A40">
        <w:rPr>
          <w:rFonts w:asciiTheme="minorEastAsia" w:eastAsiaTheme="minorEastAsia" w:hAnsiTheme="minorEastAsia" w:hint="eastAsia"/>
          <w:szCs w:val="24"/>
          <w:lang w:eastAsia="zh-CN"/>
        </w:rPr>
        <w:lastRenderedPageBreak/>
        <w:t>《关于落实&lt;关于进一步完善中央财政科研项目资金管理等政策的若干意见&gt;的通知》（财科教〔2017〕6号）等相关制度。</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2.项目（课题）预算的编报原则</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1）项目（课题）收入预算由中央财政资金预算和其他来源资金预算构成，其他来源资金预算包括地方财政资金、单位自筹资金和其他资金。因资金来源各有不同，在编报预算时要结合项目（课题）任务实际需要以及资金来源方的要求编制预算，做到全面、完整、真实、准确填报，不得虚假承诺配套。</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（2）项目（课题）支出预算的开支范围和开支标准，应符合《资金管理办法》及国家财经法规的规定。</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政策相符性：项目（课题）预算科目的开支范围和开支标准，应符合国家财经法规和《资金管理办法》的相关规定。</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目标相关性：项目（课题）预算应以其任务目标为依据，预算支出应与项目（课题）研究开发任务密切相关，预算的总量、结构等应与设定的项目（课题）任务目标、工作内容、工作量及技术路线相符。</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经济合理性：项目（课题）预算应综合考虑国内外同类研究开发活动的状况以及我国相关产业行业特点等，与同类科研活动支出水平相匹配，并结合项目（课题）研究开发的现有基础、前期投入和支撑条件，在考虑技术创新风险和不影响项目（课题）任务的前提下进行安排，并提高资金的使用效益。</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二、编报总体要求</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承担单位应当按照政策相符性、目标相关性和经济合理性原则，科学、合理、真实地编制预算，在明确项目（课题）研究目标、任务、实施周期和资金安排（包括间接费用分配）等内容的基础上，对仪器设备购置、承担单位资质及拟外拨资金进行重点说明，并申明现有的实施条件和从单位外部可能获得的共享服务。</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承担单位对直接费用各项支出不得简单按比例编列。承担单位已形成的工作基础及科研条件等前期投入不得列入项目（课题）资金预算。在同一支出科目中需要同时编列中央财政资金和其他来源资金的，应在预算说明中分别就中央财政资金、其他来源资金在本科目中的具体用途予以说明。</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承担单位对项目（课题）资金管理使用负有法人责任，按照“谁申报项目（课题）、谁承担研究任务、谁管理使用资金”的要求，如法人单位实际承担研究任</w:t>
      </w:r>
      <w:r w:rsidRPr="00206A40">
        <w:rPr>
          <w:rFonts w:asciiTheme="minorEastAsia" w:eastAsiaTheme="minorEastAsia" w:hAnsiTheme="minorEastAsia" w:hint="eastAsia"/>
          <w:szCs w:val="24"/>
          <w:lang w:eastAsia="zh-CN"/>
        </w:rPr>
        <w:lastRenderedPageBreak/>
        <w:t>务且管理使用资金，不应以上级单位的名义申报；如以法人单位名义申报的，应由本单位组织任务实施并管理使用资金，不得将资金转拨给其下级法人单位，如大学的附属医院、集团公司或母公司的全资或控制子公司、科研院及下属的研究所等。</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若项目牵头单位、课题承担单位、课题参与单位之间存在关联关系，或项目负责人、课题负责人与课题参与单位之间存在关联关系的，应予以披露。项目牵头单位在预算编报、资金过程管理以及财务验收等工作中应重点予以审核、把关。</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承担单位应采用支出预算和收入预算同时编制的方法编制项目（课题）预算，平衡公式为：资金支出预算合计＝资金收入预算合计。项目（课题）预算期间应与项目（课题）实施周期一致。</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课题预算应以课题为单元编报，无需再将课题预算拆分成参与单位或子任务进行编报。</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第三节 课题预算说明的主要内容。</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一、对承担单位前期已形成的工作基础及科研条件，以及相关部门承诺为本课题研发提供的支撑条件等情况进行详细说明。</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重点按以下内容进行说明：一是说明项目牵头单位、课题承担单位、课题参与单位以及相关部门，在课题研发方面的前期投入情况和已经形成的相关科研条件，如为课题研究开发提供的场地（实验示范基地、实验室等），提供的仪器设备、装置、软件、数据库，具备的测试化验加工条件，以及研究团队等情况；二是上述相关科研条件对课题研发活动起到的支撑保障作用。</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 xml:space="preserve">二、对本课题各科目支出主要用途、与课题研发的相关性、必要性及测算方法、测算依据进行详细说明。 </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本部分是预算说明的重点，若在同一科目既有中央财政资金预算又有其他来源资金预算，应对中央财政资金和其他来源资金分别说明。课题资金由直接费用和间接费用组成，各科目具体如下：</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（一）设备费</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设备费：是指在项目（课题）实施过程中购置或试制专用仪器设备，对现有仪器设备进行升级改造，以及租赁外单位仪器设备而发生的费用。</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编制设备费预算应注意：</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lastRenderedPageBreak/>
        <w:t>1.应当严格控制设备购置，鼓励开放共享、自主研制、租赁专用仪器设备以及对现有仪器设备进行升级改造，避免重复购置。</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2.应对购置仪器设备重点予以说明，包括设备的主要性能指标、主要技术参数和用途，对项目（课题）研究的作用，购置单台套50万元（含）以上的仪器设备，还需重点说明购买的必要性和数量的合理性等。购置仪器设备的选型应在能够完成项目（课题）任务的前提下，选择性价比好的仪器设备。</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购置单台套10万元（含）以上的设备，需提供3家以上报价单。如果是独家代理或生产，可提供1家报价单，但应予以说明。</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3.试制设备费是现有仪器设备无法满足项目（课题）检测、实验、验证或示范等研究任务需要而试制专用仪器设备发生的费用，一般由零部件、材料等成本，以及零部件加工、设备安装调试、燃料动力等费用构成。</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当试制设备为过程产品时（即为完成项目（课题）任务而研制的零部件或工具性产品），试制设备发生的相关成本（含直接相关的小型仪器设备费、材料费、测试加工费、燃料动力费等）应列入试制设备费科目，试制10万元（含）以上仪器设备需提供相应成本清单；当试制设备为目标产品（即项目（课题）主要任务就是研制该设备）时，应当分别在设备费、材料费、测试化验加工费、燃料动力费、劳务费等科目编列测算。</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4.应区分设备购置费和设备试制费，不得为提高间接费用水平将设备购置费列入试制设备费。</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5.设备改造费是指因项目（课题）任务目标需要，对现有设备进行局部改造以改善提升性能而发生的费用，及项目（课题）实施过程中相关设备发生损坏需维修而发生的费用，一般由零部件、材料等成本和安装调试等费用构成。</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因安装使用新增设备而对实验室进行小规模维修改造的费用，可在设备改造费中编列，应提供测算依据和说明。</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6.设备租赁费是指项目（课题）研究过程中需要租用承担单位以外其他单位的设备而发生的费用。租赁费主要包括设备的租金、安装调试费、维修保养费及其他相关费用等。</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与项目（课题）研究任务相关的科学考察、野外实验勘探等车、船、航空器等交通工具的租赁费可在设备租赁费中编列，并提供测算依据和说明。</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lastRenderedPageBreak/>
        <w:t>不得编列承担单位自有仪器设备的租赁费用。</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7.原则上，中央财政资金中不应编列生产性设备的购置费、基建设施的建造费、实验室的常规维修改造费以及属于承担单位支撑条件的专用仪器设备购置费，并严格控制常规或通用仪器设备的购置。</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（二）材料费</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材料费：是指在项目（课题）实施过程中消耗的各种原材料、辅助材料、低值易耗品等的采购及运输、装卸、整理等费用。</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编制材料费预算应注意：</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1.项目（课题）实施过程中消耗的主要材料，如某一品种材料预算合计达到10万元（含）以上的大宗原辅材料、贵重材料等，应详细说明其与项目（课题）任务的相关性、购买的必要性、数量的合理性等。其余辅助材料、低值易耗品可按类别简要说明。</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2.材料的运输、装卸、整理费用主要是指采购材料时必须发生的物流运输、材料装卸、整理等费用。编报材料费预算应将材料运输、装卸、整理等费用与材料出厂（供应）价格统一合并测算，无需单独编列测算。</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3.应避免与试制设备费中的材料重复编列。</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4.中央财政资金中不应编列用于生产经营和基本建设的材料。</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5.与专用设备同时购置的备品、备件等可纳入设备费预算，单独购置备品、备件等可纳入材料费预算。</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（三）测试化验加工费</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测试化验加工费：是指在项目（课题）实施过程中支付给外单位（包括承担单位内部独立经济核算单位）的检验、测试、化验及加工等费用。</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编制测试化验加工费预算应注意：</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1.单次或累计费用在10万元（含）以上的测试化验加工项目，应详细说明其与项目（课题）研究任务的相关性、必要性，以及次数、价格等测算依据，并详细说明承接测试化验加工业务的外单位（包括承担单位内部独立经济核算单位）所具备的资质或相应能力。</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如承接方与承担单位存在利益关联关系，应披露双方利益关联情况。</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lastRenderedPageBreak/>
        <w:t>2.单次或累计费用在10万元以下的测试化验加工项目，可结合项目（课题）研究任务分类说明。</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3.内部独立经济核算单位是指在单位统一会计制度控制下，单位内部实行独立经济核算的机构或部门，其承担的测试化验加工任务应按照测试、化验、加工内容发生的实际成本或内部结算价格进行测算。</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4.与项目（课题）研究任务相关的软件测试、数据加工整理、大型计算机机时等费用可在本科目编列。</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5.按照研究任务分工，需由承担单位独立完成的测试化验加工任务，相关费用不在本科目中核算，应在材料费、燃料动力费和劳务费等预算科目编列。</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6.应由承担单位完成的研究任务，不得以测试化验加工费的名义分包。</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（四）燃料动力费</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燃料动力费：是指在项目（课题）实施过程中直接使用的相关仪器设备、科学装置等运行发生的水、电、气、燃料消耗费用等。</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编制燃料动力费预算应注意：</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1.详细说明直接使用的相关仪器设备、科学装置等在项目（课题）研究任务中的作用。</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2.应按照相关仪器、科学装置等预计运行时间和所消耗的水、电、气、燃料等即期（预算编报时）价格测算，在测算过程中还应提供各参数来源或分摊依据、测算方法等。</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3.承担单位的日常水、电、气、暖消耗等费用不应在此科目编列，应在间接费用中解决。</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4.与项目（课题）研究任务相关的科学考察、野外实验勘探等发生的车、船、航空器的燃油费用可在燃料动力费中编列。</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（五）出版/文献/信息传播/知识产权事务费</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出版/文献/信息传播/知识产权事务费：是指在项目（课题）实施过程中，需要支付的出版费、资料费、专用软件购买费、文献检索费、查新费、专业通信费、专利申请及其他知识产权事务等费用。</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编制出版/文献/信息传播/知识产权事务费预算应注意：</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lastRenderedPageBreak/>
        <w:t>1.出版费：主要包括项目（课题）研究任务产生的论文、专著、标准、图集等出版费用。</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2.资料费：主要包括项目（课题）研究任务必需的图书、学术资料、数据资源等购买费用，以及与项目（课题）任务相关的资料翻译、打印、复印、装订等费用。对于单价10万元（含）以上的资料购买费用，应说明其购买的必要性和数量的合理性等。</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3.购买单价在10万元（含）以上的专用软件，应说明专用软件的主要技术指标和用途，购买的必要性和数量的合理性等，并需提供3家以上报价单。如果专用软件为独家代理或生产，可提供1家报价单，但应予以说明。</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中央财政资金中不应编列通用性操作系统、办公软件等非专用软件的购置费。</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4.委托外单位开发的单价在10万元（含）以上的定制软件，应说明定制软件的用途，定制的必要性、数量的合理性等。</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如项目（课题）主要任务目标为软件开发，不应将课题研究的主要任务通过定制软件的方式外包，其研发软件发生的费用应计入相应科目中，不计入本科目。</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5.中央财政资金中不应编列日常手机和办公固定电话的通讯费、日常办公网络费和电话充值卡费用等。</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6.专利申请及其他知识产权事务费用：为完成本项目（课题）研究目标而申请专利的费用，以及该专利在项目（课题）实施周期内发生的维护费用，和办理其他知识产权事务发生的费用，如计算机软件著作权、集成电路布图设计权、临床批件、新药证书等。</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（六）会议/差旅/国际合作交流费</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会议/差旅/国际合作交流费：是指在项目（课题）实施过程中发生的差旅费、会议费和国际合作交流费。承担单位和科研人员应当按照实事求是、精简高效、厉行节约的原则，严格执行国家和单位的有关规定，统筹安排使用。</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编制会议/差旅/国际合作交流费预算应注意：</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1.本科目预算不超过直接费用预算10%的，不需要对预算内容和资金安排进行说明，更不需要提供测算依据。</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2.本科目预算超过直接费用10%的，应对会议费、差旅费、国际合作交流费分类分别进行测算。</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lastRenderedPageBreak/>
        <w:t>（1）会议费：是指在项目（课题）实施过程中承担单位为组织开展学术研讨、咨询以及协调项目（课题）等活动而发生的会议费用。</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会议费可按照会议类别（如学术交流研讨、咨询座谈、验收等）对会议次数、规模、开支标准等进行说明，无需对每次会议做单独的测算和说明。</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会议次数、天数、人数以及会议费开支范围、标准等，中央高校、科研院所应按照其内部制定的管理办法测算，并提供管理办法作为附件。除中央高校、科研院所外，其他单位应参照国家关于会议费的相关开支标准进行测算。</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（2）差旅费：是指在项目（课题）实施过程中开展科学实验（试验）、科学考察、业务调研、学术交流等所发生的外埠差旅费、市内交通费用等。</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差旅费可按照差旅类别（如科学实验/试验、科学考察、业务调研、学术交流等）对出差次数、人数、人均出差费用等进行分类说明，无需对每一次出差事项做单独的测算和说明。</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预算中若涉及到乘坐交通工具等级和住宿费标准等，中央高校、科研院所应按照其内部制定的管理办法测算，并提供管理办法作为附件。除中央高校、科研院所外，其他单位应参照国家关于差旅费的相关开支标准进行测算。</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（3）国际合作交流费：是指项目（课题）实施过程中课题研究人员出国（境）及外国专家来华的费用。</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国际合作交流费应根据国际合作交流的类型，如项目（课题）研究人员出国（境）进行的学术交流、考察调研等，海外专家来华进行的技术培训、业务指导等，分别说明相关活动与项目（课题）研究任务的相关性、必要性。</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课题研究人员出国（境）和外国专家来华应与项目（课题）研究任务相关，在编报预算时应合理考虑出国（境）目的地、外国专家主要工作内容、出国（境）或来华的天数、出国（境）批次数和出国（境）团组人数等。</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出国（境）费用应按照国家的相关规定测算。外国专家来华工作发生的住宿费、差旅费，应参考国内同行专家的标准编报。</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3.参加与项目（课题）研究任务相关的国内和国际学术交流会议的注册费，以及因项目（课题）研究任务需要，邀请国内外专家、学者和有关人员参加会议，对确需负担的城市间交通费、国际旅费、签证费等可列入会议/差旅/国际合作交流费科目编列。</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lastRenderedPageBreak/>
        <w:t>（七）劳务费</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劳务费：是指在项目（课题）实施过程中支付给参与项目（课题）的研究生、博士后、访问学者以及项目（课题）聘用的研究人员、科研辅助人员等的劳务性费用。</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编制劳务费预算应注意：</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1.劳务费预算不设比例限制，应根据科研人员以及相关人员参与项目（课题）的全时工作时间、承担的任务等因素据实编制并进行说明。</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2.承担单位应有健全的劳务费管理办法，对访问学者、项目（课题）聘用研究人员应有细化的管理要求。在单位的相关管理规定中应明确访问学者的资格认定、审批或备案程序、归口管理部门及公开公示等内容，并制定岗位设立、工作协议、日常管理、发放标准等方面的具体规定。</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3.编列研究生、博士后等人员的劳务费，应综合考虑参与项目（课题）研究的人月数、本单位研究生、博士后的科研劳务费发放管理制度规定，并结合本地区和本领域科研单位的研究生、博士后平均发放水平据实测算。</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4.编列访问学者劳务费用时，应对其承担研究任务的必要性、投入工作时间的合理性以及费用标准予以重点说明。访问学者的资格应符合承担单位制订的相关管理规定，并经承担单位审批或备案程序确认。</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课题组成员不得以访问学者名义在项目下各课题中编列劳务费。</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5.编列项目（课题）聘用研究人员劳务费时，应对其承担研究任务的必要性、投入工作时间的合理性等予以重点说明。项目（课题）聘用研究人员应当为承担单位通过劳务派遣方式或者签订劳动合同、聘用协议等方式为项目（课题）聘用的研究人员。</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6.编列项目（课题）聘用的科研辅助人员劳务费时，应对参与相关工作的必要性、投入的工作时间、工作量等进行测算说明。项目（课题）聘用的科研辅助人员包括：与项目（课题）科研工作相关的操作员、实验员等辅助工作人员；项目（课题）组因研究任务需要临时聘用人员，如科学考察、野外实验勘探等临时用工、农业季节性用工等；以及为项目（课题）组提供服务的科研助理、科研财务助理等。</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lastRenderedPageBreak/>
        <w:t>7.承担单位为事业单位的，在编人员不得编列劳务费；承担单位为企业的，除为项目（课题）实施专门聘用的人员外，其他人员不得编列劳务费。上述人员可在项目（课题）间接费用的绩效支出中列支。</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8.项目（课题）聘用的研究人员及科研辅助人员劳务费开支标准，可结合其在项目（课题）研究中的工作情况，参照当地科学研究和技术服务业从业人员平均工资水平以及当地相应的社会保险补助编列，从业人员平均工资水平具体可参考国家统计局上一年度发布的《中国统计年鉴》中关于从事“科学研究和技术服务业”相关地区城镇单位人员平均工资统计数据，社会保险补助包括养老保险、医疗保险、失业保险、工伤保险、生育保险。</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9.劳务费的发放应符合本单位统一的薪酬体系规定，不得重复发放。</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（八）专家咨询费</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专家咨询费：是指在项目（课题）实施过程中支付给临时聘请的咨询专家的费用。</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1.咨询专家是指承担单位在项目（课题）实施过程中，临时聘请为项目（课题）研发活动提供咨询意见的专业人员。包括高级专业技术职称人员和其他专业人员。</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2.专家咨询费应按照财政部关于中央财政科研项目专家咨询费管理的有关规定编列。</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3.专家咨询费的发放应当按照国家有关规定由单位代扣代缴个人所得税。编列专家咨询费预算时，可将代扣代缴的个人所得税编列在内。</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4.访问学者和项目（课题）聘用的研究人员应在劳务费中编列，不应在本科目中编列。</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5.专家咨询费不得支付给参与项目（课题）研究及其管理的相关人员。</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（九）其他支出</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其他支出：是指在项目（课题）实施过程中除上述支出范围之外的其他相关支出。其他支出应当在申请预算时详细说明并单独列示，单独核定。</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编制其他支出预算时应该注意：</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对项目（课题）研究过程中必须发生但不包含在上述科目中的支出，如财务验收审计费用、在农业、林业等领域发生的土地租赁费及青苗补偿费、在人口与</w:t>
      </w:r>
      <w:r w:rsidRPr="00206A40">
        <w:rPr>
          <w:rFonts w:asciiTheme="minorEastAsia" w:eastAsiaTheme="minorEastAsia" w:hAnsiTheme="minorEastAsia" w:hint="eastAsia"/>
          <w:szCs w:val="24"/>
          <w:lang w:eastAsia="zh-CN"/>
        </w:rPr>
        <w:lastRenderedPageBreak/>
        <w:t>健康领域发生的临床试验费等，可在其他支出中编列，应详细说明该支出与项目（课题）研究任务的相关性和必要性，并详细列示测算依据。</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对于列支的财务验收审计费用，应本着经济合理的原则进行编制，不得列支财务咨询业务发生的费用。</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（十）间接费用</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间接费用：是指承担单位在组织实施项目（课题）过程中发生的无法在直接费用中列支的相关费用。主要包括：承担单位为项目研究提供的房屋占用，日常水、电、气、暖消耗，有关管理费用的补助支出，以及激励科研人员的绩效支出等。单位在申报间接费用预算时，应统筹安排，处理好分摊间接成本和对科研人员激励的关系。绩效支出安排应当与科研人员在项目工作中的实际贡献挂钩，绩效支出在间接费用中无比例限制。</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1.课题间接费用实行总额控制，一般按照不超过直接费用扣除设备购置费后的一定比例核定。具体比例如下：</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500万元及以下部分为20%；超过500万元至1000万元的部分为15%；超过1000万元以上的部分为13%。</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2.课题间接费用无需编制预算说明。</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3.项目间接费用由课题间接费用汇总形成。</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三、相关利益关联关系情况，需对项目牵头单位、课题承担单位和课题参与单位之间，以及项目负责人或课题负责人与课题参与单位是否存在利益关联关系进行说明。</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相关利益关联关系是指导致单位利益转移的各种关系。如不存在，填写无。如存在，需对利益关联关系情况进行披露。如：承担单位之间为母公司与子公司，或同一母公司下两个子公司关系的；两家承担单位受同一自然人控制的，或项目（课题）负责人或其直系亲属直接或间接持有承担单位股权等。</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第四节 项目预算申报材料上报要求。</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《国家重点研发计划项目预算申报书》须经国家科技管理信息系统填报，纸件申报书须通过信息系统打印，各方签章齐全后才行上报。上报的纸件应与系统最终提交版本一致。</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附件:</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lastRenderedPageBreak/>
        <w:t xml:space="preserve">　　1.项目预算申报书</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 xml:space="preserve">　　（1）国家重点研发计划项目预算申报书封面</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 xml:space="preserve">　　（2）项目牵头单位基本情况表A1</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 xml:space="preserve">　　（3）项目预算表A2</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 xml:space="preserve">　　（4）课题承担单位委托函</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 xml:space="preserve">　　（5）-1课题（课题序号）承担单位基本情况表B1</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 xml:space="preserve">　　（5）-2课题成员基本情况表B2</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 xml:space="preserve">　　（5）-3课题预算表B3</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 xml:space="preserve">　　（5）-4设备费-购置/试制设备预算明细表B4</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 xml:space="preserve">　　（5）-5测试化验加工费预算明细表B5</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 xml:space="preserve">　　（5）-6承担单位研究资金支出预算明细表B6</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 xml:space="preserve">　　（5）-7预算说明</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 xml:space="preserve">　　2.《国家重点研发计划项目预算申报书》填表说明</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 xml:space="preserve">　　</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国家重点研发计划重点专项项目预算评估规范</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第一章　总 则</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第一条  为规范和指导国家重点研发计划重点专项（以下简称重点专项）项目预算评估工作，充分发挥评估活动对预算决策的参考和咨询作用，根据《中共中央办公厅 国务院办公厅印发&lt;关于进一步完善中央财政科研项目资金管理等政策的若干意见&gt;的通知》和《国家重点研发计划资金管理办法》（财科教〔2016〕113号）（以下简称资金管理办法）等文件精神，制定本规范。</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第二条  项目管理专业机构（以下简称专业机构）委托相关评估机构开展项目预算评估，评估机构应当按照规范的程序和要求，坚持独立、客观、公正、科学的原则，对项目申报预算进行评估。评估机构应当具有丰富的国家科技计划预算评估工作经验、熟悉国家科技计划和资金管理政策、建立了相关领域的科技专家队伍支撑、拥有专业的预算评估人才队伍等。</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第三条  重点专项项目预算由课题预算汇总形成。评估机构以课题为单元进行预算评估，并汇总形成项目预算评估结果。</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lastRenderedPageBreak/>
        <w:t>第四条  预算评估主要任务是评价项目申报预算的政策相符性、目标相关性和经济合理性，为项目预算的决策提供参考。</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（一）政策相符性。预算开支范围和开支标准应符合国家财经法规和资金管理办法的相关规定。</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（二）目标相关性。预算应与项目研究开发任务密切相关，预算的总量、结构等应与设定的项目任务目标、工作内容与工作量及技术路线相符。</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三）经济合理性。预算应综合考虑国内外同类研究开发活动的状况以及我国国情，与同类科研活动的支出水平相匹配，并结合项目研究开发的现有基础、前期投入和支撑条件，在考虑技术创新风险和不影响项目任务的前提下进行安排，并提高资金的使用效益。</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第五条  评估机构应遵循科研活动规律，根据研发任务目标要求和不同单位实际情况，科学评价项目预算，不得简单按比例核减预算。预算评估应当健全沟通反馈机制，实现信息公开，接受各方监督。评估机构协助解答项目承担单位在预算编制过程中遇到的问题。</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第二章 评估委托</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第六条  专业机构根据资金管理办法要求委托评估机构开展预算评估。专业机构与评估机构协商签订工作约定书，对委托事项、时间要求、双方权利与义务以及保密要求等进行约定。专业机构应为评估机构开展预算评估提供充分的保障支撑。</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第七条  评估机构根据工作约定书设计评估方案，评估方案需提交专业机构备案。评估方案应明确具体的评估内容、评估原则和依据、评估工作安排、重要的时间节点等事项。</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第八条  专业机构对项目预算申报书进行形式审查，主要审查申请材料是否齐全，纸质申报材料是否签字盖章以及与电子材料是否一致等，确保相关材料的规范性和完备性。</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第九条  专业机构将每个项目的拟立项项目清单、项目申报书及项目预算申报书等纸质材料移交评估机构，评估机构按照工作约定书和评估方案的进度要求，开展对拟立项项目的预算评估工作。评估机构应在接受委托后15个工作日内完成评估工作。</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lastRenderedPageBreak/>
        <w:t>第三章 评估程序</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第十条  项目预算评估包括专家遴选、初评、初评意见反馈、综合评估、报告形成与提交等环节。</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第十一条  专家遴选。评估机构按照被评项目任务情况进行分组，并从国家科技专家库中根据项目任务特点选择咨询专家。各组咨询专家由5-9人组成，包含1-3名财务或管理方面的专家，其余为技术专家，可特邀不超过3名专家。评估机构应对聘请的咨询专家进行培训。</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第十二条  初评。评估机构组织对拟立项项目预算开展初评工作，重点对直接费用（设备费、材料费、测试化验加工费、燃料动力费、出版/文献/信息传播/知识产权事务费、会议/差旅/国际合作交流费、劳务费、专家咨询费和其他支出）预算的政策相符性、目标相关性和经济合理性进行评价与分析，提出需要申报单位进一步说明的问题。</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第十三条  初评意见反馈。评估机构通过国家科技管理信息系统及时反馈初评发现的问题和需要补充说明的内容。项目申报单位应将反馈的问题及时通知各课题单位，汇总各课题单位的补充材料，形成说明材料并在规定时间内提交。</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第十四条  综合评估。评估机构结合项目申报单位提交的说明材料、初评结论和沟通反馈的情况，组织召开咨询专家会议，形成咨询专家意见。评估机构对预算申报材料、项目申报单位提交的说明材料、咨询专家意见等多方面信息进行分析与综合，形成项目综合评估结论。</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第十五条  报告的形成与提交。</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一）评估机构根据综合评估结论，撰写评估报告。评估报告内容应包括：预算评估总体结论、预算存在的问题及调整原因、预算调整建议等。评估结论应明确、严谨；评估数据应满足平衡关系，数据调整意见应与文字意见相符；对于预算调整额度较大或预算编制可信度太差等重大问题必须在评估报告中明确说明。</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（二）评估机构按工作约定书的要求，将预算评估报告、预算调整建议及有关说明加盖评估机构公章后提交专业机构。</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lastRenderedPageBreak/>
        <w:t>第十六条  在预算评估工作结束后，评估机构应及时将有关材料分别归档，包括纸介质和电子版材料，供有关方面查询使用。档案保存应按档案管理和相关专项管理的有关规定执行。</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第四章 评估方法</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第十七条  预算评估方法主要包括政策对比法、目标任务对比法、调查法、专家经验法、案例参照法和成果反推法等。在评估过程中，应在考虑不同领域、不同规模、不同研究阶段、不同类型项目特点的基础上，选择或组合运用合适的方法, 不得简单按比例核减。</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（一）政策对比法，指通过对比重点专项资金管理的政策规定、国家相关财务政策等，审核预算是否与政策相符的方法。</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（二）目标任务对比法，指根据项目的研究开发任务，审核预算是否与项目任务目标相关的方法。</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（三）调查法，即通过调查项目某项与特定科研活动相关的支出预算在领域内的常规支出标准，判断预算合理性的方法。</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（四）专家经验法，即根据同行专家对科研支出规律和特点的经验，判断项目预算合理性的方法。</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（五）案例参照法，即通过对照以往领域内同类项目的典型案例，判断项目预算支出合理性的方法。</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 xml:space="preserve">　　（六）成果反推法，即根据项目申报书承诺的产出成果反推项目预算资金规模合理性的方法。</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第五章 质量控制</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第十八条  评估机构应建立评估活动的内部质量控制体系，明确相关各方应遵守的行为准则，制定评估管理制度，规范地开展评估活动，以保证预算评估质量。</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第十九条  评估机构制定工作方案和评估手册，采取包括评估培训、进度控制、行为控制、痕迹化管理、评估管理审查等措施，对评估活动进行质量控制。</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第二十条  评估培训。评估机构应组织咨询专家进行集中培训，使咨询专家了解评估活动的要求、评估原则，掌握评估的方法，统一认识、统一要求、统一标准。</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lastRenderedPageBreak/>
        <w:t>第二十一条  进度控制。评估机构应按照评估方案的时间要求，对评估启动、项目分组与专家遴选、初评、初评结果反馈、综合评估、评估报告撰写等关键环节开展进度控制，并对关键环节相关人员的阶段性工作结果进行检查，及时发现和解决问题，纠正偏差，以保证关键环节工作内容顺利完成。</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第二十二条  行为控制。</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（一）评估机构的行为控制。在评估活动中评估机构应采取必要的措施，坚持第三方立场，保证独立、客观、公正地开展工作。</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（1）当参与评估活动的相关人员与被评对象有直接利害关系时，评估机构应向委托方事先申明并采取相应的回避措施。</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（2）维护被评对象的知识产权，不得向与预算评估活动无关的任何单位或个人扩散项目申报材料。</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（3）应为咨询专家创造有利于独立、客观、公正、充分发表意见的氛围，不得向被评单位及与预算评估活动无关的任何单位或个人透露专家咨询意见。</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（4）不得以评估事项为由采取任何方式收取被评对象的报酬、费用和礼品等。</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（5）不得篡改项目预算申报材料、专家咨询意见。</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（6）评估机构是评估结果的责任者，应加强对项目预算申报材料的理解，提高对咨询专家意见的分析和判断能力。</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（7）评估机构应当与委托方进行必要的沟通，提示其合理理解并恰当使用评估报告。</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（8）未经委托方同意，评估机构不得对外发布评估结果，不得向被评对象及与预算评估无关的任何单位或个人提供项目评估报告和有关项目评估结果。</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（二）咨询专家的行为控制。评估机构应与咨询专家签订工作协议，约束和规范咨询专家的行为。</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（1）维护被评对象的知识产权，专家不得向与预算评估活动无关的任何单位或个人扩散项目申报材料。专家有对评估所涉及课题的研究内容、技术路线、预算方案等进行保密的义务。</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（2）专家不得向单位或个人泄露项目咨询结果。</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（3）专家有义务接受评估机构组织的专业培训。</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lastRenderedPageBreak/>
        <w:t>（4）专家应独立、客观、实事求是地提供咨询意见。</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（5）专家不得以任何方式收取被评对象的报酬、费用和礼品等。</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（6）评估机构应建立评估咨询专家的信用管理制度，对专家的行为表现、工作质量等进行信用记录。</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第二十三条  痕迹化管理。预算评估组织过程中，建立对各个环节和每项工作内容的过程档案管理，对专家在调研咨询、问题分析等评估中的关键信息进行记录。</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第二十四条  评估机构应建立评估工作审查机制。审查内容包括组织程序的规范性、专家遴选与工作的合规性、过程档案管理的规范性、评估报告格式是否符合要求、结论是否明确和严谨、分析推理是否合乎逻辑、依据是否充分、文字表述是否清晰等。</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第六章 监督检查</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第二十五条  科技部应建立专业机构、评估机构、专家、项目负责人和申报单位在预算评估活动中的信用记录和动态调整机制，实现对预算评估工作的有效监督。</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专业机构、评估机构均有义务接受科技部、财政部等部门对项目预算评估工作的检查和监督。</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第二十六条  专业机构应当及时提供拟立项项目清单、项目申报材料、组织协调等资源和条件，保障评估活动规范开展。专业机构不得以任何方式干预评估机构独立开展预算评估工作。</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第二十七条  预算评估流程结束后，若出现针对项目预算评估结果的申诉情况，专业机构可根据申诉要求调取评估文档，评估机构有义务配合专业机构了解相关评估文档。</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第二十八条  评估机构应当遵守国家法律法规和评估行业规范，加强能力和条件建设，健全内部管理制度，规范评估业务流程，加强高素质人才队伍建设。评估机构存在违反评估行业规范行为的，科技部可视情节轻重，采取记录机构不良信用、批评、通报、相关项目预算评估结果无效，或取消该单位的重点专项项目预算评估资格等处理措施。</w:t>
      </w:r>
    </w:p>
    <w:p w:rsidR="00206A40" w:rsidRPr="00206A40"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lastRenderedPageBreak/>
        <w:t>第二十九条  专家应当具备评估所需的专业能力，恪守职业道德，独立、客观、公正开展评估工作，遵守保密、回避等工作规定，不得利用评估谋取不当利益。专家存在向评估机构以外的单位或个人扩散评估结果、利用评估谋取不当利益等违规行为的，评估机构可视情节轻重，采取记录专家不良信用、专家意见无效、取消专家评估资格等处理措施，相关情况及信息应及时书面报告科技部，科技部视情节轻重，将专家不良信用信息计入严重失信行为数据库。涉嫌存在违纪行为的，移送其所在单位或主管单位的纪检监察部门调查核实处理。</w:t>
      </w:r>
    </w:p>
    <w:p w:rsidR="00750F46" w:rsidRDefault="00206A40" w:rsidP="00206A40">
      <w:pPr>
        <w:ind w:firstLineChars="200" w:firstLine="480"/>
        <w:rPr>
          <w:rFonts w:asciiTheme="minorEastAsia" w:eastAsiaTheme="minorEastAsia" w:hAnsiTheme="minorEastAsia"/>
          <w:szCs w:val="24"/>
          <w:lang w:eastAsia="zh-CN"/>
        </w:rPr>
      </w:pPr>
      <w:r w:rsidRPr="00206A40">
        <w:rPr>
          <w:rFonts w:asciiTheme="minorEastAsia" w:eastAsiaTheme="minorEastAsia" w:hAnsiTheme="minorEastAsia" w:hint="eastAsia"/>
          <w:szCs w:val="24"/>
          <w:lang w:eastAsia="zh-CN"/>
        </w:rPr>
        <w:t>第三十条  项目负责人或申报单位应当积极配合开展评估工作，及时提供真实、完整和有效的评估信息，不得以任何方式干预评估机构独立开展评估工作。项目负责人或申报单位存在干扰评估机构独立开展评估工作的违规行为的，科技部可视情节轻重，采取记录该项目负责人或申报单位不良信用、通报、暂缓甚至撤消项目及其预算、阶段性或永久取消其申请中央财政资助项目或参与项目管理的资格等处理措施。涉嫌存在违纪行为的相关人员，移送其所在单位或主管单位纪检监察部门调查核实处理。</w:t>
      </w:r>
    </w:p>
    <w:p w:rsidR="00206A40" w:rsidRDefault="00206A40" w:rsidP="00206A40">
      <w:pPr>
        <w:ind w:firstLineChars="200" w:firstLine="480"/>
        <w:rPr>
          <w:rFonts w:asciiTheme="minorEastAsia" w:eastAsiaTheme="minorEastAsia" w:hAnsiTheme="minorEastAsia"/>
          <w:szCs w:val="24"/>
          <w:lang w:eastAsia="zh-CN"/>
        </w:rPr>
        <w:sectPr w:rsidR="00206A40" w:rsidSect="006074AA">
          <w:pgSz w:w="11906" w:h="16838"/>
          <w:pgMar w:top="1440" w:right="1800" w:bottom="1440" w:left="1800" w:header="851" w:footer="992" w:gutter="0"/>
          <w:cols w:space="425"/>
          <w:docGrid w:type="lines" w:linePitch="312"/>
        </w:sectPr>
      </w:pPr>
    </w:p>
    <w:p w:rsidR="00493F5A" w:rsidRDefault="00493F5A" w:rsidP="00493F5A">
      <w:pPr>
        <w:pStyle w:val="3"/>
        <w:rPr>
          <w:lang w:eastAsia="zh-CN"/>
        </w:rPr>
      </w:pPr>
      <w:bookmarkStart w:id="9" w:name="_Toc80862315"/>
      <w:r>
        <w:rPr>
          <w:lang w:eastAsia="zh-CN"/>
        </w:rPr>
        <w:lastRenderedPageBreak/>
        <w:t>国家重点研发计划项目中期检查工作规范（试行）</w:t>
      </w:r>
      <w:bookmarkEnd w:id="9"/>
    </w:p>
    <w:p w:rsidR="00EE7B14" w:rsidRPr="00EE7B14" w:rsidRDefault="00EE7B14" w:rsidP="00EE7B14">
      <w:pPr>
        <w:rPr>
          <w:szCs w:val="24"/>
          <w:lang w:eastAsia="zh-CN"/>
        </w:rPr>
      </w:pPr>
      <w:r w:rsidRPr="00EE7B14">
        <w:rPr>
          <w:rFonts w:hint="eastAsia"/>
          <w:szCs w:val="24"/>
          <w:lang w:eastAsia="zh-CN"/>
        </w:rPr>
        <w:t>国科资函〔</w:t>
      </w:r>
      <w:r w:rsidRPr="00EE7B14">
        <w:rPr>
          <w:rFonts w:hint="eastAsia"/>
          <w:szCs w:val="24"/>
          <w:lang w:eastAsia="zh-CN"/>
        </w:rPr>
        <w:t>2018</w:t>
      </w:r>
      <w:r w:rsidRPr="00EE7B14">
        <w:rPr>
          <w:rFonts w:hint="eastAsia"/>
          <w:szCs w:val="24"/>
          <w:lang w:eastAsia="zh-CN"/>
        </w:rPr>
        <w:t>〕</w:t>
      </w:r>
      <w:r w:rsidRPr="00EE7B14">
        <w:rPr>
          <w:rFonts w:hint="eastAsia"/>
          <w:szCs w:val="24"/>
          <w:lang w:eastAsia="zh-CN"/>
        </w:rPr>
        <w:t>3</w:t>
      </w:r>
      <w:r w:rsidRPr="00EE7B14">
        <w:rPr>
          <w:rFonts w:hint="eastAsia"/>
          <w:szCs w:val="24"/>
          <w:lang w:eastAsia="zh-CN"/>
        </w:rPr>
        <w:t>号</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国家重点研发计划实行项目中期检查制度，执行期为3年及以上的项目应在实施中期开展检查工作，目的在于及时了解项目执行进展情况，发现和解决项目实施中的重大问题，对项目能否完成预定任务目标做出判断。</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一、组织方式和要求</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1.项目管理专业机构（以下简称专业机构）负责组织项目中期检查工作，应认真履行职责，强化服务意识，创新工作方法，提前制定计划，明确检查重点；通过检查准确把握项目执行情况，对项目能否按期完成任务目标作出预判；对于总体进展顺利但也存在一定问题的项目，应采取必要措施督促项目改进和加强后续组织实施，确保项目按时完成任务目标；对于存在重大问题、难以完成预定任务目标的项目，要提出明确的处理意见，保障财政资金安全。</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2.项目中期检查的重点包括以下内容。</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（1）项目总体进展情况，特别是任务书规定的中期目标和考核指标完成情况，发生的重大调整情况；</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（2）项目已取得的突出进展；</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（3）项目一体化组织实施、协同推进情况，项目牵头单位和负责人履职尽责情况；</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（4）项目资金到位和执行情况、会计核算和资金使用规范性，人员投入情况，支撑条件保障情况等；</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5）项目执行中存在的主要问题，包括技术路线执行方面遇到的问题，因政策、市场等外部环境变化导致的问题，项目组织管理、协调中存在的问题，人员投入、资金管理使用和支撑条件保障方面存在的问题等。</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3.项目中期检查一般实行会议或现场检查方式。专业机构组建项目中期检查专家组，依据项目任务书所设定的中期任务目标和考核指标开展检查工作。专家组人数一般为5~7人，由技术专家、管理专家和财务专家组成，并邀请重点专项专家委员会专家和专业机构聘请的项目责任专家参加。项目中期检查专家组专家实行诚信承诺。</w:t>
      </w:r>
    </w:p>
    <w:p w:rsidR="00EE7B14" w:rsidRPr="00EE7B14" w:rsidRDefault="00EE7B14" w:rsidP="00EE7B14">
      <w:pPr>
        <w:ind w:firstLineChars="200" w:firstLine="480"/>
        <w:rPr>
          <w:rFonts w:asciiTheme="minorEastAsia" w:eastAsiaTheme="minorEastAsia" w:hAnsiTheme="minorEastAsia"/>
          <w:szCs w:val="24"/>
          <w:lang w:eastAsia="zh-CN"/>
        </w:rPr>
      </w:pP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lastRenderedPageBreak/>
        <w:t>4.鼓励专业机构根据项目类型特点，探索实行同行评议、第三方评估和测试、用户评价等不同形式的工作手段，提高中期检查工作质量和效率，过程中应注重发挥小同行专家和长期跟踪项目进展的专项管理人员、责任专家的作用。</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5.项目中期检查工作应邀请科技部相关司局和相关部门、地方参加，充分听取部门、地方关于聚焦行业（地方）重点需求、推动成果转化应用、加强政策支撑保障协调等方面的意见建议。</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6.对于具有创新链上下游关系或关联性较强的相关项目，专业机构在组织中期检查时应有整体设计。</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7.项目牵头单位应积极配合，组织做好中期执行情况总结和自查工作。</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8.涉密项目的中期检查参照此办法并严格按照国家有关保密管理规定执行。</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二、工作程序</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1.专业机构根据项目任务书规定的进度要求制定项目中期检查工作计划。在开展中期检查1个月前，将项目中期检查工作计划和工作要求通知项目牵头单位。</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2.项目牵头单位按照要求开展自查和中期执行情况总结工作，并通过国家科技管理信息系统向专业机构提交项目中期执行情况报告（格式见附1）及相关资料。</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3.专业机构根据项目特点，组建项目中期检查专家组，并制定具体的项目中期检查工作方案。专业机构组织专家对项目牵头单位提交的材料进行审核，并结合已有的项目年度执行情况报告、年度财务决算报告等材料，对项目执行情况进行分析，合理确定检查方式和重点。</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4.项目中期检查专家组通过会议或现场检查方式开展中期检查工作，填写项目中期检查专家个人意见表和专家组意见表（格式见附2、3）。</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5.专业机构根据项目中期检查专家组意见，研究形成项目中期检查意见，重点是提出改进完善项目后续组织实施、保障项目按期完成任务目标的措施和要求，在20个工作日内反馈项目牵头单位。</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6.专业机构可根据项目中期检查意见，对项目牵头单位提出整改要求，必要时可研究提出对项目进行调整、撤销或终止的处理意见，按程序报科技部审核或备案。</w:t>
      </w:r>
    </w:p>
    <w:p w:rsidR="00EE7B14" w:rsidRPr="00EE7B14" w:rsidRDefault="00EE7B14" w:rsidP="00EE7B14">
      <w:pPr>
        <w:ind w:firstLineChars="200" w:firstLine="480"/>
        <w:rPr>
          <w:rFonts w:asciiTheme="minorEastAsia" w:eastAsiaTheme="minorEastAsia" w:hAnsiTheme="minorEastAsia"/>
          <w:szCs w:val="24"/>
          <w:lang w:eastAsia="zh-CN"/>
        </w:rPr>
      </w:pP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lastRenderedPageBreak/>
        <w:t>7.项目牵头单位应在收到项目中期检查意见后的20个工作日内，通过国家科技管理信息系统修改完善项目中期执行情况报告并提交，同时将纸质版报送专业机构存档；中期检查意见中涉及整改要求的，项目牵头单位应向专业机构一并提交整改工作方案。</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8.专业机构组织完成本年度项目中期检查工作后，应分专项形成中期检查总结报告，报科技部相关司局。</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 xml:space="preserve">    附：1.国家重点研发计划项目中期执行情况报告（格式）</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 xml:space="preserve">    2.国家重点研发计划项目中期检查专家个人意见表</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 xml:space="preserve">    3.国家重点研发计划项目中期检查专家组意见表</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附1</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编  报  要  求</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一、内容说明</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项目中期执行情况报告着重从组织实施角度，围绕项目任务书的内容报告项目中期重要进展情况，具体包括项目的总体目标及考核指标实现程度，一体化组织实施及管理运行情况，人员、资金等支撑条件落实情况，项目和各课题经费使用情况等，并报告中期执行过程中的重大事项及突出进展。</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二、格式要求</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文字简练；报告的密级一般与任务书规定的密级相同；报告文本统一用A4幅面纸，文字内容一律通过“国家科技管理信息系统公共服务平台”在线填报；报告文本第一次出现外文名称时要写清全称和缩写，再出现时可以使用缩写。</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三、编制程序及时间要求</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项目中期检查前，由项目牵头单位组织项目参与单位编制项目中期执行情况报告，经项目负责人及项目牵头单位审核后，按照填报项目任务书时的用户名和密码，登陆国家科技管理信息系统公共服务平台（http://service.most.gov.cn/）在线填写，并由单位管理员审核提交专业机构审核确认。填报完毕后，打印装订，由项目负责人签字，项目牵头单位盖章后，报送专业机构。</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涉密项目中期执行情况报告不得在线填写，请在国家科技管理信息系统公共服务平台下载文档模板，并按照保密规定进行填写、打印及报送。</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编 写 大 纲</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lastRenderedPageBreak/>
        <w:t>一、总体进展情况</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1.项目中期总体进展情况</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对照项目任务书的计划目标和各项主要指标要求，简要阐明项目中期进展情况，评述项目中期任务的实施进展状态。</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2.项目调整情况</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如项目出现超前/迟滞等情况，请详细说明原因、措施及履行相关审批管理制度的情况。</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二、取得的重要进展及成果</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1.项目中期重要进展及成果</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简要介绍项目研究工作的重要进展、阶段性成果（一般不超过3项）及前景。</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2.预期社会经济效益</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重点阐明对学科/行业产生的重要影响，对社会民生、生态环境、国家安全等的作用，以及研究成果的合作交流、转移转化和示范推广情况，人才、专利、技术标准战略在项目中的实施情况等。</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三、项目人员及经费投入使用情况</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1.人员及经费投入情况</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对照项目任务书阐述项目及课题资金（包括专项经费、自筹经费等）到位情况、项目资金单独核算情况、预算调剂情况、支出情况和经费使用监督管理情况、人员投入情况等。</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2.项目经费拨付情况</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项目牵头单位向课题承担单位、课题承担单位向课题参与单位拨付中央财政资金情况。</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3.人员及经费实际调整情况</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如出现项目人员的调整，以及经费未及时到位、停拨、迟拨等特殊情况，请详细说明原因、措施、履行相关审批管理制度以及整改等情况。</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四、项目配套支撑条件情况</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阐述各主要研究任务的配套支撑条件落实及调整变化情况。如有调整变化，请说明调整变化对完成项目目标的影响和作用。</w:t>
      </w:r>
    </w:p>
    <w:p w:rsidR="00EE7B14" w:rsidRPr="00EE7B14" w:rsidRDefault="00EE7B14" w:rsidP="00EE7B14">
      <w:pPr>
        <w:ind w:firstLineChars="200" w:firstLine="480"/>
        <w:rPr>
          <w:rFonts w:asciiTheme="minorEastAsia" w:eastAsiaTheme="minorEastAsia" w:hAnsiTheme="minorEastAsia"/>
          <w:szCs w:val="24"/>
          <w:lang w:eastAsia="zh-CN"/>
        </w:rPr>
      </w:pP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lastRenderedPageBreak/>
        <w:t>五、项目组织实施管理工作</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1.项目组织管理情况</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阐述项目按照一体化组织实施的要求，内部管理机构和管理制度建立、运行情况和效果，以及项目牵头单位组织课题间交流、检查评估等方面的管理情况。</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2.项目间协作情况</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阐述项目参与重点专项的相关管理活动，项目间资源与数据共享、协作研发以及成果转化应用情况等。</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3.组织实施风险及应对情况</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阐述项目在组织实施过程中，面对外部政策、组织管理、研发变化和知识产权等方面的风险以及应对措施。</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六、项目组织实施中的重大问题及建议</w:t>
      </w:r>
    </w:p>
    <w:p w:rsidR="00EE7B14" w:rsidRPr="00EE7B14"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七、任务书中有特殊约定或其他需要说明的事项</w:t>
      </w:r>
    </w:p>
    <w:p w:rsidR="00206A40" w:rsidRDefault="00EE7B14" w:rsidP="00EE7B14">
      <w:pPr>
        <w:ind w:firstLineChars="200" w:firstLine="480"/>
        <w:rPr>
          <w:rFonts w:asciiTheme="minorEastAsia" w:eastAsiaTheme="minorEastAsia" w:hAnsiTheme="minorEastAsia"/>
          <w:szCs w:val="24"/>
          <w:lang w:eastAsia="zh-CN"/>
        </w:rPr>
      </w:pPr>
      <w:r w:rsidRPr="00EE7B14">
        <w:rPr>
          <w:rFonts w:asciiTheme="minorEastAsia" w:eastAsiaTheme="minorEastAsia" w:hAnsiTheme="minorEastAsia" w:hint="eastAsia"/>
          <w:szCs w:val="24"/>
          <w:lang w:eastAsia="zh-CN"/>
        </w:rPr>
        <w:t>八、专业机构要求提交的其他材料</w:t>
      </w:r>
    </w:p>
    <w:p w:rsidR="00EE7B14" w:rsidRDefault="00EE7B14" w:rsidP="00EE7B14">
      <w:pPr>
        <w:ind w:firstLineChars="200" w:firstLine="480"/>
        <w:rPr>
          <w:rFonts w:asciiTheme="minorEastAsia" w:eastAsiaTheme="minorEastAsia" w:hAnsiTheme="minorEastAsia"/>
          <w:szCs w:val="24"/>
          <w:lang w:eastAsia="zh-CN"/>
        </w:rPr>
        <w:sectPr w:rsidR="00EE7B14" w:rsidSect="006074AA">
          <w:pgSz w:w="11906" w:h="16838"/>
          <w:pgMar w:top="1440" w:right="1800" w:bottom="1440" w:left="1800" w:header="851" w:footer="992" w:gutter="0"/>
          <w:cols w:space="425"/>
          <w:docGrid w:type="lines" w:linePitch="312"/>
        </w:sectPr>
      </w:pPr>
    </w:p>
    <w:p w:rsidR="00EE7B14" w:rsidRDefault="00690E0E" w:rsidP="00690E0E">
      <w:pPr>
        <w:pStyle w:val="3"/>
        <w:rPr>
          <w:lang w:eastAsia="zh-CN"/>
        </w:rPr>
      </w:pPr>
      <w:bookmarkStart w:id="10" w:name="_Toc80862316"/>
      <w:r w:rsidRPr="00690E0E">
        <w:rPr>
          <w:rFonts w:hint="eastAsia"/>
          <w:lang w:eastAsia="zh-CN"/>
        </w:rPr>
        <w:lastRenderedPageBreak/>
        <w:t>国家重点研发计划项目验收工作规范（试行）</w:t>
      </w:r>
      <w:bookmarkEnd w:id="10"/>
    </w:p>
    <w:p w:rsidR="00690E0E" w:rsidRDefault="00690E0E" w:rsidP="00690E0E">
      <w:pPr>
        <w:rPr>
          <w:lang w:eastAsia="zh-CN"/>
        </w:rPr>
      </w:pPr>
      <w:r w:rsidRPr="00690E0E">
        <w:rPr>
          <w:rFonts w:hint="eastAsia"/>
          <w:lang w:eastAsia="zh-CN"/>
        </w:rPr>
        <w:t>国科资函〔</w:t>
      </w:r>
      <w:r w:rsidRPr="00690E0E">
        <w:rPr>
          <w:rFonts w:hint="eastAsia"/>
          <w:lang w:eastAsia="zh-CN"/>
        </w:rPr>
        <w:t>2018</w:t>
      </w:r>
      <w:r w:rsidRPr="00690E0E">
        <w:rPr>
          <w:rFonts w:hint="eastAsia"/>
          <w:lang w:eastAsia="zh-CN"/>
        </w:rPr>
        <w:t>〕</w:t>
      </w:r>
      <w:r w:rsidRPr="00690E0E">
        <w:rPr>
          <w:rFonts w:hint="eastAsia"/>
          <w:lang w:eastAsia="zh-CN"/>
        </w:rPr>
        <w:t>5</w:t>
      </w:r>
      <w:r w:rsidRPr="00690E0E">
        <w:rPr>
          <w:rFonts w:hint="eastAsia"/>
          <w:lang w:eastAsia="zh-CN"/>
        </w:rPr>
        <w:t>号</w:t>
      </w:r>
    </w:p>
    <w:p w:rsidR="00690E0E" w:rsidRDefault="00690E0E" w:rsidP="00690E0E">
      <w:pPr>
        <w:rPr>
          <w:lang w:eastAsia="zh-CN"/>
        </w:rPr>
      </w:pPr>
      <w:r>
        <w:rPr>
          <w:rFonts w:hint="eastAsia"/>
          <w:lang w:eastAsia="zh-CN"/>
        </w:rPr>
        <w:t>国家重点研发计划项目实施期满后，项目管理专业机构（以下简称专业机构）应立即启动验收工作。项目因故不能按期完成须申请延期的，项目牵头单位应于项目执行期结束</w:t>
      </w:r>
      <w:r>
        <w:rPr>
          <w:rFonts w:hint="eastAsia"/>
          <w:lang w:eastAsia="zh-CN"/>
        </w:rPr>
        <w:t>6</w:t>
      </w:r>
      <w:r>
        <w:rPr>
          <w:rFonts w:hint="eastAsia"/>
          <w:lang w:eastAsia="zh-CN"/>
        </w:rPr>
        <w:t>个月前提出延期申请，经专业机构提出意见报科技部审核后，由专业机构批复。项目延期原则上只能申请</w:t>
      </w:r>
      <w:r>
        <w:rPr>
          <w:rFonts w:hint="eastAsia"/>
          <w:lang w:eastAsia="zh-CN"/>
        </w:rPr>
        <w:t>1</w:t>
      </w:r>
      <w:r>
        <w:rPr>
          <w:rFonts w:hint="eastAsia"/>
          <w:lang w:eastAsia="zh-CN"/>
        </w:rPr>
        <w:t>次，延期时间原则上不超过</w:t>
      </w:r>
      <w:r>
        <w:rPr>
          <w:rFonts w:hint="eastAsia"/>
          <w:lang w:eastAsia="zh-CN"/>
        </w:rPr>
        <w:t>1</w:t>
      </w:r>
      <w:r>
        <w:rPr>
          <w:rFonts w:hint="eastAsia"/>
          <w:lang w:eastAsia="zh-CN"/>
        </w:rPr>
        <w:t>年。</w:t>
      </w:r>
    </w:p>
    <w:p w:rsidR="00690E0E" w:rsidRDefault="00690E0E" w:rsidP="00690E0E">
      <w:pPr>
        <w:rPr>
          <w:lang w:eastAsia="zh-CN"/>
        </w:rPr>
      </w:pPr>
      <w:r>
        <w:rPr>
          <w:rFonts w:hint="eastAsia"/>
          <w:lang w:eastAsia="zh-CN"/>
        </w:rPr>
        <w:t>验收工作包括任务验收和财务验收两个部分。任务验收分为课题任务验收和项目任务验收两个阶段，在完成课题任务验收的基础上开展项目任务验收。对于项目下不设课题或仅设置一个课题的情况，可不组织课题任务验收，直接开展项目任务验收。课题任务验收由项目牵头单位负责组织，项目任务验收由专业机构负责组织。项目（课题）财务验收工作按照国家重点研发计划资金管理有关要求执行。</w:t>
      </w:r>
    </w:p>
    <w:p w:rsidR="00690E0E" w:rsidRDefault="00690E0E" w:rsidP="00690E0E">
      <w:pPr>
        <w:rPr>
          <w:lang w:eastAsia="zh-CN"/>
        </w:rPr>
      </w:pPr>
      <w:r>
        <w:rPr>
          <w:rFonts w:hint="eastAsia"/>
          <w:lang w:eastAsia="zh-CN"/>
        </w:rPr>
        <w:t>一、课题任务验收</w:t>
      </w:r>
    </w:p>
    <w:p w:rsidR="00690E0E" w:rsidRDefault="00690E0E" w:rsidP="00690E0E">
      <w:pPr>
        <w:rPr>
          <w:lang w:eastAsia="zh-CN"/>
        </w:rPr>
      </w:pPr>
      <w:r>
        <w:rPr>
          <w:rFonts w:hint="eastAsia"/>
          <w:lang w:eastAsia="zh-CN"/>
        </w:rPr>
        <w:t>项目下设各课题实施期满后，项目牵头单位组织对课题任务开展验收工作。课题承担单位和负责人应认真编制课题自验收报告（格式见附</w:t>
      </w:r>
      <w:r>
        <w:rPr>
          <w:rFonts w:hint="eastAsia"/>
          <w:lang w:eastAsia="zh-CN"/>
        </w:rPr>
        <w:t>1</w:t>
      </w:r>
      <w:r>
        <w:rPr>
          <w:rFonts w:hint="eastAsia"/>
          <w:lang w:eastAsia="zh-CN"/>
        </w:rPr>
        <w:t>）。</w:t>
      </w:r>
    </w:p>
    <w:p w:rsidR="00690E0E" w:rsidRDefault="00690E0E" w:rsidP="00690E0E">
      <w:pPr>
        <w:rPr>
          <w:lang w:eastAsia="zh-CN"/>
        </w:rPr>
      </w:pPr>
      <w:r>
        <w:rPr>
          <w:rFonts w:hint="eastAsia"/>
          <w:lang w:eastAsia="zh-CN"/>
        </w:rPr>
        <w:t xml:space="preserve">1. </w:t>
      </w:r>
      <w:r>
        <w:rPr>
          <w:rFonts w:hint="eastAsia"/>
          <w:lang w:eastAsia="zh-CN"/>
        </w:rPr>
        <w:t>项目牵头单位组建课题任务验收专家组。课题任务验收专家组实行回避制度和诚信承诺，专家组人数一般不少于</w:t>
      </w:r>
      <w:r>
        <w:rPr>
          <w:rFonts w:hint="eastAsia"/>
          <w:lang w:eastAsia="zh-CN"/>
        </w:rPr>
        <w:t>7</w:t>
      </w:r>
      <w:r>
        <w:rPr>
          <w:rFonts w:hint="eastAsia"/>
          <w:lang w:eastAsia="zh-CN"/>
        </w:rPr>
        <w:t>人，建议邀请重点专项专家委员会专家和专业机构聘请的项目责任专家参加。</w:t>
      </w:r>
    </w:p>
    <w:p w:rsidR="00690E0E" w:rsidRDefault="00690E0E" w:rsidP="00690E0E">
      <w:pPr>
        <w:rPr>
          <w:lang w:eastAsia="zh-CN"/>
        </w:rPr>
      </w:pPr>
      <w:r>
        <w:rPr>
          <w:rFonts w:hint="eastAsia"/>
          <w:lang w:eastAsia="zh-CN"/>
        </w:rPr>
        <w:t xml:space="preserve">2. </w:t>
      </w:r>
      <w:r>
        <w:rPr>
          <w:rFonts w:hint="eastAsia"/>
          <w:lang w:eastAsia="zh-CN"/>
        </w:rPr>
        <w:t>课题任务验收专家组在审阅资料、听取汇报、实地考察等基础上，对课题研发任务及考核指标完成情况、研究成果的水平及创新性、成果示范推广及应用前景、课题对项目总体目标的贡献、人才培养和组织管理等情况进行评价（课题任务验收专家个人意见表格式见附</w:t>
      </w:r>
      <w:r>
        <w:rPr>
          <w:rFonts w:hint="eastAsia"/>
          <w:lang w:eastAsia="zh-CN"/>
        </w:rPr>
        <w:t>2</w:t>
      </w:r>
      <w:r>
        <w:rPr>
          <w:rFonts w:hint="eastAsia"/>
          <w:lang w:eastAsia="zh-CN"/>
        </w:rPr>
        <w:t>，课题任务验收专家组意见表格式见附</w:t>
      </w:r>
      <w:r>
        <w:rPr>
          <w:rFonts w:hint="eastAsia"/>
          <w:lang w:eastAsia="zh-CN"/>
        </w:rPr>
        <w:t>3</w:t>
      </w:r>
      <w:r>
        <w:rPr>
          <w:rFonts w:hint="eastAsia"/>
          <w:lang w:eastAsia="zh-CN"/>
        </w:rPr>
        <w:t>）。课题任务验收既要总结成绩，又要分析存在的主要问题，并严格审核课题成果的真实性。课题任务验收结论分为通过验收、不通过验收和结题三类。</w:t>
      </w:r>
    </w:p>
    <w:p w:rsidR="00690E0E" w:rsidRDefault="00690E0E" w:rsidP="00690E0E">
      <w:pPr>
        <w:rPr>
          <w:lang w:eastAsia="zh-CN"/>
        </w:rPr>
      </w:pPr>
      <w:r>
        <w:rPr>
          <w:rFonts w:hint="eastAsia"/>
          <w:lang w:eastAsia="zh-CN"/>
        </w:rPr>
        <w:t>（</w:t>
      </w:r>
      <w:r>
        <w:rPr>
          <w:rFonts w:hint="eastAsia"/>
          <w:lang w:eastAsia="zh-CN"/>
        </w:rPr>
        <w:t>1</w:t>
      </w:r>
      <w:r>
        <w:rPr>
          <w:rFonts w:hint="eastAsia"/>
          <w:lang w:eastAsia="zh-CN"/>
        </w:rPr>
        <w:t>）按期保质完成课题任务书确定的目标和任务，为通过验收；</w:t>
      </w:r>
    </w:p>
    <w:p w:rsidR="00690E0E" w:rsidRDefault="00690E0E" w:rsidP="00690E0E">
      <w:pPr>
        <w:rPr>
          <w:lang w:eastAsia="zh-CN"/>
        </w:rPr>
      </w:pPr>
      <w:r>
        <w:rPr>
          <w:rFonts w:hint="eastAsia"/>
          <w:lang w:eastAsia="zh-CN"/>
        </w:rPr>
        <w:t>（</w:t>
      </w:r>
      <w:r>
        <w:rPr>
          <w:rFonts w:hint="eastAsia"/>
          <w:lang w:eastAsia="zh-CN"/>
        </w:rPr>
        <w:t>2</w:t>
      </w:r>
      <w:r>
        <w:rPr>
          <w:rFonts w:hint="eastAsia"/>
          <w:lang w:eastAsia="zh-CN"/>
        </w:rPr>
        <w:t>）因非不可抗拒因素未完成课题任务书确定的主要目标和任务，按不通过验收处理；</w:t>
      </w:r>
    </w:p>
    <w:p w:rsidR="00690E0E" w:rsidRDefault="00690E0E" w:rsidP="00690E0E">
      <w:pPr>
        <w:rPr>
          <w:lang w:eastAsia="zh-CN"/>
        </w:rPr>
      </w:pPr>
      <w:r>
        <w:rPr>
          <w:rFonts w:hint="eastAsia"/>
          <w:lang w:eastAsia="zh-CN"/>
        </w:rPr>
        <w:t>（</w:t>
      </w:r>
      <w:r>
        <w:rPr>
          <w:rFonts w:hint="eastAsia"/>
          <w:lang w:eastAsia="zh-CN"/>
        </w:rPr>
        <w:t>3</w:t>
      </w:r>
      <w:r>
        <w:rPr>
          <w:rFonts w:hint="eastAsia"/>
          <w:lang w:eastAsia="zh-CN"/>
        </w:rPr>
        <w:t>）因不可抗拒因素未完成课题任务书确定的主要目标和任务的，按结题处理；</w:t>
      </w:r>
    </w:p>
    <w:p w:rsidR="00690E0E" w:rsidRDefault="00690E0E" w:rsidP="00690E0E">
      <w:pPr>
        <w:rPr>
          <w:lang w:eastAsia="zh-CN"/>
        </w:rPr>
      </w:pPr>
      <w:r>
        <w:rPr>
          <w:rFonts w:hint="eastAsia"/>
          <w:lang w:eastAsia="zh-CN"/>
        </w:rPr>
        <w:lastRenderedPageBreak/>
        <w:t>（</w:t>
      </w:r>
      <w:r>
        <w:rPr>
          <w:rFonts w:hint="eastAsia"/>
          <w:lang w:eastAsia="zh-CN"/>
        </w:rPr>
        <w:t>4</w:t>
      </w:r>
      <w:r>
        <w:rPr>
          <w:rFonts w:hint="eastAsia"/>
          <w:lang w:eastAsia="zh-CN"/>
        </w:rPr>
        <w:t>）提供的验收文件、资料、数据存在弄虚作假，未按相关要求报批重大调整事项，拒不配合验收工作或逾期不验收的，均按不通过验收处理。</w:t>
      </w:r>
    </w:p>
    <w:p w:rsidR="00690E0E" w:rsidRDefault="00690E0E" w:rsidP="00690E0E">
      <w:pPr>
        <w:rPr>
          <w:lang w:eastAsia="zh-CN"/>
        </w:rPr>
      </w:pPr>
      <w:r>
        <w:rPr>
          <w:rFonts w:hint="eastAsia"/>
          <w:lang w:eastAsia="zh-CN"/>
        </w:rPr>
        <w:t>二、项目任务验收</w:t>
      </w:r>
    </w:p>
    <w:p w:rsidR="00690E0E" w:rsidRDefault="00690E0E" w:rsidP="00690E0E">
      <w:pPr>
        <w:rPr>
          <w:lang w:eastAsia="zh-CN"/>
        </w:rPr>
      </w:pPr>
      <w:r>
        <w:rPr>
          <w:rFonts w:hint="eastAsia"/>
          <w:lang w:eastAsia="zh-CN"/>
        </w:rPr>
        <w:t>项目牵头单位和负责人应在项目执行期结束后</w:t>
      </w:r>
      <w:r>
        <w:rPr>
          <w:rFonts w:hint="eastAsia"/>
          <w:lang w:eastAsia="zh-CN"/>
        </w:rPr>
        <w:t>3</w:t>
      </w:r>
      <w:r>
        <w:rPr>
          <w:rFonts w:hint="eastAsia"/>
          <w:lang w:eastAsia="zh-CN"/>
        </w:rPr>
        <w:t>个月内完成项目验收材料准备工作，通过国家科技管理信息系统提交。专业机构应在此基础上于</w:t>
      </w:r>
      <w:r>
        <w:rPr>
          <w:rFonts w:hint="eastAsia"/>
          <w:lang w:eastAsia="zh-CN"/>
        </w:rPr>
        <w:t>6</w:t>
      </w:r>
      <w:r>
        <w:rPr>
          <w:rFonts w:hint="eastAsia"/>
          <w:lang w:eastAsia="zh-CN"/>
        </w:rPr>
        <w:t>个月内完成项目任务验收工作，任务验收与财务验收工作原则上同步开展。</w:t>
      </w:r>
    </w:p>
    <w:p w:rsidR="00690E0E" w:rsidRDefault="00690E0E" w:rsidP="00690E0E">
      <w:pPr>
        <w:rPr>
          <w:lang w:eastAsia="zh-CN"/>
        </w:rPr>
      </w:pPr>
      <w:r>
        <w:rPr>
          <w:rFonts w:hint="eastAsia"/>
          <w:lang w:eastAsia="zh-CN"/>
        </w:rPr>
        <w:t xml:space="preserve">1. </w:t>
      </w:r>
      <w:r>
        <w:rPr>
          <w:rFonts w:hint="eastAsia"/>
          <w:lang w:eastAsia="zh-CN"/>
        </w:rPr>
        <w:t>专业机构应根据不同项目类型，组织项目任务验收专家组，采用同行评议、第三方评估和测试、用户评价等方式开展验收工作。对于具有创新链上下游关系或关联性较强的相关项目，验收时应有整体设计，强化对一体化实施绩效的考核。专业机构制定重点专项年度项目任务验收工作方案，并报科技部备案。</w:t>
      </w:r>
    </w:p>
    <w:p w:rsidR="00690E0E" w:rsidRDefault="00690E0E" w:rsidP="00690E0E">
      <w:pPr>
        <w:rPr>
          <w:lang w:eastAsia="zh-CN"/>
        </w:rPr>
      </w:pPr>
      <w:r>
        <w:rPr>
          <w:rFonts w:hint="eastAsia"/>
          <w:lang w:eastAsia="zh-CN"/>
        </w:rPr>
        <w:t>为便于有关部门及时掌握专项实施成效，项目任务验收工作一般应邀请科技部相关司局和相关部门、地方参加。</w:t>
      </w:r>
    </w:p>
    <w:p w:rsidR="00690E0E" w:rsidRDefault="00690E0E" w:rsidP="00690E0E">
      <w:pPr>
        <w:rPr>
          <w:lang w:eastAsia="zh-CN"/>
        </w:rPr>
      </w:pPr>
      <w:r>
        <w:rPr>
          <w:rFonts w:hint="eastAsia"/>
          <w:lang w:eastAsia="zh-CN"/>
        </w:rPr>
        <w:t xml:space="preserve">2. </w:t>
      </w:r>
      <w:r>
        <w:rPr>
          <w:rFonts w:hint="eastAsia"/>
          <w:lang w:eastAsia="zh-CN"/>
        </w:rPr>
        <w:t>项目任务验收专家组实行回避制度和诚信承诺，专家组人数一般不少于</w:t>
      </w:r>
      <w:r>
        <w:rPr>
          <w:rFonts w:hint="eastAsia"/>
          <w:lang w:eastAsia="zh-CN"/>
        </w:rPr>
        <w:t>7</w:t>
      </w:r>
      <w:r>
        <w:rPr>
          <w:rFonts w:hint="eastAsia"/>
          <w:lang w:eastAsia="zh-CN"/>
        </w:rPr>
        <w:t>人，原则上从国家科技专家库中选取，专家组构成应充分听取专项参与部门意见，并邀请重点专项专家委员会专家和专业机构聘请的项目责任专家参加。</w:t>
      </w:r>
    </w:p>
    <w:p w:rsidR="00690E0E" w:rsidRDefault="00690E0E" w:rsidP="00690E0E">
      <w:pPr>
        <w:rPr>
          <w:lang w:eastAsia="zh-CN"/>
        </w:rPr>
      </w:pPr>
      <w:r>
        <w:rPr>
          <w:rFonts w:hint="eastAsia"/>
          <w:lang w:eastAsia="zh-CN"/>
        </w:rPr>
        <w:t xml:space="preserve">3. </w:t>
      </w:r>
      <w:r>
        <w:rPr>
          <w:rFonts w:hint="eastAsia"/>
          <w:lang w:eastAsia="zh-CN"/>
        </w:rPr>
        <w:t>项目牵头单位在项目验收前需提供如下验收材料。</w:t>
      </w:r>
    </w:p>
    <w:p w:rsidR="00690E0E" w:rsidRDefault="00690E0E" w:rsidP="00690E0E">
      <w:pPr>
        <w:rPr>
          <w:lang w:eastAsia="zh-CN"/>
        </w:rPr>
      </w:pPr>
      <w:r>
        <w:rPr>
          <w:rFonts w:hint="eastAsia"/>
          <w:lang w:eastAsia="zh-CN"/>
        </w:rPr>
        <w:t>（</w:t>
      </w:r>
      <w:r>
        <w:rPr>
          <w:rFonts w:hint="eastAsia"/>
          <w:lang w:eastAsia="zh-CN"/>
        </w:rPr>
        <w:t>1</w:t>
      </w:r>
      <w:r>
        <w:rPr>
          <w:rFonts w:hint="eastAsia"/>
          <w:lang w:eastAsia="zh-CN"/>
        </w:rPr>
        <w:t>）项目自验收报告（格式见附</w:t>
      </w:r>
      <w:r>
        <w:rPr>
          <w:rFonts w:hint="eastAsia"/>
          <w:lang w:eastAsia="zh-CN"/>
        </w:rPr>
        <w:t>4</w:t>
      </w:r>
      <w:r>
        <w:rPr>
          <w:rFonts w:hint="eastAsia"/>
          <w:lang w:eastAsia="zh-CN"/>
        </w:rPr>
        <w:t>）；</w:t>
      </w:r>
    </w:p>
    <w:p w:rsidR="00690E0E" w:rsidRDefault="00690E0E" w:rsidP="00690E0E">
      <w:pPr>
        <w:rPr>
          <w:lang w:eastAsia="zh-CN"/>
        </w:rPr>
      </w:pPr>
      <w:r>
        <w:rPr>
          <w:rFonts w:hint="eastAsia"/>
          <w:lang w:eastAsia="zh-CN"/>
        </w:rPr>
        <w:t>（</w:t>
      </w:r>
      <w:r>
        <w:rPr>
          <w:rFonts w:hint="eastAsia"/>
          <w:lang w:eastAsia="zh-CN"/>
        </w:rPr>
        <w:t>2</w:t>
      </w:r>
      <w:r>
        <w:rPr>
          <w:rFonts w:hint="eastAsia"/>
          <w:lang w:eastAsia="zh-CN"/>
        </w:rPr>
        <w:t>）项目所有下设课题相关验收材料及验收意见；</w:t>
      </w:r>
    </w:p>
    <w:p w:rsidR="00690E0E" w:rsidRDefault="00690E0E" w:rsidP="00690E0E">
      <w:pPr>
        <w:rPr>
          <w:lang w:eastAsia="zh-CN"/>
        </w:rPr>
      </w:pPr>
      <w:r>
        <w:rPr>
          <w:rFonts w:hint="eastAsia"/>
          <w:lang w:eastAsia="zh-CN"/>
        </w:rPr>
        <w:t>（</w:t>
      </w:r>
      <w:r>
        <w:rPr>
          <w:rFonts w:hint="eastAsia"/>
          <w:lang w:eastAsia="zh-CN"/>
        </w:rPr>
        <w:t>3</w:t>
      </w:r>
      <w:r>
        <w:rPr>
          <w:rFonts w:hint="eastAsia"/>
          <w:lang w:eastAsia="zh-CN"/>
        </w:rPr>
        <w:t>）项目实施过程中形成的知识产权和技术标准情况，包括专利、商标、著作权等知识产权的取得、使用、管理、保护等</w:t>
      </w:r>
    </w:p>
    <w:p w:rsidR="00690E0E" w:rsidRDefault="00690E0E" w:rsidP="00690E0E">
      <w:pPr>
        <w:rPr>
          <w:lang w:eastAsia="zh-CN"/>
        </w:rPr>
      </w:pPr>
      <w:r>
        <w:rPr>
          <w:rFonts w:hint="eastAsia"/>
          <w:lang w:eastAsia="zh-CN"/>
        </w:rPr>
        <w:t>情况，国际标准、国家标准、行业标准等研制完成情况；</w:t>
      </w:r>
    </w:p>
    <w:p w:rsidR="00690E0E" w:rsidRDefault="00690E0E" w:rsidP="00690E0E">
      <w:pPr>
        <w:rPr>
          <w:lang w:eastAsia="zh-CN"/>
        </w:rPr>
      </w:pPr>
      <w:r>
        <w:rPr>
          <w:rFonts w:hint="eastAsia"/>
          <w:lang w:eastAsia="zh-CN"/>
        </w:rPr>
        <w:t>（</w:t>
      </w:r>
      <w:r>
        <w:rPr>
          <w:rFonts w:hint="eastAsia"/>
          <w:lang w:eastAsia="zh-CN"/>
        </w:rPr>
        <w:t>4</w:t>
      </w:r>
      <w:r>
        <w:rPr>
          <w:rFonts w:hint="eastAsia"/>
          <w:lang w:eastAsia="zh-CN"/>
        </w:rPr>
        <w:t>）与项目任务相关的第三方检测报告或用户使用报告；</w:t>
      </w:r>
    </w:p>
    <w:p w:rsidR="00690E0E" w:rsidRDefault="00690E0E" w:rsidP="00690E0E">
      <w:pPr>
        <w:rPr>
          <w:lang w:eastAsia="zh-CN"/>
        </w:rPr>
      </w:pPr>
      <w:r>
        <w:rPr>
          <w:rFonts w:hint="eastAsia"/>
          <w:lang w:eastAsia="zh-CN"/>
        </w:rPr>
        <w:t>（</w:t>
      </w:r>
      <w:r>
        <w:rPr>
          <w:rFonts w:hint="eastAsia"/>
          <w:lang w:eastAsia="zh-CN"/>
        </w:rPr>
        <w:t>5</w:t>
      </w:r>
      <w:r>
        <w:rPr>
          <w:rFonts w:hint="eastAsia"/>
          <w:lang w:eastAsia="zh-CN"/>
        </w:rPr>
        <w:t>）成果管理和保密情况，说明研究过程中公开发表论文和宣传报道情况、对外合作交流、接受外方资助等情况；保密项目和拟对成果定密的非保密项目还需说明成果定密的密级和保密期限建议，研究过程中保密规定执行情况等；</w:t>
      </w:r>
    </w:p>
    <w:p w:rsidR="00690E0E" w:rsidRDefault="00690E0E" w:rsidP="00690E0E">
      <w:pPr>
        <w:rPr>
          <w:lang w:eastAsia="zh-CN"/>
        </w:rPr>
      </w:pPr>
      <w:r>
        <w:rPr>
          <w:rFonts w:hint="eastAsia"/>
          <w:lang w:eastAsia="zh-CN"/>
        </w:rPr>
        <w:t>（</w:t>
      </w:r>
      <w:r>
        <w:rPr>
          <w:rFonts w:hint="eastAsia"/>
          <w:lang w:eastAsia="zh-CN"/>
        </w:rPr>
        <w:t>6</w:t>
      </w:r>
      <w:r>
        <w:rPr>
          <w:rFonts w:hint="eastAsia"/>
          <w:lang w:eastAsia="zh-CN"/>
        </w:rPr>
        <w:t>）科技资源汇交方案，对于项目实施过程中形成的科技文献、科学数据、具有宣传与保存价值的影视资料、照片图表、购置使用的大型科学仪器、设备、实验生物等各类科技资源，应提出明确的处置、归属、保存、保持等处理方案；</w:t>
      </w:r>
    </w:p>
    <w:p w:rsidR="00690E0E" w:rsidRDefault="00690E0E" w:rsidP="00690E0E">
      <w:pPr>
        <w:rPr>
          <w:lang w:eastAsia="zh-CN"/>
        </w:rPr>
      </w:pPr>
      <w:r>
        <w:rPr>
          <w:rFonts w:hint="eastAsia"/>
          <w:lang w:eastAsia="zh-CN"/>
        </w:rPr>
        <w:t>（</w:t>
      </w:r>
      <w:r>
        <w:rPr>
          <w:rFonts w:hint="eastAsia"/>
          <w:lang w:eastAsia="zh-CN"/>
        </w:rPr>
        <w:t>7</w:t>
      </w:r>
      <w:r>
        <w:rPr>
          <w:rFonts w:hint="eastAsia"/>
          <w:lang w:eastAsia="zh-CN"/>
        </w:rPr>
        <w:t>）项目财务验收所需提交的相关资料。</w:t>
      </w:r>
    </w:p>
    <w:p w:rsidR="00690E0E" w:rsidRDefault="00690E0E" w:rsidP="00690E0E">
      <w:pPr>
        <w:rPr>
          <w:lang w:eastAsia="zh-CN"/>
        </w:rPr>
      </w:pPr>
      <w:r>
        <w:rPr>
          <w:rFonts w:hint="eastAsia"/>
          <w:lang w:eastAsia="zh-CN"/>
        </w:rPr>
        <w:lastRenderedPageBreak/>
        <w:t xml:space="preserve">4. </w:t>
      </w:r>
      <w:r>
        <w:rPr>
          <w:rFonts w:hint="eastAsia"/>
          <w:lang w:eastAsia="zh-CN"/>
        </w:rPr>
        <w:t>开展项目任务验收时，验收专家组在审阅资料、听取汇报和质询等基础上，对项目研发任务和考核指标完成情况、研究成果的水平及创新性、成果示范推广及应用前景、项目组织管理和内部协作配合、人才培养等情况进行评价（项目任务验收专家个人意见表格式见附</w:t>
      </w:r>
      <w:r>
        <w:rPr>
          <w:rFonts w:hint="eastAsia"/>
          <w:lang w:eastAsia="zh-CN"/>
        </w:rPr>
        <w:t>5</w:t>
      </w:r>
      <w:r>
        <w:rPr>
          <w:rFonts w:hint="eastAsia"/>
          <w:lang w:eastAsia="zh-CN"/>
        </w:rPr>
        <w:t>，项目任务验收专家组意见表格式见附</w:t>
      </w:r>
      <w:r>
        <w:rPr>
          <w:rFonts w:hint="eastAsia"/>
          <w:lang w:eastAsia="zh-CN"/>
        </w:rPr>
        <w:t>6</w:t>
      </w:r>
      <w:r>
        <w:rPr>
          <w:rFonts w:hint="eastAsia"/>
          <w:lang w:eastAsia="zh-CN"/>
        </w:rPr>
        <w:t>）。项目任务验收结论分为通过验收、不通过验收和结题三类。</w:t>
      </w:r>
    </w:p>
    <w:p w:rsidR="00690E0E" w:rsidRDefault="00690E0E" w:rsidP="00690E0E">
      <w:pPr>
        <w:rPr>
          <w:lang w:eastAsia="zh-CN"/>
        </w:rPr>
      </w:pPr>
      <w:r>
        <w:rPr>
          <w:rFonts w:hint="eastAsia"/>
          <w:lang w:eastAsia="zh-CN"/>
        </w:rPr>
        <w:t>（</w:t>
      </w:r>
      <w:r>
        <w:rPr>
          <w:rFonts w:hint="eastAsia"/>
          <w:lang w:eastAsia="zh-CN"/>
        </w:rPr>
        <w:t>1</w:t>
      </w:r>
      <w:r>
        <w:rPr>
          <w:rFonts w:hint="eastAsia"/>
          <w:lang w:eastAsia="zh-CN"/>
        </w:rPr>
        <w:t>）按期保质完成项目任务书确定的目标和任务，为通过验收；</w:t>
      </w:r>
    </w:p>
    <w:p w:rsidR="00690E0E" w:rsidRDefault="00690E0E" w:rsidP="00690E0E">
      <w:pPr>
        <w:rPr>
          <w:lang w:eastAsia="zh-CN"/>
        </w:rPr>
      </w:pPr>
      <w:r>
        <w:rPr>
          <w:rFonts w:hint="eastAsia"/>
          <w:lang w:eastAsia="zh-CN"/>
        </w:rPr>
        <w:t>（</w:t>
      </w:r>
      <w:r>
        <w:rPr>
          <w:rFonts w:hint="eastAsia"/>
          <w:lang w:eastAsia="zh-CN"/>
        </w:rPr>
        <w:t>2</w:t>
      </w:r>
      <w:r>
        <w:rPr>
          <w:rFonts w:hint="eastAsia"/>
          <w:lang w:eastAsia="zh-CN"/>
        </w:rPr>
        <w:t>）因非不可抗拒因素未完成项目任务书确定的主要目标和任务，按不通过验收处理；</w:t>
      </w:r>
    </w:p>
    <w:p w:rsidR="00690E0E" w:rsidRDefault="00690E0E" w:rsidP="00690E0E">
      <w:pPr>
        <w:rPr>
          <w:lang w:eastAsia="zh-CN"/>
        </w:rPr>
      </w:pPr>
      <w:r>
        <w:rPr>
          <w:rFonts w:hint="eastAsia"/>
          <w:lang w:eastAsia="zh-CN"/>
        </w:rPr>
        <w:t>（</w:t>
      </w:r>
      <w:r>
        <w:rPr>
          <w:rFonts w:hint="eastAsia"/>
          <w:lang w:eastAsia="zh-CN"/>
        </w:rPr>
        <w:t>3</w:t>
      </w:r>
      <w:r>
        <w:rPr>
          <w:rFonts w:hint="eastAsia"/>
          <w:lang w:eastAsia="zh-CN"/>
        </w:rPr>
        <w:t>）因不可抗拒因素未完成项目任务书确定的主要目标和任务的，按结题处理；</w:t>
      </w:r>
    </w:p>
    <w:p w:rsidR="00690E0E" w:rsidRDefault="00690E0E" w:rsidP="00690E0E">
      <w:pPr>
        <w:rPr>
          <w:lang w:eastAsia="zh-CN"/>
        </w:rPr>
      </w:pPr>
      <w:r>
        <w:rPr>
          <w:rFonts w:hint="eastAsia"/>
          <w:lang w:eastAsia="zh-CN"/>
        </w:rPr>
        <w:t>（</w:t>
      </w:r>
      <w:r>
        <w:rPr>
          <w:rFonts w:hint="eastAsia"/>
          <w:lang w:eastAsia="zh-CN"/>
        </w:rPr>
        <w:t>4</w:t>
      </w:r>
      <w:r>
        <w:rPr>
          <w:rFonts w:hint="eastAsia"/>
          <w:lang w:eastAsia="zh-CN"/>
        </w:rPr>
        <w:t>）</w:t>
      </w:r>
      <w:r>
        <w:rPr>
          <w:rFonts w:hint="eastAsia"/>
          <w:lang w:eastAsia="zh-CN"/>
        </w:rPr>
        <w:t xml:space="preserve"> </w:t>
      </w:r>
      <w:r>
        <w:rPr>
          <w:rFonts w:hint="eastAsia"/>
          <w:lang w:eastAsia="zh-CN"/>
        </w:rPr>
        <w:t>不按期提交验收材料的，提供的验收文件、资料、数据存在弄虚作假，未按相关要求报批重大调整事项，拒不配合验收工作或逾期不验收的，均按不通过验收处理。</w:t>
      </w:r>
    </w:p>
    <w:p w:rsidR="00690E0E" w:rsidRDefault="00690E0E" w:rsidP="00690E0E">
      <w:pPr>
        <w:rPr>
          <w:lang w:eastAsia="zh-CN"/>
        </w:rPr>
      </w:pPr>
      <w:r>
        <w:rPr>
          <w:rFonts w:hint="eastAsia"/>
          <w:lang w:eastAsia="zh-CN"/>
        </w:rPr>
        <w:t>三、验收结论下达及其它事宜</w:t>
      </w:r>
    </w:p>
    <w:p w:rsidR="00690E0E" w:rsidRDefault="00690E0E" w:rsidP="00690E0E">
      <w:pPr>
        <w:rPr>
          <w:lang w:eastAsia="zh-CN"/>
        </w:rPr>
      </w:pPr>
      <w:r>
        <w:rPr>
          <w:rFonts w:hint="eastAsia"/>
          <w:lang w:eastAsia="zh-CN"/>
        </w:rPr>
        <w:t xml:space="preserve">1. </w:t>
      </w:r>
      <w:r>
        <w:rPr>
          <w:rFonts w:hint="eastAsia"/>
          <w:lang w:eastAsia="zh-CN"/>
        </w:rPr>
        <w:t>专业机构根据项目验收情况，形成项目验收结论。项目验收结论包括任务验收结论（含评分）和财务验收结论。验收工作结束后</w:t>
      </w:r>
      <w:r>
        <w:rPr>
          <w:rFonts w:hint="eastAsia"/>
          <w:lang w:eastAsia="zh-CN"/>
        </w:rPr>
        <w:t>3</w:t>
      </w:r>
      <w:r>
        <w:rPr>
          <w:rFonts w:hint="eastAsia"/>
          <w:lang w:eastAsia="zh-CN"/>
        </w:rPr>
        <w:t>个月内，专业机构应将项目验收结论（格式见附</w:t>
      </w:r>
      <w:r>
        <w:rPr>
          <w:rFonts w:hint="eastAsia"/>
          <w:lang w:eastAsia="zh-CN"/>
        </w:rPr>
        <w:t>7</w:t>
      </w:r>
      <w:r>
        <w:rPr>
          <w:rFonts w:hint="eastAsia"/>
          <w:lang w:eastAsia="zh-CN"/>
        </w:rPr>
        <w:t>）通知项目牵头单位，抄报科技部和项目牵头单位的主管部门。</w:t>
      </w:r>
    </w:p>
    <w:p w:rsidR="00690E0E" w:rsidRDefault="00690E0E" w:rsidP="00690E0E">
      <w:pPr>
        <w:rPr>
          <w:lang w:eastAsia="zh-CN"/>
        </w:rPr>
      </w:pPr>
      <w:r>
        <w:rPr>
          <w:rFonts w:hint="eastAsia"/>
          <w:lang w:eastAsia="zh-CN"/>
        </w:rPr>
        <w:t xml:space="preserve">2. </w:t>
      </w:r>
      <w:r>
        <w:rPr>
          <w:rFonts w:hint="eastAsia"/>
          <w:lang w:eastAsia="zh-CN"/>
        </w:rPr>
        <w:t>专业机构应督促项目牵头单位在收到项目验收结论后</w:t>
      </w:r>
      <w:r>
        <w:rPr>
          <w:rFonts w:hint="eastAsia"/>
          <w:lang w:eastAsia="zh-CN"/>
        </w:rPr>
        <w:t>30</w:t>
      </w:r>
      <w:r>
        <w:rPr>
          <w:rFonts w:hint="eastAsia"/>
          <w:lang w:eastAsia="zh-CN"/>
        </w:rPr>
        <w:t>个工作日内，将项目验收报告和相关技术文件归档管理。涉及科技报告、数据汇交、技术标准、成果管理、档案管理等事宜，按照有关管理规定执行。</w:t>
      </w:r>
    </w:p>
    <w:p w:rsidR="00690E0E" w:rsidRDefault="00690E0E" w:rsidP="00690E0E">
      <w:pPr>
        <w:rPr>
          <w:lang w:eastAsia="zh-CN"/>
        </w:rPr>
      </w:pPr>
      <w:r>
        <w:rPr>
          <w:rFonts w:hint="eastAsia"/>
          <w:lang w:eastAsia="zh-CN"/>
        </w:rPr>
        <w:t xml:space="preserve">3. </w:t>
      </w:r>
      <w:r>
        <w:rPr>
          <w:rFonts w:hint="eastAsia"/>
          <w:lang w:eastAsia="zh-CN"/>
        </w:rPr>
        <w:t>项目验收结论及成果除有保密要求外，应及时向社会公示。</w:t>
      </w:r>
    </w:p>
    <w:p w:rsidR="00690E0E" w:rsidRDefault="00690E0E" w:rsidP="00690E0E">
      <w:pPr>
        <w:rPr>
          <w:lang w:eastAsia="zh-CN"/>
        </w:rPr>
      </w:pPr>
      <w:r>
        <w:rPr>
          <w:rFonts w:hint="eastAsia"/>
          <w:lang w:eastAsia="zh-CN"/>
        </w:rPr>
        <w:t xml:space="preserve">4. </w:t>
      </w:r>
      <w:r>
        <w:rPr>
          <w:rFonts w:hint="eastAsia"/>
          <w:lang w:eastAsia="zh-CN"/>
        </w:rPr>
        <w:t>保密项目和拟对成果定密的非保密项目的验收，参照此办法并严格按照国家有关保密管理规定执行。</w:t>
      </w:r>
    </w:p>
    <w:p w:rsidR="00690E0E" w:rsidRDefault="00690E0E" w:rsidP="00690E0E">
      <w:pPr>
        <w:rPr>
          <w:lang w:eastAsia="zh-CN"/>
        </w:rPr>
      </w:pPr>
      <w:r>
        <w:rPr>
          <w:rFonts w:hint="eastAsia"/>
          <w:lang w:eastAsia="zh-CN"/>
        </w:rPr>
        <w:t xml:space="preserve">5. </w:t>
      </w:r>
      <w:r>
        <w:rPr>
          <w:rFonts w:hint="eastAsia"/>
          <w:lang w:eastAsia="zh-CN"/>
        </w:rPr>
        <w:t>验收工作中涉及单位或个人科研诚信问题的，经核实后，依照相关规定和程序记入诚信记录。</w:t>
      </w:r>
    </w:p>
    <w:p w:rsidR="00690E0E" w:rsidRDefault="00690E0E" w:rsidP="00690E0E">
      <w:pPr>
        <w:rPr>
          <w:lang w:eastAsia="zh-CN"/>
        </w:rPr>
      </w:pPr>
      <w:r>
        <w:rPr>
          <w:rFonts w:hint="eastAsia"/>
          <w:lang w:eastAsia="zh-CN"/>
        </w:rPr>
        <w:t>附：</w:t>
      </w:r>
      <w:r>
        <w:rPr>
          <w:rFonts w:hint="eastAsia"/>
          <w:lang w:eastAsia="zh-CN"/>
        </w:rPr>
        <w:t xml:space="preserve">1. </w:t>
      </w:r>
      <w:r>
        <w:rPr>
          <w:rFonts w:hint="eastAsia"/>
          <w:lang w:eastAsia="zh-CN"/>
        </w:rPr>
        <w:t>国家重点研发计划课题自验收报告（格式）</w:t>
      </w:r>
    </w:p>
    <w:p w:rsidR="00690E0E" w:rsidRDefault="00690E0E" w:rsidP="00690E0E">
      <w:pPr>
        <w:rPr>
          <w:lang w:eastAsia="zh-CN"/>
        </w:rPr>
      </w:pPr>
      <w:r>
        <w:rPr>
          <w:rFonts w:hint="eastAsia"/>
          <w:lang w:eastAsia="zh-CN"/>
        </w:rPr>
        <w:t xml:space="preserve">2. </w:t>
      </w:r>
      <w:r>
        <w:rPr>
          <w:rFonts w:hint="eastAsia"/>
          <w:lang w:eastAsia="zh-CN"/>
        </w:rPr>
        <w:t>国家重点研发计划课题任务验收专家个人意见表</w:t>
      </w:r>
    </w:p>
    <w:p w:rsidR="00690E0E" w:rsidRDefault="00690E0E" w:rsidP="00690E0E">
      <w:pPr>
        <w:rPr>
          <w:lang w:eastAsia="zh-CN"/>
        </w:rPr>
      </w:pPr>
      <w:r>
        <w:rPr>
          <w:rFonts w:hint="eastAsia"/>
          <w:lang w:eastAsia="zh-CN"/>
        </w:rPr>
        <w:t xml:space="preserve">3. </w:t>
      </w:r>
      <w:r>
        <w:rPr>
          <w:rFonts w:hint="eastAsia"/>
          <w:lang w:eastAsia="zh-CN"/>
        </w:rPr>
        <w:t>国家重点研发计划课题任务验收专家组意见表</w:t>
      </w:r>
    </w:p>
    <w:p w:rsidR="00690E0E" w:rsidRDefault="00690E0E" w:rsidP="00690E0E">
      <w:pPr>
        <w:rPr>
          <w:lang w:eastAsia="zh-CN"/>
        </w:rPr>
      </w:pPr>
      <w:r>
        <w:rPr>
          <w:rFonts w:hint="eastAsia"/>
          <w:lang w:eastAsia="zh-CN"/>
        </w:rPr>
        <w:lastRenderedPageBreak/>
        <w:t xml:space="preserve">4. </w:t>
      </w:r>
      <w:r>
        <w:rPr>
          <w:rFonts w:hint="eastAsia"/>
          <w:lang w:eastAsia="zh-CN"/>
        </w:rPr>
        <w:t>国家重点研发计划项目自验收报告（格式）</w:t>
      </w:r>
    </w:p>
    <w:p w:rsidR="00690E0E" w:rsidRDefault="00690E0E" w:rsidP="00690E0E">
      <w:pPr>
        <w:rPr>
          <w:lang w:eastAsia="zh-CN"/>
        </w:rPr>
      </w:pPr>
      <w:r>
        <w:rPr>
          <w:rFonts w:hint="eastAsia"/>
          <w:lang w:eastAsia="zh-CN"/>
        </w:rPr>
        <w:t xml:space="preserve">5. </w:t>
      </w:r>
      <w:r>
        <w:rPr>
          <w:rFonts w:hint="eastAsia"/>
          <w:lang w:eastAsia="zh-CN"/>
        </w:rPr>
        <w:t>国家重点研发计划项目任务验收专家个人意见表</w:t>
      </w:r>
    </w:p>
    <w:p w:rsidR="00690E0E" w:rsidRDefault="00690E0E" w:rsidP="00690E0E">
      <w:pPr>
        <w:rPr>
          <w:lang w:eastAsia="zh-CN"/>
        </w:rPr>
      </w:pPr>
      <w:r>
        <w:rPr>
          <w:rFonts w:hint="eastAsia"/>
          <w:lang w:eastAsia="zh-CN"/>
        </w:rPr>
        <w:t xml:space="preserve">6. </w:t>
      </w:r>
      <w:r>
        <w:rPr>
          <w:rFonts w:hint="eastAsia"/>
          <w:lang w:eastAsia="zh-CN"/>
        </w:rPr>
        <w:t>国家重点研发计划项目任务验收专家组意见表</w:t>
      </w:r>
    </w:p>
    <w:p w:rsidR="00690E0E" w:rsidRDefault="00690E0E" w:rsidP="00690E0E">
      <w:pPr>
        <w:rPr>
          <w:lang w:eastAsia="zh-CN"/>
        </w:rPr>
      </w:pPr>
      <w:r>
        <w:rPr>
          <w:rFonts w:hint="eastAsia"/>
          <w:lang w:eastAsia="zh-CN"/>
        </w:rPr>
        <w:t xml:space="preserve">7. </w:t>
      </w:r>
      <w:r>
        <w:rPr>
          <w:rFonts w:hint="eastAsia"/>
          <w:lang w:eastAsia="zh-CN"/>
        </w:rPr>
        <w:t>关于下达国家重点研发计划××项目验收结论的通知（格式）</w:t>
      </w:r>
    </w:p>
    <w:p w:rsidR="00F14B97" w:rsidRDefault="00F14B97" w:rsidP="00690E0E">
      <w:pPr>
        <w:rPr>
          <w:lang w:eastAsia="zh-CN"/>
        </w:rPr>
        <w:sectPr w:rsidR="00F14B97" w:rsidSect="006074AA">
          <w:pgSz w:w="11906" w:h="16838"/>
          <w:pgMar w:top="1440" w:right="1800" w:bottom="1440" w:left="1800" w:header="851" w:footer="992" w:gutter="0"/>
          <w:cols w:space="425"/>
          <w:docGrid w:type="lines" w:linePitch="312"/>
        </w:sectPr>
      </w:pPr>
    </w:p>
    <w:p w:rsidR="00525417" w:rsidRDefault="00525417" w:rsidP="00525417">
      <w:pPr>
        <w:pStyle w:val="3"/>
        <w:rPr>
          <w:lang w:eastAsia="zh-CN"/>
        </w:rPr>
      </w:pPr>
      <w:bookmarkStart w:id="11" w:name="_Toc80862317"/>
      <w:r>
        <w:rPr>
          <w:rFonts w:hint="eastAsia"/>
          <w:lang w:eastAsia="zh-CN"/>
        </w:rPr>
        <w:lastRenderedPageBreak/>
        <w:t>科技部</w:t>
      </w:r>
      <w:r>
        <w:rPr>
          <w:rFonts w:hint="eastAsia"/>
          <w:lang w:eastAsia="zh-CN"/>
        </w:rPr>
        <w:t xml:space="preserve"> </w:t>
      </w:r>
      <w:r>
        <w:rPr>
          <w:rFonts w:hint="eastAsia"/>
          <w:lang w:eastAsia="zh-CN"/>
        </w:rPr>
        <w:t>财政部关于进一步优化国家重点研发计划项目和资金管理的通知</w:t>
      </w:r>
      <w:bookmarkEnd w:id="11"/>
    </w:p>
    <w:p w:rsidR="00525417" w:rsidRDefault="00525417" w:rsidP="00525417">
      <w:pPr>
        <w:rPr>
          <w:lang w:eastAsia="zh-CN"/>
        </w:rPr>
      </w:pPr>
      <w:r>
        <w:rPr>
          <w:rFonts w:hint="eastAsia"/>
          <w:lang w:eastAsia="zh-CN"/>
        </w:rPr>
        <w:t>国科发资〔</w:t>
      </w:r>
      <w:r>
        <w:rPr>
          <w:rFonts w:hint="eastAsia"/>
          <w:lang w:eastAsia="zh-CN"/>
        </w:rPr>
        <w:t>2019</w:t>
      </w:r>
      <w:r>
        <w:rPr>
          <w:rFonts w:hint="eastAsia"/>
          <w:lang w:eastAsia="zh-CN"/>
        </w:rPr>
        <w:t>〕</w:t>
      </w:r>
      <w:r>
        <w:rPr>
          <w:rFonts w:hint="eastAsia"/>
          <w:lang w:eastAsia="zh-CN"/>
        </w:rPr>
        <w:t>45</w:t>
      </w:r>
      <w:r>
        <w:rPr>
          <w:rFonts w:hint="eastAsia"/>
          <w:lang w:eastAsia="zh-CN"/>
        </w:rPr>
        <w:t>号</w:t>
      </w:r>
    </w:p>
    <w:p w:rsidR="00525417" w:rsidRDefault="00525417" w:rsidP="00525417">
      <w:pPr>
        <w:rPr>
          <w:lang w:eastAsia="zh-CN"/>
        </w:rPr>
      </w:pPr>
      <w:r>
        <w:rPr>
          <w:rFonts w:hint="eastAsia"/>
          <w:lang w:eastAsia="zh-CN"/>
        </w:rPr>
        <w:t>各有关单位：</w:t>
      </w:r>
    </w:p>
    <w:p w:rsidR="00525417" w:rsidRDefault="00525417" w:rsidP="00525417">
      <w:pPr>
        <w:ind w:firstLine="0"/>
        <w:rPr>
          <w:lang w:eastAsia="zh-CN"/>
        </w:rPr>
      </w:pPr>
      <w:r>
        <w:rPr>
          <w:rFonts w:hint="eastAsia"/>
          <w:lang w:eastAsia="zh-CN"/>
        </w:rPr>
        <w:t xml:space="preserve">　　为贯彻落实习近平总书记在两院院士大会上的重要讲话精神和《国务院关于优化科研管理提升科研绩效若干措施的通知》（国发〔</w:t>
      </w:r>
      <w:r>
        <w:rPr>
          <w:rFonts w:hint="eastAsia"/>
          <w:lang w:eastAsia="zh-CN"/>
        </w:rPr>
        <w:t>2018</w:t>
      </w:r>
      <w:r>
        <w:rPr>
          <w:rFonts w:hint="eastAsia"/>
          <w:lang w:eastAsia="zh-CN"/>
        </w:rPr>
        <w:t>〕</w:t>
      </w:r>
      <w:r>
        <w:rPr>
          <w:rFonts w:hint="eastAsia"/>
          <w:lang w:eastAsia="zh-CN"/>
        </w:rPr>
        <w:t>25</w:t>
      </w:r>
      <w:r>
        <w:rPr>
          <w:rFonts w:hint="eastAsia"/>
          <w:lang w:eastAsia="zh-CN"/>
        </w:rPr>
        <w:t>号）、《中共中央办公厅、国务院办公厅关于进一步加强科研诚信建设的若干意见》《国务院办公厅关于抓好赋予科研机构和人员更大自主权有关文件贯彻落实工作的通知》（国办发〔</w:t>
      </w:r>
      <w:r>
        <w:rPr>
          <w:rFonts w:hint="eastAsia"/>
          <w:lang w:eastAsia="zh-CN"/>
        </w:rPr>
        <w:t>2018</w:t>
      </w:r>
      <w:r>
        <w:rPr>
          <w:rFonts w:hint="eastAsia"/>
          <w:lang w:eastAsia="zh-CN"/>
        </w:rPr>
        <w:t>〕</w:t>
      </w:r>
      <w:r>
        <w:rPr>
          <w:rFonts w:hint="eastAsia"/>
          <w:lang w:eastAsia="zh-CN"/>
        </w:rPr>
        <w:t>127</w:t>
      </w:r>
      <w:r>
        <w:rPr>
          <w:rFonts w:hint="eastAsia"/>
          <w:lang w:eastAsia="zh-CN"/>
        </w:rPr>
        <w:t>号）的要求，充分激发科研人员创新活力，切实减轻科研人员负担，现就国家重点研发计划组织实施有关问题补充通知如下。</w:t>
      </w:r>
    </w:p>
    <w:p w:rsidR="00525417" w:rsidRDefault="00525417" w:rsidP="00525417">
      <w:pPr>
        <w:ind w:firstLine="0"/>
        <w:rPr>
          <w:lang w:eastAsia="zh-CN"/>
        </w:rPr>
      </w:pPr>
      <w:r>
        <w:rPr>
          <w:rFonts w:hint="eastAsia"/>
          <w:lang w:eastAsia="zh-CN"/>
        </w:rPr>
        <w:t xml:space="preserve">　　</w:t>
      </w:r>
      <w:r>
        <w:rPr>
          <w:rFonts w:hint="eastAsia"/>
          <w:lang w:eastAsia="zh-CN"/>
        </w:rPr>
        <w:t xml:space="preserve">1. </w:t>
      </w:r>
      <w:r>
        <w:rPr>
          <w:rFonts w:hint="eastAsia"/>
          <w:lang w:eastAsia="zh-CN"/>
        </w:rPr>
        <w:t>整合精简各类报表。系统梳理项目申报、立项、过程管理和综合绩效评价等环节，优化管理流程，整合项目申报书、任务书、年度报告、中期报告、综合绩效自评价报告等材料中的各类报表，按照减量不减质、满足管理基本需求的原则，将现有项目层面填报的表格，整合精简为</w:t>
      </w:r>
      <w:r>
        <w:rPr>
          <w:rFonts w:hint="eastAsia"/>
          <w:lang w:eastAsia="zh-CN"/>
        </w:rPr>
        <w:t>6</w:t>
      </w:r>
      <w:r>
        <w:rPr>
          <w:rFonts w:hint="eastAsia"/>
          <w:lang w:eastAsia="zh-CN"/>
        </w:rPr>
        <w:t>张；课题层面填报的表格，整合精简为</w:t>
      </w:r>
      <w:r>
        <w:rPr>
          <w:rFonts w:hint="eastAsia"/>
          <w:lang w:eastAsia="zh-CN"/>
        </w:rPr>
        <w:t>8</w:t>
      </w:r>
      <w:r>
        <w:rPr>
          <w:rFonts w:hint="eastAsia"/>
          <w:lang w:eastAsia="zh-CN"/>
        </w:rPr>
        <w:t>张，实现“一表多用、一表多能”。</w:t>
      </w:r>
    </w:p>
    <w:p w:rsidR="00525417" w:rsidRDefault="00525417" w:rsidP="00525417">
      <w:pPr>
        <w:ind w:firstLine="0"/>
        <w:rPr>
          <w:lang w:eastAsia="zh-CN"/>
        </w:rPr>
      </w:pPr>
      <w:r>
        <w:rPr>
          <w:rFonts w:hint="eastAsia"/>
          <w:lang w:eastAsia="zh-CN"/>
        </w:rPr>
        <w:t xml:space="preserve">　　</w:t>
      </w:r>
      <w:r>
        <w:rPr>
          <w:rFonts w:hint="eastAsia"/>
          <w:lang w:eastAsia="zh-CN"/>
        </w:rPr>
        <w:t xml:space="preserve">2. </w:t>
      </w:r>
      <w:r>
        <w:rPr>
          <w:rFonts w:hint="eastAsia"/>
          <w:lang w:eastAsia="zh-CN"/>
        </w:rPr>
        <w:t>减少信息填报和材料报送。从项目申报到综合绩效评价各环节，全面推行信息化方式，通过国家科技管理信息系统填报材料。杜绝科研单位基本信息、科研人员基本信息、项目目标和考核指标等各类信息的重复填报，减少联合申报协议、诚信承诺书等材料的重复报送，实现项目全周期“信息一次填报、材料一次报送”。</w:t>
      </w:r>
    </w:p>
    <w:p w:rsidR="00525417" w:rsidRDefault="00525417" w:rsidP="00525417">
      <w:pPr>
        <w:ind w:firstLine="0"/>
        <w:rPr>
          <w:lang w:eastAsia="zh-CN"/>
        </w:rPr>
      </w:pPr>
      <w:r>
        <w:rPr>
          <w:rFonts w:hint="eastAsia"/>
          <w:lang w:eastAsia="zh-CN"/>
        </w:rPr>
        <w:t xml:space="preserve">　　合并年度报告和预算执行报告，不再单独编报年度财务决算报告；减少纸质材料报送，一般情况下，项目牵头单位报送的纸质材料（除任务书外）不超过</w:t>
      </w:r>
      <w:r>
        <w:rPr>
          <w:rFonts w:hint="eastAsia"/>
          <w:lang w:eastAsia="zh-CN"/>
        </w:rPr>
        <w:t>2</w:t>
      </w:r>
      <w:r>
        <w:rPr>
          <w:rFonts w:hint="eastAsia"/>
          <w:lang w:eastAsia="zh-CN"/>
        </w:rPr>
        <w:t>套。除共性要求外，项目管理专业机构不得额外增加半年报、季报等材料和表格报送，切实减轻科研人员负担。</w:t>
      </w:r>
    </w:p>
    <w:p w:rsidR="00525417" w:rsidRDefault="00525417" w:rsidP="00525417">
      <w:pPr>
        <w:ind w:firstLine="0"/>
        <w:rPr>
          <w:lang w:eastAsia="zh-CN"/>
        </w:rPr>
      </w:pPr>
      <w:r>
        <w:rPr>
          <w:rFonts w:hint="eastAsia"/>
          <w:lang w:eastAsia="zh-CN"/>
        </w:rPr>
        <w:t xml:space="preserve">　　</w:t>
      </w:r>
      <w:r>
        <w:rPr>
          <w:rFonts w:hint="eastAsia"/>
          <w:lang w:eastAsia="zh-CN"/>
        </w:rPr>
        <w:t xml:space="preserve">3. </w:t>
      </w:r>
      <w:r>
        <w:rPr>
          <w:rFonts w:hint="eastAsia"/>
          <w:lang w:eastAsia="zh-CN"/>
        </w:rPr>
        <w:t>精简过程检查。按照任务书约定，在关键节点开展里程碑式管理；实施周期三年以下的项目，一般不开展过程检查。项目管理专业机构提前制定年度检查工作方案，相对集中时间开展检查，避免在同一年度对同一项目重复检查、多头检查。同时，注重年度报告等已有信息的分析运用，尽量让科研人员少填报信息。</w:t>
      </w:r>
    </w:p>
    <w:p w:rsidR="00525417" w:rsidRDefault="00525417" w:rsidP="00525417">
      <w:pPr>
        <w:ind w:firstLine="0"/>
        <w:rPr>
          <w:lang w:eastAsia="zh-CN"/>
        </w:rPr>
      </w:pPr>
      <w:r>
        <w:rPr>
          <w:rFonts w:hint="eastAsia"/>
          <w:lang w:eastAsia="zh-CN"/>
        </w:rPr>
        <w:lastRenderedPageBreak/>
        <w:t xml:space="preserve">　　</w:t>
      </w:r>
      <w:r>
        <w:rPr>
          <w:rFonts w:hint="eastAsia"/>
          <w:lang w:eastAsia="zh-CN"/>
        </w:rPr>
        <w:t xml:space="preserve">4. </w:t>
      </w:r>
      <w:r>
        <w:rPr>
          <w:rFonts w:hint="eastAsia"/>
          <w:lang w:eastAsia="zh-CN"/>
        </w:rPr>
        <w:t>赋予科研人员更大技术路线决策权。科研项目申报期间，以科研人员提出的技术路线为主进行论证；科研项目实施期间，科研人员可以在研究方向不变、不降低考核指标的前提下自主调整研究方案和技术路线，由项目牵头单位报项目管理专业机构备案。</w:t>
      </w:r>
    </w:p>
    <w:p w:rsidR="00525417" w:rsidRDefault="00525417" w:rsidP="00525417">
      <w:pPr>
        <w:ind w:firstLine="0"/>
        <w:rPr>
          <w:lang w:eastAsia="zh-CN"/>
        </w:rPr>
      </w:pPr>
      <w:r>
        <w:rPr>
          <w:rFonts w:hint="eastAsia"/>
          <w:lang w:eastAsia="zh-CN"/>
        </w:rPr>
        <w:t xml:space="preserve">　　科研项目负责人可以根据项目需要，在申报期间按规定自主组建科研团队；结合项目进展情况，在实施期间按规定进行相应调整，并在遵守科研人员限项规定及符合诚信要求的前提下自主调整项目骨干、一般参与人员，由项目牵头单位报项目管理专业机构备案。</w:t>
      </w:r>
    </w:p>
    <w:p w:rsidR="00525417" w:rsidRDefault="00525417" w:rsidP="00525417">
      <w:pPr>
        <w:ind w:firstLine="0"/>
        <w:rPr>
          <w:lang w:eastAsia="zh-CN"/>
        </w:rPr>
      </w:pPr>
      <w:r>
        <w:rPr>
          <w:rFonts w:hint="eastAsia"/>
          <w:lang w:eastAsia="zh-CN"/>
        </w:rPr>
        <w:t xml:space="preserve">　　</w:t>
      </w:r>
      <w:r>
        <w:rPr>
          <w:rFonts w:hint="eastAsia"/>
          <w:lang w:eastAsia="zh-CN"/>
        </w:rPr>
        <w:t xml:space="preserve">5. </w:t>
      </w:r>
      <w:r>
        <w:rPr>
          <w:rFonts w:hint="eastAsia"/>
          <w:lang w:eastAsia="zh-CN"/>
        </w:rPr>
        <w:t>简化预算编制要求。根据科研活动规律和特点，进一步完善预算编制。简化预算测算说明和编报表格，除设备费外，其他开支科目无需单独填列明细表格。会议费</w:t>
      </w:r>
      <w:r>
        <w:rPr>
          <w:rFonts w:hint="eastAsia"/>
          <w:lang w:eastAsia="zh-CN"/>
        </w:rPr>
        <w:t>/</w:t>
      </w:r>
      <w:r>
        <w:rPr>
          <w:rFonts w:hint="eastAsia"/>
          <w:lang w:eastAsia="zh-CN"/>
        </w:rPr>
        <w:t>差旅费</w:t>
      </w:r>
      <w:r>
        <w:rPr>
          <w:rFonts w:hint="eastAsia"/>
          <w:lang w:eastAsia="zh-CN"/>
        </w:rPr>
        <w:t>/</w:t>
      </w:r>
      <w:r>
        <w:rPr>
          <w:rFonts w:hint="eastAsia"/>
          <w:lang w:eastAsia="zh-CN"/>
        </w:rPr>
        <w:t>国际合作交流费预算不超过直接费用</w:t>
      </w:r>
      <w:r>
        <w:rPr>
          <w:rFonts w:hint="eastAsia"/>
          <w:lang w:eastAsia="zh-CN"/>
        </w:rPr>
        <w:t>10%</w:t>
      </w:r>
      <w:r>
        <w:rPr>
          <w:rFonts w:hint="eastAsia"/>
          <w:lang w:eastAsia="zh-CN"/>
        </w:rPr>
        <w:t>的，无需提供预算测算依据；超过</w:t>
      </w:r>
      <w:r>
        <w:rPr>
          <w:rFonts w:hint="eastAsia"/>
          <w:lang w:eastAsia="zh-CN"/>
        </w:rPr>
        <w:t>10%</w:t>
      </w:r>
      <w:r>
        <w:rPr>
          <w:rFonts w:hint="eastAsia"/>
          <w:lang w:eastAsia="zh-CN"/>
        </w:rPr>
        <w:t>的，按照会议、差旅、国际合作交流分类提供必要的测算依据，无需对每次会议、差旅做单独的测算和说明。对于纳入“绿色通道”改革试点单位的科研项目预算编制要求，按照改革试点相关规定执行。</w:t>
      </w:r>
    </w:p>
    <w:p w:rsidR="00525417" w:rsidRDefault="00525417" w:rsidP="00525417">
      <w:pPr>
        <w:ind w:firstLine="0"/>
        <w:rPr>
          <w:lang w:eastAsia="zh-CN"/>
        </w:rPr>
      </w:pPr>
      <w:r>
        <w:rPr>
          <w:rFonts w:hint="eastAsia"/>
          <w:lang w:eastAsia="zh-CN"/>
        </w:rPr>
        <w:t xml:space="preserve">　　</w:t>
      </w:r>
      <w:r>
        <w:rPr>
          <w:rFonts w:hint="eastAsia"/>
          <w:lang w:eastAsia="zh-CN"/>
        </w:rPr>
        <w:t xml:space="preserve">6. </w:t>
      </w:r>
      <w:r>
        <w:rPr>
          <w:rFonts w:hint="eastAsia"/>
          <w:lang w:eastAsia="zh-CN"/>
        </w:rPr>
        <w:t>扩大承担单位预算调剂权限。直接费用中设备费预算总额一般不予调增，确需调增的应报项目管理专业机构审批；设备费预算总额调减、设备费内部预算结构调整、拟购置设备的明细发生变化，以及其他科目的预算调剂权下放给承担单位。直接费用实行分类总额控制，其中，材料费、测试化验加工费、燃料动力费、出版</w:t>
      </w:r>
      <w:r>
        <w:rPr>
          <w:rFonts w:hint="eastAsia"/>
          <w:lang w:eastAsia="zh-CN"/>
        </w:rPr>
        <w:t>/</w:t>
      </w:r>
      <w:r>
        <w:rPr>
          <w:rFonts w:hint="eastAsia"/>
          <w:lang w:eastAsia="zh-CN"/>
        </w:rPr>
        <w:t>文献</w:t>
      </w:r>
      <w:r>
        <w:rPr>
          <w:rFonts w:hint="eastAsia"/>
          <w:lang w:eastAsia="zh-CN"/>
        </w:rPr>
        <w:t>/</w:t>
      </w:r>
      <w:r>
        <w:rPr>
          <w:rFonts w:hint="eastAsia"/>
          <w:lang w:eastAsia="zh-CN"/>
        </w:rPr>
        <w:t>信息传播</w:t>
      </w:r>
      <w:r>
        <w:rPr>
          <w:rFonts w:hint="eastAsia"/>
          <w:lang w:eastAsia="zh-CN"/>
        </w:rPr>
        <w:t>/</w:t>
      </w:r>
      <w:r>
        <w:rPr>
          <w:rFonts w:hint="eastAsia"/>
          <w:lang w:eastAsia="zh-CN"/>
        </w:rPr>
        <w:t>知识产权事务费等四个科目在实施中按一类管理；劳务费、专家咨询费、会议费</w:t>
      </w:r>
      <w:r>
        <w:rPr>
          <w:rFonts w:hint="eastAsia"/>
          <w:lang w:eastAsia="zh-CN"/>
        </w:rPr>
        <w:t>/</w:t>
      </w:r>
      <w:r>
        <w:rPr>
          <w:rFonts w:hint="eastAsia"/>
          <w:lang w:eastAsia="zh-CN"/>
        </w:rPr>
        <w:t>差旅费</w:t>
      </w:r>
      <w:r>
        <w:rPr>
          <w:rFonts w:hint="eastAsia"/>
          <w:lang w:eastAsia="zh-CN"/>
        </w:rPr>
        <w:t>/</w:t>
      </w:r>
      <w:r>
        <w:rPr>
          <w:rFonts w:hint="eastAsia"/>
          <w:lang w:eastAsia="zh-CN"/>
        </w:rPr>
        <w:t>国际合作交流费、其他支出等四个科目在实施中按一类管理。两类之间的预算调剂应履行承担单位内部审批程序；同一类预算额度内，承担单位可结合实际情况进行审批或授权课题负责人自行调剂使用；承担单位应按照国家有关规定完善管理制度，及时为科研人员办理预算调剂手续；相关管理制度由单位主管部门报项目管理部门备案。</w:t>
      </w:r>
    </w:p>
    <w:p w:rsidR="00525417" w:rsidRDefault="00525417" w:rsidP="00525417">
      <w:pPr>
        <w:ind w:firstLine="0"/>
        <w:rPr>
          <w:lang w:eastAsia="zh-CN"/>
        </w:rPr>
      </w:pPr>
      <w:r>
        <w:rPr>
          <w:rFonts w:hint="eastAsia"/>
          <w:lang w:eastAsia="zh-CN"/>
        </w:rPr>
        <w:t xml:space="preserve">　　</w:t>
      </w:r>
      <w:r>
        <w:rPr>
          <w:rFonts w:hint="eastAsia"/>
          <w:lang w:eastAsia="zh-CN"/>
        </w:rPr>
        <w:t xml:space="preserve">7. </w:t>
      </w:r>
      <w:r>
        <w:rPr>
          <w:rFonts w:hint="eastAsia"/>
          <w:lang w:eastAsia="zh-CN"/>
        </w:rPr>
        <w:t>规范结题财务审计。项目实施期满后，课题承担单位应当及时清理账目与资产，严格按照《中央财政科技计划项目（课题）结题审计指引》及相关规范组织实施结题审计工作，并做好与项目综合绩效评价工作的衔接。</w:t>
      </w:r>
    </w:p>
    <w:p w:rsidR="00525417" w:rsidRDefault="00525417" w:rsidP="00525417">
      <w:pPr>
        <w:ind w:firstLine="0"/>
        <w:rPr>
          <w:lang w:eastAsia="zh-CN"/>
        </w:rPr>
      </w:pPr>
      <w:r>
        <w:rPr>
          <w:rFonts w:hint="eastAsia"/>
          <w:lang w:eastAsia="zh-CN"/>
        </w:rPr>
        <w:t xml:space="preserve">　　</w:t>
      </w:r>
      <w:r>
        <w:rPr>
          <w:rFonts w:hint="eastAsia"/>
          <w:lang w:eastAsia="zh-CN"/>
        </w:rPr>
        <w:t xml:space="preserve">8. </w:t>
      </w:r>
      <w:r>
        <w:rPr>
          <w:rFonts w:hint="eastAsia"/>
          <w:lang w:eastAsia="zh-CN"/>
        </w:rPr>
        <w:t>实施一次性项目综合绩效评价。不再单独组织技术验收、财务验收，合并有关验收程序，实施一次性综合绩效评价。项目实施期满，项目管理专业机构</w:t>
      </w:r>
      <w:r>
        <w:rPr>
          <w:rFonts w:hint="eastAsia"/>
          <w:lang w:eastAsia="zh-CN"/>
        </w:rPr>
        <w:lastRenderedPageBreak/>
        <w:t>应当根据有关要求，严格按照任务书的约定，考核项目任务完成情况和项目资金管理使用情况，组织开展综合绩效评价，重视相关项目间的协同和项目对重点专项目标实现的支撑作用。结余经费的认定、留用与收回等按照综合绩效评价相关要求执行。</w:t>
      </w:r>
    </w:p>
    <w:p w:rsidR="00525417" w:rsidRDefault="00525417" w:rsidP="00525417">
      <w:pPr>
        <w:ind w:firstLine="0"/>
        <w:rPr>
          <w:lang w:eastAsia="zh-CN"/>
        </w:rPr>
      </w:pPr>
      <w:r>
        <w:rPr>
          <w:rFonts w:hint="eastAsia"/>
          <w:lang w:eastAsia="zh-CN"/>
        </w:rPr>
        <w:t xml:space="preserve">　　</w:t>
      </w:r>
      <w:r>
        <w:rPr>
          <w:rFonts w:hint="eastAsia"/>
          <w:lang w:eastAsia="zh-CN"/>
        </w:rPr>
        <w:t xml:space="preserve">9. </w:t>
      </w:r>
      <w:r>
        <w:rPr>
          <w:rFonts w:hint="eastAsia"/>
          <w:lang w:eastAsia="zh-CN"/>
        </w:rPr>
        <w:t>突出代表性成果和项目实施效果评价。按照分类评价的要求，基础研究与应用基础研究类项目重点评价新发现、新原理、新方法、新规律的重大原创性和科学价值、解决经济社会发展和国家安全重大需求中关键科学问题的效能、支撑技术和产品开发的效果、代表性论文等科研成果的质量和水平；技术和产品开发类项目重点评价新技术、新方法、新产品、关键部件等的创新性、成熟度、稳定性、可靠性，突出成果转化应用情况及其在解决经济社会发展关键问题、支撑引领行业产业高质量发展中发挥的作用；应用示范类项目绩效评价以规模化应用、行业内推广为导向，重点评价集成性、先进性、经济适用性、辐射带动作用及产生的经济社会效益。对提交评价的论文、专利等作出数量限制规定，不将“头衔”“帽子”“论文数量”“获得奖励”等作为评价指标。</w:t>
      </w:r>
    </w:p>
    <w:p w:rsidR="00525417" w:rsidRDefault="00525417" w:rsidP="00525417">
      <w:pPr>
        <w:ind w:firstLine="0"/>
        <w:rPr>
          <w:lang w:eastAsia="zh-CN"/>
        </w:rPr>
      </w:pPr>
      <w:r>
        <w:rPr>
          <w:rFonts w:hint="eastAsia"/>
          <w:lang w:eastAsia="zh-CN"/>
        </w:rPr>
        <w:t xml:space="preserve">　　</w:t>
      </w:r>
      <w:r>
        <w:rPr>
          <w:rFonts w:hint="eastAsia"/>
          <w:lang w:eastAsia="zh-CN"/>
        </w:rPr>
        <w:t xml:space="preserve">10. </w:t>
      </w:r>
      <w:r>
        <w:rPr>
          <w:rFonts w:hint="eastAsia"/>
          <w:lang w:eastAsia="zh-CN"/>
        </w:rPr>
        <w:t>加强科学伦理审查和监管。有关承担单位和科研人员须恪守科学道德，遵守有关法律法规和伦理准则。相关单位建立资质合格的伦理审查委员会，须对相关科研活动加强审查和监管；相关科研人员应自觉接受伦理审查和监管。</w:t>
      </w:r>
    </w:p>
    <w:p w:rsidR="00525417" w:rsidRDefault="00525417" w:rsidP="00525417">
      <w:pPr>
        <w:ind w:firstLine="0"/>
        <w:rPr>
          <w:lang w:eastAsia="zh-CN"/>
        </w:rPr>
      </w:pPr>
      <w:r>
        <w:rPr>
          <w:rFonts w:hint="eastAsia"/>
          <w:lang w:eastAsia="zh-CN"/>
        </w:rPr>
        <w:t xml:space="preserve">　　</w:t>
      </w:r>
      <w:r>
        <w:rPr>
          <w:rFonts w:hint="eastAsia"/>
          <w:lang w:eastAsia="zh-CN"/>
        </w:rPr>
        <w:t xml:space="preserve">11. </w:t>
      </w:r>
      <w:r>
        <w:rPr>
          <w:rFonts w:hint="eastAsia"/>
          <w:lang w:eastAsia="zh-CN"/>
        </w:rPr>
        <w:t>强化承担单位和项目管理专业机构责任。承担单位应发挥科研项目和资金管理主体责任，结合单位实际，修订完善内部科研项目和资金管理制度，严格按照任务书的承诺，做好组织实施和支撑服务；中央高校、科研院所要根据科研工作的特点，对科研需要的出差和会议按标准报销相关费用，进一步简化优化报销管理，建立起科学合理、便捷高效的报销管理机制；加强单位内部的政策宣传与培训，强化科研人员的责任和诚信意识，对违背承诺与诚信要求的，加强责任追究，对严重失信行为实行联合惩戒。项目管理专业机构要深入落实下放科技管理权限工作，及时向项目承担单位拨付资金，不得额外增加承担单位的负担。承担单位及项目管理专业机构要根据《财政部关于进一步完善中央财政科技和教育资金预算执行管理有关事宜的通知》（财库〔</w:t>
      </w:r>
      <w:r>
        <w:rPr>
          <w:rFonts w:hint="eastAsia"/>
          <w:lang w:eastAsia="zh-CN"/>
        </w:rPr>
        <w:t>2018</w:t>
      </w:r>
      <w:r>
        <w:rPr>
          <w:rFonts w:hint="eastAsia"/>
          <w:lang w:eastAsia="zh-CN"/>
        </w:rPr>
        <w:t>〕</w:t>
      </w:r>
      <w:r>
        <w:rPr>
          <w:rFonts w:hint="eastAsia"/>
          <w:lang w:eastAsia="zh-CN"/>
        </w:rPr>
        <w:t>96</w:t>
      </w:r>
      <w:r>
        <w:rPr>
          <w:rFonts w:hint="eastAsia"/>
          <w:lang w:eastAsia="zh-CN"/>
        </w:rPr>
        <w:t>号）等要求，做好资金支付管理、公务卡管理、科研仪器设备采购管理等相关工作。</w:t>
      </w:r>
    </w:p>
    <w:p w:rsidR="00525417" w:rsidRDefault="00525417" w:rsidP="00525417">
      <w:pPr>
        <w:ind w:firstLine="0"/>
        <w:rPr>
          <w:lang w:eastAsia="zh-CN"/>
        </w:rPr>
      </w:pPr>
      <w:r>
        <w:rPr>
          <w:rFonts w:hint="eastAsia"/>
          <w:lang w:eastAsia="zh-CN"/>
        </w:rPr>
        <w:lastRenderedPageBreak/>
        <w:t xml:space="preserve">　　</w:t>
      </w:r>
      <w:r>
        <w:rPr>
          <w:rFonts w:hint="eastAsia"/>
          <w:lang w:eastAsia="zh-CN"/>
        </w:rPr>
        <w:t xml:space="preserve">12. </w:t>
      </w:r>
      <w:r>
        <w:rPr>
          <w:rFonts w:hint="eastAsia"/>
          <w:lang w:eastAsia="zh-CN"/>
        </w:rPr>
        <w:t>做好项目政策衔接。对于执行周期结束且已开展结题验收的项目，继续按照原政策执行；项目执行周期结束但尚未开展结题验收以及仍在执行中的项目，参照本通知执行。</w:t>
      </w:r>
    </w:p>
    <w:p w:rsidR="00525417" w:rsidRDefault="00525417" w:rsidP="00525417">
      <w:pPr>
        <w:ind w:firstLine="0"/>
        <w:rPr>
          <w:lang w:eastAsia="zh-CN"/>
        </w:rPr>
      </w:pPr>
      <w:r>
        <w:rPr>
          <w:rFonts w:hint="eastAsia"/>
          <w:lang w:eastAsia="zh-CN"/>
        </w:rPr>
        <w:t xml:space="preserve">　　本通知自发布之日起施行，《国家重点研发计划管理暂行办法》（国科发资〔</w:t>
      </w:r>
      <w:r>
        <w:rPr>
          <w:rFonts w:hint="eastAsia"/>
          <w:lang w:eastAsia="zh-CN"/>
        </w:rPr>
        <w:t>2017</w:t>
      </w:r>
      <w:r>
        <w:rPr>
          <w:rFonts w:hint="eastAsia"/>
          <w:lang w:eastAsia="zh-CN"/>
        </w:rPr>
        <w:t>〕</w:t>
      </w:r>
      <w:r>
        <w:rPr>
          <w:rFonts w:hint="eastAsia"/>
          <w:lang w:eastAsia="zh-CN"/>
        </w:rPr>
        <w:t>152</w:t>
      </w:r>
      <w:r>
        <w:rPr>
          <w:rFonts w:hint="eastAsia"/>
          <w:lang w:eastAsia="zh-CN"/>
        </w:rPr>
        <w:t>号）、《国家重点研发计划资金管理办法》（财科教〔</w:t>
      </w:r>
      <w:r>
        <w:rPr>
          <w:rFonts w:hint="eastAsia"/>
          <w:lang w:eastAsia="zh-CN"/>
        </w:rPr>
        <w:t>2016</w:t>
      </w:r>
      <w:r>
        <w:rPr>
          <w:rFonts w:hint="eastAsia"/>
          <w:lang w:eastAsia="zh-CN"/>
        </w:rPr>
        <w:t>〕</w:t>
      </w:r>
      <w:r>
        <w:rPr>
          <w:rFonts w:hint="eastAsia"/>
          <w:lang w:eastAsia="zh-CN"/>
        </w:rPr>
        <w:t>113</w:t>
      </w:r>
      <w:r>
        <w:rPr>
          <w:rFonts w:hint="eastAsia"/>
          <w:lang w:eastAsia="zh-CN"/>
        </w:rPr>
        <w:t>号）和改革前计划有关管理办法等相关规定与本通知要求不一致的，以本通知为准。</w:t>
      </w:r>
    </w:p>
    <w:p w:rsidR="00525417" w:rsidRDefault="00525417" w:rsidP="00525417">
      <w:pPr>
        <w:ind w:firstLine="0"/>
        <w:rPr>
          <w:lang w:eastAsia="zh-CN"/>
        </w:rPr>
      </w:pPr>
    </w:p>
    <w:p w:rsidR="00525417" w:rsidRDefault="00525417" w:rsidP="00525417">
      <w:pPr>
        <w:ind w:firstLine="0"/>
        <w:rPr>
          <w:lang w:eastAsia="zh-CN"/>
        </w:rPr>
      </w:pPr>
      <w:r>
        <w:rPr>
          <w:rFonts w:hint="eastAsia"/>
          <w:lang w:eastAsia="zh-CN"/>
        </w:rPr>
        <w:t xml:space="preserve">　　　　　　　　　　　　</w:t>
      </w:r>
      <w:r>
        <w:rPr>
          <w:rFonts w:hint="eastAsia"/>
          <w:lang w:eastAsia="zh-CN"/>
        </w:rPr>
        <w:t xml:space="preserve">                       </w:t>
      </w:r>
      <w:r>
        <w:rPr>
          <w:rFonts w:hint="eastAsia"/>
          <w:lang w:eastAsia="zh-CN"/>
        </w:rPr>
        <w:t>科</w:t>
      </w:r>
      <w:r>
        <w:rPr>
          <w:rFonts w:hint="eastAsia"/>
          <w:lang w:eastAsia="zh-CN"/>
        </w:rPr>
        <w:t xml:space="preserve"> </w:t>
      </w:r>
      <w:r>
        <w:rPr>
          <w:rFonts w:hint="eastAsia"/>
          <w:lang w:eastAsia="zh-CN"/>
        </w:rPr>
        <w:t>技</w:t>
      </w:r>
      <w:r>
        <w:rPr>
          <w:rFonts w:hint="eastAsia"/>
          <w:lang w:eastAsia="zh-CN"/>
        </w:rPr>
        <w:t xml:space="preserve"> </w:t>
      </w:r>
      <w:r>
        <w:rPr>
          <w:rFonts w:hint="eastAsia"/>
          <w:lang w:eastAsia="zh-CN"/>
        </w:rPr>
        <w:t>部　　　财</w:t>
      </w:r>
      <w:r>
        <w:rPr>
          <w:rFonts w:hint="eastAsia"/>
          <w:lang w:eastAsia="zh-CN"/>
        </w:rPr>
        <w:t xml:space="preserve"> </w:t>
      </w:r>
      <w:r>
        <w:rPr>
          <w:rFonts w:hint="eastAsia"/>
          <w:lang w:eastAsia="zh-CN"/>
        </w:rPr>
        <w:t>政</w:t>
      </w:r>
      <w:r>
        <w:rPr>
          <w:rFonts w:hint="eastAsia"/>
          <w:lang w:eastAsia="zh-CN"/>
        </w:rPr>
        <w:t xml:space="preserve"> </w:t>
      </w:r>
      <w:r>
        <w:rPr>
          <w:rFonts w:hint="eastAsia"/>
          <w:lang w:eastAsia="zh-CN"/>
        </w:rPr>
        <w:t xml:space="preserve">部　　</w:t>
      </w:r>
    </w:p>
    <w:p w:rsidR="00F14B97" w:rsidRDefault="00525417" w:rsidP="00525417">
      <w:pPr>
        <w:ind w:firstLine="0"/>
        <w:rPr>
          <w:lang w:eastAsia="zh-CN"/>
        </w:rPr>
      </w:pPr>
      <w:r>
        <w:rPr>
          <w:rFonts w:hint="eastAsia"/>
          <w:lang w:eastAsia="zh-CN"/>
        </w:rPr>
        <w:t xml:space="preserve">                                                     2019</w:t>
      </w:r>
      <w:r>
        <w:rPr>
          <w:rFonts w:hint="eastAsia"/>
          <w:lang w:eastAsia="zh-CN"/>
        </w:rPr>
        <w:t>年</w:t>
      </w:r>
      <w:r>
        <w:rPr>
          <w:rFonts w:hint="eastAsia"/>
          <w:lang w:eastAsia="zh-CN"/>
        </w:rPr>
        <w:t>1</w:t>
      </w:r>
      <w:r>
        <w:rPr>
          <w:rFonts w:hint="eastAsia"/>
          <w:lang w:eastAsia="zh-CN"/>
        </w:rPr>
        <w:t>月</w:t>
      </w:r>
      <w:r>
        <w:rPr>
          <w:rFonts w:hint="eastAsia"/>
          <w:lang w:eastAsia="zh-CN"/>
        </w:rPr>
        <w:t>22</w:t>
      </w:r>
      <w:r>
        <w:rPr>
          <w:rFonts w:hint="eastAsia"/>
          <w:lang w:eastAsia="zh-CN"/>
        </w:rPr>
        <w:t>日</w:t>
      </w:r>
    </w:p>
    <w:p w:rsidR="00F14B97" w:rsidRDefault="00F14B97" w:rsidP="00690E0E">
      <w:pPr>
        <w:rPr>
          <w:lang w:eastAsia="zh-CN"/>
        </w:rPr>
      </w:pPr>
    </w:p>
    <w:p w:rsidR="00690E0E" w:rsidRDefault="00690E0E" w:rsidP="00690E0E">
      <w:pPr>
        <w:rPr>
          <w:lang w:eastAsia="zh-CN"/>
        </w:rPr>
        <w:sectPr w:rsidR="00690E0E" w:rsidSect="006074AA">
          <w:pgSz w:w="11906" w:h="16838"/>
          <w:pgMar w:top="1440" w:right="1800" w:bottom="1440" w:left="1800" w:header="851" w:footer="992" w:gutter="0"/>
          <w:cols w:space="425"/>
          <w:docGrid w:type="lines" w:linePitch="312"/>
        </w:sectPr>
      </w:pPr>
    </w:p>
    <w:p w:rsidR="00E12226" w:rsidRDefault="00E12226" w:rsidP="00E12226">
      <w:pPr>
        <w:pStyle w:val="3"/>
        <w:rPr>
          <w:lang w:eastAsia="zh-CN"/>
        </w:rPr>
      </w:pPr>
      <w:bookmarkStart w:id="12" w:name="_Toc80862318"/>
      <w:r>
        <w:rPr>
          <w:rFonts w:hint="eastAsia"/>
          <w:lang w:eastAsia="zh-CN"/>
        </w:rPr>
        <w:lastRenderedPageBreak/>
        <w:t>国家自然科学基金面上项目管理办法</w:t>
      </w:r>
      <w:bookmarkEnd w:id="12"/>
    </w:p>
    <w:p w:rsidR="00E12226" w:rsidRDefault="00E12226" w:rsidP="00E12226">
      <w:pPr>
        <w:rPr>
          <w:lang w:eastAsia="zh-CN"/>
        </w:rPr>
      </w:pPr>
      <w:r>
        <w:rPr>
          <w:rFonts w:hint="eastAsia"/>
          <w:lang w:eastAsia="zh-CN"/>
        </w:rPr>
        <w:t>（</w:t>
      </w:r>
      <w:r>
        <w:rPr>
          <w:rFonts w:hint="eastAsia"/>
          <w:lang w:eastAsia="zh-CN"/>
        </w:rPr>
        <w:t>2009</w:t>
      </w:r>
      <w:r>
        <w:rPr>
          <w:rFonts w:hint="eastAsia"/>
          <w:lang w:eastAsia="zh-CN"/>
        </w:rPr>
        <w:t>年</w:t>
      </w:r>
      <w:r>
        <w:rPr>
          <w:rFonts w:hint="eastAsia"/>
          <w:lang w:eastAsia="zh-CN"/>
        </w:rPr>
        <w:t>9</w:t>
      </w:r>
      <w:r>
        <w:rPr>
          <w:rFonts w:hint="eastAsia"/>
          <w:lang w:eastAsia="zh-CN"/>
        </w:rPr>
        <w:t>月</w:t>
      </w:r>
      <w:r>
        <w:rPr>
          <w:rFonts w:hint="eastAsia"/>
          <w:lang w:eastAsia="zh-CN"/>
        </w:rPr>
        <w:t>27</w:t>
      </w:r>
      <w:r>
        <w:rPr>
          <w:rFonts w:hint="eastAsia"/>
          <w:lang w:eastAsia="zh-CN"/>
        </w:rPr>
        <w:t>日国家自然科学基金委员会委务会议通过</w:t>
      </w:r>
    </w:p>
    <w:p w:rsidR="00E12226" w:rsidRDefault="00E12226" w:rsidP="00E12226">
      <w:pPr>
        <w:rPr>
          <w:lang w:eastAsia="zh-CN"/>
        </w:rPr>
      </w:pPr>
      <w:r>
        <w:rPr>
          <w:rFonts w:hint="eastAsia"/>
          <w:lang w:eastAsia="zh-CN"/>
        </w:rPr>
        <w:t xml:space="preserve">    2011</w:t>
      </w:r>
      <w:r>
        <w:rPr>
          <w:rFonts w:hint="eastAsia"/>
          <w:lang w:eastAsia="zh-CN"/>
        </w:rPr>
        <w:t>年</w:t>
      </w:r>
      <w:r>
        <w:rPr>
          <w:rFonts w:hint="eastAsia"/>
          <w:lang w:eastAsia="zh-CN"/>
        </w:rPr>
        <w:t>4</w:t>
      </w:r>
      <w:r>
        <w:rPr>
          <w:rFonts w:hint="eastAsia"/>
          <w:lang w:eastAsia="zh-CN"/>
        </w:rPr>
        <w:t>月</w:t>
      </w:r>
      <w:r>
        <w:rPr>
          <w:rFonts w:hint="eastAsia"/>
          <w:lang w:eastAsia="zh-CN"/>
        </w:rPr>
        <w:t>12</w:t>
      </w:r>
      <w:r>
        <w:rPr>
          <w:rFonts w:hint="eastAsia"/>
          <w:lang w:eastAsia="zh-CN"/>
        </w:rPr>
        <w:t>日国家自然科学基金委员会委务会议修订通过）</w:t>
      </w:r>
    </w:p>
    <w:p w:rsidR="00E12226" w:rsidRDefault="00E12226" w:rsidP="00E12226">
      <w:pPr>
        <w:rPr>
          <w:lang w:eastAsia="zh-CN"/>
        </w:rPr>
      </w:pPr>
      <w:r>
        <w:rPr>
          <w:rFonts w:hint="eastAsia"/>
          <w:lang w:eastAsia="zh-CN"/>
        </w:rPr>
        <w:t>第一章　总　则</w:t>
      </w:r>
    </w:p>
    <w:p w:rsidR="00E12226" w:rsidRDefault="00E12226" w:rsidP="00E12226">
      <w:pPr>
        <w:rPr>
          <w:lang w:eastAsia="zh-CN"/>
        </w:rPr>
      </w:pPr>
      <w:r>
        <w:rPr>
          <w:rFonts w:hint="eastAsia"/>
          <w:lang w:eastAsia="zh-CN"/>
        </w:rPr>
        <w:t xml:space="preserve">　　第一条</w:t>
      </w:r>
      <w:r>
        <w:rPr>
          <w:rFonts w:hint="eastAsia"/>
          <w:lang w:eastAsia="zh-CN"/>
        </w:rPr>
        <w:t xml:space="preserve">  </w:t>
      </w:r>
      <w:r>
        <w:rPr>
          <w:rFonts w:hint="eastAsia"/>
          <w:lang w:eastAsia="zh-CN"/>
        </w:rPr>
        <w:t>为了规范和加强国家自然科学基金面上项目（以下简称面上项目）管理，根据《国家自然科学基金条例》（以下简称《条例》），制定本办法。</w:t>
      </w:r>
    </w:p>
    <w:p w:rsidR="00E12226" w:rsidRDefault="00E12226" w:rsidP="00E12226">
      <w:pPr>
        <w:rPr>
          <w:lang w:eastAsia="zh-CN"/>
        </w:rPr>
      </w:pPr>
      <w:r>
        <w:rPr>
          <w:rFonts w:hint="eastAsia"/>
          <w:lang w:eastAsia="zh-CN"/>
        </w:rPr>
        <w:t xml:space="preserve">　　第二条</w:t>
      </w:r>
      <w:r>
        <w:rPr>
          <w:rFonts w:hint="eastAsia"/>
          <w:lang w:eastAsia="zh-CN"/>
        </w:rPr>
        <w:t xml:space="preserve">  </w:t>
      </w:r>
      <w:r>
        <w:rPr>
          <w:rFonts w:hint="eastAsia"/>
          <w:lang w:eastAsia="zh-CN"/>
        </w:rPr>
        <w:t>面上项目支持科学技术人员在国家自然科学基金资助范围内自主选题，开展创新性的科学研究，促进各学科均衡、协调和可持续发展。</w:t>
      </w:r>
    </w:p>
    <w:p w:rsidR="00E12226" w:rsidRDefault="00E12226" w:rsidP="00E12226">
      <w:pPr>
        <w:rPr>
          <w:lang w:eastAsia="zh-CN"/>
        </w:rPr>
      </w:pPr>
      <w:r>
        <w:rPr>
          <w:rFonts w:hint="eastAsia"/>
          <w:lang w:eastAsia="zh-CN"/>
        </w:rPr>
        <w:t xml:space="preserve">　　第三条</w:t>
      </w:r>
      <w:r>
        <w:rPr>
          <w:rFonts w:hint="eastAsia"/>
          <w:lang w:eastAsia="zh-CN"/>
        </w:rPr>
        <w:t xml:space="preserve">  </w:t>
      </w:r>
      <w:r>
        <w:rPr>
          <w:rFonts w:hint="eastAsia"/>
          <w:lang w:eastAsia="zh-CN"/>
        </w:rPr>
        <w:t>国家自然科学基金委员会（以下简称自然科学基金委）在面上项目管理过程中履行以下职责：</w:t>
      </w:r>
    </w:p>
    <w:p w:rsidR="00E12226" w:rsidRDefault="00E12226" w:rsidP="00E12226">
      <w:pPr>
        <w:rPr>
          <w:lang w:eastAsia="zh-CN"/>
        </w:rPr>
      </w:pPr>
      <w:r>
        <w:rPr>
          <w:rFonts w:hint="eastAsia"/>
          <w:lang w:eastAsia="zh-CN"/>
        </w:rPr>
        <w:t xml:space="preserve">　　（一）制定并发布年度项目指南；</w:t>
      </w:r>
    </w:p>
    <w:p w:rsidR="00E12226" w:rsidRDefault="00E12226" w:rsidP="00E12226">
      <w:pPr>
        <w:rPr>
          <w:lang w:eastAsia="zh-CN"/>
        </w:rPr>
      </w:pPr>
      <w:r>
        <w:rPr>
          <w:rFonts w:hint="eastAsia"/>
          <w:lang w:eastAsia="zh-CN"/>
        </w:rPr>
        <w:t xml:space="preserve">　　（二）受理项目申请；</w:t>
      </w:r>
    </w:p>
    <w:p w:rsidR="00E12226" w:rsidRDefault="00E12226" w:rsidP="00E12226">
      <w:pPr>
        <w:rPr>
          <w:lang w:eastAsia="zh-CN"/>
        </w:rPr>
      </w:pPr>
      <w:r>
        <w:rPr>
          <w:rFonts w:hint="eastAsia"/>
          <w:lang w:eastAsia="zh-CN"/>
        </w:rPr>
        <w:t xml:space="preserve">　　（三）组织专家进行评审；</w:t>
      </w:r>
    </w:p>
    <w:p w:rsidR="00E12226" w:rsidRDefault="00E12226" w:rsidP="00E12226">
      <w:pPr>
        <w:rPr>
          <w:lang w:eastAsia="zh-CN"/>
        </w:rPr>
      </w:pPr>
      <w:r>
        <w:rPr>
          <w:rFonts w:hint="eastAsia"/>
          <w:lang w:eastAsia="zh-CN"/>
        </w:rPr>
        <w:t xml:space="preserve">　　（四）批准资助项目；</w:t>
      </w:r>
    </w:p>
    <w:p w:rsidR="00E12226" w:rsidRDefault="00E12226" w:rsidP="00E12226">
      <w:pPr>
        <w:rPr>
          <w:lang w:eastAsia="zh-CN"/>
        </w:rPr>
      </w:pPr>
      <w:r>
        <w:rPr>
          <w:rFonts w:hint="eastAsia"/>
          <w:lang w:eastAsia="zh-CN"/>
        </w:rPr>
        <w:t xml:space="preserve">　　（五）管理和监督资助项目实施。</w:t>
      </w:r>
    </w:p>
    <w:p w:rsidR="00E12226" w:rsidRDefault="00E12226" w:rsidP="00E12226">
      <w:pPr>
        <w:rPr>
          <w:lang w:eastAsia="zh-CN"/>
        </w:rPr>
      </w:pPr>
      <w:r>
        <w:rPr>
          <w:rFonts w:hint="eastAsia"/>
          <w:lang w:eastAsia="zh-CN"/>
        </w:rPr>
        <w:t xml:space="preserve">　　第四条</w:t>
      </w:r>
      <w:r>
        <w:rPr>
          <w:rFonts w:hint="eastAsia"/>
          <w:lang w:eastAsia="zh-CN"/>
        </w:rPr>
        <w:t xml:space="preserve">  </w:t>
      </w:r>
      <w:r>
        <w:rPr>
          <w:rFonts w:hint="eastAsia"/>
          <w:lang w:eastAsia="zh-CN"/>
        </w:rPr>
        <w:t>面上项目的经费使用与管理，按照国家自然科学基金资助项目经费管理的有关规定执行。</w:t>
      </w:r>
    </w:p>
    <w:p w:rsidR="00E12226" w:rsidRDefault="00E12226" w:rsidP="00E12226">
      <w:pPr>
        <w:rPr>
          <w:lang w:eastAsia="zh-CN"/>
        </w:rPr>
      </w:pPr>
      <w:r>
        <w:rPr>
          <w:rFonts w:hint="eastAsia"/>
          <w:lang w:eastAsia="zh-CN"/>
        </w:rPr>
        <w:t>第二章　申请与评审</w:t>
      </w:r>
    </w:p>
    <w:p w:rsidR="00E12226" w:rsidRDefault="00E12226" w:rsidP="00E12226">
      <w:pPr>
        <w:rPr>
          <w:lang w:eastAsia="zh-CN"/>
        </w:rPr>
      </w:pPr>
      <w:r>
        <w:rPr>
          <w:rFonts w:hint="eastAsia"/>
          <w:lang w:eastAsia="zh-CN"/>
        </w:rPr>
        <w:t xml:space="preserve">　　第五条</w:t>
      </w:r>
      <w:r>
        <w:rPr>
          <w:rFonts w:hint="eastAsia"/>
          <w:lang w:eastAsia="zh-CN"/>
        </w:rPr>
        <w:t xml:space="preserve">  </w:t>
      </w:r>
      <w:r>
        <w:rPr>
          <w:rFonts w:hint="eastAsia"/>
          <w:lang w:eastAsia="zh-CN"/>
        </w:rPr>
        <w:t>自然科学基金委根据基金发展规划、学科发展战略和基金资助工作评估报告，在广泛听取意见和专家评审组论证的基础上制定年度项目指南。年度项目指南应当在接收项目申请起始之日</w:t>
      </w:r>
      <w:r>
        <w:rPr>
          <w:rFonts w:hint="eastAsia"/>
          <w:lang w:eastAsia="zh-CN"/>
        </w:rPr>
        <w:t>30</w:t>
      </w:r>
      <w:r>
        <w:rPr>
          <w:rFonts w:hint="eastAsia"/>
          <w:lang w:eastAsia="zh-CN"/>
        </w:rPr>
        <w:t>日前公布。</w:t>
      </w:r>
    </w:p>
    <w:p w:rsidR="00E12226" w:rsidRDefault="00E12226" w:rsidP="00E12226">
      <w:pPr>
        <w:rPr>
          <w:lang w:eastAsia="zh-CN"/>
        </w:rPr>
      </w:pPr>
      <w:r>
        <w:rPr>
          <w:rFonts w:hint="eastAsia"/>
          <w:lang w:eastAsia="zh-CN"/>
        </w:rPr>
        <w:t xml:space="preserve">　　第六条</w:t>
      </w:r>
      <w:r>
        <w:rPr>
          <w:rFonts w:hint="eastAsia"/>
          <w:lang w:eastAsia="zh-CN"/>
        </w:rPr>
        <w:t xml:space="preserve">  </w:t>
      </w:r>
      <w:r>
        <w:rPr>
          <w:rFonts w:hint="eastAsia"/>
          <w:lang w:eastAsia="zh-CN"/>
        </w:rPr>
        <w:t>依托单位的科学技术人员具备下列条件的，可以申请面上项目：</w:t>
      </w:r>
    </w:p>
    <w:p w:rsidR="00E12226" w:rsidRDefault="00E12226" w:rsidP="00E12226">
      <w:pPr>
        <w:rPr>
          <w:lang w:eastAsia="zh-CN"/>
        </w:rPr>
      </w:pPr>
      <w:r>
        <w:rPr>
          <w:rFonts w:hint="eastAsia"/>
          <w:lang w:eastAsia="zh-CN"/>
        </w:rPr>
        <w:t xml:space="preserve">　　（一）具有承担基础研究课题或者其他从事基础研究的经历；</w:t>
      </w:r>
    </w:p>
    <w:p w:rsidR="00E12226" w:rsidRDefault="00E12226" w:rsidP="00E12226">
      <w:pPr>
        <w:rPr>
          <w:lang w:eastAsia="zh-CN"/>
        </w:rPr>
      </w:pPr>
      <w:r>
        <w:rPr>
          <w:rFonts w:hint="eastAsia"/>
          <w:lang w:eastAsia="zh-CN"/>
        </w:rPr>
        <w:t xml:space="preserve">　　（二）具有高级专业技术职务（职称）或者具有博士学位，或者有</w:t>
      </w:r>
      <w:r>
        <w:rPr>
          <w:rFonts w:hint="eastAsia"/>
          <w:lang w:eastAsia="zh-CN"/>
        </w:rPr>
        <w:t>2</w:t>
      </w:r>
      <w:r>
        <w:rPr>
          <w:rFonts w:hint="eastAsia"/>
          <w:lang w:eastAsia="zh-CN"/>
        </w:rPr>
        <w:t>名与其研究领域相同、具有高级专业技术职务（职称）的科学技术人员推荐。</w:t>
      </w:r>
    </w:p>
    <w:p w:rsidR="00E12226" w:rsidRDefault="00E12226" w:rsidP="00E12226">
      <w:pPr>
        <w:rPr>
          <w:lang w:eastAsia="zh-CN"/>
        </w:rPr>
      </w:pPr>
      <w:r>
        <w:rPr>
          <w:rFonts w:hint="eastAsia"/>
          <w:lang w:eastAsia="zh-CN"/>
        </w:rPr>
        <w:t xml:space="preserve">　　从事基础研究的科学技术人员具备前款规定的条件、无工作单位或者所在单位不是依托单位的，经与依托单位协商，并取得该依托单位的同意可以申请。依托单位应当将其视为本单位科学技术人员实施有效管理。</w:t>
      </w:r>
    </w:p>
    <w:p w:rsidR="00E12226" w:rsidRDefault="00E12226" w:rsidP="00E12226">
      <w:pPr>
        <w:rPr>
          <w:lang w:eastAsia="zh-CN"/>
        </w:rPr>
      </w:pPr>
      <w:r>
        <w:rPr>
          <w:rFonts w:hint="eastAsia"/>
          <w:lang w:eastAsia="zh-CN"/>
        </w:rPr>
        <w:lastRenderedPageBreak/>
        <w:t xml:space="preserve">　　正在攻读研究生学位的人员不得申请面上项目，但在职人员经过导师同意可以通过其受聘依托单位申请。</w:t>
      </w:r>
    </w:p>
    <w:p w:rsidR="00E12226" w:rsidRDefault="00E12226" w:rsidP="00E12226">
      <w:pPr>
        <w:rPr>
          <w:lang w:eastAsia="zh-CN"/>
        </w:rPr>
      </w:pPr>
      <w:r>
        <w:rPr>
          <w:rFonts w:hint="eastAsia"/>
          <w:lang w:eastAsia="zh-CN"/>
        </w:rPr>
        <w:t xml:space="preserve">　　第七条</w:t>
      </w:r>
      <w:r>
        <w:rPr>
          <w:rFonts w:hint="eastAsia"/>
          <w:lang w:eastAsia="zh-CN"/>
        </w:rPr>
        <w:t xml:space="preserve">  </w:t>
      </w:r>
      <w:r>
        <w:rPr>
          <w:rFonts w:hint="eastAsia"/>
          <w:lang w:eastAsia="zh-CN"/>
        </w:rPr>
        <w:t>申请面上项目的数量应当符合下列要求：</w:t>
      </w:r>
    </w:p>
    <w:p w:rsidR="00E12226" w:rsidRDefault="00E12226" w:rsidP="00E12226">
      <w:pPr>
        <w:rPr>
          <w:lang w:eastAsia="zh-CN"/>
        </w:rPr>
      </w:pPr>
      <w:r>
        <w:rPr>
          <w:rFonts w:hint="eastAsia"/>
          <w:lang w:eastAsia="zh-CN"/>
        </w:rPr>
        <w:t xml:space="preserve">　　（一）作为申请人同年申请面上项目限为</w:t>
      </w:r>
      <w:r>
        <w:rPr>
          <w:rFonts w:hint="eastAsia"/>
          <w:lang w:eastAsia="zh-CN"/>
        </w:rPr>
        <w:t>1</w:t>
      </w:r>
      <w:r>
        <w:rPr>
          <w:rFonts w:hint="eastAsia"/>
          <w:lang w:eastAsia="zh-CN"/>
        </w:rPr>
        <w:t>项；</w:t>
      </w:r>
    </w:p>
    <w:p w:rsidR="00E12226" w:rsidRDefault="00E12226" w:rsidP="00E12226">
      <w:pPr>
        <w:rPr>
          <w:lang w:eastAsia="zh-CN"/>
        </w:rPr>
      </w:pPr>
      <w:r>
        <w:rPr>
          <w:rFonts w:hint="eastAsia"/>
          <w:lang w:eastAsia="zh-CN"/>
        </w:rPr>
        <w:t xml:space="preserve">　　（二）不具有高级专业技术职务（职称）的人员，作为项目负责人正在承担面上项目的，不得申请；</w:t>
      </w:r>
    </w:p>
    <w:p w:rsidR="00E12226" w:rsidRDefault="00E12226" w:rsidP="00E12226">
      <w:pPr>
        <w:rPr>
          <w:lang w:eastAsia="zh-CN"/>
        </w:rPr>
      </w:pPr>
      <w:r>
        <w:rPr>
          <w:rFonts w:hint="eastAsia"/>
          <w:lang w:eastAsia="zh-CN"/>
        </w:rPr>
        <w:t xml:space="preserve">　　（三）年度项目指南中对申请数量的限制。</w:t>
      </w:r>
    </w:p>
    <w:p w:rsidR="00E12226" w:rsidRDefault="00E12226" w:rsidP="00E12226">
      <w:pPr>
        <w:rPr>
          <w:lang w:eastAsia="zh-CN"/>
        </w:rPr>
      </w:pPr>
      <w:r>
        <w:rPr>
          <w:rFonts w:hint="eastAsia"/>
          <w:lang w:eastAsia="zh-CN"/>
        </w:rPr>
        <w:t xml:space="preserve">　　第八条</w:t>
      </w:r>
      <w:r>
        <w:rPr>
          <w:rFonts w:hint="eastAsia"/>
          <w:lang w:eastAsia="zh-CN"/>
        </w:rPr>
        <w:t xml:space="preserve">  </w:t>
      </w:r>
      <w:r>
        <w:rPr>
          <w:rFonts w:hint="eastAsia"/>
          <w:lang w:eastAsia="zh-CN"/>
        </w:rPr>
        <w:t>申请人应当是申请面上项目的实际负责人，限为</w:t>
      </w:r>
      <w:r>
        <w:rPr>
          <w:rFonts w:hint="eastAsia"/>
          <w:lang w:eastAsia="zh-CN"/>
        </w:rPr>
        <w:t>1</w:t>
      </w:r>
      <w:r>
        <w:rPr>
          <w:rFonts w:hint="eastAsia"/>
          <w:lang w:eastAsia="zh-CN"/>
        </w:rPr>
        <w:t>人。</w:t>
      </w:r>
    </w:p>
    <w:p w:rsidR="00E12226" w:rsidRDefault="00E12226" w:rsidP="00E12226">
      <w:pPr>
        <w:rPr>
          <w:lang w:eastAsia="zh-CN"/>
        </w:rPr>
      </w:pPr>
      <w:r>
        <w:rPr>
          <w:rFonts w:hint="eastAsia"/>
          <w:lang w:eastAsia="zh-CN"/>
        </w:rPr>
        <w:t xml:space="preserve">　　参与者与申请人不是同一单位的，参与者所在单位视为合作研究单位，合作研究单位的数量不得超过</w:t>
      </w:r>
      <w:r>
        <w:rPr>
          <w:rFonts w:hint="eastAsia"/>
          <w:lang w:eastAsia="zh-CN"/>
        </w:rPr>
        <w:t>2</w:t>
      </w:r>
      <w:r>
        <w:rPr>
          <w:rFonts w:hint="eastAsia"/>
          <w:lang w:eastAsia="zh-CN"/>
        </w:rPr>
        <w:t>个。</w:t>
      </w:r>
    </w:p>
    <w:p w:rsidR="00E12226" w:rsidRDefault="00E12226" w:rsidP="00E12226">
      <w:pPr>
        <w:rPr>
          <w:lang w:eastAsia="zh-CN"/>
        </w:rPr>
      </w:pPr>
      <w:r>
        <w:rPr>
          <w:rFonts w:hint="eastAsia"/>
          <w:lang w:eastAsia="zh-CN"/>
        </w:rPr>
        <w:t xml:space="preserve">　　面上项目研究期限一般为</w:t>
      </w:r>
      <w:r>
        <w:rPr>
          <w:rFonts w:hint="eastAsia"/>
          <w:lang w:eastAsia="zh-CN"/>
        </w:rPr>
        <w:t>4</w:t>
      </w:r>
      <w:r>
        <w:rPr>
          <w:rFonts w:hint="eastAsia"/>
          <w:lang w:eastAsia="zh-CN"/>
        </w:rPr>
        <w:t>年。</w:t>
      </w:r>
    </w:p>
    <w:p w:rsidR="00E12226" w:rsidRDefault="00E12226" w:rsidP="00E12226">
      <w:pPr>
        <w:rPr>
          <w:lang w:eastAsia="zh-CN"/>
        </w:rPr>
      </w:pPr>
      <w:r>
        <w:rPr>
          <w:rFonts w:hint="eastAsia"/>
          <w:lang w:eastAsia="zh-CN"/>
        </w:rPr>
        <w:t xml:space="preserve">　　第九条</w:t>
      </w:r>
      <w:r>
        <w:rPr>
          <w:rFonts w:hint="eastAsia"/>
          <w:lang w:eastAsia="zh-CN"/>
        </w:rPr>
        <w:t xml:space="preserve">  </w:t>
      </w:r>
      <w:r>
        <w:rPr>
          <w:rFonts w:hint="eastAsia"/>
          <w:lang w:eastAsia="zh-CN"/>
        </w:rPr>
        <w:t>申请人应当按照年度项目指南要求，通过依托单位提出书面申请。申请人应当对所提交的申请材料的真实性负责。</w:t>
      </w:r>
    </w:p>
    <w:p w:rsidR="00E12226" w:rsidRDefault="00E12226" w:rsidP="00E12226">
      <w:pPr>
        <w:rPr>
          <w:lang w:eastAsia="zh-CN"/>
        </w:rPr>
      </w:pPr>
      <w:r>
        <w:rPr>
          <w:rFonts w:hint="eastAsia"/>
          <w:lang w:eastAsia="zh-CN"/>
        </w:rPr>
        <w:t xml:space="preserve">　　依托单位应当对申请材料的真实性和完整性进行审核，统一提交自然科学基金委。</w:t>
      </w:r>
    </w:p>
    <w:p w:rsidR="00E12226" w:rsidRDefault="00E12226" w:rsidP="00E12226">
      <w:pPr>
        <w:rPr>
          <w:lang w:eastAsia="zh-CN"/>
        </w:rPr>
      </w:pPr>
      <w:r>
        <w:rPr>
          <w:rFonts w:hint="eastAsia"/>
          <w:lang w:eastAsia="zh-CN"/>
        </w:rPr>
        <w:t xml:space="preserve">　　申请人可以向自然科学基金委提供</w:t>
      </w:r>
      <w:r>
        <w:rPr>
          <w:rFonts w:hint="eastAsia"/>
          <w:lang w:eastAsia="zh-CN"/>
        </w:rPr>
        <w:t>3</w:t>
      </w:r>
      <w:r>
        <w:rPr>
          <w:rFonts w:hint="eastAsia"/>
          <w:lang w:eastAsia="zh-CN"/>
        </w:rPr>
        <w:t>名以内不适宜评审其项目申请的通讯评审专家名单。</w:t>
      </w:r>
    </w:p>
    <w:p w:rsidR="00E12226" w:rsidRDefault="00E12226" w:rsidP="00E12226">
      <w:pPr>
        <w:rPr>
          <w:lang w:eastAsia="zh-CN"/>
        </w:rPr>
      </w:pPr>
      <w:r>
        <w:rPr>
          <w:rFonts w:hint="eastAsia"/>
          <w:lang w:eastAsia="zh-CN"/>
        </w:rPr>
        <w:t xml:space="preserve">　　第十条</w:t>
      </w:r>
      <w:r>
        <w:rPr>
          <w:rFonts w:hint="eastAsia"/>
          <w:lang w:eastAsia="zh-CN"/>
        </w:rPr>
        <w:t xml:space="preserve">  </w:t>
      </w:r>
      <w:r>
        <w:rPr>
          <w:rFonts w:hint="eastAsia"/>
          <w:lang w:eastAsia="zh-CN"/>
        </w:rPr>
        <w:t>具有高级专业技术职务（职称）的申请人或者参与者的单位有下列情况之一的，应当在申请时注明：</w:t>
      </w:r>
    </w:p>
    <w:p w:rsidR="00E12226" w:rsidRDefault="00E12226" w:rsidP="00E12226">
      <w:pPr>
        <w:rPr>
          <w:lang w:eastAsia="zh-CN"/>
        </w:rPr>
      </w:pPr>
      <w:r>
        <w:rPr>
          <w:rFonts w:hint="eastAsia"/>
          <w:lang w:eastAsia="zh-CN"/>
        </w:rPr>
        <w:t xml:space="preserve">　　（一）同年申请或者参与申请各类项目的单位不一致的；</w:t>
      </w:r>
    </w:p>
    <w:p w:rsidR="00E12226" w:rsidRDefault="00E12226" w:rsidP="00E12226">
      <w:pPr>
        <w:rPr>
          <w:lang w:eastAsia="zh-CN"/>
        </w:rPr>
      </w:pPr>
      <w:r>
        <w:rPr>
          <w:rFonts w:hint="eastAsia"/>
          <w:lang w:eastAsia="zh-CN"/>
        </w:rPr>
        <w:t xml:space="preserve">　　（二）与正在承担的各类项目的单位不一致的。</w:t>
      </w:r>
    </w:p>
    <w:p w:rsidR="00E12226" w:rsidRDefault="00E12226" w:rsidP="00E12226">
      <w:pPr>
        <w:rPr>
          <w:lang w:eastAsia="zh-CN"/>
        </w:rPr>
      </w:pPr>
      <w:r>
        <w:rPr>
          <w:rFonts w:hint="eastAsia"/>
          <w:lang w:eastAsia="zh-CN"/>
        </w:rPr>
        <w:t xml:space="preserve">　　第十一条</w:t>
      </w:r>
      <w:r>
        <w:rPr>
          <w:rFonts w:hint="eastAsia"/>
          <w:lang w:eastAsia="zh-CN"/>
        </w:rPr>
        <w:t xml:space="preserve">  </w:t>
      </w:r>
      <w:r>
        <w:rPr>
          <w:rFonts w:hint="eastAsia"/>
          <w:lang w:eastAsia="zh-CN"/>
        </w:rPr>
        <w:t>自然科学基金委应当自项目申请截止之日起</w:t>
      </w:r>
      <w:r>
        <w:rPr>
          <w:rFonts w:hint="eastAsia"/>
          <w:lang w:eastAsia="zh-CN"/>
        </w:rPr>
        <w:t>45</w:t>
      </w:r>
      <w:r>
        <w:rPr>
          <w:rFonts w:hint="eastAsia"/>
          <w:lang w:eastAsia="zh-CN"/>
        </w:rPr>
        <w:t>日内完成对申请材料的初步审查。符合本办法规定的，予以受理并公布申请人基本情况和依托单位名称、申请项目名称。有下列情形之一的，不予受理，通过依托单位书面通知申请人，并说明理由：</w:t>
      </w:r>
    </w:p>
    <w:p w:rsidR="00E12226" w:rsidRDefault="00E12226" w:rsidP="00E12226">
      <w:pPr>
        <w:rPr>
          <w:lang w:eastAsia="zh-CN"/>
        </w:rPr>
      </w:pPr>
      <w:r>
        <w:rPr>
          <w:rFonts w:hint="eastAsia"/>
          <w:lang w:eastAsia="zh-CN"/>
        </w:rPr>
        <w:t xml:space="preserve">　　（一）申请人不符合本办法规定条件的；</w:t>
      </w:r>
    </w:p>
    <w:p w:rsidR="00E12226" w:rsidRDefault="00E12226" w:rsidP="00E12226">
      <w:pPr>
        <w:rPr>
          <w:lang w:eastAsia="zh-CN"/>
        </w:rPr>
      </w:pPr>
      <w:r>
        <w:rPr>
          <w:rFonts w:hint="eastAsia"/>
          <w:lang w:eastAsia="zh-CN"/>
        </w:rPr>
        <w:t xml:space="preserve">　　（二）申请材料不符合年度项目指南要求的；</w:t>
      </w:r>
    </w:p>
    <w:p w:rsidR="00E12226" w:rsidRDefault="00E12226" w:rsidP="00E12226">
      <w:pPr>
        <w:rPr>
          <w:lang w:eastAsia="zh-CN"/>
        </w:rPr>
      </w:pPr>
      <w:r>
        <w:rPr>
          <w:rFonts w:hint="eastAsia"/>
          <w:lang w:eastAsia="zh-CN"/>
        </w:rPr>
        <w:t xml:space="preserve">　　（三）未在规定期限内提交申请的；</w:t>
      </w:r>
    </w:p>
    <w:p w:rsidR="00E12226" w:rsidRDefault="00E12226" w:rsidP="00E12226">
      <w:pPr>
        <w:rPr>
          <w:lang w:eastAsia="zh-CN"/>
        </w:rPr>
      </w:pPr>
      <w:r>
        <w:rPr>
          <w:rFonts w:hint="eastAsia"/>
          <w:lang w:eastAsia="zh-CN"/>
        </w:rPr>
        <w:lastRenderedPageBreak/>
        <w:t xml:space="preserve">　　（四）申请人、参与者在不得申请或者参与申请国家自然科学基金资助的处罚期内的；</w:t>
      </w:r>
    </w:p>
    <w:p w:rsidR="00E12226" w:rsidRDefault="00E12226" w:rsidP="00E12226">
      <w:pPr>
        <w:rPr>
          <w:lang w:eastAsia="zh-CN"/>
        </w:rPr>
      </w:pPr>
      <w:r>
        <w:rPr>
          <w:rFonts w:hint="eastAsia"/>
          <w:lang w:eastAsia="zh-CN"/>
        </w:rPr>
        <w:t xml:space="preserve">　　（五）依托单位在不得作为依托单位的处罚期内的。</w:t>
      </w:r>
    </w:p>
    <w:p w:rsidR="00E12226" w:rsidRDefault="00E12226" w:rsidP="00E12226">
      <w:pPr>
        <w:rPr>
          <w:lang w:eastAsia="zh-CN"/>
        </w:rPr>
      </w:pPr>
      <w:r>
        <w:rPr>
          <w:rFonts w:hint="eastAsia"/>
          <w:lang w:eastAsia="zh-CN"/>
        </w:rPr>
        <w:t xml:space="preserve">　　第十二条</w:t>
      </w:r>
      <w:r>
        <w:rPr>
          <w:rFonts w:hint="eastAsia"/>
          <w:lang w:eastAsia="zh-CN"/>
        </w:rPr>
        <w:t xml:space="preserve">  </w:t>
      </w:r>
      <w:r>
        <w:rPr>
          <w:rFonts w:hint="eastAsia"/>
          <w:lang w:eastAsia="zh-CN"/>
        </w:rPr>
        <w:t>自然科学基金委负责组织同行专家对受理的项目申请进行评审。项目评审程序包括通讯评审和会议评审。</w:t>
      </w:r>
    </w:p>
    <w:p w:rsidR="00E12226" w:rsidRDefault="00E12226" w:rsidP="00E12226">
      <w:pPr>
        <w:rPr>
          <w:lang w:eastAsia="zh-CN"/>
        </w:rPr>
      </w:pPr>
      <w:r>
        <w:rPr>
          <w:rFonts w:hint="eastAsia"/>
          <w:lang w:eastAsia="zh-CN"/>
        </w:rPr>
        <w:t xml:space="preserve">　　第十三条</w:t>
      </w:r>
      <w:r>
        <w:rPr>
          <w:rFonts w:hint="eastAsia"/>
          <w:lang w:eastAsia="zh-CN"/>
        </w:rPr>
        <w:t xml:space="preserve">  </w:t>
      </w:r>
      <w:r>
        <w:rPr>
          <w:rFonts w:hint="eastAsia"/>
          <w:lang w:eastAsia="zh-CN"/>
        </w:rPr>
        <w:t>评审专家对项目申请应当从科学价值、创新性、社会影响以及研究方案的可行性等方面进行独立判断和评价，提出评审意见。</w:t>
      </w:r>
    </w:p>
    <w:p w:rsidR="00E12226" w:rsidRDefault="00E12226" w:rsidP="00E12226">
      <w:pPr>
        <w:rPr>
          <w:lang w:eastAsia="zh-CN"/>
        </w:rPr>
      </w:pPr>
      <w:r>
        <w:rPr>
          <w:rFonts w:hint="eastAsia"/>
          <w:lang w:eastAsia="zh-CN"/>
        </w:rPr>
        <w:t xml:space="preserve">　　评审专家提出评审意见时还应当考虑以下几个方面：</w:t>
      </w:r>
    </w:p>
    <w:p w:rsidR="00E12226" w:rsidRDefault="00E12226" w:rsidP="00E12226">
      <w:pPr>
        <w:rPr>
          <w:lang w:eastAsia="zh-CN"/>
        </w:rPr>
      </w:pPr>
      <w:r>
        <w:rPr>
          <w:rFonts w:hint="eastAsia"/>
          <w:lang w:eastAsia="zh-CN"/>
        </w:rPr>
        <w:t xml:space="preserve">　　（一）申请人和参与者的研究经历；</w:t>
      </w:r>
    </w:p>
    <w:p w:rsidR="00E12226" w:rsidRDefault="00E12226" w:rsidP="00E12226">
      <w:pPr>
        <w:rPr>
          <w:lang w:eastAsia="zh-CN"/>
        </w:rPr>
      </w:pPr>
      <w:r>
        <w:rPr>
          <w:rFonts w:hint="eastAsia"/>
          <w:lang w:eastAsia="zh-CN"/>
        </w:rPr>
        <w:t xml:space="preserve">　　（二）研究队伍构成、研究基础和相关的研究条件；</w:t>
      </w:r>
    </w:p>
    <w:p w:rsidR="00E12226" w:rsidRDefault="00E12226" w:rsidP="00E12226">
      <w:pPr>
        <w:rPr>
          <w:lang w:eastAsia="zh-CN"/>
        </w:rPr>
      </w:pPr>
      <w:r>
        <w:rPr>
          <w:rFonts w:hint="eastAsia"/>
          <w:lang w:eastAsia="zh-CN"/>
        </w:rPr>
        <w:t xml:space="preserve">　　（三）项目申请经费使用计划的合理性。</w:t>
      </w:r>
    </w:p>
    <w:p w:rsidR="00E12226" w:rsidRDefault="00E12226" w:rsidP="00E12226">
      <w:pPr>
        <w:rPr>
          <w:lang w:eastAsia="zh-CN"/>
        </w:rPr>
      </w:pPr>
      <w:r>
        <w:rPr>
          <w:rFonts w:hint="eastAsia"/>
          <w:lang w:eastAsia="zh-CN"/>
        </w:rPr>
        <w:t xml:space="preserve">　　第十四条</w:t>
      </w:r>
      <w:r>
        <w:rPr>
          <w:rFonts w:hint="eastAsia"/>
          <w:lang w:eastAsia="zh-CN"/>
        </w:rPr>
        <w:t xml:space="preserve">  </w:t>
      </w:r>
      <w:r>
        <w:rPr>
          <w:rFonts w:hint="eastAsia"/>
          <w:lang w:eastAsia="zh-CN"/>
        </w:rPr>
        <w:t>对于已受理的项目申请，自然科学基金委应当根据申请书内容和有关评审要求从同行专家库中随机选择</w:t>
      </w:r>
      <w:r>
        <w:rPr>
          <w:rFonts w:hint="eastAsia"/>
          <w:lang w:eastAsia="zh-CN"/>
        </w:rPr>
        <w:t>3</w:t>
      </w:r>
      <w:r>
        <w:rPr>
          <w:rFonts w:hint="eastAsia"/>
          <w:lang w:eastAsia="zh-CN"/>
        </w:rPr>
        <w:t>名以上专家进行通讯评审。对内容相近的项目申请应当选择同一组专家评审。</w:t>
      </w:r>
    </w:p>
    <w:p w:rsidR="00E12226" w:rsidRDefault="00E12226" w:rsidP="00E12226">
      <w:pPr>
        <w:rPr>
          <w:lang w:eastAsia="zh-CN"/>
        </w:rPr>
      </w:pPr>
      <w:r>
        <w:rPr>
          <w:rFonts w:hint="eastAsia"/>
          <w:lang w:eastAsia="zh-CN"/>
        </w:rPr>
        <w:t xml:space="preserve">　　对于申请人提供的不适宜评审其项目申请的评审专家名单，自然科学基金委在选择评审专家时应当根据实际情况予以考虑。</w:t>
      </w:r>
    </w:p>
    <w:p w:rsidR="00E12226" w:rsidRDefault="00E12226" w:rsidP="00E12226">
      <w:pPr>
        <w:rPr>
          <w:lang w:eastAsia="zh-CN"/>
        </w:rPr>
      </w:pPr>
      <w:r>
        <w:rPr>
          <w:rFonts w:hint="eastAsia"/>
          <w:lang w:eastAsia="zh-CN"/>
        </w:rPr>
        <w:t xml:space="preserve">　　每份项目申请的有效评审意见不得少于</w:t>
      </w:r>
      <w:r>
        <w:rPr>
          <w:rFonts w:hint="eastAsia"/>
          <w:lang w:eastAsia="zh-CN"/>
        </w:rPr>
        <w:t>3</w:t>
      </w:r>
      <w:r>
        <w:rPr>
          <w:rFonts w:hint="eastAsia"/>
          <w:lang w:eastAsia="zh-CN"/>
        </w:rPr>
        <w:t>份。</w:t>
      </w:r>
    </w:p>
    <w:p w:rsidR="00E12226" w:rsidRDefault="00E12226" w:rsidP="00E12226">
      <w:pPr>
        <w:rPr>
          <w:lang w:eastAsia="zh-CN"/>
        </w:rPr>
      </w:pPr>
      <w:r>
        <w:rPr>
          <w:rFonts w:hint="eastAsia"/>
          <w:lang w:eastAsia="zh-CN"/>
        </w:rPr>
        <w:t xml:space="preserve">　　第十五条</w:t>
      </w:r>
      <w:r>
        <w:rPr>
          <w:rFonts w:hint="eastAsia"/>
          <w:lang w:eastAsia="zh-CN"/>
        </w:rPr>
        <w:t xml:space="preserve">  </w:t>
      </w:r>
      <w:r>
        <w:rPr>
          <w:rFonts w:hint="eastAsia"/>
          <w:lang w:eastAsia="zh-CN"/>
        </w:rPr>
        <w:t>通讯评审完成后，自然科学基金委应当组织专家对项目申请进行会议评审。会议评审专家应当来自专家评审组，必要时可以特邀其他专家参加会议评审。</w:t>
      </w:r>
    </w:p>
    <w:p w:rsidR="00E12226" w:rsidRDefault="00E12226" w:rsidP="00E12226">
      <w:pPr>
        <w:rPr>
          <w:lang w:eastAsia="zh-CN"/>
        </w:rPr>
      </w:pPr>
      <w:r>
        <w:rPr>
          <w:rFonts w:hint="eastAsia"/>
          <w:lang w:eastAsia="zh-CN"/>
        </w:rPr>
        <w:t xml:space="preserve">　　自然科学基金委应当根据通讯评审情况对项目申请排序和分类，供会议评审专家评审时参考，同时还应当向会议评审专家提供年度资助计划、项目申请书和通讯评审意见等评审材料。</w:t>
      </w:r>
    </w:p>
    <w:p w:rsidR="00E12226" w:rsidRDefault="00E12226" w:rsidP="00E12226">
      <w:pPr>
        <w:rPr>
          <w:lang w:eastAsia="zh-CN"/>
        </w:rPr>
      </w:pPr>
      <w:r>
        <w:rPr>
          <w:rFonts w:hint="eastAsia"/>
          <w:lang w:eastAsia="zh-CN"/>
        </w:rPr>
        <w:t xml:space="preserve">　　会议评审专家应当充分考虑通讯评审意见和资助计划，结合学科布局和发展对会议评审项目以无记名投票的方式表决，建议予以资助的项目应当以出席会议评审专家的过半数通过。</w:t>
      </w:r>
    </w:p>
    <w:p w:rsidR="00E12226" w:rsidRDefault="00E12226" w:rsidP="00E12226">
      <w:pPr>
        <w:rPr>
          <w:lang w:eastAsia="zh-CN"/>
        </w:rPr>
      </w:pPr>
      <w:r>
        <w:rPr>
          <w:rFonts w:hint="eastAsia"/>
          <w:lang w:eastAsia="zh-CN"/>
        </w:rPr>
        <w:t xml:space="preserve">　　第十六条</w:t>
      </w:r>
      <w:r>
        <w:rPr>
          <w:rFonts w:hint="eastAsia"/>
          <w:lang w:eastAsia="zh-CN"/>
        </w:rPr>
        <w:t xml:space="preserve">  </w:t>
      </w:r>
      <w:r>
        <w:rPr>
          <w:rFonts w:hint="eastAsia"/>
          <w:lang w:eastAsia="zh-CN"/>
        </w:rPr>
        <w:t>多数通讯评审专家认为不应当予以资助的项目，</w:t>
      </w:r>
      <w:r>
        <w:rPr>
          <w:rFonts w:hint="eastAsia"/>
          <w:lang w:eastAsia="zh-CN"/>
        </w:rPr>
        <w:t>2</w:t>
      </w:r>
      <w:r>
        <w:rPr>
          <w:rFonts w:hint="eastAsia"/>
          <w:lang w:eastAsia="zh-CN"/>
        </w:rPr>
        <w:t>名以上会议评审专家认为创新性强可以署名推荐。会议评审专家在充分听取推荐意见的基</w:t>
      </w:r>
      <w:r>
        <w:rPr>
          <w:rFonts w:hint="eastAsia"/>
          <w:lang w:eastAsia="zh-CN"/>
        </w:rPr>
        <w:lastRenderedPageBreak/>
        <w:t>础上，应当以无记名投票的方式表决，建议予以资助的项目应当以出席会议评审专家的三分之二以上的多数通过。</w:t>
      </w:r>
    </w:p>
    <w:p w:rsidR="00E12226" w:rsidRDefault="00E12226" w:rsidP="00E12226">
      <w:pPr>
        <w:rPr>
          <w:lang w:eastAsia="zh-CN"/>
        </w:rPr>
      </w:pPr>
      <w:r>
        <w:rPr>
          <w:rFonts w:hint="eastAsia"/>
          <w:lang w:eastAsia="zh-CN"/>
        </w:rPr>
        <w:t xml:space="preserve">　　第十七条</w:t>
      </w:r>
      <w:r>
        <w:rPr>
          <w:rFonts w:hint="eastAsia"/>
          <w:lang w:eastAsia="zh-CN"/>
        </w:rPr>
        <w:t xml:space="preserve">  </w:t>
      </w:r>
      <w:r>
        <w:rPr>
          <w:rFonts w:hint="eastAsia"/>
          <w:lang w:eastAsia="zh-CN"/>
        </w:rPr>
        <w:t>自然科学基金委根据本办法的规定和专家会议表决结果，决定予以资助的项目。</w:t>
      </w:r>
    </w:p>
    <w:p w:rsidR="00E12226" w:rsidRDefault="00E12226" w:rsidP="00E12226">
      <w:pPr>
        <w:rPr>
          <w:lang w:eastAsia="zh-CN"/>
        </w:rPr>
      </w:pPr>
      <w:r>
        <w:rPr>
          <w:rFonts w:hint="eastAsia"/>
          <w:lang w:eastAsia="zh-CN"/>
        </w:rPr>
        <w:t xml:space="preserve">　　第十八条</w:t>
      </w:r>
      <w:r>
        <w:rPr>
          <w:rFonts w:hint="eastAsia"/>
          <w:lang w:eastAsia="zh-CN"/>
        </w:rPr>
        <w:t xml:space="preserve">  </w:t>
      </w:r>
      <w:r>
        <w:rPr>
          <w:rFonts w:hint="eastAsia"/>
          <w:lang w:eastAsia="zh-CN"/>
        </w:rPr>
        <w:t>自然科学基金委决定予以资助的，应当根据专家评审意见以及资助额度等及时制作资助通知书，书面通知依托单位和申请人，并公布申请人基本情况以及依托单位名称、申请项目名称、资助额度等；决定不予资助的，应当及时书面通知申请人和依托单位，并说明理由。</w:t>
      </w:r>
    </w:p>
    <w:p w:rsidR="00E12226" w:rsidRDefault="00E12226" w:rsidP="00E12226">
      <w:pPr>
        <w:rPr>
          <w:lang w:eastAsia="zh-CN"/>
        </w:rPr>
      </w:pPr>
      <w:r>
        <w:rPr>
          <w:rFonts w:hint="eastAsia"/>
          <w:lang w:eastAsia="zh-CN"/>
        </w:rPr>
        <w:t xml:space="preserve">　　自然科学基金委应当整理专家评审意见，并向申请人和依托单位提供。</w:t>
      </w:r>
    </w:p>
    <w:p w:rsidR="00E12226" w:rsidRDefault="00E12226" w:rsidP="00E12226">
      <w:pPr>
        <w:rPr>
          <w:lang w:eastAsia="zh-CN"/>
        </w:rPr>
      </w:pPr>
      <w:r>
        <w:rPr>
          <w:rFonts w:hint="eastAsia"/>
          <w:lang w:eastAsia="zh-CN"/>
        </w:rPr>
        <w:t xml:space="preserve">　　第十九条</w:t>
      </w:r>
      <w:r>
        <w:rPr>
          <w:rFonts w:hint="eastAsia"/>
          <w:lang w:eastAsia="zh-CN"/>
        </w:rPr>
        <w:t xml:space="preserve">  </w:t>
      </w:r>
      <w:r>
        <w:rPr>
          <w:rFonts w:hint="eastAsia"/>
          <w:lang w:eastAsia="zh-CN"/>
        </w:rPr>
        <w:t>申请人对不予受理或者不予资助的决定不服的，可以自收到通知之日起</w:t>
      </w:r>
      <w:r>
        <w:rPr>
          <w:rFonts w:hint="eastAsia"/>
          <w:lang w:eastAsia="zh-CN"/>
        </w:rPr>
        <w:t>15</w:t>
      </w:r>
      <w:r>
        <w:rPr>
          <w:rFonts w:hint="eastAsia"/>
          <w:lang w:eastAsia="zh-CN"/>
        </w:rPr>
        <w:t>日内，向自然科学基金委提出书面复审申请。对评审专家的学术判断有不同意见，不得作为提出复审申请的理由。</w:t>
      </w:r>
    </w:p>
    <w:p w:rsidR="00E12226" w:rsidRDefault="00E12226" w:rsidP="00E12226">
      <w:pPr>
        <w:rPr>
          <w:lang w:eastAsia="zh-CN"/>
        </w:rPr>
      </w:pPr>
      <w:r>
        <w:rPr>
          <w:rFonts w:hint="eastAsia"/>
          <w:lang w:eastAsia="zh-CN"/>
        </w:rPr>
        <w:t xml:space="preserve">　　自然科学基金委应当按照有关规定对复审申请进行审查和处理。</w:t>
      </w:r>
    </w:p>
    <w:p w:rsidR="00E12226" w:rsidRDefault="00E12226" w:rsidP="00E12226">
      <w:pPr>
        <w:rPr>
          <w:lang w:eastAsia="zh-CN"/>
        </w:rPr>
      </w:pPr>
      <w:r>
        <w:rPr>
          <w:rFonts w:hint="eastAsia"/>
          <w:lang w:eastAsia="zh-CN"/>
        </w:rPr>
        <w:t xml:space="preserve">　　第二十条</w:t>
      </w:r>
      <w:r>
        <w:rPr>
          <w:rFonts w:hint="eastAsia"/>
          <w:lang w:eastAsia="zh-CN"/>
        </w:rPr>
        <w:t xml:space="preserve">  </w:t>
      </w:r>
      <w:r>
        <w:rPr>
          <w:rFonts w:hint="eastAsia"/>
          <w:lang w:eastAsia="zh-CN"/>
        </w:rPr>
        <w:t>面上项目评审执行自然科学基金委项目评审回避与保密的有关规定。</w:t>
      </w:r>
    </w:p>
    <w:p w:rsidR="00E12226" w:rsidRDefault="00E12226" w:rsidP="00E12226">
      <w:pPr>
        <w:rPr>
          <w:lang w:eastAsia="zh-CN"/>
        </w:rPr>
      </w:pPr>
      <w:r>
        <w:rPr>
          <w:rFonts w:hint="eastAsia"/>
          <w:lang w:eastAsia="zh-CN"/>
        </w:rPr>
        <w:t>第三章　实施与管理</w:t>
      </w:r>
    </w:p>
    <w:p w:rsidR="00E12226" w:rsidRDefault="00E12226" w:rsidP="00E12226">
      <w:pPr>
        <w:rPr>
          <w:lang w:eastAsia="zh-CN"/>
        </w:rPr>
      </w:pPr>
      <w:r>
        <w:rPr>
          <w:rFonts w:hint="eastAsia"/>
          <w:lang w:eastAsia="zh-CN"/>
        </w:rPr>
        <w:t xml:space="preserve">　　第二十一条</w:t>
      </w:r>
      <w:r>
        <w:rPr>
          <w:rFonts w:hint="eastAsia"/>
          <w:lang w:eastAsia="zh-CN"/>
        </w:rPr>
        <w:t xml:space="preserve">  </w:t>
      </w:r>
      <w:r>
        <w:rPr>
          <w:rFonts w:hint="eastAsia"/>
          <w:lang w:eastAsia="zh-CN"/>
        </w:rPr>
        <w:t>自然科学基金委应当公告予以资助项目的名称以及依托单位名称，公告期为</w:t>
      </w:r>
      <w:r>
        <w:rPr>
          <w:rFonts w:hint="eastAsia"/>
          <w:lang w:eastAsia="zh-CN"/>
        </w:rPr>
        <w:t>5</w:t>
      </w:r>
      <w:r>
        <w:rPr>
          <w:rFonts w:hint="eastAsia"/>
          <w:lang w:eastAsia="zh-CN"/>
        </w:rPr>
        <w:t>日。公告期满视为依托单位和项目负责人收到资助通知。</w:t>
      </w:r>
    </w:p>
    <w:p w:rsidR="00E12226" w:rsidRDefault="00E12226" w:rsidP="00E12226">
      <w:pPr>
        <w:rPr>
          <w:lang w:eastAsia="zh-CN"/>
        </w:rPr>
      </w:pPr>
      <w:r>
        <w:rPr>
          <w:rFonts w:hint="eastAsia"/>
          <w:lang w:eastAsia="zh-CN"/>
        </w:rPr>
        <w:t xml:space="preserve">　　依托单位应当组织项目负责人按照资助通知书的要求填写项目计划书（一式两份），并在收到资助通知之日起</w:t>
      </w:r>
      <w:r>
        <w:rPr>
          <w:rFonts w:hint="eastAsia"/>
          <w:lang w:eastAsia="zh-CN"/>
        </w:rPr>
        <w:t>20</w:t>
      </w:r>
      <w:r>
        <w:rPr>
          <w:rFonts w:hint="eastAsia"/>
          <w:lang w:eastAsia="zh-CN"/>
        </w:rPr>
        <w:t>日内完成审核，提交自然科学基金委。</w:t>
      </w:r>
    </w:p>
    <w:p w:rsidR="00E12226" w:rsidRDefault="00E12226" w:rsidP="00E12226">
      <w:pPr>
        <w:rPr>
          <w:lang w:eastAsia="zh-CN"/>
        </w:rPr>
      </w:pPr>
      <w:r>
        <w:rPr>
          <w:rFonts w:hint="eastAsia"/>
          <w:lang w:eastAsia="zh-CN"/>
        </w:rPr>
        <w:t xml:space="preserve">　　自然科学基金委应当自收到项目计划书之日起</w:t>
      </w:r>
      <w:r>
        <w:rPr>
          <w:rFonts w:hint="eastAsia"/>
          <w:lang w:eastAsia="zh-CN"/>
        </w:rPr>
        <w:t>30</w:t>
      </w:r>
      <w:r>
        <w:rPr>
          <w:rFonts w:hint="eastAsia"/>
          <w:lang w:eastAsia="zh-CN"/>
        </w:rPr>
        <w:t>日内审核项目计划书，并在核准后将其中</w:t>
      </w:r>
      <w:r>
        <w:rPr>
          <w:rFonts w:hint="eastAsia"/>
          <w:lang w:eastAsia="zh-CN"/>
        </w:rPr>
        <w:t>1</w:t>
      </w:r>
      <w:r>
        <w:rPr>
          <w:rFonts w:hint="eastAsia"/>
          <w:lang w:eastAsia="zh-CN"/>
        </w:rPr>
        <w:t>份返还依托单位。核准后的项目计划书作为项目实施、经费拨付、检查和结题的依据。</w:t>
      </w:r>
    </w:p>
    <w:p w:rsidR="00E12226" w:rsidRDefault="00E12226" w:rsidP="00E12226">
      <w:pPr>
        <w:rPr>
          <w:lang w:eastAsia="zh-CN"/>
        </w:rPr>
      </w:pPr>
      <w:r>
        <w:rPr>
          <w:rFonts w:hint="eastAsia"/>
          <w:lang w:eastAsia="zh-CN"/>
        </w:rPr>
        <w:t xml:space="preserve">　　项目负责人除根据资助通知书要求对申请书内容进行调整外，不得对其他内容进行变更。</w:t>
      </w:r>
    </w:p>
    <w:p w:rsidR="00E12226" w:rsidRDefault="00E12226" w:rsidP="00E12226">
      <w:pPr>
        <w:rPr>
          <w:lang w:eastAsia="zh-CN"/>
        </w:rPr>
      </w:pPr>
      <w:r>
        <w:rPr>
          <w:rFonts w:hint="eastAsia"/>
          <w:lang w:eastAsia="zh-CN"/>
        </w:rPr>
        <w:t xml:space="preserve">　　逾期未提交项目计划书且在规定期限内未说明理由的，视为放弃接受资助。</w:t>
      </w:r>
    </w:p>
    <w:p w:rsidR="00E12226" w:rsidRDefault="00E12226" w:rsidP="00E12226">
      <w:pPr>
        <w:rPr>
          <w:lang w:eastAsia="zh-CN"/>
        </w:rPr>
      </w:pPr>
      <w:r>
        <w:rPr>
          <w:rFonts w:hint="eastAsia"/>
          <w:lang w:eastAsia="zh-CN"/>
        </w:rPr>
        <w:lastRenderedPageBreak/>
        <w:t xml:space="preserve">　　第二十二条</w:t>
      </w:r>
      <w:r>
        <w:rPr>
          <w:rFonts w:hint="eastAsia"/>
          <w:lang w:eastAsia="zh-CN"/>
        </w:rPr>
        <w:t xml:space="preserve">  </w:t>
      </w:r>
      <w:r>
        <w:rPr>
          <w:rFonts w:hint="eastAsia"/>
          <w:lang w:eastAsia="zh-CN"/>
        </w:rPr>
        <w:t>项目负责人应当按照项目计划书组织开展研究工作，做好资助项目实施情况的原始记录，填写项目年度进展报告。</w:t>
      </w:r>
    </w:p>
    <w:p w:rsidR="00E12226" w:rsidRDefault="00E12226" w:rsidP="00E12226">
      <w:pPr>
        <w:rPr>
          <w:lang w:eastAsia="zh-CN"/>
        </w:rPr>
      </w:pPr>
      <w:r>
        <w:rPr>
          <w:rFonts w:hint="eastAsia"/>
          <w:lang w:eastAsia="zh-CN"/>
        </w:rPr>
        <w:t xml:space="preserve">　　依托单位应当审核项目年度进展报告并于次年</w:t>
      </w:r>
      <w:r>
        <w:rPr>
          <w:rFonts w:hint="eastAsia"/>
          <w:lang w:eastAsia="zh-CN"/>
        </w:rPr>
        <w:t>1</w:t>
      </w:r>
      <w:r>
        <w:rPr>
          <w:rFonts w:hint="eastAsia"/>
          <w:lang w:eastAsia="zh-CN"/>
        </w:rPr>
        <w:t>月</w:t>
      </w:r>
      <w:r>
        <w:rPr>
          <w:rFonts w:hint="eastAsia"/>
          <w:lang w:eastAsia="zh-CN"/>
        </w:rPr>
        <w:t>15</w:t>
      </w:r>
      <w:r>
        <w:rPr>
          <w:rFonts w:hint="eastAsia"/>
          <w:lang w:eastAsia="zh-CN"/>
        </w:rPr>
        <w:t>日前提交自然科学基金委。</w:t>
      </w:r>
    </w:p>
    <w:p w:rsidR="00E12226" w:rsidRDefault="00E12226" w:rsidP="00E12226">
      <w:pPr>
        <w:rPr>
          <w:lang w:eastAsia="zh-CN"/>
        </w:rPr>
      </w:pPr>
      <w:r>
        <w:rPr>
          <w:rFonts w:hint="eastAsia"/>
          <w:lang w:eastAsia="zh-CN"/>
        </w:rPr>
        <w:t xml:space="preserve">　　第二十三条</w:t>
      </w:r>
      <w:r>
        <w:rPr>
          <w:rFonts w:hint="eastAsia"/>
          <w:lang w:eastAsia="zh-CN"/>
        </w:rPr>
        <w:t xml:space="preserve">  </w:t>
      </w:r>
      <w:r>
        <w:rPr>
          <w:rFonts w:hint="eastAsia"/>
          <w:lang w:eastAsia="zh-CN"/>
        </w:rPr>
        <w:t>自然科学基金委应当审查提交的项目年度进展报告。对未按时提交的，责令其在</w:t>
      </w:r>
      <w:r>
        <w:rPr>
          <w:rFonts w:hint="eastAsia"/>
          <w:lang w:eastAsia="zh-CN"/>
        </w:rPr>
        <w:t>10</w:t>
      </w:r>
      <w:r>
        <w:rPr>
          <w:rFonts w:hint="eastAsia"/>
          <w:lang w:eastAsia="zh-CN"/>
        </w:rPr>
        <w:t>日内提交，并视情节按有关规定处理。</w:t>
      </w:r>
    </w:p>
    <w:p w:rsidR="00E12226" w:rsidRDefault="00E12226" w:rsidP="00E12226">
      <w:pPr>
        <w:rPr>
          <w:lang w:eastAsia="zh-CN"/>
        </w:rPr>
      </w:pPr>
      <w:r>
        <w:rPr>
          <w:rFonts w:hint="eastAsia"/>
          <w:lang w:eastAsia="zh-CN"/>
        </w:rPr>
        <w:t xml:space="preserve">　　第二十四条</w:t>
      </w:r>
      <w:r>
        <w:rPr>
          <w:rFonts w:hint="eastAsia"/>
          <w:lang w:eastAsia="zh-CN"/>
        </w:rPr>
        <w:t xml:space="preserve">  </w:t>
      </w:r>
      <w:r>
        <w:rPr>
          <w:rFonts w:hint="eastAsia"/>
          <w:lang w:eastAsia="zh-CN"/>
        </w:rPr>
        <w:t>自然科学基金委应当对面上项目的实施情况进行抽查。</w:t>
      </w:r>
    </w:p>
    <w:p w:rsidR="00E12226" w:rsidRDefault="00E12226" w:rsidP="00E12226">
      <w:pPr>
        <w:rPr>
          <w:lang w:eastAsia="zh-CN"/>
        </w:rPr>
      </w:pPr>
      <w:r>
        <w:rPr>
          <w:rFonts w:hint="eastAsia"/>
          <w:lang w:eastAsia="zh-CN"/>
        </w:rPr>
        <w:t xml:space="preserve">　　第二十五条</w:t>
      </w:r>
      <w:r>
        <w:rPr>
          <w:rFonts w:hint="eastAsia"/>
          <w:lang w:eastAsia="zh-CN"/>
        </w:rPr>
        <w:t xml:space="preserve">  </w:t>
      </w:r>
      <w:r>
        <w:rPr>
          <w:rFonts w:hint="eastAsia"/>
          <w:lang w:eastAsia="zh-CN"/>
        </w:rPr>
        <w:t>面上项目实施过程中，依托单位不得擅自变更项目负责人。</w:t>
      </w:r>
    </w:p>
    <w:p w:rsidR="00E12226" w:rsidRDefault="00E12226" w:rsidP="00E12226">
      <w:pPr>
        <w:rPr>
          <w:lang w:eastAsia="zh-CN"/>
        </w:rPr>
      </w:pPr>
      <w:r>
        <w:rPr>
          <w:rFonts w:hint="eastAsia"/>
          <w:lang w:eastAsia="zh-CN"/>
        </w:rPr>
        <w:t xml:space="preserve">　　项目负责人有下列情形之一的，依托单位应当及时提出变更项目负责人或者终止项目实施的申请，报自然科学基金委批准；自然科学基金委也可以直接作出终止项目实施的决定：</w:t>
      </w:r>
    </w:p>
    <w:p w:rsidR="00E12226" w:rsidRDefault="00E12226" w:rsidP="00E12226">
      <w:pPr>
        <w:rPr>
          <w:lang w:eastAsia="zh-CN"/>
        </w:rPr>
      </w:pPr>
      <w:r>
        <w:rPr>
          <w:rFonts w:hint="eastAsia"/>
          <w:lang w:eastAsia="zh-CN"/>
        </w:rPr>
        <w:t xml:space="preserve">　　（一）不再是依托单位科学技术人员的；</w:t>
      </w:r>
    </w:p>
    <w:p w:rsidR="00E12226" w:rsidRDefault="00E12226" w:rsidP="00E12226">
      <w:pPr>
        <w:rPr>
          <w:lang w:eastAsia="zh-CN"/>
        </w:rPr>
      </w:pPr>
      <w:r>
        <w:rPr>
          <w:rFonts w:hint="eastAsia"/>
          <w:lang w:eastAsia="zh-CN"/>
        </w:rPr>
        <w:t xml:space="preserve">　　（二）不能继续开展研究工作的；</w:t>
      </w:r>
    </w:p>
    <w:p w:rsidR="00E12226" w:rsidRDefault="00E12226" w:rsidP="00E12226">
      <w:pPr>
        <w:rPr>
          <w:lang w:eastAsia="zh-CN"/>
        </w:rPr>
      </w:pPr>
      <w:r>
        <w:rPr>
          <w:rFonts w:hint="eastAsia"/>
          <w:lang w:eastAsia="zh-CN"/>
        </w:rPr>
        <w:t xml:space="preserve">　　（三）有剽窃他人科学研究成果或者在科学研究中有弄虚作假等行为的。</w:t>
      </w:r>
    </w:p>
    <w:p w:rsidR="00E12226" w:rsidRDefault="00E12226" w:rsidP="00E12226">
      <w:pPr>
        <w:rPr>
          <w:lang w:eastAsia="zh-CN"/>
        </w:rPr>
      </w:pPr>
      <w:r>
        <w:rPr>
          <w:rFonts w:hint="eastAsia"/>
          <w:lang w:eastAsia="zh-CN"/>
        </w:rPr>
        <w:t xml:space="preserve">　　项目负责人调入另一依托单位工作的，经所在依托单位与原依托单位协商一致，由原依托单位提出变更依托单位的申请，报自然科学基金委批准。协商不一致的，自然科学基金委作出终止该项目负责人所负责的项目实施的决定。</w:t>
      </w:r>
    </w:p>
    <w:p w:rsidR="00E12226" w:rsidRDefault="00E12226" w:rsidP="00E12226">
      <w:pPr>
        <w:rPr>
          <w:lang w:eastAsia="zh-CN"/>
        </w:rPr>
      </w:pPr>
      <w:r>
        <w:rPr>
          <w:rFonts w:hint="eastAsia"/>
          <w:lang w:eastAsia="zh-CN"/>
        </w:rPr>
        <w:t xml:space="preserve">　　第二十六条</w:t>
      </w:r>
      <w:r>
        <w:rPr>
          <w:rFonts w:hint="eastAsia"/>
          <w:lang w:eastAsia="zh-CN"/>
        </w:rPr>
        <w:t xml:space="preserve">  </w:t>
      </w:r>
      <w:r>
        <w:rPr>
          <w:rFonts w:hint="eastAsia"/>
          <w:lang w:eastAsia="zh-CN"/>
        </w:rPr>
        <w:t>依托单位和项目负责人应当保证参与者的稳定。</w:t>
      </w:r>
    </w:p>
    <w:p w:rsidR="00E12226" w:rsidRDefault="00E12226" w:rsidP="00E12226">
      <w:pPr>
        <w:rPr>
          <w:lang w:eastAsia="zh-CN"/>
        </w:rPr>
      </w:pPr>
      <w:r>
        <w:rPr>
          <w:rFonts w:hint="eastAsia"/>
          <w:lang w:eastAsia="zh-CN"/>
        </w:rPr>
        <w:t xml:space="preserve">　　参与者不得擅自增加或者退出。由于客观原因确实需要增加或者退出的，由项目负责人提出申请，经依托单位审核后报自然科学基金委批准。新增加的参与者应当符合本办法第七条的要求。</w:t>
      </w:r>
    </w:p>
    <w:p w:rsidR="00E12226" w:rsidRDefault="00E12226" w:rsidP="00E12226">
      <w:pPr>
        <w:rPr>
          <w:lang w:eastAsia="zh-CN"/>
        </w:rPr>
      </w:pPr>
      <w:r>
        <w:rPr>
          <w:rFonts w:hint="eastAsia"/>
          <w:lang w:eastAsia="zh-CN"/>
        </w:rPr>
        <w:t xml:space="preserve">　　第二十七条</w:t>
      </w:r>
      <w:r>
        <w:rPr>
          <w:rFonts w:hint="eastAsia"/>
          <w:lang w:eastAsia="zh-CN"/>
        </w:rPr>
        <w:t xml:space="preserve">  </w:t>
      </w:r>
      <w:r>
        <w:rPr>
          <w:rFonts w:hint="eastAsia"/>
          <w:lang w:eastAsia="zh-CN"/>
        </w:rPr>
        <w:t>项目负责人或者参与者变更单位以及增加参与者的，合作研究单位的数量应当符合本办法第八条第二款的要求。</w:t>
      </w:r>
    </w:p>
    <w:p w:rsidR="00E12226" w:rsidRDefault="00E12226" w:rsidP="00E12226">
      <w:pPr>
        <w:rPr>
          <w:lang w:eastAsia="zh-CN"/>
        </w:rPr>
      </w:pPr>
      <w:r>
        <w:rPr>
          <w:rFonts w:hint="eastAsia"/>
          <w:lang w:eastAsia="zh-CN"/>
        </w:rPr>
        <w:t xml:space="preserve">　　第二十八条</w:t>
      </w:r>
      <w:r>
        <w:rPr>
          <w:rFonts w:hint="eastAsia"/>
          <w:lang w:eastAsia="zh-CN"/>
        </w:rPr>
        <w:t xml:space="preserve">  </w:t>
      </w:r>
      <w:r>
        <w:rPr>
          <w:rFonts w:hint="eastAsia"/>
          <w:lang w:eastAsia="zh-CN"/>
        </w:rPr>
        <w:t>项目实施过程中，研究内容或者研究计划需要作出重大调整的，项目负责人应当及时提出申请，经依托单位审核后报自然科学基金委批准。</w:t>
      </w:r>
    </w:p>
    <w:p w:rsidR="00E12226" w:rsidRDefault="00E12226" w:rsidP="00E12226">
      <w:pPr>
        <w:rPr>
          <w:lang w:eastAsia="zh-CN"/>
        </w:rPr>
      </w:pPr>
      <w:r>
        <w:rPr>
          <w:rFonts w:hint="eastAsia"/>
          <w:lang w:eastAsia="zh-CN"/>
        </w:rPr>
        <w:t xml:space="preserve">　　第二十九条</w:t>
      </w:r>
      <w:r>
        <w:rPr>
          <w:rFonts w:hint="eastAsia"/>
          <w:lang w:eastAsia="zh-CN"/>
        </w:rPr>
        <w:t xml:space="preserve">  </w:t>
      </w:r>
      <w:r>
        <w:rPr>
          <w:rFonts w:hint="eastAsia"/>
          <w:lang w:eastAsia="zh-CN"/>
        </w:rPr>
        <w:t>由于客观原因不能按期完成研究计划的，项目负责人可以申请延期</w:t>
      </w:r>
      <w:r>
        <w:rPr>
          <w:rFonts w:hint="eastAsia"/>
          <w:lang w:eastAsia="zh-CN"/>
        </w:rPr>
        <w:t>1</w:t>
      </w:r>
      <w:r>
        <w:rPr>
          <w:rFonts w:hint="eastAsia"/>
          <w:lang w:eastAsia="zh-CN"/>
        </w:rPr>
        <w:t>次，申请延长的期限不得超过</w:t>
      </w:r>
      <w:r>
        <w:rPr>
          <w:rFonts w:hint="eastAsia"/>
          <w:lang w:eastAsia="zh-CN"/>
        </w:rPr>
        <w:t>2</w:t>
      </w:r>
      <w:r>
        <w:rPr>
          <w:rFonts w:hint="eastAsia"/>
          <w:lang w:eastAsia="zh-CN"/>
        </w:rPr>
        <w:t>年。</w:t>
      </w:r>
    </w:p>
    <w:p w:rsidR="00E12226" w:rsidRDefault="00E12226" w:rsidP="00E12226">
      <w:pPr>
        <w:rPr>
          <w:lang w:eastAsia="zh-CN"/>
        </w:rPr>
      </w:pPr>
      <w:r>
        <w:rPr>
          <w:rFonts w:hint="eastAsia"/>
          <w:lang w:eastAsia="zh-CN"/>
        </w:rPr>
        <w:t xml:space="preserve">　　项目负责人应当于项目资助期限届满</w:t>
      </w:r>
      <w:r>
        <w:rPr>
          <w:rFonts w:hint="eastAsia"/>
          <w:lang w:eastAsia="zh-CN"/>
        </w:rPr>
        <w:t>60</w:t>
      </w:r>
      <w:r>
        <w:rPr>
          <w:rFonts w:hint="eastAsia"/>
          <w:lang w:eastAsia="zh-CN"/>
        </w:rPr>
        <w:t>日前提出延期申请，经依托单位审核后报自然科学基金委批准。</w:t>
      </w:r>
    </w:p>
    <w:p w:rsidR="00E12226" w:rsidRDefault="00E12226" w:rsidP="00E12226">
      <w:pPr>
        <w:rPr>
          <w:lang w:eastAsia="zh-CN"/>
        </w:rPr>
      </w:pPr>
      <w:r>
        <w:rPr>
          <w:rFonts w:hint="eastAsia"/>
          <w:lang w:eastAsia="zh-CN"/>
        </w:rPr>
        <w:lastRenderedPageBreak/>
        <w:t xml:space="preserve">　　批准延期的项目在结题前应当按时提交项目年度进展报告。</w:t>
      </w:r>
    </w:p>
    <w:p w:rsidR="00E12226" w:rsidRDefault="00E12226" w:rsidP="00E12226">
      <w:pPr>
        <w:rPr>
          <w:lang w:eastAsia="zh-CN"/>
        </w:rPr>
      </w:pPr>
      <w:r>
        <w:rPr>
          <w:rFonts w:hint="eastAsia"/>
          <w:lang w:eastAsia="zh-CN"/>
        </w:rPr>
        <w:t xml:space="preserve">　　第三十条</w:t>
      </w:r>
      <w:r>
        <w:rPr>
          <w:rFonts w:hint="eastAsia"/>
          <w:lang w:eastAsia="zh-CN"/>
        </w:rPr>
        <w:t xml:space="preserve">  </w:t>
      </w:r>
      <w:r>
        <w:rPr>
          <w:rFonts w:hint="eastAsia"/>
          <w:lang w:eastAsia="zh-CN"/>
        </w:rPr>
        <w:t>发生本办法第二十五条、第二十六条、第二十八条、第二十九条情形，自然科学基金委作出批准、不予批准和终止决定的，应当及时通知依托单位和项目负责人。</w:t>
      </w:r>
    </w:p>
    <w:p w:rsidR="00E12226" w:rsidRDefault="00E12226" w:rsidP="00E12226">
      <w:pPr>
        <w:rPr>
          <w:lang w:eastAsia="zh-CN"/>
        </w:rPr>
      </w:pPr>
      <w:r>
        <w:rPr>
          <w:rFonts w:hint="eastAsia"/>
          <w:lang w:eastAsia="zh-CN"/>
        </w:rPr>
        <w:t xml:space="preserve">　　第三十一条</w:t>
      </w:r>
      <w:r>
        <w:rPr>
          <w:rFonts w:hint="eastAsia"/>
          <w:lang w:eastAsia="zh-CN"/>
        </w:rPr>
        <w:t xml:space="preserve">  </w:t>
      </w:r>
      <w:r>
        <w:rPr>
          <w:rFonts w:hint="eastAsia"/>
          <w:lang w:eastAsia="zh-CN"/>
        </w:rPr>
        <w:t>自项目资助期满之日起</w:t>
      </w:r>
      <w:r>
        <w:rPr>
          <w:rFonts w:hint="eastAsia"/>
          <w:lang w:eastAsia="zh-CN"/>
        </w:rPr>
        <w:t>60</w:t>
      </w:r>
      <w:r>
        <w:rPr>
          <w:rFonts w:hint="eastAsia"/>
          <w:lang w:eastAsia="zh-CN"/>
        </w:rPr>
        <w:t>日内，项目负责人应当撰写结题报告、编制项目资助经费决算；取得研究成果的，应当同时提交研究成果报告。项目负责人应当对结题材料的真实性负责。</w:t>
      </w:r>
    </w:p>
    <w:p w:rsidR="00E12226" w:rsidRDefault="00E12226" w:rsidP="00E12226">
      <w:pPr>
        <w:rPr>
          <w:lang w:eastAsia="zh-CN"/>
        </w:rPr>
      </w:pPr>
      <w:r>
        <w:rPr>
          <w:rFonts w:hint="eastAsia"/>
          <w:lang w:eastAsia="zh-CN"/>
        </w:rPr>
        <w:t xml:space="preserve">　　依托单位应当对结题材料的真实性和完整性进行审核，统一提交自然科学基金委。</w:t>
      </w:r>
    </w:p>
    <w:p w:rsidR="00E12226" w:rsidRDefault="00E12226" w:rsidP="00E12226">
      <w:pPr>
        <w:rPr>
          <w:lang w:eastAsia="zh-CN"/>
        </w:rPr>
      </w:pPr>
      <w:r>
        <w:rPr>
          <w:rFonts w:hint="eastAsia"/>
          <w:lang w:eastAsia="zh-CN"/>
        </w:rPr>
        <w:t xml:space="preserve">　　对未按时提交结题报告和经费决算表的，自然科学基金委责令其在</w:t>
      </w:r>
      <w:r>
        <w:rPr>
          <w:rFonts w:hint="eastAsia"/>
          <w:lang w:eastAsia="zh-CN"/>
        </w:rPr>
        <w:t>10</w:t>
      </w:r>
      <w:r>
        <w:rPr>
          <w:rFonts w:hint="eastAsia"/>
          <w:lang w:eastAsia="zh-CN"/>
        </w:rPr>
        <w:t>日内提交，并视情节按有关规定处理。</w:t>
      </w:r>
    </w:p>
    <w:p w:rsidR="00E12226" w:rsidRDefault="00E12226" w:rsidP="00E12226">
      <w:pPr>
        <w:rPr>
          <w:lang w:eastAsia="zh-CN"/>
        </w:rPr>
      </w:pPr>
      <w:r>
        <w:rPr>
          <w:rFonts w:hint="eastAsia"/>
          <w:lang w:eastAsia="zh-CN"/>
        </w:rPr>
        <w:t xml:space="preserve">　　第三十二条</w:t>
      </w:r>
      <w:r>
        <w:rPr>
          <w:rFonts w:hint="eastAsia"/>
          <w:lang w:eastAsia="zh-CN"/>
        </w:rPr>
        <w:t xml:space="preserve">  </w:t>
      </w:r>
      <w:r>
        <w:rPr>
          <w:rFonts w:hint="eastAsia"/>
          <w:lang w:eastAsia="zh-CN"/>
        </w:rPr>
        <w:t>自然科学基金委应当自收到结题材料之日起</w:t>
      </w:r>
      <w:r>
        <w:rPr>
          <w:rFonts w:hint="eastAsia"/>
          <w:lang w:eastAsia="zh-CN"/>
        </w:rPr>
        <w:t>90</w:t>
      </w:r>
      <w:r>
        <w:rPr>
          <w:rFonts w:hint="eastAsia"/>
          <w:lang w:eastAsia="zh-CN"/>
        </w:rPr>
        <w:t>日内进行审查。对符合结题要求的，准予结题并书面通知依托单位和项目负责人。</w:t>
      </w:r>
    </w:p>
    <w:p w:rsidR="00E12226" w:rsidRDefault="00E12226" w:rsidP="00E12226">
      <w:pPr>
        <w:rPr>
          <w:lang w:eastAsia="zh-CN"/>
        </w:rPr>
      </w:pPr>
      <w:r>
        <w:rPr>
          <w:rFonts w:hint="eastAsia"/>
          <w:lang w:eastAsia="zh-CN"/>
        </w:rPr>
        <w:t xml:space="preserve">　　有下列情况之一的，责令改正并视情节按有关规定处理：</w:t>
      </w:r>
    </w:p>
    <w:p w:rsidR="00E12226" w:rsidRDefault="00E12226" w:rsidP="00E12226">
      <w:pPr>
        <w:rPr>
          <w:lang w:eastAsia="zh-CN"/>
        </w:rPr>
      </w:pPr>
      <w:r>
        <w:rPr>
          <w:rFonts w:hint="eastAsia"/>
          <w:lang w:eastAsia="zh-CN"/>
        </w:rPr>
        <w:t xml:space="preserve">　　（一）提交的结题报告材料不齐全或者手续不完备的；</w:t>
      </w:r>
    </w:p>
    <w:p w:rsidR="00E12226" w:rsidRDefault="00E12226" w:rsidP="00E12226">
      <w:pPr>
        <w:rPr>
          <w:lang w:eastAsia="zh-CN"/>
        </w:rPr>
      </w:pPr>
      <w:r>
        <w:rPr>
          <w:rFonts w:hint="eastAsia"/>
          <w:lang w:eastAsia="zh-CN"/>
        </w:rPr>
        <w:t xml:space="preserve">　　（二）提交的资助经费决算手续不全或者不符合填报要求的；</w:t>
      </w:r>
    </w:p>
    <w:p w:rsidR="00E12226" w:rsidRDefault="00E12226" w:rsidP="00E12226">
      <w:pPr>
        <w:rPr>
          <w:lang w:eastAsia="zh-CN"/>
        </w:rPr>
      </w:pPr>
      <w:r>
        <w:rPr>
          <w:rFonts w:hint="eastAsia"/>
          <w:lang w:eastAsia="zh-CN"/>
        </w:rPr>
        <w:t xml:space="preserve">　　（三）其他不符合自然科学基金委要求的情况。</w:t>
      </w:r>
    </w:p>
    <w:p w:rsidR="00E12226" w:rsidRDefault="00E12226" w:rsidP="00E12226">
      <w:pPr>
        <w:rPr>
          <w:lang w:eastAsia="zh-CN"/>
        </w:rPr>
      </w:pPr>
      <w:r>
        <w:rPr>
          <w:rFonts w:hint="eastAsia"/>
          <w:lang w:eastAsia="zh-CN"/>
        </w:rPr>
        <w:t xml:space="preserve">　　第三十三条</w:t>
      </w:r>
      <w:r>
        <w:rPr>
          <w:rFonts w:hint="eastAsia"/>
          <w:lang w:eastAsia="zh-CN"/>
        </w:rPr>
        <w:t xml:space="preserve">  </w:t>
      </w:r>
      <w:r>
        <w:rPr>
          <w:rFonts w:hint="eastAsia"/>
          <w:lang w:eastAsia="zh-CN"/>
        </w:rPr>
        <w:t>自然科学基金委应当公布准予结题项目的结题报告、研究成果报告和项目申请摘要。</w:t>
      </w:r>
    </w:p>
    <w:p w:rsidR="00E12226" w:rsidRDefault="00E12226" w:rsidP="00E12226">
      <w:pPr>
        <w:rPr>
          <w:lang w:eastAsia="zh-CN"/>
        </w:rPr>
      </w:pPr>
      <w:r>
        <w:rPr>
          <w:rFonts w:hint="eastAsia"/>
          <w:lang w:eastAsia="zh-CN"/>
        </w:rPr>
        <w:t xml:space="preserve">　　第三十四条</w:t>
      </w:r>
      <w:r>
        <w:rPr>
          <w:rFonts w:hint="eastAsia"/>
          <w:lang w:eastAsia="zh-CN"/>
        </w:rPr>
        <w:t xml:space="preserve">  </w:t>
      </w:r>
      <w:r>
        <w:rPr>
          <w:rFonts w:hint="eastAsia"/>
          <w:lang w:eastAsia="zh-CN"/>
        </w:rPr>
        <w:t>发表面上项目取得的研究成果，应当按照自然科学基金委成果管理的有关规定注明得到国家自然科学基金资助。</w:t>
      </w:r>
    </w:p>
    <w:p w:rsidR="00E12226" w:rsidRDefault="00E12226" w:rsidP="00E12226">
      <w:pPr>
        <w:rPr>
          <w:lang w:eastAsia="zh-CN"/>
        </w:rPr>
      </w:pPr>
      <w:r>
        <w:rPr>
          <w:rFonts w:hint="eastAsia"/>
          <w:lang w:eastAsia="zh-CN"/>
        </w:rPr>
        <w:t xml:space="preserve">　　第三十五条</w:t>
      </w:r>
      <w:r>
        <w:rPr>
          <w:rFonts w:hint="eastAsia"/>
          <w:lang w:eastAsia="zh-CN"/>
        </w:rPr>
        <w:t xml:space="preserve">  </w:t>
      </w:r>
      <w:r>
        <w:rPr>
          <w:rFonts w:hint="eastAsia"/>
          <w:lang w:eastAsia="zh-CN"/>
        </w:rPr>
        <w:t>面上项目研究形成的知识产权的归属、使用和转移，按照国家有关法律、法规执行。</w:t>
      </w:r>
    </w:p>
    <w:p w:rsidR="00E12226" w:rsidRDefault="00E12226" w:rsidP="00E12226">
      <w:pPr>
        <w:rPr>
          <w:lang w:eastAsia="zh-CN"/>
        </w:rPr>
      </w:pPr>
      <w:r>
        <w:rPr>
          <w:rFonts w:hint="eastAsia"/>
          <w:lang w:eastAsia="zh-CN"/>
        </w:rPr>
        <w:t>第四章　附则</w:t>
      </w:r>
    </w:p>
    <w:p w:rsidR="00690E0E" w:rsidRDefault="00E12226" w:rsidP="00E12226">
      <w:pPr>
        <w:rPr>
          <w:lang w:eastAsia="zh-CN"/>
        </w:rPr>
      </w:pPr>
      <w:r>
        <w:rPr>
          <w:rFonts w:hint="eastAsia"/>
          <w:lang w:eastAsia="zh-CN"/>
        </w:rPr>
        <w:t xml:space="preserve">　　第三十六条</w:t>
      </w:r>
      <w:r>
        <w:rPr>
          <w:rFonts w:hint="eastAsia"/>
          <w:lang w:eastAsia="zh-CN"/>
        </w:rPr>
        <w:t xml:space="preserve">  </w:t>
      </w:r>
      <w:r>
        <w:rPr>
          <w:rFonts w:hint="eastAsia"/>
          <w:lang w:eastAsia="zh-CN"/>
        </w:rPr>
        <w:t>本办法自公布之日起施行。</w:t>
      </w:r>
    </w:p>
    <w:p w:rsidR="00E12226" w:rsidRDefault="00E12226" w:rsidP="00E12226">
      <w:pPr>
        <w:rPr>
          <w:lang w:eastAsia="zh-CN"/>
        </w:rPr>
        <w:sectPr w:rsidR="00E12226" w:rsidSect="006074AA">
          <w:pgSz w:w="11906" w:h="16838"/>
          <w:pgMar w:top="1440" w:right="1800" w:bottom="1440" w:left="1800" w:header="851" w:footer="992" w:gutter="0"/>
          <w:cols w:space="425"/>
          <w:docGrid w:type="lines" w:linePitch="312"/>
        </w:sectPr>
      </w:pPr>
    </w:p>
    <w:p w:rsidR="0090607D" w:rsidRDefault="0090607D" w:rsidP="0090607D">
      <w:pPr>
        <w:pStyle w:val="3"/>
        <w:rPr>
          <w:lang w:eastAsia="zh-CN"/>
        </w:rPr>
      </w:pPr>
      <w:bookmarkStart w:id="13" w:name="_Toc80862319"/>
      <w:r>
        <w:rPr>
          <w:rFonts w:hint="eastAsia"/>
          <w:lang w:eastAsia="zh-CN"/>
        </w:rPr>
        <w:lastRenderedPageBreak/>
        <w:t>国家自然科学基金重点项目管理办法</w:t>
      </w:r>
      <w:bookmarkEnd w:id="13"/>
    </w:p>
    <w:p w:rsidR="0090607D" w:rsidRDefault="0090607D" w:rsidP="0090607D">
      <w:pPr>
        <w:rPr>
          <w:lang w:eastAsia="zh-CN"/>
        </w:rPr>
      </w:pPr>
      <w:r>
        <w:rPr>
          <w:rFonts w:hint="eastAsia"/>
          <w:lang w:eastAsia="zh-CN"/>
        </w:rPr>
        <w:t>（</w:t>
      </w:r>
      <w:r>
        <w:rPr>
          <w:rFonts w:hint="eastAsia"/>
          <w:lang w:eastAsia="zh-CN"/>
        </w:rPr>
        <w:t>2009</w:t>
      </w:r>
      <w:r>
        <w:rPr>
          <w:rFonts w:hint="eastAsia"/>
          <w:lang w:eastAsia="zh-CN"/>
        </w:rPr>
        <w:t>年</w:t>
      </w:r>
      <w:r>
        <w:rPr>
          <w:rFonts w:hint="eastAsia"/>
          <w:lang w:eastAsia="zh-CN"/>
        </w:rPr>
        <w:t>9</w:t>
      </w:r>
      <w:r>
        <w:rPr>
          <w:rFonts w:hint="eastAsia"/>
          <w:lang w:eastAsia="zh-CN"/>
        </w:rPr>
        <w:t>月</w:t>
      </w:r>
      <w:r>
        <w:rPr>
          <w:rFonts w:hint="eastAsia"/>
          <w:lang w:eastAsia="zh-CN"/>
        </w:rPr>
        <w:t>27</w:t>
      </w:r>
      <w:r>
        <w:rPr>
          <w:rFonts w:hint="eastAsia"/>
          <w:lang w:eastAsia="zh-CN"/>
        </w:rPr>
        <w:t>日国家自然科学基金委员会委务会议通过；</w:t>
      </w:r>
    </w:p>
    <w:p w:rsidR="0090607D" w:rsidRDefault="0090607D" w:rsidP="0090607D">
      <w:pPr>
        <w:rPr>
          <w:lang w:eastAsia="zh-CN"/>
        </w:rPr>
      </w:pPr>
      <w:r>
        <w:rPr>
          <w:rFonts w:hint="eastAsia"/>
          <w:lang w:eastAsia="zh-CN"/>
        </w:rPr>
        <w:t>2011</w:t>
      </w:r>
      <w:r>
        <w:rPr>
          <w:rFonts w:hint="eastAsia"/>
          <w:lang w:eastAsia="zh-CN"/>
        </w:rPr>
        <w:t>年</w:t>
      </w:r>
      <w:r>
        <w:rPr>
          <w:rFonts w:hint="eastAsia"/>
          <w:lang w:eastAsia="zh-CN"/>
        </w:rPr>
        <w:t>4</w:t>
      </w:r>
      <w:r>
        <w:rPr>
          <w:rFonts w:hint="eastAsia"/>
          <w:lang w:eastAsia="zh-CN"/>
        </w:rPr>
        <w:t>月</w:t>
      </w:r>
      <w:r>
        <w:rPr>
          <w:rFonts w:hint="eastAsia"/>
          <w:lang w:eastAsia="zh-CN"/>
        </w:rPr>
        <w:t>12</w:t>
      </w:r>
      <w:r>
        <w:rPr>
          <w:rFonts w:hint="eastAsia"/>
          <w:lang w:eastAsia="zh-CN"/>
        </w:rPr>
        <w:t>日国家自然科学基金委员会委务会议修订通过；</w:t>
      </w:r>
    </w:p>
    <w:p w:rsidR="0090607D" w:rsidRDefault="0090607D" w:rsidP="0090607D">
      <w:pPr>
        <w:rPr>
          <w:lang w:eastAsia="zh-CN"/>
        </w:rPr>
      </w:pPr>
      <w:r>
        <w:rPr>
          <w:rFonts w:hint="eastAsia"/>
          <w:lang w:eastAsia="zh-CN"/>
        </w:rPr>
        <w:t>2015</w:t>
      </w:r>
      <w:r>
        <w:rPr>
          <w:rFonts w:hint="eastAsia"/>
          <w:lang w:eastAsia="zh-CN"/>
        </w:rPr>
        <w:t>年</w:t>
      </w:r>
      <w:r>
        <w:rPr>
          <w:rFonts w:hint="eastAsia"/>
          <w:lang w:eastAsia="zh-CN"/>
        </w:rPr>
        <w:t>12</w:t>
      </w:r>
      <w:r>
        <w:rPr>
          <w:rFonts w:hint="eastAsia"/>
          <w:lang w:eastAsia="zh-CN"/>
        </w:rPr>
        <w:t>月</w:t>
      </w:r>
      <w:r>
        <w:rPr>
          <w:rFonts w:hint="eastAsia"/>
          <w:lang w:eastAsia="zh-CN"/>
        </w:rPr>
        <w:t>4</w:t>
      </w:r>
      <w:r>
        <w:rPr>
          <w:rFonts w:hint="eastAsia"/>
          <w:lang w:eastAsia="zh-CN"/>
        </w:rPr>
        <w:t>日国家自然科学基金委员会委务会议修订通过）</w:t>
      </w:r>
    </w:p>
    <w:p w:rsidR="0090607D" w:rsidRDefault="0090607D" w:rsidP="0090607D">
      <w:pPr>
        <w:rPr>
          <w:lang w:eastAsia="zh-CN"/>
        </w:rPr>
      </w:pPr>
      <w:r>
        <w:rPr>
          <w:rFonts w:hint="eastAsia"/>
          <w:lang w:eastAsia="zh-CN"/>
        </w:rPr>
        <w:t>第一章　总　则</w:t>
      </w:r>
    </w:p>
    <w:p w:rsidR="0090607D" w:rsidRDefault="0090607D" w:rsidP="0090607D">
      <w:pPr>
        <w:rPr>
          <w:lang w:eastAsia="zh-CN"/>
        </w:rPr>
      </w:pPr>
      <w:r>
        <w:rPr>
          <w:rFonts w:hint="eastAsia"/>
          <w:lang w:eastAsia="zh-CN"/>
        </w:rPr>
        <w:t xml:space="preserve">　　第一条</w:t>
      </w:r>
      <w:r>
        <w:rPr>
          <w:rFonts w:hint="eastAsia"/>
          <w:lang w:eastAsia="zh-CN"/>
        </w:rPr>
        <w:t xml:space="preserve"> </w:t>
      </w:r>
      <w:r>
        <w:rPr>
          <w:rFonts w:hint="eastAsia"/>
          <w:lang w:eastAsia="zh-CN"/>
        </w:rPr>
        <w:t>为了规范和加强国家自然科学基金重点项目（以下简称重点项目）管理，根据《国家自然科学基金条例》（以下简称《条例》），制定本办法。</w:t>
      </w:r>
    </w:p>
    <w:p w:rsidR="0090607D" w:rsidRDefault="0090607D" w:rsidP="0090607D">
      <w:pPr>
        <w:rPr>
          <w:lang w:eastAsia="zh-CN"/>
        </w:rPr>
      </w:pPr>
      <w:r>
        <w:rPr>
          <w:rFonts w:hint="eastAsia"/>
          <w:lang w:eastAsia="zh-CN"/>
        </w:rPr>
        <w:t xml:space="preserve">　　第二条</w:t>
      </w:r>
      <w:r>
        <w:rPr>
          <w:rFonts w:hint="eastAsia"/>
          <w:lang w:eastAsia="zh-CN"/>
        </w:rPr>
        <w:t xml:space="preserve"> </w:t>
      </w:r>
      <w:r>
        <w:rPr>
          <w:rFonts w:hint="eastAsia"/>
          <w:lang w:eastAsia="zh-CN"/>
        </w:rPr>
        <w:t>重点项目支持科学技术人员针对已有较好基础的研究方向或者学科生长点开展深入、系统的创新性研究，促进学科发展，推动若干重要领域或者科学前沿取得突破。</w:t>
      </w:r>
    </w:p>
    <w:p w:rsidR="0090607D" w:rsidRDefault="0090607D" w:rsidP="0090607D">
      <w:pPr>
        <w:rPr>
          <w:lang w:eastAsia="zh-CN"/>
        </w:rPr>
      </w:pPr>
      <w:r>
        <w:rPr>
          <w:rFonts w:hint="eastAsia"/>
          <w:lang w:eastAsia="zh-CN"/>
        </w:rPr>
        <w:t xml:space="preserve">　　重点项目应当体现有限目标、有限规模、重点突出的原则，重视学科交叉与渗透，有效利用国家和部门科学研究基地的条件，积极开展实质性的国际合作与交流。</w:t>
      </w:r>
    </w:p>
    <w:p w:rsidR="0090607D" w:rsidRDefault="0090607D" w:rsidP="0090607D">
      <w:pPr>
        <w:rPr>
          <w:lang w:eastAsia="zh-CN"/>
        </w:rPr>
      </w:pPr>
      <w:r>
        <w:rPr>
          <w:rFonts w:hint="eastAsia"/>
          <w:lang w:eastAsia="zh-CN"/>
        </w:rPr>
        <w:t xml:space="preserve">　　第三条</w:t>
      </w:r>
      <w:r>
        <w:rPr>
          <w:rFonts w:hint="eastAsia"/>
          <w:lang w:eastAsia="zh-CN"/>
        </w:rPr>
        <w:t xml:space="preserve"> </w:t>
      </w:r>
      <w:r>
        <w:rPr>
          <w:rFonts w:hint="eastAsia"/>
          <w:lang w:eastAsia="zh-CN"/>
        </w:rPr>
        <w:t>国家自然科学基金委员会（以下简称自然科学基金委）在重点项目管理过程中履行下列职责：</w:t>
      </w:r>
    </w:p>
    <w:p w:rsidR="0090607D" w:rsidRDefault="0090607D" w:rsidP="0090607D">
      <w:pPr>
        <w:rPr>
          <w:lang w:eastAsia="zh-CN"/>
        </w:rPr>
      </w:pPr>
      <w:r>
        <w:rPr>
          <w:rFonts w:hint="eastAsia"/>
          <w:lang w:eastAsia="zh-CN"/>
        </w:rPr>
        <w:t xml:space="preserve">　　（一）制定并发布年度项目指南；</w:t>
      </w:r>
    </w:p>
    <w:p w:rsidR="0090607D" w:rsidRDefault="0090607D" w:rsidP="0090607D">
      <w:pPr>
        <w:rPr>
          <w:lang w:eastAsia="zh-CN"/>
        </w:rPr>
      </w:pPr>
      <w:r>
        <w:rPr>
          <w:rFonts w:hint="eastAsia"/>
          <w:lang w:eastAsia="zh-CN"/>
        </w:rPr>
        <w:t xml:space="preserve">　　（二）受理项目申请；</w:t>
      </w:r>
    </w:p>
    <w:p w:rsidR="0090607D" w:rsidRDefault="0090607D" w:rsidP="0090607D">
      <w:pPr>
        <w:rPr>
          <w:lang w:eastAsia="zh-CN"/>
        </w:rPr>
      </w:pPr>
      <w:r>
        <w:rPr>
          <w:rFonts w:hint="eastAsia"/>
          <w:lang w:eastAsia="zh-CN"/>
        </w:rPr>
        <w:t xml:space="preserve">　　（三）组织专家进行评审；</w:t>
      </w:r>
    </w:p>
    <w:p w:rsidR="0090607D" w:rsidRDefault="0090607D" w:rsidP="0090607D">
      <w:pPr>
        <w:rPr>
          <w:lang w:eastAsia="zh-CN"/>
        </w:rPr>
      </w:pPr>
      <w:r>
        <w:rPr>
          <w:rFonts w:hint="eastAsia"/>
          <w:lang w:eastAsia="zh-CN"/>
        </w:rPr>
        <w:t xml:space="preserve">　　（四）批准资助项目；</w:t>
      </w:r>
    </w:p>
    <w:p w:rsidR="0090607D" w:rsidRDefault="0090607D" w:rsidP="0090607D">
      <w:pPr>
        <w:rPr>
          <w:lang w:eastAsia="zh-CN"/>
        </w:rPr>
      </w:pPr>
      <w:r>
        <w:rPr>
          <w:rFonts w:hint="eastAsia"/>
          <w:lang w:eastAsia="zh-CN"/>
        </w:rPr>
        <w:t xml:space="preserve">　　（五）管理和监督资助项目实施。</w:t>
      </w:r>
    </w:p>
    <w:p w:rsidR="0090607D" w:rsidRDefault="0090607D" w:rsidP="0090607D">
      <w:pPr>
        <w:rPr>
          <w:lang w:eastAsia="zh-CN"/>
        </w:rPr>
      </w:pPr>
      <w:r>
        <w:rPr>
          <w:rFonts w:hint="eastAsia"/>
          <w:lang w:eastAsia="zh-CN"/>
        </w:rPr>
        <w:t xml:space="preserve">　　第四条</w:t>
      </w:r>
      <w:r>
        <w:rPr>
          <w:rFonts w:hint="eastAsia"/>
          <w:lang w:eastAsia="zh-CN"/>
        </w:rPr>
        <w:t xml:space="preserve"> </w:t>
      </w:r>
      <w:r>
        <w:rPr>
          <w:rFonts w:hint="eastAsia"/>
          <w:lang w:eastAsia="zh-CN"/>
        </w:rPr>
        <w:t>重点项目的经费使用与管理，按照国家自然科学基金资助项目经费管理的有关规定执行。</w:t>
      </w:r>
    </w:p>
    <w:p w:rsidR="0090607D" w:rsidRDefault="0090607D" w:rsidP="0090607D">
      <w:pPr>
        <w:rPr>
          <w:lang w:eastAsia="zh-CN"/>
        </w:rPr>
      </w:pPr>
      <w:r>
        <w:rPr>
          <w:rFonts w:hint="eastAsia"/>
          <w:lang w:eastAsia="zh-CN"/>
        </w:rPr>
        <w:t>第二章　项目指南制定</w:t>
      </w:r>
    </w:p>
    <w:p w:rsidR="0090607D" w:rsidRDefault="0090607D" w:rsidP="0090607D">
      <w:pPr>
        <w:rPr>
          <w:lang w:eastAsia="zh-CN"/>
        </w:rPr>
      </w:pPr>
      <w:r>
        <w:rPr>
          <w:rFonts w:hint="eastAsia"/>
          <w:lang w:eastAsia="zh-CN"/>
        </w:rPr>
        <w:t xml:space="preserve">　　第五条</w:t>
      </w:r>
      <w:r>
        <w:rPr>
          <w:rFonts w:hint="eastAsia"/>
          <w:lang w:eastAsia="zh-CN"/>
        </w:rPr>
        <w:t xml:space="preserve"> </w:t>
      </w:r>
      <w:r>
        <w:rPr>
          <w:rFonts w:hint="eastAsia"/>
          <w:lang w:eastAsia="zh-CN"/>
        </w:rPr>
        <w:t>自然科学基金委应当根据基金发展规划和基金资助工作评估报告制定年度项目指南。</w:t>
      </w:r>
    </w:p>
    <w:p w:rsidR="0090607D" w:rsidRDefault="0090607D" w:rsidP="0090607D">
      <w:pPr>
        <w:rPr>
          <w:lang w:eastAsia="zh-CN"/>
        </w:rPr>
      </w:pPr>
      <w:r>
        <w:rPr>
          <w:rFonts w:hint="eastAsia"/>
          <w:lang w:eastAsia="zh-CN"/>
        </w:rPr>
        <w:t xml:space="preserve">　　年度项目指南应当体现优先发展领域、学科发展战略，明确受理重点项目申请的研究领域或者研究方向。</w:t>
      </w:r>
    </w:p>
    <w:p w:rsidR="0090607D" w:rsidRDefault="0090607D" w:rsidP="0090607D">
      <w:pPr>
        <w:rPr>
          <w:lang w:eastAsia="zh-CN"/>
        </w:rPr>
      </w:pPr>
      <w:r>
        <w:rPr>
          <w:rFonts w:hint="eastAsia"/>
          <w:lang w:eastAsia="zh-CN"/>
        </w:rPr>
        <w:t xml:space="preserve">　　第六条</w:t>
      </w:r>
      <w:r>
        <w:rPr>
          <w:rFonts w:hint="eastAsia"/>
          <w:lang w:eastAsia="zh-CN"/>
        </w:rPr>
        <w:t xml:space="preserve"> </w:t>
      </w:r>
      <w:r>
        <w:rPr>
          <w:rFonts w:hint="eastAsia"/>
          <w:lang w:eastAsia="zh-CN"/>
        </w:rPr>
        <w:t>自然科学基金委制定年度项目指南应当广泛听取意见、组织专家评审组会议进行论证。</w:t>
      </w:r>
    </w:p>
    <w:p w:rsidR="0090607D" w:rsidRDefault="0090607D" w:rsidP="0090607D">
      <w:pPr>
        <w:rPr>
          <w:lang w:eastAsia="zh-CN"/>
        </w:rPr>
      </w:pPr>
      <w:r>
        <w:rPr>
          <w:rFonts w:hint="eastAsia"/>
          <w:lang w:eastAsia="zh-CN"/>
        </w:rPr>
        <w:lastRenderedPageBreak/>
        <w:t xml:space="preserve">　　专家评审组对拟列入年度项目指南的研究领域或者研究方向，应当以无记名投票的方式表决，以出席会议评审专家的过半数通过。</w:t>
      </w:r>
    </w:p>
    <w:p w:rsidR="0090607D" w:rsidRDefault="0090607D" w:rsidP="0090607D">
      <w:pPr>
        <w:rPr>
          <w:lang w:eastAsia="zh-CN"/>
        </w:rPr>
      </w:pPr>
      <w:r>
        <w:rPr>
          <w:rFonts w:hint="eastAsia"/>
          <w:lang w:eastAsia="zh-CN"/>
        </w:rPr>
        <w:t xml:space="preserve">　　第七条</w:t>
      </w:r>
      <w:r>
        <w:rPr>
          <w:rFonts w:hint="eastAsia"/>
          <w:lang w:eastAsia="zh-CN"/>
        </w:rPr>
        <w:t xml:space="preserve"> </w:t>
      </w:r>
      <w:r>
        <w:rPr>
          <w:rFonts w:hint="eastAsia"/>
          <w:lang w:eastAsia="zh-CN"/>
        </w:rPr>
        <w:t>自然科学基金委根据专家评审组论证意见制定年度项目指南，并在接收项目申请起始之日</w:t>
      </w:r>
      <w:r>
        <w:rPr>
          <w:rFonts w:hint="eastAsia"/>
          <w:lang w:eastAsia="zh-CN"/>
        </w:rPr>
        <w:t>30</w:t>
      </w:r>
      <w:r>
        <w:rPr>
          <w:rFonts w:hint="eastAsia"/>
          <w:lang w:eastAsia="zh-CN"/>
        </w:rPr>
        <w:t>日前公布。</w:t>
      </w:r>
    </w:p>
    <w:p w:rsidR="0090607D" w:rsidRDefault="0090607D" w:rsidP="0090607D">
      <w:pPr>
        <w:rPr>
          <w:lang w:eastAsia="zh-CN"/>
        </w:rPr>
      </w:pPr>
      <w:r>
        <w:rPr>
          <w:rFonts w:hint="eastAsia"/>
          <w:lang w:eastAsia="zh-CN"/>
        </w:rPr>
        <w:t xml:space="preserve">　　第八条</w:t>
      </w:r>
      <w:r>
        <w:rPr>
          <w:rFonts w:hint="eastAsia"/>
          <w:lang w:eastAsia="zh-CN"/>
        </w:rPr>
        <w:t xml:space="preserve"> </w:t>
      </w:r>
      <w:r>
        <w:rPr>
          <w:rFonts w:hint="eastAsia"/>
          <w:lang w:eastAsia="zh-CN"/>
        </w:rPr>
        <w:t>因国家经济、社会发展特殊需要或者其他特殊情况临时制定的重点项目指南，应当经过专家论证，并在接收项目申请起始之日</w:t>
      </w:r>
      <w:r>
        <w:rPr>
          <w:rFonts w:hint="eastAsia"/>
          <w:lang w:eastAsia="zh-CN"/>
        </w:rPr>
        <w:t>30</w:t>
      </w:r>
      <w:r>
        <w:rPr>
          <w:rFonts w:hint="eastAsia"/>
          <w:lang w:eastAsia="zh-CN"/>
        </w:rPr>
        <w:t>日前公布。</w:t>
      </w:r>
    </w:p>
    <w:p w:rsidR="0090607D" w:rsidRDefault="0090607D" w:rsidP="0090607D">
      <w:pPr>
        <w:rPr>
          <w:lang w:eastAsia="zh-CN"/>
        </w:rPr>
      </w:pPr>
      <w:r>
        <w:rPr>
          <w:rFonts w:hint="eastAsia"/>
          <w:lang w:eastAsia="zh-CN"/>
        </w:rPr>
        <w:t>第三章　申请与受理</w:t>
      </w:r>
    </w:p>
    <w:p w:rsidR="0090607D" w:rsidRDefault="0090607D" w:rsidP="0090607D">
      <w:pPr>
        <w:rPr>
          <w:lang w:eastAsia="zh-CN"/>
        </w:rPr>
      </w:pPr>
      <w:r>
        <w:rPr>
          <w:rFonts w:hint="eastAsia"/>
          <w:lang w:eastAsia="zh-CN"/>
        </w:rPr>
        <w:t xml:space="preserve">　　第九条</w:t>
      </w:r>
      <w:r>
        <w:rPr>
          <w:rFonts w:hint="eastAsia"/>
          <w:lang w:eastAsia="zh-CN"/>
        </w:rPr>
        <w:t xml:space="preserve"> </w:t>
      </w:r>
      <w:r>
        <w:rPr>
          <w:rFonts w:hint="eastAsia"/>
          <w:lang w:eastAsia="zh-CN"/>
        </w:rPr>
        <w:t>依托单位的科学技术人员具备下列条件的，可以申请重点项目：</w:t>
      </w:r>
    </w:p>
    <w:p w:rsidR="0090607D" w:rsidRDefault="0090607D" w:rsidP="0090607D">
      <w:pPr>
        <w:rPr>
          <w:lang w:eastAsia="zh-CN"/>
        </w:rPr>
      </w:pPr>
      <w:r>
        <w:rPr>
          <w:rFonts w:hint="eastAsia"/>
          <w:lang w:eastAsia="zh-CN"/>
        </w:rPr>
        <w:t xml:space="preserve">　　（一）具有承担基础研究课题的经历；</w:t>
      </w:r>
    </w:p>
    <w:p w:rsidR="0090607D" w:rsidRDefault="0090607D" w:rsidP="0090607D">
      <w:pPr>
        <w:rPr>
          <w:lang w:eastAsia="zh-CN"/>
        </w:rPr>
      </w:pPr>
      <w:r>
        <w:rPr>
          <w:rFonts w:hint="eastAsia"/>
          <w:lang w:eastAsia="zh-CN"/>
        </w:rPr>
        <w:t xml:space="preserve">　　（二）具有高级专业技术职务（职称）。</w:t>
      </w:r>
    </w:p>
    <w:p w:rsidR="0090607D" w:rsidRDefault="0090607D" w:rsidP="0090607D">
      <w:pPr>
        <w:rPr>
          <w:lang w:eastAsia="zh-CN"/>
        </w:rPr>
      </w:pPr>
      <w:r>
        <w:rPr>
          <w:rFonts w:hint="eastAsia"/>
          <w:lang w:eastAsia="zh-CN"/>
        </w:rPr>
        <w:t xml:space="preserve">　　正在博士后流动站或工作站内从事研究、正在攻读研究生学位以及《条例》第十条第二款所列的科学技术人员不得申请。</w:t>
      </w:r>
    </w:p>
    <w:p w:rsidR="0090607D" w:rsidRDefault="0090607D" w:rsidP="0090607D">
      <w:pPr>
        <w:rPr>
          <w:lang w:eastAsia="zh-CN"/>
        </w:rPr>
      </w:pPr>
      <w:r>
        <w:rPr>
          <w:rFonts w:hint="eastAsia"/>
          <w:lang w:eastAsia="zh-CN"/>
        </w:rPr>
        <w:t xml:space="preserve">　　第十条</w:t>
      </w:r>
      <w:r>
        <w:rPr>
          <w:rFonts w:hint="eastAsia"/>
          <w:lang w:eastAsia="zh-CN"/>
        </w:rPr>
        <w:t xml:space="preserve"> </w:t>
      </w:r>
      <w:r>
        <w:rPr>
          <w:rFonts w:hint="eastAsia"/>
          <w:lang w:eastAsia="zh-CN"/>
        </w:rPr>
        <w:t>申请重点项目的数量应当符合下列要求：</w:t>
      </w:r>
    </w:p>
    <w:p w:rsidR="0090607D" w:rsidRDefault="0090607D" w:rsidP="0090607D">
      <w:pPr>
        <w:rPr>
          <w:lang w:eastAsia="zh-CN"/>
        </w:rPr>
      </w:pPr>
      <w:r>
        <w:rPr>
          <w:rFonts w:hint="eastAsia"/>
          <w:lang w:eastAsia="zh-CN"/>
        </w:rPr>
        <w:t xml:space="preserve">　　（一）具有高级专业技术职务（职称）的人员，同年申请重点项目不得超过</w:t>
      </w:r>
      <w:r>
        <w:rPr>
          <w:rFonts w:hint="eastAsia"/>
          <w:lang w:eastAsia="zh-CN"/>
        </w:rPr>
        <w:t>1</w:t>
      </w:r>
      <w:r>
        <w:rPr>
          <w:rFonts w:hint="eastAsia"/>
          <w:lang w:eastAsia="zh-CN"/>
        </w:rPr>
        <w:t>项；</w:t>
      </w:r>
    </w:p>
    <w:p w:rsidR="0090607D" w:rsidRDefault="0090607D" w:rsidP="0090607D">
      <w:pPr>
        <w:rPr>
          <w:lang w:eastAsia="zh-CN"/>
        </w:rPr>
      </w:pPr>
      <w:r>
        <w:rPr>
          <w:rFonts w:hint="eastAsia"/>
          <w:lang w:eastAsia="zh-CN"/>
        </w:rPr>
        <w:t xml:space="preserve">　　（二）年度项目指南中对申请数量的限制。</w:t>
      </w:r>
    </w:p>
    <w:p w:rsidR="0090607D" w:rsidRDefault="0090607D" w:rsidP="0090607D">
      <w:pPr>
        <w:rPr>
          <w:lang w:eastAsia="zh-CN"/>
        </w:rPr>
      </w:pPr>
      <w:r>
        <w:rPr>
          <w:rFonts w:hint="eastAsia"/>
          <w:lang w:eastAsia="zh-CN"/>
        </w:rPr>
        <w:t xml:space="preserve">　　第十一条</w:t>
      </w:r>
      <w:r>
        <w:rPr>
          <w:rFonts w:hint="eastAsia"/>
          <w:lang w:eastAsia="zh-CN"/>
        </w:rPr>
        <w:t xml:space="preserve"> </w:t>
      </w:r>
      <w:r>
        <w:rPr>
          <w:rFonts w:hint="eastAsia"/>
          <w:lang w:eastAsia="zh-CN"/>
        </w:rPr>
        <w:t>申请人应当是申请重点项目的实际负责人，限为</w:t>
      </w:r>
      <w:r>
        <w:rPr>
          <w:rFonts w:hint="eastAsia"/>
          <w:lang w:eastAsia="zh-CN"/>
        </w:rPr>
        <w:t>1</w:t>
      </w:r>
      <w:r>
        <w:rPr>
          <w:rFonts w:hint="eastAsia"/>
          <w:lang w:eastAsia="zh-CN"/>
        </w:rPr>
        <w:t>人。</w:t>
      </w:r>
    </w:p>
    <w:p w:rsidR="0090607D" w:rsidRDefault="0090607D" w:rsidP="0090607D">
      <w:pPr>
        <w:rPr>
          <w:lang w:eastAsia="zh-CN"/>
        </w:rPr>
      </w:pPr>
      <w:r>
        <w:rPr>
          <w:rFonts w:hint="eastAsia"/>
          <w:lang w:eastAsia="zh-CN"/>
        </w:rPr>
        <w:t xml:space="preserve">　　参与者与申请人不是同一单位的，参与者所在单位视为合作研究单位，合作研究单位的数量不得超过</w:t>
      </w:r>
      <w:r>
        <w:rPr>
          <w:rFonts w:hint="eastAsia"/>
          <w:lang w:eastAsia="zh-CN"/>
        </w:rPr>
        <w:t>2</w:t>
      </w:r>
      <w:r>
        <w:rPr>
          <w:rFonts w:hint="eastAsia"/>
          <w:lang w:eastAsia="zh-CN"/>
        </w:rPr>
        <w:t>个。</w:t>
      </w:r>
    </w:p>
    <w:p w:rsidR="0090607D" w:rsidRDefault="0090607D" w:rsidP="0090607D">
      <w:pPr>
        <w:rPr>
          <w:lang w:eastAsia="zh-CN"/>
        </w:rPr>
      </w:pPr>
      <w:r>
        <w:rPr>
          <w:rFonts w:hint="eastAsia"/>
          <w:lang w:eastAsia="zh-CN"/>
        </w:rPr>
        <w:t xml:space="preserve">　　重点项目研究期限为</w:t>
      </w:r>
      <w:r>
        <w:rPr>
          <w:rFonts w:hint="eastAsia"/>
          <w:lang w:eastAsia="zh-CN"/>
        </w:rPr>
        <w:t>5</w:t>
      </w:r>
      <w:r>
        <w:rPr>
          <w:rFonts w:hint="eastAsia"/>
          <w:lang w:eastAsia="zh-CN"/>
        </w:rPr>
        <w:t>年。</w:t>
      </w:r>
    </w:p>
    <w:p w:rsidR="0090607D" w:rsidRDefault="0090607D" w:rsidP="0090607D">
      <w:pPr>
        <w:rPr>
          <w:lang w:eastAsia="zh-CN"/>
        </w:rPr>
      </w:pPr>
      <w:r>
        <w:rPr>
          <w:rFonts w:hint="eastAsia"/>
          <w:lang w:eastAsia="zh-CN"/>
        </w:rPr>
        <w:t xml:space="preserve">　　第十二条</w:t>
      </w:r>
      <w:r>
        <w:rPr>
          <w:rFonts w:hint="eastAsia"/>
          <w:lang w:eastAsia="zh-CN"/>
        </w:rPr>
        <w:t xml:space="preserve"> </w:t>
      </w:r>
      <w:r>
        <w:rPr>
          <w:rFonts w:hint="eastAsia"/>
          <w:lang w:eastAsia="zh-CN"/>
        </w:rPr>
        <w:t>申请人应当按照年度项目指南要求，通过依托单位提出书面申请。申请人应当对所提交的申请材料的真实性负责。</w:t>
      </w:r>
    </w:p>
    <w:p w:rsidR="0090607D" w:rsidRDefault="0090607D" w:rsidP="0090607D">
      <w:pPr>
        <w:rPr>
          <w:lang w:eastAsia="zh-CN"/>
        </w:rPr>
      </w:pPr>
      <w:r>
        <w:rPr>
          <w:rFonts w:hint="eastAsia"/>
          <w:lang w:eastAsia="zh-CN"/>
        </w:rPr>
        <w:t xml:space="preserve">　　依托单位应当对申请材料的真实性和完整性进行审核，统一提交自然科学基金委。</w:t>
      </w:r>
    </w:p>
    <w:p w:rsidR="0090607D" w:rsidRDefault="0090607D" w:rsidP="0090607D">
      <w:pPr>
        <w:rPr>
          <w:lang w:eastAsia="zh-CN"/>
        </w:rPr>
      </w:pPr>
      <w:r>
        <w:rPr>
          <w:rFonts w:hint="eastAsia"/>
          <w:lang w:eastAsia="zh-CN"/>
        </w:rPr>
        <w:t xml:space="preserve">　　申请人可以向自然科学基金委提供</w:t>
      </w:r>
      <w:r>
        <w:rPr>
          <w:rFonts w:hint="eastAsia"/>
          <w:lang w:eastAsia="zh-CN"/>
        </w:rPr>
        <w:t>3</w:t>
      </w:r>
      <w:r>
        <w:rPr>
          <w:rFonts w:hint="eastAsia"/>
          <w:lang w:eastAsia="zh-CN"/>
        </w:rPr>
        <w:t>名以内不适宜评审其项目申请的通讯评审专家名单。</w:t>
      </w:r>
    </w:p>
    <w:p w:rsidR="0090607D" w:rsidRDefault="0090607D" w:rsidP="0090607D">
      <w:pPr>
        <w:rPr>
          <w:lang w:eastAsia="zh-CN"/>
        </w:rPr>
      </w:pPr>
      <w:r>
        <w:rPr>
          <w:rFonts w:hint="eastAsia"/>
          <w:lang w:eastAsia="zh-CN"/>
        </w:rPr>
        <w:t xml:space="preserve">　　第十三条</w:t>
      </w:r>
      <w:r>
        <w:rPr>
          <w:rFonts w:hint="eastAsia"/>
          <w:lang w:eastAsia="zh-CN"/>
        </w:rPr>
        <w:t xml:space="preserve"> </w:t>
      </w:r>
      <w:r>
        <w:rPr>
          <w:rFonts w:hint="eastAsia"/>
          <w:lang w:eastAsia="zh-CN"/>
        </w:rPr>
        <w:t>申请人或者具有高级专业技术职务（职称）的参与者的单位有下列情况之一的，应当在申请时注明：</w:t>
      </w:r>
    </w:p>
    <w:p w:rsidR="0090607D" w:rsidRDefault="0090607D" w:rsidP="0090607D">
      <w:pPr>
        <w:rPr>
          <w:lang w:eastAsia="zh-CN"/>
        </w:rPr>
      </w:pPr>
      <w:r>
        <w:rPr>
          <w:rFonts w:hint="eastAsia"/>
          <w:lang w:eastAsia="zh-CN"/>
        </w:rPr>
        <w:t xml:space="preserve">　　（一）同年申请或者参与申请各类项目的单位不一致的；</w:t>
      </w:r>
    </w:p>
    <w:p w:rsidR="0090607D" w:rsidRDefault="0090607D" w:rsidP="0090607D">
      <w:pPr>
        <w:rPr>
          <w:lang w:eastAsia="zh-CN"/>
        </w:rPr>
      </w:pPr>
      <w:r>
        <w:rPr>
          <w:rFonts w:hint="eastAsia"/>
          <w:lang w:eastAsia="zh-CN"/>
        </w:rPr>
        <w:lastRenderedPageBreak/>
        <w:t xml:space="preserve">　　（二）与正在承担的各类项目的单位不一致的。</w:t>
      </w:r>
    </w:p>
    <w:p w:rsidR="0090607D" w:rsidRDefault="0090607D" w:rsidP="0090607D">
      <w:pPr>
        <w:rPr>
          <w:lang w:eastAsia="zh-CN"/>
        </w:rPr>
      </w:pPr>
      <w:r>
        <w:rPr>
          <w:rFonts w:hint="eastAsia"/>
          <w:lang w:eastAsia="zh-CN"/>
        </w:rPr>
        <w:t xml:space="preserve">　　第十四条</w:t>
      </w:r>
      <w:r>
        <w:rPr>
          <w:rFonts w:hint="eastAsia"/>
          <w:lang w:eastAsia="zh-CN"/>
        </w:rPr>
        <w:t xml:space="preserve"> </w:t>
      </w:r>
      <w:r>
        <w:rPr>
          <w:rFonts w:hint="eastAsia"/>
          <w:lang w:eastAsia="zh-CN"/>
        </w:rPr>
        <w:t>自然科学基金委应当自项目申请截止之日起</w:t>
      </w:r>
      <w:r>
        <w:rPr>
          <w:rFonts w:hint="eastAsia"/>
          <w:lang w:eastAsia="zh-CN"/>
        </w:rPr>
        <w:t>45</w:t>
      </w:r>
      <w:r>
        <w:rPr>
          <w:rFonts w:hint="eastAsia"/>
          <w:lang w:eastAsia="zh-CN"/>
        </w:rPr>
        <w:t>日内完成对申请材料的初步审查。符合本办法规定的，予以受理并公布申请人基本情况和依托单位名称、申请项目名称。有下列情形之一的，不予受理，通过依托单位书面通知申请人，并说明理由：</w:t>
      </w:r>
    </w:p>
    <w:p w:rsidR="0090607D" w:rsidRDefault="0090607D" w:rsidP="0090607D">
      <w:pPr>
        <w:rPr>
          <w:lang w:eastAsia="zh-CN"/>
        </w:rPr>
      </w:pPr>
      <w:r>
        <w:rPr>
          <w:rFonts w:hint="eastAsia"/>
          <w:lang w:eastAsia="zh-CN"/>
        </w:rPr>
        <w:t xml:space="preserve">　　（一）申请人不符合本办法规定条件的；</w:t>
      </w:r>
    </w:p>
    <w:p w:rsidR="0090607D" w:rsidRDefault="0090607D" w:rsidP="0090607D">
      <w:pPr>
        <w:rPr>
          <w:lang w:eastAsia="zh-CN"/>
        </w:rPr>
      </w:pPr>
      <w:r>
        <w:rPr>
          <w:rFonts w:hint="eastAsia"/>
          <w:lang w:eastAsia="zh-CN"/>
        </w:rPr>
        <w:t xml:space="preserve">　　（二）申请材料不符合年度项目指南要求的；</w:t>
      </w:r>
    </w:p>
    <w:p w:rsidR="0090607D" w:rsidRDefault="0090607D" w:rsidP="0090607D">
      <w:pPr>
        <w:rPr>
          <w:lang w:eastAsia="zh-CN"/>
        </w:rPr>
      </w:pPr>
      <w:r>
        <w:rPr>
          <w:rFonts w:hint="eastAsia"/>
          <w:lang w:eastAsia="zh-CN"/>
        </w:rPr>
        <w:t xml:space="preserve">　　（三）未在规定期限内提交申请的；</w:t>
      </w:r>
    </w:p>
    <w:p w:rsidR="0090607D" w:rsidRDefault="0090607D" w:rsidP="0090607D">
      <w:pPr>
        <w:rPr>
          <w:lang w:eastAsia="zh-CN"/>
        </w:rPr>
      </w:pPr>
      <w:r>
        <w:rPr>
          <w:rFonts w:hint="eastAsia"/>
          <w:lang w:eastAsia="zh-CN"/>
        </w:rPr>
        <w:t xml:space="preserve">　　（四）申请人、参与者在不得申请或者参与申请国家自然科学基金资助的处罚期内的；</w:t>
      </w:r>
    </w:p>
    <w:p w:rsidR="0090607D" w:rsidRDefault="0090607D" w:rsidP="0090607D">
      <w:pPr>
        <w:rPr>
          <w:lang w:eastAsia="zh-CN"/>
        </w:rPr>
      </w:pPr>
      <w:r>
        <w:rPr>
          <w:rFonts w:hint="eastAsia"/>
          <w:lang w:eastAsia="zh-CN"/>
        </w:rPr>
        <w:t xml:space="preserve">　　（五）依托单位在不得作为依托单位的处罚期内的。</w:t>
      </w:r>
    </w:p>
    <w:p w:rsidR="0090607D" w:rsidRDefault="0090607D" w:rsidP="0090607D">
      <w:pPr>
        <w:rPr>
          <w:lang w:eastAsia="zh-CN"/>
        </w:rPr>
      </w:pPr>
      <w:r>
        <w:rPr>
          <w:rFonts w:hint="eastAsia"/>
          <w:lang w:eastAsia="zh-CN"/>
        </w:rPr>
        <w:t>第四章　评审与批准</w:t>
      </w:r>
    </w:p>
    <w:p w:rsidR="0090607D" w:rsidRDefault="0090607D" w:rsidP="0090607D">
      <w:pPr>
        <w:rPr>
          <w:lang w:eastAsia="zh-CN"/>
        </w:rPr>
      </w:pPr>
      <w:r>
        <w:rPr>
          <w:rFonts w:hint="eastAsia"/>
          <w:lang w:eastAsia="zh-CN"/>
        </w:rPr>
        <w:t xml:space="preserve">　　第十五条</w:t>
      </w:r>
      <w:r>
        <w:rPr>
          <w:rFonts w:hint="eastAsia"/>
          <w:lang w:eastAsia="zh-CN"/>
        </w:rPr>
        <w:t xml:space="preserve"> </w:t>
      </w:r>
      <w:r>
        <w:rPr>
          <w:rFonts w:hint="eastAsia"/>
          <w:lang w:eastAsia="zh-CN"/>
        </w:rPr>
        <w:t>自然科学基金委负责组织同行专家对受理的项目申请进行评审。</w:t>
      </w:r>
    </w:p>
    <w:p w:rsidR="0090607D" w:rsidRDefault="0090607D" w:rsidP="0090607D">
      <w:pPr>
        <w:rPr>
          <w:lang w:eastAsia="zh-CN"/>
        </w:rPr>
      </w:pPr>
      <w:r>
        <w:rPr>
          <w:rFonts w:hint="eastAsia"/>
          <w:lang w:eastAsia="zh-CN"/>
        </w:rPr>
        <w:t xml:space="preserve">　　第十六条</w:t>
      </w:r>
      <w:r>
        <w:rPr>
          <w:rFonts w:hint="eastAsia"/>
          <w:lang w:eastAsia="zh-CN"/>
        </w:rPr>
        <w:t xml:space="preserve"> </w:t>
      </w:r>
      <w:r>
        <w:rPr>
          <w:rFonts w:hint="eastAsia"/>
          <w:lang w:eastAsia="zh-CN"/>
        </w:rPr>
        <w:t>评审专家对项目申请应当从科学价值、创新性、社会影响以及研究方案的可行性等方面进行独立判断和评价，提出评审意见。</w:t>
      </w:r>
    </w:p>
    <w:p w:rsidR="0090607D" w:rsidRDefault="0090607D" w:rsidP="0090607D">
      <w:pPr>
        <w:rPr>
          <w:lang w:eastAsia="zh-CN"/>
        </w:rPr>
      </w:pPr>
      <w:r>
        <w:rPr>
          <w:rFonts w:hint="eastAsia"/>
          <w:lang w:eastAsia="zh-CN"/>
        </w:rPr>
        <w:t xml:space="preserve">　　评审专家提出评审意见时还应当按照本办法第二条的要求考虑以下几个方面：</w:t>
      </w:r>
    </w:p>
    <w:p w:rsidR="0090607D" w:rsidRDefault="0090607D" w:rsidP="0090607D">
      <w:pPr>
        <w:rPr>
          <w:lang w:eastAsia="zh-CN"/>
        </w:rPr>
      </w:pPr>
      <w:r>
        <w:rPr>
          <w:rFonts w:hint="eastAsia"/>
          <w:lang w:eastAsia="zh-CN"/>
        </w:rPr>
        <w:t xml:space="preserve">　　（一）申请人和参与者的研究经历；</w:t>
      </w:r>
    </w:p>
    <w:p w:rsidR="0090607D" w:rsidRDefault="0090607D" w:rsidP="0090607D">
      <w:pPr>
        <w:rPr>
          <w:lang w:eastAsia="zh-CN"/>
        </w:rPr>
      </w:pPr>
      <w:r>
        <w:rPr>
          <w:rFonts w:hint="eastAsia"/>
          <w:lang w:eastAsia="zh-CN"/>
        </w:rPr>
        <w:t xml:space="preserve">　　（二）研究队伍构成、研究基础和相关的研究条件；</w:t>
      </w:r>
    </w:p>
    <w:p w:rsidR="0090607D" w:rsidRDefault="0090607D" w:rsidP="0090607D">
      <w:pPr>
        <w:rPr>
          <w:lang w:eastAsia="zh-CN"/>
        </w:rPr>
      </w:pPr>
      <w:r>
        <w:rPr>
          <w:rFonts w:hint="eastAsia"/>
          <w:lang w:eastAsia="zh-CN"/>
        </w:rPr>
        <w:t xml:space="preserve">　　（三）申请人完成基金资助项目的情况；</w:t>
      </w:r>
    </w:p>
    <w:p w:rsidR="0090607D" w:rsidRDefault="0090607D" w:rsidP="0090607D">
      <w:pPr>
        <w:rPr>
          <w:lang w:eastAsia="zh-CN"/>
        </w:rPr>
      </w:pPr>
      <w:r>
        <w:rPr>
          <w:rFonts w:hint="eastAsia"/>
          <w:lang w:eastAsia="zh-CN"/>
        </w:rPr>
        <w:t xml:space="preserve">　　（四）研究内容获得其他资助的情况；</w:t>
      </w:r>
    </w:p>
    <w:p w:rsidR="0090607D" w:rsidRDefault="0090607D" w:rsidP="0090607D">
      <w:pPr>
        <w:rPr>
          <w:lang w:eastAsia="zh-CN"/>
        </w:rPr>
      </w:pPr>
      <w:r>
        <w:rPr>
          <w:rFonts w:hint="eastAsia"/>
          <w:lang w:eastAsia="zh-CN"/>
        </w:rPr>
        <w:t xml:space="preserve">　　（五）项目申请经费使用计划的合理性。</w:t>
      </w:r>
    </w:p>
    <w:p w:rsidR="0090607D" w:rsidRDefault="0090607D" w:rsidP="0090607D">
      <w:pPr>
        <w:rPr>
          <w:lang w:eastAsia="zh-CN"/>
        </w:rPr>
      </w:pPr>
      <w:r>
        <w:rPr>
          <w:rFonts w:hint="eastAsia"/>
          <w:lang w:eastAsia="zh-CN"/>
        </w:rPr>
        <w:t xml:space="preserve">　　第十七条</w:t>
      </w:r>
      <w:r>
        <w:rPr>
          <w:rFonts w:hint="eastAsia"/>
          <w:lang w:eastAsia="zh-CN"/>
        </w:rPr>
        <w:t xml:space="preserve"> </w:t>
      </w:r>
      <w:r>
        <w:rPr>
          <w:rFonts w:hint="eastAsia"/>
          <w:lang w:eastAsia="zh-CN"/>
        </w:rPr>
        <w:t>对于已受理的项目申请，自然科学基金委应当根据申请书内容和有关评审要求从同行专家库中随机选择</w:t>
      </w:r>
      <w:r>
        <w:rPr>
          <w:rFonts w:hint="eastAsia"/>
          <w:lang w:eastAsia="zh-CN"/>
        </w:rPr>
        <w:t>5</w:t>
      </w:r>
      <w:r>
        <w:rPr>
          <w:rFonts w:hint="eastAsia"/>
          <w:lang w:eastAsia="zh-CN"/>
        </w:rPr>
        <w:t>名以上专家进行通讯评审。对同一研究领域或者研究方向的项目申请应当选择同一组专家评审。</w:t>
      </w:r>
    </w:p>
    <w:p w:rsidR="0090607D" w:rsidRDefault="0090607D" w:rsidP="0090607D">
      <w:pPr>
        <w:rPr>
          <w:lang w:eastAsia="zh-CN"/>
        </w:rPr>
      </w:pPr>
      <w:r>
        <w:rPr>
          <w:rFonts w:hint="eastAsia"/>
          <w:lang w:eastAsia="zh-CN"/>
        </w:rPr>
        <w:t xml:space="preserve">　　对于申请人提供的不适宜评审其项目申请的评审专家名单，自然科学基金委在选择评审专家时应当根据实际情况予以考虑。</w:t>
      </w:r>
    </w:p>
    <w:p w:rsidR="0090607D" w:rsidRDefault="0090607D" w:rsidP="0090607D">
      <w:pPr>
        <w:rPr>
          <w:lang w:eastAsia="zh-CN"/>
        </w:rPr>
      </w:pPr>
      <w:r>
        <w:rPr>
          <w:rFonts w:hint="eastAsia"/>
          <w:lang w:eastAsia="zh-CN"/>
        </w:rPr>
        <w:t xml:space="preserve">　　每份项目申请的有效评审意见不得少于</w:t>
      </w:r>
      <w:r>
        <w:rPr>
          <w:rFonts w:hint="eastAsia"/>
          <w:lang w:eastAsia="zh-CN"/>
        </w:rPr>
        <w:t>5</w:t>
      </w:r>
      <w:r>
        <w:rPr>
          <w:rFonts w:hint="eastAsia"/>
          <w:lang w:eastAsia="zh-CN"/>
        </w:rPr>
        <w:t>份。</w:t>
      </w:r>
    </w:p>
    <w:p w:rsidR="0090607D" w:rsidRDefault="0090607D" w:rsidP="0090607D">
      <w:pPr>
        <w:rPr>
          <w:lang w:eastAsia="zh-CN"/>
        </w:rPr>
      </w:pPr>
      <w:r>
        <w:rPr>
          <w:rFonts w:hint="eastAsia"/>
          <w:lang w:eastAsia="zh-CN"/>
        </w:rPr>
        <w:lastRenderedPageBreak/>
        <w:t xml:space="preserve">　　第十八条</w:t>
      </w:r>
      <w:r>
        <w:rPr>
          <w:rFonts w:hint="eastAsia"/>
          <w:lang w:eastAsia="zh-CN"/>
        </w:rPr>
        <w:t xml:space="preserve"> </w:t>
      </w:r>
      <w:r>
        <w:rPr>
          <w:rFonts w:hint="eastAsia"/>
          <w:lang w:eastAsia="zh-CN"/>
        </w:rPr>
        <w:t>自然科学基金委应当根据通讯评审情况对项目申请进行排序和分类，确定参加会议评审的项目申请。</w:t>
      </w:r>
    </w:p>
    <w:p w:rsidR="0090607D" w:rsidRDefault="0090607D" w:rsidP="0090607D">
      <w:pPr>
        <w:rPr>
          <w:lang w:eastAsia="zh-CN"/>
        </w:rPr>
      </w:pPr>
      <w:r>
        <w:rPr>
          <w:rFonts w:hint="eastAsia"/>
          <w:lang w:eastAsia="zh-CN"/>
        </w:rPr>
        <w:t xml:space="preserve">　　第十九条</w:t>
      </w:r>
      <w:r>
        <w:rPr>
          <w:rFonts w:hint="eastAsia"/>
          <w:lang w:eastAsia="zh-CN"/>
        </w:rPr>
        <w:t xml:space="preserve"> </w:t>
      </w:r>
      <w:r>
        <w:rPr>
          <w:rFonts w:hint="eastAsia"/>
          <w:lang w:eastAsia="zh-CN"/>
        </w:rPr>
        <w:t>会议评审专家应当来自专家评审组，根据需要可以特邀其他专家参加会议评审。到会评审专家应当为</w:t>
      </w:r>
      <w:r>
        <w:rPr>
          <w:rFonts w:hint="eastAsia"/>
          <w:lang w:eastAsia="zh-CN"/>
        </w:rPr>
        <w:t>9</w:t>
      </w:r>
      <w:r>
        <w:rPr>
          <w:rFonts w:hint="eastAsia"/>
          <w:lang w:eastAsia="zh-CN"/>
        </w:rPr>
        <w:t>人以上。</w:t>
      </w:r>
    </w:p>
    <w:p w:rsidR="0090607D" w:rsidRDefault="0090607D" w:rsidP="0090607D">
      <w:pPr>
        <w:rPr>
          <w:lang w:eastAsia="zh-CN"/>
        </w:rPr>
      </w:pPr>
      <w:r>
        <w:rPr>
          <w:rFonts w:hint="eastAsia"/>
          <w:lang w:eastAsia="zh-CN"/>
        </w:rPr>
        <w:t xml:space="preserve">　　自然科学基金委应当向会议评审专家提供年度资助计划、项目申请书和通讯评审意见等评审材料。</w:t>
      </w:r>
    </w:p>
    <w:p w:rsidR="0090607D" w:rsidRDefault="0090607D" w:rsidP="0090607D">
      <w:pPr>
        <w:rPr>
          <w:lang w:eastAsia="zh-CN"/>
        </w:rPr>
      </w:pPr>
      <w:r>
        <w:rPr>
          <w:rFonts w:hint="eastAsia"/>
          <w:lang w:eastAsia="zh-CN"/>
        </w:rPr>
        <w:t xml:space="preserve">　　被确定参加会议评审的项目，其申请人应当到会答辩，不到会答辩的，视为放弃申请。确因不可抗力不能到会答辩的，申请人经自然科学基金委批准可以委托项目参与者到会答辩。</w:t>
      </w:r>
    </w:p>
    <w:p w:rsidR="0090607D" w:rsidRDefault="0090607D" w:rsidP="0090607D">
      <w:pPr>
        <w:rPr>
          <w:lang w:eastAsia="zh-CN"/>
        </w:rPr>
      </w:pPr>
      <w:r>
        <w:rPr>
          <w:rFonts w:hint="eastAsia"/>
          <w:lang w:eastAsia="zh-CN"/>
        </w:rPr>
        <w:t xml:space="preserve">　　会议评审专家应当在充分考虑申请人答辩情况、通讯评审意见和资助计划的基础上，对会议评审项目以无记名投票的方式表决，建议予以资助的项目应当以出席会议评审专家的过半数通过。</w:t>
      </w:r>
    </w:p>
    <w:p w:rsidR="0090607D" w:rsidRDefault="0090607D" w:rsidP="0090607D">
      <w:pPr>
        <w:rPr>
          <w:lang w:eastAsia="zh-CN"/>
        </w:rPr>
      </w:pPr>
      <w:r>
        <w:rPr>
          <w:rFonts w:hint="eastAsia"/>
          <w:lang w:eastAsia="zh-CN"/>
        </w:rPr>
        <w:t xml:space="preserve">　　第二十条</w:t>
      </w:r>
      <w:r>
        <w:rPr>
          <w:rFonts w:hint="eastAsia"/>
          <w:lang w:eastAsia="zh-CN"/>
        </w:rPr>
        <w:t xml:space="preserve"> </w:t>
      </w:r>
      <w:r>
        <w:rPr>
          <w:rFonts w:hint="eastAsia"/>
          <w:lang w:eastAsia="zh-CN"/>
        </w:rPr>
        <w:t>自然科学基金委根据本办法的规定和专家会议表决结果，决定予以资助的项目。</w:t>
      </w:r>
    </w:p>
    <w:p w:rsidR="0090607D" w:rsidRDefault="0090607D" w:rsidP="0090607D">
      <w:pPr>
        <w:rPr>
          <w:lang w:eastAsia="zh-CN"/>
        </w:rPr>
      </w:pPr>
      <w:r>
        <w:rPr>
          <w:rFonts w:hint="eastAsia"/>
          <w:lang w:eastAsia="zh-CN"/>
        </w:rPr>
        <w:t xml:space="preserve">　　第二十一条</w:t>
      </w:r>
      <w:r>
        <w:rPr>
          <w:rFonts w:hint="eastAsia"/>
          <w:lang w:eastAsia="zh-CN"/>
        </w:rPr>
        <w:t xml:space="preserve"> </w:t>
      </w:r>
      <w:r>
        <w:rPr>
          <w:rFonts w:hint="eastAsia"/>
          <w:lang w:eastAsia="zh-CN"/>
        </w:rPr>
        <w:t>自然科学基金委决定予以资助的，应当根据专家评审意见以及资助额度等及时制作资助通知书，书面通知依托单位和申请人，并公布申请人基本情况以及依托单位名称、申请项目名称、资助额度等；决定不予资助的，应当及时书面通知申请人和依托单位，并说明理由。</w:t>
      </w:r>
    </w:p>
    <w:p w:rsidR="0090607D" w:rsidRDefault="0090607D" w:rsidP="0090607D">
      <w:pPr>
        <w:rPr>
          <w:lang w:eastAsia="zh-CN"/>
        </w:rPr>
      </w:pPr>
      <w:r>
        <w:rPr>
          <w:rFonts w:hint="eastAsia"/>
          <w:lang w:eastAsia="zh-CN"/>
        </w:rPr>
        <w:t xml:space="preserve">　　自然科学基金委应当整理专家评审意见，并向申请人和依托单位提供。</w:t>
      </w:r>
    </w:p>
    <w:p w:rsidR="0090607D" w:rsidRDefault="0090607D" w:rsidP="0090607D">
      <w:pPr>
        <w:rPr>
          <w:lang w:eastAsia="zh-CN"/>
        </w:rPr>
      </w:pPr>
      <w:r>
        <w:rPr>
          <w:rFonts w:hint="eastAsia"/>
          <w:lang w:eastAsia="zh-CN"/>
        </w:rPr>
        <w:t xml:space="preserve">　　第二十二条</w:t>
      </w:r>
      <w:r>
        <w:rPr>
          <w:rFonts w:hint="eastAsia"/>
          <w:lang w:eastAsia="zh-CN"/>
        </w:rPr>
        <w:t xml:space="preserve"> </w:t>
      </w:r>
      <w:r>
        <w:rPr>
          <w:rFonts w:hint="eastAsia"/>
          <w:lang w:eastAsia="zh-CN"/>
        </w:rPr>
        <w:t>申请人对不予受理或者不予资助的决定不服的，可以自收到通知之日起</w:t>
      </w:r>
      <w:r>
        <w:rPr>
          <w:rFonts w:hint="eastAsia"/>
          <w:lang w:eastAsia="zh-CN"/>
        </w:rPr>
        <w:t>15</w:t>
      </w:r>
      <w:r>
        <w:rPr>
          <w:rFonts w:hint="eastAsia"/>
          <w:lang w:eastAsia="zh-CN"/>
        </w:rPr>
        <w:t>日内，向自然科学基金委提出书面复审申请。对评审专家的学术判断有不同意见，不得作为提出复审申请的理由。</w:t>
      </w:r>
    </w:p>
    <w:p w:rsidR="0090607D" w:rsidRDefault="0090607D" w:rsidP="0090607D">
      <w:pPr>
        <w:rPr>
          <w:lang w:eastAsia="zh-CN"/>
        </w:rPr>
      </w:pPr>
      <w:r>
        <w:rPr>
          <w:rFonts w:hint="eastAsia"/>
          <w:lang w:eastAsia="zh-CN"/>
        </w:rPr>
        <w:t xml:space="preserve">　　自然科学基金委应当按照有关规定对复审申请进行审查和处理。</w:t>
      </w:r>
    </w:p>
    <w:p w:rsidR="0090607D" w:rsidRDefault="0090607D" w:rsidP="0090607D">
      <w:pPr>
        <w:rPr>
          <w:lang w:eastAsia="zh-CN"/>
        </w:rPr>
      </w:pPr>
      <w:r>
        <w:rPr>
          <w:rFonts w:hint="eastAsia"/>
          <w:lang w:eastAsia="zh-CN"/>
        </w:rPr>
        <w:t>第五章　实施与管理</w:t>
      </w:r>
    </w:p>
    <w:p w:rsidR="0090607D" w:rsidRDefault="0090607D" w:rsidP="0090607D">
      <w:pPr>
        <w:rPr>
          <w:lang w:eastAsia="zh-CN"/>
        </w:rPr>
      </w:pPr>
      <w:r>
        <w:rPr>
          <w:rFonts w:hint="eastAsia"/>
          <w:lang w:eastAsia="zh-CN"/>
        </w:rPr>
        <w:t xml:space="preserve">　　第二十三条</w:t>
      </w:r>
      <w:r>
        <w:rPr>
          <w:rFonts w:hint="eastAsia"/>
          <w:lang w:eastAsia="zh-CN"/>
        </w:rPr>
        <w:t xml:space="preserve"> </w:t>
      </w:r>
      <w:r>
        <w:rPr>
          <w:rFonts w:hint="eastAsia"/>
          <w:lang w:eastAsia="zh-CN"/>
        </w:rPr>
        <w:t>自然科学基金委应当公告予以资助项目的名称以及依托单位名称，公告期为</w:t>
      </w:r>
      <w:r>
        <w:rPr>
          <w:rFonts w:hint="eastAsia"/>
          <w:lang w:eastAsia="zh-CN"/>
        </w:rPr>
        <w:t>5</w:t>
      </w:r>
      <w:r>
        <w:rPr>
          <w:rFonts w:hint="eastAsia"/>
          <w:lang w:eastAsia="zh-CN"/>
        </w:rPr>
        <w:t>日。公告期满视为依托单位和项目负责人收到资助通知。</w:t>
      </w:r>
    </w:p>
    <w:p w:rsidR="0090607D" w:rsidRDefault="0090607D" w:rsidP="0090607D">
      <w:pPr>
        <w:rPr>
          <w:lang w:eastAsia="zh-CN"/>
        </w:rPr>
      </w:pPr>
      <w:r>
        <w:rPr>
          <w:rFonts w:hint="eastAsia"/>
          <w:lang w:eastAsia="zh-CN"/>
        </w:rPr>
        <w:t xml:space="preserve">　　依托单位应当组织项目负责人按照资助通知书的要求填写项目计划书（一式两份），并在收到资助通知之日起</w:t>
      </w:r>
      <w:r>
        <w:rPr>
          <w:rFonts w:hint="eastAsia"/>
          <w:lang w:eastAsia="zh-CN"/>
        </w:rPr>
        <w:t>20</w:t>
      </w:r>
      <w:r>
        <w:rPr>
          <w:rFonts w:hint="eastAsia"/>
          <w:lang w:eastAsia="zh-CN"/>
        </w:rPr>
        <w:t>日内完成审核，提交自然科学基金委。</w:t>
      </w:r>
    </w:p>
    <w:p w:rsidR="0090607D" w:rsidRDefault="0090607D" w:rsidP="0090607D">
      <w:pPr>
        <w:rPr>
          <w:lang w:eastAsia="zh-CN"/>
        </w:rPr>
      </w:pPr>
      <w:r>
        <w:rPr>
          <w:rFonts w:hint="eastAsia"/>
          <w:lang w:eastAsia="zh-CN"/>
        </w:rPr>
        <w:lastRenderedPageBreak/>
        <w:t xml:space="preserve">　　自然科学基金委应当自收到项目计划书之日起</w:t>
      </w:r>
      <w:r>
        <w:rPr>
          <w:rFonts w:hint="eastAsia"/>
          <w:lang w:eastAsia="zh-CN"/>
        </w:rPr>
        <w:t>30</w:t>
      </w:r>
      <w:r>
        <w:rPr>
          <w:rFonts w:hint="eastAsia"/>
          <w:lang w:eastAsia="zh-CN"/>
        </w:rPr>
        <w:t>日内审核项目计划书，并在核准后将其中</w:t>
      </w:r>
      <w:r>
        <w:rPr>
          <w:rFonts w:hint="eastAsia"/>
          <w:lang w:eastAsia="zh-CN"/>
        </w:rPr>
        <w:t>1</w:t>
      </w:r>
      <w:r>
        <w:rPr>
          <w:rFonts w:hint="eastAsia"/>
          <w:lang w:eastAsia="zh-CN"/>
        </w:rPr>
        <w:t>份返还依托单位。核准后的项目计划书作为项目实施、经费拨付、检查和结题的依据。</w:t>
      </w:r>
    </w:p>
    <w:p w:rsidR="0090607D" w:rsidRDefault="0090607D" w:rsidP="0090607D">
      <w:pPr>
        <w:rPr>
          <w:lang w:eastAsia="zh-CN"/>
        </w:rPr>
      </w:pPr>
      <w:r>
        <w:rPr>
          <w:rFonts w:hint="eastAsia"/>
          <w:lang w:eastAsia="zh-CN"/>
        </w:rPr>
        <w:t xml:space="preserve">　　项目负责人除根据资助通知书要求对申请书内容进行调整外，不得对其他内容进行变更。</w:t>
      </w:r>
    </w:p>
    <w:p w:rsidR="0090607D" w:rsidRDefault="0090607D" w:rsidP="0090607D">
      <w:pPr>
        <w:rPr>
          <w:lang w:eastAsia="zh-CN"/>
        </w:rPr>
      </w:pPr>
      <w:r>
        <w:rPr>
          <w:rFonts w:hint="eastAsia"/>
          <w:lang w:eastAsia="zh-CN"/>
        </w:rPr>
        <w:t xml:space="preserve">　　逾期未提交项目计划书且在规定期限内未说明理由的，视为放弃接受资助。</w:t>
      </w:r>
    </w:p>
    <w:p w:rsidR="0090607D" w:rsidRDefault="0090607D" w:rsidP="0090607D">
      <w:pPr>
        <w:rPr>
          <w:lang w:eastAsia="zh-CN"/>
        </w:rPr>
      </w:pPr>
      <w:r>
        <w:rPr>
          <w:rFonts w:hint="eastAsia"/>
          <w:lang w:eastAsia="zh-CN"/>
        </w:rPr>
        <w:t xml:space="preserve">　　第二十四条</w:t>
      </w:r>
      <w:r>
        <w:rPr>
          <w:rFonts w:hint="eastAsia"/>
          <w:lang w:eastAsia="zh-CN"/>
        </w:rPr>
        <w:t xml:space="preserve"> </w:t>
      </w:r>
      <w:r>
        <w:rPr>
          <w:rFonts w:hint="eastAsia"/>
          <w:lang w:eastAsia="zh-CN"/>
        </w:rPr>
        <w:t>项目负责人应当按照项目计划书组织开展研究工作，做好资助项目实施情况的原始记录，填写项目年度进展报告。</w:t>
      </w:r>
    </w:p>
    <w:p w:rsidR="0090607D" w:rsidRDefault="0090607D" w:rsidP="0090607D">
      <w:pPr>
        <w:rPr>
          <w:lang w:eastAsia="zh-CN"/>
        </w:rPr>
      </w:pPr>
      <w:r>
        <w:rPr>
          <w:rFonts w:hint="eastAsia"/>
          <w:lang w:eastAsia="zh-CN"/>
        </w:rPr>
        <w:t xml:space="preserve">　　依托单位应当审核项目年度进展报告并于次年</w:t>
      </w:r>
      <w:r>
        <w:rPr>
          <w:rFonts w:hint="eastAsia"/>
          <w:lang w:eastAsia="zh-CN"/>
        </w:rPr>
        <w:t>1</w:t>
      </w:r>
      <w:r>
        <w:rPr>
          <w:rFonts w:hint="eastAsia"/>
          <w:lang w:eastAsia="zh-CN"/>
        </w:rPr>
        <w:t>月</w:t>
      </w:r>
      <w:r>
        <w:rPr>
          <w:rFonts w:hint="eastAsia"/>
          <w:lang w:eastAsia="zh-CN"/>
        </w:rPr>
        <w:t>15</w:t>
      </w:r>
      <w:r>
        <w:rPr>
          <w:rFonts w:hint="eastAsia"/>
          <w:lang w:eastAsia="zh-CN"/>
        </w:rPr>
        <w:t>日前提交自然科学基金委。</w:t>
      </w:r>
    </w:p>
    <w:p w:rsidR="0090607D" w:rsidRDefault="0090607D" w:rsidP="0090607D">
      <w:pPr>
        <w:rPr>
          <w:lang w:eastAsia="zh-CN"/>
        </w:rPr>
      </w:pPr>
      <w:r>
        <w:rPr>
          <w:rFonts w:hint="eastAsia"/>
          <w:lang w:eastAsia="zh-CN"/>
        </w:rPr>
        <w:t xml:space="preserve">　　第二十五条</w:t>
      </w:r>
      <w:r>
        <w:rPr>
          <w:rFonts w:hint="eastAsia"/>
          <w:lang w:eastAsia="zh-CN"/>
        </w:rPr>
        <w:t xml:space="preserve"> </w:t>
      </w:r>
      <w:r>
        <w:rPr>
          <w:rFonts w:hint="eastAsia"/>
          <w:lang w:eastAsia="zh-CN"/>
        </w:rPr>
        <w:t>自然科学基金委应当审查提交的项目年度进展报告。对未按时提交的，责令其在</w:t>
      </w:r>
      <w:r>
        <w:rPr>
          <w:rFonts w:hint="eastAsia"/>
          <w:lang w:eastAsia="zh-CN"/>
        </w:rPr>
        <w:t>10</w:t>
      </w:r>
      <w:r>
        <w:rPr>
          <w:rFonts w:hint="eastAsia"/>
          <w:lang w:eastAsia="zh-CN"/>
        </w:rPr>
        <w:t>日内提交，并视情节按有关规定处理。</w:t>
      </w:r>
    </w:p>
    <w:p w:rsidR="0090607D" w:rsidRDefault="0090607D" w:rsidP="0090607D">
      <w:pPr>
        <w:rPr>
          <w:lang w:eastAsia="zh-CN"/>
        </w:rPr>
      </w:pPr>
      <w:r>
        <w:rPr>
          <w:rFonts w:hint="eastAsia"/>
          <w:lang w:eastAsia="zh-CN"/>
        </w:rPr>
        <w:t xml:space="preserve">　　第二十六条</w:t>
      </w:r>
      <w:r>
        <w:rPr>
          <w:rFonts w:hint="eastAsia"/>
          <w:lang w:eastAsia="zh-CN"/>
        </w:rPr>
        <w:t xml:space="preserve"> </w:t>
      </w:r>
      <w:r>
        <w:rPr>
          <w:rFonts w:hint="eastAsia"/>
          <w:lang w:eastAsia="zh-CN"/>
        </w:rPr>
        <w:t>自然科学基金委应当在重点项目实施中期，组织同行专家对项目进展和经费使用情况等进行检查。</w:t>
      </w:r>
    </w:p>
    <w:p w:rsidR="0090607D" w:rsidRDefault="0090607D" w:rsidP="0090607D">
      <w:pPr>
        <w:rPr>
          <w:lang w:eastAsia="zh-CN"/>
        </w:rPr>
      </w:pPr>
      <w:r>
        <w:rPr>
          <w:rFonts w:hint="eastAsia"/>
          <w:lang w:eastAsia="zh-CN"/>
        </w:rPr>
        <w:t xml:space="preserve">　　中期检查采取会议或者通讯评审方式进行。相近领域项目应当集中进行交流与评审。中期检查专家应当为</w:t>
      </w:r>
      <w:r>
        <w:rPr>
          <w:rFonts w:hint="eastAsia"/>
          <w:lang w:eastAsia="zh-CN"/>
        </w:rPr>
        <w:t>5</w:t>
      </w:r>
      <w:r>
        <w:rPr>
          <w:rFonts w:hint="eastAsia"/>
          <w:lang w:eastAsia="zh-CN"/>
        </w:rPr>
        <w:t>人以上，其中应当包括参加过该项目评审的专家。</w:t>
      </w:r>
    </w:p>
    <w:p w:rsidR="0090607D" w:rsidRDefault="0090607D" w:rsidP="0090607D">
      <w:pPr>
        <w:rPr>
          <w:lang w:eastAsia="zh-CN"/>
        </w:rPr>
      </w:pPr>
      <w:r>
        <w:rPr>
          <w:rFonts w:hint="eastAsia"/>
          <w:lang w:eastAsia="zh-CN"/>
        </w:rPr>
        <w:t xml:space="preserve">　　自然科学基金委应当整理中期检查意见，作出是否继续资助的决定并向依托单位和项目负责人提供。</w:t>
      </w:r>
    </w:p>
    <w:p w:rsidR="0090607D" w:rsidRDefault="0090607D" w:rsidP="0090607D">
      <w:pPr>
        <w:rPr>
          <w:lang w:eastAsia="zh-CN"/>
        </w:rPr>
      </w:pPr>
      <w:r>
        <w:rPr>
          <w:rFonts w:hint="eastAsia"/>
          <w:lang w:eastAsia="zh-CN"/>
        </w:rPr>
        <w:t xml:space="preserve">　　第二十七条</w:t>
      </w:r>
      <w:r>
        <w:rPr>
          <w:rFonts w:hint="eastAsia"/>
          <w:lang w:eastAsia="zh-CN"/>
        </w:rPr>
        <w:t xml:space="preserve"> </w:t>
      </w:r>
      <w:r>
        <w:rPr>
          <w:rFonts w:hint="eastAsia"/>
          <w:lang w:eastAsia="zh-CN"/>
        </w:rPr>
        <w:t>重点项目实施过程中，一般不得变更依托单位，依托单位不得擅自变更项目负责人。</w:t>
      </w:r>
    </w:p>
    <w:p w:rsidR="0090607D" w:rsidRDefault="0090607D" w:rsidP="0090607D">
      <w:pPr>
        <w:rPr>
          <w:lang w:eastAsia="zh-CN"/>
        </w:rPr>
      </w:pPr>
      <w:r>
        <w:rPr>
          <w:rFonts w:hint="eastAsia"/>
          <w:lang w:eastAsia="zh-CN"/>
        </w:rPr>
        <w:t xml:space="preserve">　　项目负责人有下列情形之一的，依托单位应当及时提出变更项目负责人或者终止项目实施的申请，报自然科学基金委批准；自然科学基金委也可以直接作出终止项目实施的决定：</w:t>
      </w:r>
    </w:p>
    <w:p w:rsidR="0090607D" w:rsidRDefault="0090607D" w:rsidP="0090607D">
      <w:pPr>
        <w:rPr>
          <w:lang w:eastAsia="zh-CN"/>
        </w:rPr>
      </w:pPr>
      <w:r>
        <w:rPr>
          <w:rFonts w:hint="eastAsia"/>
          <w:lang w:eastAsia="zh-CN"/>
        </w:rPr>
        <w:t xml:space="preserve">　　（一）不再是依托单位科学技术人员的；</w:t>
      </w:r>
    </w:p>
    <w:p w:rsidR="0090607D" w:rsidRDefault="0090607D" w:rsidP="0090607D">
      <w:pPr>
        <w:rPr>
          <w:lang w:eastAsia="zh-CN"/>
        </w:rPr>
      </w:pPr>
      <w:r>
        <w:rPr>
          <w:rFonts w:hint="eastAsia"/>
          <w:lang w:eastAsia="zh-CN"/>
        </w:rPr>
        <w:t xml:space="preserve">　　（二）不能继续开展研究工作的；</w:t>
      </w:r>
    </w:p>
    <w:p w:rsidR="0090607D" w:rsidRDefault="0090607D" w:rsidP="0090607D">
      <w:pPr>
        <w:rPr>
          <w:lang w:eastAsia="zh-CN"/>
        </w:rPr>
      </w:pPr>
      <w:r>
        <w:rPr>
          <w:rFonts w:hint="eastAsia"/>
          <w:lang w:eastAsia="zh-CN"/>
        </w:rPr>
        <w:t xml:space="preserve">　　（三）有剽窃他人科学研究成果或者在科学研究中有弄虚作假等行为的。</w:t>
      </w:r>
    </w:p>
    <w:p w:rsidR="0090607D" w:rsidRDefault="0090607D" w:rsidP="0090607D">
      <w:pPr>
        <w:rPr>
          <w:lang w:eastAsia="zh-CN"/>
        </w:rPr>
      </w:pPr>
      <w:r>
        <w:rPr>
          <w:rFonts w:hint="eastAsia"/>
          <w:lang w:eastAsia="zh-CN"/>
        </w:rPr>
        <w:t xml:space="preserve">　　第二十八条</w:t>
      </w:r>
      <w:r>
        <w:rPr>
          <w:rFonts w:hint="eastAsia"/>
          <w:lang w:eastAsia="zh-CN"/>
        </w:rPr>
        <w:t xml:space="preserve"> </w:t>
      </w:r>
      <w:r>
        <w:rPr>
          <w:rFonts w:hint="eastAsia"/>
          <w:lang w:eastAsia="zh-CN"/>
        </w:rPr>
        <w:t>依托单位和项目负责人应当保证参与者的稳定。</w:t>
      </w:r>
    </w:p>
    <w:p w:rsidR="0090607D" w:rsidRDefault="0090607D" w:rsidP="0090607D">
      <w:pPr>
        <w:rPr>
          <w:lang w:eastAsia="zh-CN"/>
        </w:rPr>
      </w:pPr>
      <w:r>
        <w:rPr>
          <w:rFonts w:hint="eastAsia"/>
          <w:lang w:eastAsia="zh-CN"/>
        </w:rPr>
        <w:lastRenderedPageBreak/>
        <w:t xml:space="preserve">　　参与者不得擅自增加或者退出。由于客观原因确实需要增加或者退出的，由项目负责人提出申请，经依托单位审核后报自然科学基金委批准。</w:t>
      </w:r>
    </w:p>
    <w:p w:rsidR="0090607D" w:rsidRDefault="0090607D" w:rsidP="0090607D">
      <w:pPr>
        <w:rPr>
          <w:lang w:eastAsia="zh-CN"/>
        </w:rPr>
      </w:pPr>
      <w:r>
        <w:rPr>
          <w:rFonts w:hint="eastAsia"/>
          <w:lang w:eastAsia="zh-CN"/>
        </w:rPr>
        <w:t xml:space="preserve">　　新增加的参与者应当符合本办法第十条的要求。退出的参与者</w:t>
      </w:r>
      <w:r>
        <w:rPr>
          <w:rFonts w:hint="eastAsia"/>
          <w:lang w:eastAsia="zh-CN"/>
        </w:rPr>
        <w:t>1</w:t>
      </w:r>
      <w:r>
        <w:rPr>
          <w:rFonts w:hint="eastAsia"/>
          <w:lang w:eastAsia="zh-CN"/>
        </w:rPr>
        <w:t>年内不得申请重点项目和自然科学基金委规定的其他相关类型项目。</w:t>
      </w:r>
    </w:p>
    <w:p w:rsidR="0090607D" w:rsidRDefault="0090607D" w:rsidP="0090607D">
      <w:pPr>
        <w:rPr>
          <w:lang w:eastAsia="zh-CN"/>
        </w:rPr>
      </w:pPr>
      <w:r>
        <w:rPr>
          <w:rFonts w:hint="eastAsia"/>
          <w:lang w:eastAsia="zh-CN"/>
        </w:rPr>
        <w:t xml:space="preserve">　　第二十九条</w:t>
      </w:r>
      <w:r>
        <w:rPr>
          <w:rFonts w:hint="eastAsia"/>
          <w:lang w:eastAsia="zh-CN"/>
        </w:rPr>
        <w:t xml:space="preserve"> </w:t>
      </w:r>
      <w:r>
        <w:rPr>
          <w:rFonts w:hint="eastAsia"/>
          <w:lang w:eastAsia="zh-CN"/>
        </w:rPr>
        <w:t>参与者变更单位以及增加参与者的，合作研究单位的数量应当符合本办法第十一条第二款的要求。</w:t>
      </w:r>
    </w:p>
    <w:p w:rsidR="0090607D" w:rsidRDefault="0090607D" w:rsidP="0090607D">
      <w:pPr>
        <w:rPr>
          <w:lang w:eastAsia="zh-CN"/>
        </w:rPr>
      </w:pPr>
      <w:r>
        <w:rPr>
          <w:rFonts w:hint="eastAsia"/>
          <w:lang w:eastAsia="zh-CN"/>
        </w:rPr>
        <w:t xml:space="preserve">　　第三十条</w:t>
      </w:r>
      <w:r>
        <w:rPr>
          <w:rFonts w:hint="eastAsia"/>
          <w:lang w:eastAsia="zh-CN"/>
        </w:rPr>
        <w:t xml:space="preserve"> </w:t>
      </w:r>
      <w:r>
        <w:rPr>
          <w:rFonts w:hint="eastAsia"/>
          <w:lang w:eastAsia="zh-CN"/>
        </w:rPr>
        <w:t>项目实施过程中，研究内容或者研究计划需要作出重大调整的，项目负责人应当及时提出申请，经依托单位审核后报自然科学基金委批准。</w:t>
      </w:r>
    </w:p>
    <w:p w:rsidR="0090607D" w:rsidRDefault="0090607D" w:rsidP="0090607D">
      <w:pPr>
        <w:rPr>
          <w:lang w:eastAsia="zh-CN"/>
        </w:rPr>
      </w:pPr>
      <w:r>
        <w:rPr>
          <w:rFonts w:hint="eastAsia"/>
          <w:lang w:eastAsia="zh-CN"/>
        </w:rPr>
        <w:t xml:space="preserve">　　第三十一条</w:t>
      </w:r>
      <w:r>
        <w:rPr>
          <w:rFonts w:hint="eastAsia"/>
          <w:lang w:eastAsia="zh-CN"/>
        </w:rPr>
        <w:t xml:space="preserve"> </w:t>
      </w:r>
      <w:r>
        <w:rPr>
          <w:rFonts w:hint="eastAsia"/>
          <w:lang w:eastAsia="zh-CN"/>
        </w:rPr>
        <w:t>由于客观原因不能按期完成研究计划的，项目负责人可以申请延期</w:t>
      </w:r>
      <w:r>
        <w:rPr>
          <w:rFonts w:hint="eastAsia"/>
          <w:lang w:eastAsia="zh-CN"/>
        </w:rPr>
        <w:t>1</w:t>
      </w:r>
      <w:r>
        <w:rPr>
          <w:rFonts w:hint="eastAsia"/>
          <w:lang w:eastAsia="zh-CN"/>
        </w:rPr>
        <w:t>次，申请延长的期限不得超过</w:t>
      </w:r>
      <w:r>
        <w:rPr>
          <w:rFonts w:hint="eastAsia"/>
          <w:lang w:eastAsia="zh-CN"/>
        </w:rPr>
        <w:t>2</w:t>
      </w:r>
      <w:r>
        <w:rPr>
          <w:rFonts w:hint="eastAsia"/>
          <w:lang w:eastAsia="zh-CN"/>
        </w:rPr>
        <w:t>年。</w:t>
      </w:r>
    </w:p>
    <w:p w:rsidR="0090607D" w:rsidRDefault="0090607D" w:rsidP="0090607D">
      <w:pPr>
        <w:rPr>
          <w:lang w:eastAsia="zh-CN"/>
        </w:rPr>
      </w:pPr>
      <w:r>
        <w:rPr>
          <w:rFonts w:hint="eastAsia"/>
          <w:lang w:eastAsia="zh-CN"/>
        </w:rPr>
        <w:t xml:space="preserve">　　项目负责人应当于项目资助期限届满</w:t>
      </w:r>
      <w:r>
        <w:rPr>
          <w:rFonts w:hint="eastAsia"/>
          <w:lang w:eastAsia="zh-CN"/>
        </w:rPr>
        <w:t>60</w:t>
      </w:r>
      <w:r>
        <w:rPr>
          <w:rFonts w:hint="eastAsia"/>
          <w:lang w:eastAsia="zh-CN"/>
        </w:rPr>
        <w:t>日前提出延期申请，经依托单位审核后报自然科学基金委批准。</w:t>
      </w:r>
    </w:p>
    <w:p w:rsidR="0090607D" w:rsidRDefault="0090607D" w:rsidP="0090607D">
      <w:pPr>
        <w:rPr>
          <w:lang w:eastAsia="zh-CN"/>
        </w:rPr>
      </w:pPr>
      <w:r>
        <w:rPr>
          <w:rFonts w:hint="eastAsia"/>
          <w:lang w:eastAsia="zh-CN"/>
        </w:rPr>
        <w:t xml:space="preserve">　　批准延期的项目在结题前应当按时提交项目年度进展报告。</w:t>
      </w:r>
    </w:p>
    <w:p w:rsidR="0090607D" w:rsidRDefault="0090607D" w:rsidP="0090607D">
      <w:pPr>
        <w:rPr>
          <w:lang w:eastAsia="zh-CN"/>
        </w:rPr>
      </w:pPr>
      <w:r>
        <w:rPr>
          <w:rFonts w:hint="eastAsia"/>
          <w:lang w:eastAsia="zh-CN"/>
        </w:rPr>
        <w:t xml:space="preserve">　　第三十二条</w:t>
      </w:r>
      <w:r>
        <w:rPr>
          <w:rFonts w:hint="eastAsia"/>
          <w:lang w:eastAsia="zh-CN"/>
        </w:rPr>
        <w:t xml:space="preserve"> </w:t>
      </w:r>
      <w:r>
        <w:rPr>
          <w:rFonts w:hint="eastAsia"/>
          <w:lang w:eastAsia="zh-CN"/>
        </w:rPr>
        <w:t>发生本办法第二十七条、第二十八条、第三十条、第三十一条情形，自然科学基金委作出批准、不予批准和终止决定的，应当及时通知依托单位和项目负责人。</w:t>
      </w:r>
    </w:p>
    <w:p w:rsidR="0090607D" w:rsidRDefault="0090607D" w:rsidP="0090607D">
      <w:pPr>
        <w:rPr>
          <w:lang w:eastAsia="zh-CN"/>
        </w:rPr>
      </w:pPr>
      <w:r>
        <w:rPr>
          <w:rFonts w:hint="eastAsia"/>
          <w:lang w:eastAsia="zh-CN"/>
        </w:rPr>
        <w:t>第六章　结　题</w:t>
      </w:r>
    </w:p>
    <w:p w:rsidR="0090607D" w:rsidRDefault="0090607D" w:rsidP="0090607D">
      <w:pPr>
        <w:rPr>
          <w:lang w:eastAsia="zh-CN"/>
        </w:rPr>
      </w:pPr>
      <w:r>
        <w:rPr>
          <w:rFonts w:hint="eastAsia"/>
          <w:lang w:eastAsia="zh-CN"/>
        </w:rPr>
        <w:t xml:space="preserve">　　第三十三条</w:t>
      </w:r>
      <w:r>
        <w:rPr>
          <w:rFonts w:hint="eastAsia"/>
          <w:lang w:eastAsia="zh-CN"/>
        </w:rPr>
        <w:t xml:space="preserve"> </w:t>
      </w:r>
      <w:r>
        <w:rPr>
          <w:rFonts w:hint="eastAsia"/>
          <w:lang w:eastAsia="zh-CN"/>
        </w:rPr>
        <w:t>自项目资助期满之日起</w:t>
      </w:r>
      <w:r>
        <w:rPr>
          <w:rFonts w:hint="eastAsia"/>
          <w:lang w:eastAsia="zh-CN"/>
        </w:rPr>
        <w:t>60</w:t>
      </w:r>
      <w:r>
        <w:rPr>
          <w:rFonts w:hint="eastAsia"/>
          <w:lang w:eastAsia="zh-CN"/>
        </w:rPr>
        <w:t>日内，项目负责人应当撰写结题报告、编制项目资助经费决算；取得研究成果的，应当同时提交研究成果报告。项目负责人应当对结题材料的真实性负责。</w:t>
      </w:r>
    </w:p>
    <w:p w:rsidR="0090607D" w:rsidRDefault="0090607D" w:rsidP="0090607D">
      <w:pPr>
        <w:rPr>
          <w:lang w:eastAsia="zh-CN"/>
        </w:rPr>
      </w:pPr>
      <w:r>
        <w:rPr>
          <w:rFonts w:hint="eastAsia"/>
          <w:lang w:eastAsia="zh-CN"/>
        </w:rPr>
        <w:t xml:space="preserve">　　依托单位应当对结题材料的真实性和完整性进行审核，统一提交自然科学基金委。</w:t>
      </w:r>
    </w:p>
    <w:p w:rsidR="0090607D" w:rsidRDefault="0090607D" w:rsidP="0090607D">
      <w:pPr>
        <w:rPr>
          <w:lang w:eastAsia="zh-CN"/>
        </w:rPr>
      </w:pPr>
      <w:r>
        <w:rPr>
          <w:rFonts w:hint="eastAsia"/>
          <w:lang w:eastAsia="zh-CN"/>
        </w:rPr>
        <w:t xml:space="preserve">　　第三十四条</w:t>
      </w:r>
      <w:r>
        <w:rPr>
          <w:rFonts w:hint="eastAsia"/>
          <w:lang w:eastAsia="zh-CN"/>
        </w:rPr>
        <w:t xml:space="preserve"> </w:t>
      </w:r>
      <w:r>
        <w:rPr>
          <w:rFonts w:hint="eastAsia"/>
          <w:lang w:eastAsia="zh-CN"/>
        </w:rPr>
        <w:t>有下列情况之一的，自然科学基金委应当责令依托单位和项目负责人</w:t>
      </w:r>
      <w:r>
        <w:rPr>
          <w:rFonts w:hint="eastAsia"/>
          <w:lang w:eastAsia="zh-CN"/>
        </w:rPr>
        <w:t>10</w:t>
      </w:r>
      <w:r>
        <w:rPr>
          <w:rFonts w:hint="eastAsia"/>
          <w:lang w:eastAsia="zh-CN"/>
        </w:rPr>
        <w:t>日内提交或者改正；逾期不提交或者改正的，视情节按有关规定处理：</w:t>
      </w:r>
    </w:p>
    <w:p w:rsidR="0090607D" w:rsidRDefault="0090607D" w:rsidP="0090607D">
      <w:pPr>
        <w:rPr>
          <w:lang w:eastAsia="zh-CN"/>
        </w:rPr>
      </w:pPr>
      <w:r>
        <w:rPr>
          <w:rFonts w:hint="eastAsia"/>
          <w:lang w:eastAsia="zh-CN"/>
        </w:rPr>
        <w:t xml:space="preserve">　　（一）未按时提交结题报告的；</w:t>
      </w:r>
    </w:p>
    <w:p w:rsidR="0090607D" w:rsidRDefault="0090607D" w:rsidP="0090607D">
      <w:pPr>
        <w:rPr>
          <w:lang w:eastAsia="zh-CN"/>
        </w:rPr>
      </w:pPr>
      <w:r>
        <w:rPr>
          <w:rFonts w:hint="eastAsia"/>
          <w:lang w:eastAsia="zh-CN"/>
        </w:rPr>
        <w:t xml:space="preserve">　　（二）未按时提交资助经费决算的；</w:t>
      </w:r>
    </w:p>
    <w:p w:rsidR="0090607D" w:rsidRDefault="0090607D" w:rsidP="0090607D">
      <w:pPr>
        <w:rPr>
          <w:lang w:eastAsia="zh-CN"/>
        </w:rPr>
      </w:pPr>
      <w:r>
        <w:rPr>
          <w:rFonts w:hint="eastAsia"/>
          <w:lang w:eastAsia="zh-CN"/>
        </w:rPr>
        <w:t xml:space="preserve">　　（三）提交的结题报告材料不齐全或者手续不完备的；</w:t>
      </w:r>
    </w:p>
    <w:p w:rsidR="0090607D" w:rsidRDefault="0090607D" w:rsidP="0090607D">
      <w:pPr>
        <w:rPr>
          <w:lang w:eastAsia="zh-CN"/>
        </w:rPr>
      </w:pPr>
      <w:r>
        <w:rPr>
          <w:rFonts w:hint="eastAsia"/>
          <w:lang w:eastAsia="zh-CN"/>
        </w:rPr>
        <w:t xml:space="preserve">　　（四）提交的资助经费决算手续不全或者不符合填报要求的；</w:t>
      </w:r>
    </w:p>
    <w:p w:rsidR="0090607D" w:rsidRDefault="0090607D" w:rsidP="0090607D">
      <w:pPr>
        <w:rPr>
          <w:lang w:eastAsia="zh-CN"/>
        </w:rPr>
      </w:pPr>
      <w:r>
        <w:rPr>
          <w:rFonts w:hint="eastAsia"/>
          <w:lang w:eastAsia="zh-CN"/>
        </w:rPr>
        <w:lastRenderedPageBreak/>
        <w:t xml:space="preserve">　　（五）其他不符合自然科学基金委要求的情况。</w:t>
      </w:r>
    </w:p>
    <w:p w:rsidR="0090607D" w:rsidRDefault="0090607D" w:rsidP="0090607D">
      <w:pPr>
        <w:rPr>
          <w:lang w:eastAsia="zh-CN"/>
        </w:rPr>
      </w:pPr>
      <w:r>
        <w:rPr>
          <w:rFonts w:hint="eastAsia"/>
          <w:lang w:eastAsia="zh-CN"/>
        </w:rPr>
        <w:t xml:space="preserve">　　第三十五条</w:t>
      </w:r>
      <w:r>
        <w:rPr>
          <w:rFonts w:hint="eastAsia"/>
          <w:lang w:eastAsia="zh-CN"/>
        </w:rPr>
        <w:t xml:space="preserve"> </w:t>
      </w:r>
      <w:r>
        <w:rPr>
          <w:rFonts w:hint="eastAsia"/>
          <w:lang w:eastAsia="zh-CN"/>
        </w:rPr>
        <w:t>自然科学基金委自收到结题材料之日起</w:t>
      </w:r>
      <w:r>
        <w:rPr>
          <w:rFonts w:hint="eastAsia"/>
          <w:lang w:eastAsia="zh-CN"/>
        </w:rPr>
        <w:t>90</w:t>
      </w:r>
      <w:r>
        <w:rPr>
          <w:rFonts w:hint="eastAsia"/>
          <w:lang w:eastAsia="zh-CN"/>
        </w:rPr>
        <w:t>日内，应组织同行专家对重点项目完成情况通过通讯评审或会议评审方式进行结题审查。</w:t>
      </w:r>
    </w:p>
    <w:p w:rsidR="0090607D" w:rsidRDefault="0090607D" w:rsidP="0090607D">
      <w:pPr>
        <w:rPr>
          <w:lang w:eastAsia="zh-CN"/>
        </w:rPr>
      </w:pPr>
      <w:r>
        <w:rPr>
          <w:rFonts w:hint="eastAsia"/>
          <w:lang w:eastAsia="zh-CN"/>
        </w:rPr>
        <w:t xml:space="preserve">　　第三十六条</w:t>
      </w:r>
      <w:r>
        <w:rPr>
          <w:rFonts w:hint="eastAsia"/>
          <w:lang w:eastAsia="zh-CN"/>
        </w:rPr>
        <w:t xml:space="preserve"> </w:t>
      </w:r>
      <w:r>
        <w:rPr>
          <w:rFonts w:hint="eastAsia"/>
          <w:lang w:eastAsia="zh-CN"/>
        </w:rPr>
        <w:t>评审专家应当从以下方面审查重点项目的完成情况，并向自然科学基金委提供评价意见：</w:t>
      </w:r>
    </w:p>
    <w:p w:rsidR="0090607D" w:rsidRDefault="0090607D" w:rsidP="0090607D">
      <w:pPr>
        <w:rPr>
          <w:lang w:eastAsia="zh-CN"/>
        </w:rPr>
      </w:pPr>
      <w:r>
        <w:rPr>
          <w:rFonts w:hint="eastAsia"/>
          <w:lang w:eastAsia="zh-CN"/>
        </w:rPr>
        <w:t xml:space="preserve">　　（一）项目计划执行情况；</w:t>
      </w:r>
    </w:p>
    <w:p w:rsidR="0090607D" w:rsidRDefault="0090607D" w:rsidP="0090607D">
      <w:pPr>
        <w:rPr>
          <w:lang w:eastAsia="zh-CN"/>
        </w:rPr>
      </w:pPr>
      <w:r>
        <w:rPr>
          <w:rFonts w:hint="eastAsia"/>
          <w:lang w:eastAsia="zh-CN"/>
        </w:rPr>
        <w:t xml:space="preserve">　　（二）研究成果情况；</w:t>
      </w:r>
    </w:p>
    <w:p w:rsidR="0090607D" w:rsidRDefault="0090607D" w:rsidP="0090607D">
      <w:pPr>
        <w:rPr>
          <w:lang w:eastAsia="zh-CN"/>
        </w:rPr>
      </w:pPr>
      <w:r>
        <w:rPr>
          <w:rFonts w:hint="eastAsia"/>
          <w:lang w:eastAsia="zh-CN"/>
        </w:rPr>
        <w:t xml:space="preserve">　　（三）人才培养情况；</w:t>
      </w:r>
    </w:p>
    <w:p w:rsidR="0090607D" w:rsidRDefault="0090607D" w:rsidP="0090607D">
      <w:pPr>
        <w:rPr>
          <w:lang w:eastAsia="zh-CN"/>
        </w:rPr>
      </w:pPr>
      <w:r>
        <w:rPr>
          <w:rFonts w:hint="eastAsia"/>
          <w:lang w:eastAsia="zh-CN"/>
        </w:rPr>
        <w:t xml:space="preserve">　　（四）国际合作与交流情况；</w:t>
      </w:r>
    </w:p>
    <w:p w:rsidR="0090607D" w:rsidRDefault="0090607D" w:rsidP="0090607D">
      <w:pPr>
        <w:rPr>
          <w:lang w:eastAsia="zh-CN"/>
        </w:rPr>
      </w:pPr>
      <w:r>
        <w:rPr>
          <w:rFonts w:hint="eastAsia"/>
          <w:lang w:eastAsia="zh-CN"/>
        </w:rPr>
        <w:t xml:space="preserve">　　（五）资助经费的使用情况。</w:t>
      </w:r>
    </w:p>
    <w:p w:rsidR="0090607D" w:rsidRDefault="0090607D" w:rsidP="0090607D">
      <w:pPr>
        <w:rPr>
          <w:lang w:eastAsia="zh-CN"/>
        </w:rPr>
      </w:pPr>
      <w:r>
        <w:rPr>
          <w:rFonts w:hint="eastAsia"/>
          <w:lang w:eastAsia="zh-CN"/>
        </w:rPr>
        <w:t xml:space="preserve">　　第三十七条</w:t>
      </w:r>
      <w:r>
        <w:rPr>
          <w:rFonts w:hint="eastAsia"/>
          <w:lang w:eastAsia="zh-CN"/>
        </w:rPr>
        <w:t xml:space="preserve"> </w:t>
      </w:r>
      <w:r>
        <w:rPr>
          <w:rFonts w:hint="eastAsia"/>
          <w:lang w:eastAsia="zh-CN"/>
        </w:rPr>
        <w:t>自然科学基金委根据结题材料提交的情况和评审专家的意见，作出予以结题的决定并书面通知依托单位和项目负责人。</w:t>
      </w:r>
    </w:p>
    <w:p w:rsidR="0090607D" w:rsidRDefault="0090607D" w:rsidP="0090607D">
      <w:pPr>
        <w:rPr>
          <w:lang w:eastAsia="zh-CN"/>
        </w:rPr>
      </w:pPr>
      <w:r>
        <w:rPr>
          <w:rFonts w:hint="eastAsia"/>
          <w:lang w:eastAsia="zh-CN"/>
        </w:rPr>
        <w:t xml:space="preserve">　　第三十八条</w:t>
      </w:r>
      <w:r>
        <w:rPr>
          <w:rFonts w:hint="eastAsia"/>
          <w:lang w:eastAsia="zh-CN"/>
        </w:rPr>
        <w:t xml:space="preserve"> </w:t>
      </w:r>
      <w:r>
        <w:rPr>
          <w:rFonts w:hint="eastAsia"/>
          <w:lang w:eastAsia="zh-CN"/>
        </w:rPr>
        <w:t>自然科学基金委应当公布准予结题项目的结题报告、研究成果报告和项目申请摘要。</w:t>
      </w:r>
    </w:p>
    <w:p w:rsidR="0090607D" w:rsidRDefault="0090607D" w:rsidP="0090607D">
      <w:pPr>
        <w:rPr>
          <w:lang w:eastAsia="zh-CN"/>
        </w:rPr>
      </w:pPr>
      <w:r>
        <w:rPr>
          <w:rFonts w:hint="eastAsia"/>
          <w:lang w:eastAsia="zh-CN"/>
        </w:rPr>
        <w:t xml:space="preserve">　　第三十九条</w:t>
      </w:r>
      <w:r>
        <w:rPr>
          <w:rFonts w:hint="eastAsia"/>
          <w:lang w:eastAsia="zh-CN"/>
        </w:rPr>
        <w:t xml:space="preserve">  </w:t>
      </w:r>
      <w:r>
        <w:rPr>
          <w:rFonts w:hint="eastAsia"/>
          <w:lang w:eastAsia="zh-CN"/>
        </w:rPr>
        <w:t>发表重点项目取得的研究成果，应当按照自然科学基金委成果管理的有关规定注明得到国家自然科学基金资助。</w:t>
      </w:r>
    </w:p>
    <w:p w:rsidR="0090607D" w:rsidRDefault="0090607D" w:rsidP="0090607D">
      <w:pPr>
        <w:rPr>
          <w:lang w:eastAsia="zh-CN"/>
        </w:rPr>
      </w:pPr>
      <w:r>
        <w:rPr>
          <w:rFonts w:hint="eastAsia"/>
          <w:lang w:eastAsia="zh-CN"/>
        </w:rPr>
        <w:t xml:space="preserve">　　第四十条</w:t>
      </w:r>
      <w:r>
        <w:rPr>
          <w:rFonts w:hint="eastAsia"/>
          <w:lang w:eastAsia="zh-CN"/>
        </w:rPr>
        <w:t xml:space="preserve"> </w:t>
      </w:r>
      <w:r>
        <w:rPr>
          <w:rFonts w:hint="eastAsia"/>
          <w:lang w:eastAsia="zh-CN"/>
        </w:rPr>
        <w:t>重点项目研究形成的知识产权的归属、使用和转移，按照国家有关法律、法规执行。</w:t>
      </w:r>
    </w:p>
    <w:p w:rsidR="0090607D" w:rsidRDefault="0090607D" w:rsidP="0090607D">
      <w:pPr>
        <w:rPr>
          <w:lang w:eastAsia="zh-CN"/>
        </w:rPr>
      </w:pPr>
      <w:r>
        <w:rPr>
          <w:rFonts w:hint="eastAsia"/>
          <w:lang w:eastAsia="zh-CN"/>
        </w:rPr>
        <w:t>第七章　附　则</w:t>
      </w:r>
    </w:p>
    <w:p w:rsidR="0090607D" w:rsidRDefault="0090607D" w:rsidP="0090607D">
      <w:pPr>
        <w:rPr>
          <w:lang w:eastAsia="zh-CN"/>
        </w:rPr>
      </w:pPr>
      <w:r>
        <w:rPr>
          <w:rFonts w:hint="eastAsia"/>
          <w:lang w:eastAsia="zh-CN"/>
        </w:rPr>
        <w:t xml:space="preserve">　　第四十一条</w:t>
      </w:r>
      <w:r>
        <w:rPr>
          <w:rFonts w:hint="eastAsia"/>
          <w:lang w:eastAsia="zh-CN"/>
        </w:rPr>
        <w:t xml:space="preserve"> </w:t>
      </w:r>
      <w:r>
        <w:rPr>
          <w:rFonts w:hint="eastAsia"/>
          <w:lang w:eastAsia="zh-CN"/>
        </w:rPr>
        <w:t>重点项目评审、中期检查和结题审查，执行自然科学基金委项目评审回避与保密的有关规定。</w:t>
      </w:r>
    </w:p>
    <w:p w:rsidR="0090607D" w:rsidRDefault="0090607D" w:rsidP="0090607D">
      <w:pPr>
        <w:rPr>
          <w:lang w:eastAsia="zh-CN"/>
        </w:rPr>
      </w:pPr>
      <w:r>
        <w:rPr>
          <w:rFonts w:hint="eastAsia"/>
          <w:lang w:eastAsia="zh-CN"/>
        </w:rPr>
        <w:t xml:space="preserve">　　第四十二条</w:t>
      </w:r>
      <w:r>
        <w:rPr>
          <w:rFonts w:hint="eastAsia"/>
          <w:lang w:eastAsia="zh-CN"/>
        </w:rPr>
        <w:t xml:space="preserve"> </w:t>
      </w:r>
      <w:r>
        <w:rPr>
          <w:rFonts w:hint="eastAsia"/>
          <w:lang w:eastAsia="zh-CN"/>
        </w:rPr>
        <w:t>本办法自公布之日起施行。</w:t>
      </w:r>
    </w:p>
    <w:p w:rsidR="0090607D" w:rsidRDefault="0090607D" w:rsidP="00E12226">
      <w:pPr>
        <w:rPr>
          <w:lang w:eastAsia="zh-CN"/>
        </w:rPr>
        <w:sectPr w:rsidR="0090607D" w:rsidSect="006074AA">
          <w:pgSz w:w="11906" w:h="16838"/>
          <w:pgMar w:top="1440" w:right="1800" w:bottom="1440" w:left="1800" w:header="851" w:footer="992" w:gutter="0"/>
          <w:cols w:space="425"/>
          <w:docGrid w:type="lines" w:linePitch="312"/>
        </w:sectPr>
      </w:pPr>
    </w:p>
    <w:p w:rsidR="00802B4F" w:rsidRDefault="00802B4F" w:rsidP="00802B4F">
      <w:pPr>
        <w:pStyle w:val="3"/>
        <w:rPr>
          <w:lang w:eastAsia="zh-CN"/>
        </w:rPr>
      </w:pPr>
      <w:bookmarkStart w:id="14" w:name="_Toc80862320"/>
      <w:r>
        <w:rPr>
          <w:rFonts w:hint="eastAsia"/>
          <w:lang w:eastAsia="zh-CN"/>
        </w:rPr>
        <w:lastRenderedPageBreak/>
        <w:t>国家自然科学基金重大项目管理办法</w:t>
      </w:r>
      <w:bookmarkEnd w:id="14"/>
    </w:p>
    <w:p w:rsidR="00802B4F" w:rsidRDefault="00802B4F" w:rsidP="00802B4F">
      <w:pPr>
        <w:rPr>
          <w:lang w:eastAsia="zh-CN"/>
        </w:rPr>
      </w:pPr>
      <w:r>
        <w:rPr>
          <w:rFonts w:hint="eastAsia"/>
          <w:lang w:eastAsia="zh-CN"/>
        </w:rPr>
        <w:t>国科金发计〔</w:t>
      </w:r>
      <w:r>
        <w:rPr>
          <w:rFonts w:hint="eastAsia"/>
          <w:lang w:eastAsia="zh-CN"/>
        </w:rPr>
        <w:t>2015</w:t>
      </w:r>
      <w:r>
        <w:rPr>
          <w:rFonts w:hint="eastAsia"/>
          <w:lang w:eastAsia="zh-CN"/>
        </w:rPr>
        <w:t>〕</w:t>
      </w:r>
      <w:r>
        <w:rPr>
          <w:rFonts w:hint="eastAsia"/>
          <w:lang w:eastAsia="zh-CN"/>
        </w:rPr>
        <w:t>60</w:t>
      </w:r>
      <w:r>
        <w:rPr>
          <w:rFonts w:hint="eastAsia"/>
          <w:lang w:eastAsia="zh-CN"/>
        </w:rPr>
        <w:t>号</w:t>
      </w:r>
    </w:p>
    <w:p w:rsidR="00802B4F" w:rsidRDefault="00802B4F" w:rsidP="00802B4F">
      <w:pPr>
        <w:rPr>
          <w:lang w:eastAsia="zh-CN"/>
        </w:rPr>
      </w:pPr>
      <w:r>
        <w:rPr>
          <w:rFonts w:hint="eastAsia"/>
          <w:lang w:eastAsia="zh-CN"/>
        </w:rPr>
        <w:t>第一章</w:t>
      </w:r>
      <w:r>
        <w:rPr>
          <w:rFonts w:hint="eastAsia"/>
          <w:lang w:eastAsia="zh-CN"/>
        </w:rPr>
        <w:t xml:space="preserve">  </w:t>
      </w:r>
      <w:r>
        <w:rPr>
          <w:rFonts w:hint="eastAsia"/>
          <w:lang w:eastAsia="zh-CN"/>
        </w:rPr>
        <w:t>总　则</w:t>
      </w:r>
    </w:p>
    <w:p w:rsidR="00802B4F" w:rsidRDefault="00802B4F" w:rsidP="00802B4F">
      <w:pPr>
        <w:rPr>
          <w:lang w:eastAsia="zh-CN"/>
        </w:rPr>
      </w:pPr>
      <w:r>
        <w:rPr>
          <w:rFonts w:hint="eastAsia"/>
          <w:lang w:eastAsia="zh-CN"/>
        </w:rPr>
        <w:t xml:space="preserve">　　第一条</w:t>
      </w:r>
      <w:r>
        <w:rPr>
          <w:rFonts w:hint="eastAsia"/>
          <w:lang w:eastAsia="zh-CN"/>
        </w:rPr>
        <w:t xml:space="preserve"> </w:t>
      </w:r>
      <w:r>
        <w:rPr>
          <w:rFonts w:hint="eastAsia"/>
          <w:lang w:eastAsia="zh-CN"/>
        </w:rPr>
        <w:t>为了规范和加强国家自然科学基金重大项目</w:t>
      </w:r>
      <w:r>
        <w:rPr>
          <w:rFonts w:hint="eastAsia"/>
          <w:lang w:eastAsia="zh-CN"/>
        </w:rPr>
        <w:t>(</w:t>
      </w:r>
      <w:r>
        <w:rPr>
          <w:rFonts w:hint="eastAsia"/>
          <w:lang w:eastAsia="zh-CN"/>
        </w:rPr>
        <w:t>以下简称重大项目</w:t>
      </w:r>
      <w:r>
        <w:rPr>
          <w:rFonts w:hint="eastAsia"/>
          <w:lang w:eastAsia="zh-CN"/>
        </w:rPr>
        <w:t>)</w:t>
      </w:r>
      <w:r>
        <w:rPr>
          <w:rFonts w:hint="eastAsia"/>
          <w:lang w:eastAsia="zh-CN"/>
        </w:rPr>
        <w:t>管理，根据《国家自然科学基金条例》，制定本办法。</w:t>
      </w:r>
    </w:p>
    <w:p w:rsidR="00802B4F" w:rsidRDefault="00802B4F" w:rsidP="00802B4F">
      <w:pPr>
        <w:rPr>
          <w:lang w:eastAsia="zh-CN"/>
        </w:rPr>
      </w:pPr>
      <w:r>
        <w:rPr>
          <w:rFonts w:hint="eastAsia"/>
          <w:lang w:eastAsia="zh-CN"/>
        </w:rPr>
        <w:t xml:space="preserve">　　第二条</w:t>
      </w:r>
      <w:r>
        <w:rPr>
          <w:rFonts w:hint="eastAsia"/>
          <w:lang w:eastAsia="zh-CN"/>
        </w:rPr>
        <w:t xml:space="preserve"> </w:t>
      </w:r>
      <w:r>
        <w:rPr>
          <w:rFonts w:hint="eastAsia"/>
          <w:lang w:eastAsia="zh-CN"/>
        </w:rPr>
        <w:t>重大项目面向科学前沿和国家经济、社会、科技发展及国家安全的重大需求中的重大科学问题，超前部署，开展多学科交叉研究和综合性研究，充分发挥支撑与引领作用，提升我国基础研究源头创新能力。</w:t>
      </w:r>
    </w:p>
    <w:p w:rsidR="00802B4F" w:rsidRDefault="00802B4F" w:rsidP="00802B4F">
      <w:pPr>
        <w:rPr>
          <w:lang w:eastAsia="zh-CN"/>
        </w:rPr>
      </w:pPr>
      <w:r>
        <w:rPr>
          <w:rFonts w:hint="eastAsia"/>
          <w:lang w:eastAsia="zh-CN"/>
        </w:rPr>
        <w:t xml:space="preserve">　　第三条</w:t>
      </w:r>
      <w:r>
        <w:rPr>
          <w:rFonts w:hint="eastAsia"/>
          <w:lang w:eastAsia="zh-CN"/>
        </w:rPr>
        <w:t xml:space="preserve"> </w:t>
      </w:r>
      <w:r>
        <w:rPr>
          <w:rFonts w:hint="eastAsia"/>
          <w:lang w:eastAsia="zh-CN"/>
        </w:rPr>
        <w:t>国家自然科学基金委员会（以下简称自然科学基金委）在重大项目管理过程中履行下列职责：</w:t>
      </w:r>
    </w:p>
    <w:p w:rsidR="00802B4F" w:rsidRDefault="00802B4F" w:rsidP="00802B4F">
      <w:pPr>
        <w:rPr>
          <w:lang w:eastAsia="zh-CN"/>
        </w:rPr>
      </w:pPr>
      <w:r>
        <w:rPr>
          <w:rFonts w:hint="eastAsia"/>
          <w:lang w:eastAsia="zh-CN"/>
        </w:rPr>
        <w:t xml:space="preserve">　　（一）确立项目领域；</w:t>
      </w:r>
    </w:p>
    <w:p w:rsidR="00802B4F" w:rsidRDefault="00802B4F" w:rsidP="00802B4F">
      <w:pPr>
        <w:rPr>
          <w:lang w:eastAsia="zh-CN"/>
        </w:rPr>
      </w:pPr>
      <w:r>
        <w:rPr>
          <w:rFonts w:hint="eastAsia"/>
          <w:lang w:eastAsia="zh-CN"/>
        </w:rPr>
        <w:t xml:space="preserve">　　（二）制定并发布项目指南；</w:t>
      </w:r>
    </w:p>
    <w:p w:rsidR="00802B4F" w:rsidRDefault="00802B4F" w:rsidP="00802B4F">
      <w:pPr>
        <w:rPr>
          <w:lang w:eastAsia="zh-CN"/>
        </w:rPr>
      </w:pPr>
      <w:r>
        <w:rPr>
          <w:rFonts w:hint="eastAsia"/>
          <w:lang w:eastAsia="zh-CN"/>
        </w:rPr>
        <w:t xml:space="preserve">　　（三）受理项目申请；</w:t>
      </w:r>
    </w:p>
    <w:p w:rsidR="00802B4F" w:rsidRDefault="00802B4F" w:rsidP="00802B4F">
      <w:pPr>
        <w:rPr>
          <w:lang w:eastAsia="zh-CN"/>
        </w:rPr>
      </w:pPr>
      <w:r>
        <w:rPr>
          <w:rFonts w:hint="eastAsia"/>
          <w:lang w:eastAsia="zh-CN"/>
        </w:rPr>
        <w:t xml:space="preserve">　　（四）组织专家进行评审；</w:t>
      </w:r>
    </w:p>
    <w:p w:rsidR="00802B4F" w:rsidRDefault="00802B4F" w:rsidP="00802B4F">
      <w:pPr>
        <w:rPr>
          <w:lang w:eastAsia="zh-CN"/>
        </w:rPr>
      </w:pPr>
      <w:r>
        <w:rPr>
          <w:rFonts w:hint="eastAsia"/>
          <w:lang w:eastAsia="zh-CN"/>
        </w:rPr>
        <w:t xml:space="preserve">　　（五）批准资助项目；</w:t>
      </w:r>
    </w:p>
    <w:p w:rsidR="00802B4F" w:rsidRDefault="00802B4F" w:rsidP="00802B4F">
      <w:pPr>
        <w:rPr>
          <w:lang w:eastAsia="zh-CN"/>
        </w:rPr>
      </w:pPr>
      <w:r>
        <w:rPr>
          <w:rFonts w:hint="eastAsia"/>
          <w:lang w:eastAsia="zh-CN"/>
        </w:rPr>
        <w:t xml:space="preserve">　　（六）管理和监督资助项目实施。</w:t>
      </w:r>
    </w:p>
    <w:p w:rsidR="00802B4F" w:rsidRDefault="00802B4F" w:rsidP="00802B4F">
      <w:pPr>
        <w:rPr>
          <w:lang w:eastAsia="zh-CN"/>
        </w:rPr>
      </w:pPr>
      <w:r>
        <w:rPr>
          <w:rFonts w:hint="eastAsia"/>
          <w:lang w:eastAsia="zh-CN"/>
        </w:rPr>
        <w:t xml:space="preserve">　　第四条</w:t>
      </w:r>
      <w:r>
        <w:rPr>
          <w:rFonts w:hint="eastAsia"/>
          <w:lang w:eastAsia="zh-CN"/>
        </w:rPr>
        <w:t xml:space="preserve"> </w:t>
      </w:r>
      <w:r>
        <w:rPr>
          <w:rFonts w:hint="eastAsia"/>
          <w:lang w:eastAsia="zh-CN"/>
        </w:rPr>
        <w:t>重大项目实行成本补偿的资助方式</w:t>
      </w:r>
      <w:r>
        <w:rPr>
          <w:rFonts w:hint="eastAsia"/>
          <w:lang w:eastAsia="zh-CN"/>
        </w:rPr>
        <w:t>,</w:t>
      </w:r>
      <w:r>
        <w:rPr>
          <w:rFonts w:hint="eastAsia"/>
          <w:lang w:eastAsia="zh-CN"/>
        </w:rPr>
        <w:t>资金的使用与管理按照《国家自然科学基金资助项目资金管理办法》执行。</w:t>
      </w:r>
    </w:p>
    <w:p w:rsidR="00802B4F" w:rsidRDefault="00802B4F" w:rsidP="00802B4F">
      <w:pPr>
        <w:rPr>
          <w:lang w:eastAsia="zh-CN"/>
        </w:rPr>
      </w:pPr>
      <w:r>
        <w:rPr>
          <w:rFonts w:hint="eastAsia"/>
          <w:lang w:eastAsia="zh-CN"/>
        </w:rPr>
        <w:t>第二章</w:t>
      </w:r>
      <w:r>
        <w:rPr>
          <w:rFonts w:hint="eastAsia"/>
          <w:lang w:eastAsia="zh-CN"/>
        </w:rPr>
        <w:t xml:space="preserve">  </w:t>
      </w:r>
      <w:r>
        <w:rPr>
          <w:rFonts w:hint="eastAsia"/>
          <w:lang w:eastAsia="zh-CN"/>
        </w:rPr>
        <w:t>立项与指南制定</w:t>
      </w:r>
    </w:p>
    <w:p w:rsidR="00802B4F" w:rsidRDefault="00802B4F" w:rsidP="00802B4F">
      <w:pPr>
        <w:rPr>
          <w:lang w:eastAsia="zh-CN"/>
        </w:rPr>
      </w:pPr>
      <w:r>
        <w:rPr>
          <w:rFonts w:hint="eastAsia"/>
          <w:lang w:eastAsia="zh-CN"/>
        </w:rPr>
        <w:t xml:space="preserve">　　第五条</w:t>
      </w:r>
      <w:r>
        <w:rPr>
          <w:rFonts w:hint="eastAsia"/>
          <w:lang w:eastAsia="zh-CN"/>
        </w:rPr>
        <w:t xml:space="preserve"> </w:t>
      </w:r>
      <w:r>
        <w:rPr>
          <w:rFonts w:hint="eastAsia"/>
          <w:lang w:eastAsia="zh-CN"/>
        </w:rPr>
        <w:t>自然科学基金委应当按照本办法第二条规定的原则公开征集重大项目领域建议，在广泛征求意见的基础上，组织专家进行论证，提出拟立项的重大项目领域。</w:t>
      </w:r>
    </w:p>
    <w:p w:rsidR="00802B4F" w:rsidRDefault="00802B4F" w:rsidP="00802B4F">
      <w:pPr>
        <w:rPr>
          <w:lang w:eastAsia="zh-CN"/>
        </w:rPr>
      </w:pPr>
      <w:r>
        <w:rPr>
          <w:rFonts w:hint="eastAsia"/>
          <w:lang w:eastAsia="zh-CN"/>
        </w:rPr>
        <w:t xml:space="preserve">　　科学部专家咨询委员会应当对拟立项的重大项目领域差额遴选，按照记名投票的方式表决，以出席会议成员的过半数通过。</w:t>
      </w:r>
    </w:p>
    <w:p w:rsidR="00802B4F" w:rsidRDefault="00802B4F" w:rsidP="00802B4F">
      <w:pPr>
        <w:rPr>
          <w:lang w:eastAsia="zh-CN"/>
        </w:rPr>
      </w:pPr>
      <w:r>
        <w:rPr>
          <w:rFonts w:hint="eastAsia"/>
          <w:lang w:eastAsia="zh-CN"/>
        </w:rPr>
        <w:t xml:space="preserve">　　第六条</w:t>
      </w:r>
      <w:r>
        <w:rPr>
          <w:rFonts w:hint="eastAsia"/>
          <w:lang w:eastAsia="zh-CN"/>
        </w:rPr>
        <w:t xml:space="preserve"> </w:t>
      </w:r>
      <w:r>
        <w:rPr>
          <w:rFonts w:hint="eastAsia"/>
          <w:lang w:eastAsia="zh-CN"/>
        </w:rPr>
        <w:t>自然科学基金委应当根据基金发展规划、优先发展领域、基金资助工作评估报告和科学部专家咨询委员会意见确立重大项目立项领域并制定年度重大项目指南。</w:t>
      </w:r>
    </w:p>
    <w:p w:rsidR="00802B4F" w:rsidRDefault="00802B4F" w:rsidP="00802B4F">
      <w:pPr>
        <w:rPr>
          <w:lang w:eastAsia="zh-CN"/>
        </w:rPr>
      </w:pPr>
      <w:r>
        <w:rPr>
          <w:rFonts w:hint="eastAsia"/>
          <w:lang w:eastAsia="zh-CN"/>
        </w:rPr>
        <w:t xml:space="preserve">　　第七条</w:t>
      </w:r>
      <w:r>
        <w:rPr>
          <w:rFonts w:hint="eastAsia"/>
          <w:lang w:eastAsia="zh-CN"/>
        </w:rPr>
        <w:t xml:space="preserve"> </w:t>
      </w:r>
      <w:r>
        <w:rPr>
          <w:rFonts w:hint="eastAsia"/>
          <w:lang w:eastAsia="zh-CN"/>
        </w:rPr>
        <w:t>年度重大项目指南应当明确受理重大项目申请的研究领域、科学目标、研究期限和受理申请的注意事项等内容。</w:t>
      </w:r>
    </w:p>
    <w:p w:rsidR="00802B4F" w:rsidRDefault="00802B4F" w:rsidP="00802B4F">
      <w:pPr>
        <w:rPr>
          <w:lang w:eastAsia="zh-CN"/>
        </w:rPr>
      </w:pPr>
      <w:r>
        <w:rPr>
          <w:rFonts w:hint="eastAsia"/>
          <w:lang w:eastAsia="zh-CN"/>
        </w:rPr>
        <w:lastRenderedPageBreak/>
        <w:t xml:space="preserve">　　第八条</w:t>
      </w:r>
      <w:r>
        <w:rPr>
          <w:rFonts w:hint="eastAsia"/>
          <w:lang w:eastAsia="zh-CN"/>
        </w:rPr>
        <w:t xml:space="preserve"> </w:t>
      </w:r>
      <w:r>
        <w:rPr>
          <w:rFonts w:hint="eastAsia"/>
          <w:lang w:eastAsia="zh-CN"/>
        </w:rPr>
        <w:t>自然科学基金委应当在接收项目申请起始之日</w:t>
      </w:r>
      <w:r>
        <w:rPr>
          <w:rFonts w:hint="eastAsia"/>
          <w:lang w:eastAsia="zh-CN"/>
        </w:rPr>
        <w:t>30</w:t>
      </w:r>
      <w:r>
        <w:rPr>
          <w:rFonts w:hint="eastAsia"/>
          <w:lang w:eastAsia="zh-CN"/>
        </w:rPr>
        <w:t>日前公布年度重大项目指南。</w:t>
      </w:r>
    </w:p>
    <w:p w:rsidR="00802B4F" w:rsidRDefault="00802B4F" w:rsidP="00802B4F">
      <w:pPr>
        <w:rPr>
          <w:lang w:eastAsia="zh-CN"/>
        </w:rPr>
      </w:pPr>
      <w:r>
        <w:rPr>
          <w:rFonts w:hint="eastAsia"/>
          <w:lang w:eastAsia="zh-CN"/>
        </w:rPr>
        <w:t xml:space="preserve">　　第九条</w:t>
      </w:r>
      <w:r>
        <w:rPr>
          <w:rFonts w:hint="eastAsia"/>
          <w:lang w:eastAsia="zh-CN"/>
        </w:rPr>
        <w:t xml:space="preserve"> </w:t>
      </w:r>
      <w:r>
        <w:rPr>
          <w:rFonts w:hint="eastAsia"/>
          <w:lang w:eastAsia="zh-CN"/>
        </w:rPr>
        <w:t>每个重大项目应当围绕科学目标设置不多于</w:t>
      </w:r>
      <w:r>
        <w:rPr>
          <w:rFonts w:hint="eastAsia"/>
          <w:lang w:eastAsia="zh-CN"/>
        </w:rPr>
        <w:t>5</w:t>
      </w:r>
      <w:r>
        <w:rPr>
          <w:rFonts w:hint="eastAsia"/>
          <w:lang w:eastAsia="zh-CN"/>
        </w:rPr>
        <w:t>个重大项目课题，课题之间应当有机联系并体现学科交叉。</w:t>
      </w:r>
    </w:p>
    <w:p w:rsidR="00802B4F" w:rsidRDefault="00802B4F" w:rsidP="00802B4F">
      <w:pPr>
        <w:rPr>
          <w:lang w:eastAsia="zh-CN"/>
        </w:rPr>
      </w:pPr>
      <w:r>
        <w:rPr>
          <w:rFonts w:hint="eastAsia"/>
          <w:lang w:eastAsia="zh-CN"/>
        </w:rPr>
        <w:t xml:space="preserve">　　自然科学基金委只接收重大项目申请人组织课题申请人联合提出的重大项目申请，重大项目的申请人应当是其中</w:t>
      </w:r>
      <w:r>
        <w:rPr>
          <w:rFonts w:hint="eastAsia"/>
          <w:lang w:eastAsia="zh-CN"/>
        </w:rPr>
        <w:t>1</w:t>
      </w:r>
      <w:r>
        <w:rPr>
          <w:rFonts w:hint="eastAsia"/>
          <w:lang w:eastAsia="zh-CN"/>
        </w:rPr>
        <w:t>个课题的申请人。</w:t>
      </w:r>
    </w:p>
    <w:p w:rsidR="00802B4F" w:rsidRDefault="00802B4F" w:rsidP="00802B4F">
      <w:pPr>
        <w:rPr>
          <w:lang w:eastAsia="zh-CN"/>
        </w:rPr>
      </w:pPr>
      <w:r>
        <w:rPr>
          <w:rFonts w:hint="eastAsia"/>
          <w:lang w:eastAsia="zh-CN"/>
        </w:rPr>
        <w:t xml:space="preserve">　　第十条</w:t>
      </w:r>
      <w:r>
        <w:rPr>
          <w:rFonts w:hint="eastAsia"/>
          <w:lang w:eastAsia="zh-CN"/>
        </w:rPr>
        <w:t xml:space="preserve"> </w:t>
      </w:r>
      <w:r>
        <w:rPr>
          <w:rFonts w:hint="eastAsia"/>
          <w:lang w:eastAsia="zh-CN"/>
        </w:rPr>
        <w:t>除了相关条款做出特别规定外，本办法中的申请人包括重大项目申请人和重大项目课题申请人；项目负责人包括重大项目主持人和重大项目课题负责人；参与者是指除了重大项目主持人和重大项目课题负责人之外的参与人员。</w:t>
      </w:r>
    </w:p>
    <w:p w:rsidR="00802B4F" w:rsidRDefault="00802B4F" w:rsidP="00802B4F">
      <w:pPr>
        <w:rPr>
          <w:lang w:eastAsia="zh-CN"/>
        </w:rPr>
      </w:pPr>
      <w:r>
        <w:rPr>
          <w:rFonts w:hint="eastAsia"/>
          <w:lang w:eastAsia="zh-CN"/>
        </w:rPr>
        <w:t>第三章</w:t>
      </w:r>
      <w:r>
        <w:rPr>
          <w:rFonts w:hint="eastAsia"/>
          <w:lang w:eastAsia="zh-CN"/>
        </w:rPr>
        <w:t xml:space="preserve">  </w:t>
      </w:r>
      <w:r>
        <w:rPr>
          <w:rFonts w:hint="eastAsia"/>
          <w:lang w:eastAsia="zh-CN"/>
        </w:rPr>
        <w:t>申请与受理</w:t>
      </w:r>
    </w:p>
    <w:p w:rsidR="00802B4F" w:rsidRDefault="00802B4F" w:rsidP="00802B4F">
      <w:pPr>
        <w:rPr>
          <w:lang w:eastAsia="zh-CN"/>
        </w:rPr>
      </w:pPr>
      <w:r>
        <w:rPr>
          <w:rFonts w:hint="eastAsia"/>
          <w:lang w:eastAsia="zh-CN"/>
        </w:rPr>
        <w:t xml:space="preserve">　　第十一条</w:t>
      </w:r>
      <w:r>
        <w:rPr>
          <w:rFonts w:hint="eastAsia"/>
          <w:lang w:eastAsia="zh-CN"/>
        </w:rPr>
        <w:t xml:space="preserve"> </w:t>
      </w:r>
      <w:r>
        <w:rPr>
          <w:rFonts w:hint="eastAsia"/>
          <w:lang w:eastAsia="zh-CN"/>
        </w:rPr>
        <w:t>依托单位的科学技术人员具备下列条件的，可以申请重大项目或者重大项目课题：</w:t>
      </w:r>
    </w:p>
    <w:p w:rsidR="00802B4F" w:rsidRDefault="00802B4F" w:rsidP="00802B4F">
      <w:pPr>
        <w:rPr>
          <w:lang w:eastAsia="zh-CN"/>
        </w:rPr>
      </w:pPr>
      <w:r>
        <w:rPr>
          <w:rFonts w:hint="eastAsia"/>
          <w:lang w:eastAsia="zh-CN"/>
        </w:rPr>
        <w:t xml:space="preserve">　　（一）具有承担基础研究课题的经历；</w:t>
      </w:r>
    </w:p>
    <w:p w:rsidR="00802B4F" w:rsidRDefault="00802B4F" w:rsidP="00802B4F">
      <w:pPr>
        <w:rPr>
          <w:lang w:eastAsia="zh-CN"/>
        </w:rPr>
      </w:pPr>
      <w:r>
        <w:rPr>
          <w:rFonts w:hint="eastAsia"/>
          <w:lang w:eastAsia="zh-CN"/>
        </w:rPr>
        <w:t xml:space="preserve">　　（二）具有高级专业技术职务（职称）。</w:t>
      </w:r>
    </w:p>
    <w:p w:rsidR="00802B4F" w:rsidRDefault="00802B4F" w:rsidP="00802B4F">
      <w:pPr>
        <w:rPr>
          <w:lang w:eastAsia="zh-CN"/>
        </w:rPr>
      </w:pPr>
      <w:r>
        <w:rPr>
          <w:rFonts w:hint="eastAsia"/>
          <w:lang w:eastAsia="zh-CN"/>
        </w:rPr>
        <w:t xml:space="preserve">　　正在博士后流动站或者工作站内从事研究、正在攻读研究生学位以及无工作单位或者所在单位不是依托单位的科学技术人员均不得申请。</w:t>
      </w:r>
    </w:p>
    <w:p w:rsidR="00802B4F" w:rsidRDefault="00802B4F" w:rsidP="00802B4F">
      <w:pPr>
        <w:rPr>
          <w:lang w:eastAsia="zh-CN"/>
        </w:rPr>
      </w:pPr>
      <w:r>
        <w:rPr>
          <w:rFonts w:hint="eastAsia"/>
          <w:lang w:eastAsia="zh-CN"/>
        </w:rPr>
        <w:t xml:space="preserve">　　重大项目的申请人还应当具有较高的学术造诣，在本领域具有较高的影响力和较强的凝聚研究队伍能力。</w:t>
      </w:r>
    </w:p>
    <w:p w:rsidR="00802B4F" w:rsidRDefault="00802B4F" w:rsidP="00802B4F">
      <w:pPr>
        <w:rPr>
          <w:lang w:eastAsia="zh-CN"/>
        </w:rPr>
      </w:pPr>
      <w:r>
        <w:rPr>
          <w:rFonts w:hint="eastAsia"/>
          <w:lang w:eastAsia="zh-CN"/>
        </w:rPr>
        <w:t xml:space="preserve">　　第十二条</w:t>
      </w:r>
      <w:r>
        <w:rPr>
          <w:rFonts w:hint="eastAsia"/>
          <w:lang w:eastAsia="zh-CN"/>
        </w:rPr>
        <w:t xml:space="preserve"> </w:t>
      </w:r>
      <w:r>
        <w:rPr>
          <w:rFonts w:hint="eastAsia"/>
          <w:lang w:eastAsia="zh-CN"/>
        </w:rPr>
        <w:t>申请重大项目或者重大项目课题的数量应当符合年度项目指南中对申请和承担项目数量的限制。</w:t>
      </w:r>
    </w:p>
    <w:p w:rsidR="00802B4F" w:rsidRDefault="00802B4F" w:rsidP="00802B4F">
      <w:pPr>
        <w:rPr>
          <w:lang w:eastAsia="zh-CN"/>
        </w:rPr>
      </w:pPr>
      <w:r>
        <w:rPr>
          <w:rFonts w:hint="eastAsia"/>
          <w:lang w:eastAsia="zh-CN"/>
        </w:rPr>
        <w:t xml:space="preserve">　　第十三条</w:t>
      </w:r>
      <w:r>
        <w:rPr>
          <w:rFonts w:hint="eastAsia"/>
          <w:lang w:eastAsia="zh-CN"/>
        </w:rPr>
        <w:t xml:space="preserve"> </w:t>
      </w:r>
      <w:r>
        <w:rPr>
          <w:rFonts w:hint="eastAsia"/>
          <w:lang w:eastAsia="zh-CN"/>
        </w:rPr>
        <w:t>申请人应当是申请重大项目或者重大项目课题的实际负责人，各限为</w:t>
      </w:r>
      <w:r>
        <w:rPr>
          <w:rFonts w:hint="eastAsia"/>
          <w:lang w:eastAsia="zh-CN"/>
        </w:rPr>
        <w:t>1</w:t>
      </w:r>
      <w:r>
        <w:rPr>
          <w:rFonts w:hint="eastAsia"/>
          <w:lang w:eastAsia="zh-CN"/>
        </w:rPr>
        <w:t>人。</w:t>
      </w:r>
    </w:p>
    <w:p w:rsidR="00802B4F" w:rsidRDefault="00802B4F" w:rsidP="00802B4F">
      <w:pPr>
        <w:rPr>
          <w:lang w:eastAsia="zh-CN"/>
        </w:rPr>
      </w:pPr>
      <w:r>
        <w:rPr>
          <w:rFonts w:hint="eastAsia"/>
          <w:lang w:eastAsia="zh-CN"/>
        </w:rPr>
        <w:t xml:space="preserve">　　重大项目课题申请人与参与者不是同一单位的，参与者所在单位视为合作研究单位。每个课题的合作研究单位的数量不得超过</w:t>
      </w:r>
      <w:r>
        <w:rPr>
          <w:rFonts w:hint="eastAsia"/>
          <w:lang w:eastAsia="zh-CN"/>
        </w:rPr>
        <w:t>2</w:t>
      </w:r>
      <w:r>
        <w:rPr>
          <w:rFonts w:hint="eastAsia"/>
          <w:lang w:eastAsia="zh-CN"/>
        </w:rPr>
        <w:t>个。每个重大项目依托单位和合作研究单位数量合计不得超过</w:t>
      </w:r>
      <w:r>
        <w:rPr>
          <w:rFonts w:hint="eastAsia"/>
          <w:lang w:eastAsia="zh-CN"/>
        </w:rPr>
        <w:t>5</w:t>
      </w:r>
      <w:r>
        <w:rPr>
          <w:rFonts w:hint="eastAsia"/>
          <w:lang w:eastAsia="zh-CN"/>
        </w:rPr>
        <w:t>个。</w:t>
      </w:r>
    </w:p>
    <w:p w:rsidR="00802B4F" w:rsidRDefault="00802B4F" w:rsidP="00802B4F">
      <w:pPr>
        <w:rPr>
          <w:lang w:eastAsia="zh-CN"/>
        </w:rPr>
      </w:pPr>
      <w:r>
        <w:rPr>
          <w:rFonts w:hint="eastAsia"/>
          <w:lang w:eastAsia="zh-CN"/>
        </w:rPr>
        <w:t xml:space="preserve">　　重大项目研究期限一般为</w:t>
      </w:r>
      <w:r>
        <w:rPr>
          <w:rFonts w:hint="eastAsia"/>
          <w:lang w:eastAsia="zh-CN"/>
        </w:rPr>
        <w:t>5</w:t>
      </w:r>
      <w:r>
        <w:rPr>
          <w:rFonts w:hint="eastAsia"/>
          <w:lang w:eastAsia="zh-CN"/>
        </w:rPr>
        <w:t>年。</w:t>
      </w:r>
    </w:p>
    <w:p w:rsidR="00802B4F" w:rsidRDefault="00802B4F" w:rsidP="00802B4F">
      <w:pPr>
        <w:rPr>
          <w:lang w:eastAsia="zh-CN"/>
        </w:rPr>
      </w:pPr>
      <w:r>
        <w:rPr>
          <w:rFonts w:hint="eastAsia"/>
          <w:lang w:eastAsia="zh-CN"/>
        </w:rPr>
        <w:t xml:space="preserve">　　第十四条</w:t>
      </w:r>
      <w:r>
        <w:rPr>
          <w:rFonts w:hint="eastAsia"/>
          <w:lang w:eastAsia="zh-CN"/>
        </w:rPr>
        <w:t xml:space="preserve"> </w:t>
      </w:r>
      <w:r>
        <w:rPr>
          <w:rFonts w:hint="eastAsia"/>
          <w:lang w:eastAsia="zh-CN"/>
        </w:rPr>
        <w:t>申请人应当按照重大项目指南要求，通过依托单位提出书面申请。申请人应当对所提交的申请材料的真实性负责。</w:t>
      </w:r>
    </w:p>
    <w:p w:rsidR="00802B4F" w:rsidRDefault="00802B4F" w:rsidP="00802B4F">
      <w:pPr>
        <w:rPr>
          <w:lang w:eastAsia="zh-CN"/>
        </w:rPr>
      </w:pPr>
      <w:r>
        <w:rPr>
          <w:rFonts w:hint="eastAsia"/>
          <w:lang w:eastAsia="zh-CN"/>
        </w:rPr>
        <w:lastRenderedPageBreak/>
        <w:t xml:space="preserve">　　依托单位应当对申请材料的真实性和完整性进行审核，并提交自然科学基金委。</w:t>
      </w:r>
    </w:p>
    <w:p w:rsidR="00802B4F" w:rsidRDefault="00802B4F" w:rsidP="00802B4F">
      <w:pPr>
        <w:rPr>
          <w:lang w:eastAsia="zh-CN"/>
        </w:rPr>
      </w:pPr>
      <w:r>
        <w:rPr>
          <w:rFonts w:hint="eastAsia"/>
          <w:lang w:eastAsia="zh-CN"/>
        </w:rPr>
        <w:t xml:space="preserve">　　重大项目申请人可以向自然科学基金委提供</w:t>
      </w:r>
      <w:r>
        <w:rPr>
          <w:rFonts w:hint="eastAsia"/>
          <w:lang w:eastAsia="zh-CN"/>
        </w:rPr>
        <w:t>3</w:t>
      </w:r>
      <w:r>
        <w:rPr>
          <w:rFonts w:hint="eastAsia"/>
          <w:lang w:eastAsia="zh-CN"/>
        </w:rPr>
        <w:t>名以内不适宜评审项目申请的通讯评审专家名单。</w:t>
      </w:r>
    </w:p>
    <w:p w:rsidR="00802B4F" w:rsidRDefault="00802B4F" w:rsidP="00802B4F">
      <w:pPr>
        <w:rPr>
          <w:lang w:eastAsia="zh-CN"/>
        </w:rPr>
      </w:pPr>
      <w:r>
        <w:rPr>
          <w:rFonts w:hint="eastAsia"/>
          <w:lang w:eastAsia="zh-CN"/>
        </w:rPr>
        <w:t xml:space="preserve">　　第十五条</w:t>
      </w:r>
      <w:r>
        <w:rPr>
          <w:rFonts w:hint="eastAsia"/>
          <w:lang w:eastAsia="zh-CN"/>
        </w:rPr>
        <w:t xml:space="preserve"> </w:t>
      </w:r>
      <w:r>
        <w:rPr>
          <w:rFonts w:hint="eastAsia"/>
          <w:lang w:eastAsia="zh-CN"/>
        </w:rPr>
        <w:t>申请人或者具有高级专业技术职务（职称）的参与者的单位有下列情况之一的，应当在申请时注明：</w:t>
      </w:r>
    </w:p>
    <w:p w:rsidR="00802B4F" w:rsidRDefault="00802B4F" w:rsidP="00802B4F">
      <w:pPr>
        <w:rPr>
          <w:lang w:eastAsia="zh-CN"/>
        </w:rPr>
      </w:pPr>
      <w:r>
        <w:rPr>
          <w:rFonts w:hint="eastAsia"/>
          <w:lang w:eastAsia="zh-CN"/>
        </w:rPr>
        <w:t xml:space="preserve">　　（一）同年申请或者参与申请各类项目的单位不一致的；</w:t>
      </w:r>
    </w:p>
    <w:p w:rsidR="00802B4F" w:rsidRDefault="00802B4F" w:rsidP="00802B4F">
      <w:pPr>
        <w:rPr>
          <w:lang w:eastAsia="zh-CN"/>
        </w:rPr>
      </w:pPr>
      <w:r>
        <w:rPr>
          <w:rFonts w:hint="eastAsia"/>
          <w:lang w:eastAsia="zh-CN"/>
        </w:rPr>
        <w:t xml:space="preserve">　　（二）与正在承担的各类项目的单位不一致的。</w:t>
      </w:r>
    </w:p>
    <w:p w:rsidR="00802B4F" w:rsidRDefault="00802B4F" w:rsidP="00802B4F">
      <w:pPr>
        <w:rPr>
          <w:lang w:eastAsia="zh-CN"/>
        </w:rPr>
      </w:pPr>
      <w:r>
        <w:rPr>
          <w:rFonts w:hint="eastAsia"/>
          <w:lang w:eastAsia="zh-CN"/>
        </w:rPr>
        <w:t xml:space="preserve">　　第十六条</w:t>
      </w:r>
      <w:r>
        <w:rPr>
          <w:rFonts w:hint="eastAsia"/>
          <w:lang w:eastAsia="zh-CN"/>
        </w:rPr>
        <w:t xml:space="preserve"> </w:t>
      </w:r>
      <w:r>
        <w:rPr>
          <w:rFonts w:hint="eastAsia"/>
          <w:lang w:eastAsia="zh-CN"/>
        </w:rPr>
        <w:t>自然科学基金委应当自重大项目申请截止之日起</w:t>
      </w:r>
      <w:r>
        <w:rPr>
          <w:rFonts w:hint="eastAsia"/>
          <w:lang w:eastAsia="zh-CN"/>
        </w:rPr>
        <w:t>45</w:t>
      </w:r>
      <w:r>
        <w:rPr>
          <w:rFonts w:hint="eastAsia"/>
          <w:lang w:eastAsia="zh-CN"/>
        </w:rPr>
        <w:t>日内完成对申请材料的初步审查。符合本办法规定的，予以受理并公布申请人基本情况和依托单位名称、申请项目及课题名称。有下列情形之一的，不予受理，通过依托单位书面通知申请人，并说明理由：</w:t>
      </w:r>
    </w:p>
    <w:p w:rsidR="00802B4F" w:rsidRDefault="00802B4F" w:rsidP="00802B4F">
      <w:pPr>
        <w:rPr>
          <w:lang w:eastAsia="zh-CN"/>
        </w:rPr>
      </w:pPr>
      <w:r>
        <w:rPr>
          <w:rFonts w:hint="eastAsia"/>
          <w:lang w:eastAsia="zh-CN"/>
        </w:rPr>
        <w:t xml:space="preserve">　　（一）申请人不符合本办法规定条件的；</w:t>
      </w:r>
    </w:p>
    <w:p w:rsidR="00802B4F" w:rsidRDefault="00802B4F" w:rsidP="00802B4F">
      <w:pPr>
        <w:rPr>
          <w:lang w:eastAsia="zh-CN"/>
        </w:rPr>
      </w:pPr>
      <w:r>
        <w:rPr>
          <w:rFonts w:hint="eastAsia"/>
          <w:lang w:eastAsia="zh-CN"/>
        </w:rPr>
        <w:t xml:space="preserve">　　（二）申请材料不符合重大项目指南要求的；</w:t>
      </w:r>
    </w:p>
    <w:p w:rsidR="00802B4F" w:rsidRDefault="00802B4F" w:rsidP="00802B4F">
      <w:pPr>
        <w:rPr>
          <w:lang w:eastAsia="zh-CN"/>
        </w:rPr>
      </w:pPr>
      <w:r>
        <w:rPr>
          <w:rFonts w:hint="eastAsia"/>
          <w:lang w:eastAsia="zh-CN"/>
        </w:rPr>
        <w:t xml:space="preserve">　　（三）未在规定期限内提交申请的；</w:t>
      </w:r>
    </w:p>
    <w:p w:rsidR="00802B4F" w:rsidRDefault="00802B4F" w:rsidP="00802B4F">
      <w:pPr>
        <w:rPr>
          <w:lang w:eastAsia="zh-CN"/>
        </w:rPr>
      </w:pPr>
      <w:r>
        <w:rPr>
          <w:rFonts w:hint="eastAsia"/>
          <w:lang w:eastAsia="zh-CN"/>
        </w:rPr>
        <w:t xml:space="preserve">　　（四）申请人、参与者在不得申请或者参与申请国家自然科学基金资助的处罚期内的；</w:t>
      </w:r>
    </w:p>
    <w:p w:rsidR="00802B4F" w:rsidRDefault="00802B4F" w:rsidP="00802B4F">
      <w:pPr>
        <w:rPr>
          <w:lang w:eastAsia="zh-CN"/>
        </w:rPr>
      </w:pPr>
      <w:r>
        <w:rPr>
          <w:rFonts w:hint="eastAsia"/>
          <w:lang w:eastAsia="zh-CN"/>
        </w:rPr>
        <w:t xml:space="preserve">　　（五）</w:t>
      </w:r>
      <w:r>
        <w:rPr>
          <w:rFonts w:hint="eastAsia"/>
          <w:lang w:eastAsia="zh-CN"/>
        </w:rPr>
        <w:t xml:space="preserve"> </w:t>
      </w:r>
      <w:r>
        <w:rPr>
          <w:rFonts w:hint="eastAsia"/>
          <w:lang w:eastAsia="zh-CN"/>
        </w:rPr>
        <w:t>依托单位在不得作为依托单位的处罚期内的。</w:t>
      </w:r>
    </w:p>
    <w:p w:rsidR="00802B4F" w:rsidRDefault="00802B4F" w:rsidP="00802B4F">
      <w:pPr>
        <w:rPr>
          <w:lang w:eastAsia="zh-CN"/>
        </w:rPr>
      </w:pPr>
      <w:r>
        <w:rPr>
          <w:rFonts w:hint="eastAsia"/>
          <w:lang w:eastAsia="zh-CN"/>
        </w:rPr>
        <w:t>第四章</w:t>
      </w:r>
      <w:r>
        <w:rPr>
          <w:rFonts w:hint="eastAsia"/>
          <w:lang w:eastAsia="zh-CN"/>
        </w:rPr>
        <w:t xml:space="preserve"> </w:t>
      </w:r>
      <w:r>
        <w:rPr>
          <w:rFonts w:hint="eastAsia"/>
          <w:lang w:eastAsia="zh-CN"/>
        </w:rPr>
        <w:t>评审与批准</w:t>
      </w:r>
    </w:p>
    <w:p w:rsidR="00802B4F" w:rsidRDefault="00802B4F" w:rsidP="00802B4F">
      <w:pPr>
        <w:rPr>
          <w:lang w:eastAsia="zh-CN"/>
        </w:rPr>
      </w:pPr>
      <w:r>
        <w:rPr>
          <w:rFonts w:hint="eastAsia"/>
          <w:lang w:eastAsia="zh-CN"/>
        </w:rPr>
        <w:t xml:space="preserve">　　第十七条</w:t>
      </w:r>
      <w:r>
        <w:rPr>
          <w:rFonts w:hint="eastAsia"/>
          <w:lang w:eastAsia="zh-CN"/>
        </w:rPr>
        <w:t xml:space="preserve"> </w:t>
      </w:r>
      <w:r>
        <w:rPr>
          <w:rFonts w:hint="eastAsia"/>
          <w:lang w:eastAsia="zh-CN"/>
        </w:rPr>
        <w:t>自然科学基金委负责组织评审专家对受理的重大项目申请进行评审。评审程序包括通讯评审和会议评审。</w:t>
      </w:r>
    </w:p>
    <w:p w:rsidR="00802B4F" w:rsidRDefault="00802B4F" w:rsidP="00802B4F">
      <w:pPr>
        <w:rPr>
          <w:lang w:eastAsia="zh-CN"/>
        </w:rPr>
      </w:pPr>
      <w:r>
        <w:rPr>
          <w:rFonts w:hint="eastAsia"/>
          <w:lang w:eastAsia="zh-CN"/>
        </w:rPr>
        <w:t xml:space="preserve">　　第十八条</w:t>
      </w:r>
      <w:r>
        <w:rPr>
          <w:rFonts w:hint="eastAsia"/>
          <w:lang w:eastAsia="zh-CN"/>
        </w:rPr>
        <w:t xml:space="preserve"> </w:t>
      </w:r>
      <w:r>
        <w:rPr>
          <w:rFonts w:hint="eastAsia"/>
          <w:lang w:eastAsia="zh-CN"/>
        </w:rPr>
        <w:t>评审专家对重大项目申请应当从科学价值、创新性、社会影响以及研究方案的可行性等方面进行独立判断和评价，提出评审意见。</w:t>
      </w:r>
    </w:p>
    <w:p w:rsidR="00802B4F" w:rsidRDefault="00802B4F" w:rsidP="00802B4F">
      <w:pPr>
        <w:rPr>
          <w:lang w:eastAsia="zh-CN"/>
        </w:rPr>
      </w:pPr>
      <w:r>
        <w:rPr>
          <w:rFonts w:hint="eastAsia"/>
          <w:lang w:eastAsia="zh-CN"/>
        </w:rPr>
        <w:t xml:space="preserve">　　评审专家提出评审意见时还应当按照本办法第二条的要求考虑以下几个方面：</w:t>
      </w:r>
    </w:p>
    <w:p w:rsidR="00802B4F" w:rsidRDefault="00802B4F" w:rsidP="00802B4F">
      <w:pPr>
        <w:rPr>
          <w:lang w:eastAsia="zh-CN"/>
        </w:rPr>
      </w:pPr>
      <w:r>
        <w:rPr>
          <w:rFonts w:hint="eastAsia"/>
          <w:lang w:eastAsia="zh-CN"/>
        </w:rPr>
        <w:t xml:space="preserve">　　（一）科学问题凝练和科学目标明确情况；</w:t>
      </w:r>
    </w:p>
    <w:p w:rsidR="00802B4F" w:rsidRDefault="00802B4F" w:rsidP="00802B4F">
      <w:pPr>
        <w:rPr>
          <w:lang w:eastAsia="zh-CN"/>
        </w:rPr>
      </w:pPr>
      <w:r>
        <w:rPr>
          <w:rFonts w:hint="eastAsia"/>
          <w:lang w:eastAsia="zh-CN"/>
        </w:rPr>
        <w:t xml:space="preserve">　　（二）围绕总体科学目标，课题之间的有机联系；</w:t>
      </w:r>
    </w:p>
    <w:p w:rsidR="00802B4F" w:rsidRDefault="00802B4F" w:rsidP="00802B4F">
      <w:pPr>
        <w:rPr>
          <w:lang w:eastAsia="zh-CN"/>
        </w:rPr>
      </w:pPr>
      <w:r>
        <w:rPr>
          <w:rFonts w:hint="eastAsia"/>
          <w:lang w:eastAsia="zh-CN"/>
        </w:rPr>
        <w:t xml:space="preserve">　　（三）申请人和参与者的研究经历；</w:t>
      </w:r>
    </w:p>
    <w:p w:rsidR="00802B4F" w:rsidRDefault="00802B4F" w:rsidP="00802B4F">
      <w:pPr>
        <w:rPr>
          <w:lang w:eastAsia="zh-CN"/>
        </w:rPr>
      </w:pPr>
      <w:r>
        <w:rPr>
          <w:rFonts w:hint="eastAsia"/>
          <w:lang w:eastAsia="zh-CN"/>
        </w:rPr>
        <w:t xml:space="preserve">　　（四）研究队伍构成、研究基础和相关的研究条件；</w:t>
      </w:r>
    </w:p>
    <w:p w:rsidR="00802B4F" w:rsidRDefault="00802B4F" w:rsidP="00802B4F">
      <w:pPr>
        <w:rPr>
          <w:lang w:eastAsia="zh-CN"/>
        </w:rPr>
      </w:pPr>
      <w:r>
        <w:rPr>
          <w:rFonts w:hint="eastAsia"/>
          <w:lang w:eastAsia="zh-CN"/>
        </w:rPr>
        <w:lastRenderedPageBreak/>
        <w:t xml:space="preserve">　　（五）申请人完成基金资助项目的情况；</w:t>
      </w:r>
    </w:p>
    <w:p w:rsidR="00802B4F" w:rsidRDefault="00802B4F" w:rsidP="00802B4F">
      <w:pPr>
        <w:rPr>
          <w:lang w:eastAsia="zh-CN"/>
        </w:rPr>
      </w:pPr>
      <w:r>
        <w:rPr>
          <w:rFonts w:hint="eastAsia"/>
          <w:lang w:eastAsia="zh-CN"/>
        </w:rPr>
        <w:t xml:space="preserve">　　（六）研究内容获得其他资助的情况；</w:t>
      </w:r>
    </w:p>
    <w:p w:rsidR="00802B4F" w:rsidRDefault="00802B4F" w:rsidP="00802B4F">
      <w:pPr>
        <w:rPr>
          <w:lang w:eastAsia="zh-CN"/>
        </w:rPr>
      </w:pPr>
      <w:r>
        <w:rPr>
          <w:rFonts w:hint="eastAsia"/>
          <w:lang w:eastAsia="zh-CN"/>
        </w:rPr>
        <w:t xml:space="preserve">　　（七）资金预算编制的合理性。</w:t>
      </w:r>
    </w:p>
    <w:p w:rsidR="00802B4F" w:rsidRDefault="00802B4F" w:rsidP="00802B4F">
      <w:pPr>
        <w:rPr>
          <w:lang w:eastAsia="zh-CN"/>
        </w:rPr>
      </w:pPr>
      <w:r>
        <w:rPr>
          <w:rFonts w:hint="eastAsia"/>
          <w:lang w:eastAsia="zh-CN"/>
        </w:rPr>
        <w:t xml:space="preserve">　　第十九条</w:t>
      </w:r>
      <w:r>
        <w:rPr>
          <w:rFonts w:hint="eastAsia"/>
          <w:lang w:eastAsia="zh-CN"/>
        </w:rPr>
        <w:t xml:space="preserve"> </w:t>
      </w:r>
      <w:r>
        <w:rPr>
          <w:rFonts w:hint="eastAsia"/>
          <w:lang w:eastAsia="zh-CN"/>
        </w:rPr>
        <w:t>对于已受理的重大项目申请，自然科学基金委根据申请书内容和有关评审要求，随机选取</w:t>
      </w:r>
      <w:r>
        <w:rPr>
          <w:rFonts w:hint="eastAsia"/>
          <w:lang w:eastAsia="zh-CN"/>
        </w:rPr>
        <w:t>5</w:t>
      </w:r>
      <w:r>
        <w:rPr>
          <w:rFonts w:hint="eastAsia"/>
          <w:lang w:eastAsia="zh-CN"/>
        </w:rPr>
        <w:t>名以上同行专家进行通讯评审。对交叉领域项目应当注意专家的学科覆盖面。</w:t>
      </w:r>
    </w:p>
    <w:p w:rsidR="00802B4F" w:rsidRDefault="00802B4F" w:rsidP="00802B4F">
      <w:pPr>
        <w:rPr>
          <w:lang w:eastAsia="zh-CN"/>
        </w:rPr>
      </w:pPr>
      <w:r>
        <w:rPr>
          <w:rFonts w:hint="eastAsia"/>
          <w:lang w:eastAsia="zh-CN"/>
        </w:rPr>
        <w:t xml:space="preserve">　　对于重大项目申请人提供的不适宜评审重大项目申请的评审专家名单，自然科学基金委在选择评审专家时应当根据实际情况予以考虑。</w:t>
      </w:r>
    </w:p>
    <w:p w:rsidR="00802B4F" w:rsidRDefault="00802B4F" w:rsidP="00802B4F">
      <w:pPr>
        <w:rPr>
          <w:lang w:eastAsia="zh-CN"/>
        </w:rPr>
      </w:pPr>
      <w:r>
        <w:rPr>
          <w:rFonts w:hint="eastAsia"/>
          <w:lang w:eastAsia="zh-CN"/>
        </w:rPr>
        <w:t xml:space="preserve">　　每个重大项目申请的有效评审意见不得少于</w:t>
      </w:r>
      <w:r>
        <w:rPr>
          <w:rFonts w:hint="eastAsia"/>
          <w:lang w:eastAsia="zh-CN"/>
        </w:rPr>
        <w:t>5</w:t>
      </w:r>
      <w:r>
        <w:rPr>
          <w:rFonts w:hint="eastAsia"/>
          <w:lang w:eastAsia="zh-CN"/>
        </w:rPr>
        <w:t>份。</w:t>
      </w:r>
    </w:p>
    <w:p w:rsidR="00802B4F" w:rsidRDefault="00802B4F" w:rsidP="00802B4F">
      <w:pPr>
        <w:rPr>
          <w:lang w:eastAsia="zh-CN"/>
        </w:rPr>
      </w:pPr>
      <w:r>
        <w:rPr>
          <w:rFonts w:hint="eastAsia"/>
          <w:lang w:eastAsia="zh-CN"/>
        </w:rPr>
        <w:t xml:space="preserve">　　第二十条</w:t>
      </w:r>
      <w:r>
        <w:rPr>
          <w:rFonts w:hint="eastAsia"/>
          <w:lang w:eastAsia="zh-CN"/>
        </w:rPr>
        <w:t xml:space="preserve"> </w:t>
      </w:r>
      <w:r>
        <w:rPr>
          <w:rFonts w:hint="eastAsia"/>
          <w:lang w:eastAsia="zh-CN"/>
        </w:rPr>
        <w:t>自然科学基金委根据通讯评审意见确定参加会议评审的项目申请。</w:t>
      </w:r>
    </w:p>
    <w:p w:rsidR="00802B4F" w:rsidRDefault="00802B4F" w:rsidP="00802B4F">
      <w:pPr>
        <w:rPr>
          <w:lang w:eastAsia="zh-CN"/>
        </w:rPr>
      </w:pPr>
      <w:r>
        <w:rPr>
          <w:rFonts w:hint="eastAsia"/>
          <w:lang w:eastAsia="zh-CN"/>
        </w:rPr>
        <w:t xml:space="preserve">　　到会评审专家应当</w:t>
      </w:r>
      <w:r>
        <w:rPr>
          <w:rFonts w:hint="eastAsia"/>
          <w:lang w:eastAsia="zh-CN"/>
        </w:rPr>
        <w:t>9</w:t>
      </w:r>
      <w:r>
        <w:rPr>
          <w:rFonts w:hint="eastAsia"/>
          <w:lang w:eastAsia="zh-CN"/>
        </w:rPr>
        <w:t>人以上。自然科学基金委应当向会议评审专家提供年度资助计划、项目及课题申请书和通讯评审意见等评审材料。</w:t>
      </w:r>
    </w:p>
    <w:p w:rsidR="00802B4F" w:rsidRDefault="00802B4F" w:rsidP="00802B4F">
      <w:pPr>
        <w:rPr>
          <w:lang w:eastAsia="zh-CN"/>
        </w:rPr>
      </w:pPr>
      <w:r>
        <w:rPr>
          <w:rFonts w:hint="eastAsia"/>
          <w:lang w:eastAsia="zh-CN"/>
        </w:rPr>
        <w:t xml:space="preserve">　　第二十一条</w:t>
      </w:r>
      <w:r>
        <w:rPr>
          <w:rFonts w:hint="eastAsia"/>
          <w:lang w:eastAsia="zh-CN"/>
        </w:rPr>
        <w:t xml:space="preserve"> </w:t>
      </w:r>
      <w:r>
        <w:rPr>
          <w:rFonts w:hint="eastAsia"/>
          <w:lang w:eastAsia="zh-CN"/>
        </w:rPr>
        <w:t>被确定参加会议评审的项目申请，其申请人应当到会答辩，不到会答辩的，视为放弃申请。确因不可抗力不能到会答辩的，申请人经自然科学基金委批准可以委托参与者到会答辩。</w:t>
      </w:r>
    </w:p>
    <w:p w:rsidR="00802B4F" w:rsidRDefault="00802B4F" w:rsidP="00802B4F">
      <w:pPr>
        <w:rPr>
          <w:lang w:eastAsia="zh-CN"/>
        </w:rPr>
      </w:pPr>
      <w:r>
        <w:rPr>
          <w:rFonts w:hint="eastAsia"/>
          <w:lang w:eastAsia="zh-CN"/>
        </w:rPr>
        <w:t xml:space="preserve">　　会议评审专家应当在充分考虑申请人答辩情况、通讯评审意见和年度资助计划的基础上，对会议评审项目以记名投票的方式表决，建议予以资助的项目应当以出席会议评审专家的过半数通过。</w:t>
      </w:r>
    </w:p>
    <w:p w:rsidR="00802B4F" w:rsidRDefault="00802B4F" w:rsidP="00802B4F">
      <w:pPr>
        <w:rPr>
          <w:lang w:eastAsia="zh-CN"/>
        </w:rPr>
      </w:pPr>
      <w:r>
        <w:rPr>
          <w:rFonts w:hint="eastAsia"/>
          <w:lang w:eastAsia="zh-CN"/>
        </w:rPr>
        <w:t xml:space="preserve">　　自然科学基金委组织专家对建议予以资助的项目进行资金预算专项评审，并根据项目实际需求确定预算。</w:t>
      </w:r>
    </w:p>
    <w:p w:rsidR="00802B4F" w:rsidRDefault="00802B4F" w:rsidP="00802B4F">
      <w:pPr>
        <w:rPr>
          <w:lang w:eastAsia="zh-CN"/>
        </w:rPr>
      </w:pPr>
      <w:r>
        <w:rPr>
          <w:rFonts w:hint="eastAsia"/>
          <w:lang w:eastAsia="zh-CN"/>
        </w:rPr>
        <w:t xml:space="preserve">　　第二十二条</w:t>
      </w:r>
      <w:r>
        <w:rPr>
          <w:rFonts w:hint="eastAsia"/>
          <w:lang w:eastAsia="zh-CN"/>
        </w:rPr>
        <w:t xml:space="preserve"> </w:t>
      </w:r>
      <w:r>
        <w:rPr>
          <w:rFonts w:hint="eastAsia"/>
          <w:lang w:eastAsia="zh-CN"/>
        </w:rPr>
        <w:t>自然科学基金委根据本办法的规定和专家会议表决结果，决定予以资助的项目。</w:t>
      </w:r>
    </w:p>
    <w:p w:rsidR="00802B4F" w:rsidRDefault="00802B4F" w:rsidP="00802B4F">
      <w:pPr>
        <w:rPr>
          <w:lang w:eastAsia="zh-CN"/>
        </w:rPr>
      </w:pPr>
      <w:r>
        <w:rPr>
          <w:rFonts w:hint="eastAsia"/>
          <w:lang w:eastAsia="zh-CN"/>
        </w:rPr>
        <w:t xml:space="preserve">　　第二十三条</w:t>
      </w:r>
      <w:r>
        <w:rPr>
          <w:rFonts w:hint="eastAsia"/>
          <w:lang w:eastAsia="zh-CN"/>
        </w:rPr>
        <w:t xml:space="preserve"> </w:t>
      </w:r>
      <w:r>
        <w:rPr>
          <w:rFonts w:hint="eastAsia"/>
          <w:lang w:eastAsia="zh-CN"/>
        </w:rPr>
        <w:t>自然科学基金委决定予以资助的，应当根据专家评审意见以及资助额度等及时制作资助通知书，书面通知依托单位和申请人，并公布申请人基本情况以及依托单位名称、申请项目及课题名称、资助额度等；决定不予资助的，应当及时通知申请人和依托单位，并说明理由。</w:t>
      </w:r>
    </w:p>
    <w:p w:rsidR="00802B4F" w:rsidRDefault="00802B4F" w:rsidP="00802B4F">
      <w:pPr>
        <w:rPr>
          <w:lang w:eastAsia="zh-CN"/>
        </w:rPr>
      </w:pPr>
      <w:r>
        <w:rPr>
          <w:rFonts w:hint="eastAsia"/>
          <w:lang w:eastAsia="zh-CN"/>
        </w:rPr>
        <w:t xml:space="preserve">　　自然科学基金委应当整理专家评审意见，并向申请人和依托单位提供。</w:t>
      </w:r>
    </w:p>
    <w:p w:rsidR="00802B4F" w:rsidRDefault="00802B4F" w:rsidP="00802B4F">
      <w:pPr>
        <w:rPr>
          <w:lang w:eastAsia="zh-CN"/>
        </w:rPr>
      </w:pPr>
      <w:r>
        <w:rPr>
          <w:rFonts w:hint="eastAsia"/>
          <w:lang w:eastAsia="zh-CN"/>
        </w:rPr>
        <w:lastRenderedPageBreak/>
        <w:t xml:space="preserve">　　第二十四条</w:t>
      </w:r>
      <w:r>
        <w:rPr>
          <w:rFonts w:hint="eastAsia"/>
          <w:lang w:eastAsia="zh-CN"/>
        </w:rPr>
        <w:t xml:space="preserve"> </w:t>
      </w:r>
      <w:r>
        <w:rPr>
          <w:rFonts w:hint="eastAsia"/>
          <w:lang w:eastAsia="zh-CN"/>
        </w:rPr>
        <w:t>申请人对不予受理或者不予资助的决定不服的，可以自收到通知之日起</w:t>
      </w:r>
      <w:r>
        <w:rPr>
          <w:rFonts w:hint="eastAsia"/>
          <w:lang w:eastAsia="zh-CN"/>
        </w:rPr>
        <w:t>15</w:t>
      </w:r>
      <w:r>
        <w:rPr>
          <w:rFonts w:hint="eastAsia"/>
          <w:lang w:eastAsia="zh-CN"/>
        </w:rPr>
        <w:t>日内，向自然科学基金委提出书面复审申请。对评审专家的学术判断有不同意见，不得作为提出复审申请的理由。</w:t>
      </w:r>
    </w:p>
    <w:p w:rsidR="00802B4F" w:rsidRDefault="00802B4F" w:rsidP="00802B4F">
      <w:pPr>
        <w:rPr>
          <w:lang w:eastAsia="zh-CN"/>
        </w:rPr>
      </w:pPr>
      <w:r>
        <w:rPr>
          <w:rFonts w:hint="eastAsia"/>
          <w:lang w:eastAsia="zh-CN"/>
        </w:rPr>
        <w:t xml:space="preserve">　　自然科学基金委应当按照有关规定对复审申请进行审查和处理。</w:t>
      </w:r>
    </w:p>
    <w:p w:rsidR="00802B4F" w:rsidRDefault="00802B4F" w:rsidP="00802B4F">
      <w:pPr>
        <w:rPr>
          <w:lang w:eastAsia="zh-CN"/>
        </w:rPr>
      </w:pPr>
      <w:r>
        <w:rPr>
          <w:rFonts w:hint="eastAsia"/>
          <w:lang w:eastAsia="zh-CN"/>
        </w:rPr>
        <w:t>第五章</w:t>
      </w:r>
      <w:r>
        <w:rPr>
          <w:rFonts w:hint="eastAsia"/>
          <w:lang w:eastAsia="zh-CN"/>
        </w:rPr>
        <w:t xml:space="preserve"> </w:t>
      </w:r>
      <w:r>
        <w:rPr>
          <w:rFonts w:hint="eastAsia"/>
          <w:lang w:eastAsia="zh-CN"/>
        </w:rPr>
        <w:t>实施与管理</w:t>
      </w:r>
    </w:p>
    <w:p w:rsidR="00802B4F" w:rsidRDefault="00802B4F" w:rsidP="00802B4F">
      <w:pPr>
        <w:rPr>
          <w:lang w:eastAsia="zh-CN"/>
        </w:rPr>
      </w:pPr>
      <w:r>
        <w:rPr>
          <w:rFonts w:hint="eastAsia"/>
          <w:lang w:eastAsia="zh-CN"/>
        </w:rPr>
        <w:t xml:space="preserve">　　第二十五条</w:t>
      </w:r>
      <w:r>
        <w:rPr>
          <w:rFonts w:hint="eastAsia"/>
          <w:lang w:eastAsia="zh-CN"/>
        </w:rPr>
        <w:t xml:space="preserve"> </w:t>
      </w:r>
      <w:r>
        <w:rPr>
          <w:rFonts w:hint="eastAsia"/>
          <w:lang w:eastAsia="zh-CN"/>
        </w:rPr>
        <w:t>自然科学基金委应当公告予以资助重大项目及课题的名称以及依托单位名称，公告期为</w:t>
      </w:r>
      <w:r>
        <w:rPr>
          <w:rFonts w:hint="eastAsia"/>
          <w:lang w:eastAsia="zh-CN"/>
        </w:rPr>
        <w:t>5</w:t>
      </w:r>
      <w:r>
        <w:rPr>
          <w:rFonts w:hint="eastAsia"/>
          <w:lang w:eastAsia="zh-CN"/>
        </w:rPr>
        <w:t>日。公告期满视为依托单位和项目负责人收到资助通知。</w:t>
      </w:r>
    </w:p>
    <w:p w:rsidR="00802B4F" w:rsidRDefault="00802B4F" w:rsidP="00802B4F">
      <w:pPr>
        <w:rPr>
          <w:lang w:eastAsia="zh-CN"/>
        </w:rPr>
      </w:pPr>
      <w:r>
        <w:rPr>
          <w:rFonts w:hint="eastAsia"/>
          <w:lang w:eastAsia="zh-CN"/>
        </w:rPr>
        <w:t xml:space="preserve">　　重大项目主持人应当按照资助通知书的要求组织重大项目课题负责人填写项目计划书（一式两份）。各依托单位应当在收到资助通知之日起</w:t>
      </w:r>
      <w:r>
        <w:rPr>
          <w:rFonts w:hint="eastAsia"/>
          <w:lang w:eastAsia="zh-CN"/>
        </w:rPr>
        <w:t>20</w:t>
      </w:r>
      <w:r>
        <w:rPr>
          <w:rFonts w:hint="eastAsia"/>
          <w:lang w:eastAsia="zh-CN"/>
        </w:rPr>
        <w:t>日内完成审核，提交自然科学基金委。</w:t>
      </w:r>
    </w:p>
    <w:p w:rsidR="00802B4F" w:rsidRDefault="00802B4F" w:rsidP="00802B4F">
      <w:pPr>
        <w:rPr>
          <w:lang w:eastAsia="zh-CN"/>
        </w:rPr>
      </w:pPr>
      <w:r>
        <w:rPr>
          <w:rFonts w:hint="eastAsia"/>
          <w:lang w:eastAsia="zh-CN"/>
        </w:rPr>
        <w:t xml:space="preserve">　　自然科学基金委应当自收到项目计划书之日起</w:t>
      </w:r>
      <w:r>
        <w:rPr>
          <w:rFonts w:hint="eastAsia"/>
          <w:lang w:eastAsia="zh-CN"/>
        </w:rPr>
        <w:t>30</w:t>
      </w:r>
      <w:r>
        <w:rPr>
          <w:rFonts w:hint="eastAsia"/>
          <w:lang w:eastAsia="zh-CN"/>
        </w:rPr>
        <w:t>日内审核项目计划书，并在核准后将其中</w:t>
      </w:r>
      <w:r>
        <w:rPr>
          <w:rFonts w:hint="eastAsia"/>
          <w:lang w:eastAsia="zh-CN"/>
        </w:rPr>
        <w:t>1</w:t>
      </w:r>
      <w:r>
        <w:rPr>
          <w:rFonts w:hint="eastAsia"/>
          <w:lang w:eastAsia="zh-CN"/>
        </w:rPr>
        <w:t>份返还依托单位。核准后的项目计划书作为项目实施、资金拨付、中期评估和结题审查的依据。</w:t>
      </w:r>
    </w:p>
    <w:p w:rsidR="00802B4F" w:rsidRDefault="00802B4F" w:rsidP="00802B4F">
      <w:pPr>
        <w:rPr>
          <w:lang w:eastAsia="zh-CN"/>
        </w:rPr>
      </w:pPr>
      <w:r>
        <w:rPr>
          <w:rFonts w:hint="eastAsia"/>
          <w:lang w:eastAsia="zh-CN"/>
        </w:rPr>
        <w:t xml:space="preserve">　　项目负责人除根据资助通知书要求对申请书内容进行调整外，不得对其他内容进行变更。</w:t>
      </w:r>
    </w:p>
    <w:p w:rsidR="00802B4F" w:rsidRDefault="00802B4F" w:rsidP="00802B4F">
      <w:pPr>
        <w:rPr>
          <w:lang w:eastAsia="zh-CN"/>
        </w:rPr>
      </w:pPr>
      <w:r>
        <w:rPr>
          <w:rFonts w:hint="eastAsia"/>
          <w:lang w:eastAsia="zh-CN"/>
        </w:rPr>
        <w:t xml:space="preserve">　　逾期未提交项目计划书且在规定期限内未说明理由的，视为放弃接受资助。</w:t>
      </w:r>
    </w:p>
    <w:p w:rsidR="00802B4F" w:rsidRDefault="00802B4F" w:rsidP="00802B4F">
      <w:pPr>
        <w:rPr>
          <w:lang w:eastAsia="zh-CN"/>
        </w:rPr>
      </w:pPr>
      <w:r>
        <w:rPr>
          <w:rFonts w:hint="eastAsia"/>
          <w:lang w:eastAsia="zh-CN"/>
        </w:rPr>
        <w:t xml:space="preserve">　　第二十六条</w:t>
      </w:r>
      <w:r>
        <w:rPr>
          <w:rFonts w:hint="eastAsia"/>
          <w:lang w:eastAsia="zh-CN"/>
        </w:rPr>
        <w:t xml:space="preserve"> </w:t>
      </w:r>
      <w:r>
        <w:rPr>
          <w:rFonts w:hint="eastAsia"/>
          <w:lang w:eastAsia="zh-CN"/>
        </w:rPr>
        <w:t>重大项目应当成立项目实施学术领导小组。组长为重大项目主持人，成员包括重大项目课题负责人以及若干相关专家。</w:t>
      </w:r>
    </w:p>
    <w:p w:rsidR="00802B4F" w:rsidRDefault="00802B4F" w:rsidP="00802B4F">
      <w:pPr>
        <w:rPr>
          <w:lang w:eastAsia="zh-CN"/>
        </w:rPr>
      </w:pPr>
      <w:r>
        <w:rPr>
          <w:rFonts w:hint="eastAsia"/>
          <w:lang w:eastAsia="zh-CN"/>
        </w:rPr>
        <w:t xml:space="preserve">　　重大项目学术领导小组应当通过以下方式促进项目实施：</w:t>
      </w:r>
    </w:p>
    <w:p w:rsidR="00802B4F" w:rsidRDefault="00802B4F" w:rsidP="00802B4F">
      <w:pPr>
        <w:rPr>
          <w:lang w:eastAsia="zh-CN"/>
        </w:rPr>
      </w:pPr>
      <w:r>
        <w:rPr>
          <w:rFonts w:hint="eastAsia"/>
          <w:lang w:eastAsia="zh-CN"/>
        </w:rPr>
        <w:t xml:space="preserve">　　（一）发挥学术指导作用，推进项目研究计划的实施；</w:t>
      </w:r>
    </w:p>
    <w:p w:rsidR="00802B4F" w:rsidRDefault="00802B4F" w:rsidP="00802B4F">
      <w:pPr>
        <w:rPr>
          <w:lang w:eastAsia="zh-CN"/>
        </w:rPr>
      </w:pPr>
      <w:r>
        <w:rPr>
          <w:rFonts w:hint="eastAsia"/>
          <w:lang w:eastAsia="zh-CN"/>
        </w:rPr>
        <w:t xml:space="preserve">　　（二）定期召集学术交流和工作协调会议；</w:t>
      </w:r>
    </w:p>
    <w:p w:rsidR="00802B4F" w:rsidRDefault="00802B4F" w:rsidP="00802B4F">
      <w:pPr>
        <w:rPr>
          <w:lang w:eastAsia="zh-CN"/>
        </w:rPr>
      </w:pPr>
      <w:r>
        <w:rPr>
          <w:rFonts w:hint="eastAsia"/>
          <w:lang w:eastAsia="zh-CN"/>
        </w:rPr>
        <w:t xml:space="preserve">　　（三）推动课题协作、促进学科交叉；</w:t>
      </w:r>
    </w:p>
    <w:p w:rsidR="00802B4F" w:rsidRDefault="00802B4F" w:rsidP="00802B4F">
      <w:pPr>
        <w:rPr>
          <w:lang w:eastAsia="zh-CN"/>
        </w:rPr>
      </w:pPr>
      <w:r>
        <w:rPr>
          <w:rFonts w:hint="eastAsia"/>
          <w:lang w:eastAsia="zh-CN"/>
        </w:rPr>
        <w:t xml:space="preserve">　　（四）加强国内外合作与交流。</w:t>
      </w:r>
    </w:p>
    <w:p w:rsidR="00802B4F" w:rsidRDefault="00802B4F" w:rsidP="00802B4F">
      <w:pPr>
        <w:rPr>
          <w:lang w:eastAsia="zh-CN"/>
        </w:rPr>
      </w:pPr>
      <w:r>
        <w:rPr>
          <w:rFonts w:hint="eastAsia"/>
          <w:lang w:eastAsia="zh-CN"/>
        </w:rPr>
        <w:t xml:space="preserve">　　第二十七条</w:t>
      </w:r>
      <w:r>
        <w:rPr>
          <w:rFonts w:hint="eastAsia"/>
          <w:lang w:eastAsia="zh-CN"/>
        </w:rPr>
        <w:t xml:space="preserve"> </w:t>
      </w:r>
      <w:r>
        <w:rPr>
          <w:rFonts w:hint="eastAsia"/>
          <w:lang w:eastAsia="zh-CN"/>
        </w:rPr>
        <w:t>项目负责人应当按照项目计划书组织开展研究工作，做好资助项目实施情况的原始记录，填写项目年度进展报告。</w:t>
      </w:r>
    </w:p>
    <w:p w:rsidR="00802B4F" w:rsidRDefault="00802B4F" w:rsidP="00802B4F">
      <w:pPr>
        <w:rPr>
          <w:lang w:eastAsia="zh-CN"/>
        </w:rPr>
      </w:pPr>
      <w:r>
        <w:rPr>
          <w:rFonts w:hint="eastAsia"/>
          <w:lang w:eastAsia="zh-CN"/>
        </w:rPr>
        <w:t xml:space="preserve">　　依托单位应当审核项目年度进展报告并于次年</w:t>
      </w:r>
      <w:r>
        <w:rPr>
          <w:rFonts w:hint="eastAsia"/>
          <w:lang w:eastAsia="zh-CN"/>
        </w:rPr>
        <w:t>1</w:t>
      </w:r>
      <w:r>
        <w:rPr>
          <w:rFonts w:hint="eastAsia"/>
          <w:lang w:eastAsia="zh-CN"/>
        </w:rPr>
        <w:t>月</w:t>
      </w:r>
      <w:r>
        <w:rPr>
          <w:rFonts w:hint="eastAsia"/>
          <w:lang w:eastAsia="zh-CN"/>
        </w:rPr>
        <w:t>15</w:t>
      </w:r>
      <w:r>
        <w:rPr>
          <w:rFonts w:hint="eastAsia"/>
          <w:lang w:eastAsia="zh-CN"/>
        </w:rPr>
        <w:t>日前提交自然科学基金委。</w:t>
      </w:r>
    </w:p>
    <w:p w:rsidR="00802B4F" w:rsidRDefault="00802B4F" w:rsidP="00802B4F">
      <w:pPr>
        <w:rPr>
          <w:lang w:eastAsia="zh-CN"/>
        </w:rPr>
      </w:pPr>
      <w:r>
        <w:rPr>
          <w:rFonts w:hint="eastAsia"/>
          <w:lang w:eastAsia="zh-CN"/>
        </w:rPr>
        <w:lastRenderedPageBreak/>
        <w:t xml:space="preserve">　　第二十八条</w:t>
      </w:r>
      <w:r>
        <w:rPr>
          <w:rFonts w:hint="eastAsia"/>
          <w:lang w:eastAsia="zh-CN"/>
        </w:rPr>
        <w:t xml:space="preserve"> </w:t>
      </w:r>
      <w:r>
        <w:rPr>
          <w:rFonts w:hint="eastAsia"/>
          <w:lang w:eastAsia="zh-CN"/>
        </w:rPr>
        <w:t>自然科学基金委应当审查提交的项目年度进展报告。对未按时提交的，责令其在</w:t>
      </w:r>
      <w:r>
        <w:rPr>
          <w:rFonts w:hint="eastAsia"/>
          <w:lang w:eastAsia="zh-CN"/>
        </w:rPr>
        <w:t>10</w:t>
      </w:r>
      <w:r>
        <w:rPr>
          <w:rFonts w:hint="eastAsia"/>
          <w:lang w:eastAsia="zh-CN"/>
        </w:rPr>
        <w:t>日内提交，并视情节按有关规定处理。</w:t>
      </w:r>
    </w:p>
    <w:p w:rsidR="00802B4F" w:rsidRDefault="00802B4F" w:rsidP="00802B4F">
      <w:pPr>
        <w:rPr>
          <w:lang w:eastAsia="zh-CN"/>
        </w:rPr>
      </w:pPr>
      <w:r>
        <w:rPr>
          <w:rFonts w:hint="eastAsia"/>
          <w:lang w:eastAsia="zh-CN"/>
        </w:rPr>
        <w:t xml:space="preserve">　　第二十九条</w:t>
      </w:r>
      <w:r>
        <w:rPr>
          <w:rFonts w:hint="eastAsia"/>
          <w:lang w:eastAsia="zh-CN"/>
        </w:rPr>
        <w:t xml:space="preserve"> </w:t>
      </w:r>
      <w:r>
        <w:rPr>
          <w:rFonts w:hint="eastAsia"/>
          <w:lang w:eastAsia="zh-CN"/>
        </w:rPr>
        <w:t>自然科学基金委应当在重大项目实施中期，组织专家对项目进展及资金使用和管理等进行评估。</w:t>
      </w:r>
    </w:p>
    <w:p w:rsidR="00802B4F" w:rsidRDefault="00802B4F" w:rsidP="00802B4F">
      <w:pPr>
        <w:rPr>
          <w:lang w:eastAsia="zh-CN"/>
        </w:rPr>
      </w:pPr>
      <w:r>
        <w:rPr>
          <w:rFonts w:hint="eastAsia"/>
          <w:lang w:eastAsia="zh-CN"/>
        </w:rPr>
        <w:t xml:space="preserve">　　中期评估采取会议评审方式进行。中期评估专家应当为</w:t>
      </w:r>
      <w:r>
        <w:rPr>
          <w:rFonts w:hint="eastAsia"/>
          <w:lang w:eastAsia="zh-CN"/>
        </w:rPr>
        <w:t>9</w:t>
      </w:r>
      <w:r>
        <w:rPr>
          <w:rFonts w:hint="eastAsia"/>
          <w:lang w:eastAsia="zh-CN"/>
        </w:rPr>
        <w:t>人以上，其中应当包括科学部专家咨询委员会相关成员和参加过该项目评审的专家。</w:t>
      </w:r>
    </w:p>
    <w:p w:rsidR="00802B4F" w:rsidRDefault="00802B4F" w:rsidP="00802B4F">
      <w:pPr>
        <w:rPr>
          <w:lang w:eastAsia="zh-CN"/>
        </w:rPr>
      </w:pPr>
      <w:r>
        <w:rPr>
          <w:rFonts w:hint="eastAsia"/>
          <w:lang w:eastAsia="zh-CN"/>
        </w:rPr>
        <w:t xml:space="preserve">　　评估专家应当就重大项目的进展情况、项目后期的实施方案等方面提出评估意见。自然科学基金委应当根据中期评估意见，作出是否继续资助的决定并向依托单位和项目负责人提供。</w:t>
      </w:r>
    </w:p>
    <w:p w:rsidR="00802B4F" w:rsidRDefault="00802B4F" w:rsidP="00802B4F">
      <w:pPr>
        <w:rPr>
          <w:lang w:eastAsia="zh-CN"/>
        </w:rPr>
      </w:pPr>
      <w:r>
        <w:rPr>
          <w:rFonts w:hint="eastAsia"/>
          <w:lang w:eastAsia="zh-CN"/>
        </w:rPr>
        <w:t xml:space="preserve">　　第三十条</w:t>
      </w:r>
      <w:r>
        <w:rPr>
          <w:rFonts w:hint="eastAsia"/>
          <w:lang w:eastAsia="zh-CN"/>
        </w:rPr>
        <w:t xml:space="preserve"> </w:t>
      </w:r>
      <w:r>
        <w:rPr>
          <w:rFonts w:hint="eastAsia"/>
          <w:lang w:eastAsia="zh-CN"/>
        </w:rPr>
        <w:t>重大项目实施过程中，一般不得变更依托单位，依托单位不得擅自变更项目负责人。</w:t>
      </w:r>
    </w:p>
    <w:p w:rsidR="00802B4F" w:rsidRDefault="00802B4F" w:rsidP="00802B4F">
      <w:pPr>
        <w:rPr>
          <w:lang w:eastAsia="zh-CN"/>
        </w:rPr>
      </w:pPr>
      <w:r>
        <w:rPr>
          <w:rFonts w:hint="eastAsia"/>
          <w:lang w:eastAsia="zh-CN"/>
        </w:rPr>
        <w:t xml:space="preserve">　　项目负责人有下列情形之一的，依托单位应当及时提出变更项目负责人或者终止项目（课题）实施的申请，报自然科学基金委批准；自然科学基金委也可以直接作出终止项目实施的决定：</w:t>
      </w:r>
    </w:p>
    <w:p w:rsidR="00802B4F" w:rsidRDefault="00802B4F" w:rsidP="00802B4F">
      <w:pPr>
        <w:rPr>
          <w:lang w:eastAsia="zh-CN"/>
        </w:rPr>
      </w:pPr>
      <w:r>
        <w:rPr>
          <w:rFonts w:hint="eastAsia"/>
          <w:lang w:eastAsia="zh-CN"/>
        </w:rPr>
        <w:t xml:space="preserve">　　（一）不再是依托单位科学技术人员的；</w:t>
      </w:r>
    </w:p>
    <w:p w:rsidR="00802B4F" w:rsidRDefault="00802B4F" w:rsidP="00802B4F">
      <w:pPr>
        <w:rPr>
          <w:lang w:eastAsia="zh-CN"/>
        </w:rPr>
      </w:pPr>
      <w:r>
        <w:rPr>
          <w:rFonts w:hint="eastAsia"/>
          <w:lang w:eastAsia="zh-CN"/>
        </w:rPr>
        <w:t xml:space="preserve">　　（二）不能继续开展研究工作的；</w:t>
      </w:r>
    </w:p>
    <w:p w:rsidR="00802B4F" w:rsidRDefault="00802B4F" w:rsidP="00802B4F">
      <w:pPr>
        <w:rPr>
          <w:lang w:eastAsia="zh-CN"/>
        </w:rPr>
      </w:pPr>
      <w:r>
        <w:rPr>
          <w:rFonts w:hint="eastAsia"/>
          <w:lang w:eastAsia="zh-CN"/>
        </w:rPr>
        <w:t xml:space="preserve">　　（三）有剽窃他人科学研究成果或者在科学研究中有弄虚作假等行为的。</w:t>
      </w:r>
    </w:p>
    <w:p w:rsidR="00802B4F" w:rsidRDefault="00802B4F" w:rsidP="00802B4F">
      <w:pPr>
        <w:rPr>
          <w:lang w:eastAsia="zh-CN"/>
        </w:rPr>
      </w:pPr>
      <w:r>
        <w:rPr>
          <w:rFonts w:hint="eastAsia"/>
          <w:lang w:eastAsia="zh-CN"/>
        </w:rPr>
        <w:t xml:space="preserve">　　重大项目课题负责人的变更还应当经重大项目主持人同意。</w:t>
      </w:r>
    </w:p>
    <w:p w:rsidR="00802B4F" w:rsidRDefault="00802B4F" w:rsidP="00802B4F">
      <w:pPr>
        <w:rPr>
          <w:lang w:eastAsia="zh-CN"/>
        </w:rPr>
      </w:pPr>
      <w:r>
        <w:rPr>
          <w:rFonts w:hint="eastAsia"/>
          <w:lang w:eastAsia="zh-CN"/>
        </w:rPr>
        <w:t xml:space="preserve">　　第三十一条</w:t>
      </w:r>
      <w:r>
        <w:rPr>
          <w:rFonts w:hint="eastAsia"/>
          <w:lang w:eastAsia="zh-CN"/>
        </w:rPr>
        <w:t xml:space="preserve"> </w:t>
      </w:r>
      <w:r>
        <w:rPr>
          <w:rFonts w:hint="eastAsia"/>
          <w:lang w:eastAsia="zh-CN"/>
        </w:rPr>
        <w:t>依托单位和项目负责人应当保证参与者的稳定。</w:t>
      </w:r>
    </w:p>
    <w:p w:rsidR="00802B4F" w:rsidRDefault="00802B4F" w:rsidP="00802B4F">
      <w:pPr>
        <w:rPr>
          <w:lang w:eastAsia="zh-CN"/>
        </w:rPr>
      </w:pPr>
      <w:r>
        <w:rPr>
          <w:rFonts w:hint="eastAsia"/>
          <w:lang w:eastAsia="zh-CN"/>
        </w:rPr>
        <w:t xml:space="preserve">　　参与者不得擅自增加或者退出。由于客观原因确实需要增加或者退出的，由重大项目课题负责人提出申请，重大项目主持人同意，经依托单位审核后报自然科学基金委批准。</w:t>
      </w:r>
    </w:p>
    <w:p w:rsidR="00802B4F" w:rsidRDefault="00802B4F" w:rsidP="00802B4F">
      <w:pPr>
        <w:rPr>
          <w:lang w:eastAsia="zh-CN"/>
        </w:rPr>
      </w:pPr>
      <w:r>
        <w:rPr>
          <w:rFonts w:hint="eastAsia"/>
          <w:lang w:eastAsia="zh-CN"/>
        </w:rPr>
        <w:t xml:space="preserve">　　新增加的参与者应当符合本办法第十二条的要求。退出的参与者</w:t>
      </w:r>
      <w:r>
        <w:rPr>
          <w:rFonts w:hint="eastAsia"/>
          <w:lang w:eastAsia="zh-CN"/>
        </w:rPr>
        <w:t>1</w:t>
      </w:r>
      <w:r>
        <w:rPr>
          <w:rFonts w:hint="eastAsia"/>
          <w:lang w:eastAsia="zh-CN"/>
        </w:rPr>
        <w:t>年内不得申请重大项目、重大项目课题和自然科学基金委规定的其他相关类型项目。</w:t>
      </w:r>
    </w:p>
    <w:p w:rsidR="00802B4F" w:rsidRDefault="00802B4F" w:rsidP="00802B4F">
      <w:pPr>
        <w:rPr>
          <w:lang w:eastAsia="zh-CN"/>
        </w:rPr>
      </w:pPr>
      <w:r>
        <w:rPr>
          <w:rFonts w:hint="eastAsia"/>
          <w:lang w:eastAsia="zh-CN"/>
        </w:rPr>
        <w:t xml:space="preserve">　　第三十二条</w:t>
      </w:r>
      <w:r>
        <w:rPr>
          <w:rFonts w:hint="eastAsia"/>
          <w:lang w:eastAsia="zh-CN"/>
        </w:rPr>
        <w:t xml:space="preserve"> </w:t>
      </w:r>
      <w:r>
        <w:rPr>
          <w:rFonts w:hint="eastAsia"/>
          <w:lang w:eastAsia="zh-CN"/>
        </w:rPr>
        <w:t>参与者变更单位以及增加参与者的，依托单位和合作研究单位的数量应当符合本办法第十三条要求。</w:t>
      </w:r>
    </w:p>
    <w:p w:rsidR="00802B4F" w:rsidRDefault="00802B4F" w:rsidP="00802B4F">
      <w:pPr>
        <w:rPr>
          <w:lang w:eastAsia="zh-CN"/>
        </w:rPr>
      </w:pPr>
      <w:r>
        <w:rPr>
          <w:rFonts w:hint="eastAsia"/>
          <w:lang w:eastAsia="zh-CN"/>
        </w:rPr>
        <w:t xml:space="preserve">　　第三十三条</w:t>
      </w:r>
      <w:r>
        <w:rPr>
          <w:rFonts w:hint="eastAsia"/>
          <w:lang w:eastAsia="zh-CN"/>
        </w:rPr>
        <w:t xml:space="preserve"> </w:t>
      </w:r>
      <w:r>
        <w:rPr>
          <w:rFonts w:hint="eastAsia"/>
          <w:lang w:eastAsia="zh-CN"/>
        </w:rPr>
        <w:t>项目实施过程中，根据中期评估专家的建议，项目的研究内容或者研究计划需要作出重大调整的，重大项目主持人应当及时提出申请，经依托单位审核后报自然科学基金委批准。</w:t>
      </w:r>
    </w:p>
    <w:p w:rsidR="00802B4F" w:rsidRDefault="00802B4F" w:rsidP="00802B4F">
      <w:pPr>
        <w:rPr>
          <w:lang w:eastAsia="zh-CN"/>
        </w:rPr>
      </w:pPr>
      <w:r>
        <w:rPr>
          <w:rFonts w:hint="eastAsia"/>
          <w:lang w:eastAsia="zh-CN"/>
        </w:rPr>
        <w:lastRenderedPageBreak/>
        <w:t xml:space="preserve">　　第三十四条</w:t>
      </w:r>
      <w:r>
        <w:rPr>
          <w:rFonts w:hint="eastAsia"/>
          <w:lang w:eastAsia="zh-CN"/>
        </w:rPr>
        <w:t xml:space="preserve"> </w:t>
      </w:r>
      <w:r>
        <w:rPr>
          <w:rFonts w:hint="eastAsia"/>
          <w:lang w:eastAsia="zh-CN"/>
        </w:rPr>
        <w:t>由于客观原因不能按期完成研究计划的，重大项目主持人可以申请延期</w:t>
      </w:r>
      <w:r>
        <w:rPr>
          <w:rFonts w:hint="eastAsia"/>
          <w:lang w:eastAsia="zh-CN"/>
        </w:rPr>
        <w:t>1</w:t>
      </w:r>
      <w:r>
        <w:rPr>
          <w:rFonts w:hint="eastAsia"/>
          <w:lang w:eastAsia="zh-CN"/>
        </w:rPr>
        <w:t>次，申请延长的期限不得超过</w:t>
      </w:r>
      <w:r>
        <w:rPr>
          <w:rFonts w:hint="eastAsia"/>
          <w:lang w:eastAsia="zh-CN"/>
        </w:rPr>
        <w:t>2</w:t>
      </w:r>
      <w:r>
        <w:rPr>
          <w:rFonts w:hint="eastAsia"/>
          <w:lang w:eastAsia="zh-CN"/>
        </w:rPr>
        <w:t>年。</w:t>
      </w:r>
    </w:p>
    <w:p w:rsidR="00802B4F" w:rsidRDefault="00802B4F" w:rsidP="00802B4F">
      <w:pPr>
        <w:rPr>
          <w:lang w:eastAsia="zh-CN"/>
        </w:rPr>
      </w:pPr>
      <w:r>
        <w:rPr>
          <w:rFonts w:hint="eastAsia"/>
          <w:lang w:eastAsia="zh-CN"/>
        </w:rPr>
        <w:t xml:space="preserve">　　重大项目主持人应当于项目资助期限届满</w:t>
      </w:r>
      <w:r>
        <w:rPr>
          <w:rFonts w:hint="eastAsia"/>
          <w:lang w:eastAsia="zh-CN"/>
        </w:rPr>
        <w:t>60</w:t>
      </w:r>
      <w:r>
        <w:rPr>
          <w:rFonts w:hint="eastAsia"/>
          <w:lang w:eastAsia="zh-CN"/>
        </w:rPr>
        <w:t>日前提出延期申请，经依托单位审核后报自然科学基金委批准。</w:t>
      </w:r>
    </w:p>
    <w:p w:rsidR="00802B4F" w:rsidRDefault="00802B4F" w:rsidP="00802B4F">
      <w:pPr>
        <w:rPr>
          <w:lang w:eastAsia="zh-CN"/>
        </w:rPr>
      </w:pPr>
      <w:r>
        <w:rPr>
          <w:rFonts w:hint="eastAsia"/>
          <w:lang w:eastAsia="zh-CN"/>
        </w:rPr>
        <w:t xml:space="preserve">　　批准延期的项目在结题前应当按时提交项目年度进展报告。</w:t>
      </w:r>
    </w:p>
    <w:p w:rsidR="00802B4F" w:rsidRDefault="00802B4F" w:rsidP="00802B4F">
      <w:pPr>
        <w:rPr>
          <w:lang w:eastAsia="zh-CN"/>
        </w:rPr>
      </w:pPr>
      <w:r>
        <w:rPr>
          <w:rFonts w:hint="eastAsia"/>
          <w:lang w:eastAsia="zh-CN"/>
        </w:rPr>
        <w:t xml:space="preserve">　　第三十五条</w:t>
      </w:r>
      <w:r>
        <w:rPr>
          <w:rFonts w:hint="eastAsia"/>
          <w:lang w:eastAsia="zh-CN"/>
        </w:rPr>
        <w:t xml:space="preserve"> </w:t>
      </w:r>
      <w:r>
        <w:rPr>
          <w:rFonts w:hint="eastAsia"/>
          <w:lang w:eastAsia="zh-CN"/>
        </w:rPr>
        <w:t>发生本办法第三十条、第三十一条、第三十三条、第三十四条情形，自然科学基金委作出批准、不予批准和终止决定的，应当及时通知依托单位和项目负责人。</w:t>
      </w:r>
    </w:p>
    <w:p w:rsidR="00802B4F" w:rsidRDefault="00802B4F" w:rsidP="00802B4F">
      <w:pPr>
        <w:rPr>
          <w:lang w:eastAsia="zh-CN"/>
        </w:rPr>
      </w:pPr>
      <w:r>
        <w:rPr>
          <w:rFonts w:hint="eastAsia"/>
          <w:lang w:eastAsia="zh-CN"/>
        </w:rPr>
        <w:t xml:space="preserve">　　第三十六条</w:t>
      </w:r>
      <w:r>
        <w:rPr>
          <w:rFonts w:hint="eastAsia"/>
          <w:lang w:eastAsia="zh-CN"/>
        </w:rPr>
        <w:t xml:space="preserve"> </w:t>
      </w:r>
      <w:r>
        <w:rPr>
          <w:rFonts w:hint="eastAsia"/>
          <w:lang w:eastAsia="zh-CN"/>
        </w:rPr>
        <w:t>重大项目实施过程中应当积极开展国际合作与交流活动，并将其纳入项目研究计划。项目学术领导小组应当定期检查国际合作与交流计划的执行情况。</w:t>
      </w:r>
    </w:p>
    <w:p w:rsidR="00802B4F" w:rsidRDefault="00802B4F" w:rsidP="00802B4F">
      <w:pPr>
        <w:rPr>
          <w:lang w:eastAsia="zh-CN"/>
        </w:rPr>
      </w:pPr>
      <w:r>
        <w:rPr>
          <w:rFonts w:hint="eastAsia"/>
          <w:lang w:eastAsia="zh-CN"/>
        </w:rPr>
        <w:t xml:space="preserve">　　第三十七条</w:t>
      </w:r>
      <w:r>
        <w:rPr>
          <w:rFonts w:hint="eastAsia"/>
          <w:lang w:eastAsia="zh-CN"/>
        </w:rPr>
        <w:t xml:space="preserve"> </w:t>
      </w:r>
      <w:r>
        <w:rPr>
          <w:rFonts w:hint="eastAsia"/>
          <w:lang w:eastAsia="zh-CN"/>
        </w:rPr>
        <w:t>重大项目实施过程中应当制定研究资源共享办法。项目负责人以及参与者应当共同遵守，保证课题之间的研究资源共享。</w:t>
      </w:r>
    </w:p>
    <w:p w:rsidR="00802B4F" w:rsidRDefault="00802B4F" w:rsidP="00802B4F">
      <w:pPr>
        <w:rPr>
          <w:lang w:eastAsia="zh-CN"/>
        </w:rPr>
      </w:pPr>
      <w:r>
        <w:rPr>
          <w:rFonts w:hint="eastAsia"/>
          <w:lang w:eastAsia="zh-CN"/>
        </w:rPr>
        <w:t>第六章</w:t>
      </w:r>
      <w:r>
        <w:rPr>
          <w:rFonts w:hint="eastAsia"/>
          <w:lang w:eastAsia="zh-CN"/>
        </w:rPr>
        <w:t xml:space="preserve"> </w:t>
      </w:r>
      <w:r>
        <w:rPr>
          <w:rFonts w:hint="eastAsia"/>
          <w:lang w:eastAsia="zh-CN"/>
        </w:rPr>
        <w:t>结题审查</w:t>
      </w:r>
    </w:p>
    <w:p w:rsidR="00802B4F" w:rsidRDefault="00802B4F" w:rsidP="00802B4F">
      <w:pPr>
        <w:rPr>
          <w:lang w:eastAsia="zh-CN"/>
        </w:rPr>
      </w:pPr>
      <w:r>
        <w:rPr>
          <w:rFonts w:hint="eastAsia"/>
          <w:lang w:eastAsia="zh-CN"/>
        </w:rPr>
        <w:t xml:space="preserve">　　第三十八条</w:t>
      </w:r>
      <w:r>
        <w:rPr>
          <w:rFonts w:hint="eastAsia"/>
          <w:lang w:eastAsia="zh-CN"/>
        </w:rPr>
        <w:t xml:space="preserve"> </w:t>
      </w:r>
      <w:r>
        <w:rPr>
          <w:rFonts w:hint="eastAsia"/>
          <w:lang w:eastAsia="zh-CN"/>
        </w:rPr>
        <w:t>自项目资助期满之日起</w:t>
      </w:r>
      <w:r>
        <w:rPr>
          <w:rFonts w:hint="eastAsia"/>
          <w:lang w:eastAsia="zh-CN"/>
        </w:rPr>
        <w:t>60</w:t>
      </w:r>
      <w:r>
        <w:rPr>
          <w:rFonts w:hint="eastAsia"/>
          <w:lang w:eastAsia="zh-CN"/>
        </w:rPr>
        <w:t>日内，项目负责人应当撰写结题报告、编制资金决算；取得研究成果的，应当同时提交研究成果报告。重大项目主持人应当对结题材料的真实性负责。</w:t>
      </w:r>
    </w:p>
    <w:p w:rsidR="00802B4F" w:rsidRDefault="00802B4F" w:rsidP="00802B4F">
      <w:pPr>
        <w:rPr>
          <w:lang w:eastAsia="zh-CN"/>
        </w:rPr>
      </w:pPr>
      <w:r>
        <w:rPr>
          <w:rFonts w:hint="eastAsia"/>
          <w:lang w:eastAsia="zh-CN"/>
        </w:rPr>
        <w:t xml:space="preserve">　　依托单位应当对结题材料的真实性和完整性进行审核，并提交自然科学基金委。</w:t>
      </w:r>
    </w:p>
    <w:p w:rsidR="00802B4F" w:rsidRDefault="00802B4F" w:rsidP="00802B4F">
      <w:pPr>
        <w:rPr>
          <w:lang w:eastAsia="zh-CN"/>
        </w:rPr>
      </w:pPr>
      <w:r>
        <w:rPr>
          <w:rFonts w:hint="eastAsia"/>
          <w:lang w:eastAsia="zh-CN"/>
        </w:rPr>
        <w:t xml:space="preserve">　　第三十九条</w:t>
      </w:r>
      <w:r>
        <w:rPr>
          <w:rFonts w:hint="eastAsia"/>
          <w:lang w:eastAsia="zh-CN"/>
        </w:rPr>
        <w:t xml:space="preserve"> </w:t>
      </w:r>
      <w:r>
        <w:rPr>
          <w:rFonts w:hint="eastAsia"/>
          <w:lang w:eastAsia="zh-CN"/>
        </w:rPr>
        <w:t>有下列情况之一的，自然科学基金委应当责令依托单位和项目负责人</w:t>
      </w:r>
      <w:r>
        <w:rPr>
          <w:rFonts w:hint="eastAsia"/>
          <w:lang w:eastAsia="zh-CN"/>
        </w:rPr>
        <w:t>10</w:t>
      </w:r>
      <w:r>
        <w:rPr>
          <w:rFonts w:hint="eastAsia"/>
          <w:lang w:eastAsia="zh-CN"/>
        </w:rPr>
        <w:t>日内提交或者改正；逾期不提交或者改正的，视情节按有关规定处理：</w:t>
      </w:r>
    </w:p>
    <w:p w:rsidR="00802B4F" w:rsidRDefault="00802B4F" w:rsidP="00802B4F">
      <w:pPr>
        <w:rPr>
          <w:lang w:eastAsia="zh-CN"/>
        </w:rPr>
      </w:pPr>
      <w:r>
        <w:rPr>
          <w:rFonts w:hint="eastAsia"/>
          <w:lang w:eastAsia="zh-CN"/>
        </w:rPr>
        <w:t xml:space="preserve">　　（一）未按时提交结题报告的；</w:t>
      </w:r>
    </w:p>
    <w:p w:rsidR="00802B4F" w:rsidRDefault="00802B4F" w:rsidP="00802B4F">
      <w:pPr>
        <w:rPr>
          <w:lang w:eastAsia="zh-CN"/>
        </w:rPr>
      </w:pPr>
      <w:r>
        <w:rPr>
          <w:rFonts w:hint="eastAsia"/>
          <w:lang w:eastAsia="zh-CN"/>
        </w:rPr>
        <w:t xml:space="preserve">　　（二）未按时提交资金决算的；</w:t>
      </w:r>
    </w:p>
    <w:p w:rsidR="00802B4F" w:rsidRDefault="00802B4F" w:rsidP="00802B4F">
      <w:pPr>
        <w:rPr>
          <w:lang w:eastAsia="zh-CN"/>
        </w:rPr>
      </w:pPr>
      <w:r>
        <w:rPr>
          <w:rFonts w:hint="eastAsia"/>
          <w:lang w:eastAsia="zh-CN"/>
        </w:rPr>
        <w:t xml:space="preserve">　　（三）提交的结题报告材料不齐全或者手续不完备的；</w:t>
      </w:r>
    </w:p>
    <w:p w:rsidR="00802B4F" w:rsidRDefault="00802B4F" w:rsidP="00802B4F">
      <w:pPr>
        <w:rPr>
          <w:lang w:eastAsia="zh-CN"/>
        </w:rPr>
      </w:pPr>
      <w:r>
        <w:rPr>
          <w:rFonts w:hint="eastAsia"/>
          <w:lang w:eastAsia="zh-CN"/>
        </w:rPr>
        <w:t xml:space="preserve">　　（四）提交的资金决算手续不全或者不符合填报要求的；</w:t>
      </w:r>
    </w:p>
    <w:p w:rsidR="00802B4F" w:rsidRDefault="00802B4F" w:rsidP="00802B4F">
      <w:pPr>
        <w:rPr>
          <w:lang w:eastAsia="zh-CN"/>
        </w:rPr>
      </w:pPr>
      <w:r>
        <w:rPr>
          <w:rFonts w:hint="eastAsia"/>
          <w:lang w:eastAsia="zh-CN"/>
        </w:rPr>
        <w:t xml:space="preserve">　　（五）其他不符合自然科学基金委要求的情况。</w:t>
      </w:r>
    </w:p>
    <w:p w:rsidR="00802B4F" w:rsidRDefault="00802B4F" w:rsidP="00802B4F">
      <w:pPr>
        <w:rPr>
          <w:lang w:eastAsia="zh-CN"/>
        </w:rPr>
      </w:pPr>
      <w:r>
        <w:rPr>
          <w:rFonts w:hint="eastAsia"/>
          <w:lang w:eastAsia="zh-CN"/>
        </w:rPr>
        <w:t xml:space="preserve">　　第四十条</w:t>
      </w:r>
      <w:r>
        <w:rPr>
          <w:rFonts w:hint="eastAsia"/>
          <w:lang w:eastAsia="zh-CN"/>
        </w:rPr>
        <w:t xml:space="preserve"> </w:t>
      </w:r>
      <w:r>
        <w:rPr>
          <w:rFonts w:hint="eastAsia"/>
          <w:lang w:eastAsia="zh-CN"/>
        </w:rPr>
        <w:t>自然科学基金委应当自收到结题材料之日起</w:t>
      </w:r>
      <w:r>
        <w:rPr>
          <w:rFonts w:hint="eastAsia"/>
          <w:lang w:eastAsia="zh-CN"/>
        </w:rPr>
        <w:t>90</w:t>
      </w:r>
      <w:r>
        <w:rPr>
          <w:rFonts w:hint="eastAsia"/>
          <w:lang w:eastAsia="zh-CN"/>
        </w:rPr>
        <w:t>日内，组织专家对重大项目完成情况进行结题审查及财务验收。</w:t>
      </w:r>
    </w:p>
    <w:p w:rsidR="00802B4F" w:rsidRDefault="00802B4F" w:rsidP="00802B4F">
      <w:pPr>
        <w:rPr>
          <w:lang w:eastAsia="zh-CN"/>
        </w:rPr>
      </w:pPr>
      <w:r>
        <w:rPr>
          <w:rFonts w:hint="eastAsia"/>
          <w:lang w:eastAsia="zh-CN"/>
        </w:rPr>
        <w:lastRenderedPageBreak/>
        <w:t xml:space="preserve">　　结题审查采取会议评审方式。会议评审专家不少于</w:t>
      </w:r>
      <w:r>
        <w:rPr>
          <w:rFonts w:hint="eastAsia"/>
          <w:lang w:eastAsia="zh-CN"/>
        </w:rPr>
        <w:t>9</w:t>
      </w:r>
      <w:r>
        <w:rPr>
          <w:rFonts w:hint="eastAsia"/>
          <w:lang w:eastAsia="zh-CN"/>
        </w:rPr>
        <w:t>人，其中应当包括参加过该项目评审或者中期评估的专家。</w:t>
      </w:r>
    </w:p>
    <w:p w:rsidR="00802B4F" w:rsidRDefault="00802B4F" w:rsidP="00802B4F">
      <w:pPr>
        <w:rPr>
          <w:lang w:eastAsia="zh-CN"/>
        </w:rPr>
      </w:pPr>
      <w:r>
        <w:rPr>
          <w:rFonts w:hint="eastAsia"/>
          <w:lang w:eastAsia="zh-CN"/>
        </w:rPr>
        <w:t xml:space="preserve">　　第四十一条</w:t>
      </w:r>
      <w:r>
        <w:rPr>
          <w:rFonts w:hint="eastAsia"/>
          <w:lang w:eastAsia="zh-CN"/>
        </w:rPr>
        <w:t xml:space="preserve"> </w:t>
      </w:r>
      <w:r>
        <w:rPr>
          <w:rFonts w:hint="eastAsia"/>
          <w:lang w:eastAsia="zh-CN"/>
        </w:rPr>
        <w:t>评审专家应当主要从以下几个方面审查重大项目完成情况，并向自然科学基金委提供评价意见：</w:t>
      </w:r>
    </w:p>
    <w:p w:rsidR="00802B4F" w:rsidRDefault="00802B4F" w:rsidP="00802B4F">
      <w:pPr>
        <w:rPr>
          <w:lang w:eastAsia="zh-CN"/>
        </w:rPr>
      </w:pPr>
      <w:r>
        <w:rPr>
          <w:rFonts w:hint="eastAsia"/>
          <w:lang w:eastAsia="zh-CN"/>
        </w:rPr>
        <w:t xml:space="preserve">　　（一）重大项目的预期目标实现情况；</w:t>
      </w:r>
    </w:p>
    <w:p w:rsidR="00802B4F" w:rsidRDefault="00802B4F" w:rsidP="00802B4F">
      <w:pPr>
        <w:rPr>
          <w:lang w:eastAsia="zh-CN"/>
        </w:rPr>
      </w:pPr>
      <w:r>
        <w:rPr>
          <w:rFonts w:hint="eastAsia"/>
          <w:lang w:eastAsia="zh-CN"/>
        </w:rPr>
        <w:t xml:space="preserve">　　（二）研究内容的完成情况；</w:t>
      </w:r>
    </w:p>
    <w:p w:rsidR="00802B4F" w:rsidRDefault="00802B4F" w:rsidP="00802B4F">
      <w:pPr>
        <w:rPr>
          <w:lang w:eastAsia="zh-CN"/>
        </w:rPr>
      </w:pPr>
      <w:r>
        <w:rPr>
          <w:rFonts w:hint="eastAsia"/>
          <w:lang w:eastAsia="zh-CN"/>
        </w:rPr>
        <w:t xml:space="preserve">　　（三）取得的研究成果情况；</w:t>
      </w:r>
    </w:p>
    <w:p w:rsidR="00802B4F" w:rsidRDefault="00802B4F" w:rsidP="00802B4F">
      <w:pPr>
        <w:rPr>
          <w:lang w:eastAsia="zh-CN"/>
        </w:rPr>
      </w:pPr>
      <w:r>
        <w:rPr>
          <w:rFonts w:hint="eastAsia"/>
          <w:lang w:eastAsia="zh-CN"/>
        </w:rPr>
        <w:t xml:space="preserve">　　（四）人才培养情况；</w:t>
      </w:r>
    </w:p>
    <w:p w:rsidR="00802B4F" w:rsidRDefault="00802B4F" w:rsidP="00802B4F">
      <w:pPr>
        <w:rPr>
          <w:lang w:eastAsia="zh-CN"/>
        </w:rPr>
      </w:pPr>
      <w:r>
        <w:rPr>
          <w:rFonts w:hint="eastAsia"/>
          <w:lang w:eastAsia="zh-CN"/>
        </w:rPr>
        <w:t xml:space="preserve">　　（五）国际合作与交流情况；</w:t>
      </w:r>
    </w:p>
    <w:p w:rsidR="00802B4F" w:rsidRDefault="00802B4F" w:rsidP="00802B4F">
      <w:pPr>
        <w:rPr>
          <w:lang w:eastAsia="zh-CN"/>
        </w:rPr>
      </w:pPr>
      <w:r>
        <w:rPr>
          <w:rFonts w:hint="eastAsia"/>
          <w:lang w:eastAsia="zh-CN"/>
        </w:rPr>
        <w:t xml:space="preserve">　　（六）项目组织管理和资金使用情况。</w:t>
      </w:r>
    </w:p>
    <w:p w:rsidR="00802B4F" w:rsidRDefault="00802B4F" w:rsidP="00802B4F">
      <w:pPr>
        <w:rPr>
          <w:lang w:eastAsia="zh-CN"/>
        </w:rPr>
      </w:pPr>
      <w:r>
        <w:rPr>
          <w:rFonts w:hint="eastAsia"/>
          <w:lang w:eastAsia="zh-CN"/>
        </w:rPr>
        <w:t xml:space="preserve">　　第四十二条</w:t>
      </w:r>
      <w:r>
        <w:rPr>
          <w:rFonts w:hint="eastAsia"/>
          <w:lang w:eastAsia="zh-CN"/>
        </w:rPr>
        <w:t xml:space="preserve"> </w:t>
      </w:r>
      <w:r>
        <w:rPr>
          <w:rFonts w:hint="eastAsia"/>
          <w:lang w:eastAsia="zh-CN"/>
        </w:rPr>
        <w:t>自然科学基金委根据结题材料提交的情况和评审专家的意见，作出予以结题的决定并书面通知依托单位和项目负责人。</w:t>
      </w:r>
    </w:p>
    <w:p w:rsidR="00802B4F" w:rsidRDefault="00802B4F" w:rsidP="00802B4F">
      <w:pPr>
        <w:rPr>
          <w:lang w:eastAsia="zh-CN"/>
        </w:rPr>
      </w:pPr>
      <w:r>
        <w:rPr>
          <w:rFonts w:hint="eastAsia"/>
          <w:lang w:eastAsia="zh-CN"/>
        </w:rPr>
        <w:t xml:space="preserve">　　第四十三条</w:t>
      </w:r>
      <w:r>
        <w:rPr>
          <w:rFonts w:hint="eastAsia"/>
          <w:lang w:eastAsia="zh-CN"/>
        </w:rPr>
        <w:t xml:space="preserve"> </w:t>
      </w:r>
      <w:r>
        <w:rPr>
          <w:rFonts w:hint="eastAsia"/>
          <w:lang w:eastAsia="zh-CN"/>
        </w:rPr>
        <w:t>自然科学基金委应当公布准予结题的重大项目和重大项目课题的结题报告、研究成果报告和申请摘要。</w:t>
      </w:r>
    </w:p>
    <w:p w:rsidR="00802B4F" w:rsidRDefault="00802B4F" w:rsidP="00802B4F">
      <w:pPr>
        <w:rPr>
          <w:lang w:eastAsia="zh-CN"/>
        </w:rPr>
      </w:pPr>
      <w:r>
        <w:rPr>
          <w:rFonts w:hint="eastAsia"/>
          <w:lang w:eastAsia="zh-CN"/>
        </w:rPr>
        <w:t xml:space="preserve">　　第四十四条</w:t>
      </w:r>
      <w:r>
        <w:rPr>
          <w:rFonts w:hint="eastAsia"/>
          <w:lang w:eastAsia="zh-CN"/>
        </w:rPr>
        <w:t xml:space="preserve"> </w:t>
      </w:r>
      <w:r>
        <w:rPr>
          <w:rFonts w:hint="eastAsia"/>
          <w:lang w:eastAsia="zh-CN"/>
        </w:rPr>
        <w:t>重大项目取得的研究成果，应当按照自然科学基金委成果管理的有关规定注明得到国家自然科学基金资助。</w:t>
      </w:r>
    </w:p>
    <w:p w:rsidR="00802B4F" w:rsidRDefault="00802B4F" w:rsidP="00802B4F">
      <w:pPr>
        <w:rPr>
          <w:lang w:eastAsia="zh-CN"/>
        </w:rPr>
      </w:pPr>
      <w:r>
        <w:rPr>
          <w:rFonts w:hint="eastAsia"/>
          <w:lang w:eastAsia="zh-CN"/>
        </w:rPr>
        <w:t xml:space="preserve">　　第四十五条</w:t>
      </w:r>
      <w:r>
        <w:rPr>
          <w:rFonts w:hint="eastAsia"/>
          <w:lang w:eastAsia="zh-CN"/>
        </w:rPr>
        <w:t xml:space="preserve"> </w:t>
      </w:r>
      <w:r>
        <w:rPr>
          <w:rFonts w:hint="eastAsia"/>
          <w:lang w:eastAsia="zh-CN"/>
        </w:rPr>
        <w:t>重大项目研究形成的知识产权的归属、使用和转移，按照国家有关法律、法规执行。</w:t>
      </w:r>
    </w:p>
    <w:p w:rsidR="00802B4F" w:rsidRDefault="00802B4F" w:rsidP="00802B4F">
      <w:pPr>
        <w:rPr>
          <w:lang w:eastAsia="zh-CN"/>
        </w:rPr>
      </w:pPr>
      <w:r>
        <w:rPr>
          <w:rFonts w:hint="eastAsia"/>
          <w:lang w:eastAsia="zh-CN"/>
        </w:rPr>
        <w:t>第七章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802B4F" w:rsidRDefault="00802B4F" w:rsidP="00802B4F">
      <w:pPr>
        <w:rPr>
          <w:lang w:eastAsia="zh-CN"/>
        </w:rPr>
      </w:pPr>
      <w:r>
        <w:rPr>
          <w:rFonts w:hint="eastAsia"/>
          <w:lang w:eastAsia="zh-CN"/>
        </w:rPr>
        <w:t xml:space="preserve">　　第四十六条</w:t>
      </w:r>
      <w:r>
        <w:rPr>
          <w:rFonts w:hint="eastAsia"/>
          <w:lang w:eastAsia="zh-CN"/>
        </w:rPr>
        <w:t xml:space="preserve"> </w:t>
      </w:r>
      <w:r>
        <w:rPr>
          <w:rFonts w:hint="eastAsia"/>
          <w:lang w:eastAsia="zh-CN"/>
        </w:rPr>
        <w:t>重大项目评审、中期评估和结题审查，执行自然科学基金项目评审回避与保密的有关规定。</w:t>
      </w:r>
    </w:p>
    <w:p w:rsidR="00802B4F" w:rsidRDefault="00802B4F" w:rsidP="00802B4F">
      <w:pPr>
        <w:rPr>
          <w:lang w:eastAsia="zh-CN"/>
        </w:rPr>
      </w:pPr>
      <w:r>
        <w:rPr>
          <w:rFonts w:hint="eastAsia"/>
          <w:lang w:eastAsia="zh-CN"/>
        </w:rPr>
        <w:t xml:space="preserve">　　第四十七条</w:t>
      </w:r>
      <w:r>
        <w:rPr>
          <w:rFonts w:hint="eastAsia"/>
          <w:lang w:eastAsia="zh-CN"/>
        </w:rPr>
        <w:t xml:space="preserve"> </w:t>
      </w:r>
      <w:r>
        <w:rPr>
          <w:rFonts w:hint="eastAsia"/>
          <w:lang w:eastAsia="zh-CN"/>
        </w:rPr>
        <w:t>本办法自</w:t>
      </w:r>
      <w:r>
        <w:rPr>
          <w:rFonts w:hint="eastAsia"/>
          <w:lang w:eastAsia="zh-CN"/>
        </w:rPr>
        <w:t>2015</w:t>
      </w:r>
      <w:r>
        <w:rPr>
          <w:rFonts w:hint="eastAsia"/>
          <w:lang w:eastAsia="zh-CN"/>
        </w:rPr>
        <w:t>年</w:t>
      </w:r>
      <w:r>
        <w:rPr>
          <w:rFonts w:hint="eastAsia"/>
          <w:lang w:eastAsia="zh-CN"/>
        </w:rPr>
        <w:t>9</w:t>
      </w:r>
      <w:r>
        <w:rPr>
          <w:rFonts w:hint="eastAsia"/>
          <w:lang w:eastAsia="zh-CN"/>
        </w:rPr>
        <w:t>月</w:t>
      </w:r>
      <w:r>
        <w:rPr>
          <w:rFonts w:hint="eastAsia"/>
          <w:lang w:eastAsia="zh-CN"/>
        </w:rPr>
        <w:t>1</w:t>
      </w:r>
      <w:r>
        <w:rPr>
          <w:rFonts w:hint="eastAsia"/>
          <w:lang w:eastAsia="zh-CN"/>
        </w:rPr>
        <w:t>日起施行。</w:t>
      </w:r>
      <w:r>
        <w:rPr>
          <w:rFonts w:hint="eastAsia"/>
          <w:lang w:eastAsia="zh-CN"/>
        </w:rPr>
        <w:t>2002</w:t>
      </w:r>
      <w:r>
        <w:rPr>
          <w:rFonts w:hint="eastAsia"/>
          <w:lang w:eastAsia="zh-CN"/>
        </w:rPr>
        <w:t>年</w:t>
      </w:r>
      <w:r>
        <w:rPr>
          <w:rFonts w:hint="eastAsia"/>
          <w:lang w:eastAsia="zh-CN"/>
        </w:rPr>
        <w:t>12</w:t>
      </w:r>
      <w:r>
        <w:rPr>
          <w:rFonts w:hint="eastAsia"/>
          <w:lang w:eastAsia="zh-CN"/>
        </w:rPr>
        <w:t>月</w:t>
      </w:r>
      <w:r>
        <w:rPr>
          <w:rFonts w:hint="eastAsia"/>
          <w:lang w:eastAsia="zh-CN"/>
        </w:rPr>
        <w:t>13</w:t>
      </w:r>
      <w:r>
        <w:rPr>
          <w:rFonts w:hint="eastAsia"/>
          <w:lang w:eastAsia="zh-CN"/>
        </w:rPr>
        <w:t>日公布的《国家自然科学基金重大项目管理办法》同时废止。</w:t>
      </w:r>
    </w:p>
    <w:p w:rsidR="00802B4F" w:rsidRDefault="00802B4F" w:rsidP="00E12226">
      <w:pPr>
        <w:rPr>
          <w:lang w:eastAsia="zh-CN"/>
        </w:rPr>
        <w:sectPr w:rsidR="00802B4F" w:rsidSect="006074AA">
          <w:pgSz w:w="11906" w:h="16838"/>
          <w:pgMar w:top="1440" w:right="1800" w:bottom="1440" w:left="1800" w:header="851" w:footer="992" w:gutter="0"/>
          <w:cols w:space="425"/>
          <w:docGrid w:type="lines" w:linePitch="312"/>
        </w:sectPr>
      </w:pPr>
    </w:p>
    <w:p w:rsidR="00625A51" w:rsidRDefault="00625A51" w:rsidP="00625A51">
      <w:pPr>
        <w:pStyle w:val="3"/>
        <w:rPr>
          <w:lang w:eastAsia="zh-CN"/>
        </w:rPr>
      </w:pPr>
      <w:bookmarkStart w:id="15" w:name="_Toc80862321"/>
      <w:r>
        <w:rPr>
          <w:rFonts w:hint="eastAsia"/>
          <w:lang w:eastAsia="zh-CN"/>
        </w:rPr>
        <w:lastRenderedPageBreak/>
        <w:t>国家自然科学基金国际（地区）合作研究项目管理办法</w:t>
      </w:r>
      <w:bookmarkEnd w:id="15"/>
    </w:p>
    <w:p w:rsidR="00625A51" w:rsidRDefault="00625A51" w:rsidP="00625A51">
      <w:pPr>
        <w:rPr>
          <w:lang w:eastAsia="zh-CN"/>
        </w:rPr>
      </w:pPr>
      <w:r>
        <w:rPr>
          <w:rFonts w:hint="eastAsia"/>
          <w:lang w:eastAsia="zh-CN"/>
        </w:rPr>
        <w:t>（</w:t>
      </w:r>
      <w:r>
        <w:rPr>
          <w:rFonts w:hint="eastAsia"/>
          <w:lang w:eastAsia="zh-CN"/>
        </w:rPr>
        <w:t>2009</w:t>
      </w:r>
      <w:r>
        <w:rPr>
          <w:rFonts w:hint="eastAsia"/>
          <w:lang w:eastAsia="zh-CN"/>
        </w:rPr>
        <w:t>年</w:t>
      </w:r>
      <w:r>
        <w:rPr>
          <w:rFonts w:hint="eastAsia"/>
          <w:lang w:eastAsia="zh-CN"/>
        </w:rPr>
        <w:t>9</w:t>
      </w:r>
      <w:r>
        <w:rPr>
          <w:rFonts w:hint="eastAsia"/>
          <w:lang w:eastAsia="zh-CN"/>
        </w:rPr>
        <w:t>月</w:t>
      </w:r>
      <w:r>
        <w:rPr>
          <w:rFonts w:hint="eastAsia"/>
          <w:lang w:eastAsia="zh-CN"/>
        </w:rPr>
        <w:t>27</w:t>
      </w:r>
      <w:r>
        <w:rPr>
          <w:rFonts w:hint="eastAsia"/>
          <w:lang w:eastAsia="zh-CN"/>
        </w:rPr>
        <w:t>日国家自然科学基金委员会委务会议通过）</w:t>
      </w:r>
    </w:p>
    <w:p w:rsidR="00625A51" w:rsidRDefault="00625A51" w:rsidP="00625A51">
      <w:pPr>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625A51" w:rsidRDefault="00625A51" w:rsidP="00625A51">
      <w:pPr>
        <w:rPr>
          <w:lang w:eastAsia="zh-CN"/>
        </w:rPr>
      </w:pPr>
      <w:r>
        <w:rPr>
          <w:rFonts w:hint="eastAsia"/>
          <w:lang w:eastAsia="zh-CN"/>
        </w:rPr>
        <w:t xml:space="preserve">　　第一条</w:t>
      </w:r>
      <w:r>
        <w:rPr>
          <w:rFonts w:hint="eastAsia"/>
          <w:lang w:eastAsia="zh-CN"/>
        </w:rPr>
        <w:t xml:space="preserve">  </w:t>
      </w:r>
      <w:r>
        <w:rPr>
          <w:rFonts w:hint="eastAsia"/>
          <w:lang w:eastAsia="zh-CN"/>
        </w:rPr>
        <w:t>为了规范和加强国家自然科学基金国际（地区）合作研究项目（以下简称合作研究项目）管理，根据《国家自然科学基金条例》（以下简称《条例》），制定本办法。</w:t>
      </w:r>
    </w:p>
    <w:p w:rsidR="00625A51" w:rsidRDefault="00625A51" w:rsidP="00625A51">
      <w:pPr>
        <w:rPr>
          <w:lang w:eastAsia="zh-CN"/>
        </w:rPr>
      </w:pPr>
      <w:r>
        <w:rPr>
          <w:rFonts w:hint="eastAsia"/>
          <w:lang w:eastAsia="zh-CN"/>
        </w:rPr>
        <w:t xml:space="preserve">　　第二条</w:t>
      </w:r>
      <w:r>
        <w:rPr>
          <w:rFonts w:hint="eastAsia"/>
          <w:lang w:eastAsia="zh-CN"/>
        </w:rPr>
        <w:t xml:space="preserve">  </w:t>
      </w:r>
      <w:r>
        <w:rPr>
          <w:rFonts w:hint="eastAsia"/>
          <w:lang w:eastAsia="zh-CN"/>
        </w:rPr>
        <w:t>合作研究项目资助科学技术人员立足国际科学前沿，有效利用国际科技资源，本着平等合作、互利互惠、成果共享的原则开展实质性国际合作研究，提高我国科学研究水平和国际竞争能力。</w:t>
      </w:r>
    </w:p>
    <w:p w:rsidR="00625A51" w:rsidRDefault="00625A51" w:rsidP="00625A51">
      <w:pPr>
        <w:rPr>
          <w:lang w:eastAsia="zh-CN"/>
        </w:rPr>
      </w:pPr>
      <w:r>
        <w:rPr>
          <w:rFonts w:hint="eastAsia"/>
          <w:lang w:eastAsia="zh-CN"/>
        </w:rPr>
        <w:t xml:space="preserve">　　第三条</w:t>
      </w:r>
      <w:r>
        <w:rPr>
          <w:rFonts w:hint="eastAsia"/>
          <w:lang w:eastAsia="zh-CN"/>
        </w:rPr>
        <w:t xml:space="preserve">  </w:t>
      </w:r>
      <w:r>
        <w:rPr>
          <w:rFonts w:hint="eastAsia"/>
          <w:lang w:eastAsia="zh-CN"/>
        </w:rPr>
        <w:t>合作研究项目包括重大国际（地区）合作研究项目和组织间国际（地区）合作研究项目（以下简称重大合作研究项目和组织间合作研究项目）。</w:t>
      </w:r>
    </w:p>
    <w:p w:rsidR="00625A51" w:rsidRDefault="00625A51" w:rsidP="00625A51">
      <w:pPr>
        <w:rPr>
          <w:lang w:eastAsia="zh-CN"/>
        </w:rPr>
      </w:pPr>
      <w:r>
        <w:rPr>
          <w:rFonts w:hint="eastAsia"/>
          <w:lang w:eastAsia="zh-CN"/>
        </w:rPr>
        <w:t xml:space="preserve">　　第四条</w:t>
      </w:r>
      <w:r>
        <w:rPr>
          <w:rFonts w:hint="eastAsia"/>
          <w:lang w:eastAsia="zh-CN"/>
        </w:rPr>
        <w:t xml:space="preserve">  </w:t>
      </w:r>
      <w:r>
        <w:rPr>
          <w:rFonts w:hint="eastAsia"/>
          <w:lang w:eastAsia="zh-CN"/>
        </w:rPr>
        <w:t>国家自然科学基金委员会（以下简称自然科学基金委）鼓励以下合作研究项目的申请：</w:t>
      </w:r>
    </w:p>
    <w:p w:rsidR="00625A51" w:rsidRDefault="00625A51" w:rsidP="00625A51">
      <w:pPr>
        <w:rPr>
          <w:lang w:eastAsia="zh-CN"/>
        </w:rPr>
      </w:pPr>
      <w:r>
        <w:rPr>
          <w:rFonts w:hint="eastAsia"/>
          <w:lang w:eastAsia="zh-CN"/>
        </w:rPr>
        <w:t xml:space="preserve">　　（一）利用国际大型科学设施开展的研究工作；</w:t>
      </w:r>
    </w:p>
    <w:p w:rsidR="00625A51" w:rsidRDefault="00625A51" w:rsidP="00625A51">
      <w:pPr>
        <w:rPr>
          <w:lang w:eastAsia="zh-CN"/>
        </w:rPr>
      </w:pPr>
      <w:r>
        <w:rPr>
          <w:rFonts w:hint="eastAsia"/>
          <w:lang w:eastAsia="zh-CN"/>
        </w:rPr>
        <w:t xml:space="preserve">　　（二）组织或者参与国际大型科学研究项目和计划。</w:t>
      </w:r>
    </w:p>
    <w:p w:rsidR="00625A51" w:rsidRDefault="00625A51" w:rsidP="00625A51">
      <w:pPr>
        <w:rPr>
          <w:lang w:eastAsia="zh-CN"/>
        </w:rPr>
      </w:pPr>
      <w:r>
        <w:rPr>
          <w:rFonts w:hint="eastAsia"/>
          <w:lang w:eastAsia="zh-CN"/>
        </w:rPr>
        <w:t xml:space="preserve">　　第五条</w:t>
      </w:r>
      <w:r>
        <w:rPr>
          <w:rFonts w:hint="eastAsia"/>
          <w:lang w:eastAsia="zh-CN"/>
        </w:rPr>
        <w:t xml:space="preserve">  </w:t>
      </w:r>
      <w:r>
        <w:rPr>
          <w:rFonts w:hint="eastAsia"/>
          <w:lang w:eastAsia="zh-CN"/>
        </w:rPr>
        <w:t>自然科学基金委在合作研究项目管理过程中履行下列职责：</w:t>
      </w:r>
    </w:p>
    <w:p w:rsidR="00625A51" w:rsidRDefault="00625A51" w:rsidP="00625A51">
      <w:pPr>
        <w:rPr>
          <w:lang w:eastAsia="zh-CN"/>
        </w:rPr>
      </w:pPr>
      <w:r>
        <w:rPr>
          <w:rFonts w:hint="eastAsia"/>
          <w:lang w:eastAsia="zh-CN"/>
        </w:rPr>
        <w:t xml:space="preserve">　　（一）制定并发布项目指南；</w:t>
      </w:r>
    </w:p>
    <w:p w:rsidR="00625A51" w:rsidRDefault="00625A51" w:rsidP="00625A51">
      <w:pPr>
        <w:rPr>
          <w:lang w:eastAsia="zh-CN"/>
        </w:rPr>
      </w:pPr>
      <w:r>
        <w:rPr>
          <w:rFonts w:hint="eastAsia"/>
          <w:lang w:eastAsia="zh-CN"/>
        </w:rPr>
        <w:t xml:space="preserve">　　（二）受理项目申请；</w:t>
      </w:r>
    </w:p>
    <w:p w:rsidR="00625A51" w:rsidRDefault="00625A51" w:rsidP="00625A51">
      <w:pPr>
        <w:rPr>
          <w:lang w:eastAsia="zh-CN"/>
        </w:rPr>
      </w:pPr>
      <w:r>
        <w:rPr>
          <w:rFonts w:hint="eastAsia"/>
          <w:lang w:eastAsia="zh-CN"/>
        </w:rPr>
        <w:t xml:space="preserve">　　（三）组织专家进行评审；</w:t>
      </w:r>
    </w:p>
    <w:p w:rsidR="00625A51" w:rsidRDefault="00625A51" w:rsidP="00625A51">
      <w:pPr>
        <w:rPr>
          <w:lang w:eastAsia="zh-CN"/>
        </w:rPr>
      </w:pPr>
      <w:r>
        <w:rPr>
          <w:rFonts w:hint="eastAsia"/>
          <w:lang w:eastAsia="zh-CN"/>
        </w:rPr>
        <w:t xml:space="preserve">　　（四）批准资助项目；</w:t>
      </w:r>
    </w:p>
    <w:p w:rsidR="00625A51" w:rsidRDefault="00625A51" w:rsidP="00625A51">
      <w:pPr>
        <w:rPr>
          <w:lang w:eastAsia="zh-CN"/>
        </w:rPr>
      </w:pPr>
      <w:r>
        <w:rPr>
          <w:rFonts w:hint="eastAsia"/>
          <w:lang w:eastAsia="zh-CN"/>
        </w:rPr>
        <w:t xml:space="preserve">　　（五）管理和监督资助项目实施。</w:t>
      </w:r>
    </w:p>
    <w:p w:rsidR="00625A51" w:rsidRDefault="00625A51" w:rsidP="00625A51">
      <w:pPr>
        <w:rPr>
          <w:lang w:eastAsia="zh-CN"/>
        </w:rPr>
      </w:pPr>
      <w:r>
        <w:rPr>
          <w:rFonts w:hint="eastAsia"/>
          <w:lang w:eastAsia="zh-CN"/>
        </w:rPr>
        <w:t xml:space="preserve">　　第六条</w:t>
      </w:r>
      <w:r>
        <w:rPr>
          <w:rFonts w:hint="eastAsia"/>
          <w:lang w:eastAsia="zh-CN"/>
        </w:rPr>
        <w:t xml:space="preserve">  </w:t>
      </w:r>
      <w:r>
        <w:rPr>
          <w:rFonts w:hint="eastAsia"/>
          <w:lang w:eastAsia="zh-CN"/>
        </w:rPr>
        <w:t>合作研究项目的经费使用与管理，按照国家自然科学基金资助项目经费管理的有关规定执行。</w:t>
      </w:r>
    </w:p>
    <w:p w:rsidR="00625A51" w:rsidRDefault="00625A51" w:rsidP="00625A51">
      <w:pPr>
        <w:rPr>
          <w:lang w:eastAsia="zh-CN"/>
        </w:rPr>
      </w:pPr>
      <w:r>
        <w:rPr>
          <w:rFonts w:hint="eastAsia"/>
          <w:lang w:eastAsia="zh-CN"/>
        </w:rPr>
        <w:t xml:space="preserve">　　第七条</w:t>
      </w:r>
      <w:r>
        <w:rPr>
          <w:rFonts w:hint="eastAsia"/>
          <w:lang w:eastAsia="zh-CN"/>
        </w:rPr>
        <w:t xml:space="preserve">  </w:t>
      </w:r>
      <w:r>
        <w:rPr>
          <w:rFonts w:hint="eastAsia"/>
          <w:lang w:eastAsia="zh-CN"/>
        </w:rPr>
        <w:t>组织间协议对组织间合作研究项目管理有特殊约定的，从其约定。</w:t>
      </w:r>
    </w:p>
    <w:p w:rsidR="00625A51" w:rsidRDefault="00625A51" w:rsidP="00625A51">
      <w:pPr>
        <w:rPr>
          <w:lang w:eastAsia="zh-CN"/>
        </w:rPr>
      </w:pPr>
      <w:r>
        <w:rPr>
          <w:rFonts w:hint="eastAsia"/>
          <w:lang w:eastAsia="zh-CN"/>
        </w:rPr>
        <w:t>第二章　申请与受理</w:t>
      </w:r>
    </w:p>
    <w:p w:rsidR="00625A51" w:rsidRDefault="00625A51" w:rsidP="00625A51">
      <w:pPr>
        <w:rPr>
          <w:lang w:eastAsia="zh-CN"/>
        </w:rPr>
      </w:pPr>
      <w:r>
        <w:rPr>
          <w:rFonts w:hint="eastAsia"/>
          <w:lang w:eastAsia="zh-CN"/>
        </w:rPr>
        <w:t xml:space="preserve">　　第八条</w:t>
      </w:r>
      <w:r>
        <w:rPr>
          <w:rFonts w:hint="eastAsia"/>
          <w:lang w:eastAsia="zh-CN"/>
        </w:rPr>
        <w:t xml:space="preserve">  </w:t>
      </w:r>
      <w:r>
        <w:rPr>
          <w:rFonts w:hint="eastAsia"/>
          <w:lang w:eastAsia="zh-CN"/>
        </w:rPr>
        <w:t>自然科学基金委应当根据基金发展规划、国际（地区）合作政策和基金资助工作评估报告制定合作研究项目年度项目指南。</w:t>
      </w:r>
    </w:p>
    <w:p w:rsidR="00625A51" w:rsidRDefault="00625A51" w:rsidP="00625A51">
      <w:pPr>
        <w:rPr>
          <w:lang w:eastAsia="zh-CN"/>
        </w:rPr>
      </w:pPr>
      <w:r>
        <w:rPr>
          <w:rFonts w:hint="eastAsia"/>
          <w:lang w:eastAsia="zh-CN"/>
        </w:rPr>
        <w:lastRenderedPageBreak/>
        <w:t xml:space="preserve">　　年度项目指南应当体现优先发展领域、学科发展战略，明确鼓励的研究领域或者研究方向。</w:t>
      </w:r>
    </w:p>
    <w:p w:rsidR="00625A51" w:rsidRDefault="00625A51" w:rsidP="00625A51">
      <w:pPr>
        <w:rPr>
          <w:lang w:eastAsia="zh-CN"/>
        </w:rPr>
      </w:pPr>
      <w:r>
        <w:rPr>
          <w:rFonts w:hint="eastAsia"/>
          <w:lang w:eastAsia="zh-CN"/>
        </w:rPr>
        <w:t xml:space="preserve">　　第九条</w:t>
      </w:r>
      <w:r>
        <w:rPr>
          <w:rFonts w:hint="eastAsia"/>
          <w:lang w:eastAsia="zh-CN"/>
        </w:rPr>
        <w:t xml:space="preserve">  </w:t>
      </w:r>
      <w:r>
        <w:rPr>
          <w:rFonts w:hint="eastAsia"/>
          <w:lang w:eastAsia="zh-CN"/>
        </w:rPr>
        <w:t>自然科学基金委制定合作研究项目年度项目指南应当广泛听取意见、组织专家进行论证。年度项目指南应当在受理项目申请起始之日</w:t>
      </w:r>
      <w:r>
        <w:rPr>
          <w:rFonts w:hint="eastAsia"/>
          <w:lang w:eastAsia="zh-CN"/>
        </w:rPr>
        <w:t>30</w:t>
      </w:r>
      <w:r>
        <w:rPr>
          <w:rFonts w:hint="eastAsia"/>
          <w:lang w:eastAsia="zh-CN"/>
        </w:rPr>
        <w:t>日前公布。</w:t>
      </w:r>
    </w:p>
    <w:p w:rsidR="00625A51" w:rsidRDefault="00625A51" w:rsidP="00625A51">
      <w:pPr>
        <w:rPr>
          <w:lang w:eastAsia="zh-CN"/>
        </w:rPr>
      </w:pPr>
      <w:r>
        <w:rPr>
          <w:rFonts w:hint="eastAsia"/>
          <w:lang w:eastAsia="zh-CN"/>
        </w:rPr>
        <w:t xml:space="preserve">　　第十条</w:t>
      </w:r>
      <w:r>
        <w:rPr>
          <w:rFonts w:hint="eastAsia"/>
          <w:lang w:eastAsia="zh-CN"/>
        </w:rPr>
        <w:t xml:space="preserve">  </w:t>
      </w:r>
      <w:r>
        <w:rPr>
          <w:rFonts w:hint="eastAsia"/>
          <w:lang w:eastAsia="zh-CN"/>
        </w:rPr>
        <w:t>依托单位的科学技术人员具备下列条件的，可以申请合作研究项目：</w:t>
      </w:r>
    </w:p>
    <w:p w:rsidR="00625A51" w:rsidRDefault="00625A51" w:rsidP="00625A51">
      <w:pPr>
        <w:rPr>
          <w:lang w:eastAsia="zh-CN"/>
        </w:rPr>
      </w:pPr>
      <w:r>
        <w:rPr>
          <w:rFonts w:hint="eastAsia"/>
          <w:lang w:eastAsia="zh-CN"/>
        </w:rPr>
        <w:t xml:space="preserve">　　（一）具有高级专业技术职务（职称）；</w:t>
      </w:r>
    </w:p>
    <w:p w:rsidR="00625A51" w:rsidRDefault="00625A51" w:rsidP="00625A51">
      <w:pPr>
        <w:rPr>
          <w:lang w:eastAsia="zh-CN"/>
        </w:rPr>
      </w:pPr>
      <w:r>
        <w:rPr>
          <w:rFonts w:hint="eastAsia"/>
          <w:lang w:eastAsia="zh-CN"/>
        </w:rPr>
        <w:t xml:space="preserve">　　（二）作为项目负责人正在承担或者承担过</w:t>
      </w:r>
      <w:r>
        <w:rPr>
          <w:rFonts w:hint="eastAsia"/>
          <w:lang w:eastAsia="zh-CN"/>
        </w:rPr>
        <w:t>3</w:t>
      </w:r>
      <w:r>
        <w:rPr>
          <w:rFonts w:hint="eastAsia"/>
          <w:lang w:eastAsia="zh-CN"/>
        </w:rPr>
        <w:t>年期以上科学基金资助项目；</w:t>
      </w:r>
    </w:p>
    <w:p w:rsidR="00625A51" w:rsidRDefault="00625A51" w:rsidP="00625A51">
      <w:pPr>
        <w:rPr>
          <w:lang w:eastAsia="zh-CN"/>
        </w:rPr>
      </w:pPr>
      <w:r>
        <w:rPr>
          <w:rFonts w:hint="eastAsia"/>
          <w:lang w:eastAsia="zh-CN"/>
        </w:rPr>
        <w:t xml:space="preserve">　　（三）与国外（地区）合作者具有良好的合作基础。</w:t>
      </w:r>
    </w:p>
    <w:p w:rsidR="00625A51" w:rsidRDefault="00625A51" w:rsidP="00625A51">
      <w:pPr>
        <w:rPr>
          <w:lang w:eastAsia="zh-CN"/>
        </w:rPr>
      </w:pPr>
      <w:r>
        <w:rPr>
          <w:rFonts w:hint="eastAsia"/>
          <w:lang w:eastAsia="zh-CN"/>
        </w:rPr>
        <w:t xml:space="preserve">　　第十一条</w:t>
      </w:r>
      <w:r>
        <w:rPr>
          <w:rFonts w:hint="eastAsia"/>
          <w:lang w:eastAsia="zh-CN"/>
        </w:rPr>
        <w:t xml:space="preserve">  </w:t>
      </w:r>
      <w:r>
        <w:rPr>
          <w:rFonts w:hint="eastAsia"/>
          <w:lang w:eastAsia="zh-CN"/>
        </w:rPr>
        <w:t>申请合作研究项目的数量应当符合下列要求：</w:t>
      </w:r>
    </w:p>
    <w:p w:rsidR="00625A51" w:rsidRDefault="00625A51" w:rsidP="00625A51">
      <w:pPr>
        <w:rPr>
          <w:lang w:eastAsia="zh-CN"/>
        </w:rPr>
      </w:pPr>
      <w:r>
        <w:rPr>
          <w:rFonts w:hint="eastAsia"/>
          <w:lang w:eastAsia="zh-CN"/>
        </w:rPr>
        <w:t xml:space="preserve">　　（一）具有高级专业技术职务（职称）的人员，同年申请或者参与申请合作研究项目不得超过</w:t>
      </w:r>
      <w:r>
        <w:rPr>
          <w:rFonts w:hint="eastAsia"/>
          <w:lang w:eastAsia="zh-CN"/>
        </w:rPr>
        <w:t>1</w:t>
      </w:r>
      <w:r>
        <w:rPr>
          <w:rFonts w:hint="eastAsia"/>
          <w:lang w:eastAsia="zh-CN"/>
        </w:rPr>
        <w:t>项；</w:t>
      </w:r>
    </w:p>
    <w:p w:rsidR="00625A51" w:rsidRDefault="00625A51" w:rsidP="00625A51">
      <w:pPr>
        <w:rPr>
          <w:lang w:eastAsia="zh-CN"/>
        </w:rPr>
      </w:pPr>
      <w:r>
        <w:rPr>
          <w:rFonts w:hint="eastAsia"/>
          <w:lang w:eastAsia="zh-CN"/>
        </w:rPr>
        <w:t xml:space="preserve">　　（二）正在承担合作研究项目的负责人和具有高级专业技术职务（职称）的参与者不得申请或者参与申请；</w:t>
      </w:r>
    </w:p>
    <w:p w:rsidR="00625A51" w:rsidRDefault="00625A51" w:rsidP="00625A51">
      <w:pPr>
        <w:rPr>
          <w:lang w:eastAsia="zh-CN"/>
        </w:rPr>
      </w:pPr>
      <w:r>
        <w:rPr>
          <w:rFonts w:hint="eastAsia"/>
          <w:lang w:eastAsia="zh-CN"/>
        </w:rPr>
        <w:t xml:space="preserve">　　（三）年度项目指南中对申请数量的限制。</w:t>
      </w:r>
    </w:p>
    <w:p w:rsidR="00625A51" w:rsidRDefault="00625A51" w:rsidP="00625A51">
      <w:pPr>
        <w:rPr>
          <w:lang w:eastAsia="zh-CN"/>
        </w:rPr>
      </w:pPr>
      <w:r>
        <w:rPr>
          <w:rFonts w:hint="eastAsia"/>
          <w:lang w:eastAsia="zh-CN"/>
        </w:rPr>
        <w:t xml:space="preserve">　　第十二条</w:t>
      </w:r>
      <w:r>
        <w:rPr>
          <w:rFonts w:hint="eastAsia"/>
          <w:lang w:eastAsia="zh-CN"/>
        </w:rPr>
        <w:t xml:space="preserve">  </w:t>
      </w:r>
      <w:r>
        <w:rPr>
          <w:rFonts w:hint="eastAsia"/>
          <w:lang w:eastAsia="zh-CN"/>
        </w:rPr>
        <w:t>申请人应当是申请合作研究项目的实际负责人，限为</w:t>
      </w:r>
      <w:r>
        <w:rPr>
          <w:rFonts w:hint="eastAsia"/>
          <w:lang w:eastAsia="zh-CN"/>
        </w:rPr>
        <w:t>1</w:t>
      </w:r>
      <w:r>
        <w:rPr>
          <w:rFonts w:hint="eastAsia"/>
          <w:lang w:eastAsia="zh-CN"/>
        </w:rPr>
        <w:t>人。</w:t>
      </w:r>
    </w:p>
    <w:p w:rsidR="00625A51" w:rsidRDefault="00625A51" w:rsidP="00625A51">
      <w:pPr>
        <w:rPr>
          <w:lang w:eastAsia="zh-CN"/>
        </w:rPr>
      </w:pPr>
      <w:r>
        <w:rPr>
          <w:rFonts w:hint="eastAsia"/>
          <w:lang w:eastAsia="zh-CN"/>
        </w:rPr>
        <w:t xml:space="preserve">　　参与者与申请人不是同一单位的，参与者所在单位视为国内合作研究单位，国内合作研究单位的数量不得超过</w:t>
      </w:r>
      <w:r>
        <w:rPr>
          <w:rFonts w:hint="eastAsia"/>
          <w:lang w:eastAsia="zh-CN"/>
        </w:rPr>
        <w:t>2</w:t>
      </w:r>
      <w:r>
        <w:rPr>
          <w:rFonts w:hint="eastAsia"/>
          <w:lang w:eastAsia="zh-CN"/>
        </w:rPr>
        <w:t>个。</w:t>
      </w:r>
    </w:p>
    <w:p w:rsidR="00625A51" w:rsidRDefault="00625A51" w:rsidP="00625A51">
      <w:pPr>
        <w:rPr>
          <w:lang w:eastAsia="zh-CN"/>
        </w:rPr>
      </w:pPr>
      <w:r>
        <w:rPr>
          <w:rFonts w:hint="eastAsia"/>
          <w:lang w:eastAsia="zh-CN"/>
        </w:rPr>
        <w:t xml:space="preserve">　　合作研究项目的研究期限一般为</w:t>
      </w:r>
      <w:r>
        <w:rPr>
          <w:rFonts w:hint="eastAsia"/>
          <w:lang w:eastAsia="zh-CN"/>
        </w:rPr>
        <w:t>3</w:t>
      </w:r>
      <w:r>
        <w:rPr>
          <w:rFonts w:hint="eastAsia"/>
          <w:lang w:eastAsia="zh-CN"/>
        </w:rPr>
        <w:t>年。</w:t>
      </w:r>
    </w:p>
    <w:p w:rsidR="00625A51" w:rsidRDefault="00625A51" w:rsidP="00625A51">
      <w:pPr>
        <w:rPr>
          <w:lang w:eastAsia="zh-CN"/>
        </w:rPr>
      </w:pPr>
      <w:r>
        <w:rPr>
          <w:rFonts w:hint="eastAsia"/>
          <w:lang w:eastAsia="zh-CN"/>
        </w:rPr>
        <w:t xml:space="preserve">　　第十三条</w:t>
      </w:r>
      <w:r>
        <w:rPr>
          <w:rFonts w:hint="eastAsia"/>
          <w:lang w:eastAsia="zh-CN"/>
        </w:rPr>
        <w:t xml:space="preserve">  </w:t>
      </w:r>
      <w:r>
        <w:rPr>
          <w:rFonts w:hint="eastAsia"/>
          <w:lang w:eastAsia="zh-CN"/>
        </w:rPr>
        <w:t>合作研究项目申请人应当提供与国外（地区）合作者签订的合作研究协议书。</w:t>
      </w:r>
    </w:p>
    <w:p w:rsidR="00625A51" w:rsidRDefault="00625A51" w:rsidP="00625A51">
      <w:pPr>
        <w:rPr>
          <w:lang w:eastAsia="zh-CN"/>
        </w:rPr>
      </w:pPr>
      <w:r>
        <w:rPr>
          <w:rFonts w:hint="eastAsia"/>
          <w:lang w:eastAsia="zh-CN"/>
        </w:rPr>
        <w:t xml:space="preserve">　　合作研究协议书应当包括：</w:t>
      </w:r>
    </w:p>
    <w:p w:rsidR="00625A51" w:rsidRDefault="00625A51" w:rsidP="00625A51">
      <w:pPr>
        <w:rPr>
          <w:lang w:eastAsia="zh-CN"/>
        </w:rPr>
      </w:pPr>
      <w:r>
        <w:rPr>
          <w:rFonts w:hint="eastAsia"/>
          <w:lang w:eastAsia="zh-CN"/>
        </w:rPr>
        <w:t xml:space="preserve">　　（一）合作研究内容和所要达到的研究目标；</w:t>
      </w:r>
    </w:p>
    <w:p w:rsidR="00625A51" w:rsidRDefault="00625A51" w:rsidP="00625A51">
      <w:pPr>
        <w:rPr>
          <w:lang w:eastAsia="zh-CN"/>
        </w:rPr>
      </w:pPr>
      <w:r>
        <w:rPr>
          <w:rFonts w:hint="eastAsia"/>
          <w:lang w:eastAsia="zh-CN"/>
        </w:rPr>
        <w:t xml:space="preserve">　　（二）合作双方负责人和主要参与者；</w:t>
      </w:r>
    </w:p>
    <w:p w:rsidR="00625A51" w:rsidRDefault="00625A51" w:rsidP="00625A51">
      <w:pPr>
        <w:rPr>
          <w:lang w:eastAsia="zh-CN"/>
        </w:rPr>
      </w:pPr>
      <w:r>
        <w:rPr>
          <w:rFonts w:hint="eastAsia"/>
          <w:lang w:eastAsia="zh-CN"/>
        </w:rPr>
        <w:t xml:space="preserve">　　（三）合作研究的期限、方式和计划；</w:t>
      </w:r>
    </w:p>
    <w:p w:rsidR="00625A51" w:rsidRDefault="00625A51" w:rsidP="00625A51">
      <w:pPr>
        <w:rPr>
          <w:lang w:eastAsia="zh-CN"/>
        </w:rPr>
      </w:pPr>
      <w:r>
        <w:rPr>
          <w:rFonts w:hint="eastAsia"/>
          <w:lang w:eastAsia="zh-CN"/>
        </w:rPr>
        <w:t xml:space="preserve">　　（四）知识产权的归属、使用和转移；</w:t>
      </w:r>
    </w:p>
    <w:p w:rsidR="00625A51" w:rsidRDefault="00625A51" w:rsidP="00625A51">
      <w:pPr>
        <w:rPr>
          <w:lang w:eastAsia="zh-CN"/>
        </w:rPr>
      </w:pPr>
      <w:r>
        <w:rPr>
          <w:rFonts w:hint="eastAsia"/>
          <w:lang w:eastAsia="zh-CN"/>
        </w:rPr>
        <w:t xml:space="preserve">　　（五）相关经费预算等事项。</w:t>
      </w:r>
    </w:p>
    <w:p w:rsidR="00625A51" w:rsidRDefault="00625A51" w:rsidP="00625A51">
      <w:pPr>
        <w:rPr>
          <w:lang w:eastAsia="zh-CN"/>
        </w:rPr>
      </w:pPr>
      <w:r>
        <w:rPr>
          <w:rFonts w:hint="eastAsia"/>
          <w:lang w:eastAsia="zh-CN"/>
        </w:rPr>
        <w:lastRenderedPageBreak/>
        <w:t xml:space="preserve">　　第十四条</w:t>
      </w:r>
      <w:r>
        <w:rPr>
          <w:rFonts w:hint="eastAsia"/>
          <w:lang w:eastAsia="zh-CN"/>
        </w:rPr>
        <w:t xml:space="preserve">  </w:t>
      </w:r>
      <w:r>
        <w:rPr>
          <w:rFonts w:hint="eastAsia"/>
          <w:lang w:eastAsia="zh-CN"/>
        </w:rPr>
        <w:t>申请人应当按照项目指南要求，通过依托单位提出书面申请。申请人应当对所提交的申请材料的真实性负责。</w:t>
      </w:r>
    </w:p>
    <w:p w:rsidR="00625A51" w:rsidRDefault="00625A51" w:rsidP="00625A51">
      <w:pPr>
        <w:rPr>
          <w:lang w:eastAsia="zh-CN"/>
        </w:rPr>
      </w:pPr>
      <w:r>
        <w:rPr>
          <w:rFonts w:hint="eastAsia"/>
          <w:lang w:eastAsia="zh-CN"/>
        </w:rPr>
        <w:t xml:space="preserve">　　依托单位应当对申请材料的真实性和完整性进行审核，统一提交自然科学基金委。</w:t>
      </w:r>
    </w:p>
    <w:p w:rsidR="00625A51" w:rsidRDefault="00625A51" w:rsidP="00625A51">
      <w:pPr>
        <w:rPr>
          <w:lang w:eastAsia="zh-CN"/>
        </w:rPr>
      </w:pPr>
      <w:r>
        <w:rPr>
          <w:rFonts w:hint="eastAsia"/>
          <w:lang w:eastAsia="zh-CN"/>
        </w:rPr>
        <w:t xml:space="preserve">　　申请人可以向自然科学基金委提供</w:t>
      </w:r>
      <w:r>
        <w:rPr>
          <w:rFonts w:hint="eastAsia"/>
          <w:lang w:eastAsia="zh-CN"/>
        </w:rPr>
        <w:t>3</w:t>
      </w:r>
      <w:r>
        <w:rPr>
          <w:rFonts w:hint="eastAsia"/>
          <w:lang w:eastAsia="zh-CN"/>
        </w:rPr>
        <w:t>名以内不适宜评审其项目申请的通讯评审专家名单。</w:t>
      </w:r>
    </w:p>
    <w:p w:rsidR="00625A51" w:rsidRDefault="00625A51" w:rsidP="00625A51">
      <w:pPr>
        <w:rPr>
          <w:lang w:eastAsia="zh-CN"/>
        </w:rPr>
      </w:pPr>
      <w:r>
        <w:rPr>
          <w:rFonts w:hint="eastAsia"/>
          <w:lang w:eastAsia="zh-CN"/>
        </w:rPr>
        <w:t xml:space="preserve">　　第十五条</w:t>
      </w:r>
      <w:r>
        <w:rPr>
          <w:rFonts w:hint="eastAsia"/>
          <w:lang w:eastAsia="zh-CN"/>
        </w:rPr>
        <w:t xml:space="preserve">  </w:t>
      </w:r>
      <w:r>
        <w:rPr>
          <w:rFonts w:hint="eastAsia"/>
          <w:lang w:eastAsia="zh-CN"/>
        </w:rPr>
        <w:t>申请人或者具有高级专业技术职务（职称）的参与者的单位有下列情况之一的，应当在申请时注明：</w:t>
      </w:r>
    </w:p>
    <w:p w:rsidR="00625A51" w:rsidRDefault="00625A51" w:rsidP="00625A51">
      <w:pPr>
        <w:rPr>
          <w:lang w:eastAsia="zh-CN"/>
        </w:rPr>
      </w:pPr>
      <w:r>
        <w:rPr>
          <w:rFonts w:hint="eastAsia"/>
          <w:lang w:eastAsia="zh-CN"/>
        </w:rPr>
        <w:t xml:space="preserve">　　（一）同年申请或者参与申请各类项目的单位不一致的；</w:t>
      </w:r>
    </w:p>
    <w:p w:rsidR="00625A51" w:rsidRDefault="00625A51" w:rsidP="00625A51">
      <w:pPr>
        <w:rPr>
          <w:lang w:eastAsia="zh-CN"/>
        </w:rPr>
      </w:pPr>
      <w:r>
        <w:rPr>
          <w:rFonts w:hint="eastAsia"/>
          <w:lang w:eastAsia="zh-CN"/>
        </w:rPr>
        <w:t xml:space="preserve">　　（二）与正在承担的各类项目的单位不一致的。</w:t>
      </w:r>
    </w:p>
    <w:p w:rsidR="00625A51" w:rsidRDefault="00625A51" w:rsidP="00625A51">
      <w:pPr>
        <w:rPr>
          <w:lang w:eastAsia="zh-CN"/>
        </w:rPr>
      </w:pPr>
      <w:r>
        <w:rPr>
          <w:rFonts w:hint="eastAsia"/>
          <w:lang w:eastAsia="zh-CN"/>
        </w:rPr>
        <w:t xml:space="preserve">　　第十六条</w:t>
      </w:r>
      <w:r>
        <w:rPr>
          <w:rFonts w:hint="eastAsia"/>
          <w:lang w:eastAsia="zh-CN"/>
        </w:rPr>
        <w:t xml:space="preserve">  </w:t>
      </w:r>
      <w:r>
        <w:rPr>
          <w:rFonts w:hint="eastAsia"/>
          <w:lang w:eastAsia="zh-CN"/>
        </w:rPr>
        <w:t>自然科学基金委应当自项目申请截止之日起</w:t>
      </w:r>
      <w:r>
        <w:rPr>
          <w:rFonts w:hint="eastAsia"/>
          <w:lang w:eastAsia="zh-CN"/>
        </w:rPr>
        <w:t>45</w:t>
      </w:r>
      <w:r>
        <w:rPr>
          <w:rFonts w:hint="eastAsia"/>
          <w:lang w:eastAsia="zh-CN"/>
        </w:rPr>
        <w:t>日内完成对申请材料的初步审查。符合本办法规定的</w:t>
      </w:r>
      <w:r>
        <w:rPr>
          <w:rFonts w:hint="eastAsia"/>
          <w:lang w:eastAsia="zh-CN"/>
        </w:rPr>
        <w:t>,</w:t>
      </w:r>
      <w:r>
        <w:rPr>
          <w:rFonts w:hint="eastAsia"/>
          <w:lang w:eastAsia="zh-CN"/>
        </w:rPr>
        <w:t>予以受理并公布申请人基本情况和依托单位名称、申请项目名称。有下列情形之一的，不予受理，通过依托单位书面通知申请人，并说明理由：</w:t>
      </w:r>
    </w:p>
    <w:p w:rsidR="00625A51" w:rsidRDefault="00625A51" w:rsidP="00625A51">
      <w:pPr>
        <w:rPr>
          <w:lang w:eastAsia="zh-CN"/>
        </w:rPr>
      </w:pPr>
      <w:r>
        <w:rPr>
          <w:rFonts w:hint="eastAsia"/>
          <w:lang w:eastAsia="zh-CN"/>
        </w:rPr>
        <w:t xml:space="preserve">　　（一）申请人不符合本办法规定条件的；</w:t>
      </w:r>
    </w:p>
    <w:p w:rsidR="00625A51" w:rsidRDefault="00625A51" w:rsidP="00625A51">
      <w:pPr>
        <w:rPr>
          <w:lang w:eastAsia="zh-CN"/>
        </w:rPr>
      </w:pPr>
      <w:r>
        <w:rPr>
          <w:rFonts w:hint="eastAsia"/>
          <w:lang w:eastAsia="zh-CN"/>
        </w:rPr>
        <w:t xml:space="preserve">　　（二）申请材料不符合年度项目指南要求的；</w:t>
      </w:r>
    </w:p>
    <w:p w:rsidR="00625A51" w:rsidRDefault="00625A51" w:rsidP="00625A51">
      <w:pPr>
        <w:rPr>
          <w:lang w:eastAsia="zh-CN"/>
        </w:rPr>
      </w:pPr>
      <w:r>
        <w:rPr>
          <w:rFonts w:hint="eastAsia"/>
          <w:lang w:eastAsia="zh-CN"/>
        </w:rPr>
        <w:t xml:space="preserve">　　（三）未在规定期限内提交申请的；</w:t>
      </w:r>
    </w:p>
    <w:p w:rsidR="00625A51" w:rsidRDefault="00625A51" w:rsidP="00625A51">
      <w:pPr>
        <w:rPr>
          <w:lang w:eastAsia="zh-CN"/>
        </w:rPr>
      </w:pPr>
      <w:r>
        <w:rPr>
          <w:rFonts w:hint="eastAsia"/>
          <w:lang w:eastAsia="zh-CN"/>
        </w:rPr>
        <w:t xml:space="preserve">　　（四）申请人、参与者在不得申请或者参与申请国家自然科学基金资助的处罚期内的；</w:t>
      </w:r>
    </w:p>
    <w:p w:rsidR="00625A51" w:rsidRDefault="00625A51" w:rsidP="00625A51">
      <w:pPr>
        <w:rPr>
          <w:lang w:eastAsia="zh-CN"/>
        </w:rPr>
      </w:pPr>
      <w:r>
        <w:rPr>
          <w:rFonts w:hint="eastAsia"/>
          <w:lang w:eastAsia="zh-CN"/>
        </w:rPr>
        <w:t xml:space="preserve">　　（五）依托单位在不得作为依托单位的处罚期内的。</w:t>
      </w:r>
    </w:p>
    <w:p w:rsidR="00625A51" w:rsidRDefault="00625A51" w:rsidP="00625A51">
      <w:pPr>
        <w:rPr>
          <w:lang w:eastAsia="zh-CN"/>
        </w:rPr>
      </w:pPr>
      <w:r>
        <w:rPr>
          <w:rFonts w:hint="eastAsia"/>
          <w:lang w:eastAsia="zh-CN"/>
        </w:rPr>
        <w:t>第三章　评审与批准</w:t>
      </w:r>
    </w:p>
    <w:p w:rsidR="00625A51" w:rsidRDefault="00625A51" w:rsidP="00625A51">
      <w:pPr>
        <w:rPr>
          <w:lang w:eastAsia="zh-CN"/>
        </w:rPr>
      </w:pPr>
      <w:r>
        <w:rPr>
          <w:rFonts w:hint="eastAsia"/>
          <w:lang w:eastAsia="zh-CN"/>
        </w:rPr>
        <w:t xml:space="preserve">　　第十七条</w:t>
      </w:r>
      <w:r>
        <w:rPr>
          <w:rFonts w:hint="eastAsia"/>
          <w:lang w:eastAsia="zh-CN"/>
        </w:rPr>
        <w:t xml:space="preserve">  </w:t>
      </w:r>
      <w:r>
        <w:rPr>
          <w:rFonts w:hint="eastAsia"/>
          <w:lang w:eastAsia="zh-CN"/>
        </w:rPr>
        <w:t>自然科学基金委负责组织同行专家对受理的项目申请进行评审。</w:t>
      </w:r>
    </w:p>
    <w:p w:rsidR="00625A51" w:rsidRDefault="00625A51" w:rsidP="00625A51">
      <w:pPr>
        <w:rPr>
          <w:lang w:eastAsia="zh-CN"/>
        </w:rPr>
      </w:pPr>
      <w:r>
        <w:rPr>
          <w:rFonts w:hint="eastAsia"/>
          <w:lang w:eastAsia="zh-CN"/>
        </w:rPr>
        <w:t xml:space="preserve">　　第十八条</w:t>
      </w:r>
      <w:r>
        <w:rPr>
          <w:rFonts w:hint="eastAsia"/>
          <w:lang w:eastAsia="zh-CN"/>
        </w:rPr>
        <w:t xml:space="preserve">  </w:t>
      </w:r>
      <w:r>
        <w:rPr>
          <w:rFonts w:hint="eastAsia"/>
          <w:lang w:eastAsia="zh-CN"/>
        </w:rPr>
        <w:t>评审专家对项目申请应当从科学价值、创新性、社会影响以及研究方案的可行性等方面进行独立判断和评价，提出评审意见。</w:t>
      </w:r>
    </w:p>
    <w:p w:rsidR="00625A51" w:rsidRDefault="00625A51" w:rsidP="00625A51">
      <w:pPr>
        <w:rPr>
          <w:lang w:eastAsia="zh-CN"/>
        </w:rPr>
      </w:pPr>
      <w:r>
        <w:rPr>
          <w:rFonts w:hint="eastAsia"/>
          <w:lang w:eastAsia="zh-CN"/>
        </w:rPr>
        <w:t xml:space="preserve">　　评审专家提出评审意见时还应当按照本办法第二条的要求考虑以下几个方面：</w:t>
      </w:r>
    </w:p>
    <w:p w:rsidR="00625A51" w:rsidRDefault="00625A51" w:rsidP="00625A51">
      <w:pPr>
        <w:rPr>
          <w:lang w:eastAsia="zh-CN"/>
        </w:rPr>
      </w:pPr>
      <w:r>
        <w:rPr>
          <w:rFonts w:hint="eastAsia"/>
          <w:lang w:eastAsia="zh-CN"/>
        </w:rPr>
        <w:t xml:space="preserve">　　（一）合作各方的研究基础和条件；</w:t>
      </w:r>
    </w:p>
    <w:p w:rsidR="00625A51" w:rsidRDefault="00625A51" w:rsidP="00625A51">
      <w:pPr>
        <w:rPr>
          <w:lang w:eastAsia="zh-CN"/>
        </w:rPr>
      </w:pPr>
      <w:r>
        <w:rPr>
          <w:rFonts w:hint="eastAsia"/>
          <w:lang w:eastAsia="zh-CN"/>
        </w:rPr>
        <w:t xml:space="preserve">　　（二）开展合作的意义和基础；</w:t>
      </w:r>
    </w:p>
    <w:p w:rsidR="00625A51" w:rsidRDefault="00625A51" w:rsidP="00625A51">
      <w:pPr>
        <w:rPr>
          <w:lang w:eastAsia="zh-CN"/>
        </w:rPr>
      </w:pPr>
      <w:r>
        <w:rPr>
          <w:rFonts w:hint="eastAsia"/>
          <w:lang w:eastAsia="zh-CN"/>
        </w:rPr>
        <w:lastRenderedPageBreak/>
        <w:t xml:space="preserve">　　（三）合作方案的合理性和可行性；</w:t>
      </w:r>
    </w:p>
    <w:p w:rsidR="00625A51" w:rsidRDefault="00625A51" w:rsidP="00625A51">
      <w:pPr>
        <w:rPr>
          <w:lang w:eastAsia="zh-CN"/>
        </w:rPr>
      </w:pPr>
      <w:r>
        <w:rPr>
          <w:rFonts w:hint="eastAsia"/>
          <w:lang w:eastAsia="zh-CN"/>
        </w:rPr>
        <w:t xml:space="preserve">　　（四）承担基金资助项目的进展情况或者完成情况；</w:t>
      </w:r>
    </w:p>
    <w:p w:rsidR="00625A51" w:rsidRDefault="00625A51" w:rsidP="00625A51">
      <w:pPr>
        <w:rPr>
          <w:lang w:eastAsia="zh-CN"/>
        </w:rPr>
      </w:pPr>
      <w:r>
        <w:rPr>
          <w:rFonts w:hint="eastAsia"/>
          <w:lang w:eastAsia="zh-CN"/>
        </w:rPr>
        <w:t xml:space="preserve">　　（五）项目申请经费使用计划的合理性。</w:t>
      </w:r>
    </w:p>
    <w:p w:rsidR="00625A51" w:rsidRDefault="00625A51" w:rsidP="00625A51">
      <w:pPr>
        <w:rPr>
          <w:lang w:eastAsia="zh-CN"/>
        </w:rPr>
      </w:pPr>
      <w:r>
        <w:rPr>
          <w:rFonts w:hint="eastAsia"/>
          <w:lang w:eastAsia="zh-CN"/>
        </w:rPr>
        <w:t xml:space="preserve">　　第十九条</w:t>
      </w:r>
      <w:r>
        <w:rPr>
          <w:rFonts w:hint="eastAsia"/>
          <w:lang w:eastAsia="zh-CN"/>
        </w:rPr>
        <w:t xml:space="preserve">  </w:t>
      </w:r>
      <w:r>
        <w:rPr>
          <w:rFonts w:hint="eastAsia"/>
          <w:lang w:eastAsia="zh-CN"/>
        </w:rPr>
        <w:t>对于已受理的项目申请，自然科学基金委应当根据申请书内容和有关评审要求从同行专家库中随机选择</w:t>
      </w:r>
      <w:r>
        <w:rPr>
          <w:rFonts w:hint="eastAsia"/>
          <w:lang w:eastAsia="zh-CN"/>
        </w:rPr>
        <w:t>5</w:t>
      </w:r>
      <w:r>
        <w:rPr>
          <w:rFonts w:hint="eastAsia"/>
          <w:lang w:eastAsia="zh-CN"/>
        </w:rPr>
        <w:t>名以上专家进行通讯评审。对同一研究领域或者研究方向的项目申请应当选择同一组专家评审。</w:t>
      </w:r>
    </w:p>
    <w:p w:rsidR="00625A51" w:rsidRDefault="00625A51" w:rsidP="00625A51">
      <w:pPr>
        <w:rPr>
          <w:lang w:eastAsia="zh-CN"/>
        </w:rPr>
      </w:pPr>
      <w:r>
        <w:rPr>
          <w:rFonts w:hint="eastAsia"/>
          <w:lang w:eastAsia="zh-CN"/>
        </w:rPr>
        <w:t xml:space="preserve">　　对于申请人提供的不适宜评审其项目申请的评审专家名单，自然科学基金委在选择评审专家时应当根据实际情况予以考虑。</w:t>
      </w:r>
    </w:p>
    <w:p w:rsidR="00625A51" w:rsidRDefault="00625A51" w:rsidP="00625A51">
      <w:pPr>
        <w:rPr>
          <w:lang w:eastAsia="zh-CN"/>
        </w:rPr>
      </w:pPr>
      <w:r>
        <w:rPr>
          <w:rFonts w:hint="eastAsia"/>
          <w:lang w:eastAsia="zh-CN"/>
        </w:rPr>
        <w:t xml:space="preserve">　　每份项目申请的有效评审意见不得少于</w:t>
      </w:r>
      <w:r>
        <w:rPr>
          <w:rFonts w:hint="eastAsia"/>
          <w:lang w:eastAsia="zh-CN"/>
        </w:rPr>
        <w:t>5</w:t>
      </w:r>
      <w:r>
        <w:rPr>
          <w:rFonts w:hint="eastAsia"/>
          <w:lang w:eastAsia="zh-CN"/>
        </w:rPr>
        <w:t>份。</w:t>
      </w:r>
    </w:p>
    <w:p w:rsidR="00625A51" w:rsidRDefault="00625A51" w:rsidP="00625A51">
      <w:pPr>
        <w:rPr>
          <w:lang w:eastAsia="zh-CN"/>
        </w:rPr>
      </w:pPr>
      <w:r>
        <w:rPr>
          <w:rFonts w:hint="eastAsia"/>
          <w:lang w:eastAsia="zh-CN"/>
        </w:rPr>
        <w:t xml:space="preserve">　　第二十条</w:t>
      </w:r>
      <w:r>
        <w:rPr>
          <w:rFonts w:hint="eastAsia"/>
          <w:lang w:eastAsia="zh-CN"/>
        </w:rPr>
        <w:t xml:space="preserve">  </w:t>
      </w:r>
      <w:r>
        <w:rPr>
          <w:rFonts w:hint="eastAsia"/>
          <w:lang w:eastAsia="zh-CN"/>
        </w:rPr>
        <w:t>通讯评审完成后，自然科学基金委应当组织专家对项目申请进行会议评审。自然科学基金委应当根据通讯评审意见对项目申请进行排序和分类，确定进行会议评审的项目申请。</w:t>
      </w:r>
    </w:p>
    <w:p w:rsidR="00625A51" w:rsidRDefault="00625A51" w:rsidP="00625A51">
      <w:pPr>
        <w:rPr>
          <w:lang w:eastAsia="zh-CN"/>
        </w:rPr>
      </w:pPr>
      <w:r>
        <w:rPr>
          <w:rFonts w:hint="eastAsia"/>
          <w:lang w:eastAsia="zh-CN"/>
        </w:rPr>
        <w:t xml:space="preserve">　　第二十一条</w:t>
      </w:r>
      <w:r>
        <w:rPr>
          <w:rFonts w:hint="eastAsia"/>
          <w:lang w:eastAsia="zh-CN"/>
        </w:rPr>
        <w:t xml:space="preserve">  </w:t>
      </w:r>
      <w:r>
        <w:rPr>
          <w:rFonts w:hint="eastAsia"/>
          <w:lang w:eastAsia="zh-CN"/>
        </w:rPr>
        <w:t>会议评审专家应当来自专家评审组，根据需要可以特邀其他专家参加会议评审，到会评审专家应当为</w:t>
      </w:r>
      <w:r>
        <w:rPr>
          <w:rFonts w:hint="eastAsia"/>
          <w:lang w:eastAsia="zh-CN"/>
        </w:rPr>
        <w:t>9</w:t>
      </w:r>
      <w:r>
        <w:rPr>
          <w:rFonts w:hint="eastAsia"/>
          <w:lang w:eastAsia="zh-CN"/>
        </w:rPr>
        <w:t>人以上。</w:t>
      </w:r>
    </w:p>
    <w:p w:rsidR="00625A51" w:rsidRDefault="00625A51" w:rsidP="00625A51">
      <w:pPr>
        <w:rPr>
          <w:lang w:eastAsia="zh-CN"/>
        </w:rPr>
      </w:pPr>
      <w:r>
        <w:rPr>
          <w:rFonts w:hint="eastAsia"/>
          <w:lang w:eastAsia="zh-CN"/>
        </w:rPr>
        <w:t xml:space="preserve">　　自然科学基金委应当向会议评审专家提供年度资助计划、项目申请书和通讯评审意见等评审材料。</w:t>
      </w:r>
    </w:p>
    <w:p w:rsidR="00625A51" w:rsidRDefault="00625A51" w:rsidP="00625A51">
      <w:pPr>
        <w:rPr>
          <w:lang w:eastAsia="zh-CN"/>
        </w:rPr>
      </w:pPr>
      <w:r>
        <w:rPr>
          <w:rFonts w:hint="eastAsia"/>
          <w:lang w:eastAsia="zh-CN"/>
        </w:rPr>
        <w:t xml:space="preserve">　　被确定参加会议评审的项目，其申请人应当到会答辩，不到会答辩的，视为放弃申请。确因不可抗力不能到会答辩的，申请人经自然科学基金委批准可以委托项目参与者到会答辩。</w:t>
      </w:r>
    </w:p>
    <w:p w:rsidR="00625A51" w:rsidRDefault="00625A51" w:rsidP="00625A51">
      <w:pPr>
        <w:rPr>
          <w:lang w:eastAsia="zh-CN"/>
        </w:rPr>
      </w:pPr>
      <w:r>
        <w:rPr>
          <w:rFonts w:hint="eastAsia"/>
          <w:lang w:eastAsia="zh-CN"/>
        </w:rPr>
        <w:t xml:space="preserve">　　会议评审专家应当在充分考虑申请人答辩情况、通讯评审意见和资助计划的基础上，对会议评审项目以无记名投票的方式表决，建议予以资助的项目应当以出席会议评审专家的过半数通过。</w:t>
      </w:r>
    </w:p>
    <w:p w:rsidR="00625A51" w:rsidRDefault="00625A51" w:rsidP="00625A51">
      <w:pPr>
        <w:rPr>
          <w:lang w:eastAsia="zh-CN"/>
        </w:rPr>
      </w:pPr>
      <w:r>
        <w:rPr>
          <w:rFonts w:hint="eastAsia"/>
          <w:lang w:eastAsia="zh-CN"/>
        </w:rPr>
        <w:t xml:space="preserve">　　第二十二条</w:t>
      </w:r>
      <w:r>
        <w:rPr>
          <w:rFonts w:hint="eastAsia"/>
          <w:lang w:eastAsia="zh-CN"/>
        </w:rPr>
        <w:t xml:space="preserve">  </w:t>
      </w:r>
      <w:r>
        <w:rPr>
          <w:rFonts w:hint="eastAsia"/>
          <w:lang w:eastAsia="zh-CN"/>
        </w:rPr>
        <w:t>自然科学基金委根据本办法的规定和专家会议表决结果，决定予以资助的项目。</w:t>
      </w:r>
    </w:p>
    <w:p w:rsidR="00625A51" w:rsidRDefault="00625A51" w:rsidP="00625A51">
      <w:pPr>
        <w:rPr>
          <w:lang w:eastAsia="zh-CN"/>
        </w:rPr>
      </w:pPr>
      <w:r>
        <w:rPr>
          <w:rFonts w:hint="eastAsia"/>
          <w:lang w:eastAsia="zh-CN"/>
        </w:rPr>
        <w:t xml:space="preserve">　　第二十三条</w:t>
      </w:r>
      <w:r>
        <w:rPr>
          <w:rFonts w:hint="eastAsia"/>
          <w:lang w:eastAsia="zh-CN"/>
        </w:rPr>
        <w:t xml:space="preserve">  </w:t>
      </w:r>
      <w:r>
        <w:rPr>
          <w:rFonts w:hint="eastAsia"/>
          <w:lang w:eastAsia="zh-CN"/>
        </w:rPr>
        <w:t>自然科学基金委决定予以资助的，应当根据专家评审意见以及资助额度等及时制作资助通知书，书面通知依托单位和申请人，并公布申请人基本情况以及依托单位名称、申请项目名称、资助额度等；决定不予资助的，应当及时书面通知申请人和依托单位，并说明理由。</w:t>
      </w:r>
    </w:p>
    <w:p w:rsidR="00625A51" w:rsidRDefault="00625A51" w:rsidP="00625A51">
      <w:pPr>
        <w:rPr>
          <w:lang w:eastAsia="zh-CN"/>
        </w:rPr>
      </w:pPr>
      <w:r>
        <w:rPr>
          <w:rFonts w:hint="eastAsia"/>
          <w:lang w:eastAsia="zh-CN"/>
        </w:rPr>
        <w:t xml:space="preserve">　　自然科学基金委应当整理专家评审意见，并向申请人和依托单位提供。</w:t>
      </w:r>
    </w:p>
    <w:p w:rsidR="00625A51" w:rsidRDefault="00625A51" w:rsidP="00625A51">
      <w:pPr>
        <w:rPr>
          <w:lang w:eastAsia="zh-CN"/>
        </w:rPr>
      </w:pPr>
      <w:r>
        <w:rPr>
          <w:rFonts w:hint="eastAsia"/>
          <w:lang w:eastAsia="zh-CN"/>
        </w:rPr>
        <w:lastRenderedPageBreak/>
        <w:t xml:space="preserve">　　第二十四条</w:t>
      </w:r>
      <w:r>
        <w:rPr>
          <w:rFonts w:hint="eastAsia"/>
          <w:lang w:eastAsia="zh-CN"/>
        </w:rPr>
        <w:t xml:space="preserve">  </w:t>
      </w:r>
      <w:r>
        <w:rPr>
          <w:rFonts w:hint="eastAsia"/>
          <w:lang w:eastAsia="zh-CN"/>
        </w:rPr>
        <w:t>申请人对不予受理或者不予资助的决定不服的，可以自收到通知之日起</w:t>
      </w:r>
      <w:r>
        <w:rPr>
          <w:rFonts w:hint="eastAsia"/>
          <w:lang w:eastAsia="zh-CN"/>
        </w:rPr>
        <w:t>15</w:t>
      </w:r>
      <w:r>
        <w:rPr>
          <w:rFonts w:hint="eastAsia"/>
          <w:lang w:eastAsia="zh-CN"/>
        </w:rPr>
        <w:t>日内，向自然科学基金委提出书面复审申请。对评审专家的学术判断有不同意见，不得作为提出复审申请的理由。</w:t>
      </w:r>
    </w:p>
    <w:p w:rsidR="00625A51" w:rsidRDefault="00625A51" w:rsidP="00625A51">
      <w:pPr>
        <w:rPr>
          <w:lang w:eastAsia="zh-CN"/>
        </w:rPr>
      </w:pPr>
      <w:r>
        <w:rPr>
          <w:rFonts w:hint="eastAsia"/>
          <w:lang w:eastAsia="zh-CN"/>
        </w:rPr>
        <w:t xml:space="preserve">　　自然科学基金委应当按照有关规定对复审申请进行审查和处理。</w:t>
      </w:r>
    </w:p>
    <w:p w:rsidR="00625A51" w:rsidRDefault="00625A51" w:rsidP="00625A51">
      <w:pPr>
        <w:rPr>
          <w:lang w:eastAsia="zh-CN"/>
        </w:rPr>
      </w:pPr>
      <w:r>
        <w:rPr>
          <w:rFonts w:hint="eastAsia"/>
          <w:lang w:eastAsia="zh-CN"/>
        </w:rPr>
        <w:t>第四章　实施与管理</w:t>
      </w:r>
    </w:p>
    <w:p w:rsidR="00625A51" w:rsidRDefault="00625A51" w:rsidP="00625A51">
      <w:pPr>
        <w:rPr>
          <w:lang w:eastAsia="zh-CN"/>
        </w:rPr>
      </w:pPr>
      <w:r>
        <w:rPr>
          <w:rFonts w:hint="eastAsia"/>
          <w:lang w:eastAsia="zh-CN"/>
        </w:rPr>
        <w:t xml:space="preserve">　　第二十五条</w:t>
      </w:r>
      <w:r>
        <w:rPr>
          <w:rFonts w:hint="eastAsia"/>
          <w:lang w:eastAsia="zh-CN"/>
        </w:rPr>
        <w:t xml:space="preserve">  </w:t>
      </w:r>
      <w:r>
        <w:rPr>
          <w:rFonts w:hint="eastAsia"/>
          <w:lang w:eastAsia="zh-CN"/>
        </w:rPr>
        <w:t>自然科学基金委应当公告予以资助项目的名称以及依托单位名称，公告期为</w:t>
      </w:r>
      <w:r>
        <w:rPr>
          <w:rFonts w:hint="eastAsia"/>
          <w:lang w:eastAsia="zh-CN"/>
        </w:rPr>
        <w:t>5</w:t>
      </w:r>
      <w:r>
        <w:rPr>
          <w:rFonts w:hint="eastAsia"/>
          <w:lang w:eastAsia="zh-CN"/>
        </w:rPr>
        <w:t>日。公告期满视为依托单位和项目负责人收到资助通知。</w:t>
      </w:r>
    </w:p>
    <w:p w:rsidR="00625A51" w:rsidRDefault="00625A51" w:rsidP="00625A51">
      <w:pPr>
        <w:rPr>
          <w:lang w:eastAsia="zh-CN"/>
        </w:rPr>
      </w:pPr>
      <w:r>
        <w:rPr>
          <w:rFonts w:hint="eastAsia"/>
          <w:lang w:eastAsia="zh-CN"/>
        </w:rPr>
        <w:t xml:space="preserve">　　依托单位应当组织项目负责人按照资助通知书的要求填写项目计划书（一式两份），并在收到资助通知之日起</w:t>
      </w:r>
      <w:r>
        <w:rPr>
          <w:rFonts w:hint="eastAsia"/>
          <w:lang w:eastAsia="zh-CN"/>
        </w:rPr>
        <w:t>20</w:t>
      </w:r>
      <w:r>
        <w:rPr>
          <w:rFonts w:hint="eastAsia"/>
          <w:lang w:eastAsia="zh-CN"/>
        </w:rPr>
        <w:t>日内完成审核，提交自然科学基金委。</w:t>
      </w:r>
    </w:p>
    <w:p w:rsidR="00625A51" w:rsidRDefault="00625A51" w:rsidP="00625A51">
      <w:pPr>
        <w:rPr>
          <w:lang w:eastAsia="zh-CN"/>
        </w:rPr>
      </w:pPr>
      <w:r>
        <w:rPr>
          <w:rFonts w:hint="eastAsia"/>
          <w:lang w:eastAsia="zh-CN"/>
        </w:rPr>
        <w:t xml:space="preserve">　　自然科学基金委应当自收到项目计划书之日起</w:t>
      </w:r>
      <w:r>
        <w:rPr>
          <w:rFonts w:hint="eastAsia"/>
          <w:lang w:eastAsia="zh-CN"/>
        </w:rPr>
        <w:t>30</w:t>
      </w:r>
      <w:r>
        <w:rPr>
          <w:rFonts w:hint="eastAsia"/>
          <w:lang w:eastAsia="zh-CN"/>
        </w:rPr>
        <w:t>日内审核项目计划书，并在核准后将其中</w:t>
      </w:r>
      <w:r>
        <w:rPr>
          <w:rFonts w:hint="eastAsia"/>
          <w:lang w:eastAsia="zh-CN"/>
        </w:rPr>
        <w:t>1</w:t>
      </w:r>
      <w:r>
        <w:rPr>
          <w:rFonts w:hint="eastAsia"/>
          <w:lang w:eastAsia="zh-CN"/>
        </w:rPr>
        <w:t>份返还依托单位。核准后的项目计划书作为项目实施、经费拨付、检查和结题的依据。</w:t>
      </w:r>
    </w:p>
    <w:p w:rsidR="00625A51" w:rsidRDefault="00625A51" w:rsidP="00625A51">
      <w:pPr>
        <w:rPr>
          <w:lang w:eastAsia="zh-CN"/>
        </w:rPr>
      </w:pPr>
      <w:r>
        <w:rPr>
          <w:rFonts w:hint="eastAsia"/>
          <w:lang w:eastAsia="zh-CN"/>
        </w:rPr>
        <w:t xml:space="preserve">　　项目负责人除根据资助通知书要求对申请书内容进行调整外，不得对其他内容进行变更。</w:t>
      </w:r>
    </w:p>
    <w:p w:rsidR="00625A51" w:rsidRDefault="00625A51" w:rsidP="00625A51">
      <w:pPr>
        <w:rPr>
          <w:lang w:eastAsia="zh-CN"/>
        </w:rPr>
      </w:pPr>
      <w:r>
        <w:rPr>
          <w:rFonts w:hint="eastAsia"/>
          <w:lang w:eastAsia="zh-CN"/>
        </w:rPr>
        <w:t xml:space="preserve">　　逾期未提交项目计划书且在规定期限内未说明理由的，视为放弃接受资助。</w:t>
      </w:r>
    </w:p>
    <w:p w:rsidR="00625A51" w:rsidRDefault="00625A51" w:rsidP="00625A51">
      <w:pPr>
        <w:rPr>
          <w:lang w:eastAsia="zh-CN"/>
        </w:rPr>
      </w:pPr>
      <w:r>
        <w:rPr>
          <w:rFonts w:hint="eastAsia"/>
          <w:lang w:eastAsia="zh-CN"/>
        </w:rPr>
        <w:t xml:space="preserve">　　第二十六条</w:t>
      </w:r>
      <w:r>
        <w:rPr>
          <w:rFonts w:hint="eastAsia"/>
          <w:lang w:eastAsia="zh-CN"/>
        </w:rPr>
        <w:t xml:space="preserve">  </w:t>
      </w:r>
      <w:r>
        <w:rPr>
          <w:rFonts w:hint="eastAsia"/>
          <w:lang w:eastAsia="zh-CN"/>
        </w:rPr>
        <w:t>项目负责人应当按照项目计划书组织开展研究工作，做好资助项目实施情况的原始记录，填写项目年度进展报告。</w:t>
      </w:r>
    </w:p>
    <w:p w:rsidR="00625A51" w:rsidRDefault="00625A51" w:rsidP="00625A51">
      <w:pPr>
        <w:rPr>
          <w:lang w:eastAsia="zh-CN"/>
        </w:rPr>
      </w:pPr>
      <w:r>
        <w:rPr>
          <w:rFonts w:hint="eastAsia"/>
          <w:lang w:eastAsia="zh-CN"/>
        </w:rPr>
        <w:t xml:space="preserve">　　依托单位应当审核项目年度进展报告并于次年</w:t>
      </w:r>
      <w:r>
        <w:rPr>
          <w:rFonts w:hint="eastAsia"/>
          <w:lang w:eastAsia="zh-CN"/>
        </w:rPr>
        <w:t>1</w:t>
      </w:r>
      <w:r>
        <w:rPr>
          <w:rFonts w:hint="eastAsia"/>
          <w:lang w:eastAsia="zh-CN"/>
        </w:rPr>
        <w:t>月</w:t>
      </w:r>
      <w:r>
        <w:rPr>
          <w:rFonts w:hint="eastAsia"/>
          <w:lang w:eastAsia="zh-CN"/>
        </w:rPr>
        <w:t>15</w:t>
      </w:r>
      <w:r>
        <w:rPr>
          <w:rFonts w:hint="eastAsia"/>
          <w:lang w:eastAsia="zh-CN"/>
        </w:rPr>
        <w:t>日前提交自然科学基金委。</w:t>
      </w:r>
    </w:p>
    <w:p w:rsidR="00625A51" w:rsidRDefault="00625A51" w:rsidP="00625A51">
      <w:pPr>
        <w:rPr>
          <w:lang w:eastAsia="zh-CN"/>
        </w:rPr>
      </w:pPr>
      <w:r>
        <w:rPr>
          <w:rFonts w:hint="eastAsia"/>
          <w:lang w:eastAsia="zh-CN"/>
        </w:rPr>
        <w:t xml:space="preserve">　　第二十七条</w:t>
      </w:r>
      <w:r>
        <w:rPr>
          <w:rFonts w:hint="eastAsia"/>
          <w:lang w:eastAsia="zh-CN"/>
        </w:rPr>
        <w:t xml:space="preserve">  </w:t>
      </w:r>
      <w:r>
        <w:rPr>
          <w:rFonts w:hint="eastAsia"/>
          <w:lang w:eastAsia="zh-CN"/>
        </w:rPr>
        <w:t>自然科学基金委应当审查提交的项目年度进展报告。对未按时提交的，责令其在</w:t>
      </w:r>
      <w:r>
        <w:rPr>
          <w:rFonts w:hint="eastAsia"/>
          <w:lang w:eastAsia="zh-CN"/>
        </w:rPr>
        <w:t>10</w:t>
      </w:r>
      <w:r>
        <w:rPr>
          <w:rFonts w:hint="eastAsia"/>
          <w:lang w:eastAsia="zh-CN"/>
        </w:rPr>
        <w:t>日内提交，并视情节按有关规定处理。</w:t>
      </w:r>
    </w:p>
    <w:p w:rsidR="00625A51" w:rsidRDefault="00625A51" w:rsidP="00625A51">
      <w:pPr>
        <w:rPr>
          <w:lang w:eastAsia="zh-CN"/>
        </w:rPr>
      </w:pPr>
      <w:r>
        <w:rPr>
          <w:rFonts w:hint="eastAsia"/>
          <w:lang w:eastAsia="zh-CN"/>
        </w:rPr>
        <w:t xml:space="preserve">　　第二十八条</w:t>
      </w:r>
      <w:r>
        <w:rPr>
          <w:rFonts w:hint="eastAsia"/>
          <w:lang w:eastAsia="zh-CN"/>
        </w:rPr>
        <w:t xml:space="preserve">  </w:t>
      </w:r>
      <w:r>
        <w:rPr>
          <w:rFonts w:hint="eastAsia"/>
          <w:lang w:eastAsia="zh-CN"/>
        </w:rPr>
        <w:t>合作研究项目实施过程中，一般不得变更依托单位，依托单位不得擅自变更项目负责人。</w:t>
      </w:r>
    </w:p>
    <w:p w:rsidR="00625A51" w:rsidRDefault="00625A51" w:rsidP="00625A51">
      <w:pPr>
        <w:rPr>
          <w:lang w:eastAsia="zh-CN"/>
        </w:rPr>
      </w:pPr>
      <w:r>
        <w:rPr>
          <w:rFonts w:hint="eastAsia"/>
          <w:lang w:eastAsia="zh-CN"/>
        </w:rPr>
        <w:t xml:space="preserve">　　项目负责人有下列情形之一的，依托单位应当及时提出终止项目实施的申请，报自然科学基金委批准；自然科学基金委也可以直接作出终止项目实施的决定：</w:t>
      </w:r>
    </w:p>
    <w:p w:rsidR="00625A51" w:rsidRDefault="00625A51" w:rsidP="00625A51">
      <w:pPr>
        <w:rPr>
          <w:lang w:eastAsia="zh-CN"/>
        </w:rPr>
      </w:pPr>
      <w:r>
        <w:rPr>
          <w:rFonts w:hint="eastAsia"/>
          <w:lang w:eastAsia="zh-CN"/>
        </w:rPr>
        <w:t xml:space="preserve">　　（一）不再是依托单位科学技术人员的；</w:t>
      </w:r>
    </w:p>
    <w:p w:rsidR="00625A51" w:rsidRDefault="00625A51" w:rsidP="00625A51">
      <w:pPr>
        <w:rPr>
          <w:lang w:eastAsia="zh-CN"/>
        </w:rPr>
      </w:pPr>
      <w:r>
        <w:rPr>
          <w:rFonts w:hint="eastAsia"/>
          <w:lang w:eastAsia="zh-CN"/>
        </w:rPr>
        <w:lastRenderedPageBreak/>
        <w:t xml:space="preserve">　　（二）不能继续开展研究工作的；</w:t>
      </w:r>
    </w:p>
    <w:p w:rsidR="00625A51" w:rsidRDefault="00625A51" w:rsidP="00625A51">
      <w:pPr>
        <w:rPr>
          <w:lang w:eastAsia="zh-CN"/>
        </w:rPr>
      </w:pPr>
      <w:r>
        <w:rPr>
          <w:rFonts w:hint="eastAsia"/>
          <w:lang w:eastAsia="zh-CN"/>
        </w:rPr>
        <w:t xml:space="preserve">　　（三）有剽窃他人科学研究成果或者在科学研究中有弄虚作假等行为的。</w:t>
      </w:r>
    </w:p>
    <w:p w:rsidR="00625A51" w:rsidRDefault="00625A51" w:rsidP="00625A51">
      <w:pPr>
        <w:rPr>
          <w:lang w:eastAsia="zh-CN"/>
        </w:rPr>
      </w:pPr>
      <w:r>
        <w:rPr>
          <w:rFonts w:hint="eastAsia"/>
          <w:lang w:eastAsia="zh-CN"/>
        </w:rPr>
        <w:t xml:space="preserve">　　第二十九条</w:t>
      </w:r>
      <w:r>
        <w:rPr>
          <w:rFonts w:hint="eastAsia"/>
          <w:lang w:eastAsia="zh-CN"/>
        </w:rPr>
        <w:t xml:space="preserve">  </w:t>
      </w:r>
      <w:r>
        <w:rPr>
          <w:rFonts w:hint="eastAsia"/>
          <w:lang w:eastAsia="zh-CN"/>
        </w:rPr>
        <w:t>国外（地区）合作者不能继续开展合作研究的，项目负责人应当及时通知依托单位，依托单位应当提出终止项目实施的申请，报自然科学基金委批准；自然科学基金委也可以直接作出终止项目实施的决定。</w:t>
      </w:r>
    </w:p>
    <w:p w:rsidR="00625A51" w:rsidRDefault="00625A51" w:rsidP="00625A51">
      <w:pPr>
        <w:rPr>
          <w:lang w:eastAsia="zh-CN"/>
        </w:rPr>
      </w:pPr>
      <w:r>
        <w:rPr>
          <w:rFonts w:hint="eastAsia"/>
          <w:lang w:eastAsia="zh-CN"/>
        </w:rPr>
        <w:t xml:space="preserve">　　第三十条</w:t>
      </w:r>
      <w:r>
        <w:rPr>
          <w:rFonts w:hint="eastAsia"/>
          <w:lang w:eastAsia="zh-CN"/>
        </w:rPr>
        <w:t xml:space="preserve">  </w:t>
      </w:r>
      <w:r>
        <w:rPr>
          <w:rFonts w:hint="eastAsia"/>
          <w:lang w:eastAsia="zh-CN"/>
        </w:rPr>
        <w:t>依托单位和项目负责人应当保证参与者的稳定。</w:t>
      </w:r>
    </w:p>
    <w:p w:rsidR="00625A51" w:rsidRDefault="00625A51" w:rsidP="00625A51">
      <w:pPr>
        <w:rPr>
          <w:lang w:eastAsia="zh-CN"/>
        </w:rPr>
      </w:pPr>
      <w:r>
        <w:rPr>
          <w:rFonts w:hint="eastAsia"/>
          <w:lang w:eastAsia="zh-CN"/>
        </w:rPr>
        <w:t xml:space="preserve">　　参与者不得擅自增加或者退出。由于客观原因确实需要增加或者退出的，由项目负责人提出申请，经依托单位审核后报自然科学基金委批准。</w:t>
      </w:r>
    </w:p>
    <w:p w:rsidR="00625A51" w:rsidRDefault="00625A51" w:rsidP="00625A51">
      <w:pPr>
        <w:rPr>
          <w:lang w:eastAsia="zh-CN"/>
        </w:rPr>
      </w:pPr>
      <w:r>
        <w:rPr>
          <w:rFonts w:hint="eastAsia"/>
          <w:lang w:eastAsia="zh-CN"/>
        </w:rPr>
        <w:t xml:space="preserve">　　新增加的参与者应当符合本办法第十一条的要求。退出的参与者</w:t>
      </w:r>
      <w:r>
        <w:rPr>
          <w:rFonts w:hint="eastAsia"/>
          <w:lang w:eastAsia="zh-CN"/>
        </w:rPr>
        <w:t>1</w:t>
      </w:r>
      <w:r>
        <w:rPr>
          <w:rFonts w:hint="eastAsia"/>
          <w:lang w:eastAsia="zh-CN"/>
        </w:rPr>
        <w:t>年内不得申请合作研究项目和自然科学基金委规定的其他相关类型项目。</w:t>
      </w:r>
    </w:p>
    <w:p w:rsidR="00625A51" w:rsidRDefault="00625A51" w:rsidP="00625A51">
      <w:pPr>
        <w:rPr>
          <w:lang w:eastAsia="zh-CN"/>
        </w:rPr>
      </w:pPr>
      <w:r>
        <w:rPr>
          <w:rFonts w:hint="eastAsia"/>
          <w:lang w:eastAsia="zh-CN"/>
        </w:rPr>
        <w:t xml:space="preserve">　　第三十一条</w:t>
      </w:r>
      <w:r>
        <w:rPr>
          <w:rFonts w:hint="eastAsia"/>
          <w:lang w:eastAsia="zh-CN"/>
        </w:rPr>
        <w:t xml:space="preserve">  </w:t>
      </w:r>
      <w:r>
        <w:rPr>
          <w:rFonts w:hint="eastAsia"/>
          <w:lang w:eastAsia="zh-CN"/>
        </w:rPr>
        <w:t>参与者变更单位以及增加参与者的，合作研究单位的数量应当符合本办法第十二条第二款的要求。</w:t>
      </w:r>
    </w:p>
    <w:p w:rsidR="00625A51" w:rsidRDefault="00625A51" w:rsidP="00625A51">
      <w:pPr>
        <w:rPr>
          <w:lang w:eastAsia="zh-CN"/>
        </w:rPr>
      </w:pPr>
      <w:r>
        <w:rPr>
          <w:rFonts w:hint="eastAsia"/>
          <w:lang w:eastAsia="zh-CN"/>
        </w:rPr>
        <w:t xml:space="preserve">　　第三十二条</w:t>
      </w:r>
      <w:r>
        <w:rPr>
          <w:rFonts w:hint="eastAsia"/>
          <w:lang w:eastAsia="zh-CN"/>
        </w:rPr>
        <w:t xml:space="preserve">  </w:t>
      </w:r>
      <w:r>
        <w:rPr>
          <w:rFonts w:hint="eastAsia"/>
          <w:lang w:eastAsia="zh-CN"/>
        </w:rPr>
        <w:t>项目实施过程中，合作研究内容、合作计划或者国外（地区）合作者需要作出重大调整的，项目负责人应当及时提出申请，经依托单位审核后报自然科学基金委批准。</w:t>
      </w:r>
    </w:p>
    <w:p w:rsidR="00625A51" w:rsidRDefault="00625A51" w:rsidP="00625A51">
      <w:pPr>
        <w:rPr>
          <w:lang w:eastAsia="zh-CN"/>
        </w:rPr>
      </w:pPr>
      <w:r>
        <w:rPr>
          <w:rFonts w:hint="eastAsia"/>
          <w:lang w:eastAsia="zh-CN"/>
        </w:rPr>
        <w:t xml:space="preserve">　　第三十三条</w:t>
      </w:r>
      <w:r>
        <w:rPr>
          <w:rFonts w:hint="eastAsia"/>
          <w:lang w:eastAsia="zh-CN"/>
        </w:rPr>
        <w:t xml:space="preserve">  </w:t>
      </w:r>
      <w:r>
        <w:rPr>
          <w:rFonts w:hint="eastAsia"/>
          <w:lang w:eastAsia="zh-CN"/>
        </w:rPr>
        <w:t>由于客观原因不能按期完成研究计划的，项目负责人可以申请延期</w:t>
      </w:r>
      <w:r>
        <w:rPr>
          <w:rFonts w:hint="eastAsia"/>
          <w:lang w:eastAsia="zh-CN"/>
        </w:rPr>
        <w:t>1</w:t>
      </w:r>
      <w:r>
        <w:rPr>
          <w:rFonts w:hint="eastAsia"/>
          <w:lang w:eastAsia="zh-CN"/>
        </w:rPr>
        <w:t>次，申请延长的期限不得超过</w:t>
      </w:r>
      <w:r>
        <w:rPr>
          <w:rFonts w:hint="eastAsia"/>
          <w:lang w:eastAsia="zh-CN"/>
        </w:rPr>
        <w:t>2</w:t>
      </w:r>
      <w:r>
        <w:rPr>
          <w:rFonts w:hint="eastAsia"/>
          <w:lang w:eastAsia="zh-CN"/>
        </w:rPr>
        <w:t>年。</w:t>
      </w:r>
    </w:p>
    <w:p w:rsidR="00625A51" w:rsidRDefault="00625A51" w:rsidP="00625A51">
      <w:pPr>
        <w:rPr>
          <w:lang w:eastAsia="zh-CN"/>
        </w:rPr>
      </w:pPr>
      <w:r>
        <w:rPr>
          <w:rFonts w:hint="eastAsia"/>
          <w:lang w:eastAsia="zh-CN"/>
        </w:rPr>
        <w:t xml:space="preserve">　　项目负责人应当于项目资助期限届满</w:t>
      </w:r>
      <w:r>
        <w:rPr>
          <w:rFonts w:hint="eastAsia"/>
          <w:lang w:eastAsia="zh-CN"/>
        </w:rPr>
        <w:t>60</w:t>
      </w:r>
      <w:r>
        <w:rPr>
          <w:rFonts w:hint="eastAsia"/>
          <w:lang w:eastAsia="zh-CN"/>
        </w:rPr>
        <w:t>日前提出延期申请，经依托单位审核后报自然科学基金委批准。</w:t>
      </w:r>
    </w:p>
    <w:p w:rsidR="00625A51" w:rsidRDefault="00625A51" w:rsidP="00625A51">
      <w:pPr>
        <w:rPr>
          <w:lang w:eastAsia="zh-CN"/>
        </w:rPr>
      </w:pPr>
      <w:r>
        <w:rPr>
          <w:rFonts w:hint="eastAsia"/>
          <w:lang w:eastAsia="zh-CN"/>
        </w:rPr>
        <w:t xml:space="preserve">　　批准延期的项目在结题前应当按时提交项目年度进展报告。</w:t>
      </w:r>
    </w:p>
    <w:p w:rsidR="00625A51" w:rsidRDefault="00625A51" w:rsidP="00625A51">
      <w:pPr>
        <w:rPr>
          <w:lang w:eastAsia="zh-CN"/>
        </w:rPr>
      </w:pPr>
      <w:r>
        <w:rPr>
          <w:rFonts w:hint="eastAsia"/>
          <w:lang w:eastAsia="zh-CN"/>
        </w:rPr>
        <w:t xml:space="preserve">　　第三十四条</w:t>
      </w:r>
      <w:r>
        <w:rPr>
          <w:rFonts w:hint="eastAsia"/>
          <w:lang w:eastAsia="zh-CN"/>
        </w:rPr>
        <w:t xml:space="preserve">  </w:t>
      </w:r>
      <w:r>
        <w:rPr>
          <w:rFonts w:hint="eastAsia"/>
          <w:lang w:eastAsia="zh-CN"/>
        </w:rPr>
        <w:t>发生本办法第二十八条、第二十九条、第三十条、第三十二条、第三十三条情形，自然科学基金委作出批准、不予批准和终止决定的，应当及时通知依托单位和项目负责人。</w:t>
      </w:r>
    </w:p>
    <w:p w:rsidR="00625A51" w:rsidRDefault="00625A51" w:rsidP="00625A51">
      <w:pPr>
        <w:rPr>
          <w:lang w:eastAsia="zh-CN"/>
        </w:rPr>
      </w:pPr>
      <w:r>
        <w:rPr>
          <w:rFonts w:hint="eastAsia"/>
          <w:lang w:eastAsia="zh-CN"/>
        </w:rPr>
        <w:t>第五章　结　题</w:t>
      </w:r>
    </w:p>
    <w:p w:rsidR="00625A51" w:rsidRDefault="00625A51" w:rsidP="00625A51">
      <w:pPr>
        <w:rPr>
          <w:lang w:eastAsia="zh-CN"/>
        </w:rPr>
      </w:pPr>
      <w:r>
        <w:rPr>
          <w:rFonts w:hint="eastAsia"/>
          <w:lang w:eastAsia="zh-CN"/>
        </w:rPr>
        <w:t xml:space="preserve">　　第三十五条</w:t>
      </w:r>
      <w:r>
        <w:rPr>
          <w:rFonts w:hint="eastAsia"/>
          <w:lang w:eastAsia="zh-CN"/>
        </w:rPr>
        <w:t xml:space="preserve">  </w:t>
      </w:r>
      <w:r>
        <w:rPr>
          <w:rFonts w:hint="eastAsia"/>
          <w:lang w:eastAsia="zh-CN"/>
        </w:rPr>
        <w:t>自项目资助期满之日起</w:t>
      </w:r>
      <w:r>
        <w:rPr>
          <w:rFonts w:hint="eastAsia"/>
          <w:lang w:eastAsia="zh-CN"/>
        </w:rPr>
        <w:t>60</w:t>
      </w:r>
      <w:r>
        <w:rPr>
          <w:rFonts w:hint="eastAsia"/>
          <w:lang w:eastAsia="zh-CN"/>
        </w:rPr>
        <w:t>日内，项目负责人应当撰写结题报告、编制项目资助经费决算；取得研究成果的，应当同时提交研究成果报告。项目负责人应当对结题材料的真实性负责。</w:t>
      </w:r>
    </w:p>
    <w:p w:rsidR="00625A51" w:rsidRDefault="00625A51" w:rsidP="00625A51">
      <w:pPr>
        <w:rPr>
          <w:lang w:eastAsia="zh-CN"/>
        </w:rPr>
      </w:pPr>
      <w:r>
        <w:rPr>
          <w:rFonts w:hint="eastAsia"/>
          <w:lang w:eastAsia="zh-CN"/>
        </w:rPr>
        <w:t xml:space="preserve">　　依托单位应当对结题材料的真实性和完整性进行审核，统一提交自然科学基金委。</w:t>
      </w:r>
    </w:p>
    <w:p w:rsidR="00625A51" w:rsidRDefault="00625A51" w:rsidP="00625A51">
      <w:pPr>
        <w:rPr>
          <w:lang w:eastAsia="zh-CN"/>
        </w:rPr>
      </w:pPr>
      <w:r>
        <w:rPr>
          <w:rFonts w:hint="eastAsia"/>
          <w:lang w:eastAsia="zh-CN"/>
        </w:rPr>
        <w:lastRenderedPageBreak/>
        <w:t xml:space="preserve">　　第三十六条</w:t>
      </w:r>
      <w:r>
        <w:rPr>
          <w:rFonts w:hint="eastAsia"/>
          <w:lang w:eastAsia="zh-CN"/>
        </w:rPr>
        <w:t xml:space="preserve">  </w:t>
      </w:r>
      <w:r>
        <w:rPr>
          <w:rFonts w:hint="eastAsia"/>
          <w:lang w:eastAsia="zh-CN"/>
        </w:rPr>
        <w:t>有下列情况之一的，自然科学基金委应当责令依托单位和项目负责人</w:t>
      </w:r>
      <w:r>
        <w:rPr>
          <w:rFonts w:hint="eastAsia"/>
          <w:lang w:eastAsia="zh-CN"/>
        </w:rPr>
        <w:t>10</w:t>
      </w:r>
      <w:r>
        <w:rPr>
          <w:rFonts w:hint="eastAsia"/>
          <w:lang w:eastAsia="zh-CN"/>
        </w:rPr>
        <w:t>日内提交或者改正；逾期不提交或者改正的，视情节按有关规定处理：</w:t>
      </w:r>
    </w:p>
    <w:p w:rsidR="00625A51" w:rsidRDefault="00625A51" w:rsidP="00625A51">
      <w:pPr>
        <w:rPr>
          <w:lang w:eastAsia="zh-CN"/>
        </w:rPr>
      </w:pPr>
      <w:r>
        <w:rPr>
          <w:rFonts w:hint="eastAsia"/>
          <w:lang w:eastAsia="zh-CN"/>
        </w:rPr>
        <w:t xml:space="preserve">　　（一）未按时提交结题报告的；</w:t>
      </w:r>
    </w:p>
    <w:p w:rsidR="00625A51" w:rsidRDefault="00625A51" w:rsidP="00625A51">
      <w:pPr>
        <w:rPr>
          <w:lang w:eastAsia="zh-CN"/>
        </w:rPr>
      </w:pPr>
      <w:r>
        <w:rPr>
          <w:rFonts w:hint="eastAsia"/>
          <w:lang w:eastAsia="zh-CN"/>
        </w:rPr>
        <w:t xml:space="preserve">　　（二）未按时提交资助经费决算的；</w:t>
      </w:r>
    </w:p>
    <w:p w:rsidR="00625A51" w:rsidRDefault="00625A51" w:rsidP="00625A51">
      <w:pPr>
        <w:rPr>
          <w:lang w:eastAsia="zh-CN"/>
        </w:rPr>
      </w:pPr>
      <w:r>
        <w:rPr>
          <w:rFonts w:hint="eastAsia"/>
          <w:lang w:eastAsia="zh-CN"/>
        </w:rPr>
        <w:t xml:space="preserve">　　（三）提交的结题报告材料不齐全或者手续不完备的；</w:t>
      </w:r>
    </w:p>
    <w:p w:rsidR="00625A51" w:rsidRDefault="00625A51" w:rsidP="00625A51">
      <w:pPr>
        <w:rPr>
          <w:lang w:eastAsia="zh-CN"/>
        </w:rPr>
      </w:pPr>
      <w:r>
        <w:rPr>
          <w:rFonts w:hint="eastAsia"/>
          <w:lang w:eastAsia="zh-CN"/>
        </w:rPr>
        <w:t xml:space="preserve">　　（四）提交的资助经费决算手续不全或者不符合填报要求的；</w:t>
      </w:r>
    </w:p>
    <w:p w:rsidR="00625A51" w:rsidRDefault="00625A51" w:rsidP="00625A51">
      <w:pPr>
        <w:rPr>
          <w:lang w:eastAsia="zh-CN"/>
        </w:rPr>
      </w:pPr>
      <w:r>
        <w:rPr>
          <w:rFonts w:hint="eastAsia"/>
          <w:lang w:eastAsia="zh-CN"/>
        </w:rPr>
        <w:t xml:space="preserve">　　（五）其他不符合自然科学基金委要求的情况。</w:t>
      </w:r>
    </w:p>
    <w:p w:rsidR="00625A51" w:rsidRDefault="00625A51" w:rsidP="00625A51">
      <w:pPr>
        <w:rPr>
          <w:lang w:eastAsia="zh-CN"/>
        </w:rPr>
      </w:pPr>
      <w:r>
        <w:rPr>
          <w:rFonts w:hint="eastAsia"/>
          <w:lang w:eastAsia="zh-CN"/>
        </w:rPr>
        <w:t xml:space="preserve">　　第三十七条</w:t>
      </w:r>
      <w:r>
        <w:rPr>
          <w:rFonts w:hint="eastAsia"/>
          <w:lang w:eastAsia="zh-CN"/>
        </w:rPr>
        <w:t xml:space="preserve">  </w:t>
      </w:r>
      <w:r>
        <w:rPr>
          <w:rFonts w:hint="eastAsia"/>
          <w:lang w:eastAsia="zh-CN"/>
        </w:rPr>
        <w:t>自然科学基金委应当自收到结题材料之日起</w:t>
      </w:r>
      <w:r>
        <w:rPr>
          <w:rFonts w:hint="eastAsia"/>
          <w:lang w:eastAsia="zh-CN"/>
        </w:rPr>
        <w:t>90</w:t>
      </w:r>
      <w:r>
        <w:rPr>
          <w:rFonts w:hint="eastAsia"/>
          <w:lang w:eastAsia="zh-CN"/>
        </w:rPr>
        <w:t>日内，组织同行专家对项目完成情况进行审查。</w:t>
      </w:r>
    </w:p>
    <w:p w:rsidR="00625A51" w:rsidRDefault="00625A51" w:rsidP="00625A51">
      <w:pPr>
        <w:rPr>
          <w:lang w:eastAsia="zh-CN"/>
        </w:rPr>
      </w:pPr>
      <w:r>
        <w:rPr>
          <w:rFonts w:hint="eastAsia"/>
          <w:lang w:eastAsia="zh-CN"/>
        </w:rPr>
        <w:t xml:space="preserve">　　审查采取会议评审方式进行。会议评审专家应当为</w:t>
      </w:r>
      <w:r>
        <w:rPr>
          <w:rFonts w:hint="eastAsia"/>
          <w:lang w:eastAsia="zh-CN"/>
        </w:rPr>
        <w:t>5</w:t>
      </w:r>
      <w:r>
        <w:rPr>
          <w:rFonts w:hint="eastAsia"/>
          <w:lang w:eastAsia="zh-CN"/>
        </w:rPr>
        <w:t>人以上，其中应当包括参加过该项目评审的专家。</w:t>
      </w:r>
    </w:p>
    <w:p w:rsidR="00625A51" w:rsidRDefault="00625A51" w:rsidP="00625A51">
      <w:pPr>
        <w:rPr>
          <w:lang w:eastAsia="zh-CN"/>
        </w:rPr>
      </w:pPr>
      <w:r>
        <w:rPr>
          <w:rFonts w:hint="eastAsia"/>
          <w:lang w:eastAsia="zh-CN"/>
        </w:rPr>
        <w:t xml:space="preserve">　　第三十八条</w:t>
      </w:r>
      <w:r>
        <w:rPr>
          <w:rFonts w:hint="eastAsia"/>
          <w:lang w:eastAsia="zh-CN"/>
        </w:rPr>
        <w:t xml:space="preserve">  </w:t>
      </w:r>
      <w:r>
        <w:rPr>
          <w:rFonts w:hint="eastAsia"/>
          <w:lang w:eastAsia="zh-CN"/>
        </w:rPr>
        <w:t>评审专家应当从以下方面审查项目的国际（地区）合作与交流成效，并向自然科学基金委提供项目完成情况的评价意见：</w:t>
      </w:r>
    </w:p>
    <w:p w:rsidR="00625A51" w:rsidRDefault="00625A51" w:rsidP="00625A51">
      <w:pPr>
        <w:rPr>
          <w:lang w:eastAsia="zh-CN"/>
        </w:rPr>
      </w:pPr>
      <w:r>
        <w:rPr>
          <w:rFonts w:hint="eastAsia"/>
          <w:lang w:eastAsia="zh-CN"/>
        </w:rPr>
        <w:t xml:space="preserve">　　（一）项目计划执行情况；</w:t>
      </w:r>
    </w:p>
    <w:p w:rsidR="00625A51" w:rsidRDefault="00625A51" w:rsidP="00625A51">
      <w:pPr>
        <w:rPr>
          <w:lang w:eastAsia="zh-CN"/>
        </w:rPr>
      </w:pPr>
      <w:r>
        <w:rPr>
          <w:rFonts w:hint="eastAsia"/>
          <w:lang w:eastAsia="zh-CN"/>
        </w:rPr>
        <w:t xml:space="preserve">　　（二）合作研究成果情况；</w:t>
      </w:r>
    </w:p>
    <w:p w:rsidR="00625A51" w:rsidRDefault="00625A51" w:rsidP="00625A51">
      <w:pPr>
        <w:rPr>
          <w:lang w:eastAsia="zh-CN"/>
        </w:rPr>
      </w:pPr>
      <w:r>
        <w:rPr>
          <w:rFonts w:hint="eastAsia"/>
          <w:lang w:eastAsia="zh-CN"/>
        </w:rPr>
        <w:t xml:space="preserve">　　（三）人才培养情况；</w:t>
      </w:r>
    </w:p>
    <w:p w:rsidR="00625A51" w:rsidRDefault="00625A51" w:rsidP="00625A51">
      <w:pPr>
        <w:rPr>
          <w:lang w:eastAsia="zh-CN"/>
        </w:rPr>
      </w:pPr>
      <w:r>
        <w:rPr>
          <w:rFonts w:hint="eastAsia"/>
          <w:lang w:eastAsia="zh-CN"/>
        </w:rPr>
        <w:t xml:space="preserve">　　（四）资助经费使用情况。</w:t>
      </w:r>
    </w:p>
    <w:p w:rsidR="00625A51" w:rsidRDefault="00625A51" w:rsidP="00625A51">
      <w:pPr>
        <w:rPr>
          <w:lang w:eastAsia="zh-CN"/>
        </w:rPr>
      </w:pPr>
      <w:r>
        <w:rPr>
          <w:rFonts w:hint="eastAsia"/>
          <w:lang w:eastAsia="zh-CN"/>
        </w:rPr>
        <w:t xml:space="preserve">　　第三十九条</w:t>
      </w:r>
      <w:r>
        <w:rPr>
          <w:rFonts w:hint="eastAsia"/>
          <w:lang w:eastAsia="zh-CN"/>
        </w:rPr>
        <w:t xml:space="preserve">  </w:t>
      </w:r>
      <w:r>
        <w:rPr>
          <w:rFonts w:hint="eastAsia"/>
          <w:lang w:eastAsia="zh-CN"/>
        </w:rPr>
        <w:t>自然科学基金委根据结题材料提交的情况和评审专家的意见，作出予以结题的决定并书面通知依托单位和项目负责人。</w:t>
      </w:r>
    </w:p>
    <w:p w:rsidR="00625A51" w:rsidRDefault="00625A51" w:rsidP="00625A51">
      <w:pPr>
        <w:rPr>
          <w:lang w:eastAsia="zh-CN"/>
        </w:rPr>
      </w:pPr>
      <w:r>
        <w:rPr>
          <w:rFonts w:hint="eastAsia"/>
          <w:lang w:eastAsia="zh-CN"/>
        </w:rPr>
        <w:t xml:space="preserve">　　第四十条</w:t>
      </w:r>
      <w:r>
        <w:rPr>
          <w:rFonts w:hint="eastAsia"/>
          <w:lang w:eastAsia="zh-CN"/>
        </w:rPr>
        <w:t xml:space="preserve">  </w:t>
      </w:r>
      <w:r>
        <w:rPr>
          <w:rFonts w:hint="eastAsia"/>
          <w:lang w:eastAsia="zh-CN"/>
        </w:rPr>
        <w:t>自然科学基金委应当公布准予结题项目的结题报告、研究成果报告和项目申请摘要。</w:t>
      </w:r>
    </w:p>
    <w:p w:rsidR="00625A51" w:rsidRDefault="00625A51" w:rsidP="00625A51">
      <w:pPr>
        <w:rPr>
          <w:lang w:eastAsia="zh-CN"/>
        </w:rPr>
      </w:pPr>
      <w:r>
        <w:rPr>
          <w:rFonts w:hint="eastAsia"/>
          <w:lang w:eastAsia="zh-CN"/>
        </w:rPr>
        <w:t xml:space="preserve">　　第四十一条</w:t>
      </w:r>
      <w:r>
        <w:rPr>
          <w:rFonts w:hint="eastAsia"/>
          <w:lang w:eastAsia="zh-CN"/>
        </w:rPr>
        <w:t xml:space="preserve">  </w:t>
      </w:r>
      <w:r>
        <w:rPr>
          <w:rFonts w:hint="eastAsia"/>
          <w:lang w:eastAsia="zh-CN"/>
        </w:rPr>
        <w:t>发表合作研究项目取得的研究成果，应当按照自然科学基金委成果管理的有关规定注明得到国家自然科学基金资助。</w:t>
      </w:r>
    </w:p>
    <w:p w:rsidR="00625A51" w:rsidRDefault="00625A51" w:rsidP="00625A51">
      <w:pPr>
        <w:rPr>
          <w:lang w:eastAsia="zh-CN"/>
        </w:rPr>
      </w:pPr>
      <w:r>
        <w:rPr>
          <w:rFonts w:hint="eastAsia"/>
          <w:lang w:eastAsia="zh-CN"/>
        </w:rPr>
        <w:t xml:space="preserve">　　第四十二条</w:t>
      </w:r>
      <w:r>
        <w:rPr>
          <w:rFonts w:hint="eastAsia"/>
          <w:lang w:eastAsia="zh-CN"/>
        </w:rPr>
        <w:t xml:space="preserve">  </w:t>
      </w:r>
      <w:r>
        <w:rPr>
          <w:rFonts w:hint="eastAsia"/>
          <w:lang w:eastAsia="zh-CN"/>
        </w:rPr>
        <w:t>合作研究项目研究形成的知识产权的归属、使用和转移，按照国家有关法律、法规执行。</w:t>
      </w:r>
    </w:p>
    <w:p w:rsidR="00625A51" w:rsidRDefault="00625A51" w:rsidP="00625A51">
      <w:pPr>
        <w:rPr>
          <w:lang w:eastAsia="zh-CN"/>
        </w:rPr>
      </w:pPr>
      <w:r>
        <w:rPr>
          <w:rFonts w:hint="eastAsia"/>
          <w:lang w:eastAsia="zh-CN"/>
        </w:rPr>
        <w:t>第六章　附　则</w:t>
      </w:r>
    </w:p>
    <w:p w:rsidR="00625A51" w:rsidRDefault="00625A51" w:rsidP="00625A51">
      <w:pPr>
        <w:rPr>
          <w:lang w:eastAsia="zh-CN"/>
        </w:rPr>
      </w:pPr>
      <w:r>
        <w:rPr>
          <w:rFonts w:hint="eastAsia"/>
          <w:lang w:eastAsia="zh-CN"/>
        </w:rPr>
        <w:t xml:space="preserve">　　第四十三条</w:t>
      </w:r>
      <w:r>
        <w:rPr>
          <w:rFonts w:hint="eastAsia"/>
          <w:lang w:eastAsia="zh-CN"/>
        </w:rPr>
        <w:t xml:space="preserve">  </w:t>
      </w:r>
      <w:r>
        <w:rPr>
          <w:rFonts w:hint="eastAsia"/>
          <w:lang w:eastAsia="zh-CN"/>
        </w:rPr>
        <w:t>本办法中所称重大合作研究项目是自然科学基金委资助科学技术人员与国外（地区）合作者开展的合作研究项目；组织间合作研究项目</w:t>
      </w:r>
      <w:r>
        <w:rPr>
          <w:rFonts w:hint="eastAsia"/>
          <w:lang w:eastAsia="zh-CN"/>
        </w:rPr>
        <w:lastRenderedPageBreak/>
        <w:t>是自然科学基金委与外国（地区）基金组织、科研机构或者国际组织共同组织和资助科学技术人员开展的双边或者多边合作研究项目。</w:t>
      </w:r>
    </w:p>
    <w:p w:rsidR="00625A51" w:rsidRDefault="00625A51" w:rsidP="00625A51">
      <w:pPr>
        <w:rPr>
          <w:lang w:eastAsia="zh-CN"/>
        </w:rPr>
      </w:pPr>
      <w:r>
        <w:rPr>
          <w:rFonts w:hint="eastAsia"/>
          <w:lang w:eastAsia="zh-CN"/>
        </w:rPr>
        <w:t xml:space="preserve">　　第四十四条</w:t>
      </w:r>
      <w:r>
        <w:rPr>
          <w:rFonts w:hint="eastAsia"/>
          <w:lang w:eastAsia="zh-CN"/>
        </w:rPr>
        <w:t xml:space="preserve">  </w:t>
      </w:r>
      <w:r>
        <w:rPr>
          <w:rFonts w:hint="eastAsia"/>
          <w:lang w:eastAsia="zh-CN"/>
        </w:rPr>
        <w:t>合作研究项目的内容不得涉及国家秘密，实施过程中应当遵守国家有关保密的法律法规。</w:t>
      </w:r>
    </w:p>
    <w:p w:rsidR="00625A51" w:rsidRDefault="00625A51" w:rsidP="00625A51">
      <w:pPr>
        <w:rPr>
          <w:lang w:eastAsia="zh-CN"/>
        </w:rPr>
      </w:pPr>
      <w:r>
        <w:rPr>
          <w:rFonts w:hint="eastAsia"/>
          <w:lang w:eastAsia="zh-CN"/>
        </w:rPr>
        <w:t xml:space="preserve">　　合作研究项目的评审和结题审查，执行自然科学基金委项目评审回避与保密的有关规定。</w:t>
      </w:r>
    </w:p>
    <w:p w:rsidR="00625A51" w:rsidRDefault="00625A51" w:rsidP="00625A51">
      <w:pPr>
        <w:rPr>
          <w:lang w:eastAsia="zh-CN"/>
        </w:rPr>
      </w:pPr>
      <w:r>
        <w:rPr>
          <w:rFonts w:hint="eastAsia"/>
          <w:lang w:eastAsia="zh-CN"/>
        </w:rPr>
        <w:t xml:space="preserve">　　第四十五条</w:t>
      </w:r>
      <w:r>
        <w:rPr>
          <w:rFonts w:hint="eastAsia"/>
          <w:lang w:eastAsia="zh-CN"/>
        </w:rPr>
        <w:t xml:space="preserve">  </w:t>
      </w:r>
      <w:r>
        <w:rPr>
          <w:rFonts w:hint="eastAsia"/>
          <w:lang w:eastAsia="zh-CN"/>
        </w:rPr>
        <w:t>本办法自</w:t>
      </w:r>
      <w:r>
        <w:rPr>
          <w:rFonts w:hint="eastAsia"/>
          <w:lang w:eastAsia="zh-CN"/>
        </w:rPr>
        <w:t>2010</w:t>
      </w:r>
      <w:r>
        <w:rPr>
          <w:rFonts w:hint="eastAsia"/>
          <w:lang w:eastAsia="zh-CN"/>
        </w:rPr>
        <w:t>年</w:t>
      </w:r>
      <w:r>
        <w:rPr>
          <w:rFonts w:hint="eastAsia"/>
          <w:lang w:eastAsia="zh-CN"/>
        </w:rPr>
        <w:t>1</w:t>
      </w:r>
      <w:r>
        <w:rPr>
          <w:rFonts w:hint="eastAsia"/>
          <w:lang w:eastAsia="zh-CN"/>
        </w:rPr>
        <w:t>月</w:t>
      </w:r>
      <w:r>
        <w:rPr>
          <w:rFonts w:hint="eastAsia"/>
          <w:lang w:eastAsia="zh-CN"/>
        </w:rPr>
        <w:t>1</w:t>
      </w:r>
      <w:r>
        <w:rPr>
          <w:rFonts w:hint="eastAsia"/>
          <w:lang w:eastAsia="zh-CN"/>
        </w:rPr>
        <w:t>日起施行。</w:t>
      </w:r>
      <w:r>
        <w:rPr>
          <w:rFonts w:hint="eastAsia"/>
          <w:lang w:eastAsia="zh-CN"/>
        </w:rPr>
        <w:t>2005</w:t>
      </w:r>
      <w:r>
        <w:rPr>
          <w:rFonts w:hint="eastAsia"/>
          <w:lang w:eastAsia="zh-CN"/>
        </w:rPr>
        <w:t>年</w:t>
      </w:r>
      <w:r>
        <w:rPr>
          <w:rFonts w:hint="eastAsia"/>
          <w:lang w:eastAsia="zh-CN"/>
        </w:rPr>
        <w:t>5</w:t>
      </w:r>
      <w:r>
        <w:rPr>
          <w:rFonts w:hint="eastAsia"/>
          <w:lang w:eastAsia="zh-CN"/>
        </w:rPr>
        <w:t>月</w:t>
      </w:r>
      <w:r>
        <w:rPr>
          <w:rFonts w:hint="eastAsia"/>
          <w:lang w:eastAsia="zh-CN"/>
        </w:rPr>
        <w:t>10</w:t>
      </w:r>
      <w:r>
        <w:rPr>
          <w:rFonts w:hint="eastAsia"/>
          <w:lang w:eastAsia="zh-CN"/>
        </w:rPr>
        <w:t>日公布的《重大国际（地区）合作研究项目资助管理办法》同时废止。</w:t>
      </w:r>
    </w:p>
    <w:p w:rsidR="00625A51" w:rsidRDefault="00625A51" w:rsidP="00E12226">
      <w:pPr>
        <w:rPr>
          <w:lang w:eastAsia="zh-CN"/>
        </w:rPr>
        <w:sectPr w:rsidR="00625A51" w:rsidSect="006074AA">
          <w:pgSz w:w="11906" w:h="16838"/>
          <w:pgMar w:top="1440" w:right="1800" w:bottom="1440" w:left="1800" w:header="851" w:footer="992" w:gutter="0"/>
          <w:cols w:space="425"/>
          <w:docGrid w:type="lines" w:linePitch="312"/>
        </w:sectPr>
      </w:pPr>
    </w:p>
    <w:p w:rsidR="001E5F2A" w:rsidRPr="00930728" w:rsidRDefault="001E5F2A" w:rsidP="00930728">
      <w:pPr>
        <w:pStyle w:val="3"/>
        <w:rPr>
          <w:lang w:eastAsia="zh-CN"/>
        </w:rPr>
      </w:pPr>
      <w:bookmarkStart w:id="16" w:name="_Toc80862322"/>
      <w:r w:rsidRPr="00930728">
        <w:rPr>
          <w:rFonts w:hint="eastAsia"/>
          <w:lang w:eastAsia="zh-CN"/>
        </w:rPr>
        <w:lastRenderedPageBreak/>
        <w:t>国家自然科学基金国际（地区）合作交流项目管理办法</w:t>
      </w:r>
      <w:bookmarkEnd w:id="16"/>
    </w:p>
    <w:p w:rsidR="001E5F2A" w:rsidRDefault="001E5F2A" w:rsidP="001E5F2A">
      <w:pPr>
        <w:rPr>
          <w:lang w:eastAsia="zh-CN"/>
        </w:rPr>
      </w:pPr>
      <w:r>
        <w:rPr>
          <w:rFonts w:hint="eastAsia"/>
          <w:lang w:eastAsia="zh-CN"/>
        </w:rPr>
        <w:t>（</w:t>
      </w:r>
      <w:r>
        <w:rPr>
          <w:rFonts w:hint="eastAsia"/>
          <w:lang w:eastAsia="zh-CN"/>
        </w:rPr>
        <w:t>2014</w:t>
      </w:r>
      <w:r>
        <w:rPr>
          <w:rFonts w:hint="eastAsia"/>
          <w:lang w:eastAsia="zh-CN"/>
        </w:rPr>
        <w:t>年</w:t>
      </w:r>
      <w:r>
        <w:rPr>
          <w:rFonts w:hint="eastAsia"/>
          <w:lang w:eastAsia="zh-CN"/>
        </w:rPr>
        <w:t>2</w:t>
      </w:r>
      <w:r>
        <w:rPr>
          <w:rFonts w:hint="eastAsia"/>
          <w:lang w:eastAsia="zh-CN"/>
        </w:rPr>
        <w:t>月</w:t>
      </w:r>
      <w:r>
        <w:rPr>
          <w:rFonts w:hint="eastAsia"/>
          <w:lang w:eastAsia="zh-CN"/>
        </w:rPr>
        <w:t>18</w:t>
      </w:r>
      <w:r>
        <w:rPr>
          <w:rFonts w:hint="eastAsia"/>
          <w:lang w:eastAsia="zh-CN"/>
        </w:rPr>
        <w:t>日国家自然科学基金委员会委务会议通过）</w:t>
      </w:r>
    </w:p>
    <w:p w:rsidR="001E5F2A" w:rsidRDefault="001E5F2A" w:rsidP="001E5F2A">
      <w:pPr>
        <w:rPr>
          <w:lang w:eastAsia="zh-CN"/>
        </w:rPr>
      </w:pPr>
      <w:r>
        <w:rPr>
          <w:rFonts w:hint="eastAsia"/>
          <w:lang w:eastAsia="zh-CN"/>
        </w:rPr>
        <w:t>第一章　总则</w:t>
      </w:r>
    </w:p>
    <w:p w:rsidR="001E5F2A" w:rsidRDefault="001E5F2A" w:rsidP="001E5F2A">
      <w:pPr>
        <w:rPr>
          <w:lang w:eastAsia="zh-CN"/>
        </w:rPr>
      </w:pPr>
      <w:r>
        <w:rPr>
          <w:rFonts w:hint="eastAsia"/>
          <w:lang w:eastAsia="zh-CN"/>
        </w:rPr>
        <w:t xml:space="preserve">　　第一条</w:t>
      </w:r>
      <w:r>
        <w:rPr>
          <w:rFonts w:hint="eastAsia"/>
          <w:lang w:eastAsia="zh-CN"/>
        </w:rPr>
        <w:t xml:space="preserve"> </w:t>
      </w:r>
      <w:r>
        <w:rPr>
          <w:rFonts w:hint="eastAsia"/>
          <w:lang w:eastAsia="zh-CN"/>
        </w:rPr>
        <w:t>为了规范和加强国家自然科学基金国际（地区）合作交流项目（以下简称“合作交流项目”）的管理，根据《国家自然科学基金条例》（以下简称《条例》），制定本办法。</w:t>
      </w:r>
    </w:p>
    <w:p w:rsidR="001E5F2A" w:rsidRDefault="001E5F2A" w:rsidP="001E5F2A">
      <w:pPr>
        <w:rPr>
          <w:lang w:eastAsia="zh-CN"/>
        </w:rPr>
      </w:pPr>
      <w:r>
        <w:rPr>
          <w:rFonts w:hint="eastAsia"/>
          <w:lang w:eastAsia="zh-CN"/>
        </w:rPr>
        <w:t xml:space="preserve">　　第二条</w:t>
      </w:r>
      <w:r>
        <w:rPr>
          <w:rFonts w:hint="eastAsia"/>
          <w:lang w:eastAsia="zh-CN"/>
        </w:rPr>
        <w:t xml:space="preserve"> </w:t>
      </w:r>
      <w:r>
        <w:rPr>
          <w:rFonts w:hint="eastAsia"/>
          <w:lang w:eastAsia="zh-CN"/>
        </w:rPr>
        <w:t>合作交流项目资助科学技术人员开展国际（地区）学术交流，创造合作机遇，密切合作联系，为推动实质性合作奠定基础。</w:t>
      </w:r>
    </w:p>
    <w:p w:rsidR="001E5F2A" w:rsidRDefault="001E5F2A" w:rsidP="001E5F2A">
      <w:pPr>
        <w:rPr>
          <w:lang w:eastAsia="zh-CN"/>
        </w:rPr>
      </w:pPr>
      <w:r>
        <w:rPr>
          <w:rFonts w:hint="eastAsia"/>
          <w:lang w:eastAsia="zh-CN"/>
        </w:rPr>
        <w:t xml:space="preserve">　　第三条</w:t>
      </w:r>
      <w:r>
        <w:rPr>
          <w:rFonts w:hint="eastAsia"/>
          <w:lang w:eastAsia="zh-CN"/>
        </w:rPr>
        <w:t xml:space="preserve"> </w:t>
      </w:r>
      <w:r>
        <w:rPr>
          <w:rFonts w:hint="eastAsia"/>
          <w:lang w:eastAsia="zh-CN"/>
        </w:rPr>
        <w:t>合作交流项目是指国家自然科学基金委员会（以下简称自然科学基金委）在与境外科学基金组织、科研机构或者国际组织（以下简称对口组织机构）签署的双（多）边协议框架下，资助的以下合作交流活动：</w:t>
      </w:r>
    </w:p>
    <w:p w:rsidR="001E5F2A" w:rsidRDefault="001E5F2A" w:rsidP="001E5F2A">
      <w:pPr>
        <w:rPr>
          <w:lang w:eastAsia="zh-CN"/>
        </w:rPr>
      </w:pPr>
      <w:r>
        <w:rPr>
          <w:rFonts w:hint="eastAsia"/>
          <w:lang w:eastAsia="zh-CN"/>
        </w:rPr>
        <w:t xml:space="preserve">　　（一）人员交流；</w:t>
      </w:r>
    </w:p>
    <w:p w:rsidR="001E5F2A" w:rsidRDefault="001E5F2A" w:rsidP="001E5F2A">
      <w:pPr>
        <w:rPr>
          <w:lang w:eastAsia="zh-CN"/>
        </w:rPr>
      </w:pPr>
      <w:r>
        <w:rPr>
          <w:rFonts w:hint="eastAsia"/>
          <w:lang w:eastAsia="zh-CN"/>
        </w:rPr>
        <w:t xml:space="preserve">　　（二）在境内举办双</w:t>
      </w:r>
      <w:r>
        <w:rPr>
          <w:rFonts w:hint="eastAsia"/>
          <w:lang w:eastAsia="zh-CN"/>
        </w:rPr>
        <w:t>(</w:t>
      </w:r>
      <w:r>
        <w:rPr>
          <w:rFonts w:hint="eastAsia"/>
          <w:lang w:eastAsia="zh-CN"/>
        </w:rPr>
        <w:t>多</w:t>
      </w:r>
      <w:r>
        <w:rPr>
          <w:rFonts w:hint="eastAsia"/>
          <w:lang w:eastAsia="zh-CN"/>
        </w:rPr>
        <w:t>)</w:t>
      </w:r>
      <w:r>
        <w:rPr>
          <w:rFonts w:hint="eastAsia"/>
          <w:lang w:eastAsia="zh-CN"/>
        </w:rPr>
        <w:t>边会议；</w:t>
      </w:r>
    </w:p>
    <w:p w:rsidR="001E5F2A" w:rsidRDefault="001E5F2A" w:rsidP="001E5F2A">
      <w:pPr>
        <w:rPr>
          <w:lang w:eastAsia="zh-CN"/>
        </w:rPr>
      </w:pPr>
      <w:r>
        <w:rPr>
          <w:rFonts w:hint="eastAsia"/>
          <w:lang w:eastAsia="zh-CN"/>
        </w:rPr>
        <w:t xml:space="preserve">　　（三）出国</w:t>
      </w:r>
      <w:r>
        <w:rPr>
          <w:rFonts w:hint="eastAsia"/>
          <w:lang w:eastAsia="zh-CN"/>
        </w:rPr>
        <w:t>(</w:t>
      </w:r>
      <w:r>
        <w:rPr>
          <w:rFonts w:hint="eastAsia"/>
          <w:lang w:eastAsia="zh-CN"/>
        </w:rPr>
        <w:t>境</w:t>
      </w:r>
      <w:r>
        <w:rPr>
          <w:rFonts w:hint="eastAsia"/>
          <w:lang w:eastAsia="zh-CN"/>
        </w:rPr>
        <w:t>)</w:t>
      </w:r>
      <w:r>
        <w:rPr>
          <w:rFonts w:hint="eastAsia"/>
          <w:lang w:eastAsia="zh-CN"/>
        </w:rPr>
        <w:t>参加双</w:t>
      </w:r>
      <w:r>
        <w:rPr>
          <w:rFonts w:hint="eastAsia"/>
          <w:lang w:eastAsia="zh-CN"/>
        </w:rPr>
        <w:t>(</w:t>
      </w:r>
      <w:r>
        <w:rPr>
          <w:rFonts w:hint="eastAsia"/>
          <w:lang w:eastAsia="zh-CN"/>
        </w:rPr>
        <w:t>多</w:t>
      </w:r>
      <w:r>
        <w:rPr>
          <w:rFonts w:hint="eastAsia"/>
          <w:lang w:eastAsia="zh-CN"/>
        </w:rPr>
        <w:t>)</w:t>
      </w:r>
      <w:r>
        <w:rPr>
          <w:rFonts w:hint="eastAsia"/>
          <w:lang w:eastAsia="zh-CN"/>
        </w:rPr>
        <w:t>边会议；</w:t>
      </w:r>
    </w:p>
    <w:p w:rsidR="001E5F2A" w:rsidRDefault="001E5F2A" w:rsidP="001E5F2A">
      <w:pPr>
        <w:rPr>
          <w:lang w:eastAsia="zh-CN"/>
        </w:rPr>
      </w:pPr>
      <w:r>
        <w:rPr>
          <w:rFonts w:hint="eastAsia"/>
          <w:lang w:eastAsia="zh-CN"/>
        </w:rPr>
        <w:t xml:space="preserve">　　（四）其他交流活动。</w:t>
      </w:r>
    </w:p>
    <w:p w:rsidR="001E5F2A" w:rsidRDefault="001E5F2A" w:rsidP="001E5F2A">
      <w:pPr>
        <w:rPr>
          <w:lang w:eastAsia="zh-CN"/>
        </w:rPr>
      </w:pPr>
      <w:r>
        <w:rPr>
          <w:rFonts w:hint="eastAsia"/>
          <w:lang w:eastAsia="zh-CN"/>
        </w:rPr>
        <w:t xml:space="preserve">　　第四条</w:t>
      </w:r>
      <w:r>
        <w:rPr>
          <w:rFonts w:hint="eastAsia"/>
          <w:lang w:eastAsia="zh-CN"/>
        </w:rPr>
        <w:t xml:space="preserve"> </w:t>
      </w:r>
      <w:r>
        <w:rPr>
          <w:rFonts w:hint="eastAsia"/>
          <w:lang w:eastAsia="zh-CN"/>
        </w:rPr>
        <w:t>自然科学基金委在合作交流项目管理过程中履行以下职责：</w:t>
      </w:r>
    </w:p>
    <w:p w:rsidR="001E5F2A" w:rsidRDefault="001E5F2A" w:rsidP="001E5F2A">
      <w:pPr>
        <w:rPr>
          <w:lang w:eastAsia="zh-CN"/>
        </w:rPr>
      </w:pPr>
      <w:r>
        <w:rPr>
          <w:rFonts w:hint="eastAsia"/>
          <w:lang w:eastAsia="zh-CN"/>
        </w:rPr>
        <w:t xml:space="preserve">　　（一）制定并发布年度项目指南；</w:t>
      </w:r>
    </w:p>
    <w:p w:rsidR="001E5F2A" w:rsidRDefault="001E5F2A" w:rsidP="001E5F2A">
      <w:pPr>
        <w:rPr>
          <w:lang w:eastAsia="zh-CN"/>
        </w:rPr>
      </w:pPr>
      <w:r>
        <w:rPr>
          <w:rFonts w:hint="eastAsia"/>
          <w:lang w:eastAsia="zh-CN"/>
        </w:rPr>
        <w:t xml:space="preserve">　　（二）受理项目申请；</w:t>
      </w:r>
    </w:p>
    <w:p w:rsidR="001E5F2A" w:rsidRDefault="001E5F2A" w:rsidP="001E5F2A">
      <w:pPr>
        <w:rPr>
          <w:lang w:eastAsia="zh-CN"/>
        </w:rPr>
      </w:pPr>
      <w:r>
        <w:rPr>
          <w:rFonts w:hint="eastAsia"/>
          <w:lang w:eastAsia="zh-CN"/>
        </w:rPr>
        <w:t xml:space="preserve">　　（三）组织专家进行评审；</w:t>
      </w:r>
    </w:p>
    <w:p w:rsidR="001E5F2A" w:rsidRDefault="001E5F2A" w:rsidP="001E5F2A">
      <w:pPr>
        <w:rPr>
          <w:lang w:eastAsia="zh-CN"/>
        </w:rPr>
      </w:pPr>
      <w:r>
        <w:rPr>
          <w:rFonts w:hint="eastAsia"/>
          <w:lang w:eastAsia="zh-CN"/>
        </w:rPr>
        <w:t xml:space="preserve">　　（四）批准资助项目；</w:t>
      </w:r>
    </w:p>
    <w:p w:rsidR="001E5F2A" w:rsidRDefault="001E5F2A" w:rsidP="001E5F2A">
      <w:pPr>
        <w:rPr>
          <w:lang w:eastAsia="zh-CN"/>
        </w:rPr>
      </w:pPr>
      <w:r>
        <w:rPr>
          <w:rFonts w:hint="eastAsia"/>
          <w:lang w:eastAsia="zh-CN"/>
        </w:rPr>
        <w:t xml:space="preserve">　　（五）管理和监督资助项目实施。</w:t>
      </w:r>
    </w:p>
    <w:p w:rsidR="001E5F2A" w:rsidRDefault="001E5F2A" w:rsidP="001E5F2A">
      <w:pPr>
        <w:rPr>
          <w:lang w:eastAsia="zh-CN"/>
        </w:rPr>
      </w:pPr>
      <w:r>
        <w:rPr>
          <w:rFonts w:hint="eastAsia"/>
          <w:lang w:eastAsia="zh-CN"/>
        </w:rPr>
        <w:t xml:space="preserve">　　第五条</w:t>
      </w:r>
      <w:r>
        <w:rPr>
          <w:rFonts w:hint="eastAsia"/>
          <w:lang w:eastAsia="zh-CN"/>
        </w:rPr>
        <w:t xml:space="preserve"> </w:t>
      </w:r>
      <w:r>
        <w:rPr>
          <w:rFonts w:hint="eastAsia"/>
          <w:lang w:eastAsia="zh-CN"/>
        </w:rPr>
        <w:t>合作交流项目经费的使用与管理，按照国家自然科学基金资助项目经费管理的有关规定执行。</w:t>
      </w:r>
    </w:p>
    <w:p w:rsidR="001E5F2A" w:rsidRDefault="001E5F2A" w:rsidP="001E5F2A">
      <w:pPr>
        <w:rPr>
          <w:lang w:eastAsia="zh-CN"/>
        </w:rPr>
      </w:pPr>
      <w:r>
        <w:rPr>
          <w:rFonts w:hint="eastAsia"/>
          <w:lang w:eastAsia="zh-CN"/>
        </w:rPr>
        <w:t xml:space="preserve">　　第六条</w:t>
      </w:r>
      <w:r>
        <w:rPr>
          <w:rFonts w:hint="eastAsia"/>
          <w:lang w:eastAsia="zh-CN"/>
        </w:rPr>
        <w:t xml:space="preserve"> </w:t>
      </w:r>
      <w:r>
        <w:rPr>
          <w:rFonts w:hint="eastAsia"/>
          <w:lang w:eastAsia="zh-CN"/>
        </w:rPr>
        <w:t>自然科学基金委与对口组织机构对合作交流项目的资助与管理有特殊约定的，从其约定。</w:t>
      </w:r>
    </w:p>
    <w:p w:rsidR="001E5F2A" w:rsidRDefault="001E5F2A" w:rsidP="001E5F2A">
      <w:pPr>
        <w:rPr>
          <w:lang w:eastAsia="zh-CN"/>
        </w:rPr>
      </w:pPr>
      <w:r>
        <w:rPr>
          <w:rFonts w:hint="eastAsia"/>
          <w:lang w:eastAsia="zh-CN"/>
        </w:rPr>
        <w:t>第二章　申请与受理</w:t>
      </w:r>
    </w:p>
    <w:p w:rsidR="001E5F2A" w:rsidRDefault="001E5F2A" w:rsidP="001E5F2A">
      <w:pPr>
        <w:rPr>
          <w:lang w:eastAsia="zh-CN"/>
        </w:rPr>
      </w:pPr>
      <w:r>
        <w:rPr>
          <w:rFonts w:hint="eastAsia"/>
          <w:lang w:eastAsia="zh-CN"/>
        </w:rPr>
        <w:t xml:space="preserve">　　第七条</w:t>
      </w:r>
      <w:r>
        <w:rPr>
          <w:rFonts w:hint="eastAsia"/>
          <w:lang w:eastAsia="zh-CN"/>
        </w:rPr>
        <w:t xml:space="preserve"> </w:t>
      </w:r>
      <w:r>
        <w:rPr>
          <w:rFonts w:hint="eastAsia"/>
          <w:lang w:eastAsia="zh-CN"/>
        </w:rPr>
        <w:t>自然科学基金委应当根据基金发展规划、国际（地区）合作政策、双（多）边协议和基金资助工作评估报告，制定合作交流项目年度项目指南。</w:t>
      </w:r>
    </w:p>
    <w:p w:rsidR="001E5F2A" w:rsidRDefault="001E5F2A" w:rsidP="001E5F2A">
      <w:pPr>
        <w:rPr>
          <w:lang w:eastAsia="zh-CN"/>
        </w:rPr>
      </w:pPr>
      <w:r>
        <w:rPr>
          <w:rFonts w:hint="eastAsia"/>
          <w:lang w:eastAsia="zh-CN"/>
        </w:rPr>
        <w:lastRenderedPageBreak/>
        <w:t xml:space="preserve">　　第八条</w:t>
      </w:r>
      <w:r>
        <w:rPr>
          <w:rFonts w:hint="eastAsia"/>
          <w:lang w:eastAsia="zh-CN"/>
        </w:rPr>
        <w:t xml:space="preserve"> </w:t>
      </w:r>
      <w:r>
        <w:rPr>
          <w:rFonts w:hint="eastAsia"/>
          <w:lang w:eastAsia="zh-CN"/>
        </w:rPr>
        <w:t>自然科学基金委制定年度项目指南应当广泛听取意见。年度项目指南应当在项目申请起始之日</w:t>
      </w:r>
      <w:r>
        <w:rPr>
          <w:rFonts w:hint="eastAsia"/>
          <w:lang w:eastAsia="zh-CN"/>
        </w:rPr>
        <w:t>30</w:t>
      </w:r>
      <w:r>
        <w:rPr>
          <w:rFonts w:hint="eastAsia"/>
          <w:lang w:eastAsia="zh-CN"/>
        </w:rPr>
        <w:t>日前公布。</w:t>
      </w:r>
    </w:p>
    <w:p w:rsidR="001E5F2A" w:rsidRDefault="001E5F2A" w:rsidP="001E5F2A">
      <w:pPr>
        <w:rPr>
          <w:lang w:eastAsia="zh-CN"/>
        </w:rPr>
      </w:pPr>
      <w:r>
        <w:rPr>
          <w:rFonts w:hint="eastAsia"/>
          <w:lang w:eastAsia="zh-CN"/>
        </w:rPr>
        <w:t xml:space="preserve">　　第九条</w:t>
      </w:r>
      <w:r>
        <w:rPr>
          <w:rFonts w:hint="eastAsia"/>
          <w:lang w:eastAsia="zh-CN"/>
        </w:rPr>
        <w:t xml:space="preserve"> </w:t>
      </w:r>
      <w:r>
        <w:rPr>
          <w:rFonts w:hint="eastAsia"/>
          <w:lang w:eastAsia="zh-CN"/>
        </w:rPr>
        <w:t>依托单位科学技术人员具备下列条件的，可以申请合作交流项目：</w:t>
      </w:r>
    </w:p>
    <w:p w:rsidR="001E5F2A" w:rsidRDefault="001E5F2A" w:rsidP="001E5F2A">
      <w:pPr>
        <w:rPr>
          <w:lang w:eastAsia="zh-CN"/>
        </w:rPr>
      </w:pPr>
      <w:r>
        <w:rPr>
          <w:rFonts w:hint="eastAsia"/>
          <w:lang w:eastAsia="zh-CN"/>
        </w:rPr>
        <w:t xml:space="preserve">　　（一）正在承担</w:t>
      </w:r>
      <w:r>
        <w:rPr>
          <w:rFonts w:hint="eastAsia"/>
          <w:lang w:eastAsia="zh-CN"/>
        </w:rPr>
        <w:t>3</w:t>
      </w:r>
      <w:r>
        <w:rPr>
          <w:rFonts w:hint="eastAsia"/>
          <w:lang w:eastAsia="zh-CN"/>
        </w:rPr>
        <w:t>年期以上基金资助项目的项目负责人；</w:t>
      </w:r>
    </w:p>
    <w:p w:rsidR="001E5F2A" w:rsidRDefault="001E5F2A" w:rsidP="001E5F2A">
      <w:pPr>
        <w:rPr>
          <w:lang w:eastAsia="zh-CN"/>
        </w:rPr>
      </w:pPr>
      <w:r>
        <w:rPr>
          <w:rFonts w:hint="eastAsia"/>
          <w:lang w:eastAsia="zh-CN"/>
        </w:rPr>
        <w:t xml:space="preserve">　　（二）正在承担</w:t>
      </w:r>
      <w:r>
        <w:rPr>
          <w:rFonts w:hint="eastAsia"/>
          <w:lang w:eastAsia="zh-CN"/>
        </w:rPr>
        <w:t>3</w:t>
      </w:r>
      <w:r>
        <w:rPr>
          <w:rFonts w:hint="eastAsia"/>
          <w:lang w:eastAsia="zh-CN"/>
        </w:rPr>
        <w:t>年期以上基金资助项目的参与者且具有高级专业技术职务（职称）或者博士学位，或者有</w:t>
      </w:r>
      <w:r>
        <w:rPr>
          <w:rFonts w:hint="eastAsia"/>
          <w:lang w:eastAsia="zh-CN"/>
        </w:rPr>
        <w:t>2</w:t>
      </w:r>
      <w:r>
        <w:rPr>
          <w:rFonts w:hint="eastAsia"/>
          <w:lang w:eastAsia="zh-CN"/>
        </w:rPr>
        <w:t>名与其研究领域相同、具有高级专业技术职务（职称）的科学技术人员推荐，并应当经基金资助项目负责人同意。</w:t>
      </w:r>
    </w:p>
    <w:p w:rsidR="001E5F2A" w:rsidRDefault="001E5F2A" w:rsidP="001E5F2A">
      <w:pPr>
        <w:rPr>
          <w:lang w:eastAsia="zh-CN"/>
        </w:rPr>
      </w:pPr>
      <w:r>
        <w:rPr>
          <w:rFonts w:hint="eastAsia"/>
          <w:lang w:eastAsia="zh-CN"/>
        </w:rPr>
        <w:t xml:space="preserve">　　前款第（二）项中的基金资助项目参与者不包括《条例》第十条第二款所列的无工作单位或者所在单位不是依托单位的人员。</w:t>
      </w:r>
    </w:p>
    <w:p w:rsidR="001E5F2A" w:rsidRDefault="001E5F2A" w:rsidP="001E5F2A">
      <w:pPr>
        <w:rPr>
          <w:lang w:eastAsia="zh-CN"/>
        </w:rPr>
      </w:pPr>
      <w:r>
        <w:rPr>
          <w:rFonts w:hint="eastAsia"/>
          <w:lang w:eastAsia="zh-CN"/>
        </w:rPr>
        <w:t xml:space="preserve">　　第十条</w:t>
      </w:r>
      <w:r>
        <w:rPr>
          <w:rFonts w:hint="eastAsia"/>
          <w:lang w:eastAsia="zh-CN"/>
        </w:rPr>
        <w:t xml:space="preserve"> </w:t>
      </w:r>
      <w:r>
        <w:rPr>
          <w:rFonts w:hint="eastAsia"/>
          <w:lang w:eastAsia="zh-CN"/>
        </w:rPr>
        <w:t>依托单位科学技术人员具备下列条件的，可以作为参与者申请合作交流项目：</w:t>
      </w:r>
    </w:p>
    <w:p w:rsidR="001E5F2A" w:rsidRDefault="001E5F2A" w:rsidP="001E5F2A">
      <w:pPr>
        <w:rPr>
          <w:lang w:eastAsia="zh-CN"/>
        </w:rPr>
      </w:pPr>
      <w:r>
        <w:rPr>
          <w:rFonts w:hint="eastAsia"/>
          <w:lang w:eastAsia="zh-CN"/>
        </w:rPr>
        <w:t xml:space="preserve">　　（一）正在承担</w:t>
      </w:r>
      <w:r>
        <w:rPr>
          <w:rFonts w:hint="eastAsia"/>
          <w:lang w:eastAsia="zh-CN"/>
        </w:rPr>
        <w:t>3</w:t>
      </w:r>
      <w:r>
        <w:rPr>
          <w:rFonts w:hint="eastAsia"/>
          <w:lang w:eastAsia="zh-CN"/>
        </w:rPr>
        <w:t>年期以上基金资助项目的项目负责人或者参与者；</w:t>
      </w:r>
    </w:p>
    <w:p w:rsidR="001E5F2A" w:rsidRDefault="001E5F2A" w:rsidP="001E5F2A">
      <w:pPr>
        <w:rPr>
          <w:lang w:eastAsia="zh-CN"/>
        </w:rPr>
      </w:pPr>
      <w:r>
        <w:rPr>
          <w:rFonts w:hint="eastAsia"/>
          <w:lang w:eastAsia="zh-CN"/>
        </w:rPr>
        <w:t xml:space="preserve">　　（二）基金资助项目参与者应当经基金资助项目负责人同意。</w:t>
      </w:r>
    </w:p>
    <w:p w:rsidR="001E5F2A" w:rsidRDefault="001E5F2A" w:rsidP="001E5F2A">
      <w:pPr>
        <w:rPr>
          <w:lang w:eastAsia="zh-CN"/>
        </w:rPr>
      </w:pPr>
      <w:r>
        <w:rPr>
          <w:rFonts w:hint="eastAsia"/>
          <w:lang w:eastAsia="zh-CN"/>
        </w:rPr>
        <w:t xml:space="preserve">　　本办法中正在承担的基金资助项目不包括正在承担的合作交流项目。</w:t>
      </w:r>
    </w:p>
    <w:p w:rsidR="001E5F2A" w:rsidRDefault="001E5F2A" w:rsidP="001E5F2A">
      <w:pPr>
        <w:rPr>
          <w:lang w:eastAsia="zh-CN"/>
        </w:rPr>
      </w:pPr>
      <w:r>
        <w:rPr>
          <w:rFonts w:hint="eastAsia"/>
          <w:lang w:eastAsia="zh-CN"/>
        </w:rPr>
        <w:t xml:space="preserve">　　第十一条</w:t>
      </w:r>
      <w:r>
        <w:rPr>
          <w:rFonts w:hint="eastAsia"/>
          <w:lang w:eastAsia="zh-CN"/>
        </w:rPr>
        <w:t xml:space="preserve"> </w:t>
      </w:r>
      <w:r>
        <w:rPr>
          <w:rFonts w:hint="eastAsia"/>
          <w:lang w:eastAsia="zh-CN"/>
        </w:rPr>
        <w:t>限项要求按照年度项目指南中的有关规定执行。</w:t>
      </w:r>
    </w:p>
    <w:p w:rsidR="001E5F2A" w:rsidRDefault="001E5F2A" w:rsidP="001E5F2A">
      <w:pPr>
        <w:rPr>
          <w:lang w:eastAsia="zh-CN"/>
        </w:rPr>
      </w:pPr>
      <w:r>
        <w:rPr>
          <w:rFonts w:hint="eastAsia"/>
          <w:lang w:eastAsia="zh-CN"/>
        </w:rPr>
        <w:t xml:space="preserve">　　第十二条</w:t>
      </w:r>
      <w:r>
        <w:rPr>
          <w:rFonts w:hint="eastAsia"/>
          <w:lang w:eastAsia="zh-CN"/>
        </w:rPr>
        <w:t xml:space="preserve"> </w:t>
      </w:r>
      <w:r>
        <w:rPr>
          <w:rFonts w:hint="eastAsia"/>
          <w:lang w:eastAsia="zh-CN"/>
        </w:rPr>
        <w:t>申请人应当是申请合作交流项目的实际负责人，限为</w:t>
      </w:r>
      <w:r>
        <w:rPr>
          <w:rFonts w:hint="eastAsia"/>
          <w:lang w:eastAsia="zh-CN"/>
        </w:rPr>
        <w:t>1</w:t>
      </w:r>
      <w:r>
        <w:rPr>
          <w:rFonts w:hint="eastAsia"/>
          <w:lang w:eastAsia="zh-CN"/>
        </w:rPr>
        <w:t>人。</w:t>
      </w:r>
    </w:p>
    <w:p w:rsidR="001E5F2A" w:rsidRDefault="001E5F2A" w:rsidP="001E5F2A">
      <w:pPr>
        <w:rPr>
          <w:lang w:eastAsia="zh-CN"/>
        </w:rPr>
      </w:pPr>
      <w:r>
        <w:rPr>
          <w:rFonts w:hint="eastAsia"/>
          <w:lang w:eastAsia="zh-CN"/>
        </w:rPr>
        <w:t xml:space="preserve">　　第十三条</w:t>
      </w:r>
      <w:r>
        <w:rPr>
          <w:rFonts w:hint="eastAsia"/>
          <w:lang w:eastAsia="zh-CN"/>
        </w:rPr>
        <w:t xml:space="preserve"> </w:t>
      </w:r>
      <w:r>
        <w:rPr>
          <w:rFonts w:hint="eastAsia"/>
          <w:lang w:eastAsia="zh-CN"/>
        </w:rPr>
        <w:t>申请人应当按照年度项目指南要求，提出书面申请。申请人应当对所提交的申请材料的真实性负责。</w:t>
      </w:r>
    </w:p>
    <w:p w:rsidR="001E5F2A" w:rsidRDefault="001E5F2A" w:rsidP="001E5F2A">
      <w:pPr>
        <w:rPr>
          <w:lang w:eastAsia="zh-CN"/>
        </w:rPr>
      </w:pPr>
      <w:r>
        <w:rPr>
          <w:rFonts w:hint="eastAsia"/>
          <w:lang w:eastAsia="zh-CN"/>
        </w:rPr>
        <w:t xml:space="preserve">　　依托单位应当对申请材料的真实性和完整性进行审核。</w:t>
      </w:r>
    </w:p>
    <w:p w:rsidR="001E5F2A" w:rsidRDefault="001E5F2A" w:rsidP="001E5F2A">
      <w:pPr>
        <w:rPr>
          <w:lang w:eastAsia="zh-CN"/>
        </w:rPr>
      </w:pPr>
      <w:r>
        <w:rPr>
          <w:rFonts w:hint="eastAsia"/>
          <w:lang w:eastAsia="zh-CN"/>
        </w:rPr>
        <w:t xml:space="preserve">　　申请人可以向自然科学基金委提供</w:t>
      </w:r>
      <w:r>
        <w:rPr>
          <w:rFonts w:hint="eastAsia"/>
          <w:lang w:eastAsia="zh-CN"/>
        </w:rPr>
        <w:t>3</w:t>
      </w:r>
      <w:r>
        <w:rPr>
          <w:rFonts w:hint="eastAsia"/>
          <w:lang w:eastAsia="zh-CN"/>
        </w:rPr>
        <w:t>名以内不适宜评审其项目申请的通讯评审专家名单。</w:t>
      </w:r>
    </w:p>
    <w:p w:rsidR="001E5F2A" w:rsidRDefault="001E5F2A" w:rsidP="001E5F2A">
      <w:pPr>
        <w:rPr>
          <w:lang w:eastAsia="zh-CN"/>
        </w:rPr>
      </w:pPr>
      <w:r>
        <w:rPr>
          <w:rFonts w:hint="eastAsia"/>
          <w:lang w:eastAsia="zh-CN"/>
        </w:rPr>
        <w:t xml:space="preserve">　　第十四条</w:t>
      </w:r>
      <w:r>
        <w:rPr>
          <w:rFonts w:hint="eastAsia"/>
          <w:lang w:eastAsia="zh-CN"/>
        </w:rPr>
        <w:t xml:space="preserve"> </w:t>
      </w:r>
      <w:r>
        <w:rPr>
          <w:rFonts w:hint="eastAsia"/>
          <w:lang w:eastAsia="zh-CN"/>
        </w:rPr>
        <w:t>申请人申请合作交流项目时，应当随申请书提供项目指南要求的相关材料。</w:t>
      </w:r>
    </w:p>
    <w:p w:rsidR="001E5F2A" w:rsidRDefault="001E5F2A" w:rsidP="001E5F2A">
      <w:pPr>
        <w:rPr>
          <w:lang w:eastAsia="zh-CN"/>
        </w:rPr>
      </w:pPr>
      <w:r>
        <w:rPr>
          <w:rFonts w:hint="eastAsia"/>
          <w:lang w:eastAsia="zh-CN"/>
        </w:rPr>
        <w:t xml:space="preserve">　　需要提交与境外合作者签订的合作协议书时，合作协议书内容应当包括：合作交流领域、合作交流形式、合作交流计划、各方费用分担以及知识产权约定等事项。</w:t>
      </w:r>
    </w:p>
    <w:p w:rsidR="001E5F2A" w:rsidRDefault="001E5F2A" w:rsidP="001E5F2A">
      <w:pPr>
        <w:rPr>
          <w:lang w:eastAsia="zh-CN"/>
        </w:rPr>
      </w:pPr>
      <w:r>
        <w:rPr>
          <w:rFonts w:hint="eastAsia"/>
          <w:lang w:eastAsia="zh-CN"/>
        </w:rPr>
        <w:lastRenderedPageBreak/>
        <w:t xml:space="preserve">　　第十五条</w:t>
      </w:r>
      <w:r>
        <w:rPr>
          <w:rFonts w:hint="eastAsia"/>
          <w:lang w:eastAsia="zh-CN"/>
        </w:rPr>
        <w:t xml:space="preserve"> </w:t>
      </w:r>
      <w:r>
        <w:rPr>
          <w:rFonts w:hint="eastAsia"/>
          <w:lang w:eastAsia="zh-CN"/>
        </w:rPr>
        <w:t>自然科学基金委应当自收到申请项目之后</w:t>
      </w:r>
      <w:r>
        <w:rPr>
          <w:rFonts w:hint="eastAsia"/>
          <w:lang w:eastAsia="zh-CN"/>
        </w:rPr>
        <w:t>45</w:t>
      </w:r>
      <w:r>
        <w:rPr>
          <w:rFonts w:hint="eastAsia"/>
          <w:lang w:eastAsia="zh-CN"/>
        </w:rPr>
        <w:t>日内完成对申请材料的初步审查。有下列情形之一的，不予受理，通过依托单位书面通知申请人，并说明理由：</w:t>
      </w:r>
    </w:p>
    <w:p w:rsidR="001E5F2A" w:rsidRDefault="001E5F2A" w:rsidP="001E5F2A">
      <w:pPr>
        <w:rPr>
          <w:lang w:eastAsia="zh-CN"/>
        </w:rPr>
      </w:pPr>
      <w:r>
        <w:rPr>
          <w:rFonts w:hint="eastAsia"/>
          <w:lang w:eastAsia="zh-CN"/>
        </w:rPr>
        <w:t xml:space="preserve">　　（一）申请人不符合本办法规定条件的；</w:t>
      </w:r>
    </w:p>
    <w:p w:rsidR="001E5F2A" w:rsidRDefault="001E5F2A" w:rsidP="001E5F2A">
      <w:pPr>
        <w:rPr>
          <w:lang w:eastAsia="zh-CN"/>
        </w:rPr>
      </w:pPr>
      <w:r>
        <w:rPr>
          <w:rFonts w:hint="eastAsia"/>
          <w:lang w:eastAsia="zh-CN"/>
        </w:rPr>
        <w:t xml:space="preserve">　　（二）申请材料不符合项目指南要求的；</w:t>
      </w:r>
    </w:p>
    <w:p w:rsidR="001E5F2A" w:rsidRDefault="001E5F2A" w:rsidP="001E5F2A">
      <w:pPr>
        <w:rPr>
          <w:lang w:eastAsia="zh-CN"/>
        </w:rPr>
      </w:pPr>
      <w:r>
        <w:rPr>
          <w:rFonts w:hint="eastAsia"/>
          <w:lang w:eastAsia="zh-CN"/>
        </w:rPr>
        <w:t xml:space="preserve">　　（三）未在规定期限内提交申请的；</w:t>
      </w:r>
    </w:p>
    <w:p w:rsidR="001E5F2A" w:rsidRDefault="001E5F2A" w:rsidP="001E5F2A">
      <w:pPr>
        <w:rPr>
          <w:lang w:eastAsia="zh-CN"/>
        </w:rPr>
      </w:pPr>
      <w:r>
        <w:rPr>
          <w:rFonts w:hint="eastAsia"/>
          <w:lang w:eastAsia="zh-CN"/>
        </w:rPr>
        <w:t xml:space="preserve">　　（四）申请人、参与者在不得申请或者参与申请国家自然科学基金资助的处罚期内的；</w:t>
      </w:r>
    </w:p>
    <w:p w:rsidR="001E5F2A" w:rsidRDefault="001E5F2A" w:rsidP="001E5F2A">
      <w:pPr>
        <w:rPr>
          <w:lang w:eastAsia="zh-CN"/>
        </w:rPr>
      </w:pPr>
      <w:r>
        <w:rPr>
          <w:rFonts w:hint="eastAsia"/>
          <w:lang w:eastAsia="zh-CN"/>
        </w:rPr>
        <w:t xml:space="preserve">　　（五）依托单位在不得作为依托单位的处罚期内的。</w:t>
      </w:r>
    </w:p>
    <w:p w:rsidR="001E5F2A" w:rsidRDefault="001E5F2A" w:rsidP="001E5F2A">
      <w:pPr>
        <w:rPr>
          <w:lang w:eastAsia="zh-CN"/>
        </w:rPr>
      </w:pPr>
      <w:r>
        <w:rPr>
          <w:rFonts w:hint="eastAsia"/>
          <w:lang w:eastAsia="zh-CN"/>
        </w:rPr>
        <w:t>第三章　评审与批准</w:t>
      </w:r>
    </w:p>
    <w:p w:rsidR="001E5F2A" w:rsidRDefault="001E5F2A" w:rsidP="001E5F2A">
      <w:pPr>
        <w:rPr>
          <w:lang w:eastAsia="zh-CN"/>
        </w:rPr>
      </w:pPr>
      <w:r>
        <w:rPr>
          <w:rFonts w:hint="eastAsia"/>
          <w:lang w:eastAsia="zh-CN"/>
        </w:rPr>
        <w:t xml:space="preserve">　　第十六条</w:t>
      </w:r>
      <w:r>
        <w:rPr>
          <w:rFonts w:hint="eastAsia"/>
          <w:lang w:eastAsia="zh-CN"/>
        </w:rPr>
        <w:t xml:space="preserve"> </w:t>
      </w:r>
      <w:r>
        <w:rPr>
          <w:rFonts w:hint="eastAsia"/>
          <w:lang w:eastAsia="zh-CN"/>
        </w:rPr>
        <w:t>自然科学基金委负责组织同行专家对受理的项目申请进行评审。评审可以采用通讯评审或者会议评审的方式。</w:t>
      </w:r>
    </w:p>
    <w:p w:rsidR="001E5F2A" w:rsidRDefault="001E5F2A" w:rsidP="001E5F2A">
      <w:pPr>
        <w:rPr>
          <w:lang w:eastAsia="zh-CN"/>
        </w:rPr>
      </w:pPr>
      <w:r>
        <w:rPr>
          <w:rFonts w:hint="eastAsia"/>
          <w:lang w:eastAsia="zh-CN"/>
        </w:rPr>
        <w:t xml:space="preserve">　　第十七条</w:t>
      </w:r>
      <w:r>
        <w:rPr>
          <w:rFonts w:hint="eastAsia"/>
          <w:lang w:eastAsia="zh-CN"/>
        </w:rPr>
        <w:t xml:space="preserve"> </w:t>
      </w:r>
      <w:r>
        <w:rPr>
          <w:rFonts w:hint="eastAsia"/>
          <w:lang w:eastAsia="zh-CN"/>
        </w:rPr>
        <w:t>评审专家对项目申请依据下列评审原则进行独立判断和评价，提出评审意见：</w:t>
      </w:r>
    </w:p>
    <w:p w:rsidR="001E5F2A" w:rsidRDefault="001E5F2A" w:rsidP="001E5F2A">
      <w:pPr>
        <w:rPr>
          <w:lang w:eastAsia="zh-CN"/>
        </w:rPr>
      </w:pPr>
      <w:r>
        <w:rPr>
          <w:rFonts w:hint="eastAsia"/>
          <w:lang w:eastAsia="zh-CN"/>
        </w:rPr>
        <w:t xml:space="preserve">　　（一）与正在承担的基金资助项目的关系；</w:t>
      </w:r>
    </w:p>
    <w:p w:rsidR="001E5F2A" w:rsidRDefault="001E5F2A" w:rsidP="001E5F2A">
      <w:pPr>
        <w:rPr>
          <w:lang w:eastAsia="zh-CN"/>
        </w:rPr>
      </w:pPr>
      <w:r>
        <w:rPr>
          <w:rFonts w:hint="eastAsia"/>
          <w:lang w:eastAsia="zh-CN"/>
        </w:rPr>
        <w:t xml:space="preserve">　　（二）对创造合作机遇和密切合作的作用；</w:t>
      </w:r>
    </w:p>
    <w:p w:rsidR="001E5F2A" w:rsidRDefault="001E5F2A" w:rsidP="001E5F2A">
      <w:pPr>
        <w:rPr>
          <w:lang w:eastAsia="zh-CN"/>
        </w:rPr>
      </w:pPr>
      <w:r>
        <w:rPr>
          <w:rFonts w:hint="eastAsia"/>
          <w:lang w:eastAsia="zh-CN"/>
        </w:rPr>
        <w:t xml:space="preserve">　　（三）交流计划的可行性；</w:t>
      </w:r>
    </w:p>
    <w:p w:rsidR="001E5F2A" w:rsidRDefault="001E5F2A" w:rsidP="001E5F2A">
      <w:pPr>
        <w:rPr>
          <w:lang w:eastAsia="zh-CN"/>
        </w:rPr>
      </w:pPr>
      <w:r>
        <w:rPr>
          <w:rFonts w:hint="eastAsia"/>
          <w:lang w:eastAsia="zh-CN"/>
        </w:rPr>
        <w:t xml:space="preserve">　　（四）经费预算的合理性；</w:t>
      </w:r>
    </w:p>
    <w:p w:rsidR="001E5F2A" w:rsidRDefault="001E5F2A" w:rsidP="001E5F2A">
      <w:pPr>
        <w:rPr>
          <w:lang w:eastAsia="zh-CN"/>
        </w:rPr>
      </w:pPr>
      <w:r>
        <w:rPr>
          <w:rFonts w:hint="eastAsia"/>
          <w:lang w:eastAsia="zh-CN"/>
        </w:rPr>
        <w:t xml:space="preserve">　　（五）合作的预期成果。</w:t>
      </w:r>
    </w:p>
    <w:p w:rsidR="001E5F2A" w:rsidRDefault="001E5F2A" w:rsidP="001E5F2A">
      <w:pPr>
        <w:rPr>
          <w:lang w:eastAsia="zh-CN"/>
        </w:rPr>
      </w:pPr>
      <w:r>
        <w:rPr>
          <w:rFonts w:hint="eastAsia"/>
          <w:lang w:eastAsia="zh-CN"/>
        </w:rPr>
        <w:t xml:space="preserve">　　第十八条</w:t>
      </w:r>
      <w:r>
        <w:rPr>
          <w:rFonts w:hint="eastAsia"/>
          <w:lang w:eastAsia="zh-CN"/>
        </w:rPr>
        <w:t xml:space="preserve"> </w:t>
      </w:r>
      <w:r>
        <w:rPr>
          <w:rFonts w:hint="eastAsia"/>
          <w:lang w:eastAsia="zh-CN"/>
        </w:rPr>
        <w:t>通讯评审时，自然科学基金委应当根据申请书内容和有关评审要求，从同行专家库中随机选择</w:t>
      </w:r>
      <w:r>
        <w:rPr>
          <w:rFonts w:hint="eastAsia"/>
          <w:lang w:eastAsia="zh-CN"/>
        </w:rPr>
        <w:t>3</w:t>
      </w:r>
      <w:r>
        <w:rPr>
          <w:rFonts w:hint="eastAsia"/>
          <w:lang w:eastAsia="zh-CN"/>
        </w:rPr>
        <w:t>名以上专家进行评审。</w:t>
      </w:r>
    </w:p>
    <w:p w:rsidR="001E5F2A" w:rsidRDefault="001E5F2A" w:rsidP="001E5F2A">
      <w:pPr>
        <w:rPr>
          <w:lang w:eastAsia="zh-CN"/>
        </w:rPr>
      </w:pPr>
      <w:r>
        <w:rPr>
          <w:rFonts w:hint="eastAsia"/>
          <w:lang w:eastAsia="zh-CN"/>
        </w:rPr>
        <w:t xml:space="preserve">　　对于申请人提供的不适宜评审其项目申请的评审专家名单，自然科学基金委在选择评审专家时应当根据实际情况予以考虑。</w:t>
      </w:r>
    </w:p>
    <w:p w:rsidR="001E5F2A" w:rsidRDefault="001E5F2A" w:rsidP="001E5F2A">
      <w:pPr>
        <w:rPr>
          <w:lang w:eastAsia="zh-CN"/>
        </w:rPr>
      </w:pPr>
      <w:r>
        <w:rPr>
          <w:rFonts w:hint="eastAsia"/>
          <w:lang w:eastAsia="zh-CN"/>
        </w:rPr>
        <w:t xml:space="preserve">　　第十九条</w:t>
      </w:r>
      <w:r>
        <w:rPr>
          <w:rFonts w:hint="eastAsia"/>
          <w:lang w:eastAsia="zh-CN"/>
        </w:rPr>
        <w:t xml:space="preserve"> </w:t>
      </w:r>
      <w:r>
        <w:rPr>
          <w:rFonts w:hint="eastAsia"/>
          <w:lang w:eastAsia="zh-CN"/>
        </w:rPr>
        <w:t>会议评审时，自然科学基金委应当组织专家对项目申请进行评审。到会评审专家应当为</w:t>
      </w:r>
      <w:r>
        <w:rPr>
          <w:rFonts w:hint="eastAsia"/>
          <w:lang w:eastAsia="zh-CN"/>
        </w:rPr>
        <w:t>5</w:t>
      </w:r>
      <w:r>
        <w:rPr>
          <w:rFonts w:hint="eastAsia"/>
          <w:lang w:eastAsia="zh-CN"/>
        </w:rPr>
        <w:t>人以上。</w:t>
      </w:r>
    </w:p>
    <w:p w:rsidR="001E5F2A" w:rsidRDefault="001E5F2A" w:rsidP="001E5F2A">
      <w:pPr>
        <w:rPr>
          <w:lang w:eastAsia="zh-CN"/>
        </w:rPr>
      </w:pPr>
      <w:r>
        <w:rPr>
          <w:rFonts w:hint="eastAsia"/>
          <w:lang w:eastAsia="zh-CN"/>
        </w:rPr>
        <w:t xml:space="preserve">　　自然科学基金委应当向会议评审专家提供年度资助计划、项目申请书等评审材料。</w:t>
      </w:r>
    </w:p>
    <w:p w:rsidR="001E5F2A" w:rsidRDefault="001E5F2A" w:rsidP="001E5F2A">
      <w:pPr>
        <w:rPr>
          <w:lang w:eastAsia="zh-CN"/>
        </w:rPr>
      </w:pPr>
      <w:r>
        <w:rPr>
          <w:rFonts w:hint="eastAsia"/>
          <w:lang w:eastAsia="zh-CN"/>
        </w:rPr>
        <w:t xml:space="preserve">　　会议评审专家应当对会议评审项目以无记名投票的方式表决，建议予以资助的项目应当以出席会议评审专家的过半数通过。</w:t>
      </w:r>
    </w:p>
    <w:p w:rsidR="001E5F2A" w:rsidRDefault="001E5F2A" w:rsidP="001E5F2A">
      <w:pPr>
        <w:rPr>
          <w:lang w:eastAsia="zh-CN"/>
        </w:rPr>
      </w:pPr>
      <w:r>
        <w:rPr>
          <w:rFonts w:hint="eastAsia"/>
          <w:lang w:eastAsia="zh-CN"/>
        </w:rPr>
        <w:lastRenderedPageBreak/>
        <w:t xml:space="preserve">　　第二十条</w:t>
      </w:r>
      <w:r>
        <w:rPr>
          <w:rFonts w:hint="eastAsia"/>
          <w:lang w:eastAsia="zh-CN"/>
        </w:rPr>
        <w:t xml:space="preserve"> </w:t>
      </w:r>
      <w:r>
        <w:rPr>
          <w:rFonts w:hint="eastAsia"/>
          <w:lang w:eastAsia="zh-CN"/>
        </w:rPr>
        <w:t>自然科学基金委根据本办法的规定和评审结果，决定予以资助的项目。</w:t>
      </w:r>
    </w:p>
    <w:p w:rsidR="001E5F2A" w:rsidRDefault="001E5F2A" w:rsidP="001E5F2A">
      <w:pPr>
        <w:rPr>
          <w:lang w:eastAsia="zh-CN"/>
        </w:rPr>
      </w:pPr>
      <w:r>
        <w:rPr>
          <w:rFonts w:hint="eastAsia"/>
          <w:lang w:eastAsia="zh-CN"/>
        </w:rPr>
        <w:t xml:space="preserve">　　第二十一条</w:t>
      </w:r>
      <w:r>
        <w:rPr>
          <w:rFonts w:hint="eastAsia"/>
          <w:lang w:eastAsia="zh-CN"/>
        </w:rPr>
        <w:t xml:space="preserve"> </w:t>
      </w:r>
      <w:r>
        <w:rPr>
          <w:rFonts w:hint="eastAsia"/>
          <w:lang w:eastAsia="zh-CN"/>
        </w:rPr>
        <w:t>自然科学基金委决定予以资助的，应当根据专家评审意见以及资助额度等及时制作资助通知书，通知依托单位和申请人，并公布申请人基本情况以及依托单位名称、项目名称、资助额度等；决定不予资助的，应当及时通知申请人和依托单位，并说明理由。</w:t>
      </w:r>
    </w:p>
    <w:p w:rsidR="001E5F2A" w:rsidRDefault="001E5F2A" w:rsidP="001E5F2A">
      <w:pPr>
        <w:rPr>
          <w:lang w:eastAsia="zh-CN"/>
        </w:rPr>
      </w:pPr>
      <w:r>
        <w:rPr>
          <w:rFonts w:hint="eastAsia"/>
          <w:lang w:eastAsia="zh-CN"/>
        </w:rPr>
        <w:t xml:space="preserve">　　第二十二条</w:t>
      </w:r>
      <w:r>
        <w:rPr>
          <w:rFonts w:hint="eastAsia"/>
          <w:lang w:eastAsia="zh-CN"/>
        </w:rPr>
        <w:t xml:space="preserve"> </w:t>
      </w:r>
      <w:r>
        <w:rPr>
          <w:rFonts w:hint="eastAsia"/>
          <w:lang w:eastAsia="zh-CN"/>
        </w:rPr>
        <w:t>申请人对不予受理或者不予资助的决定不服的，可以自收到通知之日起</w:t>
      </w:r>
      <w:r>
        <w:rPr>
          <w:rFonts w:hint="eastAsia"/>
          <w:lang w:eastAsia="zh-CN"/>
        </w:rPr>
        <w:t>15</w:t>
      </w:r>
      <w:r>
        <w:rPr>
          <w:rFonts w:hint="eastAsia"/>
          <w:lang w:eastAsia="zh-CN"/>
        </w:rPr>
        <w:t>日内，向自然科学基金委提出复审申请。对评审专家的学术判断有不同意见，不得作为提出复审申请的理由。</w:t>
      </w:r>
    </w:p>
    <w:p w:rsidR="001E5F2A" w:rsidRDefault="001E5F2A" w:rsidP="001E5F2A">
      <w:pPr>
        <w:rPr>
          <w:lang w:eastAsia="zh-CN"/>
        </w:rPr>
      </w:pPr>
      <w:r>
        <w:rPr>
          <w:rFonts w:hint="eastAsia"/>
          <w:lang w:eastAsia="zh-CN"/>
        </w:rPr>
        <w:t xml:space="preserve">　　自然科学基金委应当按照有关规定对复审申请进行审查和处理。</w:t>
      </w:r>
    </w:p>
    <w:p w:rsidR="001E5F2A" w:rsidRDefault="001E5F2A" w:rsidP="001E5F2A">
      <w:pPr>
        <w:rPr>
          <w:lang w:eastAsia="zh-CN"/>
        </w:rPr>
      </w:pPr>
      <w:r>
        <w:rPr>
          <w:rFonts w:hint="eastAsia"/>
          <w:lang w:eastAsia="zh-CN"/>
        </w:rPr>
        <w:t>第四章　实施与管理</w:t>
      </w:r>
    </w:p>
    <w:p w:rsidR="001E5F2A" w:rsidRDefault="001E5F2A" w:rsidP="001E5F2A">
      <w:pPr>
        <w:rPr>
          <w:lang w:eastAsia="zh-CN"/>
        </w:rPr>
      </w:pPr>
      <w:r>
        <w:rPr>
          <w:rFonts w:hint="eastAsia"/>
          <w:lang w:eastAsia="zh-CN"/>
        </w:rPr>
        <w:t xml:space="preserve">　　第二十三条</w:t>
      </w:r>
      <w:r>
        <w:rPr>
          <w:rFonts w:hint="eastAsia"/>
          <w:lang w:eastAsia="zh-CN"/>
        </w:rPr>
        <w:t xml:space="preserve"> </w:t>
      </w:r>
      <w:r>
        <w:rPr>
          <w:rFonts w:hint="eastAsia"/>
          <w:lang w:eastAsia="zh-CN"/>
        </w:rPr>
        <w:t>自然科学基金委应当公告予以资助项目的名称以及依托单位名称，公告期为</w:t>
      </w:r>
      <w:r>
        <w:rPr>
          <w:rFonts w:hint="eastAsia"/>
          <w:lang w:eastAsia="zh-CN"/>
        </w:rPr>
        <w:t>5</w:t>
      </w:r>
      <w:r>
        <w:rPr>
          <w:rFonts w:hint="eastAsia"/>
          <w:lang w:eastAsia="zh-CN"/>
        </w:rPr>
        <w:t>日。公告期满视为依托单位和项目负责人收到资助通知。</w:t>
      </w:r>
    </w:p>
    <w:p w:rsidR="001E5F2A" w:rsidRDefault="001E5F2A" w:rsidP="001E5F2A">
      <w:pPr>
        <w:rPr>
          <w:lang w:eastAsia="zh-CN"/>
        </w:rPr>
      </w:pPr>
      <w:r>
        <w:rPr>
          <w:rFonts w:hint="eastAsia"/>
          <w:lang w:eastAsia="zh-CN"/>
        </w:rPr>
        <w:t xml:space="preserve">　　依托单位应当督促项目负责人按照资助通知书的要求填写项目计划书</w:t>
      </w:r>
      <w:r>
        <w:rPr>
          <w:rFonts w:hint="eastAsia"/>
          <w:lang w:eastAsia="zh-CN"/>
        </w:rPr>
        <w:t>(</w:t>
      </w:r>
      <w:r>
        <w:rPr>
          <w:rFonts w:hint="eastAsia"/>
          <w:lang w:eastAsia="zh-CN"/>
        </w:rPr>
        <w:t>一式两份</w:t>
      </w:r>
      <w:r>
        <w:rPr>
          <w:rFonts w:hint="eastAsia"/>
          <w:lang w:eastAsia="zh-CN"/>
        </w:rPr>
        <w:t>)</w:t>
      </w:r>
      <w:r>
        <w:rPr>
          <w:rFonts w:hint="eastAsia"/>
          <w:lang w:eastAsia="zh-CN"/>
        </w:rPr>
        <w:t>，并在收到资助通知之日起</w:t>
      </w:r>
      <w:r>
        <w:rPr>
          <w:rFonts w:hint="eastAsia"/>
          <w:lang w:eastAsia="zh-CN"/>
        </w:rPr>
        <w:t>20</w:t>
      </w:r>
      <w:r>
        <w:rPr>
          <w:rFonts w:hint="eastAsia"/>
          <w:lang w:eastAsia="zh-CN"/>
        </w:rPr>
        <w:t>日内完成审核，提交自然科学基金委。</w:t>
      </w:r>
    </w:p>
    <w:p w:rsidR="001E5F2A" w:rsidRDefault="001E5F2A" w:rsidP="001E5F2A">
      <w:pPr>
        <w:rPr>
          <w:lang w:eastAsia="zh-CN"/>
        </w:rPr>
      </w:pPr>
      <w:r>
        <w:rPr>
          <w:rFonts w:hint="eastAsia"/>
          <w:lang w:eastAsia="zh-CN"/>
        </w:rPr>
        <w:t xml:space="preserve">　　自然科学基金委应当自收到项目计划书之日起</w:t>
      </w:r>
      <w:r>
        <w:rPr>
          <w:rFonts w:hint="eastAsia"/>
          <w:lang w:eastAsia="zh-CN"/>
        </w:rPr>
        <w:t>30</w:t>
      </w:r>
      <w:r>
        <w:rPr>
          <w:rFonts w:hint="eastAsia"/>
          <w:lang w:eastAsia="zh-CN"/>
        </w:rPr>
        <w:t>日内审核项目计划书，并在核准后将其中</w:t>
      </w:r>
      <w:r>
        <w:rPr>
          <w:rFonts w:hint="eastAsia"/>
          <w:lang w:eastAsia="zh-CN"/>
        </w:rPr>
        <w:t>1</w:t>
      </w:r>
      <w:r>
        <w:rPr>
          <w:rFonts w:hint="eastAsia"/>
          <w:lang w:eastAsia="zh-CN"/>
        </w:rPr>
        <w:t>份返还依托单位。核准后的项目计划书作为项目实施、经费拨付、检查和结题的依据。</w:t>
      </w:r>
    </w:p>
    <w:p w:rsidR="001E5F2A" w:rsidRDefault="001E5F2A" w:rsidP="001E5F2A">
      <w:pPr>
        <w:rPr>
          <w:lang w:eastAsia="zh-CN"/>
        </w:rPr>
      </w:pPr>
      <w:r>
        <w:rPr>
          <w:rFonts w:hint="eastAsia"/>
          <w:lang w:eastAsia="zh-CN"/>
        </w:rPr>
        <w:t xml:space="preserve">　　项目负责人除根据资助通知书要求对申请书内容及经费预算进行调整外，不得对其他内容进行变更。</w:t>
      </w:r>
    </w:p>
    <w:p w:rsidR="001E5F2A" w:rsidRDefault="001E5F2A" w:rsidP="001E5F2A">
      <w:pPr>
        <w:rPr>
          <w:lang w:eastAsia="zh-CN"/>
        </w:rPr>
      </w:pPr>
      <w:r>
        <w:rPr>
          <w:rFonts w:hint="eastAsia"/>
          <w:lang w:eastAsia="zh-CN"/>
        </w:rPr>
        <w:t xml:space="preserve">　　逾期未提交项目计划书且在规定期限内未说明理由的，视为放弃接受资助。</w:t>
      </w:r>
    </w:p>
    <w:p w:rsidR="001E5F2A" w:rsidRDefault="001E5F2A" w:rsidP="001E5F2A">
      <w:pPr>
        <w:rPr>
          <w:lang w:eastAsia="zh-CN"/>
        </w:rPr>
      </w:pPr>
      <w:r>
        <w:rPr>
          <w:rFonts w:hint="eastAsia"/>
          <w:lang w:eastAsia="zh-CN"/>
        </w:rPr>
        <w:t xml:space="preserve">　　第二十四条</w:t>
      </w:r>
      <w:r>
        <w:rPr>
          <w:rFonts w:hint="eastAsia"/>
          <w:lang w:eastAsia="zh-CN"/>
        </w:rPr>
        <w:t xml:space="preserve"> </w:t>
      </w:r>
      <w:r>
        <w:rPr>
          <w:rFonts w:hint="eastAsia"/>
          <w:lang w:eastAsia="zh-CN"/>
        </w:rPr>
        <w:t>执行期超过</w:t>
      </w:r>
      <w:r>
        <w:rPr>
          <w:rFonts w:hint="eastAsia"/>
          <w:lang w:eastAsia="zh-CN"/>
        </w:rPr>
        <w:t>1</w:t>
      </w:r>
      <w:r>
        <w:rPr>
          <w:rFonts w:hint="eastAsia"/>
          <w:lang w:eastAsia="zh-CN"/>
        </w:rPr>
        <w:t>年的合作交流项目，项目负责人须填写项目年度进展报告。</w:t>
      </w:r>
    </w:p>
    <w:p w:rsidR="001E5F2A" w:rsidRDefault="001E5F2A" w:rsidP="001E5F2A">
      <w:pPr>
        <w:rPr>
          <w:lang w:eastAsia="zh-CN"/>
        </w:rPr>
      </w:pPr>
      <w:r>
        <w:rPr>
          <w:rFonts w:hint="eastAsia"/>
          <w:lang w:eastAsia="zh-CN"/>
        </w:rPr>
        <w:t xml:space="preserve">　　依托单位应当审核项目年度进展报告并于次年</w:t>
      </w:r>
      <w:r>
        <w:rPr>
          <w:rFonts w:hint="eastAsia"/>
          <w:lang w:eastAsia="zh-CN"/>
        </w:rPr>
        <w:t>1</w:t>
      </w:r>
      <w:r>
        <w:rPr>
          <w:rFonts w:hint="eastAsia"/>
          <w:lang w:eastAsia="zh-CN"/>
        </w:rPr>
        <w:t>月</w:t>
      </w:r>
      <w:r>
        <w:rPr>
          <w:rFonts w:hint="eastAsia"/>
          <w:lang w:eastAsia="zh-CN"/>
        </w:rPr>
        <w:t>15</w:t>
      </w:r>
      <w:r>
        <w:rPr>
          <w:rFonts w:hint="eastAsia"/>
          <w:lang w:eastAsia="zh-CN"/>
        </w:rPr>
        <w:t>日前提交自然科学基金委。</w:t>
      </w:r>
    </w:p>
    <w:p w:rsidR="001E5F2A" w:rsidRDefault="001E5F2A" w:rsidP="001E5F2A">
      <w:pPr>
        <w:rPr>
          <w:lang w:eastAsia="zh-CN"/>
        </w:rPr>
      </w:pPr>
      <w:r>
        <w:rPr>
          <w:rFonts w:hint="eastAsia"/>
          <w:lang w:eastAsia="zh-CN"/>
        </w:rPr>
        <w:t xml:space="preserve">　　第二十五条</w:t>
      </w:r>
      <w:r>
        <w:rPr>
          <w:rFonts w:hint="eastAsia"/>
          <w:lang w:eastAsia="zh-CN"/>
        </w:rPr>
        <w:t xml:space="preserve"> </w:t>
      </w:r>
      <w:r>
        <w:rPr>
          <w:rFonts w:hint="eastAsia"/>
          <w:lang w:eastAsia="zh-CN"/>
        </w:rPr>
        <w:t>自然科学基金委应当审查提交的项目年度进展报告。对未按时提交的，责令其在</w:t>
      </w:r>
      <w:r>
        <w:rPr>
          <w:rFonts w:hint="eastAsia"/>
          <w:lang w:eastAsia="zh-CN"/>
        </w:rPr>
        <w:t>10</w:t>
      </w:r>
      <w:r>
        <w:rPr>
          <w:rFonts w:hint="eastAsia"/>
          <w:lang w:eastAsia="zh-CN"/>
        </w:rPr>
        <w:t>日内提交，并视情节按有关规定处理。</w:t>
      </w:r>
    </w:p>
    <w:p w:rsidR="001E5F2A" w:rsidRDefault="001E5F2A" w:rsidP="001E5F2A">
      <w:pPr>
        <w:rPr>
          <w:lang w:eastAsia="zh-CN"/>
        </w:rPr>
      </w:pPr>
      <w:r>
        <w:rPr>
          <w:rFonts w:hint="eastAsia"/>
          <w:lang w:eastAsia="zh-CN"/>
        </w:rPr>
        <w:t xml:space="preserve">　　第二十六条</w:t>
      </w:r>
      <w:r>
        <w:rPr>
          <w:rFonts w:hint="eastAsia"/>
          <w:lang w:eastAsia="zh-CN"/>
        </w:rPr>
        <w:t xml:space="preserve"> </w:t>
      </w:r>
      <w:r>
        <w:rPr>
          <w:rFonts w:hint="eastAsia"/>
          <w:lang w:eastAsia="zh-CN"/>
        </w:rPr>
        <w:t>自然科学基金委应当对合作交流项目的实施情况进行抽查。</w:t>
      </w:r>
    </w:p>
    <w:p w:rsidR="001E5F2A" w:rsidRDefault="001E5F2A" w:rsidP="001E5F2A">
      <w:pPr>
        <w:rPr>
          <w:lang w:eastAsia="zh-CN"/>
        </w:rPr>
      </w:pPr>
      <w:r>
        <w:rPr>
          <w:rFonts w:hint="eastAsia"/>
          <w:lang w:eastAsia="zh-CN"/>
        </w:rPr>
        <w:lastRenderedPageBreak/>
        <w:t xml:space="preserve">　　第二十七条</w:t>
      </w:r>
      <w:r>
        <w:rPr>
          <w:rFonts w:hint="eastAsia"/>
          <w:lang w:eastAsia="zh-CN"/>
        </w:rPr>
        <w:t xml:space="preserve"> </w:t>
      </w:r>
      <w:r>
        <w:rPr>
          <w:rFonts w:hint="eastAsia"/>
          <w:lang w:eastAsia="zh-CN"/>
        </w:rPr>
        <w:t>合作交流项目实施过程中，依托单位不得擅自变更项目负责人。</w:t>
      </w:r>
    </w:p>
    <w:p w:rsidR="001E5F2A" w:rsidRDefault="001E5F2A" w:rsidP="001E5F2A">
      <w:pPr>
        <w:rPr>
          <w:lang w:eastAsia="zh-CN"/>
        </w:rPr>
      </w:pPr>
      <w:r>
        <w:rPr>
          <w:rFonts w:hint="eastAsia"/>
          <w:lang w:eastAsia="zh-CN"/>
        </w:rPr>
        <w:t xml:space="preserve">　　项目负责人有下列情形之一的，依托单位应当及时提出变更项目负责人或者终止项目实施的申请，报自然科学基金委批准；自然科学基金委也可以直接做出终止项目实施的决定：</w:t>
      </w:r>
    </w:p>
    <w:p w:rsidR="001E5F2A" w:rsidRDefault="001E5F2A" w:rsidP="001E5F2A">
      <w:pPr>
        <w:rPr>
          <w:lang w:eastAsia="zh-CN"/>
        </w:rPr>
      </w:pPr>
      <w:r>
        <w:rPr>
          <w:rFonts w:hint="eastAsia"/>
          <w:lang w:eastAsia="zh-CN"/>
        </w:rPr>
        <w:t xml:space="preserve">　　（一）不再是依托单位科学技术人员的；</w:t>
      </w:r>
    </w:p>
    <w:p w:rsidR="001E5F2A" w:rsidRDefault="001E5F2A" w:rsidP="001E5F2A">
      <w:pPr>
        <w:rPr>
          <w:lang w:eastAsia="zh-CN"/>
        </w:rPr>
      </w:pPr>
      <w:r>
        <w:rPr>
          <w:rFonts w:hint="eastAsia"/>
          <w:lang w:eastAsia="zh-CN"/>
        </w:rPr>
        <w:t xml:space="preserve">　　（二）不能继续开展合作交流工作的；</w:t>
      </w:r>
    </w:p>
    <w:p w:rsidR="001E5F2A" w:rsidRDefault="001E5F2A" w:rsidP="001E5F2A">
      <w:pPr>
        <w:rPr>
          <w:lang w:eastAsia="zh-CN"/>
        </w:rPr>
      </w:pPr>
      <w:r>
        <w:rPr>
          <w:rFonts w:hint="eastAsia"/>
          <w:lang w:eastAsia="zh-CN"/>
        </w:rPr>
        <w:t xml:space="preserve">　　（三）有剽窃他人科学研究成果或者在科学研究中有弄虚作假等行为的。</w:t>
      </w:r>
    </w:p>
    <w:p w:rsidR="001E5F2A" w:rsidRDefault="001E5F2A" w:rsidP="001E5F2A">
      <w:pPr>
        <w:rPr>
          <w:lang w:eastAsia="zh-CN"/>
        </w:rPr>
      </w:pPr>
      <w:r>
        <w:rPr>
          <w:rFonts w:hint="eastAsia"/>
          <w:lang w:eastAsia="zh-CN"/>
        </w:rPr>
        <w:t xml:space="preserve">　　项目负责人调入另一依托单位工作的，经所在依托单位与原依托单位协商一致的，由原依托单位提出变更依托单位的申请，报自然科学基金委批准。协商不一致的，自然科学基金委应当做出终止该项目负责人所负责的项目实施的决定。</w:t>
      </w:r>
    </w:p>
    <w:p w:rsidR="001E5F2A" w:rsidRDefault="001E5F2A" w:rsidP="001E5F2A">
      <w:pPr>
        <w:rPr>
          <w:lang w:eastAsia="zh-CN"/>
        </w:rPr>
      </w:pPr>
      <w:r>
        <w:rPr>
          <w:rFonts w:hint="eastAsia"/>
          <w:lang w:eastAsia="zh-CN"/>
        </w:rPr>
        <w:t xml:space="preserve">　　第二十八条</w:t>
      </w:r>
      <w:r>
        <w:rPr>
          <w:rFonts w:hint="eastAsia"/>
          <w:lang w:eastAsia="zh-CN"/>
        </w:rPr>
        <w:t xml:space="preserve"> </w:t>
      </w:r>
      <w:r>
        <w:rPr>
          <w:rFonts w:hint="eastAsia"/>
          <w:lang w:eastAsia="zh-CN"/>
        </w:rPr>
        <w:t>项目实施过程中，合作交流内容需要做出重大调整的，项目负责人应当及时提出申请，经依托单位审核后报自然科学基金委批准。</w:t>
      </w:r>
    </w:p>
    <w:p w:rsidR="001E5F2A" w:rsidRDefault="001E5F2A" w:rsidP="001E5F2A">
      <w:pPr>
        <w:rPr>
          <w:lang w:eastAsia="zh-CN"/>
        </w:rPr>
      </w:pPr>
      <w:r>
        <w:rPr>
          <w:rFonts w:hint="eastAsia"/>
          <w:lang w:eastAsia="zh-CN"/>
        </w:rPr>
        <w:t xml:space="preserve">　　第二十九条</w:t>
      </w:r>
      <w:r>
        <w:rPr>
          <w:rFonts w:hint="eastAsia"/>
          <w:lang w:eastAsia="zh-CN"/>
        </w:rPr>
        <w:t xml:space="preserve"> </w:t>
      </w:r>
      <w:r>
        <w:rPr>
          <w:rFonts w:hint="eastAsia"/>
          <w:lang w:eastAsia="zh-CN"/>
        </w:rPr>
        <w:t>项目执行期限在</w:t>
      </w:r>
      <w:r>
        <w:rPr>
          <w:rFonts w:hint="eastAsia"/>
          <w:lang w:eastAsia="zh-CN"/>
        </w:rPr>
        <w:t>1</w:t>
      </w:r>
      <w:r>
        <w:rPr>
          <w:rFonts w:hint="eastAsia"/>
          <w:lang w:eastAsia="zh-CN"/>
        </w:rPr>
        <w:t>年以内的，不得办理跨年度延期。项目执行期限超过</w:t>
      </w:r>
      <w:r>
        <w:rPr>
          <w:rFonts w:hint="eastAsia"/>
          <w:lang w:eastAsia="zh-CN"/>
        </w:rPr>
        <w:t>1</w:t>
      </w:r>
      <w:r>
        <w:rPr>
          <w:rFonts w:hint="eastAsia"/>
          <w:lang w:eastAsia="zh-CN"/>
        </w:rPr>
        <w:t>年的，由于客观原因不能按期完成的，项目负责人可以申请延期</w:t>
      </w:r>
      <w:r>
        <w:rPr>
          <w:rFonts w:hint="eastAsia"/>
          <w:lang w:eastAsia="zh-CN"/>
        </w:rPr>
        <w:t>1</w:t>
      </w:r>
      <w:r>
        <w:rPr>
          <w:rFonts w:hint="eastAsia"/>
          <w:lang w:eastAsia="zh-CN"/>
        </w:rPr>
        <w:t>次，申请延长的期限不得超过</w:t>
      </w:r>
      <w:r>
        <w:rPr>
          <w:rFonts w:hint="eastAsia"/>
          <w:lang w:eastAsia="zh-CN"/>
        </w:rPr>
        <w:t>1</w:t>
      </w:r>
      <w:r>
        <w:rPr>
          <w:rFonts w:hint="eastAsia"/>
          <w:lang w:eastAsia="zh-CN"/>
        </w:rPr>
        <w:t>年。</w:t>
      </w:r>
    </w:p>
    <w:p w:rsidR="001E5F2A" w:rsidRDefault="001E5F2A" w:rsidP="001E5F2A">
      <w:pPr>
        <w:rPr>
          <w:lang w:eastAsia="zh-CN"/>
        </w:rPr>
      </w:pPr>
      <w:r>
        <w:rPr>
          <w:rFonts w:hint="eastAsia"/>
          <w:lang w:eastAsia="zh-CN"/>
        </w:rPr>
        <w:t xml:space="preserve">　　项目负责人应当于项目资助期限届满</w:t>
      </w:r>
      <w:r>
        <w:rPr>
          <w:rFonts w:hint="eastAsia"/>
          <w:lang w:eastAsia="zh-CN"/>
        </w:rPr>
        <w:t>60</w:t>
      </w:r>
      <w:r>
        <w:rPr>
          <w:rFonts w:hint="eastAsia"/>
          <w:lang w:eastAsia="zh-CN"/>
        </w:rPr>
        <w:t>日前提出延期申请，经依托单位审核后报自然科学基金委批准。</w:t>
      </w:r>
    </w:p>
    <w:p w:rsidR="001E5F2A" w:rsidRDefault="001E5F2A" w:rsidP="001E5F2A">
      <w:pPr>
        <w:rPr>
          <w:lang w:eastAsia="zh-CN"/>
        </w:rPr>
      </w:pPr>
      <w:r>
        <w:rPr>
          <w:rFonts w:hint="eastAsia"/>
          <w:lang w:eastAsia="zh-CN"/>
        </w:rPr>
        <w:t xml:space="preserve">　　批准延期的项目在结题前应当按时提交项目年度进展报告。</w:t>
      </w:r>
    </w:p>
    <w:p w:rsidR="001E5F2A" w:rsidRDefault="001E5F2A" w:rsidP="001E5F2A">
      <w:pPr>
        <w:rPr>
          <w:lang w:eastAsia="zh-CN"/>
        </w:rPr>
      </w:pPr>
      <w:r>
        <w:rPr>
          <w:rFonts w:hint="eastAsia"/>
          <w:lang w:eastAsia="zh-CN"/>
        </w:rPr>
        <w:t xml:space="preserve">　　第三十条</w:t>
      </w:r>
      <w:r>
        <w:rPr>
          <w:rFonts w:hint="eastAsia"/>
          <w:lang w:eastAsia="zh-CN"/>
        </w:rPr>
        <w:t xml:space="preserve"> </w:t>
      </w:r>
      <w:r>
        <w:rPr>
          <w:rFonts w:hint="eastAsia"/>
          <w:lang w:eastAsia="zh-CN"/>
        </w:rPr>
        <w:t>发生本办法第二十七条、第二十八条、第二十九条情形，自然科学基金委作出批准、不予批准和终止决定的，应当及时通知依托单位和项目负责人。</w:t>
      </w:r>
    </w:p>
    <w:p w:rsidR="001E5F2A" w:rsidRDefault="001E5F2A" w:rsidP="001E5F2A">
      <w:pPr>
        <w:rPr>
          <w:lang w:eastAsia="zh-CN"/>
        </w:rPr>
      </w:pPr>
      <w:r>
        <w:rPr>
          <w:rFonts w:hint="eastAsia"/>
          <w:lang w:eastAsia="zh-CN"/>
        </w:rPr>
        <w:t>第五章　结题</w:t>
      </w:r>
    </w:p>
    <w:p w:rsidR="001E5F2A" w:rsidRDefault="001E5F2A" w:rsidP="001E5F2A">
      <w:pPr>
        <w:rPr>
          <w:lang w:eastAsia="zh-CN"/>
        </w:rPr>
      </w:pPr>
      <w:r>
        <w:rPr>
          <w:rFonts w:hint="eastAsia"/>
          <w:lang w:eastAsia="zh-CN"/>
        </w:rPr>
        <w:t xml:space="preserve">　　第三十一条</w:t>
      </w:r>
      <w:r>
        <w:rPr>
          <w:rFonts w:hint="eastAsia"/>
          <w:lang w:eastAsia="zh-CN"/>
        </w:rPr>
        <w:t xml:space="preserve"> </w:t>
      </w:r>
      <w:r>
        <w:rPr>
          <w:rFonts w:hint="eastAsia"/>
          <w:lang w:eastAsia="zh-CN"/>
        </w:rPr>
        <w:t>项目负责人应当在自然科学基金委集中接收结题报告之前撰写结题报告、编制项目资助经费决算；取得成果的，应当同时提交成果报告。项目负责人应当对结题材料的真实性负责。</w:t>
      </w:r>
    </w:p>
    <w:p w:rsidR="001E5F2A" w:rsidRDefault="001E5F2A" w:rsidP="001E5F2A">
      <w:pPr>
        <w:rPr>
          <w:lang w:eastAsia="zh-CN"/>
        </w:rPr>
      </w:pPr>
      <w:r>
        <w:rPr>
          <w:rFonts w:hint="eastAsia"/>
          <w:lang w:eastAsia="zh-CN"/>
        </w:rPr>
        <w:t xml:space="preserve">　　依托单位应当对结题材料的真实性和完整性进行审核，统一提交自然科学基金委。</w:t>
      </w:r>
    </w:p>
    <w:p w:rsidR="001E5F2A" w:rsidRDefault="001E5F2A" w:rsidP="001E5F2A">
      <w:pPr>
        <w:rPr>
          <w:lang w:eastAsia="zh-CN"/>
        </w:rPr>
      </w:pPr>
      <w:r>
        <w:rPr>
          <w:rFonts w:hint="eastAsia"/>
          <w:lang w:eastAsia="zh-CN"/>
        </w:rPr>
        <w:lastRenderedPageBreak/>
        <w:t xml:space="preserve">　　对未按时提交结题报告和经费决算表的，自然科学基金委责令其在</w:t>
      </w:r>
      <w:r>
        <w:rPr>
          <w:rFonts w:hint="eastAsia"/>
          <w:lang w:eastAsia="zh-CN"/>
        </w:rPr>
        <w:t>10</w:t>
      </w:r>
      <w:r>
        <w:rPr>
          <w:rFonts w:hint="eastAsia"/>
          <w:lang w:eastAsia="zh-CN"/>
        </w:rPr>
        <w:t>日内提交，并视情节按有关规定处理。</w:t>
      </w:r>
    </w:p>
    <w:p w:rsidR="001E5F2A" w:rsidRDefault="001E5F2A" w:rsidP="001E5F2A">
      <w:pPr>
        <w:rPr>
          <w:lang w:eastAsia="zh-CN"/>
        </w:rPr>
      </w:pPr>
      <w:r>
        <w:rPr>
          <w:rFonts w:hint="eastAsia"/>
          <w:lang w:eastAsia="zh-CN"/>
        </w:rPr>
        <w:t xml:space="preserve">　　第三十二条</w:t>
      </w:r>
      <w:r>
        <w:rPr>
          <w:rFonts w:hint="eastAsia"/>
          <w:lang w:eastAsia="zh-CN"/>
        </w:rPr>
        <w:t xml:space="preserve"> </w:t>
      </w:r>
      <w:r>
        <w:rPr>
          <w:rFonts w:hint="eastAsia"/>
          <w:lang w:eastAsia="zh-CN"/>
        </w:rPr>
        <w:t>自然科学基金委应当自收到结题材料之日起</w:t>
      </w:r>
      <w:r>
        <w:rPr>
          <w:rFonts w:hint="eastAsia"/>
          <w:lang w:eastAsia="zh-CN"/>
        </w:rPr>
        <w:t>30</w:t>
      </w:r>
      <w:r>
        <w:rPr>
          <w:rFonts w:hint="eastAsia"/>
          <w:lang w:eastAsia="zh-CN"/>
        </w:rPr>
        <w:t>日内进行审查。对符合结题要求的，准予结题并通知依托单位和项目负责人。</w:t>
      </w:r>
    </w:p>
    <w:p w:rsidR="001E5F2A" w:rsidRDefault="001E5F2A" w:rsidP="001E5F2A">
      <w:pPr>
        <w:rPr>
          <w:lang w:eastAsia="zh-CN"/>
        </w:rPr>
      </w:pPr>
      <w:r>
        <w:rPr>
          <w:rFonts w:hint="eastAsia"/>
          <w:lang w:eastAsia="zh-CN"/>
        </w:rPr>
        <w:t xml:space="preserve">　　有下列情况之一的，责令改正并视情节按有关规定处理：</w:t>
      </w:r>
    </w:p>
    <w:p w:rsidR="001E5F2A" w:rsidRDefault="001E5F2A" w:rsidP="001E5F2A">
      <w:pPr>
        <w:rPr>
          <w:lang w:eastAsia="zh-CN"/>
        </w:rPr>
      </w:pPr>
      <w:r>
        <w:rPr>
          <w:rFonts w:hint="eastAsia"/>
          <w:lang w:eastAsia="zh-CN"/>
        </w:rPr>
        <w:t xml:space="preserve">　　提交的结题报告材料不齐全或者手续不完备的；</w:t>
      </w:r>
    </w:p>
    <w:p w:rsidR="001E5F2A" w:rsidRDefault="001E5F2A" w:rsidP="001E5F2A">
      <w:pPr>
        <w:rPr>
          <w:lang w:eastAsia="zh-CN"/>
        </w:rPr>
      </w:pPr>
      <w:r>
        <w:rPr>
          <w:rFonts w:hint="eastAsia"/>
          <w:lang w:eastAsia="zh-CN"/>
        </w:rPr>
        <w:t xml:space="preserve">　　提交的资助经费决算手续不全或者不符合填报要求的；</w:t>
      </w:r>
    </w:p>
    <w:p w:rsidR="001E5F2A" w:rsidRDefault="001E5F2A" w:rsidP="001E5F2A">
      <w:pPr>
        <w:rPr>
          <w:lang w:eastAsia="zh-CN"/>
        </w:rPr>
      </w:pPr>
      <w:r>
        <w:rPr>
          <w:rFonts w:hint="eastAsia"/>
          <w:lang w:eastAsia="zh-CN"/>
        </w:rPr>
        <w:t xml:space="preserve">　　其他不符合自然科学基金委要求的情况。</w:t>
      </w:r>
    </w:p>
    <w:p w:rsidR="001E5F2A" w:rsidRDefault="001E5F2A" w:rsidP="001E5F2A">
      <w:pPr>
        <w:rPr>
          <w:lang w:eastAsia="zh-CN"/>
        </w:rPr>
      </w:pPr>
      <w:r>
        <w:rPr>
          <w:rFonts w:hint="eastAsia"/>
          <w:lang w:eastAsia="zh-CN"/>
        </w:rPr>
        <w:t xml:space="preserve">　　第三十三条</w:t>
      </w:r>
      <w:r>
        <w:rPr>
          <w:rFonts w:hint="eastAsia"/>
          <w:lang w:eastAsia="zh-CN"/>
        </w:rPr>
        <w:t xml:space="preserve"> </w:t>
      </w:r>
      <w:r>
        <w:rPr>
          <w:rFonts w:hint="eastAsia"/>
          <w:lang w:eastAsia="zh-CN"/>
        </w:rPr>
        <w:t>自然科学基金委应当公布准予结题项目的结题报告。</w:t>
      </w:r>
    </w:p>
    <w:p w:rsidR="001E5F2A" w:rsidRDefault="001E5F2A" w:rsidP="001E5F2A">
      <w:pPr>
        <w:rPr>
          <w:lang w:eastAsia="zh-CN"/>
        </w:rPr>
      </w:pPr>
      <w:r>
        <w:rPr>
          <w:rFonts w:hint="eastAsia"/>
          <w:lang w:eastAsia="zh-CN"/>
        </w:rPr>
        <w:t xml:space="preserve">　　第三十四条</w:t>
      </w:r>
      <w:r>
        <w:rPr>
          <w:rFonts w:hint="eastAsia"/>
          <w:lang w:eastAsia="zh-CN"/>
        </w:rPr>
        <w:t xml:space="preserve"> </w:t>
      </w:r>
      <w:r>
        <w:rPr>
          <w:rFonts w:hint="eastAsia"/>
          <w:lang w:eastAsia="zh-CN"/>
        </w:rPr>
        <w:t>发表基金资助项目取得的成果，应当按照自然科学基金委成果管理的有关规定注明得到国家自然科学基金资助。</w:t>
      </w:r>
    </w:p>
    <w:p w:rsidR="001E5F2A" w:rsidRDefault="001E5F2A" w:rsidP="001E5F2A">
      <w:pPr>
        <w:rPr>
          <w:lang w:eastAsia="zh-CN"/>
        </w:rPr>
      </w:pPr>
      <w:r>
        <w:rPr>
          <w:rFonts w:hint="eastAsia"/>
          <w:lang w:eastAsia="zh-CN"/>
        </w:rPr>
        <w:t xml:space="preserve">　　第三十五条</w:t>
      </w:r>
      <w:r>
        <w:rPr>
          <w:rFonts w:hint="eastAsia"/>
          <w:lang w:eastAsia="zh-CN"/>
        </w:rPr>
        <w:t xml:space="preserve"> </w:t>
      </w:r>
      <w:r>
        <w:rPr>
          <w:rFonts w:hint="eastAsia"/>
          <w:lang w:eastAsia="zh-CN"/>
        </w:rPr>
        <w:t>合作交流项目形成的知识产权的归属、使用和转移，按照国家有关法律法规执行。</w:t>
      </w:r>
    </w:p>
    <w:p w:rsidR="001E5F2A" w:rsidRDefault="001E5F2A" w:rsidP="001E5F2A">
      <w:pPr>
        <w:rPr>
          <w:lang w:eastAsia="zh-CN"/>
        </w:rPr>
      </w:pPr>
      <w:r>
        <w:rPr>
          <w:rFonts w:hint="eastAsia"/>
          <w:lang w:eastAsia="zh-CN"/>
        </w:rPr>
        <w:t>第六章　附则</w:t>
      </w:r>
    </w:p>
    <w:p w:rsidR="001E5F2A" w:rsidRDefault="001E5F2A" w:rsidP="001E5F2A">
      <w:pPr>
        <w:rPr>
          <w:lang w:eastAsia="zh-CN"/>
        </w:rPr>
      </w:pPr>
      <w:r>
        <w:rPr>
          <w:rFonts w:hint="eastAsia"/>
          <w:lang w:eastAsia="zh-CN"/>
        </w:rPr>
        <w:t xml:space="preserve">　　第三十六条</w:t>
      </w:r>
      <w:r>
        <w:rPr>
          <w:rFonts w:hint="eastAsia"/>
          <w:lang w:eastAsia="zh-CN"/>
        </w:rPr>
        <w:t xml:space="preserve"> </w:t>
      </w:r>
      <w:r>
        <w:rPr>
          <w:rFonts w:hint="eastAsia"/>
          <w:lang w:eastAsia="zh-CN"/>
        </w:rPr>
        <w:t>合作交流项目的内容不得涉及国家秘密，实施过程中应当遵守国家有关保密的法律法规。</w:t>
      </w:r>
    </w:p>
    <w:p w:rsidR="001E5F2A" w:rsidRDefault="001E5F2A" w:rsidP="001E5F2A">
      <w:pPr>
        <w:rPr>
          <w:lang w:eastAsia="zh-CN"/>
        </w:rPr>
      </w:pPr>
      <w:r>
        <w:rPr>
          <w:rFonts w:hint="eastAsia"/>
          <w:lang w:eastAsia="zh-CN"/>
        </w:rPr>
        <w:t xml:space="preserve">　　第三十七条</w:t>
      </w:r>
      <w:r>
        <w:rPr>
          <w:rFonts w:hint="eastAsia"/>
          <w:lang w:eastAsia="zh-CN"/>
        </w:rPr>
        <w:t xml:space="preserve"> </w:t>
      </w:r>
      <w:r>
        <w:rPr>
          <w:rFonts w:hint="eastAsia"/>
          <w:lang w:eastAsia="zh-CN"/>
        </w:rPr>
        <w:t>本办法自</w:t>
      </w:r>
      <w:r>
        <w:rPr>
          <w:rFonts w:hint="eastAsia"/>
          <w:lang w:eastAsia="zh-CN"/>
        </w:rPr>
        <w:t>2015</w:t>
      </w:r>
      <w:r>
        <w:rPr>
          <w:rFonts w:hint="eastAsia"/>
          <w:lang w:eastAsia="zh-CN"/>
        </w:rPr>
        <w:t>年</w:t>
      </w:r>
      <w:r>
        <w:rPr>
          <w:rFonts w:hint="eastAsia"/>
          <w:lang w:eastAsia="zh-CN"/>
        </w:rPr>
        <w:t>1</w:t>
      </w:r>
      <w:r>
        <w:rPr>
          <w:rFonts w:hint="eastAsia"/>
          <w:lang w:eastAsia="zh-CN"/>
        </w:rPr>
        <w:t>月</w:t>
      </w:r>
      <w:r>
        <w:rPr>
          <w:rFonts w:hint="eastAsia"/>
          <w:lang w:eastAsia="zh-CN"/>
        </w:rPr>
        <w:t>1</w:t>
      </w:r>
      <w:r>
        <w:rPr>
          <w:rFonts w:hint="eastAsia"/>
          <w:lang w:eastAsia="zh-CN"/>
        </w:rPr>
        <w:t>日起施行。</w:t>
      </w:r>
      <w:r>
        <w:rPr>
          <w:rFonts w:hint="eastAsia"/>
          <w:lang w:eastAsia="zh-CN"/>
        </w:rPr>
        <w:t>2001</w:t>
      </w:r>
      <w:r>
        <w:rPr>
          <w:rFonts w:hint="eastAsia"/>
          <w:lang w:eastAsia="zh-CN"/>
        </w:rPr>
        <w:t>年</w:t>
      </w:r>
      <w:r>
        <w:rPr>
          <w:rFonts w:hint="eastAsia"/>
          <w:lang w:eastAsia="zh-CN"/>
        </w:rPr>
        <w:t>5</w:t>
      </w:r>
      <w:r>
        <w:rPr>
          <w:rFonts w:hint="eastAsia"/>
          <w:lang w:eastAsia="zh-CN"/>
        </w:rPr>
        <w:t>月</w:t>
      </w:r>
      <w:r>
        <w:rPr>
          <w:rFonts w:hint="eastAsia"/>
          <w:lang w:eastAsia="zh-CN"/>
        </w:rPr>
        <w:t>22</w:t>
      </w:r>
      <w:r>
        <w:rPr>
          <w:rFonts w:hint="eastAsia"/>
          <w:lang w:eastAsia="zh-CN"/>
        </w:rPr>
        <w:t>日通过的《</w:t>
      </w:r>
      <w:r>
        <w:rPr>
          <w:rFonts w:hint="eastAsia"/>
          <w:lang w:eastAsia="zh-CN"/>
        </w:rPr>
        <w:t xml:space="preserve"> </w:t>
      </w:r>
      <w:r>
        <w:rPr>
          <w:rFonts w:hint="eastAsia"/>
          <w:lang w:eastAsia="zh-CN"/>
        </w:rPr>
        <w:t>国家自然科学基金委员会资助国际合作研究项目实施办法》同时废止。</w:t>
      </w:r>
    </w:p>
    <w:p w:rsidR="001E5F2A" w:rsidRDefault="001E5F2A" w:rsidP="00E12226">
      <w:pPr>
        <w:rPr>
          <w:lang w:eastAsia="zh-CN"/>
        </w:rPr>
      </w:pPr>
    </w:p>
    <w:p w:rsidR="00930728" w:rsidRDefault="00930728" w:rsidP="00E12226">
      <w:pPr>
        <w:rPr>
          <w:lang w:eastAsia="zh-CN"/>
        </w:rPr>
        <w:sectPr w:rsidR="00930728" w:rsidSect="006074AA">
          <w:pgSz w:w="11906" w:h="16838"/>
          <w:pgMar w:top="1440" w:right="1800" w:bottom="1440" w:left="1800" w:header="851" w:footer="992" w:gutter="0"/>
          <w:cols w:space="425"/>
          <w:docGrid w:type="lines" w:linePitch="312"/>
        </w:sectPr>
      </w:pPr>
    </w:p>
    <w:p w:rsidR="00930728" w:rsidRDefault="00930728" w:rsidP="00930728">
      <w:pPr>
        <w:pStyle w:val="3"/>
        <w:rPr>
          <w:lang w:eastAsia="zh-CN"/>
        </w:rPr>
      </w:pPr>
      <w:bookmarkStart w:id="17" w:name="_Toc80862323"/>
      <w:r>
        <w:rPr>
          <w:rFonts w:hint="eastAsia"/>
          <w:lang w:eastAsia="zh-CN"/>
        </w:rPr>
        <w:lastRenderedPageBreak/>
        <w:t>国家自然科学基金地区科学基金项目管理办法</w:t>
      </w:r>
      <w:bookmarkEnd w:id="17"/>
    </w:p>
    <w:p w:rsidR="00930728" w:rsidRDefault="00930728" w:rsidP="00930728">
      <w:pPr>
        <w:rPr>
          <w:lang w:eastAsia="zh-CN"/>
        </w:rPr>
      </w:pPr>
      <w:r>
        <w:rPr>
          <w:rFonts w:hint="eastAsia"/>
          <w:lang w:eastAsia="zh-CN"/>
        </w:rPr>
        <w:t>（</w:t>
      </w:r>
      <w:r>
        <w:rPr>
          <w:rFonts w:hint="eastAsia"/>
          <w:lang w:eastAsia="zh-CN"/>
        </w:rPr>
        <w:t>2009</w:t>
      </w:r>
      <w:r>
        <w:rPr>
          <w:rFonts w:hint="eastAsia"/>
          <w:lang w:eastAsia="zh-CN"/>
        </w:rPr>
        <w:t>年</w:t>
      </w:r>
      <w:r>
        <w:rPr>
          <w:rFonts w:hint="eastAsia"/>
          <w:lang w:eastAsia="zh-CN"/>
        </w:rPr>
        <w:t>9</w:t>
      </w:r>
      <w:r>
        <w:rPr>
          <w:rFonts w:hint="eastAsia"/>
          <w:lang w:eastAsia="zh-CN"/>
        </w:rPr>
        <w:t>月</w:t>
      </w:r>
      <w:r>
        <w:rPr>
          <w:rFonts w:hint="eastAsia"/>
          <w:lang w:eastAsia="zh-CN"/>
        </w:rPr>
        <w:t>27</w:t>
      </w:r>
      <w:r>
        <w:rPr>
          <w:rFonts w:hint="eastAsia"/>
          <w:lang w:eastAsia="zh-CN"/>
        </w:rPr>
        <w:t>日国家自然科学基金委员会委务会议通过；</w:t>
      </w:r>
    </w:p>
    <w:p w:rsidR="00930728" w:rsidRDefault="00930728" w:rsidP="00930728">
      <w:pPr>
        <w:rPr>
          <w:lang w:eastAsia="zh-CN"/>
        </w:rPr>
      </w:pPr>
      <w:r>
        <w:rPr>
          <w:rFonts w:hint="eastAsia"/>
          <w:lang w:eastAsia="zh-CN"/>
        </w:rPr>
        <w:t>2011</w:t>
      </w:r>
      <w:r>
        <w:rPr>
          <w:rFonts w:hint="eastAsia"/>
          <w:lang w:eastAsia="zh-CN"/>
        </w:rPr>
        <w:t>年</w:t>
      </w:r>
      <w:r>
        <w:rPr>
          <w:rFonts w:hint="eastAsia"/>
          <w:lang w:eastAsia="zh-CN"/>
        </w:rPr>
        <w:t>4</w:t>
      </w:r>
      <w:r>
        <w:rPr>
          <w:rFonts w:hint="eastAsia"/>
          <w:lang w:eastAsia="zh-CN"/>
        </w:rPr>
        <w:t>月</w:t>
      </w:r>
      <w:r>
        <w:rPr>
          <w:rFonts w:hint="eastAsia"/>
          <w:lang w:eastAsia="zh-CN"/>
        </w:rPr>
        <w:t>12</w:t>
      </w:r>
      <w:r>
        <w:rPr>
          <w:rFonts w:hint="eastAsia"/>
          <w:lang w:eastAsia="zh-CN"/>
        </w:rPr>
        <w:t>日国家自然科学基金委员会委务会议修订通过；</w:t>
      </w:r>
    </w:p>
    <w:p w:rsidR="00930728" w:rsidRDefault="00930728" w:rsidP="00930728">
      <w:pPr>
        <w:rPr>
          <w:lang w:eastAsia="zh-CN"/>
        </w:rPr>
      </w:pPr>
      <w:r>
        <w:rPr>
          <w:rFonts w:hint="eastAsia"/>
          <w:lang w:eastAsia="zh-CN"/>
        </w:rPr>
        <w:t>2015</w:t>
      </w:r>
      <w:r>
        <w:rPr>
          <w:rFonts w:hint="eastAsia"/>
          <w:lang w:eastAsia="zh-CN"/>
        </w:rPr>
        <w:t>年</w:t>
      </w:r>
      <w:r>
        <w:rPr>
          <w:rFonts w:hint="eastAsia"/>
          <w:lang w:eastAsia="zh-CN"/>
        </w:rPr>
        <w:t>12</w:t>
      </w:r>
      <w:r>
        <w:rPr>
          <w:rFonts w:hint="eastAsia"/>
          <w:lang w:eastAsia="zh-CN"/>
        </w:rPr>
        <w:t>月</w:t>
      </w:r>
      <w:r>
        <w:rPr>
          <w:rFonts w:hint="eastAsia"/>
          <w:lang w:eastAsia="zh-CN"/>
        </w:rPr>
        <w:t>4</w:t>
      </w:r>
      <w:r>
        <w:rPr>
          <w:rFonts w:hint="eastAsia"/>
          <w:lang w:eastAsia="zh-CN"/>
        </w:rPr>
        <w:t>日国家自然科学基金委员会委务会议修订通过）</w:t>
      </w:r>
    </w:p>
    <w:p w:rsidR="00930728" w:rsidRDefault="00930728" w:rsidP="00930728">
      <w:pPr>
        <w:rPr>
          <w:lang w:eastAsia="zh-CN"/>
        </w:rPr>
      </w:pPr>
      <w:r>
        <w:rPr>
          <w:rFonts w:hint="eastAsia"/>
          <w:lang w:eastAsia="zh-CN"/>
        </w:rPr>
        <w:t>第一章　总　则</w:t>
      </w:r>
    </w:p>
    <w:p w:rsidR="00930728" w:rsidRDefault="00930728" w:rsidP="00930728">
      <w:pPr>
        <w:rPr>
          <w:lang w:eastAsia="zh-CN"/>
        </w:rPr>
      </w:pPr>
      <w:r>
        <w:rPr>
          <w:rFonts w:hint="eastAsia"/>
          <w:lang w:eastAsia="zh-CN"/>
        </w:rPr>
        <w:t xml:space="preserve">　　第一条</w:t>
      </w:r>
      <w:r>
        <w:rPr>
          <w:rFonts w:hint="eastAsia"/>
          <w:lang w:eastAsia="zh-CN"/>
        </w:rPr>
        <w:t xml:space="preserve"> </w:t>
      </w:r>
      <w:r>
        <w:rPr>
          <w:rFonts w:hint="eastAsia"/>
          <w:lang w:eastAsia="zh-CN"/>
        </w:rPr>
        <w:t>为了规范和加强国家自然科学基金地区科学基金项目（以下简称地区基金项目）管理，根据《国家自然科学基金条例》（以下简称《条例》），制定本办法。</w:t>
      </w:r>
    </w:p>
    <w:p w:rsidR="00930728" w:rsidRDefault="00930728" w:rsidP="00930728">
      <w:pPr>
        <w:rPr>
          <w:lang w:eastAsia="zh-CN"/>
        </w:rPr>
      </w:pPr>
      <w:r>
        <w:rPr>
          <w:rFonts w:hint="eastAsia"/>
          <w:lang w:eastAsia="zh-CN"/>
        </w:rPr>
        <w:t xml:space="preserve">　　第二条</w:t>
      </w:r>
      <w:r>
        <w:rPr>
          <w:rFonts w:hint="eastAsia"/>
          <w:lang w:eastAsia="zh-CN"/>
        </w:rPr>
        <w:t xml:space="preserve"> </w:t>
      </w:r>
      <w:r>
        <w:rPr>
          <w:rFonts w:hint="eastAsia"/>
          <w:lang w:eastAsia="zh-CN"/>
        </w:rPr>
        <w:t>地区基金项目支持内蒙古自治区、江西省、广西壮族自治区、海南省、贵州省、云南省、西藏自治区、甘肃省、青海省、宁夏回族自治区、新疆维吾尔自治区和吉林省延边朝鲜族自治州、湖北省恩施土家族苗族自治州、湖南省湘西土家族苗族自治州、四川省凉山彝族自治州、四川省甘孜藏族自治州、四川省阿坝藏族羌族自治州、陕西省延安市、陕西省榆林市等地区部分依托单位的全职科学技术人员在国家自然科学基金资助范围内开展创新性的科学研究，培养和扶植该地区的科学技术人员，稳定和凝聚优秀人才，为区域创新体系建设与经济、社会发展服务。</w:t>
      </w:r>
    </w:p>
    <w:p w:rsidR="00930728" w:rsidRDefault="00930728" w:rsidP="00930728">
      <w:pPr>
        <w:rPr>
          <w:lang w:eastAsia="zh-CN"/>
        </w:rPr>
      </w:pPr>
      <w:r>
        <w:rPr>
          <w:rFonts w:hint="eastAsia"/>
          <w:lang w:eastAsia="zh-CN"/>
        </w:rPr>
        <w:t xml:space="preserve">　　第三条</w:t>
      </w:r>
      <w:r>
        <w:rPr>
          <w:rFonts w:hint="eastAsia"/>
          <w:lang w:eastAsia="zh-CN"/>
        </w:rPr>
        <w:t xml:space="preserve"> </w:t>
      </w:r>
      <w:r>
        <w:rPr>
          <w:rFonts w:hint="eastAsia"/>
          <w:lang w:eastAsia="zh-CN"/>
        </w:rPr>
        <w:t>国家自然科学基金委员会（以下简称自然科学基金委）在地区基金项目管理过程中履行以下职责：</w:t>
      </w:r>
    </w:p>
    <w:p w:rsidR="00930728" w:rsidRDefault="00930728" w:rsidP="00930728">
      <w:pPr>
        <w:rPr>
          <w:lang w:eastAsia="zh-CN"/>
        </w:rPr>
      </w:pPr>
      <w:r>
        <w:rPr>
          <w:rFonts w:hint="eastAsia"/>
          <w:lang w:eastAsia="zh-CN"/>
        </w:rPr>
        <w:t xml:space="preserve">　　（一）制定并发布年度项目指南；</w:t>
      </w:r>
    </w:p>
    <w:p w:rsidR="00930728" w:rsidRDefault="00930728" w:rsidP="00930728">
      <w:pPr>
        <w:rPr>
          <w:lang w:eastAsia="zh-CN"/>
        </w:rPr>
      </w:pPr>
      <w:r>
        <w:rPr>
          <w:rFonts w:hint="eastAsia"/>
          <w:lang w:eastAsia="zh-CN"/>
        </w:rPr>
        <w:t xml:space="preserve">　　（二）受理项目申请；</w:t>
      </w:r>
    </w:p>
    <w:p w:rsidR="00930728" w:rsidRDefault="00930728" w:rsidP="00930728">
      <w:pPr>
        <w:rPr>
          <w:lang w:eastAsia="zh-CN"/>
        </w:rPr>
      </w:pPr>
      <w:r>
        <w:rPr>
          <w:rFonts w:hint="eastAsia"/>
          <w:lang w:eastAsia="zh-CN"/>
        </w:rPr>
        <w:t xml:space="preserve">　　（三）组织专家进行评审；</w:t>
      </w:r>
    </w:p>
    <w:p w:rsidR="00930728" w:rsidRDefault="00930728" w:rsidP="00930728">
      <w:pPr>
        <w:rPr>
          <w:lang w:eastAsia="zh-CN"/>
        </w:rPr>
      </w:pPr>
      <w:r>
        <w:rPr>
          <w:rFonts w:hint="eastAsia"/>
          <w:lang w:eastAsia="zh-CN"/>
        </w:rPr>
        <w:t xml:space="preserve">　　（四）批准资助项目；</w:t>
      </w:r>
    </w:p>
    <w:p w:rsidR="00930728" w:rsidRDefault="00930728" w:rsidP="00930728">
      <w:pPr>
        <w:rPr>
          <w:lang w:eastAsia="zh-CN"/>
        </w:rPr>
      </w:pPr>
      <w:r>
        <w:rPr>
          <w:rFonts w:hint="eastAsia"/>
          <w:lang w:eastAsia="zh-CN"/>
        </w:rPr>
        <w:t xml:space="preserve">　　（五）管理和监督资助项目实施。</w:t>
      </w:r>
    </w:p>
    <w:p w:rsidR="00930728" w:rsidRDefault="00930728" w:rsidP="00930728">
      <w:pPr>
        <w:rPr>
          <w:lang w:eastAsia="zh-CN"/>
        </w:rPr>
      </w:pPr>
      <w:r>
        <w:rPr>
          <w:rFonts w:hint="eastAsia"/>
          <w:lang w:eastAsia="zh-CN"/>
        </w:rPr>
        <w:t xml:space="preserve">　　第四条</w:t>
      </w:r>
      <w:r>
        <w:rPr>
          <w:rFonts w:hint="eastAsia"/>
          <w:lang w:eastAsia="zh-CN"/>
        </w:rPr>
        <w:t xml:space="preserve"> </w:t>
      </w:r>
      <w:r>
        <w:rPr>
          <w:rFonts w:hint="eastAsia"/>
          <w:lang w:eastAsia="zh-CN"/>
        </w:rPr>
        <w:t>地区基金项目的经费使用与管理，按照国家自然科学基金资助项目经费管理的有关规定执行。</w:t>
      </w:r>
    </w:p>
    <w:p w:rsidR="00930728" w:rsidRDefault="00930728" w:rsidP="00930728">
      <w:pPr>
        <w:rPr>
          <w:lang w:eastAsia="zh-CN"/>
        </w:rPr>
      </w:pPr>
      <w:r>
        <w:rPr>
          <w:rFonts w:hint="eastAsia"/>
          <w:lang w:eastAsia="zh-CN"/>
        </w:rPr>
        <w:t>第二章　申请与评审</w:t>
      </w:r>
    </w:p>
    <w:p w:rsidR="00930728" w:rsidRDefault="00930728" w:rsidP="00930728">
      <w:pPr>
        <w:rPr>
          <w:lang w:eastAsia="zh-CN"/>
        </w:rPr>
      </w:pPr>
      <w:r>
        <w:rPr>
          <w:rFonts w:hint="eastAsia"/>
          <w:lang w:eastAsia="zh-CN"/>
        </w:rPr>
        <w:t xml:space="preserve">　　第五条</w:t>
      </w:r>
      <w:r>
        <w:rPr>
          <w:rFonts w:hint="eastAsia"/>
          <w:lang w:eastAsia="zh-CN"/>
        </w:rPr>
        <w:t xml:space="preserve"> </w:t>
      </w:r>
      <w:r>
        <w:rPr>
          <w:rFonts w:hint="eastAsia"/>
          <w:lang w:eastAsia="zh-CN"/>
        </w:rPr>
        <w:t>自然科学基金委根据基金发展规划、学科发展战略和基金资助工作评估报告，在广泛听取意见和专家评审组论证的基础上制定年度项目指南。年度项目指南应当在接收项目申请起始之日</w:t>
      </w:r>
      <w:r>
        <w:rPr>
          <w:rFonts w:hint="eastAsia"/>
          <w:lang w:eastAsia="zh-CN"/>
        </w:rPr>
        <w:t>30</w:t>
      </w:r>
      <w:r>
        <w:rPr>
          <w:rFonts w:hint="eastAsia"/>
          <w:lang w:eastAsia="zh-CN"/>
        </w:rPr>
        <w:t>日前公布。</w:t>
      </w:r>
    </w:p>
    <w:p w:rsidR="00930728" w:rsidRDefault="00930728" w:rsidP="00930728">
      <w:pPr>
        <w:rPr>
          <w:lang w:eastAsia="zh-CN"/>
        </w:rPr>
      </w:pPr>
      <w:r>
        <w:rPr>
          <w:rFonts w:hint="eastAsia"/>
          <w:lang w:eastAsia="zh-CN"/>
        </w:rPr>
        <w:lastRenderedPageBreak/>
        <w:t xml:space="preserve">　　第六条</w:t>
      </w:r>
      <w:r>
        <w:rPr>
          <w:rFonts w:hint="eastAsia"/>
          <w:lang w:eastAsia="zh-CN"/>
        </w:rPr>
        <w:t xml:space="preserve"> </w:t>
      </w:r>
      <w:r>
        <w:rPr>
          <w:rFonts w:hint="eastAsia"/>
          <w:lang w:eastAsia="zh-CN"/>
        </w:rPr>
        <w:t>依托单位属于地区基金项目资助范围的，其科学技术人员具备下列条件可以申请地区基金项目：</w:t>
      </w:r>
    </w:p>
    <w:p w:rsidR="00930728" w:rsidRDefault="00930728" w:rsidP="00930728">
      <w:pPr>
        <w:rPr>
          <w:lang w:eastAsia="zh-CN"/>
        </w:rPr>
      </w:pPr>
      <w:r>
        <w:rPr>
          <w:rFonts w:hint="eastAsia"/>
          <w:lang w:eastAsia="zh-CN"/>
        </w:rPr>
        <w:t xml:space="preserve">　　（一）具有承担基础研究课题或者其他从事基础研究的经历；</w:t>
      </w:r>
    </w:p>
    <w:p w:rsidR="00930728" w:rsidRDefault="00930728" w:rsidP="00930728">
      <w:pPr>
        <w:rPr>
          <w:lang w:eastAsia="zh-CN"/>
        </w:rPr>
      </w:pPr>
      <w:r>
        <w:rPr>
          <w:rFonts w:hint="eastAsia"/>
          <w:lang w:eastAsia="zh-CN"/>
        </w:rPr>
        <w:t xml:space="preserve">　　（二）具有高级专业技术职务（职称）或者具有博士学位，或者有</w:t>
      </w:r>
      <w:r>
        <w:rPr>
          <w:rFonts w:hint="eastAsia"/>
          <w:lang w:eastAsia="zh-CN"/>
        </w:rPr>
        <w:t>2</w:t>
      </w:r>
      <w:r>
        <w:rPr>
          <w:rFonts w:hint="eastAsia"/>
          <w:lang w:eastAsia="zh-CN"/>
        </w:rPr>
        <w:t>名与其研究领域相同、具有高级专业技术职务（职称）的科学技术人员推荐。</w:t>
      </w:r>
    </w:p>
    <w:p w:rsidR="00930728" w:rsidRDefault="00930728" w:rsidP="00930728">
      <w:pPr>
        <w:rPr>
          <w:lang w:eastAsia="zh-CN"/>
        </w:rPr>
      </w:pPr>
      <w:r>
        <w:rPr>
          <w:rFonts w:hint="eastAsia"/>
          <w:lang w:eastAsia="zh-CN"/>
        </w:rPr>
        <w:t xml:space="preserve">　　正在攻读研究生学位以及《条例》第十条第二款所列的科学技术人员不得申请地区基金项目，但在职攻读研究生学位的人员经过导师同意可以通过其受聘依托单位申请。</w:t>
      </w:r>
    </w:p>
    <w:p w:rsidR="00930728" w:rsidRDefault="00930728" w:rsidP="00930728">
      <w:pPr>
        <w:rPr>
          <w:lang w:eastAsia="zh-CN"/>
        </w:rPr>
      </w:pPr>
      <w:r>
        <w:rPr>
          <w:rFonts w:hint="eastAsia"/>
          <w:lang w:eastAsia="zh-CN"/>
        </w:rPr>
        <w:t xml:space="preserve">　　第七条</w:t>
      </w:r>
      <w:r>
        <w:rPr>
          <w:rFonts w:hint="eastAsia"/>
          <w:lang w:eastAsia="zh-CN"/>
        </w:rPr>
        <w:t xml:space="preserve"> </w:t>
      </w:r>
      <w:r>
        <w:rPr>
          <w:rFonts w:hint="eastAsia"/>
          <w:lang w:eastAsia="zh-CN"/>
        </w:rPr>
        <w:t>申请地区基金项目的数量应当符合下列要求：</w:t>
      </w:r>
    </w:p>
    <w:p w:rsidR="00930728" w:rsidRDefault="00930728" w:rsidP="00930728">
      <w:pPr>
        <w:rPr>
          <w:lang w:eastAsia="zh-CN"/>
        </w:rPr>
      </w:pPr>
      <w:r>
        <w:rPr>
          <w:rFonts w:hint="eastAsia"/>
          <w:lang w:eastAsia="zh-CN"/>
        </w:rPr>
        <w:t xml:space="preserve">　　（一）作为申请人同年申请地区基金项目限为</w:t>
      </w:r>
      <w:r>
        <w:rPr>
          <w:rFonts w:hint="eastAsia"/>
          <w:lang w:eastAsia="zh-CN"/>
        </w:rPr>
        <w:t>1</w:t>
      </w:r>
      <w:r>
        <w:rPr>
          <w:rFonts w:hint="eastAsia"/>
          <w:lang w:eastAsia="zh-CN"/>
        </w:rPr>
        <w:t>项；</w:t>
      </w:r>
    </w:p>
    <w:p w:rsidR="00930728" w:rsidRDefault="00930728" w:rsidP="00930728">
      <w:pPr>
        <w:rPr>
          <w:lang w:eastAsia="zh-CN"/>
        </w:rPr>
      </w:pPr>
      <w:r>
        <w:rPr>
          <w:rFonts w:hint="eastAsia"/>
          <w:lang w:eastAsia="zh-CN"/>
        </w:rPr>
        <w:t xml:space="preserve">　　（二）不具有高级专业技术职务（职称）的人员，作为项目负责人正在承担地区基金项目的，不得申请；</w:t>
      </w:r>
    </w:p>
    <w:p w:rsidR="00930728" w:rsidRDefault="00930728" w:rsidP="00930728">
      <w:pPr>
        <w:rPr>
          <w:lang w:eastAsia="zh-CN"/>
        </w:rPr>
      </w:pPr>
      <w:r>
        <w:rPr>
          <w:rFonts w:hint="eastAsia"/>
          <w:lang w:eastAsia="zh-CN"/>
        </w:rPr>
        <w:t xml:space="preserve">　　（三）年度项目指南中对申请数量的限制。</w:t>
      </w:r>
    </w:p>
    <w:p w:rsidR="00930728" w:rsidRDefault="00930728" w:rsidP="00930728">
      <w:pPr>
        <w:rPr>
          <w:lang w:eastAsia="zh-CN"/>
        </w:rPr>
      </w:pPr>
      <w:r>
        <w:rPr>
          <w:rFonts w:hint="eastAsia"/>
          <w:lang w:eastAsia="zh-CN"/>
        </w:rPr>
        <w:t xml:space="preserve">　　第八条</w:t>
      </w:r>
      <w:r>
        <w:rPr>
          <w:rFonts w:hint="eastAsia"/>
          <w:lang w:eastAsia="zh-CN"/>
        </w:rPr>
        <w:t xml:space="preserve"> </w:t>
      </w:r>
      <w:r>
        <w:rPr>
          <w:rFonts w:hint="eastAsia"/>
          <w:lang w:eastAsia="zh-CN"/>
        </w:rPr>
        <w:t>申请人应当是申请地区基金项目的实际负责人，限为</w:t>
      </w:r>
      <w:r>
        <w:rPr>
          <w:rFonts w:hint="eastAsia"/>
          <w:lang w:eastAsia="zh-CN"/>
        </w:rPr>
        <w:t>1</w:t>
      </w:r>
      <w:r>
        <w:rPr>
          <w:rFonts w:hint="eastAsia"/>
          <w:lang w:eastAsia="zh-CN"/>
        </w:rPr>
        <w:t>人。</w:t>
      </w:r>
    </w:p>
    <w:p w:rsidR="00930728" w:rsidRDefault="00930728" w:rsidP="00930728">
      <w:pPr>
        <w:rPr>
          <w:lang w:eastAsia="zh-CN"/>
        </w:rPr>
      </w:pPr>
      <w:r>
        <w:rPr>
          <w:rFonts w:hint="eastAsia"/>
          <w:lang w:eastAsia="zh-CN"/>
        </w:rPr>
        <w:t xml:space="preserve">　　参与者与申请人不是同一单位的，参与者所在单位视为合作研究单位，合作研究单位的数目不得超过</w:t>
      </w:r>
      <w:r>
        <w:rPr>
          <w:rFonts w:hint="eastAsia"/>
          <w:lang w:eastAsia="zh-CN"/>
        </w:rPr>
        <w:t>2</w:t>
      </w:r>
      <w:r>
        <w:rPr>
          <w:rFonts w:hint="eastAsia"/>
          <w:lang w:eastAsia="zh-CN"/>
        </w:rPr>
        <w:t>个。</w:t>
      </w:r>
    </w:p>
    <w:p w:rsidR="00930728" w:rsidRDefault="00930728" w:rsidP="00930728">
      <w:pPr>
        <w:rPr>
          <w:lang w:eastAsia="zh-CN"/>
        </w:rPr>
      </w:pPr>
      <w:r>
        <w:rPr>
          <w:rFonts w:hint="eastAsia"/>
          <w:lang w:eastAsia="zh-CN"/>
        </w:rPr>
        <w:t xml:space="preserve">　　地区基金项目研究期限一般为</w:t>
      </w:r>
      <w:r>
        <w:rPr>
          <w:rFonts w:hint="eastAsia"/>
          <w:lang w:eastAsia="zh-CN"/>
        </w:rPr>
        <w:t>4</w:t>
      </w:r>
      <w:r>
        <w:rPr>
          <w:rFonts w:hint="eastAsia"/>
          <w:lang w:eastAsia="zh-CN"/>
        </w:rPr>
        <w:t>年。</w:t>
      </w:r>
    </w:p>
    <w:p w:rsidR="00930728" w:rsidRDefault="00930728" w:rsidP="00930728">
      <w:pPr>
        <w:rPr>
          <w:lang w:eastAsia="zh-CN"/>
        </w:rPr>
      </w:pPr>
      <w:r>
        <w:rPr>
          <w:rFonts w:hint="eastAsia"/>
          <w:lang w:eastAsia="zh-CN"/>
        </w:rPr>
        <w:t xml:space="preserve">　　第九条</w:t>
      </w:r>
      <w:r>
        <w:rPr>
          <w:rFonts w:hint="eastAsia"/>
          <w:lang w:eastAsia="zh-CN"/>
        </w:rPr>
        <w:t xml:space="preserve"> </w:t>
      </w:r>
      <w:r>
        <w:rPr>
          <w:rFonts w:hint="eastAsia"/>
          <w:lang w:eastAsia="zh-CN"/>
        </w:rPr>
        <w:t>申请人应当按照年度项目指南要求，通过依托单位提出书面申请。申请人应当对所提交的申请材料的真实性负责。</w:t>
      </w:r>
    </w:p>
    <w:p w:rsidR="00930728" w:rsidRDefault="00930728" w:rsidP="00930728">
      <w:pPr>
        <w:rPr>
          <w:lang w:eastAsia="zh-CN"/>
        </w:rPr>
      </w:pPr>
      <w:r>
        <w:rPr>
          <w:rFonts w:hint="eastAsia"/>
          <w:lang w:eastAsia="zh-CN"/>
        </w:rPr>
        <w:t xml:space="preserve">　　依托单位应当对申请材料的真实性和完整性进行审核，统一提交自然科学基金委。</w:t>
      </w:r>
    </w:p>
    <w:p w:rsidR="00930728" w:rsidRDefault="00930728" w:rsidP="00930728">
      <w:pPr>
        <w:rPr>
          <w:lang w:eastAsia="zh-CN"/>
        </w:rPr>
      </w:pPr>
      <w:r>
        <w:rPr>
          <w:rFonts w:hint="eastAsia"/>
          <w:lang w:eastAsia="zh-CN"/>
        </w:rPr>
        <w:t xml:space="preserve">　　申请人可以向自然科学基金委提供</w:t>
      </w:r>
      <w:r>
        <w:rPr>
          <w:rFonts w:hint="eastAsia"/>
          <w:lang w:eastAsia="zh-CN"/>
        </w:rPr>
        <w:t>3</w:t>
      </w:r>
      <w:r>
        <w:rPr>
          <w:rFonts w:hint="eastAsia"/>
          <w:lang w:eastAsia="zh-CN"/>
        </w:rPr>
        <w:t>名以内不适宜评审其项目申请的通讯评审专家名单。</w:t>
      </w:r>
    </w:p>
    <w:p w:rsidR="00930728" w:rsidRDefault="00930728" w:rsidP="00930728">
      <w:pPr>
        <w:rPr>
          <w:lang w:eastAsia="zh-CN"/>
        </w:rPr>
      </w:pPr>
      <w:r>
        <w:rPr>
          <w:rFonts w:hint="eastAsia"/>
          <w:lang w:eastAsia="zh-CN"/>
        </w:rPr>
        <w:t xml:space="preserve">　　第十条</w:t>
      </w:r>
      <w:r>
        <w:rPr>
          <w:rFonts w:hint="eastAsia"/>
          <w:lang w:eastAsia="zh-CN"/>
        </w:rPr>
        <w:t xml:space="preserve"> </w:t>
      </w:r>
      <w:r>
        <w:rPr>
          <w:rFonts w:hint="eastAsia"/>
          <w:lang w:eastAsia="zh-CN"/>
        </w:rPr>
        <w:t>具有高级专业技术职务（职称）的申请人或者参与者的单位有下列情况之一的，应当在申请时注明：</w:t>
      </w:r>
    </w:p>
    <w:p w:rsidR="00930728" w:rsidRDefault="00930728" w:rsidP="00930728">
      <w:pPr>
        <w:rPr>
          <w:lang w:eastAsia="zh-CN"/>
        </w:rPr>
      </w:pPr>
      <w:r>
        <w:rPr>
          <w:rFonts w:hint="eastAsia"/>
          <w:lang w:eastAsia="zh-CN"/>
        </w:rPr>
        <w:t xml:space="preserve">　　（一）同年申请或者参与申请各类项目的单位不一致的；</w:t>
      </w:r>
    </w:p>
    <w:p w:rsidR="00930728" w:rsidRDefault="00930728" w:rsidP="00930728">
      <w:pPr>
        <w:rPr>
          <w:lang w:eastAsia="zh-CN"/>
        </w:rPr>
      </w:pPr>
      <w:r>
        <w:rPr>
          <w:rFonts w:hint="eastAsia"/>
          <w:lang w:eastAsia="zh-CN"/>
        </w:rPr>
        <w:t xml:space="preserve">　　（二）与正在承担的各类项目的单位不一致的。</w:t>
      </w:r>
    </w:p>
    <w:p w:rsidR="00930728" w:rsidRDefault="00930728" w:rsidP="00930728">
      <w:pPr>
        <w:rPr>
          <w:lang w:eastAsia="zh-CN"/>
        </w:rPr>
      </w:pPr>
      <w:r>
        <w:rPr>
          <w:rFonts w:hint="eastAsia"/>
          <w:lang w:eastAsia="zh-CN"/>
        </w:rPr>
        <w:t xml:space="preserve">　　第十一条</w:t>
      </w:r>
      <w:r>
        <w:rPr>
          <w:rFonts w:hint="eastAsia"/>
          <w:lang w:eastAsia="zh-CN"/>
        </w:rPr>
        <w:t xml:space="preserve"> </w:t>
      </w:r>
      <w:r>
        <w:rPr>
          <w:rFonts w:hint="eastAsia"/>
          <w:lang w:eastAsia="zh-CN"/>
        </w:rPr>
        <w:t>自然科学基金委应当自项目申请截止之日起</w:t>
      </w:r>
      <w:r>
        <w:rPr>
          <w:rFonts w:hint="eastAsia"/>
          <w:lang w:eastAsia="zh-CN"/>
        </w:rPr>
        <w:t>45</w:t>
      </w:r>
      <w:r>
        <w:rPr>
          <w:rFonts w:hint="eastAsia"/>
          <w:lang w:eastAsia="zh-CN"/>
        </w:rPr>
        <w:t>日内完成对申请材料的初步审查。符合本办法规定的，予以受理并公布申请人基本情况和依</w:t>
      </w:r>
      <w:r>
        <w:rPr>
          <w:rFonts w:hint="eastAsia"/>
          <w:lang w:eastAsia="zh-CN"/>
        </w:rPr>
        <w:lastRenderedPageBreak/>
        <w:t>托单位名称、申请项目名称。有下列情形之一的，不予受理，通过依托单位书面通知申请人，并说明理由：</w:t>
      </w:r>
    </w:p>
    <w:p w:rsidR="00930728" w:rsidRDefault="00930728" w:rsidP="00930728">
      <w:pPr>
        <w:rPr>
          <w:lang w:eastAsia="zh-CN"/>
        </w:rPr>
      </w:pPr>
      <w:r>
        <w:rPr>
          <w:rFonts w:hint="eastAsia"/>
          <w:lang w:eastAsia="zh-CN"/>
        </w:rPr>
        <w:t xml:space="preserve">　　（一）申请人不符合本办法规定条件的；</w:t>
      </w:r>
    </w:p>
    <w:p w:rsidR="00930728" w:rsidRDefault="00930728" w:rsidP="00930728">
      <w:pPr>
        <w:rPr>
          <w:lang w:eastAsia="zh-CN"/>
        </w:rPr>
      </w:pPr>
      <w:r>
        <w:rPr>
          <w:rFonts w:hint="eastAsia"/>
          <w:lang w:eastAsia="zh-CN"/>
        </w:rPr>
        <w:t xml:space="preserve">　　（二）申请材料不符合年度项目指南要求的；</w:t>
      </w:r>
    </w:p>
    <w:p w:rsidR="00930728" w:rsidRDefault="00930728" w:rsidP="00930728">
      <w:pPr>
        <w:rPr>
          <w:lang w:eastAsia="zh-CN"/>
        </w:rPr>
      </w:pPr>
      <w:r>
        <w:rPr>
          <w:rFonts w:hint="eastAsia"/>
          <w:lang w:eastAsia="zh-CN"/>
        </w:rPr>
        <w:t xml:space="preserve">　　（三）未在规定期限内提交申请的；</w:t>
      </w:r>
    </w:p>
    <w:p w:rsidR="00930728" w:rsidRDefault="00930728" w:rsidP="00930728">
      <w:pPr>
        <w:rPr>
          <w:lang w:eastAsia="zh-CN"/>
        </w:rPr>
      </w:pPr>
      <w:r>
        <w:rPr>
          <w:rFonts w:hint="eastAsia"/>
          <w:lang w:eastAsia="zh-CN"/>
        </w:rPr>
        <w:t xml:space="preserve">　　（四）申请人、参与者在不得申请或者参与申请国家自然科学基金资助的处罚期内的；</w:t>
      </w:r>
    </w:p>
    <w:p w:rsidR="00930728" w:rsidRDefault="00930728" w:rsidP="00930728">
      <w:pPr>
        <w:rPr>
          <w:lang w:eastAsia="zh-CN"/>
        </w:rPr>
      </w:pPr>
      <w:r>
        <w:rPr>
          <w:rFonts w:hint="eastAsia"/>
          <w:lang w:eastAsia="zh-CN"/>
        </w:rPr>
        <w:t xml:space="preserve">　　（五）依托单位在不得作为依托单位的处罚期内的。</w:t>
      </w:r>
    </w:p>
    <w:p w:rsidR="00930728" w:rsidRDefault="00930728" w:rsidP="00930728">
      <w:pPr>
        <w:rPr>
          <w:lang w:eastAsia="zh-CN"/>
        </w:rPr>
      </w:pPr>
      <w:r>
        <w:rPr>
          <w:rFonts w:hint="eastAsia"/>
          <w:lang w:eastAsia="zh-CN"/>
        </w:rPr>
        <w:t xml:space="preserve">　　第十二条</w:t>
      </w:r>
      <w:r>
        <w:rPr>
          <w:rFonts w:hint="eastAsia"/>
          <w:lang w:eastAsia="zh-CN"/>
        </w:rPr>
        <w:t xml:space="preserve"> </w:t>
      </w:r>
      <w:r>
        <w:rPr>
          <w:rFonts w:hint="eastAsia"/>
          <w:lang w:eastAsia="zh-CN"/>
        </w:rPr>
        <w:t>自然科学基金委负责组织同行专家对受理的项目申请进行评审。项目评审程序包括通讯评审和会议评审。</w:t>
      </w:r>
    </w:p>
    <w:p w:rsidR="00930728" w:rsidRDefault="00930728" w:rsidP="00930728">
      <w:pPr>
        <w:rPr>
          <w:lang w:eastAsia="zh-CN"/>
        </w:rPr>
      </w:pPr>
      <w:r>
        <w:rPr>
          <w:rFonts w:hint="eastAsia"/>
          <w:lang w:eastAsia="zh-CN"/>
        </w:rPr>
        <w:t xml:space="preserve">　　第十三条</w:t>
      </w:r>
      <w:r>
        <w:rPr>
          <w:rFonts w:hint="eastAsia"/>
          <w:lang w:eastAsia="zh-CN"/>
        </w:rPr>
        <w:t xml:space="preserve"> </w:t>
      </w:r>
      <w:r>
        <w:rPr>
          <w:rFonts w:hint="eastAsia"/>
          <w:lang w:eastAsia="zh-CN"/>
        </w:rPr>
        <w:t>评审专家对项目申请应当从科学价值、创新性、社会影响以及研究方案的可行性等方面进行独立判断和评价，提出评审意见。</w:t>
      </w:r>
    </w:p>
    <w:p w:rsidR="00930728" w:rsidRDefault="00930728" w:rsidP="00930728">
      <w:pPr>
        <w:rPr>
          <w:lang w:eastAsia="zh-CN"/>
        </w:rPr>
      </w:pPr>
      <w:r>
        <w:rPr>
          <w:rFonts w:hint="eastAsia"/>
          <w:lang w:eastAsia="zh-CN"/>
        </w:rPr>
        <w:t xml:space="preserve">　　评审专家提出评审意见时还应当考虑以下几个方面：</w:t>
      </w:r>
    </w:p>
    <w:p w:rsidR="00930728" w:rsidRDefault="00930728" w:rsidP="00930728">
      <w:pPr>
        <w:rPr>
          <w:lang w:eastAsia="zh-CN"/>
        </w:rPr>
      </w:pPr>
      <w:r>
        <w:rPr>
          <w:rFonts w:hint="eastAsia"/>
          <w:lang w:eastAsia="zh-CN"/>
        </w:rPr>
        <w:t xml:space="preserve">　　（一）申请人和参与者的研究经历；</w:t>
      </w:r>
    </w:p>
    <w:p w:rsidR="00930728" w:rsidRDefault="00930728" w:rsidP="00930728">
      <w:pPr>
        <w:rPr>
          <w:lang w:eastAsia="zh-CN"/>
        </w:rPr>
      </w:pPr>
      <w:r>
        <w:rPr>
          <w:rFonts w:hint="eastAsia"/>
          <w:lang w:eastAsia="zh-CN"/>
        </w:rPr>
        <w:t xml:space="preserve">　　（二）研究队伍构成、研究基础和相关的研究条件；</w:t>
      </w:r>
    </w:p>
    <w:p w:rsidR="00930728" w:rsidRDefault="00930728" w:rsidP="00930728">
      <w:pPr>
        <w:rPr>
          <w:lang w:eastAsia="zh-CN"/>
        </w:rPr>
      </w:pPr>
      <w:r>
        <w:rPr>
          <w:rFonts w:hint="eastAsia"/>
          <w:lang w:eastAsia="zh-CN"/>
        </w:rPr>
        <w:t xml:space="preserve">　　（三）研究内容与该地区经济、社会与科技发展的关联性；</w:t>
      </w:r>
    </w:p>
    <w:p w:rsidR="00930728" w:rsidRDefault="00930728" w:rsidP="00930728">
      <w:pPr>
        <w:rPr>
          <w:lang w:eastAsia="zh-CN"/>
        </w:rPr>
      </w:pPr>
      <w:r>
        <w:rPr>
          <w:rFonts w:hint="eastAsia"/>
          <w:lang w:eastAsia="zh-CN"/>
        </w:rPr>
        <w:t xml:space="preserve">　　（四）项目实施对该地区人才培养的预期效果；</w:t>
      </w:r>
    </w:p>
    <w:p w:rsidR="00930728" w:rsidRDefault="00930728" w:rsidP="00930728">
      <w:pPr>
        <w:rPr>
          <w:lang w:eastAsia="zh-CN"/>
        </w:rPr>
      </w:pPr>
      <w:r>
        <w:rPr>
          <w:rFonts w:hint="eastAsia"/>
          <w:lang w:eastAsia="zh-CN"/>
        </w:rPr>
        <w:t xml:space="preserve">　　（五）项目申请经费使用计划的合理性。</w:t>
      </w:r>
    </w:p>
    <w:p w:rsidR="00930728" w:rsidRDefault="00930728" w:rsidP="00930728">
      <w:pPr>
        <w:rPr>
          <w:lang w:eastAsia="zh-CN"/>
        </w:rPr>
      </w:pPr>
      <w:r>
        <w:rPr>
          <w:rFonts w:hint="eastAsia"/>
          <w:lang w:eastAsia="zh-CN"/>
        </w:rPr>
        <w:t xml:space="preserve">　　第十四条</w:t>
      </w:r>
      <w:r>
        <w:rPr>
          <w:rFonts w:hint="eastAsia"/>
          <w:lang w:eastAsia="zh-CN"/>
        </w:rPr>
        <w:t xml:space="preserve"> </w:t>
      </w:r>
      <w:r>
        <w:rPr>
          <w:rFonts w:hint="eastAsia"/>
          <w:lang w:eastAsia="zh-CN"/>
        </w:rPr>
        <w:t>对于已受理的项目申请，自然科学基金委应当根据申请书内容和有关评审要求从同行专家库中随机选择</w:t>
      </w:r>
      <w:r>
        <w:rPr>
          <w:rFonts w:hint="eastAsia"/>
          <w:lang w:eastAsia="zh-CN"/>
        </w:rPr>
        <w:t>3</w:t>
      </w:r>
      <w:r>
        <w:rPr>
          <w:rFonts w:hint="eastAsia"/>
          <w:lang w:eastAsia="zh-CN"/>
        </w:rPr>
        <w:t>名以上专家进行通讯评审。对内容相近的项目申请应当选择同一组专家评审。</w:t>
      </w:r>
    </w:p>
    <w:p w:rsidR="00930728" w:rsidRDefault="00930728" w:rsidP="00930728">
      <w:pPr>
        <w:rPr>
          <w:lang w:eastAsia="zh-CN"/>
        </w:rPr>
      </w:pPr>
      <w:r>
        <w:rPr>
          <w:rFonts w:hint="eastAsia"/>
          <w:lang w:eastAsia="zh-CN"/>
        </w:rPr>
        <w:t xml:space="preserve">　　对于申请人提供的不适宜评审其项目申请的评审专家名单，自然科学基金委在选择评审专家时应当根据实际情况予以考虑。</w:t>
      </w:r>
    </w:p>
    <w:p w:rsidR="00930728" w:rsidRDefault="00930728" w:rsidP="00930728">
      <w:pPr>
        <w:rPr>
          <w:lang w:eastAsia="zh-CN"/>
        </w:rPr>
      </w:pPr>
      <w:r>
        <w:rPr>
          <w:rFonts w:hint="eastAsia"/>
          <w:lang w:eastAsia="zh-CN"/>
        </w:rPr>
        <w:t xml:space="preserve">　　每份项目申请的有效评审意见不得少于</w:t>
      </w:r>
      <w:r>
        <w:rPr>
          <w:rFonts w:hint="eastAsia"/>
          <w:lang w:eastAsia="zh-CN"/>
        </w:rPr>
        <w:t>3</w:t>
      </w:r>
      <w:r>
        <w:rPr>
          <w:rFonts w:hint="eastAsia"/>
          <w:lang w:eastAsia="zh-CN"/>
        </w:rPr>
        <w:t>份。</w:t>
      </w:r>
    </w:p>
    <w:p w:rsidR="00930728" w:rsidRDefault="00930728" w:rsidP="00930728">
      <w:pPr>
        <w:rPr>
          <w:lang w:eastAsia="zh-CN"/>
        </w:rPr>
      </w:pPr>
      <w:r>
        <w:rPr>
          <w:rFonts w:hint="eastAsia"/>
          <w:lang w:eastAsia="zh-CN"/>
        </w:rPr>
        <w:t xml:space="preserve">　　第十五条</w:t>
      </w:r>
      <w:r>
        <w:rPr>
          <w:rFonts w:hint="eastAsia"/>
          <w:lang w:eastAsia="zh-CN"/>
        </w:rPr>
        <w:t xml:space="preserve"> </w:t>
      </w:r>
      <w:r>
        <w:rPr>
          <w:rFonts w:hint="eastAsia"/>
          <w:lang w:eastAsia="zh-CN"/>
        </w:rPr>
        <w:t>通讯评审完成后，自然科学基金委应当组织专家对项目申请进行会议评审。会议评审专家应当来自专家评审组，必要时可以特邀其他专家参加会议评审。</w:t>
      </w:r>
    </w:p>
    <w:p w:rsidR="00930728" w:rsidRDefault="00930728" w:rsidP="00930728">
      <w:pPr>
        <w:rPr>
          <w:lang w:eastAsia="zh-CN"/>
        </w:rPr>
      </w:pPr>
      <w:r>
        <w:rPr>
          <w:rFonts w:hint="eastAsia"/>
          <w:lang w:eastAsia="zh-CN"/>
        </w:rPr>
        <w:lastRenderedPageBreak/>
        <w:t xml:space="preserve">　　自然科学基金委应当根据通讯评审情况对项目申请排序和分类，供会议评审专家评审时参考，同时还应当向会议评审专家提供年度资助计划、项目申请书和通讯评审意见等评审材料。</w:t>
      </w:r>
    </w:p>
    <w:p w:rsidR="00930728" w:rsidRDefault="00930728" w:rsidP="00930728">
      <w:pPr>
        <w:rPr>
          <w:lang w:eastAsia="zh-CN"/>
        </w:rPr>
      </w:pPr>
      <w:r>
        <w:rPr>
          <w:rFonts w:hint="eastAsia"/>
          <w:lang w:eastAsia="zh-CN"/>
        </w:rPr>
        <w:t xml:space="preserve">　　会议评审专家应当充分考虑通讯评审意见和资助计划，结合区域发展需求对会议评审项目以无记名投票的方式表决，建议予以资助的项目应当以出席会议评审专家的过半数通过。</w:t>
      </w:r>
    </w:p>
    <w:p w:rsidR="00930728" w:rsidRDefault="00930728" w:rsidP="00930728">
      <w:pPr>
        <w:rPr>
          <w:lang w:eastAsia="zh-CN"/>
        </w:rPr>
      </w:pPr>
      <w:r>
        <w:rPr>
          <w:rFonts w:hint="eastAsia"/>
          <w:lang w:eastAsia="zh-CN"/>
        </w:rPr>
        <w:t xml:space="preserve">　　第十六条</w:t>
      </w:r>
      <w:r>
        <w:rPr>
          <w:rFonts w:hint="eastAsia"/>
          <w:lang w:eastAsia="zh-CN"/>
        </w:rPr>
        <w:t xml:space="preserve"> </w:t>
      </w:r>
      <w:r>
        <w:rPr>
          <w:rFonts w:hint="eastAsia"/>
          <w:lang w:eastAsia="zh-CN"/>
        </w:rPr>
        <w:t>多数通讯评审专家认为不应当予以资助的项目，</w:t>
      </w:r>
      <w:r>
        <w:rPr>
          <w:rFonts w:hint="eastAsia"/>
          <w:lang w:eastAsia="zh-CN"/>
        </w:rPr>
        <w:t>2</w:t>
      </w:r>
      <w:r>
        <w:rPr>
          <w:rFonts w:hint="eastAsia"/>
          <w:lang w:eastAsia="zh-CN"/>
        </w:rPr>
        <w:t>名以上会议评审专家认为创新性强可以署名推荐。会议评审专家在充分听取推荐意见的基础上，应当以无记名投票的方式表决，建议予以资助的项目应当以出席会议评审专家的三分之二以上的多数通过。</w:t>
      </w:r>
    </w:p>
    <w:p w:rsidR="00930728" w:rsidRDefault="00930728" w:rsidP="00930728">
      <w:pPr>
        <w:rPr>
          <w:lang w:eastAsia="zh-CN"/>
        </w:rPr>
      </w:pPr>
      <w:r>
        <w:rPr>
          <w:rFonts w:hint="eastAsia"/>
          <w:lang w:eastAsia="zh-CN"/>
        </w:rPr>
        <w:t xml:space="preserve">　　第十七条</w:t>
      </w:r>
      <w:r>
        <w:rPr>
          <w:rFonts w:hint="eastAsia"/>
          <w:lang w:eastAsia="zh-CN"/>
        </w:rPr>
        <w:t xml:space="preserve"> </w:t>
      </w:r>
      <w:r>
        <w:rPr>
          <w:rFonts w:hint="eastAsia"/>
          <w:lang w:eastAsia="zh-CN"/>
        </w:rPr>
        <w:t>自然科学基金委根据本办法的规定和专家会议表决结果，决定予以资助的项目。</w:t>
      </w:r>
    </w:p>
    <w:p w:rsidR="00930728" w:rsidRDefault="00930728" w:rsidP="00930728">
      <w:pPr>
        <w:rPr>
          <w:lang w:eastAsia="zh-CN"/>
        </w:rPr>
      </w:pPr>
      <w:r>
        <w:rPr>
          <w:rFonts w:hint="eastAsia"/>
          <w:lang w:eastAsia="zh-CN"/>
        </w:rPr>
        <w:t xml:space="preserve">　　第十八条</w:t>
      </w:r>
      <w:r>
        <w:rPr>
          <w:rFonts w:hint="eastAsia"/>
          <w:lang w:eastAsia="zh-CN"/>
        </w:rPr>
        <w:t xml:space="preserve"> </w:t>
      </w:r>
      <w:r>
        <w:rPr>
          <w:rFonts w:hint="eastAsia"/>
          <w:lang w:eastAsia="zh-CN"/>
        </w:rPr>
        <w:t>自然科学基金委决定予以资助的，应当根据专家评审意见以及资助额度等及时制作资助通知书，书面通知依托单位和申请人，并公布申请人基本情况以及依托单位名称、申请项目名称、资助额度等；决定不予资助的，应当及时书面通知申请人和依托单位，并说明理由。</w:t>
      </w:r>
    </w:p>
    <w:p w:rsidR="00930728" w:rsidRDefault="00930728" w:rsidP="00930728">
      <w:pPr>
        <w:rPr>
          <w:lang w:eastAsia="zh-CN"/>
        </w:rPr>
      </w:pPr>
      <w:r>
        <w:rPr>
          <w:rFonts w:hint="eastAsia"/>
          <w:lang w:eastAsia="zh-CN"/>
        </w:rPr>
        <w:t xml:space="preserve">　　自然科学基金委应当整理专家评审意见，并向申请人和依托单位提供。</w:t>
      </w:r>
    </w:p>
    <w:p w:rsidR="00930728" w:rsidRDefault="00930728" w:rsidP="00930728">
      <w:pPr>
        <w:rPr>
          <w:lang w:eastAsia="zh-CN"/>
        </w:rPr>
      </w:pPr>
      <w:r>
        <w:rPr>
          <w:rFonts w:hint="eastAsia"/>
          <w:lang w:eastAsia="zh-CN"/>
        </w:rPr>
        <w:t xml:space="preserve">　　第十九条</w:t>
      </w:r>
      <w:r>
        <w:rPr>
          <w:rFonts w:hint="eastAsia"/>
          <w:lang w:eastAsia="zh-CN"/>
        </w:rPr>
        <w:t xml:space="preserve"> </w:t>
      </w:r>
      <w:r>
        <w:rPr>
          <w:rFonts w:hint="eastAsia"/>
          <w:lang w:eastAsia="zh-CN"/>
        </w:rPr>
        <w:t>申请人对不予受理或者不予资助的决定不服的，可以自收到通知之日起</w:t>
      </w:r>
      <w:r>
        <w:rPr>
          <w:rFonts w:hint="eastAsia"/>
          <w:lang w:eastAsia="zh-CN"/>
        </w:rPr>
        <w:t>15</w:t>
      </w:r>
      <w:r>
        <w:rPr>
          <w:rFonts w:hint="eastAsia"/>
          <w:lang w:eastAsia="zh-CN"/>
        </w:rPr>
        <w:t>日内，向自然科学基金委提出书面复审申请。对评审专家的学术判断有不同意见，不得作为提出复审申请的理由。</w:t>
      </w:r>
    </w:p>
    <w:p w:rsidR="00930728" w:rsidRDefault="00930728" w:rsidP="00930728">
      <w:pPr>
        <w:rPr>
          <w:lang w:eastAsia="zh-CN"/>
        </w:rPr>
      </w:pPr>
      <w:r>
        <w:rPr>
          <w:rFonts w:hint="eastAsia"/>
          <w:lang w:eastAsia="zh-CN"/>
        </w:rPr>
        <w:t xml:space="preserve">　　自然科学基金委应当按照有关规定对复审申请进行审查和处理。</w:t>
      </w:r>
    </w:p>
    <w:p w:rsidR="00930728" w:rsidRDefault="00930728" w:rsidP="00930728">
      <w:pPr>
        <w:rPr>
          <w:lang w:eastAsia="zh-CN"/>
        </w:rPr>
      </w:pPr>
      <w:r>
        <w:rPr>
          <w:rFonts w:hint="eastAsia"/>
          <w:lang w:eastAsia="zh-CN"/>
        </w:rPr>
        <w:t xml:space="preserve">　　第二十条</w:t>
      </w:r>
      <w:r>
        <w:rPr>
          <w:rFonts w:hint="eastAsia"/>
          <w:lang w:eastAsia="zh-CN"/>
        </w:rPr>
        <w:t xml:space="preserve"> </w:t>
      </w:r>
      <w:r>
        <w:rPr>
          <w:rFonts w:hint="eastAsia"/>
          <w:lang w:eastAsia="zh-CN"/>
        </w:rPr>
        <w:t>地区基金项目评审执行自然科学基金委项目评审回避与保密的有关规定。</w:t>
      </w:r>
    </w:p>
    <w:p w:rsidR="00930728" w:rsidRDefault="00930728" w:rsidP="00930728">
      <w:pPr>
        <w:rPr>
          <w:lang w:eastAsia="zh-CN"/>
        </w:rPr>
      </w:pPr>
      <w:r>
        <w:rPr>
          <w:rFonts w:hint="eastAsia"/>
          <w:lang w:eastAsia="zh-CN"/>
        </w:rPr>
        <w:t>第三章　实施与管理</w:t>
      </w:r>
    </w:p>
    <w:p w:rsidR="00930728" w:rsidRDefault="00930728" w:rsidP="00930728">
      <w:pPr>
        <w:rPr>
          <w:lang w:eastAsia="zh-CN"/>
        </w:rPr>
      </w:pPr>
      <w:r>
        <w:rPr>
          <w:rFonts w:hint="eastAsia"/>
          <w:lang w:eastAsia="zh-CN"/>
        </w:rPr>
        <w:t xml:space="preserve">　　第二十一条</w:t>
      </w:r>
      <w:r>
        <w:rPr>
          <w:rFonts w:hint="eastAsia"/>
          <w:lang w:eastAsia="zh-CN"/>
        </w:rPr>
        <w:t xml:space="preserve"> </w:t>
      </w:r>
      <w:r>
        <w:rPr>
          <w:rFonts w:hint="eastAsia"/>
          <w:lang w:eastAsia="zh-CN"/>
        </w:rPr>
        <w:t>自然科学基金委应当公告予以资助项目的名称以及依托单位名称，公告期为</w:t>
      </w:r>
      <w:r>
        <w:rPr>
          <w:rFonts w:hint="eastAsia"/>
          <w:lang w:eastAsia="zh-CN"/>
        </w:rPr>
        <w:t>5</w:t>
      </w:r>
      <w:r>
        <w:rPr>
          <w:rFonts w:hint="eastAsia"/>
          <w:lang w:eastAsia="zh-CN"/>
        </w:rPr>
        <w:t>日。公告期满视为依托单位和项目负责人收到资助通知。</w:t>
      </w:r>
    </w:p>
    <w:p w:rsidR="00930728" w:rsidRDefault="00930728" w:rsidP="00930728">
      <w:pPr>
        <w:rPr>
          <w:lang w:eastAsia="zh-CN"/>
        </w:rPr>
      </w:pPr>
      <w:r>
        <w:rPr>
          <w:rFonts w:hint="eastAsia"/>
          <w:lang w:eastAsia="zh-CN"/>
        </w:rPr>
        <w:t xml:space="preserve">　　依托单位应当组织项目负责人按照资助通知书的要求填写项目计划书（一式两份），并在收到资助通知之日起</w:t>
      </w:r>
      <w:r>
        <w:rPr>
          <w:rFonts w:hint="eastAsia"/>
          <w:lang w:eastAsia="zh-CN"/>
        </w:rPr>
        <w:t>20</w:t>
      </w:r>
      <w:r>
        <w:rPr>
          <w:rFonts w:hint="eastAsia"/>
          <w:lang w:eastAsia="zh-CN"/>
        </w:rPr>
        <w:t>日内完成审核，提交自然科学基金委。</w:t>
      </w:r>
    </w:p>
    <w:p w:rsidR="00930728" w:rsidRDefault="00930728" w:rsidP="00930728">
      <w:pPr>
        <w:rPr>
          <w:lang w:eastAsia="zh-CN"/>
        </w:rPr>
      </w:pPr>
      <w:r>
        <w:rPr>
          <w:rFonts w:hint="eastAsia"/>
          <w:lang w:eastAsia="zh-CN"/>
        </w:rPr>
        <w:lastRenderedPageBreak/>
        <w:t xml:space="preserve">　　自然科学基金委应当自收到项目计划书之日起</w:t>
      </w:r>
      <w:r>
        <w:rPr>
          <w:rFonts w:hint="eastAsia"/>
          <w:lang w:eastAsia="zh-CN"/>
        </w:rPr>
        <w:t>30</w:t>
      </w:r>
      <w:r>
        <w:rPr>
          <w:rFonts w:hint="eastAsia"/>
          <w:lang w:eastAsia="zh-CN"/>
        </w:rPr>
        <w:t>日内审核项目计划书，并在核准后将其中</w:t>
      </w:r>
      <w:r>
        <w:rPr>
          <w:rFonts w:hint="eastAsia"/>
          <w:lang w:eastAsia="zh-CN"/>
        </w:rPr>
        <w:t>1</w:t>
      </w:r>
      <w:r>
        <w:rPr>
          <w:rFonts w:hint="eastAsia"/>
          <w:lang w:eastAsia="zh-CN"/>
        </w:rPr>
        <w:t>份返还依托单位。核准后的项目计划书作为项目实施、经费拨付、检查和结题的依据。</w:t>
      </w:r>
    </w:p>
    <w:p w:rsidR="00930728" w:rsidRDefault="00930728" w:rsidP="00930728">
      <w:pPr>
        <w:rPr>
          <w:lang w:eastAsia="zh-CN"/>
        </w:rPr>
      </w:pPr>
      <w:r>
        <w:rPr>
          <w:rFonts w:hint="eastAsia"/>
          <w:lang w:eastAsia="zh-CN"/>
        </w:rPr>
        <w:t xml:space="preserve">　　项目负责人除根据资助通知书要求对申请书内容进行调整外，不得对其他内容进行变更。</w:t>
      </w:r>
    </w:p>
    <w:p w:rsidR="00930728" w:rsidRDefault="00930728" w:rsidP="00930728">
      <w:pPr>
        <w:rPr>
          <w:lang w:eastAsia="zh-CN"/>
        </w:rPr>
      </w:pPr>
      <w:r>
        <w:rPr>
          <w:rFonts w:hint="eastAsia"/>
          <w:lang w:eastAsia="zh-CN"/>
        </w:rPr>
        <w:t xml:space="preserve">　　逾期未提交项目计划书且在规定期限内未说明理由的，视为放弃接受资助。</w:t>
      </w:r>
    </w:p>
    <w:p w:rsidR="00930728" w:rsidRDefault="00930728" w:rsidP="00930728">
      <w:pPr>
        <w:rPr>
          <w:lang w:eastAsia="zh-CN"/>
        </w:rPr>
      </w:pPr>
      <w:r>
        <w:rPr>
          <w:rFonts w:hint="eastAsia"/>
          <w:lang w:eastAsia="zh-CN"/>
        </w:rPr>
        <w:t xml:space="preserve">　　第二十二条</w:t>
      </w:r>
      <w:r>
        <w:rPr>
          <w:rFonts w:hint="eastAsia"/>
          <w:lang w:eastAsia="zh-CN"/>
        </w:rPr>
        <w:t xml:space="preserve"> </w:t>
      </w:r>
      <w:r>
        <w:rPr>
          <w:rFonts w:hint="eastAsia"/>
          <w:lang w:eastAsia="zh-CN"/>
        </w:rPr>
        <w:t>项目负责人应当按照项目计划书组织开展研究工作，做好资助项目实施情况的原始记录，填写项目年度进展报告。</w:t>
      </w:r>
    </w:p>
    <w:p w:rsidR="00930728" w:rsidRDefault="00930728" w:rsidP="00930728">
      <w:pPr>
        <w:rPr>
          <w:lang w:eastAsia="zh-CN"/>
        </w:rPr>
      </w:pPr>
      <w:r>
        <w:rPr>
          <w:rFonts w:hint="eastAsia"/>
          <w:lang w:eastAsia="zh-CN"/>
        </w:rPr>
        <w:t xml:space="preserve">　　依托单位应当审核项目年度进展报告并于次年</w:t>
      </w:r>
      <w:r>
        <w:rPr>
          <w:rFonts w:hint="eastAsia"/>
          <w:lang w:eastAsia="zh-CN"/>
        </w:rPr>
        <w:t>1</w:t>
      </w:r>
      <w:r>
        <w:rPr>
          <w:rFonts w:hint="eastAsia"/>
          <w:lang w:eastAsia="zh-CN"/>
        </w:rPr>
        <w:t>月</w:t>
      </w:r>
      <w:r>
        <w:rPr>
          <w:rFonts w:hint="eastAsia"/>
          <w:lang w:eastAsia="zh-CN"/>
        </w:rPr>
        <w:t>15</w:t>
      </w:r>
      <w:r>
        <w:rPr>
          <w:rFonts w:hint="eastAsia"/>
          <w:lang w:eastAsia="zh-CN"/>
        </w:rPr>
        <w:t>日前提交自然科学基金委。</w:t>
      </w:r>
    </w:p>
    <w:p w:rsidR="00930728" w:rsidRDefault="00930728" w:rsidP="00930728">
      <w:pPr>
        <w:rPr>
          <w:lang w:eastAsia="zh-CN"/>
        </w:rPr>
      </w:pPr>
      <w:r>
        <w:rPr>
          <w:rFonts w:hint="eastAsia"/>
          <w:lang w:eastAsia="zh-CN"/>
        </w:rPr>
        <w:t xml:space="preserve">　　第二十三条</w:t>
      </w:r>
      <w:r>
        <w:rPr>
          <w:rFonts w:hint="eastAsia"/>
          <w:lang w:eastAsia="zh-CN"/>
        </w:rPr>
        <w:t xml:space="preserve"> </w:t>
      </w:r>
      <w:r>
        <w:rPr>
          <w:rFonts w:hint="eastAsia"/>
          <w:lang w:eastAsia="zh-CN"/>
        </w:rPr>
        <w:t>自然科学基金委应当审查提交的项目年度进展报告。对未按时提交的，责令其在</w:t>
      </w:r>
      <w:r>
        <w:rPr>
          <w:rFonts w:hint="eastAsia"/>
          <w:lang w:eastAsia="zh-CN"/>
        </w:rPr>
        <w:t>10</w:t>
      </w:r>
      <w:r>
        <w:rPr>
          <w:rFonts w:hint="eastAsia"/>
          <w:lang w:eastAsia="zh-CN"/>
        </w:rPr>
        <w:t>日内提交，并视情节按有关规定处理。</w:t>
      </w:r>
    </w:p>
    <w:p w:rsidR="00930728" w:rsidRDefault="00930728" w:rsidP="00930728">
      <w:pPr>
        <w:rPr>
          <w:lang w:eastAsia="zh-CN"/>
        </w:rPr>
      </w:pPr>
      <w:r>
        <w:rPr>
          <w:rFonts w:hint="eastAsia"/>
          <w:lang w:eastAsia="zh-CN"/>
        </w:rPr>
        <w:t xml:space="preserve">　　第二十四条</w:t>
      </w:r>
      <w:r>
        <w:rPr>
          <w:rFonts w:hint="eastAsia"/>
          <w:lang w:eastAsia="zh-CN"/>
        </w:rPr>
        <w:t xml:space="preserve"> </w:t>
      </w:r>
      <w:r>
        <w:rPr>
          <w:rFonts w:hint="eastAsia"/>
          <w:lang w:eastAsia="zh-CN"/>
        </w:rPr>
        <w:t>自然科学基金委应当对地区基金项目的实施情况进行抽查。</w:t>
      </w:r>
    </w:p>
    <w:p w:rsidR="00930728" w:rsidRDefault="00930728" w:rsidP="00930728">
      <w:pPr>
        <w:rPr>
          <w:lang w:eastAsia="zh-CN"/>
        </w:rPr>
      </w:pPr>
      <w:r>
        <w:rPr>
          <w:rFonts w:hint="eastAsia"/>
          <w:lang w:eastAsia="zh-CN"/>
        </w:rPr>
        <w:t xml:space="preserve">　　第二十五条</w:t>
      </w:r>
      <w:r>
        <w:rPr>
          <w:rFonts w:hint="eastAsia"/>
          <w:lang w:eastAsia="zh-CN"/>
        </w:rPr>
        <w:t xml:space="preserve"> </w:t>
      </w:r>
      <w:r>
        <w:rPr>
          <w:rFonts w:hint="eastAsia"/>
          <w:lang w:eastAsia="zh-CN"/>
        </w:rPr>
        <w:t>地区基金项目实施过程中，依托单位不得擅自变更项目负责人。</w:t>
      </w:r>
    </w:p>
    <w:p w:rsidR="00930728" w:rsidRDefault="00930728" w:rsidP="00930728">
      <w:pPr>
        <w:rPr>
          <w:lang w:eastAsia="zh-CN"/>
        </w:rPr>
      </w:pPr>
      <w:r>
        <w:rPr>
          <w:rFonts w:hint="eastAsia"/>
          <w:lang w:eastAsia="zh-CN"/>
        </w:rPr>
        <w:t xml:space="preserve">　　项目负责人有下列情形之一的，依托单位应当及时提出变更项目负责人或者终止项目实施的申请，报自然科学基金委批准；自然科学基金委也可以直接作出终止项目实施的决定：</w:t>
      </w:r>
    </w:p>
    <w:p w:rsidR="00930728" w:rsidRDefault="00930728" w:rsidP="00930728">
      <w:pPr>
        <w:rPr>
          <w:lang w:eastAsia="zh-CN"/>
        </w:rPr>
      </w:pPr>
      <w:r>
        <w:rPr>
          <w:rFonts w:hint="eastAsia"/>
          <w:lang w:eastAsia="zh-CN"/>
        </w:rPr>
        <w:t xml:space="preserve">　　（一）不再是依托单位科学技术人员的；</w:t>
      </w:r>
    </w:p>
    <w:p w:rsidR="00930728" w:rsidRDefault="00930728" w:rsidP="00930728">
      <w:pPr>
        <w:rPr>
          <w:lang w:eastAsia="zh-CN"/>
        </w:rPr>
      </w:pPr>
      <w:r>
        <w:rPr>
          <w:rFonts w:hint="eastAsia"/>
          <w:lang w:eastAsia="zh-CN"/>
        </w:rPr>
        <w:t xml:space="preserve">　　（二）不能继续开展研究工作的；</w:t>
      </w:r>
    </w:p>
    <w:p w:rsidR="00930728" w:rsidRDefault="00930728" w:rsidP="00930728">
      <w:pPr>
        <w:rPr>
          <w:lang w:eastAsia="zh-CN"/>
        </w:rPr>
      </w:pPr>
      <w:r>
        <w:rPr>
          <w:rFonts w:hint="eastAsia"/>
          <w:lang w:eastAsia="zh-CN"/>
        </w:rPr>
        <w:t xml:space="preserve">　　（三）有剽窃他人科学研究成果或者在科学研究中有弄虚作假等行为的；</w:t>
      </w:r>
    </w:p>
    <w:p w:rsidR="00930728" w:rsidRDefault="00930728" w:rsidP="00930728">
      <w:pPr>
        <w:rPr>
          <w:lang w:eastAsia="zh-CN"/>
        </w:rPr>
      </w:pPr>
      <w:r>
        <w:rPr>
          <w:rFonts w:hint="eastAsia"/>
          <w:lang w:eastAsia="zh-CN"/>
        </w:rPr>
        <w:t xml:space="preserve">　　（四）调入的依托单位不属于地区科学基金项目资助范围的。</w:t>
      </w:r>
    </w:p>
    <w:p w:rsidR="00930728" w:rsidRDefault="00930728" w:rsidP="00930728">
      <w:pPr>
        <w:rPr>
          <w:lang w:eastAsia="zh-CN"/>
        </w:rPr>
      </w:pPr>
      <w:r>
        <w:rPr>
          <w:rFonts w:hint="eastAsia"/>
          <w:lang w:eastAsia="zh-CN"/>
        </w:rPr>
        <w:t xml:space="preserve">　　项目负责人调入另一依托单位工作的，经所在依托单位与原依托单位协商一致，由原依托单位提出变更依托单位的申请，报自然科学基金委批准。协商不一致的，自然科学基金委作出终止该项目负责人所负责的项目实施的决定。</w:t>
      </w:r>
    </w:p>
    <w:p w:rsidR="00930728" w:rsidRDefault="00930728" w:rsidP="00930728">
      <w:pPr>
        <w:rPr>
          <w:lang w:eastAsia="zh-CN"/>
        </w:rPr>
      </w:pPr>
      <w:r>
        <w:rPr>
          <w:rFonts w:hint="eastAsia"/>
          <w:lang w:eastAsia="zh-CN"/>
        </w:rPr>
        <w:t xml:space="preserve">　　第二十六条</w:t>
      </w:r>
      <w:r>
        <w:rPr>
          <w:rFonts w:hint="eastAsia"/>
          <w:lang w:eastAsia="zh-CN"/>
        </w:rPr>
        <w:t xml:space="preserve"> </w:t>
      </w:r>
      <w:r>
        <w:rPr>
          <w:rFonts w:hint="eastAsia"/>
          <w:lang w:eastAsia="zh-CN"/>
        </w:rPr>
        <w:t>依托单位和项目负责人应当保证参与者的稳定。</w:t>
      </w:r>
    </w:p>
    <w:p w:rsidR="00930728" w:rsidRDefault="00930728" w:rsidP="00930728">
      <w:pPr>
        <w:rPr>
          <w:lang w:eastAsia="zh-CN"/>
        </w:rPr>
      </w:pPr>
      <w:r>
        <w:rPr>
          <w:rFonts w:hint="eastAsia"/>
          <w:lang w:eastAsia="zh-CN"/>
        </w:rPr>
        <w:lastRenderedPageBreak/>
        <w:t xml:space="preserve">　　参与者不得擅自增加或者退出。由于客观原因确实需要增加或者退出的，由项目负责人提出申请，经依托单位审核后报自然科学基金委批准。新增加的参与者应当符合本办法第七条的要求。</w:t>
      </w:r>
    </w:p>
    <w:p w:rsidR="00930728" w:rsidRDefault="00930728" w:rsidP="00930728">
      <w:pPr>
        <w:rPr>
          <w:lang w:eastAsia="zh-CN"/>
        </w:rPr>
      </w:pPr>
      <w:r>
        <w:rPr>
          <w:rFonts w:hint="eastAsia"/>
          <w:lang w:eastAsia="zh-CN"/>
        </w:rPr>
        <w:t xml:space="preserve">　　第二十七条</w:t>
      </w:r>
      <w:r>
        <w:rPr>
          <w:rFonts w:hint="eastAsia"/>
          <w:lang w:eastAsia="zh-CN"/>
        </w:rPr>
        <w:t xml:space="preserve"> </w:t>
      </w:r>
      <w:r>
        <w:rPr>
          <w:rFonts w:hint="eastAsia"/>
          <w:lang w:eastAsia="zh-CN"/>
        </w:rPr>
        <w:t>项目负责人或者参与者变更单位以及增加参与者的，合作研究单位的数目应当符合本办法第八条第二款的要求。</w:t>
      </w:r>
    </w:p>
    <w:p w:rsidR="00930728" w:rsidRDefault="00930728" w:rsidP="00930728">
      <w:pPr>
        <w:rPr>
          <w:lang w:eastAsia="zh-CN"/>
        </w:rPr>
      </w:pPr>
      <w:r>
        <w:rPr>
          <w:rFonts w:hint="eastAsia"/>
          <w:lang w:eastAsia="zh-CN"/>
        </w:rPr>
        <w:t xml:space="preserve">　　第二十八条</w:t>
      </w:r>
      <w:r>
        <w:rPr>
          <w:rFonts w:hint="eastAsia"/>
          <w:lang w:eastAsia="zh-CN"/>
        </w:rPr>
        <w:t xml:space="preserve"> </w:t>
      </w:r>
      <w:r>
        <w:rPr>
          <w:rFonts w:hint="eastAsia"/>
          <w:lang w:eastAsia="zh-CN"/>
        </w:rPr>
        <w:t>项目实施过程中，研究内容或者研究计划需要作出重大调整的，项目负责人应当及时提出申请，经依托单位审核后报自然科学基金委批准。</w:t>
      </w:r>
    </w:p>
    <w:p w:rsidR="00930728" w:rsidRDefault="00930728" w:rsidP="00930728">
      <w:pPr>
        <w:rPr>
          <w:lang w:eastAsia="zh-CN"/>
        </w:rPr>
      </w:pPr>
      <w:r>
        <w:rPr>
          <w:rFonts w:hint="eastAsia"/>
          <w:lang w:eastAsia="zh-CN"/>
        </w:rPr>
        <w:t xml:space="preserve">　　第二十九条</w:t>
      </w:r>
      <w:r>
        <w:rPr>
          <w:rFonts w:hint="eastAsia"/>
          <w:lang w:eastAsia="zh-CN"/>
        </w:rPr>
        <w:t xml:space="preserve"> </w:t>
      </w:r>
      <w:r>
        <w:rPr>
          <w:rFonts w:hint="eastAsia"/>
          <w:lang w:eastAsia="zh-CN"/>
        </w:rPr>
        <w:t>由于客观原因不能按期完成研究计划的，项目负责人可以申请延期</w:t>
      </w:r>
      <w:r>
        <w:rPr>
          <w:rFonts w:hint="eastAsia"/>
          <w:lang w:eastAsia="zh-CN"/>
        </w:rPr>
        <w:t>1</w:t>
      </w:r>
      <w:r>
        <w:rPr>
          <w:rFonts w:hint="eastAsia"/>
          <w:lang w:eastAsia="zh-CN"/>
        </w:rPr>
        <w:t>次，申请延长的期限不得超过</w:t>
      </w:r>
      <w:r>
        <w:rPr>
          <w:rFonts w:hint="eastAsia"/>
          <w:lang w:eastAsia="zh-CN"/>
        </w:rPr>
        <w:t>2</w:t>
      </w:r>
      <w:r>
        <w:rPr>
          <w:rFonts w:hint="eastAsia"/>
          <w:lang w:eastAsia="zh-CN"/>
        </w:rPr>
        <w:t>年。</w:t>
      </w:r>
    </w:p>
    <w:p w:rsidR="00930728" w:rsidRDefault="00930728" w:rsidP="00930728">
      <w:pPr>
        <w:rPr>
          <w:lang w:eastAsia="zh-CN"/>
        </w:rPr>
      </w:pPr>
      <w:r>
        <w:rPr>
          <w:rFonts w:hint="eastAsia"/>
          <w:lang w:eastAsia="zh-CN"/>
        </w:rPr>
        <w:t xml:space="preserve">　　项目负责人应当于项目资助期限届满</w:t>
      </w:r>
      <w:r>
        <w:rPr>
          <w:rFonts w:hint="eastAsia"/>
          <w:lang w:eastAsia="zh-CN"/>
        </w:rPr>
        <w:t>60</w:t>
      </w:r>
      <w:r>
        <w:rPr>
          <w:rFonts w:hint="eastAsia"/>
          <w:lang w:eastAsia="zh-CN"/>
        </w:rPr>
        <w:t>日前提出延期申请，经依托单位审核后报自然科学基金委批准。</w:t>
      </w:r>
    </w:p>
    <w:p w:rsidR="00930728" w:rsidRDefault="00930728" w:rsidP="00930728">
      <w:pPr>
        <w:rPr>
          <w:lang w:eastAsia="zh-CN"/>
        </w:rPr>
      </w:pPr>
      <w:r>
        <w:rPr>
          <w:rFonts w:hint="eastAsia"/>
          <w:lang w:eastAsia="zh-CN"/>
        </w:rPr>
        <w:t xml:space="preserve">　　批准延期的项目在结题前应当按时提交项目年度进展报告。</w:t>
      </w:r>
    </w:p>
    <w:p w:rsidR="00930728" w:rsidRDefault="00930728" w:rsidP="00930728">
      <w:pPr>
        <w:rPr>
          <w:lang w:eastAsia="zh-CN"/>
        </w:rPr>
      </w:pPr>
      <w:r>
        <w:rPr>
          <w:rFonts w:hint="eastAsia"/>
          <w:lang w:eastAsia="zh-CN"/>
        </w:rPr>
        <w:t xml:space="preserve">　　第三十条</w:t>
      </w:r>
      <w:r>
        <w:rPr>
          <w:rFonts w:hint="eastAsia"/>
          <w:lang w:eastAsia="zh-CN"/>
        </w:rPr>
        <w:t xml:space="preserve"> </w:t>
      </w:r>
      <w:r>
        <w:rPr>
          <w:rFonts w:hint="eastAsia"/>
          <w:lang w:eastAsia="zh-CN"/>
        </w:rPr>
        <w:t>发生本办法第二十五条、第二十六条、第二十八条、第二十九条情形，自然科学基金委作出批准、不予批准和终止决定的，应当及时通知依托单位和项目负责人。</w:t>
      </w:r>
    </w:p>
    <w:p w:rsidR="00930728" w:rsidRDefault="00930728" w:rsidP="00930728">
      <w:pPr>
        <w:rPr>
          <w:lang w:eastAsia="zh-CN"/>
        </w:rPr>
      </w:pPr>
      <w:r>
        <w:rPr>
          <w:rFonts w:hint="eastAsia"/>
          <w:lang w:eastAsia="zh-CN"/>
        </w:rPr>
        <w:t xml:space="preserve">　　第三十一条</w:t>
      </w:r>
      <w:r>
        <w:rPr>
          <w:rFonts w:hint="eastAsia"/>
          <w:lang w:eastAsia="zh-CN"/>
        </w:rPr>
        <w:t xml:space="preserve"> </w:t>
      </w:r>
      <w:r>
        <w:rPr>
          <w:rFonts w:hint="eastAsia"/>
          <w:lang w:eastAsia="zh-CN"/>
        </w:rPr>
        <w:t>自项目资助期满之日起</w:t>
      </w:r>
      <w:r>
        <w:rPr>
          <w:rFonts w:hint="eastAsia"/>
          <w:lang w:eastAsia="zh-CN"/>
        </w:rPr>
        <w:t>60</w:t>
      </w:r>
      <w:r>
        <w:rPr>
          <w:rFonts w:hint="eastAsia"/>
          <w:lang w:eastAsia="zh-CN"/>
        </w:rPr>
        <w:t>日内，项目负责人应当撰写结题报告、编制项目资助经费决算；取得研究成果的，应当同时提交研究成果报告。项目负责人应当对结题材料的真实性负责。</w:t>
      </w:r>
    </w:p>
    <w:p w:rsidR="00930728" w:rsidRDefault="00930728" w:rsidP="00930728">
      <w:pPr>
        <w:rPr>
          <w:lang w:eastAsia="zh-CN"/>
        </w:rPr>
      </w:pPr>
      <w:r>
        <w:rPr>
          <w:rFonts w:hint="eastAsia"/>
          <w:lang w:eastAsia="zh-CN"/>
        </w:rPr>
        <w:t xml:space="preserve">　　依托单位应当对结题材料的真实性和完整性进行审核，统一提交自然科学基金委。</w:t>
      </w:r>
    </w:p>
    <w:p w:rsidR="00930728" w:rsidRDefault="00930728" w:rsidP="00930728">
      <w:pPr>
        <w:rPr>
          <w:lang w:eastAsia="zh-CN"/>
        </w:rPr>
      </w:pPr>
      <w:r>
        <w:rPr>
          <w:rFonts w:hint="eastAsia"/>
          <w:lang w:eastAsia="zh-CN"/>
        </w:rPr>
        <w:t xml:space="preserve">　　对未按时提交结题报告和经费决算表的，自然科学基金委责令其在</w:t>
      </w:r>
      <w:r>
        <w:rPr>
          <w:rFonts w:hint="eastAsia"/>
          <w:lang w:eastAsia="zh-CN"/>
        </w:rPr>
        <w:t>10</w:t>
      </w:r>
      <w:r>
        <w:rPr>
          <w:rFonts w:hint="eastAsia"/>
          <w:lang w:eastAsia="zh-CN"/>
        </w:rPr>
        <w:t>日内提交，并视情节按有关规定处理。</w:t>
      </w:r>
    </w:p>
    <w:p w:rsidR="00930728" w:rsidRDefault="00930728" w:rsidP="00930728">
      <w:pPr>
        <w:rPr>
          <w:lang w:eastAsia="zh-CN"/>
        </w:rPr>
      </w:pPr>
      <w:r>
        <w:rPr>
          <w:rFonts w:hint="eastAsia"/>
          <w:lang w:eastAsia="zh-CN"/>
        </w:rPr>
        <w:t xml:space="preserve">　　第三十二条</w:t>
      </w:r>
      <w:r>
        <w:rPr>
          <w:rFonts w:hint="eastAsia"/>
          <w:lang w:eastAsia="zh-CN"/>
        </w:rPr>
        <w:t xml:space="preserve"> </w:t>
      </w:r>
      <w:r>
        <w:rPr>
          <w:rFonts w:hint="eastAsia"/>
          <w:lang w:eastAsia="zh-CN"/>
        </w:rPr>
        <w:t>自然科学基金委应当自收到结题材料之日起</w:t>
      </w:r>
      <w:r>
        <w:rPr>
          <w:rFonts w:hint="eastAsia"/>
          <w:lang w:eastAsia="zh-CN"/>
        </w:rPr>
        <w:t>90</w:t>
      </w:r>
      <w:r>
        <w:rPr>
          <w:rFonts w:hint="eastAsia"/>
          <w:lang w:eastAsia="zh-CN"/>
        </w:rPr>
        <w:t>日内进行审查。对符合结题要求的，准予结题并书面通知依托单位和项目负责人。</w:t>
      </w:r>
    </w:p>
    <w:p w:rsidR="00930728" w:rsidRDefault="00930728" w:rsidP="00930728">
      <w:pPr>
        <w:rPr>
          <w:lang w:eastAsia="zh-CN"/>
        </w:rPr>
      </w:pPr>
      <w:r>
        <w:rPr>
          <w:rFonts w:hint="eastAsia"/>
          <w:lang w:eastAsia="zh-CN"/>
        </w:rPr>
        <w:t xml:space="preserve">　　有下列情况之一的，责令改正并视情节按有关规定处理：</w:t>
      </w:r>
    </w:p>
    <w:p w:rsidR="00930728" w:rsidRDefault="00930728" w:rsidP="00930728">
      <w:pPr>
        <w:rPr>
          <w:lang w:eastAsia="zh-CN"/>
        </w:rPr>
      </w:pPr>
      <w:r>
        <w:rPr>
          <w:rFonts w:hint="eastAsia"/>
          <w:lang w:eastAsia="zh-CN"/>
        </w:rPr>
        <w:t xml:space="preserve">　　（一）提交的结题报告材料不齐全或者手续不完备的；</w:t>
      </w:r>
    </w:p>
    <w:p w:rsidR="00930728" w:rsidRDefault="00930728" w:rsidP="00930728">
      <w:pPr>
        <w:rPr>
          <w:lang w:eastAsia="zh-CN"/>
        </w:rPr>
      </w:pPr>
      <w:r>
        <w:rPr>
          <w:rFonts w:hint="eastAsia"/>
          <w:lang w:eastAsia="zh-CN"/>
        </w:rPr>
        <w:t xml:space="preserve">　　（二）提交的资助经费决算手续不全或者不符合填报要求的；</w:t>
      </w:r>
    </w:p>
    <w:p w:rsidR="00930728" w:rsidRDefault="00930728" w:rsidP="00930728">
      <w:pPr>
        <w:rPr>
          <w:lang w:eastAsia="zh-CN"/>
        </w:rPr>
      </w:pPr>
      <w:r>
        <w:rPr>
          <w:rFonts w:hint="eastAsia"/>
          <w:lang w:eastAsia="zh-CN"/>
        </w:rPr>
        <w:t xml:space="preserve">　　（三）其他不符合自然科学基金委要求的情况。</w:t>
      </w:r>
    </w:p>
    <w:p w:rsidR="00930728" w:rsidRDefault="00930728" w:rsidP="00930728">
      <w:pPr>
        <w:rPr>
          <w:lang w:eastAsia="zh-CN"/>
        </w:rPr>
      </w:pPr>
      <w:r>
        <w:rPr>
          <w:rFonts w:hint="eastAsia"/>
          <w:lang w:eastAsia="zh-CN"/>
        </w:rPr>
        <w:lastRenderedPageBreak/>
        <w:t xml:space="preserve">　　第三十三条</w:t>
      </w:r>
      <w:r>
        <w:rPr>
          <w:rFonts w:hint="eastAsia"/>
          <w:lang w:eastAsia="zh-CN"/>
        </w:rPr>
        <w:t xml:space="preserve"> </w:t>
      </w:r>
      <w:r>
        <w:rPr>
          <w:rFonts w:hint="eastAsia"/>
          <w:lang w:eastAsia="zh-CN"/>
        </w:rPr>
        <w:t>自然科学基金委应当公布准予结题项目的结题报告、研究成果报告和项目申请摘要。</w:t>
      </w:r>
    </w:p>
    <w:p w:rsidR="00930728" w:rsidRDefault="00930728" w:rsidP="00930728">
      <w:pPr>
        <w:rPr>
          <w:lang w:eastAsia="zh-CN"/>
        </w:rPr>
      </w:pPr>
      <w:r>
        <w:rPr>
          <w:rFonts w:hint="eastAsia"/>
          <w:lang w:eastAsia="zh-CN"/>
        </w:rPr>
        <w:t xml:space="preserve">　　第三十四条</w:t>
      </w:r>
      <w:r>
        <w:rPr>
          <w:rFonts w:hint="eastAsia"/>
          <w:lang w:eastAsia="zh-CN"/>
        </w:rPr>
        <w:t xml:space="preserve"> </w:t>
      </w:r>
      <w:r>
        <w:rPr>
          <w:rFonts w:hint="eastAsia"/>
          <w:lang w:eastAsia="zh-CN"/>
        </w:rPr>
        <w:t>发表地区基金项目取得的研究成果，应当按照自然科学基金委成果管理的有关规定注明得到国家自然科学基金资助。</w:t>
      </w:r>
    </w:p>
    <w:p w:rsidR="00930728" w:rsidRDefault="00930728" w:rsidP="00930728">
      <w:pPr>
        <w:rPr>
          <w:lang w:eastAsia="zh-CN"/>
        </w:rPr>
      </w:pPr>
      <w:r>
        <w:rPr>
          <w:rFonts w:hint="eastAsia"/>
          <w:lang w:eastAsia="zh-CN"/>
        </w:rPr>
        <w:t xml:space="preserve">　　第三十五条</w:t>
      </w:r>
      <w:r>
        <w:rPr>
          <w:rFonts w:hint="eastAsia"/>
          <w:lang w:eastAsia="zh-CN"/>
        </w:rPr>
        <w:t xml:space="preserve"> </w:t>
      </w:r>
      <w:r>
        <w:rPr>
          <w:rFonts w:hint="eastAsia"/>
          <w:lang w:eastAsia="zh-CN"/>
        </w:rPr>
        <w:t>地区基金项目研究形成的知识产权的归属、使用和转移，按照国家有关法律、法规执行。</w:t>
      </w:r>
    </w:p>
    <w:p w:rsidR="00930728" w:rsidRDefault="00930728" w:rsidP="00930728">
      <w:pPr>
        <w:rPr>
          <w:lang w:eastAsia="zh-CN"/>
        </w:rPr>
      </w:pPr>
      <w:r>
        <w:rPr>
          <w:rFonts w:hint="eastAsia"/>
          <w:lang w:eastAsia="zh-CN"/>
        </w:rPr>
        <w:t>第四章　附　则</w:t>
      </w:r>
    </w:p>
    <w:p w:rsidR="00930728" w:rsidRDefault="00930728" w:rsidP="00930728">
      <w:pPr>
        <w:rPr>
          <w:lang w:eastAsia="zh-CN"/>
        </w:rPr>
      </w:pPr>
      <w:r>
        <w:rPr>
          <w:rFonts w:hint="eastAsia"/>
          <w:lang w:eastAsia="zh-CN"/>
        </w:rPr>
        <w:t xml:space="preserve">　　第三十六条</w:t>
      </w:r>
      <w:r>
        <w:rPr>
          <w:rFonts w:hint="eastAsia"/>
          <w:lang w:eastAsia="zh-CN"/>
        </w:rPr>
        <w:t xml:space="preserve"> </w:t>
      </w:r>
      <w:r>
        <w:rPr>
          <w:rFonts w:hint="eastAsia"/>
          <w:lang w:eastAsia="zh-CN"/>
        </w:rPr>
        <w:t>本办法自公布之日起施行。</w:t>
      </w:r>
    </w:p>
    <w:p w:rsidR="00930728" w:rsidRDefault="00930728" w:rsidP="00E12226">
      <w:pPr>
        <w:rPr>
          <w:lang w:eastAsia="zh-CN"/>
        </w:rPr>
        <w:sectPr w:rsidR="00930728" w:rsidSect="006074AA">
          <w:pgSz w:w="11906" w:h="16838"/>
          <w:pgMar w:top="1440" w:right="1800" w:bottom="1440" w:left="1800" w:header="851" w:footer="992" w:gutter="0"/>
          <w:cols w:space="425"/>
          <w:docGrid w:type="lines" w:linePitch="312"/>
        </w:sectPr>
      </w:pPr>
    </w:p>
    <w:p w:rsidR="001D36DB" w:rsidRDefault="001D36DB" w:rsidP="001D36DB">
      <w:pPr>
        <w:pStyle w:val="3"/>
        <w:rPr>
          <w:lang w:eastAsia="zh-CN"/>
        </w:rPr>
      </w:pPr>
      <w:bookmarkStart w:id="18" w:name="_Toc80862324"/>
      <w:r>
        <w:rPr>
          <w:rFonts w:hint="eastAsia"/>
          <w:lang w:eastAsia="zh-CN"/>
        </w:rPr>
        <w:lastRenderedPageBreak/>
        <w:t>国家自然科学基金青年科学基金项目管理办法</w:t>
      </w:r>
      <w:bookmarkEnd w:id="18"/>
    </w:p>
    <w:p w:rsidR="001D36DB" w:rsidRDefault="001D36DB" w:rsidP="001D36DB">
      <w:pPr>
        <w:rPr>
          <w:lang w:eastAsia="zh-CN"/>
        </w:rPr>
      </w:pPr>
      <w:r>
        <w:rPr>
          <w:rFonts w:hint="eastAsia"/>
          <w:lang w:eastAsia="zh-CN"/>
        </w:rPr>
        <w:t>（</w:t>
      </w:r>
      <w:r>
        <w:rPr>
          <w:rFonts w:hint="eastAsia"/>
          <w:lang w:eastAsia="zh-CN"/>
        </w:rPr>
        <w:t>2009</w:t>
      </w:r>
      <w:r>
        <w:rPr>
          <w:rFonts w:hint="eastAsia"/>
          <w:lang w:eastAsia="zh-CN"/>
        </w:rPr>
        <w:t>年</w:t>
      </w:r>
      <w:r>
        <w:rPr>
          <w:rFonts w:hint="eastAsia"/>
          <w:lang w:eastAsia="zh-CN"/>
        </w:rPr>
        <w:t>9</w:t>
      </w:r>
      <w:r>
        <w:rPr>
          <w:rFonts w:hint="eastAsia"/>
          <w:lang w:eastAsia="zh-CN"/>
        </w:rPr>
        <w:t>月</w:t>
      </w:r>
      <w:r>
        <w:rPr>
          <w:rFonts w:hint="eastAsia"/>
          <w:lang w:eastAsia="zh-CN"/>
        </w:rPr>
        <w:t>27</w:t>
      </w:r>
      <w:r>
        <w:rPr>
          <w:rFonts w:hint="eastAsia"/>
          <w:lang w:eastAsia="zh-CN"/>
        </w:rPr>
        <w:t>日国家自然科学基金委员会委务会议通过</w:t>
      </w:r>
    </w:p>
    <w:p w:rsidR="001D36DB" w:rsidRDefault="001D36DB" w:rsidP="001D36DB">
      <w:pPr>
        <w:rPr>
          <w:lang w:eastAsia="zh-CN"/>
        </w:rPr>
      </w:pPr>
      <w:r>
        <w:rPr>
          <w:rFonts w:hint="eastAsia"/>
          <w:lang w:eastAsia="zh-CN"/>
        </w:rPr>
        <w:t>2011</w:t>
      </w:r>
      <w:r>
        <w:rPr>
          <w:rFonts w:hint="eastAsia"/>
          <w:lang w:eastAsia="zh-CN"/>
        </w:rPr>
        <w:t>年</w:t>
      </w:r>
      <w:r>
        <w:rPr>
          <w:rFonts w:hint="eastAsia"/>
          <w:lang w:eastAsia="zh-CN"/>
        </w:rPr>
        <w:t>4</w:t>
      </w:r>
      <w:r>
        <w:rPr>
          <w:rFonts w:hint="eastAsia"/>
          <w:lang w:eastAsia="zh-CN"/>
        </w:rPr>
        <w:t>月</w:t>
      </w:r>
      <w:r>
        <w:rPr>
          <w:rFonts w:hint="eastAsia"/>
          <w:lang w:eastAsia="zh-CN"/>
        </w:rPr>
        <w:t>12</w:t>
      </w:r>
      <w:r>
        <w:rPr>
          <w:rFonts w:hint="eastAsia"/>
          <w:lang w:eastAsia="zh-CN"/>
        </w:rPr>
        <w:t>日国家自然科学基金委员会委务会议修订通过）</w:t>
      </w:r>
    </w:p>
    <w:p w:rsidR="001D36DB" w:rsidRDefault="001D36DB" w:rsidP="001D36DB">
      <w:pPr>
        <w:rPr>
          <w:lang w:eastAsia="zh-CN"/>
        </w:rPr>
      </w:pPr>
      <w:r>
        <w:rPr>
          <w:rFonts w:hint="eastAsia"/>
          <w:lang w:eastAsia="zh-CN"/>
        </w:rPr>
        <w:t>第一章　总　则</w:t>
      </w:r>
    </w:p>
    <w:p w:rsidR="001D36DB" w:rsidRDefault="001D36DB" w:rsidP="001D36DB">
      <w:pPr>
        <w:rPr>
          <w:lang w:eastAsia="zh-CN"/>
        </w:rPr>
      </w:pPr>
      <w:r>
        <w:rPr>
          <w:rFonts w:hint="eastAsia"/>
          <w:lang w:eastAsia="zh-CN"/>
        </w:rPr>
        <w:t xml:space="preserve">　　第一条</w:t>
      </w:r>
      <w:r>
        <w:rPr>
          <w:rFonts w:hint="eastAsia"/>
          <w:lang w:eastAsia="zh-CN"/>
        </w:rPr>
        <w:t xml:space="preserve">  </w:t>
      </w:r>
      <w:r>
        <w:rPr>
          <w:rFonts w:hint="eastAsia"/>
          <w:lang w:eastAsia="zh-CN"/>
        </w:rPr>
        <w:t>为了规范和加强国家自然科学基金青年科学基金项目（以下简称青年基金项目）管理，根据《国家自然科学基金条例》（以下简称《条例》），制定本办法。</w:t>
      </w:r>
    </w:p>
    <w:p w:rsidR="001D36DB" w:rsidRDefault="001D36DB" w:rsidP="001D36DB">
      <w:pPr>
        <w:rPr>
          <w:lang w:eastAsia="zh-CN"/>
        </w:rPr>
      </w:pPr>
      <w:r>
        <w:rPr>
          <w:rFonts w:hint="eastAsia"/>
          <w:lang w:eastAsia="zh-CN"/>
        </w:rPr>
        <w:t xml:space="preserve">　　第二条</w:t>
      </w:r>
      <w:r>
        <w:rPr>
          <w:rFonts w:hint="eastAsia"/>
          <w:lang w:eastAsia="zh-CN"/>
        </w:rPr>
        <w:t xml:space="preserve">  </w:t>
      </w:r>
      <w:r>
        <w:rPr>
          <w:rFonts w:hint="eastAsia"/>
          <w:lang w:eastAsia="zh-CN"/>
        </w:rPr>
        <w:t>青年基金项目支持青年科学技术人员在国家自然科学基金资助范围内自主选题，开展基础研究工作，培养青年科学技术人员独立主持科研项目、进行创新研究的能力。</w:t>
      </w:r>
    </w:p>
    <w:p w:rsidR="001D36DB" w:rsidRDefault="001D36DB" w:rsidP="001D36DB">
      <w:pPr>
        <w:rPr>
          <w:lang w:eastAsia="zh-CN"/>
        </w:rPr>
      </w:pPr>
      <w:r>
        <w:rPr>
          <w:rFonts w:hint="eastAsia"/>
          <w:lang w:eastAsia="zh-CN"/>
        </w:rPr>
        <w:t xml:space="preserve">　　第三条</w:t>
      </w:r>
      <w:r>
        <w:rPr>
          <w:rFonts w:hint="eastAsia"/>
          <w:lang w:eastAsia="zh-CN"/>
        </w:rPr>
        <w:t xml:space="preserve">  </w:t>
      </w:r>
      <w:r>
        <w:rPr>
          <w:rFonts w:hint="eastAsia"/>
          <w:lang w:eastAsia="zh-CN"/>
        </w:rPr>
        <w:t>国家自然科学基金委员会（以下简称自然科学基金委）在青年基金项目管理过程中履行以下职责：</w:t>
      </w:r>
    </w:p>
    <w:p w:rsidR="001D36DB" w:rsidRDefault="001D36DB" w:rsidP="001D36DB">
      <w:pPr>
        <w:rPr>
          <w:lang w:eastAsia="zh-CN"/>
        </w:rPr>
      </w:pPr>
      <w:r>
        <w:rPr>
          <w:rFonts w:hint="eastAsia"/>
          <w:lang w:eastAsia="zh-CN"/>
        </w:rPr>
        <w:t xml:space="preserve">　　（一）制定并发布年度项目指南；</w:t>
      </w:r>
    </w:p>
    <w:p w:rsidR="001D36DB" w:rsidRDefault="001D36DB" w:rsidP="001D36DB">
      <w:pPr>
        <w:rPr>
          <w:lang w:eastAsia="zh-CN"/>
        </w:rPr>
      </w:pPr>
      <w:r>
        <w:rPr>
          <w:rFonts w:hint="eastAsia"/>
          <w:lang w:eastAsia="zh-CN"/>
        </w:rPr>
        <w:t xml:space="preserve">　　（二）受理项目申请；</w:t>
      </w:r>
    </w:p>
    <w:p w:rsidR="001D36DB" w:rsidRDefault="001D36DB" w:rsidP="001D36DB">
      <w:pPr>
        <w:rPr>
          <w:lang w:eastAsia="zh-CN"/>
        </w:rPr>
      </w:pPr>
      <w:r>
        <w:rPr>
          <w:rFonts w:hint="eastAsia"/>
          <w:lang w:eastAsia="zh-CN"/>
        </w:rPr>
        <w:t xml:space="preserve">　　（三）组织专家进行评审；</w:t>
      </w:r>
    </w:p>
    <w:p w:rsidR="001D36DB" w:rsidRDefault="001D36DB" w:rsidP="001D36DB">
      <w:pPr>
        <w:rPr>
          <w:lang w:eastAsia="zh-CN"/>
        </w:rPr>
      </w:pPr>
      <w:r>
        <w:rPr>
          <w:rFonts w:hint="eastAsia"/>
          <w:lang w:eastAsia="zh-CN"/>
        </w:rPr>
        <w:t xml:space="preserve">　　（四）批准资助项目；</w:t>
      </w:r>
    </w:p>
    <w:p w:rsidR="001D36DB" w:rsidRDefault="001D36DB" w:rsidP="001D36DB">
      <w:pPr>
        <w:rPr>
          <w:lang w:eastAsia="zh-CN"/>
        </w:rPr>
      </w:pPr>
      <w:r>
        <w:rPr>
          <w:rFonts w:hint="eastAsia"/>
          <w:lang w:eastAsia="zh-CN"/>
        </w:rPr>
        <w:t xml:space="preserve">　　（五）管理和监督资助项目实施。</w:t>
      </w:r>
    </w:p>
    <w:p w:rsidR="001D36DB" w:rsidRDefault="001D36DB" w:rsidP="001D36DB">
      <w:pPr>
        <w:rPr>
          <w:lang w:eastAsia="zh-CN"/>
        </w:rPr>
      </w:pPr>
      <w:r>
        <w:rPr>
          <w:rFonts w:hint="eastAsia"/>
          <w:lang w:eastAsia="zh-CN"/>
        </w:rPr>
        <w:t xml:space="preserve">　　第四条</w:t>
      </w:r>
      <w:r>
        <w:rPr>
          <w:rFonts w:hint="eastAsia"/>
          <w:lang w:eastAsia="zh-CN"/>
        </w:rPr>
        <w:t xml:space="preserve">  </w:t>
      </w:r>
      <w:r>
        <w:rPr>
          <w:rFonts w:hint="eastAsia"/>
          <w:lang w:eastAsia="zh-CN"/>
        </w:rPr>
        <w:t>青年基金项目的经费使用与管理，按照国家自然科学基金资助项目经费管理的有关规定执行。</w:t>
      </w:r>
    </w:p>
    <w:p w:rsidR="001D36DB" w:rsidRDefault="001D36DB" w:rsidP="001D36DB">
      <w:pPr>
        <w:rPr>
          <w:lang w:eastAsia="zh-CN"/>
        </w:rPr>
      </w:pPr>
      <w:r>
        <w:rPr>
          <w:rFonts w:hint="eastAsia"/>
          <w:lang w:eastAsia="zh-CN"/>
        </w:rPr>
        <w:t>第二章　申请与评审</w:t>
      </w:r>
    </w:p>
    <w:p w:rsidR="001D36DB" w:rsidRDefault="001D36DB" w:rsidP="001D36DB">
      <w:pPr>
        <w:rPr>
          <w:lang w:eastAsia="zh-CN"/>
        </w:rPr>
      </w:pPr>
      <w:r>
        <w:rPr>
          <w:rFonts w:hint="eastAsia"/>
          <w:lang w:eastAsia="zh-CN"/>
        </w:rPr>
        <w:t xml:space="preserve">　　第五条</w:t>
      </w:r>
      <w:r>
        <w:rPr>
          <w:rFonts w:hint="eastAsia"/>
          <w:lang w:eastAsia="zh-CN"/>
        </w:rPr>
        <w:t xml:space="preserve">  </w:t>
      </w:r>
      <w:r>
        <w:rPr>
          <w:rFonts w:hint="eastAsia"/>
          <w:lang w:eastAsia="zh-CN"/>
        </w:rPr>
        <w:t>自然科学基金委根据基金发展规划、学科发展战略和基金资助工作评估报告，在广泛听取意见和专家评审组论证的基础上制定年度项目指南。年度项目指南应当在接收项目申请起始之日</w:t>
      </w:r>
      <w:r>
        <w:rPr>
          <w:rFonts w:hint="eastAsia"/>
          <w:lang w:eastAsia="zh-CN"/>
        </w:rPr>
        <w:t>30</w:t>
      </w:r>
      <w:r>
        <w:rPr>
          <w:rFonts w:hint="eastAsia"/>
          <w:lang w:eastAsia="zh-CN"/>
        </w:rPr>
        <w:t>日前公布。</w:t>
      </w:r>
    </w:p>
    <w:p w:rsidR="001D36DB" w:rsidRDefault="001D36DB" w:rsidP="001D36DB">
      <w:pPr>
        <w:rPr>
          <w:lang w:eastAsia="zh-CN"/>
        </w:rPr>
      </w:pPr>
      <w:r>
        <w:rPr>
          <w:rFonts w:hint="eastAsia"/>
          <w:lang w:eastAsia="zh-CN"/>
        </w:rPr>
        <w:t xml:space="preserve">　　第六条</w:t>
      </w:r>
      <w:r>
        <w:rPr>
          <w:rFonts w:hint="eastAsia"/>
          <w:lang w:eastAsia="zh-CN"/>
        </w:rPr>
        <w:t xml:space="preserve">  </w:t>
      </w:r>
      <w:r>
        <w:rPr>
          <w:rFonts w:hint="eastAsia"/>
          <w:lang w:eastAsia="zh-CN"/>
        </w:rPr>
        <w:t>依托单位的科学技术人员具备下列条件的，可以申请青年基金项目：</w:t>
      </w:r>
    </w:p>
    <w:p w:rsidR="001D36DB" w:rsidRDefault="001D36DB" w:rsidP="001D36DB">
      <w:pPr>
        <w:rPr>
          <w:lang w:eastAsia="zh-CN"/>
        </w:rPr>
      </w:pPr>
      <w:r>
        <w:rPr>
          <w:rFonts w:hint="eastAsia"/>
          <w:lang w:eastAsia="zh-CN"/>
        </w:rPr>
        <w:t xml:space="preserve">　　（一）具有从事基础研究的经历；</w:t>
      </w:r>
    </w:p>
    <w:p w:rsidR="001D36DB" w:rsidRDefault="001D36DB" w:rsidP="001D36DB">
      <w:pPr>
        <w:rPr>
          <w:lang w:eastAsia="zh-CN"/>
        </w:rPr>
      </w:pPr>
      <w:r>
        <w:rPr>
          <w:rFonts w:hint="eastAsia"/>
          <w:lang w:eastAsia="zh-CN"/>
        </w:rPr>
        <w:t xml:space="preserve">　　（二）具有高级专业技术职务（职称）或者具有博士学位，或者有</w:t>
      </w:r>
      <w:r>
        <w:rPr>
          <w:rFonts w:hint="eastAsia"/>
          <w:lang w:eastAsia="zh-CN"/>
        </w:rPr>
        <w:t>2</w:t>
      </w:r>
      <w:r>
        <w:rPr>
          <w:rFonts w:hint="eastAsia"/>
          <w:lang w:eastAsia="zh-CN"/>
        </w:rPr>
        <w:t>名与其研究领域相同、具有高级专业技术职务（职称）的科学技术人员推荐；</w:t>
      </w:r>
    </w:p>
    <w:p w:rsidR="001D36DB" w:rsidRDefault="001D36DB" w:rsidP="001D36DB">
      <w:pPr>
        <w:rPr>
          <w:lang w:eastAsia="zh-CN"/>
        </w:rPr>
      </w:pPr>
      <w:r>
        <w:rPr>
          <w:rFonts w:hint="eastAsia"/>
          <w:lang w:eastAsia="zh-CN"/>
        </w:rPr>
        <w:t xml:space="preserve">　　（三）申请当年</w:t>
      </w:r>
      <w:r>
        <w:rPr>
          <w:rFonts w:hint="eastAsia"/>
          <w:lang w:eastAsia="zh-CN"/>
        </w:rPr>
        <w:t>1</w:t>
      </w:r>
      <w:r>
        <w:rPr>
          <w:rFonts w:hint="eastAsia"/>
          <w:lang w:eastAsia="zh-CN"/>
        </w:rPr>
        <w:t>月</w:t>
      </w:r>
      <w:r>
        <w:rPr>
          <w:rFonts w:hint="eastAsia"/>
          <w:lang w:eastAsia="zh-CN"/>
        </w:rPr>
        <w:t>1</w:t>
      </w:r>
      <w:r>
        <w:rPr>
          <w:rFonts w:hint="eastAsia"/>
          <w:lang w:eastAsia="zh-CN"/>
        </w:rPr>
        <w:t>日男性未满</w:t>
      </w:r>
      <w:r>
        <w:rPr>
          <w:rFonts w:hint="eastAsia"/>
          <w:lang w:eastAsia="zh-CN"/>
        </w:rPr>
        <w:t>35</w:t>
      </w:r>
      <w:r>
        <w:rPr>
          <w:rFonts w:hint="eastAsia"/>
          <w:lang w:eastAsia="zh-CN"/>
        </w:rPr>
        <w:t>周岁，女性未满</w:t>
      </w:r>
      <w:r>
        <w:rPr>
          <w:rFonts w:hint="eastAsia"/>
          <w:lang w:eastAsia="zh-CN"/>
        </w:rPr>
        <w:t>40</w:t>
      </w:r>
      <w:r>
        <w:rPr>
          <w:rFonts w:hint="eastAsia"/>
          <w:lang w:eastAsia="zh-CN"/>
        </w:rPr>
        <w:t>周岁。</w:t>
      </w:r>
    </w:p>
    <w:p w:rsidR="001D36DB" w:rsidRDefault="001D36DB" w:rsidP="001D36DB">
      <w:pPr>
        <w:rPr>
          <w:lang w:eastAsia="zh-CN"/>
        </w:rPr>
      </w:pPr>
      <w:r>
        <w:rPr>
          <w:rFonts w:hint="eastAsia"/>
          <w:lang w:eastAsia="zh-CN"/>
        </w:rPr>
        <w:lastRenderedPageBreak/>
        <w:t xml:space="preserve">　　从事基础研究的科学技术人员具备前款规定的条件、无工作单位或者所在单位不是依托单位的，经与依托单位协商，并取得该依托单位的同意可以申请。依托单位应当将其视为本单位科学技术人员实施有效管理。</w:t>
      </w:r>
    </w:p>
    <w:p w:rsidR="001D36DB" w:rsidRDefault="001D36DB" w:rsidP="001D36DB">
      <w:pPr>
        <w:rPr>
          <w:lang w:eastAsia="zh-CN"/>
        </w:rPr>
      </w:pPr>
      <w:r>
        <w:rPr>
          <w:rFonts w:hint="eastAsia"/>
          <w:lang w:eastAsia="zh-CN"/>
        </w:rPr>
        <w:t xml:space="preserve">　　第七条</w:t>
      </w:r>
      <w:r>
        <w:rPr>
          <w:rFonts w:hint="eastAsia"/>
          <w:lang w:eastAsia="zh-CN"/>
        </w:rPr>
        <w:t xml:space="preserve">  </w:t>
      </w:r>
      <w:r>
        <w:rPr>
          <w:rFonts w:hint="eastAsia"/>
          <w:lang w:eastAsia="zh-CN"/>
        </w:rPr>
        <w:t>下列科学技术人员不得申请青年基金项目：</w:t>
      </w:r>
    </w:p>
    <w:p w:rsidR="001D36DB" w:rsidRDefault="001D36DB" w:rsidP="001D36DB">
      <w:pPr>
        <w:rPr>
          <w:lang w:eastAsia="zh-CN"/>
        </w:rPr>
      </w:pPr>
      <w:r>
        <w:rPr>
          <w:rFonts w:hint="eastAsia"/>
          <w:lang w:eastAsia="zh-CN"/>
        </w:rPr>
        <w:t xml:space="preserve">　　（一）作为负责人正在承担青年基金项目的；</w:t>
      </w:r>
    </w:p>
    <w:p w:rsidR="001D36DB" w:rsidRDefault="001D36DB" w:rsidP="001D36DB">
      <w:pPr>
        <w:rPr>
          <w:lang w:eastAsia="zh-CN"/>
        </w:rPr>
      </w:pPr>
      <w:r>
        <w:rPr>
          <w:rFonts w:hint="eastAsia"/>
          <w:lang w:eastAsia="zh-CN"/>
        </w:rPr>
        <w:t xml:space="preserve">　　（二）作为负责人承担过青年基金项目的；</w:t>
      </w:r>
    </w:p>
    <w:p w:rsidR="001D36DB" w:rsidRDefault="001D36DB" w:rsidP="001D36DB">
      <w:pPr>
        <w:rPr>
          <w:lang w:eastAsia="zh-CN"/>
        </w:rPr>
      </w:pPr>
      <w:r>
        <w:rPr>
          <w:rFonts w:hint="eastAsia"/>
          <w:lang w:eastAsia="zh-CN"/>
        </w:rPr>
        <w:t xml:space="preserve">　　（三）正在攻读研究生学位的。</w:t>
      </w:r>
    </w:p>
    <w:p w:rsidR="001D36DB" w:rsidRDefault="001D36DB" w:rsidP="001D36DB">
      <w:pPr>
        <w:rPr>
          <w:lang w:eastAsia="zh-CN"/>
        </w:rPr>
      </w:pPr>
      <w:r>
        <w:rPr>
          <w:rFonts w:hint="eastAsia"/>
          <w:lang w:eastAsia="zh-CN"/>
        </w:rPr>
        <w:t xml:space="preserve">　　前款第（三）项中在职攻读博士研究生学位且符合第六条规定条件的，经过导师同意可以通过其受聘依托单位申请。</w:t>
      </w:r>
    </w:p>
    <w:p w:rsidR="001D36DB" w:rsidRDefault="001D36DB" w:rsidP="001D36DB">
      <w:pPr>
        <w:rPr>
          <w:lang w:eastAsia="zh-CN"/>
        </w:rPr>
      </w:pPr>
      <w:r>
        <w:rPr>
          <w:rFonts w:hint="eastAsia"/>
          <w:lang w:eastAsia="zh-CN"/>
        </w:rPr>
        <w:t xml:space="preserve">　　第八条</w:t>
      </w:r>
      <w:r>
        <w:rPr>
          <w:rFonts w:hint="eastAsia"/>
          <w:lang w:eastAsia="zh-CN"/>
        </w:rPr>
        <w:t xml:space="preserve">  </w:t>
      </w:r>
      <w:r>
        <w:rPr>
          <w:rFonts w:hint="eastAsia"/>
          <w:lang w:eastAsia="zh-CN"/>
        </w:rPr>
        <w:t>申请青年基金项目的数量应当符合下列要求：</w:t>
      </w:r>
    </w:p>
    <w:p w:rsidR="001D36DB" w:rsidRDefault="001D36DB" w:rsidP="001D36DB">
      <w:pPr>
        <w:rPr>
          <w:lang w:eastAsia="zh-CN"/>
        </w:rPr>
      </w:pPr>
      <w:r>
        <w:rPr>
          <w:rFonts w:hint="eastAsia"/>
          <w:lang w:eastAsia="zh-CN"/>
        </w:rPr>
        <w:t xml:space="preserve">　　（一）作为申请人同年申请青年基金项目限为</w:t>
      </w:r>
      <w:r>
        <w:rPr>
          <w:rFonts w:hint="eastAsia"/>
          <w:lang w:eastAsia="zh-CN"/>
        </w:rPr>
        <w:t>1</w:t>
      </w:r>
      <w:r>
        <w:rPr>
          <w:rFonts w:hint="eastAsia"/>
          <w:lang w:eastAsia="zh-CN"/>
        </w:rPr>
        <w:t>项；</w:t>
      </w:r>
    </w:p>
    <w:p w:rsidR="001D36DB" w:rsidRDefault="001D36DB" w:rsidP="001D36DB">
      <w:pPr>
        <w:rPr>
          <w:lang w:eastAsia="zh-CN"/>
        </w:rPr>
      </w:pPr>
      <w:r>
        <w:rPr>
          <w:rFonts w:hint="eastAsia"/>
          <w:lang w:eastAsia="zh-CN"/>
        </w:rPr>
        <w:t xml:space="preserve">　　（二）年度项目指南中对申请数量的限制。</w:t>
      </w:r>
    </w:p>
    <w:p w:rsidR="001D36DB" w:rsidRDefault="001D36DB" w:rsidP="001D36DB">
      <w:pPr>
        <w:rPr>
          <w:lang w:eastAsia="zh-CN"/>
        </w:rPr>
      </w:pPr>
      <w:r>
        <w:rPr>
          <w:rFonts w:hint="eastAsia"/>
          <w:lang w:eastAsia="zh-CN"/>
        </w:rPr>
        <w:t xml:space="preserve">　　第九条</w:t>
      </w:r>
      <w:r>
        <w:rPr>
          <w:rFonts w:hint="eastAsia"/>
          <w:lang w:eastAsia="zh-CN"/>
        </w:rPr>
        <w:t xml:space="preserve">  </w:t>
      </w:r>
      <w:r>
        <w:rPr>
          <w:rFonts w:hint="eastAsia"/>
          <w:lang w:eastAsia="zh-CN"/>
        </w:rPr>
        <w:t>申请人应当是申请青年基金项目的实际负责人，限为</w:t>
      </w:r>
      <w:r>
        <w:rPr>
          <w:rFonts w:hint="eastAsia"/>
          <w:lang w:eastAsia="zh-CN"/>
        </w:rPr>
        <w:t>1</w:t>
      </w:r>
      <w:r>
        <w:rPr>
          <w:rFonts w:hint="eastAsia"/>
          <w:lang w:eastAsia="zh-CN"/>
        </w:rPr>
        <w:t>人。</w:t>
      </w:r>
    </w:p>
    <w:p w:rsidR="001D36DB" w:rsidRDefault="001D36DB" w:rsidP="001D36DB">
      <w:pPr>
        <w:rPr>
          <w:lang w:eastAsia="zh-CN"/>
        </w:rPr>
      </w:pPr>
      <w:r>
        <w:rPr>
          <w:rFonts w:hint="eastAsia"/>
          <w:lang w:eastAsia="zh-CN"/>
        </w:rPr>
        <w:t xml:space="preserve">　　参与者应当以青年为主体。参与者与申请人不是同一单位的，参与者所在单位视为合作研究单位，合作研究单位的数目不得超过</w:t>
      </w:r>
      <w:r>
        <w:rPr>
          <w:rFonts w:hint="eastAsia"/>
          <w:lang w:eastAsia="zh-CN"/>
        </w:rPr>
        <w:t>2</w:t>
      </w:r>
      <w:r>
        <w:rPr>
          <w:rFonts w:hint="eastAsia"/>
          <w:lang w:eastAsia="zh-CN"/>
        </w:rPr>
        <w:t>个。</w:t>
      </w:r>
    </w:p>
    <w:p w:rsidR="001D36DB" w:rsidRDefault="001D36DB" w:rsidP="001D36DB">
      <w:pPr>
        <w:rPr>
          <w:lang w:eastAsia="zh-CN"/>
        </w:rPr>
      </w:pPr>
      <w:r>
        <w:rPr>
          <w:rFonts w:hint="eastAsia"/>
          <w:lang w:eastAsia="zh-CN"/>
        </w:rPr>
        <w:t xml:space="preserve">　　青年基金项目研究期限一般为</w:t>
      </w:r>
      <w:r>
        <w:rPr>
          <w:rFonts w:hint="eastAsia"/>
          <w:lang w:eastAsia="zh-CN"/>
        </w:rPr>
        <w:t>3</w:t>
      </w:r>
      <w:r>
        <w:rPr>
          <w:rFonts w:hint="eastAsia"/>
          <w:lang w:eastAsia="zh-CN"/>
        </w:rPr>
        <w:t>年。</w:t>
      </w:r>
    </w:p>
    <w:p w:rsidR="001D36DB" w:rsidRDefault="001D36DB" w:rsidP="001D36DB">
      <w:pPr>
        <w:rPr>
          <w:lang w:eastAsia="zh-CN"/>
        </w:rPr>
      </w:pPr>
      <w:r>
        <w:rPr>
          <w:rFonts w:hint="eastAsia"/>
          <w:lang w:eastAsia="zh-CN"/>
        </w:rPr>
        <w:t xml:space="preserve">　　第十条</w:t>
      </w:r>
      <w:r>
        <w:rPr>
          <w:rFonts w:hint="eastAsia"/>
          <w:lang w:eastAsia="zh-CN"/>
        </w:rPr>
        <w:t xml:space="preserve">  </w:t>
      </w:r>
      <w:r>
        <w:rPr>
          <w:rFonts w:hint="eastAsia"/>
          <w:lang w:eastAsia="zh-CN"/>
        </w:rPr>
        <w:t>申请人应当按照年度项目指南要求，通过依托单位提出书面申请。申请人应当对所提交的申请材料的真实性负责。</w:t>
      </w:r>
    </w:p>
    <w:p w:rsidR="001D36DB" w:rsidRDefault="001D36DB" w:rsidP="001D36DB">
      <w:pPr>
        <w:rPr>
          <w:lang w:eastAsia="zh-CN"/>
        </w:rPr>
      </w:pPr>
      <w:r>
        <w:rPr>
          <w:rFonts w:hint="eastAsia"/>
          <w:lang w:eastAsia="zh-CN"/>
        </w:rPr>
        <w:t xml:space="preserve">　　依托单位应当对申请材料的真实性和完整性进行审核，统一提交自然科学基金委。</w:t>
      </w:r>
    </w:p>
    <w:p w:rsidR="001D36DB" w:rsidRDefault="001D36DB" w:rsidP="001D36DB">
      <w:pPr>
        <w:rPr>
          <w:lang w:eastAsia="zh-CN"/>
        </w:rPr>
      </w:pPr>
      <w:r>
        <w:rPr>
          <w:rFonts w:hint="eastAsia"/>
          <w:lang w:eastAsia="zh-CN"/>
        </w:rPr>
        <w:t xml:space="preserve">　　申请人可以向自然科学基金委提供</w:t>
      </w:r>
      <w:r>
        <w:rPr>
          <w:rFonts w:hint="eastAsia"/>
          <w:lang w:eastAsia="zh-CN"/>
        </w:rPr>
        <w:t>3</w:t>
      </w:r>
      <w:r>
        <w:rPr>
          <w:rFonts w:hint="eastAsia"/>
          <w:lang w:eastAsia="zh-CN"/>
        </w:rPr>
        <w:t>名以内不适宜评审其项目申请的通讯评审专家名单。</w:t>
      </w:r>
    </w:p>
    <w:p w:rsidR="001D36DB" w:rsidRDefault="001D36DB" w:rsidP="001D36DB">
      <w:pPr>
        <w:rPr>
          <w:lang w:eastAsia="zh-CN"/>
        </w:rPr>
      </w:pPr>
      <w:r>
        <w:rPr>
          <w:rFonts w:hint="eastAsia"/>
          <w:lang w:eastAsia="zh-CN"/>
        </w:rPr>
        <w:t xml:space="preserve">　　第十一条</w:t>
      </w:r>
      <w:r>
        <w:rPr>
          <w:rFonts w:hint="eastAsia"/>
          <w:lang w:eastAsia="zh-CN"/>
        </w:rPr>
        <w:t xml:space="preserve">  </w:t>
      </w:r>
      <w:r>
        <w:rPr>
          <w:rFonts w:hint="eastAsia"/>
          <w:lang w:eastAsia="zh-CN"/>
        </w:rPr>
        <w:t>具有高级专业技术职务（职称）的申请人或者参与者的单位有下列情况之一的，应当在申请时注明：</w:t>
      </w:r>
    </w:p>
    <w:p w:rsidR="001D36DB" w:rsidRDefault="001D36DB" w:rsidP="001D36DB">
      <w:pPr>
        <w:rPr>
          <w:lang w:eastAsia="zh-CN"/>
        </w:rPr>
      </w:pPr>
      <w:r>
        <w:rPr>
          <w:rFonts w:hint="eastAsia"/>
          <w:lang w:eastAsia="zh-CN"/>
        </w:rPr>
        <w:t xml:space="preserve">　　（一）同年申请或者参与申请各类项目的单位不一致的；</w:t>
      </w:r>
    </w:p>
    <w:p w:rsidR="001D36DB" w:rsidRDefault="001D36DB" w:rsidP="001D36DB">
      <w:pPr>
        <w:rPr>
          <w:lang w:eastAsia="zh-CN"/>
        </w:rPr>
      </w:pPr>
      <w:r>
        <w:rPr>
          <w:rFonts w:hint="eastAsia"/>
          <w:lang w:eastAsia="zh-CN"/>
        </w:rPr>
        <w:t xml:space="preserve">　　（二）与正在承担的各类项目的单位不一致的。</w:t>
      </w:r>
    </w:p>
    <w:p w:rsidR="001D36DB" w:rsidRDefault="001D36DB" w:rsidP="001D36DB">
      <w:pPr>
        <w:rPr>
          <w:lang w:eastAsia="zh-CN"/>
        </w:rPr>
      </w:pPr>
      <w:r>
        <w:rPr>
          <w:rFonts w:hint="eastAsia"/>
          <w:lang w:eastAsia="zh-CN"/>
        </w:rPr>
        <w:t xml:space="preserve">　　第十二条</w:t>
      </w:r>
      <w:r>
        <w:rPr>
          <w:rFonts w:hint="eastAsia"/>
          <w:lang w:eastAsia="zh-CN"/>
        </w:rPr>
        <w:t xml:space="preserve">  </w:t>
      </w:r>
      <w:r>
        <w:rPr>
          <w:rFonts w:hint="eastAsia"/>
          <w:lang w:eastAsia="zh-CN"/>
        </w:rPr>
        <w:t>自然科学基金委应当自项目申请截止之日起</w:t>
      </w:r>
      <w:r>
        <w:rPr>
          <w:rFonts w:hint="eastAsia"/>
          <w:lang w:eastAsia="zh-CN"/>
        </w:rPr>
        <w:t>45</w:t>
      </w:r>
      <w:r>
        <w:rPr>
          <w:rFonts w:hint="eastAsia"/>
          <w:lang w:eastAsia="zh-CN"/>
        </w:rPr>
        <w:t>日内完成对申请材料的初步审查。符合本办法规定的，予以受理并公布申请人基本情况和依</w:t>
      </w:r>
      <w:r>
        <w:rPr>
          <w:rFonts w:hint="eastAsia"/>
          <w:lang w:eastAsia="zh-CN"/>
        </w:rPr>
        <w:lastRenderedPageBreak/>
        <w:t>托单位名称、申请项目名称。有下列情形之一的，不予受理，通过依托单位书面通知申请人，并说明理由：</w:t>
      </w:r>
    </w:p>
    <w:p w:rsidR="001D36DB" w:rsidRDefault="001D36DB" w:rsidP="001D36DB">
      <w:pPr>
        <w:rPr>
          <w:lang w:eastAsia="zh-CN"/>
        </w:rPr>
      </w:pPr>
      <w:r>
        <w:rPr>
          <w:rFonts w:hint="eastAsia"/>
          <w:lang w:eastAsia="zh-CN"/>
        </w:rPr>
        <w:t xml:space="preserve">　　（一）申请人不符合本办法规定条件的；</w:t>
      </w:r>
    </w:p>
    <w:p w:rsidR="001D36DB" w:rsidRDefault="001D36DB" w:rsidP="001D36DB">
      <w:pPr>
        <w:rPr>
          <w:lang w:eastAsia="zh-CN"/>
        </w:rPr>
      </w:pPr>
      <w:r>
        <w:rPr>
          <w:rFonts w:hint="eastAsia"/>
          <w:lang w:eastAsia="zh-CN"/>
        </w:rPr>
        <w:t xml:space="preserve">　　（二）申请材料不符合年度项目指南要求的；</w:t>
      </w:r>
    </w:p>
    <w:p w:rsidR="001D36DB" w:rsidRDefault="001D36DB" w:rsidP="001D36DB">
      <w:pPr>
        <w:rPr>
          <w:lang w:eastAsia="zh-CN"/>
        </w:rPr>
      </w:pPr>
      <w:r>
        <w:rPr>
          <w:rFonts w:hint="eastAsia"/>
          <w:lang w:eastAsia="zh-CN"/>
        </w:rPr>
        <w:t xml:space="preserve">　　（三）未在规定期限内提交申请的；</w:t>
      </w:r>
    </w:p>
    <w:p w:rsidR="001D36DB" w:rsidRDefault="001D36DB" w:rsidP="001D36DB">
      <w:pPr>
        <w:rPr>
          <w:lang w:eastAsia="zh-CN"/>
        </w:rPr>
      </w:pPr>
      <w:r>
        <w:rPr>
          <w:rFonts w:hint="eastAsia"/>
          <w:lang w:eastAsia="zh-CN"/>
        </w:rPr>
        <w:t xml:space="preserve">　　（四）申请人、参与者在不得申请或者参与申请国家自然科学基金资助的处罚期内的；</w:t>
      </w:r>
    </w:p>
    <w:p w:rsidR="001D36DB" w:rsidRDefault="001D36DB" w:rsidP="001D36DB">
      <w:pPr>
        <w:rPr>
          <w:lang w:eastAsia="zh-CN"/>
        </w:rPr>
      </w:pPr>
      <w:r>
        <w:rPr>
          <w:rFonts w:hint="eastAsia"/>
          <w:lang w:eastAsia="zh-CN"/>
        </w:rPr>
        <w:t xml:space="preserve">　　（五）依托单位在不得作为依托单位的处罚期内的。</w:t>
      </w:r>
    </w:p>
    <w:p w:rsidR="001D36DB" w:rsidRDefault="001D36DB" w:rsidP="001D36DB">
      <w:pPr>
        <w:rPr>
          <w:lang w:eastAsia="zh-CN"/>
        </w:rPr>
      </w:pPr>
      <w:r>
        <w:rPr>
          <w:rFonts w:hint="eastAsia"/>
          <w:lang w:eastAsia="zh-CN"/>
        </w:rPr>
        <w:t xml:space="preserve">　　第十三条</w:t>
      </w:r>
      <w:r>
        <w:rPr>
          <w:rFonts w:hint="eastAsia"/>
          <w:lang w:eastAsia="zh-CN"/>
        </w:rPr>
        <w:t xml:space="preserve">  </w:t>
      </w:r>
      <w:r>
        <w:rPr>
          <w:rFonts w:hint="eastAsia"/>
          <w:lang w:eastAsia="zh-CN"/>
        </w:rPr>
        <w:t>自然科学基金委负责组织同行专家对受理的项目申请进行评审。项目评审程序包括通讯评审和会议评审。</w:t>
      </w:r>
    </w:p>
    <w:p w:rsidR="001D36DB" w:rsidRDefault="001D36DB" w:rsidP="001D36DB">
      <w:pPr>
        <w:rPr>
          <w:lang w:eastAsia="zh-CN"/>
        </w:rPr>
      </w:pPr>
      <w:r>
        <w:rPr>
          <w:rFonts w:hint="eastAsia"/>
          <w:lang w:eastAsia="zh-CN"/>
        </w:rPr>
        <w:t xml:space="preserve">　　第十四条</w:t>
      </w:r>
      <w:r>
        <w:rPr>
          <w:rFonts w:hint="eastAsia"/>
          <w:lang w:eastAsia="zh-CN"/>
        </w:rPr>
        <w:t xml:space="preserve">  </w:t>
      </w:r>
      <w:r>
        <w:rPr>
          <w:rFonts w:hint="eastAsia"/>
          <w:lang w:eastAsia="zh-CN"/>
        </w:rPr>
        <w:t>评审专家对项目申请应当从科学价值、创新性、社会影响以及研究方案的可行性等方面进行独立判断和评价，提出评审意见。</w:t>
      </w:r>
    </w:p>
    <w:p w:rsidR="001D36DB" w:rsidRDefault="001D36DB" w:rsidP="001D36DB">
      <w:pPr>
        <w:rPr>
          <w:lang w:eastAsia="zh-CN"/>
        </w:rPr>
      </w:pPr>
      <w:r>
        <w:rPr>
          <w:rFonts w:hint="eastAsia"/>
          <w:lang w:eastAsia="zh-CN"/>
        </w:rPr>
        <w:t xml:space="preserve">　　评审专家提出评审意见时还应当考虑申请人的创新潜力。</w:t>
      </w:r>
    </w:p>
    <w:p w:rsidR="001D36DB" w:rsidRDefault="001D36DB" w:rsidP="001D36DB">
      <w:pPr>
        <w:rPr>
          <w:lang w:eastAsia="zh-CN"/>
        </w:rPr>
      </w:pPr>
      <w:r>
        <w:rPr>
          <w:rFonts w:hint="eastAsia"/>
          <w:lang w:eastAsia="zh-CN"/>
        </w:rPr>
        <w:t xml:space="preserve">　　第十五条</w:t>
      </w:r>
      <w:r>
        <w:rPr>
          <w:rFonts w:hint="eastAsia"/>
          <w:lang w:eastAsia="zh-CN"/>
        </w:rPr>
        <w:t xml:space="preserve">  </w:t>
      </w:r>
      <w:r>
        <w:rPr>
          <w:rFonts w:hint="eastAsia"/>
          <w:lang w:eastAsia="zh-CN"/>
        </w:rPr>
        <w:t>对于已受理的项目申请，自然科学基金委应当根据申请书内容和有关评审要求从同行专家库中随机选择</w:t>
      </w:r>
      <w:r>
        <w:rPr>
          <w:rFonts w:hint="eastAsia"/>
          <w:lang w:eastAsia="zh-CN"/>
        </w:rPr>
        <w:t>3</w:t>
      </w:r>
      <w:r>
        <w:rPr>
          <w:rFonts w:hint="eastAsia"/>
          <w:lang w:eastAsia="zh-CN"/>
        </w:rPr>
        <w:t>名以上专家进行通讯评审。对内容相近的项目申请应当选择同一组专家评审。</w:t>
      </w:r>
    </w:p>
    <w:p w:rsidR="001D36DB" w:rsidRDefault="001D36DB" w:rsidP="001D36DB">
      <w:pPr>
        <w:rPr>
          <w:lang w:eastAsia="zh-CN"/>
        </w:rPr>
      </w:pPr>
      <w:r>
        <w:rPr>
          <w:rFonts w:hint="eastAsia"/>
          <w:lang w:eastAsia="zh-CN"/>
        </w:rPr>
        <w:t xml:space="preserve">　　对于申请人提供的不适宜评审其项目申请的评审专家名单，自然科学基金委在选择评审专家时应当根据实际情况予以考虑。</w:t>
      </w:r>
    </w:p>
    <w:p w:rsidR="001D36DB" w:rsidRDefault="001D36DB" w:rsidP="001D36DB">
      <w:pPr>
        <w:rPr>
          <w:lang w:eastAsia="zh-CN"/>
        </w:rPr>
      </w:pPr>
      <w:r>
        <w:rPr>
          <w:rFonts w:hint="eastAsia"/>
          <w:lang w:eastAsia="zh-CN"/>
        </w:rPr>
        <w:t xml:space="preserve">　　每份项目申请的有效评审意见不得少于</w:t>
      </w:r>
      <w:r>
        <w:rPr>
          <w:rFonts w:hint="eastAsia"/>
          <w:lang w:eastAsia="zh-CN"/>
        </w:rPr>
        <w:t>3</w:t>
      </w:r>
      <w:r>
        <w:rPr>
          <w:rFonts w:hint="eastAsia"/>
          <w:lang w:eastAsia="zh-CN"/>
        </w:rPr>
        <w:t>份。</w:t>
      </w:r>
    </w:p>
    <w:p w:rsidR="001D36DB" w:rsidRDefault="001D36DB" w:rsidP="001D36DB">
      <w:pPr>
        <w:rPr>
          <w:lang w:eastAsia="zh-CN"/>
        </w:rPr>
      </w:pPr>
      <w:r>
        <w:rPr>
          <w:rFonts w:hint="eastAsia"/>
          <w:lang w:eastAsia="zh-CN"/>
        </w:rPr>
        <w:t xml:space="preserve">　　第十六条</w:t>
      </w:r>
      <w:r>
        <w:rPr>
          <w:rFonts w:hint="eastAsia"/>
          <w:lang w:eastAsia="zh-CN"/>
        </w:rPr>
        <w:t xml:space="preserve">  </w:t>
      </w:r>
      <w:r>
        <w:rPr>
          <w:rFonts w:hint="eastAsia"/>
          <w:lang w:eastAsia="zh-CN"/>
        </w:rPr>
        <w:t>通讯评审完成后，自然科学基金委应当组织专家对项目申请进行会议评审。会议评审专家应当来自专家评审组，必要时可以特邀其他专家参加会议评审。</w:t>
      </w:r>
    </w:p>
    <w:p w:rsidR="001D36DB" w:rsidRDefault="001D36DB" w:rsidP="001D36DB">
      <w:pPr>
        <w:rPr>
          <w:lang w:eastAsia="zh-CN"/>
        </w:rPr>
      </w:pPr>
      <w:r>
        <w:rPr>
          <w:rFonts w:hint="eastAsia"/>
          <w:lang w:eastAsia="zh-CN"/>
        </w:rPr>
        <w:t xml:space="preserve">　　自然科学基金委应当根据通讯评审情况对项目申请排序和分类，供会议评审专家评审时参考，同时还应当向会议评审专家提供年度资助计划、项目申请书和通讯评审意见等评审材料。</w:t>
      </w:r>
    </w:p>
    <w:p w:rsidR="001D36DB" w:rsidRDefault="001D36DB" w:rsidP="001D36DB">
      <w:pPr>
        <w:rPr>
          <w:lang w:eastAsia="zh-CN"/>
        </w:rPr>
      </w:pPr>
      <w:r>
        <w:rPr>
          <w:rFonts w:hint="eastAsia"/>
          <w:lang w:eastAsia="zh-CN"/>
        </w:rPr>
        <w:t xml:space="preserve">　　会议评审专家应当在充分考虑通讯评审意见和资助计划的基础上，对会议评审项目以无记名投票的方式表决，建议予以资助的项目应当以出席会议评审专家的过半数通过。</w:t>
      </w:r>
    </w:p>
    <w:p w:rsidR="001D36DB" w:rsidRDefault="001D36DB" w:rsidP="001D36DB">
      <w:pPr>
        <w:rPr>
          <w:lang w:eastAsia="zh-CN"/>
        </w:rPr>
      </w:pPr>
      <w:r>
        <w:rPr>
          <w:rFonts w:hint="eastAsia"/>
          <w:lang w:eastAsia="zh-CN"/>
        </w:rPr>
        <w:lastRenderedPageBreak/>
        <w:t xml:space="preserve">　　第十七条</w:t>
      </w:r>
      <w:r>
        <w:rPr>
          <w:rFonts w:hint="eastAsia"/>
          <w:lang w:eastAsia="zh-CN"/>
        </w:rPr>
        <w:t xml:space="preserve">  </w:t>
      </w:r>
      <w:r>
        <w:rPr>
          <w:rFonts w:hint="eastAsia"/>
          <w:lang w:eastAsia="zh-CN"/>
        </w:rPr>
        <w:t>多数通讯评审专家认为不应当予以资助的项目，</w:t>
      </w:r>
      <w:r>
        <w:rPr>
          <w:rFonts w:hint="eastAsia"/>
          <w:lang w:eastAsia="zh-CN"/>
        </w:rPr>
        <w:t>2</w:t>
      </w:r>
      <w:r>
        <w:rPr>
          <w:rFonts w:hint="eastAsia"/>
          <w:lang w:eastAsia="zh-CN"/>
        </w:rPr>
        <w:t>名以上会议评审专家认为创新性强可以署名推荐。会议评审专家在充分听取推荐意见的基础上，应当以无记名投票的方式表决，建议予以资助的项目应当以出席会议评审专家的三分之二以上的多数通过。</w:t>
      </w:r>
    </w:p>
    <w:p w:rsidR="001D36DB" w:rsidRDefault="001D36DB" w:rsidP="001D36DB">
      <w:pPr>
        <w:rPr>
          <w:lang w:eastAsia="zh-CN"/>
        </w:rPr>
      </w:pPr>
      <w:r>
        <w:rPr>
          <w:rFonts w:hint="eastAsia"/>
          <w:lang w:eastAsia="zh-CN"/>
        </w:rPr>
        <w:t xml:space="preserve">　　第十八条</w:t>
      </w:r>
      <w:r>
        <w:rPr>
          <w:rFonts w:hint="eastAsia"/>
          <w:lang w:eastAsia="zh-CN"/>
        </w:rPr>
        <w:t xml:space="preserve">  </w:t>
      </w:r>
      <w:r>
        <w:rPr>
          <w:rFonts w:hint="eastAsia"/>
          <w:lang w:eastAsia="zh-CN"/>
        </w:rPr>
        <w:t>自然科学基金委根据本办法的规定和专家会议表决结果，决定予以资助的项目。</w:t>
      </w:r>
    </w:p>
    <w:p w:rsidR="001D36DB" w:rsidRDefault="001D36DB" w:rsidP="001D36DB">
      <w:pPr>
        <w:rPr>
          <w:lang w:eastAsia="zh-CN"/>
        </w:rPr>
      </w:pPr>
      <w:r>
        <w:rPr>
          <w:rFonts w:hint="eastAsia"/>
          <w:lang w:eastAsia="zh-CN"/>
        </w:rPr>
        <w:t xml:space="preserve">　　第十九条</w:t>
      </w:r>
      <w:r>
        <w:rPr>
          <w:rFonts w:hint="eastAsia"/>
          <w:lang w:eastAsia="zh-CN"/>
        </w:rPr>
        <w:t xml:space="preserve">   </w:t>
      </w:r>
      <w:r>
        <w:rPr>
          <w:rFonts w:hint="eastAsia"/>
          <w:lang w:eastAsia="zh-CN"/>
        </w:rPr>
        <w:t>自然科学基金委决定予以资助的，应当根据专家评审意见以及资助额度等及时制作资助通知书，书面通知依托单位和申请人，并公布申请人基本情况以及依托单位名称、申请项目名称、资助额度等；决定不予资助的，应当及时书面通知申请人和依托单位，并说明理由。</w:t>
      </w:r>
    </w:p>
    <w:p w:rsidR="001D36DB" w:rsidRDefault="001D36DB" w:rsidP="001D36DB">
      <w:pPr>
        <w:rPr>
          <w:lang w:eastAsia="zh-CN"/>
        </w:rPr>
      </w:pPr>
      <w:r>
        <w:rPr>
          <w:rFonts w:hint="eastAsia"/>
          <w:lang w:eastAsia="zh-CN"/>
        </w:rPr>
        <w:t xml:space="preserve">　　自然科学基金委应当整理专家评审意见，并向申请人和依托单位提供。</w:t>
      </w:r>
    </w:p>
    <w:p w:rsidR="001D36DB" w:rsidRDefault="001D36DB" w:rsidP="001D36DB">
      <w:pPr>
        <w:rPr>
          <w:lang w:eastAsia="zh-CN"/>
        </w:rPr>
      </w:pPr>
      <w:r>
        <w:rPr>
          <w:rFonts w:hint="eastAsia"/>
          <w:lang w:eastAsia="zh-CN"/>
        </w:rPr>
        <w:t xml:space="preserve">　　第二十条</w:t>
      </w:r>
      <w:r>
        <w:rPr>
          <w:rFonts w:hint="eastAsia"/>
          <w:lang w:eastAsia="zh-CN"/>
        </w:rPr>
        <w:t xml:space="preserve">  </w:t>
      </w:r>
      <w:r>
        <w:rPr>
          <w:rFonts w:hint="eastAsia"/>
          <w:lang w:eastAsia="zh-CN"/>
        </w:rPr>
        <w:t>申请人对不予受理或者不予资助的决定不服的，可以自收到通知之日起</w:t>
      </w:r>
      <w:r>
        <w:rPr>
          <w:rFonts w:hint="eastAsia"/>
          <w:lang w:eastAsia="zh-CN"/>
        </w:rPr>
        <w:t>15</w:t>
      </w:r>
      <w:r>
        <w:rPr>
          <w:rFonts w:hint="eastAsia"/>
          <w:lang w:eastAsia="zh-CN"/>
        </w:rPr>
        <w:t>日内，向自然科学基金委提出书面复审申请。对评审专家的学术判断有不同意见，不得作为提出复审申请的理由。</w:t>
      </w:r>
    </w:p>
    <w:p w:rsidR="001D36DB" w:rsidRDefault="001D36DB" w:rsidP="001D36DB">
      <w:pPr>
        <w:rPr>
          <w:lang w:eastAsia="zh-CN"/>
        </w:rPr>
      </w:pPr>
      <w:r>
        <w:rPr>
          <w:rFonts w:hint="eastAsia"/>
          <w:lang w:eastAsia="zh-CN"/>
        </w:rPr>
        <w:t xml:space="preserve">　　自然科学基金委应当按照有关规定对复审申请进行审查和处理。</w:t>
      </w:r>
    </w:p>
    <w:p w:rsidR="001D36DB" w:rsidRDefault="001D36DB" w:rsidP="001D36DB">
      <w:pPr>
        <w:rPr>
          <w:lang w:eastAsia="zh-CN"/>
        </w:rPr>
      </w:pPr>
      <w:r>
        <w:rPr>
          <w:rFonts w:hint="eastAsia"/>
          <w:lang w:eastAsia="zh-CN"/>
        </w:rPr>
        <w:t xml:space="preserve">　　第二十一条</w:t>
      </w:r>
      <w:r>
        <w:rPr>
          <w:rFonts w:hint="eastAsia"/>
          <w:lang w:eastAsia="zh-CN"/>
        </w:rPr>
        <w:t xml:space="preserve">  </w:t>
      </w:r>
      <w:r>
        <w:rPr>
          <w:rFonts w:hint="eastAsia"/>
          <w:lang w:eastAsia="zh-CN"/>
        </w:rPr>
        <w:t>青年基金项目评审执行自然科学基金委项目评审回避与保密的有关规定。</w:t>
      </w:r>
    </w:p>
    <w:p w:rsidR="001D36DB" w:rsidRDefault="001D36DB" w:rsidP="001D36DB">
      <w:pPr>
        <w:rPr>
          <w:lang w:eastAsia="zh-CN"/>
        </w:rPr>
      </w:pPr>
      <w:r>
        <w:rPr>
          <w:rFonts w:hint="eastAsia"/>
          <w:lang w:eastAsia="zh-CN"/>
        </w:rPr>
        <w:t>第三章　实施与管理</w:t>
      </w:r>
    </w:p>
    <w:p w:rsidR="001D36DB" w:rsidRDefault="001D36DB" w:rsidP="001D36DB">
      <w:pPr>
        <w:rPr>
          <w:lang w:eastAsia="zh-CN"/>
        </w:rPr>
      </w:pPr>
      <w:r>
        <w:rPr>
          <w:rFonts w:hint="eastAsia"/>
          <w:lang w:eastAsia="zh-CN"/>
        </w:rPr>
        <w:t xml:space="preserve">　　第二十二条</w:t>
      </w:r>
      <w:r>
        <w:rPr>
          <w:rFonts w:hint="eastAsia"/>
          <w:lang w:eastAsia="zh-CN"/>
        </w:rPr>
        <w:t xml:space="preserve">  </w:t>
      </w:r>
      <w:r>
        <w:rPr>
          <w:rFonts w:hint="eastAsia"/>
          <w:lang w:eastAsia="zh-CN"/>
        </w:rPr>
        <w:t>自然科学基金委应当公告予以资助项目的名称以及依托单位名称，公告期为</w:t>
      </w:r>
      <w:r>
        <w:rPr>
          <w:rFonts w:hint="eastAsia"/>
          <w:lang w:eastAsia="zh-CN"/>
        </w:rPr>
        <w:t>5</w:t>
      </w:r>
      <w:r>
        <w:rPr>
          <w:rFonts w:hint="eastAsia"/>
          <w:lang w:eastAsia="zh-CN"/>
        </w:rPr>
        <w:t>日。公告期满视为依托单位和项目负责人收到资助通知。</w:t>
      </w:r>
    </w:p>
    <w:p w:rsidR="001D36DB" w:rsidRDefault="001D36DB" w:rsidP="001D36DB">
      <w:pPr>
        <w:rPr>
          <w:lang w:eastAsia="zh-CN"/>
        </w:rPr>
      </w:pPr>
      <w:r>
        <w:rPr>
          <w:rFonts w:hint="eastAsia"/>
          <w:lang w:eastAsia="zh-CN"/>
        </w:rPr>
        <w:t xml:space="preserve">　　依托单位应当组织项目负责人按照资助通知书的要求填写项目计划书（一式两份），并在收到资助通知之日起</w:t>
      </w:r>
      <w:r>
        <w:rPr>
          <w:rFonts w:hint="eastAsia"/>
          <w:lang w:eastAsia="zh-CN"/>
        </w:rPr>
        <w:t>20</w:t>
      </w:r>
      <w:r>
        <w:rPr>
          <w:rFonts w:hint="eastAsia"/>
          <w:lang w:eastAsia="zh-CN"/>
        </w:rPr>
        <w:t>日内完成审核，提交自然科学基金委。</w:t>
      </w:r>
    </w:p>
    <w:p w:rsidR="001D36DB" w:rsidRDefault="001D36DB" w:rsidP="001D36DB">
      <w:pPr>
        <w:rPr>
          <w:lang w:eastAsia="zh-CN"/>
        </w:rPr>
      </w:pPr>
      <w:r>
        <w:rPr>
          <w:rFonts w:hint="eastAsia"/>
          <w:lang w:eastAsia="zh-CN"/>
        </w:rPr>
        <w:t xml:space="preserve">　　自然科学基金委应当自收到项目计划书之日起</w:t>
      </w:r>
      <w:r>
        <w:rPr>
          <w:rFonts w:hint="eastAsia"/>
          <w:lang w:eastAsia="zh-CN"/>
        </w:rPr>
        <w:t>30</w:t>
      </w:r>
      <w:r>
        <w:rPr>
          <w:rFonts w:hint="eastAsia"/>
          <w:lang w:eastAsia="zh-CN"/>
        </w:rPr>
        <w:t>日内审核项目计划书，并在核准后将其中</w:t>
      </w:r>
      <w:r>
        <w:rPr>
          <w:rFonts w:hint="eastAsia"/>
          <w:lang w:eastAsia="zh-CN"/>
        </w:rPr>
        <w:t>1</w:t>
      </w:r>
      <w:r>
        <w:rPr>
          <w:rFonts w:hint="eastAsia"/>
          <w:lang w:eastAsia="zh-CN"/>
        </w:rPr>
        <w:t>份返还依托单位。核准后的项目计划书作为项目实施、经费拨付、检查和结题的依据。</w:t>
      </w:r>
    </w:p>
    <w:p w:rsidR="001D36DB" w:rsidRDefault="001D36DB" w:rsidP="001D36DB">
      <w:pPr>
        <w:rPr>
          <w:lang w:eastAsia="zh-CN"/>
        </w:rPr>
      </w:pPr>
      <w:r>
        <w:rPr>
          <w:rFonts w:hint="eastAsia"/>
          <w:lang w:eastAsia="zh-CN"/>
        </w:rPr>
        <w:t xml:space="preserve">　　项目负责人除根据资助通知书要求对申请书内容进行调整外，不得对其他内容进行变更。</w:t>
      </w:r>
    </w:p>
    <w:p w:rsidR="001D36DB" w:rsidRDefault="001D36DB" w:rsidP="001D36DB">
      <w:pPr>
        <w:rPr>
          <w:lang w:eastAsia="zh-CN"/>
        </w:rPr>
      </w:pPr>
      <w:r>
        <w:rPr>
          <w:rFonts w:hint="eastAsia"/>
          <w:lang w:eastAsia="zh-CN"/>
        </w:rPr>
        <w:lastRenderedPageBreak/>
        <w:t xml:space="preserve">　　逾期未提交项目计划书且在规定期限内未说明理由的，视为放弃接受资助。</w:t>
      </w:r>
    </w:p>
    <w:p w:rsidR="001D36DB" w:rsidRDefault="001D36DB" w:rsidP="001D36DB">
      <w:pPr>
        <w:rPr>
          <w:lang w:eastAsia="zh-CN"/>
        </w:rPr>
      </w:pPr>
      <w:r>
        <w:rPr>
          <w:rFonts w:hint="eastAsia"/>
          <w:lang w:eastAsia="zh-CN"/>
        </w:rPr>
        <w:t xml:space="preserve">　　第二十三条</w:t>
      </w:r>
      <w:r>
        <w:rPr>
          <w:rFonts w:hint="eastAsia"/>
          <w:lang w:eastAsia="zh-CN"/>
        </w:rPr>
        <w:t xml:space="preserve">  </w:t>
      </w:r>
      <w:r>
        <w:rPr>
          <w:rFonts w:hint="eastAsia"/>
          <w:lang w:eastAsia="zh-CN"/>
        </w:rPr>
        <w:t>项目负责人应当按照项目计划书组织开展研究工作，做好资助项目实施情况的原始记录，填写项目年度进展报告。</w:t>
      </w:r>
    </w:p>
    <w:p w:rsidR="001D36DB" w:rsidRDefault="001D36DB" w:rsidP="001D36DB">
      <w:pPr>
        <w:rPr>
          <w:lang w:eastAsia="zh-CN"/>
        </w:rPr>
      </w:pPr>
      <w:r>
        <w:rPr>
          <w:rFonts w:hint="eastAsia"/>
          <w:lang w:eastAsia="zh-CN"/>
        </w:rPr>
        <w:t xml:space="preserve">　　依托单位应当审核项目年度进展报告并于次年</w:t>
      </w:r>
      <w:r>
        <w:rPr>
          <w:rFonts w:hint="eastAsia"/>
          <w:lang w:eastAsia="zh-CN"/>
        </w:rPr>
        <w:t>1</w:t>
      </w:r>
      <w:r>
        <w:rPr>
          <w:rFonts w:hint="eastAsia"/>
          <w:lang w:eastAsia="zh-CN"/>
        </w:rPr>
        <w:t>月</w:t>
      </w:r>
      <w:r>
        <w:rPr>
          <w:rFonts w:hint="eastAsia"/>
          <w:lang w:eastAsia="zh-CN"/>
        </w:rPr>
        <w:t>15</w:t>
      </w:r>
      <w:r>
        <w:rPr>
          <w:rFonts w:hint="eastAsia"/>
          <w:lang w:eastAsia="zh-CN"/>
        </w:rPr>
        <w:t>日前提交自然科学基金委。</w:t>
      </w:r>
    </w:p>
    <w:p w:rsidR="001D36DB" w:rsidRDefault="001D36DB" w:rsidP="001D36DB">
      <w:pPr>
        <w:rPr>
          <w:lang w:eastAsia="zh-CN"/>
        </w:rPr>
      </w:pPr>
      <w:r>
        <w:rPr>
          <w:rFonts w:hint="eastAsia"/>
          <w:lang w:eastAsia="zh-CN"/>
        </w:rPr>
        <w:t xml:space="preserve">　　第二十四条</w:t>
      </w:r>
      <w:r>
        <w:rPr>
          <w:rFonts w:hint="eastAsia"/>
          <w:lang w:eastAsia="zh-CN"/>
        </w:rPr>
        <w:t xml:space="preserve">  </w:t>
      </w:r>
      <w:r>
        <w:rPr>
          <w:rFonts w:hint="eastAsia"/>
          <w:lang w:eastAsia="zh-CN"/>
        </w:rPr>
        <w:t>自然科学基金委应当审查提交的项目年度进展报告。对未按时提交的，责令其在</w:t>
      </w:r>
      <w:r>
        <w:rPr>
          <w:rFonts w:hint="eastAsia"/>
          <w:lang w:eastAsia="zh-CN"/>
        </w:rPr>
        <w:t>10</w:t>
      </w:r>
      <w:r>
        <w:rPr>
          <w:rFonts w:hint="eastAsia"/>
          <w:lang w:eastAsia="zh-CN"/>
        </w:rPr>
        <w:t>日内提交，并视情节按有关规定处理。</w:t>
      </w:r>
    </w:p>
    <w:p w:rsidR="001D36DB" w:rsidRDefault="001D36DB" w:rsidP="001D36DB">
      <w:pPr>
        <w:rPr>
          <w:lang w:eastAsia="zh-CN"/>
        </w:rPr>
      </w:pPr>
      <w:r>
        <w:rPr>
          <w:rFonts w:hint="eastAsia"/>
          <w:lang w:eastAsia="zh-CN"/>
        </w:rPr>
        <w:t xml:space="preserve">　　第二十五条</w:t>
      </w:r>
      <w:r>
        <w:rPr>
          <w:rFonts w:hint="eastAsia"/>
          <w:lang w:eastAsia="zh-CN"/>
        </w:rPr>
        <w:t xml:space="preserve">  </w:t>
      </w:r>
      <w:r>
        <w:rPr>
          <w:rFonts w:hint="eastAsia"/>
          <w:lang w:eastAsia="zh-CN"/>
        </w:rPr>
        <w:t>自然科学基金委应当对青年基金项目的实施情况进行抽查。</w:t>
      </w:r>
    </w:p>
    <w:p w:rsidR="001D36DB" w:rsidRDefault="001D36DB" w:rsidP="001D36DB">
      <w:pPr>
        <w:rPr>
          <w:lang w:eastAsia="zh-CN"/>
        </w:rPr>
      </w:pPr>
      <w:r>
        <w:rPr>
          <w:rFonts w:hint="eastAsia"/>
          <w:lang w:eastAsia="zh-CN"/>
        </w:rPr>
        <w:t xml:space="preserve">　　第二十六条</w:t>
      </w:r>
      <w:r>
        <w:rPr>
          <w:rFonts w:hint="eastAsia"/>
          <w:lang w:eastAsia="zh-CN"/>
        </w:rPr>
        <w:t xml:space="preserve">  </w:t>
      </w:r>
      <w:r>
        <w:rPr>
          <w:rFonts w:hint="eastAsia"/>
          <w:lang w:eastAsia="zh-CN"/>
        </w:rPr>
        <w:t>青年基金项目实施过程中，项目负责人不得变更。</w:t>
      </w:r>
    </w:p>
    <w:p w:rsidR="001D36DB" w:rsidRDefault="001D36DB" w:rsidP="001D36DB">
      <w:pPr>
        <w:rPr>
          <w:lang w:eastAsia="zh-CN"/>
        </w:rPr>
      </w:pPr>
      <w:r>
        <w:rPr>
          <w:rFonts w:hint="eastAsia"/>
          <w:lang w:eastAsia="zh-CN"/>
        </w:rPr>
        <w:t xml:space="preserve">　　项目负责人有下列情形之一的，依托单位应当及时提出终止项目实施的申请，报自然科学基金委批准；自然科学基金委也可以直接作出终止项目实施的决定：</w:t>
      </w:r>
    </w:p>
    <w:p w:rsidR="001D36DB" w:rsidRDefault="001D36DB" w:rsidP="001D36DB">
      <w:pPr>
        <w:rPr>
          <w:lang w:eastAsia="zh-CN"/>
        </w:rPr>
      </w:pPr>
      <w:r>
        <w:rPr>
          <w:rFonts w:hint="eastAsia"/>
          <w:lang w:eastAsia="zh-CN"/>
        </w:rPr>
        <w:t xml:space="preserve">　　（一）不再是依托单位科学技术人员的；</w:t>
      </w:r>
    </w:p>
    <w:p w:rsidR="001D36DB" w:rsidRDefault="001D36DB" w:rsidP="001D36DB">
      <w:pPr>
        <w:rPr>
          <w:lang w:eastAsia="zh-CN"/>
        </w:rPr>
      </w:pPr>
      <w:r>
        <w:rPr>
          <w:rFonts w:hint="eastAsia"/>
          <w:lang w:eastAsia="zh-CN"/>
        </w:rPr>
        <w:t xml:space="preserve">　　（二）不能继续开展研究工作的；</w:t>
      </w:r>
    </w:p>
    <w:p w:rsidR="001D36DB" w:rsidRDefault="001D36DB" w:rsidP="001D36DB">
      <w:pPr>
        <w:rPr>
          <w:lang w:eastAsia="zh-CN"/>
        </w:rPr>
      </w:pPr>
      <w:r>
        <w:rPr>
          <w:rFonts w:hint="eastAsia"/>
          <w:lang w:eastAsia="zh-CN"/>
        </w:rPr>
        <w:t xml:space="preserve">　　（三）连续一年以上出国的；</w:t>
      </w:r>
    </w:p>
    <w:p w:rsidR="001D36DB" w:rsidRDefault="001D36DB" w:rsidP="001D36DB">
      <w:pPr>
        <w:rPr>
          <w:lang w:eastAsia="zh-CN"/>
        </w:rPr>
      </w:pPr>
      <w:r>
        <w:rPr>
          <w:rFonts w:hint="eastAsia"/>
          <w:lang w:eastAsia="zh-CN"/>
        </w:rPr>
        <w:t xml:space="preserve">　　（四）有剽窃他人科学研究成果或者在科学研究中有弄虚作假等行为的。</w:t>
      </w:r>
    </w:p>
    <w:p w:rsidR="001D36DB" w:rsidRDefault="001D36DB" w:rsidP="001D36DB">
      <w:pPr>
        <w:rPr>
          <w:lang w:eastAsia="zh-CN"/>
        </w:rPr>
      </w:pPr>
      <w:r>
        <w:rPr>
          <w:rFonts w:hint="eastAsia"/>
          <w:lang w:eastAsia="zh-CN"/>
        </w:rPr>
        <w:t xml:space="preserve">　　项目负责人调入另一依托单位工作的，经所在依托单位与原依托单位协商一致，由原依托单位提出变更依托单位的申请，报自然科学基金委批准。协商不一致的，自然科学基金委作出终止该项目负责人所负责的项目实施的决定。</w:t>
      </w:r>
    </w:p>
    <w:p w:rsidR="001D36DB" w:rsidRDefault="001D36DB" w:rsidP="001D36DB">
      <w:pPr>
        <w:rPr>
          <w:lang w:eastAsia="zh-CN"/>
        </w:rPr>
      </w:pPr>
      <w:r>
        <w:rPr>
          <w:rFonts w:hint="eastAsia"/>
          <w:lang w:eastAsia="zh-CN"/>
        </w:rPr>
        <w:t xml:space="preserve">　　第二十七条</w:t>
      </w:r>
      <w:r>
        <w:rPr>
          <w:rFonts w:hint="eastAsia"/>
          <w:lang w:eastAsia="zh-CN"/>
        </w:rPr>
        <w:t xml:space="preserve">  </w:t>
      </w:r>
      <w:r>
        <w:rPr>
          <w:rFonts w:hint="eastAsia"/>
          <w:lang w:eastAsia="zh-CN"/>
        </w:rPr>
        <w:t>依托单位和项目负责人应当保证参与者的稳定。</w:t>
      </w:r>
    </w:p>
    <w:p w:rsidR="001D36DB" w:rsidRDefault="001D36DB" w:rsidP="001D36DB">
      <w:pPr>
        <w:rPr>
          <w:lang w:eastAsia="zh-CN"/>
        </w:rPr>
      </w:pPr>
      <w:r>
        <w:rPr>
          <w:rFonts w:hint="eastAsia"/>
          <w:lang w:eastAsia="zh-CN"/>
        </w:rPr>
        <w:t xml:space="preserve">　　参与者不得擅自增加或者退出。由于客观原因确实需要增加或者退出的，由项目负责人提出申请，经依托单位审核后报自然科学基金委批准。新增加的参与者应当符合本办法第八条的要求。</w:t>
      </w:r>
    </w:p>
    <w:p w:rsidR="001D36DB" w:rsidRDefault="001D36DB" w:rsidP="001D36DB">
      <w:pPr>
        <w:rPr>
          <w:lang w:eastAsia="zh-CN"/>
        </w:rPr>
      </w:pPr>
      <w:r>
        <w:rPr>
          <w:rFonts w:hint="eastAsia"/>
          <w:lang w:eastAsia="zh-CN"/>
        </w:rPr>
        <w:t xml:space="preserve">　　第二十八条</w:t>
      </w:r>
      <w:r>
        <w:rPr>
          <w:rFonts w:hint="eastAsia"/>
          <w:lang w:eastAsia="zh-CN"/>
        </w:rPr>
        <w:t xml:space="preserve">  </w:t>
      </w:r>
      <w:r>
        <w:rPr>
          <w:rFonts w:hint="eastAsia"/>
          <w:lang w:eastAsia="zh-CN"/>
        </w:rPr>
        <w:t>项目负责人或者参与者变更单位以及增加参与者的，合作研究单位的数量应当符合本办法第九条第二款的要求。</w:t>
      </w:r>
    </w:p>
    <w:p w:rsidR="001D36DB" w:rsidRDefault="001D36DB" w:rsidP="001D36DB">
      <w:pPr>
        <w:rPr>
          <w:lang w:eastAsia="zh-CN"/>
        </w:rPr>
      </w:pPr>
      <w:r>
        <w:rPr>
          <w:rFonts w:hint="eastAsia"/>
          <w:lang w:eastAsia="zh-CN"/>
        </w:rPr>
        <w:t xml:space="preserve">　　第二十九条</w:t>
      </w:r>
      <w:r>
        <w:rPr>
          <w:rFonts w:hint="eastAsia"/>
          <w:lang w:eastAsia="zh-CN"/>
        </w:rPr>
        <w:t xml:space="preserve">  </w:t>
      </w:r>
      <w:r>
        <w:rPr>
          <w:rFonts w:hint="eastAsia"/>
          <w:lang w:eastAsia="zh-CN"/>
        </w:rPr>
        <w:t>项目实施过程中，研究内容或者研究计划需要作出重大调整的，项目负责人应当及时提出申请，经依托单位审核后报自然科学基金委批准。</w:t>
      </w:r>
    </w:p>
    <w:p w:rsidR="001D36DB" w:rsidRDefault="001D36DB" w:rsidP="001D36DB">
      <w:pPr>
        <w:rPr>
          <w:lang w:eastAsia="zh-CN"/>
        </w:rPr>
      </w:pPr>
      <w:r>
        <w:rPr>
          <w:rFonts w:hint="eastAsia"/>
          <w:lang w:eastAsia="zh-CN"/>
        </w:rPr>
        <w:lastRenderedPageBreak/>
        <w:t xml:space="preserve">　　第三十条</w:t>
      </w:r>
      <w:r>
        <w:rPr>
          <w:rFonts w:hint="eastAsia"/>
          <w:lang w:eastAsia="zh-CN"/>
        </w:rPr>
        <w:t xml:space="preserve">  </w:t>
      </w:r>
      <w:r>
        <w:rPr>
          <w:rFonts w:hint="eastAsia"/>
          <w:lang w:eastAsia="zh-CN"/>
        </w:rPr>
        <w:t>由于客观原因不能按期完成研究计划的，项目负责人可以申请延期</w:t>
      </w:r>
      <w:r>
        <w:rPr>
          <w:rFonts w:hint="eastAsia"/>
          <w:lang w:eastAsia="zh-CN"/>
        </w:rPr>
        <w:t>1</w:t>
      </w:r>
      <w:r>
        <w:rPr>
          <w:rFonts w:hint="eastAsia"/>
          <w:lang w:eastAsia="zh-CN"/>
        </w:rPr>
        <w:t>次，申请延长的期限不得超过</w:t>
      </w:r>
      <w:r>
        <w:rPr>
          <w:rFonts w:hint="eastAsia"/>
          <w:lang w:eastAsia="zh-CN"/>
        </w:rPr>
        <w:t>2</w:t>
      </w:r>
      <w:r>
        <w:rPr>
          <w:rFonts w:hint="eastAsia"/>
          <w:lang w:eastAsia="zh-CN"/>
        </w:rPr>
        <w:t>年。</w:t>
      </w:r>
    </w:p>
    <w:p w:rsidR="001D36DB" w:rsidRDefault="001D36DB" w:rsidP="001D36DB">
      <w:pPr>
        <w:rPr>
          <w:lang w:eastAsia="zh-CN"/>
        </w:rPr>
      </w:pPr>
      <w:r>
        <w:rPr>
          <w:rFonts w:hint="eastAsia"/>
          <w:lang w:eastAsia="zh-CN"/>
        </w:rPr>
        <w:t xml:space="preserve">　　项目负责人应当于项目资助期限届满</w:t>
      </w:r>
      <w:r>
        <w:rPr>
          <w:rFonts w:hint="eastAsia"/>
          <w:lang w:eastAsia="zh-CN"/>
        </w:rPr>
        <w:t>60</w:t>
      </w:r>
      <w:r>
        <w:rPr>
          <w:rFonts w:hint="eastAsia"/>
          <w:lang w:eastAsia="zh-CN"/>
        </w:rPr>
        <w:t>日前提出延期申请，经依托单位审核后报自然科学基金委批准。</w:t>
      </w:r>
    </w:p>
    <w:p w:rsidR="001D36DB" w:rsidRDefault="001D36DB" w:rsidP="001D36DB">
      <w:pPr>
        <w:rPr>
          <w:lang w:eastAsia="zh-CN"/>
        </w:rPr>
      </w:pPr>
      <w:r>
        <w:rPr>
          <w:rFonts w:hint="eastAsia"/>
          <w:lang w:eastAsia="zh-CN"/>
        </w:rPr>
        <w:t xml:space="preserve">　　批准延期的项目在结题前应当按时提交项目年度进展报告。</w:t>
      </w:r>
    </w:p>
    <w:p w:rsidR="001D36DB" w:rsidRDefault="001D36DB" w:rsidP="001D36DB">
      <w:pPr>
        <w:rPr>
          <w:lang w:eastAsia="zh-CN"/>
        </w:rPr>
      </w:pPr>
      <w:r>
        <w:rPr>
          <w:rFonts w:hint="eastAsia"/>
          <w:lang w:eastAsia="zh-CN"/>
        </w:rPr>
        <w:t xml:space="preserve">　　第三十一条</w:t>
      </w:r>
      <w:r>
        <w:rPr>
          <w:rFonts w:hint="eastAsia"/>
          <w:lang w:eastAsia="zh-CN"/>
        </w:rPr>
        <w:t xml:space="preserve">  </w:t>
      </w:r>
      <w:r>
        <w:rPr>
          <w:rFonts w:hint="eastAsia"/>
          <w:lang w:eastAsia="zh-CN"/>
        </w:rPr>
        <w:t>发生本办法第二十六条、第二十七条、第二十八条、第二十九条、第三十条情形，自然科学基金委作出批准、不予批准和终止决定的，应当及时通知依托单位和项目负责人。</w:t>
      </w:r>
    </w:p>
    <w:p w:rsidR="001D36DB" w:rsidRDefault="001D36DB" w:rsidP="001D36DB">
      <w:pPr>
        <w:rPr>
          <w:lang w:eastAsia="zh-CN"/>
        </w:rPr>
      </w:pPr>
      <w:r>
        <w:rPr>
          <w:rFonts w:hint="eastAsia"/>
          <w:lang w:eastAsia="zh-CN"/>
        </w:rPr>
        <w:t xml:space="preserve">　　第三十二条</w:t>
      </w:r>
      <w:r>
        <w:rPr>
          <w:rFonts w:hint="eastAsia"/>
          <w:lang w:eastAsia="zh-CN"/>
        </w:rPr>
        <w:t xml:space="preserve">  </w:t>
      </w:r>
      <w:r>
        <w:rPr>
          <w:rFonts w:hint="eastAsia"/>
          <w:lang w:eastAsia="zh-CN"/>
        </w:rPr>
        <w:t>自项目资助期满之日起</w:t>
      </w:r>
      <w:r>
        <w:rPr>
          <w:rFonts w:hint="eastAsia"/>
          <w:lang w:eastAsia="zh-CN"/>
        </w:rPr>
        <w:t>60</w:t>
      </w:r>
      <w:r>
        <w:rPr>
          <w:rFonts w:hint="eastAsia"/>
          <w:lang w:eastAsia="zh-CN"/>
        </w:rPr>
        <w:t>日内，项目负责人应当撰写结题报告、编制项目资助经费决算；取得研究成果的，应当同时提交研究成果报告。项目负责人应当对结题材料的真实性负责。</w:t>
      </w:r>
    </w:p>
    <w:p w:rsidR="001D36DB" w:rsidRDefault="001D36DB" w:rsidP="001D36DB">
      <w:pPr>
        <w:rPr>
          <w:lang w:eastAsia="zh-CN"/>
        </w:rPr>
      </w:pPr>
      <w:r>
        <w:rPr>
          <w:rFonts w:hint="eastAsia"/>
          <w:lang w:eastAsia="zh-CN"/>
        </w:rPr>
        <w:t xml:space="preserve">　　依托单位应当对结题材料的真实性和完整性进行审核，统一提交自然科学基金委。</w:t>
      </w:r>
    </w:p>
    <w:p w:rsidR="001D36DB" w:rsidRDefault="001D36DB" w:rsidP="001D36DB">
      <w:pPr>
        <w:rPr>
          <w:lang w:eastAsia="zh-CN"/>
        </w:rPr>
      </w:pPr>
      <w:r>
        <w:rPr>
          <w:rFonts w:hint="eastAsia"/>
          <w:lang w:eastAsia="zh-CN"/>
        </w:rPr>
        <w:t xml:space="preserve">　　对未按时提交结题报告和经费决算表的，自然科学基金委责令其在</w:t>
      </w:r>
      <w:r>
        <w:rPr>
          <w:rFonts w:hint="eastAsia"/>
          <w:lang w:eastAsia="zh-CN"/>
        </w:rPr>
        <w:t>10</w:t>
      </w:r>
      <w:r>
        <w:rPr>
          <w:rFonts w:hint="eastAsia"/>
          <w:lang w:eastAsia="zh-CN"/>
        </w:rPr>
        <w:t>日内提交，并视情节按有关规定处理。</w:t>
      </w:r>
    </w:p>
    <w:p w:rsidR="001D36DB" w:rsidRDefault="001D36DB" w:rsidP="001D36DB">
      <w:pPr>
        <w:rPr>
          <w:lang w:eastAsia="zh-CN"/>
        </w:rPr>
      </w:pPr>
      <w:r>
        <w:rPr>
          <w:rFonts w:hint="eastAsia"/>
          <w:lang w:eastAsia="zh-CN"/>
        </w:rPr>
        <w:t xml:space="preserve">　　第三十三条</w:t>
      </w:r>
      <w:r>
        <w:rPr>
          <w:rFonts w:hint="eastAsia"/>
          <w:lang w:eastAsia="zh-CN"/>
        </w:rPr>
        <w:t xml:space="preserve">  </w:t>
      </w:r>
      <w:r>
        <w:rPr>
          <w:rFonts w:hint="eastAsia"/>
          <w:lang w:eastAsia="zh-CN"/>
        </w:rPr>
        <w:t>自然科学基金委应当自收到结题材料之日起</w:t>
      </w:r>
      <w:r>
        <w:rPr>
          <w:rFonts w:hint="eastAsia"/>
          <w:lang w:eastAsia="zh-CN"/>
        </w:rPr>
        <w:t>90</w:t>
      </w:r>
      <w:r>
        <w:rPr>
          <w:rFonts w:hint="eastAsia"/>
          <w:lang w:eastAsia="zh-CN"/>
        </w:rPr>
        <w:t>日内进行审查。对符合结题要求的，准予结题并书面通知依托单位和项目负责人。</w:t>
      </w:r>
    </w:p>
    <w:p w:rsidR="001D36DB" w:rsidRDefault="001D36DB" w:rsidP="001D36DB">
      <w:pPr>
        <w:rPr>
          <w:lang w:eastAsia="zh-CN"/>
        </w:rPr>
      </w:pPr>
      <w:r>
        <w:rPr>
          <w:rFonts w:hint="eastAsia"/>
          <w:lang w:eastAsia="zh-CN"/>
        </w:rPr>
        <w:t xml:space="preserve">　　有下列情况之一的，责令改正并视情节按有关规定处理：</w:t>
      </w:r>
    </w:p>
    <w:p w:rsidR="001D36DB" w:rsidRDefault="001D36DB" w:rsidP="001D36DB">
      <w:pPr>
        <w:rPr>
          <w:lang w:eastAsia="zh-CN"/>
        </w:rPr>
      </w:pPr>
      <w:r>
        <w:rPr>
          <w:rFonts w:hint="eastAsia"/>
          <w:lang w:eastAsia="zh-CN"/>
        </w:rPr>
        <w:t xml:space="preserve">　　（一）提交的结题报告材料不齐全或者手续不完备的；</w:t>
      </w:r>
    </w:p>
    <w:p w:rsidR="001D36DB" w:rsidRDefault="001D36DB" w:rsidP="001D36DB">
      <w:pPr>
        <w:rPr>
          <w:lang w:eastAsia="zh-CN"/>
        </w:rPr>
      </w:pPr>
      <w:r>
        <w:rPr>
          <w:rFonts w:hint="eastAsia"/>
          <w:lang w:eastAsia="zh-CN"/>
        </w:rPr>
        <w:t xml:space="preserve">　　（二）提交的资助经费决算手续不全或者不符合填报要求的；</w:t>
      </w:r>
    </w:p>
    <w:p w:rsidR="001D36DB" w:rsidRDefault="001D36DB" w:rsidP="001D36DB">
      <w:pPr>
        <w:rPr>
          <w:lang w:eastAsia="zh-CN"/>
        </w:rPr>
      </w:pPr>
      <w:r>
        <w:rPr>
          <w:rFonts w:hint="eastAsia"/>
          <w:lang w:eastAsia="zh-CN"/>
        </w:rPr>
        <w:t xml:space="preserve">　　（三）其他不符合自然科学基金委要求的情况。</w:t>
      </w:r>
    </w:p>
    <w:p w:rsidR="001D36DB" w:rsidRDefault="001D36DB" w:rsidP="001D36DB">
      <w:pPr>
        <w:rPr>
          <w:lang w:eastAsia="zh-CN"/>
        </w:rPr>
      </w:pPr>
      <w:r>
        <w:rPr>
          <w:rFonts w:hint="eastAsia"/>
          <w:lang w:eastAsia="zh-CN"/>
        </w:rPr>
        <w:t xml:space="preserve">　　第三十四条</w:t>
      </w:r>
      <w:r>
        <w:rPr>
          <w:rFonts w:hint="eastAsia"/>
          <w:lang w:eastAsia="zh-CN"/>
        </w:rPr>
        <w:t xml:space="preserve">  </w:t>
      </w:r>
      <w:r>
        <w:rPr>
          <w:rFonts w:hint="eastAsia"/>
          <w:lang w:eastAsia="zh-CN"/>
        </w:rPr>
        <w:t>自然科学基金委应当公布准予结题项目的结题报告、研究成果报告和项目申请摘要。</w:t>
      </w:r>
    </w:p>
    <w:p w:rsidR="001D36DB" w:rsidRDefault="001D36DB" w:rsidP="001D36DB">
      <w:pPr>
        <w:rPr>
          <w:lang w:eastAsia="zh-CN"/>
        </w:rPr>
      </w:pPr>
      <w:r>
        <w:rPr>
          <w:rFonts w:hint="eastAsia"/>
          <w:lang w:eastAsia="zh-CN"/>
        </w:rPr>
        <w:t xml:space="preserve">　　第三十五条</w:t>
      </w:r>
      <w:r>
        <w:rPr>
          <w:rFonts w:hint="eastAsia"/>
          <w:lang w:eastAsia="zh-CN"/>
        </w:rPr>
        <w:t xml:space="preserve">  </w:t>
      </w:r>
      <w:r>
        <w:rPr>
          <w:rFonts w:hint="eastAsia"/>
          <w:lang w:eastAsia="zh-CN"/>
        </w:rPr>
        <w:t>发表青年基金项目取得的研究成果，应当按照自然科学基金委成果管理的有关规定注明得到国家自然科学基金资助。</w:t>
      </w:r>
    </w:p>
    <w:p w:rsidR="001D36DB" w:rsidRDefault="001D36DB" w:rsidP="001D36DB">
      <w:pPr>
        <w:rPr>
          <w:lang w:eastAsia="zh-CN"/>
        </w:rPr>
      </w:pPr>
      <w:r>
        <w:rPr>
          <w:rFonts w:hint="eastAsia"/>
          <w:lang w:eastAsia="zh-CN"/>
        </w:rPr>
        <w:t xml:space="preserve">　　第三十六条</w:t>
      </w:r>
      <w:r>
        <w:rPr>
          <w:rFonts w:hint="eastAsia"/>
          <w:lang w:eastAsia="zh-CN"/>
        </w:rPr>
        <w:t xml:space="preserve">  </w:t>
      </w:r>
      <w:r>
        <w:rPr>
          <w:rFonts w:hint="eastAsia"/>
          <w:lang w:eastAsia="zh-CN"/>
        </w:rPr>
        <w:t>青年基金项目研究形成的知识产权的归属、使用和转移，按照国家有关法律、法规执行。</w:t>
      </w:r>
    </w:p>
    <w:p w:rsidR="001D36DB" w:rsidRDefault="001D36DB" w:rsidP="001D36DB">
      <w:pPr>
        <w:rPr>
          <w:lang w:eastAsia="zh-CN"/>
        </w:rPr>
      </w:pPr>
      <w:r>
        <w:rPr>
          <w:rFonts w:hint="eastAsia"/>
          <w:lang w:eastAsia="zh-CN"/>
        </w:rPr>
        <w:t>第四章　附　则</w:t>
      </w:r>
    </w:p>
    <w:p w:rsidR="001D36DB" w:rsidRDefault="001D36DB" w:rsidP="001D36DB">
      <w:pPr>
        <w:rPr>
          <w:lang w:eastAsia="zh-CN"/>
        </w:rPr>
      </w:pPr>
      <w:r>
        <w:rPr>
          <w:rFonts w:hint="eastAsia"/>
          <w:lang w:eastAsia="zh-CN"/>
        </w:rPr>
        <w:t xml:space="preserve">　　第三十七条</w:t>
      </w:r>
      <w:r>
        <w:rPr>
          <w:rFonts w:hint="eastAsia"/>
          <w:lang w:eastAsia="zh-CN"/>
        </w:rPr>
        <w:t xml:space="preserve">  </w:t>
      </w:r>
      <w:r>
        <w:rPr>
          <w:rFonts w:hint="eastAsia"/>
          <w:lang w:eastAsia="zh-CN"/>
        </w:rPr>
        <w:t>本办法自公布之日起施行。</w:t>
      </w:r>
    </w:p>
    <w:p w:rsidR="001D36DB" w:rsidRDefault="001D36DB" w:rsidP="001D36DB">
      <w:pPr>
        <w:rPr>
          <w:lang w:eastAsia="zh-CN"/>
        </w:rPr>
      </w:pPr>
    </w:p>
    <w:p w:rsidR="001D36DB" w:rsidRDefault="001D36DB" w:rsidP="001D36DB">
      <w:pPr>
        <w:rPr>
          <w:lang w:eastAsia="zh-CN"/>
        </w:rPr>
        <w:sectPr w:rsidR="001D36DB" w:rsidSect="006074AA">
          <w:pgSz w:w="11906" w:h="16838"/>
          <w:pgMar w:top="1440" w:right="1800" w:bottom="1440" w:left="1800" w:header="851" w:footer="992" w:gutter="0"/>
          <w:cols w:space="425"/>
          <w:docGrid w:type="lines" w:linePitch="312"/>
        </w:sectPr>
      </w:pPr>
    </w:p>
    <w:p w:rsidR="000D099B" w:rsidRDefault="000D099B" w:rsidP="000D099B">
      <w:pPr>
        <w:pStyle w:val="3"/>
        <w:rPr>
          <w:lang w:eastAsia="zh-CN"/>
        </w:rPr>
      </w:pPr>
      <w:bookmarkStart w:id="19" w:name="_Toc80862325"/>
      <w:r>
        <w:rPr>
          <w:rFonts w:hint="eastAsia"/>
          <w:lang w:eastAsia="zh-CN"/>
        </w:rPr>
        <w:lastRenderedPageBreak/>
        <w:t>国家杰出青年科学基金项目管理办法</w:t>
      </w:r>
      <w:bookmarkEnd w:id="19"/>
    </w:p>
    <w:p w:rsidR="000D099B" w:rsidRDefault="000D099B" w:rsidP="000D099B">
      <w:pPr>
        <w:rPr>
          <w:lang w:eastAsia="zh-CN"/>
        </w:rPr>
      </w:pPr>
      <w:r>
        <w:rPr>
          <w:rFonts w:hint="eastAsia"/>
          <w:lang w:eastAsia="zh-CN"/>
        </w:rPr>
        <w:t>（</w:t>
      </w:r>
      <w:r>
        <w:rPr>
          <w:rFonts w:hint="eastAsia"/>
          <w:lang w:eastAsia="zh-CN"/>
        </w:rPr>
        <w:t>2009</w:t>
      </w:r>
      <w:r>
        <w:rPr>
          <w:rFonts w:hint="eastAsia"/>
          <w:lang w:eastAsia="zh-CN"/>
        </w:rPr>
        <w:t>年</w:t>
      </w:r>
      <w:r>
        <w:rPr>
          <w:rFonts w:hint="eastAsia"/>
          <w:lang w:eastAsia="zh-CN"/>
        </w:rPr>
        <w:t>9</w:t>
      </w:r>
      <w:r>
        <w:rPr>
          <w:rFonts w:hint="eastAsia"/>
          <w:lang w:eastAsia="zh-CN"/>
        </w:rPr>
        <w:t>月</w:t>
      </w:r>
      <w:r>
        <w:rPr>
          <w:rFonts w:hint="eastAsia"/>
          <w:lang w:eastAsia="zh-CN"/>
        </w:rPr>
        <w:t>27</w:t>
      </w:r>
      <w:r>
        <w:rPr>
          <w:rFonts w:hint="eastAsia"/>
          <w:lang w:eastAsia="zh-CN"/>
        </w:rPr>
        <w:t>日国家自然科学基金委员会委务会议通过；</w:t>
      </w:r>
    </w:p>
    <w:p w:rsidR="000D099B" w:rsidRDefault="000D099B" w:rsidP="000D099B">
      <w:pPr>
        <w:rPr>
          <w:lang w:eastAsia="zh-CN"/>
        </w:rPr>
      </w:pPr>
      <w:r>
        <w:rPr>
          <w:rFonts w:hint="eastAsia"/>
          <w:lang w:eastAsia="zh-CN"/>
        </w:rPr>
        <w:t>2015</w:t>
      </w:r>
      <w:r>
        <w:rPr>
          <w:rFonts w:hint="eastAsia"/>
          <w:lang w:eastAsia="zh-CN"/>
        </w:rPr>
        <w:t>年</w:t>
      </w:r>
      <w:r>
        <w:rPr>
          <w:rFonts w:hint="eastAsia"/>
          <w:lang w:eastAsia="zh-CN"/>
        </w:rPr>
        <w:t>12</w:t>
      </w:r>
      <w:r>
        <w:rPr>
          <w:rFonts w:hint="eastAsia"/>
          <w:lang w:eastAsia="zh-CN"/>
        </w:rPr>
        <w:t>月</w:t>
      </w:r>
      <w:r>
        <w:rPr>
          <w:rFonts w:hint="eastAsia"/>
          <w:lang w:eastAsia="zh-CN"/>
        </w:rPr>
        <w:t>4</w:t>
      </w:r>
      <w:r>
        <w:rPr>
          <w:rFonts w:hint="eastAsia"/>
          <w:lang w:eastAsia="zh-CN"/>
        </w:rPr>
        <w:t>日国家自然科学基金委员会委务会议修订通过）</w:t>
      </w:r>
    </w:p>
    <w:p w:rsidR="000D099B" w:rsidRDefault="000D099B" w:rsidP="000D099B">
      <w:pPr>
        <w:rPr>
          <w:lang w:eastAsia="zh-CN"/>
        </w:rPr>
      </w:pPr>
      <w:r>
        <w:rPr>
          <w:rFonts w:hint="eastAsia"/>
          <w:lang w:eastAsia="zh-CN"/>
        </w:rPr>
        <w:t>第一章　总　则</w:t>
      </w:r>
    </w:p>
    <w:p w:rsidR="000D099B" w:rsidRDefault="000D099B" w:rsidP="000D099B">
      <w:pPr>
        <w:rPr>
          <w:lang w:eastAsia="zh-CN"/>
        </w:rPr>
      </w:pPr>
      <w:r>
        <w:rPr>
          <w:rFonts w:hint="eastAsia"/>
          <w:lang w:eastAsia="zh-CN"/>
        </w:rPr>
        <w:t xml:space="preserve">　　第一条</w:t>
      </w:r>
      <w:r>
        <w:rPr>
          <w:rFonts w:hint="eastAsia"/>
          <w:lang w:eastAsia="zh-CN"/>
        </w:rPr>
        <w:t xml:space="preserve"> </w:t>
      </w:r>
      <w:r>
        <w:rPr>
          <w:rFonts w:hint="eastAsia"/>
          <w:lang w:eastAsia="zh-CN"/>
        </w:rPr>
        <w:t>为了规范和加强国家杰出青年科学基金项目管理，根据《国家自然科学基金条例》（以下简称《条例》），制定本办法。</w:t>
      </w:r>
    </w:p>
    <w:p w:rsidR="000D099B" w:rsidRDefault="000D099B" w:rsidP="000D099B">
      <w:pPr>
        <w:rPr>
          <w:lang w:eastAsia="zh-CN"/>
        </w:rPr>
      </w:pPr>
      <w:r>
        <w:rPr>
          <w:rFonts w:hint="eastAsia"/>
          <w:lang w:eastAsia="zh-CN"/>
        </w:rPr>
        <w:t xml:space="preserve">　　第二条</w:t>
      </w:r>
      <w:r>
        <w:rPr>
          <w:rFonts w:hint="eastAsia"/>
          <w:lang w:eastAsia="zh-CN"/>
        </w:rPr>
        <w:t xml:space="preserve"> </w:t>
      </w:r>
      <w:r>
        <w:rPr>
          <w:rFonts w:hint="eastAsia"/>
          <w:lang w:eastAsia="zh-CN"/>
        </w:rPr>
        <w:t>国家杰出青年科学基金是国家设立的专项基金，由国家自然科学基金委员会（以下简称自然科学基金委）负责管理。</w:t>
      </w:r>
    </w:p>
    <w:p w:rsidR="000D099B" w:rsidRDefault="000D099B" w:rsidP="000D099B">
      <w:pPr>
        <w:rPr>
          <w:lang w:eastAsia="zh-CN"/>
        </w:rPr>
      </w:pPr>
      <w:r>
        <w:rPr>
          <w:rFonts w:hint="eastAsia"/>
          <w:lang w:eastAsia="zh-CN"/>
        </w:rPr>
        <w:t xml:space="preserve">　　第三条</w:t>
      </w:r>
      <w:r>
        <w:rPr>
          <w:rFonts w:hint="eastAsia"/>
          <w:lang w:eastAsia="zh-CN"/>
        </w:rPr>
        <w:t xml:space="preserve">  </w:t>
      </w:r>
      <w:r>
        <w:rPr>
          <w:rFonts w:hint="eastAsia"/>
          <w:lang w:eastAsia="zh-CN"/>
        </w:rPr>
        <w:t>国家杰出青年科学基金项目支持在基础研究方面已取得突出成绩的青年学者自主选择研究方向开展创新研究，促进青年科学技术人才的成长，吸引海外人才，培养造就一批进入世界科技前沿的优秀学术带头人。</w:t>
      </w:r>
    </w:p>
    <w:p w:rsidR="000D099B" w:rsidRDefault="000D099B" w:rsidP="000D099B">
      <w:pPr>
        <w:rPr>
          <w:lang w:eastAsia="zh-CN"/>
        </w:rPr>
      </w:pPr>
      <w:r>
        <w:rPr>
          <w:rFonts w:hint="eastAsia"/>
          <w:lang w:eastAsia="zh-CN"/>
        </w:rPr>
        <w:t xml:space="preserve">　　第四条</w:t>
      </w:r>
      <w:r>
        <w:rPr>
          <w:rFonts w:hint="eastAsia"/>
          <w:lang w:eastAsia="zh-CN"/>
        </w:rPr>
        <w:t xml:space="preserve"> </w:t>
      </w:r>
      <w:r>
        <w:rPr>
          <w:rFonts w:hint="eastAsia"/>
          <w:lang w:eastAsia="zh-CN"/>
        </w:rPr>
        <w:t>自然科学基金委在国家杰出青年科学基金项目管理过程中履行下列职责：</w:t>
      </w:r>
    </w:p>
    <w:p w:rsidR="000D099B" w:rsidRDefault="000D099B" w:rsidP="000D099B">
      <w:pPr>
        <w:rPr>
          <w:lang w:eastAsia="zh-CN"/>
        </w:rPr>
      </w:pPr>
      <w:r>
        <w:rPr>
          <w:rFonts w:hint="eastAsia"/>
          <w:lang w:eastAsia="zh-CN"/>
        </w:rPr>
        <w:t xml:space="preserve">　　（一）制定并发布年度项目指南；</w:t>
      </w:r>
    </w:p>
    <w:p w:rsidR="000D099B" w:rsidRDefault="000D099B" w:rsidP="000D099B">
      <w:pPr>
        <w:rPr>
          <w:lang w:eastAsia="zh-CN"/>
        </w:rPr>
      </w:pPr>
      <w:r>
        <w:rPr>
          <w:rFonts w:hint="eastAsia"/>
          <w:lang w:eastAsia="zh-CN"/>
        </w:rPr>
        <w:t xml:space="preserve">　　（二）组建国家杰出青年科学基金评审委员会（以下简称评审委员会）；</w:t>
      </w:r>
    </w:p>
    <w:p w:rsidR="000D099B" w:rsidRDefault="000D099B" w:rsidP="000D099B">
      <w:pPr>
        <w:rPr>
          <w:lang w:eastAsia="zh-CN"/>
        </w:rPr>
      </w:pPr>
      <w:r>
        <w:rPr>
          <w:rFonts w:hint="eastAsia"/>
          <w:lang w:eastAsia="zh-CN"/>
        </w:rPr>
        <w:t xml:space="preserve">　　（三）受理项目申请；</w:t>
      </w:r>
    </w:p>
    <w:p w:rsidR="000D099B" w:rsidRDefault="000D099B" w:rsidP="000D099B">
      <w:pPr>
        <w:rPr>
          <w:lang w:eastAsia="zh-CN"/>
        </w:rPr>
      </w:pPr>
      <w:r>
        <w:rPr>
          <w:rFonts w:hint="eastAsia"/>
          <w:lang w:eastAsia="zh-CN"/>
        </w:rPr>
        <w:t xml:space="preserve">　　（四）组织专家进行评审；</w:t>
      </w:r>
    </w:p>
    <w:p w:rsidR="000D099B" w:rsidRDefault="000D099B" w:rsidP="000D099B">
      <w:pPr>
        <w:rPr>
          <w:lang w:eastAsia="zh-CN"/>
        </w:rPr>
      </w:pPr>
      <w:r>
        <w:rPr>
          <w:rFonts w:hint="eastAsia"/>
          <w:lang w:eastAsia="zh-CN"/>
        </w:rPr>
        <w:t xml:space="preserve">　　（五）批准资助项目；</w:t>
      </w:r>
    </w:p>
    <w:p w:rsidR="000D099B" w:rsidRDefault="000D099B" w:rsidP="000D099B">
      <w:pPr>
        <w:rPr>
          <w:lang w:eastAsia="zh-CN"/>
        </w:rPr>
      </w:pPr>
      <w:r>
        <w:rPr>
          <w:rFonts w:hint="eastAsia"/>
          <w:lang w:eastAsia="zh-CN"/>
        </w:rPr>
        <w:t xml:space="preserve">　　（六）管理和监督资助项目实施。</w:t>
      </w:r>
    </w:p>
    <w:p w:rsidR="000D099B" w:rsidRDefault="000D099B" w:rsidP="000D099B">
      <w:pPr>
        <w:rPr>
          <w:lang w:eastAsia="zh-CN"/>
        </w:rPr>
      </w:pPr>
      <w:r>
        <w:rPr>
          <w:rFonts w:hint="eastAsia"/>
          <w:lang w:eastAsia="zh-CN"/>
        </w:rPr>
        <w:t xml:space="preserve">　　第五条</w:t>
      </w:r>
      <w:r>
        <w:rPr>
          <w:rFonts w:hint="eastAsia"/>
          <w:lang w:eastAsia="zh-CN"/>
        </w:rPr>
        <w:t xml:space="preserve"> </w:t>
      </w:r>
      <w:r>
        <w:rPr>
          <w:rFonts w:hint="eastAsia"/>
          <w:lang w:eastAsia="zh-CN"/>
        </w:rPr>
        <w:t>国家杰出青年科学基金项目的经费使用与管理，按照国家杰出青年科学基金资助项目经费管理的有关规定执行。</w:t>
      </w:r>
    </w:p>
    <w:p w:rsidR="000D099B" w:rsidRDefault="000D099B" w:rsidP="000D099B">
      <w:pPr>
        <w:rPr>
          <w:lang w:eastAsia="zh-CN"/>
        </w:rPr>
      </w:pPr>
      <w:r>
        <w:rPr>
          <w:rFonts w:hint="eastAsia"/>
          <w:lang w:eastAsia="zh-CN"/>
        </w:rPr>
        <w:t>第二章　申　请</w:t>
      </w:r>
    </w:p>
    <w:p w:rsidR="000D099B" w:rsidRDefault="000D099B" w:rsidP="000D099B">
      <w:pPr>
        <w:rPr>
          <w:lang w:eastAsia="zh-CN"/>
        </w:rPr>
      </w:pPr>
      <w:r>
        <w:rPr>
          <w:rFonts w:hint="eastAsia"/>
          <w:lang w:eastAsia="zh-CN"/>
        </w:rPr>
        <w:t xml:space="preserve">　　第六条</w:t>
      </w:r>
      <w:r>
        <w:rPr>
          <w:rFonts w:hint="eastAsia"/>
          <w:lang w:eastAsia="zh-CN"/>
        </w:rPr>
        <w:t xml:space="preserve"> </w:t>
      </w:r>
      <w:r>
        <w:rPr>
          <w:rFonts w:hint="eastAsia"/>
          <w:lang w:eastAsia="zh-CN"/>
        </w:rPr>
        <w:t>自然科学基金委根据国家人才培养战略规划、基金发展规划和基金资助工作评估报告制定年度项目指南。年度项目指南应当在接收项目申请起始之日</w:t>
      </w:r>
      <w:r>
        <w:rPr>
          <w:rFonts w:hint="eastAsia"/>
          <w:lang w:eastAsia="zh-CN"/>
        </w:rPr>
        <w:t>30</w:t>
      </w:r>
      <w:r>
        <w:rPr>
          <w:rFonts w:hint="eastAsia"/>
          <w:lang w:eastAsia="zh-CN"/>
        </w:rPr>
        <w:t>日前公布。</w:t>
      </w:r>
    </w:p>
    <w:p w:rsidR="000D099B" w:rsidRDefault="000D099B" w:rsidP="000D099B">
      <w:pPr>
        <w:rPr>
          <w:lang w:eastAsia="zh-CN"/>
        </w:rPr>
      </w:pPr>
      <w:r>
        <w:rPr>
          <w:rFonts w:hint="eastAsia"/>
          <w:lang w:eastAsia="zh-CN"/>
        </w:rPr>
        <w:t xml:space="preserve">　　第七条</w:t>
      </w:r>
      <w:r>
        <w:rPr>
          <w:rFonts w:hint="eastAsia"/>
          <w:lang w:eastAsia="zh-CN"/>
        </w:rPr>
        <w:t xml:space="preserve"> </w:t>
      </w:r>
      <w:r>
        <w:rPr>
          <w:rFonts w:hint="eastAsia"/>
          <w:lang w:eastAsia="zh-CN"/>
        </w:rPr>
        <w:t>依托单位的科学技术人员申请国家杰出青年科学基金项目应当具备以下条件：</w:t>
      </w:r>
    </w:p>
    <w:p w:rsidR="000D099B" w:rsidRDefault="000D099B" w:rsidP="000D099B">
      <w:pPr>
        <w:rPr>
          <w:lang w:eastAsia="zh-CN"/>
        </w:rPr>
      </w:pPr>
      <w:r>
        <w:rPr>
          <w:rFonts w:hint="eastAsia"/>
          <w:lang w:eastAsia="zh-CN"/>
        </w:rPr>
        <w:t xml:space="preserve">　　（一）具有中华人民共和国国籍；</w:t>
      </w:r>
    </w:p>
    <w:p w:rsidR="000D099B" w:rsidRDefault="000D099B" w:rsidP="000D099B">
      <w:pPr>
        <w:rPr>
          <w:lang w:eastAsia="zh-CN"/>
        </w:rPr>
      </w:pPr>
      <w:r>
        <w:rPr>
          <w:rFonts w:hint="eastAsia"/>
          <w:lang w:eastAsia="zh-CN"/>
        </w:rPr>
        <w:t xml:space="preserve">　　（二）申请当年</w:t>
      </w:r>
      <w:r>
        <w:rPr>
          <w:rFonts w:hint="eastAsia"/>
          <w:lang w:eastAsia="zh-CN"/>
        </w:rPr>
        <w:t>1</w:t>
      </w:r>
      <w:r>
        <w:rPr>
          <w:rFonts w:hint="eastAsia"/>
          <w:lang w:eastAsia="zh-CN"/>
        </w:rPr>
        <w:t>月</w:t>
      </w:r>
      <w:r>
        <w:rPr>
          <w:rFonts w:hint="eastAsia"/>
          <w:lang w:eastAsia="zh-CN"/>
        </w:rPr>
        <w:t>1</w:t>
      </w:r>
      <w:r>
        <w:rPr>
          <w:rFonts w:hint="eastAsia"/>
          <w:lang w:eastAsia="zh-CN"/>
        </w:rPr>
        <w:t>日未满</w:t>
      </w:r>
      <w:r>
        <w:rPr>
          <w:rFonts w:hint="eastAsia"/>
          <w:lang w:eastAsia="zh-CN"/>
        </w:rPr>
        <w:t>45</w:t>
      </w:r>
      <w:r>
        <w:rPr>
          <w:rFonts w:hint="eastAsia"/>
          <w:lang w:eastAsia="zh-CN"/>
        </w:rPr>
        <w:t>周岁；</w:t>
      </w:r>
    </w:p>
    <w:p w:rsidR="000D099B" w:rsidRDefault="000D099B" w:rsidP="000D099B">
      <w:pPr>
        <w:rPr>
          <w:lang w:eastAsia="zh-CN"/>
        </w:rPr>
      </w:pPr>
      <w:r>
        <w:rPr>
          <w:rFonts w:hint="eastAsia"/>
          <w:lang w:eastAsia="zh-CN"/>
        </w:rPr>
        <w:lastRenderedPageBreak/>
        <w:t xml:space="preserve">　　（三）具有良好的科学道德；</w:t>
      </w:r>
    </w:p>
    <w:p w:rsidR="000D099B" w:rsidRDefault="000D099B" w:rsidP="000D099B">
      <w:pPr>
        <w:rPr>
          <w:lang w:eastAsia="zh-CN"/>
        </w:rPr>
      </w:pPr>
      <w:r>
        <w:rPr>
          <w:rFonts w:hint="eastAsia"/>
          <w:lang w:eastAsia="zh-CN"/>
        </w:rPr>
        <w:t xml:space="preserve">　　（四）具有高级专业技术职务（职称）或者具有博士学位；</w:t>
      </w:r>
    </w:p>
    <w:p w:rsidR="000D099B" w:rsidRDefault="000D099B" w:rsidP="000D099B">
      <w:pPr>
        <w:rPr>
          <w:lang w:eastAsia="zh-CN"/>
        </w:rPr>
      </w:pPr>
      <w:r>
        <w:rPr>
          <w:rFonts w:hint="eastAsia"/>
          <w:lang w:eastAsia="zh-CN"/>
        </w:rPr>
        <w:t xml:space="preserve">　　（五）具有承担基础研究课题或者其他从事基础研究的经历；</w:t>
      </w:r>
    </w:p>
    <w:p w:rsidR="000D099B" w:rsidRDefault="000D099B" w:rsidP="000D099B">
      <w:pPr>
        <w:rPr>
          <w:lang w:eastAsia="zh-CN"/>
        </w:rPr>
      </w:pPr>
      <w:r>
        <w:rPr>
          <w:rFonts w:hint="eastAsia"/>
          <w:lang w:eastAsia="zh-CN"/>
        </w:rPr>
        <w:t xml:space="preserve">　　（六）与境外单位没有正式聘用关系；</w:t>
      </w:r>
    </w:p>
    <w:p w:rsidR="000D099B" w:rsidRDefault="000D099B" w:rsidP="000D099B">
      <w:pPr>
        <w:rPr>
          <w:lang w:eastAsia="zh-CN"/>
        </w:rPr>
      </w:pPr>
      <w:r>
        <w:rPr>
          <w:rFonts w:hint="eastAsia"/>
          <w:lang w:eastAsia="zh-CN"/>
        </w:rPr>
        <w:t xml:space="preserve">　　（七）保证资助期内每年在依托单位从事研究工作的时间在</w:t>
      </w:r>
      <w:r>
        <w:rPr>
          <w:rFonts w:hint="eastAsia"/>
          <w:lang w:eastAsia="zh-CN"/>
        </w:rPr>
        <w:t>9</w:t>
      </w:r>
      <w:r>
        <w:rPr>
          <w:rFonts w:hint="eastAsia"/>
          <w:lang w:eastAsia="zh-CN"/>
        </w:rPr>
        <w:t>个月以上。</w:t>
      </w:r>
    </w:p>
    <w:p w:rsidR="000D099B" w:rsidRDefault="000D099B" w:rsidP="000D099B">
      <w:pPr>
        <w:rPr>
          <w:lang w:eastAsia="zh-CN"/>
        </w:rPr>
      </w:pPr>
      <w:r>
        <w:rPr>
          <w:rFonts w:hint="eastAsia"/>
          <w:lang w:eastAsia="zh-CN"/>
        </w:rPr>
        <w:t xml:space="preserve">　　不具有中华人民共和国国籍的华人青年学者，符合前款（二）至（七）条件的，可以申请。</w:t>
      </w:r>
    </w:p>
    <w:p w:rsidR="000D099B" w:rsidRDefault="000D099B" w:rsidP="000D099B">
      <w:pPr>
        <w:rPr>
          <w:lang w:eastAsia="zh-CN"/>
        </w:rPr>
      </w:pPr>
      <w:r>
        <w:rPr>
          <w:rFonts w:hint="eastAsia"/>
          <w:lang w:eastAsia="zh-CN"/>
        </w:rPr>
        <w:t xml:space="preserve">　　正在博士后工作站内从事研究、正在攻读研究生学位以及获得过国家杰出青年科学基金项目资助的不得申请。</w:t>
      </w:r>
    </w:p>
    <w:p w:rsidR="000D099B" w:rsidRDefault="000D099B" w:rsidP="000D099B">
      <w:pPr>
        <w:rPr>
          <w:lang w:eastAsia="zh-CN"/>
        </w:rPr>
      </w:pPr>
      <w:r>
        <w:rPr>
          <w:rFonts w:hint="eastAsia"/>
          <w:lang w:eastAsia="zh-CN"/>
        </w:rPr>
        <w:t xml:space="preserve">　　第八条</w:t>
      </w:r>
      <w:r>
        <w:rPr>
          <w:rFonts w:hint="eastAsia"/>
          <w:lang w:eastAsia="zh-CN"/>
        </w:rPr>
        <w:t xml:space="preserve"> </w:t>
      </w:r>
      <w:r>
        <w:rPr>
          <w:rFonts w:hint="eastAsia"/>
          <w:lang w:eastAsia="zh-CN"/>
        </w:rPr>
        <w:t>申请人应当是申请国家杰出青年科学基金项目的实际负责人，限为</w:t>
      </w:r>
      <w:r>
        <w:rPr>
          <w:rFonts w:hint="eastAsia"/>
          <w:lang w:eastAsia="zh-CN"/>
        </w:rPr>
        <w:t>1</w:t>
      </w:r>
      <w:r>
        <w:rPr>
          <w:rFonts w:hint="eastAsia"/>
          <w:lang w:eastAsia="zh-CN"/>
        </w:rPr>
        <w:t>人。</w:t>
      </w:r>
    </w:p>
    <w:p w:rsidR="000D099B" w:rsidRDefault="000D099B" w:rsidP="000D099B">
      <w:pPr>
        <w:rPr>
          <w:lang w:eastAsia="zh-CN"/>
        </w:rPr>
      </w:pPr>
      <w:r>
        <w:rPr>
          <w:rFonts w:hint="eastAsia"/>
          <w:lang w:eastAsia="zh-CN"/>
        </w:rPr>
        <w:t xml:space="preserve">　　国家杰出青年科学基金项目研究期限为</w:t>
      </w:r>
      <w:r>
        <w:rPr>
          <w:rFonts w:hint="eastAsia"/>
          <w:lang w:eastAsia="zh-CN"/>
        </w:rPr>
        <w:t>5</w:t>
      </w:r>
      <w:r>
        <w:rPr>
          <w:rFonts w:hint="eastAsia"/>
          <w:lang w:eastAsia="zh-CN"/>
        </w:rPr>
        <w:t>年。</w:t>
      </w:r>
    </w:p>
    <w:p w:rsidR="000D099B" w:rsidRDefault="000D099B" w:rsidP="000D099B">
      <w:pPr>
        <w:rPr>
          <w:lang w:eastAsia="zh-CN"/>
        </w:rPr>
      </w:pPr>
      <w:r>
        <w:rPr>
          <w:rFonts w:hint="eastAsia"/>
          <w:lang w:eastAsia="zh-CN"/>
        </w:rPr>
        <w:t xml:space="preserve">　　第九条</w:t>
      </w:r>
      <w:r>
        <w:rPr>
          <w:rFonts w:hint="eastAsia"/>
          <w:lang w:eastAsia="zh-CN"/>
        </w:rPr>
        <w:t xml:space="preserve"> </w:t>
      </w:r>
      <w:r>
        <w:rPr>
          <w:rFonts w:hint="eastAsia"/>
          <w:lang w:eastAsia="zh-CN"/>
        </w:rPr>
        <w:t>申请人应当按照年度项目指南要求，通过依托单位提出书面申请。申请人应当对所提交的申请材料的真实性负责。</w:t>
      </w:r>
    </w:p>
    <w:p w:rsidR="000D099B" w:rsidRDefault="000D099B" w:rsidP="000D099B">
      <w:pPr>
        <w:rPr>
          <w:lang w:eastAsia="zh-CN"/>
        </w:rPr>
      </w:pPr>
      <w:r>
        <w:rPr>
          <w:rFonts w:hint="eastAsia"/>
          <w:lang w:eastAsia="zh-CN"/>
        </w:rPr>
        <w:t xml:space="preserve">　　申请人可以向自然科学基金委提供</w:t>
      </w:r>
      <w:r>
        <w:rPr>
          <w:rFonts w:hint="eastAsia"/>
          <w:lang w:eastAsia="zh-CN"/>
        </w:rPr>
        <w:t>3</w:t>
      </w:r>
      <w:r>
        <w:rPr>
          <w:rFonts w:hint="eastAsia"/>
          <w:lang w:eastAsia="zh-CN"/>
        </w:rPr>
        <w:t>名以内不适宜评审其项目申请的通讯评审专家名单。</w:t>
      </w:r>
    </w:p>
    <w:p w:rsidR="000D099B" w:rsidRDefault="000D099B" w:rsidP="000D099B">
      <w:pPr>
        <w:rPr>
          <w:lang w:eastAsia="zh-CN"/>
        </w:rPr>
      </w:pPr>
      <w:r>
        <w:rPr>
          <w:rFonts w:hint="eastAsia"/>
          <w:lang w:eastAsia="zh-CN"/>
        </w:rPr>
        <w:t xml:space="preserve">　　第十条</w:t>
      </w:r>
      <w:r>
        <w:rPr>
          <w:rFonts w:hint="eastAsia"/>
          <w:lang w:eastAsia="zh-CN"/>
        </w:rPr>
        <w:t xml:space="preserve"> </w:t>
      </w:r>
      <w:r>
        <w:rPr>
          <w:rFonts w:hint="eastAsia"/>
          <w:lang w:eastAsia="zh-CN"/>
        </w:rPr>
        <w:t>申请人的单位有下列情况之一的，应当在申请时注明：</w:t>
      </w:r>
    </w:p>
    <w:p w:rsidR="000D099B" w:rsidRDefault="000D099B" w:rsidP="000D099B">
      <w:pPr>
        <w:rPr>
          <w:lang w:eastAsia="zh-CN"/>
        </w:rPr>
      </w:pPr>
      <w:r>
        <w:rPr>
          <w:rFonts w:hint="eastAsia"/>
          <w:lang w:eastAsia="zh-CN"/>
        </w:rPr>
        <w:t xml:space="preserve">　　（一）同年申请或者参与申请各类项目的单位不一致的；</w:t>
      </w:r>
    </w:p>
    <w:p w:rsidR="000D099B" w:rsidRDefault="000D099B" w:rsidP="000D099B">
      <w:pPr>
        <w:rPr>
          <w:lang w:eastAsia="zh-CN"/>
        </w:rPr>
      </w:pPr>
      <w:r>
        <w:rPr>
          <w:rFonts w:hint="eastAsia"/>
          <w:lang w:eastAsia="zh-CN"/>
        </w:rPr>
        <w:t xml:space="preserve">　　（二）与正在承担的各类项目的单位不一致的。</w:t>
      </w:r>
    </w:p>
    <w:p w:rsidR="000D099B" w:rsidRDefault="000D099B" w:rsidP="000D099B">
      <w:pPr>
        <w:rPr>
          <w:lang w:eastAsia="zh-CN"/>
        </w:rPr>
      </w:pPr>
      <w:r>
        <w:rPr>
          <w:rFonts w:hint="eastAsia"/>
          <w:lang w:eastAsia="zh-CN"/>
        </w:rPr>
        <w:t xml:space="preserve">　　第十一条</w:t>
      </w:r>
      <w:r>
        <w:rPr>
          <w:rFonts w:hint="eastAsia"/>
          <w:lang w:eastAsia="zh-CN"/>
        </w:rPr>
        <w:t xml:space="preserve"> </w:t>
      </w:r>
      <w:r>
        <w:rPr>
          <w:rFonts w:hint="eastAsia"/>
          <w:lang w:eastAsia="zh-CN"/>
        </w:rPr>
        <w:t>依托单位应当组织学术委员会或者专家组对申请人提出推荐意见；依托单位应当对申请材料的真实性和完整性进行审核，统一提交自然科学基金委。</w:t>
      </w:r>
    </w:p>
    <w:p w:rsidR="000D099B" w:rsidRDefault="000D099B" w:rsidP="000D099B">
      <w:pPr>
        <w:rPr>
          <w:lang w:eastAsia="zh-CN"/>
        </w:rPr>
      </w:pPr>
      <w:r>
        <w:rPr>
          <w:rFonts w:hint="eastAsia"/>
          <w:lang w:eastAsia="zh-CN"/>
        </w:rPr>
        <w:t xml:space="preserve">　　第十二条</w:t>
      </w:r>
      <w:r>
        <w:rPr>
          <w:rFonts w:hint="eastAsia"/>
          <w:lang w:eastAsia="zh-CN"/>
        </w:rPr>
        <w:t xml:space="preserve"> </w:t>
      </w:r>
      <w:r>
        <w:rPr>
          <w:rFonts w:hint="eastAsia"/>
          <w:lang w:eastAsia="zh-CN"/>
        </w:rPr>
        <w:t>自然科学基金委应当自项目申请截止之日起</w:t>
      </w:r>
      <w:r>
        <w:rPr>
          <w:rFonts w:hint="eastAsia"/>
          <w:lang w:eastAsia="zh-CN"/>
        </w:rPr>
        <w:t>45</w:t>
      </w:r>
      <w:r>
        <w:rPr>
          <w:rFonts w:hint="eastAsia"/>
          <w:lang w:eastAsia="zh-CN"/>
        </w:rPr>
        <w:t>日内完成对申请材料的初步审查。符合本办法规定的，予以受理并公布申请人基本情况、研究领域及依托单位名称。有下列情形之一的，不予受理，通过依托单位书面通知申请人，并说明理由：</w:t>
      </w:r>
    </w:p>
    <w:p w:rsidR="000D099B" w:rsidRDefault="000D099B" w:rsidP="000D099B">
      <w:pPr>
        <w:rPr>
          <w:lang w:eastAsia="zh-CN"/>
        </w:rPr>
      </w:pPr>
      <w:r>
        <w:rPr>
          <w:rFonts w:hint="eastAsia"/>
          <w:lang w:eastAsia="zh-CN"/>
        </w:rPr>
        <w:t xml:space="preserve">　　（一）申请人不符合本办法规定的；</w:t>
      </w:r>
    </w:p>
    <w:p w:rsidR="000D099B" w:rsidRDefault="000D099B" w:rsidP="000D099B">
      <w:pPr>
        <w:rPr>
          <w:lang w:eastAsia="zh-CN"/>
        </w:rPr>
      </w:pPr>
      <w:r>
        <w:rPr>
          <w:rFonts w:hint="eastAsia"/>
          <w:lang w:eastAsia="zh-CN"/>
        </w:rPr>
        <w:t xml:space="preserve">　　（二）申请材料不符合年度项目指南要求的；</w:t>
      </w:r>
    </w:p>
    <w:p w:rsidR="000D099B" w:rsidRDefault="000D099B" w:rsidP="000D099B">
      <w:pPr>
        <w:rPr>
          <w:lang w:eastAsia="zh-CN"/>
        </w:rPr>
      </w:pPr>
      <w:r>
        <w:rPr>
          <w:rFonts w:hint="eastAsia"/>
          <w:lang w:eastAsia="zh-CN"/>
        </w:rPr>
        <w:t xml:space="preserve">　　（三）申请人在不得申请国家自然科学基金资助的处罚期内的；</w:t>
      </w:r>
    </w:p>
    <w:p w:rsidR="000D099B" w:rsidRDefault="000D099B" w:rsidP="000D099B">
      <w:pPr>
        <w:rPr>
          <w:lang w:eastAsia="zh-CN"/>
        </w:rPr>
      </w:pPr>
      <w:r>
        <w:rPr>
          <w:rFonts w:hint="eastAsia"/>
          <w:lang w:eastAsia="zh-CN"/>
        </w:rPr>
        <w:lastRenderedPageBreak/>
        <w:t xml:space="preserve">　　（四）依托单位在不得作为依托单位的处罚期内的。</w:t>
      </w:r>
    </w:p>
    <w:p w:rsidR="000D099B" w:rsidRDefault="000D099B" w:rsidP="000D099B">
      <w:pPr>
        <w:rPr>
          <w:lang w:eastAsia="zh-CN"/>
        </w:rPr>
      </w:pPr>
      <w:r>
        <w:rPr>
          <w:rFonts w:hint="eastAsia"/>
          <w:lang w:eastAsia="zh-CN"/>
        </w:rPr>
        <w:t>第三章　评审与批准</w:t>
      </w:r>
    </w:p>
    <w:p w:rsidR="000D099B" w:rsidRDefault="000D099B" w:rsidP="000D099B">
      <w:pPr>
        <w:rPr>
          <w:lang w:eastAsia="zh-CN"/>
        </w:rPr>
      </w:pPr>
      <w:r>
        <w:rPr>
          <w:rFonts w:hint="eastAsia"/>
          <w:lang w:eastAsia="zh-CN"/>
        </w:rPr>
        <w:t xml:space="preserve">　　第十三条</w:t>
      </w:r>
      <w:r>
        <w:rPr>
          <w:rFonts w:hint="eastAsia"/>
          <w:lang w:eastAsia="zh-CN"/>
        </w:rPr>
        <w:t xml:space="preserve"> </w:t>
      </w:r>
      <w:r>
        <w:rPr>
          <w:rFonts w:hint="eastAsia"/>
          <w:lang w:eastAsia="zh-CN"/>
        </w:rPr>
        <w:t>自然科学基金委负责组织同行专家对受理的项目申请进行评审。项目评审程序为通讯评审、会议评审、评审委员会评定。</w:t>
      </w:r>
    </w:p>
    <w:p w:rsidR="000D099B" w:rsidRDefault="000D099B" w:rsidP="000D099B">
      <w:pPr>
        <w:rPr>
          <w:lang w:eastAsia="zh-CN"/>
        </w:rPr>
      </w:pPr>
      <w:r>
        <w:rPr>
          <w:rFonts w:hint="eastAsia"/>
          <w:lang w:eastAsia="zh-CN"/>
        </w:rPr>
        <w:t xml:space="preserve">　　第十四条</w:t>
      </w:r>
      <w:r>
        <w:rPr>
          <w:rFonts w:hint="eastAsia"/>
          <w:lang w:eastAsia="zh-CN"/>
        </w:rPr>
        <w:t xml:space="preserve"> </w:t>
      </w:r>
      <w:r>
        <w:rPr>
          <w:rFonts w:hint="eastAsia"/>
          <w:lang w:eastAsia="zh-CN"/>
        </w:rPr>
        <w:t>评审委员会由科学家、工程技术专家以及国家有关部委的管理专家组成。评审委员会的职责是：</w:t>
      </w:r>
    </w:p>
    <w:p w:rsidR="000D099B" w:rsidRDefault="000D099B" w:rsidP="000D099B">
      <w:pPr>
        <w:rPr>
          <w:lang w:eastAsia="zh-CN"/>
        </w:rPr>
      </w:pPr>
      <w:r>
        <w:rPr>
          <w:rFonts w:hint="eastAsia"/>
          <w:lang w:eastAsia="zh-CN"/>
        </w:rPr>
        <w:t xml:space="preserve">　　（一）评定国家杰出青年科学基金资助人选；</w:t>
      </w:r>
    </w:p>
    <w:p w:rsidR="000D099B" w:rsidRDefault="000D099B" w:rsidP="000D099B">
      <w:pPr>
        <w:rPr>
          <w:lang w:eastAsia="zh-CN"/>
        </w:rPr>
      </w:pPr>
      <w:r>
        <w:rPr>
          <w:rFonts w:hint="eastAsia"/>
          <w:lang w:eastAsia="zh-CN"/>
        </w:rPr>
        <w:t xml:space="preserve">　　（二）研究国家杰出青年科学基金资助工作中的重大问题。</w:t>
      </w:r>
    </w:p>
    <w:p w:rsidR="000D099B" w:rsidRDefault="000D099B" w:rsidP="000D099B">
      <w:pPr>
        <w:rPr>
          <w:lang w:eastAsia="zh-CN"/>
        </w:rPr>
      </w:pPr>
      <w:r>
        <w:rPr>
          <w:rFonts w:hint="eastAsia"/>
          <w:lang w:eastAsia="zh-CN"/>
        </w:rPr>
        <w:t xml:space="preserve">　　第十五条</w:t>
      </w:r>
      <w:r>
        <w:rPr>
          <w:rFonts w:hint="eastAsia"/>
          <w:lang w:eastAsia="zh-CN"/>
        </w:rPr>
        <w:t xml:space="preserve"> </w:t>
      </w:r>
      <w:r>
        <w:rPr>
          <w:rFonts w:hint="eastAsia"/>
          <w:lang w:eastAsia="zh-CN"/>
        </w:rPr>
        <w:t>国家杰出青年科学基金项目的评审应当重点考虑以下几个方面：</w:t>
      </w:r>
    </w:p>
    <w:p w:rsidR="000D099B" w:rsidRDefault="000D099B" w:rsidP="000D099B">
      <w:pPr>
        <w:rPr>
          <w:lang w:eastAsia="zh-CN"/>
        </w:rPr>
      </w:pPr>
      <w:r>
        <w:rPr>
          <w:rFonts w:hint="eastAsia"/>
          <w:lang w:eastAsia="zh-CN"/>
        </w:rPr>
        <w:t xml:space="preserve">　　（一）研究成果的创新性和科学价值；</w:t>
      </w:r>
    </w:p>
    <w:p w:rsidR="000D099B" w:rsidRDefault="000D099B" w:rsidP="000D099B">
      <w:pPr>
        <w:rPr>
          <w:lang w:eastAsia="zh-CN"/>
        </w:rPr>
      </w:pPr>
      <w:r>
        <w:rPr>
          <w:rFonts w:hint="eastAsia"/>
          <w:lang w:eastAsia="zh-CN"/>
        </w:rPr>
        <w:t xml:space="preserve">　　（二）对本学科领域或者相关学科领域发展的推动作用；</w:t>
      </w:r>
    </w:p>
    <w:p w:rsidR="000D099B" w:rsidRDefault="000D099B" w:rsidP="000D099B">
      <w:pPr>
        <w:rPr>
          <w:lang w:eastAsia="zh-CN"/>
        </w:rPr>
      </w:pPr>
      <w:r>
        <w:rPr>
          <w:rFonts w:hint="eastAsia"/>
          <w:lang w:eastAsia="zh-CN"/>
        </w:rPr>
        <w:t xml:space="preserve">　　（三）对国民经济与社会发展的影响；</w:t>
      </w:r>
    </w:p>
    <w:p w:rsidR="000D099B" w:rsidRDefault="000D099B" w:rsidP="000D099B">
      <w:pPr>
        <w:rPr>
          <w:lang w:eastAsia="zh-CN"/>
        </w:rPr>
      </w:pPr>
      <w:r>
        <w:rPr>
          <w:rFonts w:hint="eastAsia"/>
          <w:lang w:eastAsia="zh-CN"/>
        </w:rPr>
        <w:t xml:space="preserve">　　（四）拟开展的研究工作的创新性构思、研究方向、研究内容和研究方案等。</w:t>
      </w:r>
    </w:p>
    <w:p w:rsidR="000D099B" w:rsidRDefault="000D099B" w:rsidP="000D099B">
      <w:pPr>
        <w:rPr>
          <w:lang w:eastAsia="zh-CN"/>
        </w:rPr>
      </w:pPr>
      <w:r>
        <w:rPr>
          <w:rFonts w:hint="eastAsia"/>
          <w:lang w:eastAsia="zh-CN"/>
        </w:rPr>
        <w:t xml:space="preserve">　　第十六条</w:t>
      </w:r>
      <w:r>
        <w:rPr>
          <w:rFonts w:hint="eastAsia"/>
          <w:lang w:eastAsia="zh-CN"/>
        </w:rPr>
        <w:t xml:space="preserve"> </w:t>
      </w:r>
      <w:r>
        <w:rPr>
          <w:rFonts w:hint="eastAsia"/>
          <w:lang w:eastAsia="zh-CN"/>
        </w:rPr>
        <w:t>对于已受理的项目申请，自然科学基金委应当根据申请书内容和有关评审要求从同行专家库中随机选择</w:t>
      </w:r>
      <w:r>
        <w:rPr>
          <w:rFonts w:hint="eastAsia"/>
          <w:lang w:eastAsia="zh-CN"/>
        </w:rPr>
        <w:t>5</w:t>
      </w:r>
      <w:r>
        <w:rPr>
          <w:rFonts w:hint="eastAsia"/>
          <w:lang w:eastAsia="zh-CN"/>
        </w:rPr>
        <w:t>名以上专家进行通讯评审。</w:t>
      </w:r>
    </w:p>
    <w:p w:rsidR="000D099B" w:rsidRDefault="000D099B" w:rsidP="000D099B">
      <w:pPr>
        <w:rPr>
          <w:lang w:eastAsia="zh-CN"/>
        </w:rPr>
      </w:pPr>
      <w:r>
        <w:rPr>
          <w:rFonts w:hint="eastAsia"/>
          <w:lang w:eastAsia="zh-CN"/>
        </w:rPr>
        <w:t xml:space="preserve">　　对于申请人提供的不适宜评审其项目申请的评审专家名单，自然科学基金委在选择评审专家时应当根据实际情况予以考虑。</w:t>
      </w:r>
    </w:p>
    <w:p w:rsidR="000D099B" w:rsidRDefault="000D099B" w:rsidP="000D099B">
      <w:pPr>
        <w:rPr>
          <w:lang w:eastAsia="zh-CN"/>
        </w:rPr>
      </w:pPr>
      <w:r>
        <w:rPr>
          <w:rFonts w:hint="eastAsia"/>
          <w:lang w:eastAsia="zh-CN"/>
        </w:rPr>
        <w:t xml:space="preserve">　　每份项目申请的有效评审意见不得少于</w:t>
      </w:r>
      <w:r>
        <w:rPr>
          <w:rFonts w:hint="eastAsia"/>
          <w:lang w:eastAsia="zh-CN"/>
        </w:rPr>
        <w:t>5</w:t>
      </w:r>
      <w:r>
        <w:rPr>
          <w:rFonts w:hint="eastAsia"/>
          <w:lang w:eastAsia="zh-CN"/>
        </w:rPr>
        <w:t>份。</w:t>
      </w:r>
    </w:p>
    <w:p w:rsidR="000D099B" w:rsidRDefault="000D099B" w:rsidP="000D099B">
      <w:pPr>
        <w:rPr>
          <w:lang w:eastAsia="zh-CN"/>
        </w:rPr>
      </w:pPr>
      <w:r>
        <w:rPr>
          <w:rFonts w:hint="eastAsia"/>
          <w:lang w:eastAsia="zh-CN"/>
        </w:rPr>
        <w:t xml:space="preserve">　　第十七条</w:t>
      </w:r>
      <w:r>
        <w:rPr>
          <w:rFonts w:hint="eastAsia"/>
          <w:lang w:eastAsia="zh-CN"/>
        </w:rPr>
        <w:t xml:space="preserve"> </w:t>
      </w:r>
      <w:r>
        <w:rPr>
          <w:rFonts w:hint="eastAsia"/>
          <w:lang w:eastAsia="zh-CN"/>
        </w:rPr>
        <w:t>自然科学基金委应当根据通讯评审情况对项目申请进行排序和分类，确定参加会议评审的项目申请。</w:t>
      </w:r>
    </w:p>
    <w:p w:rsidR="000D099B" w:rsidRDefault="000D099B" w:rsidP="000D099B">
      <w:pPr>
        <w:rPr>
          <w:lang w:eastAsia="zh-CN"/>
        </w:rPr>
      </w:pPr>
      <w:r>
        <w:rPr>
          <w:rFonts w:hint="eastAsia"/>
          <w:lang w:eastAsia="zh-CN"/>
        </w:rPr>
        <w:t xml:space="preserve">　　会议评审专家应当来自专家评审组和评审委员会，根据需要可以特邀其他专家参加会议评审。到会评审专家应当为</w:t>
      </w:r>
      <w:r>
        <w:rPr>
          <w:rFonts w:hint="eastAsia"/>
          <w:lang w:eastAsia="zh-CN"/>
        </w:rPr>
        <w:t>15</w:t>
      </w:r>
      <w:r>
        <w:rPr>
          <w:rFonts w:hint="eastAsia"/>
          <w:lang w:eastAsia="zh-CN"/>
        </w:rPr>
        <w:t>人以上。</w:t>
      </w:r>
    </w:p>
    <w:p w:rsidR="000D099B" w:rsidRDefault="000D099B" w:rsidP="000D099B">
      <w:pPr>
        <w:rPr>
          <w:lang w:eastAsia="zh-CN"/>
        </w:rPr>
      </w:pPr>
      <w:r>
        <w:rPr>
          <w:rFonts w:hint="eastAsia"/>
          <w:lang w:eastAsia="zh-CN"/>
        </w:rPr>
        <w:t xml:space="preserve">　　被确定参加会议评审的项目，其申请人应当到会答辩，不到会答辩的，视为放弃申请。</w:t>
      </w:r>
    </w:p>
    <w:p w:rsidR="000D099B" w:rsidRDefault="000D099B" w:rsidP="000D099B">
      <w:pPr>
        <w:rPr>
          <w:lang w:eastAsia="zh-CN"/>
        </w:rPr>
      </w:pPr>
      <w:r>
        <w:rPr>
          <w:rFonts w:hint="eastAsia"/>
          <w:lang w:eastAsia="zh-CN"/>
        </w:rPr>
        <w:t xml:space="preserve">　　会议评审专家应当在充分考虑申请人答辩情况、通讯评审意见和资助计划的基础上，对到会答辩的申请人以无记名投票的方式表决，建议予以资助的应当以出席会议评审专家的过半数通过。</w:t>
      </w:r>
    </w:p>
    <w:p w:rsidR="000D099B" w:rsidRDefault="000D099B" w:rsidP="000D099B">
      <w:pPr>
        <w:rPr>
          <w:lang w:eastAsia="zh-CN"/>
        </w:rPr>
      </w:pPr>
      <w:r>
        <w:rPr>
          <w:rFonts w:hint="eastAsia"/>
          <w:lang w:eastAsia="zh-CN"/>
        </w:rPr>
        <w:lastRenderedPageBreak/>
        <w:t xml:space="preserve">　　第十八条</w:t>
      </w:r>
      <w:r>
        <w:rPr>
          <w:rFonts w:hint="eastAsia"/>
          <w:lang w:eastAsia="zh-CN"/>
        </w:rPr>
        <w:t xml:space="preserve"> </w:t>
      </w:r>
      <w:r>
        <w:rPr>
          <w:rFonts w:hint="eastAsia"/>
          <w:lang w:eastAsia="zh-CN"/>
        </w:rPr>
        <w:t>自然科学基金委应当公布建议资助项目申请人名单。建议资助项目申请人有违反本办法规定的，任何单位和个人均可在</w:t>
      </w:r>
      <w:r>
        <w:rPr>
          <w:rFonts w:hint="eastAsia"/>
          <w:lang w:eastAsia="zh-CN"/>
        </w:rPr>
        <w:t>15</w:t>
      </w:r>
      <w:r>
        <w:rPr>
          <w:rFonts w:hint="eastAsia"/>
          <w:lang w:eastAsia="zh-CN"/>
        </w:rPr>
        <w:t>日内提出书面异议。</w:t>
      </w:r>
    </w:p>
    <w:p w:rsidR="000D099B" w:rsidRDefault="000D099B" w:rsidP="000D099B">
      <w:pPr>
        <w:rPr>
          <w:lang w:eastAsia="zh-CN"/>
        </w:rPr>
      </w:pPr>
      <w:r>
        <w:rPr>
          <w:rFonts w:hint="eastAsia"/>
          <w:lang w:eastAsia="zh-CN"/>
        </w:rPr>
        <w:t xml:space="preserve">　　自然科学基金委负责异议的受理与调查，调查结果提交评审委员会。</w:t>
      </w:r>
    </w:p>
    <w:p w:rsidR="000D099B" w:rsidRDefault="000D099B" w:rsidP="000D099B">
      <w:pPr>
        <w:rPr>
          <w:lang w:eastAsia="zh-CN"/>
        </w:rPr>
      </w:pPr>
      <w:r>
        <w:rPr>
          <w:rFonts w:hint="eastAsia"/>
          <w:lang w:eastAsia="zh-CN"/>
        </w:rPr>
        <w:t xml:space="preserve">　　第十九条</w:t>
      </w:r>
      <w:r>
        <w:rPr>
          <w:rFonts w:hint="eastAsia"/>
          <w:lang w:eastAsia="zh-CN"/>
        </w:rPr>
        <w:t xml:space="preserve"> </w:t>
      </w:r>
      <w:r>
        <w:rPr>
          <w:rFonts w:hint="eastAsia"/>
          <w:lang w:eastAsia="zh-CN"/>
        </w:rPr>
        <w:t>自然科学基金委组织评审委员会会议。评审委员会会议必须有二分之一以上的评审委员会委员出席方可召开。</w:t>
      </w:r>
    </w:p>
    <w:p w:rsidR="000D099B" w:rsidRDefault="000D099B" w:rsidP="000D099B">
      <w:pPr>
        <w:rPr>
          <w:lang w:eastAsia="zh-CN"/>
        </w:rPr>
      </w:pPr>
      <w:r>
        <w:rPr>
          <w:rFonts w:hint="eastAsia"/>
          <w:lang w:eastAsia="zh-CN"/>
        </w:rPr>
        <w:t xml:space="preserve">　　根据需要可以特邀其他专家参加评审委员会会议。</w:t>
      </w:r>
    </w:p>
    <w:p w:rsidR="000D099B" w:rsidRDefault="000D099B" w:rsidP="000D099B">
      <w:pPr>
        <w:rPr>
          <w:lang w:eastAsia="zh-CN"/>
        </w:rPr>
      </w:pPr>
      <w:r>
        <w:rPr>
          <w:rFonts w:hint="eastAsia"/>
          <w:lang w:eastAsia="zh-CN"/>
        </w:rPr>
        <w:t xml:space="preserve">　　评审委员会对建议资助项目申请人进行评定，以无记名投票的方式表决，通过人选获得的赞同票数应当超过到会专家人数的三分之二。</w:t>
      </w:r>
    </w:p>
    <w:p w:rsidR="000D099B" w:rsidRDefault="000D099B" w:rsidP="000D099B">
      <w:pPr>
        <w:rPr>
          <w:lang w:eastAsia="zh-CN"/>
        </w:rPr>
      </w:pPr>
      <w:r>
        <w:rPr>
          <w:rFonts w:hint="eastAsia"/>
          <w:lang w:eastAsia="zh-CN"/>
        </w:rPr>
        <w:t xml:space="preserve">　　第二十条</w:t>
      </w:r>
      <w:r>
        <w:rPr>
          <w:rFonts w:hint="eastAsia"/>
          <w:lang w:eastAsia="zh-CN"/>
        </w:rPr>
        <w:t xml:space="preserve"> </w:t>
      </w:r>
      <w:r>
        <w:rPr>
          <w:rFonts w:hint="eastAsia"/>
          <w:lang w:eastAsia="zh-CN"/>
        </w:rPr>
        <w:t>自然科学基金委根据本办法的规定和评审委员会评定结果，决定予以资助的项目。</w:t>
      </w:r>
    </w:p>
    <w:p w:rsidR="000D099B" w:rsidRDefault="000D099B" w:rsidP="000D099B">
      <w:pPr>
        <w:rPr>
          <w:lang w:eastAsia="zh-CN"/>
        </w:rPr>
      </w:pPr>
      <w:r>
        <w:rPr>
          <w:rFonts w:hint="eastAsia"/>
          <w:lang w:eastAsia="zh-CN"/>
        </w:rPr>
        <w:t xml:space="preserve">　　第二十一条</w:t>
      </w:r>
      <w:r>
        <w:rPr>
          <w:rFonts w:hint="eastAsia"/>
          <w:lang w:eastAsia="zh-CN"/>
        </w:rPr>
        <w:t xml:space="preserve"> </w:t>
      </w:r>
      <w:r>
        <w:rPr>
          <w:rFonts w:hint="eastAsia"/>
          <w:lang w:eastAsia="zh-CN"/>
        </w:rPr>
        <w:t>自然科学基金委决定予以资助的，应当根据专家评审意见以及资助额度等及时制作资助通知书，书面通知依托单位和申请人，并公布申请人基本情况以及依托单位名称、研究领域、资助额度等；决定不予资助的，应当及时书面通知申请人和依托单位，并说明理由。</w:t>
      </w:r>
    </w:p>
    <w:p w:rsidR="000D099B" w:rsidRDefault="000D099B" w:rsidP="000D099B">
      <w:pPr>
        <w:rPr>
          <w:lang w:eastAsia="zh-CN"/>
        </w:rPr>
      </w:pPr>
      <w:r>
        <w:rPr>
          <w:rFonts w:hint="eastAsia"/>
          <w:lang w:eastAsia="zh-CN"/>
        </w:rPr>
        <w:t xml:space="preserve">　　自然科学基金委应当整理专家评审意见，并向申请人和依托单位提供。</w:t>
      </w:r>
    </w:p>
    <w:p w:rsidR="000D099B" w:rsidRDefault="000D099B" w:rsidP="000D099B">
      <w:pPr>
        <w:rPr>
          <w:lang w:eastAsia="zh-CN"/>
        </w:rPr>
      </w:pPr>
      <w:r>
        <w:rPr>
          <w:rFonts w:hint="eastAsia"/>
          <w:lang w:eastAsia="zh-CN"/>
        </w:rPr>
        <w:t xml:space="preserve">　　第二十二条</w:t>
      </w:r>
      <w:r>
        <w:rPr>
          <w:rFonts w:hint="eastAsia"/>
          <w:lang w:eastAsia="zh-CN"/>
        </w:rPr>
        <w:t xml:space="preserve"> </w:t>
      </w:r>
      <w:r>
        <w:rPr>
          <w:rFonts w:hint="eastAsia"/>
          <w:lang w:eastAsia="zh-CN"/>
        </w:rPr>
        <w:t>申请人对不予受理或者不予资助的决定不服的，可以自收到通知之日起</w:t>
      </w:r>
      <w:r>
        <w:rPr>
          <w:rFonts w:hint="eastAsia"/>
          <w:lang w:eastAsia="zh-CN"/>
        </w:rPr>
        <w:t>15</w:t>
      </w:r>
      <w:r>
        <w:rPr>
          <w:rFonts w:hint="eastAsia"/>
          <w:lang w:eastAsia="zh-CN"/>
        </w:rPr>
        <w:t>日内，向自然科学基金委提出书面复审申请。对评审专家的学术判断有不同意见，不得作为提出复审申请的理由。</w:t>
      </w:r>
    </w:p>
    <w:p w:rsidR="000D099B" w:rsidRDefault="000D099B" w:rsidP="000D099B">
      <w:pPr>
        <w:rPr>
          <w:lang w:eastAsia="zh-CN"/>
        </w:rPr>
      </w:pPr>
      <w:r>
        <w:rPr>
          <w:rFonts w:hint="eastAsia"/>
          <w:lang w:eastAsia="zh-CN"/>
        </w:rPr>
        <w:t xml:space="preserve">　　自然科学基金委应当按照有关规定对复审申请进行审查和处理。</w:t>
      </w:r>
    </w:p>
    <w:p w:rsidR="000D099B" w:rsidRDefault="000D099B" w:rsidP="000D099B">
      <w:pPr>
        <w:rPr>
          <w:lang w:eastAsia="zh-CN"/>
        </w:rPr>
      </w:pPr>
      <w:r>
        <w:rPr>
          <w:rFonts w:hint="eastAsia"/>
          <w:lang w:eastAsia="zh-CN"/>
        </w:rPr>
        <w:t>第四章　实施与管理</w:t>
      </w:r>
    </w:p>
    <w:p w:rsidR="000D099B" w:rsidRDefault="000D099B" w:rsidP="000D099B">
      <w:pPr>
        <w:rPr>
          <w:lang w:eastAsia="zh-CN"/>
        </w:rPr>
      </w:pPr>
      <w:r>
        <w:rPr>
          <w:rFonts w:hint="eastAsia"/>
          <w:lang w:eastAsia="zh-CN"/>
        </w:rPr>
        <w:t xml:space="preserve">　　第二十三条</w:t>
      </w:r>
      <w:r>
        <w:rPr>
          <w:rFonts w:hint="eastAsia"/>
          <w:lang w:eastAsia="zh-CN"/>
        </w:rPr>
        <w:t xml:space="preserve"> </w:t>
      </w:r>
      <w:r>
        <w:rPr>
          <w:rFonts w:hint="eastAsia"/>
          <w:lang w:eastAsia="zh-CN"/>
        </w:rPr>
        <w:t>自然科学基金委应当公告予以资助项目负责人名单以及依托单位名称，公告期为</w:t>
      </w:r>
      <w:r>
        <w:rPr>
          <w:rFonts w:hint="eastAsia"/>
          <w:lang w:eastAsia="zh-CN"/>
        </w:rPr>
        <w:t>5</w:t>
      </w:r>
      <w:r>
        <w:rPr>
          <w:rFonts w:hint="eastAsia"/>
          <w:lang w:eastAsia="zh-CN"/>
        </w:rPr>
        <w:t>日。公告期满视为依托单位和项目负责人收到资助通知。</w:t>
      </w:r>
    </w:p>
    <w:p w:rsidR="000D099B" w:rsidRDefault="000D099B" w:rsidP="000D099B">
      <w:pPr>
        <w:rPr>
          <w:lang w:eastAsia="zh-CN"/>
        </w:rPr>
      </w:pPr>
      <w:r>
        <w:rPr>
          <w:rFonts w:hint="eastAsia"/>
          <w:lang w:eastAsia="zh-CN"/>
        </w:rPr>
        <w:t xml:space="preserve">　　依托单位应当组织项目负责人按照资助通知书的要求填写项目计划书（一式两份），并在收到资助通知之日起</w:t>
      </w:r>
      <w:r>
        <w:rPr>
          <w:rFonts w:hint="eastAsia"/>
          <w:lang w:eastAsia="zh-CN"/>
        </w:rPr>
        <w:t>20</w:t>
      </w:r>
      <w:r>
        <w:rPr>
          <w:rFonts w:hint="eastAsia"/>
          <w:lang w:eastAsia="zh-CN"/>
        </w:rPr>
        <w:t>日内完成审核，提交自然科学基金委。</w:t>
      </w:r>
    </w:p>
    <w:p w:rsidR="000D099B" w:rsidRDefault="000D099B" w:rsidP="000D099B">
      <w:pPr>
        <w:rPr>
          <w:lang w:eastAsia="zh-CN"/>
        </w:rPr>
      </w:pPr>
      <w:r>
        <w:rPr>
          <w:rFonts w:hint="eastAsia"/>
          <w:lang w:eastAsia="zh-CN"/>
        </w:rPr>
        <w:t xml:space="preserve">　　自然科学基金委应当自收到项目计划书之日起</w:t>
      </w:r>
      <w:r>
        <w:rPr>
          <w:rFonts w:hint="eastAsia"/>
          <w:lang w:eastAsia="zh-CN"/>
        </w:rPr>
        <w:t>30</w:t>
      </w:r>
      <w:r>
        <w:rPr>
          <w:rFonts w:hint="eastAsia"/>
          <w:lang w:eastAsia="zh-CN"/>
        </w:rPr>
        <w:t>日内审核项目计划书，并在核准后将其中</w:t>
      </w:r>
      <w:r>
        <w:rPr>
          <w:rFonts w:hint="eastAsia"/>
          <w:lang w:eastAsia="zh-CN"/>
        </w:rPr>
        <w:t>1</w:t>
      </w:r>
      <w:r>
        <w:rPr>
          <w:rFonts w:hint="eastAsia"/>
          <w:lang w:eastAsia="zh-CN"/>
        </w:rPr>
        <w:t>份返还依托单位。核准后的项目计划书作为项目实施、经费拨付、检查和结题的依据。</w:t>
      </w:r>
    </w:p>
    <w:p w:rsidR="000D099B" w:rsidRDefault="000D099B" w:rsidP="000D099B">
      <w:pPr>
        <w:rPr>
          <w:lang w:eastAsia="zh-CN"/>
        </w:rPr>
      </w:pPr>
      <w:r>
        <w:rPr>
          <w:rFonts w:hint="eastAsia"/>
          <w:lang w:eastAsia="zh-CN"/>
        </w:rPr>
        <w:lastRenderedPageBreak/>
        <w:t xml:space="preserve">　　项目负责人除根据资助通知书要求对申请书内容进行调整外，不得对其他内容进行变更。</w:t>
      </w:r>
    </w:p>
    <w:p w:rsidR="000D099B" w:rsidRDefault="000D099B" w:rsidP="000D099B">
      <w:pPr>
        <w:rPr>
          <w:lang w:eastAsia="zh-CN"/>
        </w:rPr>
      </w:pPr>
      <w:r>
        <w:rPr>
          <w:rFonts w:hint="eastAsia"/>
          <w:lang w:eastAsia="zh-CN"/>
        </w:rPr>
        <w:t xml:space="preserve">　　逾期未提交项目计划书且在规定期限内未说明理由的，视为放弃接受资助。</w:t>
      </w:r>
    </w:p>
    <w:p w:rsidR="000D099B" w:rsidRDefault="000D099B" w:rsidP="000D099B">
      <w:pPr>
        <w:rPr>
          <w:lang w:eastAsia="zh-CN"/>
        </w:rPr>
      </w:pPr>
      <w:r>
        <w:rPr>
          <w:rFonts w:hint="eastAsia"/>
          <w:lang w:eastAsia="zh-CN"/>
        </w:rPr>
        <w:t xml:space="preserve">　　第二十四条</w:t>
      </w:r>
      <w:r>
        <w:rPr>
          <w:rFonts w:hint="eastAsia"/>
          <w:lang w:eastAsia="zh-CN"/>
        </w:rPr>
        <w:t xml:space="preserve"> </w:t>
      </w:r>
      <w:r>
        <w:rPr>
          <w:rFonts w:hint="eastAsia"/>
          <w:lang w:eastAsia="zh-CN"/>
        </w:rPr>
        <w:t>项目负责人应当按照项目计划书开展研究工作，做好资助项目实施情况的原始记录，填写项目年度进展报告。</w:t>
      </w:r>
    </w:p>
    <w:p w:rsidR="000D099B" w:rsidRDefault="000D099B" w:rsidP="000D099B">
      <w:pPr>
        <w:rPr>
          <w:lang w:eastAsia="zh-CN"/>
        </w:rPr>
      </w:pPr>
      <w:r>
        <w:rPr>
          <w:rFonts w:hint="eastAsia"/>
          <w:lang w:eastAsia="zh-CN"/>
        </w:rPr>
        <w:t xml:space="preserve">　　依托单位应当审核项目年度进展报告并于次年</w:t>
      </w:r>
      <w:r>
        <w:rPr>
          <w:rFonts w:hint="eastAsia"/>
          <w:lang w:eastAsia="zh-CN"/>
        </w:rPr>
        <w:t>1</w:t>
      </w:r>
      <w:r>
        <w:rPr>
          <w:rFonts w:hint="eastAsia"/>
          <w:lang w:eastAsia="zh-CN"/>
        </w:rPr>
        <w:t>月</w:t>
      </w:r>
      <w:r>
        <w:rPr>
          <w:rFonts w:hint="eastAsia"/>
          <w:lang w:eastAsia="zh-CN"/>
        </w:rPr>
        <w:t>15</w:t>
      </w:r>
      <w:r>
        <w:rPr>
          <w:rFonts w:hint="eastAsia"/>
          <w:lang w:eastAsia="zh-CN"/>
        </w:rPr>
        <w:t>日前提交自然科学基金委。</w:t>
      </w:r>
    </w:p>
    <w:p w:rsidR="000D099B" w:rsidRDefault="000D099B" w:rsidP="000D099B">
      <w:pPr>
        <w:rPr>
          <w:lang w:eastAsia="zh-CN"/>
        </w:rPr>
      </w:pPr>
      <w:r>
        <w:rPr>
          <w:rFonts w:hint="eastAsia"/>
          <w:lang w:eastAsia="zh-CN"/>
        </w:rPr>
        <w:t xml:space="preserve">　　第二十五条</w:t>
      </w:r>
      <w:r>
        <w:rPr>
          <w:rFonts w:hint="eastAsia"/>
          <w:lang w:eastAsia="zh-CN"/>
        </w:rPr>
        <w:t xml:space="preserve"> </w:t>
      </w:r>
      <w:r>
        <w:rPr>
          <w:rFonts w:hint="eastAsia"/>
          <w:lang w:eastAsia="zh-CN"/>
        </w:rPr>
        <w:t>自然科学基金委应当审查提交的项目年度进展报告。对未按时提交的，责令其在</w:t>
      </w:r>
      <w:r>
        <w:rPr>
          <w:rFonts w:hint="eastAsia"/>
          <w:lang w:eastAsia="zh-CN"/>
        </w:rPr>
        <w:t>10</w:t>
      </w:r>
      <w:r>
        <w:rPr>
          <w:rFonts w:hint="eastAsia"/>
          <w:lang w:eastAsia="zh-CN"/>
        </w:rPr>
        <w:t>日内提交，并视情节按有关规定处理。</w:t>
      </w:r>
    </w:p>
    <w:p w:rsidR="000D099B" w:rsidRDefault="000D099B" w:rsidP="000D099B">
      <w:pPr>
        <w:rPr>
          <w:lang w:eastAsia="zh-CN"/>
        </w:rPr>
      </w:pPr>
      <w:r>
        <w:rPr>
          <w:rFonts w:hint="eastAsia"/>
          <w:lang w:eastAsia="zh-CN"/>
        </w:rPr>
        <w:t xml:space="preserve">　　第二十六条</w:t>
      </w:r>
      <w:r>
        <w:rPr>
          <w:rFonts w:hint="eastAsia"/>
          <w:lang w:eastAsia="zh-CN"/>
        </w:rPr>
        <w:t xml:space="preserve"> </w:t>
      </w:r>
      <w:r>
        <w:rPr>
          <w:rFonts w:hint="eastAsia"/>
          <w:lang w:eastAsia="zh-CN"/>
        </w:rPr>
        <w:t>自然科学基金委应当在项目实施中期，组织同行专家以学术会议方式对项目进展和经费使用情况等进行检查。中期检查专家应当包括参加过该项目评审的专家。</w:t>
      </w:r>
    </w:p>
    <w:p w:rsidR="000D099B" w:rsidRDefault="000D099B" w:rsidP="000D099B">
      <w:pPr>
        <w:rPr>
          <w:lang w:eastAsia="zh-CN"/>
        </w:rPr>
      </w:pPr>
      <w:r>
        <w:rPr>
          <w:rFonts w:hint="eastAsia"/>
          <w:lang w:eastAsia="zh-CN"/>
        </w:rPr>
        <w:t xml:space="preserve">　　自然科学基金委应当整理中期检查意见，作出是否继续资助的决定并向依托单位和项目负责人提供。</w:t>
      </w:r>
    </w:p>
    <w:p w:rsidR="000D099B" w:rsidRDefault="000D099B" w:rsidP="000D099B">
      <w:pPr>
        <w:rPr>
          <w:lang w:eastAsia="zh-CN"/>
        </w:rPr>
      </w:pPr>
      <w:r>
        <w:rPr>
          <w:rFonts w:hint="eastAsia"/>
          <w:lang w:eastAsia="zh-CN"/>
        </w:rPr>
        <w:t xml:space="preserve">　　第二十七条</w:t>
      </w:r>
      <w:r>
        <w:rPr>
          <w:rFonts w:hint="eastAsia"/>
          <w:lang w:eastAsia="zh-CN"/>
        </w:rPr>
        <w:t xml:space="preserve"> </w:t>
      </w:r>
      <w:r>
        <w:rPr>
          <w:rFonts w:hint="eastAsia"/>
          <w:lang w:eastAsia="zh-CN"/>
        </w:rPr>
        <w:t>国家杰出青年科学基金项目负责人不得变更。项目负责人有下列情形之一的，依托单位应当及时提出终止项目实施的申请，报自然科学基金委批准；自然科学基金委也可以直接作出终止项目实施的决定：</w:t>
      </w:r>
    </w:p>
    <w:p w:rsidR="000D099B" w:rsidRDefault="000D099B" w:rsidP="000D099B">
      <w:pPr>
        <w:rPr>
          <w:lang w:eastAsia="zh-CN"/>
        </w:rPr>
      </w:pPr>
      <w:r>
        <w:rPr>
          <w:rFonts w:hint="eastAsia"/>
          <w:lang w:eastAsia="zh-CN"/>
        </w:rPr>
        <w:t xml:space="preserve">　　（一）不再是依托单位科学技术人员的；</w:t>
      </w:r>
    </w:p>
    <w:p w:rsidR="000D099B" w:rsidRDefault="000D099B" w:rsidP="000D099B">
      <w:pPr>
        <w:rPr>
          <w:lang w:eastAsia="zh-CN"/>
        </w:rPr>
      </w:pPr>
      <w:r>
        <w:rPr>
          <w:rFonts w:hint="eastAsia"/>
          <w:lang w:eastAsia="zh-CN"/>
        </w:rPr>
        <w:t xml:space="preserve">　　（二）不能继续开展研究工作的；</w:t>
      </w:r>
    </w:p>
    <w:p w:rsidR="000D099B" w:rsidRDefault="000D099B" w:rsidP="000D099B">
      <w:pPr>
        <w:rPr>
          <w:lang w:eastAsia="zh-CN"/>
        </w:rPr>
      </w:pPr>
      <w:r>
        <w:rPr>
          <w:rFonts w:hint="eastAsia"/>
          <w:lang w:eastAsia="zh-CN"/>
        </w:rPr>
        <w:t xml:space="preserve">　　（三）连续一年以上出国的；</w:t>
      </w:r>
    </w:p>
    <w:p w:rsidR="000D099B" w:rsidRDefault="000D099B" w:rsidP="000D099B">
      <w:pPr>
        <w:rPr>
          <w:lang w:eastAsia="zh-CN"/>
        </w:rPr>
      </w:pPr>
      <w:r>
        <w:rPr>
          <w:rFonts w:hint="eastAsia"/>
          <w:lang w:eastAsia="zh-CN"/>
        </w:rPr>
        <w:t xml:space="preserve">　　（四）有剽窃他人科学研究成果或者在科学研究中有弄虚作假等行为的。</w:t>
      </w:r>
    </w:p>
    <w:p w:rsidR="000D099B" w:rsidRDefault="000D099B" w:rsidP="000D099B">
      <w:pPr>
        <w:rPr>
          <w:lang w:eastAsia="zh-CN"/>
        </w:rPr>
      </w:pPr>
      <w:r>
        <w:rPr>
          <w:rFonts w:hint="eastAsia"/>
          <w:lang w:eastAsia="zh-CN"/>
        </w:rPr>
        <w:t xml:space="preserve">　　项目负责人调入另一依托单位工作的，经所在依托单位与原依托单位协商一致，由原依托单位提出变更依托单位的申请，报自然科学基金委批准。协商不一致的，自然科学基金委作出终止该项目负责人所负责的项目实施的决定。</w:t>
      </w:r>
    </w:p>
    <w:p w:rsidR="000D099B" w:rsidRDefault="000D099B" w:rsidP="000D099B">
      <w:pPr>
        <w:rPr>
          <w:lang w:eastAsia="zh-CN"/>
        </w:rPr>
      </w:pPr>
      <w:r>
        <w:rPr>
          <w:rFonts w:hint="eastAsia"/>
          <w:lang w:eastAsia="zh-CN"/>
        </w:rPr>
        <w:t xml:space="preserve">　　发生第一、二款情形，自然科学基金委作出批准、不予批准和终止决定的，应当及时通知依托单位和项目负责人。</w:t>
      </w:r>
    </w:p>
    <w:p w:rsidR="000D099B" w:rsidRDefault="000D099B" w:rsidP="000D099B">
      <w:pPr>
        <w:rPr>
          <w:lang w:eastAsia="zh-CN"/>
        </w:rPr>
      </w:pPr>
      <w:r>
        <w:rPr>
          <w:rFonts w:hint="eastAsia"/>
          <w:lang w:eastAsia="zh-CN"/>
        </w:rPr>
        <w:lastRenderedPageBreak/>
        <w:t xml:space="preserve">　　第二十八条</w:t>
      </w:r>
      <w:r>
        <w:rPr>
          <w:rFonts w:hint="eastAsia"/>
          <w:lang w:eastAsia="zh-CN"/>
        </w:rPr>
        <w:t xml:space="preserve"> </w:t>
      </w:r>
      <w:r>
        <w:rPr>
          <w:rFonts w:hint="eastAsia"/>
          <w:lang w:eastAsia="zh-CN"/>
        </w:rPr>
        <w:t>自项目资助期满之日起</w:t>
      </w:r>
      <w:r>
        <w:rPr>
          <w:rFonts w:hint="eastAsia"/>
          <w:lang w:eastAsia="zh-CN"/>
        </w:rPr>
        <w:t>60</w:t>
      </w:r>
      <w:r>
        <w:rPr>
          <w:rFonts w:hint="eastAsia"/>
          <w:lang w:eastAsia="zh-CN"/>
        </w:rPr>
        <w:t>日内，项目负责人应当撰写结题报告、编制项目资助经费决算；取得研究成果的，应当同时提交研究成果报告。项目负责人应当对结题材料的真实性负责。</w:t>
      </w:r>
    </w:p>
    <w:p w:rsidR="000D099B" w:rsidRDefault="000D099B" w:rsidP="000D099B">
      <w:pPr>
        <w:rPr>
          <w:lang w:eastAsia="zh-CN"/>
        </w:rPr>
      </w:pPr>
      <w:r>
        <w:rPr>
          <w:rFonts w:hint="eastAsia"/>
          <w:lang w:eastAsia="zh-CN"/>
        </w:rPr>
        <w:t xml:space="preserve">　　依托单位应当对结题材料的真实性和完整性进行审核，统一提交自然科学基金委。</w:t>
      </w:r>
    </w:p>
    <w:p w:rsidR="000D099B" w:rsidRDefault="000D099B" w:rsidP="000D099B">
      <w:pPr>
        <w:rPr>
          <w:lang w:eastAsia="zh-CN"/>
        </w:rPr>
      </w:pPr>
      <w:r>
        <w:rPr>
          <w:rFonts w:hint="eastAsia"/>
          <w:lang w:eastAsia="zh-CN"/>
        </w:rPr>
        <w:t xml:space="preserve">　　第二十九条</w:t>
      </w:r>
      <w:r>
        <w:rPr>
          <w:rFonts w:hint="eastAsia"/>
          <w:lang w:eastAsia="zh-CN"/>
        </w:rPr>
        <w:t xml:space="preserve"> </w:t>
      </w:r>
      <w:r>
        <w:rPr>
          <w:rFonts w:hint="eastAsia"/>
          <w:lang w:eastAsia="zh-CN"/>
        </w:rPr>
        <w:t>有下列情况之一的，自然科学基金委应当责令依托单位和项目负责人</w:t>
      </w:r>
      <w:r>
        <w:rPr>
          <w:rFonts w:hint="eastAsia"/>
          <w:lang w:eastAsia="zh-CN"/>
        </w:rPr>
        <w:t>10</w:t>
      </w:r>
      <w:r>
        <w:rPr>
          <w:rFonts w:hint="eastAsia"/>
          <w:lang w:eastAsia="zh-CN"/>
        </w:rPr>
        <w:t>日内提交或者改正；逾期不提交或者改正的，视情节按有关规定处理：</w:t>
      </w:r>
    </w:p>
    <w:p w:rsidR="000D099B" w:rsidRDefault="000D099B" w:rsidP="000D099B">
      <w:pPr>
        <w:rPr>
          <w:lang w:eastAsia="zh-CN"/>
        </w:rPr>
      </w:pPr>
      <w:r>
        <w:rPr>
          <w:rFonts w:hint="eastAsia"/>
          <w:lang w:eastAsia="zh-CN"/>
        </w:rPr>
        <w:t xml:space="preserve">　　（一）未按时提交结题报告的；</w:t>
      </w:r>
    </w:p>
    <w:p w:rsidR="000D099B" w:rsidRDefault="000D099B" w:rsidP="000D099B">
      <w:pPr>
        <w:rPr>
          <w:lang w:eastAsia="zh-CN"/>
        </w:rPr>
      </w:pPr>
      <w:r>
        <w:rPr>
          <w:rFonts w:hint="eastAsia"/>
          <w:lang w:eastAsia="zh-CN"/>
        </w:rPr>
        <w:t xml:space="preserve">　　（二）未按时提交资助经费决算的；</w:t>
      </w:r>
    </w:p>
    <w:p w:rsidR="000D099B" w:rsidRDefault="000D099B" w:rsidP="000D099B">
      <w:pPr>
        <w:rPr>
          <w:lang w:eastAsia="zh-CN"/>
        </w:rPr>
      </w:pPr>
      <w:r>
        <w:rPr>
          <w:rFonts w:hint="eastAsia"/>
          <w:lang w:eastAsia="zh-CN"/>
        </w:rPr>
        <w:t xml:space="preserve">　　（三）提交的结题报告材料不齐全或者手续不完备的；</w:t>
      </w:r>
    </w:p>
    <w:p w:rsidR="000D099B" w:rsidRDefault="000D099B" w:rsidP="000D099B">
      <w:pPr>
        <w:rPr>
          <w:lang w:eastAsia="zh-CN"/>
        </w:rPr>
      </w:pPr>
      <w:r>
        <w:rPr>
          <w:rFonts w:hint="eastAsia"/>
          <w:lang w:eastAsia="zh-CN"/>
        </w:rPr>
        <w:t xml:space="preserve">　　（四）提交的资助经费决算手续不全或不符合填报要求的；</w:t>
      </w:r>
    </w:p>
    <w:p w:rsidR="000D099B" w:rsidRDefault="000D099B" w:rsidP="000D099B">
      <w:pPr>
        <w:rPr>
          <w:lang w:eastAsia="zh-CN"/>
        </w:rPr>
      </w:pPr>
      <w:r>
        <w:rPr>
          <w:rFonts w:hint="eastAsia"/>
          <w:lang w:eastAsia="zh-CN"/>
        </w:rPr>
        <w:t xml:space="preserve">　　（五）其他不符合自然科学基金委要求的情况。</w:t>
      </w:r>
    </w:p>
    <w:p w:rsidR="000D099B" w:rsidRDefault="000D099B" w:rsidP="000D099B">
      <w:pPr>
        <w:rPr>
          <w:lang w:eastAsia="zh-CN"/>
        </w:rPr>
      </w:pPr>
      <w:r>
        <w:rPr>
          <w:rFonts w:hint="eastAsia"/>
          <w:lang w:eastAsia="zh-CN"/>
        </w:rPr>
        <w:t xml:space="preserve">　　第三十条</w:t>
      </w:r>
      <w:r>
        <w:rPr>
          <w:rFonts w:hint="eastAsia"/>
          <w:lang w:eastAsia="zh-CN"/>
        </w:rPr>
        <w:t xml:space="preserve"> </w:t>
      </w:r>
      <w:r>
        <w:rPr>
          <w:rFonts w:hint="eastAsia"/>
          <w:lang w:eastAsia="zh-CN"/>
        </w:rPr>
        <w:t>自然科学基金委应当组织同行专家对项目完成情况进行审查。</w:t>
      </w:r>
    </w:p>
    <w:p w:rsidR="000D099B" w:rsidRDefault="000D099B" w:rsidP="000D099B">
      <w:pPr>
        <w:rPr>
          <w:lang w:eastAsia="zh-CN"/>
        </w:rPr>
      </w:pPr>
      <w:r>
        <w:rPr>
          <w:rFonts w:hint="eastAsia"/>
          <w:lang w:eastAsia="zh-CN"/>
        </w:rPr>
        <w:t xml:space="preserve">　　审查采取会议评审方式进行。会议评审专家应当为</w:t>
      </w:r>
      <w:r>
        <w:rPr>
          <w:rFonts w:hint="eastAsia"/>
          <w:lang w:eastAsia="zh-CN"/>
        </w:rPr>
        <w:t>15</w:t>
      </w:r>
      <w:r>
        <w:rPr>
          <w:rFonts w:hint="eastAsia"/>
          <w:lang w:eastAsia="zh-CN"/>
        </w:rPr>
        <w:t>人以上，其中应当包括参加过项目评审或者中期检查的专家。</w:t>
      </w:r>
    </w:p>
    <w:p w:rsidR="000D099B" w:rsidRDefault="000D099B" w:rsidP="000D099B">
      <w:pPr>
        <w:rPr>
          <w:lang w:eastAsia="zh-CN"/>
        </w:rPr>
      </w:pPr>
      <w:r>
        <w:rPr>
          <w:rFonts w:hint="eastAsia"/>
          <w:lang w:eastAsia="zh-CN"/>
        </w:rPr>
        <w:t xml:space="preserve">　　第三十一条</w:t>
      </w:r>
      <w:r>
        <w:rPr>
          <w:rFonts w:hint="eastAsia"/>
          <w:lang w:eastAsia="zh-CN"/>
        </w:rPr>
        <w:t xml:space="preserve"> </w:t>
      </w:r>
      <w:r>
        <w:rPr>
          <w:rFonts w:hint="eastAsia"/>
          <w:lang w:eastAsia="zh-CN"/>
        </w:rPr>
        <w:t>评审专家应当从以下方面审查项目的完成情况，并向自然科学基金委提供评价意见：</w:t>
      </w:r>
    </w:p>
    <w:p w:rsidR="000D099B" w:rsidRDefault="000D099B" w:rsidP="000D099B">
      <w:pPr>
        <w:rPr>
          <w:lang w:eastAsia="zh-CN"/>
        </w:rPr>
      </w:pPr>
      <w:r>
        <w:rPr>
          <w:rFonts w:hint="eastAsia"/>
          <w:lang w:eastAsia="zh-CN"/>
        </w:rPr>
        <w:t xml:space="preserve">　　（一）项目计划执行情况；</w:t>
      </w:r>
    </w:p>
    <w:p w:rsidR="000D099B" w:rsidRDefault="000D099B" w:rsidP="000D099B">
      <w:pPr>
        <w:rPr>
          <w:lang w:eastAsia="zh-CN"/>
        </w:rPr>
      </w:pPr>
      <w:r>
        <w:rPr>
          <w:rFonts w:hint="eastAsia"/>
          <w:lang w:eastAsia="zh-CN"/>
        </w:rPr>
        <w:t xml:space="preserve">　　（二）研究成果情况；</w:t>
      </w:r>
    </w:p>
    <w:p w:rsidR="000D099B" w:rsidRDefault="000D099B" w:rsidP="000D099B">
      <w:pPr>
        <w:rPr>
          <w:lang w:eastAsia="zh-CN"/>
        </w:rPr>
      </w:pPr>
      <w:r>
        <w:rPr>
          <w:rFonts w:hint="eastAsia"/>
          <w:lang w:eastAsia="zh-CN"/>
        </w:rPr>
        <w:t xml:space="preserve">　　（三）人才培养情况；</w:t>
      </w:r>
    </w:p>
    <w:p w:rsidR="000D099B" w:rsidRDefault="000D099B" w:rsidP="000D099B">
      <w:pPr>
        <w:rPr>
          <w:lang w:eastAsia="zh-CN"/>
        </w:rPr>
      </w:pPr>
      <w:r>
        <w:rPr>
          <w:rFonts w:hint="eastAsia"/>
          <w:lang w:eastAsia="zh-CN"/>
        </w:rPr>
        <w:t xml:space="preserve">　　（四）国际合作与交流情况；</w:t>
      </w:r>
    </w:p>
    <w:p w:rsidR="000D099B" w:rsidRDefault="000D099B" w:rsidP="000D099B">
      <w:pPr>
        <w:rPr>
          <w:lang w:eastAsia="zh-CN"/>
        </w:rPr>
      </w:pPr>
      <w:r>
        <w:rPr>
          <w:rFonts w:hint="eastAsia"/>
          <w:lang w:eastAsia="zh-CN"/>
        </w:rPr>
        <w:t xml:space="preserve">　　（五）资助经费的使用情况。</w:t>
      </w:r>
    </w:p>
    <w:p w:rsidR="000D099B" w:rsidRDefault="000D099B" w:rsidP="000D099B">
      <w:pPr>
        <w:rPr>
          <w:lang w:eastAsia="zh-CN"/>
        </w:rPr>
      </w:pPr>
      <w:r>
        <w:rPr>
          <w:rFonts w:hint="eastAsia"/>
          <w:lang w:eastAsia="zh-CN"/>
        </w:rPr>
        <w:t xml:space="preserve">　　第三十二条</w:t>
      </w:r>
      <w:r>
        <w:rPr>
          <w:rFonts w:hint="eastAsia"/>
          <w:lang w:eastAsia="zh-CN"/>
        </w:rPr>
        <w:t xml:space="preserve"> </w:t>
      </w:r>
      <w:r>
        <w:rPr>
          <w:rFonts w:hint="eastAsia"/>
          <w:lang w:eastAsia="zh-CN"/>
        </w:rPr>
        <w:t>自然科学基金委根据结题材料提交的情况和评审专家的意见，作出予以结题的决定并书面通知依托单位和项目负责人。</w:t>
      </w:r>
    </w:p>
    <w:p w:rsidR="000D099B" w:rsidRDefault="000D099B" w:rsidP="000D099B">
      <w:pPr>
        <w:rPr>
          <w:lang w:eastAsia="zh-CN"/>
        </w:rPr>
      </w:pPr>
      <w:r>
        <w:rPr>
          <w:rFonts w:hint="eastAsia"/>
          <w:lang w:eastAsia="zh-CN"/>
        </w:rPr>
        <w:t xml:space="preserve">　　第三十三条</w:t>
      </w:r>
      <w:r>
        <w:rPr>
          <w:rFonts w:hint="eastAsia"/>
          <w:lang w:eastAsia="zh-CN"/>
        </w:rPr>
        <w:t xml:space="preserve"> </w:t>
      </w:r>
      <w:r>
        <w:rPr>
          <w:rFonts w:hint="eastAsia"/>
          <w:lang w:eastAsia="zh-CN"/>
        </w:rPr>
        <w:t>自然科学基金委应当公布准予结题项目的结题报告、研究成果报告和项目申请摘要。</w:t>
      </w:r>
    </w:p>
    <w:p w:rsidR="000D099B" w:rsidRDefault="000D099B" w:rsidP="000D099B">
      <w:pPr>
        <w:rPr>
          <w:lang w:eastAsia="zh-CN"/>
        </w:rPr>
      </w:pPr>
      <w:r>
        <w:rPr>
          <w:rFonts w:hint="eastAsia"/>
          <w:lang w:eastAsia="zh-CN"/>
        </w:rPr>
        <w:t xml:space="preserve">　　第三十四条</w:t>
      </w:r>
      <w:r>
        <w:rPr>
          <w:rFonts w:hint="eastAsia"/>
          <w:lang w:eastAsia="zh-CN"/>
        </w:rPr>
        <w:t xml:space="preserve"> </w:t>
      </w:r>
      <w:r>
        <w:rPr>
          <w:rFonts w:hint="eastAsia"/>
          <w:lang w:eastAsia="zh-CN"/>
        </w:rPr>
        <w:t>发表国家杰出青年科学基金项目取得的研究成果，应当按照自然科学基金委成果管理的有关规定注明得到国家自然科学基金资助。</w:t>
      </w:r>
    </w:p>
    <w:p w:rsidR="000D099B" w:rsidRDefault="000D099B" w:rsidP="000D099B">
      <w:pPr>
        <w:rPr>
          <w:lang w:eastAsia="zh-CN"/>
        </w:rPr>
      </w:pPr>
      <w:r>
        <w:rPr>
          <w:rFonts w:hint="eastAsia"/>
          <w:lang w:eastAsia="zh-CN"/>
        </w:rPr>
        <w:lastRenderedPageBreak/>
        <w:t xml:space="preserve">　　第三十五条</w:t>
      </w:r>
      <w:r>
        <w:rPr>
          <w:rFonts w:hint="eastAsia"/>
          <w:lang w:eastAsia="zh-CN"/>
        </w:rPr>
        <w:t xml:space="preserve"> </w:t>
      </w:r>
      <w:r>
        <w:rPr>
          <w:rFonts w:hint="eastAsia"/>
          <w:lang w:eastAsia="zh-CN"/>
        </w:rPr>
        <w:t>国家杰出青年科学基金项目研究形成的知识产权的归属、使用和转移，按照国家有关法律、法规执行。</w:t>
      </w:r>
    </w:p>
    <w:p w:rsidR="000D099B" w:rsidRDefault="000D099B" w:rsidP="000D099B">
      <w:pPr>
        <w:rPr>
          <w:lang w:eastAsia="zh-CN"/>
        </w:rPr>
      </w:pPr>
      <w:r>
        <w:rPr>
          <w:rFonts w:hint="eastAsia"/>
          <w:lang w:eastAsia="zh-CN"/>
        </w:rPr>
        <w:t>第五章　附　则</w:t>
      </w:r>
    </w:p>
    <w:p w:rsidR="000D099B" w:rsidRDefault="000D099B" w:rsidP="000D099B">
      <w:pPr>
        <w:rPr>
          <w:lang w:eastAsia="zh-CN"/>
        </w:rPr>
      </w:pPr>
      <w:r>
        <w:rPr>
          <w:rFonts w:hint="eastAsia"/>
          <w:lang w:eastAsia="zh-CN"/>
        </w:rPr>
        <w:t xml:space="preserve">　　第三十六条</w:t>
      </w:r>
      <w:r>
        <w:rPr>
          <w:rFonts w:hint="eastAsia"/>
          <w:lang w:eastAsia="zh-CN"/>
        </w:rPr>
        <w:t xml:space="preserve"> </w:t>
      </w:r>
      <w:r>
        <w:rPr>
          <w:rFonts w:hint="eastAsia"/>
          <w:lang w:eastAsia="zh-CN"/>
        </w:rPr>
        <w:t>国家杰出青年科学基金项目评审、中期检查和结题审查，执行自然科学基金委项目评审回避与保密的有关规定。</w:t>
      </w:r>
    </w:p>
    <w:p w:rsidR="000D099B" w:rsidRDefault="000D099B" w:rsidP="000D099B">
      <w:pPr>
        <w:rPr>
          <w:lang w:eastAsia="zh-CN"/>
        </w:rPr>
      </w:pPr>
      <w:r>
        <w:rPr>
          <w:rFonts w:hint="eastAsia"/>
          <w:lang w:eastAsia="zh-CN"/>
        </w:rPr>
        <w:t xml:space="preserve">　　第三十七条</w:t>
      </w:r>
      <w:r>
        <w:rPr>
          <w:rFonts w:hint="eastAsia"/>
          <w:lang w:eastAsia="zh-CN"/>
        </w:rPr>
        <w:t xml:space="preserve"> </w:t>
      </w:r>
      <w:r>
        <w:rPr>
          <w:rFonts w:hint="eastAsia"/>
          <w:lang w:eastAsia="zh-CN"/>
        </w:rPr>
        <w:t>本办法自</w:t>
      </w:r>
      <w:r>
        <w:rPr>
          <w:rFonts w:hint="eastAsia"/>
          <w:lang w:eastAsia="zh-CN"/>
        </w:rPr>
        <w:t>2010</w:t>
      </w:r>
      <w:r>
        <w:rPr>
          <w:rFonts w:hint="eastAsia"/>
          <w:lang w:eastAsia="zh-CN"/>
        </w:rPr>
        <w:t>年</w:t>
      </w:r>
      <w:r>
        <w:rPr>
          <w:rFonts w:hint="eastAsia"/>
          <w:lang w:eastAsia="zh-CN"/>
        </w:rPr>
        <w:t>1</w:t>
      </w:r>
      <w:r>
        <w:rPr>
          <w:rFonts w:hint="eastAsia"/>
          <w:lang w:eastAsia="zh-CN"/>
        </w:rPr>
        <w:t>月</w:t>
      </w:r>
      <w:r>
        <w:rPr>
          <w:rFonts w:hint="eastAsia"/>
          <w:lang w:eastAsia="zh-CN"/>
        </w:rPr>
        <w:t>1</w:t>
      </w:r>
      <w:r>
        <w:rPr>
          <w:rFonts w:hint="eastAsia"/>
          <w:lang w:eastAsia="zh-CN"/>
        </w:rPr>
        <w:t>日起施行。</w:t>
      </w:r>
      <w:r>
        <w:rPr>
          <w:rFonts w:hint="eastAsia"/>
          <w:lang w:eastAsia="zh-CN"/>
        </w:rPr>
        <w:t>2002</w:t>
      </w:r>
      <w:r>
        <w:rPr>
          <w:rFonts w:hint="eastAsia"/>
          <w:lang w:eastAsia="zh-CN"/>
        </w:rPr>
        <w:t>年</w:t>
      </w:r>
      <w:r>
        <w:rPr>
          <w:rFonts w:hint="eastAsia"/>
          <w:lang w:eastAsia="zh-CN"/>
        </w:rPr>
        <w:t>11</w:t>
      </w:r>
      <w:r>
        <w:rPr>
          <w:rFonts w:hint="eastAsia"/>
          <w:lang w:eastAsia="zh-CN"/>
        </w:rPr>
        <w:t>月</w:t>
      </w:r>
      <w:r>
        <w:rPr>
          <w:rFonts w:hint="eastAsia"/>
          <w:lang w:eastAsia="zh-CN"/>
        </w:rPr>
        <w:t>21</w:t>
      </w:r>
      <w:r>
        <w:rPr>
          <w:rFonts w:hint="eastAsia"/>
          <w:lang w:eastAsia="zh-CN"/>
        </w:rPr>
        <w:t>日公布的《国家杰出青年科学基金实施管理办法》、</w:t>
      </w:r>
      <w:r>
        <w:rPr>
          <w:rFonts w:hint="eastAsia"/>
          <w:lang w:eastAsia="zh-CN"/>
        </w:rPr>
        <w:t>2005</w:t>
      </w:r>
      <w:r>
        <w:rPr>
          <w:rFonts w:hint="eastAsia"/>
          <w:lang w:eastAsia="zh-CN"/>
        </w:rPr>
        <w:t>年</w:t>
      </w:r>
      <w:r>
        <w:rPr>
          <w:rFonts w:hint="eastAsia"/>
          <w:lang w:eastAsia="zh-CN"/>
        </w:rPr>
        <w:t>8</w:t>
      </w:r>
      <w:r>
        <w:rPr>
          <w:rFonts w:hint="eastAsia"/>
          <w:lang w:eastAsia="zh-CN"/>
        </w:rPr>
        <w:t>月</w:t>
      </w:r>
      <w:r>
        <w:rPr>
          <w:rFonts w:hint="eastAsia"/>
          <w:lang w:eastAsia="zh-CN"/>
        </w:rPr>
        <w:t>18</w:t>
      </w:r>
      <w:r>
        <w:rPr>
          <w:rFonts w:hint="eastAsia"/>
          <w:lang w:eastAsia="zh-CN"/>
        </w:rPr>
        <w:t>日公布的《国家杰出青年科学基金（外籍）实施管理暂行办法》和</w:t>
      </w:r>
      <w:r>
        <w:rPr>
          <w:rFonts w:hint="eastAsia"/>
          <w:lang w:eastAsia="zh-CN"/>
        </w:rPr>
        <w:t>2001</w:t>
      </w:r>
      <w:r>
        <w:rPr>
          <w:rFonts w:hint="eastAsia"/>
          <w:lang w:eastAsia="zh-CN"/>
        </w:rPr>
        <w:t>年</w:t>
      </w:r>
      <w:r>
        <w:rPr>
          <w:rFonts w:hint="eastAsia"/>
          <w:lang w:eastAsia="zh-CN"/>
        </w:rPr>
        <w:t>6</w:t>
      </w:r>
      <w:r>
        <w:rPr>
          <w:rFonts w:hint="eastAsia"/>
          <w:lang w:eastAsia="zh-CN"/>
        </w:rPr>
        <w:t>月</w:t>
      </w:r>
      <w:r>
        <w:rPr>
          <w:rFonts w:hint="eastAsia"/>
          <w:lang w:eastAsia="zh-CN"/>
        </w:rPr>
        <w:t>12</w:t>
      </w:r>
      <w:r>
        <w:rPr>
          <w:rFonts w:hint="eastAsia"/>
          <w:lang w:eastAsia="zh-CN"/>
        </w:rPr>
        <w:t>日公布的《国家杰出青年科学基金异议期试行办法》同时废止。</w:t>
      </w:r>
    </w:p>
    <w:p w:rsidR="000D099B" w:rsidRDefault="000D099B" w:rsidP="00E12226">
      <w:pPr>
        <w:rPr>
          <w:lang w:eastAsia="zh-CN"/>
        </w:rPr>
        <w:sectPr w:rsidR="000D099B" w:rsidSect="006074AA">
          <w:pgSz w:w="11906" w:h="16838"/>
          <w:pgMar w:top="1440" w:right="1800" w:bottom="1440" w:left="1800" w:header="851" w:footer="992" w:gutter="0"/>
          <w:cols w:space="425"/>
          <w:docGrid w:type="lines" w:linePitch="312"/>
        </w:sectPr>
      </w:pPr>
    </w:p>
    <w:p w:rsidR="007E595A" w:rsidRDefault="007E595A" w:rsidP="007E595A">
      <w:pPr>
        <w:pStyle w:val="3"/>
        <w:rPr>
          <w:lang w:eastAsia="zh-CN"/>
        </w:rPr>
      </w:pPr>
      <w:bookmarkStart w:id="20" w:name="_Toc80862326"/>
      <w:r>
        <w:rPr>
          <w:rFonts w:hint="eastAsia"/>
          <w:lang w:eastAsia="zh-CN"/>
        </w:rPr>
        <w:lastRenderedPageBreak/>
        <w:t>国家自然科学基金优秀青年科学基金项目管理办法</w:t>
      </w:r>
      <w:bookmarkEnd w:id="20"/>
    </w:p>
    <w:p w:rsidR="007E595A" w:rsidRDefault="007E595A" w:rsidP="007E595A">
      <w:pPr>
        <w:rPr>
          <w:lang w:eastAsia="zh-CN"/>
        </w:rPr>
      </w:pPr>
      <w:r>
        <w:rPr>
          <w:rFonts w:hint="eastAsia"/>
          <w:lang w:eastAsia="zh-CN"/>
        </w:rPr>
        <w:t>（</w:t>
      </w:r>
      <w:r>
        <w:rPr>
          <w:rFonts w:hint="eastAsia"/>
          <w:lang w:eastAsia="zh-CN"/>
        </w:rPr>
        <w:t>2014</w:t>
      </w:r>
      <w:r>
        <w:rPr>
          <w:rFonts w:hint="eastAsia"/>
          <w:lang w:eastAsia="zh-CN"/>
        </w:rPr>
        <w:t>年</w:t>
      </w:r>
      <w:r>
        <w:rPr>
          <w:rFonts w:hint="eastAsia"/>
          <w:lang w:eastAsia="zh-CN"/>
        </w:rPr>
        <w:t>2</w:t>
      </w:r>
      <w:r>
        <w:rPr>
          <w:rFonts w:hint="eastAsia"/>
          <w:lang w:eastAsia="zh-CN"/>
        </w:rPr>
        <w:t>月</w:t>
      </w:r>
      <w:r>
        <w:rPr>
          <w:rFonts w:hint="eastAsia"/>
          <w:lang w:eastAsia="zh-CN"/>
        </w:rPr>
        <w:t>18</w:t>
      </w:r>
      <w:r>
        <w:rPr>
          <w:rFonts w:hint="eastAsia"/>
          <w:lang w:eastAsia="zh-CN"/>
        </w:rPr>
        <w:t>日国家自然科学基金委员会委务会议通过）</w:t>
      </w:r>
    </w:p>
    <w:p w:rsidR="007E595A" w:rsidRDefault="007E595A" w:rsidP="007E595A">
      <w:pPr>
        <w:rPr>
          <w:lang w:eastAsia="zh-CN"/>
        </w:rPr>
      </w:pPr>
      <w:r>
        <w:rPr>
          <w:rFonts w:hint="eastAsia"/>
          <w:lang w:eastAsia="zh-CN"/>
        </w:rPr>
        <w:t>第一章</w:t>
      </w:r>
      <w:r>
        <w:rPr>
          <w:rFonts w:hint="eastAsia"/>
          <w:lang w:eastAsia="zh-CN"/>
        </w:rPr>
        <w:t xml:space="preserve">  </w:t>
      </w:r>
      <w:r>
        <w:rPr>
          <w:rFonts w:hint="eastAsia"/>
          <w:lang w:eastAsia="zh-CN"/>
        </w:rPr>
        <w:t>总则</w:t>
      </w:r>
    </w:p>
    <w:p w:rsidR="007E595A" w:rsidRDefault="007E595A" w:rsidP="007E595A">
      <w:pPr>
        <w:rPr>
          <w:lang w:eastAsia="zh-CN"/>
        </w:rPr>
      </w:pPr>
      <w:r>
        <w:rPr>
          <w:rFonts w:hint="eastAsia"/>
          <w:lang w:eastAsia="zh-CN"/>
        </w:rPr>
        <w:t xml:space="preserve">　　第一条</w:t>
      </w:r>
      <w:r>
        <w:rPr>
          <w:rFonts w:hint="eastAsia"/>
          <w:lang w:eastAsia="zh-CN"/>
        </w:rPr>
        <w:t xml:space="preserve">  </w:t>
      </w:r>
      <w:r>
        <w:rPr>
          <w:rFonts w:hint="eastAsia"/>
          <w:lang w:eastAsia="zh-CN"/>
        </w:rPr>
        <w:t>为了规范和加强国家自然科学基金优秀青年科学基金项目管理，根据《国家自然科学基金条例》（以下简称《条例》），制定本办法。</w:t>
      </w:r>
    </w:p>
    <w:p w:rsidR="007E595A" w:rsidRDefault="007E595A" w:rsidP="007E595A">
      <w:pPr>
        <w:rPr>
          <w:lang w:eastAsia="zh-CN"/>
        </w:rPr>
      </w:pPr>
      <w:r>
        <w:rPr>
          <w:rFonts w:hint="eastAsia"/>
          <w:lang w:eastAsia="zh-CN"/>
        </w:rPr>
        <w:t xml:space="preserve">　　第二条</w:t>
      </w:r>
      <w:r>
        <w:rPr>
          <w:rFonts w:hint="eastAsia"/>
          <w:lang w:eastAsia="zh-CN"/>
        </w:rPr>
        <w:t xml:space="preserve">  </w:t>
      </w:r>
      <w:r>
        <w:rPr>
          <w:rFonts w:hint="eastAsia"/>
          <w:lang w:eastAsia="zh-CN"/>
        </w:rPr>
        <w:t>优秀青年科学基金项目支持在基础研究方面已取得较好成绩的青年学者自主选择研究方向开展创新研究，促进青年科学技术人才的快速成长，培养一批有望进入世界科技前沿的优秀学术骨干。</w:t>
      </w:r>
    </w:p>
    <w:p w:rsidR="007E595A" w:rsidRDefault="007E595A" w:rsidP="007E595A">
      <w:pPr>
        <w:rPr>
          <w:lang w:eastAsia="zh-CN"/>
        </w:rPr>
      </w:pPr>
      <w:r>
        <w:rPr>
          <w:rFonts w:hint="eastAsia"/>
          <w:lang w:eastAsia="zh-CN"/>
        </w:rPr>
        <w:t xml:space="preserve">　　第三条</w:t>
      </w:r>
      <w:r>
        <w:rPr>
          <w:rFonts w:hint="eastAsia"/>
          <w:lang w:eastAsia="zh-CN"/>
        </w:rPr>
        <w:t xml:space="preserve">  </w:t>
      </w:r>
      <w:r>
        <w:rPr>
          <w:rFonts w:hint="eastAsia"/>
          <w:lang w:eastAsia="zh-CN"/>
        </w:rPr>
        <w:t>国家自然科学基金委员会（以下简称自然科学基金委）在优秀青年科学基金项目管理过程中履行以下职责：</w:t>
      </w:r>
    </w:p>
    <w:p w:rsidR="007E595A" w:rsidRDefault="007E595A" w:rsidP="007E595A">
      <w:pPr>
        <w:rPr>
          <w:lang w:eastAsia="zh-CN"/>
        </w:rPr>
      </w:pPr>
      <w:r>
        <w:rPr>
          <w:rFonts w:hint="eastAsia"/>
          <w:lang w:eastAsia="zh-CN"/>
        </w:rPr>
        <w:t xml:space="preserve">　　（一）制定并发布年度项目指南；</w:t>
      </w:r>
    </w:p>
    <w:p w:rsidR="007E595A" w:rsidRDefault="007E595A" w:rsidP="007E595A">
      <w:pPr>
        <w:rPr>
          <w:lang w:eastAsia="zh-CN"/>
        </w:rPr>
      </w:pPr>
      <w:r>
        <w:rPr>
          <w:rFonts w:hint="eastAsia"/>
          <w:lang w:eastAsia="zh-CN"/>
        </w:rPr>
        <w:t xml:space="preserve">　　（二）受理项目申请；</w:t>
      </w:r>
    </w:p>
    <w:p w:rsidR="007E595A" w:rsidRDefault="007E595A" w:rsidP="007E595A">
      <w:pPr>
        <w:rPr>
          <w:lang w:eastAsia="zh-CN"/>
        </w:rPr>
      </w:pPr>
      <w:r>
        <w:rPr>
          <w:rFonts w:hint="eastAsia"/>
          <w:lang w:eastAsia="zh-CN"/>
        </w:rPr>
        <w:t xml:space="preserve">　　（三）组织专家进行评审；</w:t>
      </w:r>
    </w:p>
    <w:p w:rsidR="007E595A" w:rsidRDefault="007E595A" w:rsidP="007E595A">
      <w:pPr>
        <w:rPr>
          <w:lang w:eastAsia="zh-CN"/>
        </w:rPr>
      </w:pPr>
      <w:r>
        <w:rPr>
          <w:rFonts w:hint="eastAsia"/>
          <w:lang w:eastAsia="zh-CN"/>
        </w:rPr>
        <w:t xml:space="preserve">　　（四）批准资助项目；</w:t>
      </w:r>
    </w:p>
    <w:p w:rsidR="007E595A" w:rsidRDefault="007E595A" w:rsidP="007E595A">
      <w:pPr>
        <w:rPr>
          <w:lang w:eastAsia="zh-CN"/>
        </w:rPr>
      </w:pPr>
      <w:r>
        <w:rPr>
          <w:rFonts w:hint="eastAsia"/>
          <w:lang w:eastAsia="zh-CN"/>
        </w:rPr>
        <w:t xml:space="preserve">　　（五）管理和监督资助项目实施。</w:t>
      </w:r>
    </w:p>
    <w:p w:rsidR="007E595A" w:rsidRDefault="007E595A" w:rsidP="007E595A">
      <w:pPr>
        <w:rPr>
          <w:lang w:eastAsia="zh-CN"/>
        </w:rPr>
      </w:pPr>
      <w:r>
        <w:rPr>
          <w:rFonts w:hint="eastAsia"/>
          <w:lang w:eastAsia="zh-CN"/>
        </w:rPr>
        <w:t xml:space="preserve">　　第四条</w:t>
      </w:r>
      <w:r>
        <w:rPr>
          <w:rFonts w:hint="eastAsia"/>
          <w:lang w:eastAsia="zh-CN"/>
        </w:rPr>
        <w:t xml:space="preserve">  </w:t>
      </w:r>
      <w:r>
        <w:rPr>
          <w:rFonts w:hint="eastAsia"/>
          <w:lang w:eastAsia="zh-CN"/>
        </w:rPr>
        <w:t>优秀青年科学基金项目的经费使用与管理，按照国家自然科学基金资助项目经费管理的有关规定执行。</w:t>
      </w:r>
    </w:p>
    <w:p w:rsidR="007E595A" w:rsidRDefault="007E595A" w:rsidP="007E595A">
      <w:pPr>
        <w:rPr>
          <w:lang w:eastAsia="zh-CN"/>
        </w:rPr>
      </w:pPr>
      <w:r>
        <w:rPr>
          <w:rFonts w:hint="eastAsia"/>
          <w:lang w:eastAsia="zh-CN"/>
        </w:rPr>
        <w:t>第二章</w:t>
      </w:r>
      <w:r>
        <w:rPr>
          <w:rFonts w:hint="eastAsia"/>
          <w:lang w:eastAsia="zh-CN"/>
        </w:rPr>
        <w:t xml:space="preserve">  </w:t>
      </w:r>
      <w:r>
        <w:rPr>
          <w:rFonts w:hint="eastAsia"/>
          <w:lang w:eastAsia="zh-CN"/>
        </w:rPr>
        <w:t>申请</w:t>
      </w:r>
    </w:p>
    <w:p w:rsidR="007E595A" w:rsidRDefault="007E595A" w:rsidP="007E595A">
      <w:pPr>
        <w:rPr>
          <w:lang w:eastAsia="zh-CN"/>
        </w:rPr>
      </w:pPr>
      <w:r>
        <w:rPr>
          <w:rFonts w:hint="eastAsia"/>
          <w:lang w:eastAsia="zh-CN"/>
        </w:rPr>
        <w:t xml:space="preserve">　　第五条</w:t>
      </w:r>
      <w:r>
        <w:rPr>
          <w:rFonts w:hint="eastAsia"/>
          <w:lang w:eastAsia="zh-CN"/>
        </w:rPr>
        <w:t xml:space="preserve">  </w:t>
      </w:r>
      <w:r>
        <w:rPr>
          <w:rFonts w:hint="eastAsia"/>
          <w:lang w:eastAsia="zh-CN"/>
        </w:rPr>
        <w:t>自然科学基金委根据国家中长期人才发展规划、基金发展规划和基金资助工作评估报告制定项目指南。年度项目指南应当在接收项目申请起始之日</w:t>
      </w:r>
      <w:r>
        <w:rPr>
          <w:rFonts w:hint="eastAsia"/>
          <w:lang w:eastAsia="zh-CN"/>
        </w:rPr>
        <w:t>30</w:t>
      </w:r>
      <w:r>
        <w:rPr>
          <w:rFonts w:hint="eastAsia"/>
          <w:lang w:eastAsia="zh-CN"/>
        </w:rPr>
        <w:t>日前公布。</w:t>
      </w:r>
    </w:p>
    <w:p w:rsidR="007E595A" w:rsidRDefault="007E595A" w:rsidP="007E595A">
      <w:pPr>
        <w:rPr>
          <w:lang w:eastAsia="zh-CN"/>
        </w:rPr>
      </w:pPr>
      <w:r>
        <w:rPr>
          <w:rFonts w:hint="eastAsia"/>
          <w:lang w:eastAsia="zh-CN"/>
        </w:rPr>
        <w:t xml:space="preserve">　　第六条</w:t>
      </w:r>
      <w:r>
        <w:rPr>
          <w:rFonts w:hint="eastAsia"/>
          <w:lang w:eastAsia="zh-CN"/>
        </w:rPr>
        <w:t xml:space="preserve">  </w:t>
      </w:r>
      <w:r>
        <w:rPr>
          <w:rFonts w:hint="eastAsia"/>
          <w:lang w:eastAsia="zh-CN"/>
        </w:rPr>
        <w:t>依托单位的科学技术人员申请优秀青年科学基金项目应当具备以下条件：</w:t>
      </w:r>
    </w:p>
    <w:p w:rsidR="007E595A" w:rsidRDefault="007E595A" w:rsidP="007E595A">
      <w:pPr>
        <w:rPr>
          <w:lang w:eastAsia="zh-CN"/>
        </w:rPr>
      </w:pPr>
      <w:r>
        <w:rPr>
          <w:rFonts w:hint="eastAsia"/>
          <w:lang w:eastAsia="zh-CN"/>
        </w:rPr>
        <w:t xml:space="preserve">　　（一）具有中华人民共和国国籍；</w:t>
      </w:r>
    </w:p>
    <w:p w:rsidR="007E595A" w:rsidRDefault="007E595A" w:rsidP="007E595A">
      <w:pPr>
        <w:rPr>
          <w:lang w:eastAsia="zh-CN"/>
        </w:rPr>
      </w:pPr>
      <w:r>
        <w:rPr>
          <w:rFonts w:hint="eastAsia"/>
          <w:lang w:eastAsia="zh-CN"/>
        </w:rPr>
        <w:t xml:space="preserve">　　（二）申请当年</w:t>
      </w:r>
      <w:r>
        <w:rPr>
          <w:rFonts w:hint="eastAsia"/>
          <w:lang w:eastAsia="zh-CN"/>
        </w:rPr>
        <w:t>1</w:t>
      </w:r>
      <w:r>
        <w:rPr>
          <w:rFonts w:hint="eastAsia"/>
          <w:lang w:eastAsia="zh-CN"/>
        </w:rPr>
        <w:t>月</w:t>
      </w:r>
      <w:r>
        <w:rPr>
          <w:rFonts w:hint="eastAsia"/>
          <w:lang w:eastAsia="zh-CN"/>
        </w:rPr>
        <w:t>1</w:t>
      </w:r>
      <w:r>
        <w:rPr>
          <w:rFonts w:hint="eastAsia"/>
          <w:lang w:eastAsia="zh-CN"/>
        </w:rPr>
        <w:t>日男性未满</w:t>
      </w:r>
      <w:r>
        <w:rPr>
          <w:rFonts w:hint="eastAsia"/>
          <w:lang w:eastAsia="zh-CN"/>
        </w:rPr>
        <w:t>38</w:t>
      </w:r>
      <w:r>
        <w:rPr>
          <w:rFonts w:hint="eastAsia"/>
          <w:lang w:eastAsia="zh-CN"/>
        </w:rPr>
        <w:t>周岁，女性未满</w:t>
      </w:r>
      <w:r>
        <w:rPr>
          <w:rFonts w:hint="eastAsia"/>
          <w:lang w:eastAsia="zh-CN"/>
        </w:rPr>
        <w:t>40</w:t>
      </w:r>
      <w:r>
        <w:rPr>
          <w:rFonts w:hint="eastAsia"/>
          <w:lang w:eastAsia="zh-CN"/>
        </w:rPr>
        <w:t>周岁；</w:t>
      </w:r>
    </w:p>
    <w:p w:rsidR="007E595A" w:rsidRDefault="007E595A" w:rsidP="007E595A">
      <w:pPr>
        <w:rPr>
          <w:lang w:eastAsia="zh-CN"/>
        </w:rPr>
      </w:pPr>
      <w:r>
        <w:rPr>
          <w:rFonts w:hint="eastAsia"/>
          <w:lang w:eastAsia="zh-CN"/>
        </w:rPr>
        <w:t xml:space="preserve">　　（三）具有良好的科学道德；</w:t>
      </w:r>
    </w:p>
    <w:p w:rsidR="007E595A" w:rsidRDefault="007E595A" w:rsidP="007E595A">
      <w:pPr>
        <w:rPr>
          <w:lang w:eastAsia="zh-CN"/>
        </w:rPr>
      </w:pPr>
      <w:r>
        <w:rPr>
          <w:rFonts w:hint="eastAsia"/>
          <w:lang w:eastAsia="zh-CN"/>
        </w:rPr>
        <w:t xml:space="preserve">　　（四）具有高级专业技术职务（职称）或者博士学位；</w:t>
      </w:r>
    </w:p>
    <w:p w:rsidR="007E595A" w:rsidRDefault="007E595A" w:rsidP="007E595A">
      <w:pPr>
        <w:rPr>
          <w:lang w:eastAsia="zh-CN"/>
        </w:rPr>
      </w:pPr>
      <w:r>
        <w:rPr>
          <w:rFonts w:hint="eastAsia"/>
          <w:lang w:eastAsia="zh-CN"/>
        </w:rPr>
        <w:t xml:space="preserve">　　（五）具有承担基础研究课题或者其他从事基础研究的经历；</w:t>
      </w:r>
    </w:p>
    <w:p w:rsidR="007E595A" w:rsidRDefault="007E595A" w:rsidP="007E595A">
      <w:pPr>
        <w:rPr>
          <w:lang w:eastAsia="zh-CN"/>
        </w:rPr>
      </w:pPr>
      <w:r>
        <w:rPr>
          <w:rFonts w:hint="eastAsia"/>
          <w:lang w:eastAsia="zh-CN"/>
        </w:rPr>
        <w:t xml:space="preserve">　　（六）与境外单位没有正式聘用关系；</w:t>
      </w:r>
    </w:p>
    <w:p w:rsidR="007E595A" w:rsidRDefault="007E595A" w:rsidP="007E595A">
      <w:pPr>
        <w:rPr>
          <w:lang w:eastAsia="zh-CN"/>
        </w:rPr>
      </w:pPr>
      <w:r>
        <w:rPr>
          <w:rFonts w:hint="eastAsia"/>
          <w:lang w:eastAsia="zh-CN"/>
        </w:rPr>
        <w:lastRenderedPageBreak/>
        <w:t xml:space="preserve">　　（七）保证资助期内每年在依托单位从事研究工作的时间在</w:t>
      </w:r>
      <w:r>
        <w:rPr>
          <w:rFonts w:hint="eastAsia"/>
          <w:lang w:eastAsia="zh-CN"/>
        </w:rPr>
        <w:t>9</w:t>
      </w:r>
      <w:r>
        <w:rPr>
          <w:rFonts w:hint="eastAsia"/>
          <w:lang w:eastAsia="zh-CN"/>
        </w:rPr>
        <w:t>个月以上。</w:t>
      </w:r>
    </w:p>
    <w:p w:rsidR="007E595A" w:rsidRDefault="007E595A" w:rsidP="007E595A">
      <w:pPr>
        <w:rPr>
          <w:lang w:eastAsia="zh-CN"/>
        </w:rPr>
      </w:pPr>
      <w:r>
        <w:rPr>
          <w:rFonts w:hint="eastAsia"/>
          <w:lang w:eastAsia="zh-CN"/>
        </w:rPr>
        <w:t xml:space="preserve">　　不具有中华人民共和国国籍的华人青年学者，符合前款（二）至（七）条件的，可以申请。</w:t>
      </w:r>
    </w:p>
    <w:p w:rsidR="007E595A" w:rsidRDefault="007E595A" w:rsidP="007E595A">
      <w:pPr>
        <w:rPr>
          <w:lang w:eastAsia="zh-CN"/>
        </w:rPr>
      </w:pPr>
      <w:r>
        <w:rPr>
          <w:rFonts w:hint="eastAsia"/>
          <w:lang w:eastAsia="zh-CN"/>
        </w:rPr>
        <w:t xml:space="preserve">　　第七条</w:t>
      </w:r>
      <w:r>
        <w:rPr>
          <w:rFonts w:hint="eastAsia"/>
          <w:lang w:eastAsia="zh-CN"/>
        </w:rPr>
        <w:t xml:space="preserve">  </w:t>
      </w:r>
      <w:r>
        <w:rPr>
          <w:rFonts w:hint="eastAsia"/>
          <w:lang w:eastAsia="zh-CN"/>
        </w:rPr>
        <w:t>以下科学技术人员不得申请优秀青年科学基金项目：</w:t>
      </w:r>
    </w:p>
    <w:p w:rsidR="007E595A" w:rsidRDefault="007E595A" w:rsidP="007E595A">
      <w:pPr>
        <w:rPr>
          <w:lang w:eastAsia="zh-CN"/>
        </w:rPr>
      </w:pPr>
      <w:r>
        <w:rPr>
          <w:rFonts w:hint="eastAsia"/>
          <w:lang w:eastAsia="zh-CN"/>
        </w:rPr>
        <w:t xml:space="preserve">　　（一）《条例》第十条第二款所列的无工作单位或者所在单位不是依托单位的；</w:t>
      </w:r>
    </w:p>
    <w:p w:rsidR="007E595A" w:rsidRDefault="007E595A" w:rsidP="007E595A">
      <w:pPr>
        <w:rPr>
          <w:lang w:eastAsia="zh-CN"/>
        </w:rPr>
      </w:pPr>
      <w:r>
        <w:rPr>
          <w:rFonts w:hint="eastAsia"/>
          <w:lang w:eastAsia="zh-CN"/>
        </w:rPr>
        <w:t xml:space="preserve">　　（二）获得过国家杰出青年科学基金或者优秀青年科学基金项目资助的；</w:t>
      </w:r>
    </w:p>
    <w:p w:rsidR="007E595A" w:rsidRDefault="007E595A" w:rsidP="007E595A">
      <w:pPr>
        <w:rPr>
          <w:lang w:eastAsia="zh-CN"/>
        </w:rPr>
      </w:pPr>
      <w:r>
        <w:rPr>
          <w:rFonts w:hint="eastAsia"/>
          <w:lang w:eastAsia="zh-CN"/>
        </w:rPr>
        <w:t xml:space="preserve">　　（三）当年申请国家杰出青年科学基金项目的；</w:t>
      </w:r>
    </w:p>
    <w:p w:rsidR="007E595A" w:rsidRDefault="007E595A" w:rsidP="007E595A">
      <w:pPr>
        <w:rPr>
          <w:lang w:eastAsia="zh-CN"/>
        </w:rPr>
      </w:pPr>
      <w:r>
        <w:rPr>
          <w:rFonts w:hint="eastAsia"/>
          <w:lang w:eastAsia="zh-CN"/>
        </w:rPr>
        <w:t xml:space="preserve">　　（四）正在博士后流动站或者工作站内从事研究以及正在攻读研究生学位的。</w:t>
      </w:r>
    </w:p>
    <w:p w:rsidR="007E595A" w:rsidRDefault="007E595A" w:rsidP="007E595A">
      <w:pPr>
        <w:rPr>
          <w:lang w:eastAsia="zh-CN"/>
        </w:rPr>
      </w:pPr>
      <w:r>
        <w:rPr>
          <w:rFonts w:hint="eastAsia"/>
          <w:lang w:eastAsia="zh-CN"/>
        </w:rPr>
        <w:t xml:space="preserve">　　第八条</w:t>
      </w:r>
      <w:r>
        <w:rPr>
          <w:rFonts w:hint="eastAsia"/>
          <w:lang w:eastAsia="zh-CN"/>
        </w:rPr>
        <w:t xml:space="preserve">  </w:t>
      </w:r>
      <w:r>
        <w:rPr>
          <w:rFonts w:hint="eastAsia"/>
          <w:lang w:eastAsia="zh-CN"/>
        </w:rPr>
        <w:t>申请人申请和承担基金项目的数量应当符合年度项目指南中的限项申请规定。</w:t>
      </w:r>
    </w:p>
    <w:p w:rsidR="007E595A" w:rsidRDefault="007E595A" w:rsidP="007E595A">
      <w:pPr>
        <w:rPr>
          <w:lang w:eastAsia="zh-CN"/>
        </w:rPr>
      </w:pPr>
      <w:r>
        <w:rPr>
          <w:rFonts w:hint="eastAsia"/>
          <w:lang w:eastAsia="zh-CN"/>
        </w:rPr>
        <w:t xml:space="preserve">　　第九条</w:t>
      </w:r>
      <w:r>
        <w:rPr>
          <w:rFonts w:hint="eastAsia"/>
          <w:lang w:eastAsia="zh-CN"/>
        </w:rPr>
        <w:t xml:space="preserve">  </w:t>
      </w:r>
      <w:r>
        <w:rPr>
          <w:rFonts w:hint="eastAsia"/>
          <w:lang w:eastAsia="zh-CN"/>
        </w:rPr>
        <w:t>申请人应当是优秀青年科学基金项目的实际负责人，限为</w:t>
      </w:r>
      <w:r>
        <w:rPr>
          <w:rFonts w:hint="eastAsia"/>
          <w:lang w:eastAsia="zh-CN"/>
        </w:rPr>
        <w:t>1</w:t>
      </w:r>
      <w:r>
        <w:rPr>
          <w:rFonts w:hint="eastAsia"/>
          <w:lang w:eastAsia="zh-CN"/>
        </w:rPr>
        <w:t>人。</w:t>
      </w:r>
    </w:p>
    <w:p w:rsidR="007E595A" w:rsidRDefault="007E595A" w:rsidP="007E595A">
      <w:pPr>
        <w:rPr>
          <w:lang w:eastAsia="zh-CN"/>
        </w:rPr>
      </w:pPr>
      <w:r>
        <w:rPr>
          <w:rFonts w:hint="eastAsia"/>
          <w:lang w:eastAsia="zh-CN"/>
        </w:rPr>
        <w:t xml:space="preserve">　　优秀青年科学基金项目研究期限为</w:t>
      </w:r>
      <w:r>
        <w:rPr>
          <w:rFonts w:hint="eastAsia"/>
          <w:lang w:eastAsia="zh-CN"/>
        </w:rPr>
        <w:t>3</w:t>
      </w:r>
      <w:r>
        <w:rPr>
          <w:rFonts w:hint="eastAsia"/>
          <w:lang w:eastAsia="zh-CN"/>
        </w:rPr>
        <w:t>年。</w:t>
      </w:r>
    </w:p>
    <w:p w:rsidR="007E595A" w:rsidRDefault="007E595A" w:rsidP="007E595A">
      <w:pPr>
        <w:rPr>
          <w:lang w:eastAsia="zh-CN"/>
        </w:rPr>
      </w:pPr>
      <w:r>
        <w:rPr>
          <w:rFonts w:hint="eastAsia"/>
          <w:lang w:eastAsia="zh-CN"/>
        </w:rPr>
        <w:t xml:space="preserve">　　第十条</w:t>
      </w:r>
      <w:r>
        <w:rPr>
          <w:rFonts w:hint="eastAsia"/>
          <w:lang w:eastAsia="zh-CN"/>
        </w:rPr>
        <w:t xml:space="preserve">  </w:t>
      </w:r>
      <w:r>
        <w:rPr>
          <w:rFonts w:hint="eastAsia"/>
          <w:lang w:eastAsia="zh-CN"/>
        </w:rPr>
        <w:t>申请人应当按照年度项目指南要求，通过依托单位提出书面申请。申请人应当对所提交的申请材料的真实性负责。</w:t>
      </w:r>
    </w:p>
    <w:p w:rsidR="007E595A" w:rsidRDefault="007E595A" w:rsidP="007E595A">
      <w:pPr>
        <w:rPr>
          <w:lang w:eastAsia="zh-CN"/>
        </w:rPr>
      </w:pPr>
      <w:r>
        <w:rPr>
          <w:rFonts w:hint="eastAsia"/>
          <w:lang w:eastAsia="zh-CN"/>
        </w:rPr>
        <w:t xml:space="preserve">　　申请人可以向自然科学基金委提供</w:t>
      </w:r>
      <w:r>
        <w:rPr>
          <w:rFonts w:hint="eastAsia"/>
          <w:lang w:eastAsia="zh-CN"/>
        </w:rPr>
        <w:t>3</w:t>
      </w:r>
      <w:r>
        <w:rPr>
          <w:rFonts w:hint="eastAsia"/>
          <w:lang w:eastAsia="zh-CN"/>
        </w:rPr>
        <w:t>名以内不适宜评审其项目申请的通讯评审专家名单。</w:t>
      </w:r>
    </w:p>
    <w:p w:rsidR="007E595A" w:rsidRDefault="007E595A" w:rsidP="007E595A">
      <w:pPr>
        <w:rPr>
          <w:lang w:eastAsia="zh-CN"/>
        </w:rPr>
      </w:pPr>
      <w:r>
        <w:rPr>
          <w:rFonts w:hint="eastAsia"/>
          <w:lang w:eastAsia="zh-CN"/>
        </w:rPr>
        <w:t xml:space="preserve">　　第十一条</w:t>
      </w:r>
      <w:r>
        <w:rPr>
          <w:rFonts w:hint="eastAsia"/>
          <w:lang w:eastAsia="zh-CN"/>
        </w:rPr>
        <w:t xml:space="preserve">  </w:t>
      </w:r>
      <w:r>
        <w:rPr>
          <w:rFonts w:hint="eastAsia"/>
          <w:lang w:eastAsia="zh-CN"/>
        </w:rPr>
        <w:t>申请人的单位有下列情况之一的，应当在申请时注明：</w:t>
      </w:r>
    </w:p>
    <w:p w:rsidR="007E595A" w:rsidRDefault="007E595A" w:rsidP="007E595A">
      <w:pPr>
        <w:rPr>
          <w:lang w:eastAsia="zh-CN"/>
        </w:rPr>
      </w:pPr>
      <w:r>
        <w:rPr>
          <w:rFonts w:hint="eastAsia"/>
          <w:lang w:eastAsia="zh-CN"/>
        </w:rPr>
        <w:t xml:space="preserve">　　（一）同年申请或者参与申请各类项目的单位不一致的；</w:t>
      </w:r>
    </w:p>
    <w:p w:rsidR="007E595A" w:rsidRDefault="007E595A" w:rsidP="007E595A">
      <w:pPr>
        <w:rPr>
          <w:lang w:eastAsia="zh-CN"/>
        </w:rPr>
      </w:pPr>
      <w:r>
        <w:rPr>
          <w:rFonts w:hint="eastAsia"/>
          <w:lang w:eastAsia="zh-CN"/>
        </w:rPr>
        <w:t xml:space="preserve">　　（二）与正在承担的各类项目的单位不一致的。</w:t>
      </w:r>
    </w:p>
    <w:p w:rsidR="007E595A" w:rsidRDefault="007E595A" w:rsidP="007E595A">
      <w:pPr>
        <w:rPr>
          <w:lang w:eastAsia="zh-CN"/>
        </w:rPr>
      </w:pPr>
      <w:r>
        <w:rPr>
          <w:rFonts w:hint="eastAsia"/>
          <w:lang w:eastAsia="zh-CN"/>
        </w:rPr>
        <w:t xml:space="preserve">　　第十二条</w:t>
      </w:r>
      <w:r>
        <w:rPr>
          <w:rFonts w:hint="eastAsia"/>
          <w:lang w:eastAsia="zh-CN"/>
        </w:rPr>
        <w:t xml:space="preserve">  </w:t>
      </w:r>
      <w:r>
        <w:rPr>
          <w:rFonts w:hint="eastAsia"/>
          <w:lang w:eastAsia="zh-CN"/>
        </w:rPr>
        <w:t>依托单位应当对申请材料的真实性和完整性进行审核，统一提交自然科学基金委。</w:t>
      </w:r>
    </w:p>
    <w:p w:rsidR="007E595A" w:rsidRDefault="007E595A" w:rsidP="007E595A">
      <w:pPr>
        <w:rPr>
          <w:lang w:eastAsia="zh-CN"/>
        </w:rPr>
      </w:pPr>
      <w:r>
        <w:rPr>
          <w:rFonts w:hint="eastAsia"/>
          <w:lang w:eastAsia="zh-CN"/>
        </w:rPr>
        <w:t xml:space="preserve">　　第十三条</w:t>
      </w:r>
      <w:r>
        <w:rPr>
          <w:rFonts w:hint="eastAsia"/>
          <w:lang w:eastAsia="zh-CN"/>
        </w:rPr>
        <w:t xml:space="preserve">  </w:t>
      </w:r>
      <w:r>
        <w:rPr>
          <w:rFonts w:hint="eastAsia"/>
          <w:lang w:eastAsia="zh-CN"/>
        </w:rPr>
        <w:t>自然科学基金委应当自项目申请截止之日起</w:t>
      </w:r>
      <w:r>
        <w:rPr>
          <w:rFonts w:hint="eastAsia"/>
          <w:lang w:eastAsia="zh-CN"/>
        </w:rPr>
        <w:t>45</w:t>
      </w:r>
      <w:r>
        <w:rPr>
          <w:rFonts w:hint="eastAsia"/>
          <w:lang w:eastAsia="zh-CN"/>
        </w:rPr>
        <w:t>日内完成对申请材料的初步审查。符合本办法规定的，予以受理并公布申请人基本情况、研究领域及依托单位名称。有下列情形之一的，不予受理，通过依托单位书面通知申请人，并说明理由：</w:t>
      </w:r>
    </w:p>
    <w:p w:rsidR="007E595A" w:rsidRDefault="007E595A" w:rsidP="007E595A">
      <w:pPr>
        <w:rPr>
          <w:lang w:eastAsia="zh-CN"/>
        </w:rPr>
      </w:pPr>
      <w:r>
        <w:rPr>
          <w:rFonts w:hint="eastAsia"/>
          <w:lang w:eastAsia="zh-CN"/>
        </w:rPr>
        <w:t xml:space="preserve">　　（一）申请人不符合本办法规定的；</w:t>
      </w:r>
    </w:p>
    <w:p w:rsidR="007E595A" w:rsidRDefault="007E595A" w:rsidP="007E595A">
      <w:pPr>
        <w:rPr>
          <w:lang w:eastAsia="zh-CN"/>
        </w:rPr>
      </w:pPr>
      <w:r>
        <w:rPr>
          <w:rFonts w:hint="eastAsia"/>
          <w:lang w:eastAsia="zh-CN"/>
        </w:rPr>
        <w:lastRenderedPageBreak/>
        <w:t xml:space="preserve">　　（二）申请材料不符合年度项目指南要求的；</w:t>
      </w:r>
    </w:p>
    <w:p w:rsidR="007E595A" w:rsidRDefault="007E595A" w:rsidP="007E595A">
      <w:pPr>
        <w:rPr>
          <w:lang w:eastAsia="zh-CN"/>
        </w:rPr>
      </w:pPr>
      <w:r>
        <w:rPr>
          <w:rFonts w:hint="eastAsia"/>
          <w:lang w:eastAsia="zh-CN"/>
        </w:rPr>
        <w:t xml:space="preserve">　　（三）申请人在不得申请国家自然科学基金资助的处罚期内的；</w:t>
      </w:r>
    </w:p>
    <w:p w:rsidR="007E595A" w:rsidRDefault="007E595A" w:rsidP="007E595A">
      <w:pPr>
        <w:rPr>
          <w:lang w:eastAsia="zh-CN"/>
        </w:rPr>
      </w:pPr>
      <w:r>
        <w:rPr>
          <w:rFonts w:hint="eastAsia"/>
          <w:lang w:eastAsia="zh-CN"/>
        </w:rPr>
        <w:t xml:space="preserve">　　（四）依托单位在不得作为依托单位的处罚期内的。</w:t>
      </w:r>
    </w:p>
    <w:p w:rsidR="007E595A" w:rsidRDefault="007E595A" w:rsidP="007E595A">
      <w:pPr>
        <w:rPr>
          <w:lang w:eastAsia="zh-CN"/>
        </w:rPr>
      </w:pPr>
      <w:r>
        <w:rPr>
          <w:rFonts w:hint="eastAsia"/>
          <w:lang w:eastAsia="zh-CN"/>
        </w:rPr>
        <w:t>第三章</w:t>
      </w:r>
      <w:r>
        <w:rPr>
          <w:rFonts w:hint="eastAsia"/>
          <w:lang w:eastAsia="zh-CN"/>
        </w:rPr>
        <w:t xml:space="preserve">  </w:t>
      </w:r>
      <w:r>
        <w:rPr>
          <w:rFonts w:hint="eastAsia"/>
          <w:lang w:eastAsia="zh-CN"/>
        </w:rPr>
        <w:t>评审与批准</w:t>
      </w:r>
    </w:p>
    <w:p w:rsidR="007E595A" w:rsidRDefault="007E595A" w:rsidP="007E595A">
      <w:pPr>
        <w:rPr>
          <w:lang w:eastAsia="zh-CN"/>
        </w:rPr>
      </w:pPr>
      <w:r>
        <w:rPr>
          <w:rFonts w:hint="eastAsia"/>
          <w:lang w:eastAsia="zh-CN"/>
        </w:rPr>
        <w:t xml:space="preserve">　　第十四条</w:t>
      </w:r>
      <w:r>
        <w:rPr>
          <w:rFonts w:hint="eastAsia"/>
          <w:lang w:eastAsia="zh-CN"/>
        </w:rPr>
        <w:t xml:space="preserve">  </w:t>
      </w:r>
      <w:r>
        <w:rPr>
          <w:rFonts w:hint="eastAsia"/>
          <w:lang w:eastAsia="zh-CN"/>
        </w:rPr>
        <w:t>自然科学基金委负责组织同行专家对受理的项目申请进行评审。项目评审程序包括通讯评审和会议评审。</w:t>
      </w:r>
    </w:p>
    <w:p w:rsidR="007E595A" w:rsidRDefault="007E595A" w:rsidP="007E595A">
      <w:pPr>
        <w:rPr>
          <w:lang w:eastAsia="zh-CN"/>
        </w:rPr>
      </w:pPr>
      <w:r>
        <w:rPr>
          <w:rFonts w:hint="eastAsia"/>
          <w:lang w:eastAsia="zh-CN"/>
        </w:rPr>
        <w:t xml:space="preserve">　　第十五条</w:t>
      </w:r>
      <w:r>
        <w:rPr>
          <w:rFonts w:hint="eastAsia"/>
          <w:lang w:eastAsia="zh-CN"/>
        </w:rPr>
        <w:t xml:space="preserve">  </w:t>
      </w:r>
      <w:r>
        <w:rPr>
          <w:rFonts w:hint="eastAsia"/>
          <w:lang w:eastAsia="zh-CN"/>
        </w:rPr>
        <w:t>优秀青年科学基金项目的评审应当重点考虑申请人以下几个方面：</w:t>
      </w:r>
    </w:p>
    <w:p w:rsidR="007E595A" w:rsidRDefault="007E595A" w:rsidP="007E595A">
      <w:pPr>
        <w:rPr>
          <w:lang w:eastAsia="zh-CN"/>
        </w:rPr>
      </w:pPr>
      <w:r>
        <w:rPr>
          <w:rFonts w:hint="eastAsia"/>
          <w:lang w:eastAsia="zh-CN"/>
        </w:rPr>
        <w:t xml:space="preserve">　　（一）近</w:t>
      </w:r>
      <w:r>
        <w:rPr>
          <w:rFonts w:hint="eastAsia"/>
          <w:lang w:eastAsia="zh-CN"/>
        </w:rPr>
        <w:t>5</w:t>
      </w:r>
      <w:r>
        <w:rPr>
          <w:rFonts w:hint="eastAsia"/>
          <w:lang w:eastAsia="zh-CN"/>
        </w:rPr>
        <w:t>年取得的科研成就；</w:t>
      </w:r>
    </w:p>
    <w:p w:rsidR="007E595A" w:rsidRDefault="007E595A" w:rsidP="007E595A">
      <w:pPr>
        <w:rPr>
          <w:lang w:eastAsia="zh-CN"/>
        </w:rPr>
      </w:pPr>
      <w:r>
        <w:rPr>
          <w:rFonts w:hint="eastAsia"/>
          <w:lang w:eastAsia="zh-CN"/>
        </w:rPr>
        <w:t xml:space="preserve">　　（二）提出创新思路和开展创新研究的潜力；</w:t>
      </w:r>
    </w:p>
    <w:p w:rsidR="007E595A" w:rsidRDefault="007E595A" w:rsidP="007E595A">
      <w:pPr>
        <w:rPr>
          <w:lang w:eastAsia="zh-CN"/>
        </w:rPr>
      </w:pPr>
      <w:r>
        <w:rPr>
          <w:rFonts w:hint="eastAsia"/>
          <w:lang w:eastAsia="zh-CN"/>
        </w:rPr>
        <w:t xml:space="preserve">　　（三）拟开展的研究工作的科学意义和创新性；</w:t>
      </w:r>
    </w:p>
    <w:p w:rsidR="007E595A" w:rsidRDefault="007E595A" w:rsidP="007E595A">
      <w:pPr>
        <w:rPr>
          <w:lang w:eastAsia="zh-CN"/>
        </w:rPr>
      </w:pPr>
      <w:r>
        <w:rPr>
          <w:rFonts w:hint="eastAsia"/>
          <w:lang w:eastAsia="zh-CN"/>
        </w:rPr>
        <w:t xml:space="preserve">　　（四）研究方案的可行性。</w:t>
      </w:r>
    </w:p>
    <w:p w:rsidR="007E595A" w:rsidRDefault="007E595A" w:rsidP="007E595A">
      <w:pPr>
        <w:rPr>
          <w:lang w:eastAsia="zh-CN"/>
        </w:rPr>
      </w:pPr>
      <w:r>
        <w:rPr>
          <w:rFonts w:hint="eastAsia"/>
          <w:lang w:eastAsia="zh-CN"/>
        </w:rPr>
        <w:t xml:space="preserve">　　第十六条</w:t>
      </w:r>
      <w:r>
        <w:rPr>
          <w:rFonts w:hint="eastAsia"/>
          <w:lang w:eastAsia="zh-CN"/>
        </w:rPr>
        <w:t xml:space="preserve">  </w:t>
      </w:r>
      <w:r>
        <w:rPr>
          <w:rFonts w:hint="eastAsia"/>
          <w:lang w:eastAsia="zh-CN"/>
        </w:rPr>
        <w:t>对于已受理的项目申请，自然科学基金委应当根据申请书内容和有关评审要求从同行专家库中随机选择</w:t>
      </w:r>
      <w:r>
        <w:rPr>
          <w:rFonts w:hint="eastAsia"/>
          <w:lang w:eastAsia="zh-CN"/>
        </w:rPr>
        <w:t>5</w:t>
      </w:r>
      <w:r>
        <w:rPr>
          <w:rFonts w:hint="eastAsia"/>
          <w:lang w:eastAsia="zh-CN"/>
        </w:rPr>
        <w:t>名以上专家进行通讯评审。</w:t>
      </w:r>
    </w:p>
    <w:p w:rsidR="007E595A" w:rsidRDefault="007E595A" w:rsidP="007E595A">
      <w:pPr>
        <w:rPr>
          <w:lang w:eastAsia="zh-CN"/>
        </w:rPr>
      </w:pPr>
      <w:r>
        <w:rPr>
          <w:rFonts w:hint="eastAsia"/>
          <w:lang w:eastAsia="zh-CN"/>
        </w:rPr>
        <w:t xml:space="preserve">　　对于申请人提供的不适宜评审其项目申请的评审专家名单，自然科学基金委在选择评审专家时应当根据实际情况予以考虑。</w:t>
      </w:r>
    </w:p>
    <w:p w:rsidR="007E595A" w:rsidRDefault="007E595A" w:rsidP="007E595A">
      <w:pPr>
        <w:rPr>
          <w:lang w:eastAsia="zh-CN"/>
        </w:rPr>
      </w:pPr>
      <w:r>
        <w:rPr>
          <w:rFonts w:hint="eastAsia"/>
          <w:lang w:eastAsia="zh-CN"/>
        </w:rPr>
        <w:t>每份项目申请的有效评审意见不得少于</w:t>
      </w:r>
      <w:r>
        <w:rPr>
          <w:rFonts w:hint="eastAsia"/>
          <w:lang w:eastAsia="zh-CN"/>
        </w:rPr>
        <w:t>5</w:t>
      </w:r>
      <w:r>
        <w:rPr>
          <w:rFonts w:hint="eastAsia"/>
          <w:lang w:eastAsia="zh-CN"/>
        </w:rPr>
        <w:t>份。</w:t>
      </w:r>
    </w:p>
    <w:p w:rsidR="007E595A" w:rsidRDefault="007E595A" w:rsidP="007E595A">
      <w:pPr>
        <w:rPr>
          <w:lang w:eastAsia="zh-CN"/>
        </w:rPr>
      </w:pPr>
      <w:r>
        <w:rPr>
          <w:rFonts w:hint="eastAsia"/>
          <w:lang w:eastAsia="zh-CN"/>
        </w:rPr>
        <w:t xml:space="preserve">　　第十七条</w:t>
      </w:r>
      <w:r>
        <w:rPr>
          <w:rFonts w:hint="eastAsia"/>
          <w:lang w:eastAsia="zh-CN"/>
        </w:rPr>
        <w:t xml:space="preserve">  </w:t>
      </w:r>
      <w:r>
        <w:rPr>
          <w:rFonts w:hint="eastAsia"/>
          <w:lang w:eastAsia="zh-CN"/>
        </w:rPr>
        <w:t>自然科学基金委应当根据通讯评审情况对项目申请进行排序和分类，确定参加会议评审的项目申请。</w:t>
      </w:r>
    </w:p>
    <w:p w:rsidR="007E595A" w:rsidRDefault="007E595A" w:rsidP="007E595A">
      <w:pPr>
        <w:rPr>
          <w:lang w:eastAsia="zh-CN"/>
        </w:rPr>
      </w:pPr>
      <w:r>
        <w:rPr>
          <w:rFonts w:hint="eastAsia"/>
          <w:lang w:eastAsia="zh-CN"/>
        </w:rPr>
        <w:t xml:space="preserve">　　会议评审专家应当来自专家评审组，根据需要可以邀请其他专家参加会议评审。到会评审专家应当为</w:t>
      </w:r>
      <w:r>
        <w:rPr>
          <w:rFonts w:hint="eastAsia"/>
          <w:lang w:eastAsia="zh-CN"/>
        </w:rPr>
        <w:t>15</w:t>
      </w:r>
      <w:r>
        <w:rPr>
          <w:rFonts w:hint="eastAsia"/>
          <w:lang w:eastAsia="zh-CN"/>
        </w:rPr>
        <w:t>人以上。</w:t>
      </w:r>
    </w:p>
    <w:p w:rsidR="007E595A" w:rsidRDefault="007E595A" w:rsidP="007E595A">
      <w:pPr>
        <w:rPr>
          <w:lang w:eastAsia="zh-CN"/>
        </w:rPr>
      </w:pPr>
      <w:r>
        <w:rPr>
          <w:rFonts w:hint="eastAsia"/>
          <w:lang w:eastAsia="zh-CN"/>
        </w:rPr>
        <w:t xml:space="preserve">　　被确定参加会议评审的项目，其申请人应当到会答辩；不到会答辩的，视为放弃申请。</w:t>
      </w:r>
    </w:p>
    <w:p w:rsidR="007E595A" w:rsidRDefault="007E595A" w:rsidP="007E595A">
      <w:pPr>
        <w:rPr>
          <w:lang w:eastAsia="zh-CN"/>
        </w:rPr>
      </w:pPr>
      <w:r>
        <w:rPr>
          <w:rFonts w:hint="eastAsia"/>
          <w:lang w:eastAsia="zh-CN"/>
        </w:rPr>
        <w:t xml:space="preserve">　　会议评审专家在充分考虑申请人答辩情况、通讯评审意见和资助计划的基础上，对到会答辩的申请人以无记名投票的方式表决，建议予以资助的应当以出席会议评审专家的过半数通过。</w:t>
      </w:r>
    </w:p>
    <w:p w:rsidR="007E595A" w:rsidRDefault="007E595A" w:rsidP="007E595A">
      <w:pPr>
        <w:rPr>
          <w:lang w:eastAsia="zh-CN"/>
        </w:rPr>
      </w:pPr>
      <w:r>
        <w:rPr>
          <w:rFonts w:hint="eastAsia"/>
          <w:lang w:eastAsia="zh-CN"/>
        </w:rPr>
        <w:t xml:space="preserve">　　第十八条</w:t>
      </w:r>
      <w:r>
        <w:rPr>
          <w:rFonts w:hint="eastAsia"/>
          <w:lang w:eastAsia="zh-CN"/>
        </w:rPr>
        <w:t xml:space="preserve">  </w:t>
      </w:r>
      <w:r>
        <w:rPr>
          <w:rFonts w:hint="eastAsia"/>
          <w:lang w:eastAsia="zh-CN"/>
        </w:rPr>
        <w:t>自然科学基金委根据本办法的规定和专家会议表决结果，决定予以资助的项目。</w:t>
      </w:r>
    </w:p>
    <w:p w:rsidR="007E595A" w:rsidRDefault="007E595A" w:rsidP="007E595A">
      <w:pPr>
        <w:rPr>
          <w:lang w:eastAsia="zh-CN"/>
        </w:rPr>
      </w:pPr>
      <w:r>
        <w:rPr>
          <w:rFonts w:hint="eastAsia"/>
          <w:lang w:eastAsia="zh-CN"/>
        </w:rPr>
        <w:lastRenderedPageBreak/>
        <w:t xml:space="preserve">　　第十九条</w:t>
      </w:r>
      <w:r>
        <w:rPr>
          <w:rFonts w:hint="eastAsia"/>
          <w:lang w:eastAsia="zh-CN"/>
        </w:rPr>
        <w:t xml:space="preserve">  </w:t>
      </w:r>
      <w:r>
        <w:rPr>
          <w:rFonts w:hint="eastAsia"/>
          <w:lang w:eastAsia="zh-CN"/>
        </w:rPr>
        <w:t>自然科学基金委决定予以资助的，应当根据专家评审意见以及资助额度等及时制作资助通知书，书面通知依托单位和申请人，并公布申请人基本情况以及依托单位名称、研究领域、资助额度等；决定不予资助的，应当及时书面通知申请人和依托单位，并说明理由。</w:t>
      </w:r>
    </w:p>
    <w:p w:rsidR="007E595A" w:rsidRDefault="007E595A" w:rsidP="007E595A">
      <w:pPr>
        <w:rPr>
          <w:lang w:eastAsia="zh-CN"/>
        </w:rPr>
      </w:pPr>
      <w:r>
        <w:rPr>
          <w:rFonts w:hint="eastAsia"/>
          <w:lang w:eastAsia="zh-CN"/>
        </w:rPr>
        <w:t xml:space="preserve">　　自然科学基金委应当整理专家评审意见，并向申请人和依托单位提供。</w:t>
      </w:r>
    </w:p>
    <w:p w:rsidR="007E595A" w:rsidRDefault="007E595A" w:rsidP="007E595A">
      <w:pPr>
        <w:rPr>
          <w:lang w:eastAsia="zh-CN"/>
        </w:rPr>
      </w:pPr>
      <w:r>
        <w:rPr>
          <w:rFonts w:hint="eastAsia"/>
          <w:lang w:eastAsia="zh-CN"/>
        </w:rPr>
        <w:t xml:space="preserve">　　第二十条</w:t>
      </w:r>
      <w:r>
        <w:rPr>
          <w:rFonts w:hint="eastAsia"/>
          <w:lang w:eastAsia="zh-CN"/>
        </w:rPr>
        <w:t xml:space="preserve">  </w:t>
      </w:r>
      <w:r>
        <w:rPr>
          <w:rFonts w:hint="eastAsia"/>
          <w:lang w:eastAsia="zh-CN"/>
        </w:rPr>
        <w:t>申请人对不予受理或者不予资助的决定不服的，可以自收到通知之日起</w:t>
      </w:r>
      <w:r>
        <w:rPr>
          <w:rFonts w:hint="eastAsia"/>
          <w:lang w:eastAsia="zh-CN"/>
        </w:rPr>
        <w:t>15</w:t>
      </w:r>
      <w:r>
        <w:rPr>
          <w:rFonts w:hint="eastAsia"/>
          <w:lang w:eastAsia="zh-CN"/>
        </w:rPr>
        <w:t>日内，向自然科学基金委提出书面复审申请。对评审专家的学术判断有不同意见，不得作为提出复审申请的理由。</w:t>
      </w:r>
    </w:p>
    <w:p w:rsidR="007E595A" w:rsidRDefault="007E595A" w:rsidP="007E595A">
      <w:pPr>
        <w:rPr>
          <w:lang w:eastAsia="zh-CN"/>
        </w:rPr>
      </w:pPr>
      <w:r>
        <w:rPr>
          <w:rFonts w:hint="eastAsia"/>
          <w:lang w:eastAsia="zh-CN"/>
        </w:rPr>
        <w:t xml:space="preserve">　　自然科学基金委应当按照有关规定对复审申请进行审查和处理。</w:t>
      </w:r>
    </w:p>
    <w:p w:rsidR="007E595A" w:rsidRDefault="007E595A" w:rsidP="007E595A">
      <w:pPr>
        <w:rPr>
          <w:lang w:eastAsia="zh-CN"/>
        </w:rPr>
      </w:pPr>
      <w:r>
        <w:rPr>
          <w:rFonts w:hint="eastAsia"/>
          <w:lang w:eastAsia="zh-CN"/>
        </w:rPr>
        <w:t>第四章</w:t>
      </w:r>
      <w:r>
        <w:rPr>
          <w:rFonts w:hint="eastAsia"/>
          <w:lang w:eastAsia="zh-CN"/>
        </w:rPr>
        <w:t xml:space="preserve">  </w:t>
      </w:r>
      <w:r>
        <w:rPr>
          <w:rFonts w:hint="eastAsia"/>
          <w:lang w:eastAsia="zh-CN"/>
        </w:rPr>
        <w:t>实施与管理</w:t>
      </w:r>
    </w:p>
    <w:p w:rsidR="007E595A" w:rsidRDefault="007E595A" w:rsidP="007E595A">
      <w:pPr>
        <w:rPr>
          <w:lang w:eastAsia="zh-CN"/>
        </w:rPr>
      </w:pPr>
      <w:r>
        <w:rPr>
          <w:rFonts w:hint="eastAsia"/>
          <w:lang w:eastAsia="zh-CN"/>
        </w:rPr>
        <w:t xml:space="preserve">　　第二十一条</w:t>
      </w:r>
      <w:r>
        <w:rPr>
          <w:rFonts w:hint="eastAsia"/>
          <w:lang w:eastAsia="zh-CN"/>
        </w:rPr>
        <w:t xml:space="preserve">  </w:t>
      </w:r>
      <w:r>
        <w:rPr>
          <w:rFonts w:hint="eastAsia"/>
          <w:lang w:eastAsia="zh-CN"/>
        </w:rPr>
        <w:t>自然科学基金委应当公告予以资助项目负责人名单以及依托单位名称，公告期为</w:t>
      </w:r>
      <w:r>
        <w:rPr>
          <w:rFonts w:hint="eastAsia"/>
          <w:lang w:eastAsia="zh-CN"/>
        </w:rPr>
        <w:t>5</w:t>
      </w:r>
      <w:r>
        <w:rPr>
          <w:rFonts w:hint="eastAsia"/>
          <w:lang w:eastAsia="zh-CN"/>
        </w:rPr>
        <w:t>日。公告期满视为依托单位和项目负责人收到资助通知。</w:t>
      </w:r>
    </w:p>
    <w:p w:rsidR="007E595A" w:rsidRDefault="007E595A" w:rsidP="007E595A">
      <w:pPr>
        <w:rPr>
          <w:lang w:eastAsia="zh-CN"/>
        </w:rPr>
      </w:pPr>
      <w:r>
        <w:rPr>
          <w:rFonts w:hint="eastAsia"/>
          <w:lang w:eastAsia="zh-CN"/>
        </w:rPr>
        <w:t xml:space="preserve">　　依托单位应当组织项目负责人按照资助通知书的要求填写项目计划书（一式两份），并在收到资助通知之日起</w:t>
      </w:r>
      <w:r>
        <w:rPr>
          <w:rFonts w:hint="eastAsia"/>
          <w:lang w:eastAsia="zh-CN"/>
        </w:rPr>
        <w:t>20</w:t>
      </w:r>
      <w:r>
        <w:rPr>
          <w:rFonts w:hint="eastAsia"/>
          <w:lang w:eastAsia="zh-CN"/>
        </w:rPr>
        <w:t>日内完成审核，提交自然科学基金委。</w:t>
      </w:r>
    </w:p>
    <w:p w:rsidR="007E595A" w:rsidRDefault="007E595A" w:rsidP="007E595A">
      <w:pPr>
        <w:rPr>
          <w:lang w:eastAsia="zh-CN"/>
        </w:rPr>
      </w:pPr>
      <w:r>
        <w:rPr>
          <w:rFonts w:hint="eastAsia"/>
          <w:lang w:eastAsia="zh-CN"/>
        </w:rPr>
        <w:t xml:space="preserve">　　自然科学基金委应当自收到项目计划书之日起</w:t>
      </w:r>
      <w:r>
        <w:rPr>
          <w:rFonts w:hint="eastAsia"/>
          <w:lang w:eastAsia="zh-CN"/>
        </w:rPr>
        <w:t>30</w:t>
      </w:r>
      <w:r>
        <w:rPr>
          <w:rFonts w:hint="eastAsia"/>
          <w:lang w:eastAsia="zh-CN"/>
        </w:rPr>
        <w:t>日内审核项目计划书，并在核准后将其中</w:t>
      </w:r>
      <w:r>
        <w:rPr>
          <w:rFonts w:hint="eastAsia"/>
          <w:lang w:eastAsia="zh-CN"/>
        </w:rPr>
        <w:t>1</w:t>
      </w:r>
      <w:r>
        <w:rPr>
          <w:rFonts w:hint="eastAsia"/>
          <w:lang w:eastAsia="zh-CN"/>
        </w:rPr>
        <w:t>份返还依托单位。核准后的项目计划书作为项目实施、经费拨付、检查和结题的依据。</w:t>
      </w:r>
    </w:p>
    <w:p w:rsidR="007E595A" w:rsidRDefault="007E595A" w:rsidP="007E595A">
      <w:pPr>
        <w:rPr>
          <w:lang w:eastAsia="zh-CN"/>
        </w:rPr>
      </w:pPr>
      <w:r>
        <w:rPr>
          <w:rFonts w:hint="eastAsia"/>
          <w:lang w:eastAsia="zh-CN"/>
        </w:rPr>
        <w:t xml:space="preserve">　　项目负责人除根据资助通知书要求对申请书内容进行调整外，不得对其他内容进行变更。</w:t>
      </w:r>
    </w:p>
    <w:p w:rsidR="007E595A" w:rsidRDefault="007E595A" w:rsidP="007E595A">
      <w:pPr>
        <w:rPr>
          <w:lang w:eastAsia="zh-CN"/>
        </w:rPr>
      </w:pPr>
      <w:r>
        <w:rPr>
          <w:rFonts w:hint="eastAsia"/>
          <w:lang w:eastAsia="zh-CN"/>
        </w:rPr>
        <w:t xml:space="preserve">　　逾期未提交项目计划书且在规定期限内未说明理由的，视为放弃接受资助。</w:t>
      </w:r>
    </w:p>
    <w:p w:rsidR="007E595A" w:rsidRDefault="007E595A" w:rsidP="007E595A">
      <w:pPr>
        <w:rPr>
          <w:lang w:eastAsia="zh-CN"/>
        </w:rPr>
      </w:pPr>
      <w:r>
        <w:rPr>
          <w:rFonts w:hint="eastAsia"/>
          <w:lang w:eastAsia="zh-CN"/>
        </w:rPr>
        <w:t xml:space="preserve">　　第二十二条</w:t>
      </w:r>
      <w:r>
        <w:rPr>
          <w:rFonts w:hint="eastAsia"/>
          <w:lang w:eastAsia="zh-CN"/>
        </w:rPr>
        <w:t xml:space="preserve">  </w:t>
      </w:r>
      <w:r>
        <w:rPr>
          <w:rFonts w:hint="eastAsia"/>
          <w:lang w:eastAsia="zh-CN"/>
        </w:rPr>
        <w:t>项目负责人应当按照项目计划书开展研究工作，做好资助项目实施情况的原始记录，填写项目年度进展报告。</w:t>
      </w:r>
    </w:p>
    <w:p w:rsidR="007E595A" w:rsidRDefault="007E595A" w:rsidP="007E595A">
      <w:pPr>
        <w:rPr>
          <w:lang w:eastAsia="zh-CN"/>
        </w:rPr>
      </w:pPr>
      <w:r>
        <w:rPr>
          <w:rFonts w:hint="eastAsia"/>
          <w:lang w:eastAsia="zh-CN"/>
        </w:rPr>
        <w:t xml:space="preserve">　　依托单位应当审核项目年度进展报告并于次年</w:t>
      </w:r>
      <w:r>
        <w:rPr>
          <w:rFonts w:hint="eastAsia"/>
          <w:lang w:eastAsia="zh-CN"/>
        </w:rPr>
        <w:t>1</w:t>
      </w:r>
      <w:r>
        <w:rPr>
          <w:rFonts w:hint="eastAsia"/>
          <w:lang w:eastAsia="zh-CN"/>
        </w:rPr>
        <w:t>月</w:t>
      </w:r>
      <w:r>
        <w:rPr>
          <w:rFonts w:hint="eastAsia"/>
          <w:lang w:eastAsia="zh-CN"/>
        </w:rPr>
        <w:t>15</w:t>
      </w:r>
      <w:r>
        <w:rPr>
          <w:rFonts w:hint="eastAsia"/>
          <w:lang w:eastAsia="zh-CN"/>
        </w:rPr>
        <w:t>日前提交自然科学基金委。</w:t>
      </w:r>
    </w:p>
    <w:p w:rsidR="007E595A" w:rsidRDefault="007E595A" w:rsidP="007E595A">
      <w:pPr>
        <w:rPr>
          <w:lang w:eastAsia="zh-CN"/>
        </w:rPr>
      </w:pPr>
      <w:r>
        <w:rPr>
          <w:rFonts w:hint="eastAsia"/>
          <w:lang w:eastAsia="zh-CN"/>
        </w:rPr>
        <w:t xml:space="preserve">　　第二十三条</w:t>
      </w:r>
      <w:r>
        <w:rPr>
          <w:rFonts w:hint="eastAsia"/>
          <w:lang w:eastAsia="zh-CN"/>
        </w:rPr>
        <w:t xml:space="preserve">  </w:t>
      </w:r>
      <w:r>
        <w:rPr>
          <w:rFonts w:hint="eastAsia"/>
          <w:lang w:eastAsia="zh-CN"/>
        </w:rPr>
        <w:t>自然科学基金委应当审查提交的项目年度进展报告。对未按时提交的，责令其在</w:t>
      </w:r>
      <w:r>
        <w:rPr>
          <w:rFonts w:hint="eastAsia"/>
          <w:lang w:eastAsia="zh-CN"/>
        </w:rPr>
        <w:t>10</w:t>
      </w:r>
      <w:r>
        <w:rPr>
          <w:rFonts w:hint="eastAsia"/>
          <w:lang w:eastAsia="zh-CN"/>
        </w:rPr>
        <w:t>日内提交，并视情节按有关规定处理。</w:t>
      </w:r>
    </w:p>
    <w:p w:rsidR="007E595A" w:rsidRDefault="007E595A" w:rsidP="007E595A">
      <w:pPr>
        <w:rPr>
          <w:lang w:eastAsia="zh-CN"/>
        </w:rPr>
      </w:pPr>
      <w:r>
        <w:rPr>
          <w:rFonts w:hint="eastAsia"/>
          <w:lang w:eastAsia="zh-CN"/>
        </w:rPr>
        <w:lastRenderedPageBreak/>
        <w:t xml:space="preserve">　　第二十四条</w:t>
      </w:r>
      <w:r>
        <w:rPr>
          <w:rFonts w:hint="eastAsia"/>
          <w:lang w:eastAsia="zh-CN"/>
        </w:rPr>
        <w:t xml:space="preserve">  </w:t>
      </w:r>
      <w:r>
        <w:rPr>
          <w:rFonts w:hint="eastAsia"/>
          <w:lang w:eastAsia="zh-CN"/>
        </w:rPr>
        <w:t>优秀青年科学基金项目实施过程中，项目负责人不得变更。项目负责人有下列情形之一的，依托单位应当及时提出终止项目实施的申请，报自然科学基金委批准；自然科学基金委也可以直接作出终止项目实施的决定：</w:t>
      </w:r>
    </w:p>
    <w:p w:rsidR="007E595A" w:rsidRDefault="007E595A" w:rsidP="007E595A">
      <w:pPr>
        <w:rPr>
          <w:lang w:eastAsia="zh-CN"/>
        </w:rPr>
      </w:pPr>
      <w:r>
        <w:rPr>
          <w:rFonts w:hint="eastAsia"/>
          <w:lang w:eastAsia="zh-CN"/>
        </w:rPr>
        <w:t xml:space="preserve">　　（一）不再是依托单位科学技术人员的；</w:t>
      </w:r>
    </w:p>
    <w:p w:rsidR="007E595A" w:rsidRDefault="007E595A" w:rsidP="007E595A">
      <w:pPr>
        <w:rPr>
          <w:lang w:eastAsia="zh-CN"/>
        </w:rPr>
      </w:pPr>
      <w:r>
        <w:rPr>
          <w:rFonts w:hint="eastAsia"/>
          <w:lang w:eastAsia="zh-CN"/>
        </w:rPr>
        <w:t xml:space="preserve">　　（二）不能继续开展研究工作的；</w:t>
      </w:r>
    </w:p>
    <w:p w:rsidR="007E595A" w:rsidRDefault="007E595A" w:rsidP="007E595A">
      <w:pPr>
        <w:rPr>
          <w:lang w:eastAsia="zh-CN"/>
        </w:rPr>
      </w:pPr>
      <w:r>
        <w:rPr>
          <w:rFonts w:hint="eastAsia"/>
          <w:lang w:eastAsia="zh-CN"/>
        </w:rPr>
        <w:t xml:space="preserve">　　（三）连续一年以上出国的；</w:t>
      </w:r>
    </w:p>
    <w:p w:rsidR="007E595A" w:rsidRDefault="007E595A" w:rsidP="007E595A">
      <w:pPr>
        <w:rPr>
          <w:lang w:eastAsia="zh-CN"/>
        </w:rPr>
      </w:pPr>
      <w:r>
        <w:rPr>
          <w:rFonts w:hint="eastAsia"/>
          <w:lang w:eastAsia="zh-CN"/>
        </w:rPr>
        <w:t xml:space="preserve">　　（四）有剽窃他人科学研究成果或者在科学研究中有弄虚作假等行为的。</w:t>
      </w:r>
    </w:p>
    <w:p w:rsidR="007E595A" w:rsidRDefault="007E595A" w:rsidP="007E595A">
      <w:pPr>
        <w:rPr>
          <w:lang w:eastAsia="zh-CN"/>
        </w:rPr>
      </w:pPr>
      <w:r>
        <w:rPr>
          <w:rFonts w:hint="eastAsia"/>
          <w:lang w:eastAsia="zh-CN"/>
        </w:rPr>
        <w:t xml:space="preserve">　　项目负责人调入另一依托单位工作的，经所在依托单位与原依托单位协商一致，由原依托单位提出变更依托单位的申请，报自然科学基金委批准。协商不一致的，自然科学基金委作出终止该项目负责人所负责的项目实施的决定。</w:t>
      </w:r>
    </w:p>
    <w:p w:rsidR="007E595A" w:rsidRDefault="007E595A" w:rsidP="007E595A">
      <w:pPr>
        <w:rPr>
          <w:lang w:eastAsia="zh-CN"/>
        </w:rPr>
      </w:pPr>
      <w:r>
        <w:rPr>
          <w:rFonts w:hint="eastAsia"/>
          <w:lang w:eastAsia="zh-CN"/>
        </w:rPr>
        <w:t xml:space="preserve">　　发生第一、二款情形，自然科学基金委作出批准、不予批准和终止决定的，应当及时通知依托单位和项目负责人。</w:t>
      </w:r>
    </w:p>
    <w:p w:rsidR="007E595A" w:rsidRDefault="007E595A" w:rsidP="007E595A">
      <w:pPr>
        <w:rPr>
          <w:lang w:eastAsia="zh-CN"/>
        </w:rPr>
      </w:pPr>
      <w:r>
        <w:rPr>
          <w:rFonts w:hint="eastAsia"/>
          <w:lang w:eastAsia="zh-CN"/>
        </w:rPr>
        <w:t xml:space="preserve">　　第二十五条</w:t>
      </w:r>
      <w:r>
        <w:rPr>
          <w:rFonts w:hint="eastAsia"/>
          <w:lang w:eastAsia="zh-CN"/>
        </w:rPr>
        <w:t xml:space="preserve">  </w:t>
      </w:r>
      <w:r>
        <w:rPr>
          <w:rFonts w:hint="eastAsia"/>
          <w:lang w:eastAsia="zh-CN"/>
        </w:rPr>
        <w:t>项目实施过程中，研究内容或者研究计划需要作出重大调整的，项目负责人应当及时提出申请，经依托单位审核后报自然科学基金委批准。</w:t>
      </w:r>
    </w:p>
    <w:p w:rsidR="007E595A" w:rsidRDefault="007E595A" w:rsidP="007E595A">
      <w:pPr>
        <w:rPr>
          <w:lang w:eastAsia="zh-CN"/>
        </w:rPr>
      </w:pPr>
      <w:r>
        <w:rPr>
          <w:rFonts w:hint="eastAsia"/>
          <w:lang w:eastAsia="zh-CN"/>
        </w:rPr>
        <w:t xml:space="preserve">　　第二十六条</w:t>
      </w:r>
      <w:r>
        <w:rPr>
          <w:rFonts w:hint="eastAsia"/>
          <w:lang w:eastAsia="zh-CN"/>
        </w:rPr>
        <w:t xml:space="preserve">  </w:t>
      </w:r>
      <w:r>
        <w:rPr>
          <w:rFonts w:hint="eastAsia"/>
          <w:lang w:eastAsia="zh-CN"/>
        </w:rPr>
        <w:t>自项目资助期满之日起</w:t>
      </w:r>
      <w:r>
        <w:rPr>
          <w:rFonts w:hint="eastAsia"/>
          <w:lang w:eastAsia="zh-CN"/>
        </w:rPr>
        <w:t>60</w:t>
      </w:r>
      <w:r>
        <w:rPr>
          <w:rFonts w:hint="eastAsia"/>
          <w:lang w:eastAsia="zh-CN"/>
        </w:rPr>
        <w:t>日内，项目负责人应当撰写结题报告、编制项目资助经费决算；取得研究成果的，应当同时提交研究成果报告。项目负责人应当对结题材料的真实性负责。</w:t>
      </w:r>
    </w:p>
    <w:p w:rsidR="007E595A" w:rsidRDefault="007E595A" w:rsidP="007E595A">
      <w:pPr>
        <w:rPr>
          <w:lang w:eastAsia="zh-CN"/>
        </w:rPr>
      </w:pPr>
      <w:r>
        <w:rPr>
          <w:rFonts w:hint="eastAsia"/>
          <w:lang w:eastAsia="zh-CN"/>
        </w:rPr>
        <w:t xml:space="preserve">　　第二十七条</w:t>
      </w:r>
      <w:r>
        <w:rPr>
          <w:rFonts w:hint="eastAsia"/>
          <w:lang w:eastAsia="zh-CN"/>
        </w:rPr>
        <w:t xml:space="preserve">  </w:t>
      </w:r>
      <w:r>
        <w:rPr>
          <w:rFonts w:hint="eastAsia"/>
          <w:lang w:eastAsia="zh-CN"/>
        </w:rPr>
        <w:t>有下列情况之一的，自然科学基金委应当责令依托单位和项目负责人</w:t>
      </w:r>
      <w:r>
        <w:rPr>
          <w:rFonts w:hint="eastAsia"/>
          <w:lang w:eastAsia="zh-CN"/>
        </w:rPr>
        <w:t>10</w:t>
      </w:r>
      <w:r>
        <w:rPr>
          <w:rFonts w:hint="eastAsia"/>
          <w:lang w:eastAsia="zh-CN"/>
        </w:rPr>
        <w:t>日内提交或者改正；逾期不提交或者改正的，视情节按有关规定处理：</w:t>
      </w:r>
    </w:p>
    <w:p w:rsidR="007E595A" w:rsidRDefault="007E595A" w:rsidP="007E595A">
      <w:pPr>
        <w:rPr>
          <w:lang w:eastAsia="zh-CN"/>
        </w:rPr>
      </w:pPr>
      <w:r>
        <w:rPr>
          <w:rFonts w:hint="eastAsia"/>
          <w:lang w:eastAsia="zh-CN"/>
        </w:rPr>
        <w:t xml:space="preserve">　　（一）未按时提交结题报告的；</w:t>
      </w:r>
    </w:p>
    <w:p w:rsidR="007E595A" w:rsidRDefault="007E595A" w:rsidP="007E595A">
      <w:pPr>
        <w:rPr>
          <w:lang w:eastAsia="zh-CN"/>
        </w:rPr>
      </w:pPr>
      <w:r>
        <w:rPr>
          <w:rFonts w:hint="eastAsia"/>
          <w:lang w:eastAsia="zh-CN"/>
        </w:rPr>
        <w:t xml:space="preserve">　　（二）未按时提交资助经费决算的；</w:t>
      </w:r>
    </w:p>
    <w:p w:rsidR="007E595A" w:rsidRDefault="007E595A" w:rsidP="007E595A">
      <w:pPr>
        <w:rPr>
          <w:lang w:eastAsia="zh-CN"/>
        </w:rPr>
      </w:pPr>
      <w:r>
        <w:rPr>
          <w:rFonts w:hint="eastAsia"/>
          <w:lang w:eastAsia="zh-CN"/>
        </w:rPr>
        <w:t xml:space="preserve">　　（三）提交的结题报告材料不齐全或者手续不完备的；</w:t>
      </w:r>
    </w:p>
    <w:p w:rsidR="007E595A" w:rsidRDefault="007E595A" w:rsidP="007E595A">
      <w:pPr>
        <w:rPr>
          <w:lang w:eastAsia="zh-CN"/>
        </w:rPr>
      </w:pPr>
      <w:r>
        <w:rPr>
          <w:rFonts w:hint="eastAsia"/>
          <w:lang w:eastAsia="zh-CN"/>
        </w:rPr>
        <w:t xml:space="preserve">　　（四）提交的资助经费决算手续不全或者不符合填报要求的；</w:t>
      </w:r>
    </w:p>
    <w:p w:rsidR="007E595A" w:rsidRDefault="007E595A" w:rsidP="007E595A">
      <w:pPr>
        <w:rPr>
          <w:lang w:eastAsia="zh-CN"/>
        </w:rPr>
      </w:pPr>
      <w:r>
        <w:rPr>
          <w:rFonts w:hint="eastAsia"/>
          <w:lang w:eastAsia="zh-CN"/>
        </w:rPr>
        <w:t xml:space="preserve">　　（五）其他不符合自然科学基金委要求的情况。</w:t>
      </w:r>
    </w:p>
    <w:p w:rsidR="007E595A" w:rsidRDefault="007E595A" w:rsidP="007E595A">
      <w:pPr>
        <w:rPr>
          <w:lang w:eastAsia="zh-CN"/>
        </w:rPr>
      </w:pPr>
      <w:r>
        <w:rPr>
          <w:rFonts w:hint="eastAsia"/>
          <w:lang w:eastAsia="zh-CN"/>
        </w:rPr>
        <w:t xml:space="preserve">　　第二十八条</w:t>
      </w:r>
      <w:r>
        <w:rPr>
          <w:rFonts w:hint="eastAsia"/>
          <w:lang w:eastAsia="zh-CN"/>
        </w:rPr>
        <w:t xml:space="preserve">  </w:t>
      </w:r>
      <w:r>
        <w:rPr>
          <w:rFonts w:hint="eastAsia"/>
          <w:lang w:eastAsia="zh-CN"/>
        </w:rPr>
        <w:t>自然科学基金委应当对结题材料进行审查，必要时组织同行专家以通讯评审或者会议评审方式对项目完成情况进行审查。</w:t>
      </w:r>
    </w:p>
    <w:p w:rsidR="007E595A" w:rsidRDefault="007E595A" w:rsidP="007E595A">
      <w:pPr>
        <w:rPr>
          <w:lang w:eastAsia="zh-CN"/>
        </w:rPr>
      </w:pPr>
      <w:r>
        <w:rPr>
          <w:rFonts w:hint="eastAsia"/>
          <w:lang w:eastAsia="zh-CN"/>
        </w:rPr>
        <w:t xml:space="preserve">　　第二十九条</w:t>
      </w:r>
      <w:r>
        <w:rPr>
          <w:rFonts w:hint="eastAsia"/>
          <w:lang w:eastAsia="zh-CN"/>
        </w:rPr>
        <w:t xml:space="preserve">  </w:t>
      </w:r>
      <w:r>
        <w:rPr>
          <w:rFonts w:hint="eastAsia"/>
          <w:lang w:eastAsia="zh-CN"/>
        </w:rPr>
        <w:t>自然科学基金委根据结题材料提交情况和审查情况，作出予以结题的决定并书面通知依托单位和项目负责人。</w:t>
      </w:r>
    </w:p>
    <w:p w:rsidR="007E595A" w:rsidRDefault="007E595A" w:rsidP="007E595A">
      <w:pPr>
        <w:rPr>
          <w:lang w:eastAsia="zh-CN"/>
        </w:rPr>
      </w:pPr>
      <w:r>
        <w:rPr>
          <w:rFonts w:hint="eastAsia"/>
          <w:lang w:eastAsia="zh-CN"/>
        </w:rPr>
        <w:lastRenderedPageBreak/>
        <w:t xml:space="preserve">　　第三十条</w:t>
      </w:r>
      <w:r>
        <w:rPr>
          <w:rFonts w:hint="eastAsia"/>
          <w:lang w:eastAsia="zh-CN"/>
        </w:rPr>
        <w:t xml:space="preserve">  </w:t>
      </w:r>
      <w:r>
        <w:rPr>
          <w:rFonts w:hint="eastAsia"/>
          <w:lang w:eastAsia="zh-CN"/>
        </w:rPr>
        <w:t>自然科学基金委应当公布准予结题项目的结题报告、研究成果报告和项目申请摘要。</w:t>
      </w:r>
    </w:p>
    <w:p w:rsidR="007E595A" w:rsidRDefault="007E595A" w:rsidP="007E595A">
      <w:pPr>
        <w:rPr>
          <w:lang w:eastAsia="zh-CN"/>
        </w:rPr>
      </w:pPr>
      <w:r>
        <w:rPr>
          <w:rFonts w:hint="eastAsia"/>
          <w:lang w:eastAsia="zh-CN"/>
        </w:rPr>
        <w:t xml:space="preserve">　　第三十一条</w:t>
      </w:r>
      <w:r>
        <w:rPr>
          <w:rFonts w:hint="eastAsia"/>
          <w:lang w:eastAsia="zh-CN"/>
        </w:rPr>
        <w:t xml:space="preserve">  </w:t>
      </w:r>
      <w:r>
        <w:rPr>
          <w:rFonts w:hint="eastAsia"/>
          <w:lang w:eastAsia="zh-CN"/>
        </w:rPr>
        <w:t>发表优秀青年科学基金项目取得的研究成果，应当按照自然科学基金委成果管理的有关规定注明得到国家自然科学基金资助。</w:t>
      </w:r>
    </w:p>
    <w:p w:rsidR="007E595A" w:rsidRDefault="007E595A" w:rsidP="007E595A">
      <w:pPr>
        <w:rPr>
          <w:lang w:eastAsia="zh-CN"/>
        </w:rPr>
      </w:pPr>
      <w:r>
        <w:rPr>
          <w:rFonts w:hint="eastAsia"/>
          <w:lang w:eastAsia="zh-CN"/>
        </w:rPr>
        <w:t xml:space="preserve">　　第三十二条</w:t>
      </w:r>
      <w:r>
        <w:rPr>
          <w:rFonts w:hint="eastAsia"/>
          <w:lang w:eastAsia="zh-CN"/>
        </w:rPr>
        <w:t xml:space="preserve">  </w:t>
      </w:r>
      <w:r>
        <w:rPr>
          <w:rFonts w:hint="eastAsia"/>
          <w:lang w:eastAsia="zh-CN"/>
        </w:rPr>
        <w:t>优秀青年科学基金项目研究形成的知识产权的归属、使用和转移，按照国家有关法律、法规执行。</w:t>
      </w:r>
    </w:p>
    <w:p w:rsidR="007E595A" w:rsidRDefault="007E595A" w:rsidP="007E595A">
      <w:pPr>
        <w:rPr>
          <w:lang w:eastAsia="zh-CN"/>
        </w:rPr>
      </w:pPr>
      <w:r>
        <w:rPr>
          <w:rFonts w:hint="eastAsia"/>
          <w:lang w:eastAsia="zh-CN"/>
        </w:rPr>
        <w:t>第五章</w:t>
      </w:r>
      <w:r>
        <w:rPr>
          <w:rFonts w:hint="eastAsia"/>
          <w:lang w:eastAsia="zh-CN"/>
        </w:rPr>
        <w:t xml:space="preserve">  </w:t>
      </w:r>
      <w:r>
        <w:rPr>
          <w:rFonts w:hint="eastAsia"/>
          <w:lang w:eastAsia="zh-CN"/>
        </w:rPr>
        <w:t>附则</w:t>
      </w:r>
    </w:p>
    <w:p w:rsidR="007E595A" w:rsidRDefault="007E595A" w:rsidP="007E595A">
      <w:pPr>
        <w:rPr>
          <w:lang w:eastAsia="zh-CN"/>
        </w:rPr>
      </w:pPr>
      <w:r>
        <w:rPr>
          <w:rFonts w:hint="eastAsia"/>
          <w:lang w:eastAsia="zh-CN"/>
        </w:rPr>
        <w:t xml:space="preserve">　　第三十三条</w:t>
      </w:r>
      <w:r>
        <w:rPr>
          <w:rFonts w:hint="eastAsia"/>
          <w:lang w:eastAsia="zh-CN"/>
        </w:rPr>
        <w:t xml:space="preserve">  </w:t>
      </w:r>
      <w:r>
        <w:rPr>
          <w:rFonts w:hint="eastAsia"/>
          <w:lang w:eastAsia="zh-CN"/>
        </w:rPr>
        <w:t>优秀青年科学基金项目评审和结题审查，执行自然科学基金委项目评审回避与保密的有关规定。</w:t>
      </w:r>
    </w:p>
    <w:p w:rsidR="007E595A" w:rsidRDefault="007E595A" w:rsidP="007E595A">
      <w:pPr>
        <w:rPr>
          <w:lang w:eastAsia="zh-CN"/>
        </w:rPr>
      </w:pPr>
      <w:r>
        <w:rPr>
          <w:rFonts w:hint="eastAsia"/>
          <w:lang w:eastAsia="zh-CN"/>
        </w:rPr>
        <w:t xml:space="preserve">　　第三十四条</w:t>
      </w:r>
      <w:r>
        <w:rPr>
          <w:rFonts w:hint="eastAsia"/>
          <w:lang w:eastAsia="zh-CN"/>
        </w:rPr>
        <w:t xml:space="preserve">  </w:t>
      </w:r>
      <w:r>
        <w:rPr>
          <w:rFonts w:hint="eastAsia"/>
          <w:lang w:eastAsia="zh-CN"/>
        </w:rPr>
        <w:t>本办法自</w:t>
      </w:r>
      <w:r>
        <w:rPr>
          <w:rFonts w:hint="eastAsia"/>
          <w:lang w:eastAsia="zh-CN"/>
        </w:rPr>
        <w:t>2014</w:t>
      </w:r>
      <w:r>
        <w:rPr>
          <w:rFonts w:hint="eastAsia"/>
          <w:lang w:eastAsia="zh-CN"/>
        </w:rPr>
        <w:t>年</w:t>
      </w:r>
      <w:r>
        <w:rPr>
          <w:rFonts w:hint="eastAsia"/>
          <w:lang w:eastAsia="zh-CN"/>
        </w:rPr>
        <w:t>7</w:t>
      </w:r>
      <w:r>
        <w:rPr>
          <w:rFonts w:hint="eastAsia"/>
          <w:lang w:eastAsia="zh-CN"/>
        </w:rPr>
        <w:t>月</w:t>
      </w:r>
      <w:r>
        <w:rPr>
          <w:rFonts w:hint="eastAsia"/>
          <w:lang w:eastAsia="zh-CN"/>
        </w:rPr>
        <w:t>1</w:t>
      </w:r>
      <w:r>
        <w:rPr>
          <w:rFonts w:hint="eastAsia"/>
          <w:lang w:eastAsia="zh-CN"/>
        </w:rPr>
        <w:t>日起施行。</w:t>
      </w:r>
    </w:p>
    <w:p w:rsidR="007E595A" w:rsidRDefault="007E595A" w:rsidP="00E12226">
      <w:pPr>
        <w:rPr>
          <w:lang w:eastAsia="zh-CN"/>
        </w:rPr>
        <w:sectPr w:rsidR="007E595A" w:rsidSect="006074AA">
          <w:pgSz w:w="11906" w:h="16838"/>
          <w:pgMar w:top="1440" w:right="1800" w:bottom="1440" w:left="1800" w:header="851" w:footer="992" w:gutter="0"/>
          <w:cols w:space="425"/>
          <w:docGrid w:type="lines" w:linePitch="312"/>
        </w:sectPr>
      </w:pPr>
    </w:p>
    <w:p w:rsidR="00BB0D80" w:rsidRDefault="00BB0D80" w:rsidP="00BB0D80">
      <w:pPr>
        <w:pStyle w:val="3"/>
        <w:rPr>
          <w:lang w:eastAsia="zh-CN"/>
        </w:rPr>
      </w:pPr>
      <w:bookmarkStart w:id="21" w:name="_Toc80862327"/>
      <w:r>
        <w:rPr>
          <w:rFonts w:hint="eastAsia"/>
          <w:lang w:eastAsia="zh-CN"/>
        </w:rPr>
        <w:lastRenderedPageBreak/>
        <w:t>国家自然科学基金外国青年学者研究基金项目管理办法</w:t>
      </w:r>
      <w:bookmarkEnd w:id="21"/>
    </w:p>
    <w:p w:rsidR="00BB0D80" w:rsidRDefault="00BB0D80" w:rsidP="00BB0D80">
      <w:pPr>
        <w:rPr>
          <w:lang w:eastAsia="zh-CN"/>
        </w:rPr>
      </w:pPr>
      <w:r>
        <w:rPr>
          <w:rFonts w:hint="eastAsia"/>
          <w:lang w:eastAsia="zh-CN"/>
        </w:rPr>
        <w:t>国科金发外〔</w:t>
      </w:r>
      <w:r>
        <w:rPr>
          <w:rFonts w:hint="eastAsia"/>
          <w:lang w:eastAsia="zh-CN"/>
        </w:rPr>
        <w:t>2014</w:t>
      </w:r>
      <w:r>
        <w:rPr>
          <w:rFonts w:hint="eastAsia"/>
          <w:lang w:eastAsia="zh-CN"/>
        </w:rPr>
        <w:t>〕</w:t>
      </w:r>
      <w:r>
        <w:rPr>
          <w:rFonts w:hint="eastAsia"/>
          <w:lang w:eastAsia="zh-CN"/>
        </w:rPr>
        <w:t>90</w:t>
      </w:r>
      <w:r>
        <w:rPr>
          <w:rFonts w:hint="eastAsia"/>
          <w:lang w:eastAsia="zh-CN"/>
        </w:rPr>
        <w:t>号</w:t>
      </w:r>
    </w:p>
    <w:p w:rsidR="00BB0D80" w:rsidRDefault="00BB0D80" w:rsidP="00BB0D80">
      <w:pPr>
        <w:rPr>
          <w:lang w:eastAsia="zh-CN"/>
        </w:rPr>
      </w:pPr>
      <w:r>
        <w:rPr>
          <w:rFonts w:hint="eastAsia"/>
          <w:lang w:eastAsia="zh-CN"/>
        </w:rPr>
        <w:t>（</w:t>
      </w:r>
      <w:r>
        <w:rPr>
          <w:rFonts w:hint="eastAsia"/>
          <w:lang w:eastAsia="zh-CN"/>
        </w:rPr>
        <w:t>2014</w:t>
      </w:r>
      <w:r>
        <w:rPr>
          <w:rFonts w:hint="eastAsia"/>
          <w:lang w:eastAsia="zh-CN"/>
        </w:rPr>
        <w:t>年</w:t>
      </w:r>
      <w:r>
        <w:rPr>
          <w:rFonts w:hint="eastAsia"/>
          <w:lang w:eastAsia="zh-CN"/>
        </w:rPr>
        <w:t>12</w:t>
      </w:r>
      <w:r>
        <w:rPr>
          <w:rFonts w:hint="eastAsia"/>
          <w:lang w:eastAsia="zh-CN"/>
        </w:rPr>
        <w:t>月</w:t>
      </w:r>
      <w:r>
        <w:rPr>
          <w:rFonts w:hint="eastAsia"/>
          <w:lang w:eastAsia="zh-CN"/>
        </w:rPr>
        <w:t>8</w:t>
      </w:r>
      <w:r>
        <w:rPr>
          <w:rFonts w:hint="eastAsia"/>
          <w:lang w:eastAsia="zh-CN"/>
        </w:rPr>
        <w:t>日国家自然科学基金委员会委务会议通过）</w:t>
      </w:r>
    </w:p>
    <w:p w:rsidR="00BB0D80" w:rsidRDefault="00BB0D80" w:rsidP="00BB0D80">
      <w:pPr>
        <w:rPr>
          <w:lang w:eastAsia="zh-CN"/>
        </w:rPr>
      </w:pPr>
      <w:r>
        <w:rPr>
          <w:rFonts w:hint="eastAsia"/>
          <w:lang w:eastAsia="zh-CN"/>
        </w:rPr>
        <w:t>第一章　总则</w:t>
      </w:r>
    </w:p>
    <w:p w:rsidR="00BB0D80" w:rsidRDefault="00BB0D80" w:rsidP="00BB0D80">
      <w:pPr>
        <w:rPr>
          <w:lang w:eastAsia="zh-CN"/>
        </w:rPr>
      </w:pPr>
      <w:r>
        <w:rPr>
          <w:rFonts w:hint="eastAsia"/>
          <w:lang w:eastAsia="zh-CN"/>
        </w:rPr>
        <w:t xml:space="preserve">　　第一条</w:t>
      </w:r>
      <w:r>
        <w:rPr>
          <w:rFonts w:hint="eastAsia"/>
          <w:lang w:eastAsia="zh-CN"/>
        </w:rPr>
        <w:t xml:space="preserve">  </w:t>
      </w:r>
      <w:r>
        <w:rPr>
          <w:rFonts w:hint="eastAsia"/>
          <w:lang w:eastAsia="zh-CN"/>
        </w:rPr>
        <w:t>为了规范和加强国家自然科学基金外国青年学者研究基金项目（以下简称外青研究项目）的管理，依照《国家自然科学基金条例》（以下简称《条例》），制定本办法。</w:t>
      </w:r>
    </w:p>
    <w:p w:rsidR="00BB0D80" w:rsidRDefault="00BB0D80" w:rsidP="00BB0D80">
      <w:pPr>
        <w:rPr>
          <w:lang w:eastAsia="zh-CN"/>
        </w:rPr>
      </w:pPr>
      <w:r>
        <w:rPr>
          <w:rFonts w:hint="eastAsia"/>
          <w:lang w:eastAsia="zh-CN"/>
        </w:rPr>
        <w:t xml:space="preserve">　　第二条</w:t>
      </w:r>
      <w:r>
        <w:rPr>
          <w:rFonts w:hint="eastAsia"/>
          <w:lang w:eastAsia="zh-CN"/>
        </w:rPr>
        <w:t xml:space="preserve">  </w:t>
      </w:r>
      <w:r>
        <w:rPr>
          <w:rFonts w:hint="eastAsia"/>
          <w:lang w:eastAsia="zh-CN"/>
        </w:rPr>
        <w:t>外青研究项目支持外国青年学者在国家自然科学基金资助范围内自主选题，在中国内地开展基础研究工作，旨在促进外国青年学者与中国学者之间开展长期、稳定的学术合作与交流。</w:t>
      </w:r>
    </w:p>
    <w:p w:rsidR="00BB0D80" w:rsidRDefault="00BB0D80" w:rsidP="00BB0D80">
      <w:pPr>
        <w:rPr>
          <w:lang w:eastAsia="zh-CN"/>
        </w:rPr>
      </w:pPr>
      <w:r>
        <w:rPr>
          <w:rFonts w:hint="eastAsia"/>
          <w:lang w:eastAsia="zh-CN"/>
        </w:rPr>
        <w:t xml:space="preserve">　　第三条</w:t>
      </w:r>
      <w:r>
        <w:rPr>
          <w:rFonts w:hint="eastAsia"/>
          <w:lang w:eastAsia="zh-CN"/>
        </w:rPr>
        <w:t xml:space="preserve">  </w:t>
      </w:r>
      <w:r>
        <w:rPr>
          <w:rFonts w:hint="eastAsia"/>
          <w:lang w:eastAsia="zh-CN"/>
        </w:rPr>
        <w:t>国家自然科学基金委员会（以下简称自然科学基金委）在外青研究项目管理过程中履行下列职责：</w:t>
      </w:r>
    </w:p>
    <w:p w:rsidR="00BB0D80" w:rsidRDefault="00BB0D80" w:rsidP="00BB0D80">
      <w:pPr>
        <w:rPr>
          <w:lang w:eastAsia="zh-CN"/>
        </w:rPr>
      </w:pPr>
      <w:r>
        <w:rPr>
          <w:rFonts w:hint="eastAsia"/>
          <w:lang w:eastAsia="zh-CN"/>
        </w:rPr>
        <w:t xml:space="preserve">　　（一）制定并发布年度项目指南；</w:t>
      </w:r>
    </w:p>
    <w:p w:rsidR="00BB0D80" w:rsidRDefault="00BB0D80" w:rsidP="00BB0D80">
      <w:pPr>
        <w:rPr>
          <w:lang w:eastAsia="zh-CN"/>
        </w:rPr>
      </w:pPr>
      <w:r>
        <w:rPr>
          <w:rFonts w:hint="eastAsia"/>
          <w:lang w:eastAsia="zh-CN"/>
        </w:rPr>
        <w:t xml:space="preserve">　　（二）受理项目申请；</w:t>
      </w:r>
    </w:p>
    <w:p w:rsidR="00BB0D80" w:rsidRDefault="00BB0D80" w:rsidP="00BB0D80">
      <w:pPr>
        <w:rPr>
          <w:lang w:eastAsia="zh-CN"/>
        </w:rPr>
      </w:pPr>
      <w:r>
        <w:rPr>
          <w:rFonts w:hint="eastAsia"/>
          <w:lang w:eastAsia="zh-CN"/>
        </w:rPr>
        <w:t xml:space="preserve">　　（三）组织专家进行评审；</w:t>
      </w:r>
    </w:p>
    <w:p w:rsidR="00BB0D80" w:rsidRDefault="00BB0D80" w:rsidP="00BB0D80">
      <w:pPr>
        <w:rPr>
          <w:lang w:eastAsia="zh-CN"/>
        </w:rPr>
      </w:pPr>
      <w:r>
        <w:rPr>
          <w:rFonts w:hint="eastAsia"/>
          <w:lang w:eastAsia="zh-CN"/>
        </w:rPr>
        <w:t xml:space="preserve">　　（四）批准资助项目；</w:t>
      </w:r>
      <w:r>
        <w:rPr>
          <w:rFonts w:hint="eastAsia"/>
          <w:lang w:eastAsia="zh-CN"/>
        </w:rPr>
        <w:t xml:space="preserve">     </w:t>
      </w:r>
    </w:p>
    <w:p w:rsidR="00BB0D80" w:rsidRDefault="00BB0D80" w:rsidP="00BB0D80">
      <w:pPr>
        <w:rPr>
          <w:lang w:eastAsia="zh-CN"/>
        </w:rPr>
      </w:pPr>
      <w:r>
        <w:rPr>
          <w:rFonts w:hint="eastAsia"/>
          <w:lang w:eastAsia="zh-CN"/>
        </w:rPr>
        <w:t xml:space="preserve">　　（五）管理和监督资助项目实施。</w:t>
      </w:r>
    </w:p>
    <w:p w:rsidR="00BB0D80" w:rsidRDefault="00BB0D80" w:rsidP="00BB0D80">
      <w:pPr>
        <w:rPr>
          <w:lang w:eastAsia="zh-CN"/>
        </w:rPr>
      </w:pPr>
      <w:r>
        <w:rPr>
          <w:rFonts w:hint="eastAsia"/>
          <w:lang w:eastAsia="zh-CN"/>
        </w:rPr>
        <w:t xml:space="preserve">　　第四条</w:t>
      </w:r>
      <w:r>
        <w:rPr>
          <w:rFonts w:hint="eastAsia"/>
          <w:lang w:eastAsia="zh-CN"/>
        </w:rPr>
        <w:t xml:space="preserve">  </w:t>
      </w:r>
      <w:r>
        <w:rPr>
          <w:rFonts w:hint="eastAsia"/>
          <w:lang w:eastAsia="zh-CN"/>
        </w:rPr>
        <w:t>外青研究项目经费的使用与管理，按照国家自然科学基金资助项目经费管理的有关规定执行。</w:t>
      </w:r>
    </w:p>
    <w:p w:rsidR="00BB0D80" w:rsidRDefault="00BB0D80" w:rsidP="00BB0D80">
      <w:pPr>
        <w:rPr>
          <w:lang w:eastAsia="zh-CN"/>
        </w:rPr>
      </w:pPr>
      <w:r>
        <w:rPr>
          <w:rFonts w:hint="eastAsia"/>
          <w:lang w:eastAsia="zh-CN"/>
        </w:rPr>
        <w:t>第二章　申请与受理</w:t>
      </w:r>
    </w:p>
    <w:p w:rsidR="00BB0D80" w:rsidRDefault="00BB0D80" w:rsidP="00BB0D80">
      <w:pPr>
        <w:rPr>
          <w:lang w:eastAsia="zh-CN"/>
        </w:rPr>
      </w:pPr>
      <w:r>
        <w:rPr>
          <w:rFonts w:hint="eastAsia"/>
          <w:lang w:eastAsia="zh-CN"/>
        </w:rPr>
        <w:t xml:space="preserve">　　第五条</w:t>
      </w:r>
      <w:r>
        <w:rPr>
          <w:rFonts w:hint="eastAsia"/>
          <w:lang w:eastAsia="zh-CN"/>
        </w:rPr>
        <w:t xml:space="preserve">  </w:t>
      </w:r>
      <w:r>
        <w:rPr>
          <w:rFonts w:hint="eastAsia"/>
          <w:lang w:eastAsia="zh-CN"/>
        </w:rPr>
        <w:t>自然科学基金委根据基金发展规划、国际</w:t>
      </w:r>
      <w:r>
        <w:rPr>
          <w:rFonts w:hint="eastAsia"/>
          <w:lang w:eastAsia="zh-CN"/>
        </w:rPr>
        <w:t>(</w:t>
      </w:r>
      <w:r>
        <w:rPr>
          <w:rFonts w:hint="eastAsia"/>
          <w:lang w:eastAsia="zh-CN"/>
        </w:rPr>
        <w:t>地区</w:t>
      </w:r>
      <w:r>
        <w:rPr>
          <w:rFonts w:hint="eastAsia"/>
          <w:lang w:eastAsia="zh-CN"/>
        </w:rPr>
        <w:t>)</w:t>
      </w:r>
      <w:r>
        <w:rPr>
          <w:rFonts w:hint="eastAsia"/>
          <w:lang w:eastAsia="zh-CN"/>
        </w:rPr>
        <w:t>合作政策和基金资助工作评估报告</w:t>
      </w:r>
      <w:r>
        <w:rPr>
          <w:rFonts w:hint="eastAsia"/>
          <w:lang w:eastAsia="zh-CN"/>
        </w:rPr>
        <w:t>,</w:t>
      </w:r>
      <w:r>
        <w:rPr>
          <w:rFonts w:hint="eastAsia"/>
          <w:lang w:eastAsia="zh-CN"/>
        </w:rPr>
        <w:t>在广泛听取专家意见的基础上，制定年度项目指南。年度项目指南应当在接收项目申请起始之日</w:t>
      </w:r>
      <w:r>
        <w:rPr>
          <w:rFonts w:hint="eastAsia"/>
          <w:lang w:eastAsia="zh-CN"/>
        </w:rPr>
        <w:t>30</w:t>
      </w:r>
      <w:r>
        <w:rPr>
          <w:rFonts w:hint="eastAsia"/>
          <w:lang w:eastAsia="zh-CN"/>
        </w:rPr>
        <w:t>日前公布。</w:t>
      </w:r>
    </w:p>
    <w:p w:rsidR="00BB0D80" w:rsidRDefault="00BB0D80" w:rsidP="00BB0D80">
      <w:pPr>
        <w:rPr>
          <w:lang w:eastAsia="zh-CN"/>
        </w:rPr>
      </w:pPr>
      <w:r>
        <w:rPr>
          <w:rFonts w:hint="eastAsia"/>
          <w:lang w:eastAsia="zh-CN"/>
        </w:rPr>
        <w:t xml:space="preserve">　　第六条</w:t>
      </w:r>
      <w:r>
        <w:rPr>
          <w:rFonts w:hint="eastAsia"/>
          <w:lang w:eastAsia="zh-CN"/>
        </w:rPr>
        <w:t xml:space="preserve">  </w:t>
      </w:r>
      <w:r>
        <w:rPr>
          <w:rFonts w:hint="eastAsia"/>
          <w:lang w:eastAsia="zh-CN"/>
        </w:rPr>
        <w:t>依托单位的具有外国国籍的科学技术人员</w:t>
      </w:r>
      <w:r>
        <w:rPr>
          <w:rFonts w:hint="eastAsia"/>
          <w:lang w:eastAsia="zh-CN"/>
        </w:rPr>
        <w:t>,</w:t>
      </w:r>
      <w:r>
        <w:rPr>
          <w:rFonts w:hint="eastAsia"/>
          <w:lang w:eastAsia="zh-CN"/>
        </w:rPr>
        <w:t>具备下列条件的，可以申请外青研究项目：</w:t>
      </w:r>
    </w:p>
    <w:p w:rsidR="00BB0D80" w:rsidRDefault="00BB0D80" w:rsidP="00BB0D80">
      <w:pPr>
        <w:rPr>
          <w:lang w:eastAsia="zh-CN"/>
        </w:rPr>
      </w:pPr>
      <w:r>
        <w:rPr>
          <w:rFonts w:hint="eastAsia"/>
          <w:lang w:eastAsia="zh-CN"/>
        </w:rPr>
        <w:t xml:space="preserve">　　（一）申请当年</w:t>
      </w:r>
      <w:r>
        <w:rPr>
          <w:rFonts w:hint="eastAsia"/>
          <w:lang w:eastAsia="zh-CN"/>
        </w:rPr>
        <w:t>1</w:t>
      </w:r>
      <w:r>
        <w:rPr>
          <w:rFonts w:hint="eastAsia"/>
          <w:lang w:eastAsia="zh-CN"/>
        </w:rPr>
        <w:t>月</w:t>
      </w:r>
      <w:r>
        <w:rPr>
          <w:rFonts w:hint="eastAsia"/>
          <w:lang w:eastAsia="zh-CN"/>
        </w:rPr>
        <w:t>1</w:t>
      </w:r>
      <w:r>
        <w:rPr>
          <w:rFonts w:hint="eastAsia"/>
          <w:lang w:eastAsia="zh-CN"/>
        </w:rPr>
        <w:t>日未满</w:t>
      </w:r>
      <w:r>
        <w:rPr>
          <w:rFonts w:hint="eastAsia"/>
          <w:lang w:eastAsia="zh-CN"/>
        </w:rPr>
        <w:t>40</w:t>
      </w:r>
      <w:r>
        <w:rPr>
          <w:rFonts w:hint="eastAsia"/>
          <w:lang w:eastAsia="zh-CN"/>
        </w:rPr>
        <w:t>周岁；</w:t>
      </w:r>
    </w:p>
    <w:p w:rsidR="00BB0D80" w:rsidRDefault="00BB0D80" w:rsidP="00BB0D80">
      <w:pPr>
        <w:rPr>
          <w:lang w:eastAsia="zh-CN"/>
        </w:rPr>
      </w:pPr>
      <w:r>
        <w:rPr>
          <w:rFonts w:hint="eastAsia"/>
          <w:lang w:eastAsia="zh-CN"/>
        </w:rPr>
        <w:t xml:space="preserve">　　（二）具有博士学位；</w:t>
      </w:r>
    </w:p>
    <w:p w:rsidR="00BB0D80" w:rsidRDefault="00BB0D80" w:rsidP="00BB0D80">
      <w:pPr>
        <w:rPr>
          <w:lang w:eastAsia="zh-CN"/>
        </w:rPr>
      </w:pPr>
      <w:r>
        <w:rPr>
          <w:rFonts w:hint="eastAsia"/>
          <w:lang w:eastAsia="zh-CN"/>
        </w:rPr>
        <w:t xml:space="preserve">　　（三）具有从事基础研究或者博士后研究工作经历；</w:t>
      </w:r>
    </w:p>
    <w:p w:rsidR="00BB0D80" w:rsidRDefault="00BB0D80" w:rsidP="00BB0D80">
      <w:pPr>
        <w:rPr>
          <w:lang w:eastAsia="zh-CN"/>
        </w:rPr>
      </w:pPr>
      <w:r>
        <w:rPr>
          <w:rFonts w:hint="eastAsia"/>
          <w:lang w:eastAsia="zh-CN"/>
        </w:rPr>
        <w:t xml:space="preserve">　　（四）保证资助期内全时在依托单位开展研究工作；</w:t>
      </w:r>
    </w:p>
    <w:p w:rsidR="00BB0D80" w:rsidRDefault="00BB0D80" w:rsidP="00BB0D80">
      <w:pPr>
        <w:rPr>
          <w:lang w:eastAsia="zh-CN"/>
        </w:rPr>
      </w:pPr>
      <w:r>
        <w:rPr>
          <w:rFonts w:hint="eastAsia"/>
          <w:lang w:eastAsia="zh-CN"/>
        </w:rPr>
        <w:lastRenderedPageBreak/>
        <w:t xml:space="preserve">　　（五）确保在中国工作期间遵守中国法律法规及自然科学基金的各项管理规定。</w:t>
      </w:r>
    </w:p>
    <w:p w:rsidR="00BB0D80" w:rsidRDefault="00BB0D80" w:rsidP="00BB0D80">
      <w:pPr>
        <w:rPr>
          <w:lang w:eastAsia="zh-CN"/>
        </w:rPr>
      </w:pPr>
      <w:r>
        <w:rPr>
          <w:rFonts w:hint="eastAsia"/>
          <w:lang w:eastAsia="zh-CN"/>
        </w:rPr>
        <w:t xml:space="preserve">　　第七条</w:t>
      </w:r>
      <w:r>
        <w:rPr>
          <w:rFonts w:hint="eastAsia"/>
          <w:lang w:eastAsia="zh-CN"/>
        </w:rPr>
        <w:t xml:space="preserve">  </w:t>
      </w:r>
      <w:r>
        <w:rPr>
          <w:rFonts w:hint="eastAsia"/>
          <w:lang w:eastAsia="zh-CN"/>
        </w:rPr>
        <w:t>依托单位应当与申请人签订协议书。协议书应当包括以下内容：</w:t>
      </w:r>
    </w:p>
    <w:p w:rsidR="00BB0D80" w:rsidRDefault="00BB0D80" w:rsidP="00BB0D80">
      <w:pPr>
        <w:rPr>
          <w:lang w:eastAsia="zh-CN"/>
        </w:rPr>
      </w:pPr>
      <w:r>
        <w:rPr>
          <w:rFonts w:hint="eastAsia"/>
          <w:lang w:eastAsia="zh-CN"/>
        </w:rPr>
        <w:t xml:space="preserve">　　（一）研究的课题名称以及预期目标；</w:t>
      </w:r>
    </w:p>
    <w:p w:rsidR="00BB0D80" w:rsidRDefault="00BB0D80" w:rsidP="00BB0D80">
      <w:pPr>
        <w:rPr>
          <w:lang w:eastAsia="zh-CN"/>
        </w:rPr>
      </w:pPr>
      <w:r>
        <w:rPr>
          <w:rFonts w:hint="eastAsia"/>
          <w:lang w:eastAsia="zh-CN"/>
        </w:rPr>
        <w:t xml:space="preserve">　　（二）依托单位提供申请人项目实施期间的生活待遇以及所必需的工作条件；</w:t>
      </w:r>
    </w:p>
    <w:p w:rsidR="00BB0D80" w:rsidRDefault="00BB0D80" w:rsidP="00BB0D80">
      <w:pPr>
        <w:rPr>
          <w:lang w:eastAsia="zh-CN"/>
        </w:rPr>
      </w:pPr>
      <w:r>
        <w:rPr>
          <w:rFonts w:hint="eastAsia"/>
          <w:lang w:eastAsia="zh-CN"/>
        </w:rPr>
        <w:t xml:space="preserve">　　（三）知识产权归属的约定。</w:t>
      </w:r>
    </w:p>
    <w:p w:rsidR="00BB0D80" w:rsidRDefault="00BB0D80" w:rsidP="00BB0D80">
      <w:pPr>
        <w:rPr>
          <w:lang w:eastAsia="zh-CN"/>
        </w:rPr>
      </w:pPr>
      <w:r>
        <w:rPr>
          <w:rFonts w:hint="eastAsia"/>
          <w:lang w:eastAsia="zh-CN"/>
        </w:rPr>
        <w:t xml:space="preserve">　　依托单位应当指定联系人，负责向申请人提供政策咨询，协助基金项目经费使用等方面的管理工作。</w:t>
      </w:r>
    </w:p>
    <w:p w:rsidR="00BB0D80" w:rsidRDefault="00BB0D80" w:rsidP="00BB0D80">
      <w:pPr>
        <w:rPr>
          <w:lang w:eastAsia="zh-CN"/>
        </w:rPr>
      </w:pPr>
      <w:r>
        <w:rPr>
          <w:rFonts w:hint="eastAsia"/>
          <w:lang w:eastAsia="zh-CN"/>
        </w:rPr>
        <w:t xml:space="preserve">　　第八条</w:t>
      </w:r>
      <w:r>
        <w:rPr>
          <w:rFonts w:hint="eastAsia"/>
          <w:lang w:eastAsia="zh-CN"/>
        </w:rPr>
        <w:t xml:space="preserve">  </w:t>
      </w:r>
      <w:r>
        <w:rPr>
          <w:rFonts w:hint="eastAsia"/>
          <w:lang w:eastAsia="zh-CN"/>
        </w:rPr>
        <w:t>申请外青研究项目的限项要求按照年度项目指南中的有关规定执行。</w:t>
      </w:r>
    </w:p>
    <w:p w:rsidR="00BB0D80" w:rsidRDefault="00BB0D80" w:rsidP="00BB0D80">
      <w:pPr>
        <w:rPr>
          <w:lang w:eastAsia="zh-CN"/>
        </w:rPr>
      </w:pPr>
      <w:r>
        <w:rPr>
          <w:rFonts w:hint="eastAsia"/>
          <w:lang w:eastAsia="zh-CN"/>
        </w:rPr>
        <w:t xml:space="preserve">　　第九条</w:t>
      </w:r>
      <w:r>
        <w:rPr>
          <w:rFonts w:hint="eastAsia"/>
          <w:lang w:eastAsia="zh-CN"/>
        </w:rPr>
        <w:t xml:space="preserve">  </w:t>
      </w:r>
      <w:r>
        <w:rPr>
          <w:rFonts w:hint="eastAsia"/>
          <w:lang w:eastAsia="zh-CN"/>
        </w:rPr>
        <w:t>申请人应当是申请外青研究项目的实际负责人，限为</w:t>
      </w:r>
      <w:r>
        <w:rPr>
          <w:rFonts w:hint="eastAsia"/>
          <w:lang w:eastAsia="zh-CN"/>
        </w:rPr>
        <w:t>1</w:t>
      </w:r>
      <w:r>
        <w:rPr>
          <w:rFonts w:hint="eastAsia"/>
          <w:lang w:eastAsia="zh-CN"/>
        </w:rPr>
        <w:t>人。外青研究项目不允许有参与申请者。</w:t>
      </w:r>
    </w:p>
    <w:p w:rsidR="00BB0D80" w:rsidRDefault="00BB0D80" w:rsidP="00BB0D80">
      <w:pPr>
        <w:rPr>
          <w:lang w:eastAsia="zh-CN"/>
        </w:rPr>
      </w:pPr>
      <w:r>
        <w:rPr>
          <w:rFonts w:hint="eastAsia"/>
          <w:lang w:eastAsia="zh-CN"/>
        </w:rPr>
        <w:t xml:space="preserve">　　外青研究项目研究期限为一年或者二年。</w:t>
      </w:r>
    </w:p>
    <w:p w:rsidR="00BB0D80" w:rsidRDefault="00BB0D80" w:rsidP="00BB0D80">
      <w:pPr>
        <w:rPr>
          <w:lang w:eastAsia="zh-CN"/>
        </w:rPr>
      </w:pPr>
      <w:r>
        <w:rPr>
          <w:rFonts w:hint="eastAsia"/>
          <w:lang w:eastAsia="zh-CN"/>
        </w:rPr>
        <w:t xml:space="preserve">　　第十条</w:t>
      </w:r>
      <w:r>
        <w:rPr>
          <w:rFonts w:hint="eastAsia"/>
          <w:lang w:eastAsia="zh-CN"/>
        </w:rPr>
        <w:t xml:space="preserve">  </w:t>
      </w:r>
      <w:r>
        <w:rPr>
          <w:rFonts w:hint="eastAsia"/>
          <w:lang w:eastAsia="zh-CN"/>
        </w:rPr>
        <w:t>申请人应当按照年度项目指南要求，通过依托单位提出书面申请。申请人应当用英文撰写申请书。申请人应当对所提交的申请材料的真实性负责。</w:t>
      </w:r>
    </w:p>
    <w:p w:rsidR="00BB0D80" w:rsidRDefault="00BB0D80" w:rsidP="00BB0D80">
      <w:pPr>
        <w:rPr>
          <w:lang w:eastAsia="zh-CN"/>
        </w:rPr>
      </w:pPr>
      <w:r>
        <w:rPr>
          <w:rFonts w:hint="eastAsia"/>
          <w:lang w:eastAsia="zh-CN"/>
        </w:rPr>
        <w:t xml:space="preserve">　　依托单位应当对申请材料的真实性和完整性进行审核，统一提交自然科学基金委。</w:t>
      </w:r>
    </w:p>
    <w:p w:rsidR="00BB0D80" w:rsidRDefault="00BB0D80" w:rsidP="00BB0D80">
      <w:pPr>
        <w:rPr>
          <w:lang w:eastAsia="zh-CN"/>
        </w:rPr>
      </w:pPr>
      <w:r>
        <w:rPr>
          <w:rFonts w:hint="eastAsia"/>
          <w:lang w:eastAsia="zh-CN"/>
        </w:rPr>
        <w:t xml:space="preserve">　　申请人可以向自然科学基金委提供</w:t>
      </w:r>
      <w:r>
        <w:rPr>
          <w:rFonts w:hint="eastAsia"/>
          <w:lang w:eastAsia="zh-CN"/>
        </w:rPr>
        <w:t>3</w:t>
      </w:r>
      <w:r>
        <w:rPr>
          <w:rFonts w:hint="eastAsia"/>
          <w:lang w:eastAsia="zh-CN"/>
        </w:rPr>
        <w:t>名以内不适宜评审其项目申请的评审专家名单。</w:t>
      </w:r>
    </w:p>
    <w:p w:rsidR="00BB0D80" w:rsidRDefault="00BB0D80" w:rsidP="00BB0D80">
      <w:pPr>
        <w:rPr>
          <w:lang w:eastAsia="zh-CN"/>
        </w:rPr>
      </w:pPr>
      <w:r>
        <w:rPr>
          <w:rFonts w:hint="eastAsia"/>
          <w:lang w:eastAsia="zh-CN"/>
        </w:rPr>
        <w:t xml:space="preserve">　　第十一条</w:t>
      </w:r>
      <w:r>
        <w:rPr>
          <w:rFonts w:hint="eastAsia"/>
          <w:lang w:eastAsia="zh-CN"/>
        </w:rPr>
        <w:t xml:space="preserve">  </w:t>
      </w:r>
      <w:r>
        <w:rPr>
          <w:rFonts w:hint="eastAsia"/>
          <w:lang w:eastAsia="zh-CN"/>
        </w:rPr>
        <w:t>自然科学基金委应当自外青研究项目申请截止之日起</w:t>
      </w:r>
      <w:r>
        <w:rPr>
          <w:rFonts w:hint="eastAsia"/>
          <w:lang w:eastAsia="zh-CN"/>
        </w:rPr>
        <w:t>45</w:t>
      </w:r>
      <w:r>
        <w:rPr>
          <w:rFonts w:hint="eastAsia"/>
          <w:lang w:eastAsia="zh-CN"/>
        </w:rPr>
        <w:t>日内完成对申请材料的初步审查。符合本办法规定的，予以受理并公布申请人基本情况和依托单位名称、申请项目名称。有下列情形之一的，不予受理，通过依托单位书面通知申请人，并说明理由：</w:t>
      </w:r>
    </w:p>
    <w:p w:rsidR="00BB0D80" w:rsidRDefault="00BB0D80" w:rsidP="00BB0D80">
      <w:pPr>
        <w:rPr>
          <w:lang w:eastAsia="zh-CN"/>
        </w:rPr>
      </w:pPr>
      <w:r>
        <w:rPr>
          <w:rFonts w:hint="eastAsia"/>
          <w:lang w:eastAsia="zh-CN"/>
        </w:rPr>
        <w:t xml:space="preserve">　　（一）申请人不符合本办法规定条件的；</w:t>
      </w:r>
    </w:p>
    <w:p w:rsidR="00BB0D80" w:rsidRDefault="00BB0D80" w:rsidP="00BB0D80">
      <w:pPr>
        <w:rPr>
          <w:lang w:eastAsia="zh-CN"/>
        </w:rPr>
      </w:pPr>
      <w:r>
        <w:rPr>
          <w:rFonts w:hint="eastAsia"/>
          <w:lang w:eastAsia="zh-CN"/>
        </w:rPr>
        <w:t xml:space="preserve">　　（二）申请材料不符合项目指南要求的；</w:t>
      </w:r>
    </w:p>
    <w:p w:rsidR="00BB0D80" w:rsidRDefault="00BB0D80" w:rsidP="00BB0D80">
      <w:pPr>
        <w:rPr>
          <w:lang w:eastAsia="zh-CN"/>
        </w:rPr>
      </w:pPr>
      <w:r>
        <w:rPr>
          <w:rFonts w:hint="eastAsia"/>
          <w:lang w:eastAsia="zh-CN"/>
        </w:rPr>
        <w:t xml:space="preserve">　　（三）未在规定期限内提交申请的；</w:t>
      </w:r>
    </w:p>
    <w:p w:rsidR="00BB0D80" w:rsidRDefault="00BB0D80" w:rsidP="00BB0D80">
      <w:pPr>
        <w:rPr>
          <w:lang w:eastAsia="zh-CN"/>
        </w:rPr>
      </w:pPr>
      <w:r>
        <w:rPr>
          <w:rFonts w:hint="eastAsia"/>
          <w:lang w:eastAsia="zh-CN"/>
        </w:rPr>
        <w:t xml:space="preserve">　　（四）申请人在不得申请国家自然科学基金资助的处罚期</w:t>
      </w:r>
      <w:r>
        <w:rPr>
          <w:rFonts w:hint="eastAsia"/>
          <w:lang w:eastAsia="zh-CN"/>
        </w:rPr>
        <w:t xml:space="preserve">  </w:t>
      </w:r>
      <w:r>
        <w:rPr>
          <w:rFonts w:hint="eastAsia"/>
          <w:lang w:eastAsia="zh-CN"/>
        </w:rPr>
        <w:t>内的；</w:t>
      </w:r>
    </w:p>
    <w:p w:rsidR="00BB0D80" w:rsidRDefault="00BB0D80" w:rsidP="00BB0D80">
      <w:pPr>
        <w:rPr>
          <w:lang w:eastAsia="zh-CN"/>
        </w:rPr>
      </w:pPr>
      <w:r>
        <w:rPr>
          <w:rFonts w:hint="eastAsia"/>
          <w:lang w:eastAsia="zh-CN"/>
        </w:rPr>
        <w:lastRenderedPageBreak/>
        <w:t xml:space="preserve">　　（五）依托单位在不得作为依托单位的处罚期内的。</w:t>
      </w:r>
    </w:p>
    <w:p w:rsidR="00BB0D80" w:rsidRDefault="00BB0D80" w:rsidP="00BB0D80">
      <w:pPr>
        <w:rPr>
          <w:lang w:eastAsia="zh-CN"/>
        </w:rPr>
      </w:pPr>
      <w:r>
        <w:rPr>
          <w:rFonts w:hint="eastAsia"/>
          <w:lang w:eastAsia="zh-CN"/>
        </w:rPr>
        <w:t>第三章　评审与批准</w:t>
      </w:r>
    </w:p>
    <w:p w:rsidR="00BB0D80" w:rsidRDefault="00BB0D80" w:rsidP="00BB0D80">
      <w:pPr>
        <w:rPr>
          <w:lang w:eastAsia="zh-CN"/>
        </w:rPr>
      </w:pPr>
      <w:r>
        <w:rPr>
          <w:rFonts w:hint="eastAsia"/>
          <w:lang w:eastAsia="zh-CN"/>
        </w:rPr>
        <w:t xml:space="preserve">　　第十二条</w:t>
      </w:r>
      <w:r>
        <w:rPr>
          <w:rFonts w:hint="eastAsia"/>
          <w:lang w:eastAsia="zh-CN"/>
        </w:rPr>
        <w:t xml:space="preserve">  </w:t>
      </w:r>
      <w:r>
        <w:rPr>
          <w:rFonts w:hint="eastAsia"/>
          <w:lang w:eastAsia="zh-CN"/>
        </w:rPr>
        <w:t>自然科学基金委负责组织同行专家对受理的项目申请进行评审，可以采用通讯评审或者会议评审的方式。</w:t>
      </w:r>
    </w:p>
    <w:p w:rsidR="00BB0D80" w:rsidRDefault="00BB0D80" w:rsidP="00BB0D80">
      <w:pPr>
        <w:rPr>
          <w:lang w:eastAsia="zh-CN"/>
        </w:rPr>
      </w:pPr>
      <w:r>
        <w:rPr>
          <w:rFonts w:hint="eastAsia"/>
          <w:lang w:eastAsia="zh-CN"/>
        </w:rPr>
        <w:t xml:space="preserve">　　第十三条</w:t>
      </w:r>
      <w:r>
        <w:rPr>
          <w:rFonts w:hint="eastAsia"/>
          <w:lang w:eastAsia="zh-CN"/>
        </w:rPr>
        <w:t xml:space="preserve">  </w:t>
      </w:r>
      <w:r>
        <w:rPr>
          <w:rFonts w:hint="eastAsia"/>
          <w:lang w:eastAsia="zh-CN"/>
        </w:rPr>
        <w:t>评审专家应当对项目申请从以下几个方面进行独立判断和评价，提出评审意见：</w:t>
      </w:r>
    </w:p>
    <w:p w:rsidR="00BB0D80" w:rsidRDefault="00BB0D80" w:rsidP="00BB0D80">
      <w:pPr>
        <w:rPr>
          <w:lang w:eastAsia="zh-CN"/>
        </w:rPr>
      </w:pPr>
      <w:r>
        <w:rPr>
          <w:rFonts w:hint="eastAsia"/>
          <w:lang w:eastAsia="zh-CN"/>
        </w:rPr>
        <w:t xml:space="preserve">　　（一）申请人接受教育的背景和基础研究能力；</w:t>
      </w:r>
    </w:p>
    <w:p w:rsidR="00BB0D80" w:rsidRDefault="00BB0D80" w:rsidP="00BB0D80">
      <w:pPr>
        <w:rPr>
          <w:lang w:eastAsia="zh-CN"/>
        </w:rPr>
      </w:pPr>
      <w:r>
        <w:rPr>
          <w:rFonts w:hint="eastAsia"/>
          <w:lang w:eastAsia="zh-CN"/>
        </w:rPr>
        <w:t xml:space="preserve">　　（二）从事基础研究工作的经历及取得的进展；</w:t>
      </w:r>
    </w:p>
    <w:p w:rsidR="00BB0D80" w:rsidRDefault="00BB0D80" w:rsidP="00BB0D80">
      <w:pPr>
        <w:rPr>
          <w:lang w:eastAsia="zh-CN"/>
        </w:rPr>
      </w:pPr>
      <w:r>
        <w:rPr>
          <w:rFonts w:hint="eastAsia"/>
          <w:lang w:eastAsia="zh-CN"/>
        </w:rPr>
        <w:t xml:space="preserve">　　（三）拟开展研究工作的创新性、科学价值和预期成果；</w:t>
      </w:r>
    </w:p>
    <w:p w:rsidR="00BB0D80" w:rsidRDefault="00BB0D80" w:rsidP="00BB0D80">
      <w:pPr>
        <w:rPr>
          <w:lang w:eastAsia="zh-CN"/>
        </w:rPr>
      </w:pPr>
      <w:r>
        <w:rPr>
          <w:rFonts w:hint="eastAsia"/>
          <w:lang w:eastAsia="zh-CN"/>
        </w:rPr>
        <w:t xml:space="preserve">　　（四）研究计划的可行性及经费预算的合理性。</w:t>
      </w:r>
    </w:p>
    <w:p w:rsidR="00BB0D80" w:rsidRDefault="00BB0D80" w:rsidP="00BB0D80">
      <w:pPr>
        <w:rPr>
          <w:lang w:eastAsia="zh-CN"/>
        </w:rPr>
      </w:pPr>
      <w:r>
        <w:rPr>
          <w:rFonts w:hint="eastAsia"/>
          <w:lang w:eastAsia="zh-CN"/>
        </w:rPr>
        <w:t xml:space="preserve">　　第十四条</w:t>
      </w:r>
      <w:r>
        <w:rPr>
          <w:rFonts w:hint="eastAsia"/>
          <w:lang w:eastAsia="zh-CN"/>
        </w:rPr>
        <w:t xml:space="preserve">  </w:t>
      </w:r>
      <w:r>
        <w:rPr>
          <w:rFonts w:hint="eastAsia"/>
          <w:lang w:eastAsia="zh-CN"/>
        </w:rPr>
        <w:t>通讯评审时，自然科学基金委应当根据申请书内容和有关评审要求，从同行专家库中随机选择</w:t>
      </w:r>
      <w:r>
        <w:rPr>
          <w:rFonts w:hint="eastAsia"/>
          <w:lang w:eastAsia="zh-CN"/>
        </w:rPr>
        <w:t>3</w:t>
      </w:r>
      <w:r>
        <w:rPr>
          <w:rFonts w:hint="eastAsia"/>
          <w:lang w:eastAsia="zh-CN"/>
        </w:rPr>
        <w:t>名以上专家进行评审。评审专家应当按照要求及时提出评审意见。</w:t>
      </w:r>
    </w:p>
    <w:p w:rsidR="00BB0D80" w:rsidRDefault="00BB0D80" w:rsidP="00BB0D80">
      <w:pPr>
        <w:rPr>
          <w:lang w:eastAsia="zh-CN"/>
        </w:rPr>
      </w:pPr>
      <w:r>
        <w:rPr>
          <w:rFonts w:hint="eastAsia"/>
          <w:lang w:eastAsia="zh-CN"/>
        </w:rPr>
        <w:t xml:space="preserve">　　对于申请人提供的不适宜评审其项目申请的评审专家名单，自然科学基金委在选择评审专家时应当根据实际情况予以考虑。</w:t>
      </w:r>
    </w:p>
    <w:p w:rsidR="00BB0D80" w:rsidRDefault="00BB0D80" w:rsidP="00BB0D80">
      <w:pPr>
        <w:rPr>
          <w:lang w:eastAsia="zh-CN"/>
        </w:rPr>
      </w:pPr>
      <w:r>
        <w:rPr>
          <w:rFonts w:hint="eastAsia"/>
          <w:lang w:eastAsia="zh-CN"/>
        </w:rPr>
        <w:t xml:space="preserve">　　每份项目申请的有效评审意见不得少于</w:t>
      </w:r>
      <w:r>
        <w:rPr>
          <w:rFonts w:hint="eastAsia"/>
          <w:lang w:eastAsia="zh-CN"/>
        </w:rPr>
        <w:t>3</w:t>
      </w:r>
      <w:r>
        <w:rPr>
          <w:rFonts w:hint="eastAsia"/>
          <w:lang w:eastAsia="zh-CN"/>
        </w:rPr>
        <w:t>份。</w:t>
      </w:r>
    </w:p>
    <w:p w:rsidR="00BB0D80" w:rsidRDefault="00BB0D80" w:rsidP="00BB0D80">
      <w:pPr>
        <w:rPr>
          <w:lang w:eastAsia="zh-CN"/>
        </w:rPr>
      </w:pPr>
      <w:r>
        <w:rPr>
          <w:rFonts w:hint="eastAsia"/>
          <w:lang w:eastAsia="zh-CN"/>
        </w:rPr>
        <w:t xml:space="preserve">　　第十五条</w:t>
      </w:r>
      <w:r>
        <w:rPr>
          <w:rFonts w:hint="eastAsia"/>
          <w:lang w:eastAsia="zh-CN"/>
        </w:rPr>
        <w:t xml:space="preserve">  </w:t>
      </w:r>
      <w:r>
        <w:rPr>
          <w:rFonts w:hint="eastAsia"/>
          <w:lang w:eastAsia="zh-CN"/>
        </w:rPr>
        <w:t>会议评审时，自然科学基金委应当组织专家对项目申请进行评审。到会评审专家应当为</w:t>
      </w:r>
      <w:r>
        <w:rPr>
          <w:rFonts w:hint="eastAsia"/>
          <w:lang w:eastAsia="zh-CN"/>
        </w:rPr>
        <w:t>9</w:t>
      </w:r>
      <w:r>
        <w:rPr>
          <w:rFonts w:hint="eastAsia"/>
          <w:lang w:eastAsia="zh-CN"/>
        </w:rPr>
        <w:t>人以上。</w:t>
      </w:r>
    </w:p>
    <w:p w:rsidR="00BB0D80" w:rsidRDefault="00BB0D80" w:rsidP="00BB0D80">
      <w:pPr>
        <w:rPr>
          <w:lang w:eastAsia="zh-CN"/>
        </w:rPr>
      </w:pPr>
      <w:r>
        <w:rPr>
          <w:rFonts w:hint="eastAsia"/>
          <w:lang w:eastAsia="zh-CN"/>
        </w:rPr>
        <w:t xml:space="preserve">　　自然科学基金委应当向会议评审专家提供年度资助计划、项目申请书等评审材料。</w:t>
      </w:r>
    </w:p>
    <w:p w:rsidR="00BB0D80" w:rsidRDefault="00BB0D80" w:rsidP="00BB0D80">
      <w:pPr>
        <w:rPr>
          <w:lang w:eastAsia="zh-CN"/>
        </w:rPr>
      </w:pPr>
      <w:r>
        <w:rPr>
          <w:rFonts w:hint="eastAsia"/>
          <w:lang w:eastAsia="zh-CN"/>
        </w:rPr>
        <w:t xml:space="preserve">　　会议评审专家应当对会议评审项目以无记名投票的方式表决，建议予以资助的项目应当以出席会议评审专家的过半数通过。</w:t>
      </w:r>
    </w:p>
    <w:p w:rsidR="00BB0D80" w:rsidRDefault="00BB0D80" w:rsidP="00BB0D80">
      <w:pPr>
        <w:rPr>
          <w:lang w:eastAsia="zh-CN"/>
        </w:rPr>
      </w:pPr>
      <w:r>
        <w:rPr>
          <w:rFonts w:hint="eastAsia"/>
          <w:lang w:eastAsia="zh-CN"/>
        </w:rPr>
        <w:t xml:space="preserve">　　第十六条</w:t>
      </w:r>
      <w:r>
        <w:rPr>
          <w:rFonts w:hint="eastAsia"/>
          <w:lang w:eastAsia="zh-CN"/>
        </w:rPr>
        <w:t xml:space="preserve">  </w:t>
      </w:r>
      <w:r>
        <w:rPr>
          <w:rFonts w:hint="eastAsia"/>
          <w:lang w:eastAsia="zh-CN"/>
        </w:rPr>
        <w:t>自然科学基金委根据本办法的规定和会议表决结果，决定予以资助的项目。</w:t>
      </w:r>
    </w:p>
    <w:p w:rsidR="00BB0D80" w:rsidRDefault="00BB0D80" w:rsidP="00BB0D80">
      <w:pPr>
        <w:rPr>
          <w:lang w:eastAsia="zh-CN"/>
        </w:rPr>
      </w:pPr>
      <w:r>
        <w:rPr>
          <w:rFonts w:hint="eastAsia"/>
          <w:lang w:eastAsia="zh-CN"/>
        </w:rPr>
        <w:t xml:space="preserve">　　第十七条</w:t>
      </w:r>
      <w:r>
        <w:rPr>
          <w:rFonts w:hint="eastAsia"/>
          <w:lang w:eastAsia="zh-CN"/>
        </w:rPr>
        <w:t xml:space="preserve">  </w:t>
      </w:r>
      <w:r>
        <w:rPr>
          <w:rFonts w:hint="eastAsia"/>
          <w:lang w:eastAsia="zh-CN"/>
        </w:rPr>
        <w:t>自然科学基金委决定予以资助的，应当根据专家评审意见以及资助额度等及时制作资助通知书，书面通知申请人和依托单位，并公布申请人基本情况以及依托单位名称、拟资助的经费数额等；决定不予资助的，应当及时书面通知申请人和依托单位，并说明理由。</w:t>
      </w:r>
    </w:p>
    <w:p w:rsidR="00BB0D80" w:rsidRDefault="00BB0D80" w:rsidP="00BB0D80">
      <w:pPr>
        <w:rPr>
          <w:lang w:eastAsia="zh-CN"/>
        </w:rPr>
      </w:pPr>
      <w:r>
        <w:rPr>
          <w:rFonts w:hint="eastAsia"/>
          <w:lang w:eastAsia="zh-CN"/>
        </w:rPr>
        <w:t xml:space="preserve">　　自然科学基金委应当整理专家评审意见，并向申请人和依托单位提供。</w:t>
      </w:r>
    </w:p>
    <w:p w:rsidR="00BB0D80" w:rsidRDefault="00BB0D80" w:rsidP="00BB0D80">
      <w:pPr>
        <w:rPr>
          <w:lang w:eastAsia="zh-CN"/>
        </w:rPr>
      </w:pPr>
      <w:r>
        <w:rPr>
          <w:rFonts w:hint="eastAsia"/>
          <w:lang w:eastAsia="zh-CN"/>
        </w:rPr>
        <w:lastRenderedPageBreak/>
        <w:t xml:space="preserve">　　第十八条</w:t>
      </w:r>
      <w:r>
        <w:rPr>
          <w:rFonts w:hint="eastAsia"/>
          <w:lang w:eastAsia="zh-CN"/>
        </w:rPr>
        <w:t xml:space="preserve">  </w:t>
      </w:r>
      <w:r>
        <w:rPr>
          <w:rFonts w:hint="eastAsia"/>
          <w:lang w:eastAsia="zh-CN"/>
        </w:rPr>
        <w:t>申请人对不予受理或者不予资助的决定不服的，可以自收到通知之日起</w:t>
      </w:r>
      <w:r>
        <w:rPr>
          <w:rFonts w:hint="eastAsia"/>
          <w:lang w:eastAsia="zh-CN"/>
        </w:rPr>
        <w:t>15</w:t>
      </w:r>
      <w:r>
        <w:rPr>
          <w:rFonts w:hint="eastAsia"/>
          <w:lang w:eastAsia="zh-CN"/>
        </w:rPr>
        <w:t>日内，向自然科学基金委提出书面复审申请。对评审专家的学术判断有不同意见，不得作为提出复审申请的理由。</w:t>
      </w:r>
    </w:p>
    <w:p w:rsidR="00BB0D80" w:rsidRDefault="00BB0D80" w:rsidP="00BB0D80">
      <w:pPr>
        <w:rPr>
          <w:lang w:eastAsia="zh-CN"/>
        </w:rPr>
      </w:pPr>
      <w:r>
        <w:rPr>
          <w:rFonts w:hint="eastAsia"/>
          <w:lang w:eastAsia="zh-CN"/>
        </w:rPr>
        <w:t xml:space="preserve">　　自然科学基金委应当按照有关规定对复审申请进行审查和处理。</w:t>
      </w:r>
    </w:p>
    <w:p w:rsidR="00BB0D80" w:rsidRDefault="00BB0D80" w:rsidP="00BB0D80">
      <w:pPr>
        <w:rPr>
          <w:lang w:eastAsia="zh-CN"/>
        </w:rPr>
      </w:pPr>
      <w:r>
        <w:rPr>
          <w:rFonts w:hint="eastAsia"/>
          <w:lang w:eastAsia="zh-CN"/>
        </w:rPr>
        <w:t xml:space="preserve">　　第十九条</w:t>
      </w:r>
      <w:r>
        <w:rPr>
          <w:rFonts w:hint="eastAsia"/>
          <w:lang w:eastAsia="zh-CN"/>
        </w:rPr>
        <w:t xml:space="preserve">  </w:t>
      </w:r>
      <w:r>
        <w:rPr>
          <w:rFonts w:hint="eastAsia"/>
          <w:lang w:eastAsia="zh-CN"/>
        </w:rPr>
        <w:t>外青研究项目评审执行自然科学基金委项目评审回避与保密的有关规定。</w:t>
      </w:r>
    </w:p>
    <w:p w:rsidR="00BB0D80" w:rsidRDefault="00BB0D80" w:rsidP="00BB0D80">
      <w:pPr>
        <w:rPr>
          <w:lang w:eastAsia="zh-CN"/>
        </w:rPr>
      </w:pPr>
      <w:r>
        <w:rPr>
          <w:rFonts w:hint="eastAsia"/>
          <w:lang w:eastAsia="zh-CN"/>
        </w:rPr>
        <w:t>第四章　实施与管理</w:t>
      </w:r>
    </w:p>
    <w:p w:rsidR="00BB0D80" w:rsidRDefault="00BB0D80" w:rsidP="00BB0D80">
      <w:pPr>
        <w:rPr>
          <w:lang w:eastAsia="zh-CN"/>
        </w:rPr>
      </w:pPr>
      <w:r>
        <w:rPr>
          <w:rFonts w:hint="eastAsia"/>
          <w:lang w:eastAsia="zh-CN"/>
        </w:rPr>
        <w:t xml:space="preserve">　　第二十条</w:t>
      </w:r>
      <w:r>
        <w:rPr>
          <w:rFonts w:hint="eastAsia"/>
          <w:lang w:eastAsia="zh-CN"/>
        </w:rPr>
        <w:t xml:space="preserve">  </w:t>
      </w:r>
      <w:r>
        <w:rPr>
          <w:rFonts w:hint="eastAsia"/>
          <w:lang w:eastAsia="zh-CN"/>
        </w:rPr>
        <w:t>自然科学基金委应当公告予以资助项目的名称以及依托单位名称，公告期为</w:t>
      </w:r>
      <w:r>
        <w:rPr>
          <w:rFonts w:hint="eastAsia"/>
          <w:lang w:eastAsia="zh-CN"/>
        </w:rPr>
        <w:t>5</w:t>
      </w:r>
      <w:r>
        <w:rPr>
          <w:rFonts w:hint="eastAsia"/>
          <w:lang w:eastAsia="zh-CN"/>
        </w:rPr>
        <w:t>日。公告期满视为依托单位和项目负责人收到资助通知。</w:t>
      </w:r>
    </w:p>
    <w:p w:rsidR="00BB0D80" w:rsidRDefault="00BB0D80" w:rsidP="00BB0D80">
      <w:pPr>
        <w:rPr>
          <w:lang w:eastAsia="zh-CN"/>
        </w:rPr>
      </w:pPr>
      <w:r>
        <w:rPr>
          <w:rFonts w:hint="eastAsia"/>
          <w:lang w:eastAsia="zh-CN"/>
        </w:rPr>
        <w:t xml:space="preserve">　　依托单位应当组织项目负责人按照资助通知书的要求填写项目计划书（一式两份），并在收到资助通知之日起</w:t>
      </w:r>
      <w:r>
        <w:rPr>
          <w:rFonts w:hint="eastAsia"/>
          <w:lang w:eastAsia="zh-CN"/>
        </w:rPr>
        <w:t>20</w:t>
      </w:r>
      <w:r>
        <w:rPr>
          <w:rFonts w:hint="eastAsia"/>
          <w:lang w:eastAsia="zh-CN"/>
        </w:rPr>
        <w:t>日内完成审核，提交自然科学基金委。</w:t>
      </w:r>
    </w:p>
    <w:p w:rsidR="00BB0D80" w:rsidRDefault="00BB0D80" w:rsidP="00BB0D80">
      <w:pPr>
        <w:rPr>
          <w:lang w:eastAsia="zh-CN"/>
        </w:rPr>
      </w:pPr>
      <w:r>
        <w:rPr>
          <w:rFonts w:hint="eastAsia"/>
          <w:lang w:eastAsia="zh-CN"/>
        </w:rPr>
        <w:t xml:space="preserve">　　自然科学基金委应当自收到项目计划书之日起</w:t>
      </w:r>
      <w:r>
        <w:rPr>
          <w:rFonts w:hint="eastAsia"/>
          <w:lang w:eastAsia="zh-CN"/>
        </w:rPr>
        <w:t>30</w:t>
      </w:r>
      <w:r>
        <w:rPr>
          <w:rFonts w:hint="eastAsia"/>
          <w:lang w:eastAsia="zh-CN"/>
        </w:rPr>
        <w:t>日内审核项目计划书，并在核准后将其中</w:t>
      </w:r>
      <w:r>
        <w:rPr>
          <w:rFonts w:hint="eastAsia"/>
          <w:lang w:eastAsia="zh-CN"/>
        </w:rPr>
        <w:t>1</w:t>
      </w:r>
      <w:r>
        <w:rPr>
          <w:rFonts w:hint="eastAsia"/>
          <w:lang w:eastAsia="zh-CN"/>
        </w:rPr>
        <w:t>份返还依托单位。核准后的项目计划书作为项目实施、经费拨付、检查和结题的依据。</w:t>
      </w:r>
    </w:p>
    <w:p w:rsidR="00BB0D80" w:rsidRDefault="00BB0D80" w:rsidP="00BB0D80">
      <w:pPr>
        <w:rPr>
          <w:lang w:eastAsia="zh-CN"/>
        </w:rPr>
      </w:pPr>
      <w:r>
        <w:rPr>
          <w:rFonts w:hint="eastAsia"/>
          <w:lang w:eastAsia="zh-CN"/>
        </w:rPr>
        <w:t xml:space="preserve">　　项目负责人除根据资助通知书要求对申请书内容进行调整外，不得对其他内容进行变更。</w:t>
      </w:r>
    </w:p>
    <w:p w:rsidR="00BB0D80" w:rsidRDefault="00BB0D80" w:rsidP="00BB0D80">
      <w:pPr>
        <w:rPr>
          <w:lang w:eastAsia="zh-CN"/>
        </w:rPr>
      </w:pPr>
      <w:r>
        <w:rPr>
          <w:rFonts w:hint="eastAsia"/>
          <w:lang w:eastAsia="zh-CN"/>
        </w:rPr>
        <w:t xml:space="preserve">　　逾期未提交项目计划书且在规定期限内未说明理由的，视为放弃接受资助。</w:t>
      </w:r>
    </w:p>
    <w:p w:rsidR="00BB0D80" w:rsidRDefault="00BB0D80" w:rsidP="00BB0D80">
      <w:pPr>
        <w:rPr>
          <w:lang w:eastAsia="zh-CN"/>
        </w:rPr>
      </w:pPr>
      <w:r>
        <w:rPr>
          <w:rFonts w:hint="eastAsia"/>
          <w:lang w:eastAsia="zh-CN"/>
        </w:rPr>
        <w:t xml:space="preserve">　　第二十一条</w:t>
      </w:r>
      <w:r>
        <w:rPr>
          <w:rFonts w:hint="eastAsia"/>
          <w:lang w:eastAsia="zh-CN"/>
        </w:rPr>
        <w:t xml:space="preserve">  </w:t>
      </w:r>
      <w:r>
        <w:rPr>
          <w:rFonts w:hint="eastAsia"/>
          <w:lang w:eastAsia="zh-CN"/>
        </w:rPr>
        <w:t>项目负责人应当按照项目计划书开展研究工作，做好资助项目实施情况的原始记录。</w:t>
      </w:r>
    </w:p>
    <w:p w:rsidR="00BB0D80" w:rsidRDefault="00BB0D80" w:rsidP="00BB0D80">
      <w:pPr>
        <w:rPr>
          <w:lang w:eastAsia="zh-CN"/>
        </w:rPr>
      </w:pPr>
      <w:r>
        <w:rPr>
          <w:rFonts w:hint="eastAsia"/>
          <w:lang w:eastAsia="zh-CN"/>
        </w:rPr>
        <w:t xml:space="preserve">　　第二十二条</w:t>
      </w:r>
      <w:r>
        <w:rPr>
          <w:rFonts w:hint="eastAsia"/>
          <w:lang w:eastAsia="zh-CN"/>
        </w:rPr>
        <w:t xml:space="preserve">  </w:t>
      </w:r>
      <w:r>
        <w:rPr>
          <w:rFonts w:hint="eastAsia"/>
          <w:lang w:eastAsia="zh-CN"/>
        </w:rPr>
        <w:t>自然科学基金委应当对外青研究项目的实施情况进行抽查。</w:t>
      </w:r>
    </w:p>
    <w:p w:rsidR="00BB0D80" w:rsidRDefault="00BB0D80" w:rsidP="00BB0D80">
      <w:pPr>
        <w:rPr>
          <w:lang w:eastAsia="zh-CN"/>
        </w:rPr>
      </w:pPr>
      <w:r>
        <w:rPr>
          <w:rFonts w:hint="eastAsia"/>
          <w:lang w:eastAsia="zh-CN"/>
        </w:rPr>
        <w:t xml:space="preserve">　　第二十三条</w:t>
      </w:r>
      <w:r>
        <w:rPr>
          <w:rFonts w:hint="eastAsia"/>
          <w:lang w:eastAsia="zh-CN"/>
        </w:rPr>
        <w:t xml:space="preserve">  </w:t>
      </w:r>
      <w:r>
        <w:rPr>
          <w:rFonts w:hint="eastAsia"/>
          <w:lang w:eastAsia="zh-CN"/>
        </w:rPr>
        <w:t>外青研究项目实施过程中，不得变更项目负责人和依托单位。</w:t>
      </w:r>
    </w:p>
    <w:p w:rsidR="00BB0D80" w:rsidRDefault="00BB0D80" w:rsidP="00BB0D80">
      <w:pPr>
        <w:rPr>
          <w:lang w:eastAsia="zh-CN"/>
        </w:rPr>
      </w:pPr>
      <w:r>
        <w:rPr>
          <w:rFonts w:hint="eastAsia"/>
          <w:lang w:eastAsia="zh-CN"/>
        </w:rPr>
        <w:t xml:space="preserve">　　项目负责人有下列情形之一的，依托单位应当及时提出终止项目实施的申请，报自然科学基金委批准；自然科学基金委也可以直接做出终止项目实施的决定：</w:t>
      </w:r>
    </w:p>
    <w:p w:rsidR="00BB0D80" w:rsidRDefault="00BB0D80" w:rsidP="00BB0D80">
      <w:pPr>
        <w:rPr>
          <w:lang w:eastAsia="zh-CN"/>
        </w:rPr>
      </w:pPr>
      <w:r>
        <w:rPr>
          <w:rFonts w:hint="eastAsia"/>
          <w:lang w:eastAsia="zh-CN"/>
        </w:rPr>
        <w:t xml:space="preserve">　　（一）不再是依托单位科学技术人员的；</w:t>
      </w:r>
    </w:p>
    <w:p w:rsidR="00BB0D80" w:rsidRDefault="00BB0D80" w:rsidP="00BB0D80">
      <w:pPr>
        <w:rPr>
          <w:lang w:eastAsia="zh-CN"/>
        </w:rPr>
      </w:pPr>
      <w:r>
        <w:rPr>
          <w:rFonts w:hint="eastAsia"/>
          <w:lang w:eastAsia="zh-CN"/>
        </w:rPr>
        <w:lastRenderedPageBreak/>
        <w:t xml:space="preserve">　　（二）不能继续开展研究工作的；</w:t>
      </w:r>
    </w:p>
    <w:p w:rsidR="00BB0D80" w:rsidRDefault="00BB0D80" w:rsidP="00BB0D80">
      <w:pPr>
        <w:rPr>
          <w:lang w:eastAsia="zh-CN"/>
        </w:rPr>
      </w:pPr>
      <w:r>
        <w:rPr>
          <w:rFonts w:hint="eastAsia"/>
          <w:lang w:eastAsia="zh-CN"/>
        </w:rPr>
        <w:t xml:space="preserve">　　（三）有剽窃他人科学研究成果或者在科学研究中有弄虚作假等行为的。</w:t>
      </w:r>
    </w:p>
    <w:p w:rsidR="00BB0D80" w:rsidRDefault="00BB0D80" w:rsidP="00BB0D80">
      <w:pPr>
        <w:rPr>
          <w:lang w:eastAsia="zh-CN"/>
        </w:rPr>
      </w:pPr>
      <w:r>
        <w:rPr>
          <w:rFonts w:hint="eastAsia"/>
          <w:lang w:eastAsia="zh-CN"/>
        </w:rPr>
        <w:t xml:space="preserve">　　第二十四条</w:t>
      </w:r>
      <w:r>
        <w:rPr>
          <w:rFonts w:hint="eastAsia"/>
          <w:lang w:eastAsia="zh-CN"/>
        </w:rPr>
        <w:t xml:space="preserve">  </w:t>
      </w:r>
      <w:r>
        <w:rPr>
          <w:rFonts w:hint="eastAsia"/>
          <w:lang w:eastAsia="zh-CN"/>
        </w:rPr>
        <w:t>项目实施过程中，研究内容或者研究计划需要作出重大调整的，项目负责人应当及时提出申请，经依托单位审核后报自然科学基金委批准。</w:t>
      </w:r>
    </w:p>
    <w:p w:rsidR="00BB0D80" w:rsidRDefault="00BB0D80" w:rsidP="00BB0D80">
      <w:pPr>
        <w:rPr>
          <w:lang w:eastAsia="zh-CN"/>
        </w:rPr>
      </w:pPr>
      <w:r>
        <w:rPr>
          <w:rFonts w:hint="eastAsia"/>
          <w:lang w:eastAsia="zh-CN"/>
        </w:rPr>
        <w:t xml:space="preserve">　　第二十五条</w:t>
      </w:r>
      <w:r>
        <w:rPr>
          <w:rFonts w:hint="eastAsia"/>
          <w:lang w:eastAsia="zh-CN"/>
        </w:rPr>
        <w:t xml:space="preserve">  </w:t>
      </w:r>
      <w:r>
        <w:rPr>
          <w:rFonts w:hint="eastAsia"/>
          <w:lang w:eastAsia="zh-CN"/>
        </w:rPr>
        <w:t>由于客观原因不能按期完成的，项目负责人可以申请延期</w:t>
      </w:r>
      <w:r>
        <w:rPr>
          <w:rFonts w:hint="eastAsia"/>
          <w:lang w:eastAsia="zh-CN"/>
        </w:rPr>
        <w:t>1</w:t>
      </w:r>
      <w:r>
        <w:rPr>
          <w:rFonts w:hint="eastAsia"/>
          <w:lang w:eastAsia="zh-CN"/>
        </w:rPr>
        <w:t>次，申请延长的期限不得超过半年。</w:t>
      </w:r>
    </w:p>
    <w:p w:rsidR="00BB0D80" w:rsidRDefault="00BB0D80" w:rsidP="00BB0D80">
      <w:pPr>
        <w:rPr>
          <w:lang w:eastAsia="zh-CN"/>
        </w:rPr>
      </w:pPr>
      <w:r>
        <w:rPr>
          <w:rFonts w:hint="eastAsia"/>
          <w:lang w:eastAsia="zh-CN"/>
        </w:rPr>
        <w:t xml:space="preserve">　　项目负责人应当于项目资助期限届满</w:t>
      </w:r>
      <w:r>
        <w:rPr>
          <w:rFonts w:hint="eastAsia"/>
          <w:lang w:eastAsia="zh-CN"/>
        </w:rPr>
        <w:t>60</w:t>
      </w:r>
      <w:r>
        <w:rPr>
          <w:rFonts w:hint="eastAsia"/>
          <w:lang w:eastAsia="zh-CN"/>
        </w:rPr>
        <w:t>日前提出延期申请，经依托单位审核后报自然科学基金委批准。</w:t>
      </w:r>
    </w:p>
    <w:p w:rsidR="00BB0D80" w:rsidRDefault="00BB0D80" w:rsidP="00BB0D80">
      <w:pPr>
        <w:rPr>
          <w:lang w:eastAsia="zh-CN"/>
        </w:rPr>
      </w:pPr>
      <w:r>
        <w:rPr>
          <w:rFonts w:hint="eastAsia"/>
          <w:lang w:eastAsia="zh-CN"/>
        </w:rPr>
        <w:t xml:space="preserve">　　第二十六条</w:t>
      </w:r>
      <w:r>
        <w:rPr>
          <w:rFonts w:hint="eastAsia"/>
          <w:lang w:eastAsia="zh-CN"/>
        </w:rPr>
        <w:t xml:space="preserve">  </w:t>
      </w:r>
      <w:r>
        <w:rPr>
          <w:rFonts w:hint="eastAsia"/>
          <w:lang w:eastAsia="zh-CN"/>
        </w:rPr>
        <w:t>项目负责人可以根据研究工作的需要提出一次延续资助申请；延续资助申请应当在资助期限届满前</w:t>
      </w:r>
      <w:r>
        <w:rPr>
          <w:rFonts w:hint="eastAsia"/>
          <w:lang w:eastAsia="zh-CN"/>
        </w:rPr>
        <w:t>60</w:t>
      </w:r>
      <w:r>
        <w:rPr>
          <w:rFonts w:hint="eastAsia"/>
          <w:lang w:eastAsia="zh-CN"/>
        </w:rPr>
        <w:t>日前提出。</w:t>
      </w:r>
    </w:p>
    <w:p w:rsidR="00BB0D80" w:rsidRDefault="00BB0D80" w:rsidP="00BB0D80">
      <w:pPr>
        <w:rPr>
          <w:lang w:eastAsia="zh-CN"/>
        </w:rPr>
      </w:pPr>
      <w:r>
        <w:rPr>
          <w:rFonts w:hint="eastAsia"/>
          <w:lang w:eastAsia="zh-CN"/>
        </w:rPr>
        <w:t xml:space="preserve">　　延续资助期限分一年期或者二年期。</w:t>
      </w:r>
    </w:p>
    <w:p w:rsidR="00BB0D80" w:rsidRDefault="00BB0D80" w:rsidP="00BB0D80">
      <w:pPr>
        <w:rPr>
          <w:lang w:eastAsia="zh-CN"/>
        </w:rPr>
      </w:pPr>
      <w:r>
        <w:rPr>
          <w:rFonts w:hint="eastAsia"/>
          <w:lang w:eastAsia="zh-CN"/>
        </w:rPr>
        <w:t xml:space="preserve">　　第二十七条</w:t>
      </w:r>
      <w:r>
        <w:rPr>
          <w:rFonts w:hint="eastAsia"/>
          <w:lang w:eastAsia="zh-CN"/>
        </w:rPr>
        <w:t xml:space="preserve">  </w:t>
      </w:r>
      <w:r>
        <w:rPr>
          <w:rFonts w:hint="eastAsia"/>
          <w:lang w:eastAsia="zh-CN"/>
        </w:rPr>
        <w:t>延续资助项目申请条件、评审、资助决定以及延续资助项目的实施和管理，按照本办法第六条至第二十五条的规定执行。</w:t>
      </w:r>
    </w:p>
    <w:p w:rsidR="00BB0D80" w:rsidRDefault="00BB0D80" w:rsidP="00BB0D80">
      <w:pPr>
        <w:rPr>
          <w:lang w:eastAsia="zh-CN"/>
        </w:rPr>
      </w:pPr>
      <w:r>
        <w:rPr>
          <w:rFonts w:hint="eastAsia"/>
          <w:lang w:eastAsia="zh-CN"/>
        </w:rPr>
        <w:t xml:space="preserve">　　第二十八条</w:t>
      </w:r>
      <w:r>
        <w:rPr>
          <w:rFonts w:hint="eastAsia"/>
          <w:lang w:eastAsia="zh-CN"/>
        </w:rPr>
        <w:t xml:space="preserve">  </w:t>
      </w:r>
      <w:r>
        <w:rPr>
          <w:rFonts w:hint="eastAsia"/>
          <w:lang w:eastAsia="zh-CN"/>
        </w:rPr>
        <w:t>发生本办法第二十三条、第二十四条、第二十五条情形，自然科学基金委作出批准、不予批准和终止决定的，应当及时通知依托单位和项目负责人。</w:t>
      </w:r>
    </w:p>
    <w:p w:rsidR="00BB0D80" w:rsidRDefault="00BB0D80" w:rsidP="00BB0D80">
      <w:pPr>
        <w:rPr>
          <w:lang w:eastAsia="zh-CN"/>
        </w:rPr>
      </w:pPr>
      <w:r>
        <w:rPr>
          <w:rFonts w:hint="eastAsia"/>
          <w:lang w:eastAsia="zh-CN"/>
        </w:rPr>
        <w:t xml:space="preserve">　　第二十九条</w:t>
      </w:r>
      <w:r>
        <w:rPr>
          <w:rFonts w:hint="eastAsia"/>
          <w:lang w:eastAsia="zh-CN"/>
        </w:rPr>
        <w:t xml:space="preserve">  </w:t>
      </w:r>
      <w:r>
        <w:rPr>
          <w:rFonts w:hint="eastAsia"/>
          <w:lang w:eastAsia="zh-CN"/>
        </w:rPr>
        <w:t>自外青研究项目资助或延续资助期满之日起</w:t>
      </w:r>
      <w:r>
        <w:rPr>
          <w:rFonts w:hint="eastAsia"/>
          <w:lang w:eastAsia="zh-CN"/>
        </w:rPr>
        <w:t>60</w:t>
      </w:r>
      <w:r>
        <w:rPr>
          <w:rFonts w:hint="eastAsia"/>
          <w:lang w:eastAsia="zh-CN"/>
        </w:rPr>
        <w:t>日内，项目负责人应当撰写结题报告、编制项目资助经费决算；取得研究成果的，应当同时提交研究成果报告。项目负责人应当对结题材料的真实性负责。</w:t>
      </w:r>
    </w:p>
    <w:p w:rsidR="00BB0D80" w:rsidRDefault="00BB0D80" w:rsidP="00BB0D80">
      <w:pPr>
        <w:rPr>
          <w:lang w:eastAsia="zh-CN"/>
        </w:rPr>
      </w:pPr>
      <w:r>
        <w:rPr>
          <w:rFonts w:hint="eastAsia"/>
          <w:lang w:eastAsia="zh-CN"/>
        </w:rPr>
        <w:t xml:space="preserve">　　依托单位应当对结题材料的真实性和完整性进行审核，统一提交自然科学基金委。</w:t>
      </w:r>
    </w:p>
    <w:p w:rsidR="00BB0D80" w:rsidRDefault="00BB0D80" w:rsidP="00BB0D80">
      <w:pPr>
        <w:rPr>
          <w:lang w:eastAsia="zh-CN"/>
        </w:rPr>
      </w:pPr>
      <w:r>
        <w:rPr>
          <w:rFonts w:hint="eastAsia"/>
          <w:lang w:eastAsia="zh-CN"/>
        </w:rPr>
        <w:t xml:space="preserve">　　对未按时提交结题报告和经费决算表的，自然科学基金委责令其在</w:t>
      </w:r>
      <w:r>
        <w:rPr>
          <w:rFonts w:hint="eastAsia"/>
          <w:lang w:eastAsia="zh-CN"/>
        </w:rPr>
        <w:t>10</w:t>
      </w:r>
      <w:r>
        <w:rPr>
          <w:rFonts w:hint="eastAsia"/>
          <w:lang w:eastAsia="zh-CN"/>
        </w:rPr>
        <w:t>日内提交，并视情节按有关规定处理。</w:t>
      </w:r>
    </w:p>
    <w:p w:rsidR="00BB0D80" w:rsidRDefault="00BB0D80" w:rsidP="00BB0D80">
      <w:pPr>
        <w:rPr>
          <w:lang w:eastAsia="zh-CN"/>
        </w:rPr>
      </w:pPr>
      <w:r>
        <w:rPr>
          <w:rFonts w:hint="eastAsia"/>
          <w:lang w:eastAsia="zh-CN"/>
        </w:rPr>
        <w:t xml:space="preserve">　　第三十条</w:t>
      </w:r>
      <w:r>
        <w:rPr>
          <w:rFonts w:hint="eastAsia"/>
          <w:lang w:eastAsia="zh-CN"/>
        </w:rPr>
        <w:t xml:space="preserve">  </w:t>
      </w:r>
      <w:r>
        <w:rPr>
          <w:rFonts w:hint="eastAsia"/>
          <w:lang w:eastAsia="zh-CN"/>
        </w:rPr>
        <w:t>自然科学基金委应当自收到结题材料之日起</w:t>
      </w:r>
      <w:r>
        <w:rPr>
          <w:rFonts w:hint="eastAsia"/>
          <w:lang w:eastAsia="zh-CN"/>
        </w:rPr>
        <w:t>90</w:t>
      </w:r>
      <w:r>
        <w:rPr>
          <w:rFonts w:hint="eastAsia"/>
          <w:lang w:eastAsia="zh-CN"/>
        </w:rPr>
        <w:t>日内进行审查。对符合结题要求的，准予结题并书面通知依托单位和项目负责人。</w:t>
      </w:r>
    </w:p>
    <w:p w:rsidR="00BB0D80" w:rsidRDefault="00BB0D80" w:rsidP="00BB0D80">
      <w:pPr>
        <w:rPr>
          <w:lang w:eastAsia="zh-CN"/>
        </w:rPr>
      </w:pPr>
      <w:r>
        <w:rPr>
          <w:rFonts w:hint="eastAsia"/>
          <w:lang w:eastAsia="zh-CN"/>
        </w:rPr>
        <w:t xml:space="preserve">　　有下列情况之一的，责令改正并视情节按有关规定处理：</w:t>
      </w:r>
    </w:p>
    <w:p w:rsidR="00BB0D80" w:rsidRDefault="00BB0D80" w:rsidP="00BB0D80">
      <w:pPr>
        <w:rPr>
          <w:lang w:eastAsia="zh-CN"/>
        </w:rPr>
      </w:pPr>
      <w:r>
        <w:rPr>
          <w:rFonts w:hint="eastAsia"/>
          <w:lang w:eastAsia="zh-CN"/>
        </w:rPr>
        <w:t xml:space="preserve">　　（一）提交的结题报告材料不齐全或者手续不完备的；</w:t>
      </w:r>
    </w:p>
    <w:p w:rsidR="00BB0D80" w:rsidRDefault="00BB0D80" w:rsidP="00BB0D80">
      <w:pPr>
        <w:rPr>
          <w:lang w:eastAsia="zh-CN"/>
        </w:rPr>
      </w:pPr>
      <w:r>
        <w:rPr>
          <w:rFonts w:hint="eastAsia"/>
          <w:lang w:eastAsia="zh-CN"/>
        </w:rPr>
        <w:t xml:space="preserve">　　（二）提交的资助经费决算手续不全或者不符合填报要求的；</w:t>
      </w:r>
    </w:p>
    <w:p w:rsidR="00BB0D80" w:rsidRDefault="00BB0D80" w:rsidP="00BB0D80">
      <w:pPr>
        <w:rPr>
          <w:lang w:eastAsia="zh-CN"/>
        </w:rPr>
      </w:pPr>
      <w:r>
        <w:rPr>
          <w:rFonts w:hint="eastAsia"/>
          <w:lang w:eastAsia="zh-CN"/>
        </w:rPr>
        <w:t xml:space="preserve">　　（三）其他不符合自然科学基金委要求的情况。</w:t>
      </w:r>
    </w:p>
    <w:p w:rsidR="00BB0D80" w:rsidRDefault="00BB0D80" w:rsidP="00BB0D80">
      <w:pPr>
        <w:rPr>
          <w:lang w:eastAsia="zh-CN"/>
        </w:rPr>
      </w:pPr>
      <w:r>
        <w:rPr>
          <w:rFonts w:hint="eastAsia"/>
          <w:lang w:eastAsia="zh-CN"/>
        </w:rPr>
        <w:lastRenderedPageBreak/>
        <w:t xml:space="preserve">　　第三十一条</w:t>
      </w:r>
      <w:r>
        <w:rPr>
          <w:rFonts w:hint="eastAsia"/>
          <w:lang w:eastAsia="zh-CN"/>
        </w:rPr>
        <w:t xml:space="preserve">  </w:t>
      </w:r>
      <w:r>
        <w:rPr>
          <w:rFonts w:hint="eastAsia"/>
          <w:lang w:eastAsia="zh-CN"/>
        </w:rPr>
        <w:t>自然科学基金委应当公布准予结题项目的结题报告、研究成果报告和项目申请摘要。</w:t>
      </w:r>
    </w:p>
    <w:p w:rsidR="00BB0D80" w:rsidRDefault="00BB0D80" w:rsidP="00BB0D80">
      <w:pPr>
        <w:rPr>
          <w:lang w:eastAsia="zh-CN"/>
        </w:rPr>
      </w:pPr>
      <w:r>
        <w:rPr>
          <w:rFonts w:hint="eastAsia"/>
          <w:lang w:eastAsia="zh-CN"/>
        </w:rPr>
        <w:t xml:space="preserve">　　第三十二条</w:t>
      </w:r>
      <w:r>
        <w:rPr>
          <w:rFonts w:hint="eastAsia"/>
          <w:lang w:eastAsia="zh-CN"/>
        </w:rPr>
        <w:t xml:space="preserve">  </w:t>
      </w:r>
      <w:r>
        <w:rPr>
          <w:rFonts w:hint="eastAsia"/>
          <w:lang w:eastAsia="zh-CN"/>
        </w:rPr>
        <w:t>发表外青研究项目取得的研究成果，应当按照自然科学基金委成果管理的有关规定，注明得到国家自然科学基金资助。</w:t>
      </w:r>
    </w:p>
    <w:p w:rsidR="00BB0D80" w:rsidRDefault="00BB0D80" w:rsidP="00BB0D80">
      <w:pPr>
        <w:rPr>
          <w:lang w:eastAsia="zh-CN"/>
        </w:rPr>
      </w:pPr>
      <w:r>
        <w:rPr>
          <w:rFonts w:hint="eastAsia"/>
          <w:lang w:eastAsia="zh-CN"/>
        </w:rPr>
        <w:t xml:space="preserve">　　第三十三条</w:t>
      </w:r>
      <w:r>
        <w:rPr>
          <w:rFonts w:hint="eastAsia"/>
          <w:lang w:eastAsia="zh-CN"/>
        </w:rPr>
        <w:t xml:space="preserve">  </w:t>
      </w:r>
      <w:r>
        <w:rPr>
          <w:rFonts w:hint="eastAsia"/>
          <w:lang w:eastAsia="zh-CN"/>
        </w:rPr>
        <w:t>外青研究项目研究形成的知识产权的归属、使用和转移，按照国家有关法律、法规执行。</w:t>
      </w:r>
    </w:p>
    <w:p w:rsidR="00BB0D80" w:rsidRDefault="00BB0D80" w:rsidP="00BB0D80">
      <w:pPr>
        <w:rPr>
          <w:lang w:eastAsia="zh-CN"/>
        </w:rPr>
      </w:pPr>
      <w:r>
        <w:rPr>
          <w:rFonts w:hint="eastAsia"/>
          <w:lang w:eastAsia="zh-CN"/>
        </w:rPr>
        <w:t>第五章　附则</w:t>
      </w:r>
    </w:p>
    <w:p w:rsidR="00BB0D80" w:rsidRDefault="00BB0D80" w:rsidP="00BB0D80">
      <w:pPr>
        <w:rPr>
          <w:lang w:eastAsia="zh-CN"/>
        </w:rPr>
      </w:pPr>
      <w:r>
        <w:rPr>
          <w:rFonts w:hint="eastAsia"/>
          <w:lang w:eastAsia="zh-CN"/>
        </w:rPr>
        <w:t xml:space="preserve">　　第三十四条</w:t>
      </w:r>
      <w:r>
        <w:rPr>
          <w:rFonts w:hint="eastAsia"/>
          <w:lang w:eastAsia="zh-CN"/>
        </w:rPr>
        <w:t xml:space="preserve">  </w:t>
      </w:r>
      <w:r>
        <w:rPr>
          <w:rFonts w:hint="eastAsia"/>
          <w:lang w:eastAsia="zh-CN"/>
        </w:rPr>
        <w:t>本办法自</w:t>
      </w:r>
      <w:r>
        <w:rPr>
          <w:rFonts w:hint="eastAsia"/>
          <w:lang w:eastAsia="zh-CN"/>
        </w:rPr>
        <w:t>2015</w:t>
      </w:r>
      <w:r>
        <w:rPr>
          <w:rFonts w:hint="eastAsia"/>
          <w:lang w:eastAsia="zh-CN"/>
        </w:rPr>
        <w:t>年</w:t>
      </w:r>
      <w:r>
        <w:rPr>
          <w:rFonts w:hint="eastAsia"/>
          <w:lang w:eastAsia="zh-CN"/>
        </w:rPr>
        <w:t>1</w:t>
      </w:r>
      <w:r>
        <w:rPr>
          <w:rFonts w:hint="eastAsia"/>
          <w:lang w:eastAsia="zh-CN"/>
        </w:rPr>
        <w:t>月</w:t>
      </w:r>
      <w:r>
        <w:rPr>
          <w:rFonts w:hint="eastAsia"/>
          <w:lang w:eastAsia="zh-CN"/>
        </w:rPr>
        <w:t>1</w:t>
      </w:r>
      <w:r>
        <w:rPr>
          <w:rFonts w:hint="eastAsia"/>
          <w:lang w:eastAsia="zh-CN"/>
        </w:rPr>
        <w:t>日起施行。</w:t>
      </w:r>
      <w:r>
        <w:rPr>
          <w:rFonts w:hint="eastAsia"/>
          <w:lang w:eastAsia="zh-CN"/>
        </w:rPr>
        <w:t>2009</w:t>
      </w:r>
      <w:r>
        <w:rPr>
          <w:rFonts w:hint="eastAsia"/>
          <w:lang w:eastAsia="zh-CN"/>
        </w:rPr>
        <w:t>年公布的《外国青年学者研究基金实施方案（试行）》同时废止。</w:t>
      </w:r>
    </w:p>
    <w:p w:rsidR="00BB0D80" w:rsidRDefault="00BB0D80" w:rsidP="00E12226">
      <w:pPr>
        <w:rPr>
          <w:lang w:eastAsia="zh-CN"/>
        </w:rPr>
        <w:sectPr w:rsidR="00BB0D80" w:rsidSect="006074AA">
          <w:pgSz w:w="11906" w:h="16838"/>
          <w:pgMar w:top="1440" w:right="1800" w:bottom="1440" w:left="1800" w:header="851" w:footer="992" w:gutter="0"/>
          <w:cols w:space="425"/>
          <w:docGrid w:type="lines" w:linePitch="312"/>
        </w:sectPr>
      </w:pPr>
    </w:p>
    <w:p w:rsidR="006552DE" w:rsidRDefault="006552DE" w:rsidP="006552DE">
      <w:pPr>
        <w:pStyle w:val="3"/>
        <w:rPr>
          <w:lang w:eastAsia="zh-CN"/>
        </w:rPr>
      </w:pPr>
      <w:bookmarkStart w:id="22" w:name="_Toc80862328"/>
      <w:r>
        <w:rPr>
          <w:rFonts w:hint="eastAsia"/>
          <w:lang w:eastAsia="zh-CN"/>
        </w:rPr>
        <w:lastRenderedPageBreak/>
        <w:t>国家自然科学基金数学天元基金项目管理办法</w:t>
      </w:r>
      <w:bookmarkEnd w:id="22"/>
    </w:p>
    <w:p w:rsidR="006552DE" w:rsidRDefault="006552DE" w:rsidP="006552DE">
      <w:pPr>
        <w:rPr>
          <w:lang w:eastAsia="zh-CN"/>
        </w:rPr>
      </w:pPr>
      <w:r>
        <w:rPr>
          <w:rFonts w:hint="eastAsia"/>
          <w:lang w:eastAsia="zh-CN"/>
        </w:rPr>
        <w:t>（</w:t>
      </w:r>
      <w:r>
        <w:rPr>
          <w:rFonts w:hint="eastAsia"/>
          <w:lang w:eastAsia="zh-CN"/>
        </w:rPr>
        <w:t>2012</w:t>
      </w:r>
      <w:r>
        <w:rPr>
          <w:rFonts w:hint="eastAsia"/>
          <w:lang w:eastAsia="zh-CN"/>
        </w:rPr>
        <w:t>年</w:t>
      </w:r>
      <w:r>
        <w:rPr>
          <w:rFonts w:hint="eastAsia"/>
          <w:lang w:eastAsia="zh-CN"/>
        </w:rPr>
        <w:t>7</w:t>
      </w:r>
      <w:r>
        <w:rPr>
          <w:rFonts w:hint="eastAsia"/>
          <w:lang w:eastAsia="zh-CN"/>
        </w:rPr>
        <w:t>月</w:t>
      </w:r>
      <w:r>
        <w:rPr>
          <w:rFonts w:hint="eastAsia"/>
          <w:lang w:eastAsia="zh-CN"/>
        </w:rPr>
        <w:t>3</w:t>
      </w:r>
      <w:r>
        <w:rPr>
          <w:rFonts w:hint="eastAsia"/>
          <w:lang w:eastAsia="zh-CN"/>
        </w:rPr>
        <w:t>日国家自然科学基金委员会委务会议通过）</w:t>
      </w:r>
    </w:p>
    <w:p w:rsidR="006552DE" w:rsidRDefault="006552DE" w:rsidP="006552DE">
      <w:pPr>
        <w:rPr>
          <w:lang w:eastAsia="zh-CN"/>
        </w:rPr>
      </w:pPr>
      <w:r>
        <w:rPr>
          <w:rFonts w:hint="eastAsia"/>
          <w:lang w:eastAsia="zh-CN"/>
        </w:rPr>
        <w:t>第一章</w:t>
      </w:r>
      <w:r>
        <w:rPr>
          <w:rFonts w:hint="eastAsia"/>
          <w:lang w:eastAsia="zh-CN"/>
        </w:rPr>
        <w:t xml:space="preserve">  </w:t>
      </w:r>
      <w:r>
        <w:rPr>
          <w:rFonts w:hint="eastAsia"/>
          <w:lang w:eastAsia="zh-CN"/>
        </w:rPr>
        <w:t>总则</w:t>
      </w:r>
    </w:p>
    <w:p w:rsidR="006552DE" w:rsidRDefault="006552DE" w:rsidP="006552DE">
      <w:pPr>
        <w:rPr>
          <w:lang w:eastAsia="zh-CN"/>
        </w:rPr>
      </w:pPr>
      <w:r>
        <w:rPr>
          <w:rFonts w:hint="eastAsia"/>
          <w:lang w:eastAsia="zh-CN"/>
        </w:rPr>
        <w:t xml:space="preserve">　　第一条</w:t>
      </w:r>
      <w:r>
        <w:rPr>
          <w:rFonts w:hint="eastAsia"/>
          <w:lang w:eastAsia="zh-CN"/>
        </w:rPr>
        <w:t xml:space="preserve"> </w:t>
      </w:r>
      <w:r>
        <w:rPr>
          <w:rFonts w:hint="eastAsia"/>
          <w:lang w:eastAsia="zh-CN"/>
        </w:rPr>
        <w:t>为了规范和加强国家自然科学基金数学天元基金项目（以下简称天元基金项目）管理，根据《国家自然科学基金条例》，制定本办法。</w:t>
      </w:r>
    </w:p>
    <w:p w:rsidR="006552DE" w:rsidRDefault="006552DE" w:rsidP="006552DE">
      <w:pPr>
        <w:rPr>
          <w:lang w:eastAsia="zh-CN"/>
        </w:rPr>
      </w:pPr>
      <w:r>
        <w:rPr>
          <w:rFonts w:hint="eastAsia"/>
          <w:lang w:eastAsia="zh-CN"/>
        </w:rPr>
        <w:t xml:space="preserve">　　第二条</w:t>
      </w:r>
      <w:r>
        <w:rPr>
          <w:rFonts w:hint="eastAsia"/>
          <w:lang w:eastAsia="zh-CN"/>
        </w:rPr>
        <w:t xml:space="preserve"> </w:t>
      </w:r>
      <w:r>
        <w:rPr>
          <w:rFonts w:hint="eastAsia"/>
          <w:lang w:eastAsia="zh-CN"/>
        </w:rPr>
        <w:t>国家自然科学基金数学天元基金是为凝聚数学家集体智慧，探索符合数学特点和发展规律的资助方式，推动建设数学强国而设立的专项基金。</w:t>
      </w:r>
    </w:p>
    <w:p w:rsidR="006552DE" w:rsidRDefault="006552DE" w:rsidP="006552DE">
      <w:pPr>
        <w:rPr>
          <w:lang w:eastAsia="zh-CN"/>
        </w:rPr>
      </w:pPr>
      <w:r>
        <w:rPr>
          <w:rFonts w:hint="eastAsia"/>
          <w:lang w:eastAsia="zh-CN"/>
        </w:rPr>
        <w:t xml:space="preserve">　　天元基金项目支持科学技术人员结合数学学科特点和需求，开展科学研究，培育青年人才，促进学术交流，优化研究环境，传播数学文化，提升中国数学创新能力。</w:t>
      </w:r>
    </w:p>
    <w:p w:rsidR="006552DE" w:rsidRDefault="006552DE" w:rsidP="006552DE">
      <w:pPr>
        <w:rPr>
          <w:lang w:eastAsia="zh-CN"/>
        </w:rPr>
      </w:pPr>
      <w:r>
        <w:rPr>
          <w:rFonts w:hint="eastAsia"/>
          <w:lang w:eastAsia="zh-CN"/>
        </w:rPr>
        <w:t xml:space="preserve">　　第三条</w:t>
      </w:r>
      <w:r>
        <w:rPr>
          <w:rFonts w:hint="eastAsia"/>
          <w:lang w:eastAsia="zh-CN"/>
        </w:rPr>
        <w:t xml:space="preserve"> </w:t>
      </w:r>
      <w:r>
        <w:rPr>
          <w:rFonts w:hint="eastAsia"/>
          <w:lang w:eastAsia="zh-CN"/>
        </w:rPr>
        <w:t>国家自然科学基金委员会（以下简称自然科学基金委）在天元基金项目管理过程中履行以下职责：</w:t>
      </w:r>
    </w:p>
    <w:p w:rsidR="006552DE" w:rsidRDefault="006552DE" w:rsidP="006552DE">
      <w:pPr>
        <w:rPr>
          <w:lang w:eastAsia="zh-CN"/>
        </w:rPr>
      </w:pPr>
      <w:r>
        <w:rPr>
          <w:rFonts w:hint="eastAsia"/>
          <w:lang w:eastAsia="zh-CN"/>
        </w:rPr>
        <w:t xml:space="preserve">　　（一）组建国家自然科学基金数学天元基金学术领导小组（以下简称学术领导小组）；</w:t>
      </w:r>
    </w:p>
    <w:p w:rsidR="006552DE" w:rsidRDefault="006552DE" w:rsidP="006552DE">
      <w:pPr>
        <w:rPr>
          <w:lang w:eastAsia="zh-CN"/>
        </w:rPr>
      </w:pPr>
      <w:r>
        <w:rPr>
          <w:rFonts w:hint="eastAsia"/>
          <w:lang w:eastAsia="zh-CN"/>
        </w:rPr>
        <w:t xml:space="preserve">　　（二）制定并发布年度项目指南；</w:t>
      </w:r>
    </w:p>
    <w:p w:rsidR="006552DE" w:rsidRDefault="006552DE" w:rsidP="006552DE">
      <w:pPr>
        <w:rPr>
          <w:lang w:eastAsia="zh-CN"/>
        </w:rPr>
      </w:pPr>
      <w:r>
        <w:rPr>
          <w:rFonts w:hint="eastAsia"/>
          <w:lang w:eastAsia="zh-CN"/>
        </w:rPr>
        <w:t xml:space="preserve">　　（三）受理项目申请；</w:t>
      </w:r>
    </w:p>
    <w:p w:rsidR="006552DE" w:rsidRDefault="006552DE" w:rsidP="006552DE">
      <w:pPr>
        <w:rPr>
          <w:lang w:eastAsia="zh-CN"/>
        </w:rPr>
      </w:pPr>
      <w:r>
        <w:rPr>
          <w:rFonts w:hint="eastAsia"/>
          <w:lang w:eastAsia="zh-CN"/>
        </w:rPr>
        <w:t xml:space="preserve">　　（四）组织专家进行评审；</w:t>
      </w:r>
    </w:p>
    <w:p w:rsidR="006552DE" w:rsidRDefault="006552DE" w:rsidP="006552DE">
      <w:pPr>
        <w:rPr>
          <w:lang w:eastAsia="zh-CN"/>
        </w:rPr>
      </w:pPr>
      <w:r>
        <w:rPr>
          <w:rFonts w:hint="eastAsia"/>
          <w:lang w:eastAsia="zh-CN"/>
        </w:rPr>
        <w:t xml:space="preserve">　　（五）批准资助项目；</w:t>
      </w:r>
    </w:p>
    <w:p w:rsidR="006552DE" w:rsidRDefault="006552DE" w:rsidP="006552DE">
      <w:pPr>
        <w:rPr>
          <w:lang w:eastAsia="zh-CN"/>
        </w:rPr>
      </w:pPr>
      <w:r>
        <w:rPr>
          <w:rFonts w:hint="eastAsia"/>
          <w:lang w:eastAsia="zh-CN"/>
        </w:rPr>
        <w:t xml:space="preserve">　　（六）管理和监督资助项目实施。</w:t>
      </w:r>
    </w:p>
    <w:p w:rsidR="006552DE" w:rsidRDefault="006552DE" w:rsidP="006552DE">
      <w:pPr>
        <w:rPr>
          <w:lang w:eastAsia="zh-CN"/>
        </w:rPr>
      </w:pPr>
      <w:r>
        <w:rPr>
          <w:rFonts w:hint="eastAsia"/>
          <w:lang w:eastAsia="zh-CN"/>
        </w:rPr>
        <w:t xml:space="preserve">　　第四条</w:t>
      </w:r>
      <w:r>
        <w:rPr>
          <w:rFonts w:hint="eastAsia"/>
          <w:lang w:eastAsia="zh-CN"/>
        </w:rPr>
        <w:t xml:space="preserve"> </w:t>
      </w:r>
      <w:r>
        <w:rPr>
          <w:rFonts w:hint="eastAsia"/>
          <w:lang w:eastAsia="zh-CN"/>
        </w:rPr>
        <w:t>天元基金项目包括研究项目和科技活动项目。</w:t>
      </w:r>
    </w:p>
    <w:p w:rsidR="006552DE" w:rsidRDefault="006552DE" w:rsidP="006552DE">
      <w:pPr>
        <w:rPr>
          <w:lang w:eastAsia="zh-CN"/>
        </w:rPr>
      </w:pPr>
      <w:r>
        <w:rPr>
          <w:rFonts w:hint="eastAsia"/>
          <w:lang w:eastAsia="zh-CN"/>
        </w:rPr>
        <w:t xml:space="preserve">　　第五条</w:t>
      </w:r>
      <w:r>
        <w:rPr>
          <w:rFonts w:hint="eastAsia"/>
          <w:lang w:eastAsia="zh-CN"/>
        </w:rPr>
        <w:t xml:space="preserve"> </w:t>
      </w:r>
      <w:r>
        <w:rPr>
          <w:rFonts w:hint="eastAsia"/>
          <w:lang w:eastAsia="zh-CN"/>
        </w:rPr>
        <w:t>天元基金项目的经费使用与管理，按照国家自然科学基金资助项目经费管理的有关规定执行。</w:t>
      </w:r>
    </w:p>
    <w:p w:rsidR="006552DE" w:rsidRDefault="006552DE" w:rsidP="006552DE">
      <w:pPr>
        <w:rPr>
          <w:lang w:eastAsia="zh-CN"/>
        </w:rPr>
      </w:pPr>
      <w:r>
        <w:rPr>
          <w:rFonts w:hint="eastAsia"/>
          <w:lang w:eastAsia="zh-CN"/>
        </w:rPr>
        <w:t>第二章</w:t>
      </w:r>
      <w:r>
        <w:rPr>
          <w:rFonts w:hint="eastAsia"/>
          <w:lang w:eastAsia="zh-CN"/>
        </w:rPr>
        <w:t xml:space="preserve">  </w:t>
      </w:r>
      <w:r>
        <w:rPr>
          <w:rFonts w:hint="eastAsia"/>
          <w:lang w:eastAsia="zh-CN"/>
        </w:rPr>
        <w:t>学术领导小组</w:t>
      </w:r>
    </w:p>
    <w:p w:rsidR="006552DE" w:rsidRDefault="006552DE" w:rsidP="006552DE">
      <w:pPr>
        <w:rPr>
          <w:lang w:eastAsia="zh-CN"/>
        </w:rPr>
      </w:pPr>
      <w:r>
        <w:rPr>
          <w:rFonts w:hint="eastAsia"/>
          <w:lang w:eastAsia="zh-CN"/>
        </w:rPr>
        <w:t xml:space="preserve">　　第六条</w:t>
      </w:r>
      <w:r>
        <w:rPr>
          <w:rFonts w:hint="eastAsia"/>
          <w:lang w:eastAsia="zh-CN"/>
        </w:rPr>
        <w:t xml:space="preserve"> </w:t>
      </w:r>
      <w:r>
        <w:rPr>
          <w:rFonts w:hint="eastAsia"/>
          <w:lang w:eastAsia="zh-CN"/>
        </w:rPr>
        <w:t>学术领导小组的职责是：</w:t>
      </w:r>
    </w:p>
    <w:p w:rsidR="006552DE" w:rsidRDefault="006552DE" w:rsidP="006552DE">
      <w:pPr>
        <w:rPr>
          <w:lang w:eastAsia="zh-CN"/>
        </w:rPr>
      </w:pPr>
      <w:r>
        <w:rPr>
          <w:rFonts w:hint="eastAsia"/>
          <w:lang w:eastAsia="zh-CN"/>
        </w:rPr>
        <w:t xml:space="preserve">　　（一）开展战略研究，筹划数学发展；</w:t>
      </w:r>
    </w:p>
    <w:p w:rsidR="006552DE" w:rsidRDefault="006552DE" w:rsidP="006552DE">
      <w:pPr>
        <w:rPr>
          <w:lang w:eastAsia="zh-CN"/>
        </w:rPr>
      </w:pPr>
      <w:r>
        <w:rPr>
          <w:rFonts w:hint="eastAsia"/>
          <w:lang w:eastAsia="zh-CN"/>
        </w:rPr>
        <w:t xml:space="preserve">　　（二）拟订年度项目指南；</w:t>
      </w:r>
    </w:p>
    <w:p w:rsidR="006552DE" w:rsidRDefault="006552DE" w:rsidP="006552DE">
      <w:pPr>
        <w:rPr>
          <w:lang w:eastAsia="zh-CN"/>
        </w:rPr>
      </w:pPr>
      <w:r>
        <w:rPr>
          <w:rFonts w:hint="eastAsia"/>
          <w:lang w:eastAsia="zh-CN"/>
        </w:rPr>
        <w:t xml:space="preserve">　　（三）负责天元基金项目申请的会议评审；</w:t>
      </w:r>
    </w:p>
    <w:p w:rsidR="006552DE" w:rsidRDefault="006552DE" w:rsidP="006552DE">
      <w:pPr>
        <w:rPr>
          <w:lang w:eastAsia="zh-CN"/>
        </w:rPr>
      </w:pPr>
      <w:r>
        <w:rPr>
          <w:rFonts w:hint="eastAsia"/>
          <w:lang w:eastAsia="zh-CN"/>
        </w:rPr>
        <w:t xml:space="preserve">　　（四）检查资助项目的实施情况；</w:t>
      </w:r>
    </w:p>
    <w:p w:rsidR="006552DE" w:rsidRDefault="006552DE" w:rsidP="006552DE">
      <w:pPr>
        <w:rPr>
          <w:lang w:eastAsia="zh-CN"/>
        </w:rPr>
      </w:pPr>
      <w:r>
        <w:rPr>
          <w:rFonts w:hint="eastAsia"/>
          <w:lang w:eastAsia="zh-CN"/>
        </w:rPr>
        <w:t xml:space="preserve">　　（五）承担自然科学基金委委托的其他工作。</w:t>
      </w:r>
    </w:p>
    <w:p w:rsidR="006552DE" w:rsidRDefault="006552DE" w:rsidP="006552DE">
      <w:pPr>
        <w:rPr>
          <w:lang w:eastAsia="zh-CN"/>
        </w:rPr>
      </w:pPr>
      <w:r>
        <w:rPr>
          <w:rFonts w:hint="eastAsia"/>
          <w:lang w:eastAsia="zh-CN"/>
        </w:rPr>
        <w:lastRenderedPageBreak/>
        <w:t xml:space="preserve">　　第七条</w:t>
      </w:r>
      <w:r>
        <w:rPr>
          <w:rFonts w:hint="eastAsia"/>
          <w:lang w:eastAsia="zh-CN"/>
        </w:rPr>
        <w:t xml:space="preserve"> </w:t>
      </w:r>
      <w:r>
        <w:rPr>
          <w:rFonts w:hint="eastAsia"/>
          <w:lang w:eastAsia="zh-CN"/>
        </w:rPr>
        <w:t>学术领导小组成员由学术造诣深、学风严谨、办事公正的</w:t>
      </w:r>
      <w:r>
        <w:rPr>
          <w:rFonts w:hint="eastAsia"/>
          <w:lang w:eastAsia="zh-CN"/>
        </w:rPr>
        <w:t>15</w:t>
      </w:r>
      <w:r>
        <w:rPr>
          <w:rFonts w:hint="eastAsia"/>
          <w:lang w:eastAsia="zh-CN"/>
        </w:rPr>
        <w:t>至</w:t>
      </w:r>
      <w:r>
        <w:rPr>
          <w:rFonts w:hint="eastAsia"/>
          <w:lang w:eastAsia="zh-CN"/>
        </w:rPr>
        <w:t>21</w:t>
      </w:r>
      <w:r>
        <w:rPr>
          <w:rFonts w:hint="eastAsia"/>
          <w:lang w:eastAsia="zh-CN"/>
        </w:rPr>
        <w:t>名数学家及相关专家担任。</w:t>
      </w:r>
    </w:p>
    <w:p w:rsidR="006552DE" w:rsidRDefault="006552DE" w:rsidP="006552DE">
      <w:pPr>
        <w:rPr>
          <w:lang w:eastAsia="zh-CN"/>
        </w:rPr>
      </w:pPr>
      <w:r>
        <w:rPr>
          <w:rFonts w:hint="eastAsia"/>
          <w:lang w:eastAsia="zh-CN"/>
        </w:rPr>
        <w:t xml:space="preserve">　　学术领导小组设组长</w:t>
      </w:r>
      <w:r>
        <w:rPr>
          <w:rFonts w:hint="eastAsia"/>
          <w:lang w:eastAsia="zh-CN"/>
        </w:rPr>
        <w:t>1</w:t>
      </w:r>
      <w:r>
        <w:rPr>
          <w:rFonts w:hint="eastAsia"/>
          <w:lang w:eastAsia="zh-CN"/>
        </w:rPr>
        <w:t>名、副组长</w:t>
      </w:r>
      <w:r>
        <w:rPr>
          <w:rFonts w:hint="eastAsia"/>
          <w:lang w:eastAsia="zh-CN"/>
        </w:rPr>
        <w:t>2</w:t>
      </w:r>
      <w:r>
        <w:rPr>
          <w:rFonts w:hint="eastAsia"/>
          <w:lang w:eastAsia="zh-CN"/>
        </w:rPr>
        <w:t>名。</w:t>
      </w:r>
    </w:p>
    <w:p w:rsidR="006552DE" w:rsidRDefault="006552DE" w:rsidP="006552DE">
      <w:pPr>
        <w:rPr>
          <w:lang w:eastAsia="zh-CN"/>
        </w:rPr>
      </w:pPr>
      <w:r>
        <w:rPr>
          <w:rFonts w:hint="eastAsia"/>
          <w:lang w:eastAsia="zh-CN"/>
        </w:rPr>
        <w:t xml:space="preserve">　　第八条</w:t>
      </w:r>
      <w:r>
        <w:rPr>
          <w:rFonts w:hint="eastAsia"/>
          <w:lang w:eastAsia="zh-CN"/>
        </w:rPr>
        <w:t xml:space="preserve"> </w:t>
      </w:r>
      <w:r>
        <w:rPr>
          <w:rFonts w:hint="eastAsia"/>
          <w:lang w:eastAsia="zh-CN"/>
        </w:rPr>
        <w:t>学术领导小组成员实行任期制，每届任期三年，连任不得超过两届。</w:t>
      </w:r>
    </w:p>
    <w:p w:rsidR="006552DE" w:rsidRDefault="006552DE" w:rsidP="006552DE">
      <w:pPr>
        <w:rPr>
          <w:lang w:eastAsia="zh-CN"/>
        </w:rPr>
      </w:pPr>
      <w:r>
        <w:rPr>
          <w:rFonts w:hint="eastAsia"/>
          <w:lang w:eastAsia="zh-CN"/>
        </w:rPr>
        <w:t>第三章</w:t>
      </w:r>
      <w:r>
        <w:rPr>
          <w:rFonts w:hint="eastAsia"/>
          <w:lang w:eastAsia="zh-CN"/>
        </w:rPr>
        <w:t xml:space="preserve">  </w:t>
      </w:r>
      <w:r>
        <w:rPr>
          <w:rFonts w:hint="eastAsia"/>
          <w:lang w:eastAsia="zh-CN"/>
        </w:rPr>
        <w:t>申请与评审</w:t>
      </w:r>
    </w:p>
    <w:p w:rsidR="006552DE" w:rsidRDefault="006552DE" w:rsidP="006552DE">
      <w:pPr>
        <w:rPr>
          <w:lang w:eastAsia="zh-CN"/>
        </w:rPr>
      </w:pPr>
      <w:r>
        <w:rPr>
          <w:rFonts w:hint="eastAsia"/>
          <w:lang w:eastAsia="zh-CN"/>
        </w:rPr>
        <w:t xml:space="preserve">　　第九条</w:t>
      </w:r>
      <w:r>
        <w:rPr>
          <w:rFonts w:hint="eastAsia"/>
          <w:lang w:eastAsia="zh-CN"/>
        </w:rPr>
        <w:t xml:space="preserve">  </w:t>
      </w:r>
      <w:r>
        <w:rPr>
          <w:rFonts w:hint="eastAsia"/>
          <w:lang w:eastAsia="zh-CN"/>
        </w:rPr>
        <w:t>自然科学基金委根据基金发展规划、学科发展战略和基金资助工作评估报告，对学术领导小组拟订的年度项目指南广泛听取意见，制定年度项目指南。年度项目指南在接收项目申请起始之日</w:t>
      </w:r>
      <w:r>
        <w:rPr>
          <w:rFonts w:hint="eastAsia"/>
          <w:lang w:eastAsia="zh-CN"/>
        </w:rPr>
        <w:t>30</w:t>
      </w:r>
      <w:r>
        <w:rPr>
          <w:rFonts w:hint="eastAsia"/>
          <w:lang w:eastAsia="zh-CN"/>
        </w:rPr>
        <w:t>日前公开发布。</w:t>
      </w:r>
    </w:p>
    <w:p w:rsidR="006552DE" w:rsidRDefault="006552DE" w:rsidP="006552DE">
      <w:pPr>
        <w:rPr>
          <w:lang w:eastAsia="zh-CN"/>
        </w:rPr>
      </w:pPr>
      <w:r>
        <w:rPr>
          <w:rFonts w:hint="eastAsia"/>
          <w:lang w:eastAsia="zh-CN"/>
        </w:rPr>
        <w:t xml:space="preserve">　　第十条</w:t>
      </w:r>
      <w:r>
        <w:rPr>
          <w:rFonts w:hint="eastAsia"/>
          <w:lang w:eastAsia="zh-CN"/>
        </w:rPr>
        <w:t xml:space="preserve">  </w:t>
      </w:r>
      <w:r>
        <w:rPr>
          <w:rFonts w:hint="eastAsia"/>
          <w:lang w:eastAsia="zh-CN"/>
        </w:rPr>
        <w:t>依托单位的科学技术人员具备下列条件的，可以申请天元基金项目：</w:t>
      </w:r>
    </w:p>
    <w:p w:rsidR="006552DE" w:rsidRDefault="006552DE" w:rsidP="006552DE">
      <w:pPr>
        <w:rPr>
          <w:lang w:eastAsia="zh-CN"/>
        </w:rPr>
      </w:pPr>
      <w:r>
        <w:rPr>
          <w:rFonts w:hint="eastAsia"/>
          <w:lang w:eastAsia="zh-CN"/>
        </w:rPr>
        <w:t xml:space="preserve">　　（一）具有承担基础研究课题或者其他从事基础研究的经历；</w:t>
      </w:r>
    </w:p>
    <w:p w:rsidR="006552DE" w:rsidRDefault="006552DE" w:rsidP="006552DE">
      <w:pPr>
        <w:rPr>
          <w:lang w:eastAsia="zh-CN"/>
        </w:rPr>
      </w:pPr>
      <w:r>
        <w:rPr>
          <w:rFonts w:hint="eastAsia"/>
          <w:lang w:eastAsia="zh-CN"/>
        </w:rPr>
        <w:t xml:space="preserve">　　（二）具有高级专业技术职务（职称）或者具有博士学位，或者有</w:t>
      </w:r>
      <w:r>
        <w:rPr>
          <w:rFonts w:hint="eastAsia"/>
          <w:lang w:eastAsia="zh-CN"/>
        </w:rPr>
        <w:t>2</w:t>
      </w:r>
      <w:r>
        <w:rPr>
          <w:rFonts w:hint="eastAsia"/>
          <w:lang w:eastAsia="zh-CN"/>
        </w:rPr>
        <w:t>名与其研究领域相同、具有高级专业技术职务（职称）的科学技术人员推荐；</w:t>
      </w:r>
    </w:p>
    <w:p w:rsidR="006552DE" w:rsidRDefault="006552DE" w:rsidP="006552DE">
      <w:pPr>
        <w:rPr>
          <w:lang w:eastAsia="zh-CN"/>
        </w:rPr>
      </w:pPr>
      <w:r>
        <w:rPr>
          <w:rFonts w:hint="eastAsia"/>
          <w:lang w:eastAsia="zh-CN"/>
        </w:rPr>
        <w:t xml:space="preserve">　　（三）符合年度项目指南的相关规定。</w:t>
      </w:r>
    </w:p>
    <w:p w:rsidR="006552DE" w:rsidRDefault="006552DE" w:rsidP="006552DE">
      <w:pPr>
        <w:rPr>
          <w:lang w:eastAsia="zh-CN"/>
        </w:rPr>
      </w:pPr>
      <w:r>
        <w:rPr>
          <w:rFonts w:hint="eastAsia"/>
          <w:lang w:eastAsia="zh-CN"/>
        </w:rPr>
        <w:t xml:space="preserve">　　第十一条</w:t>
      </w:r>
      <w:r>
        <w:rPr>
          <w:rFonts w:hint="eastAsia"/>
          <w:lang w:eastAsia="zh-CN"/>
        </w:rPr>
        <w:t xml:space="preserve"> </w:t>
      </w:r>
      <w:r>
        <w:rPr>
          <w:rFonts w:hint="eastAsia"/>
          <w:lang w:eastAsia="zh-CN"/>
        </w:rPr>
        <w:t>申请天元基金项目的数量应当符合年度项目指南的要求。</w:t>
      </w:r>
    </w:p>
    <w:p w:rsidR="006552DE" w:rsidRDefault="006552DE" w:rsidP="006552DE">
      <w:pPr>
        <w:rPr>
          <w:lang w:eastAsia="zh-CN"/>
        </w:rPr>
      </w:pPr>
      <w:r>
        <w:rPr>
          <w:rFonts w:hint="eastAsia"/>
          <w:lang w:eastAsia="zh-CN"/>
        </w:rPr>
        <w:t xml:space="preserve">　　第十二条</w:t>
      </w:r>
      <w:r>
        <w:rPr>
          <w:rFonts w:hint="eastAsia"/>
          <w:lang w:eastAsia="zh-CN"/>
        </w:rPr>
        <w:t xml:space="preserve">  </w:t>
      </w:r>
      <w:r>
        <w:rPr>
          <w:rFonts w:hint="eastAsia"/>
          <w:lang w:eastAsia="zh-CN"/>
        </w:rPr>
        <w:t>申请人应当是申请天元基金项目的实际负责人，限为</w:t>
      </w:r>
      <w:r>
        <w:rPr>
          <w:rFonts w:hint="eastAsia"/>
          <w:lang w:eastAsia="zh-CN"/>
        </w:rPr>
        <w:t>1</w:t>
      </w:r>
      <w:r>
        <w:rPr>
          <w:rFonts w:hint="eastAsia"/>
          <w:lang w:eastAsia="zh-CN"/>
        </w:rPr>
        <w:t>人。</w:t>
      </w:r>
    </w:p>
    <w:p w:rsidR="006552DE" w:rsidRDefault="006552DE" w:rsidP="006552DE">
      <w:pPr>
        <w:rPr>
          <w:lang w:eastAsia="zh-CN"/>
        </w:rPr>
      </w:pPr>
      <w:r>
        <w:rPr>
          <w:rFonts w:hint="eastAsia"/>
          <w:lang w:eastAsia="zh-CN"/>
        </w:rPr>
        <w:t xml:space="preserve">　　参与者与申请人不是同一单位的，参与者所在单位视为合作研究单位，合作研究单位的数量不得超过</w:t>
      </w:r>
      <w:r>
        <w:rPr>
          <w:rFonts w:hint="eastAsia"/>
          <w:lang w:eastAsia="zh-CN"/>
        </w:rPr>
        <w:t>2</w:t>
      </w:r>
      <w:r>
        <w:rPr>
          <w:rFonts w:hint="eastAsia"/>
          <w:lang w:eastAsia="zh-CN"/>
        </w:rPr>
        <w:t>个。</w:t>
      </w:r>
    </w:p>
    <w:p w:rsidR="006552DE" w:rsidRDefault="006552DE" w:rsidP="006552DE">
      <w:pPr>
        <w:rPr>
          <w:lang w:eastAsia="zh-CN"/>
        </w:rPr>
      </w:pPr>
      <w:r>
        <w:rPr>
          <w:rFonts w:hint="eastAsia"/>
          <w:lang w:eastAsia="zh-CN"/>
        </w:rPr>
        <w:t xml:space="preserve">　　天元基金项目执行期限根据需要确定，一般不超过</w:t>
      </w:r>
      <w:r>
        <w:rPr>
          <w:rFonts w:hint="eastAsia"/>
          <w:lang w:eastAsia="zh-CN"/>
        </w:rPr>
        <w:t>1</w:t>
      </w:r>
      <w:r>
        <w:rPr>
          <w:rFonts w:hint="eastAsia"/>
          <w:lang w:eastAsia="zh-CN"/>
        </w:rPr>
        <w:t>年。</w:t>
      </w:r>
    </w:p>
    <w:p w:rsidR="006552DE" w:rsidRDefault="006552DE" w:rsidP="006552DE">
      <w:pPr>
        <w:rPr>
          <w:lang w:eastAsia="zh-CN"/>
        </w:rPr>
      </w:pPr>
      <w:r>
        <w:rPr>
          <w:rFonts w:hint="eastAsia"/>
          <w:lang w:eastAsia="zh-CN"/>
        </w:rPr>
        <w:t xml:space="preserve">　　第十三条</w:t>
      </w:r>
      <w:r>
        <w:rPr>
          <w:rFonts w:hint="eastAsia"/>
          <w:lang w:eastAsia="zh-CN"/>
        </w:rPr>
        <w:t xml:space="preserve">  </w:t>
      </w:r>
      <w:r>
        <w:rPr>
          <w:rFonts w:hint="eastAsia"/>
          <w:lang w:eastAsia="zh-CN"/>
        </w:rPr>
        <w:t>申请人应当按照年度项目指南要求，通过依托单位提出书面申请。申请人应当对所提交的申请材料的真实性负责。</w:t>
      </w:r>
    </w:p>
    <w:p w:rsidR="006552DE" w:rsidRDefault="006552DE" w:rsidP="006552DE">
      <w:pPr>
        <w:rPr>
          <w:lang w:eastAsia="zh-CN"/>
        </w:rPr>
      </w:pPr>
      <w:r>
        <w:rPr>
          <w:rFonts w:hint="eastAsia"/>
          <w:lang w:eastAsia="zh-CN"/>
        </w:rPr>
        <w:t xml:space="preserve">　　依托单位应当对申请材料的真实性和完整性进行审核，统一提交自然科学基金委。</w:t>
      </w:r>
    </w:p>
    <w:p w:rsidR="006552DE" w:rsidRDefault="006552DE" w:rsidP="006552DE">
      <w:pPr>
        <w:rPr>
          <w:lang w:eastAsia="zh-CN"/>
        </w:rPr>
      </w:pPr>
      <w:r>
        <w:rPr>
          <w:rFonts w:hint="eastAsia"/>
          <w:lang w:eastAsia="zh-CN"/>
        </w:rPr>
        <w:t xml:space="preserve">　　申请人可以同时向自然科学基金委提供</w:t>
      </w:r>
      <w:r>
        <w:rPr>
          <w:rFonts w:hint="eastAsia"/>
          <w:lang w:eastAsia="zh-CN"/>
        </w:rPr>
        <w:t>3</w:t>
      </w:r>
      <w:r>
        <w:rPr>
          <w:rFonts w:hint="eastAsia"/>
          <w:lang w:eastAsia="zh-CN"/>
        </w:rPr>
        <w:t>名以内不适宜评审其项目申请的通讯评审专家名单并说明理由。</w:t>
      </w:r>
    </w:p>
    <w:p w:rsidR="006552DE" w:rsidRDefault="006552DE" w:rsidP="006552DE">
      <w:pPr>
        <w:rPr>
          <w:lang w:eastAsia="zh-CN"/>
        </w:rPr>
      </w:pPr>
      <w:r>
        <w:rPr>
          <w:rFonts w:hint="eastAsia"/>
          <w:lang w:eastAsia="zh-CN"/>
        </w:rPr>
        <w:t xml:space="preserve">　　第十四条</w:t>
      </w:r>
      <w:r>
        <w:rPr>
          <w:rFonts w:hint="eastAsia"/>
          <w:lang w:eastAsia="zh-CN"/>
        </w:rPr>
        <w:t xml:space="preserve"> </w:t>
      </w:r>
      <w:r>
        <w:rPr>
          <w:rFonts w:hint="eastAsia"/>
          <w:lang w:eastAsia="zh-CN"/>
        </w:rPr>
        <w:t>自然科学基金委应当自天元基金项目申请截止之日起</w:t>
      </w:r>
      <w:r>
        <w:rPr>
          <w:rFonts w:hint="eastAsia"/>
          <w:lang w:eastAsia="zh-CN"/>
        </w:rPr>
        <w:t>45</w:t>
      </w:r>
      <w:r>
        <w:rPr>
          <w:rFonts w:hint="eastAsia"/>
          <w:lang w:eastAsia="zh-CN"/>
        </w:rPr>
        <w:t>日内完成对申请材料的初步审查。符合本办法规定的，予以受理并公布申请人基本</w:t>
      </w:r>
      <w:r>
        <w:rPr>
          <w:rFonts w:hint="eastAsia"/>
          <w:lang w:eastAsia="zh-CN"/>
        </w:rPr>
        <w:lastRenderedPageBreak/>
        <w:t>情况和依托单位名称、申请项目名称。有下列情形之一的，不予受理，通过依托单位书面通知申请人，并说明理由：</w:t>
      </w:r>
    </w:p>
    <w:p w:rsidR="006552DE" w:rsidRDefault="006552DE" w:rsidP="006552DE">
      <w:pPr>
        <w:rPr>
          <w:lang w:eastAsia="zh-CN"/>
        </w:rPr>
      </w:pPr>
      <w:r>
        <w:rPr>
          <w:rFonts w:hint="eastAsia"/>
          <w:lang w:eastAsia="zh-CN"/>
        </w:rPr>
        <w:t xml:space="preserve">　　（一）申请人不符合本办法规定条件的；</w:t>
      </w:r>
    </w:p>
    <w:p w:rsidR="006552DE" w:rsidRDefault="006552DE" w:rsidP="006552DE">
      <w:pPr>
        <w:rPr>
          <w:lang w:eastAsia="zh-CN"/>
        </w:rPr>
      </w:pPr>
      <w:r>
        <w:rPr>
          <w:rFonts w:hint="eastAsia"/>
          <w:lang w:eastAsia="zh-CN"/>
        </w:rPr>
        <w:t xml:space="preserve">　　（二）申请材料不符合年度项目指南要求的；</w:t>
      </w:r>
    </w:p>
    <w:p w:rsidR="006552DE" w:rsidRDefault="006552DE" w:rsidP="006552DE">
      <w:pPr>
        <w:rPr>
          <w:lang w:eastAsia="zh-CN"/>
        </w:rPr>
      </w:pPr>
      <w:r>
        <w:rPr>
          <w:rFonts w:hint="eastAsia"/>
          <w:lang w:eastAsia="zh-CN"/>
        </w:rPr>
        <w:t xml:space="preserve">　　（三）未在规定期限内提交申请的；</w:t>
      </w:r>
    </w:p>
    <w:p w:rsidR="006552DE" w:rsidRDefault="006552DE" w:rsidP="006552DE">
      <w:pPr>
        <w:rPr>
          <w:lang w:eastAsia="zh-CN"/>
        </w:rPr>
      </w:pPr>
      <w:r>
        <w:rPr>
          <w:rFonts w:hint="eastAsia"/>
          <w:lang w:eastAsia="zh-CN"/>
        </w:rPr>
        <w:t xml:space="preserve">　　（四）申请人、参与者在不得申请或者参与申请国家自然科学基金资助处罚期内的；</w:t>
      </w:r>
    </w:p>
    <w:p w:rsidR="006552DE" w:rsidRDefault="006552DE" w:rsidP="006552DE">
      <w:pPr>
        <w:rPr>
          <w:lang w:eastAsia="zh-CN"/>
        </w:rPr>
      </w:pPr>
      <w:r>
        <w:rPr>
          <w:rFonts w:hint="eastAsia"/>
          <w:lang w:eastAsia="zh-CN"/>
        </w:rPr>
        <w:t xml:space="preserve">　　（五）依托单位在不得作为依托单位的处罚期内的。</w:t>
      </w:r>
    </w:p>
    <w:p w:rsidR="006552DE" w:rsidRDefault="006552DE" w:rsidP="006552DE">
      <w:pPr>
        <w:rPr>
          <w:lang w:eastAsia="zh-CN"/>
        </w:rPr>
      </w:pPr>
      <w:r>
        <w:rPr>
          <w:rFonts w:hint="eastAsia"/>
          <w:lang w:eastAsia="zh-CN"/>
        </w:rPr>
        <w:t xml:space="preserve">　　第十五条</w:t>
      </w:r>
      <w:r>
        <w:rPr>
          <w:rFonts w:hint="eastAsia"/>
          <w:lang w:eastAsia="zh-CN"/>
        </w:rPr>
        <w:t xml:space="preserve">  </w:t>
      </w:r>
      <w:r>
        <w:rPr>
          <w:rFonts w:hint="eastAsia"/>
          <w:lang w:eastAsia="zh-CN"/>
        </w:rPr>
        <w:t>自然科学基金委负责组织同行专家对受理的项目申请进行评审。项目评审程序包括通讯评审和会议评审。</w:t>
      </w:r>
    </w:p>
    <w:p w:rsidR="006552DE" w:rsidRDefault="006552DE" w:rsidP="006552DE">
      <w:pPr>
        <w:rPr>
          <w:lang w:eastAsia="zh-CN"/>
        </w:rPr>
      </w:pPr>
      <w:r>
        <w:rPr>
          <w:rFonts w:hint="eastAsia"/>
          <w:lang w:eastAsia="zh-CN"/>
        </w:rPr>
        <w:t xml:space="preserve">　　对于科技活动项目，可以只进行会议评审。</w:t>
      </w:r>
    </w:p>
    <w:p w:rsidR="006552DE" w:rsidRDefault="006552DE" w:rsidP="006552DE">
      <w:pPr>
        <w:rPr>
          <w:lang w:eastAsia="zh-CN"/>
        </w:rPr>
      </w:pPr>
      <w:r>
        <w:rPr>
          <w:rFonts w:hint="eastAsia"/>
          <w:lang w:eastAsia="zh-CN"/>
        </w:rPr>
        <w:t xml:space="preserve">　　第十六条</w:t>
      </w:r>
      <w:r>
        <w:rPr>
          <w:rFonts w:hint="eastAsia"/>
          <w:lang w:eastAsia="zh-CN"/>
        </w:rPr>
        <w:t xml:space="preserve"> </w:t>
      </w:r>
      <w:r>
        <w:rPr>
          <w:rFonts w:hint="eastAsia"/>
          <w:lang w:eastAsia="zh-CN"/>
        </w:rPr>
        <w:t>评审专家对项目申请应当从科学价值、创新性、社会影响以及研究方案的可行性等方面进行独立判断和评价，提出评审意见。</w:t>
      </w:r>
    </w:p>
    <w:p w:rsidR="006552DE" w:rsidRDefault="006552DE" w:rsidP="006552DE">
      <w:pPr>
        <w:rPr>
          <w:lang w:eastAsia="zh-CN"/>
        </w:rPr>
      </w:pPr>
      <w:r>
        <w:rPr>
          <w:rFonts w:hint="eastAsia"/>
          <w:lang w:eastAsia="zh-CN"/>
        </w:rPr>
        <w:t xml:space="preserve">　　评审专家提出评审意见时，还应当考虑数学领域发展的总体布局和特殊需求。</w:t>
      </w:r>
    </w:p>
    <w:p w:rsidR="006552DE" w:rsidRDefault="006552DE" w:rsidP="006552DE">
      <w:pPr>
        <w:rPr>
          <w:lang w:eastAsia="zh-CN"/>
        </w:rPr>
      </w:pPr>
      <w:r>
        <w:rPr>
          <w:rFonts w:hint="eastAsia"/>
          <w:lang w:eastAsia="zh-CN"/>
        </w:rPr>
        <w:t xml:space="preserve">　　第十七条</w:t>
      </w:r>
      <w:r>
        <w:rPr>
          <w:rFonts w:hint="eastAsia"/>
          <w:lang w:eastAsia="zh-CN"/>
        </w:rPr>
        <w:t xml:space="preserve">  </w:t>
      </w:r>
      <w:r>
        <w:rPr>
          <w:rFonts w:hint="eastAsia"/>
          <w:lang w:eastAsia="zh-CN"/>
        </w:rPr>
        <w:t>对于需要通讯评审的项目申请，自然科学基金委应当根据申请书内容和有关评审要求从同行专家库中随机选择</w:t>
      </w:r>
      <w:r>
        <w:rPr>
          <w:rFonts w:hint="eastAsia"/>
          <w:lang w:eastAsia="zh-CN"/>
        </w:rPr>
        <w:t>3</w:t>
      </w:r>
      <w:r>
        <w:rPr>
          <w:rFonts w:hint="eastAsia"/>
          <w:lang w:eastAsia="zh-CN"/>
        </w:rPr>
        <w:t>名以上专家进行通讯评审。对内容相近的项目申请应当选择同一组专家评审。</w:t>
      </w:r>
    </w:p>
    <w:p w:rsidR="006552DE" w:rsidRDefault="006552DE" w:rsidP="006552DE">
      <w:pPr>
        <w:rPr>
          <w:lang w:eastAsia="zh-CN"/>
        </w:rPr>
      </w:pPr>
      <w:r>
        <w:rPr>
          <w:rFonts w:hint="eastAsia"/>
          <w:lang w:eastAsia="zh-CN"/>
        </w:rPr>
        <w:t xml:space="preserve">　　对于申请人提出的不适宜评审其项目申请的评审专家名单，自然科学基金委在选择评审专家时应当根据实际情况予以考虑。</w:t>
      </w:r>
    </w:p>
    <w:p w:rsidR="006552DE" w:rsidRDefault="006552DE" w:rsidP="006552DE">
      <w:pPr>
        <w:rPr>
          <w:lang w:eastAsia="zh-CN"/>
        </w:rPr>
      </w:pPr>
      <w:r>
        <w:rPr>
          <w:rFonts w:hint="eastAsia"/>
          <w:lang w:eastAsia="zh-CN"/>
        </w:rPr>
        <w:t xml:space="preserve">　　每份项目申请的有效评审意见不得少于</w:t>
      </w:r>
      <w:r>
        <w:rPr>
          <w:rFonts w:hint="eastAsia"/>
          <w:lang w:eastAsia="zh-CN"/>
        </w:rPr>
        <w:t>3</w:t>
      </w:r>
      <w:r>
        <w:rPr>
          <w:rFonts w:hint="eastAsia"/>
          <w:lang w:eastAsia="zh-CN"/>
        </w:rPr>
        <w:t>份。</w:t>
      </w:r>
    </w:p>
    <w:p w:rsidR="006552DE" w:rsidRDefault="006552DE" w:rsidP="006552DE">
      <w:pPr>
        <w:rPr>
          <w:lang w:eastAsia="zh-CN"/>
        </w:rPr>
      </w:pPr>
      <w:r>
        <w:rPr>
          <w:rFonts w:hint="eastAsia"/>
          <w:lang w:eastAsia="zh-CN"/>
        </w:rPr>
        <w:t xml:space="preserve">　　第十八条</w:t>
      </w:r>
      <w:r>
        <w:rPr>
          <w:rFonts w:hint="eastAsia"/>
          <w:lang w:eastAsia="zh-CN"/>
        </w:rPr>
        <w:t xml:space="preserve"> </w:t>
      </w:r>
      <w:r>
        <w:rPr>
          <w:rFonts w:hint="eastAsia"/>
          <w:lang w:eastAsia="zh-CN"/>
        </w:rPr>
        <w:t>自然科学基金委应当组织学术领导小组对项目申请进行会议评审。必要时可以特邀其他专家参加会议评审。</w:t>
      </w:r>
    </w:p>
    <w:p w:rsidR="006552DE" w:rsidRDefault="006552DE" w:rsidP="006552DE">
      <w:pPr>
        <w:rPr>
          <w:lang w:eastAsia="zh-CN"/>
        </w:rPr>
      </w:pPr>
      <w:r>
        <w:rPr>
          <w:rFonts w:hint="eastAsia"/>
          <w:lang w:eastAsia="zh-CN"/>
        </w:rPr>
        <w:t xml:space="preserve">　　自然科学基金委应当向会议评审专家提供年度资助计划、项目申请书和通讯评审意见等评审材料。</w:t>
      </w:r>
    </w:p>
    <w:p w:rsidR="006552DE" w:rsidRDefault="006552DE" w:rsidP="006552DE">
      <w:pPr>
        <w:rPr>
          <w:lang w:eastAsia="zh-CN"/>
        </w:rPr>
      </w:pPr>
      <w:r>
        <w:rPr>
          <w:rFonts w:hint="eastAsia"/>
          <w:lang w:eastAsia="zh-CN"/>
        </w:rPr>
        <w:t xml:space="preserve">　　会议评审专家应当充分考虑通讯评审意见和资助计划，结合学科布局和数学发展需要形成会议评审意见，并以无记名投票的方式表决，建议予以资助的项目应当以出席会议评审专家的过半数通过。</w:t>
      </w:r>
      <w:r>
        <w:rPr>
          <w:rFonts w:hint="eastAsia"/>
          <w:lang w:eastAsia="zh-CN"/>
        </w:rPr>
        <w:t xml:space="preserve">   </w:t>
      </w:r>
    </w:p>
    <w:p w:rsidR="006552DE" w:rsidRDefault="006552DE" w:rsidP="006552DE">
      <w:pPr>
        <w:rPr>
          <w:lang w:eastAsia="zh-CN"/>
        </w:rPr>
      </w:pPr>
      <w:r>
        <w:rPr>
          <w:rFonts w:hint="eastAsia"/>
          <w:lang w:eastAsia="zh-CN"/>
        </w:rPr>
        <w:lastRenderedPageBreak/>
        <w:t xml:space="preserve">　　第十九条</w:t>
      </w:r>
      <w:r>
        <w:rPr>
          <w:rFonts w:hint="eastAsia"/>
          <w:lang w:eastAsia="zh-CN"/>
        </w:rPr>
        <w:t xml:space="preserve"> </w:t>
      </w:r>
      <w:r>
        <w:rPr>
          <w:rFonts w:hint="eastAsia"/>
          <w:lang w:eastAsia="zh-CN"/>
        </w:rPr>
        <w:t>自然科学基金委根据本办法的规定和专家提出的会议评审意见，决定予以资助的项目。</w:t>
      </w:r>
    </w:p>
    <w:p w:rsidR="006552DE" w:rsidRDefault="006552DE" w:rsidP="006552DE">
      <w:pPr>
        <w:rPr>
          <w:lang w:eastAsia="zh-CN"/>
        </w:rPr>
      </w:pPr>
      <w:r>
        <w:rPr>
          <w:rFonts w:hint="eastAsia"/>
          <w:lang w:eastAsia="zh-CN"/>
        </w:rPr>
        <w:t xml:space="preserve">　　第二十条</w:t>
      </w:r>
      <w:r>
        <w:rPr>
          <w:rFonts w:hint="eastAsia"/>
          <w:lang w:eastAsia="zh-CN"/>
        </w:rPr>
        <w:t xml:space="preserve"> </w:t>
      </w:r>
      <w:r>
        <w:rPr>
          <w:rFonts w:hint="eastAsia"/>
          <w:lang w:eastAsia="zh-CN"/>
        </w:rPr>
        <w:t>自然科学基金委决定予以资助的，应当及时书面通知申请人和依托单位，并公布申请人基本情况以及依托单位名称、申请项目名称、拟资助的经费数额等；决定不予资助的，应当及时书面通知申请人和依托单位，并说明理由。</w:t>
      </w:r>
    </w:p>
    <w:p w:rsidR="006552DE" w:rsidRDefault="006552DE" w:rsidP="006552DE">
      <w:pPr>
        <w:rPr>
          <w:lang w:eastAsia="zh-CN"/>
        </w:rPr>
      </w:pPr>
      <w:r>
        <w:rPr>
          <w:rFonts w:hint="eastAsia"/>
          <w:lang w:eastAsia="zh-CN"/>
        </w:rPr>
        <w:t xml:space="preserve">　　自然科学基金委应当整理专家评审意见，并向申请人提供。</w:t>
      </w:r>
    </w:p>
    <w:p w:rsidR="006552DE" w:rsidRDefault="006552DE" w:rsidP="006552DE">
      <w:pPr>
        <w:rPr>
          <w:lang w:eastAsia="zh-CN"/>
        </w:rPr>
      </w:pPr>
      <w:r>
        <w:rPr>
          <w:rFonts w:hint="eastAsia"/>
          <w:lang w:eastAsia="zh-CN"/>
        </w:rPr>
        <w:t xml:space="preserve">　　第二十一条</w:t>
      </w:r>
      <w:r>
        <w:rPr>
          <w:rFonts w:hint="eastAsia"/>
          <w:lang w:eastAsia="zh-CN"/>
        </w:rPr>
        <w:t xml:space="preserve">  </w:t>
      </w:r>
      <w:r>
        <w:rPr>
          <w:rFonts w:hint="eastAsia"/>
          <w:lang w:eastAsia="zh-CN"/>
        </w:rPr>
        <w:t>申请人对不予受理或者不予资助的决定不服的，可以自收到通知之日起</w:t>
      </w:r>
      <w:r>
        <w:rPr>
          <w:rFonts w:hint="eastAsia"/>
          <w:lang w:eastAsia="zh-CN"/>
        </w:rPr>
        <w:t>15</w:t>
      </w:r>
      <w:r>
        <w:rPr>
          <w:rFonts w:hint="eastAsia"/>
          <w:lang w:eastAsia="zh-CN"/>
        </w:rPr>
        <w:t>日内，向自然科学基金委提出书面复审申请。对评审专家的学术判断有不同意见，不得作为提出复审申请的理由。</w:t>
      </w:r>
    </w:p>
    <w:p w:rsidR="006552DE" w:rsidRDefault="006552DE" w:rsidP="006552DE">
      <w:pPr>
        <w:rPr>
          <w:lang w:eastAsia="zh-CN"/>
        </w:rPr>
      </w:pPr>
      <w:r>
        <w:rPr>
          <w:rFonts w:hint="eastAsia"/>
          <w:lang w:eastAsia="zh-CN"/>
        </w:rPr>
        <w:t xml:space="preserve">　　自然科学基金委应当按照有关规定对复审申请进行审查和处理。</w:t>
      </w:r>
    </w:p>
    <w:p w:rsidR="006552DE" w:rsidRDefault="006552DE" w:rsidP="006552DE">
      <w:pPr>
        <w:rPr>
          <w:lang w:eastAsia="zh-CN"/>
        </w:rPr>
      </w:pPr>
      <w:r>
        <w:rPr>
          <w:rFonts w:hint="eastAsia"/>
          <w:lang w:eastAsia="zh-CN"/>
        </w:rPr>
        <w:t xml:space="preserve">　　第二十二条</w:t>
      </w:r>
      <w:r>
        <w:rPr>
          <w:rFonts w:hint="eastAsia"/>
          <w:lang w:eastAsia="zh-CN"/>
        </w:rPr>
        <w:t xml:space="preserve">  </w:t>
      </w:r>
      <w:r>
        <w:rPr>
          <w:rFonts w:hint="eastAsia"/>
          <w:lang w:eastAsia="zh-CN"/>
        </w:rPr>
        <w:t>天元基金项目评审执行自然科学基金委项目评审回避与保密的有关规定。</w:t>
      </w:r>
    </w:p>
    <w:p w:rsidR="006552DE" w:rsidRDefault="006552DE" w:rsidP="006552DE">
      <w:pPr>
        <w:rPr>
          <w:lang w:eastAsia="zh-CN"/>
        </w:rPr>
      </w:pPr>
      <w:r>
        <w:rPr>
          <w:rFonts w:hint="eastAsia"/>
          <w:lang w:eastAsia="zh-CN"/>
        </w:rPr>
        <w:t>第四章</w:t>
      </w:r>
      <w:r>
        <w:rPr>
          <w:rFonts w:hint="eastAsia"/>
          <w:lang w:eastAsia="zh-CN"/>
        </w:rPr>
        <w:t xml:space="preserve">  </w:t>
      </w:r>
      <w:r>
        <w:rPr>
          <w:rFonts w:hint="eastAsia"/>
          <w:lang w:eastAsia="zh-CN"/>
        </w:rPr>
        <w:t>实施与管理</w:t>
      </w:r>
    </w:p>
    <w:p w:rsidR="006552DE" w:rsidRDefault="006552DE" w:rsidP="006552DE">
      <w:pPr>
        <w:rPr>
          <w:lang w:eastAsia="zh-CN"/>
        </w:rPr>
      </w:pPr>
      <w:r>
        <w:rPr>
          <w:rFonts w:hint="eastAsia"/>
          <w:lang w:eastAsia="zh-CN"/>
        </w:rPr>
        <w:t xml:space="preserve">　　第二十三条</w:t>
      </w:r>
      <w:r>
        <w:rPr>
          <w:rFonts w:hint="eastAsia"/>
          <w:lang w:eastAsia="zh-CN"/>
        </w:rPr>
        <w:t xml:space="preserve">  </w:t>
      </w:r>
      <w:r>
        <w:rPr>
          <w:rFonts w:hint="eastAsia"/>
          <w:lang w:eastAsia="zh-CN"/>
        </w:rPr>
        <w:t>自然科学基金委对决定予以资助的项目，应当根据专家评审意见以及资助额度等制作资助通知书。自然科学基金委应当公告予以资助项目的名称以及依托单位名称，公告期为</w:t>
      </w:r>
      <w:r>
        <w:rPr>
          <w:rFonts w:hint="eastAsia"/>
          <w:lang w:eastAsia="zh-CN"/>
        </w:rPr>
        <w:t>5</w:t>
      </w:r>
      <w:r>
        <w:rPr>
          <w:rFonts w:hint="eastAsia"/>
          <w:lang w:eastAsia="zh-CN"/>
        </w:rPr>
        <w:t>日。公告期满视为依托单位和项目负责人收到资助通知。</w:t>
      </w:r>
    </w:p>
    <w:p w:rsidR="006552DE" w:rsidRDefault="006552DE" w:rsidP="006552DE">
      <w:pPr>
        <w:rPr>
          <w:lang w:eastAsia="zh-CN"/>
        </w:rPr>
      </w:pPr>
      <w:r>
        <w:rPr>
          <w:rFonts w:hint="eastAsia"/>
          <w:lang w:eastAsia="zh-CN"/>
        </w:rPr>
        <w:t xml:space="preserve">　　依托单位应当组织项目负责人按照资助通知书的要求填写项目计划书，并在收到资助通知之日起</w:t>
      </w:r>
      <w:r>
        <w:rPr>
          <w:rFonts w:hint="eastAsia"/>
          <w:lang w:eastAsia="zh-CN"/>
        </w:rPr>
        <w:t>20</w:t>
      </w:r>
      <w:r>
        <w:rPr>
          <w:rFonts w:hint="eastAsia"/>
          <w:lang w:eastAsia="zh-CN"/>
        </w:rPr>
        <w:t>日内完成审核，提交自然科学基金委。</w:t>
      </w:r>
    </w:p>
    <w:p w:rsidR="006552DE" w:rsidRDefault="006552DE" w:rsidP="006552DE">
      <w:pPr>
        <w:rPr>
          <w:lang w:eastAsia="zh-CN"/>
        </w:rPr>
      </w:pPr>
      <w:r>
        <w:rPr>
          <w:rFonts w:hint="eastAsia"/>
          <w:lang w:eastAsia="zh-CN"/>
        </w:rPr>
        <w:t xml:space="preserve">　　自然科学基金委应当自收到项目计划书之日起</w:t>
      </w:r>
      <w:r>
        <w:rPr>
          <w:rFonts w:hint="eastAsia"/>
          <w:lang w:eastAsia="zh-CN"/>
        </w:rPr>
        <w:t>30</w:t>
      </w:r>
      <w:r>
        <w:rPr>
          <w:rFonts w:hint="eastAsia"/>
          <w:lang w:eastAsia="zh-CN"/>
        </w:rPr>
        <w:t>日内审核项目计划书，并在核准后将其中</w:t>
      </w:r>
      <w:r>
        <w:rPr>
          <w:rFonts w:hint="eastAsia"/>
          <w:lang w:eastAsia="zh-CN"/>
        </w:rPr>
        <w:t>1</w:t>
      </w:r>
      <w:r>
        <w:rPr>
          <w:rFonts w:hint="eastAsia"/>
          <w:lang w:eastAsia="zh-CN"/>
        </w:rPr>
        <w:t>份返还依托单位。核准后的项目计划书作为项目实施、经费拨付、检查和结题的依据。</w:t>
      </w:r>
    </w:p>
    <w:p w:rsidR="006552DE" w:rsidRDefault="006552DE" w:rsidP="006552DE">
      <w:pPr>
        <w:rPr>
          <w:lang w:eastAsia="zh-CN"/>
        </w:rPr>
      </w:pPr>
      <w:r>
        <w:rPr>
          <w:rFonts w:hint="eastAsia"/>
          <w:lang w:eastAsia="zh-CN"/>
        </w:rPr>
        <w:t xml:space="preserve">　　项目负责人除根据资助通知书要求对申请书内容进行调整外，不得对其他内容进行变更。</w:t>
      </w:r>
    </w:p>
    <w:p w:rsidR="006552DE" w:rsidRDefault="006552DE" w:rsidP="006552DE">
      <w:pPr>
        <w:rPr>
          <w:lang w:eastAsia="zh-CN"/>
        </w:rPr>
      </w:pPr>
      <w:r>
        <w:rPr>
          <w:rFonts w:hint="eastAsia"/>
          <w:lang w:eastAsia="zh-CN"/>
        </w:rPr>
        <w:t xml:space="preserve">　　逾期未提交项目计划书且在规定期限内未说明理由的，视为放弃接受资助。</w:t>
      </w:r>
    </w:p>
    <w:p w:rsidR="006552DE" w:rsidRDefault="006552DE" w:rsidP="006552DE">
      <w:pPr>
        <w:rPr>
          <w:lang w:eastAsia="zh-CN"/>
        </w:rPr>
      </w:pPr>
      <w:r>
        <w:rPr>
          <w:rFonts w:hint="eastAsia"/>
          <w:lang w:eastAsia="zh-CN"/>
        </w:rPr>
        <w:t xml:space="preserve">　　第二十四条</w:t>
      </w:r>
      <w:r>
        <w:rPr>
          <w:rFonts w:hint="eastAsia"/>
          <w:lang w:eastAsia="zh-CN"/>
        </w:rPr>
        <w:t xml:space="preserve"> </w:t>
      </w:r>
      <w:r>
        <w:rPr>
          <w:rFonts w:hint="eastAsia"/>
          <w:lang w:eastAsia="zh-CN"/>
        </w:rPr>
        <w:t>自然科学基金委应当组织学术领导小组对天元基金项目的实施情况进行抽查。</w:t>
      </w:r>
    </w:p>
    <w:p w:rsidR="006552DE" w:rsidRDefault="006552DE" w:rsidP="006552DE">
      <w:pPr>
        <w:rPr>
          <w:lang w:eastAsia="zh-CN"/>
        </w:rPr>
      </w:pPr>
      <w:r>
        <w:rPr>
          <w:rFonts w:hint="eastAsia"/>
          <w:lang w:eastAsia="zh-CN"/>
        </w:rPr>
        <w:lastRenderedPageBreak/>
        <w:t xml:space="preserve">　　第二十五条</w:t>
      </w:r>
      <w:r>
        <w:rPr>
          <w:rFonts w:hint="eastAsia"/>
          <w:lang w:eastAsia="zh-CN"/>
        </w:rPr>
        <w:t xml:space="preserve"> </w:t>
      </w:r>
      <w:r>
        <w:rPr>
          <w:rFonts w:hint="eastAsia"/>
          <w:lang w:eastAsia="zh-CN"/>
        </w:rPr>
        <w:t>天元基金项目实施中，依托单位不得擅自变更项目负责人。</w:t>
      </w:r>
    </w:p>
    <w:p w:rsidR="006552DE" w:rsidRDefault="006552DE" w:rsidP="006552DE">
      <w:pPr>
        <w:rPr>
          <w:lang w:eastAsia="zh-CN"/>
        </w:rPr>
      </w:pPr>
      <w:r>
        <w:rPr>
          <w:rFonts w:hint="eastAsia"/>
          <w:lang w:eastAsia="zh-CN"/>
        </w:rPr>
        <w:t xml:space="preserve">　　项目负责人有下列情形之一的，依托单位应当及时提出变更项目负责人或者终止项目实施的申请，报自然科学基金委批准；自然科学基金委也可以直接作出终止项目实施的决定：</w:t>
      </w:r>
    </w:p>
    <w:p w:rsidR="006552DE" w:rsidRDefault="006552DE" w:rsidP="006552DE">
      <w:pPr>
        <w:rPr>
          <w:lang w:eastAsia="zh-CN"/>
        </w:rPr>
      </w:pPr>
      <w:r>
        <w:rPr>
          <w:rFonts w:hint="eastAsia"/>
          <w:lang w:eastAsia="zh-CN"/>
        </w:rPr>
        <w:t xml:space="preserve">　　（一）不再是依托单位科学技术人员的；</w:t>
      </w:r>
    </w:p>
    <w:p w:rsidR="006552DE" w:rsidRDefault="006552DE" w:rsidP="006552DE">
      <w:pPr>
        <w:rPr>
          <w:lang w:eastAsia="zh-CN"/>
        </w:rPr>
      </w:pPr>
      <w:r>
        <w:rPr>
          <w:rFonts w:hint="eastAsia"/>
          <w:lang w:eastAsia="zh-CN"/>
        </w:rPr>
        <w:t xml:space="preserve">　　（二）不能继续开展工作的；</w:t>
      </w:r>
    </w:p>
    <w:p w:rsidR="006552DE" w:rsidRDefault="006552DE" w:rsidP="006552DE">
      <w:pPr>
        <w:rPr>
          <w:lang w:eastAsia="zh-CN"/>
        </w:rPr>
      </w:pPr>
      <w:r>
        <w:rPr>
          <w:rFonts w:hint="eastAsia"/>
          <w:lang w:eastAsia="zh-CN"/>
        </w:rPr>
        <w:t xml:space="preserve">　　（三）有剽窃他人科学研究成果或者在科学研究中有弄虚作假等行为的。</w:t>
      </w:r>
    </w:p>
    <w:p w:rsidR="006552DE" w:rsidRDefault="006552DE" w:rsidP="006552DE">
      <w:pPr>
        <w:rPr>
          <w:lang w:eastAsia="zh-CN"/>
        </w:rPr>
      </w:pPr>
      <w:r>
        <w:rPr>
          <w:rFonts w:hint="eastAsia"/>
          <w:lang w:eastAsia="zh-CN"/>
        </w:rPr>
        <w:t xml:space="preserve">　　第二十六条</w:t>
      </w:r>
      <w:r>
        <w:rPr>
          <w:rFonts w:hint="eastAsia"/>
          <w:lang w:eastAsia="zh-CN"/>
        </w:rPr>
        <w:t xml:space="preserve"> </w:t>
      </w:r>
      <w:r>
        <w:rPr>
          <w:rFonts w:hint="eastAsia"/>
          <w:lang w:eastAsia="zh-CN"/>
        </w:rPr>
        <w:t>依托单位和项目负责人应当保证参与者的稳定，参与者不得变更、增加或者退出。</w:t>
      </w:r>
    </w:p>
    <w:p w:rsidR="006552DE" w:rsidRDefault="006552DE" w:rsidP="006552DE">
      <w:pPr>
        <w:rPr>
          <w:lang w:eastAsia="zh-CN"/>
        </w:rPr>
      </w:pPr>
      <w:r>
        <w:rPr>
          <w:rFonts w:hint="eastAsia"/>
          <w:lang w:eastAsia="zh-CN"/>
        </w:rPr>
        <w:t xml:space="preserve">　　第二十七条</w:t>
      </w:r>
      <w:r>
        <w:rPr>
          <w:rFonts w:hint="eastAsia"/>
          <w:lang w:eastAsia="zh-CN"/>
        </w:rPr>
        <w:t xml:space="preserve">  </w:t>
      </w:r>
      <w:r>
        <w:rPr>
          <w:rFonts w:hint="eastAsia"/>
          <w:lang w:eastAsia="zh-CN"/>
        </w:rPr>
        <w:t>天元基金项目实施过程中，项目内容或者项目计划需要作出重大调整的，项目负责人应当及时提出申请，经依托单位审核后报自然科学基金委批准。</w:t>
      </w:r>
    </w:p>
    <w:p w:rsidR="006552DE" w:rsidRDefault="006552DE" w:rsidP="006552DE">
      <w:pPr>
        <w:rPr>
          <w:lang w:eastAsia="zh-CN"/>
        </w:rPr>
      </w:pPr>
      <w:r>
        <w:rPr>
          <w:rFonts w:hint="eastAsia"/>
          <w:lang w:eastAsia="zh-CN"/>
        </w:rPr>
        <w:t xml:space="preserve">　　第二十八条</w:t>
      </w:r>
      <w:r>
        <w:rPr>
          <w:rFonts w:hint="eastAsia"/>
          <w:lang w:eastAsia="zh-CN"/>
        </w:rPr>
        <w:t xml:space="preserve">  </w:t>
      </w:r>
      <w:r>
        <w:rPr>
          <w:rFonts w:hint="eastAsia"/>
          <w:lang w:eastAsia="zh-CN"/>
        </w:rPr>
        <w:t>由于客观原因不能按期完成项目计划的，项目负责人可以申请延期</w:t>
      </w:r>
      <w:r>
        <w:rPr>
          <w:rFonts w:hint="eastAsia"/>
          <w:lang w:eastAsia="zh-CN"/>
        </w:rPr>
        <w:t>1</w:t>
      </w:r>
      <w:r>
        <w:rPr>
          <w:rFonts w:hint="eastAsia"/>
          <w:lang w:eastAsia="zh-CN"/>
        </w:rPr>
        <w:t>次，申请延长的期限不得超过</w:t>
      </w:r>
      <w:r>
        <w:rPr>
          <w:rFonts w:hint="eastAsia"/>
          <w:lang w:eastAsia="zh-CN"/>
        </w:rPr>
        <w:t>1</w:t>
      </w:r>
      <w:r>
        <w:rPr>
          <w:rFonts w:hint="eastAsia"/>
          <w:lang w:eastAsia="zh-CN"/>
        </w:rPr>
        <w:t>年。</w:t>
      </w:r>
    </w:p>
    <w:p w:rsidR="006552DE" w:rsidRDefault="006552DE" w:rsidP="006552DE">
      <w:pPr>
        <w:rPr>
          <w:lang w:eastAsia="zh-CN"/>
        </w:rPr>
      </w:pPr>
      <w:r>
        <w:rPr>
          <w:rFonts w:hint="eastAsia"/>
          <w:lang w:eastAsia="zh-CN"/>
        </w:rPr>
        <w:t xml:space="preserve">　　项目负责人应当于项目资助期限届满</w:t>
      </w:r>
      <w:r>
        <w:rPr>
          <w:rFonts w:hint="eastAsia"/>
          <w:lang w:eastAsia="zh-CN"/>
        </w:rPr>
        <w:t>60</w:t>
      </w:r>
      <w:r>
        <w:rPr>
          <w:rFonts w:hint="eastAsia"/>
          <w:lang w:eastAsia="zh-CN"/>
        </w:rPr>
        <w:t>日前提出延期申请，经依托单位审核后报自然科学基金委批准。</w:t>
      </w:r>
    </w:p>
    <w:p w:rsidR="006552DE" w:rsidRDefault="006552DE" w:rsidP="006552DE">
      <w:pPr>
        <w:rPr>
          <w:lang w:eastAsia="zh-CN"/>
        </w:rPr>
      </w:pPr>
      <w:r>
        <w:rPr>
          <w:rFonts w:hint="eastAsia"/>
          <w:lang w:eastAsia="zh-CN"/>
        </w:rPr>
        <w:t xml:space="preserve">　　第二十九条</w:t>
      </w:r>
      <w:r>
        <w:rPr>
          <w:rFonts w:hint="eastAsia"/>
          <w:lang w:eastAsia="zh-CN"/>
        </w:rPr>
        <w:t xml:space="preserve"> </w:t>
      </w:r>
      <w:r>
        <w:rPr>
          <w:rFonts w:hint="eastAsia"/>
          <w:lang w:eastAsia="zh-CN"/>
        </w:rPr>
        <w:t>自项目资助期满之日起</w:t>
      </w:r>
      <w:r>
        <w:rPr>
          <w:rFonts w:hint="eastAsia"/>
          <w:lang w:eastAsia="zh-CN"/>
        </w:rPr>
        <w:t>60</w:t>
      </w:r>
      <w:r>
        <w:rPr>
          <w:rFonts w:hint="eastAsia"/>
          <w:lang w:eastAsia="zh-CN"/>
        </w:rPr>
        <w:t>日内，项目负责人应当填写结题报告，经依托单位审核后提交自然科学基金委，取得研究成果的，应当同时提交研究成果报告。</w:t>
      </w:r>
    </w:p>
    <w:p w:rsidR="006552DE" w:rsidRDefault="006552DE" w:rsidP="006552DE">
      <w:pPr>
        <w:rPr>
          <w:lang w:eastAsia="zh-CN"/>
        </w:rPr>
      </w:pPr>
      <w:r>
        <w:rPr>
          <w:rFonts w:hint="eastAsia"/>
          <w:lang w:eastAsia="zh-CN"/>
        </w:rPr>
        <w:t xml:space="preserve">　　项目负责人应当对结题报告和研究成果报告的真实性负责。</w:t>
      </w:r>
    </w:p>
    <w:p w:rsidR="006552DE" w:rsidRDefault="006552DE" w:rsidP="006552DE">
      <w:pPr>
        <w:rPr>
          <w:lang w:eastAsia="zh-CN"/>
        </w:rPr>
      </w:pPr>
      <w:r>
        <w:rPr>
          <w:rFonts w:hint="eastAsia"/>
          <w:lang w:eastAsia="zh-CN"/>
        </w:rPr>
        <w:t xml:space="preserve">　　第三十条</w:t>
      </w:r>
      <w:r>
        <w:rPr>
          <w:rFonts w:hint="eastAsia"/>
          <w:lang w:eastAsia="zh-CN"/>
        </w:rPr>
        <w:t xml:space="preserve"> </w:t>
      </w:r>
      <w:r>
        <w:rPr>
          <w:rFonts w:hint="eastAsia"/>
          <w:lang w:eastAsia="zh-CN"/>
        </w:rPr>
        <w:t>自然科学基金委应当自收到结题报告之日起</w:t>
      </w:r>
      <w:r>
        <w:rPr>
          <w:rFonts w:hint="eastAsia"/>
          <w:lang w:eastAsia="zh-CN"/>
        </w:rPr>
        <w:t>90</w:t>
      </w:r>
      <w:r>
        <w:rPr>
          <w:rFonts w:hint="eastAsia"/>
          <w:lang w:eastAsia="zh-CN"/>
        </w:rPr>
        <w:t>日内审查结题报告，对符合结题要求的，准予结题并书面通知依托单位和项目负责人；对不符合结题要求的，应当提出处理意见，并书面通知依托单位和项目负责人。</w:t>
      </w:r>
    </w:p>
    <w:p w:rsidR="006552DE" w:rsidRDefault="006552DE" w:rsidP="006552DE">
      <w:pPr>
        <w:rPr>
          <w:lang w:eastAsia="zh-CN"/>
        </w:rPr>
      </w:pPr>
      <w:r>
        <w:rPr>
          <w:rFonts w:hint="eastAsia"/>
          <w:lang w:eastAsia="zh-CN"/>
        </w:rPr>
        <w:t xml:space="preserve">　　对未按时提交结题报告的，责令其在</w:t>
      </w:r>
      <w:r>
        <w:rPr>
          <w:rFonts w:hint="eastAsia"/>
          <w:lang w:eastAsia="zh-CN"/>
        </w:rPr>
        <w:t>30</w:t>
      </w:r>
      <w:r>
        <w:rPr>
          <w:rFonts w:hint="eastAsia"/>
          <w:lang w:eastAsia="zh-CN"/>
        </w:rPr>
        <w:t>日内改正，并按有关规定处理。</w:t>
      </w:r>
    </w:p>
    <w:p w:rsidR="006552DE" w:rsidRDefault="006552DE" w:rsidP="006552DE">
      <w:pPr>
        <w:rPr>
          <w:lang w:eastAsia="zh-CN"/>
        </w:rPr>
      </w:pPr>
      <w:r>
        <w:rPr>
          <w:rFonts w:hint="eastAsia"/>
          <w:lang w:eastAsia="zh-CN"/>
        </w:rPr>
        <w:t xml:space="preserve">　　第三十一条</w:t>
      </w:r>
      <w:r>
        <w:rPr>
          <w:rFonts w:hint="eastAsia"/>
          <w:lang w:eastAsia="zh-CN"/>
        </w:rPr>
        <w:t xml:space="preserve"> </w:t>
      </w:r>
      <w:r>
        <w:rPr>
          <w:rFonts w:hint="eastAsia"/>
          <w:lang w:eastAsia="zh-CN"/>
        </w:rPr>
        <w:t>自然科学基金委应当公布准予结题项目的结题报告、研究成果报告和项目申请摘要。</w:t>
      </w:r>
    </w:p>
    <w:p w:rsidR="006552DE" w:rsidRDefault="006552DE" w:rsidP="006552DE">
      <w:pPr>
        <w:rPr>
          <w:lang w:eastAsia="zh-CN"/>
        </w:rPr>
      </w:pPr>
      <w:r>
        <w:rPr>
          <w:rFonts w:hint="eastAsia"/>
          <w:lang w:eastAsia="zh-CN"/>
        </w:rPr>
        <w:t xml:space="preserve">　　第三十二条</w:t>
      </w:r>
      <w:r>
        <w:rPr>
          <w:rFonts w:hint="eastAsia"/>
          <w:lang w:eastAsia="zh-CN"/>
        </w:rPr>
        <w:t xml:space="preserve"> </w:t>
      </w:r>
      <w:r>
        <w:rPr>
          <w:rFonts w:hint="eastAsia"/>
          <w:lang w:eastAsia="zh-CN"/>
        </w:rPr>
        <w:t>发表天元基金项目取得的研究成果，应当标注国家自然科学基金数学天元基金资助和项目批准号。</w:t>
      </w:r>
    </w:p>
    <w:p w:rsidR="006552DE" w:rsidRDefault="006552DE" w:rsidP="006552DE">
      <w:pPr>
        <w:rPr>
          <w:lang w:eastAsia="zh-CN"/>
        </w:rPr>
      </w:pPr>
      <w:r>
        <w:rPr>
          <w:rFonts w:hint="eastAsia"/>
          <w:lang w:eastAsia="zh-CN"/>
        </w:rPr>
        <w:lastRenderedPageBreak/>
        <w:t xml:space="preserve">　　天元基金项目资助的科技活动项目，应当注明国家自然科学基金数学天元基金资助。</w:t>
      </w:r>
    </w:p>
    <w:p w:rsidR="006552DE" w:rsidRDefault="006552DE" w:rsidP="006552DE">
      <w:pPr>
        <w:rPr>
          <w:lang w:eastAsia="zh-CN"/>
        </w:rPr>
      </w:pPr>
      <w:r>
        <w:rPr>
          <w:rFonts w:hint="eastAsia"/>
          <w:lang w:eastAsia="zh-CN"/>
        </w:rPr>
        <w:t xml:space="preserve">　　天元基金项目成果管理按照自然科学基金委成果管理的有关规定执行。项目形成的知识产权的归属、使用和转移，按照国家有关法律、法规执行。</w:t>
      </w:r>
    </w:p>
    <w:p w:rsidR="006552DE" w:rsidRDefault="006552DE" w:rsidP="006552DE">
      <w:pPr>
        <w:rPr>
          <w:lang w:eastAsia="zh-CN"/>
        </w:rPr>
      </w:pPr>
      <w:r>
        <w:rPr>
          <w:rFonts w:hint="eastAsia"/>
          <w:lang w:eastAsia="zh-CN"/>
        </w:rPr>
        <w:t>第五章</w:t>
      </w:r>
      <w:r>
        <w:rPr>
          <w:rFonts w:hint="eastAsia"/>
          <w:lang w:eastAsia="zh-CN"/>
        </w:rPr>
        <w:t xml:space="preserve">  </w:t>
      </w:r>
      <w:r>
        <w:rPr>
          <w:rFonts w:hint="eastAsia"/>
          <w:lang w:eastAsia="zh-CN"/>
        </w:rPr>
        <w:t>附则</w:t>
      </w:r>
    </w:p>
    <w:p w:rsidR="006552DE" w:rsidRDefault="006552DE" w:rsidP="006552DE">
      <w:pPr>
        <w:rPr>
          <w:lang w:eastAsia="zh-CN"/>
        </w:rPr>
      </w:pPr>
      <w:r>
        <w:rPr>
          <w:rFonts w:hint="eastAsia"/>
          <w:lang w:eastAsia="zh-CN"/>
        </w:rPr>
        <w:t xml:space="preserve">　　第三十三条</w:t>
      </w:r>
      <w:r>
        <w:rPr>
          <w:rFonts w:hint="eastAsia"/>
          <w:lang w:eastAsia="zh-CN"/>
        </w:rPr>
        <w:t xml:space="preserve"> </w:t>
      </w:r>
      <w:r>
        <w:rPr>
          <w:rFonts w:hint="eastAsia"/>
          <w:lang w:eastAsia="zh-CN"/>
        </w:rPr>
        <w:t>本办法中研究项目是指主要资助科学技术人员开展符合数学自身发展特殊需求的研究而设立的项目；科技活动项目是指主要资助科学技术人员开展与数学有关的研讨、交流、讲习、培训、传播等科技活动而设立的项目。</w:t>
      </w:r>
    </w:p>
    <w:p w:rsidR="006552DE" w:rsidRDefault="006552DE" w:rsidP="006552DE">
      <w:pPr>
        <w:rPr>
          <w:lang w:eastAsia="zh-CN"/>
        </w:rPr>
      </w:pPr>
      <w:r>
        <w:rPr>
          <w:rFonts w:hint="eastAsia"/>
          <w:lang w:eastAsia="zh-CN"/>
        </w:rPr>
        <w:t xml:space="preserve">　　第三十四条</w:t>
      </w:r>
      <w:r>
        <w:rPr>
          <w:rFonts w:hint="eastAsia"/>
          <w:lang w:eastAsia="zh-CN"/>
        </w:rPr>
        <w:t xml:space="preserve"> </w:t>
      </w:r>
      <w:r>
        <w:rPr>
          <w:rFonts w:hint="eastAsia"/>
          <w:lang w:eastAsia="zh-CN"/>
        </w:rPr>
        <w:t>本办法自</w:t>
      </w:r>
      <w:r>
        <w:rPr>
          <w:rFonts w:hint="eastAsia"/>
          <w:lang w:eastAsia="zh-CN"/>
        </w:rPr>
        <w:t>2012</w:t>
      </w:r>
      <w:r>
        <w:rPr>
          <w:rFonts w:hint="eastAsia"/>
          <w:lang w:eastAsia="zh-CN"/>
        </w:rPr>
        <w:t>年</w:t>
      </w:r>
      <w:r>
        <w:rPr>
          <w:rFonts w:hint="eastAsia"/>
          <w:lang w:eastAsia="zh-CN"/>
        </w:rPr>
        <w:t>9</w:t>
      </w:r>
      <w:r>
        <w:rPr>
          <w:rFonts w:hint="eastAsia"/>
          <w:lang w:eastAsia="zh-CN"/>
        </w:rPr>
        <w:t>月</w:t>
      </w:r>
      <w:r>
        <w:rPr>
          <w:rFonts w:hint="eastAsia"/>
          <w:lang w:eastAsia="zh-CN"/>
        </w:rPr>
        <w:t>1</w:t>
      </w:r>
      <w:r>
        <w:rPr>
          <w:rFonts w:hint="eastAsia"/>
          <w:lang w:eastAsia="zh-CN"/>
        </w:rPr>
        <w:t>日起施行。</w:t>
      </w:r>
      <w:r>
        <w:rPr>
          <w:rFonts w:hint="eastAsia"/>
          <w:lang w:eastAsia="zh-CN"/>
        </w:rPr>
        <w:t>1998</w:t>
      </w:r>
      <w:r>
        <w:rPr>
          <w:rFonts w:hint="eastAsia"/>
          <w:lang w:eastAsia="zh-CN"/>
        </w:rPr>
        <w:t>年</w:t>
      </w:r>
      <w:r>
        <w:rPr>
          <w:rFonts w:hint="eastAsia"/>
          <w:lang w:eastAsia="zh-CN"/>
        </w:rPr>
        <w:t>7</w:t>
      </w:r>
      <w:r>
        <w:rPr>
          <w:rFonts w:hint="eastAsia"/>
          <w:lang w:eastAsia="zh-CN"/>
        </w:rPr>
        <w:t>月</w:t>
      </w:r>
      <w:r>
        <w:rPr>
          <w:rFonts w:hint="eastAsia"/>
          <w:lang w:eastAsia="zh-CN"/>
        </w:rPr>
        <w:t>24</w:t>
      </w:r>
      <w:r>
        <w:rPr>
          <w:rFonts w:hint="eastAsia"/>
          <w:lang w:eastAsia="zh-CN"/>
        </w:rPr>
        <w:t>日公布的《数学天元基金管理实施办法》同时废止。</w:t>
      </w:r>
    </w:p>
    <w:p w:rsidR="006552DE" w:rsidRDefault="006552DE" w:rsidP="00E12226">
      <w:pPr>
        <w:rPr>
          <w:lang w:eastAsia="zh-CN"/>
        </w:rPr>
        <w:sectPr w:rsidR="006552DE" w:rsidSect="006074AA">
          <w:pgSz w:w="11906" w:h="16838"/>
          <w:pgMar w:top="1440" w:right="1800" w:bottom="1440" w:left="1800" w:header="851" w:footer="992" w:gutter="0"/>
          <w:cols w:space="425"/>
          <w:docGrid w:type="lines" w:linePitch="312"/>
        </w:sectPr>
      </w:pPr>
    </w:p>
    <w:p w:rsidR="004A6C8F" w:rsidRDefault="004A6C8F" w:rsidP="004A6C8F">
      <w:pPr>
        <w:pStyle w:val="3"/>
        <w:rPr>
          <w:lang w:eastAsia="zh-CN"/>
        </w:rPr>
      </w:pPr>
      <w:bookmarkStart w:id="23" w:name="_Toc80862329"/>
      <w:r>
        <w:rPr>
          <w:rFonts w:hint="eastAsia"/>
          <w:lang w:eastAsia="zh-CN"/>
        </w:rPr>
        <w:lastRenderedPageBreak/>
        <w:t>国家自然科学基金创新研究群体项目管理办法</w:t>
      </w:r>
      <w:bookmarkEnd w:id="23"/>
    </w:p>
    <w:p w:rsidR="004A6C8F" w:rsidRDefault="004A6C8F" w:rsidP="004A6C8F">
      <w:pPr>
        <w:rPr>
          <w:lang w:eastAsia="zh-CN"/>
        </w:rPr>
      </w:pPr>
      <w:r>
        <w:rPr>
          <w:rFonts w:hint="eastAsia"/>
          <w:lang w:eastAsia="zh-CN"/>
        </w:rPr>
        <w:t>（</w:t>
      </w:r>
      <w:r>
        <w:rPr>
          <w:rFonts w:hint="eastAsia"/>
          <w:lang w:eastAsia="zh-CN"/>
        </w:rPr>
        <w:t>2013</w:t>
      </w:r>
      <w:r>
        <w:rPr>
          <w:rFonts w:hint="eastAsia"/>
          <w:lang w:eastAsia="zh-CN"/>
        </w:rPr>
        <w:t>年</w:t>
      </w:r>
      <w:r>
        <w:rPr>
          <w:rFonts w:hint="eastAsia"/>
          <w:lang w:eastAsia="zh-CN"/>
        </w:rPr>
        <w:t>12</w:t>
      </w:r>
      <w:r>
        <w:rPr>
          <w:rFonts w:hint="eastAsia"/>
          <w:lang w:eastAsia="zh-CN"/>
        </w:rPr>
        <w:t>月</w:t>
      </w:r>
      <w:r>
        <w:rPr>
          <w:rFonts w:hint="eastAsia"/>
          <w:lang w:eastAsia="zh-CN"/>
        </w:rPr>
        <w:t>9</w:t>
      </w:r>
      <w:r>
        <w:rPr>
          <w:rFonts w:hint="eastAsia"/>
          <w:lang w:eastAsia="zh-CN"/>
        </w:rPr>
        <w:t>日国家自然科学基金委员会委务会议通过；</w:t>
      </w:r>
    </w:p>
    <w:p w:rsidR="004A6C8F" w:rsidRDefault="004A6C8F" w:rsidP="004A6C8F">
      <w:pPr>
        <w:rPr>
          <w:lang w:eastAsia="zh-CN"/>
        </w:rPr>
      </w:pPr>
      <w:r>
        <w:rPr>
          <w:rFonts w:hint="eastAsia"/>
          <w:lang w:eastAsia="zh-CN"/>
        </w:rPr>
        <w:t>2015</w:t>
      </w:r>
      <w:r>
        <w:rPr>
          <w:rFonts w:hint="eastAsia"/>
          <w:lang w:eastAsia="zh-CN"/>
        </w:rPr>
        <w:t>年</w:t>
      </w:r>
      <w:r>
        <w:rPr>
          <w:rFonts w:hint="eastAsia"/>
          <w:lang w:eastAsia="zh-CN"/>
        </w:rPr>
        <w:t>12</w:t>
      </w:r>
      <w:r>
        <w:rPr>
          <w:rFonts w:hint="eastAsia"/>
          <w:lang w:eastAsia="zh-CN"/>
        </w:rPr>
        <w:t>月</w:t>
      </w:r>
      <w:r>
        <w:rPr>
          <w:rFonts w:hint="eastAsia"/>
          <w:lang w:eastAsia="zh-CN"/>
        </w:rPr>
        <w:t>4</w:t>
      </w:r>
      <w:r>
        <w:rPr>
          <w:rFonts w:hint="eastAsia"/>
          <w:lang w:eastAsia="zh-CN"/>
        </w:rPr>
        <w:t>日国家自然科学基金委员会委务会议修订通过）</w:t>
      </w:r>
    </w:p>
    <w:p w:rsidR="004A6C8F" w:rsidRDefault="004A6C8F" w:rsidP="004A6C8F">
      <w:pPr>
        <w:rPr>
          <w:lang w:eastAsia="zh-CN"/>
        </w:rPr>
      </w:pPr>
      <w:r>
        <w:rPr>
          <w:rFonts w:hint="eastAsia"/>
          <w:lang w:eastAsia="zh-CN"/>
        </w:rPr>
        <w:t>第一章</w:t>
      </w:r>
      <w:r>
        <w:rPr>
          <w:rFonts w:hint="eastAsia"/>
          <w:lang w:eastAsia="zh-CN"/>
        </w:rPr>
        <w:t xml:space="preserve">  </w:t>
      </w:r>
      <w:r>
        <w:rPr>
          <w:rFonts w:hint="eastAsia"/>
          <w:lang w:eastAsia="zh-CN"/>
        </w:rPr>
        <w:t>总则</w:t>
      </w:r>
    </w:p>
    <w:p w:rsidR="004A6C8F" w:rsidRDefault="004A6C8F" w:rsidP="004A6C8F">
      <w:pPr>
        <w:rPr>
          <w:lang w:eastAsia="zh-CN"/>
        </w:rPr>
      </w:pPr>
      <w:r>
        <w:rPr>
          <w:rFonts w:hint="eastAsia"/>
          <w:lang w:eastAsia="zh-CN"/>
        </w:rPr>
        <w:t xml:space="preserve">　　第一条</w:t>
      </w:r>
      <w:r>
        <w:rPr>
          <w:rFonts w:hint="eastAsia"/>
          <w:lang w:eastAsia="zh-CN"/>
        </w:rPr>
        <w:t xml:space="preserve"> </w:t>
      </w:r>
      <w:r>
        <w:rPr>
          <w:rFonts w:hint="eastAsia"/>
          <w:lang w:eastAsia="zh-CN"/>
        </w:rPr>
        <w:t>为了规范和加强国家自然科学基金创新研究群体项目（以下简称创新群体项目）管理，依照《国家自然科学基金条例》（以下简称《条例》），制定本办法。</w:t>
      </w:r>
    </w:p>
    <w:p w:rsidR="004A6C8F" w:rsidRDefault="004A6C8F" w:rsidP="004A6C8F">
      <w:pPr>
        <w:rPr>
          <w:lang w:eastAsia="zh-CN"/>
        </w:rPr>
      </w:pPr>
      <w:r>
        <w:rPr>
          <w:rFonts w:hint="eastAsia"/>
          <w:lang w:eastAsia="zh-CN"/>
        </w:rPr>
        <w:t xml:space="preserve">　　第二条</w:t>
      </w:r>
      <w:r>
        <w:rPr>
          <w:rFonts w:hint="eastAsia"/>
          <w:lang w:eastAsia="zh-CN"/>
        </w:rPr>
        <w:t xml:space="preserve"> </w:t>
      </w:r>
      <w:r>
        <w:rPr>
          <w:rFonts w:hint="eastAsia"/>
          <w:lang w:eastAsia="zh-CN"/>
        </w:rPr>
        <w:t>创新群体项目支持优秀中青年科学家为学术带头人和研究骨干，共同围绕一个重要研究方向合作开展创新研究，培养和造就在国际科学前沿占有一席之地的研究群体。</w:t>
      </w:r>
    </w:p>
    <w:p w:rsidR="004A6C8F" w:rsidRDefault="004A6C8F" w:rsidP="004A6C8F">
      <w:pPr>
        <w:rPr>
          <w:lang w:eastAsia="zh-CN"/>
        </w:rPr>
      </w:pPr>
      <w:r>
        <w:rPr>
          <w:rFonts w:hint="eastAsia"/>
          <w:lang w:eastAsia="zh-CN"/>
        </w:rPr>
        <w:t xml:space="preserve">　　第三条</w:t>
      </w:r>
      <w:r>
        <w:rPr>
          <w:rFonts w:hint="eastAsia"/>
          <w:lang w:eastAsia="zh-CN"/>
        </w:rPr>
        <w:t xml:space="preserve"> </w:t>
      </w:r>
      <w:r>
        <w:rPr>
          <w:rFonts w:hint="eastAsia"/>
          <w:lang w:eastAsia="zh-CN"/>
        </w:rPr>
        <w:t>国家自然科学基金委员会（以下简称自然科学基金委）在创新群体项目管理过程中履行下列职责：</w:t>
      </w:r>
    </w:p>
    <w:p w:rsidR="004A6C8F" w:rsidRDefault="004A6C8F" w:rsidP="004A6C8F">
      <w:pPr>
        <w:rPr>
          <w:lang w:eastAsia="zh-CN"/>
        </w:rPr>
      </w:pPr>
      <w:r>
        <w:rPr>
          <w:rFonts w:hint="eastAsia"/>
          <w:lang w:eastAsia="zh-CN"/>
        </w:rPr>
        <w:t xml:space="preserve">　　（一）制定并发布年度项目指南；</w:t>
      </w:r>
    </w:p>
    <w:p w:rsidR="004A6C8F" w:rsidRDefault="004A6C8F" w:rsidP="004A6C8F">
      <w:pPr>
        <w:rPr>
          <w:lang w:eastAsia="zh-CN"/>
        </w:rPr>
      </w:pPr>
      <w:r>
        <w:rPr>
          <w:rFonts w:hint="eastAsia"/>
          <w:lang w:eastAsia="zh-CN"/>
        </w:rPr>
        <w:t xml:space="preserve">　　（二）受理项目申请；</w:t>
      </w:r>
    </w:p>
    <w:p w:rsidR="004A6C8F" w:rsidRDefault="004A6C8F" w:rsidP="004A6C8F">
      <w:pPr>
        <w:rPr>
          <w:lang w:eastAsia="zh-CN"/>
        </w:rPr>
      </w:pPr>
      <w:r>
        <w:rPr>
          <w:rFonts w:hint="eastAsia"/>
          <w:lang w:eastAsia="zh-CN"/>
        </w:rPr>
        <w:t xml:space="preserve">　　（三）组织专家进行评审；</w:t>
      </w:r>
    </w:p>
    <w:p w:rsidR="004A6C8F" w:rsidRDefault="004A6C8F" w:rsidP="004A6C8F">
      <w:pPr>
        <w:rPr>
          <w:lang w:eastAsia="zh-CN"/>
        </w:rPr>
      </w:pPr>
      <w:r>
        <w:rPr>
          <w:rFonts w:hint="eastAsia"/>
          <w:lang w:eastAsia="zh-CN"/>
        </w:rPr>
        <w:t xml:space="preserve">　　（四）批准资助项目；</w:t>
      </w:r>
    </w:p>
    <w:p w:rsidR="004A6C8F" w:rsidRDefault="004A6C8F" w:rsidP="004A6C8F">
      <w:pPr>
        <w:rPr>
          <w:lang w:eastAsia="zh-CN"/>
        </w:rPr>
      </w:pPr>
      <w:r>
        <w:rPr>
          <w:rFonts w:hint="eastAsia"/>
          <w:lang w:eastAsia="zh-CN"/>
        </w:rPr>
        <w:t xml:space="preserve">　　（五）管理和监督资助项目实施。</w:t>
      </w:r>
    </w:p>
    <w:p w:rsidR="004A6C8F" w:rsidRDefault="004A6C8F" w:rsidP="004A6C8F">
      <w:pPr>
        <w:rPr>
          <w:lang w:eastAsia="zh-CN"/>
        </w:rPr>
      </w:pPr>
      <w:r>
        <w:rPr>
          <w:rFonts w:hint="eastAsia"/>
          <w:lang w:eastAsia="zh-CN"/>
        </w:rPr>
        <w:t xml:space="preserve">　　第四条</w:t>
      </w:r>
      <w:r>
        <w:rPr>
          <w:rFonts w:hint="eastAsia"/>
          <w:lang w:eastAsia="zh-CN"/>
        </w:rPr>
        <w:t xml:space="preserve"> </w:t>
      </w:r>
      <w:r>
        <w:rPr>
          <w:rFonts w:hint="eastAsia"/>
          <w:lang w:eastAsia="zh-CN"/>
        </w:rPr>
        <w:t>创新群体项目的经费使用与管理，按照国家自然科学基金资助项目经费管理的有关规定执行。</w:t>
      </w:r>
    </w:p>
    <w:p w:rsidR="004A6C8F" w:rsidRDefault="004A6C8F" w:rsidP="004A6C8F">
      <w:pPr>
        <w:rPr>
          <w:lang w:eastAsia="zh-CN"/>
        </w:rPr>
      </w:pPr>
      <w:r>
        <w:rPr>
          <w:rFonts w:hint="eastAsia"/>
          <w:lang w:eastAsia="zh-CN"/>
        </w:rPr>
        <w:t>第二章</w:t>
      </w:r>
      <w:r>
        <w:rPr>
          <w:rFonts w:hint="eastAsia"/>
          <w:lang w:eastAsia="zh-CN"/>
        </w:rPr>
        <w:t xml:space="preserve">  </w:t>
      </w:r>
      <w:r>
        <w:rPr>
          <w:rFonts w:hint="eastAsia"/>
          <w:lang w:eastAsia="zh-CN"/>
        </w:rPr>
        <w:t>申请</w:t>
      </w:r>
    </w:p>
    <w:p w:rsidR="004A6C8F" w:rsidRDefault="004A6C8F" w:rsidP="004A6C8F">
      <w:pPr>
        <w:rPr>
          <w:lang w:eastAsia="zh-CN"/>
        </w:rPr>
      </w:pPr>
      <w:r>
        <w:rPr>
          <w:rFonts w:hint="eastAsia"/>
          <w:lang w:eastAsia="zh-CN"/>
        </w:rPr>
        <w:t xml:space="preserve">　　第五条</w:t>
      </w:r>
      <w:r>
        <w:rPr>
          <w:rFonts w:hint="eastAsia"/>
          <w:lang w:eastAsia="zh-CN"/>
        </w:rPr>
        <w:t xml:space="preserve"> </w:t>
      </w:r>
      <w:r>
        <w:rPr>
          <w:rFonts w:hint="eastAsia"/>
          <w:lang w:eastAsia="zh-CN"/>
        </w:rPr>
        <w:t>自然科学基金委根据国家人才培养战略规划、基金发展规划和基金资助工作评估报告制定年度项目指南。年度项目指南应当在接收项目申请起始之日</w:t>
      </w:r>
      <w:r>
        <w:rPr>
          <w:rFonts w:hint="eastAsia"/>
          <w:lang w:eastAsia="zh-CN"/>
        </w:rPr>
        <w:t>30</w:t>
      </w:r>
      <w:r>
        <w:rPr>
          <w:rFonts w:hint="eastAsia"/>
          <w:lang w:eastAsia="zh-CN"/>
        </w:rPr>
        <w:t>日前公布。</w:t>
      </w:r>
    </w:p>
    <w:p w:rsidR="004A6C8F" w:rsidRDefault="004A6C8F" w:rsidP="004A6C8F">
      <w:pPr>
        <w:rPr>
          <w:lang w:eastAsia="zh-CN"/>
        </w:rPr>
      </w:pPr>
      <w:r>
        <w:rPr>
          <w:rFonts w:hint="eastAsia"/>
          <w:lang w:eastAsia="zh-CN"/>
        </w:rPr>
        <w:t xml:space="preserve">　　第六条</w:t>
      </w:r>
      <w:r>
        <w:rPr>
          <w:rFonts w:hint="eastAsia"/>
          <w:lang w:eastAsia="zh-CN"/>
        </w:rPr>
        <w:t xml:space="preserve"> </w:t>
      </w:r>
      <w:r>
        <w:rPr>
          <w:rFonts w:hint="eastAsia"/>
          <w:lang w:eastAsia="zh-CN"/>
        </w:rPr>
        <w:t>依托单位的科学技术人员申请创新群体项目应当具备以下条件：</w:t>
      </w:r>
    </w:p>
    <w:p w:rsidR="004A6C8F" w:rsidRDefault="004A6C8F" w:rsidP="004A6C8F">
      <w:pPr>
        <w:rPr>
          <w:lang w:eastAsia="zh-CN"/>
        </w:rPr>
      </w:pPr>
      <w:r>
        <w:rPr>
          <w:rFonts w:hint="eastAsia"/>
          <w:lang w:eastAsia="zh-CN"/>
        </w:rPr>
        <w:t xml:space="preserve">　　（一）具有承担基础研究课题或者其他从事基础研究的经历；</w:t>
      </w:r>
    </w:p>
    <w:p w:rsidR="004A6C8F" w:rsidRDefault="004A6C8F" w:rsidP="004A6C8F">
      <w:pPr>
        <w:rPr>
          <w:lang w:eastAsia="zh-CN"/>
        </w:rPr>
      </w:pPr>
      <w:r>
        <w:rPr>
          <w:rFonts w:hint="eastAsia"/>
          <w:lang w:eastAsia="zh-CN"/>
        </w:rPr>
        <w:t xml:space="preserve">　　（二）保证资助期限内每年在依托单位从事基础研究工作的时间在</w:t>
      </w:r>
      <w:r>
        <w:rPr>
          <w:rFonts w:hint="eastAsia"/>
          <w:lang w:eastAsia="zh-CN"/>
        </w:rPr>
        <w:t>6</w:t>
      </w:r>
      <w:r>
        <w:rPr>
          <w:rFonts w:hint="eastAsia"/>
          <w:lang w:eastAsia="zh-CN"/>
        </w:rPr>
        <w:t>个月以上；</w:t>
      </w:r>
    </w:p>
    <w:p w:rsidR="004A6C8F" w:rsidRDefault="004A6C8F" w:rsidP="004A6C8F">
      <w:pPr>
        <w:rPr>
          <w:lang w:eastAsia="zh-CN"/>
        </w:rPr>
      </w:pPr>
      <w:r>
        <w:rPr>
          <w:rFonts w:hint="eastAsia"/>
          <w:lang w:eastAsia="zh-CN"/>
        </w:rPr>
        <w:t xml:space="preserve">　　（三）具有在长期合作基础上形成的研究队伍，包括学术带头人</w:t>
      </w:r>
      <w:r>
        <w:rPr>
          <w:rFonts w:hint="eastAsia"/>
          <w:lang w:eastAsia="zh-CN"/>
        </w:rPr>
        <w:t>1</w:t>
      </w:r>
      <w:r>
        <w:rPr>
          <w:rFonts w:hint="eastAsia"/>
          <w:lang w:eastAsia="zh-CN"/>
        </w:rPr>
        <w:t>人，研究骨干不多于</w:t>
      </w:r>
      <w:r>
        <w:rPr>
          <w:rFonts w:hint="eastAsia"/>
          <w:lang w:eastAsia="zh-CN"/>
        </w:rPr>
        <w:t>5</w:t>
      </w:r>
      <w:r>
        <w:rPr>
          <w:rFonts w:hint="eastAsia"/>
          <w:lang w:eastAsia="zh-CN"/>
        </w:rPr>
        <w:t>人；</w:t>
      </w:r>
    </w:p>
    <w:p w:rsidR="004A6C8F" w:rsidRDefault="004A6C8F" w:rsidP="004A6C8F">
      <w:pPr>
        <w:rPr>
          <w:lang w:eastAsia="zh-CN"/>
        </w:rPr>
      </w:pPr>
      <w:r>
        <w:rPr>
          <w:rFonts w:hint="eastAsia"/>
          <w:lang w:eastAsia="zh-CN"/>
        </w:rPr>
        <w:lastRenderedPageBreak/>
        <w:t xml:space="preserve">　　（四）学术带头人作为项目申请人，应当具有正高级专业技术职务（职称）、较高的学术造诣和国际影响力，申请当年</w:t>
      </w:r>
      <w:r>
        <w:rPr>
          <w:rFonts w:hint="eastAsia"/>
          <w:lang w:eastAsia="zh-CN"/>
        </w:rPr>
        <w:t>1</w:t>
      </w:r>
      <w:r>
        <w:rPr>
          <w:rFonts w:hint="eastAsia"/>
          <w:lang w:eastAsia="zh-CN"/>
        </w:rPr>
        <w:t>月</w:t>
      </w:r>
      <w:r>
        <w:rPr>
          <w:rFonts w:hint="eastAsia"/>
          <w:lang w:eastAsia="zh-CN"/>
        </w:rPr>
        <w:t>1</w:t>
      </w:r>
      <w:r>
        <w:rPr>
          <w:rFonts w:hint="eastAsia"/>
          <w:lang w:eastAsia="zh-CN"/>
        </w:rPr>
        <w:t>日未满</w:t>
      </w:r>
      <w:r>
        <w:rPr>
          <w:rFonts w:hint="eastAsia"/>
          <w:lang w:eastAsia="zh-CN"/>
        </w:rPr>
        <w:t>55</w:t>
      </w:r>
      <w:r>
        <w:rPr>
          <w:rFonts w:hint="eastAsia"/>
          <w:lang w:eastAsia="zh-CN"/>
        </w:rPr>
        <w:t>周岁；</w:t>
      </w:r>
    </w:p>
    <w:p w:rsidR="004A6C8F" w:rsidRDefault="004A6C8F" w:rsidP="004A6C8F">
      <w:pPr>
        <w:rPr>
          <w:lang w:eastAsia="zh-CN"/>
        </w:rPr>
      </w:pPr>
      <w:r>
        <w:rPr>
          <w:rFonts w:hint="eastAsia"/>
          <w:lang w:eastAsia="zh-CN"/>
        </w:rPr>
        <w:t xml:space="preserve">　　（五）研究骨干作为参与者，应当具有高级专业技术职务（职称）或博士学位；</w:t>
      </w:r>
    </w:p>
    <w:p w:rsidR="004A6C8F" w:rsidRDefault="004A6C8F" w:rsidP="004A6C8F">
      <w:pPr>
        <w:rPr>
          <w:lang w:eastAsia="zh-CN"/>
        </w:rPr>
      </w:pPr>
      <w:r>
        <w:rPr>
          <w:rFonts w:hint="eastAsia"/>
          <w:lang w:eastAsia="zh-CN"/>
        </w:rPr>
        <w:t xml:space="preserve">　　（六）项目申请人和参与者应当属于同一依托单位。</w:t>
      </w:r>
    </w:p>
    <w:p w:rsidR="004A6C8F" w:rsidRDefault="004A6C8F" w:rsidP="004A6C8F">
      <w:pPr>
        <w:rPr>
          <w:lang w:eastAsia="zh-CN"/>
        </w:rPr>
      </w:pPr>
      <w:r>
        <w:rPr>
          <w:rFonts w:hint="eastAsia"/>
          <w:lang w:eastAsia="zh-CN"/>
        </w:rPr>
        <w:t xml:space="preserve">　　作为项目负责人承担过创新群体项目的，不得作为申请人提出申请。</w:t>
      </w:r>
    </w:p>
    <w:p w:rsidR="004A6C8F" w:rsidRDefault="004A6C8F" w:rsidP="004A6C8F">
      <w:pPr>
        <w:rPr>
          <w:lang w:eastAsia="zh-CN"/>
        </w:rPr>
      </w:pPr>
      <w:r>
        <w:rPr>
          <w:rFonts w:hint="eastAsia"/>
          <w:lang w:eastAsia="zh-CN"/>
        </w:rPr>
        <w:t xml:space="preserve">　　第七条</w:t>
      </w:r>
      <w:r>
        <w:rPr>
          <w:rFonts w:hint="eastAsia"/>
          <w:lang w:eastAsia="zh-CN"/>
        </w:rPr>
        <w:t xml:space="preserve"> </w:t>
      </w:r>
      <w:r>
        <w:rPr>
          <w:rFonts w:hint="eastAsia"/>
          <w:lang w:eastAsia="zh-CN"/>
        </w:rPr>
        <w:t>申请创新群体项目的数量应当符合下列要求：</w:t>
      </w:r>
    </w:p>
    <w:p w:rsidR="004A6C8F" w:rsidRDefault="004A6C8F" w:rsidP="004A6C8F">
      <w:pPr>
        <w:rPr>
          <w:lang w:eastAsia="zh-CN"/>
        </w:rPr>
      </w:pPr>
      <w:r>
        <w:rPr>
          <w:rFonts w:hint="eastAsia"/>
          <w:lang w:eastAsia="zh-CN"/>
        </w:rPr>
        <w:t xml:space="preserve">　　（一）具有高级专业技术职务（职称）的人员，同年申请或者参与申请创新群体项目不得超过</w:t>
      </w:r>
      <w:r>
        <w:rPr>
          <w:rFonts w:hint="eastAsia"/>
          <w:lang w:eastAsia="zh-CN"/>
        </w:rPr>
        <w:t>1</w:t>
      </w:r>
      <w:r>
        <w:rPr>
          <w:rFonts w:hint="eastAsia"/>
          <w:lang w:eastAsia="zh-CN"/>
        </w:rPr>
        <w:t>项；</w:t>
      </w:r>
    </w:p>
    <w:p w:rsidR="004A6C8F" w:rsidRDefault="004A6C8F" w:rsidP="004A6C8F">
      <w:pPr>
        <w:rPr>
          <w:lang w:eastAsia="zh-CN"/>
        </w:rPr>
      </w:pPr>
      <w:r>
        <w:rPr>
          <w:rFonts w:hint="eastAsia"/>
          <w:lang w:eastAsia="zh-CN"/>
        </w:rPr>
        <w:t xml:space="preserve">　　（二）正在承担创新群体项目的项目负责人和具有高级专业技术职务（职称）的参与者不得申请或者参与申请。</w:t>
      </w:r>
    </w:p>
    <w:p w:rsidR="004A6C8F" w:rsidRDefault="004A6C8F" w:rsidP="004A6C8F">
      <w:pPr>
        <w:rPr>
          <w:lang w:eastAsia="zh-CN"/>
        </w:rPr>
      </w:pPr>
      <w:r>
        <w:rPr>
          <w:rFonts w:hint="eastAsia"/>
          <w:lang w:eastAsia="zh-CN"/>
        </w:rPr>
        <w:t xml:space="preserve">　　第八条</w:t>
      </w:r>
      <w:r>
        <w:rPr>
          <w:rFonts w:hint="eastAsia"/>
          <w:lang w:eastAsia="zh-CN"/>
        </w:rPr>
        <w:t xml:space="preserve"> </w:t>
      </w:r>
      <w:r>
        <w:rPr>
          <w:rFonts w:hint="eastAsia"/>
          <w:lang w:eastAsia="zh-CN"/>
        </w:rPr>
        <w:t>申请人应当是申请创新群体项目的实际负责人。</w:t>
      </w:r>
    </w:p>
    <w:p w:rsidR="004A6C8F" w:rsidRDefault="004A6C8F" w:rsidP="004A6C8F">
      <w:pPr>
        <w:rPr>
          <w:lang w:eastAsia="zh-CN"/>
        </w:rPr>
      </w:pPr>
      <w:r>
        <w:rPr>
          <w:rFonts w:hint="eastAsia"/>
          <w:lang w:eastAsia="zh-CN"/>
        </w:rPr>
        <w:t xml:space="preserve">　　创新群体项目研究期限为</w:t>
      </w:r>
      <w:r>
        <w:rPr>
          <w:rFonts w:hint="eastAsia"/>
          <w:lang w:eastAsia="zh-CN"/>
        </w:rPr>
        <w:t>6</w:t>
      </w:r>
      <w:r>
        <w:rPr>
          <w:rFonts w:hint="eastAsia"/>
          <w:lang w:eastAsia="zh-CN"/>
        </w:rPr>
        <w:t>年。</w:t>
      </w:r>
    </w:p>
    <w:p w:rsidR="004A6C8F" w:rsidRDefault="004A6C8F" w:rsidP="004A6C8F">
      <w:pPr>
        <w:rPr>
          <w:lang w:eastAsia="zh-CN"/>
        </w:rPr>
      </w:pPr>
      <w:r>
        <w:rPr>
          <w:rFonts w:hint="eastAsia"/>
          <w:lang w:eastAsia="zh-CN"/>
        </w:rPr>
        <w:t xml:space="preserve">　　第九条</w:t>
      </w:r>
      <w:r>
        <w:rPr>
          <w:rFonts w:hint="eastAsia"/>
          <w:lang w:eastAsia="zh-CN"/>
        </w:rPr>
        <w:t xml:space="preserve"> </w:t>
      </w:r>
      <w:r>
        <w:rPr>
          <w:rFonts w:hint="eastAsia"/>
          <w:lang w:eastAsia="zh-CN"/>
        </w:rPr>
        <w:t>申请人应当按照年度项目指南要求，通过依托单位提出书面申请。申请人应当对所提交的申请材料的真实性负责。</w:t>
      </w:r>
    </w:p>
    <w:p w:rsidR="004A6C8F" w:rsidRDefault="004A6C8F" w:rsidP="004A6C8F">
      <w:pPr>
        <w:rPr>
          <w:lang w:eastAsia="zh-CN"/>
        </w:rPr>
      </w:pPr>
      <w:r>
        <w:rPr>
          <w:rFonts w:hint="eastAsia"/>
          <w:lang w:eastAsia="zh-CN"/>
        </w:rPr>
        <w:t xml:space="preserve">　　依托单位应当组织学术委员会或专家组对项目申请提出推荐意见；依托单位应当对申请材料的真实性和完整性进行审核，统一提交自然科学基金委。</w:t>
      </w:r>
    </w:p>
    <w:p w:rsidR="004A6C8F" w:rsidRDefault="004A6C8F" w:rsidP="004A6C8F">
      <w:pPr>
        <w:rPr>
          <w:lang w:eastAsia="zh-CN"/>
        </w:rPr>
      </w:pPr>
      <w:r>
        <w:rPr>
          <w:rFonts w:hint="eastAsia"/>
          <w:lang w:eastAsia="zh-CN"/>
        </w:rPr>
        <w:t xml:space="preserve">　　申请人可以向自然科学基金委提供</w:t>
      </w:r>
      <w:r>
        <w:rPr>
          <w:rFonts w:hint="eastAsia"/>
          <w:lang w:eastAsia="zh-CN"/>
        </w:rPr>
        <w:t>3</w:t>
      </w:r>
      <w:r>
        <w:rPr>
          <w:rFonts w:hint="eastAsia"/>
          <w:lang w:eastAsia="zh-CN"/>
        </w:rPr>
        <w:t>名以内不适宜评审其项目申请的通讯评审专家名单。</w:t>
      </w:r>
    </w:p>
    <w:p w:rsidR="004A6C8F" w:rsidRDefault="004A6C8F" w:rsidP="004A6C8F">
      <w:pPr>
        <w:rPr>
          <w:lang w:eastAsia="zh-CN"/>
        </w:rPr>
      </w:pPr>
      <w:r>
        <w:rPr>
          <w:rFonts w:hint="eastAsia"/>
          <w:lang w:eastAsia="zh-CN"/>
        </w:rPr>
        <w:t xml:space="preserve">　　第十条</w:t>
      </w:r>
      <w:r>
        <w:rPr>
          <w:rFonts w:hint="eastAsia"/>
          <w:lang w:eastAsia="zh-CN"/>
        </w:rPr>
        <w:t xml:space="preserve"> </w:t>
      </w:r>
      <w:r>
        <w:rPr>
          <w:rFonts w:hint="eastAsia"/>
          <w:lang w:eastAsia="zh-CN"/>
        </w:rPr>
        <w:t>申请人或者具有高级专业技术职务（职称）的参与者的单位有下列情况之一的，应当在申请时注明：</w:t>
      </w:r>
    </w:p>
    <w:p w:rsidR="004A6C8F" w:rsidRDefault="004A6C8F" w:rsidP="004A6C8F">
      <w:pPr>
        <w:rPr>
          <w:lang w:eastAsia="zh-CN"/>
        </w:rPr>
      </w:pPr>
      <w:r>
        <w:rPr>
          <w:rFonts w:hint="eastAsia"/>
          <w:lang w:eastAsia="zh-CN"/>
        </w:rPr>
        <w:t xml:space="preserve">　　（一）同年申请或者参与申请各类项目的单位不一致的；</w:t>
      </w:r>
    </w:p>
    <w:p w:rsidR="004A6C8F" w:rsidRDefault="004A6C8F" w:rsidP="004A6C8F">
      <w:pPr>
        <w:rPr>
          <w:lang w:eastAsia="zh-CN"/>
        </w:rPr>
      </w:pPr>
      <w:r>
        <w:rPr>
          <w:rFonts w:hint="eastAsia"/>
          <w:lang w:eastAsia="zh-CN"/>
        </w:rPr>
        <w:t xml:space="preserve">　　（二）与正在承担的各类项目的单位不一致的。</w:t>
      </w:r>
    </w:p>
    <w:p w:rsidR="004A6C8F" w:rsidRDefault="004A6C8F" w:rsidP="004A6C8F">
      <w:pPr>
        <w:rPr>
          <w:lang w:eastAsia="zh-CN"/>
        </w:rPr>
      </w:pPr>
      <w:r>
        <w:rPr>
          <w:rFonts w:hint="eastAsia"/>
          <w:lang w:eastAsia="zh-CN"/>
        </w:rPr>
        <w:t xml:space="preserve">　　第十一条</w:t>
      </w:r>
      <w:r>
        <w:rPr>
          <w:rFonts w:hint="eastAsia"/>
          <w:lang w:eastAsia="zh-CN"/>
        </w:rPr>
        <w:t xml:space="preserve"> </w:t>
      </w:r>
      <w:r>
        <w:rPr>
          <w:rFonts w:hint="eastAsia"/>
          <w:lang w:eastAsia="zh-CN"/>
        </w:rPr>
        <w:t>自然科学基金委应当自创新群体项目申请截止之日起</w:t>
      </w:r>
      <w:r>
        <w:rPr>
          <w:rFonts w:hint="eastAsia"/>
          <w:lang w:eastAsia="zh-CN"/>
        </w:rPr>
        <w:t>45</w:t>
      </w:r>
      <w:r>
        <w:rPr>
          <w:rFonts w:hint="eastAsia"/>
          <w:lang w:eastAsia="zh-CN"/>
        </w:rPr>
        <w:t>日内完成对申请材料的初步审查。符合本办法规定的，予以受理并公布申请人基本情况和依托单位名称、申请项目名称。有下列情形之一的，不予受理，通过依托单位书面通知申请人，并说明理由：</w:t>
      </w:r>
    </w:p>
    <w:p w:rsidR="004A6C8F" w:rsidRDefault="004A6C8F" w:rsidP="004A6C8F">
      <w:pPr>
        <w:rPr>
          <w:lang w:eastAsia="zh-CN"/>
        </w:rPr>
      </w:pPr>
      <w:r>
        <w:rPr>
          <w:rFonts w:hint="eastAsia"/>
          <w:lang w:eastAsia="zh-CN"/>
        </w:rPr>
        <w:t xml:space="preserve">　　（一）</w:t>
      </w:r>
      <w:r>
        <w:rPr>
          <w:rFonts w:hint="eastAsia"/>
          <w:lang w:eastAsia="zh-CN"/>
        </w:rPr>
        <w:t xml:space="preserve"> </w:t>
      </w:r>
      <w:r>
        <w:rPr>
          <w:rFonts w:hint="eastAsia"/>
          <w:lang w:eastAsia="zh-CN"/>
        </w:rPr>
        <w:t>申请人不符合本办法规定条件的；</w:t>
      </w:r>
    </w:p>
    <w:p w:rsidR="004A6C8F" w:rsidRDefault="004A6C8F" w:rsidP="004A6C8F">
      <w:pPr>
        <w:rPr>
          <w:lang w:eastAsia="zh-CN"/>
        </w:rPr>
      </w:pPr>
      <w:r>
        <w:rPr>
          <w:rFonts w:hint="eastAsia"/>
          <w:lang w:eastAsia="zh-CN"/>
        </w:rPr>
        <w:t xml:space="preserve">　　（二）</w:t>
      </w:r>
      <w:r>
        <w:rPr>
          <w:rFonts w:hint="eastAsia"/>
          <w:lang w:eastAsia="zh-CN"/>
        </w:rPr>
        <w:t xml:space="preserve"> </w:t>
      </w:r>
      <w:r>
        <w:rPr>
          <w:rFonts w:hint="eastAsia"/>
          <w:lang w:eastAsia="zh-CN"/>
        </w:rPr>
        <w:t>申请材料不符合项目指南要求的；</w:t>
      </w:r>
    </w:p>
    <w:p w:rsidR="004A6C8F" w:rsidRDefault="004A6C8F" w:rsidP="004A6C8F">
      <w:pPr>
        <w:rPr>
          <w:lang w:eastAsia="zh-CN"/>
        </w:rPr>
      </w:pPr>
      <w:r>
        <w:rPr>
          <w:rFonts w:hint="eastAsia"/>
          <w:lang w:eastAsia="zh-CN"/>
        </w:rPr>
        <w:lastRenderedPageBreak/>
        <w:t xml:space="preserve">　　（三）</w:t>
      </w:r>
      <w:r>
        <w:rPr>
          <w:rFonts w:hint="eastAsia"/>
          <w:lang w:eastAsia="zh-CN"/>
        </w:rPr>
        <w:t xml:space="preserve"> </w:t>
      </w:r>
      <w:r>
        <w:rPr>
          <w:rFonts w:hint="eastAsia"/>
          <w:lang w:eastAsia="zh-CN"/>
        </w:rPr>
        <w:t>未在规定期限内提交申请的；</w:t>
      </w:r>
    </w:p>
    <w:p w:rsidR="004A6C8F" w:rsidRDefault="004A6C8F" w:rsidP="004A6C8F">
      <w:pPr>
        <w:rPr>
          <w:lang w:eastAsia="zh-CN"/>
        </w:rPr>
      </w:pPr>
      <w:r>
        <w:rPr>
          <w:rFonts w:hint="eastAsia"/>
          <w:lang w:eastAsia="zh-CN"/>
        </w:rPr>
        <w:t xml:space="preserve">　　（四）依托单位在不得作为依托单位的处罚期内的。</w:t>
      </w:r>
    </w:p>
    <w:p w:rsidR="004A6C8F" w:rsidRDefault="004A6C8F" w:rsidP="004A6C8F">
      <w:pPr>
        <w:rPr>
          <w:lang w:eastAsia="zh-CN"/>
        </w:rPr>
      </w:pPr>
      <w:r>
        <w:rPr>
          <w:rFonts w:hint="eastAsia"/>
          <w:lang w:eastAsia="zh-CN"/>
        </w:rPr>
        <w:t>第三章</w:t>
      </w:r>
      <w:r>
        <w:rPr>
          <w:rFonts w:hint="eastAsia"/>
          <w:lang w:eastAsia="zh-CN"/>
        </w:rPr>
        <w:t xml:space="preserve">  </w:t>
      </w:r>
      <w:r>
        <w:rPr>
          <w:rFonts w:hint="eastAsia"/>
          <w:lang w:eastAsia="zh-CN"/>
        </w:rPr>
        <w:t>评审与批准</w:t>
      </w:r>
    </w:p>
    <w:p w:rsidR="004A6C8F" w:rsidRDefault="004A6C8F" w:rsidP="004A6C8F">
      <w:pPr>
        <w:rPr>
          <w:lang w:eastAsia="zh-CN"/>
        </w:rPr>
      </w:pPr>
      <w:r>
        <w:rPr>
          <w:rFonts w:hint="eastAsia"/>
          <w:lang w:eastAsia="zh-CN"/>
        </w:rPr>
        <w:t xml:space="preserve">　　第十二条</w:t>
      </w:r>
      <w:r>
        <w:rPr>
          <w:rFonts w:hint="eastAsia"/>
          <w:lang w:eastAsia="zh-CN"/>
        </w:rPr>
        <w:t xml:space="preserve"> </w:t>
      </w:r>
      <w:r>
        <w:rPr>
          <w:rFonts w:hint="eastAsia"/>
          <w:lang w:eastAsia="zh-CN"/>
        </w:rPr>
        <w:t>自然科学基金委负责组织同行专家对受理的项目进行评审。项目评审程序包括通讯评审和会议评审。</w:t>
      </w:r>
    </w:p>
    <w:p w:rsidR="004A6C8F" w:rsidRDefault="004A6C8F" w:rsidP="004A6C8F">
      <w:pPr>
        <w:rPr>
          <w:lang w:eastAsia="zh-CN"/>
        </w:rPr>
      </w:pPr>
      <w:r>
        <w:rPr>
          <w:rFonts w:hint="eastAsia"/>
          <w:lang w:eastAsia="zh-CN"/>
        </w:rPr>
        <w:t xml:space="preserve">　　第十三条</w:t>
      </w:r>
      <w:r>
        <w:rPr>
          <w:rFonts w:hint="eastAsia"/>
          <w:lang w:eastAsia="zh-CN"/>
        </w:rPr>
        <w:t xml:space="preserve"> </w:t>
      </w:r>
      <w:r>
        <w:rPr>
          <w:rFonts w:hint="eastAsia"/>
          <w:lang w:eastAsia="zh-CN"/>
        </w:rPr>
        <w:t>创新群体项目的评审应当重点考虑以下几个方面：</w:t>
      </w:r>
    </w:p>
    <w:p w:rsidR="004A6C8F" w:rsidRDefault="004A6C8F" w:rsidP="004A6C8F">
      <w:pPr>
        <w:rPr>
          <w:lang w:eastAsia="zh-CN"/>
        </w:rPr>
      </w:pPr>
      <w:r>
        <w:rPr>
          <w:rFonts w:hint="eastAsia"/>
          <w:lang w:eastAsia="zh-CN"/>
        </w:rPr>
        <w:t xml:space="preserve">　　（一）研究方向和共同研究的科学问题的重要意义；</w:t>
      </w:r>
    </w:p>
    <w:p w:rsidR="004A6C8F" w:rsidRDefault="004A6C8F" w:rsidP="004A6C8F">
      <w:pPr>
        <w:rPr>
          <w:lang w:eastAsia="zh-CN"/>
        </w:rPr>
      </w:pPr>
      <w:r>
        <w:rPr>
          <w:rFonts w:hint="eastAsia"/>
          <w:lang w:eastAsia="zh-CN"/>
        </w:rPr>
        <w:t xml:space="preserve">　　（二）已经取得研究成果的创新性和科学价值；</w:t>
      </w:r>
    </w:p>
    <w:p w:rsidR="004A6C8F" w:rsidRDefault="004A6C8F" w:rsidP="004A6C8F">
      <w:pPr>
        <w:rPr>
          <w:lang w:eastAsia="zh-CN"/>
        </w:rPr>
      </w:pPr>
      <w:r>
        <w:rPr>
          <w:rFonts w:hint="eastAsia"/>
          <w:lang w:eastAsia="zh-CN"/>
        </w:rPr>
        <w:t xml:space="preserve">　　（三）拟开展研究工作的创新性构思及研究方案的可行性；</w:t>
      </w:r>
    </w:p>
    <w:p w:rsidR="004A6C8F" w:rsidRDefault="004A6C8F" w:rsidP="004A6C8F">
      <w:pPr>
        <w:rPr>
          <w:lang w:eastAsia="zh-CN"/>
        </w:rPr>
      </w:pPr>
      <w:r>
        <w:rPr>
          <w:rFonts w:hint="eastAsia"/>
          <w:lang w:eastAsia="zh-CN"/>
        </w:rPr>
        <w:t xml:space="preserve">　　（四）申请人的学术影响力，把握研究方向、凝练重大科学问题的能力，组织协调能力以及在研究群体中的凝聚力；</w:t>
      </w:r>
    </w:p>
    <w:p w:rsidR="004A6C8F" w:rsidRDefault="004A6C8F" w:rsidP="004A6C8F">
      <w:pPr>
        <w:rPr>
          <w:lang w:eastAsia="zh-CN"/>
        </w:rPr>
      </w:pPr>
      <w:r>
        <w:rPr>
          <w:rFonts w:hint="eastAsia"/>
          <w:lang w:eastAsia="zh-CN"/>
        </w:rPr>
        <w:t xml:space="preserve">　　（五）参与者的学术水平和开展创新研究的能力，专业结构和年龄结构的合理性；</w:t>
      </w:r>
    </w:p>
    <w:p w:rsidR="004A6C8F" w:rsidRDefault="004A6C8F" w:rsidP="004A6C8F">
      <w:pPr>
        <w:rPr>
          <w:lang w:eastAsia="zh-CN"/>
        </w:rPr>
      </w:pPr>
      <w:r>
        <w:rPr>
          <w:rFonts w:hint="eastAsia"/>
          <w:lang w:eastAsia="zh-CN"/>
        </w:rPr>
        <w:t xml:space="preserve">　　（六）研究群体成员间的合作基础。</w:t>
      </w:r>
    </w:p>
    <w:p w:rsidR="004A6C8F" w:rsidRDefault="004A6C8F" w:rsidP="004A6C8F">
      <w:pPr>
        <w:rPr>
          <w:lang w:eastAsia="zh-CN"/>
        </w:rPr>
      </w:pPr>
      <w:r>
        <w:rPr>
          <w:rFonts w:hint="eastAsia"/>
          <w:lang w:eastAsia="zh-CN"/>
        </w:rPr>
        <w:t xml:space="preserve">　　第十四条</w:t>
      </w:r>
      <w:r>
        <w:rPr>
          <w:rFonts w:hint="eastAsia"/>
          <w:lang w:eastAsia="zh-CN"/>
        </w:rPr>
        <w:t xml:space="preserve"> </w:t>
      </w:r>
      <w:r>
        <w:rPr>
          <w:rFonts w:hint="eastAsia"/>
          <w:lang w:eastAsia="zh-CN"/>
        </w:rPr>
        <w:t>对于已受理的项目申请，自然科学基金委应当根据申请书内容和有关评审要求从同行专家库中随机选择</w:t>
      </w:r>
      <w:r>
        <w:rPr>
          <w:rFonts w:hint="eastAsia"/>
          <w:lang w:eastAsia="zh-CN"/>
        </w:rPr>
        <w:t>5</w:t>
      </w:r>
      <w:r>
        <w:rPr>
          <w:rFonts w:hint="eastAsia"/>
          <w:lang w:eastAsia="zh-CN"/>
        </w:rPr>
        <w:t>名以上专家进行通讯评审。</w:t>
      </w:r>
    </w:p>
    <w:p w:rsidR="004A6C8F" w:rsidRDefault="004A6C8F" w:rsidP="004A6C8F">
      <w:pPr>
        <w:rPr>
          <w:lang w:eastAsia="zh-CN"/>
        </w:rPr>
      </w:pPr>
      <w:r>
        <w:rPr>
          <w:rFonts w:hint="eastAsia"/>
          <w:lang w:eastAsia="zh-CN"/>
        </w:rPr>
        <w:t xml:space="preserve">　　对于申请人提供的不适宜评审其项目申请的评审专家名单，自然科学基金委在选择评审专家时应当根据实际情况予以考虑。</w:t>
      </w:r>
    </w:p>
    <w:p w:rsidR="004A6C8F" w:rsidRDefault="004A6C8F" w:rsidP="004A6C8F">
      <w:pPr>
        <w:rPr>
          <w:lang w:eastAsia="zh-CN"/>
        </w:rPr>
      </w:pPr>
      <w:r>
        <w:rPr>
          <w:rFonts w:hint="eastAsia"/>
          <w:lang w:eastAsia="zh-CN"/>
        </w:rPr>
        <w:t xml:space="preserve">　　每份项目申请的有效评审意见不得少于</w:t>
      </w:r>
      <w:r>
        <w:rPr>
          <w:rFonts w:hint="eastAsia"/>
          <w:lang w:eastAsia="zh-CN"/>
        </w:rPr>
        <w:t>5</w:t>
      </w:r>
      <w:r>
        <w:rPr>
          <w:rFonts w:hint="eastAsia"/>
          <w:lang w:eastAsia="zh-CN"/>
        </w:rPr>
        <w:t>份。</w:t>
      </w:r>
    </w:p>
    <w:p w:rsidR="004A6C8F" w:rsidRDefault="004A6C8F" w:rsidP="004A6C8F">
      <w:pPr>
        <w:rPr>
          <w:lang w:eastAsia="zh-CN"/>
        </w:rPr>
      </w:pPr>
      <w:r>
        <w:rPr>
          <w:rFonts w:hint="eastAsia"/>
          <w:lang w:eastAsia="zh-CN"/>
        </w:rPr>
        <w:t xml:space="preserve">　　第十五条</w:t>
      </w:r>
      <w:r>
        <w:rPr>
          <w:rFonts w:hint="eastAsia"/>
          <w:lang w:eastAsia="zh-CN"/>
        </w:rPr>
        <w:t xml:space="preserve"> </w:t>
      </w:r>
      <w:r>
        <w:rPr>
          <w:rFonts w:hint="eastAsia"/>
          <w:lang w:eastAsia="zh-CN"/>
        </w:rPr>
        <w:t>自然科学基金委应当根据通讯评审情况对项目申请进行排序和分类，确定参加会议评审的项目申请。</w:t>
      </w:r>
    </w:p>
    <w:p w:rsidR="004A6C8F" w:rsidRDefault="004A6C8F" w:rsidP="004A6C8F">
      <w:pPr>
        <w:rPr>
          <w:lang w:eastAsia="zh-CN"/>
        </w:rPr>
      </w:pPr>
      <w:r>
        <w:rPr>
          <w:rFonts w:hint="eastAsia"/>
          <w:lang w:eastAsia="zh-CN"/>
        </w:rPr>
        <w:t xml:space="preserve">　　会议评审专家应当来自专家评审组，根据需要可以特邀其他专家参加会议评审。到会评审专家应当为</w:t>
      </w:r>
      <w:r>
        <w:rPr>
          <w:rFonts w:hint="eastAsia"/>
          <w:lang w:eastAsia="zh-CN"/>
        </w:rPr>
        <w:t>15</w:t>
      </w:r>
      <w:r>
        <w:rPr>
          <w:rFonts w:hint="eastAsia"/>
          <w:lang w:eastAsia="zh-CN"/>
        </w:rPr>
        <w:t>人以上。</w:t>
      </w:r>
    </w:p>
    <w:p w:rsidR="004A6C8F" w:rsidRDefault="004A6C8F" w:rsidP="004A6C8F">
      <w:pPr>
        <w:rPr>
          <w:lang w:eastAsia="zh-CN"/>
        </w:rPr>
      </w:pPr>
      <w:r>
        <w:rPr>
          <w:rFonts w:hint="eastAsia"/>
          <w:lang w:eastAsia="zh-CN"/>
        </w:rPr>
        <w:t xml:space="preserve">　　被确定参加会议评审的项目，其申请人应当到会答辩，不到会答辩的，视为放弃申请。确因不可抗力不能到会答辩的，申请人经自然科学基金委批准可以委托项目参与者到会答辩。</w:t>
      </w:r>
    </w:p>
    <w:p w:rsidR="004A6C8F" w:rsidRDefault="004A6C8F" w:rsidP="004A6C8F">
      <w:pPr>
        <w:rPr>
          <w:lang w:eastAsia="zh-CN"/>
        </w:rPr>
      </w:pPr>
      <w:r>
        <w:rPr>
          <w:rFonts w:hint="eastAsia"/>
          <w:lang w:eastAsia="zh-CN"/>
        </w:rPr>
        <w:t xml:space="preserve">　　会议评审专家应当在充分考虑申请人答辩情况、通讯评审意见和资助计划的基础上，对会议评审项目以无记名投票的方式表决，建议予以资助的应当以出席会议评审专家的过半数通过。</w:t>
      </w:r>
    </w:p>
    <w:p w:rsidR="004A6C8F" w:rsidRDefault="004A6C8F" w:rsidP="004A6C8F">
      <w:pPr>
        <w:rPr>
          <w:lang w:eastAsia="zh-CN"/>
        </w:rPr>
      </w:pPr>
      <w:r>
        <w:rPr>
          <w:rFonts w:hint="eastAsia"/>
          <w:lang w:eastAsia="zh-CN"/>
        </w:rPr>
        <w:lastRenderedPageBreak/>
        <w:t xml:space="preserve">　　第十六条</w:t>
      </w:r>
      <w:r>
        <w:rPr>
          <w:rFonts w:hint="eastAsia"/>
          <w:lang w:eastAsia="zh-CN"/>
        </w:rPr>
        <w:t xml:space="preserve"> </w:t>
      </w:r>
      <w:r>
        <w:rPr>
          <w:rFonts w:hint="eastAsia"/>
          <w:lang w:eastAsia="zh-CN"/>
        </w:rPr>
        <w:t>自然科学基金委根据本办法的规定和专家会议表决结果，决定予以资助的项目。</w:t>
      </w:r>
    </w:p>
    <w:p w:rsidR="004A6C8F" w:rsidRDefault="004A6C8F" w:rsidP="004A6C8F">
      <w:pPr>
        <w:rPr>
          <w:lang w:eastAsia="zh-CN"/>
        </w:rPr>
      </w:pPr>
      <w:r>
        <w:rPr>
          <w:rFonts w:hint="eastAsia"/>
          <w:lang w:eastAsia="zh-CN"/>
        </w:rPr>
        <w:t xml:space="preserve">　　第十七条</w:t>
      </w:r>
      <w:r>
        <w:rPr>
          <w:rFonts w:hint="eastAsia"/>
          <w:lang w:eastAsia="zh-CN"/>
        </w:rPr>
        <w:t xml:space="preserve"> </w:t>
      </w:r>
      <w:r>
        <w:rPr>
          <w:rFonts w:hint="eastAsia"/>
          <w:lang w:eastAsia="zh-CN"/>
        </w:rPr>
        <w:t>自然科学基金委决定予以资助的，应当根据专家评审意见以及资助额度等及时制作资助通知书，书面通知依托单位和申请人，并公布申请人基本情况以及依托单位名称、研究领域、资助额度等；决定不予资助的，应当及时书面通知申请人和依托单位，并说明理由。</w:t>
      </w:r>
    </w:p>
    <w:p w:rsidR="004A6C8F" w:rsidRDefault="004A6C8F" w:rsidP="004A6C8F">
      <w:pPr>
        <w:rPr>
          <w:lang w:eastAsia="zh-CN"/>
        </w:rPr>
      </w:pPr>
      <w:r>
        <w:rPr>
          <w:rFonts w:hint="eastAsia"/>
          <w:lang w:eastAsia="zh-CN"/>
        </w:rPr>
        <w:t xml:space="preserve">　　自然科学基金委应当整理专家评审意见，并向申请人和依托单位提供。</w:t>
      </w:r>
    </w:p>
    <w:p w:rsidR="004A6C8F" w:rsidRDefault="004A6C8F" w:rsidP="004A6C8F">
      <w:pPr>
        <w:rPr>
          <w:lang w:eastAsia="zh-CN"/>
        </w:rPr>
      </w:pPr>
      <w:r>
        <w:rPr>
          <w:rFonts w:hint="eastAsia"/>
          <w:lang w:eastAsia="zh-CN"/>
        </w:rPr>
        <w:t xml:space="preserve">　　第十八条</w:t>
      </w:r>
      <w:r>
        <w:rPr>
          <w:rFonts w:hint="eastAsia"/>
          <w:lang w:eastAsia="zh-CN"/>
        </w:rPr>
        <w:t xml:space="preserve"> </w:t>
      </w:r>
      <w:r>
        <w:rPr>
          <w:rFonts w:hint="eastAsia"/>
          <w:lang w:eastAsia="zh-CN"/>
        </w:rPr>
        <w:t>申请人对不予受理或者不予资助的决定不服的，可以自收到通知之日起</w:t>
      </w:r>
      <w:r>
        <w:rPr>
          <w:rFonts w:hint="eastAsia"/>
          <w:lang w:eastAsia="zh-CN"/>
        </w:rPr>
        <w:t>15</w:t>
      </w:r>
      <w:r>
        <w:rPr>
          <w:rFonts w:hint="eastAsia"/>
          <w:lang w:eastAsia="zh-CN"/>
        </w:rPr>
        <w:t>日内，向自然科学基金委提出书面复审申请。对评审专家的学术判断有不同意见，不得作为提出复审申请的理由。</w:t>
      </w:r>
    </w:p>
    <w:p w:rsidR="004A6C8F" w:rsidRDefault="004A6C8F" w:rsidP="004A6C8F">
      <w:pPr>
        <w:rPr>
          <w:lang w:eastAsia="zh-CN"/>
        </w:rPr>
      </w:pPr>
      <w:r>
        <w:rPr>
          <w:rFonts w:hint="eastAsia"/>
          <w:lang w:eastAsia="zh-CN"/>
        </w:rPr>
        <w:t xml:space="preserve">　　自然科学基金委应当按照有关规定对复审申请进行审查和处理。</w:t>
      </w:r>
    </w:p>
    <w:p w:rsidR="004A6C8F" w:rsidRDefault="004A6C8F" w:rsidP="004A6C8F">
      <w:pPr>
        <w:rPr>
          <w:lang w:eastAsia="zh-CN"/>
        </w:rPr>
      </w:pPr>
      <w:r>
        <w:rPr>
          <w:rFonts w:hint="eastAsia"/>
          <w:lang w:eastAsia="zh-CN"/>
        </w:rPr>
        <w:t>第四章</w:t>
      </w:r>
      <w:r>
        <w:rPr>
          <w:rFonts w:hint="eastAsia"/>
          <w:lang w:eastAsia="zh-CN"/>
        </w:rPr>
        <w:t xml:space="preserve">  </w:t>
      </w:r>
      <w:r>
        <w:rPr>
          <w:rFonts w:hint="eastAsia"/>
          <w:lang w:eastAsia="zh-CN"/>
        </w:rPr>
        <w:t>实施与管理</w:t>
      </w:r>
    </w:p>
    <w:p w:rsidR="004A6C8F" w:rsidRDefault="004A6C8F" w:rsidP="004A6C8F">
      <w:pPr>
        <w:rPr>
          <w:lang w:eastAsia="zh-CN"/>
        </w:rPr>
      </w:pPr>
      <w:r>
        <w:rPr>
          <w:rFonts w:hint="eastAsia"/>
          <w:lang w:eastAsia="zh-CN"/>
        </w:rPr>
        <w:t xml:space="preserve">　　第十九条</w:t>
      </w:r>
      <w:r>
        <w:rPr>
          <w:rFonts w:hint="eastAsia"/>
          <w:lang w:eastAsia="zh-CN"/>
        </w:rPr>
        <w:t xml:space="preserve"> </w:t>
      </w:r>
      <w:r>
        <w:rPr>
          <w:rFonts w:hint="eastAsia"/>
          <w:lang w:eastAsia="zh-CN"/>
        </w:rPr>
        <w:t>自然科学基金委应当公告予以资助项目的名称以及依托单位名称，公告期为</w:t>
      </w:r>
      <w:r>
        <w:rPr>
          <w:rFonts w:hint="eastAsia"/>
          <w:lang w:eastAsia="zh-CN"/>
        </w:rPr>
        <w:t>5</w:t>
      </w:r>
      <w:r>
        <w:rPr>
          <w:rFonts w:hint="eastAsia"/>
          <w:lang w:eastAsia="zh-CN"/>
        </w:rPr>
        <w:t>日。公告期满视为依托单位和项目负责人收到资助通知。</w:t>
      </w:r>
    </w:p>
    <w:p w:rsidR="004A6C8F" w:rsidRDefault="004A6C8F" w:rsidP="004A6C8F">
      <w:pPr>
        <w:rPr>
          <w:lang w:eastAsia="zh-CN"/>
        </w:rPr>
      </w:pPr>
      <w:r>
        <w:rPr>
          <w:rFonts w:hint="eastAsia"/>
          <w:lang w:eastAsia="zh-CN"/>
        </w:rPr>
        <w:t xml:space="preserve">　　依托单位应当组织项目负责人按照资助通知书的要求填写项目计划书（一式两份），并在收到资助通知之日起</w:t>
      </w:r>
      <w:r>
        <w:rPr>
          <w:rFonts w:hint="eastAsia"/>
          <w:lang w:eastAsia="zh-CN"/>
        </w:rPr>
        <w:t>20</w:t>
      </w:r>
      <w:r>
        <w:rPr>
          <w:rFonts w:hint="eastAsia"/>
          <w:lang w:eastAsia="zh-CN"/>
        </w:rPr>
        <w:t>日内完成审核，提交自然科学基金委。</w:t>
      </w:r>
    </w:p>
    <w:p w:rsidR="004A6C8F" w:rsidRDefault="004A6C8F" w:rsidP="004A6C8F">
      <w:pPr>
        <w:rPr>
          <w:lang w:eastAsia="zh-CN"/>
        </w:rPr>
      </w:pPr>
      <w:r>
        <w:rPr>
          <w:rFonts w:hint="eastAsia"/>
          <w:lang w:eastAsia="zh-CN"/>
        </w:rPr>
        <w:t xml:space="preserve">　　自然科学基金委应当自收到项目计划书之日起</w:t>
      </w:r>
      <w:r>
        <w:rPr>
          <w:rFonts w:hint="eastAsia"/>
          <w:lang w:eastAsia="zh-CN"/>
        </w:rPr>
        <w:t>30</w:t>
      </w:r>
      <w:r>
        <w:rPr>
          <w:rFonts w:hint="eastAsia"/>
          <w:lang w:eastAsia="zh-CN"/>
        </w:rPr>
        <w:t>日内审核项目计划书，并在核准后将其中</w:t>
      </w:r>
      <w:r>
        <w:rPr>
          <w:rFonts w:hint="eastAsia"/>
          <w:lang w:eastAsia="zh-CN"/>
        </w:rPr>
        <w:t>1</w:t>
      </w:r>
      <w:r>
        <w:rPr>
          <w:rFonts w:hint="eastAsia"/>
          <w:lang w:eastAsia="zh-CN"/>
        </w:rPr>
        <w:t>份返还依托单位。核准后的项目计划书作为项目实施、经费拨付、检查和结题的依据。</w:t>
      </w:r>
    </w:p>
    <w:p w:rsidR="004A6C8F" w:rsidRDefault="004A6C8F" w:rsidP="004A6C8F">
      <w:pPr>
        <w:rPr>
          <w:lang w:eastAsia="zh-CN"/>
        </w:rPr>
      </w:pPr>
      <w:r>
        <w:rPr>
          <w:rFonts w:hint="eastAsia"/>
          <w:lang w:eastAsia="zh-CN"/>
        </w:rPr>
        <w:t xml:space="preserve">　　项目负责人除根据资助通知书要求对申请书内容进行调整外，不得对其他内容进行变更。</w:t>
      </w:r>
    </w:p>
    <w:p w:rsidR="004A6C8F" w:rsidRDefault="004A6C8F" w:rsidP="004A6C8F">
      <w:pPr>
        <w:rPr>
          <w:lang w:eastAsia="zh-CN"/>
        </w:rPr>
      </w:pPr>
      <w:r>
        <w:rPr>
          <w:rFonts w:hint="eastAsia"/>
          <w:lang w:eastAsia="zh-CN"/>
        </w:rPr>
        <w:t xml:space="preserve">　　逾期未提交项目计划书且在规定期限内未说明理由的，视为放弃接受资助。</w:t>
      </w:r>
    </w:p>
    <w:p w:rsidR="004A6C8F" w:rsidRDefault="004A6C8F" w:rsidP="004A6C8F">
      <w:pPr>
        <w:rPr>
          <w:lang w:eastAsia="zh-CN"/>
        </w:rPr>
      </w:pPr>
      <w:r>
        <w:rPr>
          <w:rFonts w:hint="eastAsia"/>
          <w:lang w:eastAsia="zh-CN"/>
        </w:rPr>
        <w:t xml:space="preserve">　　第二十条</w:t>
      </w:r>
      <w:r>
        <w:rPr>
          <w:rFonts w:hint="eastAsia"/>
          <w:lang w:eastAsia="zh-CN"/>
        </w:rPr>
        <w:t xml:space="preserve"> </w:t>
      </w:r>
      <w:r>
        <w:rPr>
          <w:rFonts w:hint="eastAsia"/>
          <w:lang w:eastAsia="zh-CN"/>
        </w:rPr>
        <w:t>项目负责人应当按照项目计划书开展研究工作，做好资助项目实施情况的原始记录，填写项目年度进展报告。</w:t>
      </w:r>
    </w:p>
    <w:p w:rsidR="004A6C8F" w:rsidRDefault="004A6C8F" w:rsidP="004A6C8F">
      <w:pPr>
        <w:rPr>
          <w:lang w:eastAsia="zh-CN"/>
        </w:rPr>
      </w:pPr>
      <w:r>
        <w:rPr>
          <w:rFonts w:hint="eastAsia"/>
          <w:lang w:eastAsia="zh-CN"/>
        </w:rPr>
        <w:t xml:space="preserve">　　依托单位应当审核项目年度进展报告并于次年</w:t>
      </w:r>
      <w:r>
        <w:rPr>
          <w:rFonts w:hint="eastAsia"/>
          <w:lang w:eastAsia="zh-CN"/>
        </w:rPr>
        <w:t>1</w:t>
      </w:r>
      <w:r>
        <w:rPr>
          <w:rFonts w:hint="eastAsia"/>
          <w:lang w:eastAsia="zh-CN"/>
        </w:rPr>
        <w:t>月</w:t>
      </w:r>
      <w:r>
        <w:rPr>
          <w:rFonts w:hint="eastAsia"/>
          <w:lang w:eastAsia="zh-CN"/>
        </w:rPr>
        <w:t>15</w:t>
      </w:r>
      <w:r>
        <w:rPr>
          <w:rFonts w:hint="eastAsia"/>
          <w:lang w:eastAsia="zh-CN"/>
        </w:rPr>
        <w:t>日前提交自然科学基金委。</w:t>
      </w:r>
    </w:p>
    <w:p w:rsidR="004A6C8F" w:rsidRDefault="004A6C8F" w:rsidP="004A6C8F">
      <w:pPr>
        <w:rPr>
          <w:lang w:eastAsia="zh-CN"/>
        </w:rPr>
      </w:pPr>
      <w:r>
        <w:rPr>
          <w:rFonts w:hint="eastAsia"/>
          <w:lang w:eastAsia="zh-CN"/>
        </w:rPr>
        <w:lastRenderedPageBreak/>
        <w:t xml:space="preserve">　　第二十一条</w:t>
      </w:r>
      <w:r>
        <w:rPr>
          <w:rFonts w:hint="eastAsia"/>
          <w:lang w:eastAsia="zh-CN"/>
        </w:rPr>
        <w:t xml:space="preserve"> </w:t>
      </w:r>
      <w:r>
        <w:rPr>
          <w:rFonts w:hint="eastAsia"/>
          <w:lang w:eastAsia="zh-CN"/>
        </w:rPr>
        <w:t>自然科学基金委应当审查提交的项目年度进展报告。对未按时提交的，责令其在</w:t>
      </w:r>
      <w:r>
        <w:rPr>
          <w:rFonts w:hint="eastAsia"/>
          <w:lang w:eastAsia="zh-CN"/>
        </w:rPr>
        <w:t>10</w:t>
      </w:r>
      <w:r>
        <w:rPr>
          <w:rFonts w:hint="eastAsia"/>
          <w:lang w:eastAsia="zh-CN"/>
        </w:rPr>
        <w:t>日内提交，并视情节按有关规定处理。</w:t>
      </w:r>
    </w:p>
    <w:p w:rsidR="004A6C8F" w:rsidRDefault="004A6C8F" w:rsidP="004A6C8F">
      <w:pPr>
        <w:rPr>
          <w:lang w:eastAsia="zh-CN"/>
        </w:rPr>
      </w:pPr>
      <w:r>
        <w:rPr>
          <w:rFonts w:hint="eastAsia"/>
          <w:lang w:eastAsia="zh-CN"/>
        </w:rPr>
        <w:t xml:space="preserve">　　第二十二条</w:t>
      </w:r>
      <w:r>
        <w:rPr>
          <w:rFonts w:hint="eastAsia"/>
          <w:lang w:eastAsia="zh-CN"/>
        </w:rPr>
        <w:t xml:space="preserve"> </w:t>
      </w:r>
      <w:r>
        <w:rPr>
          <w:rFonts w:hint="eastAsia"/>
          <w:lang w:eastAsia="zh-CN"/>
        </w:rPr>
        <w:t>自然科学基金委应当在项目实施中期，组织同行专家以学术会议或实地考核等方式对项目进展和经费使用情况等进行检查。中期检查专家应当包括参加过该项目评审的专家。</w:t>
      </w:r>
    </w:p>
    <w:p w:rsidR="004A6C8F" w:rsidRDefault="004A6C8F" w:rsidP="004A6C8F">
      <w:pPr>
        <w:rPr>
          <w:lang w:eastAsia="zh-CN"/>
        </w:rPr>
      </w:pPr>
      <w:r>
        <w:rPr>
          <w:rFonts w:hint="eastAsia"/>
          <w:lang w:eastAsia="zh-CN"/>
        </w:rPr>
        <w:t xml:space="preserve">　　自然科学基金委应当整理中期检查意见，作出是否继续资助的决定并向依托单位和项目负责人提供。</w:t>
      </w:r>
    </w:p>
    <w:p w:rsidR="004A6C8F" w:rsidRDefault="004A6C8F" w:rsidP="004A6C8F">
      <w:pPr>
        <w:rPr>
          <w:lang w:eastAsia="zh-CN"/>
        </w:rPr>
      </w:pPr>
      <w:r>
        <w:rPr>
          <w:rFonts w:hint="eastAsia"/>
          <w:lang w:eastAsia="zh-CN"/>
        </w:rPr>
        <w:t xml:space="preserve">　　第二十三条</w:t>
      </w:r>
      <w:r>
        <w:rPr>
          <w:rFonts w:hint="eastAsia"/>
          <w:lang w:eastAsia="zh-CN"/>
        </w:rPr>
        <w:t xml:space="preserve"> </w:t>
      </w:r>
      <w:r>
        <w:rPr>
          <w:rFonts w:hint="eastAsia"/>
          <w:lang w:eastAsia="zh-CN"/>
        </w:rPr>
        <w:t>项目实施过程中，不得变更依托单位，依托单位不得擅自变更项目负责人。</w:t>
      </w:r>
    </w:p>
    <w:p w:rsidR="004A6C8F" w:rsidRDefault="004A6C8F" w:rsidP="004A6C8F">
      <w:pPr>
        <w:rPr>
          <w:lang w:eastAsia="zh-CN"/>
        </w:rPr>
      </w:pPr>
      <w:r>
        <w:rPr>
          <w:rFonts w:hint="eastAsia"/>
          <w:lang w:eastAsia="zh-CN"/>
        </w:rPr>
        <w:t xml:space="preserve">　　项目负责人有下列情形之一的，依托单位应当及时提出终止项目实施的申请，报自然科学基金委批准；自然科学基金委也可以直接作出终止项目实施的决定：</w:t>
      </w:r>
    </w:p>
    <w:p w:rsidR="004A6C8F" w:rsidRDefault="004A6C8F" w:rsidP="004A6C8F">
      <w:pPr>
        <w:rPr>
          <w:lang w:eastAsia="zh-CN"/>
        </w:rPr>
      </w:pPr>
      <w:r>
        <w:rPr>
          <w:rFonts w:hint="eastAsia"/>
          <w:lang w:eastAsia="zh-CN"/>
        </w:rPr>
        <w:t xml:space="preserve">　　（一）不再是依托单位科学技术人员的；</w:t>
      </w:r>
    </w:p>
    <w:p w:rsidR="004A6C8F" w:rsidRDefault="004A6C8F" w:rsidP="004A6C8F">
      <w:pPr>
        <w:rPr>
          <w:lang w:eastAsia="zh-CN"/>
        </w:rPr>
      </w:pPr>
      <w:r>
        <w:rPr>
          <w:rFonts w:hint="eastAsia"/>
          <w:lang w:eastAsia="zh-CN"/>
        </w:rPr>
        <w:t xml:space="preserve">　　（二）不能继续开展研究工作的；</w:t>
      </w:r>
    </w:p>
    <w:p w:rsidR="004A6C8F" w:rsidRDefault="004A6C8F" w:rsidP="004A6C8F">
      <w:pPr>
        <w:rPr>
          <w:lang w:eastAsia="zh-CN"/>
        </w:rPr>
      </w:pPr>
      <w:r>
        <w:rPr>
          <w:rFonts w:hint="eastAsia"/>
          <w:lang w:eastAsia="zh-CN"/>
        </w:rPr>
        <w:t xml:space="preserve">　　（三）有剽窃他人科学研究成果或者在科学研究中有弄虚作假等行为的。</w:t>
      </w:r>
    </w:p>
    <w:p w:rsidR="004A6C8F" w:rsidRDefault="004A6C8F" w:rsidP="004A6C8F">
      <w:pPr>
        <w:rPr>
          <w:lang w:eastAsia="zh-CN"/>
        </w:rPr>
      </w:pPr>
      <w:r>
        <w:rPr>
          <w:rFonts w:hint="eastAsia"/>
          <w:lang w:eastAsia="zh-CN"/>
        </w:rPr>
        <w:t xml:space="preserve">　　第二十四条</w:t>
      </w:r>
      <w:r>
        <w:rPr>
          <w:rFonts w:hint="eastAsia"/>
          <w:lang w:eastAsia="zh-CN"/>
        </w:rPr>
        <w:t xml:space="preserve"> </w:t>
      </w:r>
      <w:r>
        <w:rPr>
          <w:rFonts w:hint="eastAsia"/>
          <w:lang w:eastAsia="zh-CN"/>
        </w:rPr>
        <w:t>依托单位和项目负责人应当保证参与者的稳定。</w:t>
      </w:r>
    </w:p>
    <w:p w:rsidR="004A6C8F" w:rsidRDefault="004A6C8F" w:rsidP="004A6C8F">
      <w:pPr>
        <w:rPr>
          <w:lang w:eastAsia="zh-CN"/>
        </w:rPr>
      </w:pPr>
      <w:r>
        <w:rPr>
          <w:rFonts w:hint="eastAsia"/>
          <w:lang w:eastAsia="zh-CN"/>
        </w:rPr>
        <w:t xml:space="preserve">　　参与者不得擅自增加或者退出。由于客观原因确实需要增加或者退出的，由项目负责人提出申请</w:t>
      </w:r>
      <w:r>
        <w:rPr>
          <w:rFonts w:hint="eastAsia"/>
          <w:lang w:eastAsia="zh-CN"/>
        </w:rPr>
        <w:t>,</w:t>
      </w:r>
      <w:r>
        <w:rPr>
          <w:rFonts w:hint="eastAsia"/>
          <w:lang w:eastAsia="zh-CN"/>
        </w:rPr>
        <w:t>经依托单位审核后报自然科学基金委批准。参与者更换依托单位的，视为退出。</w:t>
      </w:r>
    </w:p>
    <w:p w:rsidR="004A6C8F" w:rsidRDefault="004A6C8F" w:rsidP="004A6C8F">
      <w:pPr>
        <w:rPr>
          <w:lang w:eastAsia="zh-CN"/>
        </w:rPr>
      </w:pPr>
      <w:r>
        <w:rPr>
          <w:rFonts w:hint="eastAsia"/>
          <w:lang w:eastAsia="zh-CN"/>
        </w:rPr>
        <w:t xml:space="preserve">　　新增加的参与者应当符合本办法第六条和第七条的要求。退出的参与者</w:t>
      </w:r>
      <w:r>
        <w:rPr>
          <w:rFonts w:hint="eastAsia"/>
          <w:lang w:eastAsia="zh-CN"/>
        </w:rPr>
        <w:t>2</w:t>
      </w:r>
      <w:r>
        <w:rPr>
          <w:rFonts w:hint="eastAsia"/>
          <w:lang w:eastAsia="zh-CN"/>
        </w:rPr>
        <w:t>年内不得申请或者参与申请创新群体项目。</w:t>
      </w:r>
    </w:p>
    <w:p w:rsidR="004A6C8F" w:rsidRDefault="004A6C8F" w:rsidP="004A6C8F">
      <w:pPr>
        <w:rPr>
          <w:lang w:eastAsia="zh-CN"/>
        </w:rPr>
      </w:pPr>
      <w:r>
        <w:rPr>
          <w:rFonts w:hint="eastAsia"/>
          <w:lang w:eastAsia="zh-CN"/>
        </w:rPr>
        <w:t xml:space="preserve">　　第二十五条</w:t>
      </w:r>
      <w:r>
        <w:rPr>
          <w:rFonts w:hint="eastAsia"/>
          <w:lang w:eastAsia="zh-CN"/>
        </w:rPr>
        <w:t xml:space="preserve"> </w:t>
      </w:r>
      <w:r>
        <w:rPr>
          <w:rFonts w:hint="eastAsia"/>
          <w:lang w:eastAsia="zh-CN"/>
        </w:rPr>
        <w:t>项目负责人可以根据研究工作需要提出延续资助申请；延续资助申请应当在资助期限届满</w:t>
      </w:r>
      <w:r>
        <w:rPr>
          <w:rFonts w:hint="eastAsia"/>
          <w:lang w:eastAsia="zh-CN"/>
        </w:rPr>
        <w:t>3</w:t>
      </w:r>
      <w:r>
        <w:rPr>
          <w:rFonts w:hint="eastAsia"/>
          <w:lang w:eastAsia="zh-CN"/>
        </w:rPr>
        <w:t>个月前提出。</w:t>
      </w:r>
    </w:p>
    <w:p w:rsidR="004A6C8F" w:rsidRDefault="004A6C8F" w:rsidP="004A6C8F">
      <w:pPr>
        <w:rPr>
          <w:lang w:eastAsia="zh-CN"/>
        </w:rPr>
      </w:pPr>
      <w:r>
        <w:rPr>
          <w:rFonts w:hint="eastAsia"/>
          <w:lang w:eastAsia="zh-CN"/>
        </w:rPr>
        <w:t xml:space="preserve">　　延续资助期限为</w:t>
      </w:r>
      <w:r>
        <w:rPr>
          <w:rFonts w:hint="eastAsia"/>
          <w:lang w:eastAsia="zh-CN"/>
        </w:rPr>
        <w:t>3</w:t>
      </w:r>
      <w:r>
        <w:rPr>
          <w:rFonts w:hint="eastAsia"/>
          <w:lang w:eastAsia="zh-CN"/>
        </w:rPr>
        <w:t>年。</w:t>
      </w:r>
    </w:p>
    <w:p w:rsidR="004A6C8F" w:rsidRDefault="004A6C8F" w:rsidP="004A6C8F">
      <w:pPr>
        <w:rPr>
          <w:lang w:eastAsia="zh-CN"/>
        </w:rPr>
      </w:pPr>
      <w:r>
        <w:rPr>
          <w:rFonts w:hint="eastAsia"/>
          <w:lang w:eastAsia="zh-CN"/>
        </w:rPr>
        <w:t xml:space="preserve">　　第二十六条</w:t>
      </w:r>
      <w:r>
        <w:rPr>
          <w:rFonts w:hint="eastAsia"/>
          <w:lang w:eastAsia="zh-CN"/>
        </w:rPr>
        <w:t xml:space="preserve"> </w:t>
      </w:r>
      <w:r>
        <w:rPr>
          <w:rFonts w:hint="eastAsia"/>
          <w:lang w:eastAsia="zh-CN"/>
        </w:rPr>
        <w:t>延续资助申请的评审、延续资助申请的决定以及延续资助项目实施和管理，按照本办法第十四条至第二十四条的规定执行。</w:t>
      </w:r>
    </w:p>
    <w:p w:rsidR="004A6C8F" w:rsidRDefault="004A6C8F" w:rsidP="004A6C8F">
      <w:pPr>
        <w:rPr>
          <w:lang w:eastAsia="zh-CN"/>
        </w:rPr>
      </w:pPr>
      <w:r>
        <w:rPr>
          <w:rFonts w:hint="eastAsia"/>
          <w:lang w:eastAsia="zh-CN"/>
        </w:rPr>
        <w:t xml:space="preserve">　　第二十七条</w:t>
      </w:r>
      <w:r>
        <w:rPr>
          <w:rFonts w:hint="eastAsia"/>
          <w:lang w:eastAsia="zh-CN"/>
        </w:rPr>
        <w:t xml:space="preserve"> </w:t>
      </w:r>
      <w:r>
        <w:rPr>
          <w:rFonts w:hint="eastAsia"/>
          <w:lang w:eastAsia="zh-CN"/>
        </w:rPr>
        <w:t>自创新群体项目资助或延续资助期满之日起</w:t>
      </w:r>
      <w:r>
        <w:rPr>
          <w:rFonts w:hint="eastAsia"/>
          <w:lang w:eastAsia="zh-CN"/>
        </w:rPr>
        <w:t>60</w:t>
      </w:r>
      <w:r>
        <w:rPr>
          <w:rFonts w:hint="eastAsia"/>
          <w:lang w:eastAsia="zh-CN"/>
        </w:rPr>
        <w:t>日内，项目负责人应当撰写结题报告、编制项目资助经费决算；取得研究成果的，应当同时提交研究成果报告。项目负责人应当对结题材料的真实性负责。</w:t>
      </w:r>
    </w:p>
    <w:p w:rsidR="004A6C8F" w:rsidRDefault="004A6C8F" w:rsidP="004A6C8F">
      <w:pPr>
        <w:rPr>
          <w:lang w:eastAsia="zh-CN"/>
        </w:rPr>
      </w:pPr>
      <w:r>
        <w:rPr>
          <w:rFonts w:hint="eastAsia"/>
          <w:lang w:eastAsia="zh-CN"/>
        </w:rPr>
        <w:lastRenderedPageBreak/>
        <w:t xml:space="preserve">　　依托单位应当对结题材料的真实性和完整性进行审核，统一提交自然科学基金委。</w:t>
      </w:r>
    </w:p>
    <w:p w:rsidR="004A6C8F" w:rsidRDefault="004A6C8F" w:rsidP="004A6C8F">
      <w:pPr>
        <w:rPr>
          <w:lang w:eastAsia="zh-CN"/>
        </w:rPr>
      </w:pPr>
      <w:r>
        <w:rPr>
          <w:rFonts w:hint="eastAsia"/>
          <w:lang w:eastAsia="zh-CN"/>
        </w:rPr>
        <w:t xml:space="preserve">　　第二十八条</w:t>
      </w:r>
      <w:r>
        <w:rPr>
          <w:rFonts w:hint="eastAsia"/>
          <w:lang w:eastAsia="zh-CN"/>
        </w:rPr>
        <w:t xml:space="preserve"> </w:t>
      </w:r>
      <w:r>
        <w:rPr>
          <w:rFonts w:hint="eastAsia"/>
          <w:lang w:eastAsia="zh-CN"/>
        </w:rPr>
        <w:t>有下列情况之一的，自然科学基金委应当责令依托单位和项目负责人</w:t>
      </w:r>
      <w:r>
        <w:rPr>
          <w:rFonts w:hint="eastAsia"/>
          <w:lang w:eastAsia="zh-CN"/>
        </w:rPr>
        <w:t>10</w:t>
      </w:r>
      <w:r>
        <w:rPr>
          <w:rFonts w:hint="eastAsia"/>
          <w:lang w:eastAsia="zh-CN"/>
        </w:rPr>
        <w:t>日内提交或者改正；逾期不提交或者改正的，视情节按有关规定处理：</w:t>
      </w:r>
    </w:p>
    <w:p w:rsidR="004A6C8F" w:rsidRDefault="004A6C8F" w:rsidP="004A6C8F">
      <w:pPr>
        <w:rPr>
          <w:lang w:eastAsia="zh-CN"/>
        </w:rPr>
      </w:pPr>
      <w:r>
        <w:rPr>
          <w:rFonts w:hint="eastAsia"/>
          <w:lang w:eastAsia="zh-CN"/>
        </w:rPr>
        <w:t xml:space="preserve">　　（一）未按时提交结题报告的；</w:t>
      </w:r>
    </w:p>
    <w:p w:rsidR="004A6C8F" w:rsidRDefault="004A6C8F" w:rsidP="004A6C8F">
      <w:pPr>
        <w:rPr>
          <w:lang w:eastAsia="zh-CN"/>
        </w:rPr>
      </w:pPr>
      <w:r>
        <w:rPr>
          <w:rFonts w:hint="eastAsia"/>
          <w:lang w:eastAsia="zh-CN"/>
        </w:rPr>
        <w:t xml:space="preserve">　　（二）未按时提交资助经费决算的；</w:t>
      </w:r>
    </w:p>
    <w:p w:rsidR="004A6C8F" w:rsidRDefault="004A6C8F" w:rsidP="004A6C8F">
      <w:pPr>
        <w:rPr>
          <w:lang w:eastAsia="zh-CN"/>
        </w:rPr>
      </w:pPr>
      <w:r>
        <w:rPr>
          <w:rFonts w:hint="eastAsia"/>
          <w:lang w:eastAsia="zh-CN"/>
        </w:rPr>
        <w:t xml:space="preserve">　　（三）提交的结题报告材料不齐全或手续不完备的；</w:t>
      </w:r>
    </w:p>
    <w:p w:rsidR="004A6C8F" w:rsidRDefault="004A6C8F" w:rsidP="004A6C8F">
      <w:pPr>
        <w:rPr>
          <w:lang w:eastAsia="zh-CN"/>
        </w:rPr>
      </w:pPr>
      <w:r>
        <w:rPr>
          <w:rFonts w:hint="eastAsia"/>
          <w:lang w:eastAsia="zh-CN"/>
        </w:rPr>
        <w:t xml:space="preserve">　　（四）提交的资助经费决算手续不全或不符合填报要求的；</w:t>
      </w:r>
    </w:p>
    <w:p w:rsidR="004A6C8F" w:rsidRDefault="004A6C8F" w:rsidP="004A6C8F">
      <w:pPr>
        <w:rPr>
          <w:lang w:eastAsia="zh-CN"/>
        </w:rPr>
      </w:pPr>
      <w:r>
        <w:rPr>
          <w:rFonts w:hint="eastAsia"/>
          <w:lang w:eastAsia="zh-CN"/>
        </w:rPr>
        <w:t xml:space="preserve">　　（五）其他不符合自然科学基金委要求的情况。</w:t>
      </w:r>
    </w:p>
    <w:p w:rsidR="004A6C8F" w:rsidRDefault="004A6C8F" w:rsidP="004A6C8F">
      <w:pPr>
        <w:rPr>
          <w:lang w:eastAsia="zh-CN"/>
        </w:rPr>
      </w:pPr>
      <w:r>
        <w:rPr>
          <w:rFonts w:hint="eastAsia"/>
          <w:lang w:eastAsia="zh-CN"/>
        </w:rPr>
        <w:t xml:space="preserve">　　第二十九条</w:t>
      </w:r>
      <w:r>
        <w:rPr>
          <w:rFonts w:hint="eastAsia"/>
          <w:lang w:eastAsia="zh-CN"/>
        </w:rPr>
        <w:t xml:space="preserve"> </w:t>
      </w:r>
      <w:r>
        <w:rPr>
          <w:rFonts w:hint="eastAsia"/>
          <w:lang w:eastAsia="zh-CN"/>
        </w:rPr>
        <w:t>自然科学基金委应当组织同行专家对项目完成情况进行审查。</w:t>
      </w:r>
    </w:p>
    <w:p w:rsidR="004A6C8F" w:rsidRDefault="004A6C8F" w:rsidP="004A6C8F">
      <w:pPr>
        <w:rPr>
          <w:lang w:eastAsia="zh-CN"/>
        </w:rPr>
      </w:pPr>
      <w:r>
        <w:rPr>
          <w:rFonts w:hint="eastAsia"/>
          <w:lang w:eastAsia="zh-CN"/>
        </w:rPr>
        <w:t xml:space="preserve">　　审查采取会议评审方式进行。会议评审专家应当为</w:t>
      </w:r>
      <w:r>
        <w:rPr>
          <w:rFonts w:hint="eastAsia"/>
          <w:lang w:eastAsia="zh-CN"/>
        </w:rPr>
        <w:t>15</w:t>
      </w:r>
      <w:r>
        <w:rPr>
          <w:rFonts w:hint="eastAsia"/>
          <w:lang w:eastAsia="zh-CN"/>
        </w:rPr>
        <w:t>人以上，其中应当包括参加过项目评审或者中期检查的专家。</w:t>
      </w:r>
    </w:p>
    <w:p w:rsidR="004A6C8F" w:rsidRDefault="004A6C8F" w:rsidP="004A6C8F">
      <w:pPr>
        <w:rPr>
          <w:lang w:eastAsia="zh-CN"/>
        </w:rPr>
      </w:pPr>
      <w:r>
        <w:rPr>
          <w:rFonts w:hint="eastAsia"/>
          <w:lang w:eastAsia="zh-CN"/>
        </w:rPr>
        <w:t xml:space="preserve">　　延续资助的项目可根据实际情况采取适当的审查方式。</w:t>
      </w:r>
    </w:p>
    <w:p w:rsidR="004A6C8F" w:rsidRDefault="004A6C8F" w:rsidP="004A6C8F">
      <w:pPr>
        <w:rPr>
          <w:lang w:eastAsia="zh-CN"/>
        </w:rPr>
      </w:pPr>
      <w:r>
        <w:rPr>
          <w:rFonts w:hint="eastAsia"/>
          <w:lang w:eastAsia="zh-CN"/>
        </w:rPr>
        <w:t xml:space="preserve">　　第三十条</w:t>
      </w:r>
      <w:r>
        <w:rPr>
          <w:rFonts w:hint="eastAsia"/>
          <w:lang w:eastAsia="zh-CN"/>
        </w:rPr>
        <w:t xml:space="preserve"> </w:t>
      </w:r>
      <w:r>
        <w:rPr>
          <w:rFonts w:hint="eastAsia"/>
          <w:lang w:eastAsia="zh-CN"/>
        </w:rPr>
        <w:t>评审专家应当从以下方面审查项目的完成情况，并向自然科学基金委提供评价意见：</w:t>
      </w:r>
    </w:p>
    <w:p w:rsidR="004A6C8F" w:rsidRDefault="004A6C8F" w:rsidP="004A6C8F">
      <w:pPr>
        <w:rPr>
          <w:lang w:eastAsia="zh-CN"/>
        </w:rPr>
      </w:pPr>
      <w:r>
        <w:rPr>
          <w:rFonts w:hint="eastAsia"/>
          <w:lang w:eastAsia="zh-CN"/>
        </w:rPr>
        <w:t xml:space="preserve">　　（一）项目计划执行情况；</w:t>
      </w:r>
    </w:p>
    <w:p w:rsidR="004A6C8F" w:rsidRDefault="004A6C8F" w:rsidP="004A6C8F">
      <w:pPr>
        <w:rPr>
          <w:lang w:eastAsia="zh-CN"/>
        </w:rPr>
      </w:pPr>
      <w:r>
        <w:rPr>
          <w:rFonts w:hint="eastAsia"/>
          <w:lang w:eastAsia="zh-CN"/>
        </w:rPr>
        <w:t xml:space="preserve">　　（二）研究成果情况；</w:t>
      </w:r>
    </w:p>
    <w:p w:rsidR="004A6C8F" w:rsidRDefault="004A6C8F" w:rsidP="004A6C8F">
      <w:pPr>
        <w:rPr>
          <w:lang w:eastAsia="zh-CN"/>
        </w:rPr>
      </w:pPr>
      <w:r>
        <w:rPr>
          <w:rFonts w:hint="eastAsia"/>
          <w:lang w:eastAsia="zh-CN"/>
        </w:rPr>
        <w:t xml:space="preserve">　　（三）人才培养情况；</w:t>
      </w:r>
    </w:p>
    <w:p w:rsidR="004A6C8F" w:rsidRDefault="004A6C8F" w:rsidP="004A6C8F">
      <w:pPr>
        <w:rPr>
          <w:lang w:eastAsia="zh-CN"/>
        </w:rPr>
      </w:pPr>
      <w:r>
        <w:rPr>
          <w:rFonts w:hint="eastAsia"/>
          <w:lang w:eastAsia="zh-CN"/>
        </w:rPr>
        <w:t xml:space="preserve">　　（四）国际合作与交流情况；</w:t>
      </w:r>
    </w:p>
    <w:p w:rsidR="004A6C8F" w:rsidRDefault="004A6C8F" w:rsidP="004A6C8F">
      <w:pPr>
        <w:rPr>
          <w:lang w:eastAsia="zh-CN"/>
        </w:rPr>
      </w:pPr>
      <w:r>
        <w:rPr>
          <w:rFonts w:hint="eastAsia"/>
          <w:lang w:eastAsia="zh-CN"/>
        </w:rPr>
        <w:t xml:space="preserve">　　（五）资助经费的使用情况。</w:t>
      </w:r>
    </w:p>
    <w:p w:rsidR="004A6C8F" w:rsidRDefault="004A6C8F" w:rsidP="004A6C8F">
      <w:pPr>
        <w:rPr>
          <w:lang w:eastAsia="zh-CN"/>
        </w:rPr>
      </w:pPr>
      <w:r>
        <w:rPr>
          <w:rFonts w:hint="eastAsia"/>
          <w:lang w:eastAsia="zh-CN"/>
        </w:rPr>
        <w:t xml:space="preserve">　　第三十一条</w:t>
      </w:r>
      <w:r>
        <w:rPr>
          <w:rFonts w:hint="eastAsia"/>
          <w:lang w:eastAsia="zh-CN"/>
        </w:rPr>
        <w:t xml:space="preserve"> </w:t>
      </w:r>
      <w:r>
        <w:rPr>
          <w:rFonts w:hint="eastAsia"/>
          <w:lang w:eastAsia="zh-CN"/>
        </w:rPr>
        <w:t>自然科学基金委根据结题材料提交的情况和评审专家的意见，作出予以结题的决定并书面通知依托单位和项目负责人。</w:t>
      </w:r>
    </w:p>
    <w:p w:rsidR="004A6C8F" w:rsidRDefault="004A6C8F" w:rsidP="004A6C8F">
      <w:pPr>
        <w:rPr>
          <w:lang w:eastAsia="zh-CN"/>
        </w:rPr>
      </w:pPr>
      <w:r>
        <w:rPr>
          <w:rFonts w:hint="eastAsia"/>
          <w:lang w:eastAsia="zh-CN"/>
        </w:rPr>
        <w:t xml:space="preserve">　　第三十二条</w:t>
      </w:r>
      <w:r>
        <w:rPr>
          <w:rFonts w:hint="eastAsia"/>
          <w:lang w:eastAsia="zh-CN"/>
        </w:rPr>
        <w:t xml:space="preserve"> </w:t>
      </w:r>
      <w:r>
        <w:rPr>
          <w:rFonts w:hint="eastAsia"/>
          <w:lang w:eastAsia="zh-CN"/>
        </w:rPr>
        <w:t>自然科学基金委应当公布准予结题项目的结题报告、研究成果报告和项目申请摘要。</w:t>
      </w:r>
    </w:p>
    <w:p w:rsidR="004A6C8F" w:rsidRDefault="004A6C8F" w:rsidP="004A6C8F">
      <w:pPr>
        <w:rPr>
          <w:lang w:eastAsia="zh-CN"/>
        </w:rPr>
      </w:pPr>
      <w:r>
        <w:rPr>
          <w:rFonts w:hint="eastAsia"/>
          <w:lang w:eastAsia="zh-CN"/>
        </w:rPr>
        <w:t xml:space="preserve">　　第三十三条</w:t>
      </w:r>
      <w:r>
        <w:rPr>
          <w:rFonts w:hint="eastAsia"/>
          <w:lang w:eastAsia="zh-CN"/>
        </w:rPr>
        <w:t xml:space="preserve"> </w:t>
      </w:r>
      <w:r>
        <w:rPr>
          <w:rFonts w:hint="eastAsia"/>
          <w:lang w:eastAsia="zh-CN"/>
        </w:rPr>
        <w:t>发表创新群体项目取得的研究成果，应当按照自然科学基金委成果管理的有关规定注明得到国家自然科学基金资助。</w:t>
      </w:r>
    </w:p>
    <w:p w:rsidR="004A6C8F" w:rsidRDefault="004A6C8F" w:rsidP="004A6C8F">
      <w:pPr>
        <w:rPr>
          <w:lang w:eastAsia="zh-CN"/>
        </w:rPr>
      </w:pPr>
      <w:r>
        <w:rPr>
          <w:rFonts w:hint="eastAsia"/>
          <w:lang w:eastAsia="zh-CN"/>
        </w:rPr>
        <w:lastRenderedPageBreak/>
        <w:t xml:space="preserve">　　第三十四条</w:t>
      </w:r>
      <w:r>
        <w:rPr>
          <w:rFonts w:hint="eastAsia"/>
          <w:lang w:eastAsia="zh-CN"/>
        </w:rPr>
        <w:t xml:space="preserve"> </w:t>
      </w:r>
      <w:r>
        <w:rPr>
          <w:rFonts w:hint="eastAsia"/>
          <w:lang w:eastAsia="zh-CN"/>
        </w:rPr>
        <w:t>创新群体项目研究形成的知识产权的归属、使用和转移，按照国家有关法律、法规执行。</w:t>
      </w:r>
    </w:p>
    <w:p w:rsidR="004A6C8F" w:rsidRDefault="004A6C8F" w:rsidP="004A6C8F">
      <w:pPr>
        <w:rPr>
          <w:lang w:eastAsia="zh-CN"/>
        </w:rPr>
      </w:pPr>
      <w:r>
        <w:rPr>
          <w:rFonts w:hint="eastAsia"/>
          <w:lang w:eastAsia="zh-CN"/>
        </w:rPr>
        <w:t>第五章</w:t>
      </w:r>
      <w:r>
        <w:rPr>
          <w:rFonts w:hint="eastAsia"/>
          <w:lang w:eastAsia="zh-CN"/>
        </w:rPr>
        <w:t xml:space="preserve">    </w:t>
      </w:r>
      <w:r>
        <w:rPr>
          <w:rFonts w:hint="eastAsia"/>
          <w:lang w:eastAsia="zh-CN"/>
        </w:rPr>
        <w:t>附则</w:t>
      </w:r>
    </w:p>
    <w:p w:rsidR="004A6C8F" w:rsidRDefault="004A6C8F" w:rsidP="004A6C8F">
      <w:pPr>
        <w:rPr>
          <w:lang w:eastAsia="zh-CN"/>
        </w:rPr>
      </w:pPr>
      <w:r>
        <w:rPr>
          <w:rFonts w:hint="eastAsia"/>
          <w:lang w:eastAsia="zh-CN"/>
        </w:rPr>
        <w:t xml:space="preserve">　　第三十五条</w:t>
      </w:r>
      <w:r>
        <w:rPr>
          <w:rFonts w:hint="eastAsia"/>
          <w:lang w:eastAsia="zh-CN"/>
        </w:rPr>
        <w:t xml:space="preserve"> </w:t>
      </w:r>
      <w:r>
        <w:rPr>
          <w:rFonts w:hint="eastAsia"/>
          <w:lang w:eastAsia="zh-CN"/>
        </w:rPr>
        <w:t>创新群体项目评审、中期检查和结题审查，执行自然科学基金委项目评审回避与保密的有关规定。</w:t>
      </w:r>
    </w:p>
    <w:p w:rsidR="004A6C8F" w:rsidRDefault="004A6C8F" w:rsidP="004A6C8F">
      <w:pPr>
        <w:rPr>
          <w:lang w:eastAsia="zh-CN"/>
        </w:rPr>
      </w:pPr>
      <w:r>
        <w:rPr>
          <w:rFonts w:hint="eastAsia"/>
          <w:lang w:eastAsia="zh-CN"/>
        </w:rPr>
        <w:t xml:space="preserve">　　第三十六条</w:t>
      </w:r>
      <w:r>
        <w:rPr>
          <w:rFonts w:hint="eastAsia"/>
          <w:lang w:eastAsia="zh-CN"/>
        </w:rPr>
        <w:t xml:space="preserve"> </w:t>
      </w:r>
      <w:r>
        <w:rPr>
          <w:rFonts w:hint="eastAsia"/>
          <w:lang w:eastAsia="zh-CN"/>
        </w:rPr>
        <w:t>本办法自</w:t>
      </w:r>
      <w:r>
        <w:rPr>
          <w:rFonts w:hint="eastAsia"/>
          <w:lang w:eastAsia="zh-CN"/>
        </w:rPr>
        <w:t>2014</w:t>
      </w:r>
      <w:r>
        <w:rPr>
          <w:rFonts w:hint="eastAsia"/>
          <w:lang w:eastAsia="zh-CN"/>
        </w:rPr>
        <w:t>年</w:t>
      </w:r>
      <w:r>
        <w:rPr>
          <w:rFonts w:hint="eastAsia"/>
          <w:lang w:eastAsia="zh-CN"/>
        </w:rPr>
        <w:t>2</w:t>
      </w:r>
      <w:r>
        <w:rPr>
          <w:rFonts w:hint="eastAsia"/>
          <w:lang w:eastAsia="zh-CN"/>
        </w:rPr>
        <w:t>月</w:t>
      </w:r>
      <w:r>
        <w:rPr>
          <w:rFonts w:hint="eastAsia"/>
          <w:lang w:eastAsia="zh-CN"/>
        </w:rPr>
        <w:t>1</w:t>
      </w:r>
      <w:r>
        <w:rPr>
          <w:rFonts w:hint="eastAsia"/>
          <w:lang w:eastAsia="zh-CN"/>
        </w:rPr>
        <w:t>日起施行。</w:t>
      </w:r>
      <w:r>
        <w:rPr>
          <w:rFonts w:hint="eastAsia"/>
          <w:lang w:eastAsia="zh-CN"/>
        </w:rPr>
        <w:t>2001</w:t>
      </w:r>
      <w:r>
        <w:rPr>
          <w:rFonts w:hint="eastAsia"/>
          <w:lang w:eastAsia="zh-CN"/>
        </w:rPr>
        <w:t>年</w:t>
      </w:r>
      <w:r>
        <w:rPr>
          <w:rFonts w:hint="eastAsia"/>
          <w:lang w:eastAsia="zh-CN"/>
        </w:rPr>
        <w:t>2</w:t>
      </w:r>
      <w:r>
        <w:rPr>
          <w:rFonts w:hint="eastAsia"/>
          <w:lang w:eastAsia="zh-CN"/>
        </w:rPr>
        <w:t>月</w:t>
      </w:r>
      <w:r>
        <w:rPr>
          <w:rFonts w:hint="eastAsia"/>
          <w:lang w:eastAsia="zh-CN"/>
        </w:rPr>
        <w:t>27</w:t>
      </w:r>
      <w:r>
        <w:rPr>
          <w:rFonts w:hint="eastAsia"/>
          <w:lang w:eastAsia="zh-CN"/>
        </w:rPr>
        <w:t>日公布的《国家自然科学基金委员会创新研究群体科学基金试行办法》同时废止。</w:t>
      </w:r>
    </w:p>
    <w:p w:rsidR="004A6C8F" w:rsidRDefault="004A6C8F" w:rsidP="00E12226">
      <w:pPr>
        <w:rPr>
          <w:lang w:eastAsia="zh-CN"/>
        </w:rPr>
        <w:sectPr w:rsidR="004A6C8F" w:rsidSect="006074AA">
          <w:pgSz w:w="11906" w:h="16838"/>
          <w:pgMar w:top="1440" w:right="1800" w:bottom="1440" w:left="1800" w:header="851" w:footer="992" w:gutter="0"/>
          <w:cols w:space="425"/>
          <w:docGrid w:type="lines" w:linePitch="312"/>
        </w:sectPr>
      </w:pPr>
    </w:p>
    <w:p w:rsidR="00B86485" w:rsidRDefault="00B86485" w:rsidP="00B86485">
      <w:pPr>
        <w:pStyle w:val="3"/>
        <w:rPr>
          <w:lang w:eastAsia="zh-CN"/>
        </w:rPr>
      </w:pPr>
      <w:bookmarkStart w:id="24" w:name="_Toc80862330"/>
      <w:r>
        <w:rPr>
          <w:rFonts w:hint="eastAsia"/>
          <w:lang w:eastAsia="zh-CN"/>
        </w:rPr>
        <w:lastRenderedPageBreak/>
        <w:t>国家自然科学基金联合基金项目管理办法</w:t>
      </w:r>
      <w:bookmarkEnd w:id="24"/>
    </w:p>
    <w:p w:rsidR="00B86485" w:rsidRDefault="00B86485" w:rsidP="00B86485">
      <w:pPr>
        <w:rPr>
          <w:lang w:eastAsia="zh-CN"/>
        </w:rPr>
      </w:pPr>
      <w:r>
        <w:rPr>
          <w:rFonts w:hint="eastAsia"/>
          <w:lang w:eastAsia="zh-CN"/>
        </w:rPr>
        <w:t>（</w:t>
      </w:r>
      <w:r>
        <w:rPr>
          <w:rFonts w:hint="eastAsia"/>
          <w:lang w:eastAsia="zh-CN"/>
        </w:rPr>
        <w:t>2015</w:t>
      </w:r>
      <w:r>
        <w:rPr>
          <w:rFonts w:hint="eastAsia"/>
          <w:lang w:eastAsia="zh-CN"/>
        </w:rPr>
        <w:t>年</w:t>
      </w:r>
      <w:r>
        <w:rPr>
          <w:rFonts w:hint="eastAsia"/>
          <w:lang w:eastAsia="zh-CN"/>
        </w:rPr>
        <w:t>9</w:t>
      </w:r>
      <w:r>
        <w:rPr>
          <w:rFonts w:hint="eastAsia"/>
          <w:lang w:eastAsia="zh-CN"/>
        </w:rPr>
        <w:t>月</w:t>
      </w:r>
      <w:r>
        <w:rPr>
          <w:rFonts w:hint="eastAsia"/>
          <w:lang w:eastAsia="zh-CN"/>
        </w:rPr>
        <w:t>8</w:t>
      </w:r>
      <w:r>
        <w:rPr>
          <w:rFonts w:hint="eastAsia"/>
          <w:lang w:eastAsia="zh-CN"/>
        </w:rPr>
        <w:t>日委务会议审议通过）</w:t>
      </w:r>
    </w:p>
    <w:p w:rsidR="00B86485" w:rsidRDefault="00B86485" w:rsidP="00B86485">
      <w:pPr>
        <w:rPr>
          <w:lang w:eastAsia="zh-CN"/>
        </w:rPr>
      </w:pPr>
      <w:r>
        <w:rPr>
          <w:rFonts w:hint="eastAsia"/>
          <w:lang w:eastAsia="zh-CN"/>
        </w:rPr>
        <w:t>第一章</w:t>
      </w:r>
      <w:r>
        <w:rPr>
          <w:rFonts w:hint="eastAsia"/>
          <w:lang w:eastAsia="zh-CN"/>
        </w:rPr>
        <w:t xml:space="preserve"> </w:t>
      </w:r>
      <w:r>
        <w:rPr>
          <w:rFonts w:hint="eastAsia"/>
          <w:lang w:eastAsia="zh-CN"/>
        </w:rPr>
        <w:t>总则</w:t>
      </w:r>
    </w:p>
    <w:p w:rsidR="00B86485" w:rsidRDefault="00B86485" w:rsidP="00B86485">
      <w:pPr>
        <w:rPr>
          <w:lang w:eastAsia="zh-CN"/>
        </w:rPr>
      </w:pPr>
      <w:r>
        <w:rPr>
          <w:rFonts w:hint="eastAsia"/>
          <w:lang w:eastAsia="zh-CN"/>
        </w:rPr>
        <w:t xml:space="preserve">　　第一条</w:t>
      </w:r>
      <w:r>
        <w:rPr>
          <w:rFonts w:hint="eastAsia"/>
          <w:lang w:eastAsia="zh-CN"/>
        </w:rPr>
        <w:t xml:space="preserve"> </w:t>
      </w:r>
      <w:r>
        <w:rPr>
          <w:rFonts w:hint="eastAsia"/>
          <w:lang w:eastAsia="zh-CN"/>
        </w:rPr>
        <w:t>为了规范和加强国家自然科学基金联合基金（以下简称联合基金）项目管理，根据《国家自然科学基金条例》（以下简称《条例》），并结合联合基金管理特点，制定本办法。</w:t>
      </w:r>
    </w:p>
    <w:p w:rsidR="00B86485" w:rsidRDefault="00B86485" w:rsidP="00B86485">
      <w:pPr>
        <w:rPr>
          <w:lang w:eastAsia="zh-CN"/>
        </w:rPr>
      </w:pPr>
      <w:r>
        <w:rPr>
          <w:rFonts w:hint="eastAsia"/>
          <w:lang w:eastAsia="zh-CN"/>
        </w:rPr>
        <w:t xml:space="preserve">　　第二条</w:t>
      </w:r>
      <w:r>
        <w:rPr>
          <w:rFonts w:hint="eastAsia"/>
          <w:lang w:eastAsia="zh-CN"/>
        </w:rPr>
        <w:t xml:space="preserve"> </w:t>
      </w:r>
      <w:r>
        <w:rPr>
          <w:rFonts w:hint="eastAsia"/>
          <w:lang w:eastAsia="zh-CN"/>
        </w:rPr>
        <w:t>联合基金是指由国家自然科学基金委员会（以下简称自然科学基金委）与联合资助方共同提供资金，在商定的科学与技术领域内共同支持基础研究的基金。</w:t>
      </w:r>
    </w:p>
    <w:p w:rsidR="00B86485" w:rsidRDefault="00B86485" w:rsidP="00B86485">
      <w:pPr>
        <w:rPr>
          <w:lang w:eastAsia="zh-CN"/>
        </w:rPr>
      </w:pPr>
      <w:r>
        <w:rPr>
          <w:rFonts w:hint="eastAsia"/>
          <w:lang w:eastAsia="zh-CN"/>
        </w:rPr>
        <w:t xml:space="preserve">　　联合资助方包括政府部门、事业单位、企业或其他法人组织。</w:t>
      </w:r>
    </w:p>
    <w:p w:rsidR="00B86485" w:rsidRDefault="00B86485" w:rsidP="00B86485">
      <w:pPr>
        <w:rPr>
          <w:lang w:eastAsia="zh-CN"/>
        </w:rPr>
      </w:pPr>
      <w:r>
        <w:rPr>
          <w:rFonts w:hint="eastAsia"/>
          <w:lang w:eastAsia="zh-CN"/>
        </w:rPr>
        <w:t xml:space="preserve">　　第三条</w:t>
      </w:r>
      <w:r>
        <w:rPr>
          <w:rFonts w:hint="eastAsia"/>
          <w:lang w:eastAsia="zh-CN"/>
        </w:rPr>
        <w:t xml:space="preserve"> </w:t>
      </w:r>
      <w:r>
        <w:rPr>
          <w:rFonts w:hint="eastAsia"/>
          <w:lang w:eastAsia="zh-CN"/>
        </w:rPr>
        <w:t>联合基金旨在发挥国家自然科学基金（以下简称自然科学基金）的导向作用，引导与整合社会资源投入基础研究，促进有关部门、企业、地区与高等学校和科学研究机构的合作，培养科学与技术人才，推动我国相关领域、行业、区域自主创新能力的提升。</w:t>
      </w:r>
    </w:p>
    <w:p w:rsidR="00B86485" w:rsidRDefault="00B86485" w:rsidP="00B86485">
      <w:pPr>
        <w:rPr>
          <w:lang w:eastAsia="zh-CN"/>
        </w:rPr>
      </w:pPr>
      <w:r>
        <w:rPr>
          <w:rFonts w:hint="eastAsia"/>
          <w:lang w:eastAsia="zh-CN"/>
        </w:rPr>
        <w:t xml:space="preserve">　　第四条</w:t>
      </w:r>
      <w:r>
        <w:rPr>
          <w:rFonts w:hint="eastAsia"/>
          <w:lang w:eastAsia="zh-CN"/>
        </w:rPr>
        <w:t xml:space="preserve"> </w:t>
      </w:r>
      <w:r>
        <w:rPr>
          <w:rFonts w:hint="eastAsia"/>
          <w:lang w:eastAsia="zh-CN"/>
        </w:rPr>
        <w:t>自然科学基金委应当与联合资助方签定联合资助协议。联合基金实施中的重大问题由联合资助双方共同研究决定。必要时联合资助双方可以成立联合基金管理委员会（以下简称管委会）。</w:t>
      </w:r>
    </w:p>
    <w:p w:rsidR="00B86485" w:rsidRDefault="00B86485" w:rsidP="00B86485">
      <w:pPr>
        <w:rPr>
          <w:lang w:eastAsia="zh-CN"/>
        </w:rPr>
      </w:pPr>
      <w:r>
        <w:rPr>
          <w:rFonts w:hint="eastAsia"/>
          <w:lang w:eastAsia="zh-CN"/>
        </w:rPr>
        <w:t xml:space="preserve">　　联合基金是自然科学基金的组成部分，按自然科学基金管理方式，双方共同管理。</w:t>
      </w:r>
    </w:p>
    <w:p w:rsidR="00B86485" w:rsidRDefault="00B86485" w:rsidP="00B86485">
      <w:pPr>
        <w:rPr>
          <w:lang w:eastAsia="zh-CN"/>
        </w:rPr>
      </w:pPr>
      <w:r>
        <w:rPr>
          <w:rFonts w:hint="eastAsia"/>
          <w:lang w:eastAsia="zh-CN"/>
        </w:rPr>
        <w:t xml:space="preserve">　　第五条</w:t>
      </w:r>
      <w:r>
        <w:rPr>
          <w:rFonts w:hint="eastAsia"/>
          <w:lang w:eastAsia="zh-CN"/>
        </w:rPr>
        <w:t xml:space="preserve"> </w:t>
      </w:r>
      <w:r>
        <w:rPr>
          <w:rFonts w:hint="eastAsia"/>
          <w:lang w:eastAsia="zh-CN"/>
        </w:rPr>
        <w:t>自然科学基金委在联合基金项目管理过程中会同联合资助方履行下列职责：</w:t>
      </w:r>
    </w:p>
    <w:p w:rsidR="00B86485" w:rsidRDefault="00B86485" w:rsidP="00B86485">
      <w:pPr>
        <w:rPr>
          <w:lang w:eastAsia="zh-CN"/>
        </w:rPr>
      </w:pPr>
      <w:r>
        <w:rPr>
          <w:rFonts w:hint="eastAsia"/>
          <w:lang w:eastAsia="zh-CN"/>
        </w:rPr>
        <w:t xml:space="preserve">　　（一）制定并发布年度项目指南；</w:t>
      </w:r>
    </w:p>
    <w:p w:rsidR="00B86485" w:rsidRDefault="00B86485" w:rsidP="00B86485">
      <w:pPr>
        <w:rPr>
          <w:lang w:eastAsia="zh-CN"/>
        </w:rPr>
      </w:pPr>
      <w:r>
        <w:rPr>
          <w:rFonts w:hint="eastAsia"/>
          <w:lang w:eastAsia="zh-CN"/>
        </w:rPr>
        <w:t xml:space="preserve">　　（二）受理项目申请；</w:t>
      </w:r>
    </w:p>
    <w:p w:rsidR="00B86485" w:rsidRDefault="00B86485" w:rsidP="00B86485">
      <w:pPr>
        <w:rPr>
          <w:lang w:eastAsia="zh-CN"/>
        </w:rPr>
      </w:pPr>
      <w:r>
        <w:rPr>
          <w:rFonts w:hint="eastAsia"/>
          <w:lang w:eastAsia="zh-CN"/>
        </w:rPr>
        <w:t xml:space="preserve">　　（三）组织专家进行评审；</w:t>
      </w:r>
    </w:p>
    <w:p w:rsidR="00B86485" w:rsidRDefault="00B86485" w:rsidP="00B86485">
      <w:pPr>
        <w:rPr>
          <w:lang w:eastAsia="zh-CN"/>
        </w:rPr>
      </w:pPr>
      <w:r>
        <w:rPr>
          <w:rFonts w:hint="eastAsia"/>
          <w:lang w:eastAsia="zh-CN"/>
        </w:rPr>
        <w:t xml:space="preserve">　　（四）批准资助项目；</w:t>
      </w:r>
    </w:p>
    <w:p w:rsidR="00B86485" w:rsidRDefault="00B86485" w:rsidP="00B86485">
      <w:pPr>
        <w:rPr>
          <w:lang w:eastAsia="zh-CN"/>
        </w:rPr>
      </w:pPr>
      <w:r>
        <w:rPr>
          <w:rFonts w:hint="eastAsia"/>
          <w:lang w:eastAsia="zh-CN"/>
        </w:rPr>
        <w:t xml:space="preserve">　　（五）管理和监督资助项目实施。</w:t>
      </w:r>
    </w:p>
    <w:p w:rsidR="00B86485" w:rsidRDefault="00B86485" w:rsidP="00B86485">
      <w:pPr>
        <w:rPr>
          <w:lang w:eastAsia="zh-CN"/>
        </w:rPr>
      </w:pPr>
      <w:r>
        <w:rPr>
          <w:rFonts w:hint="eastAsia"/>
          <w:lang w:eastAsia="zh-CN"/>
        </w:rPr>
        <w:t xml:space="preserve">　　第六条</w:t>
      </w:r>
      <w:r>
        <w:rPr>
          <w:rFonts w:hint="eastAsia"/>
          <w:lang w:eastAsia="zh-CN"/>
        </w:rPr>
        <w:t xml:space="preserve"> </w:t>
      </w:r>
      <w:r>
        <w:rPr>
          <w:rFonts w:hint="eastAsia"/>
          <w:lang w:eastAsia="zh-CN"/>
        </w:rPr>
        <w:t>联合基金项目的资金使用与管理，按照国家自然科学基金资助项目资金管理有关规定执行。</w:t>
      </w:r>
    </w:p>
    <w:p w:rsidR="00B86485" w:rsidRDefault="00B86485" w:rsidP="00B86485">
      <w:pPr>
        <w:rPr>
          <w:lang w:eastAsia="zh-CN"/>
        </w:rPr>
      </w:pPr>
      <w:r>
        <w:rPr>
          <w:rFonts w:hint="eastAsia"/>
          <w:lang w:eastAsia="zh-CN"/>
        </w:rPr>
        <w:t>第二章</w:t>
      </w:r>
      <w:r>
        <w:rPr>
          <w:rFonts w:hint="eastAsia"/>
          <w:lang w:eastAsia="zh-CN"/>
        </w:rPr>
        <w:t xml:space="preserve"> </w:t>
      </w:r>
      <w:r>
        <w:rPr>
          <w:rFonts w:hint="eastAsia"/>
          <w:lang w:eastAsia="zh-CN"/>
        </w:rPr>
        <w:t>申请与受理</w:t>
      </w:r>
    </w:p>
    <w:p w:rsidR="00B86485" w:rsidRDefault="00B86485" w:rsidP="00B86485">
      <w:pPr>
        <w:rPr>
          <w:lang w:eastAsia="zh-CN"/>
        </w:rPr>
      </w:pPr>
      <w:r>
        <w:rPr>
          <w:rFonts w:hint="eastAsia"/>
          <w:lang w:eastAsia="zh-CN"/>
        </w:rPr>
        <w:lastRenderedPageBreak/>
        <w:t xml:space="preserve">　　第七条</w:t>
      </w:r>
      <w:r>
        <w:rPr>
          <w:rFonts w:hint="eastAsia"/>
          <w:lang w:eastAsia="zh-CN"/>
        </w:rPr>
        <w:t xml:space="preserve"> </w:t>
      </w:r>
      <w:r>
        <w:rPr>
          <w:rFonts w:hint="eastAsia"/>
          <w:lang w:eastAsia="zh-CN"/>
        </w:rPr>
        <w:t>联合基金项目主要分为培育项目、重点支持项目等亚类。根据实际需要，双方可协商确定其他亚类。</w:t>
      </w:r>
    </w:p>
    <w:p w:rsidR="00B86485" w:rsidRDefault="00B86485" w:rsidP="00B86485">
      <w:pPr>
        <w:rPr>
          <w:lang w:eastAsia="zh-CN"/>
        </w:rPr>
      </w:pPr>
      <w:r>
        <w:rPr>
          <w:rFonts w:hint="eastAsia"/>
          <w:lang w:eastAsia="zh-CN"/>
        </w:rPr>
        <w:t xml:space="preserve">　　第八条</w:t>
      </w:r>
      <w:r>
        <w:rPr>
          <w:rFonts w:hint="eastAsia"/>
          <w:lang w:eastAsia="zh-CN"/>
        </w:rPr>
        <w:t xml:space="preserve"> </w:t>
      </w:r>
      <w:r>
        <w:rPr>
          <w:rFonts w:hint="eastAsia"/>
          <w:lang w:eastAsia="zh-CN"/>
        </w:rPr>
        <w:t>联合资助方根据协议规定的研究领域并结合其发展需求提出联合基金年度项目指南建议。自然科学基金委根据科学基金发展规划、联合基金协议及联合资助方的年度项目指南建议，在广泛听取专家意见的基础上，制定年度项目指南。</w:t>
      </w:r>
    </w:p>
    <w:p w:rsidR="00B86485" w:rsidRDefault="00B86485" w:rsidP="00B86485">
      <w:pPr>
        <w:rPr>
          <w:lang w:eastAsia="zh-CN"/>
        </w:rPr>
      </w:pPr>
      <w:r>
        <w:rPr>
          <w:rFonts w:hint="eastAsia"/>
          <w:lang w:eastAsia="zh-CN"/>
        </w:rPr>
        <w:t xml:space="preserve">　　年度项目指南应当在接收项目申请起始之日</w:t>
      </w:r>
      <w:r>
        <w:rPr>
          <w:rFonts w:hint="eastAsia"/>
          <w:lang w:eastAsia="zh-CN"/>
        </w:rPr>
        <w:t>30</w:t>
      </w:r>
      <w:r>
        <w:rPr>
          <w:rFonts w:hint="eastAsia"/>
          <w:lang w:eastAsia="zh-CN"/>
        </w:rPr>
        <w:t>日前公布。</w:t>
      </w:r>
    </w:p>
    <w:p w:rsidR="00B86485" w:rsidRDefault="00B86485" w:rsidP="00B86485">
      <w:pPr>
        <w:rPr>
          <w:lang w:eastAsia="zh-CN"/>
        </w:rPr>
      </w:pPr>
      <w:r>
        <w:rPr>
          <w:rFonts w:hint="eastAsia"/>
          <w:lang w:eastAsia="zh-CN"/>
        </w:rPr>
        <w:t xml:space="preserve">　　第九条</w:t>
      </w:r>
      <w:r>
        <w:rPr>
          <w:rFonts w:hint="eastAsia"/>
          <w:lang w:eastAsia="zh-CN"/>
        </w:rPr>
        <w:t xml:space="preserve"> </w:t>
      </w:r>
      <w:r>
        <w:rPr>
          <w:rFonts w:hint="eastAsia"/>
          <w:lang w:eastAsia="zh-CN"/>
        </w:rPr>
        <w:t>依托单位的科学技术人员具备下列条件的，可以申请联合基金项目：</w:t>
      </w:r>
    </w:p>
    <w:p w:rsidR="00B86485" w:rsidRDefault="00B86485" w:rsidP="00B86485">
      <w:pPr>
        <w:rPr>
          <w:lang w:eastAsia="zh-CN"/>
        </w:rPr>
      </w:pPr>
      <w:r>
        <w:rPr>
          <w:rFonts w:hint="eastAsia"/>
          <w:lang w:eastAsia="zh-CN"/>
        </w:rPr>
        <w:t xml:space="preserve">　　（一）具有承担基础研究课题或者其他从事基础研究的经历；</w:t>
      </w:r>
    </w:p>
    <w:p w:rsidR="00B86485" w:rsidRDefault="00B86485" w:rsidP="00B86485">
      <w:pPr>
        <w:rPr>
          <w:lang w:eastAsia="zh-CN"/>
        </w:rPr>
      </w:pPr>
      <w:r>
        <w:rPr>
          <w:rFonts w:hint="eastAsia"/>
          <w:lang w:eastAsia="zh-CN"/>
        </w:rPr>
        <w:t xml:space="preserve">　　（二）具有高级专业技术职务（职称）或者具有博士学位</w:t>
      </w:r>
      <w:r>
        <w:rPr>
          <w:rFonts w:hint="eastAsia"/>
          <w:lang w:eastAsia="zh-CN"/>
        </w:rPr>
        <w:t>;</w:t>
      </w:r>
    </w:p>
    <w:p w:rsidR="00B86485" w:rsidRDefault="00B86485" w:rsidP="00B86485">
      <w:pPr>
        <w:rPr>
          <w:lang w:eastAsia="zh-CN"/>
        </w:rPr>
      </w:pPr>
      <w:r>
        <w:rPr>
          <w:rFonts w:hint="eastAsia"/>
          <w:lang w:eastAsia="zh-CN"/>
        </w:rPr>
        <w:t xml:space="preserve">　　（三）年度项目指南规定的其他条件。</w:t>
      </w:r>
    </w:p>
    <w:p w:rsidR="00B86485" w:rsidRDefault="00B86485" w:rsidP="00B86485">
      <w:pPr>
        <w:rPr>
          <w:lang w:eastAsia="zh-CN"/>
        </w:rPr>
      </w:pPr>
      <w:r>
        <w:rPr>
          <w:rFonts w:hint="eastAsia"/>
          <w:lang w:eastAsia="zh-CN"/>
        </w:rPr>
        <w:t xml:space="preserve">　　第十条</w:t>
      </w:r>
      <w:r>
        <w:rPr>
          <w:rFonts w:hint="eastAsia"/>
          <w:lang w:eastAsia="zh-CN"/>
        </w:rPr>
        <w:t xml:space="preserve"> </w:t>
      </w:r>
      <w:r>
        <w:rPr>
          <w:rFonts w:hint="eastAsia"/>
          <w:lang w:eastAsia="zh-CN"/>
        </w:rPr>
        <w:t>申请联合基金项目的数量应当符合年度项目指南中对申请和承担项目数量的限制。</w:t>
      </w:r>
    </w:p>
    <w:p w:rsidR="00B86485" w:rsidRDefault="00B86485" w:rsidP="00B86485">
      <w:pPr>
        <w:rPr>
          <w:lang w:eastAsia="zh-CN"/>
        </w:rPr>
      </w:pPr>
      <w:r>
        <w:rPr>
          <w:rFonts w:hint="eastAsia"/>
          <w:lang w:eastAsia="zh-CN"/>
        </w:rPr>
        <w:t xml:space="preserve">　　第十一条</w:t>
      </w:r>
      <w:r>
        <w:rPr>
          <w:rFonts w:hint="eastAsia"/>
          <w:lang w:eastAsia="zh-CN"/>
        </w:rPr>
        <w:t xml:space="preserve"> </w:t>
      </w:r>
      <w:r>
        <w:rPr>
          <w:rFonts w:hint="eastAsia"/>
          <w:lang w:eastAsia="zh-CN"/>
        </w:rPr>
        <w:t>申请人应当是申请联合基金项目的实际负责人，限为</w:t>
      </w:r>
      <w:r>
        <w:rPr>
          <w:rFonts w:hint="eastAsia"/>
          <w:lang w:eastAsia="zh-CN"/>
        </w:rPr>
        <w:t>1</w:t>
      </w:r>
      <w:r>
        <w:rPr>
          <w:rFonts w:hint="eastAsia"/>
          <w:lang w:eastAsia="zh-CN"/>
        </w:rPr>
        <w:t>人。</w:t>
      </w:r>
    </w:p>
    <w:p w:rsidR="00B86485" w:rsidRDefault="00B86485" w:rsidP="00B86485">
      <w:pPr>
        <w:rPr>
          <w:lang w:eastAsia="zh-CN"/>
        </w:rPr>
      </w:pPr>
      <w:r>
        <w:rPr>
          <w:rFonts w:hint="eastAsia"/>
          <w:lang w:eastAsia="zh-CN"/>
        </w:rPr>
        <w:t xml:space="preserve">　　参与者与申请人不是同一单位的，参与者所在单位视为合作研究单位，合作研究单位的数量不得超过</w:t>
      </w:r>
      <w:r>
        <w:rPr>
          <w:rFonts w:hint="eastAsia"/>
          <w:lang w:eastAsia="zh-CN"/>
        </w:rPr>
        <w:t>2</w:t>
      </w:r>
      <w:r>
        <w:rPr>
          <w:rFonts w:hint="eastAsia"/>
          <w:lang w:eastAsia="zh-CN"/>
        </w:rPr>
        <w:t>个，年度项目指南有特别规定的除外。</w:t>
      </w:r>
    </w:p>
    <w:p w:rsidR="00B86485" w:rsidRDefault="00B86485" w:rsidP="00B86485">
      <w:pPr>
        <w:rPr>
          <w:lang w:eastAsia="zh-CN"/>
        </w:rPr>
      </w:pPr>
      <w:r>
        <w:rPr>
          <w:rFonts w:hint="eastAsia"/>
          <w:lang w:eastAsia="zh-CN"/>
        </w:rPr>
        <w:t xml:space="preserve">　　第十二条</w:t>
      </w:r>
      <w:r>
        <w:rPr>
          <w:rFonts w:hint="eastAsia"/>
          <w:lang w:eastAsia="zh-CN"/>
        </w:rPr>
        <w:t xml:space="preserve"> </w:t>
      </w:r>
      <w:r>
        <w:rPr>
          <w:rFonts w:hint="eastAsia"/>
          <w:lang w:eastAsia="zh-CN"/>
        </w:rPr>
        <w:t>申请人应当按照年度项目指南要求，通过依托单位提出书面申请。申请人应当对所提交的申请材料的真实性负责。</w:t>
      </w:r>
    </w:p>
    <w:p w:rsidR="00B86485" w:rsidRDefault="00B86485" w:rsidP="00B86485">
      <w:pPr>
        <w:rPr>
          <w:lang w:eastAsia="zh-CN"/>
        </w:rPr>
      </w:pPr>
      <w:r>
        <w:rPr>
          <w:rFonts w:hint="eastAsia"/>
          <w:lang w:eastAsia="zh-CN"/>
        </w:rPr>
        <w:t xml:space="preserve">　　依托单位应当对申请材料的真实性和完整性进行审核，统一提交自然科学基金委。</w:t>
      </w:r>
    </w:p>
    <w:p w:rsidR="00B86485" w:rsidRDefault="00B86485" w:rsidP="00B86485">
      <w:pPr>
        <w:rPr>
          <w:lang w:eastAsia="zh-CN"/>
        </w:rPr>
      </w:pPr>
      <w:r>
        <w:rPr>
          <w:rFonts w:hint="eastAsia"/>
          <w:lang w:eastAsia="zh-CN"/>
        </w:rPr>
        <w:t xml:space="preserve">　　申请人可以向自然科学基金委提供</w:t>
      </w:r>
      <w:r>
        <w:rPr>
          <w:rFonts w:hint="eastAsia"/>
          <w:lang w:eastAsia="zh-CN"/>
        </w:rPr>
        <w:t>3</w:t>
      </w:r>
      <w:r>
        <w:rPr>
          <w:rFonts w:hint="eastAsia"/>
          <w:lang w:eastAsia="zh-CN"/>
        </w:rPr>
        <w:t>名以内不适宜评审其项目申请的通讯评审专家名单。</w:t>
      </w:r>
    </w:p>
    <w:p w:rsidR="00B86485" w:rsidRDefault="00B86485" w:rsidP="00B86485">
      <w:pPr>
        <w:rPr>
          <w:lang w:eastAsia="zh-CN"/>
        </w:rPr>
      </w:pPr>
      <w:r>
        <w:rPr>
          <w:rFonts w:hint="eastAsia"/>
          <w:lang w:eastAsia="zh-CN"/>
        </w:rPr>
        <w:t xml:space="preserve">　　第十三条</w:t>
      </w:r>
      <w:r>
        <w:rPr>
          <w:rFonts w:hint="eastAsia"/>
          <w:lang w:eastAsia="zh-CN"/>
        </w:rPr>
        <w:t xml:space="preserve"> </w:t>
      </w:r>
      <w:r>
        <w:rPr>
          <w:rFonts w:hint="eastAsia"/>
          <w:lang w:eastAsia="zh-CN"/>
        </w:rPr>
        <w:t>申请人或者具有高级专业技术职务（职称）的参与者的单位有下列情况之一的，应当在申请时注明：</w:t>
      </w:r>
    </w:p>
    <w:p w:rsidR="00B86485" w:rsidRDefault="00B86485" w:rsidP="00B86485">
      <w:pPr>
        <w:rPr>
          <w:lang w:eastAsia="zh-CN"/>
        </w:rPr>
      </w:pPr>
      <w:r>
        <w:rPr>
          <w:rFonts w:hint="eastAsia"/>
          <w:lang w:eastAsia="zh-CN"/>
        </w:rPr>
        <w:t xml:space="preserve">　　（一）同年申请或者参与申请各类项目的单位不一致的；</w:t>
      </w:r>
    </w:p>
    <w:p w:rsidR="00B86485" w:rsidRDefault="00B86485" w:rsidP="00B86485">
      <w:pPr>
        <w:rPr>
          <w:lang w:eastAsia="zh-CN"/>
        </w:rPr>
      </w:pPr>
      <w:r>
        <w:rPr>
          <w:rFonts w:hint="eastAsia"/>
          <w:lang w:eastAsia="zh-CN"/>
        </w:rPr>
        <w:t xml:space="preserve">　　（二）与正在承担的各类项目的单位不一致的。</w:t>
      </w:r>
    </w:p>
    <w:p w:rsidR="00B86485" w:rsidRDefault="00B86485" w:rsidP="00B86485">
      <w:pPr>
        <w:rPr>
          <w:lang w:eastAsia="zh-CN"/>
        </w:rPr>
      </w:pPr>
      <w:r>
        <w:rPr>
          <w:rFonts w:hint="eastAsia"/>
          <w:lang w:eastAsia="zh-CN"/>
        </w:rPr>
        <w:t xml:space="preserve">　　第十四条</w:t>
      </w:r>
      <w:r>
        <w:rPr>
          <w:rFonts w:hint="eastAsia"/>
          <w:lang w:eastAsia="zh-CN"/>
        </w:rPr>
        <w:t xml:space="preserve"> </w:t>
      </w:r>
      <w:r>
        <w:rPr>
          <w:rFonts w:hint="eastAsia"/>
          <w:lang w:eastAsia="zh-CN"/>
        </w:rPr>
        <w:t>自然科学基金委应当自联合基金项目申请截止之日起</w:t>
      </w:r>
      <w:r>
        <w:rPr>
          <w:rFonts w:hint="eastAsia"/>
          <w:lang w:eastAsia="zh-CN"/>
        </w:rPr>
        <w:t>45</w:t>
      </w:r>
      <w:r>
        <w:rPr>
          <w:rFonts w:hint="eastAsia"/>
          <w:lang w:eastAsia="zh-CN"/>
        </w:rPr>
        <w:t>日内完成对申请材料的初步审查。符合本办法规定的，予以受理并公布申请人基本</w:t>
      </w:r>
      <w:r>
        <w:rPr>
          <w:rFonts w:hint="eastAsia"/>
          <w:lang w:eastAsia="zh-CN"/>
        </w:rPr>
        <w:lastRenderedPageBreak/>
        <w:t>情况和依托单位名称、申请项目名称。有下列情形之一的，不予受理，通过依托单位书面通知申请人，并说明理由：</w:t>
      </w:r>
    </w:p>
    <w:p w:rsidR="00B86485" w:rsidRDefault="00B86485" w:rsidP="00B86485">
      <w:pPr>
        <w:rPr>
          <w:lang w:eastAsia="zh-CN"/>
        </w:rPr>
      </w:pPr>
      <w:r>
        <w:rPr>
          <w:rFonts w:hint="eastAsia"/>
          <w:lang w:eastAsia="zh-CN"/>
        </w:rPr>
        <w:t xml:space="preserve">　　（一）申请人不符合本办法规定条件的；</w:t>
      </w:r>
    </w:p>
    <w:p w:rsidR="00B86485" w:rsidRDefault="00B86485" w:rsidP="00B86485">
      <w:pPr>
        <w:rPr>
          <w:lang w:eastAsia="zh-CN"/>
        </w:rPr>
      </w:pPr>
      <w:r>
        <w:rPr>
          <w:rFonts w:hint="eastAsia"/>
          <w:lang w:eastAsia="zh-CN"/>
        </w:rPr>
        <w:t xml:space="preserve">　　（二）申请材料不符合年度项目指南要求的；</w:t>
      </w:r>
    </w:p>
    <w:p w:rsidR="00B86485" w:rsidRDefault="00B86485" w:rsidP="00B86485">
      <w:pPr>
        <w:rPr>
          <w:lang w:eastAsia="zh-CN"/>
        </w:rPr>
      </w:pPr>
      <w:r>
        <w:rPr>
          <w:rFonts w:hint="eastAsia"/>
          <w:lang w:eastAsia="zh-CN"/>
        </w:rPr>
        <w:t xml:space="preserve">　　（三）未在规定期限内提交申请的；</w:t>
      </w:r>
    </w:p>
    <w:p w:rsidR="00B86485" w:rsidRDefault="00B86485" w:rsidP="00B86485">
      <w:pPr>
        <w:rPr>
          <w:lang w:eastAsia="zh-CN"/>
        </w:rPr>
      </w:pPr>
      <w:r>
        <w:rPr>
          <w:rFonts w:hint="eastAsia"/>
          <w:lang w:eastAsia="zh-CN"/>
        </w:rPr>
        <w:t xml:space="preserve">　　（四）申请人、参与者在不得申请国家自然科学基金资助的处罚期内的；</w:t>
      </w:r>
    </w:p>
    <w:p w:rsidR="00B86485" w:rsidRDefault="00B86485" w:rsidP="00B86485">
      <w:pPr>
        <w:rPr>
          <w:lang w:eastAsia="zh-CN"/>
        </w:rPr>
      </w:pPr>
      <w:r>
        <w:rPr>
          <w:rFonts w:hint="eastAsia"/>
          <w:lang w:eastAsia="zh-CN"/>
        </w:rPr>
        <w:t xml:space="preserve">　　（五）依托单位在不得作为依托单位的处罚期内的。</w:t>
      </w:r>
    </w:p>
    <w:p w:rsidR="00B86485" w:rsidRDefault="00B86485" w:rsidP="00B86485">
      <w:pPr>
        <w:rPr>
          <w:lang w:eastAsia="zh-CN"/>
        </w:rPr>
      </w:pPr>
      <w:r>
        <w:rPr>
          <w:rFonts w:hint="eastAsia"/>
          <w:lang w:eastAsia="zh-CN"/>
        </w:rPr>
        <w:t>第三章</w:t>
      </w:r>
      <w:r>
        <w:rPr>
          <w:rFonts w:hint="eastAsia"/>
          <w:lang w:eastAsia="zh-CN"/>
        </w:rPr>
        <w:t xml:space="preserve"> </w:t>
      </w:r>
      <w:r>
        <w:rPr>
          <w:rFonts w:hint="eastAsia"/>
          <w:lang w:eastAsia="zh-CN"/>
        </w:rPr>
        <w:t>评审与批准</w:t>
      </w:r>
    </w:p>
    <w:p w:rsidR="00B86485" w:rsidRDefault="00B86485" w:rsidP="00B86485">
      <w:pPr>
        <w:rPr>
          <w:lang w:eastAsia="zh-CN"/>
        </w:rPr>
      </w:pPr>
      <w:r>
        <w:rPr>
          <w:rFonts w:hint="eastAsia"/>
          <w:lang w:eastAsia="zh-CN"/>
        </w:rPr>
        <w:t xml:space="preserve">　　第十五条</w:t>
      </w:r>
      <w:r>
        <w:rPr>
          <w:rFonts w:hint="eastAsia"/>
          <w:lang w:eastAsia="zh-CN"/>
        </w:rPr>
        <w:t xml:space="preserve"> </w:t>
      </w:r>
      <w:r>
        <w:rPr>
          <w:rFonts w:hint="eastAsia"/>
          <w:lang w:eastAsia="zh-CN"/>
        </w:rPr>
        <w:t>自然科学基金委负责组织同行专家对受理的联合基金项目申请进行评审。项目评审程序包括通讯评审和会议评审。</w:t>
      </w:r>
    </w:p>
    <w:p w:rsidR="00B86485" w:rsidRDefault="00B86485" w:rsidP="00B86485">
      <w:pPr>
        <w:rPr>
          <w:lang w:eastAsia="zh-CN"/>
        </w:rPr>
      </w:pPr>
      <w:r>
        <w:rPr>
          <w:rFonts w:hint="eastAsia"/>
          <w:lang w:eastAsia="zh-CN"/>
        </w:rPr>
        <w:t xml:space="preserve">　　第十六条</w:t>
      </w:r>
      <w:r>
        <w:rPr>
          <w:rFonts w:hint="eastAsia"/>
          <w:lang w:eastAsia="zh-CN"/>
        </w:rPr>
        <w:t xml:space="preserve"> </w:t>
      </w:r>
      <w:r>
        <w:rPr>
          <w:rFonts w:hint="eastAsia"/>
          <w:lang w:eastAsia="zh-CN"/>
        </w:rPr>
        <w:t>评审专家对联合基金项目申请应当从科学价值、创新性、社会影响以及研究方案的可行性等方面进行独立判断和评价，提出评审意见。</w:t>
      </w:r>
    </w:p>
    <w:p w:rsidR="00B86485" w:rsidRDefault="00B86485" w:rsidP="00B86485">
      <w:pPr>
        <w:rPr>
          <w:lang w:eastAsia="zh-CN"/>
        </w:rPr>
      </w:pPr>
      <w:r>
        <w:rPr>
          <w:rFonts w:hint="eastAsia"/>
          <w:lang w:eastAsia="zh-CN"/>
        </w:rPr>
        <w:t xml:space="preserve">　　评审专家提出评审意见时，还应当考虑申请人和参与者的研究经历、研究基础和相关的研究条件、项目申请经费使用计划的合理性以及各项联合基金设立的定位和特殊要求。</w:t>
      </w:r>
    </w:p>
    <w:p w:rsidR="00B86485" w:rsidRDefault="00B86485" w:rsidP="00B86485">
      <w:pPr>
        <w:rPr>
          <w:lang w:eastAsia="zh-CN"/>
        </w:rPr>
      </w:pPr>
      <w:r>
        <w:rPr>
          <w:rFonts w:hint="eastAsia"/>
          <w:lang w:eastAsia="zh-CN"/>
        </w:rPr>
        <w:t xml:space="preserve">　　第十七条</w:t>
      </w:r>
      <w:r>
        <w:rPr>
          <w:rFonts w:hint="eastAsia"/>
          <w:lang w:eastAsia="zh-CN"/>
        </w:rPr>
        <w:t xml:space="preserve"> </w:t>
      </w:r>
      <w:r>
        <w:rPr>
          <w:rFonts w:hint="eastAsia"/>
          <w:lang w:eastAsia="zh-CN"/>
        </w:rPr>
        <w:t>自然科学基金委对已受理的联合基金项目申请，应当根据申请书内容和有关评审要求从同行专家库中随机选择</w:t>
      </w:r>
      <w:r>
        <w:rPr>
          <w:rFonts w:hint="eastAsia"/>
          <w:lang w:eastAsia="zh-CN"/>
        </w:rPr>
        <w:t>3</w:t>
      </w:r>
      <w:r>
        <w:rPr>
          <w:rFonts w:hint="eastAsia"/>
          <w:lang w:eastAsia="zh-CN"/>
        </w:rPr>
        <w:t>名以上专家进行通讯评审。</w:t>
      </w:r>
    </w:p>
    <w:p w:rsidR="00B86485" w:rsidRDefault="00B86485" w:rsidP="00B86485">
      <w:pPr>
        <w:rPr>
          <w:lang w:eastAsia="zh-CN"/>
        </w:rPr>
      </w:pPr>
      <w:r>
        <w:rPr>
          <w:rFonts w:hint="eastAsia"/>
          <w:lang w:eastAsia="zh-CN"/>
        </w:rPr>
        <w:t xml:space="preserve">　　对于申请人提供的不适宜评审其项目申请的评审专家名单，自然科学基金委在选择通讯评审专家时应当根据实际情况予以考虑。</w:t>
      </w:r>
    </w:p>
    <w:p w:rsidR="00B86485" w:rsidRDefault="00B86485" w:rsidP="00B86485">
      <w:pPr>
        <w:rPr>
          <w:lang w:eastAsia="zh-CN"/>
        </w:rPr>
      </w:pPr>
      <w:r>
        <w:rPr>
          <w:rFonts w:hint="eastAsia"/>
          <w:lang w:eastAsia="zh-CN"/>
        </w:rPr>
        <w:t xml:space="preserve">　　培育项目每份申请的有效通讯评审意见不得少于</w:t>
      </w:r>
      <w:r>
        <w:rPr>
          <w:rFonts w:hint="eastAsia"/>
          <w:lang w:eastAsia="zh-CN"/>
        </w:rPr>
        <w:t>3</w:t>
      </w:r>
      <w:r>
        <w:rPr>
          <w:rFonts w:hint="eastAsia"/>
          <w:lang w:eastAsia="zh-CN"/>
        </w:rPr>
        <w:t>份；重点支持项目等其他亚类项目每份申请的有效通讯评审意见不得少于</w:t>
      </w:r>
      <w:r>
        <w:rPr>
          <w:rFonts w:hint="eastAsia"/>
          <w:lang w:eastAsia="zh-CN"/>
        </w:rPr>
        <w:t>5</w:t>
      </w:r>
      <w:r>
        <w:rPr>
          <w:rFonts w:hint="eastAsia"/>
          <w:lang w:eastAsia="zh-CN"/>
        </w:rPr>
        <w:t>份。</w:t>
      </w:r>
    </w:p>
    <w:p w:rsidR="00B86485" w:rsidRDefault="00B86485" w:rsidP="00B86485">
      <w:pPr>
        <w:rPr>
          <w:lang w:eastAsia="zh-CN"/>
        </w:rPr>
      </w:pPr>
      <w:r>
        <w:rPr>
          <w:rFonts w:hint="eastAsia"/>
          <w:lang w:eastAsia="zh-CN"/>
        </w:rPr>
        <w:t xml:space="preserve">　　第十八条</w:t>
      </w:r>
      <w:r>
        <w:rPr>
          <w:rFonts w:hint="eastAsia"/>
          <w:lang w:eastAsia="zh-CN"/>
        </w:rPr>
        <w:t xml:space="preserve"> </w:t>
      </w:r>
      <w:r>
        <w:rPr>
          <w:rFonts w:hint="eastAsia"/>
          <w:lang w:eastAsia="zh-CN"/>
        </w:rPr>
        <w:t>通讯评审完成后，自然科学基金委应当组织专家对联合基金项目申请进行会议评审，会议评审专家应当为</w:t>
      </w:r>
      <w:r>
        <w:rPr>
          <w:rFonts w:hint="eastAsia"/>
          <w:lang w:eastAsia="zh-CN"/>
        </w:rPr>
        <w:t>9</w:t>
      </w:r>
      <w:r>
        <w:rPr>
          <w:rFonts w:hint="eastAsia"/>
          <w:lang w:eastAsia="zh-CN"/>
        </w:rPr>
        <w:t>人以上且符合自然科学基金委关于选聘评审专家的原则和要求。</w:t>
      </w:r>
    </w:p>
    <w:p w:rsidR="00B86485" w:rsidRDefault="00B86485" w:rsidP="00B86485">
      <w:pPr>
        <w:rPr>
          <w:lang w:eastAsia="zh-CN"/>
        </w:rPr>
      </w:pPr>
      <w:r>
        <w:rPr>
          <w:rFonts w:hint="eastAsia"/>
          <w:lang w:eastAsia="zh-CN"/>
        </w:rPr>
        <w:t xml:space="preserve">　　第十九条</w:t>
      </w:r>
      <w:r>
        <w:rPr>
          <w:rFonts w:hint="eastAsia"/>
          <w:lang w:eastAsia="zh-CN"/>
        </w:rPr>
        <w:t xml:space="preserve"> </w:t>
      </w:r>
      <w:r>
        <w:rPr>
          <w:rFonts w:hint="eastAsia"/>
          <w:lang w:eastAsia="zh-CN"/>
        </w:rPr>
        <w:t>自然科学基金委应当根据通讯评审情况对项目申请进行排序和分类，确定参加会议评审的项目申请。必要时可会同联合资助方按照双方约定方式共同确定。</w:t>
      </w:r>
    </w:p>
    <w:p w:rsidR="00B86485" w:rsidRDefault="00B86485" w:rsidP="00B86485">
      <w:pPr>
        <w:rPr>
          <w:lang w:eastAsia="zh-CN"/>
        </w:rPr>
      </w:pPr>
      <w:r>
        <w:rPr>
          <w:rFonts w:hint="eastAsia"/>
          <w:lang w:eastAsia="zh-CN"/>
        </w:rPr>
        <w:t xml:space="preserve">　　自然科学基金委应当向会议评审专家提供年度资助计划、项目申请书和通讯评审意见等评审材料。</w:t>
      </w:r>
    </w:p>
    <w:p w:rsidR="00B86485" w:rsidRDefault="00B86485" w:rsidP="00B86485">
      <w:pPr>
        <w:rPr>
          <w:lang w:eastAsia="zh-CN"/>
        </w:rPr>
      </w:pPr>
      <w:r>
        <w:rPr>
          <w:rFonts w:hint="eastAsia"/>
          <w:lang w:eastAsia="zh-CN"/>
        </w:rPr>
        <w:lastRenderedPageBreak/>
        <w:t xml:space="preserve">　　第二十条</w:t>
      </w:r>
      <w:r>
        <w:rPr>
          <w:rFonts w:hint="eastAsia"/>
          <w:lang w:eastAsia="zh-CN"/>
        </w:rPr>
        <w:t xml:space="preserve"> </w:t>
      </w:r>
      <w:r>
        <w:rPr>
          <w:rFonts w:hint="eastAsia"/>
          <w:lang w:eastAsia="zh-CN"/>
        </w:rPr>
        <w:t>联合基金项目需要到会答辩的，其申请人应当到会答辩，不到会答辩的，视为放弃申请。确因不可抗力不能到会答辩的，申请人经自然科学基金委批准可以委托项目参与者到会答辩。</w:t>
      </w:r>
    </w:p>
    <w:p w:rsidR="00B86485" w:rsidRDefault="00B86485" w:rsidP="00B86485">
      <w:pPr>
        <w:rPr>
          <w:lang w:eastAsia="zh-CN"/>
        </w:rPr>
      </w:pPr>
      <w:r>
        <w:rPr>
          <w:rFonts w:hint="eastAsia"/>
          <w:lang w:eastAsia="zh-CN"/>
        </w:rPr>
        <w:t xml:space="preserve">　　会议评审专家应当在充分考虑申请人答辩情况、通讯评审意见和资助计划的基础上，结合联合基金的特点，对会议评审项目以无记名投票的方式表决，建议予以资助的项目应当以出席会议评审专家的过半数通过。</w:t>
      </w:r>
    </w:p>
    <w:p w:rsidR="00B86485" w:rsidRDefault="00B86485" w:rsidP="00B86485">
      <w:pPr>
        <w:rPr>
          <w:lang w:eastAsia="zh-CN"/>
        </w:rPr>
      </w:pPr>
      <w:r>
        <w:rPr>
          <w:rFonts w:hint="eastAsia"/>
          <w:lang w:eastAsia="zh-CN"/>
        </w:rPr>
        <w:t xml:space="preserve">　　第二十一条</w:t>
      </w:r>
      <w:r>
        <w:rPr>
          <w:rFonts w:hint="eastAsia"/>
          <w:lang w:eastAsia="zh-CN"/>
        </w:rPr>
        <w:t xml:space="preserve"> </w:t>
      </w:r>
      <w:r>
        <w:rPr>
          <w:rFonts w:hint="eastAsia"/>
          <w:lang w:eastAsia="zh-CN"/>
        </w:rPr>
        <w:t>自然科学基金委根据本办法的规定和专家会议表决结果，决定予以资助的项目。设有管委会的联合基金，由管委会决定予以资助的项目。</w:t>
      </w:r>
    </w:p>
    <w:p w:rsidR="00B86485" w:rsidRDefault="00B86485" w:rsidP="00B86485">
      <w:pPr>
        <w:rPr>
          <w:lang w:eastAsia="zh-CN"/>
        </w:rPr>
      </w:pPr>
      <w:r>
        <w:rPr>
          <w:rFonts w:hint="eastAsia"/>
          <w:lang w:eastAsia="zh-CN"/>
        </w:rPr>
        <w:t xml:space="preserve">　　第二十二条</w:t>
      </w:r>
      <w:r>
        <w:rPr>
          <w:rFonts w:hint="eastAsia"/>
          <w:lang w:eastAsia="zh-CN"/>
        </w:rPr>
        <w:t xml:space="preserve"> </w:t>
      </w:r>
      <w:r>
        <w:rPr>
          <w:rFonts w:hint="eastAsia"/>
          <w:lang w:eastAsia="zh-CN"/>
        </w:rPr>
        <w:t>决定予以资助的，自然科学基金委应当根据专家评审意见以及资助额度等及时制作资助通知书，书面通知依托单位和申请人，并公布申请人基本情况以及依托单位名称、申请项目名称、资助额度等；决定不予资助的，应当及时书面通知申请人和依托单位，并说明理由。</w:t>
      </w:r>
    </w:p>
    <w:p w:rsidR="00B86485" w:rsidRDefault="00B86485" w:rsidP="00B86485">
      <w:pPr>
        <w:rPr>
          <w:lang w:eastAsia="zh-CN"/>
        </w:rPr>
      </w:pPr>
      <w:r>
        <w:rPr>
          <w:rFonts w:hint="eastAsia"/>
          <w:lang w:eastAsia="zh-CN"/>
        </w:rPr>
        <w:t xml:space="preserve">　　自然科学基金委应当整理专家评审意见，并向申请人和依托单位提供。</w:t>
      </w:r>
    </w:p>
    <w:p w:rsidR="00B86485" w:rsidRDefault="00B86485" w:rsidP="00B86485">
      <w:pPr>
        <w:rPr>
          <w:lang w:eastAsia="zh-CN"/>
        </w:rPr>
      </w:pPr>
      <w:r>
        <w:rPr>
          <w:rFonts w:hint="eastAsia"/>
          <w:lang w:eastAsia="zh-CN"/>
        </w:rPr>
        <w:t xml:space="preserve">　　第二十三条</w:t>
      </w:r>
      <w:r>
        <w:rPr>
          <w:rFonts w:hint="eastAsia"/>
          <w:lang w:eastAsia="zh-CN"/>
        </w:rPr>
        <w:t xml:space="preserve"> </w:t>
      </w:r>
      <w:r>
        <w:rPr>
          <w:rFonts w:hint="eastAsia"/>
          <w:lang w:eastAsia="zh-CN"/>
        </w:rPr>
        <w:t>申请人对不予受理或者不予资助的决定不服的，可以自收到通知之日起</w:t>
      </w:r>
      <w:r>
        <w:rPr>
          <w:rFonts w:hint="eastAsia"/>
          <w:lang w:eastAsia="zh-CN"/>
        </w:rPr>
        <w:t>15</w:t>
      </w:r>
      <w:r>
        <w:rPr>
          <w:rFonts w:hint="eastAsia"/>
          <w:lang w:eastAsia="zh-CN"/>
        </w:rPr>
        <w:t>日内，向自然科学基金委提出书面复审申请。对评审专家的学术判断有不同意见，不得作为提出复审申请的理由。</w:t>
      </w:r>
    </w:p>
    <w:p w:rsidR="00B86485" w:rsidRDefault="00B86485" w:rsidP="00B86485">
      <w:pPr>
        <w:rPr>
          <w:lang w:eastAsia="zh-CN"/>
        </w:rPr>
      </w:pPr>
      <w:r>
        <w:rPr>
          <w:rFonts w:hint="eastAsia"/>
          <w:lang w:eastAsia="zh-CN"/>
        </w:rPr>
        <w:t xml:space="preserve">　　自然科学基金委应当按照有关规定对复审申请进行审查和处理。</w:t>
      </w:r>
    </w:p>
    <w:p w:rsidR="00B86485" w:rsidRDefault="00B86485" w:rsidP="00B86485">
      <w:pPr>
        <w:rPr>
          <w:lang w:eastAsia="zh-CN"/>
        </w:rPr>
      </w:pPr>
      <w:r>
        <w:rPr>
          <w:rFonts w:hint="eastAsia"/>
          <w:lang w:eastAsia="zh-CN"/>
        </w:rPr>
        <w:t>第四章</w:t>
      </w:r>
      <w:r>
        <w:rPr>
          <w:rFonts w:hint="eastAsia"/>
          <w:lang w:eastAsia="zh-CN"/>
        </w:rPr>
        <w:t xml:space="preserve"> </w:t>
      </w:r>
      <w:r>
        <w:rPr>
          <w:rFonts w:hint="eastAsia"/>
          <w:lang w:eastAsia="zh-CN"/>
        </w:rPr>
        <w:t>实施与管理</w:t>
      </w:r>
    </w:p>
    <w:p w:rsidR="00B86485" w:rsidRDefault="00B86485" w:rsidP="00B86485">
      <w:pPr>
        <w:rPr>
          <w:lang w:eastAsia="zh-CN"/>
        </w:rPr>
      </w:pPr>
      <w:r>
        <w:rPr>
          <w:rFonts w:hint="eastAsia"/>
          <w:lang w:eastAsia="zh-CN"/>
        </w:rPr>
        <w:t xml:space="preserve">　　第二十四条</w:t>
      </w:r>
      <w:r>
        <w:rPr>
          <w:rFonts w:hint="eastAsia"/>
          <w:lang w:eastAsia="zh-CN"/>
        </w:rPr>
        <w:t xml:space="preserve"> </w:t>
      </w:r>
      <w:r>
        <w:rPr>
          <w:rFonts w:hint="eastAsia"/>
          <w:lang w:eastAsia="zh-CN"/>
        </w:rPr>
        <w:t>自然科学基金委应当公告予以资助项目的名称以及依托单位名称，公告期为</w:t>
      </w:r>
      <w:r>
        <w:rPr>
          <w:rFonts w:hint="eastAsia"/>
          <w:lang w:eastAsia="zh-CN"/>
        </w:rPr>
        <w:t>5</w:t>
      </w:r>
      <w:r>
        <w:rPr>
          <w:rFonts w:hint="eastAsia"/>
          <w:lang w:eastAsia="zh-CN"/>
        </w:rPr>
        <w:t>日。公告期满视为依托单位和项目负责人收到资助通知。</w:t>
      </w:r>
    </w:p>
    <w:p w:rsidR="00B86485" w:rsidRDefault="00B86485" w:rsidP="00B86485">
      <w:pPr>
        <w:rPr>
          <w:lang w:eastAsia="zh-CN"/>
        </w:rPr>
      </w:pPr>
      <w:r>
        <w:rPr>
          <w:rFonts w:hint="eastAsia"/>
          <w:lang w:eastAsia="zh-CN"/>
        </w:rPr>
        <w:t xml:space="preserve">　　依托单位应当组织项目负责人按照资助通知书的要求填写项目计划书（一式两份），并在收到资助通知之日起</w:t>
      </w:r>
      <w:r>
        <w:rPr>
          <w:rFonts w:hint="eastAsia"/>
          <w:lang w:eastAsia="zh-CN"/>
        </w:rPr>
        <w:t>20</w:t>
      </w:r>
      <w:r>
        <w:rPr>
          <w:rFonts w:hint="eastAsia"/>
          <w:lang w:eastAsia="zh-CN"/>
        </w:rPr>
        <w:t>日内完成审核，提交自然科学基金委。</w:t>
      </w:r>
    </w:p>
    <w:p w:rsidR="00B86485" w:rsidRDefault="00B86485" w:rsidP="00B86485">
      <w:pPr>
        <w:rPr>
          <w:lang w:eastAsia="zh-CN"/>
        </w:rPr>
      </w:pPr>
      <w:r>
        <w:rPr>
          <w:rFonts w:hint="eastAsia"/>
          <w:lang w:eastAsia="zh-CN"/>
        </w:rPr>
        <w:t xml:space="preserve">　　自然科学基金委应当自收到项目计划书之日起</w:t>
      </w:r>
      <w:r>
        <w:rPr>
          <w:rFonts w:hint="eastAsia"/>
          <w:lang w:eastAsia="zh-CN"/>
        </w:rPr>
        <w:t>30</w:t>
      </w:r>
      <w:r>
        <w:rPr>
          <w:rFonts w:hint="eastAsia"/>
          <w:lang w:eastAsia="zh-CN"/>
        </w:rPr>
        <w:t>日内审核项目计划书，并在核准后将其中</w:t>
      </w:r>
      <w:r>
        <w:rPr>
          <w:rFonts w:hint="eastAsia"/>
          <w:lang w:eastAsia="zh-CN"/>
        </w:rPr>
        <w:t>1</w:t>
      </w:r>
      <w:r>
        <w:rPr>
          <w:rFonts w:hint="eastAsia"/>
          <w:lang w:eastAsia="zh-CN"/>
        </w:rPr>
        <w:t>份返还依托单位。核准后的项目计划书作为项目实施、经费拨付、检查和结题的依据。</w:t>
      </w:r>
    </w:p>
    <w:p w:rsidR="00B86485" w:rsidRDefault="00B86485" w:rsidP="00B86485">
      <w:pPr>
        <w:rPr>
          <w:lang w:eastAsia="zh-CN"/>
        </w:rPr>
      </w:pPr>
      <w:r>
        <w:rPr>
          <w:rFonts w:hint="eastAsia"/>
          <w:lang w:eastAsia="zh-CN"/>
        </w:rPr>
        <w:t xml:space="preserve">　　项目负责人除根据资助通知书要求对申请书内容进行调整外，不得对其他内容进行变更。</w:t>
      </w:r>
    </w:p>
    <w:p w:rsidR="00B86485" w:rsidRDefault="00B86485" w:rsidP="00B86485">
      <w:pPr>
        <w:rPr>
          <w:lang w:eastAsia="zh-CN"/>
        </w:rPr>
      </w:pPr>
      <w:r>
        <w:rPr>
          <w:rFonts w:hint="eastAsia"/>
          <w:lang w:eastAsia="zh-CN"/>
        </w:rPr>
        <w:lastRenderedPageBreak/>
        <w:t xml:space="preserve">　　逾期未提交项目计划书且在规定期限内未说明理由的，视为放弃接受资助。</w:t>
      </w:r>
    </w:p>
    <w:p w:rsidR="00B86485" w:rsidRDefault="00B86485" w:rsidP="00B86485">
      <w:pPr>
        <w:rPr>
          <w:lang w:eastAsia="zh-CN"/>
        </w:rPr>
      </w:pPr>
      <w:r>
        <w:rPr>
          <w:rFonts w:hint="eastAsia"/>
          <w:lang w:eastAsia="zh-CN"/>
        </w:rPr>
        <w:t xml:space="preserve">　　第二十五条</w:t>
      </w:r>
      <w:r>
        <w:rPr>
          <w:rFonts w:hint="eastAsia"/>
          <w:lang w:eastAsia="zh-CN"/>
        </w:rPr>
        <w:t xml:space="preserve"> </w:t>
      </w:r>
      <w:r>
        <w:rPr>
          <w:rFonts w:hint="eastAsia"/>
          <w:lang w:eastAsia="zh-CN"/>
        </w:rPr>
        <w:t>项目负责人应当按照项目计划书组织开展研究工作，做好资助项目实施情况的原始记录，填写项目年度进展报告。</w:t>
      </w:r>
    </w:p>
    <w:p w:rsidR="00B86485" w:rsidRDefault="00B86485" w:rsidP="00B86485">
      <w:pPr>
        <w:rPr>
          <w:lang w:eastAsia="zh-CN"/>
        </w:rPr>
      </w:pPr>
      <w:r>
        <w:rPr>
          <w:rFonts w:hint="eastAsia"/>
          <w:lang w:eastAsia="zh-CN"/>
        </w:rPr>
        <w:t xml:space="preserve">　　依托单位应当审核项目年度进展报告并于次年</w:t>
      </w:r>
      <w:r>
        <w:rPr>
          <w:rFonts w:hint="eastAsia"/>
          <w:lang w:eastAsia="zh-CN"/>
        </w:rPr>
        <w:t>1</w:t>
      </w:r>
      <w:r>
        <w:rPr>
          <w:rFonts w:hint="eastAsia"/>
          <w:lang w:eastAsia="zh-CN"/>
        </w:rPr>
        <w:t>月</w:t>
      </w:r>
      <w:r>
        <w:rPr>
          <w:rFonts w:hint="eastAsia"/>
          <w:lang w:eastAsia="zh-CN"/>
        </w:rPr>
        <w:t>15</w:t>
      </w:r>
      <w:r>
        <w:rPr>
          <w:rFonts w:hint="eastAsia"/>
          <w:lang w:eastAsia="zh-CN"/>
        </w:rPr>
        <w:t>日前提交自然科学基金委。</w:t>
      </w:r>
    </w:p>
    <w:p w:rsidR="00B86485" w:rsidRDefault="00B86485" w:rsidP="00B86485">
      <w:pPr>
        <w:rPr>
          <w:lang w:eastAsia="zh-CN"/>
        </w:rPr>
      </w:pPr>
      <w:r>
        <w:rPr>
          <w:rFonts w:hint="eastAsia"/>
          <w:lang w:eastAsia="zh-CN"/>
        </w:rPr>
        <w:t xml:space="preserve">　　第二十六条</w:t>
      </w:r>
      <w:r>
        <w:rPr>
          <w:rFonts w:hint="eastAsia"/>
          <w:lang w:eastAsia="zh-CN"/>
        </w:rPr>
        <w:t xml:space="preserve"> </w:t>
      </w:r>
      <w:r>
        <w:rPr>
          <w:rFonts w:hint="eastAsia"/>
          <w:lang w:eastAsia="zh-CN"/>
        </w:rPr>
        <w:t>自然科学基金委应当审查提交的项目年度进展报告。对未按时提交的，责令其在</w:t>
      </w:r>
      <w:r>
        <w:rPr>
          <w:rFonts w:hint="eastAsia"/>
          <w:lang w:eastAsia="zh-CN"/>
        </w:rPr>
        <w:t>10</w:t>
      </w:r>
      <w:r>
        <w:rPr>
          <w:rFonts w:hint="eastAsia"/>
          <w:lang w:eastAsia="zh-CN"/>
        </w:rPr>
        <w:t>日内提交，并视情节按有关规定处理。</w:t>
      </w:r>
    </w:p>
    <w:p w:rsidR="00B86485" w:rsidRDefault="00B86485" w:rsidP="00B86485">
      <w:pPr>
        <w:rPr>
          <w:lang w:eastAsia="zh-CN"/>
        </w:rPr>
      </w:pPr>
      <w:r>
        <w:rPr>
          <w:rFonts w:hint="eastAsia"/>
          <w:lang w:eastAsia="zh-CN"/>
        </w:rPr>
        <w:t xml:space="preserve">　　第二十七条</w:t>
      </w:r>
      <w:r>
        <w:rPr>
          <w:rFonts w:hint="eastAsia"/>
          <w:lang w:eastAsia="zh-CN"/>
        </w:rPr>
        <w:t xml:space="preserve"> </w:t>
      </w:r>
      <w:r>
        <w:rPr>
          <w:rFonts w:hint="eastAsia"/>
          <w:lang w:eastAsia="zh-CN"/>
        </w:rPr>
        <w:t>自然科学基金委应当在重点支持项目实施中期，会同联合资助方组织同行专家对项目进展和经费使用情况等进行检查。</w:t>
      </w:r>
    </w:p>
    <w:p w:rsidR="00B86485" w:rsidRDefault="00B86485" w:rsidP="00B86485">
      <w:pPr>
        <w:rPr>
          <w:lang w:eastAsia="zh-CN"/>
        </w:rPr>
      </w:pPr>
      <w:r>
        <w:rPr>
          <w:rFonts w:hint="eastAsia"/>
          <w:lang w:eastAsia="zh-CN"/>
        </w:rPr>
        <w:t xml:space="preserve">　　中期检查采取会议或者通讯评审方式进行，中期检查的专家应当为</w:t>
      </w:r>
      <w:r>
        <w:rPr>
          <w:rFonts w:hint="eastAsia"/>
          <w:lang w:eastAsia="zh-CN"/>
        </w:rPr>
        <w:t>5</w:t>
      </w:r>
      <w:r>
        <w:rPr>
          <w:rFonts w:hint="eastAsia"/>
          <w:lang w:eastAsia="zh-CN"/>
        </w:rPr>
        <w:t>人以上，其中应当包括参加过该项目评审的专家。</w:t>
      </w:r>
    </w:p>
    <w:p w:rsidR="00B86485" w:rsidRDefault="00B86485" w:rsidP="00B86485">
      <w:pPr>
        <w:rPr>
          <w:lang w:eastAsia="zh-CN"/>
        </w:rPr>
      </w:pPr>
      <w:r>
        <w:rPr>
          <w:rFonts w:hint="eastAsia"/>
          <w:lang w:eastAsia="zh-CN"/>
        </w:rPr>
        <w:t xml:space="preserve">　　第二十八条</w:t>
      </w:r>
      <w:r>
        <w:rPr>
          <w:rFonts w:hint="eastAsia"/>
          <w:lang w:eastAsia="zh-CN"/>
        </w:rPr>
        <w:t xml:space="preserve"> </w:t>
      </w:r>
      <w:r>
        <w:rPr>
          <w:rFonts w:hint="eastAsia"/>
          <w:lang w:eastAsia="zh-CN"/>
        </w:rPr>
        <w:t>联合基金项目实施中，依托单位不得擅自变更项目负责人。</w:t>
      </w:r>
    </w:p>
    <w:p w:rsidR="00B86485" w:rsidRDefault="00B86485" w:rsidP="00B86485">
      <w:pPr>
        <w:rPr>
          <w:lang w:eastAsia="zh-CN"/>
        </w:rPr>
      </w:pPr>
      <w:r>
        <w:rPr>
          <w:rFonts w:hint="eastAsia"/>
          <w:lang w:eastAsia="zh-CN"/>
        </w:rPr>
        <w:t xml:space="preserve">　　项目负责人有下列情形之一的，依托单位应当及时提出变更项目负责人或者终止项目实施的申请，报自然科学基金委批准；自然科学基金委也可以直接作出终止项目实施的决定：</w:t>
      </w:r>
    </w:p>
    <w:p w:rsidR="00B86485" w:rsidRDefault="00B86485" w:rsidP="00B86485">
      <w:pPr>
        <w:rPr>
          <w:lang w:eastAsia="zh-CN"/>
        </w:rPr>
      </w:pPr>
      <w:r>
        <w:rPr>
          <w:rFonts w:hint="eastAsia"/>
          <w:lang w:eastAsia="zh-CN"/>
        </w:rPr>
        <w:t xml:space="preserve">　　（一）不再是依托单位科学技术人员的；</w:t>
      </w:r>
    </w:p>
    <w:p w:rsidR="00B86485" w:rsidRDefault="00B86485" w:rsidP="00B86485">
      <w:pPr>
        <w:rPr>
          <w:lang w:eastAsia="zh-CN"/>
        </w:rPr>
      </w:pPr>
      <w:r>
        <w:rPr>
          <w:rFonts w:hint="eastAsia"/>
          <w:lang w:eastAsia="zh-CN"/>
        </w:rPr>
        <w:t xml:space="preserve">　　（二）不能继续开展研究工作的；</w:t>
      </w:r>
    </w:p>
    <w:p w:rsidR="00B86485" w:rsidRDefault="00B86485" w:rsidP="00B86485">
      <w:pPr>
        <w:rPr>
          <w:lang w:eastAsia="zh-CN"/>
        </w:rPr>
      </w:pPr>
      <w:r>
        <w:rPr>
          <w:rFonts w:hint="eastAsia"/>
          <w:lang w:eastAsia="zh-CN"/>
        </w:rPr>
        <w:t xml:space="preserve">　　（三）有剽窃他人科学研究成果或者在科学研究中有弄虚作假等行为的；</w:t>
      </w:r>
    </w:p>
    <w:p w:rsidR="00B86485" w:rsidRDefault="00B86485" w:rsidP="00B86485">
      <w:pPr>
        <w:rPr>
          <w:lang w:eastAsia="zh-CN"/>
        </w:rPr>
      </w:pPr>
      <w:r>
        <w:rPr>
          <w:rFonts w:hint="eastAsia"/>
          <w:lang w:eastAsia="zh-CN"/>
        </w:rPr>
        <w:t xml:space="preserve">　　（四）调入的依托单位不符合该联合基金申请条件。</w:t>
      </w:r>
    </w:p>
    <w:p w:rsidR="00B86485" w:rsidRDefault="00B86485" w:rsidP="00B86485">
      <w:pPr>
        <w:rPr>
          <w:lang w:eastAsia="zh-CN"/>
        </w:rPr>
      </w:pPr>
      <w:r>
        <w:rPr>
          <w:rFonts w:hint="eastAsia"/>
          <w:lang w:eastAsia="zh-CN"/>
        </w:rPr>
        <w:t xml:space="preserve">　　项目负责人调入另一依托单位工作的，经所在依托单位与原依托单位协商一致，由原依托单位提出变更依托单位的申请，报自然科学基金委批准。协商不一致的，自然科学基金委作出终止该项目负责人所负责的项目实施的决定。</w:t>
      </w:r>
    </w:p>
    <w:p w:rsidR="00B86485" w:rsidRDefault="00B86485" w:rsidP="00B86485">
      <w:pPr>
        <w:rPr>
          <w:lang w:eastAsia="zh-CN"/>
        </w:rPr>
      </w:pPr>
      <w:r>
        <w:rPr>
          <w:rFonts w:hint="eastAsia"/>
          <w:lang w:eastAsia="zh-CN"/>
        </w:rPr>
        <w:t xml:space="preserve">　　第二十九条</w:t>
      </w:r>
      <w:r>
        <w:rPr>
          <w:rFonts w:hint="eastAsia"/>
          <w:lang w:eastAsia="zh-CN"/>
        </w:rPr>
        <w:t xml:space="preserve"> </w:t>
      </w:r>
      <w:r>
        <w:rPr>
          <w:rFonts w:hint="eastAsia"/>
          <w:lang w:eastAsia="zh-CN"/>
        </w:rPr>
        <w:t>依托单位和项目负责人应当保证参与者的稳定。</w:t>
      </w:r>
    </w:p>
    <w:p w:rsidR="00B86485" w:rsidRDefault="00B86485" w:rsidP="00B86485">
      <w:pPr>
        <w:rPr>
          <w:lang w:eastAsia="zh-CN"/>
        </w:rPr>
      </w:pPr>
      <w:r>
        <w:rPr>
          <w:rFonts w:hint="eastAsia"/>
          <w:lang w:eastAsia="zh-CN"/>
        </w:rPr>
        <w:t xml:space="preserve">　　参与者不得擅自增加或者退出。由于客观原因确实需要增加或者退出的，由项目负责人提出申请，经依托单位审核后报自然科学基金委批准。</w:t>
      </w:r>
    </w:p>
    <w:p w:rsidR="00B86485" w:rsidRDefault="00B86485" w:rsidP="00B86485">
      <w:pPr>
        <w:rPr>
          <w:lang w:eastAsia="zh-CN"/>
        </w:rPr>
      </w:pPr>
      <w:r>
        <w:rPr>
          <w:rFonts w:hint="eastAsia"/>
          <w:lang w:eastAsia="zh-CN"/>
        </w:rPr>
        <w:t xml:space="preserve">　　新增加的参与者应当符合年度项目指南的要求。</w:t>
      </w:r>
    </w:p>
    <w:p w:rsidR="00B86485" w:rsidRDefault="00B86485" w:rsidP="00B86485">
      <w:pPr>
        <w:rPr>
          <w:lang w:eastAsia="zh-CN"/>
        </w:rPr>
      </w:pPr>
      <w:r>
        <w:rPr>
          <w:rFonts w:hint="eastAsia"/>
          <w:lang w:eastAsia="zh-CN"/>
        </w:rPr>
        <w:t xml:space="preserve">　　第三十条</w:t>
      </w:r>
      <w:r>
        <w:rPr>
          <w:rFonts w:hint="eastAsia"/>
          <w:lang w:eastAsia="zh-CN"/>
        </w:rPr>
        <w:t xml:space="preserve"> </w:t>
      </w:r>
      <w:r>
        <w:rPr>
          <w:rFonts w:hint="eastAsia"/>
          <w:lang w:eastAsia="zh-CN"/>
        </w:rPr>
        <w:t>项目负责人或者参与者变更单位以及增加参与者的，合作研究单位应当符合本办法第十一条的要求。</w:t>
      </w:r>
    </w:p>
    <w:p w:rsidR="00B86485" w:rsidRDefault="00B86485" w:rsidP="00B86485">
      <w:pPr>
        <w:rPr>
          <w:lang w:eastAsia="zh-CN"/>
        </w:rPr>
      </w:pPr>
      <w:r>
        <w:rPr>
          <w:rFonts w:hint="eastAsia"/>
          <w:lang w:eastAsia="zh-CN"/>
        </w:rPr>
        <w:lastRenderedPageBreak/>
        <w:t xml:space="preserve">　　第三十一条</w:t>
      </w:r>
      <w:r>
        <w:rPr>
          <w:rFonts w:hint="eastAsia"/>
          <w:lang w:eastAsia="zh-CN"/>
        </w:rPr>
        <w:t xml:space="preserve"> </w:t>
      </w:r>
      <w:r>
        <w:rPr>
          <w:rFonts w:hint="eastAsia"/>
          <w:lang w:eastAsia="zh-CN"/>
        </w:rPr>
        <w:t>联合基金项目实施过程中，研究内容或者研究计划需要作出重大调整的，项目负责人应当及时提出申请，经依托单位审核后报自然科学基金委批准。</w:t>
      </w:r>
    </w:p>
    <w:p w:rsidR="00B86485" w:rsidRDefault="00B86485" w:rsidP="00B86485">
      <w:pPr>
        <w:rPr>
          <w:lang w:eastAsia="zh-CN"/>
        </w:rPr>
      </w:pPr>
      <w:r>
        <w:rPr>
          <w:rFonts w:hint="eastAsia"/>
          <w:lang w:eastAsia="zh-CN"/>
        </w:rPr>
        <w:t xml:space="preserve">　　第三十二条</w:t>
      </w:r>
      <w:r>
        <w:rPr>
          <w:rFonts w:hint="eastAsia"/>
          <w:lang w:eastAsia="zh-CN"/>
        </w:rPr>
        <w:t xml:space="preserve"> </w:t>
      </w:r>
      <w:r>
        <w:rPr>
          <w:rFonts w:hint="eastAsia"/>
          <w:lang w:eastAsia="zh-CN"/>
        </w:rPr>
        <w:t>由于客观原因不能按期完成研究计划的，项目负责人可以申请延期</w:t>
      </w:r>
      <w:r>
        <w:rPr>
          <w:rFonts w:hint="eastAsia"/>
          <w:lang w:eastAsia="zh-CN"/>
        </w:rPr>
        <w:t>1</w:t>
      </w:r>
      <w:r>
        <w:rPr>
          <w:rFonts w:hint="eastAsia"/>
          <w:lang w:eastAsia="zh-CN"/>
        </w:rPr>
        <w:t>次，申请延长的期限不得超过</w:t>
      </w:r>
      <w:r>
        <w:rPr>
          <w:rFonts w:hint="eastAsia"/>
          <w:lang w:eastAsia="zh-CN"/>
        </w:rPr>
        <w:t>2</w:t>
      </w:r>
      <w:r>
        <w:rPr>
          <w:rFonts w:hint="eastAsia"/>
          <w:lang w:eastAsia="zh-CN"/>
        </w:rPr>
        <w:t>年。</w:t>
      </w:r>
    </w:p>
    <w:p w:rsidR="00B86485" w:rsidRDefault="00B86485" w:rsidP="00B86485">
      <w:pPr>
        <w:rPr>
          <w:lang w:eastAsia="zh-CN"/>
        </w:rPr>
      </w:pPr>
      <w:r>
        <w:rPr>
          <w:rFonts w:hint="eastAsia"/>
          <w:lang w:eastAsia="zh-CN"/>
        </w:rPr>
        <w:t xml:space="preserve">　　项目负责人应当于项目资助期限届满</w:t>
      </w:r>
      <w:r>
        <w:rPr>
          <w:rFonts w:hint="eastAsia"/>
          <w:lang w:eastAsia="zh-CN"/>
        </w:rPr>
        <w:t>60</w:t>
      </w:r>
      <w:r>
        <w:rPr>
          <w:rFonts w:hint="eastAsia"/>
          <w:lang w:eastAsia="zh-CN"/>
        </w:rPr>
        <w:t>日前提出延期申请，经依托单位审核后报自然科学基金委批准。</w:t>
      </w:r>
    </w:p>
    <w:p w:rsidR="00B86485" w:rsidRDefault="00B86485" w:rsidP="00B86485">
      <w:pPr>
        <w:rPr>
          <w:lang w:eastAsia="zh-CN"/>
        </w:rPr>
      </w:pPr>
      <w:r>
        <w:rPr>
          <w:rFonts w:hint="eastAsia"/>
          <w:lang w:eastAsia="zh-CN"/>
        </w:rPr>
        <w:t xml:space="preserve">　　批准延期的项目在结题前应当按时提交项目年度进展报告。</w:t>
      </w:r>
    </w:p>
    <w:p w:rsidR="00B86485" w:rsidRDefault="00B86485" w:rsidP="00B86485">
      <w:pPr>
        <w:rPr>
          <w:lang w:eastAsia="zh-CN"/>
        </w:rPr>
      </w:pPr>
      <w:r>
        <w:rPr>
          <w:rFonts w:hint="eastAsia"/>
          <w:lang w:eastAsia="zh-CN"/>
        </w:rPr>
        <w:t xml:space="preserve">　　第三十三条</w:t>
      </w:r>
      <w:r>
        <w:rPr>
          <w:rFonts w:hint="eastAsia"/>
          <w:lang w:eastAsia="zh-CN"/>
        </w:rPr>
        <w:t xml:space="preserve"> </w:t>
      </w:r>
      <w:r>
        <w:rPr>
          <w:rFonts w:hint="eastAsia"/>
          <w:lang w:eastAsia="zh-CN"/>
        </w:rPr>
        <w:t>发生本办法第二十八条、第二十九条、第三十一条、第三十二条情形，自然科学基金委作出批准、不予批准和终止决定的，应当及时通知依托单位和项目负责人。</w:t>
      </w:r>
    </w:p>
    <w:p w:rsidR="00B86485" w:rsidRDefault="00B86485" w:rsidP="00B86485">
      <w:pPr>
        <w:rPr>
          <w:lang w:eastAsia="zh-CN"/>
        </w:rPr>
      </w:pPr>
      <w:r>
        <w:rPr>
          <w:rFonts w:hint="eastAsia"/>
          <w:lang w:eastAsia="zh-CN"/>
        </w:rPr>
        <w:t xml:space="preserve">　　第三十四条</w:t>
      </w:r>
      <w:r>
        <w:rPr>
          <w:rFonts w:hint="eastAsia"/>
          <w:lang w:eastAsia="zh-CN"/>
        </w:rPr>
        <w:t xml:space="preserve"> </w:t>
      </w:r>
      <w:r>
        <w:rPr>
          <w:rFonts w:hint="eastAsia"/>
          <w:lang w:eastAsia="zh-CN"/>
        </w:rPr>
        <w:t>自项目资助期满之日起</w:t>
      </w:r>
      <w:r>
        <w:rPr>
          <w:rFonts w:hint="eastAsia"/>
          <w:lang w:eastAsia="zh-CN"/>
        </w:rPr>
        <w:t>60</w:t>
      </w:r>
      <w:r>
        <w:rPr>
          <w:rFonts w:hint="eastAsia"/>
          <w:lang w:eastAsia="zh-CN"/>
        </w:rPr>
        <w:t>日内，项目负责人应当撰写结题报告、编制项目资助经费决算；取得研究成果的，应当同时提交研究成果报告。项目负责人应当对结题材料的真实性负责。</w:t>
      </w:r>
    </w:p>
    <w:p w:rsidR="00B86485" w:rsidRDefault="00B86485" w:rsidP="00B86485">
      <w:pPr>
        <w:rPr>
          <w:lang w:eastAsia="zh-CN"/>
        </w:rPr>
      </w:pPr>
      <w:r>
        <w:rPr>
          <w:rFonts w:hint="eastAsia"/>
          <w:lang w:eastAsia="zh-CN"/>
        </w:rPr>
        <w:t xml:space="preserve">　　依托单位应当对结题材料的真实性和完整性进行审核，统一提交自然科学基金委。</w:t>
      </w:r>
    </w:p>
    <w:p w:rsidR="00B86485" w:rsidRDefault="00B86485" w:rsidP="00B86485">
      <w:pPr>
        <w:rPr>
          <w:lang w:eastAsia="zh-CN"/>
        </w:rPr>
      </w:pPr>
      <w:r>
        <w:rPr>
          <w:rFonts w:hint="eastAsia"/>
          <w:lang w:eastAsia="zh-CN"/>
        </w:rPr>
        <w:t xml:space="preserve">　　第三十五条</w:t>
      </w:r>
      <w:r>
        <w:rPr>
          <w:rFonts w:hint="eastAsia"/>
          <w:lang w:eastAsia="zh-CN"/>
        </w:rPr>
        <w:t xml:space="preserve"> </w:t>
      </w:r>
      <w:r>
        <w:rPr>
          <w:rFonts w:hint="eastAsia"/>
          <w:lang w:eastAsia="zh-CN"/>
        </w:rPr>
        <w:t>有下列情况之一的，自然科学基金委应当责令依托单位、项目负责人</w:t>
      </w:r>
      <w:r>
        <w:rPr>
          <w:rFonts w:hint="eastAsia"/>
          <w:lang w:eastAsia="zh-CN"/>
        </w:rPr>
        <w:t>10</w:t>
      </w:r>
      <w:r>
        <w:rPr>
          <w:rFonts w:hint="eastAsia"/>
          <w:lang w:eastAsia="zh-CN"/>
        </w:rPr>
        <w:t>日内提交或者改正；逾期不提交或者改正的，视情节按有关规定处理：</w:t>
      </w:r>
    </w:p>
    <w:p w:rsidR="00B86485" w:rsidRDefault="00B86485" w:rsidP="00B86485">
      <w:pPr>
        <w:rPr>
          <w:lang w:eastAsia="zh-CN"/>
        </w:rPr>
      </w:pPr>
      <w:r>
        <w:rPr>
          <w:rFonts w:hint="eastAsia"/>
          <w:lang w:eastAsia="zh-CN"/>
        </w:rPr>
        <w:t xml:space="preserve">　　（一）</w:t>
      </w:r>
      <w:r>
        <w:rPr>
          <w:rFonts w:hint="eastAsia"/>
          <w:lang w:eastAsia="zh-CN"/>
        </w:rPr>
        <w:t xml:space="preserve"> </w:t>
      </w:r>
      <w:r>
        <w:rPr>
          <w:rFonts w:hint="eastAsia"/>
          <w:lang w:eastAsia="zh-CN"/>
        </w:rPr>
        <w:t>未按时提交结题报告的；</w:t>
      </w:r>
    </w:p>
    <w:p w:rsidR="00B86485" w:rsidRDefault="00B86485" w:rsidP="00B86485">
      <w:pPr>
        <w:rPr>
          <w:lang w:eastAsia="zh-CN"/>
        </w:rPr>
      </w:pPr>
      <w:r>
        <w:rPr>
          <w:rFonts w:hint="eastAsia"/>
          <w:lang w:eastAsia="zh-CN"/>
        </w:rPr>
        <w:t xml:space="preserve">　　（二）</w:t>
      </w:r>
      <w:r>
        <w:rPr>
          <w:rFonts w:hint="eastAsia"/>
          <w:lang w:eastAsia="zh-CN"/>
        </w:rPr>
        <w:t xml:space="preserve"> </w:t>
      </w:r>
      <w:r>
        <w:rPr>
          <w:rFonts w:hint="eastAsia"/>
          <w:lang w:eastAsia="zh-CN"/>
        </w:rPr>
        <w:t>未按时提交资助经费决算的；</w:t>
      </w:r>
    </w:p>
    <w:p w:rsidR="00B86485" w:rsidRDefault="00B86485" w:rsidP="00B86485">
      <w:pPr>
        <w:rPr>
          <w:lang w:eastAsia="zh-CN"/>
        </w:rPr>
      </w:pPr>
      <w:r>
        <w:rPr>
          <w:rFonts w:hint="eastAsia"/>
          <w:lang w:eastAsia="zh-CN"/>
        </w:rPr>
        <w:t xml:space="preserve">　　（三）</w:t>
      </w:r>
      <w:r>
        <w:rPr>
          <w:rFonts w:hint="eastAsia"/>
          <w:lang w:eastAsia="zh-CN"/>
        </w:rPr>
        <w:t xml:space="preserve"> </w:t>
      </w:r>
      <w:r>
        <w:rPr>
          <w:rFonts w:hint="eastAsia"/>
          <w:lang w:eastAsia="zh-CN"/>
        </w:rPr>
        <w:t>提交的结题报告材料不齐全或者手续不完备的；</w:t>
      </w:r>
    </w:p>
    <w:p w:rsidR="00B86485" w:rsidRDefault="00B86485" w:rsidP="00B86485">
      <w:pPr>
        <w:rPr>
          <w:lang w:eastAsia="zh-CN"/>
        </w:rPr>
      </w:pPr>
      <w:r>
        <w:rPr>
          <w:rFonts w:hint="eastAsia"/>
          <w:lang w:eastAsia="zh-CN"/>
        </w:rPr>
        <w:t xml:space="preserve">　　（四）</w:t>
      </w:r>
      <w:r>
        <w:rPr>
          <w:rFonts w:hint="eastAsia"/>
          <w:lang w:eastAsia="zh-CN"/>
        </w:rPr>
        <w:t xml:space="preserve"> </w:t>
      </w:r>
      <w:r>
        <w:rPr>
          <w:rFonts w:hint="eastAsia"/>
          <w:lang w:eastAsia="zh-CN"/>
        </w:rPr>
        <w:t>提交的资助经费决算手续不全或者不符合填报要求的；</w:t>
      </w:r>
    </w:p>
    <w:p w:rsidR="00B86485" w:rsidRDefault="00B86485" w:rsidP="00B86485">
      <w:pPr>
        <w:rPr>
          <w:lang w:eastAsia="zh-CN"/>
        </w:rPr>
      </w:pPr>
      <w:r>
        <w:rPr>
          <w:rFonts w:hint="eastAsia"/>
          <w:lang w:eastAsia="zh-CN"/>
        </w:rPr>
        <w:t xml:space="preserve">　　（五）</w:t>
      </w:r>
      <w:r>
        <w:rPr>
          <w:rFonts w:hint="eastAsia"/>
          <w:lang w:eastAsia="zh-CN"/>
        </w:rPr>
        <w:t xml:space="preserve"> </w:t>
      </w:r>
      <w:r>
        <w:rPr>
          <w:rFonts w:hint="eastAsia"/>
          <w:lang w:eastAsia="zh-CN"/>
        </w:rPr>
        <w:t>其他不符合自然科学基金委要求的情况。</w:t>
      </w:r>
    </w:p>
    <w:p w:rsidR="00B86485" w:rsidRDefault="00B86485" w:rsidP="00B86485">
      <w:pPr>
        <w:rPr>
          <w:lang w:eastAsia="zh-CN"/>
        </w:rPr>
      </w:pPr>
      <w:r>
        <w:rPr>
          <w:rFonts w:hint="eastAsia"/>
          <w:lang w:eastAsia="zh-CN"/>
        </w:rPr>
        <w:t xml:space="preserve">　　第三十六条</w:t>
      </w:r>
      <w:r>
        <w:rPr>
          <w:rFonts w:hint="eastAsia"/>
          <w:lang w:eastAsia="zh-CN"/>
        </w:rPr>
        <w:t xml:space="preserve"> </w:t>
      </w:r>
      <w:r>
        <w:rPr>
          <w:rFonts w:hint="eastAsia"/>
          <w:lang w:eastAsia="zh-CN"/>
        </w:rPr>
        <w:t>自然科学基金委应当自收到项目结题材料之日起</w:t>
      </w:r>
      <w:r>
        <w:rPr>
          <w:rFonts w:hint="eastAsia"/>
          <w:lang w:eastAsia="zh-CN"/>
        </w:rPr>
        <w:t>90</w:t>
      </w:r>
      <w:r>
        <w:rPr>
          <w:rFonts w:hint="eastAsia"/>
          <w:lang w:eastAsia="zh-CN"/>
        </w:rPr>
        <w:t>日内进行审查。</w:t>
      </w:r>
    </w:p>
    <w:p w:rsidR="00B86485" w:rsidRDefault="00B86485" w:rsidP="00B86485">
      <w:pPr>
        <w:rPr>
          <w:lang w:eastAsia="zh-CN"/>
        </w:rPr>
      </w:pPr>
      <w:r>
        <w:rPr>
          <w:rFonts w:hint="eastAsia"/>
          <w:lang w:eastAsia="zh-CN"/>
        </w:rPr>
        <w:t xml:space="preserve">　　对重点支持项目还应会同联合资助方组织同行专家对项目完成情况通过通讯评审或会议评审方式进行结题审查。评审专家应当从以下方面审查项目的完成情况，并向自然科学基金委提供评价意见：</w:t>
      </w:r>
    </w:p>
    <w:p w:rsidR="00B86485" w:rsidRDefault="00B86485" w:rsidP="00B86485">
      <w:pPr>
        <w:rPr>
          <w:lang w:eastAsia="zh-CN"/>
        </w:rPr>
      </w:pPr>
      <w:r>
        <w:rPr>
          <w:rFonts w:hint="eastAsia"/>
          <w:lang w:eastAsia="zh-CN"/>
        </w:rPr>
        <w:lastRenderedPageBreak/>
        <w:t xml:space="preserve">　　（一）项目计划执行情况；</w:t>
      </w:r>
    </w:p>
    <w:p w:rsidR="00B86485" w:rsidRDefault="00B86485" w:rsidP="00B86485">
      <w:pPr>
        <w:rPr>
          <w:lang w:eastAsia="zh-CN"/>
        </w:rPr>
      </w:pPr>
      <w:r>
        <w:rPr>
          <w:rFonts w:hint="eastAsia"/>
          <w:lang w:eastAsia="zh-CN"/>
        </w:rPr>
        <w:t xml:space="preserve">　　（二）研究成果情况；</w:t>
      </w:r>
    </w:p>
    <w:p w:rsidR="00B86485" w:rsidRDefault="00B86485" w:rsidP="00B86485">
      <w:pPr>
        <w:rPr>
          <w:lang w:eastAsia="zh-CN"/>
        </w:rPr>
      </w:pPr>
      <w:r>
        <w:rPr>
          <w:rFonts w:hint="eastAsia"/>
          <w:lang w:eastAsia="zh-CN"/>
        </w:rPr>
        <w:t xml:space="preserve">　　（三）人才培养情况；</w:t>
      </w:r>
    </w:p>
    <w:p w:rsidR="00B86485" w:rsidRDefault="00B86485" w:rsidP="00B86485">
      <w:pPr>
        <w:rPr>
          <w:lang w:eastAsia="zh-CN"/>
        </w:rPr>
      </w:pPr>
      <w:r>
        <w:rPr>
          <w:rFonts w:hint="eastAsia"/>
          <w:lang w:eastAsia="zh-CN"/>
        </w:rPr>
        <w:t xml:space="preserve">　　（四）国际合作与交流情况；</w:t>
      </w:r>
    </w:p>
    <w:p w:rsidR="00B86485" w:rsidRDefault="00B86485" w:rsidP="00B86485">
      <w:pPr>
        <w:rPr>
          <w:lang w:eastAsia="zh-CN"/>
        </w:rPr>
      </w:pPr>
      <w:r>
        <w:rPr>
          <w:rFonts w:hint="eastAsia"/>
          <w:lang w:eastAsia="zh-CN"/>
        </w:rPr>
        <w:t xml:space="preserve">　　（五）资助经费的使用情况。</w:t>
      </w:r>
    </w:p>
    <w:p w:rsidR="00B86485" w:rsidRDefault="00B86485" w:rsidP="00B86485">
      <w:pPr>
        <w:rPr>
          <w:lang w:eastAsia="zh-CN"/>
        </w:rPr>
      </w:pPr>
      <w:r>
        <w:rPr>
          <w:rFonts w:hint="eastAsia"/>
          <w:lang w:eastAsia="zh-CN"/>
        </w:rPr>
        <w:t xml:space="preserve">　　自然科学基金委根据结题材料提交情况和评审专家意见，作出予以结题的决定并书面通知依托单位和项目负责人。</w:t>
      </w:r>
    </w:p>
    <w:p w:rsidR="00B86485" w:rsidRDefault="00B86485" w:rsidP="00B86485">
      <w:pPr>
        <w:rPr>
          <w:lang w:eastAsia="zh-CN"/>
        </w:rPr>
      </w:pPr>
      <w:r>
        <w:rPr>
          <w:rFonts w:hint="eastAsia"/>
          <w:lang w:eastAsia="zh-CN"/>
        </w:rPr>
        <w:t xml:space="preserve">　　第三十七条</w:t>
      </w:r>
      <w:r>
        <w:rPr>
          <w:rFonts w:hint="eastAsia"/>
          <w:lang w:eastAsia="zh-CN"/>
        </w:rPr>
        <w:t xml:space="preserve"> </w:t>
      </w:r>
      <w:r>
        <w:rPr>
          <w:rFonts w:hint="eastAsia"/>
          <w:lang w:eastAsia="zh-CN"/>
        </w:rPr>
        <w:t>自然科学基金委应当公布准予结题项目的结题报告、研究成果报告和项目申请摘要。</w:t>
      </w:r>
    </w:p>
    <w:p w:rsidR="00B86485" w:rsidRDefault="00B86485" w:rsidP="00B86485">
      <w:pPr>
        <w:rPr>
          <w:lang w:eastAsia="zh-CN"/>
        </w:rPr>
      </w:pPr>
      <w:r>
        <w:rPr>
          <w:rFonts w:hint="eastAsia"/>
          <w:lang w:eastAsia="zh-CN"/>
        </w:rPr>
        <w:t xml:space="preserve">　　第三十八条</w:t>
      </w:r>
      <w:r>
        <w:rPr>
          <w:rFonts w:hint="eastAsia"/>
          <w:lang w:eastAsia="zh-CN"/>
        </w:rPr>
        <w:t xml:space="preserve"> </w:t>
      </w:r>
      <w:r>
        <w:rPr>
          <w:rFonts w:hint="eastAsia"/>
          <w:lang w:eastAsia="zh-CN"/>
        </w:rPr>
        <w:t>联合基金项目取得的研究成果，应当按照年度项目指南标明联合基金名称和项目批准号。</w:t>
      </w:r>
    </w:p>
    <w:p w:rsidR="00B86485" w:rsidRDefault="00B86485" w:rsidP="00B86485">
      <w:pPr>
        <w:rPr>
          <w:lang w:eastAsia="zh-CN"/>
        </w:rPr>
      </w:pPr>
      <w:r>
        <w:rPr>
          <w:rFonts w:hint="eastAsia"/>
          <w:lang w:eastAsia="zh-CN"/>
        </w:rPr>
        <w:t xml:space="preserve">　　第三十九条</w:t>
      </w:r>
      <w:r>
        <w:rPr>
          <w:rFonts w:hint="eastAsia"/>
          <w:lang w:eastAsia="zh-CN"/>
        </w:rPr>
        <w:t xml:space="preserve"> </w:t>
      </w:r>
      <w:r>
        <w:rPr>
          <w:rFonts w:hint="eastAsia"/>
          <w:lang w:eastAsia="zh-CN"/>
        </w:rPr>
        <w:t>联合基金项目取得的研究成果按照自然科学基金委成果管理的有关规定执行。项目形成的知识产权的归属、使用和转移，按照国家有关法律、法规执行。</w:t>
      </w:r>
    </w:p>
    <w:p w:rsidR="00B86485" w:rsidRDefault="00B86485" w:rsidP="00B86485">
      <w:pPr>
        <w:rPr>
          <w:lang w:eastAsia="zh-CN"/>
        </w:rPr>
      </w:pPr>
      <w:r>
        <w:rPr>
          <w:rFonts w:hint="eastAsia"/>
          <w:lang w:eastAsia="zh-CN"/>
        </w:rPr>
        <w:t xml:space="preserve">　　联合资助协议中有特殊约定或年度项目指南中有明确规定的，按照约定和规定执行。</w:t>
      </w:r>
    </w:p>
    <w:p w:rsidR="00B86485" w:rsidRDefault="00B86485" w:rsidP="00B86485">
      <w:pPr>
        <w:rPr>
          <w:lang w:eastAsia="zh-CN"/>
        </w:rPr>
      </w:pPr>
      <w:r>
        <w:rPr>
          <w:rFonts w:hint="eastAsia"/>
          <w:lang w:eastAsia="zh-CN"/>
        </w:rPr>
        <w:t>第五章</w:t>
      </w:r>
      <w:r>
        <w:rPr>
          <w:rFonts w:hint="eastAsia"/>
          <w:lang w:eastAsia="zh-CN"/>
        </w:rPr>
        <w:t xml:space="preserve"> </w:t>
      </w:r>
      <w:r>
        <w:rPr>
          <w:rFonts w:hint="eastAsia"/>
          <w:lang w:eastAsia="zh-CN"/>
        </w:rPr>
        <w:t>附则</w:t>
      </w:r>
    </w:p>
    <w:p w:rsidR="00B86485" w:rsidRDefault="00B86485" w:rsidP="00B86485">
      <w:pPr>
        <w:rPr>
          <w:lang w:eastAsia="zh-CN"/>
        </w:rPr>
      </w:pPr>
      <w:r>
        <w:rPr>
          <w:rFonts w:hint="eastAsia"/>
          <w:lang w:eastAsia="zh-CN"/>
        </w:rPr>
        <w:t xml:space="preserve">　　第四十条</w:t>
      </w:r>
      <w:r>
        <w:rPr>
          <w:rFonts w:hint="eastAsia"/>
          <w:lang w:eastAsia="zh-CN"/>
        </w:rPr>
        <w:t xml:space="preserve"> </w:t>
      </w:r>
      <w:r>
        <w:rPr>
          <w:rFonts w:hint="eastAsia"/>
          <w:lang w:eastAsia="zh-CN"/>
        </w:rPr>
        <w:t>根据联合资助协议或工作需要，自然科学基金委可以向联合资助方提供项目申请书、项目计划书、年度进展报告和结题报告。</w:t>
      </w:r>
    </w:p>
    <w:p w:rsidR="00B86485" w:rsidRDefault="00B86485" w:rsidP="00B86485">
      <w:pPr>
        <w:rPr>
          <w:lang w:eastAsia="zh-CN"/>
        </w:rPr>
      </w:pPr>
      <w:r>
        <w:rPr>
          <w:rFonts w:hint="eastAsia"/>
          <w:lang w:eastAsia="zh-CN"/>
        </w:rPr>
        <w:t xml:space="preserve">　　第四十一条</w:t>
      </w:r>
      <w:r>
        <w:rPr>
          <w:rFonts w:hint="eastAsia"/>
          <w:lang w:eastAsia="zh-CN"/>
        </w:rPr>
        <w:t xml:space="preserve"> </w:t>
      </w:r>
      <w:r>
        <w:rPr>
          <w:rFonts w:hint="eastAsia"/>
          <w:lang w:eastAsia="zh-CN"/>
        </w:rPr>
        <w:t>联合基金项目评审、中期检查和结题验收审查等活动执行自然科学基金项目评审回避与保密的有关规定。</w:t>
      </w:r>
    </w:p>
    <w:p w:rsidR="00B86485" w:rsidRDefault="00B86485" w:rsidP="00B86485">
      <w:pPr>
        <w:rPr>
          <w:lang w:eastAsia="zh-CN"/>
        </w:rPr>
      </w:pPr>
      <w:r>
        <w:rPr>
          <w:rFonts w:hint="eastAsia"/>
          <w:lang w:eastAsia="zh-CN"/>
        </w:rPr>
        <w:t xml:space="preserve">　　联合基金项目管理中涉及国家秘密的，按照国家有关法律、法规执行。</w:t>
      </w:r>
    </w:p>
    <w:p w:rsidR="00B86485" w:rsidRDefault="00B86485" w:rsidP="00B86485">
      <w:pPr>
        <w:rPr>
          <w:lang w:eastAsia="zh-CN"/>
        </w:rPr>
      </w:pPr>
      <w:r>
        <w:rPr>
          <w:rFonts w:hint="eastAsia"/>
          <w:lang w:eastAsia="zh-CN"/>
        </w:rPr>
        <w:t xml:space="preserve">　　第四十二条</w:t>
      </w:r>
      <w:r>
        <w:rPr>
          <w:rFonts w:hint="eastAsia"/>
          <w:lang w:eastAsia="zh-CN"/>
        </w:rPr>
        <w:t xml:space="preserve"> </w:t>
      </w:r>
      <w:r>
        <w:rPr>
          <w:rFonts w:hint="eastAsia"/>
          <w:lang w:eastAsia="zh-CN"/>
        </w:rPr>
        <w:t>本办法自</w:t>
      </w:r>
      <w:r>
        <w:rPr>
          <w:rFonts w:hint="eastAsia"/>
          <w:lang w:eastAsia="zh-CN"/>
        </w:rPr>
        <w:t>2015</w:t>
      </w:r>
      <w:r>
        <w:rPr>
          <w:rFonts w:hint="eastAsia"/>
          <w:lang w:eastAsia="zh-CN"/>
        </w:rPr>
        <w:t>年</w:t>
      </w:r>
      <w:r>
        <w:rPr>
          <w:rFonts w:hint="eastAsia"/>
          <w:lang w:eastAsia="zh-CN"/>
        </w:rPr>
        <w:t>11</w:t>
      </w:r>
      <w:r>
        <w:rPr>
          <w:rFonts w:hint="eastAsia"/>
          <w:lang w:eastAsia="zh-CN"/>
        </w:rPr>
        <w:t>月</w:t>
      </w:r>
      <w:r>
        <w:rPr>
          <w:rFonts w:hint="eastAsia"/>
          <w:lang w:eastAsia="zh-CN"/>
        </w:rPr>
        <w:t>1</w:t>
      </w:r>
      <w:r>
        <w:rPr>
          <w:rFonts w:hint="eastAsia"/>
          <w:lang w:eastAsia="zh-CN"/>
        </w:rPr>
        <w:t>日起施行。</w:t>
      </w:r>
    </w:p>
    <w:p w:rsidR="00891DEC" w:rsidRDefault="00891DEC" w:rsidP="00E12226">
      <w:pPr>
        <w:rPr>
          <w:lang w:eastAsia="zh-CN"/>
        </w:rPr>
        <w:sectPr w:rsidR="00891DEC" w:rsidSect="006074AA">
          <w:pgSz w:w="11906" w:h="16838"/>
          <w:pgMar w:top="1440" w:right="1800" w:bottom="1440" w:left="1800" w:header="851" w:footer="992" w:gutter="0"/>
          <w:cols w:space="425"/>
          <w:docGrid w:type="lines" w:linePitch="312"/>
        </w:sectPr>
      </w:pPr>
    </w:p>
    <w:p w:rsidR="002D4D45" w:rsidRDefault="002D4D45" w:rsidP="002D4D45">
      <w:pPr>
        <w:pStyle w:val="3"/>
        <w:rPr>
          <w:lang w:eastAsia="zh-CN"/>
        </w:rPr>
      </w:pPr>
      <w:bookmarkStart w:id="25" w:name="_Toc80862331"/>
      <w:r>
        <w:rPr>
          <w:rFonts w:hint="eastAsia"/>
          <w:lang w:eastAsia="zh-CN"/>
        </w:rPr>
        <w:lastRenderedPageBreak/>
        <w:t>国家自然科学基金重大研究计划管理办法</w:t>
      </w:r>
      <w:bookmarkEnd w:id="25"/>
    </w:p>
    <w:p w:rsidR="002D4D45" w:rsidRDefault="002D4D45" w:rsidP="002D4D45">
      <w:pPr>
        <w:rPr>
          <w:lang w:eastAsia="zh-CN"/>
        </w:rPr>
      </w:pPr>
      <w:r>
        <w:rPr>
          <w:rFonts w:hint="eastAsia"/>
          <w:lang w:eastAsia="zh-CN"/>
        </w:rPr>
        <w:t>（</w:t>
      </w:r>
      <w:r>
        <w:rPr>
          <w:rFonts w:hint="eastAsia"/>
          <w:lang w:eastAsia="zh-CN"/>
        </w:rPr>
        <w:t>2015</w:t>
      </w:r>
      <w:r>
        <w:rPr>
          <w:rFonts w:hint="eastAsia"/>
          <w:lang w:eastAsia="zh-CN"/>
        </w:rPr>
        <w:t>年</w:t>
      </w:r>
      <w:r>
        <w:rPr>
          <w:rFonts w:hint="eastAsia"/>
          <w:lang w:eastAsia="zh-CN"/>
        </w:rPr>
        <w:t>5</w:t>
      </w:r>
      <w:r>
        <w:rPr>
          <w:rFonts w:hint="eastAsia"/>
          <w:lang w:eastAsia="zh-CN"/>
        </w:rPr>
        <w:t>月</w:t>
      </w:r>
      <w:r>
        <w:rPr>
          <w:rFonts w:hint="eastAsia"/>
          <w:lang w:eastAsia="zh-CN"/>
        </w:rPr>
        <w:t>12</w:t>
      </w:r>
      <w:r>
        <w:rPr>
          <w:rFonts w:hint="eastAsia"/>
          <w:lang w:eastAsia="zh-CN"/>
        </w:rPr>
        <w:t>日国家自然科学基金委员会委务会议通过）</w:t>
      </w:r>
    </w:p>
    <w:p w:rsidR="002D4D45" w:rsidRDefault="002D4D45" w:rsidP="002D4D45">
      <w:pPr>
        <w:rPr>
          <w:lang w:eastAsia="zh-CN"/>
        </w:rPr>
      </w:pPr>
      <w:r>
        <w:rPr>
          <w:rFonts w:hint="eastAsia"/>
          <w:lang w:eastAsia="zh-CN"/>
        </w:rPr>
        <w:t>第一章</w:t>
      </w:r>
      <w:r>
        <w:rPr>
          <w:rFonts w:hint="eastAsia"/>
          <w:lang w:eastAsia="zh-CN"/>
        </w:rPr>
        <w:t xml:space="preserve">  </w:t>
      </w:r>
      <w:r>
        <w:rPr>
          <w:rFonts w:hint="eastAsia"/>
          <w:lang w:eastAsia="zh-CN"/>
        </w:rPr>
        <w:t>总　则</w:t>
      </w:r>
    </w:p>
    <w:p w:rsidR="002D4D45" w:rsidRDefault="002D4D45" w:rsidP="002D4D45">
      <w:pPr>
        <w:rPr>
          <w:lang w:eastAsia="zh-CN"/>
        </w:rPr>
      </w:pPr>
      <w:r>
        <w:rPr>
          <w:rFonts w:hint="eastAsia"/>
          <w:lang w:eastAsia="zh-CN"/>
        </w:rPr>
        <w:t xml:space="preserve">　　第一条</w:t>
      </w:r>
      <w:r>
        <w:rPr>
          <w:rFonts w:hint="eastAsia"/>
          <w:lang w:eastAsia="zh-CN"/>
        </w:rPr>
        <w:t xml:space="preserve"> </w:t>
      </w:r>
      <w:r>
        <w:rPr>
          <w:rFonts w:hint="eastAsia"/>
          <w:lang w:eastAsia="zh-CN"/>
        </w:rPr>
        <w:t>为了规范和加强国家自然科学基金重大研究计划（以下简称重大研究计划）管理，根据《国家自然科学基金条例》，制定本办法。</w:t>
      </w:r>
    </w:p>
    <w:p w:rsidR="002D4D45" w:rsidRDefault="002D4D45" w:rsidP="002D4D45">
      <w:pPr>
        <w:rPr>
          <w:lang w:eastAsia="zh-CN"/>
        </w:rPr>
      </w:pPr>
      <w:r>
        <w:rPr>
          <w:rFonts w:hint="eastAsia"/>
          <w:lang w:eastAsia="zh-CN"/>
        </w:rPr>
        <w:t xml:space="preserve">　　第二条</w:t>
      </w:r>
      <w:r>
        <w:rPr>
          <w:rFonts w:hint="eastAsia"/>
          <w:lang w:eastAsia="zh-CN"/>
        </w:rPr>
        <w:t xml:space="preserve"> </w:t>
      </w:r>
      <w:r>
        <w:rPr>
          <w:rFonts w:hint="eastAsia"/>
          <w:lang w:eastAsia="zh-CN"/>
        </w:rPr>
        <w:t>重大研究计划围绕国家重大战略需求和重大科学前沿，加强顶层设计，凝炼科学目标，凝聚优势力量，形成具有相对统一目标或方向的项目集群，促进学科交叉与融合，培养创新人才和团队，提升我国基础研究的原始创新能力，为国民经济、社会发展和国家安全提供科学支撑。</w:t>
      </w:r>
    </w:p>
    <w:p w:rsidR="002D4D45" w:rsidRDefault="002D4D45" w:rsidP="002D4D45">
      <w:pPr>
        <w:rPr>
          <w:lang w:eastAsia="zh-CN"/>
        </w:rPr>
      </w:pPr>
      <w:r>
        <w:rPr>
          <w:rFonts w:hint="eastAsia"/>
          <w:lang w:eastAsia="zh-CN"/>
        </w:rPr>
        <w:t xml:space="preserve">　　第三条</w:t>
      </w:r>
      <w:r>
        <w:rPr>
          <w:rFonts w:hint="eastAsia"/>
          <w:lang w:eastAsia="zh-CN"/>
        </w:rPr>
        <w:t xml:space="preserve"> </w:t>
      </w:r>
      <w:r>
        <w:rPr>
          <w:rFonts w:hint="eastAsia"/>
          <w:lang w:eastAsia="zh-CN"/>
        </w:rPr>
        <w:t>重大研究计划应当遵循有限目标、稳定支持、集成升华、跨越发展的基本原则。</w:t>
      </w:r>
    </w:p>
    <w:p w:rsidR="002D4D45" w:rsidRDefault="002D4D45" w:rsidP="002D4D45">
      <w:pPr>
        <w:rPr>
          <w:lang w:eastAsia="zh-CN"/>
        </w:rPr>
      </w:pPr>
      <w:r>
        <w:rPr>
          <w:rFonts w:hint="eastAsia"/>
          <w:lang w:eastAsia="zh-CN"/>
        </w:rPr>
        <w:t xml:space="preserve">　　重大研究计划执行期一般为</w:t>
      </w:r>
      <w:r>
        <w:rPr>
          <w:rFonts w:hint="eastAsia"/>
          <w:lang w:eastAsia="zh-CN"/>
        </w:rPr>
        <w:t>8</w:t>
      </w:r>
      <w:r>
        <w:rPr>
          <w:rFonts w:hint="eastAsia"/>
          <w:lang w:eastAsia="zh-CN"/>
        </w:rPr>
        <w:t>年。</w:t>
      </w:r>
    </w:p>
    <w:p w:rsidR="002D4D45" w:rsidRDefault="002D4D45" w:rsidP="002D4D45">
      <w:pPr>
        <w:rPr>
          <w:lang w:eastAsia="zh-CN"/>
        </w:rPr>
      </w:pPr>
      <w:r>
        <w:rPr>
          <w:rFonts w:hint="eastAsia"/>
          <w:lang w:eastAsia="zh-CN"/>
        </w:rPr>
        <w:t xml:space="preserve">　　第四条</w:t>
      </w:r>
      <w:r>
        <w:rPr>
          <w:rFonts w:hint="eastAsia"/>
          <w:lang w:eastAsia="zh-CN"/>
        </w:rPr>
        <w:t xml:space="preserve"> </w:t>
      </w:r>
      <w:r>
        <w:rPr>
          <w:rFonts w:hint="eastAsia"/>
          <w:lang w:eastAsia="zh-CN"/>
        </w:rPr>
        <w:t>国家自然科学基金委员会（以下简称自然科学基金委）在重大研究计划管理过程中履行下列职责：</w:t>
      </w:r>
    </w:p>
    <w:p w:rsidR="002D4D45" w:rsidRDefault="002D4D45" w:rsidP="002D4D45">
      <w:pPr>
        <w:rPr>
          <w:lang w:eastAsia="zh-CN"/>
        </w:rPr>
      </w:pPr>
      <w:r>
        <w:rPr>
          <w:rFonts w:hint="eastAsia"/>
          <w:lang w:eastAsia="zh-CN"/>
        </w:rPr>
        <w:t xml:space="preserve">　　（一）组织与批准重大研究计划立项；</w:t>
      </w:r>
    </w:p>
    <w:p w:rsidR="002D4D45" w:rsidRDefault="002D4D45" w:rsidP="002D4D45">
      <w:pPr>
        <w:rPr>
          <w:lang w:eastAsia="zh-CN"/>
        </w:rPr>
      </w:pPr>
      <w:r>
        <w:rPr>
          <w:rFonts w:hint="eastAsia"/>
          <w:lang w:eastAsia="zh-CN"/>
        </w:rPr>
        <w:t xml:space="preserve">　　（二）组建重大研究计划指导专家组（以下简称指导专家组）；</w:t>
      </w:r>
    </w:p>
    <w:p w:rsidR="002D4D45" w:rsidRDefault="002D4D45" w:rsidP="002D4D45">
      <w:pPr>
        <w:rPr>
          <w:lang w:eastAsia="zh-CN"/>
        </w:rPr>
      </w:pPr>
      <w:r>
        <w:rPr>
          <w:rFonts w:hint="eastAsia"/>
          <w:lang w:eastAsia="zh-CN"/>
        </w:rPr>
        <w:t xml:space="preserve">　　（三）组织制定并发布项目指南；</w:t>
      </w:r>
    </w:p>
    <w:p w:rsidR="002D4D45" w:rsidRDefault="002D4D45" w:rsidP="002D4D45">
      <w:pPr>
        <w:rPr>
          <w:lang w:eastAsia="zh-CN"/>
        </w:rPr>
      </w:pPr>
      <w:r>
        <w:rPr>
          <w:rFonts w:hint="eastAsia"/>
          <w:lang w:eastAsia="zh-CN"/>
        </w:rPr>
        <w:t xml:space="preserve">　　（四）受理项目申请；</w:t>
      </w:r>
    </w:p>
    <w:p w:rsidR="002D4D45" w:rsidRDefault="002D4D45" w:rsidP="002D4D45">
      <w:pPr>
        <w:rPr>
          <w:lang w:eastAsia="zh-CN"/>
        </w:rPr>
      </w:pPr>
      <w:r>
        <w:rPr>
          <w:rFonts w:hint="eastAsia"/>
          <w:lang w:eastAsia="zh-CN"/>
        </w:rPr>
        <w:t xml:space="preserve">　　（五）组织专家进行项目评审；</w:t>
      </w:r>
    </w:p>
    <w:p w:rsidR="002D4D45" w:rsidRDefault="002D4D45" w:rsidP="002D4D45">
      <w:pPr>
        <w:rPr>
          <w:lang w:eastAsia="zh-CN"/>
        </w:rPr>
      </w:pPr>
      <w:r>
        <w:rPr>
          <w:rFonts w:hint="eastAsia"/>
          <w:lang w:eastAsia="zh-CN"/>
        </w:rPr>
        <w:t xml:space="preserve">　　（六）批准资助项目；</w:t>
      </w:r>
    </w:p>
    <w:p w:rsidR="002D4D45" w:rsidRDefault="002D4D45" w:rsidP="002D4D45">
      <w:pPr>
        <w:rPr>
          <w:lang w:eastAsia="zh-CN"/>
        </w:rPr>
      </w:pPr>
      <w:r>
        <w:rPr>
          <w:rFonts w:hint="eastAsia"/>
          <w:lang w:eastAsia="zh-CN"/>
        </w:rPr>
        <w:t xml:space="preserve">　　（七）管理和监督资助项目实施；</w:t>
      </w:r>
    </w:p>
    <w:p w:rsidR="002D4D45" w:rsidRDefault="002D4D45" w:rsidP="002D4D45">
      <w:pPr>
        <w:rPr>
          <w:lang w:eastAsia="zh-CN"/>
        </w:rPr>
      </w:pPr>
      <w:r>
        <w:rPr>
          <w:rFonts w:hint="eastAsia"/>
          <w:lang w:eastAsia="zh-CN"/>
        </w:rPr>
        <w:t xml:space="preserve">　　（八）组织重大研究计划评估；</w:t>
      </w:r>
    </w:p>
    <w:p w:rsidR="002D4D45" w:rsidRDefault="002D4D45" w:rsidP="002D4D45">
      <w:pPr>
        <w:rPr>
          <w:lang w:eastAsia="zh-CN"/>
        </w:rPr>
      </w:pPr>
      <w:r>
        <w:rPr>
          <w:rFonts w:hint="eastAsia"/>
          <w:lang w:eastAsia="zh-CN"/>
        </w:rPr>
        <w:t xml:space="preserve">　　（九）审核批准重大研究计划实施结束。</w:t>
      </w:r>
    </w:p>
    <w:p w:rsidR="002D4D45" w:rsidRDefault="002D4D45" w:rsidP="002D4D45">
      <w:pPr>
        <w:rPr>
          <w:lang w:eastAsia="zh-CN"/>
        </w:rPr>
      </w:pPr>
      <w:r>
        <w:rPr>
          <w:rFonts w:hint="eastAsia"/>
          <w:lang w:eastAsia="zh-CN"/>
        </w:rPr>
        <w:t xml:space="preserve">　　第五条</w:t>
      </w:r>
      <w:r>
        <w:rPr>
          <w:rFonts w:hint="eastAsia"/>
          <w:lang w:eastAsia="zh-CN"/>
        </w:rPr>
        <w:t xml:space="preserve"> </w:t>
      </w:r>
      <w:r>
        <w:rPr>
          <w:rFonts w:hint="eastAsia"/>
          <w:lang w:eastAsia="zh-CN"/>
        </w:rPr>
        <w:t>每个重大研究计划均应设立指导专家组，以实现对重大研究计划的顶层设计和学术指导。指导专家组由</w:t>
      </w:r>
      <w:r>
        <w:rPr>
          <w:rFonts w:hint="eastAsia"/>
          <w:lang w:eastAsia="zh-CN"/>
        </w:rPr>
        <w:t>7-9</w:t>
      </w:r>
      <w:r>
        <w:rPr>
          <w:rFonts w:hint="eastAsia"/>
          <w:lang w:eastAsia="zh-CN"/>
        </w:rPr>
        <w:t>名来自不同单位、不同领域的专家组成，设组长</w:t>
      </w:r>
      <w:r>
        <w:rPr>
          <w:rFonts w:hint="eastAsia"/>
          <w:lang w:eastAsia="zh-CN"/>
        </w:rPr>
        <w:t>1</w:t>
      </w:r>
      <w:r>
        <w:rPr>
          <w:rFonts w:hint="eastAsia"/>
          <w:lang w:eastAsia="zh-CN"/>
        </w:rPr>
        <w:t>人，副组长</w:t>
      </w:r>
      <w:r>
        <w:rPr>
          <w:rFonts w:hint="eastAsia"/>
          <w:lang w:eastAsia="zh-CN"/>
        </w:rPr>
        <w:t>1</w:t>
      </w:r>
      <w:r>
        <w:rPr>
          <w:rFonts w:hint="eastAsia"/>
          <w:lang w:eastAsia="zh-CN"/>
        </w:rPr>
        <w:t>人。指导专家组成员应当保持稳定，除不可抗力外，组长和副组长不得中途退出指导专家组。</w:t>
      </w:r>
    </w:p>
    <w:p w:rsidR="002D4D45" w:rsidRDefault="002D4D45" w:rsidP="002D4D45">
      <w:pPr>
        <w:rPr>
          <w:lang w:eastAsia="zh-CN"/>
        </w:rPr>
      </w:pPr>
      <w:r>
        <w:rPr>
          <w:rFonts w:hint="eastAsia"/>
          <w:lang w:eastAsia="zh-CN"/>
        </w:rPr>
        <w:t xml:space="preserve">　　指导专家组成员应当具备以下条件</w:t>
      </w:r>
      <w:r>
        <w:rPr>
          <w:rFonts w:hint="eastAsia"/>
          <w:lang w:eastAsia="zh-CN"/>
        </w:rPr>
        <w:t>:</w:t>
      </w:r>
    </w:p>
    <w:p w:rsidR="002D4D45" w:rsidRDefault="002D4D45" w:rsidP="002D4D45">
      <w:pPr>
        <w:rPr>
          <w:lang w:eastAsia="zh-CN"/>
        </w:rPr>
      </w:pPr>
      <w:r>
        <w:rPr>
          <w:rFonts w:hint="eastAsia"/>
          <w:lang w:eastAsia="zh-CN"/>
        </w:rPr>
        <w:t xml:space="preserve">　　（一）具备良好的科学道德，公道正派；</w:t>
      </w:r>
    </w:p>
    <w:p w:rsidR="002D4D45" w:rsidRDefault="002D4D45" w:rsidP="002D4D45">
      <w:pPr>
        <w:rPr>
          <w:lang w:eastAsia="zh-CN"/>
        </w:rPr>
      </w:pPr>
      <w:r>
        <w:rPr>
          <w:rFonts w:hint="eastAsia"/>
          <w:lang w:eastAsia="zh-CN"/>
        </w:rPr>
        <w:lastRenderedPageBreak/>
        <w:t xml:space="preserve">　　（二）学术水平高，熟悉相关领域的科学技术发展趋势；</w:t>
      </w:r>
    </w:p>
    <w:p w:rsidR="002D4D45" w:rsidRDefault="002D4D45" w:rsidP="002D4D45">
      <w:pPr>
        <w:rPr>
          <w:lang w:eastAsia="zh-CN"/>
        </w:rPr>
      </w:pPr>
      <w:r>
        <w:rPr>
          <w:rFonts w:hint="eastAsia"/>
          <w:lang w:eastAsia="zh-CN"/>
        </w:rPr>
        <w:t xml:space="preserve">　　（三）具有宽广的学术视野、较强的战略思维和宏观把握能力；</w:t>
      </w:r>
    </w:p>
    <w:p w:rsidR="002D4D45" w:rsidRDefault="002D4D45" w:rsidP="002D4D45">
      <w:pPr>
        <w:rPr>
          <w:lang w:eastAsia="zh-CN"/>
        </w:rPr>
      </w:pPr>
      <w:r>
        <w:rPr>
          <w:rFonts w:hint="eastAsia"/>
          <w:lang w:eastAsia="zh-CN"/>
        </w:rPr>
        <w:t xml:space="preserve">　　（四）年龄不超过</w:t>
      </w:r>
      <w:r>
        <w:rPr>
          <w:rFonts w:hint="eastAsia"/>
          <w:lang w:eastAsia="zh-CN"/>
        </w:rPr>
        <w:t>65</w:t>
      </w:r>
      <w:r>
        <w:rPr>
          <w:rFonts w:hint="eastAsia"/>
          <w:lang w:eastAsia="zh-CN"/>
        </w:rPr>
        <w:t>周岁。</w:t>
      </w:r>
    </w:p>
    <w:p w:rsidR="002D4D45" w:rsidRDefault="002D4D45" w:rsidP="002D4D45">
      <w:pPr>
        <w:rPr>
          <w:lang w:eastAsia="zh-CN"/>
        </w:rPr>
      </w:pPr>
      <w:r>
        <w:rPr>
          <w:rFonts w:hint="eastAsia"/>
          <w:lang w:eastAsia="zh-CN"/>
        </w:rPr>
        <w:t xml:space="preserve">　　第六条</w:t>
      </w:r>
      <w:r>
        <w:rPr>
          <w:rFonts w:hint="eastAsia"/>
          <w:lang w:eastAsia="zh-CN"/>
        </w:rPr>
        <w:t xml:space="preserve"> </w:t>
      </w:r>
      <w:r>
        <w:rPr>
          <w:rFonts w:hint="eastAsia"/>
          <w:lang w:eastAsia="zh-CN"/>
        </w:rPr>
        <w:t>指导专家组履行下列职责：</w:t>
      </w:r>
    </w:p>
    <w:p w:rsidR="002D4D45" w:rsidRDefault="002D4D45" w:rsidP="002D4D45">
      <w:pPr>
        <w:rPr>
          <w:lang w:eastAsia="zh-CN"/>
        </w:rPr>
      </w:pPr>
      <w:r>
        <w:rPr>
          <w:rFonts w:hint="eastAsia"/>
          <w:lang w:eastAsia="zh-CN"/>
        </w:rPr>
        <w:t xml:space="preserve">　　（一）提出重大研究计划实施规划书（以下简称实施规划书）；</w:t>
      </w:r>
    </w:p>
    <w:p w:rsidR="002D4D45" w:rsidRDefault="002D4D45" w:rsidP="002D4D45">
      <w:pPr>
        <w:rPr>
          <w:lang w:eastAsia="zh-CN"/>
        </w:rPr>
      </w:pPr>
      <w:r>
        <w:rPr>
          <w:rFonts w:hint="eastAsia"/>
          <w:lang w:eastAsia="zh-CN"/>
        </w:rPr>
        <w:t xml:space="preserve">　　（二）提出项目指南建议；</w:t>
      </w:r>
    </w:p>
    <w:p w:rsidR="002D4D45" w:rsidRDefault="002D4D45" w:rsidP="002D4D45">
      <w:pPr>
        <w:rPr>
          <w:lang w:eastAsia="zh-CN"/>
        </w:rPr>
      </w:pPr>
      <w:r>
        <w:rPr>
          <w:rFonts w:hint="eastAsia"/>
          <w:lang w:eastAsia="zh-CN"/>
        </w:rPr>
        <w:t xml:space="preserve">　　（三）参加会议评审工作；</w:t>
      </w:r>
    </w:p>
    <w:p w:rsidR="002D4D45" w:rsidRDefault="002D4D45" w:rsidP="002D4D45">
      <w:pPr>
        <w:rPr>
          <w:lang w:eastAsia="zh-CN"/>
        </w:rPr>
      </w:pPr>
      <w:r>
        <w:rPr>
          <w:rFonts w:hint="eastAsia"/>
          <w:lang w:eastAsia="zh-CN"/>
        </w:rPr>
        <w:t xml:space="preserve">　　（四）指导在研项目的年度学术交流活动；</w:t>
      </w:r>
    </w:p>
    <w:p w:rsidR="002D4D45" w:rsidRDefault="002D4D45" w:rsidP="002D4D45">
      <w:pPr>
        <w:rPr>
          <w:lang w:eastAsia="zh-CN"/>
        </w:rPr>
      </w:pPr>
      <w:r>
        <w:rPr>
          <w:rFonts w:hint="eastAsia"/>
          <w:lang w:eastAsia="zh-CN"/>
        </w:rPr>
        <w:t xml:space="preserve">　　（五）跟踪项目进展，开展战略研究；</w:t>
      </w:r>
    </w:p>
    <w:p w:rsidR="002D4D45" w:rsidRDefault="002D4D45" w:rsidP="002D4D45">
      <w:pPr>
        <w:rPr>
          <w:lang w:eastAsia="zh-CN"/>
        </w:rPr>
      </w:pPr>
      <w:r>
        <w:rPr>
          <w:rFonts w:hint="eastAsia"/>
          <w:lang w:eastAsia="zh-CN"/>
        </w:rPr>
        <w:t xml:space="preserve">　　（六）编制重大研究计划中期评估自评估报告和阶段实施报告；</w:t>
      </w:r>
    </w:p>
    <w:p w:rsidR="002D4D45" w:rsidRDefault="002D4D45" w:rsidP="002D4D45">
      <w:pPr>
        <w:rPr>
          <w:lang w:eastAsia="zh-CN"/>
        </w:rPr>
      </w:pPr>
      <w:r>
        <w:rPr>
          <w:rFonts w:hint="eastAsia"/>
          <w:lang w:eastAsia="zh-CN"/>
        </w:rPr>
        <w:t xml:space="preserve">　　（七）编制重大研究计划结束评估总结报告、研究成果报告和战略研究报告。</w:t>
      </w:r>
    </w:p>
    <w:p w:rsidR="002D4D45" w:rsidRDefault="002D4D45" w:rsidP="002D4D45">
      <w:pPr>
        <w:rPr>
          <w:lang w:eastAsia="zh-CN"/>
        </w:rPr>
      </w:pPr>
      <w:r>
        <w:rPr>
          <w:rFonts w:hint="eastAsia"/>
          <w:lang w:eastAsia="zh-CN"/>
        </w:rPr>
        <w:t xml:space="preserve">　　第七条</w:t>
      </w:r>
      <w:r>
        <w:rPr>
          <w:rFonts w:hint="eastAsia"/>
          <w:lang w:eastAsia="zh-CN"/>
        </w:rPr>
        <w:t xml:space="preserve"> </w:t>
      </w:r>
      <w:r>
        <w:rPr>
          <w:rFonts w:hint="eastAsia"/>
          <w:lang w:eastAsia="zh-CN"/>
        </w:rPr>
        <w:t>自然科学基金委设立重大研究计划管理工作组，由主管科学部和相关科学部工作人员组成。履行自然科学基金委的有关职责，负责重大研究计划的组织实施及项目管理工作，联系指导专家组。</w:t>
      </w:r>
    </w:p>
    <w:p w:rsidR="002D4D45" w:rsidRDefault="002D4D45" w:rsidP="002D4D45">
      <w:pPr>
        <w:rPr>
          <w:lang w:eastAsia="zh-CN"/>
        </w:rPr>
      </w:pPr>
      <w:r>
        <w:rPr>
          <w:rFonts w:hint="eastAsia"/>
          <w:lang w:eastAsia="zh-CN"/>
        </w:rPr>
        <w:t xml:space="preserve">　　管理工作组设组长</w:t>
      </w:r>
      <w:r>
        <w:rPr>
          <w:rFonts w:hint="eastAsia"/>
          <w:lang w:eastAsia="zh-CN"/>
        </w:rPr>
        <w:t>1</w:t>
      </w:r>
      <w:r>
        <w:rPr>
          <w:rFonts w:hint="eastAsia"/>
          <w:lang w:eastAsia="zh-CN"/>
        </w:rPr>
        <w:t>人，由重大研究计划主管科学部负责人担任。</w:t>
      </w:r>
    </w:p>
    <w:p w:rsidR="002D4D45" w:rsidRDefault="002D4D45" w:rsidP="002D4D45">
      <w:pPr>
        <w:rPr>
          <w:lang w:eastAsia="zh-CN"/>
        </w:rPr>
      </w:pPr>
      <w:r>
        <w:rPr>
          <w:rFonts w:hint="eastAsia"/>
          <w:lang w:eastAsia="zh-CN"/>
        </w:rPr>
        <w:t xml:space="preserve">　　第八条</w:t>
      </w:r>
      <w:r>
        <w:rPr>
          <w:rFonts w:hint="eastAsia"/>
          <w:lang w:eastAsia="zh-CN"/>
        </w:rPr>
        <w:t xml:space="preserve"> </w:t>
      </w:r>
      <w:r>
        <w:rPr>
          <w:rFonts w:hint="eastAsia"/>
          <w:lang w:eastAsia="zh-CN"/>
        </w:rPr>
        <w:t>重大研究计划项目的经费使用与管理，按照国家自然科学基金资助项目资金管理有关规定执行。</w:t>
      </w:r>
    </w:p>
    <w:p w:rsidR="002D4D45" w:rsidRDefault="002D4D45" w:rsidP="002D4D45">
      <w:pPr>
        <w:rPr>
          <w:lang w:eastAsia="zh-CN"/>
        </w:rPr>
      </w:pPr>
      <w:r>
        <w:rPr>
          <w:rFonts w:hint="eastAsia"/>
          <w:lang w:eastAsia="zh-CN"/>
        </w:rPr>
        <w:t>第二章</w:t>
      </w:r>
      <w:r>
        <w:rPr>
          <w:rFonts w:hint="eastAsia"/>
          <w:lang w:eastAsia="zh-CN"/>
        </w:rPr>
        <w:t xml:space="preserve">  </w:t>
      </w:r>
      <w:r>
        <w:rPr>
          <w:rFonts w:hint="eastAsia"/>
          <w:lang w:eastAsia="zh-CN"/>
        </w:rPr>
        <w:t>重大研究计划立项</w:t>
      </w:r>
    </w:p>
    <w:p w:rsidR="002D4D45" w:rsidRDefault="002D4D45" w:rsidP="002D4D45">
      <w:pPr>
        <w:rPr>
          <w:lang w:eastAsia="zh-CN"/>
        </w:rPr>
      </w:pPr>
      <w:r>
        <w:rPr>
          <w:rFonts w:hint="eastAsia"/>
          <w:lang w:eastAsia="zh-CN"/>
        </w:rPr>
        <w:t xml:space="preserve">　　第九条</w:t>
      </w:r>
      <w:r>
        <w:rPr>
          <w:rFonts w:hint="eastAsia"/>
          <w:lang w:eastAsia="zh-CN"/>
        </w:rPr>
        <w:t xml:space="preserve"> </w:t>
      </w:r>
      <w:r>
        <w:rPr>
          <w:rFonts w:hint="eastAsia"/>
          <w:lang w:eastAsia="zh-CN"/>
        </w:rPr>
        <w:t>重大研究计划立项应当符合下列条件：</w:t>
      </w:r>
    </w:p>
    <w:p w:rsidR="002D4D45" w:rsidRDefault="002D4D45" w:rsidP="002D4D45">
      <w:pPr>
        <w:rPr>
          <w:lang w:eastAsia="zh-CN"/>
        </w:rPr>
      </w:pPr>
      <w:r>
        <w:rPr>
          <w:rFonts w:hint="eastAsia"/>
          <w:lang w:eastAsia="zh-CN"/>
        </w:rPr>
        <w:t xml:space="preserve">　　（一）研究方向符合国家科技发展规划和科学基金的优先发展领域；</w:t>
      </w:r>
    </w:p>
    <w:p w:rsidR="002D4D45" w:rsidRDefault="002D4D45" w:rsidP="002D4D45">
      <w:pPr>
        <w:rPr>
          <w:lang w:eastAsia="zh-CN"/>
        </w:rPr>
      </w:pPr>
      <w:r>
        <w:rPr>
          <w:rFonts w:hint="eastAsia"/>
          <w:lang w:eastAsia="zh-CN"/>
        </w:rPr>
        <w:t xml:space="preserve">　　（二）在我国基础研究发展总体布局中具有重点部署的必要性及合理性；</w:t>
      </w:r>
    </w:p>
    <w:p w:rsidR="002D4D45" w:rsidRDefault="002D4D45" w:rsidP="002D4D45">
      <w:pPr>
        <w:rPr>
          <w:lang w:eastAsia="zh-CN"/>
        </w:rPr>
      </w:pPr>
      <w:r>
        <w:rPr>
          <w:rFonts w:hint="eastAsia"/>
          <w:lang w:eastAsia="zh-CN"/>
        </w:rPr>
        <w:t xml:space="preserve">　　（三）核心科学问题体现基础性、前瞻性和交叉性；</w:t>
      </w:r>
    </w:p>
    <w:p w:rsidR="002D4D45" w:rsidRDefault="002D4D45" w:rsidP="002D4D45">
      <w:pPr>
        <w:rPr>
          <w:lang w:eastAsia="zh-CN"/>
        </w:rPr>
      </w:pPr>
      <w:r>
        <w:rPr>
          <w:rFonts w:hint="eastAsia"/>
          <w:lang w:eastAsia="zh-CN"/>
        </w:rPr>
        <w:t xml:space="preserve">　　（四）科学目标明确，具有可检验性；</w:t>
      </w:r>
    </w:p>
    <w:p w:rsidR="002D4D45" w:rsidRDefault="002D4D45" w:rsidP="002D4D45">
      <w:pPr>
        <w:rPr>
          <w:lang w:eastAsia="zh-CN"/>
        </w:rPr>
      </w:pPr>
      <w:r>
        <w:rPr>
          <w:rFonts w:hint="eastAsia"/>
          <w:lang w:eastAsia="zh-CN"/>
        </w:rPr>
        <w:t xml:space="preserve">　　（五）具备较好的研究工作积累及所需的基本研究条件；</w:t>
      </w:r>
    </w:p>
    <w:p w:rsidR="002D4D45" w:rsidRDefault="002D4D45" w:rsidP="002D4D45">
      <w:pPr>
        <w:rPr>
          <w:lang w:eastAsia="zh-CN"/>
        </w:rPr>
      </w:pPr>
      <w:r>
        <w:rPr>
          <w:rFonts w:hint="eastAsia"/>
          <w:lang w:eastAsia="zh-CN"/>
        </w:rPr>
        <w:t xml:space="preserve">　　（六）具有一定规模的高水平研究队伍以及若干在国际科学前沿作出有影响工作的科学家；</w:t>
      </w:r>
    </w:p>
    <w:p w:rsidR="002D4D45" w:rsidRDefault="002D4D45" w:rsidP="002D4D45">
      <w:pPr>
        <w:rPr>
          <w:lang w:eastAsia="zh-CN"/>
        </w:rPr>
      </w:pPr>
      <w:r>
        <w:rPr>
          <w:rFonts w:hint="eastAsia"/>
          <w:lang w:eastAsia="zh-CN"/>
        </w:rPr>
        <w:t xml:space="preserve">　　（七）通过实施重大研究计划，该领域或方向的整体水平应在国际上有显著的提高，实现跨越式发展。</w:t>
      </w:r>
    </w:p>
    <w:p w:rsidR="002D4D45" w:rsidRDefault="002D4D45" w:rsidP="002D4D45">
      <w:pPr>
        <w:rPr>
          <w:lang w:eastAsia="zh-CN"/>
        </w:rPr>
      </w:pPr>
      <w:r>
        <w:rPr>
          <w:rFonts w:hint="eastAsia"/>
          <w:lang w:eastAsia="zh-CN"/>
        </w:rPr>
        <w:lastRenderedPageBreak/>
        <w:t xml:space="preserve">　　第十条</w:t>
      </w:r>
      <w:r>
        <w:rPr>
          <w:rFonts w:hint="eastAsia"/>
          <w:lang w:eastAsia="zh-CN"/>
        </w:rPr>
        <w:t xml:space="preserve"> </w:t>
      </w:r>
      <w:r>
        <w:rPr>
          <w:rFonts w:hint="eastAsia"/>
          <w:lang w:eastAsia="zh-CN"/>
        </w:rPr>
        <w:t>在广泛征求科学家意见的基础上，自然科学基金委科学部提出重大研究计划立项设想，经科学部专家咨询委员会论证后，报自然科学基金委委务会议审议。</w:t>
      </w:r>
    </w:p>
    <w:p w:rsidR="002D4D45" w:rsidRDefault="002D4D45" w:rsidP="002D4D45">
      <w:pPr>
        <w:rPr>
          <w:lang w:eastAsia="zh-CN"/>
        </w:rPr>
      </w:pPr>
      <w:r>
        <w:rPr>
          <w:rFonts w:hint="eastAsia"/>
          <w:lang w:eastAsia="zh-CN"/>
        </w:rPr>
        <w:t xml:space="preserve">　　自然科学基金委委务会议以记名投票、超过半数通过的方式进行差额遴选，批准重大研究计划立项设想。</w:t>
      </w:r>
    </w:p>
    <w:p w:rsidR="002D4D45" w:rsidRDefault="002D4D45" w:rsidP="002D4D45">
      <w:pPr>
        <w:rPr>
          <w:lang w:eastAsia="zh-CN"/>
        </w:rPr>
      </w:pPr>
      <w:r>
        <w:rPr>
          <w:rFonts w:hint="eastAsia"/>
          <w:lang w:eastAsia="zh-CN"/>
        </w:rPr>
        <w:t xml:space="preserve">　　第十一条</w:t>
      </w:r>
      <w:r>
        <w:rPr>
          <w:rFonts w:hint="eastAsia"/>
          <w:lang w:eastAsia="zh-CN"/>
        </w:rPr>
        <w:t xml:space="preserve"> </w:t>
      </w:r>
      <w:r>
        <w:rPr>
          <w:rFonts w:hint="eastAsia"/>
          <w:lang w:eastAsia="zh-CN"/>
        </w:rPr>
        <w:t>对于批准的立项设想，科学部应当组织专家起草组撰写重大研究计划立项建议书。</w:t>
      </w:r>
    </w:p>
    <w:p w:rsidR="002D4D45" w:rsidRDefault="002D4D45" w:rsidP="002D4D45">
      <w:pPr>
        <w:rPr>
          <w:lang w:eastAsia="zh-CN"/>
        </w:rPr>
      </w:pPr>
      <w:r>
        <w:rPr>
          <w:rFonts w:hint="eastAsia"/>
          <w:lang w:eastAsia="zh-CN"/>
        </w:rPr>
        <w:t xml:space="preserve">　　立项建议书的内容包括：立项依据、总体目标与核心科学问题、国内现有工作基础、研究条件与队伍状况、计划框架与组织方式、实施年限与经费预算、指导专家组和管理工作组的建议名单。</w:t>
      </w:r>
    </w:p>
    <w:p w:rsidR="002D4D45" w:rsidRDefault="002D4D45" w:rsidP="002D4D45">
      <w:pPr>
        <w:rPr>
          <w:lang w:eastAsia="zh-CN"/>
        </w:rPr>
      </w:pPr>
      <w:r>
        <w:rPr>
          <w:rFonts w:hint="eastAsia"/>
          <w:lang w:eastAsia="zh-CN"/>
        </w:rPr>
        <w:t xml:space="preserve">　　第十二条</w:t>
      </w:r>
      <w:r>
        <w:rPr>
          <w:rFonts w:hint="eastAsia"/>
          <w:lang w:eastAsia="zh-CN"/>
        </w:rPr>
        <w:t xml:space="preserve"> </w:t>
      </w:r>
      <w:r>
        <w:rPr>
          <w:rFonts w:hint="eastAsia"/>
          <w:lang w:eastAsia="zh-CN"/>
        </w:rPr>
        <w:t>自然科学基金委委务（扩大）会议对立项建议书进行审议，以记名投票、超过半数通过的方式遴选，批准重大研究计划立项并成立指导专家组和管理工作组。</w:t>
      </w:r>
    </w:p>
    <w:p w:rsidR="002D4D45" w:rsidRDefault="002D4D45" w:rsidP="002D4D45">
      <w:pPr>
        <w:rPr>
          <w:lang w:eastAsia="zh-CN"/>
        </w:rPr>
      </w:pPr>
      <w:r>
        <w:rPr>
          <w:rFonts w:hint="eastAsia"/>
          <w:lang w:eastAsia="zh-CN"/>
        </w:rPr>
        <w:t xml:space="preserve">　　第十三条</w:t>
      </w:r>
      <w:r>
        <w:rPr>
          <w:rFonts w:hint="eastAsia"/>
          <w:lang w:eastAsia="zh-CN"/>
        </w:rPr>
        <w:t xml:space="preserve"> </w:t>
      </w:r>
      <w:r>
        <w:rPr>
          <w:rFonts w:hint="eastAsia"/>
          <w:lang w:eastAsia="zh-CN"/>
        </w:rPr>
        <w:t>指导专家组根据委务（扩大）会的意见和建议提出实施规划书，报自然科学基金委审批。</w:t>
      </w:r>
    </w:p>
    <w:p w:rsidR="002D4D45" w:rsidRDefault="002D4D45" w:rsidP="002D4D45">
      <w:pPr>
        <w:rPr>
          <w:lang w:eastAsia="zh-CN"/>
        </w:rPr>
      </w:pPr>
      <w:r>
        <w:rPr>
          <w:rFonts w:hint="eastAsia"/>
          <w:lang w:eastAsia="zh-CN"/>
        </w:rPr>
        <w:t xml:space="preserve">　　实施规划书是项目指南制定以及重大研究计划整体实施和评估的依据，包括科学目标与核心科学问题、主要研究内容、实施方案、年度经费安排计划等细化内容。</w:t>
      </w:r>
    </w:p>
    <w:p w:rsidR="002D4D45" w:rsidRDefault="002D4D45" w:rsidP="002D4D45">
      <w:pPr>
        <w:rPr>
          <w:lang w:eastAsia="zh-CN"/>
        </w:rPr>
      </w:pPr>
      <w:r>
        <w:rPr>
          <w:rFonts w:hint="eastAsia"/>
          <w:lang w:eastAsia="zh-CN"/>
        </w:rPr>
        <w:t>第三章</w:t>
      </w:r>
      <w:r>
        <w:rPr>
          <w:rFonts w:hint="eastAsia"/>
          <w:lang w:eastAsia="zh-CN"/>
        </w:rPr>
        <w:t xml:space="preserve">  </w:t>
      </w:r>
      <w:r>
        <w:rPr>
          <w:rFonts w:hint="eastAsia"/>
          <w:lang w:eastAsia="zh-CN"/>
        </w:rPr>
        <w:t>项目申请与受理</w:t>
      </w:r>
    </w:p>
    <w:p w:rsidR="002D4D45" w:rsidRDefault="002D4D45" w:rsidP="002D4D45">
      <w:pPr>
        <w:rPr>
          <w:lang w:eastAsia="zh-CN"/>
        </w:rPr>
      </w:pPr>
      <w:r>
        <w:rPr>
          <w:rFonts w:hint="eastAsia"/>
          <w:lang w:eastAsia="zh-CN"/>
        </w:rPr>
        <w:t xml:space="preserve">　　第十四条</w:t>
      </w:r>
      <w:r>
        <w:rPr>
          <w:rFonts w:hint="eastAsia"/>
          <w:lang w:eastAsia="zh-CN"/>
        </w:rPr>
        <w:t xml:space="preserve"> </w:t>
      </w:r>
      <w:r>
        <w:rPr>
          <w:rFonts w:hint="eastAsia"/>
          <w:lang w:eastAsia="zh-CN"/>
        </w:rPr>
        <w:t>指导专家组根据实施规划书和学科发展趋势，提出年度项目指南建议，自然科学基金委根据年度项目指南建议制定年度项目指南，并在接收项目申请起始之日</w:t>
      </w:r>
      <w:r>
        <w:rPr>
          <w:rFonts w:hint="eastAsia"/>
          <w:lang w:eastAsia="zh-CN"/>
        </w:rPr>
        <w:t>30</w:t>
      </w:r>
      <w:r>
        <w:rPr>
          <w:rFonts w:hint="eastAsia"/>
          <w:lang w:eastAsia="zh-CN"/>
        </w:rPr>
        <w:t>日前公布。</w:t>
      </w:r>
    </w:p>
    <w:p w:rsidR="002D4D45" w:rsidRDefault="002D4D45" w:rsidP="002D4D45">
      <w:pPr>
        <w:rPr>
          <w:lang w:eastAsia="zh-CN"/>
        </w:rPr>
      </w:pPr>
      <w:r>
        <w:rPr>
          <w:rFonts w:hint="eastAsia"/>
          <w:lang w:eastAsia="zh-CN"/>
        </w:rPr>
        <w:t xml:space="preserve">　　第十五条</w:t>
      </w:r>
      <w:r>
        <w:rPr>
          <w:rFonts w:hint="eastAsia"/>
          <w:lang w:eastAsia="zh-CN"/>
        </w:rPr>
        <w:t xml:space="preserve"> </w:t>
      </w:r>
      <w:r>
        <w:rPr>
          <w:rFonts w:hint="eastAsia"/>
          <w:lang w:eastAsia="zh-CN"/>
        </w:rPr>
        <w:t>重大研究计划项目包括培育项目、重点支持项目、集成项目和战略研究项目</w:t>
      </w:r>
      <w:r>
        <w:rPr>
          <w:rFonts w:hint="eastAsia"/>
          <w:lang w:eastAsia="zh-CN"/>
        </w:rPr>
        <w:t>4</w:t>
      </w:r>
      <w:r>
        <w:rPr>
          <w:rFonts w:hint="eastAsia"/>
          <w:lang w:eastAsia="zh-CN"/>
        </w:rPr>
        <w:t>个亚类。</w:t>
      </w:r>
    </w:p>
    <w:p w:rsidR="002D4D45" w:rsidRDefault="002D4D45" w:rsidP="002D4D45">
      <w:pPr>
        <w:rPr>
          <w:lang w:eastAsia="zh-CN"/>
        </w:rPr>
      </w:pPr>
      <w:r>
        <w:rPr>
          <w:rFonts w:hint="eastAsia"/>
          <w:lang w:eastAsia="zh-CN"/>
        </w:rPr>
        <w:t xml:space="preserve">　　（一）培育项目是指符合重大研究计划的研究目标和资助范围，创新性明显，尚需在研究中进一步明确突破方向和凝聚研究力量的项目，研究期限一般为</w:t>
      </w:r>
      <w:r>
        <w:rPr>
          <w:rFonts w:hint="eastAsia"/>
          <w:lang w:eastAsia="zh-CN"/>
        </w:rPr>
        <w:t>3</w:t>
      </w:r>
      <w:r>
        <w:rPr>
          <w:rFonts w:hint="eastAsia"/>
          <w:lang w:eastAsia="zh-CN"/>
        </w:rPr>
        <w:t>年；</w:t>
      </w:r>
    </w:p>
    <w:p w:rsidR="002D4D45" w:rsidRDefault="002D4D45" w:rsidP="002D4D45">
      <w:pPr>
        <w:rPr>
          <w:lang w:eastAsia="zh-CN"/>
        </w:rPr>
      </w:pPr>
      <w:r>
        <w:rPr>
          <w:rFonts w:hint="eastAsia"/>
          <w:lang w:eastAsia="zh-CN"/>
        </w:rPr>
        <w:lastRenderedPageBreak/>
        <w:t xml:space="preserve">　　（二）重点支持项目是指研究方向属于国际前沿，创新性强，有很好的研究基础和研究队伍，有望取得重要研究成果，并且对重大研究计划目标的完成有重要作用的项目，研究期限一般为</w:t>
      </w:r>
      <w:r>
        <w:rPr>
          <w:rFonts w:hint="eastAsia"/>
          <w:lang w:eastAsia="zh-CN"/>
        </w:rPr>
        <w:t>4</w:t>
      </w:r>
      <w:r>
        <w:rPr>
          <w:rFonts w:hint="eastAsia"/>
          <w:lang w:eastAsia="zh-CN"/>
        </w:rPr>
        <w:t>年；</w:t>
      </w:r>
    </w:p>
    <w:p w:rsidR="002D4D45" w:rsidRDefault="002D4D45" w:rsidP="002D4D45">
      <w:pPr>
        <w:rPr>
          <w:lang w:eastAsia="zh-CN"/>
        </w:rPr>
      </w:pPr>
      <w:r>
        <w:rPr>
          <w:rFonts w:hint="eastAsia"/>
          <w:lang w:eastAsia="zh-CN"/>
        </w:rPr>
        <w:t xml:space="preserve">　　（三）集成项目是指在前期资助和调研的基础上，针对重大研究计划中非常重要和有望突破的方向，明确目标，集中优势力量，能够实现跨越发展，使我国在该领域的研究水平处于国际前列或领先水平的项目，研究期限根据整个重大研究计划的安排确定；</w:t>
      </w:r>
    </w:p>
    <w:p w:rsidR="002D4D45" w:rsidRDefault="002D4D45" w:rsidP="002D4D45">
      <w:pPr>
        <w:rPr>
          <w:lang w:eastAsia="zh-CN"/>
        </w:rPr>
      </w:pPr>
      <w:r>
        <w:rPr>
          <w:rFonts w:hint="eastAsia"/>
          <w:lang w:eastAsia="zh-CN"/>
        </w:rPr>
        <w:t xml:space="preserve">　　（四）战略研究项目是指用于支持指导专家组进行战略调研、项目跟踪、专题研讨以及学术交流等活动的项目，研究期限根据需要确定。</w:t>
      </w:r>
    </w:p>
    <w:p w:rsidR="002D4D45" w:rsidRDefault="002D4D45" w:rsidP="002D4D45">
      <w:pPr>
        <w:rPr>
          <w:lang w:eastAsia="zh-CN"/>
        </w:rPr>
      </w:pPr>
      <w:r>
        <w:rPr>
          <w:rFonts w:hint="eastAsia"/>
          <w:lang w:eastAsia="zh-CN"/>
        </w:rPr>
        <w:t xml:space="preserve">　　第十六条</w:t>
      </w:r>
      <w:r>
        <w:rPr>
          <w:rFonts w:hint="eastAsia"/>
          <w:lang w:eastAsia="zh-CN"/>
        </w:rPr>
        <w:t xml:space="preserve"> </w:t>
      </w:r>
      <w:r>
        <w:rPr>
          <w:rFonts w:hint="eastAsia"/>
          <w:lang w:eastAsia="zh-CN"/>
        </w:rPr>
        <w:t>依托单位的科学技术人员具备下列条件的，可以申请重大研究计划项目：</w:t>
      </w:r>
    </w:p>
    <w:p w:rsidR="002D4D45" w:rsidRDefault="002D4D45" w:rsidP="002D4D45">
      <w:pPr>
        <w:rPr>
          <w:lang w:eastAsia="zh-CN"/>
        </w:rPr>
      </w:pPr>
      <w:r>
        <w:rPr>
          <w:rFonts w:hint="eastAsia"/>
          <w:lang w:eastAsia="zh-CN"/>
        </w:rPr>
        <w:t xml:space="preserve">　　（一）</w:t>
      </w:r>
      <w:r>
        <w:rPr>
          <w:rFonts w:hint="eastAsia"/>
          <w:lang w:eastAsia="zh-CN"/>
        </w:rPr>
        <w:t xml:space="preserve"> </w:t>
      </w:r>
      <w:r>
        <w:rPr>
          <w:rFonts w:hint="eastAsia"/>
          <w:lang w:eastAsia="zh-CN"/>
        </w:rPr>
        <w:t>具有承担基础研究课题的经历；</w:t>
      </w:r>
    </w:p>
    <w:p w:rsidR="002D4D45" w:rsidRDefault="002D4D45" w:rsidP="002D4D45">
      <w:pPr>
        <w:rPr>
          <w:lang w:eastAsia="zh-CN"/>
        </w:rPr>
      </w:pPr>
      <w:r>
        <w:rPr>
          <w:rFonts w:hint="eastAsia"/>
          <w:lang w:eastAsia="zh-CN"/>
        </w:rPr>
        <w:t xml:space="preserve">　　（二）</w:t>
      </w:r>
      <w:r>
        <w:rPr>
          <w:rFonts w:hint="eastAsia"/>
          <w:lang w:eastAsia="zh-CN"/>
        </w:rPr>
        <w:t xml:space="preserve"> </w:t>
      </w:r>
      <w:r>
        <w:rPr>
          <w:rFonts w:hint="eastAsia"/>
          <w:lang w:eastAsia="zh-CN"/>
        </w:rPr>
        <w:t>具有高级专业技术职务（职称）。</w:t>
      </w:r>
    </w:p>
    <w:p w:rsidR="002D4D45" w:rsidRDefault="002D4D45" w:rsidP="002D4D45">
      <w:pPr>
        <w:rPr>
          <w:lang w:eastAsia="zh-CN"/>
        </w:rPr>
      </w:pPr>
      <w:r>
        <w:rPr>
          <w:rFonts w:hint="eastAsia"/>
          <w:lang w:eastAsia="zh-CN"/>
        </w:rPr>
        <w:t xml:space="preserve">　　正在博士后流动站或者工作站内从事研究、正在攻读研究生学位以及无工作单位或者所在单位不是依托单位的科学技术人员均不得申请。</w:t>
      </w:r>
    </w:p>
    <w:p w:rsidR="002D4D45" w:rsidRDefault="002D4D45" w:rsidP="002D4D45">
      <w:pPr>
        <w:rPr>
          <w:lang w:eastAsia="zh-CN"/>
        </w:rPr>
      </w:pPr>
      <w:r>
        <w:rPr>
          <w:rFonts w:hint="eastAsia"/>
          <w:lang w:eastAsia="zh-CN"/>
        </w:rPr>
        <w:t xml:space="preserve">　　申请人应当是申请重大研究计划项目的实际负责人，限为</w:t>
      </w:r>
      <w:r>
        <w:rPr>
          <w:rFonts w:hint="eastAsia"/>
          <w:lang w:eastAsia="zh-CN"/>
        </w:rPr>
        <w:t>1</w:t>
      </w:r>
      <w:r>
        <w:rPr>
          <w:rFonts w:hint="eastAsia"/>
          <w:lang w:eastAsia="zh-CN"/>
        </w:rPr>
        <w:t>人。</w:t>
      </w:r>
    </w:p>
    <w:p w:rsidR="002D4D45" w:rsidRDefault="002D4D45" w:rsidP="002D4D45">
      <w:pPr>
        <w:rPr>
          <w:lang w:eastAsia="zh-CN"/>
        </w:rPr>
      </w:pPr>
      <w:r>
        <w:rPr>
          <w:rFonts w:hint="eastAsia"/>
          <w:lang w:eastAsia="zh-CN"/>
        </w:rPr>
        <w:t xml:space="preserve">　　申请人申请项目的数量应当符合年度项目指南中对申请和承担项目数量的限制。</w:t>
      </w:r>
    </w:p>
    <w:p w:rsidR="002D4D45" w:rsidRDefault="002D4D45" w:rsidP="002D4D45">
      <w:pPr>
        <w:rPr>
          <w:lang w:eastAsia="zh-CN"/>
        </w:rPr>
      </w:pPr>
      <w:r>
        <w:rPr>
          <w:rFonts w:hint="eastAsia"/>
          <w:lang w:eastAsia="zh-CN"/>
        </w:rPr>
        <w:t xml:space="preserve">　　指导专家组成员任职期间不得申请和参与申请本重大研究计划项目（战略研究项目除外）。根据需要申请和参与申请集成项目的指导专家组成员应退出指导专家组。</w:t>
      </w:r>
    </w:p>
    <w:p w:rsidR="002D4D45" w:rsidRDefault="002D4D45" w:rsidP="002D4D45">
      <w:pPr>
        <w:rPr>
          <w:lang w:eastAsia="zh-CN"/>
        </w:rPr>
      </w:pPr>
      <w:r>
        <w:rPr>
          <w:rFonts w:hint="eastAsia"/>
          <w:lang w:eastAsia="zh-CN"/>
        </w:rPr>
        <w:t xml:space="preserve">　　第十七条</w:t>
      </w:r>
      <w:r>
        <w:rPr>
          <w:rFonts w:hint="eastAsia"/>
          <w:lang w:eastAsia="zh-CN"/>
        </w:rPr>
        <w:t xml:space="preserve"> </w:t>
      </w:r>
      <w:r>
        <w:rPr>
          <w:rFonts w:hint="eastAsia"/>
          <w:lang w:eastAsia="zh-CN"/>
        </w:rPr>
        <w:t>重大研究计划项目申请人与参与者不是同一单位的，参与者所在单位视为合作研究单位。培育项目和重点支持项目的合作研究单位的数量不得超过</w:t>
      </w:r>
      <w:r>
        <w:rPr>
          <w:rFonts w:hint="eastAsia"/>
          <w:lang w:eastAsia="zh-CN"/>
        </w:rPr>
        <w:t>2</w:t>
      </w:r>
      <w:r>
        <w:rPr>
          <w:rFonts w:hint="eastAsia"/>
          <w:lang w:eastAsia="zh-CN"/>
        </w:rPr>
        <w:t>个，集成项目的合作研究单位不得超过</w:t>
      </w:r>
      <w:r>
        <w:rPr>
          <w:rFonts w:hint="eastAsia"/>
          <w:lang w:eastAsia="zh-CN"/>
        </w:rPr>
        <w:t>4</w:t>
      </w:r>
      <w:r>
        <w:rPr>
          <w:rFonts w:hint="eastAsia"/>
          <w:lang w:eastAsia="zh-CN"/>
        </w:rPr>
        <w:t>个。</w:t>
      </w:r>
    </w:p>
    <w:p w:rsidR="002D4D45" w:rsidRDefault="002D4D45" w:rsidP="002D4D45">
      <w:pPr>
        <w:rPr>
          <w:lang w:eastAsia="zh-CN"/>
        </w:rPr>
      </w:pPr>
      <w:r>
        <w:rPr>
          <w:rFonts w:hint="eastAsia"/>
          <w:lang w:eastAsia="zh-CN"/>
        </w:rPr>
        <w:t xml:space="preserve">　　第十八条</w:t>
      </w:r>
      <w:r>
        <w:rPr>
          <w:rFonts w:hint="eastAsia"/>
          <w:lang w:eastAsia="zh-CN"/>
        </w:rPr>
        <w:t xml:space="preserve"> </w:t>
      </w:r>
      <w:r>
        <w:rPr>
          <w:rFonts w:hint="eastAsia"/>
          <w:lang w:eastAsia="zh-CN"/>
        </w:rPr>
        <w:t>申请人应当按照项目指南要求，通过依托单位提出书面申请。申请人应当对所提交的申请材料的真实性负责。</w:t>
      </w:r>
    </w:p>
    <w:p w:rsidR="002D4D45" w:rsidRDefault="002D4D45" w:rsidP="002D4D45">
      <w:pPr>
        <w:rPr>
          <w:lang w:eastAsia="zh-CN"/>
        </w:rPr>
      </w:pPr>
      <w:r>
        <w:rPr>
          <w:rFonts w:hint="eastAsia"/>
          <w:lang w:eastAsia="zh-CN"/>
        </w:rPr>
        <w:t xml:space="preserve">　　依托单位应当对申请材料的真实性和完整性进行审核，统一提交自然科学基金委。</w:t>
      </w:r>
    </w:p>
    <w:p w:rsidR="002D4D45" w:rsidRDefault="002D4D45" w:rsidP="002D4D45">
      <w:pPr>
        <w:rPr>
          <w:lang w:eastAsia="zh-CN"/>
        </w:rPr>
      </w:pPr>
      <w:r>
        <w:rPr>
          <w:rFonts w:hint="eastAsia"/>
          <w:lang w:eastAsia="zh-CN"/>
        </w:rPr>
        <w:lastRenderedPageBreak/>
        <w:t xml:space="preserve">　　申请人可以向自然科学基金委提供</w:t>
      </w:r>
      <w:r>
        <w:rPr>
          <w:rFonts w:hint="eastAsia"/>
          <w:lang w:eastAsia="zh-CN"/>
        </w:rPr>
        <w:t>3</w:t>
      </w:r>
      <w:r>
        <w:rPr>
          <w:rFonts w:hint="eastAsia"/>
          <w:lang w:eastAsia="zh-CN"/>
        </w:rPr>
        <w:t>名以内不适宜评审其项目申请的通讯评审专家名单。</w:t>
      </w:r>
    </w:p>
    <w:p w:rsidR="002D4D45" w:rsidRDefault="002D4D45" w:rsidP="002D4D45">
      <w:pPr>
        <w:rPr>
          <w:lang w:eastAsia="zh-CN"/>
        </w:rPr>
      </w:pPr>
      <w:r>
        <w:rPr>
          <w:rFonts w:hint="eastAsia"/>
          <w:lang w:eastAsia="zh-CN"/>
        </w:rPr>
        <w:t xml:space="preserve">　　第十九条</w:t>
      </w:r>
      <w:r>
        <w:rPr>
          <w:rFonts w:hint="eastAsia"/>
          <w:lang w:eastAsia="zh-CN"/>
        </w:rPr>
        <w:t xml:space="preserve"> </w:t>
      </w:r>
      <w:r>
        <w:rPr>
          <w:rFonts w:hint="eastAsia"/>
          <w:lang w:eastAsia="zh-CN"/>
        </w:rPr>
        <w:t>申请人或者具有高级专业技术职务（职称）的参与者的单位有下列情况之一的，应当在申请时注明：</w:t>
      </w:r>
    </w:p>
    <w:p w:rsidR="002D4D45" w:rsidRDefault="002D4D45" w:rsidP="002D4D45">
      <w:pPr>
        <w:rPr>
          <w:lang w:eastAsia="zh-CN"/>
        </w:rPr>
      </w:pPr>
      <w:r>
        <w:rPr>
          <w:rFonts w:hint="eastAsia"/>
          <w:lang w:eastAsia="zh-CN"/>
        </w:rPr>
        <w:t xml:space="preserve">　　（一）同年申请或者参与申请各类项目的单位不一致的；</w:t>
      </w:r>
    </w:p>
    <w:p w:rsidR="002D4D45" w:rsidRDefault="002D4D45" w:rsidP="002D4D45">
      <w:pPr>
        <w:rPr>
          <w:lang w:eastAsia="zh-CN"/>
        </w:rPr>
      </w:pPr>
      <w:r>
        <w:rPr>
          <w:rFonts w:hint="eastAsia"/>
          <w:lang w:eastAsia="zh-CN"/>
        </w:rPr>
        <w:t xml:space="preserve">　　（二）与正在承担的各类项目的单位不一致的。</w:t>
      </w:r>
    </w:p>
    <w:p w:rsidR="002D4D45" w:rsidRDefault="002D4D45" w:rsidP="002D4D45">
      <w:pPr>
        <w:rPr>
          <w:lang w:eastAsia="zh-CN"/>
        </w:rPr>
      </w:pPr>
      <w:r>
        <w:rPr>
          <w:rFonts w:hint="eastAsia"/>
          <w:lang w:eastAsia="zh-CN"/>
        </w:rPr>
        <w:t xml:space="preserve">　　第二十条</w:t>
      </w:r>
      <w:r>
        <w:rPr>
          <w:rFonts w:hint="eastAsia"/>
          <w:lang w:eastAsia="zh-CN"/>
        </w:rPr>
        <w:t xml:space="preserve"> </w:t>
      </w:r>
      <w:r>
        <w:rPr>
          <w:rFonts w:hint="eastAsia"/>
          <w:lang w:eastAsia="zh-CN"/>
        </w:rPr>
        <w:t>自然科学基金委应当自项目申请截止之日起</w:t>
      </w:r>
      <w:r>
        <w:rPr>
          <w:rFonts w:hint="eastAsia"/>
          <w:lang w:eastAsia="zh-CN"/>
        </w:rPr>
        <w:t>45</w:t>
      </w:r>
      <w:r>
        <w:rPr>
          <w:rFonts w:hint="eastAsia"/>
          <w:lang w:eastAsia="zh-CN"/>
        </w:rPr>
        <w:t>日内完成对申请材料的初步审查。符合本办法规定的，予以受理并公布申请人基本情况和依托单位名称、申请项目名称。有下列情形之一的，不予受理，通过依托单位书面通知申请人，并说明理由：</w:t>
      </w:r>
    </w:p>
    <w:p w:rsidR="002D4D45" w:rsidRDefault="002D4D45" w:rsidP="002D4D45">
      <w:pPr>
        <w:rPr>
          <w:lang w:eastAsia="zh-CN"/>
        </w:rPr>
      </w:pPr>
      <w:r>
        <w:rPr>
          <w:rFonts w:hint="eastAsia"/>
          <w:lang w:eastAsia="zh-CN"/>
        </w:rPr>
        <w:t xml:space="preserve">　　（一）</w:t>
      </w:r>
      <w:r>
        <w:rPr>
          <w:rFonts w:hint="eastAsia"/>
          <w:lang w:eastAsia="zh-CN"/>
        </w:rPr>
        <w:t xml:space="preserve"> </w:t>
      </w:r>
      <w:r>
        <w:rPr>
          <w:rFonts w:hint="eastAsia"/>
          <w:lang w:eastAsia="zh-CN"/>
        </w:rPr>
        <w:t>申请人不符合本办法规定条件的；</w:t>
      </w:r>
    </w:p>
    <w:p w:rsidR="002D4D45" w:rsidRDefault="002D4D45" w:rsidP="002D4D45">
      <w:pPr>
        <w:rPr>
          <w:lang w:eastAsia="zh-CN"/>
        </w:rPr>
      </w:pPr>
      <w:r>
        <w:rPr>
          <w:rFonts w:hint="eastAsia"/>
          <w:lang w:eastAsia="zh-CN"/>
        </w:rPr>
        <w:t xml:space="preserve">　　（二）</w:t>
      </w:r>
      <w:r>
        <w:rPr>
          <w:rFonts w:hint="eastAsia"/>
          <w:lang w:eastAsia="zh-CN"/>
        </w:rPr>
        <w:t xml:space="preserve"> </w:t>
      </w:r>
      <w:r>
        <w:rPr>
          <w:rFonts w:hint="eastAsia"/>
          <w:lang w:eastAsia="zh-CN"/>
        </w:rPr>
        <w:t>申请材料不符合项目指南要求的；</w:t>
      </w:r>
    </w:p>
    <w:p w:rsidR="002D4D45" w:rsidRDefault="002D4D45" w:rsidP="002D4D45">
      <w:pPr>
        <w:rPr>
          <w:lang w:eastAsia="zh-CN"/>
        </w:rPr>
      </w:pPr>
      <w:r>
        <w:rPr>
          <w:rFonts w:hint="eastAsia"/>
          <w:lang w:eastAsia="zh-CN"/>
        </w:rPr>
        <w:t xml:space="preserve">　　（三）</w:t>
      </w:r>
      <w:r>
        <w:rPr>
          <w:rFonts w:hint="eastAsia"/>
          <w:lang w:eastAsia="zh-CN"/>
        </w:rPr>
        <w:t xml:space="preserve"> </w:t>
      </w:r>
      <w:r>
        <w:rPr>
          <w:rFonts w:hint="eastAsia"/>
          <w:lang w:eastAsia="zh-CN"/>
        </w:rPr>
        <w:t>未在规定期限内提交申请的；</w:t>
      </w:r>
    </w:p>
    <w:p w:rsidR="002D4D45" w:rsidRDefault="002D4D45" w:rsidP="002D4D45">
      <w:pPr>
        <w:rPr>
          <w:lang w:eastAsia="zh-CN"/>
        </w:rPr>
      </w:pPr>
      <w:r>
        <w:rPr>
          <w:rFonts w:hint="eastAsia"/>
          <w:lang w:eastAsia="zh-CN"/>
        </w:rPr>
        <w:t xml:space="preserve">　　（四）</w:t>
      </w:r>
      <w:r>
        <w:rPr>
          <w:rFonts w:hint="eastAsia"/>
          <w:lang w:eastAsia="zh-CN"/>
        </w:rPr>
        <w:t xml:space="preserve"> </w:t>
      </w:r>
      <w:r>
        <w:rPr>
          <w:rFonts w:hint="eastAsia"/>
          <w:lang w:eastAsia="zh-CN"/>
        </w:rPr>
        <w:t>申请人、参与者在不得申请或者参与申请国家自然科学基金资助的处罚期内的；</w:t>
      </w:r>
    </w:p>
    <w:p w:rsidR="002D4D45" w:rsidRDefault="002D4D45" w:rsidP="002D4D45">
      <w:pPr>
        <w:rPr>
          <w:lang w:eastAsia="zh-CN"/>
        </w:rPr>
      </w:pPr>
      <w:r>
        <w:rPr>
          <w:rFonts w:hint="eastAsia"/>
          <w:lang w:eastAsia="zh-CN"/>
        </w:rPr>
        <w:t xml:space="preserve">　　（五）</w:t>
      </w:r>
      <w:r>
        <w:rPr>
          <w:rFonts w:hint="eastAsia"/>
          <w:lang w:eastAsia="zh-CN"/>
        </w:rPr>
        <w:t xml:space="preserve"> </w:t>
      </w:r>
      <w:r>
        <w:rPr>
          <w:rFonts w:hint="eastAsia"/>
          <w:lang w:eastAsia="zh-CN"/>
        </w:rPr>
        <w:t>依托单位在不得作为依托单位的处罚期内的。</w:t>
      </w:r>
    </w:p>
    <w:p w:rsidR="002D4D45" w:rsidRDefault="002D4D45" w:rsidP="002D4D45">
      <w:pPr>
        <w:rPr>
          <w:lang w:eastAsia="zh-CN"/>
        </w:rPr>
      </w:pPr>
      <w:r>
        <w:rPr>
          <w:rFonts w:hint="eastAsia"/>
          <w:lang w:eastAsia="zh-CN"/>
        </w:rPr>
        <w:t>第四章</w:t>
      </w:r>
      <w:r>
        <w:rPr>
          <w:rFonts w:hint="eastAsia"/>
          <w:lang w:eastAsia="zh-CN"/>
        </w:rPr>
        <w:t xml:space="preserve"> </w:t>
      </w:r>
      <w:r>
        <w:rPr>
          <w:rFonts w:hint="eastAsia"/>
          <w:lang w:eastAsia="zh-CN"/>
        </w:rPr>
        <w:t>项目评审和批准</w:t>
      </w:r>
    </w:p>
    <w:p w:rsidR="002D4D45" w:rsidRDefault="002D4D45" w:rsidP="002D4D45">
      <w:pPr>
        <w:rPr>
          <w:lang w:eastAsia="zh-CN"/>
        </w:rPr>
      </w:pPr>
      <w:r>
        <w:rPr>
          <w:rFonts w:hint="eastAsia"/>
          <w:lang w:eastAsia="zh-CN"/>
        </w:rPr>
        <w:t xml:space="preserve">　　第二十一条</w:t>
      </w:r>
      <w:r>
        <w:rPr>
          <w:rFonts w:hint="eastAsia"/>
          <w:lang w:eastAsia="zh-CN"/>
        </w:rPr>
        <w:t xml:space="preserve"> </w:t>
      </w:r>
      <w:r>
        <w:rPr>
          <w:rFonts w:hint="eastAsia"/>
          <w:lang w:eastAsia="zh-CN"/>
        </w:rPr>
        <w:t>自然科学基金委负责组织同行专家对受理的项目申请进行评审，评审程序包括通讯评审和会议评审。</w:t>
      </w:r>
    </w:p>
    <w:p w:rsidR="002D4D45" w:rsidRDefault="002D4D45" w:rsidP="002D4D45">
      <w:pPr>
        <w:rPr>
          <w:lang w:eastAsia="zh-CN"/>
        </w:rPr>
      </w:pPr>
      <w:r>
        <w:rPr>
          <w:rFonts w:hint="eastAsia"/>
          <w:lang w:eastAsia="zh-CN"/>
        </w:rPr>
        <w:t xml:space="preserve">　　第二十二条</w:t>
      </w:r>
      <w:r>
        <w:rPr>
          <w:rFonts w:hint="eastAsia"/>
          <w:lang w:eastAsia="zh-CN"/>
        </w:rPr>
        <w:t xml:space="preserve"> </w:t>
      </w:r>
      <w:r>
        <w:rPr>
          <w:rFonts w:hint="eastAsia"/>
          <w:lang w:eastAsia="zh-CN"/>
        </w:rPr>
        <w:t>评审专家对项目申请应当从科学价值、创新性、社会影响以及研究方案的可行性等方面进行独立判断和评价，提出评审意见。</w:t>
      </w:r>
    </w:p>
    <w:p w:rsidR="002D4D45" w:rsidRDefault="002D4D45" w:rsidP="002D4D45">
      <w:pPr>
        <w:rPr>
          <w:lang w:eastAsia="zh-CN"/>
        </w:rPr>
      </w:pPr>
      <w:r>
        <w:rPr>
          <w:rFonts w:hint="eastAsia"/>
          <w:lang w:eastAsia="zh-CN"/>
        </w:rPr>
        <w:t xml:space="preserve">　　评审专家提出评审意见时还应当按照本办法第二条和第十五条的要求考虑以下几个方面：</w:t>
      </w:r>
    </w:p>
    <w:p w:rsidR="002D4D45" w:rsidRDefault="002D4D45" w:rsidP="002D4D45">
      <w:pPr>
        <w:rPr>
          <w:lang w:eastAsia="zh-CN"/>
        </w:rPr>
      </w:pPr>
      <w:r>
        <w:rPr>
          <w:rFonts w:hint="eastAsia"/>
          <w:lang w:eastAsia="zh-CN"/>
        </w:rPr>
        <w:t xml:space="preserve">　　（一）凝炼科学问题和科学目标的情况；</w:t>
      </w:r>
    </w:p>
    <w:p w:rsidR="002D4D45" w:rsidRDefault="002D4D45" w:rsidP="002D4D45">
      <w:pPr>
        <w:rPr>
          <w:lang w:eastAsia="zh-CN"/>
        </w:rPr>
      </w:pPr>
      <w:r>
        <w:rPr>
          <w:rFonts w:hint="eastAsia"/>
          <w:lang w:eastAsia="zh-CN"/>
        </w:rPr>
        <w:t xml:space="preserve">　　（二）与重大研究计划总体目标的相关性；</w:t>
      </w:r>
    </w:p>
    <w:p w:rsidR="002D4D45" w:rsidRDefault="002D4D45" w:rsidP="002D4D45">
      <w:pPr>
        <w:rPr>
          <w:lang w:eastAsia="zh-CN"/>
        </w:rPr>
      </w:pPr>
      <w:r>
        <w:rPr>
          <w:rFonts w:hint="eastAsia"/>
          <w:lang w:eastAsia="zh-CN"/>
        </w:rPr>
        <w:t xml:space="preserve">　　（三）研究队伍构成、研究基础和相关的研究条件；</w:t>
      </w:r>
    </w:p>
    <w:p w:rsidR="002D4D45" w:rsidRDefault="002D4D45" w:rsidP="002D4D45">
      <w:pPr>
        <w:rPr>
          <w:lang w:eastAsia="zh-CN"/>
        </w:rPr>
      </w:pPr>
      <w:r>
        <w:rPr>
          <w:rFonts w:hint="eastAsia"/>
          <w:lang w:eastAsia="zh-CN"/>
        </w:rPr>
        <w:t xml:space="preserve">　　（四）申请经费使用计划的合理性。</w:t>
      </w:r>
    </w:p>
    <w:p w:rsidR="002D4D45" w:rsidRDefault="002D4D45" w:rsidP="002D4D45">
      <w:pPr>
        <w:rPr>
          <w:lang w:eastAsia="zh-CN"/>
        </w:rPr>
      </w:pPr>
      <w:r>
        <w:rPr>
          <w:rFonts w:hint="eastAsia"/>
          <w:lang w:eastAsia="zh-CN"/>
        </w:rPr>
        <w:lastRenderedPageBreak/>
        <w:t xml:space="preserve">　　第二十三条</w:t>
      </w:r>
      <w:r>
        <w:rPr>
          <w:rFonts w:hint="eastAsia"/>
          <w:lang w:eastAsia="zh-CN"/>
        </w:rPr>
        <w:t xml:space="preserve"> </w:t>
      </w:r>
      <w:r>
        <w:rPr>
          <w:rFonts w:hint="eastAsia"/>
          <w:lang w:eastAsia="zh-CN"/>
        </w:rPr>
        <w:t>对于已受理的项目申请，自然科学基金委根据申请书内容和有关评审要求，随机选取</w:t>
      </w:r>
      <w:r>
        <w:rPr>
          <w:rFonts w:hint="eastAsia"/>
          <w:lang w:eastAsia="zh-CN"/>
        </w:rPr>
        <w:t>5</w:t>
      </w:r>
      <w:r>
        <w:rPr>
          <w:rFonts w:hint="eastAsia"/>
          <w:lang w:eastAsia="zh-CN"/>
        </w:rPr>
        <w:t>名以上同行专家进行通讯评审，对交叉领域项目应当注意专家的学科覆盖面。</w:t>
      </w:r>
    </w:p>
    <w:p w:rsidR="002D4D45" w:rsidRDefault="002D4D45" w:rsidP="002D4D45">
      <w:pPr>
        <w:rPr>
          <w:lang w:eastAsia="zh-CN"/>
        </w:rPr>
      </w:pPr>
      <w:r>
        <w:rPr>
          <w:rFonts w:hint="eastAsia"/>
          <w:lang w:eastAsia="zh-CN"/>
        </w:rPr>
        <w:t xml:space="preserve">　　对于申请人提供的不适宜评审其重大研究计划项目申请的评审专家名单，自然科学基金委在选择评审专家时应当根据实际情况予以考虑。</w:t>
      </w:r>
    </w:p>
    <w:p w:rsidR="002D4D45" w:rsidRDefault="002D4D45" w:rsidP="002D4D45">
      <w:pPr>
        <w:rPr>
          <w:lang w:eastAsia="zh-CN"/>
        </w:rPr>
      </w:pPr>
      <w:r>
        <w:rPr>
          <w:rFonts w:hint="eastAsia"/>
          <w:lang w:eastAsia="zh-CN"/>
        </w:rPr>
        <w:t xml:space="preserve">　　每个项目申请的有效评审意见不得少于</w:t>
      </w:r>
      <w:r>
        <w:rPr>
          <w:rFonts w:hint="eastAsia"/>
          <w:lang w:eastAsia="zh-CN"/>
        </w:rPr>
        <w:t>5</w:t>
      </w:r>
      <w:r>
        <w:rPr>
          <w:rFonts w:hint="eastAsia"/>
          <w:lang w:eastAsia="zh-CN"/>
        </w:rPr>
        <w:t>份。</w:t>
      </w:r>
    </w:p>
    <w:p w:rsidR="002D4D45" w:rsidRDefault="002D4D45" w:rsidP="002D4D45">
      <w:pPr>
        <w:rPr>
          <w:lang w:eastAsia="zh-CN"/>
        </w:rPr>
      </w:pPr>
      <w:r>
        <w:rPr>
          <w:rFonts w:hint="eastAsia"/>
          <w:lang w:eastAsia="zh-CN"/>
        </w:rPr>
        <w:t xml:space="preserve">　　第二十四条</w:t>
      </w:r>
      <w:r>
        <w:rPr>
          <w:rFonts w:hint="eastAsia"/>
          <w:lang w:eastAsia="zh-CN"/>
        </w:rPr>
        <w:t xml:space="preserve"> </w:t>
      </w:r>
      <w:r>
        <w:rPr>
          <w:rFonts w:hint="eastAsia"/>
          <w:lang w:eastAsia="zh-CN"/>
        </w:rPr>
        <w:t>自然科学基金委根据通讯评审意见分类排序确定参加会议评审的项目申请。</w:t>
      </w:r>
    </w:p>
    <w:p w:rsidR="002D4D45" w:rsidRDefault="002D4D45" w:rsidP="002D4D45">
      <w:pPr>
        <w:rPr>
          <w:lang w:eastAsia="zh-CN"/>
        </w:rPr>
      </w:pPr>
      <w:r>
        <w:rPr>
          <w:rFonts w:hint="eastAsia"/>
          <w:lang w:eastAsia="zh-CN"/>
        </w:rPr>
        <w:t xml:space="preserve">　　会议评审专家应当主要来自指导专家组，同时还可以邀请相关领域专家组成。会议评审由指导专家组组长或副组长主持。到会评审专家应当为</w:t>
      </w:r>
      <w:r>
        <w:rPr>
          <w:rFonts w:hint="eastAsia"/>
          <w:lang w:eastAsia="zh-CN"/>
        </w:rPr>
        <w:t>13</w:t>
      </w:r>
      <w:r>
        <w:rPr>
          <w:rFonts w:hint="eastAsia"/>
          <w:lang w:eastAsia="zh-CN"/>
        </w:rPr>
        <w:t>人以上。</w:t>
      </w:r>
    </w:p>
    <w:p w:rsidR="002D4D45" w:rsidRDefault="002D4D45" w:rsidP="002D4D45">
      <w:pPr>
        <w:rPr>
          <w:lang w:eastAsia="zh-CN"/>
        </w:rPr>
      </w:pPr>
      <w:r>
        <w:rPr>
          <w:rFonts w:hint="eastAsia"/>
          <w:lang w:eastAsia="zh-CN"/>
        </w:rPr>
        <w:t xml:space="preserve">　　自然科学基金委应当向会议评审专家提供年度资助计划、重大研究计划项目申请书和通讯评审意见等评审材料。</w:t>
      </w:r>
    </w:p>
    <w:p w:rsidR="002D4D45" w:rsidRDefault="002D4D45" w:rsidP="002D4D45">
      <w:pPr>
        <w:rPr>
          <w:lang w:eastAsia="zh-CN"/>
        </w:rPr>
      </w:pPr>
      <w:r>
        <w:rPr>
          <w:rFonts w:hint="eastAsia"/>
          <w:lang w:eastAsia="zh-CN"/>
        </w:rPr>
        <w:t xml:space="preserve">　　第二十五条</w:t>
      </w:r>
      <w:r>
        <w:rPr>
          <w:rFonts w:hint="eastAsia"/>
          <w:lang w:eastAsia="zh-CN"/>
        </w:rPr>
        <w:t xml:space="preserve"> </w:t>
      </w:r>
      <w:r>
        <w:rPr>
          <w:rFonts w:hint="eastAsia"/>
          <w:lang w:eastAsia="zh-CN"/>
        </w:rPr>
        <w:t>被确定参加会议评审的重点支持项目或集成项目，其申请人应当到会答辩，不到会答辩的，视为放弃申请。确因不可抗力不能到会答辩的，申请人经自然科学基金委批准可以委托项目参与者到会答辩。</w:t>
      </w:r>
    </w:p>
    <w:p w:rsidR="002D4D45" w:rsidRDefault="002D4D45" w:rsidP="002D4D45">
      <w:pPr>
        <w:rPr>
          <w:lang w:eastAsia="zh-CN"/>
        </w:rPr>
      </w:pPr>
      <w:r>
        <w:rPr>
          <w:rFonts w:hint="eastAsia"/>
          <w:lang w:eastAsia="zh-CN"/>
        </w:rPr>
        <w:t xml:space="preserve">　　会议评审专家应当在充分考虑申请人答辩情况、通讯评审意见和资助计划的基础上，对会议评审项目以无记名投票的方式表决，建议予以资助的项目应当以出席会议评审专家的过半数通过。</w:t>
      </w:r>
    </w:p>
    <w:p w:rsidR="002D4D45" w:rsidRDefault="002D4D45" w:rsidP="002D4D45">
      <w:pPr>
        <w:rPr>
          <w:lang w:eastAsia="zh-CN"/>
        </w:rPr>
      </w:pPr>
      <w:r>
        <w:rPr>
          <w:rFonts w:hint="eastAsia"/>
          <w:lang w:eastAsia="zh-CN"/>
        </w:rPr>
        <w:t xml:space="preserve">　　第二十六条</w:t>
      </w:r>
      <w:r>
        <w:rPr>
          <w:rFonts w:hint="eastAsia"/>
          <w:lang w:eastAsia="zh-CN"/>
        </w:rPr>
        <w:t xml:space="preserve"> </w:t>
      </w:r>
      <w:r>
        <w:rPr>
          <w:rFonts w:hint="eastAsia"/>
          <w:lang w:eastAsia="zh-CN"/>
        </w:rPr>
        <w:t>会议评审专家认为的非共识项目等特殊项目，</w:t>
      </w:r>
      <w:r>
        <w:rPr>
          <w:rFonts w:hint="eastAsia"/>
          <w:lang w:eastAsia="zh-CN"/>
        </w:rPr>
        <w:t>2</w:t>
      </w:r>
      <w:r>
        <w:rPr>
          <w:rFonts w:hint="eastAsia"/>
          <w:lang w:eastAsia="zh-CN"/>
        </w:rPr>
        <w:t>名以上的会议评审专家可以署名推荐，经会议评审组以无记名方式投票表决，建议予以资助的项目应当以出席会议评审专家的三分之二以上的多数通过。</w:t>
      </w:r>
    </w:p>
    <w:p w:rsidR="002D4D45" w:rsidRDefault="002D4D45" w:rsidP="002D4D45">
      <w:pPr>
        <w:rPr>
          <w:lang w:eastAsia="zh-CN"/>
        </w:rPr>
      </w:pPr>
      <w:r>
        <w:rPr>
          <w:rFonts w:hint="eastAsia"/>
          <w:lang w:eastAsia="zh-CN"/>
        </w:rPr>
        <w:t xml:space="preserve">　　指导专家组认为需要特殊部署的项目，由指导专家组成员提出建议，指导专家组另行召开会议，集体讨论确定。</w:t>
      </w:r>
    </w:p>
    <w:p w:rsidR="002D4D45" w:rsidRDefault="002D4D45" w:rsidP="002D4D45">
      <w:pPr>
        <w:rPr>
          <w:lang w:eastAsia="zh-CN"/>
        </w:rPr>
      </w:pPr>
      <w:r>
        <w:rPr>
          <w:rFonts w:hint="eastAsia"/>
          <w:lang w:eastAsia="zh-CN"/>
        </w:rPr>
        <w:t xml:space="preserve">　　第二十七条</w:t>
      </w:r>
      <w:r>
        <w:rPr>
          <w:rFonts w:hint="eastAsia"/>
          <w:lang w:eastAsia="zh-CN"/>
        </w:rPr>
        <w:t xml:space="preserve"> </w:t>
      </w:r>
      <w:r>
        <w:rPr>
          <w:rFonts w:hint="eastAsia"/>
          <w:lang w:eastAsia="zh-CN"/>
        </w:rPr>
        <w:t>自然科学基金委根据本办法的规定和会议评审结果，决定予以资助的项目。</w:t>
      </w:r>
    </w:p>
    <w:p w:rsidR="002D4D45" w:rsidRDefault="002D4D45" w:rsidP="002D4D45">
      <w:pPr>
        <w:rPr>
          <w:lang w:eastAsia="zh-CN"/>
        </w:rPr>
      </w:pPr>
      <w:r>
        <w:rPr>
          <w:rFonts w:hint="eastAsia"/>
          <w:lang w:eastAsia="zh-CN"/>
        </w:rPr>
        <w:t xml:space="preserve">　　第二十八条</w:t>
      </w:r>
      <w:r>
        <w:rPr>
          <w:rFonts w:hint="eastAsia"/>
          <w:lang w:eastAsia="zh-CN"/>
        </w:rPr>
        <w:t xml:space="preserve"> </w:t>
      </w:r>
      <w:r>
        <w:rPr>
          <w:rFonts w:hint="eastAsia"/>
          <w:lang w:eastAsia="zh-CN"/>
        </w:rPr>
        <w:t>自然科学基金委决定予以资助的，应当根据专家评审意见以及资助额度等及时制作资助通知书，书面通知依托单位和申请人，并公布申请</w:t>
      </w:r>
      <w:r>
        <w:rPr>
          <w:rFonts w:hint="eastAsia"/>
          <w:lang w:eastAsia="zh-CN"/>
        </w:rPr>
        <w:lastRenderedPageBreak/>
        <w:t>人基本情况以及依托单位名称、申请项目名称、资助额度等；决定不予资助的，应当及时书面通知申请人和依托单位，并说明理由。</w:t>
      </w:r>
    </w:p>
    <w:p w:rsidR="002D4D45" w:rsidRDefault="002D4D45" w:rsidP="002D4D45">
      <w:pPr>
        <w:rPr>
          <w:lang w:eastAsia="zh-CN"/>
        </w:rPr>
      </w:pPr>
      <w:r>
        <w:rPr>
          <w:rFonts w:hint="eastAsia"/>
          <w:lang w:eastAsia="zh-CN"/>
        </w:rPr>
        <w:t xml:space="preserve">　　自然科学基金委应当整理专家评审意见，并向申请人和依托单位提供。</w:t>
      </w:r>
    </w:p>
    <w:p w:rsidR="002D4D45" w:rsidRDefault="002D4D45" w:rsidP="002D4D45">
      <w:pPr>
        <w:rPr>
          <w:lang w:eastAsia="zh-CN"/>
        </w:rPr>
      </w:pPr>
      <w:r>
        <w:rPr>
          <w:rFonts w:hint="eastAsia"/>
          <w:lang w:eastAsia="zh-CN"/>
        </w:rPr>
        <w:t xml:space="preserve">　　第二十九条</w:t>
      </w:r>
      <w:r>
        <w:rPr>
          <w:rFonts w:hint="eastAsia"/>
          <w:lang w:eastAsia="zh-CN"/>
        </w:rPr>
        <w:t xml:space="preserve"> </w:t>
      </w:r>
      <w:r>
        <w:rPr>
          <w:rFonts w:hint="eastAsia"/>
          <w:lang w:eastAsia="zh-CN"/>
        </w:rPr>
        <w:t>申请人对不予受理或者不予资助的决定不服的，可以自收到通知之日起</w:t>
      </w:r>
      <w:r>
        <w:rPr>
          <w:rFonts w:hint="eastAsia"/>
          <w:lang w:eastAsia="zh-CN"/>
        </w:rPr>
        <w:t>15</w:t>
      </w:r>
      <w:r>
        <w:rPr>
          <w:rFonts w:hint="eastAsia"/>
          <w:lang w:eastAsia="zh-CN"/>
        </w:rPr>
        <w:t>日内，向自然科学基金委提出书面复审申请。对评审专家的学术判断有不同意见，不得作为提出复审申请的理由。</w:t>
      </w:r>
    </w:p>
    <w:p w:rsidR="002D4D45" w:rsidRDefault="002D4D45" w:rsidP="002D4D45">
      <w:pPr>
        <w:rPr>
          <w:lang w:eastAsia="zh-CN"/>
        </w:rPr>
      </w:pPr>
      <w:r>
        <w:rPr>
          <w:rFonts w:hint="eastAsia"/>
          <w:lang w:eastAsia="zh-CN"/>
        </w:rPr>
        <w:t xml:space="preserve">　　自然科学基金委应当按照有关规定对复审申请进行审查和处理。</w:t>
      </w:r>
    </w:p>
    <w:p w:rsidR="002D4D45" w:rsidRDefault="002D4D45" w:rsidP="002D4D45">
      <w:pPr>
        <w:rPr>
          <w:lang w:eastAsia="zh-CN"/>
        </w:rPr>
      </w:pPr>
      <w:r>
        <w:rPr>
          <w:rFonts w:hint="eastAsia"/>
          <w:lang w:eastAsia="zh-CN"/>
        </w:rPr>
        <w:t>第五章</w:t>
      </w:r>
      <w:r>
        <w:rPr>
          <w:rFonts w:hint="eastAsia"/>
          <w:lang w:eastAsia="zh-CN"/>
        </w:rPr>
        <w:t xml:space="preserve"> </w:t>
      </w:r>
      <w:r>
        <w:rPr>
          <w:rFonts w:hint="eastAsia"/>
          <w:lang w:eastAsia="zh-CN"/>
        </w:rPr>
        <w:t>项目实施与管理</w:t>
      </w:r>
    </w:p>
    <w:p w:rsidR="002D4D45" w:rsidRDefault="002D4D45" w:rsidP="002D4D45">
      <w:pPr>
        <w:rPr>
          <w:lang w:eastAsia="zh-CN"/>
        </w:rPr>
      </w:pPr>
      <w:r>
        <w:rPr>
          <w:rFonts w:hint="eastAsia"/>
          <w:lang w:eastAsia="zh-CN"/>
        </w:rPr>
        <w:t xml:space="preserve">　　第三十条</w:t>
      </w:r>
      <w:r>
        <w:rPr>
          <w:rFonts w:hint="eastAsia"/>
          <w:lang w:eastAsia="zh-CN"/>
        </w:rPr>
        <w:t xml:space="preserve"> </w:t>
      </w:r>
      <w:r>
        <w:rPr>
          <w:rFonts w:hint="eastAsia"/>
          <w:lang w:eastAsia="zh-CN"/>
        </w:rPr>
        <w:t>自然科学基金委应当公告予以资助的重大研究计划项目名称以及依托单位名称，公告期为</w:t>
      </w:r>
      <w:r>
        <w:rPr>
          <w:rFonts w:hint="eastAsia"/>
          <w:lang w:eastAsia="zh-CN"/>
        </w:rPr>
        <w:t>5</w:t>
      </w:r>
      <w:r>
        <w:rPr>
          <w:rFonts w:hint="eastAsia"/>
          <w:lang w:eastAsia="zh-CN"/>
        </w:rPr>
        <w:t>日。公告期满视为依托单位和项目负责人收到资助通知。</w:t>
      </w:r>
    </w:p>
    <w:p w:rsidR="002D4D45" w:rsidRDefault="002D4D45" w:rsidP="002D4D45">
      <w:pPr>
        <w:rPr>
          <w:lang w:eastAsia="zh-CN"/>
        </w:rPr>
      </w:pPr>
      <w:r>
        <w:rPr>
          <w:rFonts w:hint="eastAsia"/>
          <w:lang w:eastAsia="zh-CN"/>
        </w:rPr>
        <w:t xml:space="preserve">　　依托单位应当组织项目负责人按照资助通知书的要求填写项目计划书（一式两份），并在收到资助通知之日起</w:t>
      </w:r>
      <w:r>
        <w:rPr>
          <w:rFonts w:hint="eastAsia"/>
          <w:lang w:eastAsia="zh-CN"/>
        </w:rPr>
        <w:t>20</w:t>
      </w:r>
      <w:r>
        <w:rPr>
          <w:rFonts w:hint="eastAsia"/>
          <w:lang w:eastAsia="zh-CN"/>
        </w:rPr>
        <w:t>日内完成审核，提交自然科学基金委。</w:t>
      </w:r>
    </w:p>
    <w:p w:rsidR="002D4D45" w:rsidRDefault="002D4D45" w:rsidP="002D4D45">
      <w:pPr>
        <w:rPr>
          <w:lang w:eastAsia="zh-CN"/>
        </w:rPr>
      </w:pPr>
      <w:r>
        <w:rPr>
          <w:rFonts w:hint="eastAsia"/>
          <w:lang w:eastAsia="zh-CN"/>
        </w:rPr>
        <w:t xml:space="preserve">　　自然科学基金委应当自收到项目计划书之日起</w:t>
      </w:r>
      <w:r>
        <w:rPr>
          <w:rFonts w:hint="eastAsia"/>
          <w:lang w:eastAsia="zh-CN"/>
        </w:rPr>
        <w:t>30</w:t>
      </w:r>
      <w:r>
        <w:rPr>
          <w:rFonts w:hint="eastAsia"/>
          <w:lang w:eastAsia="zh-CN"/>
        </w:rPr>
        <w:t>日内审核计划书，并在核准后将其中</w:t>
      </w:r>
      <w:r>
        <w:rPr>
          <w:rFonts w:hint="eastAsia"/>
          <w:lang w:eastAsia="zh-CN"/>
        </w:rPr>
        <w:t>1</w:t>
      </w:r>
      <w:r>
        <w:rPr>
          <w:rFonts w:hint="eastAsia"/>
          <w:lang w:eastAsia="zh-CN"/>
        </w:rPr>
        <w:t>份返还依托单位。核准后的项目计划书作为项目实施、经费拨付、中期检查和结题审查的依据。</w:t>
      </w:r>
    </w:p>
    <w:p w:rsidR="002D4D45" w:rsidRDefault="002D4D45" w:rsidP="002D4D45">
      <w:pPr>
        <w:rPr>
          <w:lang w:eastAsia="zh-CN"/>
        </w:rPr>
      </w:pPr>
      <w:r>
        <w:rPr>
          <w:rFonts w:hint="eastAsia"/>
          <w:lang w:eastAsia="zh-CN"/>
        </w:rPr>
        <w:t xml:space="preserve">　　项目负责人除根据资助通知书要求对申请书内容进行调整外，不得对其他内容进行变更。</w:t>
      </w:r>
    </w:p>
    <w:p w:rsidR="002D4D45" w:rsidRDefault="002D4D45" w:rsidP="002D4D45">
      <w:pPr>
        <w:rPr>
          <w:lang w:eastAsia="zh-CN"/>
        </w:rPr>
      </w:pPr>
      <w:r>
        <w:rPr>
          <w:rFonts w:hint="eastAsia"/>
          <w:lang w:eastAsia="zh-CN"/>
        </w:rPr>
        <w:t xml:space="preserve">　　逾期未提交项目计划书且在规定期限内未说明理由的，视为放弃接受资助。</w:t>
      </w:r>
    </w:p>
    <w:p w:rsidR="002D4D45" w:rsidRDefault="002D4D45" w:rsidP="002D4D45">
      <w:pPr>
        <w:rPr>
          <w:lang w:eastAsia="zh-CN"/>
        </w:rPr>
      </w:pPr>
      <w:r>
        <w:rPr>
          <w:rFonts w:hint="eastAsia"/>
          <w:lang w:eastAsia="zh-CN"/>
        </w:rPr>
        <w:t xml:space="preserve">　　第三十一条</w:t>
      </w:r>
      <w:r>
        <w:rPr>
          <w:rFonts w:hint="eastAsia"/>
          <w:lang w:eastAsia="zh-CN"/>
        </w:rPr>
        <w:t xml:space="preserve"> </w:t>
      </w:r>
      <w:r>
        <w:rPr>
          <w:rFonts w:hint="eastAsia"/>
          <w:lang w:eastAsia="zh-CN"/>
        </w:rPr>
        <w:t>自然科学基金委应当会同指导专家组对正在实施的项目通过年度交流会、中期检查、专题研讨、实地考察及结题审查等方式进行跟踪检查，保障项目的顺利实施。</w:t>
      </w:r>
    </w:p>
    <w:p w:rsidR="002D4D45" w:rsidRDefault="002D4D45" w:rsidP="002D4D45">
      <w:pPr>
        <w:rPr>
          <w:lang w:eastAsia="zh-CN"/>
        </w:rPr>
      </w:pPr>
      <w:r>
        <w:rPr>
          <w:rFonts w:hint="eastAsia"/>
          <w:lang w:eastAsia="zh-CN"/>
        </w:rPr>
        <w:t xml:space="preserve">　　第三十二条</w:t>
      </w:r>
      <w:r>
        <w:rPr>
          <w:rFonts w:hint="eastAsia"/>
          <w:lang w:eastAsia="zh-CN"/>
        </w:rPr>
        <w:t xml:space="preserve"> </w:t>
      </w:r>
      <w:r>
        <w:rPr>
          <w:rFonts w:hint="eastAsia"/>
          <w:lang w:eastAsia="zh-CN"/>
        </w:rPr>
        <w:t>项目负责人应当按照项目计划书组织开展研究工作，做好资助项目实施情况的原始记录，填写项目年度进展报告。</w:t>
      </w:r>
    </w:p>
    <w:p w:rsidR="002D4D45" w:rsidRDefault="002D4D45" w:rsidP="002D4D45">
      <w:pPr>
        <w:rPr>
          <w:lang w:eastAsia="zh-CN"/>
        </w:rPr>
      </w:pPr>
      <w:r>
        <w:rPr>
          <w:rFonts w:hint="eastAsia"/>
          <w:lang w:eastAsia="zh-CN"/>
        </w:rPr>
        <w:t xml:space="preserve">　　依托单位应当审核项目年度进展报告并于次年</w:t>
      </w:r>
      <w:r>
        <w:rPr>
          <w:rFonts w:hint="eastAsia"/>
          <w:lang w:eastAsia="zh-CN"/>
        </w:rPr>
        <w:t>1</w:t>
      </w:r>
      <w:r>
        <w:rPr>
          <w:rFonts w:hint="eastAsia"/>
          <w:lang w:eastAsia="zh-CN"/>
        </w:rPr>
        <w:t>月</w:t>
      </w:r>
      <w:r>
        <w:rPr>
          <w:rFonts w:hint="eastAsia"/>
          <w:lang w:eastAsia="zh-CN"/>
        </w:rPr>
        <w:t>15</w:t>
      </w:r>
      <w:r>
        <w:rPr>
          <w:rFonts w:hint="eastAsia"/>
          <w:lang w:eastAsia="zh-CN"/>
        </w:rPr>
        <w:t>日前提交自然科学基金委。</w:t>
      </w:r>
    </w:p>
    <w:p w:rsidR="002D4D45" w:rsidRDefault="002D4D45" w:rsidP="002D4D45">
      <w:pPr>
        <w:rPr>
          <w:lang w:eastAsia="zh-CN"/>
        </w:rPr>
      </w:pPr>
      <w:r>
        <w:rPr>
          <w:rFonts w:hint="eastAsia"/>
          <w:lang w:eastAsia="zh-CN"/>
        </w:rPr>
        <w:lastRenderedPageBreak/>
        <w:t xml:space="preserve">　　第三十三条</w:t>
      </w:r>
      <w:r>
        <w:rPr>
          <w:rFonts w:hint="eastAsia"/>
          <w:lang w:eastAsia="zh-CN"/>
        </w:rPr>
        <w:t xml:space="preserve"> </w:t>
      </w:r>
      <w:r>
        <w:rPr>
          <w:rFonts w:hint="eastAsia"/>
          <w:lang w:eastAsia="zh-CN"/>
        </w:rPr>
        <w:t>自然科学基金委应当审查提交的项目年度进展报告。对未按时提交的，责令其在</w:t>
      </w:r>
      <w:r>
        <w:rPr>
          <w:rFonts w:hint="eastAsia"/>
          <w:lang w:eastAsia="zh-CN"/>
        </w:rPr>
        <w:t>10</w:t>
      </w:r>
      <w:r>
        <w:rPr>
          <w:rFonts w:hint="eastAsia"/>
          <w:lang w:eastAsia="zh-CN"/>
        </w:rPr>
        <w:t>日内提交，并视情节按有关规定处理。</w:t>
      </w:r>
    </w:p>
    <w:p w:rsidR="002D4D45" w:rsidRDefault="002D4D45" w:rsidP="002D4D45">
      <w:pPr>
        <w:rPr>
          <w:lang w:eastAsia="zh-CN"/>
        </w:rPr>
      </w:pPr>
      <w:r>
        <w:rPr>
          <w:rFonts w:hint="eastAsia"/>
          <w:lang w:eastAsia="zh-CN"/>
        </w:rPr>
        <w:t xml:space="preserve">　　第三十四条</w:t>
      </w:r>
      <w:r>
        <w:rPr>
          <w:rFonts w:hint="eastAsia"/>
          <w:lang w:eastAsia="zh-CN"/>
        </w:rPr>
        <w:t xml:space="preserve"> </w:t>
      </w:r>
      <w:r>
        <w:rPr>
          <w:rFonts w:hint="eastAsia"/>
          <w:lang w:eastAsia="zh-CN"/>
        </w:rPr>
        <w:t>自然科学基金委应当会同指导专家组在重点支持项目和集成项目实施中期组织同行专家对项目进展和经费使用情况等进行检查。</w:t>
      </w:r>
    </w:p>
    <w:p w:rsidR="002D4D45" w:rsidRDefault="002D4D45" w:rsidP="002D4D45">
      <w:pPr>
        <w:rPr>
          <w:lang w:eastAsia="zh-CN"/>
        </w:rPr>
      </w:pPr>
      <w:r>
        <w:rPr>
          <w:rFonts w:hint="eastAsia"/>
          <w:lang w:eastAsia="zh-CN"/>
        </w:rPr>
        <w:t xml:space="preserve">　　中期检查采取会议或者通讯评审方式进行，会议方式也可以与重大研究计划学术研讨与交流活动共同进行。</w:t>
      </w:r>
    </w:p>
    <w:p w:rsidR="002D4D45" w:rsidRDefault="002D4D45" w:rsidP="002D4D45">
      <w:pPr>
        <w:rPr>
          <w:lang w:eastAsia="zh-CN"/>
        </w:rPr>
      </w:pPr>
      <w:r>
        <w:rPr>
          <w:rFonts w:hint="eastAsia"/>
          <w:lang w:eastAsia="zh-CN"/>
        </w:rPr>
        <w:t xml:space="preserve">　　第三十五条</w:t>
      </w:r>
      <w:r>
        <w:rPr>
          <w:rFonts w:hint="eastAsia"/>
          <w:lang w:eastAsia="zh-CN"/>
        </w:rPr>
        <w:t xml:space="preserve"> </w:t>
      </w:r>
      <w:r>
        <w:rPr>
          <w:rFonts w:hint="eastAsia"/>
          <w:lang w:eastAsia="zh-CN"/>
        </w:rPr>
        <w:t>重大研究计划项目实施过程中，一般不得变更依托单位，依托单位不得擅自变更项目负责人。</w:t>
      </w:r>
    </w:p>
    <w:p w:rsidR="002D4D45" w:rsidRDefault="002D4D45" w:rsidP="002D4D45">
      <w:pPr>
        <w:rPr>
          <w:lang w:eastAsia="zh-CN"/>
        </w:rPr>
      </w:pPr>
      <w:r>
        <w:rPr>
          <w:rFonts w:hint="eastAsia"/>
          <w:lang w:eastAsia="zh-CN"/>
        </w:rPr>
        <w:t xml:space="preserve">　　项目负责人有下列情形之一的，依托单位应当及时提出变更项目负责人或者终止项目实施的申请，报自然科学基金委批准；自然科学基金委也可以直接作出终止项目实施的决定：</w:t>
      </w:r>
    </w:p>
    <w:p w:rsidR="002D4D45" w:rsidRDefault="002D4D45" w:rsidP="002D4D45">
      <w:pPr>
        <w:rPr>
          <w:lang w:eastAsia="zh-CN"/>
        </w:rPr>
      </w:pPr>
      <w:r>
        <w:rPr>
          <w:rFonts w:hint="eastAsia"/>
          <w:lang w:eastAsia="zh-CN"/>
        </w:rPr>
        <w:t xml:space="preserve">　　（一）不再是依托单位科学技术人员的；</w:t>
      </w:r>
    </w:p>
    <w:p w:rsidR="002D4D45" w:rsidRDefault="002D4D45" w:rsidP="002D4D45">
      <w:pPr>
        <w:rPr>
          <w:lang w:eastAsia="zh-CN"/>
        </w:rPr>
      </w:pPr>
      <w:r>
        <w:rPr>
          <w:rFonts w:hint="eastAsia"/>
          <w:lang w:eastAsia="zh-CN"/>
        </w:rPr>
        <w:t xml:space="preserve">　　（二）不能继续开展研究工作的；</w:t>
      </w:r>
    </w:p>
    <w:p w:rsidR="002D4D45" w:rsidRDefault="002D4D45" w:rsidP="002D4D45">
      <w:pPr>
        <w:rPr>
          <w:lang w:eastAsia="zh-CN"/>
        </w:rPr>
      </w:pPr>
      <w:r>
        <w:rPr>
          <w:rFonts w:hint="eastAsia"/>
          <w:lang w:eastAsia="zh-CN"/>
        </w:rPr>
        <w:t xml:space="preserve">　　（三）有剽窃他人科学研究成果或者在科学研究中有弄虚作假等行为的。</w:t>
      </w:r>
    </w:p>
    <w:p w:rsidR="002D4D45" w:rsidRDefault="002D4D45" w:rsidP="002D4D45">
      <w:pPr>
        <w:rPr>
          <w:lang w:eastAsia="zh-CN"/>
        </w:rPr>
      </w:pPr>
      <w:r>
        <w:rPr>
          <w:rFonts w:hint="eastAsia"/>
          <w:lang w:eastAsia="zh-CN"/>
        </w:rPr>
        <w:t xml:space="preserve">　　第三十六条</w:t>
      </w:r>
      <w:r>
        <w:rPr>
          <w:rFonts w:hint="eastAsia"/>
          <w:lang w:eastAsia="zh-CN"/>
        </w:rPr>
        <w:t xml:space="preserve"> </w:t>
      </w:r>
      <w:r>
        <w:rPr>
          <w:rFonts w:hint="eastAsia"/>
          <w:lang w:eastAsia="zh-CN"/>
        </w:rPr>
        <w:t>依托单位和重大研究计划项目负责人应当保证项目参与者的稳定。</w:t>
      </w:r>
    </w:p>
    <w:p w:rsidR="002D4D45" w:rsidRDefault="002D4D45" w:rsidP="002D4D45">
      <w:pPr>
        <w:rPr>
          <w:lang w:eastAsia="zh-CN"/>
        </w:rPr>
      </w:pPr>
      <w:r>
        <w:rPr>
          <w:rFonts w:hint="eastAsia"/>
          <w:lang w:eastAsia="zh-CN"/>
        </w:rPr>
        <w:t xml:space="preserve">　　参与者不得擅自增加或者退出。由于客观原因确实需要增加或者退出的，由负责人提出申请，经依托单位审核后报自然科学基金委批准。</w:t>
      </w:r>
    </w:p>
    <w:p w:rsidR="002D4D45" w:rsidRDefault="002D4D45" w:rsidP="002D4D45">
      <w:pPr>
        <w:rPr>
          <w:lang w:eastAsia="zh-CN"/>
        </w:rPr>
      </w:pPr>
      <w:r>
        <w:rPr>
          <w:rFonts w:hint="eastAsia"/>
          <w:lang w:eastAsia="zh-CN"/>
        </w:rPr>
        <w:t xml:space="preserve">　　新增加的参与者应当符合项目指南的限项要求。退出的参与者</w:t>
      </w:r>
      <w:r>
        <w:rPr>
          <w:rFonts w:hint="eastAsia"/>
          <w:lang w:eastAsia="zh-CN"/>
        </w:rPr>
        <w:t>1</w:t>
      </w:r>
      <w:r>
        <w:rPr>
          <w:rFonts w:hint="eastAsia"/>
          <w:lang w:eastAsia="zh-CN"/>
        </w:rPr>
        <w:t>年内不得申请重大研究计划项目。</w:t>
      </w:r>
    </w:p>
    <w:p w:rsidR="002D4D45" w:rsidRDefault="002D4D45" w:rsidP="002D4D45">
      <w:pPr>
        <w:rPr>
          <w:lang w:eastAsia="zh-CN"/>
        </w:rPr>
      </w:pPr>
      <w:r>
        <w:rPr>
          <w:rFonts w:hint="eastAsia"/>
          <w:lang w:eastAsia="zh-CN"/>
        </w:rPr>
        <w:t xml:space="preserve">　　项目参与者变更单位以及增加参与者的，合作研究单位的数量应当符合本办法第十七条要求。</w:t>
      </w:r>
    </w:p>
    <w:p w:rsidR="002D4D45" w:rsidRDefault="002D4D45" w:rsidP="002D4D45">
      <w:pPr>
        <w:rPr>
          <w:lang w:eastAsia="zh-CN"/>
        </w:rPr>
      </w:pPr>
      <w:r>
        <w:rPr>
          <w:rFonts w:hint="eastAsia"/>
          <w:lang w:eastAsia="zh-CN"/>
        </w:rPr>
        <w:t xml:space="preserve">　　第三十七条</w:t>
      </w:r>
      <w:r>
        <w:rPr>
          <w:rFonts w:hint="eastAsia"/>
          <w:lang w:eastAsia="zh-CN"/>
        </w:rPr>
        <w:t xml:space="preserve"> </w:t>
      </w:r>
      <w:r>
        <w:rPr>
          <w:rFonts w:hint="eastAsia"/>
          <w:lang w:eastAsia="zh-CN"/>
        </w:rPr>
        <w:t>项目实施过程中，研究内容或者研究计划需要作出重大调整的，项目负责人应当及时提出申请，经依托单位审核后报自然科学基金委批准。</w:t>
      </w:r>
    </w:p>
    <w:p w:rsidR="002D4D45" w:rsidRDefault="002D4D45" w:rsidP="002D4D45">
      <w:pPr>
        <w:rPr>
          <w:lang w:eastAsia="zh-CN"/>
        </w:rPr>
      </w:pPr>
      <w:r>
        <w:rPr>
          <w:rFonts w:hint="eastAsia"/>
          <w:lang w:eastAsia="zh-CN"/>
        </w:rPr>
        <w:t xml:space="preserve">　　第三十八条</w:t>
      </w:r>
      <w:r>
        <w:rPr>
          <w:rFonts w:hint="eastAsia"/>
          <w:lang w:eastAsia="zh-CN"/>
        </w:rPr>
        <w:t xml:space="preserve"> </w:t>
      </w:r>
      <w:r>
        <w:rPr>
          <w:rFonts w:hint="eastAsia"/>
          <w:lang w:eastAsia="zh-CN"/>
        </w:rPr>
        <w:t>由于客观原因不能按期完成研究计划项目的，项目负责人可以申请延期</w:t>
      </w:r>
      <w:r>
        <w:rPr>
          <w:rFonts w:hint="eastAsia"/>
          <w:lang w:eastAsia="zh-CN"/>
        </w:rPr>
        <w:t>1</w:t>
      </w:r>
      <w:r>
        <w:rPr>
          <w:rFonts w:hint="eastAsia"/>
          <w:lang w:eastAsia="zh-CN"/>
        </w:rPr>
        <w:t>次，申请延长的期限不得超过</w:t>
      </w:r>
      <w:r>
        <w:rPr>
          <w:rFonts w:hint="eastAsia"/>
          <w:lang w:eastAsia="zh-CN"/>
        </w:rPr>
        <w:t>2</w:t>
      </w:r>
      <w:r>
        <w:rPr>
          <w:rFonts w:hint="eastAsia"/>
          <w:lang w:eastAsia="zh-CN"/>
        </w:rPr>
        <w:t>年。</w:t>
      </w:r>
    </w:p>
    <w:p w:rsidR="002D4D45" w:rsidRDefault="002D4D45" w:rsidP="002D4D45">
      <w:pPr>
        <w:rPr>
          <w:lang w:eastAsia="zh-CN"/>
        </w:rPr>
      </w:pPr>
      <w:r>
        <w:rPr>
          <w:rFonts w:hint="eastAsia"/>
          <w:lang w:eastAsia="zh-CN"/>
        </w:rPr>
        <w:t xml:space="preserve">　　项目负责人应当于项目资助期限届满</w:t>
      </w:r>
      <w:r>
        <w:rPr>
          <w:rFonts w:hint="eastAsia"/>
          <w:lang w:eastAsia="zh-CN"/>
        </w:rPr>
        <w:t>60</w:t>
      </w:r>
      <w:r>
        <w:rPr>
          <w:rFonts w:hint="eastAsia"/>
          <w:lang w:eastAsia="zh-CN"/>
        </w:rPr>
        <w:t>日前提出延期申请，经依托单位审核后报自然科学基金委批准。</w:t>
      </w:r>
    </w:p>
    <w:p w:rsidR="002D4D45" w:rsidRDefault="002D4D45" w:rsidP="002D4D45">
      <w:pPr>
        <w:rPr>
          <w:lang w:eastAsia="zh-CN"/>
        </w:rPr>
      </w:pPr>
      <w:r>
        <w:rPr>
          <w:rFonts w:hint="eastAsia"/>
          <w:lang w:eastAsia="zh-CN"/>
        </w:rPr>
        <w:lastRenderedPageBreak/>
        <w:t xml:space="preserve">　　第三十九条</w:t>
      </w:r>
      <w:r>
        <w:rPr>
          <w:rFonts w:hint="eastAsia"/>
          <w:lang w:eastAsia="zh-CN"/>
        </w:rPr>
        <w:t xml:space="preserve"> </w:t>
      </w:r>
      <w:r>
        <w:rPr>
          <w:rFonts w:hint="eastAsia"/>
          <w:lang w:eastAsia="zh-CN"/>
        </w:rPr>
        <w:t>发生本办法第三十五条、第三十六条、第三十七条、第三十八条情形，自然科学基金委作出批准、不予批准和终止决定的，应当及时通知依托单位、项目负责人。</w:t>
      </w:r>
    </w:p>
    <w:p w:rsidR="002D4D45" w:rsidRDefault="002D4D45" w:rsidP="002D4D45">
      <w:pPr>
        <w:rPr>
          <w:lang w:eastAsia="zh-CN"/>
        </w:rPr>
      </w:pPr>
      <w:r>
        <w:rPr>
          <w:rFonts w:hint="eastAsia"/>
          <w:lang w:eastAsia="zh-CN"/>
        </w:rPr>
        <w:t xml:space="preserve">　　第四十条</w:t>
      </w:r>
      <w:r>
        <w:rPr>
          <w:rFonts w:hint="eastAsia"/>
          <w:lang w:eastAsia="zh-CN"/>
        </w:rPr>
        <w:t xml:space="preserve"> </w:t>
      </w:r>
      <w:r>
        <w:rPr>
          <w:rFonts w:hint="eastAsia"/>
          <w:lang w:eastAsia="zh-CN"/>
        </w:rPr>
        <w:t>自项目资助期满之日起</w:t>
      </w:r>
      <w:r>
        <w:rPr>
          <w:rFonts w:hint="eastAsia"/>
          <w:lang w:eastAsia="zh-CN"/>
        </w:rPr>
        <w:t>60</w:t>
      </w:r>
      <w:r>
        <w:rPr>
          <w:rFonts w:hint="eastAsia"/>
          <w:lang w:eastAsia="zh-CN"/>
        </w:rPr>
        <w:t>日内，项目负责人应当撰写结题报告、编制项目资助经费决算；取得研究成果的，应当同时提交研究成果报告。项目负责人应当对结题材料的真实性负责。</w:t>
      </w:r>
    </w:p>
    <w:p w:rsidR="002D4D45" w:rsidRDefault="002D4D45" w:rsidP="002D4D45">
      <w:pPr>
        <w:rPr>
          <w:lang w:eastAsia="zh-CN"/>
        </w:rPr>
      </w:pPr>
      <w:r>
        <w:rPr>
          <w:rFonts w:hint="eastAsia"/>
          <w:lang w:eastAsia="zh-CN"/>
        </w:rPr>
        <w:t xml:space="preserve">　　依托单位应当对结题材料的真实性和完整性进行审核，统一提交自然科学基金委。</w:t>
      </w:r>
    </w:p>
    <w:p w:rsidR="002D4D45" w:rsidRDefault="002D4D45" w:rsidP="002D4D45">
      <w:pPr>
        <w:rPr>
          <w:lang w:eastAsia="zh-CN"/>
        </w:rPr>
      </w:pPr>
      <w:r>
        <w:rPr>
          <w:rFonts w:hint="eastAsia"/>
          <w:lang w:eastAsia="zh-CN"/>
        </w:rPr>
        <w:t xml:space="preserve">　　第四十一条</w:t>
      </w:r>
      <w:r>
        <w:rPr>
          <w:rFonts w:hint="eastAsia"/>
          <w:lang w:eastAsia="zh-CN"/>
        </w:rPr>
        <w:t xml:space="preserve"> </w:t>
      </w:r>
      <w:r>
        <w:rPr>
          <w:rFonts w:hint="eastAsia"/>
          <w:lang w:eastAsia="zh-CN"/>
        </w:rPr>
        <w:t>有下列情况之一的，自然科学基金委应当责令依托单位、项目负责人</w:t>
      </w:r>
      <w:r>
        <w:rPr>
          <w:rFonts w:hint="eastAsia"/>
          <w:lang w:eastAsia="zh-CN"/>
        </w:rPr>
        <w:t>10</w:t>
      </w:r>
      <w:r>
        <w:rPr>
          <w:rFonts w:hint="eastAsia"/>
          <w:lang w:eastAsia="zh-CN"/>
        </w:rPr>
        <w:t>日内提交或者改正；逾期不提交或者改正的，视情节按有关规定处理：</w:t>
      </w:r>
    </w:p>
    <w:p w:rsidR="002D4D45" w:rsidRDefault="002D4D45" w:rsidP="002D4D45">
      <w:pPr>
        <w:rPr>
          <w:lang w:eastAsia="zh-CN"/>
        </w:rPr>
      </w:pPr>
      <w:r>
        <w:rPr>
          <w:rFonts w:hint="eastAsia"/>
          <w:lang w:eastAsia="zh-CN"/>
        </w:rPr>
        <w:t xml:space="preserve">　　（一）</w:t>
      </w:r>
      <w:r>
        <w:rPr>
          <w:rFonts w:hint="eastAsia"/>
          <w:lang w:eastAsia="zh-CN"/>
        </w:rPr>
        <w:t xml:space="preserve"> </w:t>
      </w:r>
      <w:r>
        <w:rPr>
          <w:rFonts w:hint="eastAsia"/>
          <w:lang w:eastAsia="zh-CN"/>
        </w:rPr>
        <w:t>未按时提交结题报告的；</w:t>
      </w:r>
    </w:p>
    <w:p w:rsidR="002D4D45" w:rsidRDefault="002D4D45" w:rsidP="002D4D45">
      <w:pPr>
        <w:rPr>
          <w:lang w:eastAsia="zh-CN"/>
        </w:rPr>
      </w:pPr>
      <w:r>
        <w:rPr>
          <w:rFonts w:hint="eastAsia"/>
          <w:lang w:eastAsia="zh-CN"/>
        </w:rPr>
        <w:t xml:space="preserve">　　（二）</w:t>
      </w:r>
      <w:r>
        <w:rPr>
          <w:rFonts w:hint="eastAsia"/>
          <w:lang w:eastAsia="zh-CN"/>
        </w:rPr>
        <w:t xml:space="preserve"> </w:t>
      </w:r>
      <w:r>
        <w:rPr>
          <w:rFonts w:hint="eastAsia"/>
          <w:lang w:eastAsia="zh-CN"/>
        </w:rPr>
        <w:t>未按时提交资助经费决算的；</w:t>
      </w:r>
    </w:p>
    <w:p w:rsidR="002D4D45" w:rsidRDefault="002D4D45" w:rsidP="002D4D45">
      <w:pPr>
        <w:rPr>
          <w:lang w:eastAsia="zh-CN"/>
        </w:rPr>
      </w:pPr>
      <w:r>
        <w:rPr>
          <w:rFonts w:hint="eastAsia"/>
          <w:lang w:eastAsia="zh-CN"/>
        </w:rPr>
        <w:t xml:space="preserve">　　（三）</w:t>
      </w:r>
      <w:r>
        <w:rPr>
          <w:rFonts w:hint="eastAsia"/>
          <w:lang w:eastAsia="zh-CN"/>
        </w:rPr>
        <w:t xml:space="preserve"> </w:t>
      </w:r>
      <w:r>
        <w:rPr>
          <w:rFonts w:hint="eastAsia"/>
          <w:lang w:eastAsia="zh-CN"/>
        </w:rPr>
        <w:t>提交的结题报告材料不齐全或者手续不完备的；</w:t>
      </w:r>
    </w:p>
    <w:p w:rsidR="002D4D45" w:rsidRDefault="002D4D45" w:rsidP="002D4D45">
      <w:pPr>
        <w:rPr>
          <w:lang w:eastAsia="zh-CN"/>
        </w:rPr>
      </w:pPr>
      <w:r>
        <w:rPr>
          <w:rFonts w:hint="eastAsia"/>
          <w:lang w:eastAsia="zh-CN"/>
        </w:rPr>
        <w:t xml:space="preserve">　　（四）</w:t>
      </w:r>
      <w:r>
        <w:rPr>
          <w:rFonts w:hint="eastAsia"/>
          <w:lang w:eastAsia="zh-CN"/>
        </w:rPr>
        <w:t xml:space="preserve"> </w:t>
      </w:r>
      <w:r>
        <w:rPr>
          <w:rFonts w:hint="eastAsia"/>
          <w:lang w:eastAsia="zh-CN"/>
        </w:rPr>
        <w:t>提交的资助经费决算手续不全或者不符合填报要求的；</w:t>
      </w:r>
    </w:p>
    <w:p w:rsidR="002D4D45" w:rsidRDefault="002D4D45" w:rsidP="002D4D45">
      <w:pPr>
        <w:rPr>
          <w:lang w:eastAsia="zh-CN"/>
        </w:rPr>
      </w:pPr>
      <w:r>
        <w:rPr>
          <w:rFonts w:hint="eastAsia"/>
          <w:lang w:eastAsia="zh-CN"/>
        </w:rPr>
        <w:t xml:space="preserve">　　（五）</w:t>
      </w:r>
      <w:r>
        <w:rPr>
          <w:rFonts w:hint="eastAsia"/>
          <w:lang w:eastAsia="zh-CN"/>
        </w:rPr>
        <w:t xml:space="preserve"> </w:t>
      </w:r>
      <w:r>
        <w:rPr>
          <w:rFonts w:hint="eastAsia"/>
          <w:lang w:eastAsia="zh-CN"/>
        </w:rPr>
        <w:t>其他不符合自然科学基金委要求的情况。</w:t>
      </w:r>
    </w:p>
    <w:p w:rsidR="002D4D45" w:rsidRDefault="002D4D45" w:rsidP="002D4D45">
      <w:pPr>
        <w:rPr>
          <w:lang w:eastAsia="zh-CN"/>
        </w:rPr>
      </w:pPr>
      <w:r>
        <w:rPr>
          <w:rFonts w:hint="eastAsia"/>
          <w:lang w:eastAsia="zh-CN"/>
        </w:rPr>
        <w:t xml:space="preserve">　　第四十二条自然科学基金委应当自收到结题材料之日起</w:t>
      </w:r>
      <w:r>
        <w:rPr>
          <w:rFonts w:hint="eastAsia"/>
          <w:lang w:eastAsia="zh-CN"/>
        </w:rPr>
        <w:t>90</w:t>
      </w:r>
      <w:r>
        <w:rPr>
          <w:rFonts w:hint="eastAsia"/>
          <w:lang w:eastAsia="zh-CN"/>
        </w:rPr>
        <w:t>日内，组织同行专家对重大研究计划项目完成情况进行审查。</w:t>
      </w:r>
    </w:p>
    <w:p w:rsidR="002D4D45" w:rsidRDefault="002D4D45" w:rsidP="002D4D45">
      <w:pPr>
        <w:rPr>
          <w:lang w:eastAsia="zh-CN"/>
        </w:rPr>
      </w:pPr>
      <w:r>
        <w:rPr>
          <w:rFonts w:hint="eastAsia"/>
          <w:lang w:eastAsia="zh-CN"/>
        </w:rPr>
        <w:t xml:space="preserve">　　审查采取会议评审或者通讯评审方式进行。会议评审专家应当为</w:t>
      </w:r>
      <w:r>
        <w:rPr>
          <w:rFonts w:hint="eastAsia"/>
          <w:lang w:eastAsia="zh-CN"/>
        </w:rPr>
        <w:t>13</w:t>
      </w:r>
      <w:r>
        <w:rPr>
          <w:rFonts w:hint="eastAsia"/>
          <w:lang w:eastAsia="zh-CN"/>
        </w:rPr>
        <w:t>人以上，其中应当包括参加过该项目评审或者中期检查的专家。会议评审也可以与重大研究计划学术研讨与交流活动共同进行。</w:t>
      </w:r>
    </w:p>
    <w:p w:rsidR="002D4D45" w:rsidRDefault="002D4D45" w:rsidP="002D4D45">
      <w:pPr>
        <w:rPr>
          <w:lang w:eastAsia="zh-CN"/>
        </w:rPr>
      </w:pPr>
      <w:r>
        <w:rPr>
          <w:rFonts w:hint="eastAsia"/>
          <w:lang w:eastAsia="zh-CN"/>
        </w:rPr>
        <w:t xml:space="preserve">　　第四十三条</w:t>
      </w:r>
      <w:r>
        <w:rPr>
          <w:rFonts w:hint="eastAsia"/>
          <w:lang w:eastAsia="zh-CN"/>
        </w:rPr>
        <w:t xml:space="preserve"> </w:t>
      </w:r>
      <w:r>
        <w:rPr>
          <w:rFonts w:hint="eastAsia"/>
          <w:lang w:eastAsia="zh-CN"/>
        </w:rPr>
        <w:t>评审专家应当从以下方面审查重大研究计划项目的完成情况，并向自然科学基金委提供评价意见：</w:t>
      </w:r>
    </w:p>
    <w:p w:rsidR="002D4D45" w:rsidRDefault="002D4D45" w:rsidP="002D4D45">
      <w:pPr>
        <w:rPr>
          <w:lang w:eastAsia="zh-CN"/>
        </w:rPr>
      </w:pPr>
      <w:r>
        <w:rPr>
          <w:rFonts w:hint="eastAsia"/>
          <w:lang w:eastAsia="zh-CN"/>
        </w:rPr>
        <w:t xml:space="preserve">　　（一）项目计划执行情况；</w:t>
      </w:r>
    </w:p>
    <w:p w:rsidR="002D4D45" w:rsidRDefault="002D4D45" w:rsidP="002D4D45">
      <w:pPr>
        <w:rPr>
          <w:lang w:eastAsia="zh-CN"/>
        </w:rPr>
      </w:pPr>
      <w:r>
        <w:rPr>
          <w:rFonts w:hint="eastAsia"/>
          <w:lang w:eastAsia="zh-CN"/>
        </w:rPr>
        <w:t xml:space="preserve">　　（二）研究成果情况；</w:t>
      </w:r>
    </w:p>
    <w:p w:rsidR="002D4D45" w:rsidRDefault="002D4D45" w:rsidP="002D4D45">
      <w:pPr>
        <w:rPr>
          <w:lang w:eastAsia="zh-CN"/>
        </w:rPr>
      </w:pPr>
      <w:r>
        <w:rPr>
          <w:rFonts w:hint="eastAsia"/>
          <w:lang w:eastAsia="zh-CN"/>
        </w:rPr>
        <w:t xml:space="preserve">　　（三）人才培养情况；</w:t>
      </w:r>
    </w:p>
    <w:p w:rsidR="002D4D45" w:rsidRDefault="002D4D45" w:rsidP="002D4D45">
      <w:pPr>
        <w:rPr>
          <w:lang w:eastAsia="zh-CN"/>
        </w:rPr>
      </w:pPr>
      <w:r>
        <w:rPr>
          <w:rFonts w:hint="eastAsia"/>
          <w:lang w:eastAsia="zh-CN"/>
        </w:rPr>
        <w:t xml:space="preserve">　　（四）对重大研究计划的贡献情况；</w:t>
      </w:r>
    </w:p>
    <w:p w:rsidR="002D4D45" w:rsidRDefault="002D4D45" w:rsidP="002D4D45">
      <w:pPr>
        <w:rPr>
          <w:lang w:eastAsia="zh-CN"/>
        </w:rPr>
      </w:pPr>
      <w:r>
        <w:rPr>
          <w:rFonts w:hint="eastAsia"/>
          <w:lang w:eastAsia="zh-CN"/>
        </w:rPr>
        <w:t xml:space="preserve">　　（五）国际合作与交流情况；</w:t>
      </w:r>
    </w:p>
    <w:p w:rsidR="002D4D45" w:rsidRDefault="002D4D45" w:rsidP="002D4D45">
      <w:pPr>
        <w:rPr>
          <w:lang w:eastAsia="zh-CN"/>
        </w:rPr>
      </w:pPr>
      <w:r>
        <w:rPr>
          <w:rFonts w:hint="eastAsia"/>
          <w:lang w:eastAsia="zh-CN"/>
        </w:rPr>
        <w:t xml:space="preserve">　　（六）资助经费的使用情况。</w:t>
      </w:r>
    </w:p>
    <w:p w:rsidR="002D4D45" w:rsidRDefault="002D4D45" w:rsidP="002D4D45">
      <w:pPr>
        <w:rPr>
          <w:lang w:eastAsia="zh-CN"/>
        </w:rPr>
      </w:pPr>
      <w:r>
        <w:rPr>
          <w:rFonts w:hint="eastAsia"/>
          <w:lang w:eastAsia="zh-CN"/>
        </w:rPr>
        <w:lastRenderedPageBreak/>
        <w:t xml:space="preserve">　　第四十四条</w:t>
      </w:r>
      <w:r>
        <w:rPr>
          <w:rFonts w:hint="eastAsia"/>
          <w:lang w:eastAsia="zh-CN"/>
        </w:rPr>
        <w:t xml:space="preserve"> </w:t>
      </w:r>
      <w:r>
        <w:rPr>
          <w:rFonts w:hint="eastAsia"/>
          <w:lang w:eastAsia="zh-CN"/>
        </w:rPr>
        <w:t>自然科学基金委根据结题材料提交情况和评审专家意见，作出予以结题的决定并书面通知依托单位和项目负责人。</w:t>
      </w:r>
    </w:p>
    <w:p w:rsidR="002D4D45" w:rsidRDefault="002D4D45" w:rsidP="002D4D45">
      <w:pPr>
        <w:rPr>
          <w:lang w:eastAsia="zh-CN"/>
        </w:rPr>
      </w:pPr>
      <w:r>
        <w:rPr>
          <w:rFonts w:hint="eastAsia"/>
          <w:lang w:eastAsia="zh-CN"/>
        </w:rPr>
        <w:t xml:space="preserve">　　第四十五条</w:t>
      </w:r>
      <w:r>
        <w:rPr>
          <w:rFonts w:hint="eastAsia"/>
          <w:lang w:eastAsia="zh-CN"/>
        </w:rPr>
        <w:t xml:space="preserve"> </w:t>
      </w:r>
      <w:r>
        <w:rPr>
          <w:rFonts w:hint="eastAsia"/>
          <w:lang w:eastAsia="zh-CN"/>
        </w:rPr>
        <w:t>自然科学基金委应当公布准予结题的重大研究计划项目的结题报告、研究成果报告和申请摘要。</w:t>
      </w:r>
    </w:p>
    <w:p w:rsidR="002D4D45" w:rsidRDefault="002D4D45" w:rsidP="002D4D45">
      <w:pPr>
        <w:rPr>
          <w:lang w:eastAsia="zh-CN"/>
        </w:rPr>
      </w:pPr>
      <w:r>
        <w:rPr>
          <w:rFonts w:hint="eastAsia"/>
          <w:lang w:eastAsia="zh-CN"/>
        </w:rPr>
        <w:t xml:space="preserve">　　第四十六条</w:t>
      </w:r>
      <w:r>
        <w:rPr>
          <w:rFonts w:hint="eastAsia"/>
          <w:lang w:eastAsia="zh-CN"/>
        </w:rPr>
        <w:t xml:space="preserve"> </w:t>
      </w:r>
      <w:r>
        <w:rPr>
          <w:rFonts w:hint="eastAsia"/>
          <w:lang w:eastAsia="zh-CN"/>
        </w:rPr>
        <w:t>重大研究计划项目取得的研究成果，应当按照自然科学基金委成果管理的有关规定注明得到国家自然科学基金资助。</w:t>
      </w:r>
    </w:p>
    <w:p w:rsidR="002D4D45" w:rsidRDefault="002D4D45" w:rsidP="002D4D45">
      <w:pPr>
        <w:rPr>
          <w:lang w:eastAsia="zh-CN"/>
        </w:rPr>
      </w:pPr>
      <w:r>
        <w:rPr>
          <w:rFonts w:hint="eastAsia"/>
          <w:lang w:eastAsia="zh-CN"/>
        </w:rPr>
        <w:t xml:space="preserve">　　第四十七条</w:t>
      </w:r>
      <w:r>
        <w:rPr>
          <w:rFonts w:hint="eastAsia"/>
          <w:lang w:eastAsia="zh-CN"/>
        </w:rPr>
        <w:t xml:space="preserve"> </w:t>
      </w:r>
      <w:r>
        <w:rPr>
          <w:rFonts w:hint="eastAsia"/>
          <w:lang w:eastAsia="zh-CN"/>
        </w:rPr>
        <w:t>重大研究计划项目研究形成的知识产权的归属、使用和转移，按照国家有关法律、法规执行。</w:t>
      </w:r>
    </w:p>
    <w:p w:rsidR="002D4D45" w:rsidRDefault="002D4D45" w:rsidP="002D4D45">
      <w:pPr>
        <w:rPr>
          <w:lang w:eastAsia="zh-CN"/>
        </w:rPr>
      </w:pPr>
      <w:r>
        <w:rPr>
          <w:rFonts w:hint="eastAsia"/>
          <w:lang w:eastAsia="zh-CN"/>
        </w:rPr>
        <w:t>第六章</w:t>
      </w:r>
      <w:r>
        <w:rPr>
          <w:rFonts w:hint="eastAsia"/>
          <w:lang w:eastAsia="zh-CN"/>
        </w:rPr>
        <w:t xml:space="preserve">  </w:t>
      </w:r>
      <w:r>
        <w:rPr>
          <w:rFonts w:hint="eastAsia"/>
          <w:lang w:eastAsia="zh-CN"/>
        </w:rPr>
        <w:t>重大研究计划评估</w:t>
      </w:r>
    </w:p>
    <w:p w:rsidR="002D4D45" w:rsidRDefault="002D4D45" w:rsidP="002D4D45">
      <w:pPr>
        <w:rPr>
          <w:lang w:eastAsia="zh-CN"/>
        </w:rPr>
      </w:pPr>
      <w:r>
        <w:rPr>
          <w:rFonts w:hint="eastAsia"/>
          <w:lang w:eastAsia="zh-CN"/>
        </w:rPr>
        <w:t xml:space="preserve">　　第四十八条</w:t>
      </w:r>
      <w:r>
        <w:rPr>
          <w:rFonts w:hint="eastAsia"/>
          <w:lang w:eastAsia="zh-CN"/>
        </w:rPr>
        <w:t xml:space="preserve"> </w:t>
      </w:r>
      <w:r>
        <w:rPr>
          <w:rFonts w:hint="eastAsia"/>
          <w:lang w:eastAsia="zh-CN"/>
        </w:rPr>
        <w:t>自然科学基金委应当对同期的重大研究计划统一组织评估。在重大研究计划实施中期进行中期评估，实施结束进行结束评估。</w:t>
      </w:r>
    </w:p>
    <w:p w:rsidR="002D4D45" w:rsidRDefault="002D4D45" w:rsidP="002D4D45">
      <w:pPr>
        <w:rPr>
          <w:lang w:eastAsia="zh-CN"/>
        </w:rPr>
      </w:pPr>
      <w:r>
        <w:rPr>
          <w:rFonts w:hint="eastAsia"/>
          <w:lang w:eastAsia="zh-CN"/>
        </w:rPr>
        <w:t xml:space="preserve">　　自然科学基金委组建综合评估专家组对重大研究计划进行综合评估。正在承担被评估的重大研究计划项目的科学技术人员不得担任综合评估专家组专家。</w:t>
      </w:r>
    </w:p>
    <w:p w:rsidR="002D4D45" w:rsidRDefault="002D4D45" w:rsidP="002D4D45">
      <w:pPr>
        <w:rPr>
          <w:lang w:eastAsia="zh-CN"/>
        </w:rPr>
      </w:pPr>
      <w:r>
        <w:rPr>
          <w:rFonts w:hint="eastAsia"/>
          <w:lang w:eastAsia="zh-CN"/>
        </w:rPr>
        <w:t xml:space="preserve">　　第四十九条</w:t>
      </w:r>
      <w:r>
        <w:rPr>
          <w:rFonts w:hint="eastAsia"/>
          <w:lang w:eastAsia="zh-CN"/>
        </w:rPr>
        <w:t xml:space="preserve"> </w:t>
      </w:r>
      <w:r>
        <w:rPr>
          <w:rFonts w:hint="eastAsia"/>
          <w:lang w:eastAsia="zh-CN"/>
        </w:rPr>
        <w:t>自然科学基金委按照重大研究计划实施时间分批组织中期评估。</w:t>
      </w:r>
    </w:p>
    <w:p w:rsidR="002D4D45" w:rsidRDefault="002D4D45" w:rsidP="002D4D45">
      <w:pPr>
        <w:rPr>
          <w:lang w:eastAsia="zh-CN"/>
        </w:rPr>
      </w:pPr>
      <w:r>
        <w:rPr>
          <w:rFonts w:hint="eastAsia"/>
          <w:lang w:eastAsia="zh-CN"/>
        </w:rPr>
        <w:t xml:space="preserve">　　中期评估包括中期自评估与中期综合评估两个阶段。</w:t>
      </w:r>
    </w:p>
    <w:p w:rsidR="002D4D45" w:rsidRDefault="002D4D45" w:rsidP="002D4D45">
      <w:pPr>
        <w:rPr>
          <w:lang w:eastAsia="zh-CN"/>
        </w:rPr>
      </w:pPr>
      <w:r>
        <w:rPr>
          <w:rFonts w:hint="eastAsia"/>
          <w:lang w:eastAsia="zh-CN"/>
        </w:rPr>
        <w:t xml:space="preserve">　　第五十条</w:t>
      </w:r>
      <w:r>
        <w:rPr>
          <w:rFonts w:hint="eastAsia"/>
          <w:lang w:eastAsia="zh-CN"/>
        </w:rPr>
        <w:t xml:space="preserve"> </w:t>
      </w:r>
      <w:r>
        <w:rPr>
          <w:rFonts w:hint="eastAsia"/>
          <w:lang w:eastAsia="zh-CN"/>
        </w:rPr>
        <w:t>指导专家组在项目学术交流或研讨的基础上，对重大研究计划的整体方向、阶段重要进展以及经费使用情况等进行中期自评估，并形成重大研究计划自评估报告。</w:t>
      </w:r>
    </w:p>
    <w:p w:rsidR="002D4D45" w:rsidRDefault="002D4D45" w:rsidP="002D4D45">
      <w:pPr>
        <w:rPr>
          <w:lang w:eastAsia="zh-CN"/>
        </w:rPr>
      </w:pPr>
      <w:r>
        <w:rPr>
          <w:rFonts w:hint="eastAsia"/>
          <w:lang w:eastAsia="zh-CN"/>
        </w:rPr>
        <w:t xml:space="preserve">　　第五十一条</w:t>
      </w:r>
      <w:r>
        <w:rPr>
          <w:rFonts w:hint="eastAsia"/>
          <w:lang w:eastAsia="zh-CN"/>
        </w:rPr>
        <w:t xml:space="preserve"> </w:t>
      </w:r>
      <w:r>
        <w:rPr>
          <w:rFonts w:hint="eastAsia"/>
          <w:lang w:eastAsia="zh-CN"/>
        </w:rPr>
        <w:t>自然科学基金委应当在重大研究计划自评估的基础上，组织综合评估专家组对重大研究计划中期实施情况进行评估。</w:t>
      </w:r>
    </w:p>
    <w:p w:rsidR="002D4D45" w:rsidRDefault="002D4D45" w:rsidP="002D4D45">
      <w:pPr>
        <w:rPr>
          <w:lang w:eastAsia="zh-CN"/>
        </w:rPr>
      </w:pPr>
      <w:r>
        <w:rPr>
          <w:rFonts w:hint="eastAsia"/>
          <w:lang w:eastAsia="zh-CN"/>
        </w:rPr>
        <w:t xml:space="preserve">　　中期综合评估采取会议评审方式进行。</w:t>
      </w:r>
    </w:p>
    <w:p w:rsidR="002D4D45" w:rsidRDefault="002D4D45" w:rsidP="002D4D45">
      <w:pPr>
        <w:rPr>
          <w:lang w:eastAsia="zh-CN"/>
        </w:rPr>
      </w:pPr>
      <w:r>
        <w:rPr>
          <w:rFonts w:hint="eastAsia"/>
          <w:lang w:eastAsia="zh-CN"/>
        </w:rPr>
        <w:t xml:space="preserve">　　评估专家应当从以下方面评估重大研究计划的中期实施情况，并形成重大研究计划中期评估意见。</w:t>
      </w:r>
    </w:p>
    <w:p w:rsidR="002D4D45" w:rsidRDefault="002D4D45" w:rsidP="002D4D45">
      <w:pPr>
        <w:rPr>
          <w:lang w:eastAsia="zh-CN"/>
        </w:rPr>
      </w:pPr>
      <w:r>
        <w:rPr>
          <w:rFonts w:hint="eastAsia"/>
          <w:lang w:eastAsia="zh-CN"/>
        </w:rPr>
        <w:t xml:space="preserve">　　（一）重大研究计划的部署情况；</w:t>
      </w:r>
    </w:p>
    <w:p w:rsidR="002D4D45" w:rsidRDefault="002D4D45" w:rsidP="002D4D45">
      <w:pPr>
        <w:rPr>
          <w:lang w:eastAsia="zh-CN"/>
        </w:rPr>
      </w:pPr>
      <w:r>
        <w:rPr>
          <w:rFonts w:hint="eastAsia"/>
          <w:lang w:eastAsia="zh-CN"/>
        </w:rPr>
        <w:t xml:space="preserve">　　（二）阶段性重要进展及其影响；</w:t>
      </w:r>
    </w:p>
    <w:p w:rsidR="002D4D45" w:rsidRDefault="002D4D45" w:rsidP="002D4D45">
      <w:pPr>
        <w:rPr>
          <w:lang w:eastAsia="zh-CN"/>
        </w:rPr>
      </w:pPr>
      <w:r>
        <w:rPr>
          <w:rFonts w:hint="eastAsia"/>
          <w:lang w:eastAsia="zh-CN"/>
        </w:rPr>
        <w:t xml:space="preserve">　　（三）重大研究计划目标实现情况；</w:t>
      </w:r>
    </w:p>
    <w:p w:rsidR="002D4D45" w:rsidRDefault="002D4D45" w:rsidP="002D4D45">
      <w:pPr>
        <w:rPr>
          <w:lang w:eastAsia="zh-CN"/>
        </w:rPr>
      </w:pPr>
      <w:r>
        <w:rPr>
          <w:rFonts w:hint="eastAsia"/>
          <w:lang w:eastAsia="zh-CN"/>
        </w:rPr>
        <w:t xml:space="preserve">　　（四）集成思路及集成工作实施情况。</w:t>
      </w:r>
    </w:p>
    <w:p w:rsidR="002D4D45" w:rsidRDefault="002D4D45" w:rsidP="002D4D45">
      <w:pPr>
        <w:rPr>
          <w:lang w:eastAsia="zh-CN"/>
        </w:rPr>
      </w:pPr>
      <w:r>
        <w:rPr>
          <w:rFonts w:hint="eastAsia"/>
          <w:lang w:eastAsia="zh-CN"/>
        </w:rPr>
        <w:lastRenderedPageBreak/>
        <w:t xml:space="preserve">　　第五十二条</w:t>
      </w:r>
      <w:r>
        <w:rPr>
          <w:rFonts w:hint="eastAsia"/>
          <w:lang w:eastAsia="zh-CN"/>
        </w:rPr>
        <w:t xml:space="preserve"> </w:t>
      </w:r>
      <w:r>
        <w:rPr>
          <w:rFonts w:hint="eastAsia"/>
          <w:lang w:eastAsia="zh-CN"/>
        </w:rPr>
        <w:t>自然科学基金委根据重大研究计划中期评估意见审批下一阶段重大研究计划实施方案和经费计划。</w:t>
      </w:r>
    </w:p>
    <w:p w:rsidR="002D4D45" w:rsidRDefault="002D4D45" w:rsidP="002D4D45">
      <w:pPr>
        <w:rPr>
          <w:lang w:eastAsia="zh-CN"/>
        </w:rPr>
      </w:pPr>
      <w:r>
        <w:rPr>
          <w:rFonts w:hint="eastAsia"/>
          <w:lang w:eastAsia="zh-CN"/>
        </w:rPr>
        <w:t xml:space="preserve">　　指导专家组根据批准的重大研究计划实施方案，形成重大研究计划下一阶段实施报告，报自然科学基金委审批后实施。</w:t>
      </w:r>
    </w:p>
    <w:p w:rsidR="002D4D45" w:rsidRDefault="002D4D45" w:rsidP="002D4D45">
      <w:pPr>
        <w:rPr>
          <w:lang w:eastAsia="zh-CN"/>
        </w:rPr>
      </w:pPr>
      <w:r>
        <w:rPr>
          <w:rFonts w:hint="eastAsia"/>
          <w:lang w:eastAsia="zh-CN"/>
        </w:rPr>
        <w:t xml:space="preserve">　　第五十三条</w:t>
      </w:r>
      <w:r>
        <w:rPr>
          <w:rFonts w:hint="eastAsia"/>
          <w:lang w:eastAsia="zh-CN"/>
        </w:rPr>
        <w:t xml:space="preserve"> </w:t>
      </w:r>
      <w:r>
        <w:rPr>
          <w:rFonts w:hint="eastAsia"/>
          <w:lang w:eastAsia="zh-CN"/>
        </w:rPr>
        <w:t>自然科学基金委按照重大研究计划实施结束时间分批组织结束评估。</w:t>
      </w:r>
    </w:p>
    <w:p w:rsidR="002D4D45" w:rsidRDefault="002D4D45" w:rsidP="002D4D45">
      <w:pPr>
        <w:rPr>
          <w:lang w:eastAsia="zh-CN"/>
        </w:rPr>
      </w:pPr>
      <w:r>
        <w:rPr>
          <w:rFonts w:hint="eastAsia"/>
          <w:lang w:eastAsia="zh-CN"/>
        </w:rPr>
        <w:t xml:space="preserve">　　结束评估包括结束自评估与结束综合评估两个阶段。</w:t>
      </w:r>
    </w:p>
    <w:p w:rsidR="002D4D45" w:rsidRDefault="002D4D45" w:rsidP="002D4D45">
      <w:pPr>
        <w:rPr>
          <w:lang w:eastAsia="zh-CN"/>
        </w:rPr>
      </w:pPr>
      <w:r>
        <w:rPr>
          <w:rFonts w:hint="eastAsia"/>
          <w:lang w:eastAsia="zh-CN"/>
        </w:rPr>
        <w:t xml:space="preserve">　　第五十四条</w:t>
      </w:r>
      <w:r>
        <w:rPr>
          <w:rFonts w:hint="eastAsia"/>
          <w:lang w:eastAsia="zh-CN"/>
        </w:rPr>
        <w:t xml:space="preserve"> </w:t>
      </w:r>
      <w:r>
        <w:rPr>
          <w:rFonts w:hint="eastAsia"/>
          <w:lang w:eastAsia="zh-CN"/>
        </w:rPr>
        <w:t>指导专家组负责组织结束自评估，通过全面总结重大研究计划的执行情况、实施效果及体现重大研究计划水平的集成成果，形成重大研究计划总结报告和研究成果报告；通过深入分析国内外研究现状和发展趋势，提出该领域下一步深入研究的设想和建议，形成战略研究报告。</w:t>
      </w:r>
    </w:p>
    <w:p w:rsidR="002D4D45" w:rsidRDefault="002D4D45" w:rsidP="002D4D45">
      <w:pPr>
        <w:rPr>
          <w:lang w:eastAsia="zh-CN"/>
        </w:rPr>
      </w:pPr>
      <w:r>
        <w:rPr>
          <w:rFonts w:hint="eastAsia"/>
          <w:lang w:eastAsia="zh-CN"/>
        </w:rPr>
        <w:t xml:space="preserve">　　第五十五条</w:t>
      </w:r>
      <w:r>
        <w:rPr>
          <w:rFonts w:hint="eastAsia"/>
          <w:lang w:eastAsia="zh-CN"/>
        </w:rPr>
        <w:t xml:space="preserve"> </w:t>
      </w:r>
      <w:r>
        <w:rPr>
          <w:rFonts w:hint="eastAsia"/>
          <w:lang w:eastAsia="zh-CN"/>
        </w:rPr>
        <w:t>结束综合评估采取会议评审方式进行。</w:t>
      </w:r>
    </w:p>
    <w:p w:rsidR="002D4D45" w:rsidRDefault="002D4D45" w:rsidP="002D4D45">
      <w:pPr>
        <w:rPr>
          <w:lang w:eastAsia="zh-CN"/>
        </w:rPr>
      </w:pPr>
      <w:r>
        <w:rPr>
          <w:rFonts w:hint="eastAsia"/>
          <w:lang w:eastAsia="zh-CN"/>
        </w:rPr>
        <w:t xml:space="preserve">　　综合评估专家组评估专家应当就重大研究计划的总体设计及实施效果进行评估并形成重大研究计划结束评估意见，评估意见主要包括：</w:t>
      </w:r>
    </w:p>
    <w:p w:rsidR="002D4D45" w:rsidRDefault="002D4D45" w:rsidP="002D4D45">
      <w:pPr>
        <w:rPr>
          <w:lang w:eastAsia="zh-CN"/>
        </w:rPr>
      </w:pPr>
      <w:r>
        <w:rPr>
          <w:rFonts w:hint="eastAsia"/>
          <w:lang w:eastAsia="zh-CN"/>
        </w:rPr>
        <w:t xml:space="preserve">　　（一）顶层设计情况；</w:t>
      </w:r>
    </w:p>
    <w:p w:rsidR="002D4D45" w:rsidRDefault="002D4D45" w:rsidP="002D4D45">
      <w:pPr>
        <w:rPr>
          <w:lang w:eastAsia="zh-CN"/>
        </w:rPr>
      </w:pPr>
      <w:r>
        <w:rPr>
          <w:rFonts w:hint="eastAsia"/>
          <w:lang w:eastAsia="zh-CN"/>
        </w:rPr>
        <w:t xml:space="preserve">　　（二）研究计划完成情况；</w:t>
      </w:r>
    </w:p>
    <w:p w:rsidR="002D4D45" w:rsidRDefault="002D4D45" w:rsidP="002D4D45">
      <w:pPr>
        <w:rPr>
          <w:lang w:eastAsia="zh-CN"/>
        </w:rPr>
      </w:pPr>
      <w:r>
        <w:rPr>
          <w:rFonts w:hint="eastAsia"/>
          <w:lang w:eastAsia="zh-CN"/>
        </w:rPr>
        <w:t xml:space="preserve">　　（三）成果的水平与创新性；</w:t>
      </w:r>
    </w:p>
    <w:p w:rsidR="002D4D45" w:rsidRDefault="002D4D45" w:rsidP="002D4D45">
      <w:pPr>
        <w:rPr>
          <w:lang w:eastAsia="zh-CN"/>
        </w:rPr>
      </w:pPr>
      <w:r>
        <w:rPr>
          <w:rFonts w:hint="eastAsia"/>
          <w:lang w:eastAsia="zh-CN"/>
        </w:rPr>
        <w:t xml:space="preserve">　　（四）研究队伍创新能力、优秀人才培养情况；</w:t>
      </w:r>
    </w:p>
    <w:p w:rsidR="002D4D45" w:rsidRDefault="002D4D45" w:rsidP="002D4D45">
      <w:pPr>
        <w:rPr>
          <w:lang w:eastAsia="zh-CN"/>
        </w:rPr>
      </w:pPr>
      <w:r>
        <w:rPr>
          <w:rFonts w:hint="eastAsia"/>
          <w:lang w:eastAsia="zh-CN"/>
        </w:rPr>
        <w:t xml:space="preserve">　　（五）经费使用情况。</w:t>
      </w:r>
    </w:p>
    <w:p w:rsidR="002D4D45" w:rsidRDefault="002D4D45" w:rsidP="002D4D45">
      <w:pPr>
        <w:rPr>
          <w:lang w:eastAsia="zh-CN"/>
        </w:rPr>
      </w:pPr>
      <w:r>
        <w:rPr>
          <w:rFonts w:hint="eastAsia"/>
          <w:lang w:eastAsia="zh-CN"/>
        </w:rPr>
        <w:t xml:space="preserve">　　第五十六条</w:t>
      </w:r>
      <w:r>
        <w:rPr>
          <w:rFonts w:hint="eastAsia"/>
          <w:lang w:eastAsia="zh-CN"/>
        </w:rPr>
        <w:t xml:space="preserve"> </w:t>
      </w:r>
      <w:r>
        <w:rPr>
          <w:rFonts w:hint="eastAsia"/>
          <w:lang w:eastAsia="zh-CN"/>
        </w:rPr>
        <w:t>自然科学基金委根据重大研究计划结束评估意见，确定重大研究计划实施结束。</w:t>
      </w:r>
    </w:p>
    <w:p w:rsidR="002D4D45" w:rsidRDefault="002D4D45" w:rsidP="002D4D45">
      <w:pPr>
        <w:rPr>
          <w:lang w:eastAsia="zh-CN"/>
        </w:rPr>
      </w:pPr>
      <w:r>
        <w:rPr>
          <w:rFonts w:hint="eastAsia"/>
          <w:lang w:eastAsia="zh-CN"/>
        </w:rPr>
        <w:t>第七章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2D4D45" w:rsidRDefault="002D4D45" w:rsidP="002D4D45">
      <w:pPr>
        <w:rPr>
          <w:lang w:eastAsia="zh-CN"/>
        </w:rPr>
      </w:pPr>
      <w:r>
        <w:rPr>
          <w:rFonts w:hint="eastAsia"/>
          <w:lang w:eastAsia="zh-CN"/>
        </w:rPr>
        <w:t xml:space="preserve">　　第五十七条</w:t>
      </w:r>
      <w:r>
        <w:rPr>
          <w:rFonts w:hint="eastAsia"/>
          <w:lang w:eastAsia="zh-CN"/>
        </w:rPr>
        <w:t xml:space="preserve"> </w:t>
      </w:r>
      <w:r>
        <w:rPr>
          <w:rFonts w:hint="eastAsia"/>
          <w:lang w:eastAsia="zh-CN"/>
        </w:rPr>
        <w:t>重大研究计划项目评审、中期检查和重大研究计划中期评估、结束评估等，执行自然科学基金项目评审回避与保密的有关规定。</w:t>
      </w:r>
    </w:p>
    <w:p w:rsidR="002D4D45" w:rsidRDefault="002D4D45" w:rsidP="002D4D45">
      <w:pPr>
        <w:rPr>
          <w:lang w:eastAsia="zh-CN"/>
        </w:rPr>
      </w:pPr>
      <w:r>
        <w:rPr>
          <w:rFonts w:hint="eastAsia"/>
          <w:lang w:eastAsia="zh-CN"/>
        </w:rPr>
        <w:t xml:space="preserve">　　第五十八条本办法自</w:t>
      </w:r>
      <w:r>
        <w:rPr>
          <w:rFonts w:hint="eastAsia"/>
          <w:lang w:eastAsia="zh-CN"/>
        </w:rPr>
        <w:t>2015</w:t>
      </w:r>
      <w:r>
        <w:rPr>
          <w:rFonts w:hint="eastAsia"/>
          <w:lang w:eastAsia="zh-CN"/>
        </w:rPr>
        <w:t>年</w:t>
      </w:r>
      <w:r>
        <w:rPr>
          <w:rFonts w:hint="eastAsia"/>
          <w:lang w:eastAsia="zh-CN"/>
        </w:rPr>
        <w:t>7</w:t>
      </w:r>
      <w:r>
        <w:rPr>
          <w:rFonts w:hint="eastAsia"/>
          <w:lang w:eastAsia="zh-CN"/>
        </w:rPr>
        <w:t>月</w:t>
      </w:r>
      <w:r>
        <w:rPr>
          <w:rFonts w:hint="eastAsia"/>
          <w:lang w:eastAsia="zh-CN"/>
        </w:rPr>
        <w:t>1</w:t>
      </w:r>
      <w:r>
        <w:rPr>
          <w:rFonts w:hint="eastAsia"/>
          <w:lang w:eastAsia="zh-CN"/>
        </w:rPr>
        <w:t>日起施行。</w:t>
      </w:r>
    </w:p>
    <w:p w:rsidR="002D4D45" w:rsidRDefault="002D4D45" w:rsidP="00E12226">
      <w:pPr>
        <w:rPr>
          <w:lang w:eastAsia="zh-CN"/>
        </w:rPr>
        <w:sectPr w:rsidR="002D4D45" w:rsidSect="006074AA">
          <w:pgSz w:w="11906" w:h="16838"/>
          <w:pgMar w:top="1440" w:right="1800" w:bottom="1440" w:left="1800" w:header="851" w:footer="992" w:gutter="0"/>
          <w:cols w:space="425"/>
          <w:docGrid w:type="lines" w:linePitch="312"/>
        </w:sectPr>
      </w:pPr>
    </w:p>
    <w:p w:rsidR="00472757" w:rsidRDefault="00472757" w:rsidP="00472757">
      <w:pPr>
        <w:pStyle w:val="3"/>
        <w:rPr>
          <w:lang w:eastAsia="zh-CN"/>
        </w:rPr>
      </w:pPr>
      <w:bookmarkStart w:id="26" w:name="_Toc80862332"/>
      <w:r>
        <w:rPr>
          <w:rFonts w:hint="eastAsia"/>
          <w:lang w:eastAsia="zh-CN"/>
        </w:rPr>
        <w:lastRenderedPageBreak/>
        <w:t>国家自然科学基金资助项目资金管理办法</w:t>
      </w:r>
      <w:bookmarkEnd w:id="26"/>
    </w:p>
    <w:p w:rsidR="00472757" w:rsidRDefault="00472757" w:rsidP="00472757">
      <w:pPr>
        <w:rPr>
          <w:lang w:eastAsia="zh-CN"/>
        </w:rPr>
      </w:pPr>
      <w:r>
        <w:rPr>
          <w:rFonts w:hint="eastAsia"/>
          <w:lang w:eastAsia="zh-CN"/>
        </w:rPr>
        <w:t>第一章　总　则</w:t>
      </w:r>
    </w:p>
    <w:p w:rsidR="00472757" w:rsidRDefault="00472757" w:rsidP="00472757">
      <w:pPr>
        <w:rPr>
          <w:lang w:eastAsia="zh-CN"/>
        </w:rPr>
      </w:pPr>
      <w:r>
        <w:rPr>
          <w:rFonts w:hint="eastAsia"/>
          <w:lang w:eastAsia="zh-CN"/>
        </w:rPr>
        <w:t xml:space="preserve">　　第一条</w:t>
      </w:r>
      <w:r>
        <w:rPr>
          <w:rFonts w:hint="eastAsia"/>
          <w:lang w:eastAsia="zh-CN"/>
        </w:rPr>
        <w:t xml:space="preserve">  </w:t>
      </w:r>
      <w:r>
        <w:rPr>
          <w:rFonts w:hint="eastAsia"/>
          <w:lang w:eastAsia="zh-CN"/>
        </w:rPr>
        <w:t>为了规范国家自然科学基金资助项目（以下简称项目）资金的使用和管理，提高资金使用效益，根据《国家自然科学基金条例》、《国务院关于改进加强中央财政科研项目和资金管理的若干意见》（国发〔</w:t>
      </w:r>
      <w:r>
        <w:rPr>
          <w:rFonts w:hint="eastAsia"/>
          <w:lang w:eastAsia="zh-CN"/>
        </w:rPr>
        <w:t>2014</w:t>
      </w:r>
      <w:r>
        <w:rPr>
          <w:rFonts w:hint="eastAsia"/>
          <w:lang w:eastAsia="zh-CN"/>
        </w:rPr>
        <w:t>〕</w:t>
      </w:r>
      <w:r>
        <w:rPr>
          <w:rFonts w:hint="eastAsia"/>
          <w:lang w:eastAsia="zh-CN"/>
        </w:rPr>
        <w:t>11</w:t>
      </w:r>
      <w:r>
        <w:rPr>
          <w:rFonts w:hint="eastAsia"/>
          <w:lang w:eastAsia="zh-CN"/>
        </w:rPr>
        <w:t>号）、《国务院印发关于深化中央财政科技计划（专项、基金等）管理改革方案的通知》（国发〔</w:t>
      </w:r>
      <w:r>
        <w:rPr>
          <w:rFonts w:hint="eastAsia"/>
          <w:lang w:eastAsia="zh-CN"/>
        </w:rPr>
        <w:t>2014</w:t>
      </w:r>
      <w:r>
        <w:rPr>
          <w:rFonts w:hint="eastAsia"/>
          <w:lang w:eastAsia="zh-CN"/>
        </w:rPr>
        <w:t>〕</w:t>
      </w:r>
      <w:r>
        <w:rPr>
          <w:rFonts w:hint="eastAsia"/>
          <w:lang w:eastAsia="zh-CN"/>
        </w:rPr>
        <w:t>64</w:t>
      </w:r>
      <w:r>
        <w:rPr>
          <w:rFonts w:hint="eastAsia"/>
          <w:lang w:eastAsia="zh-CN"/>
        </w:rPr>
        <w:t>号）和国家财政财务有关法律法规制定本办法。</w:t>
      </w:r>
    </w:p>
    <w:p w:rsidR="00472757" w:rsidRDefault="00472757" w:rsidP="00472757">
      <w:pPr>
        <w:rPr>
          <w:lang w:eastAsia="zh-CN"/>
        </w:rPr>
      </w:pPr>
      <w:r>
        <w:rPr>
          <w:rFonts w:hint="eastAsia"/>
          <w:lang w:eastAsia="zh-CN"/>
        </w:rPr>
        <w:t xml:space="preserve">　　第二条</w:t>
      </w:r>
      <w:r>
        <w:rPr>
          <w:rFonts w:hint="eastAsia"/>
          <w:lang w:eastAsia="zh-CN"/>
        </w:rPr>
        <w:t xml:space="preserve">  </w:t>
      </w:r>
      <w:r>
        <w:rPr>
          <w:rFonts w:hint="eastAsia"/>
          <w:lang w:eastAsia="zh-CN"/>
        </w:rPr>
        <w:t>本办法所称项目资金，是指国家自然科学基金按照《国家自然科学基金条例》规定，用于资助科学技术人员开展基础研究和科学前沿探索，支持人才和团队建设的专项资金。</w:t>
      </w:r>
    </w:p>
    <w:p w:rsidR="00472757" w:rsidRDefault="00472757" w:rsidP="00472757">
      <w:pPr>
        <w:rPr>
          <w:lang w:eastAsia="zh-CN"/>
        </w:rPr>
      </w:pPr>
      <w:r>
        <w:rPr>
          <w:rFonts w:hint="eastAsia"/>
          <w:lang w:eastAsia="zh-CN"/>
        </w:rPr>
        <w:t xml:space="preserve">　　第三条</w:t>
      </w:r>
      <w:r>
        <w:rPr>
          <w:rFonts w:hint="eastAsia"/>
          <w:lang w:eastAsia="zh-CN"/>
        </w:rPr>
        <w:t xml:space="preserve">  </w:t>
      </w:r>
      <w:r>
        <w:rPr>
          <w:rFonts w:hint="eastAsia"/>
          <w:lang w:eastAsia="zh-CN"/>
        </w:rPr>
        <w:t>财政部根据国家科技发展规划，结合国家自然科学基金资金需求和国家财力可能，将项目资金列入中央财政预算，并负责宏观管理和监督。</w:t>
      </w:r>
    </w:p>
    <w:p w:rsidR="00472757" w:rsidRDefault="00472757" w:rsidP="00472757">
      <w:pPr>
        <w:rPr>
          <w:lang w:eastAsia="zh-CN"/>
        </w:rPr>
      </w:pPr>
      <w:r>
        <w:rPr>
          <w:rFonts w:hint="eastAsia"/>
          <w:lang w:eastAsia="zh-CN"/>
        </w:rPr>
        <w:t xml:space="preserve">　　第四条</w:t>
      </w:r>
      <w:r>
        <w:rPr>
          <w:rFonts w:hint="eastAsia"/>
          <w:lang w:eastAsia="zh-CN"/>
        </w:rPr>
        <w:t xml:space="preserve">  </w:t>
      </w:r>
      <w:r>
        <w:rPr>
          <w:rFonts w:hint="eastAsia"/>
          <w:lang w:eastAsia="zh-CN"/>
        </w:rPr>
        <w:t>国家自然科学基金委员会（以下简称自然科学基金委）依法负责项目的立项和审批，并对项目资金进行具体管理和监督。</w:t>
      </w:r>
    </w:p>
    <w:p w:rsidR="00472757" w:rsidRDefault="00472757" w:rsidP="00472757">
      <w:pPr>
        <w:rPr>
          <w:lang w:eastAsia="zh-CN"/>
        </w:rPr>
      </w:pPr>
      <w:r>
        <w:rPr>
          <w:rFonts w:hint="eastAsia"/>
          <w:lang w:eastAsia="zh-CN"/>
        </w:rPr>
        <w:t xml:space="preserve">　　第五条</w:t>
      </w:r>
      <w:r>
        <w:rPr>
          <w:rFonts w:hint="eastAsia"/>
          <w:lang w:eastAsia="zh-CN"/>
        </w:rPr>
        <w:t xml:space="preserve">  </w:t>
      </w:r>
      <w:r>
        <w:rPr>
          <w:rFonts w:hint="eastAsia"/>
          <w:lang w:eastAsia="zh-CN"/>
        </w:rPr>
        <w:t>依托单位是项目资金管理的责任主体，应当建立健全“统一领导、分级管理、责任到人”的项目资金管理体制和制度，完善内部控制和监督约束机制，合理确定科研、财务、人事、资产、审计、监察等部门的责任和权限，加强对项目资金的管理和监督。</w:t>
      </w:r>
    </w:p>
    <w:p w:rsidR="00472757" w:rsidRDefault="00472757" w:rsidP="00472757">
      <w:pPr>
        <w:rPr>
          <w:lang w:eastAsia="zh-CN"/>
        </w:rPr>
      </w:pPr>
      <w:r>
        <w:rPr>
          <w:rFonts w:hint="eastAsia"/>
          <w:lang w:eastAsia="zh-CN"/>
        </w:rPr>
        <w:t xml:space="preserve">　　依托单位应当落实项目承诺的自筹资金及其他配套条件，对项目组织实施提供条件保障。</w:t>
      </w:r>
    </w:p>
    <w:p w:rsidR="00472757" w:rsidRDefault="00472757" w:rsidP="00472757">
      <w:pPr>
        <w:rPr>
          <w:lang w:eastAsia="zh-CN"/>
        </w:rPr>
      </w:pPr>
      <w:r>
        <w:rPr>
          <w:rFonts w:hint="eastAsia"/>
          <w:lang w:eastAsia="zh-CN"/>
        </w:rPr>
        <w:t xml:space="preserve">　　第六条</w:t>
      </w:r>
      <w:r>
        <w:rPr>
          <w:rFonts w:hint="eastAsia"/>
          <w:lang w:eastAsia="zh-CN"/>
        </w:rPr>
        <w:t xml:space="preserve">  </w:t>
      </w:r>
      <w:r>
        <w:rPr>
          <w:rFonts w:hint="eastAsia"/>
          <w:lang w:eastAsia="zh-CN"/>
        </w:rPr>
        <w:t>项目负责人是项目资金使用的直接责任人，对资金使用的合规性、合理性、真实性和相关性承担法律责任。</w:t>
      </w:r>
    </w:p>
    <w:p w:rsidR="00472757" w:rsidRDefault="00472757" w:rsidP="00472757">
      <w:pPr>
        <w:rPr>
          <w:lang w:eastAsia="zh-CN"/>
        </w:rPr>
      </w:pPr>
      <w:r>
        <w:rPr>
          <w:rFonts w:hint="eastAsia"/>
          <w:lang w:eastAsia="zh-CN"/>
        </w:rPr>
        <w:t xml:space="preserve">　　项目负责人应当依法据实编制项目预算和决算，并按照项目批复预算、计划书和相关管理制度使用资金，接受上级和本级相关部门的监督检查。</w:t>
      </w:r>
    </w:p>
    <w:p w:rsidR="00472757" w:rsidRDefault="00472757" w:rsidP="00472757">
      <w:pPr>
        <w:rPr>
          <w:lang w:eastAsia="zh-CN"/>
        </w:rPr>
      </w:pPr>
      <w:r>
        <w:rPr>
          <w:rFonts w:hint="eastAsia"/>
          <w:lang w:eastAsia="zh-CN"/>
        </w:rPr>
        <w:t xml:space="preserve">　　第七条</w:t>
      </w:r>
      <w:r>
        <w:rPr>
          <w:rFonts w:hint="eastAsia"/>
          <w:lang w:eastAsia="zh-CN"/>
        </w:rPr>
        <w:t xml:space="preserve">  </w:t>
      </w:r>
      <w:r>
        <w:rPr>
          <w:rFonts w:hint="eastAsia"/>
          <w:lang w:eastAsia="zh-CN"/>
        </w:rPr>
        <w:t>自然科学基金项目一般实行定额补助资助方式。对于重大项目、国家重大科研仪器研制项目等研究目标明确，资金需求量较大，资金应当按项目实际需要予以保障的项目，实行成本补偿资助方式。</w:t>
      </w:r>
    </w:p>
    <w:p w:rsidR="00472757" w:rsidRDefault="00472757" w:rsidP="00472757">
      <w:pPr>
        <w:rPr>
          <w:lang w:eastAsia="zh-CN"/>
        </w:rPr>
      </w:pPr>
      <w:r>
        <w:rPr>
          <w:lang w:eastAsia="zh-CN"/>
        </w:rPr>
        <w:t xml:space="preserve"> </w:t>
      </w:r>
    </w:p>
    <w:p w:rsidR="00472757" w:rsidRDefault="00472757" w:rsidP="00472757">
      <w:pPr>
        <w:rPr>
          <w:lang w:eastAsia="zh-CN"/>
        </w:rPr>
      </w:pPr>
      <w:r>
        <w:rPr>
          <w:rFonts w:hint="eastAsia"/>
          <w:lang w:eastAsia="zh-CN"/>
        </w:rPr>
        <w:t>第二章　项目资金开支范围</w:t>
      </w:r>
    </w:p>
    <w:p w:rsidR="00472757" w:rsidRDefault="00472757" w:rsidP="00472757">
      <w:pPr>
        <w:rPr>
          <w:lang w:eastAsia="zh-CN"/>
        </w:rPr>
      </w:pPr>
      <w:r>
        <w:rPr>
          <w:rFonts w:hint="eastAsia"/>
          <w:lang w:eastAsia="zh-CN"/>
        </w:rPr>
        <w:lastRenderedPageBreak/>
        <w:t xml:space="preserve">　　第八条</w:t>
      </w:r>
      <w:r>
        <w:rPr>
          <w:rFonts w:hint="eastAsia"/>
          <w:lang w:eastAsia="zh-CN"/>
        </w:rPr>
        <w:t xml:space="preserve">  </w:t>
      </w:r>
      <w:r>
        <w:rPr>
          <w:rFonts w:hint="eastAsia"/>
          <w:lang w:eastAsia="zh-CN"/>
        </w:rPr>
        <w:t>项目资金支出是指在项目组织实施过程中与研究活动相关的、由项目资金支付的各项费用支出。项目资金分为直接费用和间接费用。</w:t>
      </w:r>
    </w:p>
    <w:p w:rsidR="00472757" w:rsidRDefault="00472757" w:rsidP="00472757">
      <w:pPr>
        <w:rPr>
          <w:lang w:eastAsia="zh-CN"/>
        </w:rPr>
      </w:pPr>
      <w:r>
        <w:rPr>
          <w:rFonts w:hint="eastAsia"/>
          <w:lang w:eastAsia="zh-CN"/>
        </w:rPr>
        <w:t xml:space="preserve">　　第九条</w:t>
      </w:r>
      <w:r>
        <w:rPr>
          <w:rFonts w:hint="eastAsia"/>
          <w:lang w:eastAsia="zh-CN"/>
        </w:rPr>
        <w:t xml:space="preserve">  </w:t>
      </w:r>
      <w:r>
        <w:rPr>
          <w:rFonts w:hint="eastAsia"/>
          <w:lang w:eastAsia="zh-CN"/>
        </w:rPr>
        <w:t>直接费用是指在项目研究过程中发生的与之直接相关的费用，具体包括：</w:t>
      </w:r>
    </w:p>
    <w:p w:rsidR="00472757" w:rsidRDefault="00472757" w:rsidP="00472757">
      <w:pPr>
        <w:rPr>
          <w:lang w:eastAsia="zh-CN"/>
        </w:rPr>
      </w:pPr>
      <w:r>
        <w:rPr>
          <w:rFonts w:hint="eastAsia"/>
          <w:lang w:eastAsia="zh-CN"/>
        </w:rPr>
        <w:t xml:space="preserve">　　（一）设备费：是指在项目研究过程中购置或试制专用仪器设备，对现有仪器设备进行升级改造，以及租赁外单位仪器设备而发生的费用。</w:t>
      </w:r>
    </w:p>
    <w:p w:rsidR="00472757" w:rsidRDefault="00472757" w:rsidP="00472757">
      <w:pPr>
        <w:rPr>
          <w:lang w:eastAsia="zh-CN"/>
        </w:rPr>
      </w:pPr>
      <w:r>
        <w:rPr>
          <w:rFonts w:hint="eastAsia"/>
          <w:lang w:eastAsia="zh-CN"/>
        </w:rPr>
        <w:t xml:space="preserve">　　（二）材料费：是指在项目研究过程中消耗的各种原材料、辅助材料、低值易耗品等的采购及运输、装卸、整理等费用。</w:t>
      </w:r>
    </w:p>
    <w:p w:rsidR="00472757" w:rsidRDefault="00472757" w:rsidP="00472757">
      <w:pPr>
        <w:rPr>
          <w:lang w:eastAsia="zh-CN"/>
        </w:rPr>
      </w:pPr>
      <w:r>
        <w:rPr>
          <w:rFonts w:hint="eastAsia"/>
          <w:lang w:eastAsia="zh-CN"/>
        </w:rPr>
        <w:t xml:space="preserve">　　（三）测试化验加工费：是指在项目研究过程中支付给外单位（包括依托单位内部独立经济核算单位）的检验、测试、化验及加工等费用。</w:t>
      </w:r>
    </w:p>
    <w:p w:rsidR="00472757" w:rsidRDefault="00472757" w:rsidP="00472757">
      <w:pPr>
        <w:rPr>
          <w:lang w:eastAsia="zh-CN"/>
        </w:rPr>
      </w:pPr>
      <w:r>
        <w:rPr>
          <w:rFonts w:hint="eastAsia"/>
          <w:lang w:eastAsia="zh-CN"/>
        </w:rPr>
        <w:t xml:space="preserve">　　（四）燃料动力费：是指在项目研究过程中相关大型仪器设备、专用科学装置等运行发生的可以单独计量的水、电、气、燃料消耗费用等。</w:t>
      </w:r>
    </w:p>
    <w:p w:rsidR="00472757" w:rsidRDefault="00472757" w:rsidP="00472757">
      <w:pPr>
        <w:rPr>
          <w:lang w:eastAsia="zh-CN"/>
        </w:rPr>
      </w:pPr>
      <w:r>
        <w:rPr>
          <w:rFonts w:hint="eastAsia"/>
          <w:lang w:eastAsia="zh-CN"/>
        </w:rPr>
        <w:t xml:space="preserve">　　（五）差旅费：是指在项目研究过程中开展科学实验（试验）、科学考察、业务调研、学术交流等所发生的外埠差旅费、市内交通费用等。差旅费的开支标准应当按照国家有关规定执行。</w:t>
      </w:r>
    </w:p>
    <w:p w:rsidR="00472757" w:rsidRDefault="00472757" w:rsidP="00472757">
      <w:pPr>
        <w:rPr>
          <w:lang w:eastAsia="zh-CN"/>
        </w:rPr>
      </w:pPr>
      <w:r>
        <w:rPr>
          <w:rFonts w:hint="eastAsia"/>
          <w:lang w:eastAsia="zh-CN"/>
        </w:rPr>
        <w:t xml:space="preserve">　　（六）会议费：是指在项目研究过程中为了组织开展学术研讨、咨询以及协调项目研究工作等活动而发生的会议费用。</w:t>
      </w:r>
    </w:p>
    <w:p w:rsidR="00472757" w:rsidRDefault="00472757" w:rsidP="00472757">
      <w:pPr>
        <w:rPr>
          <w:lang w:eastAsia="zh-CN"/>
        </w:rPr>
      </w:pPr>
      <w:r>
        <w:rPr>
          <w:rFonts w:hint="eastAsia"/>
          <w:lang w:eastAsia="zh-CN"/>
        </w:rPr>
        <w:t xml:space="preserve">　　会议费支出应当按照国家有关规定执行，并严格控制会议规模、会议数量和会期。</w:t>
      </w:r>
    </w:p>
    <w:p w:rsidR="00472757" w:rsidRDefault="00472757" w:rsidP="00472757">
      <w:pPr>
        <w:rPr>
          <w:lang w:eastAsia="zh-CN"/>
        </w:rPr>
      </w:pPr>
      <w:r>
        <w:rPr>
          <w:rFonts w:hint="eastAsia"/>
          <w:lang w:eastAsia="zh-CN"/>
        </w:rPr>
        <w:t xml:space="preserve">　　（七）国际合作与交流费：是指在项目研究过程中项目研究人员出国及赴港澳台、外国专家来华及港澳台专家来内地工作的费用。国际合作与交流费应当严格执行国家外事资金管理的有关规定。</w:t>
      </w:r>
    </w:p>
    <w:p w:rsidR="00472757" w:rsidRDefault="00472757" w:rsidP="00472757">
      <w:pPr>
        <w:rPr>
          <w:lang w:eastAsia="zh-CN"/>
        </w:rPr>
      </w:pPr>
      <w:r>
        <w:rPr>
          <w:rFonts w:hint="eastAsia"/>
          <w:lang w:eastAsia="zh-CN"/>
        </w:rPr>
        <w:t xml:space="preserve">　　（八）出版</w:t>
      </w:r>
      <w:r>
        <w:rPr>
          <w:rFonts w:hint="eastAsia"/>
          <w:lang w:eastAsia="zh-CN"/>
        </w:rPr>
        <w:t>/</w:t>
      </w:r>
      <w:r>
        <w:rPr>
          <w:rFonts w:hint="eastAsia"/>
          <w:lang w:eastAsia="zh-CN"/>
        </w:rPr>
        <w:t>文献</w:t>
      </w:r>
      <w:r>
        <w:rPr>
          <w:rFonts w:hint="eastAsia"/>
          <w:lang w:eastAsia="zh-CN"/>
        </w:rPr>
        <w:t>/</w:t>
      </w:r>
      <w:r>
        <w:rPr>
          <w:rFonts w:hint="eastAsia"/>
          <w:lang w:eastAsia="zh-CN"/>
        </w:rPr>
        <w:t>信息传播</w:t>
      </w:r>
      <w:r>
        <w:rPr>
          <w:rFonts w:hint="eastAsia"/>
          <w:lang w:eastAsia="zh-CN"/>
        </w:rPr>
        <w:t>/</w:t>
      </w:r>
      <w:r>
        <w:rPr>
          <w:rFonts w:hint="eastAsia"/>
          <w:lang w:eastAsia="zh-CN"/>
        </w:rPr>
        <w:t>知识产权事务费：是指在项目研究过程中，需要支付的出版费、资料费、专用软件购买费、文献检索费、专业通信费、专利申请及其他知识产权事务等费用。</w:t>
      </w:r>
    </w:p>
    <w:p w:rsidR="00472757" w:rsidRDefault="00472757" w:rsidP="00472757">
      <w:pPr>
        <w:rPr>
          <w:lang w:eastAsia="zh-CN"/>
        </w:rPr>
      </w:pPr>
      <w:r>
        <w:rPr>
          <w:rFonts w:hint="eastAsia"/>
          <w:lang w:eastAsia="zh-CN"/>
        </w:rPr>
        <w:t xml:space="preserve">　　（九）劳务费：是指在项目研究过程中支付给项目组成员中没有工资性收入的在校研究生、博士后和临时聘用人员的劳务费用，以及临时聘用人员的社会保险补助费用。</w:t>
      </w:r>
    </w:p>
    <w:p w:rsidR="00472757" w:rsidRDefault="00472757" w:rsidP="00472757">
      <w:pPr>
        <w:rPr>
          <w:lang w:eastAsia="zh-CN"/>
        </w:rPr>
      </w:pPr>
      <w:r>
        <w:rPr>
          <w:rFonts w:hint="eastAsia"/>
          <w:lang w:eastAsia="zh-CN"/>
        </w:rPr>
        <w:lastRenderedPageBreak/>
        <w:t xml:space="preserve">　　劳务费应当结合当地实际以及相关人员参与项目的全时工作时间等因素，合理确定。</w:t>
      </w:r>
    </w:p>
    <w:p w:rsidR="00472757" w:rsidRDefault="00472757" w:rsidP="00472757">
      <w:pPr>
        <w:rPr>
          <w:lang w:eastAsia="zh-CN"/>
        </w:rPr>
      </w:pPr>
      <w:r>
        <w:rPr>
          <w:rFonts w:hint="eastAsia"/>
          <w:lang w:eastAsia="zh-CN"/>
        </w:rPr>
        <w:t xml:space="preserve">　　（十）专家咨询费：是指在项目研究过程中支付给临时聘请的咨询专家的费用。专家咨询费标准按国家有关规定执行。</w:t>
      </w:r>
    </w:p>
    <w:p w:rsidR="00472757" w:rsidRDefault="00472757" w:rsidP="00472757">
      <w:pPr>
        <w:rPr>
          <w:lang w:eastAsia="zh-CN"/>
        </w:rPr>
      </w:pPr>
      <w:r>
        <w:rPr>
          <w:rFonts w:hint="eastAsia"/>
          <w:lang w:eastAsia="zh-CN"/>
        </w:rPr>
        <w:t xml:space="preserve">　　（十一）其他支出：项目研究过程中发生的除上述费用之外的其他支出，应当在申请预算时单独列示，单独核定。</w:t>
      </w:r>
    </w:p>
    <w:p w:rsidR="00472757" w:rsidRDefault="00472757" w:rsidP="00472757">
      <w:pPr>
        <w:rPr>
          <w:lang w:eastAsia="zh-CN"/>
        </w:rPr>
      </w:pPr>
      <w:r>
        <w:rPr>
          <w:rFonts w:hint="eastAsia"/>
          <w:lang w:eastAsia="zh-CN"/>
        </w:rPr>
        <w:t xml:space="preserve">　　直接费用应当纳入依托单位财务统一管理，单独核算，专款专用。</w:t>
      </w:r>
    </w:p>
    <w:p w:rsidR="00472757" w:rsidRDefault="00472757" w:rsidP="00472757">
      <w:pPr>
        <w:rPr>
          <w:lang w:eastAsia="zh-CN"/>
        </w:rPr>
      </w:pPr>
      <w:r>
        <w:rPr>
          <w:rFonts w:hint="eastAsia"/>
          <w:lang w:eastAsia="zh-CN"/>
        </w:rPr>
        <w:t xml:space="preserve">　　第十条</w:t>
      </w:r>
      <w:r>
        <w:rPr>
          <w:rFonts w:hint="eastAsia"/>
          <w:lang w:eastAsia="zh-CN"/>
        </w:rPr>
        <w:t xml:space="preserve">  </w:t>
      </w:r>
      <w:r>
        <w:rPr>
          <w:rFonts w:hint="eastAsia"/>
          <w:lang w:eastAsia="zh-CN"/>
        </w:rPr>
        <w:t>间接费用是指依托单位在组织实施项目过程中发生的无法在直接费用中列支的相关费用，主要用于补偿依托单位为了项目研究提供的现有仪器设备及房屋，水、电、气、暖消耗，有关管理费用，以及绩效支出等。绩效支出是指依托单位为了提高科研工作的绩效安排的相关支出。</w:t>
      </w:r>
    </w:p>
    <w:p w:rsidR="00472757" w:rsidRDefault="00472757" w:rsidP="00472757">
      <w:pPr>
        <w:rPr>
          <w:lang w:eastAsia="zh-CN"/>
        </w:rPr>
      </w:pPr>
      <w:r>
        <w:rPr>
          <w:rFonts w:hint="eastAsia"/>
          <w:lang w:eastAsia="zh-CN"/>
        </w:rPr>
        <w:t xml:space="preserve">　　第十一条</w:t>
      </w:r>
      <w:r>
        <w:rPr>
          <w:rFonts w:hint="eastAsia"/>
          <w:lang w:eastAsia="zh-CN"/>
        </w:rPr>
        <w:t xml:space="preserve">  </w:t>
      </w:r>
      <w:r>
        <w:rPr>
          <w:rFonts w:hint="eastAsia"/>
          <w:lang w:eastAsia="zh-CN"/>
        </w:rPr>
        <w:t>结合不同学科特点，间接费用一般按照不超过项目直接费用扣除设备购置费后的一定比例核定，并实行总额控制，具体比例如下：</w:t>
      </w:r>
    </w:p>
    <w:p w:rsidR="00472757" w:rsidRDefault="00472757" w:rsidP="00472757">
      <w:pPr>
        <w:rPr>
          <w:lang w:eastAsia="zh-CN"/>
        </w:rPr>
      </w:pPr>
      <w:r>
        <w:rPr>
          <w:rFonts w:hint="eastAsia"/>
          <w:lang w:eastAsia="zh-CN"/>
        </w:rPr>
        <w:t xml:space="preserve">　　（一）</w:t>
      </w:r>
      <w:r>
        <w:rPr>
          <w:rFonts w:hint="eastAsia"/>
          <w:lang w:eastAsia="zh-CN"/>
        </w:rPr>
        <w:t>500</w:t>
      </w:r>
      <w:r>
        <w:rPr>
          <w:rFonts w:hint="eastAsia"/>
          <w:lang w:eastAsia="zh-CN"/>
        </w:rPr>
        <w:t>万元及以下部分为</w:t>
      </w:r>
      <w:r>
        <w:rPr>
          <w:rFonts w:hint="eastAsia"/>
          <w:lang w:eastAsia="zh-CN"/>
        </w:rPr>
        <w:t>20%</w:t>
      </w:r>
      <w:r>
        <w:rPr>
          <w:rFonts w:hint="eastAsia"/>
          <w:lang w:eastAsia="zh-CN"/>
        </w:rPr>
        <w:t>；</w:t>
      </w:r>
    </w:p>
    <w:p w:rsidR="00472757" w:rsidRDefault="00472757" w:rsidP="00472757">
      <w:pPr>
        <w:rPr>
          <w:lang w:eastAsia="zh-CN"/>
        </w:rPr>
      </w:pPr>
      <w:r>
        <w:rPr>
          <w:rFonts w:hint="eastAsia"/>
          <w:lang w:eastAsia="zh-CN"/>
        </w:rPr>
        <w:t xml:space="preserve">　　（二）超过</w:t>
      </w:r>
      <w:r>
        <w:rPr>
          <w:rFonts w:hint="eastAsia"/>
          <w:lang w:eastAsia="zh-CN"/>
        </w:rPr>
        <w:t>500</w:t>
      </w:r>
      <w:r>
        <w:rPr>
          <w:rFonts w:hint="eastAsia"/>
          <w:lang w:eastAsia="zh-CN"/>
        </w:rPr>
        <w:t>万元至</w:t>
      </w:r>
      <w:r>
        <w:rPr>
          <w:rFonts w:hint="eastAsia"/>
          <w:lang w:eastAsia="zh-CN"/>
        </w:rPr>
        <w:t>1000</w:t>
      </w:r>
      <w:r>
        <w:rPr>
          <w:rFonts w:hint="eastAsia"/>
          <w:lang w:eastAsia="zh-CN"/>
        </w:rPr>
        <w:t>万元的部分为</w:t>
      </w:r>
      <w:r>
        <w:rPr>
          <w:rFonts w:hint="eastAsia"/>
          <w:lang w:eastAsia="zh-CN"/>
        </w:rPr>
        <w:t>13%</w:t>
      </w:r>
      <w:r>
        <w:rPr>
          <w:rFonts w:hint="eastAsia"/>
          <w:lang w:eastAsia="zh-CN"/>
        </w:rPr>
        <w:t>；</w:t>
      </w:r>
    </w:p>
    <w:p w:rsidR="00472757" w:rsidRDefault="00472757" w:rsidP="00472757">
      <w:pPr>
        <w:rPr>
          <w:lang w:eastAsia="zh-CN"/>
        </w:rPr>
      </w:pPr>
      <w:r>
        <w:rPr>
          <w:rFonts w:hint="eastAsia"/>
          <w:lang w:eastAsia="zh-CN"/>
        </w:rPr>
        <w:t xml:space="preserve">　　（三）超过</w:t>
      </w:r>
      <w:r>
        <w:rPr>
          <w:rFonts w:hint="eastAsia"/>
          <w:lang w:eastAsia="zh-CN"/>
        </w:rPr>
        <w:t>1000</w:t>
      </w:r>
      <w:r>
        <w:rPr>
          <w:rFonts w:hint="eastAsia"/>
          <w:lang w:eastAsia="zh-CN"/>
        </w:rPr>
        <w:t>万元的部分为</w:t>
      </w:r>
      <w:r>
        <w:rPr>
          <w:rFonts w:hint="eastAsia"/>
          <w:lang w:eastAsia="zh-CN"/>
        </w:rPr>
        <w:t>10%</w:t>
      </w:r>
      <w:r>
        <w:rPr>
          <w:rFonts w:hint="eastAsia"/>
          <w:lang w:eastAsia="zh-CN"/>
        </w:rPr>
        <w:t>。</w:t>
      </w:r>
    </w:p>
    <w:p w:rsidR="00472757" w:rsidRDefault="00472757" w:rsidP="00472757">
      <w:pPr>
        <w:rPr>
          <w:lang w:eastAsia="zh-CN"/>
        </w:rPr>
      </w:pPr>
      <w:r>
        <w:rPr>
          <w:rFonts w:hint="eastAsia"/>
          <w:lang w:eastAsia="zh-CN"/>
        </w:rPr>
        <w:t xml:space="preserve">　　绩效支出不超过直接费用扣除设备购置费后的</w:t>
      </w:r>
      <w:r>
        <w:rPr>
          <w:rFonts w:hint="eastAsia"/>
          <w:lang w:eastAsia="zh-CN"/>
        </w:rPr>
        <w:t>5%</w:t>
      </w:r>
      <w:r>
        <w:rPr>
          <w:rFonts w:hint="eastAsia"/>
          <w:lang w:eastAsia="zh-CN"/>
        </w:rPr>
        <w:t>。</w:t>
      </w:r>
    </w:p>
    <w:p w:rsidR="00472757" w:rsidRDefault="00472757" w:rsidP="00472757">
      <w:pPr>
        <w:rPr>
          <w:lang w:eastAsia="zh-CN"/>
        </w:rPr>
      </w:pPr>
      <w:r>
        <w:rPr>
          <w:rFonts w:hint="eastAsia"/>
          <w:lang w:eastAsia="zh-CN"/>
        </w:rPr>
        <w:t xml:space="preserve">　　间接费用核定应当与依托单位信用等级挂钩，具体管理规定另行制定。</w:t>
      </w:r>
    </w:p>
    <w:p w:rsidR="00472757" w:rsidRDefault="00472757" w:rsidP="00472757">
      <w:pPr>
        <w:rPr>
          <w:lang w:eastAsia="zh-CN"/>
        </w:rPr>
      </w:pPr>
      <w:r>
        <w:rPr>
          <w:rFonts w:hint="eastAsia"/>
          <w:lang w:eastAsia="zh-CN"/>
        </w:rPr>
        <w:t xml:space="preserve">　　第十二条</w:t>
      </w:r>
      <w:r>
        <w:rPr>
          <w:rFonts w:hint="eastAsia"/>
          <w:lang w:eastAsia="zh-CN"/>
        </w:rPr>
        <w:t xml:space="preserve">  </w:t>
      </w:r>
      <w:r>
        <w:rPr>
          <w:rFonts w:hint="eastAsia"/>
          <w:lang w:eastAsia="zh-CN"/>
        </w:rPr>
        <w:t>间接费用由依托单位统一管理使用。依托单位应当制定间接费用的管理办法，合规合理使用间接费用</w:t>
      </w:r>
      <w:r>
        <w:rPr>
          <w:rFonts w:hint="eastAsia"/>
          <w:lang w:eastAsia="zh-CN"/>
        </w:rPr>
        <w:t xml:space="preserve">, </w:t>
      </w:r>
      <w:r>
        <w:rPr>
          <w:rFonts w:hint="eastAsia"/>
          <w:lang w:eastAsia="zh-CN"/>
        </w:rPr>
        <w:t>结合一线科研人员的实绩，公开、公正安排绩效支出</w:t>
      </w:r>
      <w:r>
        <w:rPr>
          <w:rFonts w:hint="eastAsia"/>
          <w:lang w:eastAsia="zh-CN"/>
        </w:rPr>
        <w:t>,</w:t>
      </w:r>
      <w:r>
        <w:rPr>
          <w:rFonts w:hint="eastAsia"/>
          <w:lang w:eastAsia="zh-CN"/>
        </w:rPr>
        <w:t>体现科研人员价值，充分发挥绩效支出的激励作用。依托单位不得在核定的间接费用以外再以任何名义在项目资金中重复提取、列支相关费用。</w:t>
      </w:r>
    </w:p>
    <w:p w:rsidR="00472757" w:rsidRDefault="00472757" w:rsidP="00472757">
      <w:pPr>
        <w:rPr>
          <w:lang w:eastAsia="zh-CN"/>
        </w:rPr>
      </w:pPr>
      <w:r>
        <w:rPr>
          <w:rFonts w:hint="eastAsia"/>
          <w:lang w:eastAsia="zh-CN"/>
        </w:rPr>
        <w:t>第三章　预算的编制与审批</w:t>
      </w:r>
    </w:p>
    <w:p w:rsidR="00472757" w:rsidRDefault="00472757" w:rsidP="00472757">
      <w:pPr>
        <w:rPr>
          <w:lang w:eastAsia="zh-CN"/>
        </w:rPr>
      </w:pPr>
      <w:r>
        <w:rPr>
          <w:rFonts w:hint="eastAsia"/>
          <w:lang w:eastAsia="zh-CN"/>
        </w:rPr>
        <w:t xml:space="preserve">　　第十三条</w:t>
      </w:r>
      <w:r>
        <w:rPr>
          <w:rFonts w:hint="eastAsia"/>
          <w:lang w:eastAsia="zh-CN"/>
        </w:rPr>
        <w:t xml:space="preserve">  </w:t>
      </w:r>
      <w:r>
        <w:rPr>
          <w:rFonts w:hint="eastAsia"/>
          <w:lang w:eastAsia="zh-CN"/>
        </w:rPr>
        <w:t>项目负责人（或申请人）应当根据目标相关性、政策相符性和经济合理性原则，编制项目收入预算和支出预算。</w:t>
      </w:r>
    </w:p>
    <w:p w:rsidR="00472757" w:rsidRDefault="00472757" w:rsidP="00472757">
      <w:pPr>
        <w:rPr>
          <w:lang w:eastAsia="zh-CN"/>
        </w:rPr>
      </w:pPr>
      <w:r>
        <w:rPr>
          <w:rFonts w:hint="eastAsia"/>
          <w:lang w:eastAsia="zh-CN"/>
        </w:rPr>
        <w:t xml:space="preserve">　　收入预算应当按照从各种不同渠道获得的资金总额填列。包括国家自然科学基金资助的资金以及从依托单位和其他渠道获得的资金。</w:t>
      </w:r>
    </w:p>
    <w:p w:rsidR="00472757" w:rsidRDefault="00472757" w:rsidP="00472757">
      <w:pPr>
        <w:rPr>
          <w:lang w:eastAsia="zh-CN"/>
        </w:rPr>
      </w:pPr>
      <w:r>
        <w:rPr>
          <w:rFonts w:hint="eastAsia"/>
          <w:lang w:eastAsia="zh-CN"/>
        </w:rPr>
        <w:t xml:space="preserve">　　支出预算应当根据项目需求，按照资金开支范围编列，并对直接费用支出的主要用途和测算理由等作出说明。对仪器设备鼓励共享、试制、租赁以及对</w:t>
      </w:r>
      <w:r>
        <w:rPr>
          <w:rFonts w:hint="eastAsia"/>
          <w:lang w:eastAsia="zh-CN"/>
        </w:rPr>
        <w:lastRenderedPageBreak/>
        <w:t>现有仪器设备进行升级改造，原则上不得购置，确有必要购置的，应当对拟购置设备的必要性、现有同样设备的利用情况以及购置设备的开放共享方案等进行单独说明。合作研究经费应当对合作研究单位资质及拟外拨资金进行重点说明。</w:t>
      </w:r>
    </w:p>
    <w:p w:rsidR="00472757" w:rsidRDefault="00472757" w:rsidP="00472757">
      <w:pPr>
        <w:rPr>
          <w:lang w:eastAsia="zh-CN"/>
        </w:rPr>
      </w:pPr>
      <w:r>
        <w:rPr>
          <w:rFonts w:hint="eastAsia"/>
          <w:lang w:eastAsia="zh-CN"/>
        </w:rPr>
        <w:t xml:space="preserve">　　第十四条</w:t>
      </w:r>
      <w:r>
        <w:rPr>
          <w:rFonts w:hint="eastAsia"/>
          <w:lang w:eastAsia="zh-CN"/>
        </w:rPr>
        <w:t xml:space="preserve">  </w:t>
      </w:r>
      <w:r>
        <w:rPr>
          <w:rFonts w:hint="eastAsia"/>
          <w:lang w:eastAsia="zh-CN"/>
        </w:rPr>
        <w:t>依托单位应当组织其科研和财务管理部门对项目预算进行审核。</w:t>
      </w:r>
    </w:p>
    <w:p w:rsidR="00472757" w:rsidRDefault="00472757" w:rsidP="00472757">
      <w:pPr>
        <w:rPr>
          <w:lang w:eastAsia="zh-CN"/>
        </w:rPr>
      </w:pPr>
      <w:r>
        <w:rPr>
          <w:rFonts w:hint="eastAsia"/>
          <w:lang w:eastAsia="zh-CN"/>
        </w:rPr>
        <w:t xml:space="preserve">　　有多个单位共同承担一个项目的，依托单位的项目负责人（或申请人）和合作研究单位参与者应当根据各自承担的研究任务分别编报资金预算，经所在单位科研、财务部门审核并签署意见后，由项目负责人（或申请人）汇总编制。</w:t>
      </w:r>
    </w:p>
    <w:p w:rsidR="00472757" w:rsidRDefault="00472757" w:rsidP="00472757">
      <w:pPr>
        <w:rPr>
          <w:lang w:eastAsia="zh-CN"/>
        </w:rPr>
      </w:pPr>
      <w:r>
        <w:rPr>
          <w:rFonts w:hint="eastAsia"/>
          <w:lang w:eastAsia="zh-CN"/>
        </w:rPr>
        <w:t xml:space="preserve">　　第十五条</w:t>
      </w:r>
      <w:r>
        <w:rPr>
          <w:rFonts w:hint="eastAsia"/>
          <w:lang w:eastAsia="zh-CN"/>
        </w:rPr>
        <w:t xml:space="preserve">  </w:t>
      </w:r>
      <w:r>
        <w:rPr>
          <w:rFonts w:hint="eastAsia"/>
          <w:lang w:eastAsia="zh-CN"/>
        </w:rPr>
        <w:t>申请人申请国家自然科学基金项目，应当按照本办法第八、九、十、十一条的规定编制项目资金预算，经依托单位审核后提交自然科学基金委。</w:t>
      </w:r>
    </w:p>
    <w:p w:rsidR="00472757" w:rsidRDefault="00472757" w:rsidP="00472757">
      <w:pPr>
        <w:rPr>
          <w:lang w:eastAsia="zh-CN"/>
        </w:rPr>
      </w:pPr>
      <w:r>
        <w:rPr>
          <w:rFonts w:hint="eastAsia"/>
          <w:lang w:eastAsia="zh-CN"/>
        </w:rPr>
        <w:t xml:space="preserve">　　第十六条</w:t>
      </w:r>
      <w:r>
        <w:rPr>
          <w:rFonts w:hint="eastAsia"/>
          <w:lang w:eastAsia="zh-CN"/>
        </w:rPr>
        <w:t xml:space="preserve">  </w:t>
      </w:r>
      <w:r>
        <w:rPr>
          <w:rFonts w:hint="eastAsia"/>
          <w:lang w:eastAsia="zh-CN"/>
        </w:rPr>
        <w:t>对于实行定额补助方式资助的项目，自然科学基金委组织专家对项目和资金预算进行评审</w:t>
      </w:r>
      <w:r>
        <w:rPr>
          <w:rFonts w:hint="eastAsia"/>
          <w:lang w:eastAsia="zh-CN"/>
        </w:rPr>
        <w:t>,</w:t>
      </w:r>
      <w:r>
        <w:rPr>
          <w:rFonts w:hint="eastAsia"/>
          <w:lang w:eastAsia="zh-CN"/>
        </w:rPr>
        <w:t>根据专家评审意见并参考同类项目平均资助强度确定项目资助额度。</w:t>
      </w:r>
    </w:p>
    <w:p w:rsidR="00472757" w:rsidRDefault="00472757" w:rsidP="00472757">
      <w:pPr>
        <w:rPr>
          <w:lang w:eastAsia="zh-CN"/>
        </w:rPr>
      </w:pPr>
      <w:r>
        <w:rPr>
          <w:rFonts w:hint="eastAsia"/>
          <w:lang w:eastAsia="zh-CN"/>
        </w:rPr>
        <w:t xml:space="preserve">　　对于实行成本补偿方式资助的项目，自然科学基金委组织专家或择优遴选第三方对项目资金预算进行专项评审</w:t>
      </w:r>
      <w:r>
        <w:rPr>
          <w:rFonts w:hint="eastAsia"/>
          <w:lang w:eastAsia="zh-CN"/>
        </w:rPr>
        <w:t>,</w:t>
      </w:r>
      <w:r>
        <w:rPr>
          <w:rFonts w:hint="eastAsia"/>
          <w:lang w:eastAsia="zh-CN"/>
        </w:rPr>
        <w:t>根据项目实际需求确定预算。</w:t>
      </w:r>
    </w:p>
    <w:p w:rsidR="00472757" w:rsidRDefault="00472757" w:rsidP="00472757">
      <w:pPr>
        <w:rPr>
          <w:lang w:eastAsia="zh-CN"/>
        </w:rPr>
      </w:pPr>
      <w:r>
        <w:rPr>
          <w:rFonts w:hint="eastAsia"/>
          <w:lang w:eastAsia="zh-CN"/>
        </w:rPr>
        <w:t xml:space="preserve">　　第十七条</w:t>
      </w:r>
      <w:r>
        <w:rPr>
          <w:rFonts w:hint="eastAsia"/>
          <w:lang w:eastAsia="zh-CN"/>
        </w:rPr>
        <w:t xml:space="preserve">  </w:t>
      </w:r>
      <w:r>
        <w:rPr>
          <w:rFonts w:hint="eastAsia"/>
          <w:lang w:eastAsia="zh-CN"/>
        </w:rPr>
        <w:t>依托单位应当组织项目负责人根据批准的项目资助额度，按规定调整项目预算，并在收到资助通知之日起</w:t>
      </w:r>
      <w:r>
        <w:rPr>
          <w:rFonts w:hint="eastAsia"/>
          <w:lang w:eastAsia="zh-CN"/>
        </w:rPr>
        <w:t>20</w:t>
      </w:r>
      <w:r>
        <w:rPr>
          <w:rFonts w:hint="eastAsia"/>
          <w:lang w:eastAsia="zh-CN"/>
        </w:rPr>
        <w:t>日内完成审核，报自然科学基金委核准。</w:t>
      </w:r>
    </w:p>
    <w:p w:rsidR="00472757" w:rsidRDefault="00472757" w:rsidP="00472757">
      <w:pPr>
        <w:rPr>
          <w:lang w:eastAsia="zh-CN"/>
        </w:rPr>
      </w:pPr>
      <w:r>
        <w:rPr>
          <w:rFonts w:hint="eastAsia"/>
          <w:lang w:eastAsia="zh-CN"/>
        </w:rPr>
        <w:t>第四章　预算执行与决算</w:t>
      </w:r>
    </w:p>
    <w:p w:rsidR="00472757" w:rsidRDefault="00472757" w:rsidP="00472757">
      <w:pPr>
        <w:rPr>
          <w:lang w:eastAsia="zh-CN"/>
        </w:rPr>
      </w:pPr>
      <w:r>
        <w:rPr>
          <w:rFonts w:hint="eastAsia"/>
          <w:lang w:eastAsia="zh-CN"/>
        </w:rPr>
        <w:t xml:space="preserve">　　第十八条</w:t>
      </w:r>
      <w:r>
        <w:rPr>
          <w:rFonts w:hint="eastAsia"/>
          <w:lang w:eastAsia="zh-CN"/>
        </w:rPr>
        <w:t xml:space="preserve">  </w:t>
      </w:r>
      <w:r>
        <w:rPr>
          <w:rFonts w:hint="eastAsia"/>
          <w:lang w:eastAsia="zh-CN"/>
        </w:rPr>
        <w:t>项目资金按照国库集中支付管理有关规定支付给依托单位。</w:t>
      </w:r>
    </w:p>
    <w:p w:rsidR="00472757" w:rsidRDefault="00472757" w:rsidP="00472757">
      <w:pPr>
        <w:rPr>
          <w:lang w:eastAsia="zh-CN"/>
        </w:rPr>
      </w:pPr>
      <w:r>
        <w:rPr>
          <w:rFonts w:hint="eastAsia"/>
          <w:lang w:eastAsia="zh-CN"/>
        </w:rPr>
        <w:t xml:space="preserve">　　有多个单位共同承担一个项目的，依托单位应当及时按预算和合同转拨合作研究单位资金，并加强对转拨资金的监督管理。</w:t>
      </w:r>
    </w:p>
    <w:p w:rsidR="00472757" w:rsidRDefault="00472757" w:rsidP="00472757">
      <w:pPr>
        <w:rPr>
          <w:lang w:eastAsia="zh-CN"/>
        </w:rPr>
      </w:pPr>
      <w:r>
        <w:rPr>
          <w:rFonts w:hint="eastAsia"/>
          <w:lang w:eastAsia="zh-CN"/>
        </w:rPr>
        <w:t xml:space="preserve">　　第十九条</w:t>
      </w:r>
      <w:r>
        <w:rPr>
          <w:rFonts w:hint="eastAsia"/>
          <w:lang w:eastAsia="zh-CN"/>
        </w:rPr>
        <w:t xml:space="preserve">  </w:t>
      </w:r>
      <w:r>
        <w:rPr>
          <w:rFonts w:hint="eastAsia"/>
          <w:lang w:eastAsia="zh-CN"/>
        </w:rPr>
        <w:t>项目负责人应当严格执行自然科学基金委核准的项目预算。项目预算一般不予调整，确有必要调整的，应当按照规定报批。</w:t>
      </w:r>
    </w:p>
    <w:p w:rsidR="00472757" w:rsidRDefault="00472757" w:rsidP="00472757">
      <w:pPr>
        <w:rPr>
          <w:lang w:eastAsia="zh-CN"/>
        </w:rPr>
      </w:pPr>
      <w:r>
        <w:rPr>
          <w:rFonts w:hint="eastAsia"/>
          <w:lang w:eastAsia="zh-CN"/>
        </w:rPr>
        <w:t xml:space="preserve">　　实行定额补助方式资助的项目，预算调整情况应当在项目年度进展报告和结题报告中予以说明。实行成本补偿方式资助的项目，预算调整情况应当在中期财务检查或财务验收时予以确认。</w:t>
      </w:r>
    </w:p>
    <w:p w:rsidR="00472757" w:rsidRDefault="00472757" w:rsidP="00472757">
      <w:pPr>
        <w:rPr>
          <w:lang w:eastAsia="zh-CN"/>
        </w:rPr>
      </w:pPr>
      <w:r>
        <w:rPr>
          <w:rFonts w:hint="eastAsia"/>
          <w:lang w:eastAsia="zh-CN"/>
        </w:rPr>
        <w:lastRenderedPageBreak/>
        <w:t xml:space="preserve">　　第二十条</w:t>
      </w:r>
      <w:r>
        <w:rPr>
          <w:rFonts w:hint="eastAsia"/>
          <w:lang w:eastAsia="zh-CN"/>
        </w:rPr>
        <w:t xml:space="preserve">  </w:t>
      </w:r>
      <w:r>
        <w:rPr>
          <w:rFonts w:hint="eastAsia"/>
          <w:lang w:eastAsia="zh-CN"/>
        </w:rPr>
        <w:t>项目预算有以下情况确需调整的，应当经依托单位报自然科学基金委审批。</w:t>
      </w:r>
    </w:p>
    <w:p w:rsidR="00472757" w:rsidRDefault="00472757" w:rsidP="00472757">
      <w:pPr>
        <w:rPr>
          <w:lang w:eastAsia="zh-CN"/>
        </w:rPr>
      </w:pPr>
      <w:r>
        <w:rPr>
          <w:rFonts w:hint="eastAsia"/>
          <w:lang w:eastAsia="zh-CN"/>
        </w:rPr>
        <w:t xml:space="preserve">　　（一）项目实施过程中，由于研究内容或者研究计划做出重大调整等原因需要对预算总额进行调整的；</w:t>
      </w:r>
    </w:p>
    <w:p w:rsidR="00472757" w:rsidRDefault="00472757" w:rsidP="00472757">
      <w:pPr>
        <w:rPr>
          <w:lang w:eastAsia="zh-CN"/>
        </w:rPr>
      </w:pPr>
      <w:r>
        <w:rPr>
          <w:rFonts w:hint="eastAsia"/>
          <w:lang w:eastAsia="zh-CN"/>
        </w:rPr>
        <w:t xml:space="preserve">　　（二）同一项目课题之间资金需要调整的。</w:t>
      </w:r>
    </w:p>
    <w:p w:rsidR="00472757" w:rsidRDefault="00472757" w:rsidP="00472757">
      <w:pPr>
        <w:rPr>
          <w:lang w:eastAsia="zh-CN"/>
        </w:rPr>
      </w:pPr>
      <w:r>
        <w:rPr>
          <w:rFonts w:hint="eastAsia"/>
          <w:lang w:eastAsia="zh-CN"/>
        </w:rPr>
        <w:t xml:space="preserve">　　第二十一条</w:t>
      </w:r>
      <w:r>
        <w:rPr>
          <w:rFonts w:hint="eastAsia"/>
          <w:lang w:eastAsia="zh-CN"/>
        </w:rPr>
        <w:t xml:space="preserve">  </w:t>
      </w:r>
      <w:r>
        <w:rPr>
          <w:rFonts w:hint="eastAsia"/>
          <w:lang w:eastAsia="zh-CN"/>
        </w:rPr>
        <w:t>项目直接费用预算确需调整的，按以下规定予以调整：</w:t>
      </w:r>
    </w:p>
    <w:p w:rsidR="00472757" w:rsidRDefault="00472757" w:rsidP="00472757">
      <w:pPr>
        <w:rPr>
          <w:lang w:eastAsia="zh-CN"/>
        </w:rPr>
      </w:pPr>
      <w:r>
        <w:rPr>
          <w:rFonts w:hint="eastAsia"/>
          <w:lang w:eastAsia="zh-CN"/>
        </w:rPr>
        <w:t xml:space="preserve">　　（一）项目预算总额不变的情况下，材料费、测试化验加工费、燃料动力费、出版</w:t>
      </w:r>
      <w:r>
        <w:rPr>
          <w:rFonts w:hint="eastAsia"/>
          <w:lang w:eastAsia="zh-CN"/>
        </w:rPr>
        <w:t>/</w:t>
      </w:r>
      <w:r>
        <w:rPr>
          <w:rFonts w:hint="eastAsia"/>
          <w:lang w:eastAsia="zh-CN"/>
        </w:rPr>
        <w:t>文献</w:t>
      </w:r>
      <w:r>
        <w:rPr>
          <w:rFonts w:hint="eastAsia"/>
          <w:lang w:eastAsia="zh-CN"/>
        </w:rPr>
        <w:t>/</w:t>
      </w:r>
      <w:r>
        <w:rPr>
          <w:rFonts w:hint="eastAsia"/>
          <w:lang w:eastAsia="zh-CN"/>
        </w:rPr>
        <w:t>信息传播</w:t>
      </w:r>
      <w:r>
        <w:rPr>
          <w:rFonts w:hint="eastAsia"/>
          <w:lang w:eastAsia="zh-CN"/>
        </w:rPr>
        <w:t>/</w:t>
      </w:r>
      <w:r>
        <w:rPr>
          <w:rFonts w:hint="eastAsia"/>
          <w:lang w:eastAsia="zh-CN"/>
        </w:rPr>
        <w:t>知识产权事务费、其他支出预算如需调整，由项目负责人根据科研活动的实际需要提出申请，报依托单位审批。</w:t>
      </w:r>
    </w:p>
    <w:p w:rsidR="00472757" w:rsidRDefault="00472757" w:rsidP="00472757">
      <w:pPr>
        <w:rPr>
          <w:lang w:eastAsia="zh-CN"/>
        </w:rPr>
      </w:pPr>
      <w:r>
        <w:rPr>
          <w:rFonts w:hint="eastAsia"/>
          <w:lang w:eastAsia="zh-CN"/>
        </w:rPr>
        <w:t xml:space="preserve">　　（二）会议费、差旅费、国际合作与交流费在不突破三项支出预算总额的前提下可调剂使用。</w:t>
      </w:r>
    </w:p>
    <w:p w:rsidR="00472757" w:rsidRDefault="00472757" w:rsidP="00472757">
      <w:pPr>
        <w:rPr>
          <w:lang w:eastAsia="zh-CN"/>
        </w:rPr>
      </w:pPr>
      <w:r>
        <w:rPr>
          <w:rFonts w:hint="eastAsia"/>
          <w:lang w:eastAsia="zh-CN"/>
        </w:rPr>
        <w:t xml:space="preserve">　　（三）设备费、专家咨询费、劳务费预算一般不予调增，如需调减的，由项目负责人提出申请，报依托单位审批后，用于项目其他方面支出。</w:t>
      </w:r>
    </w:p>
    <w:p w:rsidR="00472757" w:rsidRDefault="00472757" w:rsidP="00472757">
      <w:pPr>
        <w:rPr>
          <w:lang w:eastAsia="zh-CN"/>
        </w:rPr>
      </w:pPr>
      <w:r>
        <w:rPr>
          <w:rFonts w:hint="eastAsia"/>
          <w:lang w:eastAsia="zh-CN"/>
        </w:rPr>
        <w:t xml:space="preserve">　　项目间接费用预算不得调整。</w:t>
      </w:r>
    </w:p>
    <w:p w:rsidR="00472757" w:rsidRDefault="00472757" w:rsidP="00472757">
      <w:pPr>
        <w:rPr>
          <w:lang w:eastAsia="zh-CN"/>
        </w:rPr>
      </w:pPr>
      <w:r>
        <w:rPr>
          <w:rFonts w:hint="eastAsia"/>
          <w:lang w:eastAsia="zh-CN"/>
        </w:rPr>
        <w:t xml:space="preserve">　　第二十二条</w:t>
      </w:r>
      <w:r>
        <w:rPr>
          <w:rFonts w:hint="eastAsia"/>
          <w:lang w:eastAsia="zh-CN"/>
        </w:rPr>
        <w:t xml:space="preserve">  </w:t>
      </w:r>
      <w:r>
        <w:rPr>
          <w:rFonts w:hint="eastAsia"/>
          <w:lang w:eastAsia="zh-CN"/>
        </w:rPr>
        <w:t>依托单位应当严格执行国家有关科研资金支出管理制度。会议费、差旅费、小额材料费和测试化验加工费等，应当按规定实行“公务卡”结算。设备费、大宗材料费和测试化验加工费、劳务费、专家咨询费等，原则上应当通过银行转账方式结算。</w:t>
      </w:r>
    </w:p>
    <w:p w:rsidR="00472757" w:rsidRDefault="00472757" w:rsidP="00472757">
      <w:pPr>
        <w:rPr>
          <w:lang w:eastAsia="zh-CN"/>
        </w:rPr>
      </w:pPr>
      <w:r>
        <w:rPr>
          <w:rFonts w:hint="eastAsia"/>
          <w:lang w:eastAsia="zh-CN"/>
        </w:rPr>
        <w:t xml:space="preserve">　　第二十三条</w:t>
      </w:r>
      <w:r>
        <w:rPr>
          <w:rFonts w:hint="eastAsia"/>
          <w:lang w:eastAsia="zh-CN"/>
        </w:rPr>
        <w:t xml:space="preserve">  </w:t>
      </w:r>
      <w:r>
        <w:rPr>
          <w:rFonts w:hint="eastAsia"/>
          <w:lang w:eastAsia="zh-CN"/>
        </w:rPr>
        <w:t>项目负责人应当严格按照资金开支范围和标准办理支出，不得擅自调整外拨资金，不得利用虚假票据套取资金，不得通过编造虚假劳务合同、虚构人员名单等方式虚报冒领劳务费和专家咨询费，不得通过虚构测试化验内容、提高测试化验支出标准等方式违规开支测试化验加工费，严禁使用项目资金支付各种罚款、捐款、赞助、投资等。</w:t>
      </w:r>
    </w:p>
    <w:p w:rsidR="00472757" w:rsidRDefault="00472757" w:rsidP="00472757">
      <w:pPr>
        <w:rPr>
          <w:lang w:eastAsia="zh-CN"/>
        </w:rPr>
      </w:pPr>
      <w:r>
        <w:rPr>
          <w:rFonts w:hint="eastAsia"/>
          <w:lang w:eastAsia="zh-CN"/>
        </w:rPr>
        <w:t xml:space="preserve">　　第二十四条</w:t>
      </w:r>
      <w:r>
        <w:rPr>
          <w:rFonts w:hint="eastAsia"/>
          <w:lang w:eastAsia="zh-CN"/>
        </w:rPr>
        <w:t xml:space="preserve">  </w:t>
      </w:r>
      <w:r>
        <w:rPr>
          <w:rFonts w:hint="eastAsia"/>
          <w:lang w:eastAsia="zh-CN"/>
        </w:rPr>
        <w:t>对于实行成本补偿方式资助的项目，项目中期评估时，由自然科学基金委组织专家对项目资金的使用和管理进行财务检查或评估。财务检查或评估的结果作为调整项目预算安排的依据。</w:t>
      </w:r>
    </w:p>
    <w:p w:rsidR="00472757" w:rsidRDefault="00472757" w:rsidP="00472757">
      <w:pPr>
        <w:rPr>
          <w:lang w:eastAsia="zh-CN"/>
        </w:rPr>
      </w:pPr>
      <w:r>
        <w:rPr>
          <w:rFonts w:hint="eastAsia"/>
          <w:lang w:eastAsia="zh-CN"/>
        </w:rPr>
        <w:t xml:space="preserve">　　第二十五条</w:t>
      </w:r>
      <w:r>
        <w:rPr>
          <w:rFonts w:hint="eastAsia"/>
          <w:lang w:eastAsia="zh-CN"/>
        </w:rPr>
        <w:t xml:space="preserve">  </w:t>
      </w:r>
      <w:r>
        <w:rPr>
          <w:rFonts w:hint="eastAsia"/>
          <w:lang w:eastAsia="zh-CN"/>
        </w:rPr>
        <w:t>项目研究结束后，项目负责人应当会同科研、财务、资产等管理部门及时清理账目与资产，如实编制项目资金决算，不得随意调账变动支出、随意修改记账凭证。</w:t>
      </w:r>
    </w:p>
    <w:p w:rsidR="00472757" w:rsidRDefault="00472757" w:rsidP="00472757">
      <w:pPr>
        <w:rPr>
          <w:lang w:eastAsia="zh-CN"/>
        </w:rPr>
      </w:pPr>
      <w:r>
        <w:rPr>
          <w:rFonts w:hint="eastAsia"/>
          <w:lang w:eastAsia="zh-CN"/>
        </w:rPr>
        <w:lastRenderedPageBreak/>
        <w:t xml:space="preserve">　　有多个单位共同承担一个项目的，依托单位的项目负责人和合作研究单位的参与者应当分别编报项目资金决算，经所在单位科研、财务管理部门审核并签署意见后，由依托单位项目负责人汇总编制。</w:t>
      </w:r>
    </w:p>
    <w:p w:rsidR="00472757" w:rsidRDefault="00472757" w:rsidP="00472757">
      <w:pPr>
        <w:rPr>
          <w:lang w:eastAsia="zh-CN"/>
        </w:rPr>
      </w:pPr>
      <w:r>
        <w:rPr>
          <w:rFonts w:hint="eastAsia"/>
          <w:lang w:eastAsia="zh-CN"/>
        </w:rPr>
        <w:t xml:space="preserve">　　依托单位应当组织其科研、财务管理部门审核项目资金决算，并签署意见后报自然科学基金委。</w:t>
      </w:r>
    </w:p>
    <w:p w:rsidR="00472757" w:rsidRDefault="00472757" w:rsidP="00472757">
      <w:pPr>
        <w:rPr>
          <w:lang w:eastAsia="zh-CN"/>
        </w:rPr>
      </w:pPr>
      <w:r>
        <w:rPr>
          <w:rFonts w:hint="eastAsia"/>
          <w:lang w:eastAsia="zh-CN"/>
        </w:rPr>
        <w:t xml:space="preserve">　　第二十六条</w:t>
      </w:r>
      <w:r>
        <w:rPr>
          <w:rFonts w:hint="eastAsia"/>
          <w:lang w:eastAsia="zh-CN"/>
        </w:rPr>
        <w:t xml:space="preserve">  </w:t>
      </w:r>
      <w:r>
        <w:rPr>
          <w:rFonts w:hint="eastAsia"/>
          <w:lang w:eastAsia="zh-CN"/>
        </w:rPr>
        <w:t>对于实行成本补偿方式资助的项目，依托单位应当在委托第三方对项目资金决算进行审计认证后，提出财务验收申请，自然科学基金委负责组织专家对项目进行财务验收。</w:t>
      </w:r>
    </w:p>
    <w:p w:rsidR="00472757" w:rsidRDefault="00472757" w:rsidP="00472757">
      <w:pPr>
        <w:rPr>
          <w:lang w:eastAsia="zh-CN"/>
        </w:rPr>
      </w:pPr>
      <w:r>
        <w:rPr>
          <w:rFonts w:hint="eastAsia"/>
          <w:lang w:eastAsia="zh-CN"/>
        </w:rPr>
        <w:t xml:space="preserve">　　第二十七条</w:t>
      </w:r>
      <w:r>
        <w:rPr>
          <w:rFonts w:hint="eastAsia"/>
          <w:lang w:eastAsia="zh-CN"/>
        </w:rPr>
        <w:t xml:space="preserve">  </w:t>
      </w:r>
      <w:r>
        <w:rPr>
          <w:rFonts w:hint="eastAsia"/>
          <w:lang w:eastAsia="zh-CN"/>
        </w:rPr>
        <w:t>依托单位应当按年度编制本单位项目资金年度收支报告，全面反映项目资金年度收支情况、资金管理情况及取得的绩效等。年度收支报告于下一年度３月１日前报送自然科学基金委。</w:t>
      </w:r>
    </w:p>
    <w:p w:rsidR="00472757" w:rsidRDefault="00472757" w:rsidP="00472757">
      <w:pPr>
        <w:rPr>
          <w:lang w:eastAsia="zh-CN"/>
        </w:rPr>
      </w:pPr>
      <w:r>
        <w:rPr>
          <w:rFonts w:hint="eastAsia"/>
          <w:lang w:eastAsia="zh-CN"/>
        </w:rPr>
        <w:t xml:space="preserve">　　第二十八条</w:t>
      </w:r>
      <w:r>
        <w:rPr>
          <w:rFonts w:hint="eastAsia"/>
          <w:lang w:eastAsia="zh-CN"/>
        </w:rPr>
        <w:t xml:space="preserve">  </w:t>
      </w:r>
      <w:r>
        <w:rPr>
          <w:rFonts w:hint="eastAsia"/>
          <w:lang w:eastAsia="zh-CN"/>
        </w:rPr>
        <w:t>项目通过结题验收并且依托单位信用评价好的，项目结余资金在</w:t>
      </w:r>
      <w:r>
        <w:rPr>
          <w:rFonts w:hint="eastAsia"/>
          <w:lang w:eastAsia="zh-CN"/>
        </w:rPr>
        <w:t>2</w:t>
      </w:r>
      <w:r>
        <w:rPr>
          <w:rFonts w:hint="eastAsia"/>
          <w:lang w:eastAsia="zh-CN"/>
        </w:rPr>
        <w:t>年内由依托单位统筹安排，专门用于基础研究的直接支出。若</w:t>
      </w:r>
      <w:r>
        <w:rPr>
          <w:rFonts w:hint="eastAsia"/>
          <w:lang w:eastAsia="zh-CN"/>
        </w:rPr>
        <w:t>2</w:t>
      </w:r>
      <w:r>
        <w:rPr>
          <w:rFonts w:hint="eastAsia"/>
          <w:lang w:eastAsia="zh-CN"/>
        </w:rPr>
        <w:t>年后结余资金仍有剩余的，应当按原渠道退回自然科学基金委。</w:t>
      </w:r>
    </w:p>
    <w:p w:rsidR="00472757" w:rsidRDefault="00472757" w:rsidP="00472757">
      <w:pPr>
        <w:rPr>
          <w:lang w:eastAsia="zh-CN"/>
        </w:rPr>
      </w:pPr>
      <w:r>
        <w:rPr>
          <w:rFonts w:hint="eastAsia"/>
          <w:lang w:eastAsia="zh-CN"/>
        </w:rPr>
        <w:t xml:space="preserve">　　未通过结题验收和整改后通过结题验收的项目，或依托单位信用评价差的，结余资金应当在验收结论下达后</w:t>
      </w:r>
      <w:r>
        <w:rPr>
          <w:rFonts w:hint="eastAsia"/>
          <w:lang w:eastAsia="zh-CN"/>
        </w:rPr>
        <w:t>30</w:t>
      </w:r>
      <w:r>
        <w:rPr>
          <w:rFonts w:hint="eastAsia"/>
          <w:lang w:eastAsia="zh-CN"/>
        </w:rPr>
        <w:t>日内按原渠道退回自然科学基金委。</w:t>
      </w:r>
    </w:p>
    <w:p w:rsidR="00472757" w:rsidRDefault="00472757" w:rsidP="00472757">
      <w:pPr>
        <w:rPr>
          <w:lang w:eastAsia="zh-CN"/>
        </w:rPr>
      </w:pPr>
      <w:r>
        <w:rPr>
          <w:rFonts w:hint="eastAsia"/>
          <w:lang w:eastAsia="zh-CN"/>
        </w:rPr>
        <w:t xml:space="preserve">　　项目负责人在项目结题验收后如需继续使用结余资金，可以向依托单位提出申请。</w:t>
      </w:r>
    </w:p>
    <w:p w:rsidR="00472757" w:rsidRDefault="00472757" w:rsidP="00472757">
      <w:pPr>
        <w:rPr>
          <w:lang w:eastAsia="zh-CN"/>
        </w:rPr>
      </w:pPr>
      <w:r>
        <w:rPr>
          <w:rFonts w:hint="eastAsia"/>
          <w:lang w:eastAsia="zh-CN"/>
        </w:rPr>
        <w:t xml:space="preserve">　　第二十九条</w:t>
      </w:r>
      <w:r>
        <w:rPr>
          <w:rFonts w:hint="eastAsia"/>
          <w:lang w:eastAsia="zh-CN"/>
        </w:rPr>
        <w:t xml:space="preserve">  </w:t>
      </w:r>
      <w:r>
        <w:rPr>
          <w:rFonts w:hint="eastAsia"/>
          <w:lang w:eastAsia="zh-CN"/>
        </w:rPr>
        <w:t>项目实施过程中，因故终止执行的项目，其结余资金应当退回自然科学基金委。</w:t>
      </w:r>
    </w:p>
    <w:p w:rsidR="00472757" w:rsidRDefault="00472757" w:rsidP="00472757">
      <w:pPr>
        <w:rPr>
          <w:lang w:eastAsia="zh-CN"/>
        </w:rPr>
      </w:pPr>
      <w:r>
        <w:rPr>
          <w:rFonts w:hint="eastAsia"/>
          <w:lang w:eastAsia="zh-CN"/>
        </w:rPr>
        <w:t xml:space="preserve">　　因故被依法撤销的项目，已拨付的资金应当全部退回自然科学基金委。因特殊情况退回资金确有困难的，应当由依托单位提出申请报自然科学基金委核准。</w:t>
      </w:r>
    </w:p>
    <w:p w:rsidR="00472757" w:rsidRDefault="00472757" w:rsidP="00472757">
      <w:pPr>
        <w:rPr>
          <w:lang w:eastAsia="zh-CN"/>
        </w:rPr>
      </w:pPr>
      <w:r>
        <w:rPr>
          <w:rFonts w:hint="eastAsia"/>
          <w:lang w:eastAsia="zh-CN"/>
        </w:rPr>
        <w:t xml:space="preserve">　　第三十条</w:t>
      </w:r>
      <w:r>
        <w:rPr>
          <w:rFonts w:hint="eastAsia"/>
          <w:lang w:eastAsia="zh-CN"/>
        </w:rPr>
        <w:t xml:space="preserve">  </w:t>
      </w:r>
      <w:r>
        <w:rPr>
          <w:rFonts w:hint="eastAsia"/>
          <w:lang w:eastAsia="zh-CN"/>
        </w:rPr>
        <w:t>依托单位应当严格执行国家有关政府采购、招投标、资产管理等规定。行政事业单位使用项目资金形成的固定资产属于国有资产，一般由依托单位进行使用和管理，国家有权进行调配。企业使用项目资金形成的固定资产，按照《企业财务通则》等相关规章制度执行。</w:t>
      </w:r>
    </w:p>
    <w:p w:rsidR="00472757" w:rsidRDefault="00472757" w:rsidP="00472757">
      <w:pPr>
        <w:rPr>
          <w:lang w:eastAsia="zh-CN"/>
        </w:rPr>
      </w:pPr>
      <w:r>
        <w:rPr>
          <w:rFonts w:hint="eastAsia"/>
          <w:lang w:eastAsia="zh-CN"/>
        </w:rPr>
        <w:t xml:space="preserve">　　项目资金形成的知识产权等无形资产的管理，按照国家有关规定执行。</w:t>
      </w:r>
    </w:p>
    <w:p w:rsidR="00472757" w:rsidRDefault="00472757" w:rsidP="00472757">
      <w:pPr>
        <w:rPr>
          <w:lang w:eastAsia="zh-CN"/>
        </w:rPr>
      </w:pPr>
      <w:r>
        <w:rPr>
          <w:rFonts w:hint="eastAsia"/>
          <w:lang w:eastAsia="zh-CN"/>
        </w:rPr>
        <w:t>第五章　监督检查</w:t>
      </w:r>
    </w:p>
    <w:p w:rsidR="00472757" w:rsidRDefault="00472757" w:rsidP="00472757">
      <w:pPr>
        <w:rPr>
          <w:lang w:eastAsia="zh-CN"/>
        </w:rPr>
      </w:pPr>
      <w:r>
        <w:rPr>
          <w:rFonts w:hint="eastAsia"/>
          <w:lang w:eastAsia="zh-CN"/>
        </w:rPr>
        <w:lastRenderedPageBreak/>
        <w:t xml:space="preserve">　　第三十一条</w:t>
      </w:r>
      <w:r>
        <w:rPr>
          <w:rFonts w:hint="eastAsia"/>
          <w:lang w:eastAsia="zh-CN"/>
        </w:rPr>
        <w:t xml:space="preserve">  </w:t>
      </w:r>
      <w:r>
        <w:rPr>
          <w:rFonts w:hint="eastAsia"/>
          <w:lang w:eastAsia="zh-CN"/>
        </w:rPr>
        <w:t>依托单位项目资金管理和使用情况应当接受国家财政部门、审计部门和自然科学基金委的检查与监督。依托单位和项目负责人应当积极配合并提供有关资料。</w:t>
      </w:r>
    </w:p>
    <w:p w:rsidR="00472757" w:rsidRDefault="00472757" w:rsidP="00472757">
      <w:pPr>
        <w:rPr>
          <w:lang w:eastAsia="zh-CN"/>
        </w:rPr>
      </w:pPr>
      <w:r>
        <w:rPr>
          <w:rFonts w:hint="eastAsia"/>
          <w:lang w:eastAsia="zh-CN"/>
        </w:rPr>
        <w:t xml:space="preserve">　　依托单位应当对项目资金的管理使用情况进行不定期审计或专项审计。发现问题的，应当及时向自然科学基金委报告。</w:t>
      </w:r>
    </w:p>
    <w:p w:rsidR="00472757" w:rsidRDefault="00472757" w:rsidP="00472757">
      <w:pPr>
        <w:rPr>
          <w:lang w:eastAsia="zh-CN"/>
        </w:rPr>
      </w:pPr>
      <w:r>
        <w:rPr>
          <w:rFonts w:hint="eastAsia"/>
          <w:lang w:eastAsia="zh-CN"/>
        </w:rPr>
        <w:t xml:space="preserve">　　第三十二条</w:t>
      </w:r>
      <w:r>
        <w:rPr>
          <w:rFonts w:hint="eastAsia"/>
          <w:lang w:eastAsia="zh-CN"/>
        </w:rPr>
        <w:t xml:space="preserve">  </w:t>
      </w:r>
      <w:r>
        <w:rPr>
          <w:rFonts w:hint="eastAsia"/>
          <w:lang w:eastAsia="zh-CN"/>
        </w:rPr>
        <w:t>自然科学基金委、依托单位应当建立项目资金的绩效管理制度，结合财务审计和财务验收，对项目资金管理使用效益进行绩效评价。</w:t>
      </w:r>
    </w:p>
    <w:p w:rsidR="00472757" w:rsidRDefault="00472757" w:rsidP="00472757">
      <w:pPr>
        <w:rPr>
          <w:lang w:eastAsia="zh-CN"/>
        </w:rPr>
      </w:pPr>
      <w:r>
        <w:rPr>
          <w:rFonts w:hint="eastAsia"/>
          <w:lang w:eastAsia="zh-CN"/>
        </w:rPr>
        <w:t xml:space="preserve">　　第三十三条</w:t>
      </w:r>
      <w:r>
        <w:rPr>
          <w:rFonts w:hint="eastAsia"/>
          <w:lang w:eastAsia="zh-CN"/>
        </w:rPr>
        <w:t xml:space="preserve">  </w:t>
      </w:r>
      <w:r>
        <w:rPr>
          <w:rFonts w:hint="eastAsia"/>
          <w:lang w:eastAsia="zh-CN"/>
        </w:rPr>
        <w:t>项目资金管理建立承诺机制。依托单位应当承诺依法履行项目资金管理的职责。项目负责人应当承诺提供真实的项目信息，并认真遵守项目资金管理的有关规定。依托单位和项目负责人对信息虚假导致的后果承担责任。</w:t>
      </w:r>
    </w:p>
    <w:p w:rsidR="00472757" w:rsidRDefault="00472757" w:rsidP="00472757">
      <w:pPr>
        <w:rPr>
          <w:lang w:eastAsia="zh-CN"/>
        </w:rPr>
      </w:pPr>
      <w:r>
        <w:rPr>
          <w:rFonts w:hint="eastAsia"/>
          <w:lang w:eastAsia="zh-CN"/>
        </w:rPr>
        <w:t xml:space="preserve">　　第三十四条</w:t>
      </w:r>
      <w:r>
        <w:rPr>
          <w:rFonts w:hint="eastAsia"/>
          <w:lang w:eastAsia="zh-CN"/>
        </w:rPr>
        <w:t xml:space="preserve">  </w:t>
      </w:r>
      <w:r>
        <w:rPr>
          <w:rFonts w:hint="eastAsia"/>
          <w:lang w:eastAsia="zh-CN"/>
        </w:rPr>
        <w:t>项目资金管理建立信用管理机制。自然科学基金委对依托单位和项目负责人在项目资金管理方面的信誉度进行评价和记录，作为对依托单位信用评级、绩效考评和对项目负责人绩效考评以及连续资助的依据。</w:t>
      </w:r>
    </w:p>
    <w:p w:rsidR="00472757" w:rsidRDefault="00472757" w:rsidP="00472757">
      <w:pPr>
        <w:rPr>
          <w:lang w:eastAsia="zh-CN"/>
        </w:rPr>
      </w:pPr>
      <w:r>
        <w:rPr>
          <w:rFonts w:hint="eastAsia"/>
          <w:lang w:eastAsia="zh-CN"/>
        </w:rPr>
        <w:t xml:space="preserve">　　第三十五条</w:t>
      </w:r>
      <w:r>
        <w:rPr>
          <w:rFonts w:hint="eastAsia"/>
          <w:lang w:eastAsia="zh-CN"/>
        </w:rPr>
        <w:t xml:space="preserve">  </w:t>
      </w:r>
      <w:r>
        <w:rPr>
          <w:rFonts w:hint="eastAsia"/>
          <w:lang w:eastAsia="zh-CN"/>
        </w:rPr>
        <w:t>项目资金管理建立信息公开机制。自然科学基金委应当及时公开非涉密项目预算安排情况，接受社会监督。</w:t>
      </w:r>
    </w:p>
    <w:p w:rsidR="00472757" w:rsidRDefault="00472757" w:rsidP="00472757">
      <w:pPr>
        <w:rPr>
          <w:lang w:eastAsia="zh-CN"/>
        </w:rPr>
      </w:pPr>
      <w:r>
        <w:rPr>
          <w:rFonts w:hint="eastAsia"/>
          <w:lang w:eastAsia="zh-CN"/>
        </w:rPr>
        <w:t xml:space="preserve">　　依托单位应当在单位内部公开项目资金预算、预算调整、决算、项目组人员构成、设备购置、外拨资金、劳务费发放以及结余资金和间接费用使用等情况。</w:t>
      </w:r>
    </w:p>
    <w:p w:rsidR="00472757" w:rsidRDefault="00472757" w:rsidP="00472757">
      <w:pPr>
        <w:rPr>
          <w:lang w:eastAsia="zh-CN"/>
        </w:rPr>
      </w:pPr>
      <w:r>
        <w:rPr>
          <w:rFonts w:hint="eastAsia"/>
          <w:lang w:eastAsia="zh-CN"/>
        </w:rPr>
        <w:t xml:space="preserve">　　第三十六条</w:t>
      </w:r>
      <w:r>
        <w:rPr>
          <w:rFonts w:hint="eastAsia"/>
          <w:lang w:eastAsia="zh-CN"/>
        </w:rPr>
        <w:t xml:space="preserve">  </w:t>
      </w:r>
      <w:r>
        <w:rPr>
          <w:rFonts w:hint="eastAsia"/>
          <w:lang w:eastAsia="zh-CN"/>
        </w:rPr>
        <w:t>任何单位和个人发现项目资金在使用和管理过程中有违规行为的，有权检举或者控告。</w:t>
      </w:r>
    </w:p>
    <w:p w:rsidR="00472757" w:rsidRDefault="00472757" w:rsidP="00472757">
      <w:pPr>
        <w:rPr>
          <w:lang w:eastAsia="zh-CN"/>
        </w:rPr>
      </w:pPr>
      <w:r>
        <w:rPr>
          <w:rFonts w:hint="eastAsia"/>
          <w:lang w:eastAsia="zh-CN"/>
        </w:rPr>
        <w:t xml:space="preserve">　　第三十七条</w:t>
      </w:r>
      <w:r>
        <w:rPr>
          <w:rFonts w:hint="eastAsia"/>
          <w:lang w:eastAsia="zh-CN"/>
        </w:rPr>
        <w:t xml:space="preserve">  </w:t>
      </w:r>
      <w:r>
        <w:rPr>
          <w:rFonts w:hint="eastAsia"/>
          <w:lang w:eastAsia="zh-CN"/>
        </w:rPr>
        <w:t>对于预算执行过程中，不按规定管理和使用项目资金、不按时报送年度收支报告、不按时编报项目决算、不按规定进行会计核算，截留、挪用、侵占项目资金的依托单位和项目负责人，按照《预算法》、《国家自然科学基金条例》和《财政违法行为处罚处分条例》等法律法规处理。涉嫌犯罪的，移送司法机关处理。</w:t>
      </w:r>
    </w:p>
    <w:p w:rsidR="00472757" w:rsidRDefault="00472757" w:rsidP="00472757">
      <w:pPr>
        <w:rPr>
          <w:lang w:eastAsia="zh-CN"/>
        </w:rPr>
      </w:pPr>
      <w:r>
        <w:rPr>
          <w:rFonts w:hint="eastAsia"/>
          <w:lang w:eastAsia="zh-CN"/>
        </w:rPr>
        <w:t>第六章　附　则</w:t>
      </w:r>
    </w:p>
    <w:p w:rsidR="00472757" w:rsidRDefault="00472757" w:rsidP="00472757">
      <w:pPr>
        <w:rPr>
          <w:lang w:eastAsia="zh-CN"/>
        </w:rPr>
      </w:pPr>
      <w:r>
        <w:rPr>
          <w:rFonts w:hint="eastAsia"/>
          <w:lang w:eastAsia="zh-CN"/>
        </w:rPr>
        <w:t xml:space="preserve">　　第三十八条</w:t>
      </w:r>
      <w:r>
        <w:rPr>
          <w:rFonts w:hint="eastAsia"/>
          <w:lang w:eastAsia="zh-CN"/>
        </w:rPr>
        <w:t xml:space="preserve">  </w:t>
      </w:r>
      <w:r>
        <w:rPr>
          <w:rFonts w:hint="eastAsia"/>
          <w:lang w:eastAsia="zh-CN"/>
        </w:rPr>
        <w:t>本办法由财政部、自然科学基金委负责解释。</w:t>
      </w:r>
    </w:p>
    <w:p w:rsidR="00472757" w:rsidRDefault="00472757" w:rsidP="00472757">
      <w:pPr>
        <w:rPr>
          <w:lang w:eastAsia="zh-CN"/>
        </w:rPr>
      </w:pPr>
      <w:r>
        <w:rPr>
          <w:rFonts w:hint="eastAsia"/>
          <w:lang w:eastAsia="zh-CN"/>
        </w:rPr>
        <w:t xml:space="preserve">　　第三十九条</w:t>
      </w:r>
      <w:r>
        <w:rPr>
          <w:rFonts w:hint="eastAsia"/>
          <w:lang w:eastAsia="zh-CN"/>
        </w:rPr>
        <w:t xml:space="preserve">  </w:t>
      </w:r>
      <w:r>
        <w:rPr>
          <w:rFonts w:hint="eastAsia"/>
          <w:lang w:eastAsia="zh-CN"/>
        </w:rPr>
        <w:t>本办法自</w:t>
      </w:r>
      <w:r>
        <w:rPr>
          <w:rFonts w:hint="eastAsia"/>
          <w:lang w:eastAsia="zh-CN"/>
        </w:rPr>
        <w:t>2015</w:t>
      </w:r>
      <w:r>
        <w:rPr>
          <w:rFonts w:hint="eastAsia"/>
          <w:lang w:eastAsia="zh-CN"/>
        </w:rPr>
        <w:t>年</w:t>
      </w:r>
      <w:r>
        <w:rPr>
          <w:rFonts w:hint="eastAsia"/>
          <w:lang w:eastAsia="zh-CN"/>
        </w:rPr>
        <w:t>4</w:t>
      </w:r>
      <w:r>
        <w:rPr>
          <w:rFonts w:hint="eastAsia"/>
          <w:lang w:eastAsia="zh-CN"/>
        </w:rPr>
        <w:t>月</w:t>
      </w:r>
      <w:r>
        <w:rPr>
          <w:rFonts w:hint="eastAsia"/>
          <w:lang w:eastAsia="zh-CN"/>
        </w:rPr>
        <w:t>15</w:t>
      </w:r>
      <w:r>
        <w:rPr>
          <w:rFonts w:hint="eastAsia"/>
          <w:lang w:eastAsia="zh-CN"/>
        </w:rPr>
        <w:t>日起施行。国家杰出青年科学基金项目资金管理依照本办法执行。</w:t>
      </w:r>
      <w:r>
        <w:rPr>
          <w:rFonts w:hint="eastAsia"/>
          <w:lang w:eastAsia="zh-CN"/>
        </w:rPr>
        <w:t>2002</w:t>
      </w:r>
      <w:r>
        <w:rPr>
          <w:rFonts w:hint="eastAsia"/>
          <w:lang w:eastAsia="zh-CN"/>
        </w:rPr>
        <w:t>年</w:t>
      </w:r>
      <w:r>
        <w:rPr>
          <w:rFonts w:hint="eastAsia"/>
          <w:lang w:eastAsia="zh-CN"/>
        </w:rPr>
        <w:t>6</w:t>
      </w:r>
      <w:r>
        <w:rPr>
          <w:rFonts w:hint="eastAsia"/>
          <w:lang w:eastAsia="zh-CN"/>
        </w:rPr>
        <w:t>月颁布的《国家自然科学基金项</w:t>
      </w:r>
      <w:r>
        <w:rPr>
          <w:rFonts w:hint="eastAsia"/>
          <w:lang w:eastAsia="zh-CN"/>
        </w:rPr>
        <w:lastRenderedPageBreak/>
        <w:t>目资助经费管理办法》（财教〔</w:t>
      </w:r>
      <w:r>
        <w:rPr>
          <w:rFonts w:hint="eastAsia"/>
          <w:lang w:eastAsia="zh-CN"/>
        </w:rPr>
        <w:t>2002</w:t>
      </w:r>
      <w:r>
        <w:rPr>
          <w:rFonts w:hint="eastAsia"/>
          <w:lang w:eastAsia="zh-CN"/>
        </w:rPr>
        <w:t>〕</w:t>
      </w:r>
      <w:r>
        <w:rPr>
          <w:rFonts w:hint="eastAsia"/>
          <w:lang w:eastAsia="zh-CN"/>
        </w:rPr>
        <w:t>65</w:t>
      </w:r>
      <w:r>
        <w:rPr>
          <w:rFonts w:hint="eastAsia"/>
          <w:lang w:eastAsia="zh-CN"/>
        </w:rPr>
        <w:t>号）和《国家杰出青年科学基金项目资助经费管理办法》（财教〔</w:t>
      </w:r>
      <w:r>
        <w:rPr>
          <w:rFonts w:hint="eastAsia"/>
          <w:lang w:eastAsia="zh-CN"/>
        </w:rPr>
        <w:t>2002</w:t>
      </w:r>
      <w:r>
        <w:rPr>
          <w:rFonts w:hint="eastAsia"/>
          <w:lang w:eastAsia="zh-CN"/>
        </w:rPr>
        <w:t>〕</w:t>
      </w:r>
      <w:r>
        <w:rPr>
          <w:rFonts w:hint="eastAsia"/>
          <w:lang w:eastAsia="zh-CN"/>
        </w:rPr>
        <w:t>64</w:t>
      </w:r>
      <w:r>
        <w:rPr>
          <w:rFonts w:hint="eastAsia"/>
          <w:lang w:eastAsia="zh-CN"/>
        </w:rPr>
        <w:t>号）同时废止。</w:t>
      </w:r>
    </w:p>
    <w:p w:rsidR="00472757" w:rsidRDefault="00472757" w:rsidP="00E12226">
      <w:pPr>
        <w:rPr>
          <w:lang w:eastAsia="zh-CN"/>
        </w:rPr>
        <w:sectPr w:rsidR="00472757" w:rsidSect="006074AA">
          <w:pgSz w:w="11906" w:h="16838"/>
          <w:pgMar w:top="1440" w:right="1800" w:bottom="1440" w:left="1800" w:header="851" w:footer="992" w:gutter="0"/>
          <w:cols w:space="425"/>
          <w:docGrid w:type="lines" w:linePitch="312"/>
        </w:sectPr>
      </w:pPr>
    </w:p>
    <w:p w:rsidR="00F135CB" w:rsidRDefault="00F135CB" w:rsidP="00F135CB">
      <w:pPr>
        <w:pStyle w:val="3"/>
        <w:rPr>
          <w:lang w:eastAsia="zh-CN"/>
        </w:rPr>
      </w:pPr>
      <w:bookmarkStart w:id="27" w:name="_Toc80862333"/>
      <w:r w:rsidRPr="0005061E">
        <w:rPr>
          <w:rFonts w:hint="eastAsia"/>
          <w:lang w:eastAsia="zh-CN"/>
        </w:rPr>
        <w:lastRenderedPageBreak/>
        <w:t>国家自然科学基金资助项目变更管理规程（试行）</w:t>
      </w:r>
      <w:bookmarkEnd w:id="27"/>
    </w:p>
    <w:p w:rsidR="00F135CB" w:rsidRDefault="00F135CB" w:rsidP="00F135CB">
      <w:pPr>
        <w:rPr>
          <w:lang w:eastAsia="zh-CN"/>
        </w:rPr>
      </w:pPr>
      <w:r>
        <w:rPr>
          <w:rFonts w:hint="eastAsia"/>
          <w:lang w:eastAsia="zh-CN"/>
        </w:rPr>
        <w:t>第一章</w:t>
      </w:r>
      <w:r>
        <w:rPr>
          <w:rFonts w:hint="eastAsia"/>
          <w:lang w:eastAsia="zh-CN"/>
        </w:rPr>
        <w:t xml:space="preserve">  </w:t>
      </w:r>
      <w:r>
        <w:rPr>
          <w:rFonts w:hint="eastAsia"/>
          <w:lang w:eastAsia="zh-CN"/>
        </w:rPr>
        <w:t>总则</w:t>
      </w:r>
    </w:p>
    <w:p w:rsidR="00F135CB" w:rsidRDefault="00F135CB" w:rsidP="00F135CB">
      <w:pPr>
        <w:rPr>
          <w:lang w:eastAsia="zh-CN"/>
        </w:rPr>
      </w:pPr>
      <w:r>
        <w:rPr>
          <w:rFonts w:hint="eastAsia"/>
          <w:lang w:eastAsia="zh-CN"/>
        </w:rPr>
        <w:t>第一条</w:t>
      </w:r>
      <w:r>
        <w:rPr>
          <w:rFonts w:hint="eastAsia"/>
          <w:lang w:eastAsia="zh-CN"/>
        </w:rPr>
        <w:t xml:space="preserve"> </w:t>
      </w:r>
      <w:r>
        <w:rPr>
          <w:rFonts w:hint="eastAsia"/>
          <w:lang w:eastAsia="zh-CN"/>
        </w:rPr>
        <w:t>为了规范国家自然科学基金资助项目（以下简称项目）的变更管理工作，依据《国家自然科学基金条例》（以下简称《条例》）、国家自然科学基金项目管理办法和《国家自然科学基金资助项目资金管理办法》等制定本规程。</w:t>
      </w:r>
    </w:p>
    <w:p w:rsidR="00F135CB" w:rsidRDefault="00F135CB" w:rsidP="00F135CB">
      <w:pPr>
        <w:rPr>
          <w:lang w:eastAsia="zh-CN"/>
        </w:rPr>
      </w:pPr>
      <w:r>
        <w:rPr>
          <w:rFonts w:hint="eastAsia"/>
          <w:lang w:eastAsia="zh-CN"/>
        </w:rPr>
        <w:t>第二条</w:t>
      </w:r>
      <w:r>
        <w:rPr>
          <w:rFonts w:hint="eastAsia"/>
          <w:lang w:eastAsia="zh-CN"/>
        </w:rPr>
        <w:t xml:space="preserve"> </w:t>
      </w:r>
      <w:r>
        <w:rPr>
          <w:rFonts w:hint="eastAsia"/>
          <w:lang w:eastAsia="zh-CN"/>
        </w:rPr>
        <w:t>本规程适用于需要由国家自然科学基金委员会（以下简称自然科学基金委）批准的项目变更。</w:t>
      </w:r>
    </w:p>
    <w:p w:rsidR="00F135CB" w:rsidRDefault="00F135CB" w:rsidP="00F135CB">
      <w:pPr>
        <w:rPr>
          <w:lang w:eastAsia="zh-CN"/>
        </w:rPr>
      </w:pPr>
      <w:r>
        <w:rPr>
          <w:rFonts w:hint="eastAsia"/>
          <w:lang w:eastAsia="zh-CN"/>
        </w:rPr>
        <w:t>本规程所称项目变更是指与项目相关的人员、单位、资助期限、拨款计划、资金预算等的变更，以及项目终止和撤销。</w:t>
      </w:r>
    </w:p>
    <w:p w:rsidR="00F135CB" w:rsidRDefault="00F135CB" w:rsidP="00F135CB">
      <w:pPr>
        <w:rPr>
          <w:lang w:eastAsia="zh-CN"/>
        </w:rPr>
      </w:pPr>
      <w:r>
        <w:rPr>
          <w:rFonts w:hint="eastAsia"/>
          <w:lang w:eastAsia="zh-CN"/>
        </w:rPr>
        <w:t>第三条</w:t>
      </w:r>
      <w:r>
        <w:rPr>
          <w:rFonts w:hint="eastAsia"/>
          <w:lang w:eastAsia="zh-CN"/>
        </w:rPr>
        <w:t xml:space="preserve"> </w:t>
      </w:r>
      <w:r>
        <w:rPr>
          <w:rFonts w:hint="eastAsia"/>
          <w:lang w:eastAsia="zh-CN"/>
        </w:rPr>
        <w:t>自然科学基金委遵循合法、合规、公正、及时的原则实施项目变更管理。</w:t>
      </w:r>
    </w:p>
    <w:p w:rsidR="00F135CB" w:rsidRDefault="00F135CB" w:rsidP="00F135CB">
      <w:pPr>
        <w:rPr>
          <w:lang w:eastAsia="zh-CN"/>
        </w:rPr>
      </w:pPr>
      <w:r>
        <w:rPr>
          <w:rFonts w:hint="eastAsia"/>
          <w:lang w:eastAsia="zh-CN"/>
        </w:rPr>
        <w:t>第四条</w:t>
      </w:r>
      <w:r>
        <w:rPr>
          <w:rFonts w:hint="eastAsia"/>
          <w:lang w:eastAsia="zh-CN"/>
        </w:rPr>
        <w:t xml:space="preserve"> </w:t>
      </w:r>
      <w:r>
        <w:rPr>
          <w:rFonts w:hint="eastAsia"/>
          <w:lang w:eastAsia="zh-CN"/>
        </w:rPr>
        <w:t>项目负责人应当按照项目计划书开展研究工作，依托单位应当依据项目计划书跟踪和监督项目实施。确实需要变更的，项目负责人或者依托单位应当及时提出项目变更申请，按程序报自然科学基金委批准。依托单位应当通知项目负责人自然科学基金委项目变更的决定，项目负责人和依托单位应当保证变更项目的顺利实施。</w:t>
      </w:r>
    </w:p>
    <w:p w:rsidR="00F135CB" w:rsidRDefault="00F135CB" w:rsidP="00F135CB">
      <w:pPr>
        <w:rPr>
          <w:lang w:eastAsia="zh-CN"/>
        </w:rPr>
      </w:pPr>
      <w:r>
        <w:rPr>
          <w:rFonts w:hint="eastAsia"/>
          <w:lang w:eastAsia="zh-CN"/>
        </w:rPr>
        <w:t>第五条</w:t>
      </w:r>
      <w:r>
        <w:rPr>
          <w:rFonts w:hint="eastAsia"/>
          <w:lang w:eastAsia="zh-CN"/>
        </w:rPr>
        <w:t xml:space="preserve"> </w:t>
      </w:r>
      <w:r>
        <w:rPr>
          <w:rFonts w:hint="eastAsia"/>
          <w:lang w:eastAsia="zh-CN"/>
        </w:rPr>
        <w:t>自然科学基金委在项目变更工作中履行下列职责：</w:t>
      </w:r>
    </w:p>
    <w:p w:rsidR="00F135CB" w:rsidRDefault="00F135CB" w:rsidP="00F135CB">
      <w:pPr>
        <w:rPr>
          <w:lang w:eastAsia="zh-CN"/>
        </w:rPr>
      </w:pPr>
      <w:r>
        <w:rPr>
          <w:rFonts w:hint="eastAsia"/>
          <w:lang w:eastAsia="zh-CN"/>
        </w:rPr>
        <w:t>（一）审查项目变更申请；</w:t>
      </w:r>
    </w:p>
    <w:p w:rsidR="00F135CB" w:rsidRDefault="00F135CB" w:rsidP="00F135CB">
      <w:pPr>
        <w:rPr>
          <w:lang w:eastAsia="zh-CN"/>
        </w:rPr>
      </w:pPr>
      <w:r>
        <w:rPr>
          <w:rFonts w:hint="eastAsia"/>
          <w:lang w:eastAsia="zh-CN"/>
        </w:rPr>
        <w:t>（二）依申请批准项目变更或者直接决定项目变更；</w:t>
      </w:r>
    </w:p>
    <w:p w:rsidR="00F135CB" w:rsidRDefault="00F135CB" w:rsidP="00F135CB">
      <w:pPr>
        <w:rPr>
          <w:lang w:eastAsia="zh-CN"/>
        </w:rPr>
      </w:pPr>
      <w:r>
        <w:rPr>
          <w:rFonts w:hint="eastAsia"/>
          <w:lang w:eastAsia="zh-CN"/>
        </w:rPr>
        <w:t>（三）通知依托单位项目变更的决定；</w:t>
      </w:r>
    </w:p>
    <w:p w:rsidR="00F135CB" w:rsidRDefault="00F135CB" w:rsidP="00F135CB">
      <w:pPr>
        <w:rPr>
          <w:lang w:eastAsia="zh-CN"/>
        </w:rPr>
      </w:pPr>
      <w:r>
        <w:rPr>
          <w:rFonts w:hint="eastAsia"/>
          <w:lang w:eastAsia="zh-CN"/>
        </w:rPr>
        <w:t>（四）其他相关工作。</w:t>
      </w:r>
    </w:p>
    <w:p w:rsidR="00F135CB" w:rsidRDefault="00F135CB" w:rsidP="00F135CB">
      <w:pPr>
        <w:rPr>
          <w:lang w:eastAsia="zh-CN"/>
        </w:rPr>
      </w:pPr>
      <w:r>
        <w:rPr>
          <w:rFonts w:hint="eastAsia"/>
          <w:lang w:eastAsia="zh-CN"/>
        </w:rPr>
        <w:t>第二章</w:t>
      </w:r>
      <w:r>
        <w:rPr>
          <w:rFonts w:hint="eastAsia"/>
          <w:lang w:eastAsia="zh-CN"/>
        </w:rPr>
        <w:t xml:space="preserve">  </w:t>
      </w:r>
      <w:r>
        <w:rPr>
          <w:rFonts w:hint="eastAsia"/>
          <w:lang w:eastAsia="zh-CN"/>
        </w:rPr>
        <w:t>项目变更内容和适用情形</w:t>
      </w:r>
    </w:p>
    <w:p w:rsidR="00F135CB" w:rsidRDefault="00F135CB" w:rsidP="00F135CB">
      <w:pPr>
        <w:rPr>
          <w:lang w:eastAsia="zh-CN"/>
        </w:rPr>
      </w:pPr>
      <w:r>
        <w:rPr>
          <w:rFonts w:hint="eastAsia"/>
          <w:lang w:eastAsia="zh-CN"/>
        </w:rPr>
        <w:t>第六条</w:t>
      </w:r>
      <w:r>
        <w:rPr>
          <w:rFonts w:hint="eastAsia"/>
          <w:lang w:eastAsia="zh-CN"/>
        </w:rPr>
        <w:t xml:space="preserve"> </w:t>
      </w:r>
      <w:r>
        <w:rPr>
          <w:rFonts w:hint="eastAsia"/>
          <w:lang w:eastAsia="zh-CN"/>
        </w:rPr>
        <w:t>本规程所称项目变更包含以下内容的变更：</w:t>
      </w:r>
    </w:p>
    <w:p w:rsidR="00F135CB" w:rsidRDefault="00F135CB" w:rsidP="00F135CB">
      <w:pPr>
        <w:rPr>
          <w:lang w:eastAsia="zh-CN"/>
        </w:rPr>
      </w:pPr>
      <w:r>
        <w:rPr>
          <w:rFonts w:hint="eastAsia"/>
          <w:lang w:eastAsia="zh-CN"/>
        </w:rPr>
        <w:t>（一）项目负责人；</w:t>
      </w:r>
    </w:p>
    <w:p w:rsidR="00F135CB" w:rsidRDefault="00F135CB" w:rsidP="00F135CB">
      <w:pPr>
        <w:rPr>
          <w:lang w:eastAsia="zh-CN"/>
        </w:rPr>
      </w:pPr>
      <w:r>
        <w:rPr>
          <w:rFonts w:hint="eastAsia"/>
          <w:lang w:eastAsia="zh-CN"/>
        </w:rPr>
        <w:t>（二）参与者；</w:t>
      </w:r>
    </w:p>
    <w:p w:rsidR="00F135CB" w:rsidRDefault="00F135CB" w:rsidP="00F135CB">
      <w:pPr>
        <w:rPr>
          <w:lang w:eastAsia="zh-CN"/>
        </w:rPr>
      </w:pPr>
      <w:r>
        <w:rPr>
          <w:rFonts w:hint="eastAsia"/>
          <w:lang w:eastAsia="zh-CN"/>
        </w:rPr>
        <w:t>（三）依托单位；</w:t>
      </w:r>
    </w:p>
    <w:p w:rsidR="00F135CB" w:rsidRDefault="00F135CB" w:rsidP="00F135CB">
      <w:pPr>
        <w:rPr>
          <w:lang w:eastAsia="zh-CN"/>
        </w:rPr>
      </w:pPr>
      <w:r>
        <w:rPr>
          <w:rFonts w:hint="eastAsia"/>
          <w:lang w:eastAsia="zh-CN"/>
        </w:rPr>
        <w:t>（四）合作研究单位；</w:t>
      </w:r>
    </w:p>
    <w:p w:rsidR="00F135CB" w:rsidRDefault="00F135CB" w:rsidP="00F135CB">
      <w:pPr>
        <w:rPr>
          <w:lang w:eastAsia="zh-CN"/>
        </w:rPr>
      </w:pPr>
      <w:r>
        <w:rPr>
          <w:rFonts w:hint="eastAsia"/>
          <w:lang w:eastAsia="zh-CN"/>
        </w:rPr>
        <w:t>（五）延期；</w:t>
      </w:r>
    </w:p>
    <w:p w:rsidR="00F135CB" w:rsidRDefault="00F135CB" w:rsidP="00F135CB">
      <w:pPr>
        <w:rPr>
          <w:lang w:eastAsia="zh-CN"/>
        </w:rPr>
      </w:pPr>
      <w:r>
        <w:rPr>
          <w:rFonts w:hint="eastAsia"/>
          <w:lang w:eastAsia="zh-CN"/>
        </w:rPr>
        <w:t>（六）终止；</w:t>
      </w:r>
    </w:p>
    <w:p w:rsidR="00F135CB" w:rsidRDefault="00F135CB" w:rsidP="00F135CB">
      <w:pPr>
        <w:rPr>
          <w:lang w:eastAsia="zh-CN"/>
        </w:rPr>
      </w:pPr>
      <w:r>
        <w:rPr>
          <w:rFonts w:hint="eastAsia"/>
          <w:lang w:eastAsia="zh-CN"/>
        </w:rPr>
        <w:lastRenderedPageBreak/>
        <w:t>（七）撤销；</w:t>
      </w:r>
    </w:p>
    <w:p w:rsidR="00F135CB" w:rsidRDefault="00F135CB" w:rsidP="00F135CB">
      <w:pPr>
        <w:rPr>
          <w:lang w:eastAsia="zh-CN"/>
        </w:rPr>
      </w:pPr>
      <w:r>
        <w:rPr>
          <w:rFonts w:hint="eastAsia"/>
          <w:lang w:eastAsia="zh-CN"/>
        </w:rPr>
        <w:t>（八）拨款计划；</w:t>
      </w:r>
    </w:p>
    <w:p w:rsidR="00F135CB" w:rsidRDefault="00F135CB" w:rsidP="00F135CB">
      <w:pPr>
        <w:rPr>
          <w:lang w:eastAsia="zh-CN"/>
        </w:rPr>
      </w:pPr>
      <w:r>
        <w:rPr>
          <w:rFonts w:hint="eastAsia"/>
          <w:lang w:eastAsia="zh-CN"/>
        </w:rPr>
        <w:t>（九）资金预算总额；</w:t>
      </w:r>
    </w:p>
    <w:p w:rsidR="00F135CB" w:rsidRDefault="00F135CB" w:rsidP="00F135CB">
      <w:pPr>
        <w:rPr>
          <w:lang w:eastAsia="zh-CN"/>
        </w:rPr>
      </w:pPr>
      <w:r>
        <w:rPr>
          <w:rFonts w:hint="eastAsia"/>
          <w:lang w:eastAsia="zh-CN"/>
        </w:rPr>
        <w:t>（十）其他。</w:t>
      </w:r>
    </w:p>
    <w:p w:rsidR="00F135CB" w:rsidRDefault="00F135CB" w:rsidP="00F135CB">
      <w:pPr>
        <w:rPr>
          <w:lang w:eastAsia="zh-CN"/>
        </w:rPr>
      </w:pPr>
      <w:r>
        <w:rPr>
          <w:rFonts w:hint="eastAsia"/>
          <w:lang w:eastAsia="zh-CN"/>
        </w:rPr>
        <w:t>以上所有变更都应当符合《条例》、国家自然科学基金各类项目管理办法和《国家自然科学基金资助项目资金管理办法》等的要求。各类项目变更要求详见附表</w:t>
      </w:r>
      <w:r>
        <w:rPr>
          <w:rFonts w:hint="eastAsia"/>
          <w:lang w:eastAsia="zh-CN"/>
        </w:rPr>
        <w:t>1</w:t>
      </w:r>
      <w:r>
        <w:rPr>
          <w:rFonts w:hint="eastAsia"/>
          <w:lang w:eastAsia="zh-CN"/>
        </w:rPr>
        <w:t>。</w:t>
      </w:r>
    </w:p>
    <w:p w:rsidR="00F135CB" w:rsidRDefault="00F135CB" w:rsidP="00F135CB">
      <w:pPr>
        <w:rPr>
          <w:lang w:eastAsia="zh-CN"/>
        </w:rPr>
      </w:pPr>
      <w:r>
        <w:rPr>
          <w:rFonts w:hint="eastAsia"/>
          <w:lang w:eastAsia="zh-CN"/>
        </w:rPr>
        <w:t>第七条</w:t>
      </w:r>
      <w:r>
        <w:rPr>
          <w:rFonts w:hint="eastAsia"/>
          <w:lang w:eastAsia="zh-CN"/>
        </w:rPr>
        <w:t xml:space="preserve"> </w:t>
      </w:r>
      <w:r>
        <w:rPr>
          <w:rFonts w:hint="eastAsia"/>
          <w:lang w:eastAsia="zh-CN"/>
        </w:rPr>
        <w:t>项目负责人变更包含项目负责人更换和项目负责人信息更正。</w:t>
      </w:r>
    </w:p>
    <w:p w:rsidR="00F135CB" w:rsidRDefault="00F135CB" w:rsidP="00F135CB">
      <w:pPr>
        <w:rPr>
          <w:lang w:eastAsia="zh-CN"/>
        </w:rPr>
      </w:pPr>
      <w:r>
        <w:rPr>
          <w:rFonts w:hint="eastAsia"/>
          <w:lang w:eastAsia="zh-CN"/>
        </w:rPr>
        <w:t>依托单位不得擅自更换项目负责人。项目负责人有下列情形之一的，项目负责人或者依托单位可以申请项目负责人更换：</w:t>
      </w:r>
    </w:p>
    <w:p w:rsidR="00F135CB" w:rsidRDefault="00F135CB" w:rsidP="00F135CB">
      <w:pPr>
        <w:rPr>
          <w:lang w:eastAsia="zh-CN"/>
        </w:rPr>
      </w:pPr>
      <w:r>
        <w:rPr>
          <w:rFonts w:hint="eastAsia"/>
          <w:lang w:eastAsia="zh-CN"/>
        </w:rPr>
        <w:t>（一）不再是依托单位科学技术人员的；</w:t>
      </w:r>
    </w:p>
    <w:p w:rsidR="00F135CB" w:rsidRDefault="00F135CB" w:rsidP="00F135CB">
      <w:pPr>
        <w:rPr>
          <w:lang w:eastAsia="zh-CN"/>
        </w:rPr>
      </w:pPr>
      <w:r>
        <w:rPr>
          <w:rFonts w:hint="eastAsia"/>
          <w:lang w:eastAsia="zh-CN"/>
        </w:rPr>
        <w:t>（二）不能继续开展研究工作的；</w:t>
      </w:r>
    </w:p>
    <w:p w:rsidR="00F135CB" w:rsidRDefault="00F135CB" w:rsidP="00F135CB">
      <w:pPr>
        <w:rPr>
          <w:lang w:eastAsia="zh-CN"/>
        </w:rPr>
      </w:pPr>
      <w:r>
        <w:rPr>
          <w:rFonts w:hint="eastAsia"/>
          <w:lang w:eastAsia="zh-CN"/>
        </w:rPr>
        <w:t>（三）有剽窃他人科学研究成果或者在科学研究中有弄虚作假等行为的。</w:t>
      </w:r>
    </w:p>
    <w:p w:rsidR="00F135CB" w:rsidRDefault="00F135CB" w:rsidP="00F135CB">
      <w:pPr>
        <w:rPr>
          <w:lang w:eastAsia="zh-CN"/>
        </w:rPr>
      </w:pPr>
      <w:r>
        <w:rPr>
          <w:rFonts w:hint="eastAsia"/>
          <w:lang w:eastAsia="zh-CN"/>
        </w:rPr>
        <w:t>更换后的项目负责人应当为项目的参与者，具有该类型项目要求的申请资格且符合限项申请与承担规定。</w:t>
      </w:r>
    </w:p>
    <w:p w:rsidR="00F135CB" w:rsidRDefault="00F135CB" w:rsidP="00F135CB">
      <w:pPr>
        <w:rPr>
          <w:lang w:eastAsia="zh-CN"/>
        </w:rPr>
      </w:pPr>
      <w:r>
        <w:rPr>
          <w:rFonts w:hint="eastAsia"/>
          <w:lang w:eastAsia="zh-CN"/>
        </w:rPr>
        <w:t>项目负责人有下列情形之一的，可以申请项目负责人信息更正：</w:t>
      </w:r>
    </w:p>
    <w:p w:rsidR="00F135CB" w:rsidRDefault="00F135CB" w:rsidP="00F135CB">
      <w:pPr>
        <w:rPr>
          <w:lang w:eastAsia="zh-CN"/>
        </w:rPr>
      </w:pPr>
      <w:r>
        <w:rPr>
          <w:rFonts w:hint="eastAsia"/>
          <w:lang w:eastAsia="zh-CN"/>
        </w:rPr>
        <w:t>（一）项目负责人更名的；</w:t>
      </w:r>
    </w:p>
    <w:p w:rsidR="00F135CB" w:rsidRDefault="00F135CB" w:rsidP="00F135CB">
      <w:pPr>
        <w:rPr>
          <w:lang w:eastAsia="zh-CN"/>
        </w:rPr>
      </w:pPr>
      <w:r>
        <w:rPr>
          <w:rFonts w:hint="eastAsia"/>
          <w:lang w:eastAsia="zh-CN"/>
        </w:rPr>
        <w:t>（二）因申请阶段填写错误或者不规范造成的个人相关信息需进行勘误的。</w:t>
      </w:r>
    </w:p>
    <w:p w:rsidR="00F135CB" w:rsidRDefault="00F135CB" w:rsidP="00F135CB">
      <w:pPr>
        <w:rPr>
          <w:lang w:eastAsia="zh-CN"/>
        </w:rPr>
      </w:pPr>
      <w:r>
        <w:rPr>
          <w:rFonts w:hint="eastAsia"/>
          <w:lang w:eastAsia="zh-CN"/>
        </w:rPr>
        <w:t>第八条</w:t>
      </w:r>
      <w:r>
        <w:rPr>
          <w:rFonts w:hint="eastAsia"/>
          <w:lang w:eastAsia="zh-CN"/>
        </w:rPr>
        <w:t xml:space="preserve"> </w:t>
      </w:r>
      <w:r>
        <w:rPr>
          <w:rFonts w:hint="eastAsia"/>
          <w:lang w:eastAsia="zh-CN"/>
        </w:rPr>
        <w:t>参与者变更包含参与者退出、新增和参与者信息更正。</w:t>
      </w:r>
    </w:p>
    <w:p w:rsidR="00F135CB" w:rsidRDefault="00F135CB" w:rsidP="00F135CB">
      <w:pPr>
        <w:rPr>
          <w:lang w:eastAsia="zh-CN"/>
        </w:rPr>
      </w:pPr>
      <w:r>
        <w:rPr>
          <w:rFonts w:hint="eastAsia"/>
          <w:lang w:eastAsia="zh-CN"/>
        </w:rPr>
        <w:t>依托单位和项目负责人应当保证参与者的稳定，参与者退出或者新增仅适用于研究工作需要的情形。参与者中的学生更换无需提交参与者退出或者新增的变更申请。参与者顺序不可变更。</w:t>
      </w:r>
    </w:p>
    <w:p w:rsidR="00F135CB" w:rsidRDefault="00F135CB" w:rsidP="00F135CB">
      <w:pPr>
        <w:rPr>
          <w:lang w:eastAsia="zh-CN"/>
        </w:rPr>
      </w:pPr>
      <w:r>
        <w:rPr>
          <w:rFonts w:hint="eastAsia"/>
          <w:lang w:eastAsia="zh-CN"/>
        </w:rPr>
        <w:t>参与者有下列情形之一的，可由项目负责人提出参与者信息更正的申请：</w:t>
      </w:r>
    </w:p>
    <w:p w:rsidR="00F135CB" w:rsidRDefault="00F135CB" w:rsidP="00F135CB">
      <w:pPr>
        <w:rPr>
          <w:lang w:eastAsia="zh-CN"/>
        </w:rPr>
      </w:pPr>
      <w:r>
        <w:rPr>
          <w:rFonts w:hint="eastAsia"/>
          <w:lang w:eastAsia="zh-CN"/>
        </w:rPr>
        <w:t>（一）需要更名的；</w:t>
      </w:r>
    </w:p>
    <w:p w:rsidR="00F135CB" w:rsidRDefault="00F135CB" w:rsidP="00F135CB">
      <w:pPr>
        <w:rPr>
          <w:lang w:eastAsia="zh-CN"/>
        </w:rPr>
      </w:pPr>
      <w:r>
        <w:rPr>
          <w:rFonts w:hint="eastAsia"/>
          <w:lang w:eastAsia="zh-CN"/>
        </w:rPr>
        <w:t>（二）调入另一工作单位的；</w:t>
      </w:r>
    </w:p>
    <w:p w:rsidR="00F135CB" w:rsidRDefault="00F135CB" w:rsidP="00F135CB">
      <w:pPr>
        <w:rPr>
          <w:lang w:eastAsia="zh-CN"/>
        </w:rPr>
      </w:pPr>
      <w:r>
        <w:rPr>
          <w:rFonts w:hint="eastAsia"/>
          <w:lang w:eastAsia="zh-CN"/>
        </w:rPr>
        <w:t>（三）因申请阶段填写错误或者不规范造成的个人相关信息需要进行勘误的。</w:t>
      </w:r>
    </w:p>
    <w:p w:rsidR="00F135CB" w:rsidRDefault="00F135CB" w:rsidP="00F135CB">
      <w:pPr>
        <w:rPr>
          <w:lang w:eastAsia="zh-CN"/>
        </w:rPr>
      </w:pPr>
      <w:r>
        <w:rPr>
          <w:rFonts w:hint="eastAsia"/>
          <w:lang w:eastAsia="zh-CN"/>
        </w:rPr>
        <w:t>第九条</w:t>
      </w:r>
      <w:r>
        <w:rPr>
          <w:rFonts w:hint="eastAsia"/>
          <w:lang w:eastAsia="zh-CN"/>
        </w:rPr>
        <w:t xml:space="preserve"> </w:t>
      </w:r>
      <w:r>
        <w:rPr>
          <w:rFonts w:hint="eastAsia"/>
          <w:lang w:eastAsia="zh-CN"/>
        </w:rPr>
        <w:t>依托单位变更仅适用于项目负责人调入另一依托单位工作，项目需要在调入后的依托单位实施的情形。</w:t>
      </w:r>
    </w:p>
    <w:p w:rsidR="00F135CB" w:rsidRDefault="00F135CB" w:rsidP="00F135CB">
      <w:pPr>
        <w:rPr>
          <w:lang w:eastAsia="zh-CN"/>
        </w:rPr>
      </w:pPr>
      <w:r>
        <w:rPr>
          <w:rFonts w:hint="eastAsia"/>
          <w:lang w:eastAsia="zh-CN"/>
        </w:rPr>
        <w:t>第十条</w:t>
      </w:r>
      <w:r>
        <w:rPr>
          <w:rFonts w:hint="eastAsia"/>
          <w:lang w:eastAsia="zh-CN"/>
        </w:rPr>
        <w:t xml:space="preserve"> </w:t>
      </w:r>
      <w:r>
        <w:rPr>
          <w:rFonts w:hint="eastAsia"/>
          <w:lang w:eastAsia="zh-CN"/>
        </w:rPr>
        <w:t>合作研究单位变更一般适用以下情形：</w:t>
      </w:r>
    </w:p>
    <w:p w:rsidR="00F135CB" w:rsidRDefault="00F135CB" w:rsidP="00F135CB">
      <w:pPr>
        <w:rPr>
          <w:lang w:eastAsia="zh-CN"/>
        </w:rPr>
      </w:pPr>
      <w:r>
        <w:rPr>
          <w:rFonts w:hint="eastAsia"/>
          <w:lang w:eastAsia="zh-CN"/>
        </w:rPr>
        <w:lastRenderedPageBreak/>
        <w:t>（一）因依托单位变更引起的合作研究单位变更；</w:t>
      </w:r>
    </w:p>
    <w:p w:rsidR="00F135CB" w:rsidRDefault="00F135CB" w:rsidP="00F135CB">
      <w:pPr>
        <w:rPr>
          <w:lang w:eastAsia="zh-CN"/>
        </w:rPr>
      </w:pPr>
      <w:r>
        <w:rPr>
          <w:rFonts w:hint="eastAsia"/>
          <w:lang w:eastAsia="zh-CN"/>
        </w:rPr>
        <w:t>（二）因参与者退出或者新增引起的合作研究单位变更；</w:t>
      </w:r>
    </w:p>
    <w:p w:rsidR="00F135CB" w:rsidRDefault="00F135CB" w:rsidP="00F135CB">
      <w:pPr>
        <w:rPr>
          <w:lang w:eastAsia="zh-CN"/>
        </w:rPr>
      </w:pPr>
      <w:r>
        <w:rPr>
          <w:rFonts w:hint="eastAsia"/>
          <w:lang w:eastAsia="zh-CN"/>
        </w:rPr>
        <w:t>（三）因参与者工作单位变更引起的合作研究单位变更。</w:t>
      </w:r>
    </w:p>
    <w:p w:rsidR="00F135CB" w:rsidRDefault="00F135CB" w:rsidP="00F135CB">
      <w:pPr>
        <w:rPr>
          <w:lang w:eastAsia="zh-CN"/>
        </w:rPr>
      </w:pPr>
      <w:r>
        <w:rPr>
          <w:rFonts w:hint="eastAsia"/>
          <w:lang w:eastAsia="zh-CN"/>
        </w:rPr>
        <w:t>第十一条</w:t>
      </w:r>
      <w:r>
        <w:rPr>
          <w:rFonts w:hint="eastAsia"/>
          <w:lang w:eastAsia="zh-CN"/>
        </w:rPr>
        <w:t xml:space="preserve"> </w:t>
      </w:r>
      <w:r>
        <w:rPr>
          <w:rFonts w:hint="eastAsia"/>
          <w:lang w:eastAsia="zh-CN"/>
        </w:rPr>
        <w:t>由于客观原因不能按期完成研究计划的，项目负责人可以申请延期</w:t>
      </w:r>
      <w:r>
        <w:rPr>
          <w:rFonts w:hint="eastAsia"/>
          <w:lang w:eastAsia="zh-CN"/>
        </w:rPr>
        <w:t>1</w:t>
      </w:r>
      <w:r>
        <w:rPr>
          <w:rFonts w:hint="eastAsia"/>
          <w:lang w:eastAsia="zh-CN"/>
        </w:rPr>
        <w:t>次，申请延长的期限一般应当为整年且不得超过</w:t>
      </w:r>
      <w:r>
        <w:rPr>
          <w:rFonts w:hint="eastAsia"/>
          <w:lang w:eastAsia="zh-CN"/>
        </w:rPr>
        <w:t>2</w:t>
      </w:r>
      <w:r>
        <w:rPr>
          <w:rFonts w:hint="eastAsia"/>
          <w:lang w:eastAsia="zh-CN"/>
        </w:rPr>
        <w:t>年。项目负责人应当于项目资助期限届满</w:t>
      </w:r>
      <w:r>
        <w:rPr>
          <w:rFonts w:hint="eastAsia"/>
          <w:lang w:eastAsia="zh-CN"/>
        </w:rPr>
        <w:t>60</w:t>
      </w:r>
      <w:r>
        <w:rPr>
          <w:rFonts w:hint="eastAsia"/>
          <w:lang w:eastAsia="zh-CN"/>
        </w:rPr>
        <w:t>日前提出延期申请。国家自然科学基金相关项目管理办法中对项目延期的要求不尽相同，详见附表</w:t>
      </w:r>
      <w:r>
        <w:rPr>
          <w:rFonts w:hint="eastAsia"/>
          <w:lang w:eastAsia="zh-CN"/>
        </w:rPr>
        <w:t>1</w:t>
      </w:r>
      <w:r>
        <w:rPr>
          <w:rFonts w:hint="eastAsia"/>
          <w:lang w:eastAsia="zh-CN"/>
        </w:rPr>
        <w:t>。</w:t>
      </w:r>
    </w:p>
    <w:p w:rsidR="00F135CB" w:rsidRDefault="00F135CB" w:rsidP="00F135CB">
      <w:pPr>
        <w:rPr>
          <w:lang w:eastAsia="zh-CN"/>
        </w:rPr>
      </w:pPr>
      <w:r>
        <w:rPr>
          <w:rFonts w:hint="eastAsia"/>
          <w:lang w:eastAsia="zh-CN"/>
        </w:rPr>
        <w:t>第十二条</w:t>
      </w:r>
      <w:r>
        <w:rPr>
          <w:rFonts w:hint="eastAsia"/>
          <w:lang w:eastAsia="zh-CN"/>
        </w:rPr>
        <w:t xml:space="preserve"> </w:t>
      </w:r>
      <w:r>
        <w:rPr>
          <w:rFonts w:hint="eastAsia"/>
          <w:lang w:eastAsia="zh-CN"/>
        </w:rPr>
        <w:t>项目负责人有下列情形之一的，项目负责人或者依托单位可以申请终止项目，自然科学基金委也可以直接决定终止项目：</w:t>
      </w:r>
    </w:p>
    <w:p w:rsidR="00F135CB" w:rsidRDefault="00F135CB" w:rsidP="00F135CB">
      <w:pPr>
        <w:rPr>
          <w:lang w:eastAsia="zh-CN"/>
        </w:rPr>
      </w:pPr>
      <w:r>
        <w:rPr>
          <w:rFonts w:hint="eastAsia"/>
          <w:lang w:eastAsia="zh-CN"/>
        </w:rPr>
        <w:t>（一）不再是依托单位科学技术人员的；</w:t>
      </w:r>
    </w:p>
    <w:p w:rsidR="00F135CB" w:rsidRDefault="00F135CB" w:rsidP="00F135CB">
      <w:pPr>
        <w:rPr>
          <w:lang w:eastAsia="zh-CN"/>
        </w:rPr>
      </w:pPr>
      <w:r>
        <w:rPr>
          <w:rFonts w:hint="eastAsia"/>
          <w:lang w:eastAsia="zh-CN"/>
        </w:rPr>
        <w:t>（二）不能继续开展研究工作的；</w:t>
      </w:r>
    </w:p>
    <w:p w:rsidR="00F135CB" w:rsidRDefault="00F135CB" w:rsidP="00F135CB">
      <w:pPr>
        <w:rPr>
          <w:lang w:eastAsia="zh-CN"/>
        </w:rPr>
      </w:pPr>
      <w:r>
        <w:rPr>
          <w:rFonts w:hint="eastAsia"/>
          <w:lang w:eastAsia="zh-CN"/>
        </w:rPr>
        <w:t>（三）有剽窃他人科学研究成果或者在科学研究中有弄虚作假等行为，以及按照《国家自然科学基金委员会监督委员会对科学基金资助工作中不端行为的处理办法（试行）》规定应当予以终止的；</w:t>
      </w:r>
    </w:p>
    <w:p w:rsidR="00F135CB" w:rsidRDefault="00F135CB" w:rsidP="00F135CB">
      <w:pPr>
        <w:rPr>
          <w:lang w:eastAsia="zh-CN"/>
        </w:rPr>
      </w:pPr>
      <w:r>
        <w:rPr>
          <w:rFonts w:hint="eastAsia"/>
          <w:lang w:eastAsia="zh-CN"/>
        </w:rPr>
        <w:t>（四）项目负责人工作单位调动，所在依托单位与原依托单位就变更依托单位协商不一致的；</w:t>
      </w:r>
    </w:p>
    <w:p w:rsidR="00F135CB" w:rsidRDefault="00F135CB" w:rsidP="00F135CB">
      <w:pPr>
        <w:rPr>
          <w:lang w:eastAsia="zh-CN"/>
        </w:rPr>
      </w:pPr>
      <w:r>
        <w:rPr>
          <w:rFonts w:hint="eastAsia"/>
          <w:lang w:eastAsia="zh-CN"/>
        </w:rPr>
        <w:t>（五）其他应当予以终止的情形。</w:t>
      </w:r>
    </w:p>
    <w:p w:rsidR="00F135CB" w:rsidRDefault="00F135CB" w:rsidP="00F135CB">
      <w:pPr>
        <w:rPr>
          <w:lang w:eastAsia="zh-CN"/>
        </w:rPr>
      </w:pPr>
      <w:r>
        <w:rPr>
          <w:rFonts w:hint="eastAsia"/>
          <w:lang w:eastAsia="zh-CN"/>
        </w:rPr>
        <w:t>第十三条</w:t>
      </w:r>
      <w:r>
        <w:rPr>
          <w:rFonts w:hint="eastAsia"/>
          <w:lang w:eastAsia="zh-CN"/>
        </w:rPr>
        <w:t xml:space="preserve"> </w:t>
      </w:r>
      <w:r>
        <w:rPr>
          <w:rFonts w:hint="eastAsia"/>
          <w:lang w:eastAsia="zh-CN"/>
        </w:rPr>
        <w:t>项目负责人或者参与者有下列情形之一的，自然科学基金委应当直接作出撤销项目的决定，项目负责人或者依托单位也可以主动申请撤销项目：</w:t>
      </w:r>
    </w:p>
    <w:p w:rsidR="00F135CB" w:rsidRDefault="00F135CB" w:rsidP="00F135CB">
      <w:pPr>
        <w:rPr>
          <w:lang w:eastAsia="zh-CN"/>
        </w:rPr>
      </w:pPr>
      <w:r>
        <w:rPr>
          <w:rFonts w:hint="eastAsia"/>
          <w:lang w:eastAsia="zh-CN"/>
        </w:rPr>
        <w:t>（一）在申请阶段伪造或者变造申请材料的；</w:t>
      </w:r>
    </w:p>
    <w:p w:rsidR="00F135CB" w:rsidRDefault="00F135CB" w:rsidP="00F135CB">
      <w:pPr>
        <w:rPr>
          <w:lang w:eastAsia="zh-CN"/>
        </w:rPr>
      </w:pPr>
      <w:r>
        <w:rPr>
          <w:rFonts w:hint="eastAsia"/>
          <w:lang w:eastAsia="zh-CN"/>
        </w:rPr>
        <w:t>（二）受到自然科学基金委警告并责令限期改正后，逾期不改正的；</w:t>
      </w:r>
    </w:p>
    <w:p w:rsidR="00F135CB" w:rsidRDefault="00F135CB" w:rsidP="00F135CB">
      <w:pPr>
        <w:rPr>
          <w:lang w:eastAsia="zh-CN"/>
        </w:rPr>
      </w:pPr>
      <w:r>
        <w:rPr>
          <w:rFonts w:hint="eastAsia"/>
          <w:lang w:eastAsia="zh-CN"/>
        </w:rPr>
        <w:t>（三）按照《国家自然科学基金委员会监督委员会对科学基金资助工作中不端行为的处理办法（试行）》规定应当予以撤销的；</w:t>
      </w:r>
    </w:p>
    <w:p w:rsidR="00F135CB" w:rsidRDefault="00F135CB" w:rsidP="00F135CB">
      <w:pPr>
        <w:rPr>
          <w:lang w:eastAsia="zh-CN"/>
        </w:rPr>
      </w:pPr>
      <w:r>
        <w:rPr>
          <w:rFonts w:hint="eastAsia"/>
          <w:lang w:eastAsia="zh-CN"/>
        </w:rPr>
        <w:t>（四）其他应当予以撤销的情形。</w:t>
      </w:r>
    </w:p>
    <w:p w:rsidR="00F135CB" w:rsidRDefault="00F135CB" w:rsidP="00F135CB">
      <w:pPr>
        <w:rPr>
          <w:lang w:eastAsia="zh-CN"/>
        </w:rPr>
      </w:pPr>
      <w:r>
        <w:rPr>
          <w:rFonts w:hint="eastAsia"/>
          <w:lang w:eastAsia="zh-CN"/>
        </w:rPr>
        <w:t>第十四条</w:t>
      </w:r>
      <w:r>
        <w:rPr>
          <w:rFonts w:hint="eastAsia"/>
          <w:lang w:eastAsia="zh-CN"/>
        </w:rPr>
        <w:t xml:space="preserve"> </w:t>
      </w:r>
      <w:r>
        <w:rPr>
          <w:rFonts w:hint="eastAsia"/>
          <w:lang w:eastAsia="zh-CN"/>
        </w:rPr>
        <w:t>拨款计划变更包含暂缓拨付资金和解除暂缓拨付资金。</w:t>
      </w:r>
    </w:p>
    <w:p w:rsidR="00F135CB" w:rsidRDefault="00F135CB" w:rsidP="00F135CB">
      <w:pPr>
        <w:rPr>
          <w:lang w:eastAsia="zh-CN"/>
        </w:rPr>
      </w:pPr>
      <w:r>
        <w:rPr>
          <w:rFonts w:hint="eastAsia"/>
          <w:lang w:eastAsia="zh-CN"/>
        </w:rPr>
        <w:t>项目负责人、参与者有以下情形之一的，自然科学基金委可以暂缓拨付资金：</w:t>
      </w:r>
    </w:p>
    <w:p w:rsidR="00F135CB" w:rsidRDefault="00F135CB" w:rsidP="00F135CB">
      <w:pPr>
        <w:rPr>
          <w:lang w:eastAsia="zh-CN"/>
        </w:rPr>
      </w:pPr>
      <w:r>
        <w:rPr>
          <w:rFonts w:hint="eastAsia"/>
          <w:lang w:eastAsia="zh-CN"/>
        </w:rPr>
        <w:t>（一）项目负责人调动工作单位，但手续尚未完成的；</w:t>
      </w:r>
    </w:p>
    <w:p w:rsidR="00F135CB" w:rsidRDefault="00F135CB" w:rsidP="00F135CB">
      <w:pPr>
        <w:rPr>
          <w:lang w:eastAsia="zh-CN"/>
        </w:rPr>
      </w:pPr>
      <w:r>
        <w:rPr>
          <w:rFonts w:hint="eastAsia"/>
          <w:lang w:eastAsia="zh-CN"/>
        </w:rPr>
        <w:t>（二）项目负责人、参与者不按照资助项目计划书开展研究的；</w:t>
      </w:r>
    </w:p>
    <w:p w:rsidR="00F135CB" w:rsidRDefault="00F135CB" w:rsidP="00F135CB">
      <w:pPr>
        <w:rPr>
          <w:lang w:eastAsia="zh-CN"/>
        </w:rPr>
      </w:pPr>
      <w:r>
        <w:rPr>
          <w:rFonts w:hint="eastAsia"/>
          <w:lang w:eastAsia="zh-CN"/>
        </w:rPr>
        <w:t>（三）项目负责人、参与者擅自变更研究内容或者研究计划的；</w:t>
      </w:r>
    </w:p>
    <w:p w:rsidR="00F135CB" w:rsidRDefault="00F135CB" w:rsidP="00F135CB">
      <w:pPr>
        <w:rPr>
          <w:lang w:eastAsia="zh-CN"/>
        </w:rPr>
      </w:pPr>
      <w:r>
        <w:rPr>
          <w:rFonts w:hint="eastAsia"/>
          <w:lang w:eastAsia="zh-CN"/>
        </w:rPr>
        <w:lastRenderedPageBreak/>
        <w:t>（四）项目负责人不按规定提交年度进展报告、中期检查报告等项目材料的；</w:t>
      </w:r>
    </w:p>
    <w:p w:rsidR="00F135CB" w:rsidRDefault="00F135CB" w:rsidP="00F135CB">
      <w:pPr>
        <w:rPr>
          <w:lang w:eastAsia="zh-CN"/>
        </w:rPr>
      </w:pPr>
      <w:r>
        <w:rPr>
          <w:rFonts w:hint="eastAsia"/>
          <w:lang w:eastAsia="zh-CN"/>
        </w:rPr>
        <w:t>（五）项目负责人、参与者提交弄虚作假的报告、原始记录或者相关材料的；</w:t>
      </w:r>
    </w:p>
    <w:p w:rsidR="00F135CB" w:rsidRDefault="00F135CB" w:rsidP="00F135CB">
      <w:pPr>
        <w:rPr>
          <w:lang w:eastAsia="zh-CN"/>
        </w:rPr>
      </w:pPr>
      <w:r>
        <w:rPr>
          <w:rFonts w:hint="eastAsia"/>
          <w:lang w:eastAsia="zh-CN"/>
        </w:rPr>
        <w:t>（六）项目负责人、参与者侵占、挪用资助项目资金的。</w:t>
      </w:r>
    </w:p>
    <w:p w:rsidR="00F135CB" w:rsidRDefault="00F135CB" w:rsidP="00F135CB">
      <w:pPr>
        <w:rPr>
          <w:lang w:eastAsia="zh-CN"/>
        </w:rPr>
      </w:pPr>
      <w:r>
        <w:rPr>
          <w:rFonts w:hint="eastAsia"/>
          <w:lang w:eastAsia="zh-CN"/>
        </w:rPr>
        <w:t>有上述第（二）至（六）项情形之一的，自然科学基金委还应当给予警告，并责令限期改正。</w:t>
      </w:r>
    </w:p>
    <w:p w:rsidR="00F135CB" w:rsidRDefault="00F135CB" w:rsidP="00F135CB">
      <w:pPr>
        <w:rPr>
          <w:lang w:eastAsia="zh-CN"/>
        </w:rPr>
      </w:pPr>
      <w:r>
        <w:rPr>
          <w:rFonts w:hint="eastAsia"/>
          <w:lang w:eastAsia="zh-CN"/>
        </w:rPr>
        <w:t>项目负责人、参与者有以下情形之一的，自然科学基金委应当解除暂缓拨付资金：</w:t>
      </w:r>
    </w:p>
    <w:p w:rsidR="00F135CB" w:rsidRDefault="00F135CB" w:rsidP="00F135CB">
      <w:pPr>
        <w:rPr>
          <w:lang w:eastAsia="zh-CN"/>
        </w:rPr>
      </w:pPr>
      <w:r>
        <w:rPr>
          <w:rFonts w:hint="eastAsia"/>
          <w:lang w:eastAsia="zh-CN"/>
        </w:rPr>
        <w:t>（一）项目负责人调动工作单位手续已完成，已提出变更依托单位申请的；</w:t>
      </w:r>
    </w:p>
    <w:p w:rsidR="00F135CB" w:rsidRDefault="00F135CB" w:rsidP="00F135CB">
      <w:pPr>
        <w:rPr>
          <w:lang w:eastAsia="zh-CN"/>
        </w:rPr>
      </w:pPr>
      <w:r>
        <w:rPr>
          <w:rFonts w:hint="eastAsia"/>
          <w:lang w:eastAsia="zh-CN"/>
        </w:rPr>
        <w:t>（二）项目负责人、参与者受到自然科学基金委警告、暂缓拨付资金并责令限期改正的处理后，已按期改正的。</w:t>
      </w:r>
    </w:p>
    <w:p w:rsidR="00F135CB" w:rsidRDefault="00F135CB" w:rsidP="00F135CB">
      <w:pPr>
        <w:rPr>
          <w:lang w:eastAsia="zh-CN"/>
        </w:rPr>
      </w:pPr>
      <w:r>
        <w:rPr>
          <w:rFonts w:hint="eastAsia"/>
          <w:lang w:eastAsia="zh-CN"/>
        </w:rPr>
        <w:t>第十五条</w:t>
      </w:r>
      <w:r>
        <w:rPr>
          <w:rFonts w:hint="eastAsia"/>
          <w:lang w:eastAsia="zh-CN"/>
        </w:rPr>
        <w:t xml:space="preserve"> </w:t>
      </w:r>
      <w:r>
        <w:rPr>
          <w:rFonts w:hint="eastAsia"/>
          <w:lang w:eastAsia="zh-CN"/>
        </w:rPr>
        <w:t>资金预算总额变更是指符合《国家自然科学基金资助项目资金管理办法》第二十条规定情形，需要自然科学基金委审批的项目预算变更，适用于以下情形：</w:t>
      </w:r>
    </w:p>
    <w:p w:rsidR="00F135CB" w:rsidRDefault="00F135CB" w:rsidP="00F135CB">
      <w:pPr>
        <w:rPr>
          <w:lang w:eastAsia="zh-CN"/>
        </w:rPr>
      </w:pPr>
      <w:r>
        <w:rPr>
          <w:rFonts w:hint="eastAsia"/>
          <w:lang w:eastAsia="zh-CN"/>
        </w:rPr>
        <w:t>（一）项目实施过程中，由于研究内容或者研究计划作出重大调整等原因需要对预算总额进行调整的；</w:t>
      </w:r>
    </w:p>
    <w:p w:rsidR="00F135CB" w:rsidRDefault="00F135CB" w:rsidP="00F135CB">
      <w:pPr>
        <w:rPr>
          <w:lang w:eastAsia="zh-CN"/>
        </w:rPr>
      </w:pPr>
      <w:r>
        <w:rPr>
          <w:rFonts w:hint="eastAsia"/>
          <w:lang w:eastAsia="zh-CN"/>
        </w:rPr>
        <w:t>（二）重大项目课题之间资金需要调整的。</w:t>
      </w:r>
    </w:p>
    <w:p w:rsidR="00F135CB" w:rsidRDefault="00F135CB" w:rsidP="00F135CB">
      <w:pPr>
        <w:rPr>
          <w:lang w:eastAsia="zh-CN"/>
        </w:rPr>
      </w:pPr>
      <w:r>
        <w:rPr>
          <w:rFonts w:hint="eastAsia"/>
          <w:lang w:eastAsia="zh-CN"/>
        </w:rPr>
        <w:t>第十六条</w:t>
      </w:r>
      <w:r>
        <w:rPr>
          <w:rFonts w:hint="eastAsia"/>
          <w:lang w:eastAsia="zh-CN"/>
        </w:rPr>
        <w:t xml:space="preserve"> </w:t>
      </w:r>
      <w:r>
        <w:rPr>
          <w:rFonts w:hint="eastAsia"/>
          <w:lang w:eastAsia="zh-CN"/>
        </w:rPr>
        <w:t>本规程所述其他变更是指除第七至十五条之外，仅能由自然科学基金委提出的其他项目变更情形。</w:t>
      </w:r>
    </w:p>
    <w:p w:rsidR="00F135CB" w:rsidRDefault="00F135CB" w:rsidP="00F135CB">
      <w:pPr>
        <w:rPr>
          <w:lang w:eastAsia="zh-CN"/>
        </w:rPr>
      </w:pPr>
      <w:r>
        <w:rPr>
          <w:rFonts w:hint="eastAsia"/>
          <w:lang w:eastAsia="zh-CN"/>
        </w:rPr>
        <w:t>第三章</w:t>
      </w:r>
      <w:r>
        <w:rPr>
          <w:rFonts w:hint="eastAsia"/>
          <w:lang w:eastAsia="zh-CN"/>
        </w:rPr>
        <w:t xml:space="preserve">  </w:t>
      </w:r>
      <w:r>
        <w:rPr>
          <w:rFonts w:hint="eastAsia"/>
          <w:lang w:eastAsia="zh-CN"/>
        </w:rPr>
        <w:t>项目变更发起和审查</w:t>
      </w:r>
    </w:p>
    <w:p w:rsidR="00F135CB" w:rsidRDefault="00F135CB" w:rsidP="00F135CB">
      <w:pPr>
        <w:rPr>
          <w:lang w:eastAsia="zh-CN"/>
        </w:rPr>
      </w:pPr>
      <w:r>
        <w:rPr>
          <w:rFonts w:hint="eastAsia"/>
          <w:lang w:eastAsia="zh-CN"/>
        </w:rPr>
        <w:t>第十七条</w:t>
      </w:r>
      <w:r>
        <w:rPr>
          <w:rFonts w:hint="eastAsia"/>
          <w:lang w:eastAsia="zh-CN"/>
        </w:rPr>
        <w:t xml:space="preserve"> </w:t>
      </w:r>
      <w:r>
        <w:rPr>
          <w:rFonts w:hint="eastAsia"/>
          <w:lang w:eastAsia="zh-CN"/>
        </w:rPr>
        <w:t>项目负责人、依托单位或者自然科学基金委项目管理部门（以下简称项目管理部门）可以发起项目变更。</w:t>
      </w:r>
    </w:p>
    <w:p w:rsidR="00F135CB" w:rsidRDefault="00F135CB" w:rsidP="00F135CB">
      <w:pPr>
        <w:rPr>
          <w:lang w:eastAsia="zh-CN"/>
        </w:rPr>
      </w:pPr>
      <w:r>
        <w:rPr>
          <w:rFonts w:hint="eastAsia"/>
          <w:lang w:eastAsia="zh-CN"/>
        </w:rPr>
        <w:t>自然科学基金委科学部和履行项目管理职责的职能局（室）为项目管理部门。不同项目类型对应的项目管理部门详见附表</w:t>
      </w:r>
      <w:r>
        <w:rPr>
          <w:rFonts w:hint="eastAsia"/>
          <w:lang w:eastAsia="zh-CN"/>
        </w:rPr>
        <w:t>2</w:t>
      </w:r>
      <w:r>
        <w:rPr>
          <w:rFonts w:hint="eastAsia"/>
          <w:lang w:eastAsia="zh-CN"/>
        </w:rPr>
        <w:t>。</w:t>
      </w:r>
    </w:p>
    <w:p w:rsidR="00F135CB" w:rsidRDefault="00F135CB" w:rsidP="00F135CB">
      <w:pPr>
        <w:rPr>
          <w:lang w:eastAsia="zh-CN"/>
        </w:rPr>
      </w:pPr>
      <w:r>
        <w:rPr>
          <w:rFonts w:hint="eastAsia"/>
          <w:lang w:eastAsia="zh-CN"/>
        </w:rPr>
        <w:t>第十八条</w:t>
      </w:r>
      <w:r>
        <w:rPr>
          <w:rFonts w:hint="eastAsia"/>
          <w:lang w:eastAsia="zh-CN"/>
        </w:rPr>
        <w:t xml:space="preserve"> </w:t>
      </w:r>
      <w:r>
        <w:rPr>
          <w:rFonts w:hint="eastAsia"/>
          <w:lang w:eastAsia="zh-CN"/>
        </w:rPr>
        <w:t>项目负责人可以提出本规程第六条第（一）至（七）项的项目变更申请，并提交依托单位审核。</w:t>
      </w:r>
    </w:p>
    <w:p w:rsidR="00F135CB" w:rsidRDefault="00F135CB" w:rsidP="00F135CB">
      <w:pPr>
        <w:rPr>
          <w:lang w:eastAsia="zh-CN"/>
        </w:rPr>
      </w:pPr>
      <w:r>
        <w:rPr>
          <w:rFonts w:hint="eastAsia"/>
          <w:lang w:eastAsia="zh-CN"/>
        </w:rPr>
        <w:t>依托单位应当审核项目负责人提出的项目变更书面申请的真实性、有效性、完整性和合规性，及时报自然科学基金委审查。</w:t>
      </w:r>
    </w:p>
    <w:p w:rsidR="00F135CB" w:rsidRDefault="00F135CB" w:rsidP="00F135CB">
      <w:pPr>
        <w:rPr>
          <w:lang w:eastAsia="zh-CN"/>
        </w:rPr>
      </w:pPr>
      <w:r>
        <w:rPr>
          <w:rFonts w:hint="eastAsia"/>
          <w:lang w:eastAsia="zh-CN"/>
        </w:rPr>
        <w:lastRenderedPageBreak/>
        <w:t>第十九条</w:t>
      </w:r>
      <w:r>
        <w:rPr>
          <w:rFonts w:hint="eastAsia"/>
          <w:lang w:eastAsia="zh-CN"/>
        </w:rPr>
        <w:t xml:space="preserve"> </w:t>
      </w:r>
      <w:r>
        <w:rPr>
          <w:rFonts w:hint="eastAsia"/>
          <w:lang w:eastAsia="zh-CN"/>
        </w:rPr>
        <w:t>依托单位在项目负责人无法提出或者不愿主动提出但确有充分理由需要提出变更时，可以提出本规程第六条第（一）项中项目负责人更换以及第（三）、（六）、（七）项的项目变更申请，并及时报自然科学基金委审查。</w:t>
      </w:r>
    </w:p>
    <w:p w:rsidR="00F135CB" w:rsidRDefault="00F135CB" w:rsidP="00F135CB">
      <w:pPr>
        <w:rPr>
          <w:lang w:eastAsia="zh-CN"/>
        </w:rPr>
      </w:pPr>
      <w:r>
        <w:rPr>
          <w:rFonts w:hint="eastAsia"/>
          <w:lang w:eastAsia="zh-CN"/>
        </w:rPr>
        <w:t>第二十条</w:t>
      </w:r>
      <w:r>
        <w:rPr>
          <w:rFonts w:hint="eastAsia"/>
          <w:lang w:eastAsia="zh-CN"/>
        </w:rPr>
        <w:t xml:space="preserve"> </w:t>
      </w:r>
      <w:r>
        <w:rPr>
          <w:rFonts w:hint="eastAsia"/>
          <w:lang w:eastAsia="zh-CN"/>
        </w:rPr>
        <w:t>自然科学基金委可以直接决定本规程第六条第（六）至（十）的项目变更，由项目管理部门在国家自然科学基金网络信息系统（以下简称信息系统）中及时录入并提交至自然科学基金委计划局（以下简称计划局）复核。</w:t>
      </w:r>
    </w:p>
    <w:p w:rsidR="00F135CB" w:rsidRDefault="00F135CB" w:rsidP="00F135CB">
      <w:pPr>
        <w:rPr>
          <w:lang w:eastAsia="zh-CN"/>
        </w:rPr>
      </w:pPr>
      <w:r>
        <w:rPr>
          <w:rFonts w:hint="eastAsia"/>
          <w:lang w:eastAsia="zh-CN"/>
        </w:rPr>
        <w:t>对于组织间国际（地区）合作研究项目的变更，自然科学基金委国际合作局（以下简称国际合作局）履行相关复核职责。</w:t>
      </w:r>
    </w:p>
    <w:p w:rsidR="00F135CB" w:rsidRDefault="00F135CB" w:rsidP="00F135CB">
      <w:pPr>
        <w:rPr>
          <w:lang w:eastAsia="zh-CN"/>
        </w:rPr>
      </w:pPr>
      <w:r>
        <w:rPr>
          <w:rFonts w:hint="eastAsia"/>
          <w:lang w:eastAsia="zh-CN"/>
        </w:rPr>
        <w:t>第二十一条</w:t>
      </w:r>
      <w:r>
        <w:rPr>
          <w:rFonts w:hint="eastAsia"/>
          <w:lang w:eastAsia="zh-CN"/>
        </w:rPr>
        <w:t xml:space="preserve"> </w:t>
      </w:r>
      <w:r>
        <w:rPr>
          <w:rFonts w:hint="eastAsia"/>
          <w:lang w:eastAsia="zh-CN"/>
        </w:rPr>
        <w:t>项目资助期限开始前，仅能做暂缓拨付资金和撤销项目的变更。项目准予结题后，仅能做撤销项目的变更。</w:t>
      </w:r>
    </w:p>
    <w:p w:rsidR="00F135CB" w:rsidRDefault="00F135CB" w:rsidP="00F135CB">
      <w:pPr>
        <w:rPr>
          <w:lang w:eastAsia="zh-CN"/>
        </w:rPr>
      </w:pPr>
      <w:r>
        <w:rPr>
          <w:rFonts w:hint="eastAsia"/>
          <w:lang w:eastAsia="zh-CN"/>
        </w:rPr>
        <w:t>第二十二条</w:t>
      </w:r>
      <w:r>
        <w:rPr>
          <w:rFonts w:hint="eastAsia"/>
          <w:lang w:eastAsia="zh-CN"/>
        </w:rPr>
        <w:t xml:space="preserve"> </w:t>
      </w:r>
      <w:r>
        <w:rPr>
          <w:rFonts w:hint="eastAsia"/>
          <w:lang w:eastAsia="zh-CN"/>
        </w:rPr>
        <w:t>项目变更的发起者应当在信息系统中填写相应的信息，向下一审核环节提交项目变更材料，包含电子和纸质的项目变更申请与审批表（以下简称《申请与审批表》）以及必要的附件材料。</w:t>
      </w:r>
    </w:p>
    <w:p w:rsidR="00F135CB" w:rsidRDefault="00F135CB" w:rsidP="00F135CB">
      <w:pPr>
        <w:rPr>
          <w:lang w:eastAsia="zh-CN"/>
        </w:rPr>
      </w:pPr>
      <w:r>
        <w:rPr>
          <w:rFonts w:hint="eastAsia"/>
          <w:lang w:eastAsia="zh-CN"/>
        </w:rPr>
        <w:t>《申请与审批表》应当使用自然科学基金委提供的标准格式文本，并且满足以下要求：</w:t>
      </w:r>
    </w:p>
    <w:p w:rsidR="00F135CB" w:rsidRDefault="00F135CB" w:rsidP="00F135CB">
      <w:pPr>
        <w:rPr>
          <w:lang w:eastAsia="zh-CN"/>
        </w:rPr>
      </w:pPr>
      <w:r>
        <w:rPr>
          <w:rFonts w:hint="eastAsia"/>
          <w:lang w:eastAsia="zh-CN"/>
        </w:rPr>
        <w:t>（一）电子文件应当和纸质文件一致；</w:t>
      </w:r>
    </w:p>
    <w:p w:rsidR="00F135CB" w:rsidRDefault="00F135CB" w:rsidP="00F135CB">
      <w:pPr>
        <w:rPr>
          <w:lang w:eastAsia="zh-CN"/>
        </w:rPr>
      </w:pPr>
      <w:r>
        <w:rPr>
          <w:rFonts w:hint="eastAsia"/>
          <w:lang w:eastAsia="zh-CN"/>
        </w:rPr>
        <w:t>（二）项目负责人和依托单位提交的纸质《申请与审批表》由项目负责人签字并加盖依托单位公章，变更依托单位的还应当加盖变更后的依托单位公章；</w:t>
      </w:r>
    </w:p>
    <w:p w:rsidR="00F135CB" w:rsidRDefault="00F135CB" w:rsidP="00F135CB">
      <w:pPr>
        <w:rPr>
          <w:lang w:eastAsia="zh-CN"/>
        </w:rPr>
      </w:pPr>
      <w:r>
        <w:rPr>
          <w:rFonts w:hint="eastAsia"/>
          <w:lang w:eastAsia="zh-CN"/>
        </w:rPr>
        <w:t>（三）由于客观原因导致项目负责人无法签字或者项目负责人不愿主动签字的，依托单位应当备注说明。</w:t>
      </w:r>
    </w:p>
    <w:p w:rsidR="00F135CB" w:rsidRDefault="00F135CB" w:rsidP="00F135CB">
      <w:pPr>
        <w:rPr>
          <w:lang w:eastAsia="zh-CN"/>
        </w:rPr>
      </w:pPr>
      <w:r>
        <w:rPr>
          <w:rFonts w:hint="eastAsia"/>
          <w:lang w:eastAsia="zh-CN"/>
        </w:rPr>
        <w:t>根据变更内容的不同，还应当提交其他相应的纸质附件材料，详见附表</w:t>
      </w:r>
      <w:r>
        <w:rPr>
          <w:rFonts w:hint="eastAsia"/>
          <w:lang w:eastAsia="zh-CN"/>
        </w:rPr>
        <w:t>3</w:t>
      </w:r>
      <w:r>
        <w:rPr>
          <w:rFonts w:hint="eastAsia"/>
          <w:lang w:eastAsia="zh-CN"/>
        </w:rPr>
        <w:t>。</w:t>
      </w:r>
    </w:p>
    <w:p w:rsidR="00F135CB" w:rsidRDefault="00F135CB" w:rsidP="00F135CB">
      <w:pPr>
        <w:rPr>
          <w:lang w:eastAsia="zh-CN"/>
        </w:rPr>
      </w:pPr>
      <w:r>
        <w:rPr>
          <w:rFonts w:hint="eastAsia"/>
          <w:lang w:eastAsia="zh-CN"/>
        </w:rPr>
        <w:t>第二十三条</w:t>
      </w:r>
      <w:r>
        <w:rPr>
          <w:rFonts w:hint="eastAsia"/>
          <w:lang w:eastAsia="zh-CN"/>
        </w:rPr>
        <w:t xml:space="preserve"> </w:t>
      </w:r>
      <w:r>
        <w:rPr>
          <w:rFonts w:hint="eastAsia"/>
          <w:lang w:eastAsia="zh-CN"/>
        </w:rPr>
        <w:t>自然科学基金委应当在收到符合要求的项目变更材料之日起</w:t>
      </w:r>
      <w:r>
        <w:rPr>
          <w:rFonts w:hint="eastAsia"/>
          <w:lang w:eastAsia="zh-CN"/>
        </w:rPr>
        <w:t>90</w:t>
      </w:r>
      <w:r>
        <w:rPr>
          <w:rFonts w:hint="eastAsia"/>
          <w:lang w:eastAsia="zh-CN"/>
        </w:rPr>
        <w:t>日内完成审查并作出决定。</w:t>
      </w:r>
    </w:p>
    <w:p w:rsidR="00F135CB" w:rsidRDefault="00F135CB" w:rsidP="00F135CB">
      <w:pPr>
        <w:rPr>
          <w:lang w:eastAsia="zh-CN"/>
        </w:rPr>
      </w:pPr>
      <w:r>
        <w:rPr>
          <w:rFonts w:hint="eastAsia"/>
          <w:lang w:eastAsia="zh-CN"/>
        </w:rPr>
        <w:t>第二十四条</w:t>
      </w:r>
      <w:r>
        <w:rPr>
          <w:rFonts w:hint="eastAsia"/>
          <w:lang w:eastAsia="zh-CN"/>
        </w:rPr>
        <w:t xml:space="preserve"> </w:t>
      </w:r>
      <w:r>
        <w:rPr>
          <w:rFonts w:hint="eastAsia"/>
          <w:lang w:eastAsia="zh-CN"/>
        </w:rPr>
        <w:t>项目变更的审查程序包括审核和复核。</w:t>
      </w:r>
    </w:p>
    <w:p w:rsidR="00F135CB" w:rsidRDefault="00F135CB" w:rsidP="00F135CB">
      <w:pPr>
        <w:rPr>
          <w:lang w:eastAsia="zh-CN"/>
        </w:rPr>
      </w:pPr>
      <w:r>
        <w:rPr>
          <w:rFonts w:hint="eastAsia"/>
          <w:lang w:eastAsia="zh-CN"/>
        </w:rPr>
        <w:t>仅涉及本规程第六条第（一）、（二）、（四）、（五）项的项目变更，项目管理部门审核后生效。</w:t>
      </w:r>
    </w:p>
    <w:p w:rsidR="00F135CB" w:rsidRDefault="00F135CB" w:rsidP="00F135CB">
      <w:pPr>
        <w:rPr>
          <w:lang w:eastAsia="zh-CN"/>
        </w:rPr>
      </w:pPr>
      <w:r>
        <w:rPr>
          <w:rFonts w:hint="eastAsia"/>
          <w:lang w:eastAsia="zh-CN"/>
        </w:rPr>
        <w:t>涉及本规程第六条第（三）、（六）至（十）项的项目变更，经项目管理部门审核，计划局复核后生效。</w:t>
      </w:r>
    </w:p>
    <w:p w:rsidR="00F135CB" w:rsidRDefault="00F135CB" w:rsidP="00F135CB">
      <w:pPr>
        <w:rPr>
          <w:lang w:eastAsia="zh-CN"/>
        </w:rPr>
      </w:pPr>
      <w:r>
        <w:rPr>
          <w:rFonts w:hint="eastAsia"/>
          <w:lang w:eastAsia="zh-CN"/>
        </w:rPr>
        <w:t>组织间国际（地区）合作研究项目变更还应当经国际合作局复核。</w:t>
      </w:r>
    </w:p>
    <w:p w:rsidR="00F135CB" w:rsidRDefault="00F135CB" w:rsidP="00F135CB">
      <w:pPr>
        <w:rPr>
          <w:lang w:eastAsia="zh-CN"/>
        </w:rPr>
      </w:pPr>
      <w:r>
        <w:rPr>
          <w:rFonts w:hint="eastAsia"/>
          <w:lang w:eastAsia="zh-CN"/>
        </w:rPr>
        <w:lastRenderedPageBreak/>
        <w:t>第二十五条</w:t>
      </w:r>
      <w:r>
        <w:rPr>
          <w:rFonts w:hint="eastAsia"/>
          <w:lang w:eastAsia="zh-CN"/>
        </w:rPr>
        <w:t xml:space="preserve"> </w:t>
      </w:r>
      <w:r>
        <w:rPr>
          <w:rFonts w:hint="eastAsia"/>
          <w:lang w:eastAsia="zh-CN"/>
        </w:rPr>
        <w:t>项目管理部门、国际合作局和计划局应当审查项目变更材料的完整性、准确性、有效性、合规性以及手续完备性。项目变更材料的合规性审查要点详见附表</w:t>
      </w:r>
      <w:r>
        <w:rPr>
          <w:rFonts w:hint="eastAsia"/>
          <w:lang w:eastAsia="zh-CN"/>
        </w:rPr>
        <w:t>4</w:t>
      </w:r>
      <w:r>
        <w:rPr>
          <w:rFonts w:hint="eastAsia"/>
          <w:lang w:eastAsia="zh-CN"/>
        </w:rPr>
        <w:t>。</w:t>
      </w:r>
    </w:p>
    <w:p w:rsidR="00F135CB" w:rsidRDefault="00F135CB" w:rsidP="00F135CB">
      <w:pPr>
        <w:rPr>
          <w:lang w:eastAsia="zh-CN"/>
        </w:rPr>
      </w:pPr>
      <w:r>
        <w:rPr>
          <w:rFonts w:hint="eastAsia"/>
          <w:lang w:eastAsia="zh-CN"/>
        </w:rPr>
        <w:t>项目管理部门发现项目变更材料不符合要求的，应当及时告知依托单位修改或者补齐。</w:t>
      </w:r>
    </w:p>
    <w:p w:rsidR="00F135CB" w:rsidRDefault="00F135CB" w:rsidP="00F135CB">
      <w:pPr>
        <w:rPr>
          <w:lang w:eastAsia="zh-CN"/>
        </w:rPr>
      </w:pPr>
      <w:r>
        <w:rPr>
          <w:rFonts w:hint="eastAsia"/>
          <w:lang w:eastAsia="zh-CN"/>
        </w:rPr>
        <w:t>第二十六条</w:t>
      </w:r>
      <w:r>
        <w:rPr>
          <w:rFonts w:hint="eastAsia"/>
          <w:lang w:eastAsia="zh-CN"/>
        </w:rPr>
        <w:t xml:space="preserve"> </w:t>
      </w:r>
      <w:r>
        <w:rPr>
          <w:rFonts w:hint="eastAsia"/>
          <w:lang w:eastAsia="zh-CN"/>
        </w:rPr>
        <w:t>项目管理部门应当指定项目主管处的项目主任和负责人、综合处负责人、部门负责人等专人负责本部门项目变更的录入、审核与复核，其管理权限设置应当与项目审批权限设置一致。</w:t>
      </w:r>
    </w:p>
    <w:p w:rsidR="00F135CB" w:rsidRDefault="00F135CB" w:rsidP="00F135CB">
      <w:pPr>
        <w:rPr>
          <w:lang w:eastAsia="zh-CN"/>
        </w:rPr>
      </w:pPr>
      <w:r>
        <w:rPr>
          <w:rFonts w:hint="eastAsia"/>
          <w:lang w:eastAsia="zh-CN"/>
        </w:rPr>
        <w:t>前款中的综合处包括科学部的综合与战略规划处、职能局（室）的综合处、局秘以及外事计划处等部门。</w:t>
      </w:r>
    </w:p>
    <w:p w:rsidR="00F135CB" w:rsidRDefault="00F135CB" w:rsidP="00F135CB">
      <w:pPr>
        <w:rPr>
          <w:lang w:eastAsia="zh-CN"/>
        </w:rPr>
      </w:pPr>
      <w:r>
        <w:rPr>
          <w:rFonts w:hint="eastAsia"/>
          <w:lang w:eastAsia="zh-CN"/>
        </w:rPr>
        <w:t>第二十七条</w:t>
      </w:r>
      <w:r>
        <w:rPr>
          <w:rFonts w:hint="eastAsia"/>
          <w:lang w:eastAsia="zh-CN"/>
        </w:rPr>
        <w:t xml:space="preserve"> </w:t>
      </w:r>
      <w:r>
        <w:rPr>
          <w:rFonts w:hint="eastAsia"/>
          <w:lang w:eastAsia="zh-CN"/>
        </w:rPr>
        <w:t>计划局应当指定业务处经办人和负责人、部门负责人等专人负责本规程第六条第（三）、（六）至（十）项所涉及项目变更的复核，其管理权限设置应当与项目审批权限设置一致。</w:t>
      </w:r>
    </w:p>
    <w:p w:rsidR="00F135CB" w:rsidRDefault="00F135CB" w:rsidP="00F135CB">
      <w:pPr>
        <w:rPr>
          <w:lang w:eastAsia="zh-CN"/>
        </w:rPr>
      </w:pPr>
      <w:r>
        <w:rPr>
          <w:rFonts w:hint="eastAsia"/>
          <w:lang w:eastAsia="zh-CN"/>
        </w:rPr>
        <w:t>国际合作局应当要求地区处和部门负责人按上述有关规定对科学部提交的组织间国际（地区）合作研究项目变更材料进行复核，提交计划局。</w:t>
      </w:r>
    </w:p>
    <w:p w:rsidR="00F135CB" w:rsidRDefault="00F135CB" w:rsidP="00F135CB">
      <w:pPr>
        <w:rPr>
          <w:lang w:eastAsia="zh-CN"/>
        </w:rPr>
      </w:pPr>
      <w:r>
        <w:rPr>
          <w:rFonts w:hint="eastAsia"/>
          <w:lang w:eastAsia="zh-CN"/>
        </w:rPr>
        <w:t>第二十八条</w:t>
      </w:r>
      <w:r>
        <w:rPr>
          <w:rFonts w:hint="eastAsia"/>
          <w:lang w:eastAsia="zh-CN"/>
        </w:rPr>
        <w:t xml:space="preserve"> </w:t>
      </w:r>
      <w:r>
        <w:rPr>
          <w:rFonts w:hint="eastAsia"/>
          <w:lang w:eastAsia="zh-CN"/>
        </w:rPr>
        <w:t>对于本规程第六条第（一）、（二）、（四）、（五）项的项目变更申请，项目管理部门每个月集中审查，部门负责人于月底前完成复核与批准；组织间国际（地区）合作研究项目的上述项目变更申请应当提交国际合作局，国际合作局部门负责人复核后生效。</w:t>
      </w:r>
    </w:p>
    <w:p w:rsidR="00F135CB" w:rsidRDefault="00F135CB" w:rsidP="00F135CB">
      <w:pPr>
        <w:rPr>
          <w:lang w:eastAsia="zh-CN"/>
        </w:rPr>
      </w:pPr>
      <w:r>
        <w:rPr>
          <w:rFonts w:hint="eastAsia"/>
          <w:lang w:eastAsia="zh-CN"/>
        </w:rPr>
        <w:t>对于本规程第六条第（三）、（六）至（十）项的项目变更，项目管理部门的部门负责人复核后，应当于单月</w:t>
      </w:r>
      <w:r>
        <w:rPr>
          <w:rFonts w:hint="eastAsia"/>
          <w:lang w:eastAsia="zh-CN"/>
        </w:rPr>
        <w:t>10</w:t>
      </w:r>
      <w:r>
        <w:rPr>
          <w:rFonts w:hint="eastAsia"/>
          <w:lang w:eastAsia="zh-CN"/>
        </w:rPr>
        <w:t>日前将本部门项目变更材料提交计划局。组织间国际（地区）合作研究项目的上述项目变更，项目管理部门的部门负责人复核后，应当于单月</w:t>
      </w:r>
      <w:r>
        <w:rPr>
          <w:rFonts w:hint="eastAsia"/>
          <w:lang w:eastAsia="zh-CN"/>
        </w:rPr>
        <w:t>5</w:t>
      </w:r>
      <w:r>
        <w:rPr>
          <w:rFonts w:hint="eastAsia"/>
          <w:lang w:eastAsia="zh-CN"/>
        </w:rPr>
        <w:t>日前将本部门项目变更材料提交国际合作局；国际合作局部门负责人复核后，于单月</w:t>
      </w:r>
      <w:r>
        <w:rPr>
          <w:rFonts w:hint="eastAsia"/>
          <w:lang w:eastAsia="zh-CN"/>
        </w:rPr>
        <w:t>10</w:t>
      </w:r>
      <w:r>
        <w:rPr>
          <w:rFonts w:hint="eastAsia"/>
          <w:lang w:eastAsia="zh-CN"/>
        </w:rPr>
        <w:t>日前提交计划局。</w:t>
      </w:r>
    </w:p>
    <w:p w:rsidR="00F135CB" w:rsidRDefault="00F135CB" w:rsidP="00F135CB">
      <w:pPr>
        <w:rPr>
          <w:lang w:eastAsia="zh-CN"/>
        </w:rPr>
      </w:pPr>
      <w:r>
        <w:rPr>
          <w:rFonts w:hint="eastAsia"/>
          <w:lang w:eastAsia="zh-CN"/>
        </w:rPr>
        <w:t>对于项目管理部门或者国际合作局提交的项目变更材料，计划局应当于单月</w:t>
      </w:r>
      <w:r>
        <w:rPr>
          <w:rFonts w:hint="eastAsia"/>
          <w:lang w:eastAsia="zh-CN"/>
        </w:rPr>
        <w:t>30</w:t>
      </w:r>
      <w:r>
        <w:rPr>
          <w:rFonts w:hint="eastAsia"/>
          <w:lang w:eastAsia="zh-CN"/>
        </w:rPr>
        <w:t>日前完成复核。</w:t>
      </w:r>
    </w:p>
    <w:p w:rsidR="00F135CB" w:rsidRDefault="00F135CB" w:rsidP="00F135CB">
      <w:pPr>
        <w:rPr>
          <w:lang w:eastAsia="zh-CN"/>
        </w:rPr>
      </w:pPr>
      <w:r>
        <w:rPr>
          <w:rFonts w:hint="eastAsia"/>
          <w:lang w:eastAsia="zh-CN"/>
        </w:rPr>
        <w:t>第二十九条</w:t>
      </w:r>
      <w:r>
        <w:rPr>
          <w:rFonts w:hint="eastAsia"/>
          <w:lang w:eastAsia="zh-CN"/>
        </w:rPr>
        <w:t xml:space="preserve"> </w:t>
      </w:r>
      <w:r>
        <w:rPr>
          <w:rFonts w:hint="eastAsia"/>
          <w:lang w:eastAsia="zh-CN"/>
        </w:rPr>
        <w:t>项目管理部门、国际合作局和计划局应当要求审核人员和复核人员依次确认电子文件，并在《申请与审批表》纸质文件上签字或加盖人名章。</w:t>
      </w:r>
    </w:p>
    <w:p w:rsidR="00F135CB" w:rsidRDefault="00F135CB" w:rsidP="00F135CB">
      <w:pPr>
        <w:rPr>
          <w:lang w:eastAsia="zh-CN"/>
        </w:rPr>
      </w:pPr>
      <w:r>
        <w:rPr>
          <w:rFonts w:hint="eastAsia"/>
          <w:lang w:eastAsia="zh-CN"/>
        </w:rPr>
        <w:lastRenderedPageBreak/>
        <w:t>第三十条</w:t>
      </w:r>
      <w:r>
        <w:rPr>
          <w:rFonts w:hint="eastAsia"/>
          <w:lang w:eastAsia="zh-CN"/>
        </w:rPr>
        <w:t xml:space="preserve"> </w:t>
      </w:r>
      <w:r>
        <w:rPr>
          <w:rFonts w:hint="eastAsia"/>
          <w:lang w:eastAsia="zh-CN"/>
        </w:rPr>
        <w:t>项目管理部门、国际合作局和计划局在审查过程中发现不符合本规程第二十五条规定的，应当中止审查程序，责成相关人员及时修正后重新提交。</w:t>
      </w:r>
    </w:p>
    <w:p w:rsidR="00F135CB" w:rsidRDefault="00F135CB" w:rsidP="00F135CB">
      <w:pPr>
        <w:rPr>
          <w:lang w:eastAsia="zh-CN"/>
        </w:rPr>
      </w:pPr>
      <w:r>
        <w:rPr>
          <w:rFonts w:hint="eastAsia"/>
          <w:lang w:eastAsia="zh-CN"/>
        </w:rPr>
        <w:t>第三十一条</w:t>
      </w:r>
      <w:r>
        <w:rPr>
          <w:rFonts w:hint="eastAsia"/>
          <w:lang w:eastAsia="zh-CN"/>
        </w:rPr>
        <w:t xml:space="preserve"> </w:t>
      </w:r>
      <w:r>
        <w:rPr>
          <w:rFonts w:hint="eastAsia"/>
          <w:lang w:eastAsia="zh-CN"/>
        </w:rPr>
        <w:t>根据项目类型、变更内容和变更发起主体的不同，项目变更流程分为</w:t>
      </w:r>
      <w:r>
        <w:rPr>
          <w:rFonts w:hint="eastAsia"/>
          <w:lang w:eastAsia="zh-CN"/>
        </w:rPr>
        <w:t>10</w:t>
      </w:r>
      <w:r>
        <w:rPr>
          <w:rFonts w:hint="eastAsia"/>
          <w:lang w:eastAsia="zh-CN"/>
        </w:rPr>
        <w:t>种，详见流程图</w:t>
      </w:r>
      <w:r>
        <w:rPr>
          <w:rFonts w:hint="eastAsia"/>
          <w:lang w:eastAsia="zh-CN"/>
        </w:rPr>
        <w:t>1-10</w:t>
      </w:r>
      <w:r>
        <w:rPr>
          <w:rFonts w:hint="eastAsia"/>
          <w:lang w:eastAsia="zh-CN"/>
        </w:rPr>
        <w:t>。</w:t>
      </w:r>
    </w:p>
    <w:p w:rsidR="00F135CB" w:rsidRDefault="00F135CB" w:rsidP="00F135CB">
      <w:pPr>
        <w:rPr>
          <w:lang w:eastAsia="zh-CN"/>
        </w:rPr>
      </w:pPr>
      <w:r>
        <w:rPr>
          <w:rFonts w:hint="eastAsia"/>
          <w:lang w:eastAsia="zh-CN"/>
        </w:rPr>
        <w:t>第四章</w:t>
      </w:r>
      <w:r>
        <w:rPr>
          <w:rFonts w:hint="eastAsia"/>
          <w:lang w:eastAsia="zh-CN"/>
        </w:rPr>
        <w:t xml:space="preserve"> </w:t>
      </w:r>
      <w:r>
        <w:rPr>
          <w:rFonts w:hint="eastAsia"/>
          <w:lang w:eastAsia="zh-CN"/>
        </w:rPr>
        <w:t>通知及资金退回</w:t>
      </w:r>
    </w:p>
    <w:p w:rsidR="00F135CB" w:rsidRDefault="00F135CB" w:rsidP="00F135CB">
      <w:pPr>
        <w:rPr>
          <w:lang w:eastAsia="zh-CN"/>
        </w:rPr>
      </w:pPr>
      <w:r>
        <w:rPr>
          <w:rFonts w:hint="eastAsia"/>
          <w:lang w:eastAsia="zh-CN"/>
        </w:rPr>
        <w:t>第三十二条</w:t>
      </w:r>
      <w:r>
        <w:rPr>
          <w:rFonts w:hint="eastAsia"/>
          <w:lang w:eastAsia="zh-CN"/>
        </w:rPr>
        <w:t xml:space="preserve"> </w:t>
      </w:r>
      <w:r>
        <w:rPr>
          <w:rFonts w:hint="eastAsia"/>
          <w:lang w:eastAsia="zh-CN"/>
        </w:rPr>
        <w:t>对本规程第六条第（三）、（六）至（十）项的项目变更申请决定予以变更的，由计划局负责制作项目变更批准文件，并发至相关项目管理部门和自然科学基金委财务局（以下简称财务局）。</w:t>
      </w:r>
    </w:p>
    <w:p w:rsidR="00F135CB" w:rsidRDefault="00F135CB" w:rsidP="00F135CB">
      <w:pPr>
        <w:rPr>
          <w:lang w:eastAsia="zh-CN"/>
        </w:rPr>
      </w:pPr>
      <w:r>
        <w:rPr>
          <w:rFonts w:hint="eastAsia"/>
          <w:lang w:eastAsia="zh-CN"/>
        </w:rPr>
        <w:t>第三十三条</w:t>
      </w:r>
      <w:r>
        <w:rPr>
          <w:rFonts w:hint="eastAsia"/>
          <w:lang w:eastAsia="zh-CN"/>
        </w:rPr>
        <w:t xml:space="preserve"> </w:t>
      </w:r>
      <w:r>
        <w:rPr>
          <w:rFonts w:hint="eastAsia"/>
          <w:lang w:eastAsia="zh-CN"/>
        </w:rPr>
        <w:t>计划局应当要求业务处经办人对已经完成审查程序并决定予以变更的项目，按项目类型汇总形成项目变更汇总表和项目变更清单，连同项目变更批准公文生成项目变更批准文件，经业务处负责人审核后提交综合处复核；综合处负责人复核后，提交部门负责人签发。</w:t>
      </w:r>
    </w:p>
    <w:p w:rsidR="00F135CB" w:rsidRDefault="00F135CB" w:rsidP="00F135CB">
      <w:pPr>
        <w:rPr>
          <w:lang w:eastAsia="zh-CN"/>
        </w:rPr>
      </w:pPr>
      <w:r>
        <w:rPr>
          <w:rFonts w:hint="eastAsia"/>
          <w:lang w:eastAsia="zh-CN"/>
        </w:rPr>
        <w:t>第三十四条</w:t>
      </w:r>
      <w:r>
        <w:rPr>
          <w:rFonts w:hint="eastAsia"/>
          <w:lang w:eastAsia="zh-CN"/>
        </w:rPr>
        <w:t xml:space="preserve"> </w:t>
      </w:r>
      <w:r>
        <w:rPr>
          <w:rFonts w:hint="eastAsia"/>
          <w:lang w:eastAsia="zh-CN"/>
        </w:rPr>
        <w:t>项目管理部门依据变更决定将结果书面通知依托单位，不予变更的应当告知原因，必要时给出下一步处理意见；涉及终止、撤销的，书面通知中应当包含退回金额和时限要求。项目负责人和依托单位可上网查询项目变更申请的审查进度。</w:t>
      </w:r>
    </w:p>
    <w:p w:rsidR="00F135CB" w:rsidRDefault="00F135CB" w:rsidP="00F135CB">
      <w:pPr>
        <w:rPr>
          <w:lang w:eastAsia="zh-CN"/>
        </w:rPr>
      </w:pPr>
      <w:r>
        <w:rPr>
          <w:rFonts w:hint="eastAsia"/>
          <w:lang w:eastAsia="zh-CN"/>
        </w:rPr>
        <w:t>第三十五条</w:t>
      </w:r>
      <w:r>
        <w:rPr>
          <w:rFonts w:hint="eastAsia"/>
          <w:lang w:eastAsia="zh-CN"/>
        </w:rPr>
        <w:t xml:space="preserve"> </w:t>
      </w:r>
      <w:r>
        <w:rPr>
          <w:rFonts w:hint="eastAsia"/>
          <w:lang w:eastAsia="zh-CN"/>
        </w:rPr>
        <w:t>依托单位应当在规定的时限内退回终止项目的结余资金或者撤销项目的全部已拨付资金。对于</w:t>
      </w:r>
      <w:r>
        <w:rPr>
          <w:rFonts w:hint="eastAsia"/>
          <w:lang w:eastAsia="zh-CN"/>
        </w:rPr>
        <w:t>2014</w:t>
      </w:r>
      <w:r>
        <w:rPr>
          <w:rFonts w:hint="eastAsia"/>
          <w:lang w:eastAsia="zh-CN"/>
        </w:rPr>
        <w:t>年及以前批准的项目，终止后退回全部结余资金，撤销后退回全部已拨付资金；对于</w:t>
      </w:r>
      <w:r>
        <w:rPr>
          <w:rFonts w:hint="eastAsia"/>
          <w:lang w:eastAsia="zh-CN"/>
        </w:rPr>
        <w:t>2015</w:t>
      </w:r>
      <w:r>
        <w:rPr>
          <w:rFonts w:hint="eastAsia"/>
          <w:lang w:eastAsia="zh-CN"/>
        </w:rPr>
        <w:t>年及以后批准的项目，终止后仅退回结余的直接费用，撤销后退回已拨付的直接费用和间接费用。</w:t>
      </w:r>
    </w:p>
    <w:p w:rsidR="00F135CB" w:rsidRDefault="00F135CB" w:rsidP="00F135CB">
      <w:pPr>
        <w:rPr>
          <w:lang w:eastAsia="zh-CN"/>
        </w:rPr>
      </w:pPr>
      <w:r>
        <w:rPr>
          <w:rFonts w:hint="eastAsia"/>
          <w:lang w:eastAsia="zh-CN"/>
        </w:rPr>
        <w:t>财务局应当在信息系统中记录收到的依托单位退回资金。</w:t>
      </w:r>
    </w:p>
    <w:p w:rsidR="00F135CB" w:rsidRDefault="00F135CB" w:rsidP="00F135CB">
      <w:pPr>
        <w:rPr>
          <w:lang w:eastAsia="zh-CN"/>
        </w:rPr>
      </w:pPr>
      <w:r>
        <w:rPr>
          <w:rFonts w:hint="eastAsia"/>
          <w:lang w:eastAsia="zh-CN"/>
        </w:rPr>
        <w:t>依托单位未按要求退回资金的，自然科学基金委从下一年度该单位间接费用拨款中扣缴应当退回的金额。终止或者撤销项目的退回资金情况将纳入依托单位信用记录。</w:t>
      </w:r>
    </w:p>
    <w:p w:rsidR="00F135CB" w:rsidRDefault="00F135CB" w:rsidP="00F135CB">
      <w:pPr>
        <w:rPr>
          <w:lang w:eastAsia="zh-CN"/>
        </w:rPr>
      </w:pPr>
      <w:r>
        <w:rPr>
          <w:rFonts w:hint="eastAsia"/>
          <w:lang w:eastAsia="zh-CN"/>
        </w:rPr>
        <w:t>第五章</w:t>
      </w:r>
      <w:r>
        <w:rPr>
          <w:rFonts w:hint="eastAsia"/>
          <w:lang w:eastAsia="zh-CN"/>
        </w:rPr>
        <w:t xml:space="preserve">  </w:t>
      </w:r>
      <w:r>
        <w:rPr>
          <w:rFonts w:hint="eastAsia"/>
          <w:lang w:eastAsia="zh-CN"/>
        </w:rPr>
        <w:t>附则</w:t>
      </w:r>
    </w:p>
    <w:p w:rsidR="00F135CB" w:rsidRDefault="00F135CB" w:rsidP="00F135CB">
      <w:pPr>
        <w:rPr>
          <w:lang w:eastAsia="zh-CN"/>
        </w:rPr>
      </w:pPr>
      <w:r>
        <w:rPr>
          <w:rFonts w:hint="eastAsia"/>
          <w:lang w:eastAsia="zh-CN"/>
        </w:rPr>
        <w:t>第三十六条</w:t>
      </w:r>
      <w:r>
        <w:rPr>
          <w:rFonts w:hint="eastAsia"/>
          <w:lang w:eastAsia="zh-CN"/>
        </w:rPr>
        <w:t xml:space="preserve"> </w:t>
      </w:r>
      <w:r>
        <w:rPr>
          <w:rFonts w:hint="eastAsia"/>
          <w:lang w:eastAsia="zh-CN"/>
        </w:rPr>
        <w:t>项目管理部门应当将《申请与审批表》以及附件材料存入项目档案。</w:t>
      </w:r>
    </w:p>
    <w:p w:rsidR="00F135CB" w:rsidRDefault="00F135CB" w:rsidP="00F135CB">
      <w:pPr>
        <w:rPr>
          <w:lang w:eastAsia="zh-CN"/>
        </w:rPr>
      </w:pPr>
      <w:r>
        <w:rPr>
          <w:rFonts w:hint="eastAsia"/>
          <w:lang w:eastAsia="zh-CN"/>
        </w:rPr>
        <w:t>第三十七条</w:t>
      </w:r>
      <w:r>
        <w:rPr>
          <w:rFonts w:hint="eastAsia"/>
          <w:lang w:eastAsia="zh-CN"/>
        </w:rPr>
        <w:t xml:space="preserve"> </w:t>
      </w:r>
      <w:r>
        <w:rPr>
          <w:rFonts w:hint="eastAsia"/>
          <w:lang w:eastAsia="zh-CN"/>
        </w:rPr>
        <w:t>本规程自</w:t>
      </w:r>
      <w:r>
        <w:rPr>
          <w:rFonts w:hint="eastAsia"/>
          <w:lang w:eastAsia="zh-CN"/>
        </w:rPr>
        <w:t>2019</w:t>
      </w:r>
      <w:r>
        <w:rPr>
          <w:rFonts w:hint="eastAsia"/>
          <w:lang w:eastAsia="zh-CN"/>
        </w:rPr>
        <w:t>年</w:t>
      </w:r>
      <w:r>
        <w:rPr>
          <w:rFonts w:hint="eastAsia"/>
          <w:lang w:eastAsia="zh-CN"/>
        </w:rPr>
        <w:t>1</w:t>
      </w:r>
      <w:r>
        <w:rPr>
          <w:rFonts w:hint="eastAsia"/>
          <w:lang w:eastAsia="zh-CN"/>
        </w:rPr>
        <w:t>月</w:t>
      </w:r>
      <w:r>
        <w:rPr>
          <w:rFonts w:hint="eastAsia"/>
          <w:lang w:eastAsia="zh-CN"/>
        </w:rPr>
        <w:t>1</w:t>
      </w:r>
      <w:r>
        <w:rPr>
          <w:rFonts w:hint="eastAsia"/>
          <w:lang w:eastAsia="zh-CN"/>
        </w:rPr>
        <w:t>日起试行。</w:t>
      </w:r>
    </w:p>
    <w:p w:rsidR="00F135CB" w:rsidRDefault="00F135CB" w:rsidP="00F135CB">
      <w:pPr>
        <w:rPr>
          <w:lang w:eastAsia="zh-CN"/>
        </w:rPr>
        <w:sectPr w:rsidR="00F135CB" w:rsidSect="006074AA">
          <w:pgSz w:w="11906" w:h="16838"/>
          <w:pgMar w:top="1440" w:right="1800" w:bottom="1440" w:left="1800" w:header="851" w:footer="992" w:gutter="0"/>
          <w:cols w:space="425"/>
          <w:docGrid w:type="lines" w:linePitch="312"/>
        </w:sectPr>
      </w:pPr>
    </w:p>
    <w:p w:rsidR="007E39E3" w:rsidRDefault="007E39E3" w:rsidP="007E39E3">
      <w:pPr>
        <w:pStyle w:val="3"/>
        <w:rPr>
          <w:lang w:eastAsia="zh-CN"/>
        </w:rPr>
      </w:pPr>
      <w:bookmarkStart w:id="28" w:name="_Toc80862334"/>
      <w:r>
        <w:rPr>
          <w:rFonts w:hint="eastAsia"/>
          <w:lang w:eastAsia="zh-CN"/>
        </w:rPr>
        <w:lastRenderedPageBreak/>
        <w:t>国家社会科学基金管理办法</w:t>
      </w:r>
      <w:bookmarkEnd w:id="28"/>
    </w:p>
    <w:p w:rsidR="007E39E3" w:rsidRDefault="007E39E3" w:rsidP="007E39E3">
      <w:pPr>
        <w:rPr>
          <w:lang w:eastAsia="zh-CN"/>
        </w:rPr>
      </w:pPr>
      <w:r>
        <w:rPr>
          <w:rFonts w:hint="eastAsia"/>
          <w:lang w:eastAsia="zh-CN"/>
        </w:rPr>
        <w:t>（</w:t>
      </w:r>
      <w:r>
        <w:rPr>
          <w:rFonts w:hint="eastAsia"/>
          <w:lang w:eastAsia="zh-CN"/>
        </w:rPr>
        <w:t>2013</w:t>
      </w:r>
      <w:r>
        <w:rPr>
          <w:rFonts w:hint="eastAsia"/>
          <w:lang w:eastAsia="zh-CN"/>
        </w:rPr>
        <w:t>年</w:t>
      </w:r>
      <w:r>
        <w:rPr>
          <w:rFonts w:hint="eastAsia"/>
          <w:lang w:eastAsia="zh-CN"/>
        </w:rPr>
        <w:t>5</w:t>
      </w:r>
      <w:r>
        <w:rPr>
          <w:rFonts w:hint="eastAsia"/>
          <w:lang w:eastAsia="zh-CN"/>
        </w:rPr>
        <w:t>月修订）</w:t>
      </w:r>
    </w:p>
    <w:p w:rsidR="007E39E3" w:rsidRDefault="007E39E3" w:rsidP="007E39E3">
      <w:pPr>
        <w:rPr>
          <w:lang w:eastAsia="zh-CN"/>
        </w:rPr>
      </w:pPr>
      <w:r>
        <w:rPr>
          <w:rFonts w:hint="eastAsia"/>
          <w:lang w:eastAsia="zh-CN"/>
        </w:rPr>
        <w:t>第一章　总　则</w:t>
      </w:r>
    </w:p>
    <w:p w:rsidR="007E39E3" w:rsidRDefault="007E39E3" w:rsidP="007E39E3">
      <w:pPr>
        <w:rPr>
          <w:lang w:eastAsia="zh-CN"/>
        </w:rPr>
      </w:pPr>
      <w:r>
        <w:rPr>
          <w:rFonts w:hint="eastAsia"/>
          <w:lang w:eastAsia="zh-CN"/>
        </w:rPr>
        <w:t>第一条</w:t>
      </w:r>
      <w:r>
        <w:rPr>
          <w:rFonts w:hint="eastAsia"/>
          <w:lang w:eastAsia="zh-CN"/>
        </w:rPr>
        <w:t xml:space="preserve"> </w:t>
      </w:r>
      <w:r>
        <w:rPr>
          <w:rFonts w:hint="eastAsia"/>
          <w:lang w:eastAsia="zh-CN"/>
        </w:rPr>
        <w:t>为了规范国家社会科学基金</w:t>
      </w:r>
      <w:r>
        <w:rPr>
          <w:rFonts w:hint="eastAsia"/>
          <w:lang w:eastAsia="zh-CN"/>
        </w:rPr>
        <w:t>(</w:t>
      </w:r>
      <w:r>
        <w:rPr>
          <w:rFonts w:hint="eastAsia"/>
          <w:lang w:eastAsia="zh-CN"/>
        </w:rPr>
        <w:t>以下简称国家社科基金</w:t>
      </w:r>
      <w:r>
        <w:rPr>
          <w:rFonts w:hint="eastAsia"/>
          <w:lang w:eastAsia="zh-CN"/>
        </w:rPr>
        <w:t>)</w:t>
      </w:r>
      <w:r>
        <w:rPr>
          <w:rFonts w:hint="eastAsia"/>
          <w:lang w:eastAsia="zh-CN"/>
        </w:rPr>
        <w:t>管理，提高国家社科基金使用效益，促进多出优秀成果、多出优秀人才，更好地发挥国家社科基金的示范引导作用，推动我国哲学社会科学繁荣发展，充分发挥认识世界、传承文明、创新理论、咨政育人、服务社会的重要功能，制定本办法。</w:t>
      </w:r>
    </w:p>
    <w:p w:rsidR="007E39E3" w:rsidRDefault="007E39E3" w:rsidP="007E39E3">
      <w:pPr>
        <w:rPr>
          <w:lang w:eastAsia="zh-CN"/>
        </w:rPr>
      </w:pPr>
      <w:r>
        <w:rPr>
          <w:rFonts w:hint="eastAsia"/>
          <w:lang w:eastAsia="zh-CN"/>
        </w:rPr>
        <w:t>第二条</w:t>
      </w:r>
      <w:r>
        <w:rPr>
          <w:rFonts w:hint="eastAsia"/>
          <w:lang w:eastAsia="zh-CN"/>
        </w:rPr>
        <w:t xml:space="preserve"> </w:t>
      </w:r>
      <w:r>
        <w:rPr>
          <w:rFonts w:hint="eastAsia"/>
          <w:lang w:eastAsia="zh-CN"/>
        </w:rPr>
        <w:t>国家社科基金用于资助哲学社会科学研究和培养哲学社会科学人才，重点支持关系经济社会发展全局的重大理论和现实问题研究，支持有利于推进哲学社会科学创新体系建设的重大基础理论问题研究，支持新兴学科、交叉学科和跨学科综合研究，支持具有重大价值的历史文化遗产抢救和整理，支持对哲学社会科学长远发展具有重要作用的基础建设等。</w:t>
      </w:r>
    </w:p>
    <w:p w:rsidR="007E39E3" w:rsidRDefault="007E39E3" w:rsidP="007E39E3">
      <w:pPr>
        <w:rPr>
          <w:lang w:eastAsia="zh-CN"/>
        </w:rPr>
      </w:pPr>
      <w:r>
        <w:rPr>
          <w:rFonts w:hint="eastAsia"/>
          <w:lang w:eastAsia="zh-CN"/>
        </w:rPr>
        <w:t>第三条</w:t>
      </w:r>
      <w:r>
        <w:rPr>
          <w:rFonts w:hint="eastAsia"/>
          <w:lang w:eastAsia="zh-CN"/>
        </w:rPr>
        <w:t xml:space="preserve"> </w:t>
      </w:r>
      <w:r>
        <w:rPr>
          <w:rFonts w:hint="eastAsia"/>
          <w:lang w:eastAsia="zh-CN"/>
        </w:rPr>
        <w:t>国家社科基金来源于中央财政拨款。</w:t>
      </w:r>
    </w:p>
    <w:p w:rsidR="007E39E3" w:rsidRDefault="007E39E3" w:rsidP="007E39E3">
      <w:pPr>
        <w:rPr>
          <w:lang w:eastAsia="zh-CN"/>
        </w:rPr>
      </w:pPr>
      <w:r>
        <w:rPr>
          <w:rFonts w:hint="eastAsia"/>
          <w:lang w:eastAsia="zh-CN"/>
        </w:rPr>
        <w:t>中央财政将国家社科基金的经费列入预算，并随着财政经常性收入增长逐年增加投入。</w:t>
      </w:r>
    </w:p>
    <w:p w:rsidR="007E39E3" w:rsidRDefault="007E39E3" w:rsidP="007E39E3">
      <w:pPr>
        <w:rPr>
          <w:lang w:eastAsia="zh-CN"/>
        </w:rPr>
      </w:pPr>
      <w:r>
        <w:rPr>
          <w:rFonts w:hint="eastAsia"/>
          <w:lang w:eastAsia="zh-CN"/>
        </w:rPr>
        <w:t>国家社科基金的预算、财务依法接受国务院财政部门的管理和监督。国家社科基金的使用和管理依法接受审计机关的审计和监督。</w:t>
      </w:r>
    </w:p>
    <w:p w:rsidR="007E39E3" w:rsidRDefault="007E39E3" w:rsidP="007E39E3">
      <w:pPr>
        <w:rPr>
          <w:lang w:eastAsia="zh-CN"/>
        </w:rPr>
      </w:pPr>
      <w:r>
        <w:rPr>
          <w:rFonts w:hint="eastAsia"/>
          <w:lang w:eastAsia="zh-CN"/>
        </w:rPr>
        <w:t>第四条</w:t>
      </w:r>
      <w:r>
        <w:rPr>
          <w:rFonts w:hint="eastAsia"/>
          <w:lang w:eastAsia="zh-CN"/>
        </w:rPr>
        <w:t xml:space="preserve"> </w:t>
      </w:r>
      <w:r>
        <w:rPr>
          <w:rFonts w:hint="eastAsia"/>
          <w:lang w:eastAsia="zh-CN"/>
        </w:rPr>
        <w:t>国家社科基金管理工作必须坚持正确导向、突出国家水准、注重科学管理、服务专家学者，倡导和弘扬理论联系实际的学风。</w:t>
      </w:r>
    </w:p>
    <w:p w:rsidR="007E39E3" w:rsidRDefault="007E39E3" w:rsidP="007E39E3">
      <w:pPr>
        <w:rPr>
          <w:lang w:eastAsia="zh-CN"/>
        </w:rPr>
      </w:pPr>
      <w:r>
        <w:rPr>
          <w:rFonts w:hint="eastAsia"/>
          <w:lang w:eastAsia="zh-CN"/>
        </w:rPr>
        <w:t>第五条</w:t>
      </w:r>
      <w:r>
        <w:rPr>
          <w:rFonts w:hint="eastAsia"/>
          <w:lang w:eastAsia="zh-CN"/>
        </w:rPr>
        <w:t xml:space="preserve"> </w:t>
      </w:r>
      <w:r>
        <w:rPr>
          <w:rFonts w:hint="eastAsia"/>
          <w:lang w:eastAsia="zh-CN"/>
        </w:rPr>
        <w:t>组织实施国家社科基金项目，应当遵循公开、公平、公正的原则，充分发挥哲学社会科学界专家学者的作用，采取宏观引导、自主申请、平等竞争、同行评审、择优支持的机制。</w:t>
      </w:r>
    </w:p>
    <w:p w:rsidR="007E39E3" w:rsidRDefault="007E39E3" w:rsidP="007E39E3">
      <w:pPr>
        <w:rPr>
          <w:lang w:eastAsia="zh-CN"/>
        </w:rPr>
      </w:pPr>
      <w:r>
        <w:rPr>
          <w:rFonts w:hint="eastAsia"/>
          <w:lang w:eastAsia="zh-CN"/>
        </w:rPr>
        <w:t>第六条</w:t>
      </w:r>
      <w:r>
        <w:rPr>
          <w:rFonts w:hint="eastAsia"/>
          <w:lang w:eastAsia="zh-CN"/>
        </w:rPr>
        <w:t xml:space="preserve"> </w:t>
      </w:r>
      <w:r>
        <w:rPr>
          <w:rFonts w:hint="eastAsia"/>
          <w:lang w:eastAsia="zh-CN"/>
        </w:rPr>
        <w:t>国家社科基金设立专项资金，用于培养哲学社会科学青年人才和扶持民族地区、边疆地区哲学社会科学研究队伍。</w:t>
      </w:r>
    </w:p>
    <w:p w:rsidR="007E39E3" w:rsidRDefault="007E39E3" w:rsidP="007E39E3">
      <w:pPr>
        <w:rPr>
          <w:lang w:eastAsia="zh-CN"/>
        </w:rPr>
      </w:pPr>
      <w:r>
        <w:rPr>
          <w:rFonts w:hint="eastAsia"/>
          <w:lang w:eastAsia="zh-CN"/>
        </w:rPr>
        <w:t>第二章　组织与职责</w:t>
      </w:r>
    </w:p>
    <w:p w:rsidR="007E39E3" w:rsidRDefault="007E39E3" w:rsidP="007E39E3">
      <w:pPr>
        <w:rPr>
          <w:lang w:eastAsia="zh-CN"/>
        </w:rPr>
      </w:pPr>
      <w:r>
        <w:rPr>
          <w:rFonts w:hint="eastAsia"/>
          <w:lang w:eastAsia="zh-CN"/>
        </w:rPr>
        <w:t>第七条</w:t>
      </w:r>
      <w:r>
        <w:rPr>
          <w:rFonts w:hint="eastAsia"/>
          <w:lang w:eastAsia="zh-CN"/>
        </w:rPr>
        <w:t xml:space="preserve"> </w:t>
      </w:r>
      <w:r>
        <w:rPr>
          <w:rFonts w:hint="eastAsia"/>
          <w:lang w:eastAsia="zh-CN"/>
        </w:rPr>
        <w:t>全国哲学社会科学规划领导小组（以下简称全国社科规划领导小组）领导国家社科基金管理工作。其主要职责是：</w:t>
      </w:r>
    </w:p>
    <w:p w:rsidR="007E39E3" w:rsidRDefault="007E39E3" w:rsidP="007E39E3">
      <w:pPr>
        <w:rPr>
          <w:lang w:eastAsia="zh-CN"/>
        </w:rPr>
      </w:pPr>
      <w:r>
        <w:rPr>
          <w:rFonts w:hint="eastAsia"/>
          <w:lang w:eastAsia="zh-CN"/>
        </w:rPr>
        <w:t>（一）研究提出贯彻落实中央繁荣发展哲学社会科学方针原则的政策措施</w:t>
      </w:r>
      <w:r>
        <w:rPr>
          <w:rFonts w:hint="eastAsia"/>
          <w:lang w:eastAsia="zh-CN"/>
        </w:rPr>
        <w:t>,</w:t>
      </w:r>
      <w:r>
        <w:rPr>
          <w:rFonts w:hint="eastAsia"/>
          <w:lang w:eastAsia="zh-CN"/>
        </w:rPr>
        <w:t>对国家社科基金管理中的重大问题作出决定；</w:t>
      </w:r>
    </w:p>
    <w:p w:rsidR="007E39E3" w:rsidRDefault="007E39E3" w:rsidP="007E39E3">
      <w:pPr>
        <w:rPr>
          <w:lang w:eastAsia="zh-CN"/>
        </w:rPr>
      </w:pPr>
      <w:r>
        <w:rPr>
          <w:rFonts w:hint="eastAsia"/>
          <w:lang w:eastAsia="zh-CN"/>
        </w:rPr>
        <w:lastRenderedPageBreak/>
        <w:t>（二）制定国家哲学社会科学研究中长期规划和年度实施计划，明确国家社科基金资助方向和资助重点；</w:t>
      </w:r>
    </w:p>
    <w:p w:rsidR="007E39E3" w:rsidRDefault="007E39E3" w:rsidP="007E39E3">
      <w:pPr>
        <w:rPr>
          <w:lang w:eastAsia="zh-CN"/>
        </w:rPr>
      </w:pPr>
      <w:r>
        <w:rPr>
          <w:rFonts w:hint="eastAsia"/>
          <w:lang w:eastAsia="zh-CN"/>
        </w:rPr>
        <w:t>（三）审批国家社科基金年度经费预算和项目选题规划，审批国家社科基金项目；</w:t>
      </w:r>
    </w:p>
    <w:p w:rsidR="007E39E3" w:rsidRDefault="007E39E3" w:rsidP="007E39E3">
      <w:pPr>
        <w:rPr>
          <w:lang w:eastAsia="zh-CN"/>
        </w:rPr>
      </w:pPr>
      <w:r>
        <w:rPr>
          <w:rFonts w:hint="eastAsia"/>
          <w:lang w:eastAsia="zh-CN"/>
        </w:rPr>
        <w:t>（四）制定国家社科基金管理办法，会同国务院财政部门制定国家社科基金项目经费管理办法；</w:t>
      </w:r>
    </w:p>
    <w:p w:rsidR="007E39E3" w:rsidRDefault="007E39E3" w:rsidP="007E39E3">
      <w:pPr>
        <w:rPr>
          <w:lang w:eastAsia="zh-CN"/>
        </w:rPr>
      </w:pPr>
      <w:r>
        <w:rPr>
          <w:rFonts w:hint="eastAsia"/>
          <w:lang w:eastAsia="zh-CN"/>
        </w:rPr>
        <w:t>（五）领导国家社科基金项目优秀成果评奖工作；</w:t>
      </w:r>
    </w:p>
    <w:p w:rsidR="007E39E3" w:rsidRDefault="007E39E3" w:rsidP="007E39E3">
      <w:pPr>
        <w:rPr>
          <w:lang w:eastAsia="zh-CN"/>
        </w:rPr>
      </w:pPr>
      <w:r>
        <w:rPr>
          <w:rFonts w:hint="eastAsia"/>
          <w:lang w:eastAsia="zh-CN"/>
        </w:rPr>
        <w:t>（六）指导国家哲学社会科学研究专家咨询委员会和国家社科基金学科规划评审组工作，聘任、调整专家咨询委员会委员和学科规划评审组专家；</w:t>
      </w:r>
    </w:p>
    <w:p w:rsidR="007E39E3" w:rsidRDefault="007E39E3" w:rsidP="007E39E3">
      <w:pPr>
        <w:rPr>
          <w:lang w:eastAsia="zh-CN"/>
        </w:rPr>
      </w:pPr>
      <w:r>
        <w:rPr>
          <w:rFonts w:hint="eastAsia"/>
          <w:lang w:eastAsia="zh-CN"/>
        </w:rPr>
        <w:t>（七）决定其他重大事项。</w:t>
      </w:r>
    </w:p>
    <w:p w:rsidR="007E39E3" w:rsidRDefault="007E39E3" w:rsidP="007E39E3">
      <w:pPr>
        <w:rPr>
          <w:lang w:eastAsia="zh-CN"/>
        </w:rPr>
      </w:pPr>
      <w:r>
        <w:rPr>
          <w:rFonts w:hint="eastAsia"/>
          <w:lang w:eastAsia="zh-CN"/>
        </w:rPr>
        <w:t>第八条</w:t>
      </w:r>
      <w:r>
        <w:rPr>
          <w:rFonts w:hint="eastAsia"/>
          <w:lang w:eastAsia="zh-CN"/>
        </w:rPr>
        <w:t xml:space="preserve"> </w:t>
      </w:r>
      <w:r>
        <w:rPr>
          <w:rFonts w:hint="eastAsia"/>
          <w:lang w:eastAsia="zh-CN"/>
        </w:rPr>
        <w:t>全国哲学社会科学规划办公室（以下简称全国社科规划办）作为全国社科规划领导小组的办事机构，负责国家社科基金日常管理工作。其主要职责是：</w:t>
      </w:r>
    </w:p>
    <w:p w:rsidR="007E39E3" w:rsidRDefault="007E39E3" w:rsidP="007E39E3">
      <w:pPr>
        <w:rPr>
          <w:lang w:eastAsia="zh-CN"/>
        </w:rPr>
      </w:pPr>
      <w:r>
        <w:rPr>
          <w:rFonts w:hint="eastAsia"/>
          <w:lang w:eastAsia="zh-CN"/>
        </w:rPr>
        <w:t>（一）落实全国社科规划领导小组的决定，向全国社科规划领导小组报告国家社科基金管理年度工作；</w:t>
      </w:r>
    </w:p>
    <w:p w:rsidR="007E39E3" w:rsidRDefault="007E39E3" w:rsidP="007E39E3">
      <w:pPr>
        <w:rPr>
          <w:lang w:eastAsia="zh-CN"/>
        </w:rPr>
      </w:pPr>
      <w:r>
        <w:rPr>
          <w:rFonts w:hint="eastAsia"/>
          <w:lang w:eastAsia="zh-CN"/>
        </w:rPr>
        <w:t>（二）执行和落实国家哲学社会科学研究规划，制定和实施国家社科基金年度经费预算和项目选题规划；</w:t>
      </w:r>
    </w:p>
    <w:p w:rsidR="007E39E3" w:rsidRDefault="007E39E3" w:rsidP="007E39E3">
      <w:pPr>
        <w:rPr>
          <w:lang w:eastAsia="zh-CN"/>
        </w:rPr>
      </w:pPr>
      <w:r>
        <w:rPr>
          <w:rFonts w:hint="eastAsia"/>
          <w:lang w:eastAsia="zh-CN"/>
        </w:rPr>
        <w:t>（三）受理国家社科基金项目申请</w:t>
      </w:r>
      <w:r>
        <w:rPr>
          <w:rFonts w:hint="eastAsia"/>
          <w:lang w:eastAsia="zh-CN"/>
        </w:rPr>
        <w:t>,</w:t>
      </w:r>
      <w:r>
        <w:rPr>
          <w:rFonts w:hint="eastAsia"/>
          <w:lang w:eastAsia="zh-CN"/>
        </w:rPr>
        <w:t>组织专家评审；</w:t>
      </w:r>
    </w:p>
    <w:p w:rsidR="007E39E3" w:rsidRDefault="007E39E3" w:rsidP="007E39E3">
      <w:pPr>
        <w:rPr>
          <w:lang w:eastAsia="zh-CN"/>
        </w:rPr>
      </w:pPr>
      <w:r>
        <w:rPr>
          <w:rFonts w:hint="eastAsia"/>
          <w:lang w:eastAsia="zh-CN"/>
        </w:rPr>
        <w:t>（四）监督国家社科基金项目实施和资助经费使用；</w:t>
      </w:r>
    </w:p>
    <w:p w:rsidR="007E39E3" w:rsidRDefault="007E39E3" w:rsidP="007E39E3">
      <w:pPr>
        <w:rPr>
          <w:lang w:eastAsia="zh-CN"/>
        </w:rPr>
      </w:pPr>
      <w:r>
        <w:rPr>
          <w:rFonts w:hint="eastAsia"/>
          <w:lang w:eastAsia="zh-CN"/>
        </w:rPr>
        <w:t>（五）组织国家社科基金项目研究成果的鉴定、审核、验收以及宣传推介；</w:t>
      </w:r>
    </w:p>
    <w:p w:rsidR="007E39E3" w:rsidRDefault="007E39E3" w:rsidP="007E39E3">
      <w:pPr>
        <w:rPr>
          <w:lang w:eastAsia="zh-CN"/>
        </w:rPr>
      </w:pPr>
      <w:r>
        <w:rPr>
          <w:rFonts w:hint="eastAsia"/>
          <w:lang w:eastAsia="zh-CN"/>
        </w:rPr>
        <w:t>（六）承办全国社科规划领导小组交办的其他事项。</w:t>
      </w:r>
    </w:p>
    <w:p w:rsidR="007E39E3" w:rsidRDefault="007E39E3" w:rsidP="007E39E3">
      <w:pPr>
        <w:rPr>
          <w:lang w:eastAsia="zh-CN"/>
        </w:rPr>
      </w:pPr>
      <w:r>
        <w:rPr>
          <w:rFonts w:hint="eastAsia"/>
          <w:lang w:eastAsia="zh-CN"/>
        </w:rPr>
        <w:t>第九条</w:t>
      </w:r>
      <w:r>
        <w:rPr>
          <w:rFonts w:hint="eastAsia"/>
          <w:lang w:eastAsia="zh-CN"/>
        </w:rPr>
        <w:t xml:space="preserve"> </w:t>
      </w:r>
      <w:r>
        <w:rPr>
          <w:rFonts w:hint="eastAsia"/>
          <w:lang w:eastAsia="zh-CN"/>
        </w:rPr>
        <w:t>各省、自治区、直辖市和新疆生产建设兵团哲学社会科学规划办公室及全军哲学社会科学规划办公室</w:t>
      </w:r>
      <w:r>
        <w:rPr>
          <w:rFonts w:hint="eastAsia"/>
          <w:lang w:eastAsia="zh-CN"/>
        </w:rPr>
        <w:t>(</w:t>
      </w:r>
      <w:r>
        <w:rPr>
          <w:rFonts w:hint="eastAsia"/>
          <w:lang w:eastAsia="zh-CN"/>
        </w:rPr>
        <w:t>以下简称省区市社科规划办</w:t>
      </w:r>
      <w:r>
        <w:rPr>
          <w:rFonts w:hint="eastAsia"/>
          <w:lang w:eastAsia="zh-CN"/>
        </w:rPr>
        <w:t>)</w:t>
      </w:r>
      <w:r>
        <w:rPr>
          <w:rFonts w:hint="eastAsia"/>
          <w:lang w:eastAsia="zh-CN"/>
        </w:rPr>
        <w:t>，以及中央党校科研部、中国社会科学院科研局、教育部社会科学司（以下简称在京委托管理机构），受全国社科规划办委托，协助做好本地区本系统国家社科基金项目申请和管理工作。其主要职责是：</w:t>
      </w:r>
    </w:p>
    <w:p w:rsidR="007E39E3" w:rsidRDefault="007E39E3" w:rsidP="007E39E3">
      <w:pPr>
        <w:rPr>
          <w:lang w:eastAsia="zh-CN"/>
        </w:rPr>
      </w:pPr>
      <w:r>
        <w:rPr>
          <w:rFonts w:hint="eastAsia"/>
          <w:lang w:eastAsia="zh-CN"/>
        </w:rPr>
        <w:t>（一）组织本地区本系统哲学社会科学研究人员申请国家社科基金项目；</w:t>
      </w:r>
    </w:p>
    <w:p w:rsidR="007E39E3" w:rsidRDefault="007E39E3" w:rsidP="007E39E3">
      <w:pPr>
        <w:rPr>
          <w:lang w:eastAsia="zh-CN"/>
        </w:rPr>
      </w:pPr>
      <w:r>
        <w:rPr>
          <w:rFonts w:hint="eastAsia"/>
          <w:lang w:eastAsia="zh-CN"/>
        </w:rPr>
        <w:t>（二）审核本地区本系统申请人或者项目负责人所提交材料的真实性和有效性；</w:t>
      </w:r>
    </w:p>
    <w:p w:rsidR="007E39E3" w:rsidRDefault="007E39E3" w:rsidP="007E39E3">
      <w:pPr>
        <w:rPr>
          <w:lang w:eastAsia="zh-CN"/>
        </w:rPr>
      </w:pPr>
      <w:r>
        <w:rPr>
          <w:rFonts w:hint="eastAsia"/>
          <w:lang w:eastAsia="zh-CN"/>
        </w:rPr>
        <w:lastRenderedPageBreak/>
        <w:t>（三）督促落实国家社科基金项目实施的保障条件；</w:t>
      </w:r>
    </w:p>
    <w:p w:rsidR="007E39E3" w:rsidRDefault="007E39E3" w:rsidP="007E39E3">
      <w:pPr>
        <w:rPr>
          <w:lang w:eastAsia="zh-CN"/>
        </w:rPr>
      </w:pPr>
      <w:r>
        <w:rPr>
          <w:rFonts w:hint="eastAsia"/>
          <w:lang w:eastAsia="zh-CN"/>
        </w:rPr>
        <w:t>（四）配合全国社科规划办对国家社科基金项目的实施和资助经费的使用进行监督、检查，对国家社科基金项目的研究成果进行鉴定审核和宣传推介。</w:t>
      </w:r>
    </w:p>
    <w:p w:rsidR="007E39E3" w:rsidRDefault="007E39E3" w:rsidP="007E39E3">
      <w:pPr>
        <w:rPr>
          <w:lang w:eastAsia="zh-CN"/>
        </w:rPr>
      </w:pPr>
      <w:r>
        <w:rPr>
          <w:rFonts w:hint="eastAsia"/>
          <w:lang w:eastAsia="zh-CN"/>
        </w:rPr>
        <w:t>全国社科规划办对省区市社科规划办和在京委托管理机构的相关工作进行指导、监督。</w:t>
      </w:r>
    </w:p>
    <w:p w:rsidR="007E39E3" w:rsidRDefault="007E39E3" w:rsidP="007E39E3">
      <w:pPr>
        <w:rPr>
          <w:lang w:eastAsia="zh-CN"/>
        </w:rPr>
      </w:pPr>
      <w:r>
        <w:rPr>
          <w:rFonts w:hint="eastAsia"/>
          <w:lang w:eastAsia="zh-CN"/>
        </w:rPr>
        <w:t>第十条</w:t>
      </w:r>
      <w:r>
        <w:rPr>
          <w:rFonts w:hint="eastAsia"/>
          <w:lang w:eastAsia="zh-CN"/>
        </w:rPr>
        <w:t xml:space="preserve"> </w:t>
      </w:r>
      <w:r>
        <w:rPr>
          <w:rFonts w:hint="eastAsia"/>
          <w:lang w:eastAsia="zh-CN"/>
        </w:rPr>
        <w:t>中华人民共和国境内的高等学校、党校、社会科学院等科研院（所），党政机关研究部门，军队系统研究部门，以及其他具有独立法人资格的公益性社会科学研究机构，作为国家社科基金项目申请和管理的责任单位，履行下列职责：</w:t>
      </w:r>
    </w:p>
    <w:p w:rsidR="007E39E3" w:rsidRDefault="007E39E3" w:rsidP="007E39E3">
      <w:pPr>
        <w:rPr>
          <w:lang w:eastAsia="zh-CN"/>
        </w:rPr>
      </w:pPr>
      <w:r>
        <w:rPr>
          <w:rFonts w:hint="eastAsia"/>
          <w:lang w:eastAsia="zh-CN"/>
        </w:rPr>
        <w:t>（一）组织本单位哲学社会科学研究人员申请国家社科基金项目；</w:t>
      </w:r>
    </w:p>
    <w:p w:rsidR="007E39E3" w:rsidRDefault="007E39E3" w:rsidP="007E39E3">
      <w:pPr>
        <w:rPr>
          <w:lang w:eastAsia="zh-CN"/>
        </w:rPr>
      </w:pPr>
      <w:r>
        <w:rPr>
          <w:rFonts w:hint="eastAsia"/>
          <w:lang w:eastAsia="zh-CN"/>
        </w:rPr>
        <w:t>（二）审核本单位申请人或者项目负责人所提交材料的真实性和有效性；</w:t>
      </w:r>
    </w:p>
    <w:p w:rsidR="007E39E3" w:rsidRDefault="007E39E3" w:rsidP="007E39E3">
      <w:pPr>
        <w:rPr>
          <w:lang w:eastAsia="zh-CN"/>
        </w:rPr>
      </w:pPr>
      <w:r>
        <w:rPr>
          <w:rFonts w:hint="eastAsia"/>
          <w:lang w:eastAsia="zh-CN"/>
        </w:rPr>
        <w:t>（三）提供国家社科基金项目实施的条件；</w:t>
      </w:r>
    </w:p>
    <w:p w:rsidR="007E39E3" w:rsidRDefault="007E39E3" w:rsidP="007E39E3">
      <w:pPr>
        <w:rPr>
          <w:lang w:eastAsia="zh-CN"/>
        </w:rPr>
      </w:pPr>
      <w:r>
        <w:rPr>
          <w:rFonts w:hint="eastAsia"/>
          <w:lang w:eastAsia="zh-CN"/>
        </w:rPr>
        <w:t>（四）跟踪管理国家社科基金项目的实施和资助经费的使用；</w:t>
      </w:r>
    </w:p>
    <w:p w:rsidR="007E39E3" w:rsidRDefault="007E39E3" w:rsidP="007E39E3">
      <w:pPr>
        <w:rPr>
          <w:lang w:eastAsia="zh-CN"/>
        </w:rPr>
      </w:pPr>
      <w:r>
        <w:rPr>
          <w:rFonts w:hint="eastAsia"/>
          <w:lang w:eastAsia="zh-CN"/>
        </w:rPr>
        <w:t>（五）配合全国社科规划办、省区市社科规划办和在京委托管理机构对国家社科基金项目的实施和资助经费的使用进行监督、检查。</w:t>
      </w:r>
    </w:p>
    <w:p w:rsidR="007E39E3" w:rsidRDefault="007E39E3" w:rsidP="007E39E3">
      <w:pPr>
        <w:rPr>
          <w:lang w:eastAsia="zh-CN"/>
        </w:rPr>
      </w:pPr>
      <w:r>
        <w:rPr>
          <w:rFonts w:hint="eastAsia"/>
          <w:lang w:eastAsia="zh-CN"/>
        </w:rPr>
        <w:t>全国社科规划办、省区市社科规划办和在京委托管理机构对责任单位的相关工作进行指导、监督。</w:t>
      </w:r>
    </w:p>
    <w:p w:rsidR="007E39E3" w:rsidRDefault="007E39E3" w:rsidP="007E39E3">
      <w:pPr>
        <w:rPr>
          <w:lang w:eastAsia="zh-CN"/>
        </w:rPr>
      </w:pPr>
      <w:r>
        <w:rPr>
          <w:rFonts w:hint="eastAsia"/>
          <w:lang w:eastAsia="zh-CN"/>
        </w:rPr>
        <w:t>第十一条</w:t>
      </w:r>
      <w:r>
        <w:rPr>
          <w:rFonts w:hint="eastAsia"/>
          <w:lang w:eastAsia="zh-CN"/>
        </w:rPr>
        <w:t xml:space="preserve"> </w:t>
      </w:r>
      <w:r>
        <w:rPr>
          <w:rFonts w:hint="eastAsia"/>
          <w:lang w:eastAsia="zh-CN"/>
        </w:rPr>
        <w:t>设立国家哲学社会科学研究专家咨询委员会，由在学术上有突出贡献、在哲学社会科学界有较高威望的资深专家组成。专家咨询委员会委员由全国社科规划领导小组聘任，设召集人若干名。其主要职责是为全国社科规划领导小组决策提供咨询建议。</w:t>
      </w:r>
    </w:p>
    <w:p w:rsidR="007E39E3" w:rsidRDefault="007E39E3" w:rsidP="007E39E3">
      <w:pPr>
        <w:rPr>
          <w:lang w:eastAsia="zh-CN"/>
        </w:rPr>
      </w:pPr>
      <w:r>
        <w:rPr>
          <w:rFonts w:hint="eastAsia"/>
          <w:lang w:eastAsia="zh-CN"/>
        </w:rPr>
        <w:t>第十二条</w:t>
      </w:r>
      <w:r>
        <w:rPr>
          <w:rFonts w:hint="eastAsia"/>
          <w:lang w:eastAsia="zh-CN"/>
        </w:rPr>
        <w:t xml:space="preserve"> </w:t>
      </w:r>
      <w:r>
        <w:rPr>
          <w:rFonts w:hint="eastAsia"/>
          <w:lang w:eastAsia="zh-CN"/>
        </w:rPr>
        <w:t>国家社科基金分学科设立学科规划评审组，由政治素质高、学术造诣深、社会责任感强的专家组成。学科规划评审组成员由全国社科规划领导小组聘任，实行任期制，每届任期五年，连任不超过两届，连任届满后再次聘任的时间间隔不少于</w:t>
      </w:r>
      <w:r>
        <w:rPr>
          <w:rFonts w:hint="eastAsia"/>
          <w:lang w:eastAsia="zh-CN"/>
        </w:rPr>
        <w:t>5</w:t>
      </w:r>
      <w:r>
        <w:rPr>
          <w:rFonts w:hint="eastAsia"/>
          <w:lang w:eastAsia="zh-CN"/>
        </w:rPr>
        <w:t>年。</w:t>
      </w:r>
    </w:p>
    <w:p w:rsidR="007E39E3" w:rsidRDefault="007E39E3" w:rsidP="007E39E3">
      <w:pPr>
        <w:rPr>
          <w:lang w:eastAsia="zh-CN"/>
        </w:rPr>
      </w:pPr>
      <w:r>
        <w:rPr>
          <w:rFonts w:hint="eastAsia"/>
          <w:lang w:eastAsia="zh-CN"/>
        </w:rPr>
        <w:t>学科规划评审组的职责是：</w:t>
      </w:r>
    </w:p>
    <w:p w:rsidR="007E39E3" w:rsidRDefault="007E39E3" w:rsidP="007E39E3">
      <w:pPr>
        <w:rPr>
          <w:lang w:eastAsia="zh-CN"/>
        </w:rPr>
      </w:pPr>
      <w:r>
        <w:rPr>
          <w:rFonts w:hint="eastAsia"/>
          <w:lang w:eastAsia="zh-CN"/>
        </w:rPr>
        <w:t>（一）定期开展哲学社会科学学科发展状况调查，对制定国家哲学社会科学研究规划和国家社科基金项目选题规划提出建议；</w:t>
      </w:r>
    </w:p>
    <w:p w:rsidR="007E39E3" w:rsidRDefault="007E39E3" w:rsidP="007E39E3">
      <w:pPr>
        <w:rPr>
          <w:lang w:eastAsia="zh-CN"/>
        </w:rPr>
      </w:pPr>
      <w:r>
        <w:rPr>
          <w:rFonts w:hint="eastAsia"/>
          <w:lang w:eastAsia="zh-CN"/>
        </w:rPr>
        <w:t>（二）评审国家社科基金项目申请，提出国家社科基金项目资助建议；</w:t>
      </w:r>
    </w:p>
    <w:p w:rsidR="007E39E3" w:rsidRDefault="007E39E3" w:rsidP="007E39E3">
      <w:pPr>
        <w:rPr>
          <w:lang w:eastAsia="zh-CN"/>
        </w:rPr>
      </w:pPr>
      <w:r>
        <w:rPr>
          <w:rFonts w:hint="eastAsia"/>
          <w:lang w:eastAsia="zh-CN"/>
        </w:rPr>
        <w:lastRenderedPageBreak/>
        <w:t>（三）协助全国社科规划办对国家社科基金项目的实施进行监督、检查，提出评估意见和改进建议；</w:t>
      </w:r>
    </w:p>
    <w:p w:rsidR="007E39E3" w:rsidRDefault="007E39E3" w:rsidP="007E39E3">
      <w:pPr>
        <w:rPr>
          <w:lang w:eastAsia="zh-CN"/>
        </w:rPr>
      </w:pPr>
      <w:r>
        <w:rPr>
          <w:rFonts w:hint="eastAsia"/>
          <w:lang w:eastAsia="zh-CN"/>
        </w:rPr>
        <w:t>（四）对重要课题的研究成果进行鉴定、审核和评介；</w:t>
      </w:r>
    </w:p>
    <w:p w:rsidR="007E39E3" w:rsidRDefault="007E39E3" w:rsidP="007E39E3">
      <w:pPr>
        <w:rPr>
          <w:lang w:eastAsia="zh-CN"/>
        </w:rPr>
      </w:pPr>
      <w:r>
        <w:rPr>
          <w:rFonts w:hint="eastAsia"/>
          <w:lang w:eastAsia="zh-CN"/>
        </w:rPr>
        <w:t>（五）推荐哲学社会科学研究优秀成果和优秀人才。</w:t>
      </w:r>
    </w:p>
    <w:p w:rsidR="007E39E3" w:rsidRDefault="007E39E3" w:rsidP="007E39E3">
      <w:pPr>
        <w:rPr>
          <w:lang w:eastAsia="zh-CN"/>
        </w:rPr>
      </w:pPr>
      <w:r>
        <w:rPr>
          <w:rFonts w:hint="eastAsia"/>
          <w:lang w:eastAsia="zh-CN"/>
        </w:rPr>
        <w:t>全国社科规划领导小组根据国家社科基金管理工作实际需要和学科规划评审组专家履行职责情况，对学科规划评审组进行动态调整。</w:t>
      </w:r>
    </w:p>
    <w:p w:rsidR="007E39E3" w:rsidRDefault="007E39E3" w:rsidP="007E39E3">
      <w:pPr>
        <w:rPr>
          <w:lang w:eastAsia="zh-CN"/>
        </w:rPr>
      </w:pPr>
      <w:r>
        <w:rPr>
          <w:rFonts w:hint="eastAsia"/>
          <w:lang w:eastAsia="zh-CN"/>
        </w:rPr>
        <w:t>第三章</w:t>
      </w:r>
      <w:r>
        <w:rPr>
          <w:rFonts w:hint="eastAsia"/>
          <w:lang w:eastAsia="zh-CN"/>
        </w:rPr>
        <w:t xml:space="preserve"> </w:t>
      </w:r>
      <w:r>
        <w:rPr>
          <w:rFonts w:hint="eastAsia"/>
          <w:lang w:eastAsia="zh-CN"/>
        </w:rPr>
        <w:t>项目与规划</w:t>
      </w:r>
    </w:p>
    <w:p w:rsidR="007E39E3" w:rsidRDefault="007E39E3" w:rsidP="007E39E3">
      <w:pPr>
        <w:rPr>
          <w:lang w:eastAsia="zh-CN"/>
        </w:rPr>
      </w:pPr>
      <w:r>
        <w:rPr>
          <w:rFonts w:hint="eastAsia"/>
          <w:lang w:eastAsia="zh-CN"/>
        </w:rPr>
        <w:t>第十三条</w:t>
      </w:r>
      <w:r>
        <w:rPr>
          <w:rFonts w:hint="eastAsia"/>
          <w:lang w:eastAsia="zh-CN"/>
        </w:rPr>
        <w:t xml:space="preserve"> </w:t>
      </w:r>
      <w:r>
        <w:rPr>
          <w:rFonts w:hint="eastAsia"/>
          <w:lang w:eastAsia="zh-CN"/>
        </w:rPr>
        <w:t>国家社科基金设立重大项目、年度项目、青年项目、后期资助项目、中华学术外译项目、西部项目、特别委托项目等项目类型。</w:t>
      </w:r>
    </w:p>
    <w:p w:rsidR="007E39E3" w:rsidRDefault="007E39E3" w:rsidP="007E39E3">
      <w:pPr>
        <w:rPr>
          <w:lang w:eastAsia="zh-CN"/>
        </w:rPr>
      </w:pPr>
      <w:r>
        <w:rPr>
          <w:rFonts w:hint="eastAsia"/>
          <w:lang w:eastAsia="zh-CN"/>
        </w:rPr>
        <w:t>国家社科基金项目类型根据经济社会发展变化和哲学社会科学发展需要，进行适时调整和不断完善。不同类型项目的资助领域和范围各有侧重。</w:t>
      </w:r>
    </w:p>
    <w:p w:rsidR="007E39E3" w:rsidRDefault="007E39E3" w:rsidP="007E39E3">
      <w:pPr>
        <w:rPr>
          <w:lang w:eastAsia="zh-CN"/>
        </w:rPr>
      </w:pPr>
      <w:r>
        <w:rPr>
          <w:rFonts w:hint="eastAsia"/>
          <w:lang w:eastAsia="zh-CN"/>
        </w:rPr>
        <w:t>第十四条</w:t>
      </w:r>
      <w:r>
        <w:rPr>
          <w:rFonts w:hint="eastAsia"/>
          <w:lang w:eastAsia="zh-CN"/>
        </w:rPr>
        <w:t xml:space="preserve"> </w:t>
      </w:r>
      <w:r>
        <w:rPr>
          <w:rFonts w:hint="eastAsia"/>
          <w:lang w:eastAsia="zh-CN"/>
        </w:rPr>
        <w:t>重大项目资助中国特色社会主义经济、政治、文化、社会和生态文明建设及军队、外交、党的建设的重大理论和现实问题研究，资助对哲学社会科学发展起关键性作用的重大基础理论问题研究。</w:t>
      </w:r>
    </w:p>
    <w:p w:rsidR="007E39E3" w:rsidRDefault="007E39E3" w:rsidP="007E39E3">
      <w:pPr>
        <w:rPr>
          <w:lang w:eastAsia="zh-CN"/>
        </w:rPr>
      </w:pPr>
      <w:r>
        <w:rPr>
          <w:rFonts w:hint="eastAsia"/>
          <w:lang w:eastAsia="zh-CN"/>
        </w:rPr>
        <w:t>第十五条</w:t>
      </w:r>
      <w:r>
        <w:rPr>
          <w:rFonts w:hint="eastAsia"/>
          <w:lang w:eastAsia="zh-CN"/>
        </w:rPr>
        <w:t xml:space="preserve"> </w:t>
      </w:r>
      <w:r>
        <w:rPr>
          <w:rFonts w:hint="eastAsia"/>
          <w:lang w:eastAsia="zh-CN"/>
        </w:rPr>
        <w:t>年度项目包括重点项目、一般项目，主要资助对推进理论创新和学术创新具有支撑作用的一般性基础研究，以及对推动经济社会发展实践具有指导意义的专题性应用研究。</w:t>
      </w:r>
    </w:p>
    <w:p w:rsidR="007E39E3" w:rsidRDefault="007E39E3" w:rsidP="007E39E3">
      <w:pPr>
        <w:rPr>
          <w:lang w:eastAsia="zh-CN"/>
        </w:rPr>
      </w:pPr>
      <w:r>
        <w:rPr>
          <w:rFonts w:hint="eastAsia"/>
          <w:lang w:eastAsia="zh-CN"/>
        </w:rPr>
        <w:t>第十六条</w:t>
      </w:r>
      <w:r>
        <w:rPr>
          <w:rFonts w:hint="eastAsia"/>
          <w:lang w:eastAsia="zh-CN"/>
        </w:rPr>
        <w:t xml:space="preserve"> </w:t>
      </w:r>
      <w:r>
        <w:rPr>
          <w:rFonts w:hint="eastAsia"/>
          <w:lang w:eastAsia="zh-CN"/>
        </w:rPr>
        <w:t>青年项目资助培养哲学社会科学青年人才。</w:t>
      </w:r>
    </w:p>
    <w:p w:rsidR="007E39E3" w:rsidRDefault="007E39E3" w:rsidP="007E39E3">
      <w:pPr>
        <w:rPr>
          <w:lang w:eastAsia="zh-CN"/>
        </w:rPr>
      </w:pPr>
      <w:r>
        <w:rPr>
          <w:rFonts w:hint="eastAsia"/>
          <w:lang w:eastAsia="zh-CN"/>
        </w:rPr>
        <w:t>第十七条</w:t>
      </w:r>
      <w:r>
        <w:rPr>
          <w:rFonts w:hint="eastAsia"/>
          <w:lang w:eastAsia="zh-CN"/>
        </w:rPr>
        <w:t xml:space="preserve"> </w:t>
      </w:r>
      <w:r>
        <w:rPr>
          <w:rFonts w:hint="eastAsia"/>
          <w:lang w:eastAsia="zh-CN"/>
        </w:rPr>
        <w:t>后期资助项目资助哲学社会科学基础研究领域先期没有获得相关资助、研究任务基本完成、尚未公开出版、理论意义和学术价值较高的研究成果。</w:t>
      </w:r>
    </w:p>
    <w:p w:rsidR="007E39E3" w:rsidRDefault="007E39E3" w:rsidP="007E39E3">
      <w:pPr>
        <w:rPr>
          <w:lang w:eastAsia="zh-CN"/>
        </w:rPr>
      </w:pPr>
      <w:r>
        <w:rPr>
          <w:rFonts w:hint="eastAsia"/>
          <w:lang w:eastAsia="zh-CN"/>
        </w:rPr>
        <w:t>第十八条</w:t>
      </w:r>
      <w:r>
        <w:rPr>
          <w:rFonts w:hint="eastAsia"/>
          <w:lang w:eastAsia="zh-CN"/>
        </w:rPr>
        <w:t xml:space="preserve"> </w:t>
      </w:r>
      <w:r>
        <w:rPr>
          <w:rFonts w:hint="eastAsia"/>
          <w:lang w:eastAsia="zh-CN"/>
        </w:rPr>
        <w:t>中华学术外译项目资助翻译出版体现中国哲学社会科学研究较高水平、有利于扩大中华文化和中国学术国际影响力的成果。</w:t>
      </w:r>
    </w:p>
    <w:p w:rsidR="007E39E3" w:rsidRDefault="007E39E3" w:rsidP="007E39E3">
      <w:pPr>
        <w:rPr>
          <w:lang w:eastAsia="zh-CN"/>
        </w:rPr>
      </w:pPr>
      <w:r>
        <w:rPr>
          <w:rFonts w:hint="eastAsia"/>
          <w:lang w:eastAsia="zh-CN"/>
        </w:rPr>
        <w:t>第十九条</w:t>
      </w:r>
      <w:r>
        <w:rPr>
          <w:rFonts w:hint="eastAsia"/>
          <w:lang w:eastAsia="zh-CN"/>
        </w:rPr>
        <w:t xml:space="preserve"> </w:t>
      </w:r>
      <w:r>
        <w:rPr>
          <w:rFonts w:hint="eastAsia"/>
          <w:lang w:eastAsia="zh-CN"/>
        </w:rPr>
        <w:t>西部项目资助涉及推进西部地区经济持续健康发展、社会和谐稳定，促进民族团结、维护祖国统一，弘扬民族优秀文化、保护民间文化遗产等方面的重要课题研究。</w:t>
      </w:r>
    </w:p>
    <w:p w:rsidR="007E39E3" w:rsidRDefault="007E39E3" w:rsidP="007E39E3">
      <w:pPr>
        <w:rPr>
          <w:lang w:eastAsia="zh-CN"/>
        </w:rPr>
      </w:pPr>
      <w:r>
        <w:rPr>
          <w:rFonts w:hint="eastAsia"/>
          <w:lang w:eastAsia="zh-CN"/>
        </w:rPr>
        <w:t>第二十条</w:t>
      </w:r>
      <w:r>
        <w:rPr>
          <w:rFonts w:hint="eastAsia"/>
          <w:lang w:eastAsia="zh-CN"/>
        </w:rPr>
        <w:t xml:space="preserve"> </w:t>
      </w:r>
      <w:r>
        <w:rPr>
          <w:rFonts w:hint="eastAsia"/>
          <w:lang w:eastAsia="zh-CN"/>
        </w:rPr>
        <w:t>特别委托项目资助因经济社会发展急需或者其他特殊情况临时提出的重大课题研究。</w:t>
      </w:r>
    </w:p>
    <w:p w:rsidR="007E39E3" w:rsidRDefault="007E39E3" w:rsidP="007E39E3">
      <w:pPr>
        <w:rPr>
          <w:lang w:eastAsia="zh-CN"/>
        </w:rPr>
      </w:pPr>
      <w:r>
        <w:rPr>
          <w:rFonts w:hint="eastAsia"/>
          <w:lang w:eastAsia="zh-CN"/>
        </w:rPr>
        <w:t>第二十一条</w:t>
      </w:r>
      <w:r>
        <w:rPr>
          <w:rFonts w:hint="eastAsia"/>
          <w:lang w:eastAsia="zh-CN"/>
        </w:rPr>
        <w:t xml:space="preserve"> </w:t>
      </w:r>
      <w:r>
        <w:rPr>
          <w:rFonts w:hint="eastAsia"/>
          <w:lang w:eastAsia="zh-CN"/>
        </w:rPr>
        <w:t>国家社科基金应当通过项目选题规划明确优先支持的研究领域和范围。项目选题规划主要以课题指南或申报公告的形式发布。</w:t>
      </w:r>
    </w:p>
    <w:p w:rsidR="007E39E3" w:rsidRDefault="007E39E3" w:rsidP="007E39E3">
      <w:pPr>
        <w:rPr>
          <w:lang w:eastAsia="zh-CN"/>
        </w:rPr>
      </w:pPr>
      <w:r>
        <w:rPr>
          <w:rFonts w:hint="eastAsia"/>
          <w:lang w:eastAsia="zh-CN"/>
        </w:rPr>
        <w:lastRenderedPageBreak/>
        <w:t>制定国家社科基金项目选题规划，应当广泛征求意见，组织专家进行科学、充分的论证。</w:t>
      </w:r>
    </w:p>
    <w:p w:rsidR="007E39E3" w:rsidRDefault="007E39E3" w:rsidP="007E39E3">
      <w:pPr>
        <w:rPr>
          <w:lang w:eastAsia="zh-CN"/>
        </w:rPr>
      </w:pPr>
      <w:r>
        <w:rPr>
          <w:rFonts w:hint="eastAsia"/>
          <w:lang w:eastAsia="zh-CN"/>
        </w:rPr>
        <w:t>第二十二条</w:t>
      </w:r>
      <w:r>
        <w:rPr>
          <w:rFonts w:hint="eastAsia"/>
          <w:lang w:eastAsia="zh-CN"/>
        </w:rPr>
        <w:t xml:space="preserve"> </w:t>
      </w:r>
      <w:r>
        <w:rPr>
          <w:rFonts w:hint="eastAsia"/>
          <w:lang w:eastAsia="zh-CN"/>
        </w:rPr>
        <w:t>国家社科基金根据党和国家的中心工作和战略需求，依托学科优势突出、专业特色鲜明、研究实力雄厚的哲学社会科学研究机构，设立并资助若干国家重点思想库、重点实验室和重点数据库，组织富有开拓创新精神、注重理论联系实际、协作攻关能力强的科研团队，在相关领域开展长期、持续、深入的专项研究，为党和政府决策提供有价值、有深度的咨询服务。</w:t>
      </w:r>
    </w:p>
    <w:p w:rsidR="007E39E3" w:rsidRDefault="007E39E3" w:rsidP="007E39E3">
      <w:pPr>
        <w:rPr>
          <w:lang w:eastAsia="zh-CN"/>
        </w:rPr>
      </w:pPr>
      <w:r>
        <w:rPr>
          <w:rFonts w:hint="eastAsia"/>
          <w:lang w:eastAsia="zh-CN"/>
        </w:rPr>
        <w:t>第二十三条</w:t>
      </w:r>
      <w:r>
        <w:rPr>
          <w:rFonts w:hint="eastAsia"/>
          <w:lang w:eastAsia="zh-CN"/>
        </w:rPr>
        <w:t xml:space="preserve"> </w:t>
      </w:r>
      <w:r>
        <w:rPr>
          <w:rFonts w:hint="eastAsia"/>
          <w:lang w:eastAsia="zh-CN"/>
        </w:rPr>
        <w:t>国家社科基金根据需要，资助办刊导向正确、学术水准高、社会影响大的哲学社会科学重点学术期刊，发挥其引导学风建设、促进哲学社会科学研究健康发展的作用。</w:t>
      </w:r>
    </w:p>
    <w:p w:rsidR="007E39E3" w:rsidRDefault="007E39E3" w:rsidP="007E39E3">
      <w:pPr>
        <w:rPr>
          <w:lang w:eastAsia="zh-CN"/>
        </w:rPr>
      </w:pPr>
      <w:r>
        <w:rPr>
          <w:rFonts w:hint="eastAsia"/>
          <w:lang w:eastAsia="zh-CN"/>
        </w:rPr>
        <w:t>第二十四条</w:t>
      </w:r>
      <w:r>
        <w:rPr>
          <w:rFonts w:hint="eastAsia"/>
          <w:lang w:eastAsia="zh-CN"/>
        </w:rPr>
        <w:t xml:space="preserve"> </w:t>
      </w:r>
      <w:r>
        <w:rPr>
          <w:rFonts w:hint="eastAsia"/>
          <w:lang w:eastAsia="zh-CN"/>
        </w:rPr>
        <w:t>国家社科基金根据需要，设立中外合作研究项目。项目申请、资助和管理的具体办法另行制定。</w:t>
      </w:r>
    </w:p>
    <w:p w:rsidR="007E39E3" w:rsidRDefault="007E39E3" w:rsidP="007E39E3">
      <w:pPr>
        <w:rPr>
          <w:lang w:eastAsia="zh-CN"/>
        </w:rPr>
      </w:pPr>
      <w:r>
        <w:rPr>
          <w:rFonts w:hint="eastAsia"/>
          <w:lang w:eastAsia="zh-CN"/>
        </w:rPr>
        <w:t>第四章</w:t>
      </w:r>
      <w:r>
        <w:rPr>
          <w:rFonts w:hint="eastAsia"/>
          <w:lang w:eastAsia="zh-CN"/>
        </w:rPr>
        <w:t xml:space="preserve"> </w:t>
      </w:r>
      <w:r>
        <w:rPr>
          <w:rFonts w:hint="eastAsia"/>
          <w:lang w:eastAsia="zh-CN"/>
        </w:rPr>
        <w:t>申请与评审</w:t>
      </w:r>
    </w:p>
    <w:p w:rsidR="007E39E3" w:rsidRDefault="007E39E3" w:rsidP="007E39E3">
      <w:pPr>
        <w:rPr>
          <w:lang w:eastAsia="zh-CN"/>
        </w:rPr>
      </w:pPr>
      <w:r>
        <w:rPr>
          <w:rFonts w:hint="eastAsia"/>
          <w:lang w:eastAsia="zh-CN"/>
        </w:rPr>
        <w:t>第二十五条</w:t>
      </w:r>
      <w:r>
        <w:rPr>
          <w:rFonts w:hint="eastAsia"/>
          <w:lang w:eastAsia="zh-CN"/>
        </w:rPr>
        <w:t xml:space="preserve"> </w:t>
      </w:r>
      <w:r>
        <w:rPr>
          <w:rFonts w:hint="eastAsia"/>
          <w:lang w:eastAsia="zh-CN"/>
        </w:rPr>
        <w:t>申请国家社科基金项目的申请人，应当具备下列条件：</w:t>
      </w:r>
    </w:p>
    <w:p w:rsidR="007E39E3" w:rsidRDefault="007E39E3" w:rsidP="007E39E3">
      <w:pPr>
        <w:rPr>
          <w:lang w:eastAsia="zh-CN"/>
        </w:rPr>
      </w:pPr>
      <w:r>
        <w:rPr>
          <w:rFonts w:hint="eastAsia"/>
          <w:lang w:eastAsia="zh-CN"/>
        </w:rPr>
        <w:t>（一）遵守中华人民共和国宪法和法律；</w:t>
      </w:r>
    </w:p>
    <w:p w:rsidR="007E39E3" w:rsidRDefault="007E39E3" w:rsidP="007E39E3">
      <w:pPr>
        <w:rPr>
          <w:lang w:eastAsia="zh-CN"/>
        </w:rPr>
      </w:pPr>
      <w:r>
        <w:rPr>
          <w:rFonts w:hint="eastAsia"/>
          <w:lang w:eastAsia="zh-CN"/>
        </w:rPr>
        <w:t>（二）具有独立开展研究和组织开展研究的能力，能够承担实质性研究工作；</w:t>
      </w:r>
    </w:p>
    <w:p w:rsidR="007E39E3" w:rsidRDefault="007E39E3" w:rsidP="007E39E3">
      <w:pPr>
        <w:rPr>
          <w:lang w:eastAsia="zh-CN"/>
        </w:rPr>
      </w:pPr>
      <w:r>
        <w:rPr>
          <w:rFonts w:hint="eastAsia"/>
          <w:lang w:eastAsia="zh-CN"/>
        </w:rPr>
        <w:t>（三）具有副高级以上专业技术职称（职务），或者具有博士学位。</w:t>
      </w:r>
    </w:p>
    <w:p w:rsidR="007E39E3" w:rsidRDefault="007E39E3" w:rsidP="007E39E3">
      <w:pPr>
        <w:rPr>
          <w:lang w:eastAsia="zh-CN"/>
        </w:rPr>
      </w:pPr>
      <w:r>
        <w:rPr>
          <w:rFonts w:hint="eastAsia"/>
          <w:lang w:eastAsia="zh-CN"/>
        </w:rPr>
        <w:t>不具有副高级以上专业技术职称（职务）或者博士学位的，可以申请青年项目，但必须有两名具有正高级专业技术职称（职务）的专家进行书面推荐。申请青年项目的申请人年龄不超过</w:t>
      </w:r>
      <w:r>
        <w:rPr>
          <w:rFonts w:hint="eastAsia"/>
          <w:lang w:eastAsia="zh-CN"/>
        </w:rPr>
        <w:t>35</w:t>
      </w:r>
      <w:r>
        <w:rPr>
          <w:rFonts w:hint="eastAsia"/>
          <w:lang w:eastAsia="zh-CN"/>
        </w:rPr>
        <w:t>周岁。申请西部项目的申请人必须是西部地区科研单位的在编人员。</w:t>
      </w:r>
    </w:p>
    <w:p w:rsidR="007E39E3" w:rsidRDefault="007E39E3" w:rsidP="007E39E3">
      <w:pPr>
        <w:rPr>
          <w:lang w:eastAsia="zh-CN"/>
        </w:rPr>
      </w:pPr>
      <w:r>
        <w:rPr>
          <w:rFonts w:hint="eastAsia"/>
          <w:lang w:eastAsia="zh-CN"/>
        </w:rPr>
        <w:t>第二十六条</w:t>
      </w:r>
      <w:r>
        <w:rPr>
          <w:rFonts w:hint="eastAsia"/>
          <w:lang w:eastAsia="zh-CN"/>
        </w:rPr>
        <w:t xml:space="preserve"> </w:t>
      </w:r>
      <w:r>
        <w:rPr>
          <w:rFonts w:hint="eastAsia"/>
          <w:lang w:eastAsia="zh-CN"/>
        </w:rPr>
        <w:t>申请人可以根据研究的实际需要，吸收境外研究人员作为课题组成员参与申请国家社科基金项目。</w:t>
      </w:r>
    </w:p>
    <w:p w:rsidR="007E39E3" w:rsidRDefault="007E39E3" w:rsidP="007E39E3">
      <w:pPr>
        <w:rPr>
          <w:lang w:eastAsia="zh-CN"/>
        </w:rPr>
      </w:pPr>
      <w:r>
        <w:rPr>
          <w:rFonts w:hint="eastAsia"/>
          <w:lang w:eastAsia="zh-CN"/>
        </w:rPr>
        <w:t>第二十七条</w:t>
      </w:r>
      <w:r>
        <w:rPr>
          <w:rFonts w:hint="eastAsia"/>
          <w:lang w:eastAsia="zh-CN"/>
        </w:rPr>
        <w:t xml:space="preserve"> </w:t>
      </w:r>
      <w:r>
        <w:rPr>
          <w:rFonts w:hint="eastAsia"/>
          <w:lang w:eastAsia="zh-CN"/>
        </w:rPr>
        <w:t>申请人申请国家社科基金项目，应当根据课题指南或申报公告的要求确定研究课题，也可以根据自己的研究优势和学术积累自主确定研究课题。</w:t>
      </w:r>
    </w:p>
    <w:p w:rsidR="007E39E3" w:rsidRDefault="007E39E3" w:rsidP="007E39E3">
      <w:pPr>
        <w:rPr>
          <w:lang w:eastAsia="zh-CN"/>
        </w:rPr>
      </w:pPr>
      <w:r>
        <w:rPr>
          <w:rFonts w:hint="eastAsia"/>
          <w:lang w:eastAsia="zh-CN"/>
        </w:rPr>
        <w:t>申请人申请应用研究课题，应当紧贴经济社会发展实际，突出研究的现实针对性；申请基础研究课题，应当瞄准国内国际学术发展前沿，突出研究的原创性。</w:t>
      </w:r>
    </w:p>
    <w:p w:rsidR="007E39E3" w:rsidRDefault="007E39E3" w:rsidP="007E39E3">
      <w:pPr>
        <w:rPr>
          <w:lang w:eastAsia="zh-CN"/>
        </w:rPr>
      </w:pPr>
      <w:r>
        <w:rPr>
          <w:rFonts w:hint="eastAsia"/>
          <w:lang w:eastAsia="zh-CN"/>
        </w:rPr>
        <w:t>第二十八条</w:t>
      </w:r>
      <w:r>
        <w:rPr>
          <w:rFonts w:hint="eastAsia"/>
          <w:lang w:eastAsia="zh-CN"/>
        </w:rPr>
        <w:t xml:space="preserve"> </w:t>
      </w:r>
      <w:r>
        <w:rPr>
          <w:rFonts w:hint="eastAsia"/>
          <w:lang w:eastAsia="zh-CN"/>
        </w:rPr>
        <w:t>申请人申请国家社科基金项目，必须在规定期限内按照规定程序提出书面申请。</w:t>
      </w:r>
    </w:p>
    <w:p w:rsidR="007E39E3" w:rsidRDefault="007E39E3" w:rsidP="007E39E3">
      <w:pPr>
        <w:rPr>
          <w:lang w:eastAsia="zh-CN"/>
        </w:rPr>
      </w:pPr>
      <w:r>
        <w:rPr>
          <w:rFonts w:hint="eastAsia"/>
          <w:lang w:eastAsia="zh-CN"/>
        </w:rPr>
        <w:lastRenderedPageBreak/>
        <w:t>申请人申请的研究课题已获得其他资助的，或者与博士学位论文、博士后出站报告密切相关的，必须在申请材料中予以说明。</w:t>
      </w:r>
    </w:p>
    <w:p w:rsidR="007E39E3" w:rsidRDefault="007E39E3" w:rsidP="007E39E3">
      <w:pPr>
        <w:rPr>
          <w:lang w:eastAsia="zh-CN"/>
        </w:rPr>
      </w:pPr>
      <w:r>
        <w:rPr>
          <w:rFonts w:hint="eastAsia"/>
          <w:lang w:eastAsia="zh-CN"/>
        </w:rPr>
        <w:t>课题指南或申报公告有其他特殊要求的，申请人应当提交符合该要求的证明材料。</w:t>
      </w:r>
    </w:p>
    <w:p w:rsidR="007E39E3" w:rsidRDefault="007E39E3" w:rsidP="007E39E3">
      <w:pPr>
        <w:rPr>
          <w:lang w:eastAsia="zh-CN"/>
        </w:rPr>
      </w:pPr>
      <w:r>
        <w:rPr>
          <w:rFonts w:hint="eastAsia"/>
          <w:lang w:eastAsia="zh-CN"/>
        </w:rPr>
        <w:t>第二十九条</w:t>
      </w:r>
      <w:r>
        <w:rPr>
          <w:rFonts w:hint="eastAsia"/>
          <w:lang w:eastAsia="zh-CN"/>
        </w:rPr>
        <w:t xml:space="preserve"> </w:t>
      </w:r>
      <w:r>
        <w:rPr>
          <w:rFonts w:hint="eastAsia"/>
          <w:lang w:eastAsia="zh-CN"/>
        </w:rPr>
        <w:t>全国社科规划办在申请截止</w:t>
      </w:r>
      <w:r>
        <w:rPr>
          <w:rFonts w:hint="eastAsia"/>
          <w:lang w:eastAsia="zh-CN"/>
        </w:rPr>
        <w:t>30</w:t>
      </w:r>
      <w:r>
        <w:rPr>
          <w:rFonts w:hint="eastAsia"/>
          <w:lang w:eastAsia="zh-CN"/>
        </w:rPr>
        <w:t>日内完成对申请材料的初步审查。对于符合本办法规定条件的，予以受理；对于不符合本办法规定条件的，或者不符合课题指南或申报公告要求的，不予受理。</w:t>
      </w:r>
    </w:p>
    <w:p w:rsidR="007E39E3" w:rsidRDefault="007E39E3" w:rsidP="007E39E3">
      <w:pPr>
        <w:rPr>
          <w:lang w:eastAsia="zh-CN"/>
        </w:rPr>
      </w:pPr>
      <w:r>
        <w:rPr>
          <w:rFonts w:hint="eastAsia"/>
          <w:lang w:eastAsia="zh-CN"/>
        </w:rPr>
        <w:t>第三十条</w:t>
      </w:r>
      <w:r>
        <w:rPr>
          <w:rFonts w:hint="eastAsia"/>
          <w:lang w:eastAsia="zh-CN"/>
        </w:rPr>
        <w:t xml:space="preserve"> </w:t>
      </w:r>
      <w:r>
        <w:rPr>
          <w:rFonts w:hint="eastAsia"/>
          <w:lang w:eastAsia="zh-CN"/>
        </w:rPr>
        <w:t>全国社科规划办对已经受理的国家社科基金项目申请，先组织同行专家进行通讯评审，再组织学科规划评审组专家进行会议评审。</w:t>
      </w:r>
    </w:p>
    <w:p w:rsidR="007E39E3" w:rsidRDefault="007E39E3" w:rsidP="007E39E3">
      <w:pPr>
        <w:rPr>
          <w:lang w:eastAsia="zh-CN"/>
        </w:rPr>
      </w:pPr>
      <w:r>
        <w:rPr>
          <w:rFonts w:hint="eastAsia"/>
          <w:lang w:eastAsia="zh-CN"/>
        </w:rPr>
        <w:t>第三十一条</w:t>
      </w:r>
      <w:r>
        <w:rPr>
          <w:rFonts w:hint="eastAsia"/>
          <w:lang w:eastAsia="zh-CN"/>
        </w:rPr>
        <w:t xml:space="preserve"> </w:t>
      </w:r>
      <w:r>
        <w:rPr>
          <w:rFonts w:hint="eastAsia"/>
          <w:lang w:eastAsia="zh-CN"/>
        </w:rPr>
        <w:t>评审专家评审国家社科基金项目申请，应当从政治方向、学术创新、实践价值以及研究方案的可行性等方面进行独立判断和评价，同时综合考虑申请人和参与者的研究经历、前期相关研究成果、资助经费使用计划的合理性、研究内容获得其他资助的情况等因素，提出客观、公正的评审意见。</w:t>
      </w:r>
    </w:p>
    <w:p w:rsidR="007E39E3" w:rsidRDefault="007E39E3" w:rsidP="007E39E3">
      <w:pPr>
        <w:rPr>
          <w:lang w:eastAsia="zh-CN"/>
        </w:rPr>
      </w:pPr>
      <w:r>
        <w:rPr>
          <w:rFonts w:hint="eastAsia"/>
          <w:lang w:eastAsia="zh-CN"/>
        </w:rPr>
        <w:t>会议评审提出的评审意见必须通过投票表决。</w:t>
      </w:r>
    </w:p>
    <w:p w:rsidR="007E39E3" w:rsidRDefault="007E39E3" w:rsidP="007E39E3">
      <w:pPr>
        <w:rPr>
          <w:lang w:eastAsia="zh-CN"/>
        </w:rPr>
      </w:pPr>
      <w:r>
        <w:rPr>
          <w:rFonts w:hint="eastAsia"/>
          <w:lang w:eastAsia="zh-CN"/>
        </w:rPr>
        <w:t>第三十二条</w:t>
      </w:r>
      <w:r>
        <w:rPr>
          <w:rFonts w:hint="eastAsia"/>
          <w:lang w:eastAsia="zh-CN"/>
        </w:rPr>
        <w:t xml:space="preserve"> </w:t>
      </w:r>
      <w:r>
        <w:rPr>
          <w:rFonts w:hint="eastAsia"/>
          <w:lang w:eastAsia="zh-CN"/>
        </w:rPr>
        <w:t>全国社科规划办根据本办法的规定和专家提出的评审意见，对会议评审结果进行复核，提出拟资助项目。</w:t>
      </w:r>
    </w:p>
    <w:p w:rsidR="007E39E3" w:rsidRDefault="007E39E3" w:rsidP="007E39E3">
      <w:pPr>
        <w:rPr>
          <w:lang w:eastAsia="zh-CN"/>
        </w:rPr>
      </w:pPr>
      <w:r>
        <w:rPr>
          <w:rFonts w:hint="eastAsia"/>
          <w:lang w:eastAsia="zh-CN"/>
        </w:rPr>
        <w:t>全国社科规划办应当将拟资助项目进行公示，公示期一般为</w:t>
      </w:r>
      <w:r>
        <w:rPr>
          <w:rFonts w:hint="eastAsia"/>
          <w:lang w:eastAsia="zh-CN"/>
        </w:rPr>
        <w:t>7</w:t>
      </w:r>
      <w:r>
        <w:rPr>
          <w:rFonts w:hint="eastAsia"/>
          <w:lang w:eastAsia="zh-CN"/>
        </w:rPr>
        <w:t>天。在公示期内，凡对拟资助项目有异议的，可以向全国社科规划办提出实名书面意见。全国社科规划办经调查核实予以回复。</w:t>
      </w:r>
    </w:p>
    <w:p w:rsidR="007E39E3" w:rsidRDefault="007E39E3" w:rsidP="007E39E3">
      <w:pPr>
        <w:rPr>
          <w:lang w:eastAsia="zh-CN"/>
        </w:rPr>
      </w:pPr>
      <w:r>
        <w:rPr>
          <w:rFonts w:hint="eastAsia"/>
          <w:lang w:eastAsia="zh-CN"/>
        </w:rPr>
        <w:t>第三十三条</w:t>
      </w:r>
      <w:r>
        <w:rPr>
          <w:rFonts w:hint="eastAsia"/>
          <w:lang w:eastAsia="zh-CN"/>
        </w:rPr>
        <w:t xml:space="preserve"> </w:t>
      </w:r>
      <w:r>
        <w:rPr>
          <w:rFonts w:hint="eastAsia"/>
          <w:lang w:eastAsia="zh-CN"/>
        </w:rPr>
        <w:t>全国社科规划领导小组对拟资助项目及资助经费数额行使最终审批决定权。决定予以资助的，全国社科规划办及时予以公布，并书面通知申请人及责任单位；决定不予资助的，全国社科规划办应当通过一定方式通知申请人及责任单位。</w:t>
      </w:r>
    </w:p>
    <w:p w:rsidR="007E39E3" w:rsidRDefault="007E39E3" w:rsidP="007E39E3">
      <w:pPr>
        <w:rPr>
          <w:lang w:eastAsia="zh-CN"/>
        </w:rPr>
      </w:pPr>
      <w:r>
        <w:rPr>
          <w:rFonts w:hint="eastAsia"/>
          <w:lang w:eastAsia="zh-CN"/>
        </w:rPr>
        <w:t>第三十四条</w:t>
      </w:r>
      <w:r>
        <w:rPr>
          <w:rFonts w:hint="eastAsia"/>
          <w:lang w:eastAsia="zh-CN"/>
        </w:rPr>
        <w:t xml:space="preserve"> </w:t>
      </w:r>
      <w:r>
        <w:rPr>
          <w:rFonts w:hint="eastAsia"/>
          <w:lang w:eastAsia="zh-CN"/>
        </w:rPr>
        <w:t>申请人对不予资助的决定持异议的，可以自资助项目公布之日起</w:t>
      </w:r>
      <w:r>
        <w:rPr>
          <w:rFonts w:hint="eastAsia"/>
          <w:lang w:eastAsia="zh-CN"/>
        </w:rPr>
        <w:t>15</w:t>
      </w:r>
      <w:r>
        <w:rPr>
          <w:rFonts w:hint="eastAsia"/>
          <w:lang w:eastAsia="zh-CN"/>
        </w:rPr>
        <w:t>日内，向全国社科规划办提出书面复审请求。对评审专家的学术判断有不同意见，不得作为提出复审请求的理由。</w:t>
      </w:r>
    </w:p>
    <w:p w:rsidR="007E39E3" w:rsidRDefault="007E39E3" w:rsidP="007E39E3">
      <w:pPr>
        <w:rPr>
          <w:lang w:eastAsia="zh-CN"/>
        </w:rPr>
      </w:pPr>
      <w:r>
        <w:rPr>
          <w:rFonts w:hint="eastAsia"/>
          <w:lang w:eastAsia="zh-CN"/>
        </w:rPr>
        <w:t>申请人只能提出一次复审请求。</w:t>
      </w:r>
    </w:p>
    <w:p w:rsidR="007E39E3" w:rsidRDefault="007E39E3" w:rsidP="007E39E3">
      <w:pPr>
        <w:rPr>
          <w:lang w:eastAsia="zh-CN"/>
        </w:rPr>
      </w:pPr>
      <w:r>
        <w:rPr>
          <w:rFonts w:hint="eastAsia"/>
          <w:lang w:eastAsia="zh-CN"/>
        </w:rPr>
        <w:t>第三十五条</w:t>
      </w:r>
      <w:r>
        <w:rPr>
          <w:rFonts w:hint="eastAsia"/>
          <w:lang w:eastAsia="zh-CN"/>
        </w:rPr>
        <w:t xml:space="preserve"> </w:t>
      </w:r>
      <w:r>
        <w:rPr>
          <w:rFonts w:hint="eastAsia"/>
          <w:lang w:eastAsia="zh-CN"/>
        </w:rPr>
        <w:t>国家社科基金项目评审工作中，评审专家、学科规划评审组秘书、工作人员有下列情形之一的，应当主动申请回避：</w:t>
      </w:r>
    </w:p>
    <w:p w:rsidR="007E39E3" w:rsidRDefault="007E39E3" w:rsidP="007E39E3">
      <w:pPr>
        <w:rPr>
          <w:lang w:eastAsia="zh-CN"/>
        </w:rPr>
      </w:pPr>
      <w:r>
        <w:rPr>
          <w:rFonts w:hint="eastAsia"/>
          <w:lang w:eastAsia="zh-CN"/>
        </w:rPr>
        <w:lastRenderedPageBreak/>
        <w:t>（一）评审专家、学科规划评审组秘书、工作人员是申请人、参与者的近亲属，或者与申请人、参与者存在可能影响公正评审的其他关系；</w:t>
      </w:r>
    </w:p>
    <w:p w:rsidR="007E39E3" w:rsidRDefault="007E39E3" w:rsidP="007E39E3">
      <w:pPr>
        <w:rPr>
          <w:lang w:eastAsia="zh-CN"/>
        </w:rPr>
      </w:pPr>
      <w:r>
        <w:rPr>
          <w:rFonts w:hint="eastAsia"/>
          <w:lang w:eastAsia="zh-CN"/>
        </w:rPr>
        <w:t>（二）评审专家、学科规划评审组秘书申请本年度国家社科基金项目。</w:t>
      </w:r>
    </w:p>
    <w:p w:rsidR="007E39E3" w:rsidRDefault="007E39E3" w:rsidP="007E39E3">
      <w:pPr>
        <w:rPr>
          <w:lang w:eastAsia="zh-CN"/>
        </w:rPr>
      </w:pPr>
      <w:r>
        <w:rPr>
          <w:rFonts w:hint="eastAsia"/>
          <w:lang w:eastAsia="zh-CN"/>
        </w:rPr>
        <w:t>全国社科规划办根据申请，经审查作出是否回避的决定；也可以根据掌握的情况直接作出回避决定。</w:t>
      </w:r>
    </w:p>
    <w:p w:rsidR="007E39E3" w:rsidRDefault="007E39E3" w:rsidP="007E39E3">
      <w:pPr>
        <w:rPr>
          <w:lang w:eastAsia="zh-CN"/>
        </w:rPr>
      </w:pPr>
      <w:r>
        <w:rPr>
          <w:rFonts w:hint="eastAsia"/>
          <w:lang w:eastAsia="zh-CN"/>
        </w:rPr>
        <w:t>申请人可以向全国社科规划办提出</w:t>
      </w:r>
      <w:r>
        <w:rPr>
          <w:rFonts w:hint="eastAsia"/>
          <w:lang w:eastAsia="zh-CN"/>
        </w:rPr>
        <w:t>3</w:t>
      </w:r>
      <w:r>
        <w:rPr>
          <w:rFonts w:hint="eastAsia"/>
          <w:lang w:eastAsia="zh-CN"/>
        </w:rPr>
        <w:t>名以内不适宜评审其申请的评审专家名单，全国社科规划办在选择评审专家时根据实际情况予以考虑。</w:t>
      </w:r>
    </w:p>
    <w:p w:rsidR="007E39E3" w:rsidRDefault="007E39E3" w:rsidP="007E39E3">
      <w:pPr>
        <w:rPr>
          <w:lang w:eastAsia="zh-CN"/>
        </w:rPr>
      </w:pPr>
      <w:r>
        <w:rPr>
          <w:rFonts w:hint="eastAsia"/>
          <w:lang w:eastAsia="zh-CN"/>
        </w:rPr>
        <w:t>第三十六条</w:t>
      </w:r>
      <w:r>
        <w:rPr>
          <w:rFonts w:hint="eastAsia"/>
          <w:lang w:eastAsia="zh-CN"/>
        </w:rPr>
        <w:t xml:space="preserve"> </w:t>
      </w:r>
      <w:r>
        <w:rPr>
          <w:rFonts w:hint="eastAsia"/>
          <w:lang w:eastAsia="zh-CN"/>
        </w:rPr>
        <w:t>全国社科规划办、省区市社科规划办和在京委托管理机构工作人员不得申请或者参与申请国家社科基金项目，不得干预评审专家的评审工作。</w:t>
      </w:r>
    </w:p>
    <w:p w:rsidR="007E39E3" w:rsidRDefault="007E39E3" w:rsidP="007E39E3">
      <w:pPr>
        <w:rPr>
          <w:lang w:eastAsia="zh-CN"/>
        </w:rPr>
      </w:pPr>
      <w:r>
        <w:rPr>
          <w:rFonts w:hint="eastAsia"/>
          <w:lang w:eastAsia="zh-CN"/>
        </w:rPr>
        <w:t>第五章　资助与实施</w:t>
      </w:r>
    </w:p>
    <w:p w:rsidR="007E39E3" w:rsidRDefault="007E39E3" w:rsidP="007E39E3">
      <w:pPr>
        <w:rPr>
          <w:lang w:eastAsia="zh-CN"/>
        </w:rPr>
      </w:pPr>
      <w:r>
        <w:rPr>
          <w:rFonts w:hint="eastAsia"/>
          <w:lang w:eastAsia="zh-CN"/>
        </w:rPr>
        <w:t>第三十七条</w:t>
      </w:r>
      <w:r>
        <w:rPr>
          <w:rFonts w:hint="eastAsia"/>
          <w:lang w:eastAsia="zh-CN"/>
        </w:rPr>
        <w:t xml:space="preserve"> </w:t>
      </w:r>
      <w:r>
        <w:rPr>
          <w:rFonts w:hint="eastAsia"/>
          <w:lang w:eastAsia="zh-CN"/>
        </w:rPr>
        <w:t>项目负责人自收到全国社科规划办资助通知之日起</w:t>
      </w:r>
      <w:r>
        <w:rPr>
          <w:rFonts w:hint="eastAsia"/>
          <w:lang w:eastAsia="zh-CN"/>
        </w:rPr>
        <w:t>30</w:t>
      </w:r>
      <w:r>
        <w:rPr>
          <w:rFonts w:hint="eastAsia"/>
          <w:lang w:eastAsia="zh-CN"/>
        </w:rPr>
        <w:t>日内，应当按照批准的资助经费数额编制经费支出预算，报全国社科规划办批准。无特殊情况，逾期不报视为自动放弃资助。</w:t>
      </w:r>
    </w:p>
    <w:p w:rsidR="007E39E3" w:rsidRDefault="007E39E3" w:rsidP="007E39E3">
      <w:pPr>
        <w:rPr>
          <w:lang w:eastAsia="zh-CN"/>
        </w:rPr>
      </w:pPr>
      <w:r>
        <w:rPr>
          <w:rFonts w:hint="eastAsia"/>
          <w:lang w:eastAsia="zh-CN"/>
        </w:rPr>
        <w:t>项目负责人必须严格按照批准的经费支出预算使用资助经费。项目负责人、责任单位不得以任何方式侵占、挪用资助经费。资助经费使用与管理的具体办法另行制定。</w:t>
      </w:r>
    </w:p>
    <w:p w:rsidR="007E39E3" w:rsidRDefault="007E39E3" w:rsidP="007E39E3">
      <w:pPr>
        <w:rPr>
          <w:lang w:eastAsia="zh-CN"/>
        </w:rPr>
      </w:pPr>
      <w:r>
        <w:rPr>
          <w:rFonts w:hint="eastAsia"/>
          <w:lang w:eastAsia="zh-CN"/>
        </w:rPr>
        <w:t>第三十八条</w:t>
      </w:r>
      <w:r>
        <w:rPr>
          <w:rFonts w:hint="eastAsia"/>
          <w:lang w:eastAsia="zh-CN"/>
        </w:rPr>
        <w:t xml:space="preserve"> </w:t>
      </w:r>
      <w:r>
        <w:rPr>
          <w:rFonts w:hint="eastAsia"/>
          <w:lang w:eastAsia="zh-CN"/>
        </w:rPr>
        <w:t>项目负责人必须按照国家社科基金项目申请书的承诺组织开展研究工作，做好国家社科基金项目实施情况的原始记录，并向责任单位提交项目年度进展报告。</w:t>
      </w:r>
    </w:p>
    <w:p w:rsidR="007E39E3" w:rsidRDefault="007E39E3" w:rsidP="007E39E3">
      <w:pPr>
        <w:rPr>
          <w:lang w:eastAsia="zh-CN"/>
        </w:rPr>
      </w:pPr>
      <w:r>
        <w:rPr>
          <w:rFonts w:hint="eastAsia"/>
          <w:lang w:eastAsia="zh-CN"/>
        </w:rPr>
        <w:t>责任单位应当审核项目年度进展报告，查看项目实施情况的原始记录，并向省区市社科规划办或在京委托管理机构提交本单位项目年度实施情况报告。</w:t>
      </w:r>
    </w:p>
    <w:p w:rsidR="007E39E3" w:rsidRDefault="007E39E3" w:rsidP="007E39E3">
      <w:pPr>
        <w:rPr>
          <w:lang w:eastAsia="zh-CN"/>
        </w:rPr>
      </w:pPr>
      <w:r>
        <w:rPr>
          <w:rFonts w:hint="eastAsia"/>
          <w:lang w:eastAsia="zh-CN"/>
        </w:rPr>
        <w:t>省区市社科规划办和在京委托管理机构应当对本地区本系统各单位项目年度实施情况报告进行审查，并向全国社科规划办提交汇总报告。</w:t>
      </w:r>
    </w:p>
    <w:p w:rsidR="007E39E3" w:rsidRDefault="007E39E3" w:rsidP="007E39E3">
      <w:pPr>
        <w:rPr>
          <w:lang w:eastAsia="zh-CN"/>
        </w:rPr>
      </w:pPr>
      <w:r>
        <w:rPr>
          <w:rFonts w:hint="eastAsia"/>
          <w:lang w:eastAsia="zh-CN"/>
        </w:rPr>
        <w:t>全国社科规划办应当对各地区各部门项目实施情况进行实地抽查，并作出国家社科基金项目年度实施整体情况报告，向全国社科规划领导小组汇报。</w:t>
      </w:r>
    </w:p>
    <w:p w:rsidR="007E39E3" w:rsidRDefault="007E39E3" w:rsidP="007E39E3">
      <w:pPr>
        <w:rPr>
          <w:lang w:eastAsia="zh-CN"/>
        </w:rPr>
      </w:pPr>
      <w:r>
        <w:rPr>
          <w:rFonts w:hint="eastAsia"/>
          <w:lang w:eastAsia="zh-CN"/>
        </w:rPr>
        <w:t>第三十九条</w:t>
      </w:r>
      <w:r>
        <w:rPr>
          <w:rFonts w:hint="eastAsia"/>
          <w:lang w:eastAsia="zh-CN"/>
        </w:rPr>
        <w:t xml:space="preserve"> </w:t>
      </w:r>
      <w:r>
        <w:rPr>
          <w:rFonts w:hint="eastAsia"/>
          <w:lang w:eastAsia="zh-CN"/>
        </w:rPr>
        <w:t>自项目资助期满</w:t>
      </w:r>
      <w:r>
        <w:rPr>
          <w:rFonts w:hint="eastAsia"/>
          <w:lang w:eastAsia="zh-CN"/>
        </w:rPr>
        <w:t>30</w:t>
      </w:r>
      <w:r>
        <w:rPr>
          <w:rFonts w:hint="eastAsia"/>
          <w:lang w:eastAsia="zh-CN"/>
        </w:rPr>
        <w:t>日内，项目负责人应当提交最终研究成果和项目结项申请。最终研究成果通过同行专家鉴定和全国社科规划办审核、验收后，方可正式结项、公开出版。</w:t>
      </w:r>
    </w:p>
    <w:p w:rsidR="007E39E3" w:rsidRDefault="007E39E3" w:rsidP="007E39E3">
      <w:pPr>
        <w:rPr>
          <w:lang w:eastAsia="zh-CN"/>
        </w:rPr>
      </w:pPr>
      <w:r>
        <w:rPr>
          <w:rFonts w:hint="eastAsia"/>
          <w:lang w:eastAsia="zh-CN"/>
        </w:rPr>
        <w:lastRenderedPageBreak/>
        <w:t>最终研究成果的鉴定一般采取双向匿名通讯鉴定的方式，分类组织实施。其中，重大项目、后期资助项目、中华学术外译项目、特别委托项目的最终研究成果鉴定，由全国社科规划办负责组织；年度项目、青年项目和西部项目的最终研究成果鉴定，由全国社科规划办委托省区市社科规划办或在京委托管理机构负责组织。</w:t>
      </w:r>
    </w:p>
    <w:p w:rsidR="007E39E3" w:rsidRDefault="007E39E3" w:rsidP="007E39E3">
      <w:pPr>
        <w:rPr>
          <w:lang w:eastAsia="zh-CN"/>
        </w:rPr>
      </w:pPr>
      <w:r>
        <w:rPr>
          <w:rFonts w:hint="eastAsia"/>
          <w:lang w:eastAsia="zh-CN"/>
        </w:rPr>
        <w:t>第四十条</w:t>
      </w:r>
      <w:r>
        <w:rPr>
          <w:rFonts w:hint="eastAsia"/>
          <w:lang w:eastAsia="zh-CN"/>
        </w:rPr>
        <w:t xml:space="preserve"> </w:t>
      </w:r>
      <w:r>
        <w:rPr>
          <w:rFonts w:hint="eastAsia"/>
          <w:lang w:eastAsia="zh-CN"/>
        </w:rPr>
        <w:t>国家社科基金项目实施中，因正当理由可以申请项目延期。应用研究项目延期时间不得超过</w:t>
      </w:r>
      <w:r>
        <w:rPr>
          <w:rFonts w:hint="eastAsia"/>
          <w:lang w:eastAsia="zh-CN"/>
        </w:rPr>
        <w:t>1</w:t>
      </w:r>
      <w:r>
        <w:rPr>
          <w:rFonts w:hint="eastAsia"/>
          <w:lang w:eastAsia="zh-CN"/>
        </w:rPr>
        <w:t>年，基础研究项目延期时间不得超过</w:t>
      </w:r>
      <w:r>
        <w:rPr>
          <w:rFonts w:hint="eastAsia"/>
          <w:lang w:eastAsia="zh-CN"/>
        </w:rPr>
        <w:t>2</w:t>
      </w:r>
      <w:r>
        <w:rPr>
          <w:rFonts w:hint="eastAsia"/>
          <w:lang w:eastAsia="zh-CN"/>
        </w:rPr>
        <w:t>年。</w:t>
      </w:r>
    </w:p>
    <w:p w:rsidR="007E39E3" w:rsidRDefault="007E39E3" w:rsidP="007E39E3">
      <w:pPr>
        <w:rPr>
          <w:lang w:eastAsia="zh-CN"/>
        </w:rPr>
      </w:pPr>
      <w:r>
        <w:rPr>
          <w:rFonts w:hint="eastAsia"/>
          <w:lang w:eastAsia="zh-CN"/>
        </w:rPr>
        <w:t>申请项目延期，项目负责人必须在资助期满</w:t>
      </w:r>
      <w:r>
        <w:rPr>
          <w:rFonts w:hint="eastAsia"/>
          <w:lang w:eastAsia="zh-CN"/>
        </w:rPr>
        <w:t>2</w:t>
      </w:r>
      <w:r>
        <w:rPr>
          <w:rFonts w:hint="eastAsia"/>
          <w:lang w:eastAsia="zh-CN"/>
        </w:rPr>
        <w:t>个月前提交书面申请，经责任单位报省区市社科规划办或在京委托管理机构审批；省区市社科规划办或在京委托管理机构定期将延期审批情况报全国社科规划办备案。如有特殊情况，延期超过规定时限的，必须报全国社科规划办审批。</w:t>
      </w:r>
    </w:p>
    <w:p w:rsidR="007E39E3" w:rsidRDefault="007E39E3" w:rsidP="007E39E3">
      <w:pPr>
        <w:rPr>
          <w:lang w:eastAsia="zh-CN"/>
        </w:rPr>
      </w:pPr>
      <w:r>
        <w:rPr>
          <w:rFonts w:hint="eastAsia"/>
          <w:lang w:eastAsia="zh-CN"/>
        </w:rPr>
        <w:t>第四十一条</w:t>
      </w:r>
      <w:r>
        <w:rPr>
          <w:rFonts w:hint="eastAsia"/>
          <w:lang w:eastAsia="zh-CN"/>
        </w:rPr>
        <w:t xml:space="preserve"> </w:t>
      </w:r>
      <w:r>
        <w:rPr>
          <w:rFonts w:hint="eastAsia"/>
          <w:lang w:eastAsia="zh-CN"/>
        </w:rPr>
        <w:t>国家社科基金项目实施中，有下列情形之一的，责任单位应当及时提出变更项目负责人或者终止项目实施的申请，经省区市社科规划办或在京委托管理机构审核，报全国社科规划办批准；全国社科规划办也可以直接作出终止项目实施的决定：</w:t>
      </w:r>
    </w:p>
    <w:p w:rsidR="007E39E3" w:rsidRDefault="007E39E3" w:rsidP="007E39E3">
      <w:pPr>
        <w:rPr>
          <w:lang w:eastAsia="zh-CN"/>
        </w:rPr>
      </w:pPr>
      <w:r>
        <w:rPr>
          <w:rFonts w:hint="eastAsia"/>
          <w:lang w:eastAsia="zh-CN"/>
        </w:rPr>
        <w:t>（一）项目负责人无力继续开展研究工作的；</w:t>
      </w:r>
    </w:p>
    <w:p w:rsidR="007E39E3" w:rsidRDefault="007E39E3" w:rsidP="007E39E3">
      <w:pPr>
        <w:rPr>
          <w:lang w:eastAsia="zh-CN"/>
        </w:rPr>
      </w:pPr>
      <w:r>
        <w:rPr>
          <w:rFonts w:hint="eastAsia"/>
          <w:lang w:eastAsia="zh-CN"/>
        </w:rPr>
        <w:t>（二）项目负责人在其他学术研究活动中有剽窃他人科研成果或者弄虚作假等学术不端行为的；</w:t>
      </w:r>
    </w:p>
    <w:p w:rsidR="007E39E3" w:rsidRDefault="007E39E3" w:rsidP="007E39E3">
      <w:pPr>
        <w:rPr>
          <w:lang w:eastAsia="zh-CN"/>
        </w:rPr>
      </w:pPr>
      <w:r>
        <w:rPr>
          <w:rFonts w:hint="eastAsia"/>
          <w:lang w:eastAsia="zh-CN"/>
        </w:rPr>
        <w:t>（三）临近资助期满未取得实质性研究进展的；</w:t>
      </w:r>
    </w:p>
    <w:p w:rsidR="007E39E3" w:rsidRDefault="007E39E3" w:rsidP="007E39E3">
      <w:pPr>
        <w:rPr>
          <w:lang w:eastAsia="zh-CN"/>
        </w:rPr>
      </w:pPr>
      <w:r>
        <w:rPr>
          <w:rFonts w:hint="eastAsia"/>
          <w:lang w:eastAsia="zh-CN"/>
        </w:rPr>
        <w:t>（四）最终研究成果质量低劣的，或者最终研究成果未经批准结项擅自公开出版的；</w:t>
      </w:r>
    </w:p>
    <w:p w:rsidR="007E39E3" w:rsidRDefault="007E39E3" w:rsidP="007E39E3">
      <w:pPr>
        <w:rPr>
          <w:lang w:eastAsia="zh-CN"/>
        </w:rPr>
      </w:pPr>
      <w:r>
        <w:rPr>
          <w:rFonts w:hint="eastAsia"/>
          <w:lang w:eastAsia="zh-CN"/>
        </w:rPr>
        <w:t>（五）严重违反资助经费使用和管理制度的；</w:t>
      </w:r>
    </w:p>
    <w:p w:rsidR="007E39E3" w:rsidRDefault="007E39E3" w:rsidP="007E39E3">
      <w:pPr>
        <w:rPr>
          <w:lang w:eastAsia="zh-CN"/>
        </w:rPr>
      </w:pPr>
      <w:r>
        <w:rPr>
          <w:rFonts w:hint="eastAsia"/>
          <w:lang w:eastAsia="zh-CN"/>
        </w:rPr>
        <w:t>（六）存在其他严重情况的。</w:t>
      </w:r>
    </w:p>
    <w:p w:rsidR="007E39E3" w:rsidRDefault="007E39E3" w:rsidP="007E39E3">
      <w:pPr>
        <w:rPr>
          <w:lang w:eastAsia="zh-CN"/>
        </w:rPr>
      </w:pPr>
      <w:r>
        <w:rPr>
          <w:rFonts w:hint="eastAsia"/>
          <w:lang w:eastAsia="zh-CN"/>
        </w:rPr>
        <w:t>第四十二条</w:t>
      </w:r>
      <w:r>
        <w:rPr>
          <w:rFonts w:hint="eastAsia"/>
          <w:lang w:eastAsia="zh-CN"/>
        </w:rPr>
        <w:t xml:space="preserve"> </w:t>
      </w:r>
      <w:r>
        <w:rPr>
          <w:rFonts w:hint="eastAsia"/>
          <w:lang w:eastAsia="zh-CN"/>
        </w:rPr>
        <w:t>国家社科基金项目实施中，有下列情形之一的，全国社科规划办作出撤销项目的决定：</w:t>
      </w:r>
    </w:p>
    <w:p w:rsidR="007E39E3" w:rsidRDefault="007E39E3" w:rsidP="007E39E3">
      <w:pPr>
        <w:rPr>
          <w:lang w:eastAsia="zh-CN"/>
        </w:rPr>
      </w:pPr>
      <w:r>
        <w:rPr>
          <w:rFonts w:hint="eastAsia"/>
          <w:lang w:eastAsia="zh-CN"/>
        </w:rPr>
        <w:t>（一）研究成果（包括最终研究成果和阶段性研究成果）有严重政治问题的；</w:t>
      </w:r>
    </w:p>
    <w:p w:rsidR="007E39E3" w:rsidRDefault="007E39E3" w:rsidP="007E39E3">
      <w:pPr>
        <w:rPr>
          <w:lang w:eastAsia="zh-CN"/>
        </w:rPr>
      </w:pPr>
      <w:r>
        <w:rPr>
          <w:rFonts w:hint="eastAsia"/>
          <w:lang w:eastAsia="zh-CN"/>
        </w:rPr>
        <w:t>（二）项目研究中有剽窃他人科研成果或者弄虚作假等学术不端行为的；</w:t>
      </w:r>
    </w:p>
    <w:p w:rsidR="007E39E3" w:rsidRDefault="007E39E3" w:rsidP="007E39E3">
      <w:pPr>
        <w:rPr>
          <w:lang w:eastAsia="zh-CN"/>
        </w:rPr>
      </w:pPr>
      <w:r>
        <w:rPr>
          <w:rFonts w:hint="eastAsia"/>
          <w:lang w:eastAsia="zh-CN"/>
        </w:rPr>
        <w:t>（三）逾期不提交延期申请或最终研究成果的；</w:t>
      </w:r>
    </w:p>
    <w:p w:rsidR="007E39E3" w:rsidRDefault="007E39E3" w:rsidP="007E39E3">
      <w:pPr>
        <w:rPr>
          <w:lang w:eastAsia="zh-CN"/>
        </w:rPr>
      </w:pPr>
      <w:r>
        <w:rPr>
          <w:rFonts w:hint="eastAsia"/>
          <w:lang w:eastAsia="zh-CN"/>
        </w:rPr>
        <w:lastRenderedPageBreak/>
        <w:t>（四）存在其他严重问题的。</w:t>
      </w:r>
    </w:p>
    <w:p w:rsidR="007E39E3" w:rsidRDefault="007E39E3" w:rsidP="007E39E3">
      <w:pPr>
        <w:rPr>
          <w:lang w:eastAsia="zh-CN"/>
        </w:rPr>
      </w:pPr>
      <w:r>
        <w:rPr>
          <w:rFonts w:hint="eastAsia"/>
          <w:lang w:eastAsia="zh-CN"/>
        </w:rPr>
        <w:t>第四十三条</w:t>
      </w:r>
      <w:r>
        <w:rPr>
          <w:rFonts w:hint="eastAsia"/>
          <w:lang w:eastAsia="zh-CN"/>
        </w:rPr>
        <w:t xml:space="preserve"> </w:t>
      </w:r>
      <w:r>
        <w:rPr>
          <w:rFonts w:hint="eastAsia"/>
          <w:lang w:eastAsia="zh-CN"/>
        </w:rPr>
        <w:t>国家社科基金项目实施中，有下列情形之一的，项目负责人必须及时提交书面申请，经责任单位同意、省区市社科规划办或在京委托管理机构审核，报全国社科规划办批准：</w:t>
      </w:r>
    </w:p>
    <w:p w:rsidR="007E39E3" w:rsidRDefault="007E39E3" w:rsidP="007E39E3">
      <w:pPr>
        <w:rPr>
          <w:lang w:eastAsia="zh-CN"/>
        </w:rPr>
      </w:pPr>
      <w:r>
        <w:rPr>
          <w:rFonts w:hint="eastAsia"/>
          <w:lang w:eastAsia="zh-CN"/>
        </w:rPr>
        <w:t>（一）改变项目名称的；</w:t>
      </w:r>
    </w:p>
    <w:p w:rsidR="007E39E3" w:rsidRDefault="007E39E3" w:rsidP="007E39E3">
      <w:pPr>
        <w:rPr>
          <w:lang w:eastAsia="zh-CN"/>
        </w:rPr>
      </w:pPr>
      <w:r>
        <w:rPr>
          <w:rFonts w:hint="eastAsia"/>
          <w:lang w:eastAsia="zh-CN"/>
        </w:rPr>
        <w:t>（二）改变最终研究成果形式的；</w:t>
      </w:r>
    </w:p>
    <w:p w:rsidR="007E39E3" w:rsidRDefault="007E39E3" w:rsidP="007E39E3">
      <w:pPr>
        <w:rPr>
          <w:lang w:eastAsia="zh-CN"/>
        </w:rPr>
      </w:pPr>
      <w:r>
        <w:rPr>
          <w:rFonts w:hint="eastAsia"/>
          <w:lang w:eastAsia="zh-CN"/>
        </w:rPr>
        <w:t>（三）研究内容或者研究计划有重大调整的；</w:t>
      </w:r>
    </w:p>
    <w:p w:rsidR="007E39E3" w:rsidRDefault="007E39E3" w:rsidP="007E39E3">
      <w:pPr>
        <w:rPr>
          <w:lang w:eastAsia="zh-CN"/>
        </w:rPr>
      </w:pPr>
      <w:r>
        <w:rPr>
          <w:rFonts w:hint="eastAsia"/>
          <w:lang w:eastAsia="zh-CN"/>
        </w:rPr>
        <w:t>（四）涉及国家秘密或者重要敏感问题的阶段性研究成果准备出版、发表的；</w:t>
      </w:r>
    </w:p>
    <w:p w:rsidR="007E39E3" w:rsidRDefault="007E39E3" w:rsidP="007E39E3">
      <w:pPr>
        <w:rPr>
          <w:lang w:eastAsia="zh-CN"/>
        </w:rPr>
      </w:pPr>
      <w:r>
        <w:rPr>
          <w:rFonts w:hint="eastAsia"/>
          <w:lang w:eastAsia="zh-CN"/>
        </w:rPr>
        <w:t>（五）终止研究协议的；</w:t>
      </w:r>
    </w:p>
    <w:p w:rsidR="007E39E3" w:rsidRDefault="007E39E3" w:rsidP="007E39E3">
      <w:pPr>
        <w:rPr>
          <w:lang w:eastAsia="zh-CN"/>
        </w:rPr>
      </w:pPr>
      <w:r>
        <w:rPr>
          <w:rFonts w:hint="eastAsia"/>
          <w:lang w:eastAsia="zh-CN"/>
        </w:rPr>
        <w:t>（六）其他重要事项的变更。</w:t>
      </w:r>
    </w:p>
    <w:p w:rsidR="007E39E3" w:rsidRDefault="007E39E3" w:rsidP="007E39E3">
      <w:pPr>
        <w:rPr>
          <w:lang w:eastAsia="zh-CN"/>
        </w:rPr>
      </w:pPr>
      <w:r>
        <w:rPr>
          <w:rFonts w:hint="eastAsia"/>
          <w:lang w:eastAsia="zh-CN"/>
        </w:rPr>
        <w:t>第四十四条</w:t>
      </w:r>
      <w:r>
        <w:rPr>
          <w:rFonts w:hint="eastAsia"/>
          <w:lang w:eastAsia="zh-CN"/>
        </w:rPr>
        <w:t xml:space="preserve"> </w:t>
      </w:r>
      <w:r>
        <w:rPr>
          <w:rFonts w:hint="eastAsia"/>
          <w:lang w:eastAsia="zh-CN"/>
        </w:rPr>
        <w:t>全国社科规划办、省区市社科规划办和在京委托管理机构、责任单位应当充分利用报刊、广播电视、互联网等媒体，积极宣传推介国家社科基金项目优秀成果及项目研究中涌现出的优秀人才，并建立稳定的宣传推介载体和渠道。</w:t>
      </w:r>
    </w:p>
    <w:p w:rsidR="007E39E3" w:rsidRDefault="007E39E3" w:rsidP="007E39E3">
      <w:pPr>
        <w:rPr>
          <w:lang w:eastAsia="zh-CN"/>
        </w:rPr>
      </w:pPr>
      <w:r>
        <w:rPr>
          <w:rFonts w:hint="eastAsia"/>
          <w:lang w:eastAsia="zh-CN"/>
        </w:rPr>
        <w:t>全国社科规划办应当将具有重要实践指导意义和决策参考价值的项目研究成果及时摘报有关领导和部门。</w:t>
      </w:r>
    </w:p>
    <w:p w:rsidR="007E39E3" w:rsidRDefault="007E39E3" w:rsidP="007E39E3">
      <w:pPr>
        <w:rPr>
          <w:lang w:eastAsia="zh-CN"/>
        </w:rPr>
      </w:pPr>
      <w:r>
        <w:rPr>
          <w:rFonts w:hint="eastAsia"/>
          <w:lang w:eastAsia="zh-CN"/>
        </w:rPr>
        <w:t>省区市社科规划办、在京委托管理机构和责任单位如果向有关领导和部门提交有决策参考价值的项目研究成果，必须同时报送全国社科规划办。</w:t>
      </w:r>
    </w:p>
    <w:p w:rsidR="007E39E3" w:rsidRDefault="007E39E3" w:rsidP="007E39E3">
      <w:pPr>
        <w:rPr>
          <w:lang w:eastAsia="zh-CN"/>
        </w:rPr>
      </w:pPr>
      <w:r>
        <w:rPr>
          <w:rFonts w:hint="eastAsia"/>
          <w:lang w:eastAsia="zh-CN"/>
        </w:rPr>
        <w:t>第四十五条</w:t>
      </w:r>
      <w:r>
        <w:rPr>
          <w:rFonts w:hint="eastAsia"/>
          <w:lang w:eastAsia="zh-CN"/>
        </w:rPr>
        <w:t xml:space="preserve"> </w:t>
      </w:r>
      <w:r>
        <w:rPr>
          <w:rFonts w:hint="eastAsia"/>
          <w:lang w:eastAsia="zh-CN"/>
        </w:rPr>
        <w:t>国家社科基金项目研究成果在公开出版和发表，或者向有关领导和部门报送时，应当注明受到国家社科基金资助。</w:t>
      </w:r>
    </w:p>
    <w:p w:rsidR="007E39E3" w:rsidRDefault="007E39E3" w:rsidP="007E39E3">
      <w:pPr>
        <w:rPr>
          <w:lang w:eastAsia="zh-CN"/>
        </w:rPr>
      </w:pPr>
      <w:r>
        <w:rPr>
          <w:rFonts w:hint="eastAsia"/>
          <w:lang w:eastAsia="zh-CN"/>
        </w:rPr>
        <w:t>第四十六条</w:t>
      </w:r>
      <w:r>
        <w:rPr>
          <w:rFonts w:hint="eastAsia"/>
          <w:lang w:eastAsia="zh-CN"/>
        </w:rPr>
        <w:t xml:space="preserve"> </w:t>
      </w:r>
      <w:r>
        <w:rPr>
          <w:rFonts w:hint="eastAsia"/>
          <w:lang w:eastAsia="zh-CN"/>
        </w:rPr>
        <w:t>设立国家哲学社会科学成果文库，对哲学社会科学研究优秀成果进行表彰奖励并资助出版，推动哲学社会科学界以优良学风打造更多精品力作。国家哲学社会科学成果文库每年评选一次。</w:t>
      </w:r>
    </w:p>
    <w:p w:rsidR="007E39E3" w:rsidRDefault="007E39E3" w:rsidP="007E39E3">
      <w:pPr>
        <w:rPr>
          <w:lang w:eastAsia="zh-CN"/>
        </w:rPr>
      </w:pPr>
      <w:r>
        <w:rPr>
          <w:rFonts w:hint="eastAsia"/>
          <w:lang w:eastAsia="zh-CN"/>
        </w:rPr>
        <w:t>第六章</w:t>
      </w:r>
      <w:r>
        <w:rPr>
          <w:rFonts w:hint="eastAsia"/>
          <w:lang w:eastAsia="zh-CN"/>
        </w:rPr>
        <w:t xml:space="preserve"> </w:t>
      </w:r>
      <w:r>
        <w:rPr>
          <w:rFonts w:hint="eastAsia"/>
          <w:lang w:eastAsia="zh-CN"/>
        </w:rPr>
        <w:t>监督与处罚</w:t>
      </w:r>
    </w:p>
    <w:p w:rsidR="007E39E3" w:rsidRDefault="007E39E3" w:rsidP="007E39E3">
      <w:pPr>
        <w:rPr>
          <w:lang w:eastAsia="zh-CN"/>
        </w:rPr>
      </w:pPr>
      <w:r>
        <w:rPr>
          <w:rFonts w:hint="eastAsia"/>
          <w:lang w:eastAsia="zh-CN"/>
        </w:rPr>
        <w:t>第四十七条</w:t>
      </w:r>
      <w:r>
        <w:rPr>
          <w:rFonts w:hint="eastAsia"/>
          <w:lang w:eastAsia="zh-CN"/>
        </w:rPr>
        <w:t xml:space="preserve"> </w:t>
      </w:r>
      <w:r>
        <w:rPr>
          <w:rFonts w:hint="eastAsia"/>
          <w:lang w:eastAsia="zh-CN"/>
        </w:rPr>
        <w:t>申请人、参与者伪造或者变造申请材料的，由全国社科规划办给予警告；其申请项目已获得资助的，全国社科规划办作出撤销项目决定，追回已拨付的资助经费；情节严重的，</w:t>
      </w:r>
      <w:r>
        <w:rPr>
          <w:rFonts w:hint="eastAsia"/>
          <w:lang w:eastAsia="zh-CN"/>
        </w:rPr>
        <w:t>5</w:t>
      </w:r>
      <w:r>
        <w:rPr>
          <w:rFonts w:hint="eastAsia"/>
          <w:lang w:eastAsia="zh-CN"/>
        </w:rPr>
        <w:t>年内不得申请或者参与申请国家社科基金项目。</w:t>
      </w:r>
    </w:p>
    <w:p w:rsidR="007E39E3" w:rsidRDefault="007E39E3" w:rsidP="007E39E3">
      <w:pPr>
        <w:rPr>
          <w:lang w:eastAsia="zh-CN"/>
        </w:rPr>
      </w:pPr>
      <w:r>
        <w:rPr>
          <w:rFonts w:hint="eastAsia"/>
          <w:lang w:eastAsia="zh-CN"/>
        </w:rPr>
        <w:lastRenderedPageBreak/>
        <w:t>第四十八条</w:t>
      </w:r>
      <w:r>
        <w:rPr>
          <w:rFonts w:hint="eastAsia"/>
          <w:lang w:eastAsia="zh-CN"/>
        </w:rPr>
        <w:t xml:space="preserve"> </w:t>
      </w:r>
      <w:r>
        <w:rPr>
          <w:rFonts w:hint="eastAsia"/>
          <w:lang w:eastAsia="zh-CN"/>
        </w:rPr>
        <w:t>项目负责人、参与者违反本办法规定，有下列行为之一的，由全国社科规划办给予警告，暂缓拨付资助经费，并责令限期改正；逾期不改正的，全国社科规划办作出撤销项目决定，追回已拨付的资助经费；情节严重的，</w:t>
      </w:r>
      <w:r>
        <w:rPr>
          <w:rFonts w:hint="eastAsia"/>
          <w:lang w:eastAsia="zh-CN"/>
        </w:rPr>
        <w:t>5</w:t>
      </w:r>
      <w:r>
        <w:rPr>
          <w:rFonts w:hint="eastAsia"/>
          <w:lang w:eastAsia="zh-CN"/>
        </w:rPr>
        <w:t>年内不得申请或者参与申请国家社科基金项目：</w:t>
      </w:r>
    </w:p>
    <w:p w:rsidR="007E39E3" w:rsidRDefault="007E39E3" w:rsidP="007E39E3">
      <w:pPr>
        <w:rPr>
          <w:lang w:eastAsia="zh-CN"/>
        </w:rPr>
      </w:pPr>
      <w:r>
        <w:rPr>
          <w:rFonts w:hint="eastAsia"/>
          <w:lang w:eastAsia="zh-CN"/>
        </w:rPr>
        <w:t>（一）不按照国家社科基金项目申请书的承诺开展研究的；</w:t>
      </w:r>
    </w:p>
    <w:p w:rsidR="007E39E3" w:rsidRDefault="007E39E3" w:rsidP="007E39E3">
      <w:pPr>
        <w:rPr>
          <w:lang w:eastAsia="zh-CN"/>
        </w:rPr>
      </w:pPr>
      <w:r>
        <w:rPr>
          <w:rFonts w:hint="eastAsia"/>
          <w:lang w:eastAsia="zh-CN"/>
        </w:rPr>
        <w:t>（二）擅自变更研究内容或者研究计划的；</w:t>
      </w:r>
    </w:p>
    <w:p w:rsidR="007E39E3" w:rsidRDefault="007E39E3" w:rsidP="007E39E3">
      <w:pPr>
        <w:rPr>
          <w:lang w:eastAsia="zh-CN"/>
        </w:rPr>
      </w:pPr>
      <w:r>
        <w:rPr>
          <w:rFonts w:hint="eastAsia"/>
          <w:lang w:eastAsia="zh-CN"/>
        </w:rPr>
        <w:t>（三）不依照本办法规定提交项目年度进展报告的；</w:t>
      </w:r>
    </w:p>
    <w:p w:rsidR="007E39E3" w:rsidRDefault="007E39E3" w:rsidP="007E39E3">
      <w:pPr>
        <w:rPr>
          <w:lang w:eastAsia="zh-CN"/>
        </w:rPr>
      </w:pPr>
      <w:r>
        <w:rPr>
          <w:rFonts w:hint="eastAsia"/>
          <w:lang w:eastAsia="zh-CN"/>
        </w:rPr>
        <w:t>（四）提交虚假的原始记录或者相关材料的；</w:t>
      </w:r>
    </w:p>
    <w:p w:rsidR="007E39E3" w:rsidRDefault="007E39E3" w:rsidP="007E39E3">
      <w:pPr>
        <w:rPr>
          <w:lang w:eastAsia="zh-CN"/>
        </w:rPr>
      </w:pPr>
      <w:r>
        <w:rPr>
          <w:rFonts w:hint="eastAsia"/>
          <w:lang w:eastAsia="zh-CN"/>
        </w:rPr>
        <w:t>（五）违规使用、侵占、挪用资助经费的。</w:t>
      </w:r>
    </w:p>
    <w:p w:rsidR="007E39E3" w:rsidRDefault="007E39E3" w:rsidP="007E39E3">
      <w:pPr>
        <w:rPr>
          <w:lang w:eastAsia="zh-CN"/>
        </w:rPr>
      </w:pPr>
      <w:r>
        <w:rPr>
          <w:rFonts w:hint="eastAsia"/>
          <w:lang w:eastAsia="zh-CN"/>
        </w:rPr>
        <w:t>第四十九条</w:t>
      </w:r>
      <w:r>
        <w:rPr>
          <w:rFonts w:hint="eastAsia"/>
          <w:lang w:eastAsia="zh-CN"/>
        </w:rPr>
        <w:t xml:space="preserve"> </w:t>
      </w:r>
      <w:r>
        <w:rPr>
          <w:rFonts w:hint="eastAsia"/>
          <w:lang w:eastAsia="zh-CN"/>
        </w:rPr>
        <w:t>根据本办法第四十一条和第四十二条规定，项目被终止实施或者撤销的，追回已拨付的资助经费，项目负责人</w:t>
      </w:r>
      <w:r>
        <w:rPr>
          <w:rFonts w:hint="eastAsia"/>
          <w:lang w:eastAsia="zh-CN"/>
        </w:rPr>
        <w:t>5</w:t>
      </w:r>
      <w:r>
        <w:rPr>
          <w:rFonts w:hint="eastAsia"/>
          <w:lang w:eastAsia="zh-CN"/>
        </w:rPr>
        <w:t>年内不得申请或者参与申请国家社科基金项目。</w:t>
      </w:r>
    </w:p>
    <w:p w:rsidR="007E39E3" w:rsidRDefault="007E39E3" w:rsidP="007E39E3">
      <w:pPr>
        <w:rPr>
          <w:lang w:eastAsia="zh-CN"/>
        </w:rPr>
      </w:pPr>
      <w:r>
        <w:rPr>
          <w:rFonts w:hint="eastAsia"/>
          <w:lang w:eastAsia="zh-CN"/>
        </w:rPr>
        <w:t>第五十条</w:t>
      </w:r>
      <w:r>
        <w:rPr>
          <w:rFonts w:hint="eastAsia"/>
          <w:lang w:eastAsia="zh-CN"/>
        </w:rPr>
        <w:t xml:space="preserve"> </w:t>
      </w:r>
      <w:r>
        <w:rPr>
          <w:rFonts w:hint="eastAsia"/>
          <w:lang w:eastAsia="zh-CN"/>
        </w:rPr>
        <w:t>全国社科规划办建立项目申请人、负责人的信誉档案，并将其作为批准国家社科基金项目申请的重要依据。</w:t>
      </w:r>
    </w:p>
    <w:p w:rsidR="007E39E3" w:rsidRDefault="007E39E3" w:rsidP="007E39E3">
      <w:pPr>
        <w:rPr>
          <w:lang w:eastAsia="zh-CN"/>
        </w:rPr>
      </w:pPr>
      <w:r>
        <w:rPr>
          <w:rFonts w:hint="eastAsia"/>
          <w:lang w:eastAsia="zh-CN"/>
        </w:rPr>
        <w:t>第五十一条</w:t>
      </w:r>
      <w:r>
        <w:rPr>
          <w:rFonts w:hint="eastAsia"/>
          <w:lang w:eastAsia="zh-CN"/>
        </w:rPr>
        <w:t xml:space="preserve"> </w:t>
      </w:r>
      <w:r>
        <w:rPr>
          <w:rFonts w:hint="eastAsia"/>
          <w:lang w:eastAsia="zh-CN"/>
        </w:rPr>
        <w:t>责任单位有下列情形之一的，由全国社科规划办给予警告，责令限期改正；情节严重的，通报批评：</w:t>
      </w:r>
    </w:p>
    <w:p w:rsidR="007E39E3" w:rsidRDefault="007E39E3" w:rsidP="007E39E3">
      <w:pPr>
        <w:rPr>
          <w:lang w:eastAsia="zh-CN"/>
        </w:rPr>
      </w:pPr>
      <w:r>
        <w:rPr>
          <w:rFonts w:hint="eastAsia"/>
          <w:lang w:eastAsia="zh-CN"/>
        </w:rPr>
        <w:t>（一）未对申请人或者项目负责人提交材料的真实性、有效性进行审查的；</w:t>
      </w:r>
    </w:p>
    <w:p w:rsidR="007E39E3" w:rsidRDefault="007E39E3" w:rsidP="007E39E3">
      <w:pPr>
        <w:rPr>
          <w:lang w:eastAsia="zh-CN"/>
        </w:rPr>
      </w:pPr>
      <w:r>
        <w:rPr>
          <w:rFonts w:hint="eastAsia"/>
          <w:lang w:eastAsia="zh-CN"/>
        </w:rPr>
        <w:t>（二）未履行保障项目研究条件的职责的；</w:t>
      </w:r>
    </w:p>
    <w:p w:rsidR="007E39E3" w:rsidRDefault="007E39E3" w:rsidP="007E39E3">
      <w:pPr>
        <w:rPr>
          <w:lang w:eastAsia="zh-CN"/>
        </w:rPr>
      </w:pPr>
      <w:r>
        <w:rPr>
          <w:rFonts w:hint="eastAsia"/>
          <w:lang w:eastAsia="zh-CN"/>
        </w:rPr>
        <w:t>（三）未依照本办法规定提交本单位项目年度实施情况报告的；</w:t>
      </w:r>
    </w:p>
    <w:p w:rsidR="007E39E3" w:rsidRDefault="007E39E3" w:rsidP="007E39E3">
      <w:pPr>
        <w:rPr>
          <w:lang w:eastAsia="zh-CN"/>
        </w:rPr>
      </w:pPr>
      <w:r>
        <w:rPr>
          <w:rFonts w:hint="eastAsia"/>
          <w:lang w:eastAsia="zh-CN"/>
        </w:rPr>
        <w:t>（四）纵容、包庇项目申请人、负责人弄虚作假的；</w:t>
      </w:r>
    </w:p>
    <w:p w:rsidR="007E39E3" w:rsidRDefault="007E39E3" w:rsidP="007E39E3">
      <w:pPr>
        <w:rPr>
          <w:lang w:eastAsia="zh-CN"/>
        </w:rPr>
      </w:pPr>
      <w:r>
        <w:rPr>
          <w:rFonts w:hint="eastAsia"/>
          <w:lang w:eastAsia="zh-CN"/>
        </w:rPr>
        <w:t>（五）擅自变更项目负责人的；</w:t>
      </w:r>
    </w:p>
    <w:p w:rsidR="007E39E3" w:rsidRDefault="007E39E3" w:rsidP="007E39E3">
      <w:pPr>
        <w:rPr>
          <w:lang w:eastAsia="zh-CN"/>
        </w:rPr>
      </w:pPr>
      <w:r>
        <w:rPr>
          <w:rFonts w:hint="eastAsia"/>
          <w:lang w:eastAsia="zh-CN"/>
        </w:rPr>
        <w:t>（六）不配合全国社科规划办、省区市社科规划办和在京委托管理机构监督、检查项目实施的；</w:t>
      </w:r>
    </w:p>
    <w:p w:rsidR="007E39E3" w:rsidRDefault="007E39E3" w:rsidP="007E39E3">
      <w:pPr>
        <w:rPr>
          <w:lang w:eastAsia="zh-CN"/>
        </w:rPr>
      </w:pPr>
      <w:r>
        <w:rPr>
          <w:rFonts w:hint="eastAsia"/>
          <w:lang w:eastAsia="zh-CN"/>
        </w:rPr>
        <w:t>（七）截留、挪用资助经费的。</w:t>
      </w:r>
    </w:p>
    <w:p w:rsidR="007E39E3" w:rsidRDefault="007E39E3" w:rsidP="007E39E3">
      <w:pPr>
        <w:rPr>
          <w:lang w:eastAsia="zh-CN"/>
        </w:rPr>
      </w:pPr>
      <w:r>
        <w:rPr>
          <w:rFonts w:hint="eastAsia"/>
          <w:lang w:eastAsia="zh-CN"/>
        </w:rPr>
        <w:t>第五十二条</w:t>
      </w:r>
      <w:r>
        <w:rPr>
          <w:rFonts w:hint="eastAsia"/>
          <w:lang w:eastAsia="zh-CN"/>
        </w:rPr>
        <w:t xml:space="preserve"> </w:t>
      </w:r>
      <w:r>
        <w:rPr>
          <w:rFonts w:hint="eastAsia"/>
          <w:lang w:eastAsia="zh-CN"/>
        </w:rPr>
        <w:t>评审专家有下列行为之一的，由全国社科规划办给予警告，责令改正；情节严重的，通报批评，不再聘请：</w:t>
      </w:r>
    </w:p>
    <w:p w:rsidR="007E39E3" w:rsidRDefault="007E39E3" w:rsidP="007E39E3">
      <w:pPr>
        <w:rPr>
          <w:lang w:eastAsia="zh-CN"/>
        </w:rPr>
      </w:pPr>
      <w:r>
        <w:rPr>
          <w:rFonts w:hint="eastAsia"/>
          <w:lang w:eastAsia="zh-CN"/>
        </w:rPr>
        <w:t>（一）未履行本办法规定的职责的；</w:t>
      </w:r>
    </w:p>
    <w:p w:rsidR="007E39E3" w:rsidRDefault="007E39E3" w:rsidP="007E39E3">
      <w:pPr>
        <w:rPr>
          <w:lang w:eastAsia="zh-CN"/>
        </w:rPr>
      </w:pPr>
      <w:r>
        <w:rPr>
          <w:rFonts w:hint="eastAsia"/>
          <w:lang w:eastAsia="zh-CN"/>
        </w:rPr>
        <w:t>（二）未依照本办法规定申请回避的；</w:t>
      </w:r>
    </w:p>
    <w:p w:rsidR="007E39E3" w:rsidRDefault="007E39E3" w:rsidP="007E39E3">
      <w:pPr>
        <w:rPr>
          <w:lang w:eastAsia="zh-CN"/>
        </w:rPr>
      </w:pPr>
      <w:r>
        <w:rPr>
          <w:rFonts w:hint="eastAsia"/>
          <w:lang w:eastAsia="zh-CN"/>
        </w:rPr>
        <w:t>（三）披露未公开的与评审有关的信息的；</w:t>
      </w:r>
    </w:p>
    <w:p w:rsidR="007E39E3" w:rsidRDefault="007E39E3" w:rsidP="007E39E3">
      <w:pPr>
        <w:rPr>
          <w:lang w:eastAsia="zh-CN"/>
        </w:rPr>
      </w:pPr>
      <w:r>
        <w:rPr>
          <w:rFonts w:hint="eastAsia"/>
          <w:lang w:eastAsia="zh-CN"/>
        </w:rPr>
        <w:lastRenderedPageBreak/>
        <w:t>（四）未公正评审项目申请的；</w:t>
      </w:r>
    </w:p>
    <w:p w:rsidR="007E39E3" w:rsidRDefault="007E39E3" w:rsidP="007E39E3">
      <w:pPr>
        <w:rPr>
          <w:lang w:eastAsia="zh-CN"/>
        </w:rPr>
      </w:pPr>
      <w:r>
        <w:rPr>
          <w:rFonts w:hint="eastAsia"/>
          <w:lang w:eastAsia="zh-CN"/>
        </w:rPr>
        <w:t>（五）利用评审工作便利谋取不正当利益的；</w:t>
      </w:r>
    </w:p>
    <w:p w:rsidR="007E39E3" w:rsidRDefault="007E39E3" w:rsidP="007E39E3">
      <w:pPr>
        <w:rPr>
          <w:lang w:eastAsia="zh-CN"/>
        </w:rPr>
      </w:pPr>
      <w:r>
        <w:rPr>
          <w:rFonts w:hint="eastAsia"/>
          <w:lang w:eastAsia="zh-CN"/>
        </w:rPr>
        <w:t>（六）有剽窃他人科研成果或者弄虚作假等学术不端行为的。</w:t>
      </w:r>
    </w:p>
    <w:p w:rsidR="007E39E3" w:rsidRDefault="007E39E3" w:rsidP="007E39E3">
      <w:pPr>
        <w:rPr>
          <w:lang w:eastAsia="zh-CN"/>
        </w:rPr>
      </w:pPr>
      <w:r>
        <w:rPr>
          <w:rFonts w:hint="eastAsia"/>
          <w:lang w:eastAsia="zh-CN"/>
        </w:rPr>
        <w:t>第五十三条</w:t>
      </w:r>
      <w:r>
        <w:rPr>
          <w:rFonts w:hint="eastAsia"/>
          <w:lang w:eastAsia="zh-CN"/>
        </w:rPr>
        <w:t xml:space="preserve"> </w:t>
      </w:r>
      <w:r>
        <w:rPr>
          <w:rFonts w:hint="eastAsia"/>
          <w:lang w:eastAsia="zh-CN"/>
        </w:rPr>
        <w:t>全国社科规划办对评审鉴定专家履行职责情况进行评估；根据评估结果，建立评审鉴定专家信誉档案。</w:t>
      </w:r>
    </w:p>
    <w:p w:rsidR="007E39E3" w:rsidRDefault="007E39E3" w:rsidP="007E39E3">
      <w:pPr>
        <w:rPr>
          <w:lang w:eastAsia="zh-CN"/>
        </w:rPr>
      </w:pPr>
      <w:r>
        <w:rPr>
          <w:rFonts w:hint="eastAsia"/>
          <w:lang w:eastAsia="zh-CN"/>
        </w:rPr>
        <w:t>第五十四条</w:t>
      </w:r>
      <w:r>
        <w:rPr>
          <w:rFonts w:hint="eastAsia"/>
          <w:lang w:eastAsia="zh-CN"/>
        </w:rPr>
        <w:t xml:space="preserve"> </w:t>
      </w:r>
      <w:r>
        <w:rPr>
          <w:rFonts w:hint="eastAsia"/>
          <w:lang w:eastAsia="zh-CN"/>
        </w:rPr>
        <w:t>国家社科基金项目评审中，工作人员有下列行为之一的，由全国社科规划领导小组给予处分：</w:t>
      </w:r>
    </w:p>
    <w:p w:rsidR="007E39E3" w:rsidRDefault="007E39E3" w:rsidP="007E39E3">
      <w:pPr>
        <w:rPr>
          <w:lang w:eastAsia="zh-CN"/>
        </w:rPr>
      </w:pPr>
      <w:r>
        <w:rPr>
          <w:rFonts w:hint="eastAsia"/>
          <w:lang w:eastAsia="zh-CN"/>
        </w:rPr>
        <w:t>（一）未依照本办法规定申请回避的；</w:t>
      </w:r>
    </w:p>
    <w:p w:rsidR="007E39E3" w:rsidRDefault="007E39E3" w:rsidP="007E39E3">
      <w:pPr>
        <w:rPr>
          <w:lang w:eastAsia="zh-CN"/>
        </w:rPr>
      </w:pPr>
      <w:r>
        <w:rPr>
          <w:rFonts w:hint="eastAsia"/>
          <w:lang w:eastAsia="zh-CN"/>
        </w:rPr>
        <w:t>（二）披露未公开的与评审有关的信息的；</w:t>
      </w:r>
    </w:p>
    <w:p w:rsidR="007E39E3" w:rsidRDefault="007E39E3" w:rsidP="007E39E3">
      <w:pPr>
        <w:rPr>
          <w:lang w:eastAsia="zh-CN"/>
        </w:rPr>
      </w:pPr>
      <w:r>
        <w:rPr>
          <w:rFonts w:hint="eastAsia"/>
          <w:lang w:eastAsia="zh-CN"/>
        </w:rPr>
        <w:t>（三）干预评审专家评审工作的；</w:t>
      </w:r>
    </w:p>
    <w:p w:rsidR="007E39E3" w:rsidRDefault="007E39E3" w:rsidP="007E39E3">
      <w:pPr>
        <w:rPr>
          <w:lang w:eastAsia="zh-CN"/>
        </w:rPr>
      </w:pPr>
      <w:r>
        <w:rPr>
          <w:rFonts w:hint="eastAsia"/>
          <w:lang w:eastAsia="zh-CN"/>
        </w:rPr>
        <w:t>（四）利用评审工作中的便利谋取不正当利益的。</w:t>
      </w:r>
    </w:p>
    <w:p w:rsidR="007E39E3" w:rsidRDefault="007E39E3" w:rsidP="007E39E3">
      <w:pPr>
        <w:rPr>
          <w:lang w:eastAsia="zh-CN"/>
        </w:rPr>
      </w:pPr>
      <w:r>
        <w:rPr>
          <w:rFonts w:hint="eastAsia"/>
          <w:lang w:eastAsia="zh-CN"/>
        </w:rPr>
        <w:t>第五十五条</w:t>
      </w:r>
      <w:r>
        <w:rPr>
          <w:rFonts w:hint="eastAsia"/>
          <w:lang w:eastAsia="zh-CN"/>
        </w:rPr>
        <w:t xml:space="preserve"> </w:t>
      </w:r>
      <w:r>
        <w:rPr>
          <w:rFonts w:hint="eastAsia"/>
          <w:lang w:eastAsia="zh-CN"/>
        </w:rPr>
        <w:t>全国社科规划办应当在每个会计年度结束时，总结分析本年度国家社科基金发展情况，并面向社会公布相关报告。</w:t>
      </w:r>
    </w:p>
    <w:p w:rsidR="007E39E3" w:rsidRDefault="007E39E3" w:rsidP="007E39E3">
      <w:pPr>
        <w:rPr>
          <w:lang w:eastAsia="zh-CN"/>
        </w:rPr>
      </w:pPr>
      <w:r>
        <w:rPr>
          <w:rFonts w:hint="eastAsia"/>
          <w:lang w:eastAsia="zh-CN"/>
        </w:rPr>
        <w:t>全国社科规划办依照本办法规定对外公开有关信息，应当遵守国家有关保密规定。</w:t>
      </w:r>
    </w:p>
    <w:p w:rsidR="007E39E3" w:rsidRDefault="007E39E3" w:rsidP="007E39E3">
      <w:pPr>
        <w:rPr>
          <w:lang w:eastAsia="zh-CN"/>
        </w:rPr>
      </w:pPr>
      <w:r>
        <w:rPr>
          <w:rFonts w:hint="eastAsia"/>
          <w:lang w:eastAsia="zh-CN"/>
        </w:rPr>
        <w:t>第七章　附　则</w:t>
      </w:r>
    </w:p>
    <w:p w:rsidR="007E39E3" w:rsidRDefault="007E39E3" w:rsidP="007E39E3">
      <w:pPr>
        <w:rPr>
          <w:lang w:eastAsia="zh-CN"/>
        </w:rPr>
      </w:pPr>
      <w:r>
        <w:rPr>
          <w:rFonts w:hint="eastAsia"/>
          <w:lang w:eastAsia="zh-CN"/>
        </w:rPr>
        <w:t>第五十六条</w:t>
      </w:r>
      <w:r>
        <w:rPr>
          <w:rFonts w:hint="eastAsia"/>
          <w:lang w:eastAsia="zh-CN"/>
        </w:rPr>
        <w:t xml:space="preserve"> </w:t>
      </w:r>
      <w:r>
        <w:rPr>
          <w:rFonts w:hint="eastAsia"/>
          <w:lang w:eastAsia="zh-CN"/>
        </w:rPr>
        <w:t>国家社科基金教育学、艺术学、军事学的管理工作，分别委托教育部、文化部、军事科学院负责组织实施。具体管理办法依照本办法另行制定。</w:t>
      </w:r>
    </w:p>
    <w:p w:rsidR="007E39E3" w:rsidRDefault="007E39E3" w:rsidP="007E39E3">
      <w:pPr>
        <w:rPr>
          <w:lang w:eastAsia="zh-CN"/>
        </w:rPr>
      </w:pPr>
      <w:r>
        <w:rPr>
          <w:rFonts w:hint="eastAsia"/>
          <w:lang w:eastAsia="zh-CN"/>
        </w:rPr>
        <w:t>第五十七条</w:t>
      </w:r>
      <w:r>
        <w:rPr>
          <w:rFonts w:hint="eastAsia"/>
          <w:lang w:eastAsia="zh-CN"/>
        </w:rPr>
        <w:t xml:space="preserve"> </w:t>
      </w:r>
      <w:r>
        <w:rPr>
          <w:rFonts w:hint="eastAsia"/>
          <w:lang w:eastAsia="zh-CN"/>
        </w:rPr>
        <w:t>本办法由全国社科规划领导小组负责解释。</w:t>
      </w:r>
    </w:p>
    <w:p w:rsidR="007E39E3" w:rsidRDefault="007E39E3" w:rsidP="007E39E3">
      <w:pPr>
        <w:rPr>
          <w:lang w:eastAsia="zh-CN"/>
        </w:rPr>
      </w:pPr>
      <w:r>
        <w:rPr>
          <w:rFonts w:hint="eastAsia"/>
          <w:lang w:eastAsia="zh-CN"/>
        </w:rPr>
        <w:t>第五十八条</w:t>
      </w:r>
      <w:r>
        <w:rPr>
          <w:rFonts w:hint="eastAsia"/>
          <w:lang w:eastAsia="zh-CN"/>
        </w:rPr>
        <w:t xml:space="preserve"> </w:t>
      </w:r>
      <w:r>
        <w:rPr>
          <w:rFonts w:hint="eastAsia"/>
          <w:lang w:eastAsia="zh-CN"/>
        </w:rPr>
        <w:t>本办法自发布之日起开始施行。本办法施行前的有关规定，凡与本办法不符的，均以本办法为准。</w:t>
      </w:r>
    </w:p>
    <w:p w:rsidR="007E39E3" w:rsidRDefault="007E39E3" w:rsidP="00E12226">
      <w:pPr>
        <w:rPr>
          <w:lang w:eastAsia="zh-CN"/>
        </w:rPr>
        <w:sectPr w:rsidR="007E39E3" w:rsidSect="006074AA">
          <w:pgSz w:w="11906" w:h="16838"/>
          <w:pgMar w:top="1440" w:right="1800" w:bottom="1440" w:left="1800" w:header="851" w:footer="992" w:gutter="0"/>
          <w:cols w:space="425"/>
          <w:docGrid w:type="lines" w:linePitch="312"/>
        </w:sectPr>
      </w:pPr>
    </w:p>
    <w:p w:rsidR="00C63991" w:rsidRDefault="00C63991" w:rsidP="00C63991">
      <w:pPr>
        <w:pStyle w:val="3"/>
        <w:rPr>
          <w:lang w:eastAsia="zh-CN"/>
        </w:rPr>
      </w:pPr>
      <w:bookmarkStart w:id="29" w:name="_Toc80862335"/>
      <w:r>
        <w:rPr>
          <w:rFonts w:hint="eastAsia"/>
          <w:lang w:eastAsia="zh-CN"/>
        </w:rPr>
        <w:lastRenderedPageBreak/>
        <w:t>国家社会科学基金后期资助项目实施办法（暂行）</w:t>
      </w:r>
      <w:bookmarkEnd w:id="29"/>
    </w:p>
    <w:p w:rsidR="00C63991" w:rsidRDefault="00C63991" w:rsidP="00C63991">
      <w:pPr>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C63991" w:rsidRDefault="00C63991" w:rsidP="00C63991">
      <w:pPr>
        <w:rPr>
          <w:lang w:eastAsia="zh-CN"/>
        </w:rPr>
      </w:pPr>
      <w:r>
        <w:rPr>
          <w:rFonts w:hint="eastAsia"/>
          <w:lang w:eastAsia="zh-CN"/>
        </w:rPr>
        <w:t xml:space="preserve">　　第一条　为了进一步发挥国家社会科学基金（下称国家社科基金）在促进我国哲学社会科学繁荣发展中的导向作用，鼓励广大社科研究者潜心治学，扶持基础研究的优秀成果，特设立国家社科基金后期资助项目。</w:t>
      </w:r>
    </w:p>
    <w:p w:rsidR="00C63991" w:rsidRDefault="00C63991" w:rsidP="00C63991">
      <w:pPr>
        <w:rPr>
          <w:lang w:eastAsia="zh-CN"/>
        </w:rPr>
      </w:pPr>
      <w:r>
        <w:rPr>
          <w:rFonts w:hint="eastAsia"/>
          <w:lang w:eastAsia="zh-CN"/>
        </w:rPr>
        <w:t xml:space="preserve">　　第二条　国家社科基金后期资助项目是国家社科基金项目主要类别之一，与其他类别的国家社科基金项目具有同等学术地位。</w:t>
      </w:r>
    </w:p>
    <w:p w:rsidR="00C63991" w:rsidRDefault="00C63991" w:rsidP="00C63991">
      <w:pPr>
        <w:rPr>
          <w:lang w:eastAsia="zh-CN"/>
        </w:rPr>
      </w:pPr>
      <w:r>
        <w:rPr>
          <w:rFonts w:hint="eastAsia"/>
          <w:lang w:eastAsia="zh-CN"/>
        </w:rPr>
        <w:t xml:space="preserve">　　第三条</w:t>
      </w:r>
    </w:p>
    <w:p w:rsidR="00C63991" w:rsidRDefault="00C63991" w:rsidP="00C63991">
      <w:pPr>
        <w:rPr>
          <w:lang w:eastAsia="zh-CN"/>
        </w:rPr>
      </w:pPr>
      <w:r>
        <w:rPr>
          <w:rFonts w:hint="eastAsia"/>
          <w:lang w:eastAsia="zh-CN"/>
        </w:rPr>
        <w:t xml:space="preserve">　　国家社科基金后期资助项目面向全国，经由各省区市社科规划办和在京委托管理单位自由申报，择优立项。</w:t>
      </w:r>
    </w:p>
    <w:p w:rsidR="00C63991" w:rsidRDefault="00C63991" w:rsidP="00C63991">
      <w:pPr>
        <w:rPr>
          <w:lang w:eastAsia="zh-CN"/>
        </w:rPr>
      </w:pPr>
      <w:r>
        <w:rPr>
          <w:rFonts w:hint="eastAsia"/>
          <w:lang w:eastAsia="zh-CN"/>
        </w:rPr>
        <w:t xml:space="preserve">　　第二章</w:t>
      </w:r>
      <w:r>
        <w:rPr>
          <w:rFonts w:hint="eastAsia"/>
          <w:lang w:eastAsia="zh-CN"/>
        </w:rPr>
        <w:t xml:space="preserve"> </w:t>
      </w:r>
      <w:r>
        <w:rPr>
          <w:rFonts w:hint="eastAsia"/>
          <w:lang w:eastAsia="zh-CN"/>
        </w:rPr>
        <w:t>资助范围</w:t>
      </w:r>
    </w:p>
    <w:p w:rsidR="00C63991" w:rsidRDefault="00C63991" w:rsidP="00C63991">
      <w:pPr>
        <w:rPr>
          <w:lang w:eastAsia="zh-CN"/>
        </w:rPr>
      </w:pPr>
      <w:r>
        <w:rPr>
          <w:rFonts w:hint="eastAsia"/>
          <w:lang w:eastAsia="zh-CN"/>
        </w:rPr>
        <w:t xml:space="preserve">　　第四条　国家社科基金后期资助项目主要资助人文与社会科学基础研究的学术成果。以资助学术专著为主，也可资助少量学术译著、学术资料汇编和工具书等。论文及论文集、教材、研究报告、软件等暂不资助。博士研究生的毕业论文，须在通过答辩</w:t>
      </w:r>
      <w:r>
        <w:rPr>
          <w:rFonts w:hint="eastAsia"/>
          <w:lang w:eastAsia="zh-CN"/>
        </w:rPr>
        <w:t>3</w:t>
      </w:r>
      <w:r>
        <w:rPr>
          <w:rFonts w:hint="eastAsia"/>
          <w:lang w:eastAsia="zh-CN"/>
        </w:rPr>
        <w:t>年以后并经过较大修改方可申报。</w:t>
      </w:r>
    </w:p>
    <w:p w:rsidR="00C63991" w:rsidRDefault="00C63991" w:rsidP="00C63991">
      <w:pPr>
        <w:rPr>
          <w:lang w:eastAsia="zh-CN"/>
        </w:rPr>
      </w:pPr>
      <w:r>
        <w:rPr>
          <w:rFonts w:hint="eastAsia"/>
          <w:lang w:eastAsia="zh-CN"/>
        </w:rPr>
        <w:t xml:space="preserve">　　第三章</w:t>
      </w:r>
      <w:r>
        <w:rPr>
          <w:rFonts w:hint="eastAsia"/>
          <w:lang w:eastAsia="zh-CN"/>
        </w:rPr>
        <w:t xml:space="preserve"> </w:t>
      </w:r>
      <w:r>
        <w:rPr>
          <w:rFonts w:hint="eastAsia"/>
          <w:lang w:eastAsia="zh-CN"/>
        </w:rPr>
        <w:t>申报条件</w:t>
      </w:r>
    </w:p>
    <w:p w:rsidR="00C63991" w:rsidRDefault="00C63991" w:rsidP="00C63991">
      <w:pPr>
        <w:rPr>
          <w:lang w:eastAsia="zh-CN"/>
        </w:rPr>
      </w:pPr>
      <w:r>
        <w:rPr>
          <w:rFonts w:hint="eastAsia"/>
          <w:lang w:eastAsia="zh-CN"/>
        </w:rPr>
        <w:t xml:space="preserve">　　第五条　国家社科基金后期资助项目所资助的成果应是基本完成（</w:t>
      </w:r>
      <w:r>
        <w:rPr>
          <w:rFonts w:hint="eastAsia"/>
          <w:lang w:eastAsia="zh-CN"/>
        </w:rPr>
        <w:t>80%</w:t>
      </w:r>
      <w:r>
        <w:rPr>
          <w:rFonts w:hint="eastAsia"/>
          <w:lang w:eastAsia="zh-CN"/>
        </w:rPr>
        <w:t>以上）并且尚未出版的中文书稿或学术资料汇编和工具书等。</w:t>
      </w:r>
    </w:p>
    <w:p w:rsidR="00C63991" w:rsidRDefault="00C63991" w:rsidP="00C63991">
      <w:pPr>
        <w:rPr>
          <w:lang w:eastAsia="zh-CN"/>
        </w:rPr>
      </w:pPr>
      <w:r>
        <w:rPr>
          <w:rFonts w:hint="eastAsia"/>
          <w:lang w:eastAsia="zh-CN"/>
        </w:rPr>
        <w:t xml:space="preserve">　　第六条　申报成果应不违背党的基本理论，且具有原创性或开拓性，达到本学科领域先进水平。</w:t>
      </w:r>
    </w:p>
    <w:p w:rsidR="00C63991" w:rsidRDefault="00C63991" w:rsidP="00C63991">
      <w:pPr>
        <w:rPr>
          <w:lang w:eastAsia="zh-CN"/>
        </w:rPr>
      </w:pPr>
      <w:r>
        <w:rPr>
          <w:rFonts w:hint="eastAsia"/>
          <w:lang w:eastAsia="zh-CN"/>
        </w:rPr>
        <w:t xml:space="preserve">　　第七条　申报成果须由三名正高职同行专家书面推荐。推荐者须承担信誉责任。</w:t>
      </w:r>
    </w:p>
    <w:p w:rsidR="00C63991" w:rsidRDefault="00C63991" w:rsidP="00C63991">
      <w:pPr>
        <w:rPr>
          <w:lang w:eastAsia="zh-CN"/>
        </w:rPr>
      </w:pPr>
      <w:r>
        <w:rPr>
          <w:rFonts w:hint="eastAsia"/>
          <w:lang w:eastAsia="zh-CN"/>
        </w:rPr>
        <w:t xml:space="preserve">　　第八条　出版著作的修订本，不能申报。在研的国家社科基金项目成果不能申报。</w:t>
      </w:r>
    </w:p>
    <w:p w:rsidR="00C63991" w:rsidRDefault="00C63991" w:rsidP="00C63991">
      <w:pPr>
        <w:rPr>
          <w:lang w:eastAsia="zh-CN"/>
        </w:rPr>
      </w:pPr>
      <w:r>
        <w:rPr>
          <w:rFonts w:hint="eastAsia"/>
          <w:lang w:eastAsia="zh-CN"/>
        </w:rPr>
        <w:t xml:space="preserve">　　第九条　申报成果不存在知识产权纠纷。</w:t>
      </w:r>
    </w:p>
    <w:p w:rsidR="00C63991" w:rsidRDefault="00C63991" w:rsidP="00C63991">
      <w:pPr>
        <w:rPr>
          <w:lang w:eastAsia="zh-CN"/>
        </w:rPr>
      </w:pPr>
      <w:r>
        <w:rPr>
          <w:rFonts w:hint="eastAsia"/>
          <w:lang w:eastAsia="zh-CN"/>
        </w:rPr>
        <w:t xml:space="preserve">　　第四章</w:t>
      </w:r>
      <w:r>
        <w:rPr>
          <w:rFonts w:hint="eastAsia"/>
          <w:lang w:eastAsia="zh-CN"/>
        </w:rPr>
        <w:t xml:space="preserve"> </w:t>
      </w:r>
      <w:r>
        <w:rPr>
          <w:rFonts w:hint="eastAsia"/>
          <w:lang w:eastAsia="zh-CN"/>
        </w:rPr>
        <w:t>申报评审程序</w:t>
      </w:r>
    </w:p>
    <w:p w:rsidR="00C63991" w:rsidRDefault="00C63991" w:rsidP="00C63991">
      <w:pPr>
        <w:rPr>
          <w:lang w:eastAsia="zh-CN"/>
        </w:rPr>
      </w:pPr>
      <w:r>
        <w:rPr>
          <w:rFonts w:hint="eastAsia"/>
          <w:lang w:eastAsia="zh-CN"/>
        </w:rPr>
        <w:t xml:space="preserve">　　第十条　全国哲学社会科学规划办公室（下称全国社科规划办）常年受理国家社科基金后期资助项目的申报。</w:t>
      </w:r>
    </w:p>
    <w:p w:rsidR="00C63991" w:rsidRDefault="00C63991" w:rsidP="00C63991">
      <w:pPr>
        <w:rPr>
          <w:lang w:eastAsia="zh-CN"/>
        </w:rPr>
      </w:pPr>
      <w:r>
        <w:rPr>
          <w:rFonts w:hint="eastAsia"/>
          <w:lang w:eastAsia="zh-CN"/>
        </w:rPr>
        <w:lastRenderedPageBreak/>
        <w:t xml:space="preserve">　　第十一条　申请人须从全国社科规划办网站下载《国家社科基金后期资助项目申请书》；将填写好的申请书及申报成果等相关材料按照当年项目申报公告的要求，经由各地社科规划办或在京委托管理单位按有关程序报送全国社科规划办。</w:t>
      </w:r>
    </w:p>
    <w:p w:rsidR="00C63991" w:rsidRDefault="00C63991" w:rsidP="00C63991">
      <w:pPr>
        <w:rPr>
          <w:lang w:eastAsia="zh-CN"/>
        </w:rPr>
      </w:pPr>
      <w:r>
        <w:rPr>
          <w:rFonts w:hint="eastAsia"/>
          <w:lang w:eastAsia="zh-CN"/>
        </w:rPr>
        <w:t xml:space="preserve">　　第十二条　国家社科基金后期资助项目的评审工作由全国社科规划办负责组织。</w:t>
      </w:r>
    </w:p>
    <w:p w:rsidR="00C63991" w:rsidRDefault="00C63991" w:rsidP="00C63991">
      <w:pPr>
        <w:rPr>
          <w:lang w:eastAsia="zh-CN"/>
        </w:rPr>
      </w:pPr>
      <w:r>
        <w:rPr>
          <w:rFonts w:hint="eastAsia"/>
          <w:lang w:eastAsia="zh-CN"/>
        </w:rPr>
        <w:t xml:space="preserve">　　第十三条　国家社科基金后期资助项目的最终立项，须由全国哲学社会科学规划领导小组批准。</w:t>
      </w:r>
    </w:p>
    <w:p w:rsidR="00C63991" w:rsidRDefault="00C63991" w:rsidP="00C63991">
      <w:pPr>
        <w:rPr>
          <w:lang w:eastAsia="zh-CN"/>
        </w:rPr>
      </w:pPr>
      <w:r>
        <w:rPr>
          <w:rFonts w:hint="eastAsia"/>
          <w:lang w:eastAsia="zh-CN"/>
        </w:rPr>
        <w:t xml:space="preserve">　　第五章</w:t>
      </w:r>
      <w:r>
        <w:rPr>
          <w:rFonts w:hint="eastAsia"/>
          <w:lang w:eastAsia="zh-CN"/>
        </w:rPr>
        <w:t xml:space="preserve"> </w:t>
      </w:r>
      <w:r>
        <w:rPr>
          <w:rFonts w:hint="eastAsia"/>
          <w:lang w:eastAsia="zh-CN"/>
        </w:rPr>
        <w:t>结项、资助与出版</w:t>
      </w:r>
    </w:p>
    <w:p w:rsidR="00C63991" w:rsidRDefault="00C63991" w:rsidP="00C63991">
      <w:pPr>
        <w:rPr>
          <w:lang w:eastAsia="zh-CN"/>
        </w:rPr>
      </w:pPr>
      <w:r>
        <w:rPr>
          <w:rFonts w:hint="eastAsia"/>
          <w:lang w:eastAsia="zh-CN"/>
        </w:rPr>
        <w:t xml:space="preserve">　　第十四条　国家社科基金后期资助项目的资助经费主要用于后续研究和出版。</w:t>
      </w:r>
    </w:p>
    <w:p w:rsidR="00C63991" w:rsidRDefault="00C63991" w:rsidP="00C63991">
      <w:pPr>
        <w:rPr>
          <w:lang w:eastAsia="zh-CN"/>
        </w:rPr>
      </w:pPr>
      <w:r>
        <w:rPr>
          <w:rFonts w:hint="eastAsia"/>
          <w:lang w:eastAsia="zh-CN"/>
        </w:rPr>
        <w:t xml:space="preserve">　　第十五条　国家社科基金后期资助项目经费资助强度与国家社科基金一般项目大致相当。具体数额由本人申请，评审专家提出建议，全国社科规划办批准。</w:t>
      </w:r>
    </w:p>
    <w:p w:rsidR="00C63991" w:rsidRDefault="00C63991" w:rsidP="00C63991">
      <w:pPr>
        <w:rPr>
          <w:lang w:eastAsia="zh-CN"/>
        </w:rPr>
      </w:pPr>
      <w:r>
        <w:rPr>
          <w:rFonts w:hint="eastAsia"/>
          <w:lang w:eastAsia="zh-CN"/>
        </w:rPr>
        <w:t xml:space="preserve">　　第十六条　国家社科基金后期资助项目完成后，按有关程序送全国社科规划办办理结项手续。</w:t>
      </w:r>
    </w:p>
    <w:p w:rsidR="00C63991" w:rsidRDefault="00C63991" w:rsidP="00C63991">
      <w:pPr>
        <w:rPr>
          <w:lang w:eastAsia="zh-CN"/>
        </w:rPr>
      </w:pPr>
      <w:r>
        <w:rPr>
          <w:rFonts w:hint="eastAsia"/>
          <w:lang w:eastAsia="zh-CN"/>
        </w:rPr>
        <w:t xml:space="preserve">　　第十七条　国家社科基金后期资助项目立项后的继续研究经费，由项目负责人按规定自主使用并由单位财务部门管理；其余经费待验收合格后拨付有关出版社资助出版并由全国社科规划办统一管理。如申报评审过程中或立项后申请人擅自出版申报成果，将视为申报无效或终止立项协议，并按有关规定追回所拨经费。</w:t>
      </w:r>
    </w:p>
    <w:p w:rsidR="00C63991" w:rsidRDefault="00C63991" w:rsidP="00C63991">
      <w:pPr>
        <w:rPr>
          <w:lang w:eastAsia="zh-CN"/>
        </w:rPr>
      </w:pPr>
      <w:r>
        <w:rPr>
          <w:rFonts w:hint="eastAsia"/>
          <w:lang w:eastAsia="zh-CN"/>
        </w:rPr>
        <w:t xml:space="preserve">　　第六章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C63991" w:rsidRDefault="00C63991" w:rsidP="00C63991">
      <w:pPr>
        <w:rPr>
          <w:lang w:eastAsia="zh-CN"/>
        </w:rPr>
      </w:pPr>
      <w:r>
        <w:rPr>
          <w:rFonts w:hint="eastAsia"/>
          <w:lang w:eastAsia="zh-CN"/>
        </w:rPr>
        <w:t xml:space="preserve">　　第十八条　本实施办法的解释权属于全国社科规划办。</w:t>
      </w:r>
    </w:p>
    <w:p w:rsidR="00E12226" w:rsidRDefault="00C63991" w:rsidP="00C63991">
      <w:pPr>
        <w:rPr>
          <w:lang w:eastAsia="zh-CN"/>
        </w:rPr>
      </w:pPr>
      <w:r>
        <w:rPr>
          <w:rFonts w:hint="eastAsia"/>
          <w:lang w:eastAsia="zh-CN"/>
        </w:rPr>
        <w:t xml:space="preserve">　　第十九条　本实施办法未尽事宜，参照《国家社会科学基金项目管理办法》和《国家社会科学基金项目经费管理办法》执行。</w:t>
      </w:r>
    </w:p>
    <w:p w:rsidR="00C63991" w:rsidRDefault="00C63991" w:rsidP="00C63991">
      <w:pPr>
        <w:rPr>
          <w:lang w:eastAsia="zh-CN"/>
        </w:rPr>
        <w:sectPr w:rsidR="00C63991" w:rsidSect="006074AA">
          <w:pgSz w:w="11906" w:h="16838"/>
          <w:pgMar w:top="1440" w:right="1800" w:bottom="1440" w:left="1800" w:header="851" w:footer="992" w:gutter="0"/>
          <w:cols w:space="425"/>
          <w:docGrid w:type="lines" w:linePitch="312"/>
        </w:sectPr>
      </w:pPr>
    </w:p>
    <w:p w:rsidR="00BA2281" w:rsidRDefault="00BA2281" w:rsidP="00BA2281">
      <w:pPr>
        <w:pStyle w:val="3"/>
        <w:rPr>
          <w:lang w:eastAsia="zh-CN"/>
        </w:rPr>
      </w:pPr>
      <w:bookmarkStart w:id="30" w:name="_Toc80862336"/>
      <w:r>
        <w:rPr>
          <w:rFonts w:hint="eastAsia"/>
          <w:lang w:eastAsia="zh-CN"/>
        </w:rPr>
        <w:lastRenderedPageBreak/>
        <w:t>国家社会科学基金项目资金管理办法</w:t>
      </w:r>
      <w:bookmarkEnd w:id="30"/>
    </w:p>
    <w:p w:rsidR="00BA2281" w:rsidRDefault="00BA2281" w:rsidP="00BA2281">
      <w:pPr>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BA2281" w:rsidRDefault="00BA2281" w:rsidP="00BA2281">
      <w:pPr>
        <w:rPr>
          <w:lang w:eastAsia="zh-CN"/>
        </w:rPr>
      </w:pPr>
      <w:r>
        <w:rPr>
          <w:rFonts w:hint="eastAsia"/>
          <w:lang w:eastAsia="zh-CN"/>
        </w:rPr>
        <w:t>第一条</w:t>
      </w:r>
      <w:r>
        <w:rPr>
          <w:rFonts w:hint="eastAsia"/>
          <w:lang w:eastAsia="zh-CN"/>
        </w:rPr>
        <w:t xml:space="preserve"> </w:t>
      </w:r>
      <w:r>
        <w:rPr>
          <w:rFonts w:hint="eastAsia"/>
          <w:lang w:eastAsia="zh-CN"/>
        </w:rPr>
        <w:t>为了规范国家社会科学基金（以下简称国家社科基金）项目资金的使用和管理，提高资金使用效益，更好推动哲学社会科学繁荣发展，根据国家财政财务管理有关法律法规和中共中央办公厅、国务院办公厅《关于进一步完善中央财政科研项目资金管理等政策的若干意见》，结合《国家社会科学基金管理办法》有关规定，制定本办法。</w:t>
      </w:r>
    </w:p>
    <w:p w:rsidR="00BA2281" w:rsidRDefault="00BA2281" w:rsidP="00BA2281">
      <w:pPr>
        <w:rPr>
          <w:lang w:eastAsia="zh-CN"/>
        </w:rPr>
      </w:pPr>
      <w:r>
        <w:rPr>
          <w:rFonts w:hint="eastAsia"/>
          <w:lang w:eastAsia="zh-CN"/>
        </w:rPr>
        <w:t>第二条</w:t>
      </w:r>
      <w:r>
        <w:rPr>
          <w:rFonts w:hint="eastAsia"/>
          <w:lang w:eastAsia="zh-CN"/>
        </w:rPr>
        <w:t xml:space="preserve"> </w:t>
      </w:r>
      <w:r>
        <w:rPr>
          <w:rFonts w:hint="eastAsia"/>
          <w:lang w:eastAsia="zh-CN"/>
        </w:rPr>
        <w:t>国家社科基金项目资金来源于中央财政拨款，是用于资助哲学社会科学研究，促进哲学社会科学学科发展、人才培养和队伍建设的专项资金。</w:t>
      </w:r>
    </w:p>
    <w:p w:rsidR="00BA2281" w:rsidRDefault="00BA2281" w:rsidP="00BA2281">
      <w:pPr>
        <w:rPr>
          <w:lang w:eastAsia="zh-CN"/>
        </w:rPr>
      </w:pPr>
      <w:r>
        <w:rPr>
          <w:rFonts w:hint="eastAsia"/>
          <w:lang w:eastAsia="zh-CN"/>
        </w:rPr>
        <w:t>第三条</w:t>
      </w:r>
      <w:r>
        <w:rPr>
          <w:rFonts w:hint="eastAsia"/>
          <w:lang w:eastAsia="zh-CN"/>
        </w:rPr>
        <w:t xml:space="preserve"> </w:t>
      </w:r>
      <w:r>
        <w:rPr>
          <w:rFonts w:hint="eastAsia"/>
          <w:lang w:eastAsia="zh-CN"/>
        </w:rPr>
        <w:t>国家社科基金项目资金管理，应当以出成果、出人才为目标，坚持以人为本、遵循规律、依法规范、公正合理和安全高效的原则。</w:t>
      </w:r>
    </w:p>
    <w:p w:rsidR="00BA2281" w:rsidRDefault="00BA2281" w:rsidP="00BA2281">
      <w:pPr>
        <w:rPr>
          <w:lang w:eastAsia="zh-CN"/>
        </w:rPr>
      </w:pPr>
      <w:r>
        <w:rPr>
          <w:rFonts w:hint="eastAsia"/>
          <w:lang w:eastAsia="zh-CN"/>
        </w:rPr>
        <w:t>第四条</w:t>
      </w:r>
      <w:r>
        <w:rPr>
          <w:rFonts w:hint="eastAsia"/>
          <w:lang w:eastAsia="zh-CN"/>
        </w:rPr>
        <w:t xml:space="preserve"> </w:t>
      </w:r>
      <w:r>
        <w:rPr>
          <w:rFonts w:hint="eastAsia"/>
          <w:lang w:eastAsia="zh-CN"/>
        </w:rPr>
        <w:t>项目责任单位是项目资金管理的责任主体，负责项目资金的日常管理和监督。</w:t>
      </w:r>
    </w:p>
    <w:p w:rsidR="00BA2281" w:rsidRDefault="00BA2281" w:rsidP="00BA2281">
      <w:pPr>
        <w:rPr>
          <w:lang w:eastAsia="zh-CN"/>
        </w:rPr>
      </w:pPr>
      <w:r>
        <w:rPr>
          <w:rFonts w:hint="eastAsia"/>
          <w:lang w:eastAsia="zh-CN"/>
        </w:rPr>
        <w:t>第五条</w:t>
      </w:r>
      <w:r>
        <w:rPr>
          <w:rFonts w:hint="eastAsia"/>
          <w:lang w:eastAsia="zh-CN"/>
        </w:rPr>
        <w:t xml:space="preserve"> </w:t>
      </w:r>
      <w:r>
        <w:rPr>
          <w:rFonts w:hint="eastAsia"/>
          <w:lang w:eastAsia="zh-CN"/>
        </w:rPr>
        <w:t>项目负责人是项目资金使用的直接责任人，对资金使用的合规性、合理性、真实性和相关性承担法律责任。</w:t>
      </w:r>
    </w:p>
    <w:p w:rsidR="00BA2281" w:rsidRDefault="00BA2281" w:rsidP="00BA2281">
      <w:pPr>
        <w:rPr>
          <w:lang w:eastAsia="zh-CN"/>
        </w:rPr>
      </w:pPr>
      <w:r>
        <w:rPr>
          <w:rFonts w:hint="eastAsia"/>
          <w:lang w:eastAsia="zh-CN"/>
        </w:rPr>
        <w:t>第二章</w:t>
      </w:r>
      <w:r>
        <w:rPr>
          <w:rFonts w:hint="eastAsia"/>
          <w:lang w:eastAsia="zh-CN"/>
        </w:rPr>
        <w:t xml:space="preserve"> </w:t>
      </w:r>
      <w:r>
        <w:rPr>
          <w:rFonts w:hint="eastAsia"/>
          <w:lang w:eastAsia="zh-CN"/>
        </w:rPr>
        <w:t>项目资金开支范围</w:t>
      </w:r>
    </w:p>
    <w:p w:rsidR="00BA2281" w:rsidRDefault="00BA2281" w:rsidP="00BA2281">
      <w:pPr>
        <w:rPr>
          <w:lang w:eastAsia="zh-CN"/>
        </w:rPr>
      </w:pPr>
      <w:r>
        <w:rPr>
          <w:rFonts w:hint="eastAsia"/>
          <w:lang w:eastAsia="zh-CN"/>
        </w:rPr>
        <w:t>第六条</w:t>
      </w:r>
      <w:r>
        <w:rPr>
          <w:rFonts w:hint="eastAsia"/>
          <w:lang w:eastAsia="zh-CN"/>
        </w:rPr>
        <w:t xml:space="preserve"> </w:t>
      </w:r>
      <w:r>
        <w:rPr>
          <w:rFonts w:hint="eastAsia"/>
          <w:lang w:eastAsia="zh-CN"/>
        </w:rPr>
        <w:t>项目资金支出是指在项目组织实施过程中与研究活动相关的、由项目资金支付的各项费用支出。项目资金分为直接费用和间接费用。</w:t>
      </w:r>
    </w:p>
    <w:p w:rsidR="00BA2281" w:rsidRDefault="00BA2281" w:rsidP="00BA2281">
      <w:pPr>
        <w:rPr>
          <w:lang w:eastAsia="zh-CN"/>
        </w:rPr>
      </w:pPr>
      <w:r>
        <w:rPr>
          <w:rFonts w:hint="eastAsia"/>
          <w:lang w:eastAsia="zh-CN"/>
        </w:rPr>
        <w:t>第七条</w:t>
      </w:r>
      <w:r>
        <w:rPr>
          <w:rFonts w:hint="eastAsia"/>
          <w:lang w:eastAsia="zh-CN"/>
        </w:rPr>
        <w:t xml:space="preserve"> </w:t>
      </w:r>
      <w:r>
        <w:rPr>
          <w:rFonts w:hint="eastAsia"/>
          <w:lang w:eastAsia="zh-CN"/>
        </w:rPr>
        <w:t>直接费用是指在项目研究过程中发生的与之直接相关的费用，具体包括：</w:t>
      </w:r>
    </w:p>
    <w:p w:rsidR="00BA2281" w:rsidRDefault="00BA2281" w:rsidP="00BA2281">
      <w:pPr>
        <w:rPr>
          <w:lang w:eastAsia="zh-CN"/>
        </w:rPr>
      </w:pPr>
      <w:r>
        <w:rPr>
          <w:rFonts w:hint="eastAsia"/>
          <w:lang w:eastAsia="zh-CN"/>
        </w:rPr>
        <w:t>（一）资料费：指在项目研究过程中需要支付的图书（包括外文图书）购置费，资料收集、整理、复印、翻拍、翻译费，专用软件购买费，文献检索费等。</w:t>
      </w:r>
    </w:p>
    <w:p w:rsidR="00BA2281" w:rsidRDefault="00BA2281" w:rsidP="00BA2281">
      <w:pPr>
        <w:rPr>
          <w:lang w:eastAsia="zh-CN"/>
        </w:rPr>
      </w:pPr>
      <w:r>
        <w:rPr>
          <w:rFonts w:hint="eastAsia"/>
          <w:lang w:eastAsia="zh-CN"/>
        </w:rPr>
        <w:t>（二）数据采集费：指在项目研究过程中发生的调查、访谈、数据购买、数据分析及相应技术服务购买等支出的费用。</w:t>
      </w:r>
    </w:p>
    <w:p w:rsidR="00BA2281" w:rsidRDefault="00BA2281" w:rsidP="00BA2281">
      <w:pPr>
        <w:rPr>
          <w:lang w:eastAsia="zh-CN"/>
        </w:rPr>
      </w:pPr>
      <w:r>
        <w:rPr>
          <w:rFonts w:hint="eastAsia"/>
          <w:lang w:eastAsia="zh-CN"/>
        </w:rPr>
        <w:t>（三）会议费</w:t>
      </w:r>
      <w:r>
        <w:rPr>
          <w:rFonts w:hint="eastAsia"/>
          <w:lang w:eastAsia="zh-CN"/>
        </w:rPr>
        <w:t>/</w:t>
      </w:r>
      <w:r>
        <w:rPr>
          <w:rFonts w:hint="eastAsia"/>
          <w:lang w:eastAsia="zh-CN"/>
        </w:rPr>
        <w:t>差旅费</w:t>
      </w:r>
      <w:r>
        <w:rPr>
          <w:rFonts w:hint="eastAsia"/>
          <w:lang w:eastAsia="zh-CN"/>
        </w:rPr>
        <w:t>/</w:t>
      </w:r>
      <w:r>
        <w:rPr>
          <w:rFonts w:hint="eastAsia"/>
          <w:lang w:eastAsia="zh-CN"/>
        </w:rPr>
        <w:t>国际合作与交流费：指在项目研究过程中开展学术研讨、咨询交流、考察调研等活动而发生的会议、交通、食宿等费用，以及项目研究人员出国及赴港澳台、外国专家来华及港澳台专家来内地开展学术合作与交流的费用。其中，不超过直接费用</w:t>
      </w:r>
      <w:r>
        <w:rPr>
          <w:rFonts w:hint="eastAsia"/>
          <w:lang w:eastAsia="zh-CN"/>
        </w:rPr>
        <w:t>20%</w:t>
      </w:r>
      <w:r>
        <w:rPr>
          <w:rFonts w:hint="eastAsia"/>
          <w:lang w:eastAsia="zh-CN"/>
        </w:rPr>
        <w:t>的，不需要提供预算测算依据。</w:t>
      </w:r>
    </w:p>
    <w:p w:rsidR="00BA2281" w:rsidRDefault="00BA2281" w:rsidP="00BA2281">
      <w:pPr>
        <w:rPr>
          <w:lang w:eastAsia="zh-CN"/>
        </w:rPr>
      </w:pPr>
      <w:r>
        <w:rPr>
          <w:rFonts w:hint="eastAsia"/>
          <w:lang w:eastAsia="zh-CN"/>
        </w:rPr>
        <w:lastRenderedPageBreak/>
        <w:t>（四）设备费：指在项目研究过程中购置设备和设备耗材、升级维护现有设备以及租用外单位设备而发生的费用。</w:t>
      </w:r>
    </w:p>
    <w:p w:rsidR="00BA2281" w:rsidRDefault="00BA2281" w:rsidP="00BA2281">
      <w:pPr>
        <w:rPr>
          <w:lang w:eastAsia="zh-CN"/>
        </w:rPr>
      </w:pPr>
      <w:r>
        <w:rPr>
          <w:rFonts w:hint="eastAsia"/>
          <w:lang w:eastAsia="zh-CN"/>
        </w:rPr>
        <w:t>应当严格控制设备购置，鼓励共享、租赁以及对现有设备进行升级。</w:t>
      </w:r>
    </w:p>
    <w:p w:rsidR="00BA2281" w:rsidRDefault="00BA2281" w:rsidP="00BA2281">
      <w:pPr>
        <w:rPr>
          <w:lang w:eastAsia="zh-CN"/>
        </w:rPr>
      </w:pPr>
      <w:r>
        <w:rPr>
          <w:rFonts w:hint="eastAsia"/>
          <w:lang w:eastAsia="zh-CN"/>
        </w:rPr>
        <w:t>（五）专家咨询费：指在项目研究过程中支付给临时聘请的咨询专家的费用。</w:t>
      </w:r>
    </w:p>
    <w:p w:rsidR="00BA2281" w:rsidRDefault="00BA2281" w:rsidP="00BA2281">
      <w:pPr>
        <w:rPr>
          <w:lang w:eastAsia="zh-CN"/>
        </w:rPr>
      </w:pPr>
      <w:r>
        <w:rPr>
          <w:rFonts w:hint="eastAsia"/>
          <w:lang w:eastAsia="zh-CN"/>
        </w:rPr>
        <w:t>专家咨询费预算由项目负责人按照项目研究实际需要编制，支出标准按照国家有关规定执行。</w:t>
      </w:r>
    </w:p>
    <w:p w:rsidR="00BA2281" w:rsidRDefault="00BA2281" w:rsidP="00BA2281">
      <w:pPr>
        <w:rPr>
          <w:lang w:eastAsia="zh-CN"/>
        </w:rPr>
      </w:pPr>
      <w:r>
        <w:rPr>
          <w:rFonts w:hint="eastAsia"/>
          <w:lang w:eastAsia="zh-CN"/>
        </w:rPr>
        <w:t>（六）劳务费：指在项目研究过程中支付给参与项目研究的研究生、博士后、访问学者以及项目聘用的研究人员、科研辅助人员等的劳务费用。</w:t>
      </w:r>
    </w:p>
    <w:p w:rsidR="00BA2281" w:rsidRDefault="00BA2281" w:rsidP="00BA2281">
      <w:pPr>
        <w:rPr>
          <w:lang w:eastAsia="zh-CN"/>
        </w:rPr>
      </w:pPr>
      <w:r>
        <w:rPr>
          <w:rFonts w:hint="eastAsia"/>
          <w:lang w:eastAsia="zh-CN"/>
        </w:rPr>
        <w:t>项目聘用人员的劳务费开支标准，参照当地科学研究和技术服务业人员平均工资水平以及在项目研究中承担的工作任务确定，其社会保险补助费用纳入劳务费列支。劳务费预算应根据项目研究实际需要编制。</w:t>
      </w:r>
    </w:p>
    <w:p w:rsidR="00BA2281" w:rsidRDefault="00BA2281" w:rsidP="00BA2281">
      <w:pPr>
        <w:rPr>
          <w:lang w:eastAsia="zh-CN"/>
        </w:rPr>
      </w:pPr>
      <w:r>
        <w:rPr>
          <w:rFonts w:hint="eastAsia"/>
          <w:lang w:eastAsia="zh-CN"/>
        </w:rPr>
        <w:t>（七）印刷出版费：指在项目研究过程中支付的打印费、印刷费及阶段性成果出版费等。</w:t>
      </w:r>
    </w:p>
    <w:p w:rsidR="00BA2281" w:rsidRDefault="00BA2281" w:rsidP="00BA2281">
      <w:pPr>
        <w:rPr>
          <w:lang w:eastAsia="zh-CN"/>
        </w:rPr>
      </w:pPr>
      <w:r>
        <w:rPr>
          <w:rFonts w:hint="eastAsia"/>
          <w:lang w:eastAsia="zh-CN"/>
        </w:rPr>
        <w:t>（八）其他支出：项目研究过程中发生的除上述费用之外的其他支出，应当在编制预算时单独列示，单独核定。</w:t>
      </w:r>
    </w:p>
    <w:p w:rsidR="00BA2281" w:rsidRDefault="00BA2281" w:rsidP="00BA2281">
      <w:pPr>
        <w:rPr>
          <w:lang w:eastAsia="zh-CN"/>
        </w:rPr>
      </w:pPr>
      <w:r>
        <w:rPr>
          <w:rFonts w:hint="eastAsia"/>
          <w:lang w:eastAsia="zh-CN"/>
        </w:rPr>
        <w:t>直接费用应当纳入责任单位财务统一管理，单独核算，专款专用。</w:t>
      </w:r>
    </w:p>
    <w:p w:rsidR="00BA2281" w:rsidRDefault="00BA2281" w:rsidP="00BA2281">
      <w:pPr>
        <w:rPr>
          <w:lang w:eastAsia="zh-CN"/>
        </w:rPr>
      </w:pPr>
      <w:r>
        <w:rPr>
          <w:rFonts w:hint="eastAsia"/>
          <w:lang w:eastAsia="zh-CN"/>
        </w:rPr>
        <w:t>第八条</w:t>
      </w:r>
      <w:r>
        <w:rPr>
          <w:rFonts w:hint="eastAsia"/>
          <w:lang w:eastAsia="zh-CN"/>
        </w:rPr>
        <w:t xml:space="preserve"> </w:t>
      </w:r>
      <w:r>
        <w:rPr>
          <w:rFonts w:hint="eastAsia"/>
          <w:lang w:eastAsia="zh-CN"/>
        </w:rPr>
        <w:t>间接费用是指责任单位在组织实施项目过程中发生的无法在直接费用中列支的相关费用，主要用于补偿责任单位为项目研究提供的现有仪器设备及房屋、水、电、气、暖消耗等间接成本，有关管理费用，以及激励科研人员的绩效支出等。</w:t>
      </w:r>
    </w:p>
    <w:p w:rsidR="00BA2281" w:rsidRDefault="00BA2281" w:rsidP="00BA2281">
      <w:pPr>
        <w:rPr>
          <w:lang w:eastAsia="zh-CN"/>
        </w:rPr>
      </w:pPr>
      <w:r>
        <w:rPr>
          <w:rFonts w:hint="eastAsia"/>
          <w:lang w:eastAsia="zh-CN"/>
        </w:rPr>
        <w:t>间接费用一般按照不超过项目资助总额的一定比例核定。具体比例如下：</w:t>
      </w:r>
      <w:r>
        <w:rPr>
          <w:rFonts w:hint="eastAsia"/>
          <w:lang w:eastAsia="zh-CN"/>
        </w:rPr>
        <w:t>50</w:t>
      </w:r>
      <w:r>
        <w:rPr>
          <w:rFonts w:hint="eastAsia"/>
          <w:lang w:eastAsia="zh-CN"/>
        </w:rPr>
        <w:t>万元及以下部分为</w:t>
      </w:r>
      <w:r>
        <w:rPr>
          <w:rFonts w:hint="eastAsia"/>
          <w:lang w:eastAsia="zh-CN"/>
        </w:rPr>
        <w:t>30%</w:t>
      </w:r>
      <w:r>
        <w:rPr>
          <w:rFonts w:hint="eastAsia"/>
          <w:lang w:eastAsia="zh-CN"/>
        </w:rPr>
        <w:t>；超过</w:t>
      </w:r>
      <w:r>
        <w:rPr>
          <w:rFonts w:hint="eastAsia"/>
          <w:lang w:eastAsia="zh-CN"/>
        </w:rPr>
        <w:t>50</w:t>
      </w:r>
      <w:r>
        <w:rPr>
          <w:rFonts w:hint="eastAsia"/>
          <w:lang w:eastAsia="zh-CN"/>
        </w:rPr>
        <w:t>万元至</w:t>
      </w:r>
      <w:r>
        <w:rPr>
          <w:rFonts w:hint="eastAsia"/>
          <w:lang w:eastAsia="zh-CN"/>
        </w:rPr>
        <w:t>500</w:t>
      </w:r>
      <w:r>
        <w:rPr>
          <w:rFonts w:hint="eastAsia"/>
          <w:lang w:eastAsia="zh-CN"/>
        </w:rPr>
        <w:t>万元的部分为</w:t>
      </w:r>
      <w:r>
        <w:rPr>
          <w:rFonts w:hint="eastAsia"/>
          <w:lang w:eastAsia="zh-CN"/>
        </w:rPr>
        <w:t>20%</w:t>
      </w:r>
      <w:r>
        <w:rPr>
          <w:rFonts w:hint="eastAsia"/>
          <w:lang w:eastAsia="zh-CN"/>
        </w:rPr>
        <w:t>；超过</w:t>
      </w:r>
      <w:r>
        <w:rPr>
          <w:rFonts w:hint="eastAsia"/>
          <w:lang w:eastAsia="zh-CN"/>
        </w:rPr>
        <w:t>500</w:t>
      </w:r>
      <w:r>
        <w:rPr>
          <w:rFonts w:hint="eastAsia"/>
          <w:lang w:eastAsia="zh-CN"/>
        </w:rPr>
        <w:t>万元的部分为</w:t>
      </w:r>
      <w:r>
        <w:rPr>
          <w:rFonts w:hint="eastAsia"/>
          <w:lang w:eastAsia="zh-CN"/>
        </w:rPr>
        <w:t>13%</w:t>
      </w:r>
      <w:r>
        <w:rPr>
          <w:rFonts w:hint="eastAsia"/>
          <w:lang w:eastAsia="zh-CN"/>
        </w:rPr>
        <w:t>。</w:t>
      </w:r>
    </w:p>
    <w:p w:rsidR="00BA2281" w:rsidRDefault="00BA2281" w:rsidP="00BA2281">
      <w:pPr>
        <w:rPr>
          <w:lang w:eastAsia="zh-CN"/>
        </w:rPr>
      </w:pPr>
      <w:r>
        <w:rPr>
          <w:rFonts w:hint="eastAsia"/>
          <w:lang w:eastAsia="zh-CN"/>
        </w:rPr>
        <w:t>间接费用核定应当与责任单位信用等级挂钩，具体管理规定另行制定。</w:t>
      </w:r>
    </w:p>
    <w:p w:rsidR="00BA2281" w:rsidRDefault="00BA2281" w:rsidP="00BA2281">
      <w:pPr>
        <w:rPr>
          <w:lang w:eastAsia="zh-CN"/>
        </w:rPr>
      </w:pPr>
      <w:r>
        <w:rPr>
          <w:rFonts w:hint="eastAsia"/>
          <w:lang w:eastAsia="zh-CN"/>
        </w:rPr>
        <w:t>第九条</w:t>
      </w:r>
      <w:r>
        <w:rPr>
          <w:rFonts w:hint="eastAsia"/>
          <w:lang w:eastAsia="zh-CN"/>
        </w:rPr>
        <w:t xml:space="preserve"> </w:t>
      </w:r>
      <w:r>
        <w:rPr>
          <w:rFonts w:hint="eastAsia"/>
          <w:lang w:eastAsia="zh-CN"/>
        </w:rPr>
        <w:t>间接费用由责任单位统筹管理使用。责任单位应当处理好合理分摊间接成本和对科研人员激励的关系，根据科研人员在项目工作中的实际贡献，结合项目研究进度和完成质量，在核定的间接费用范围内，公开公正安排绩效支出，充分发挥绩效支出的激励作用。</w:t>
      </w:r>
    </w:p>
    <w:p w:rsidR="00BA2281" w:rsidRDefault="00BA2281" w:rsidP="00BA2281">
      <w:pPr>
        <w:rPr>
          <w:lang w:eastAsia="zh-CN"/>
        </w:rPr>
      </w:pPr>
      <w:r>
        <w:rPr>
          <w:rFonts w:hint="eastAsia"/>
          <w:lang w:eastAsia="zh-CN"/>
        </w:rPr>
        <w:lastRenderedPageBreak/>
        <w:t>责任单位不得在核定的间接费用以外再以任何名义在项目资金中重复提取、列支相关费用。</w:t>
      </w:r>
    </w:p>
    <w:p w:rsidR="00BA2281" w:rsidRDefault="00BA2281" w:rsidP="00BA2281">
      <w:pPr>
        <w:rPr>
          <w:lang w:eastAsia="zh-CN"/>
        </w:rPr>
      </w:pPr>
      <w:r>
        <w:rPr>
          <w:rFonts w:hint="eastAsia"/>
          <w:lang w:eastAsia="zh-CN"/>
        </w:rPr>
        <w:t>第三章</w:t>
      </w:r>
      <w:r>
        <w:rPr>
          <w:rFonts w:hint="eastAsia"/>
          <w:lang w:eastAsia="zh-CN"/>
        </w:rPr>
        <w:t xml:space="preserve"> </w:t>
      </w:r>
      <w:r>
        <w:rPr>
          <w:rFonts w:hint="eastAsia"/>
          <w:lang w:eastAsia="zh-CN"/>
        </w:rPr>
        <w:t>预算的编制与审核</w:t>
      </w:r>
    </w:p>
    <w:p w:rsidR="00BA2281" w:rsidRDefault="00BA2281" w:rsidP="00BA2281">
      <w:pPr>
        <w:rPr>
          <w:lang w:eastAsia="zh-CN"/>
        </w:rPr>
      </w:pPr>
      <w:r>
        <w:rPr>
          <w:rFonts w:hint="eastAsia"/>
          <w:lang w:eastAsia="zh-CN"/>
        </w:rPr>
        <w:t>第十条</w:t>
      </w:r>
      <w:r>
        <w:rPr>
          <w:rFonts w:hint="eastAsia"/>
          <w:lang w:eastAsia="zh-CN"/>
        </w:rPr>
        <w:t xml:space="preserve"> </w:t>
      </w:r>
      <w:r>
        <w:rPr>
          <w:rFonts w:hint="eastAsia"/>
          <w:lang w:eastAsia="zh-CN"/>
        </w:rPr>
        <w:t>项目负责人应当按照目标相关性、政策相符性和经济合理性原则，根据项目研究需要和资金开支范围，科学合理、实事求是地编制项目预算，并对直接费用支出的主要用途和测算理由等作出说明。</w:t>
      </w:r>
    </w:p>
    <w:p w:rsidR="00BA2281" w:rsidRDefault="00BA2281" w:rsidP="00BA2281">
      <w:pPr>
        <w:rPr>
          <w:lang w:eastAsia="zh-CN"/>
        </w:rPr>
      </w:pPr>
      <w:r>
        <w:rPr>
          <w:rFonts w:hint="eastAsia"/>
          <w:lang w:eastAsia="zh-CN"/>
        </w:rPr>
        <w:t>项目负责人应当在收到立项通知之日起</w:t>
      </w:r>
      <w:r>
        <w:rPr>
          <w:rFonts w:hint="eastAsia"/>
          <w:lang w:eastAsia="zh-CN"/>
        </w:rPr>
        <w:t>30</w:t>
      </w:r>
      <w:r>
        <w:rPr>
          <w:rFonts w:hint="eastAsia"/>
          <w:lang w:eastAsia="zh-CN"/>
        </w:rPr>
        <w:t>日内完成预算编制。无特殊情况，逾期不提交的，视为自动放弃资助。</w:t>
      </w:r>
    </w:p>
    <w:p w:rsidR="00BA2281" w:rsidRDefault="00BA2281" w:rsidP="00BA2281">
      <w:pPr>
        <w:rPr>
          <w:lang w:eastAsia="zh-CN"/>
        </w:rPr>
      </w:pPr>
      <w:r>
        <w:rPr>
          <w:rFonts w:hint="eastAsia"/>
          <w:lang w:eastAsia="zh-CN"/>
        </w:rPr>
        <w:t>第十一条</w:t>
      </w:r>
      <w:r>
        <w:rPr>
          <w:rFonts w:hint="eastAsia"/>
          <w:lang w:eastAsia="zh-CN"/>
        </w:rPr>
        <w:t xml:space="preserve"> </w:t>
      </w:r>
      <w:r>
        <w:rPr>
          <w:rFonts w:hint="eastAsia"/>
          <w:lang w:eastAsia="zh-CN"/>
        </w:rPr>
        <w:t>项目预算经责任单位、所在省区市社科规划办或在京委托管理机构审核并签署意见后，提交全国哲学社会科学规划办公室（以下简称全国社科规划办）审核。未通过审核的，应当按要求调整后重新上报。</w:t>
      </w:r>
    </w:p>
    <w:p w:rsidR="00BA2281" w:rsidRDefault="00BA2281" w:rsidP="00BA2281">
      <w:pPr>
        <w:rPr>
          <w:lang w:eastAsia="zh-CN"/>
        </w:rPr>
      </w:pPr>
      <w:r>
        <w:rPr>
          <w:rFonts w:hint="eastAsia"/>
          <w:lang w:eastAsia="zh-CN"/>
        </w:rPr>
        <w:t>第十二条</w:t>
      </w:r>
      <w:r>
        <w:rPr>
          <w:rFonts w:hint="eastAsia"/>
          <w:lang w:eastAsia="zh-CN"/>
        </w:rPr>
        <w:t xml:space="preserve"> </w:t>
      </w:r>
      <w:r>
        <w:rPr>
          <w:rFonts w:hint="eastAsia"/>
          <w:lang w:eastAsia="zh-CN"/>
        </w:rPr>
        <w:t>跨单位合作的项目，确需外拨资金的，应当在项目预算中单独列示，并附外拨资金直接费用支出预算。间接费用外拨金额，由责任单位和合作研究单位协商确定。</w:t>
      </w:r>
    </w:p>
    <w:p w:rsidR="00BA2281" w:rsidRDefault="00BA2281" w:rsidP="00BA2281">
      <w:pPr>
        <w:rPr>
          <w:lang w:eastAsia="zh-CN"/>
        </w:rPr>
      </w:pPr>
      <w:r>
        <w:rPr>
          <w:rFonts w:hint="eastAsia"/>
          <w:lang w:eastAsia="zh-CN"/>
        </w:rPr>
        <w:t>责任单位应当及时按照合作研究协议和审核通过的项目预算转拨合作研究单位资金。</w:t>
      </w:r>
    </w:p>
    <w:p w:rsidR="00BA2281" w:rsidRDefault="00BA2281" w:rsidP="00BA2281">
      <w:pPr>
        <w:rPr>
          <w:lang w:eastAsia="zh-CN"/>
        </w:rPr>
      </w:pPr>
      <w:r>
        <w:rPr>
          <w:rFonts w:hint="eastAsia"/>
          <w:lang w:eastAsia="zh-CN"/>
        </w:rPr>
        <w:t>第四章</w:t>
      </w:r>
      <w:r>
        <w:rPr>
          <w:rFonts w:hint="eastAsia"/>
          <w:lang w:eastAsia="zh-CN"/>
        </w:rPr>
        <w:t xml:space="preserve"> </w:t>
      </w:r>
      <w:r>
        <w:rPr>
          <w:rFonts w:hint="eastAsia"/>
          <w:lang w:eastAsia="zh-CN"/>
        </w:rPr>
        <w:t>预算执行与决算</w:t>
      </w:r>
    </w:p>
    <w:p w:rsidR="00BA2281" w:rsidRDefault="00BA2281" w:rsidP="00BA2281">
      <w:pPr>
        <w:rPr>
          <w:lang w:eastAsia="zh-CN"/>
        </w:rPr>
      </w:pPr>
      <w:r>
        <w:rPr>
          <w:rFonts w:hint="eastAsia"/>
          <w:lang w:eastAsia="zh-CN"/>
        </w:rPr>
        <w:t>第十三条</w:t>
      </w:r>
      <w:r>
        <w:rPr>
          <w:rFonts w:hint="eastAsia"/>
          <w:lang w:eastAsia="zh-CN"/>
        </w:rPr>
        <w:t xml:space="preserve"> </w:t>
      </w:r>
      <w:r>
        <w:rPr>
          <w:rFonts w:hint="eastAsia"/>
          <w:lang w:eastAsia="zh-CN"/>
        </w:rPr>
        <w:t>项目负责人应当严格执行批准后的项目预算。确需调剂的，应当按规定报批。</w:t>
      </w:r>
    </w:p>
    <w:p w:rsidR="00BA2281" w:rsidRDefault="00BA2281" w:rsidP="00BA2281">
      <w:pPr>
        <w:rPr>
          <w:lang w:eastAsia="zh-CN"/>
        </w:rPr>
      </w:pPr>
      <w:r>
        <w:rPr>
          <w:rFonts w:hint="eastAsia"/>
          <w:lang w:eastAsia="zh-CN"/>
        </w:rPr>
        <w:t>第十四条</w:t>
      </w:r>
      <w:r>
        <w:rPr>
          <w:rFonts w:hint="eastAsia"/>
          <w:lang w:eastAsia="zh-CN"/>
        </w:rPr>
        <w:t xml:space="preserve"> </w:t>
      </w:r>
      <w:r>
        <w:rPr>
          <w:rFonts w:hint="eastAsia"/>
          <w:lang w:eastAsia="zh-CN"/>
        </w:rPr>
        <w:t>项目预算有以下情况需要调剂的，由项目负责人提出申请，经责任单位、所在省区市社科规划办或在京委托管理机构审核同意后，报全国社科规划办审批。</w:t>
      </w:r>
    </w:p>
    <w:p w:rsidR="00BA2281" w:rsidRDefault="00BA2281" w:rsidP="00BA2281">
      <w:pPr>
        <w:rPr>
          <w:lang w:eastAsia="zh-CN"/>
        </w:rPr>
      </w:pPr>
      <w:r>
        <w:rPr>
          <w:rFonts w:hint="eastAsia"/>
          <w:lang w:eastAsia="zh-CN"/>
        </w:rPr>
        <w:t>（一）由于研究内容或者研究计划作出重大调整等原因，需要增加或减少项目预算总额。</w:t>
      </w:r>
    </w:p>
    <w:p w:rsidR="00BA2281" w:rsidRDefault="00BA2281" w:rsidP="00BA2281">
      <w:pPr>
        <w:rPr>
          <w:lang w:eastAsia="zh-CN"/>
        </w:rPr>
      </w:pPr>
      <w:r>
        <w:rPr>
          <w:rFonts w:hint="eastAsia"/>
          <w:lang w:eastAsia="zh-CN"/>
        </w:rPr>
        <w:t>（二）原项目预算未列示外拨资金，需要增列。</w:t>
      </w:r>
    </w:p>
    <w:p w:rsidR="00BA2281" w:rsidRDefault="00BA2281" w:rsidP="00BA2281">
      <w:pPr>
        <w:rPr>
          <w:lang w:eastAsia="zh-CN"/>
        </w:rPr>
      </w:pPr>
      <w:r>
        <w:rPr>
          <w:rFonts w:hint="eastAsia"/>
          <w:lang w:eastAsia="zh-CN"/>
        </w:rPr>
        <w:t>第十五条</w:t>
      </w:r>
      <w:r>
        <w:rPr>
          <w:rFonts w:hint="eastAsia"/>
          <w:lang w:eastAsia="zh-CN"/>
        </w:rPr>
        <w:t xml:space="preserve"> </w:t>
      </w:r>
      <w:r>
        <w:rPr>
          <w:rFonts w:hint="eastAsia"/>
          <w:lang w:eastAsia="zh-CN"/>
        </w:rPr>
        <w:t>项目直接费用预算确需调剂的，按以下规定予以调整：</w:t>
      </w:r>
    </w:p>
    <w:p w:rsidR="00BA2281" w:rsidRDefault="00BA2281" w:rsidP="00BA2281">
      <w:pPr>
        <w:rPr>
          <w:lang w:eastAsia="zh-CN"/>
        </w:rPr>
      </w:pPr>
      <w:r>
        <w:rPr>
          <w:rFonts w:hint="eastAsia"/>
          <w:lang w:eastAsia="zh-CN"/>
        </w:rPr>
        <w:t>（一）资料费、数据采集费、设备费、印刷出版费和其他支出预算需要调剂，由项目负责人提出申请，报责任单位审批。</w:t>
      </w:r>
    </w:p>
    <w:p w:rsidR="00BA2281" w:rsidRDefault="00BA2281" w:rsidP="00BA2281">
      <w:pPr>
        <w:rPr>
          <w:lang w:eastAsia="zh-CN"/>
        </w:rPr>
      </w:pPr>
      <w:r>
        <w:rPr>
          <w:rFonts w:hint="eastAsia"/>
          <w:lang w:eastAsia="zh-CN"/>
        </w:rPr>
        <w:lastRenderedPageBreak/>
        <w:t>（二）会议费</w:t>
      </w:r>
      <w:r>
        <w:rPr>
          <w:rFonts w:hint="eastAsia"/>
          <w:lang w:eastAsia="zh-CN"/>
        </w:rPr>
        <w:t>/</w:t>
      </w:r>
      <w:r>
        <w:rPr>
          <w:rFonts w:hint="eastAsia"/>
          <w:lang w:eastAsia="zh-CN"/>
        </w:rPr>
        <w:t>差旅费</w:t>
      </w:r>
      <w:r>
        <w:rPr>
          <w:rFonts w:hint="eastAsia"/>
          <w:lang w:eastAsia="zh-CN"/>
        </w:rPr>
        <w:t>/</w:t>
      </w:r>
      <w:r>
        <w:rPr>
          <w:rFonts w:hint="eastAsia"/>
          <w:lang w:eastAsia="zh-CN"/>
        </w:rPr>
        <w:t>国际合作与交流费、专家咨询费、劳务费预算一般不予调增，需要调减用于项目其他方面支出，由项目负责人提出申请，报责任单位审批；如有特殊情况确需调增的，由项目负责人提出申请，经责任单位、所在省区市社科规划办或在京委托管理机构审核同意后，报全国社科规划办审批。</w:t>
      </w:r>
    </w:p>
    <w:p w:rsidR="00BA2281" w:rsidRDefault="00BA2281" w:rsidP="00BA2281">
      <w:pPr>
        <w:rPr>
          <w:lang w:eastAsia="zh-CN"/>
        </w:rPr>
      </w:pPr>
      <w:r>
        <w:rPr>
          <w:rFonts w:hint="eastAsia"/>
          <w:lang w:eastAsia="zh-CN"/>
        </w:rPr>
        <w:t>项目间接费用预算不得调剂。</w:t>
      </w:r>
    </w:p>
    <w:p w:rsidR="00BA2281" w:rsidRDefault="00BA2281" w:rsidP="00BA2281">
      <w:pPr>
        <w:rPr>
          <w:lang w:eastAsia="zh-CN"/>
        </w:rPr>
      </w:pPr>
      <w:r>
        <w:rPr>
          <w:rFonts w:hint="eastAsia"/>
          <w:lang w:eastAsia="zh-CN"/>
        </w:rPr>
        <w:t>责任单位应当按规定及时审批项目预算调剂事项申请。</w:t>
      </w:r>
    </w:p>
    <w:p w:rsidR="00BA2281" w:rsidRDefault="00BA2281" w:rsidP="00BA2281">
      <w:pPr>
        <w:rPr>
          <w:lang w:eastAsia="zh-CN"/>
        </w:rPr>
      </w:pPr>
      <w:r>
        <w:rPr>
          <w:rFonts w:hint="eastAsia"/>
          <w:lang w:eastAsia="zh-CN"/>
        </w:rPr>
        <w:t>第十六条</w:t>
      </w:r>
      <w:r>
        <w:rPr>
          <w:rFonts w:hint="eastAsia"/>
          <w:lang w:eastAsia="zh-CN"/>
        </w:rPr>
        <w:t xml:space="preserve"> </w:t>
      </w:r>
      <w:r>
        <w:rPr>
          <w:rFonts w:hint="eastAsia"/>
          <w:lang w:eastAsia="zh-CN"/>
        </w:rPr>
        <w:t>国家社科基金项目资金的支付执行国库集中支付制度。项目资金实行预留资金制度，预留部分资金在项目成果通过审核验收后支付。未通过审核验收的项目，预留资金不予支付。</w:t>
      </w:r>
    </w:p>
    <w:p w:rsidR="00BA2281" w:rsidRDefault="00BA2281" w:rsidP="00BA2281">
      <w:pPr>
        <w:rPr>
          <w:lang w:eastAsia="zh-CN"/>
        </w:rPr>
      </w:pPr>
      <w:r>
        <w:rPr>
          <w:rFonts w:hint="eastAsia"/>
          <w:lang w:eastAsia="zh-CN"/>
        </w:rPr>
        <w:t>项目资金属于政府采购范围的，应当按照政府采购有关规定执行。</w:t>
      </w:r>
    </w:p>
    <w:p w:rsidR="00BA2281" w:rsidRDefault="00BA2281" w:rsidP="00BA2281">
      <w:pPr>
        <w:rPr>
          <w:lang w:eastAsia="zh-CN"/>
        </w:rPr>
      </w:pPr>
      <w:r>
        <w:rPr>
          <w:rFonts w:hint="eastAsia"/>
          <w:lang w:eastAsia="zh-CN"/>
        </w:rPr>
        <w:t>第十七条</w:t>
      </w:r>
      <w:r>
        <w:rPr>
          <w:rFonts w:hint="eastAsia"/>
          <w:lang w:eastAsia="zh-CN"/>
        </w:rPr>
        <w:t xml:space="preserve"> </w:t>
      </w:r>
      <w:r>
        <w:rPr>
          <w:rFonts w:hint="eastAsia"/>
          <w:lang w:eastAsia="zh-CN"/>
        </w:rPr>
        <w:t>责任单位应当严格执行国家有关科研资金支出管理制度。对应当实行“公务卡”结算的支出，按照中央财政科研项目使用公务卡结算的有关规定执行。专家咨询费、劳务费等支出，原则上应当通过银行转账方式结算，从严控制现金支出事项。</w:t>
      </w:r>
    </w:p>
    <w:p w:rsidR="00BA2281" w:rsidRDefault="00BA2281" w:rsidP="00BA2281">
      <w:pPr>
        <w:rPr>
          <w:lang w:eastAsia="zh-CN"/>
        </w:rPr>
      </w:pPr>
      <w:r>
        <w:rPr>
          <w:rFonts w:hint="eastAsia"/>
          <w:lang w:eastAsia="zh-CN"/>
        </w:rPr>
        <w:t>对于野外考察、数据采集等科研活动中无法取得发票或财政性票据的支出，在确保真实性的前提下，责任单位可按实际发生额予以报销。</w:t>
      </w:r>
    </w:p>
    <w:p w:rsidR="00BA2281" w:rsidRDefault="00BA2281" w:rsidP="00BA2281">
      <w:pPr>
        <w:rPr>
          <w:lang w:eastAsia="zh-CN"/>
        </w:rPr>
      </w:pPr>
      <w:r>
        <w:rPr>
          <w:rFonts w:hint="eastAsia"/>
          <w:lang w:eastAsia="zh-CN"/>
        </w:rPr>
        <w:t>第十八条</w:t>
      </w:r>
      <w:r>
        <w:rPr>
          <w:rFonts w:hint="eastAsia"/>
          <w:lang w:eastAsia="zh-CN"/>
        </w:rPr>
        <w:t xml:space="preserve"> </w:t>
      </w:r>
      <w:r>
        <w:rPr>
          <w:rFonts w:hint="eastAsia"/>
          <w:lang w:eastAsia="zh-CN"/>
        </w:rPr>
        <w:t>项目研究完成后，项目负责人应当会同科研、财务、审计、资产等管理部门及时清理账目与资产，如实编制《国家社会科学基金项目结项审批书》中的项目决算表，不得随意调账变动支出、随意修改记账凭证。</w:t>
      </w:r>
    </w:p>
    <w:p w:rsidR="00BA2281" w:rsidRDefault="00BA2281" w:rsidP="00BA2281">
      <w:pPr>
        <w:rPr>
          <w:lang w:eastAsia="zh-CN"/>
        </w:rPr>
      </w:pPr>
      <w:r>
        <w:rPr>
          <w:rFonts w:hint="eastAsia"/>
          <w:lang w:eastAsia="zh-CN"/>
        </w:rPr>
        <w:t>有外拨资金的项目，外拨资金决算经合作研究单位财务、审计部门审核并签署意见后，由项目负责人汇总编制项目资金决算。</w:t>
      </w:r>
    </w:p>
    <w:p w:rsidR="00BA2281" w:rsidRDefault="00BA2281" w:rsidP="00BA2281">
      <w:pPr>
        <w:rPr>
          <w:lang w:eastAsia="zh-CN"/>
        </w:rPr>
      </w:pPr>
      <w:r>
        <w:rPr>
          <w:rFonts w:hint="eastAsia"/>
          <w:lang w:eastAsia="zh-CN"/>
        </w:rPr>
        <w:t>第十九条</w:t>
      </w:r>
      <w:r>
        <w:rPr>
          <w:rFonts w:hint="eastAsia"/>
          <w:lang w:eastAsia="zh-CN"/>
        </w:rPr>
        <w:t xml:space="preserve"> </w:t>
      </w:r>
      <w:r>
        <w:rPr>
          <w:rFonts w:hint="eastAsia"/>
          <w:lang w:eastAsia="zh-CN"/>
        </w:rPr>
        <w:t>项目研究成果首次鉴定的费用由全国社科规划办另行支付。首次鉴定未通过并组织第二次鉴定的，鉴定费从项目预留资金中扣除。</w:t>
      </w:r>
    </w:p>
    <w:p w:rsidR="00BA2281" w:rsidRDefault="00BA2281" w:rsidP="00BA2281">
      <w:pPr>
        <w:rPr>
          <w:lang w:eastAsia="zh-CN"/>
        </w:rPr>
      </w:pPr>
      <w:r>
        <w:rPr>
          <w:rFonts w:hint="eastAsia"/>
          <w:lang w:eastAsia="zh-CN"/>
        </w:rPr>
        <w:t>第二十条</w:t>
      </w:r>
      <w:r>
        <w:rPr>
          <w:rFonts w:hint="eastAsia"/>
          <w:lang w:eastAsia="zh-CN"/>
        </w:rPr>
        <w:t xml:space="preserve"> </w:t>
      </w:r>
      <w:r>
        <w:rPr>
          <w:rFonts w:hint="eastAsia"/>
          <w:lang w:eastAsia="zh-CN"/>
        </w:rPr>
        <w:t>项目在研期间，年度剩余资金可以结转下一年度继续使用。项目研究成果完成并通过审核验收后，结余资金可用于项目最终成果出版及后续研究的直接支出。若项目研究成果通过审核验收</w:t>
      </w:r>
      <w:r>
        <w:rPr>
          <w:rFonts w:hint="eastAsia"/>
          <w:lang w:eastAsia="zh-CN"/>
        </w:rPr>
        <w:t>2</w:t>
      </w:r>
      <w:r>
        <w:rPr>
          <w:rFonts w:hint="eastAsia"/>
          <w:lang w:eastAsia="zh-CN"/>
        </w:rPr>
        <w:t>年后结余资金仍有剩余的，应当按原渠道退回国家社科基金</w:t>
      </w:r>
      <w:r>
        <w:rPr>
          <w:rFonts w:hint="eastAsia"/>
          <w:lang w:eastAsia="zh-CN"/>
        </w:rPr>
        <w:t>,</w:t>
      </w:r>
      <w:r>
        <w:rPr>
          <w:rFonts w:hint="eastAsia"/>
          <w:lang w:eastAsia="zh-CN"/>
        </w:rPr>
        <w:t>结转下年统筹用于资助项目研究。</w:t>
      </w:r>
    </w:p>
    <w:p w:rsidR="00BA2281" w:rsidRDefault="00BA2281" w:rsidP="00BA2281">
      <w:pPr>
        <w:rPr>
          <w:lang w:eastAsia="zh-CN"/>
        </w:rPr>
      </w:pPr>
      <w:r>
        <w:rPr>
          <w:rFonts w:hint="eastAsia"/>
          <w:lang w:eastAsia="zh-CN"/>
        </w:rPr>
        <w:t>项目成果未通过审核验收的项目，或责任单位信用评价差的，结余资金应当在接到有关通知后</w:t>
      </w:r>
      <w:r>
        <w:rPr>
          <w:rFonts w:hint="eastAsia"/>
          <w:lang w:eastAsia="zh-CN"/>
        </w:rPr>
        <w:t>30</w:t>
      </w:r>
      <w:r>
        <w:rPr>
          <w:rFonts w:hint="eastAsia"/>
          <w:lang w:eastAsia="zh-CN"/>
        </w:rPr>
        <w:t>日内按原渠道退回国家社科基金。</w:t>
      </w:r>
    </w:p>
    <w:p w:rsidR="00BA2281" w:rsidRDefault="00BA2281" w:rsidP="00BA2281">
      <w:pPr>
        <w:rPr>
          <w:lang w:eastAsia="zh-CN"/>
        </w:rPr>
      </w:pPr>
      <w:r>
        <w:rPr>
          <w:rFonts w:hint="eastAsia"/>
          <w:lang w:eastAsia="zh-CN"/>
        </w:rPr>
        <w:lastRenderedPageBreak/>
        <w:t>第二十一条</w:t>
      </w:r>
      <w:r>
        <w:rPr>
          <w:rFonts w:hint="eastAsia"/>
          <w:lang w:eastAsia="zh-CN"/>
        </w:rPr>
        <w:t xml:space="preserve"> </w:t>
      </w:r>
      <w:r>
        <w:rPr>
          <w:rFonts w:hint="eastAsia"/>
          <w:lang w:eastAsia="zh-CN"/>
        </w:rPr>
        <w:t>对于因故被终止执行的项目的结余资金，以及因故被撤销的项目的已拨资金，责任单位应当在接到有关通知后</w:t>
      </w:r>
      <w:r>
        <w:rPr>
          <w:rFonts w:hint="eastAsia"/>
          <w:lang w:eastAsia="zh-CN"/>
        </w:rPr>
        <w:t>30</w:t>
      </w:r>
      <w:r>
        <w:rPr>
          <w:rFonts w:hint="eastAsia"/>
          <w:lang w:eastAsia="zh-CN"/>
        </w:rPr>
        <w:t>日内按原渠道退回国家社科基金。</w:t>
      </w:r>
    </w:p>
    <w:p w:rsidR="00BA2281" w:rsidRDefault="00BA2281" w:rsidP="00BA2281">
      <w:pPr>
        <w:rPr>
          <w:lang w:eastAsia="zh-CN"/>
        </w:rPr>
      </w:pPr>
      <w:r>
        <w:rPr>
          <w:rFonts w:hint="eastAsia"/>
          <w:lang w:eastAsia="zh-CN"/>
        </w:rPr>
        <w:t>第二十二条</w:t>
      </w:r>
      <w:r>
        <w:rPr>
          <w:rFonts w:hint="eastAsia"/>
          <w:lang w:eastAsia="zh-CN"/>
        </w:rPr>
        <w:t xml:space="preserve"> </w:t>
      </w:r>
      <w:r>
        <w:rPr>
          <w:rFonts w:hint="eastAsia"/>
          <w:lang w:eastAsia="zh-CN"/>
        </w:rPr>
        <w:t>项目实施过程中，使用项目资金形成的固定资产、无形资产等属于国有资产，应当按照国有资产管理的有关规定执行。</w:t>
      </w:r>
    </w:p>
    <w:p w:rsidR="00BA2281" w:rsidRDefault="00BA2281" w:rsidP="00BA2281">
      <w:pPr>
        <w:rPr>
          <w:lang w:eastAsia="zh-CN"/>
        </w:rPr>
      </w:pPr>
      <w:r>
        <w:rPr>
          <w:rFonts w:hint="eastAsia"/>
          <w:lang w:eastAsia="zh-CN"/>
        </w:rPr>
        <w:t>第五章</w:t>
      </w:r>
      <w:r>
        <w:rPr>
          <w:rFonts w:hint="eastAsia"/>
          <w:lang w:eastAsia="zh-CN"/>
        </w:rPr>
        <w:t xml:space="preserve"> </w:t>
      </w:r>
      <w:r>
        <w:rPr>
          <w:rFonts w:hint="eastAsia"/>
          <w:lang w:eastAsia="zh-CN"/>
        </w:rPr>
        <w:t>管理与监督</w:t>
      </w:r>
    </w:p>
    <w:p w:rsidR="00BA2281" w:rsidRDefault="00BA2281" w:rsidP="00BA2281">
      <w:pPr>
        <w:rPr>
          <w:lang w:eastAsia="zh-CN"/>
        </w:rPr>
      </w:pPr>
      <w:r>
        <w:rPr>
          <w:rFonts w:hint="eastAsia"/>
          <w:lang w:eastAsia="zh-CN"/>
        </w:rPr>
        <w:t>第二十三条</w:t>
      </w:r>
      <w:r>
        <w:rPr>
          <w:rFonts w:hint="eastAsia"/>
          <w:lang w:eastAsia="zh-CN"/>
        </w:rPr>
        <w:t xml:space="preserve"> </w:t>
      </w:r>
      <w:r>
        <w:rPr>
          <w:rFonts w:hint="eastAsia"/>
          <w:lang w:eastAsia="zh-CN"/>
        </w:rPr>
        <w:t>项目负责人应当依法依规使用项目资金，不得擅自调整外拨资金，不得利用虚假票据套取资金，不得通过编造虚假劳务合同、虚构人员名单等方式虚报冒领劳务费和专家咨询费，不得使用项目资金支付各种罚款、捐款、赞助、投资等。</w:t>
      </w:r>
    </w:p>
    <w:p w:rsidR="00BA2281" w:rsidRDefault="00BA2281" w:rsidP="00BA2281">
      <w:pPr>
        <w:rPr>
          <w:lang w:eastAsia="zh-CN"/>
        </w:rPr>
      </w:pPr>
      <w:r>
        <w:rPr>
          <w:rFonts w:hint="eastAsia"/>
          <w:lang w:eastAsia="zh-CN"/>
        </w:rPr>
        <w:t>项目负责人使用项目资金情况应当自觉接受有关部门的监督检查。</w:t>
      </w:r>
    </w:p>
    <w:p w:rsidR="00BA2281" w:rsidRDefault="00BA2281" w:rsidP="00BA2281">
      <w:pPr>
        <w:rPr>
          <w:lang w:eastAsia="zh-CN"/>
        </w:rPr>
      </w:pPr>
      <w:r>
        <w:rPr>
          <w:rFonts w:hint="eastAsia"/>
          <w:lang w:eastAsia="zh-CN"/>
        </w:rPr>
        <w:t>第二十四条</w:t>
      </w:r>
      <w:r>
        <w:rPr>
          <w:rFonts w:hint="eastAsia"/>
          <w:lang w:eastAsia="zh-CN"/>
        </w:rPr>
        <w:t xml:space="preserve"> </w:t>
      </w:r>
      <w:r>
        <w:rPr>
          <w:rFonts w:hint="eastAsia"/>
          <w:lang w:eastAsia="zh-CN"/>
        </w:rPr>
        <w:t>责任单位应当制定项目资金内部管理办法，明确审批程序、管理要求和报销规定，落实项目预算调剂、间接费用统筹使用、劳务费分配管理、结余资金使用等管理权限。</w:t>
      </w:r>
    </w:p>
    <w:p w:rsidR="00BA2281" w:rsidRDefault="00BA2281" w:rsidP="00BA2281">
      <w:pPr>
        <w:rPr>
          <w:lang w:eastAsia="zh-CN"/>
        </w:rPr>
      </w:pPr>
      <w:r>
        <w:rPr>
          <w:rFonts w:hint="eastAsia"/>
          <w:lang w:eastAsia="zh-CN"/>
        </w:rPr>
        <w:t>责任单位应当加强项目预算审核把关，规范财务支出行为，完善内部风险防控机制，强化资金使用绩效评价，保障资金使用安全规范有效。责任单位项目资金管理和使用情况，要自觉接受国家财政、审计、监察部门和全国社科规划办的监督检查。责任单位应当积极配合，如实反映情况，提供有关资料。</w:t>
      </w:r>
    </w:p>
    <w:p w:rsidR="00BA2281" w:rsidRDefault="00BA2281" w:rsidP="00BA2281">
      <w:pPr>
        <w:rPr>
          <w:lang w:eastAsia="zh-CN"/>
        </w:rPr>
      </w:pPr>
      <w:r>
        <w:rPr>
          <w:rFonts w:hint="eastAsia"/>
          <w:lang w:eastAsia="zh-CN"/>
        </w:rPr>
        <w:t>责任单位应当建立健全科研财务助理制度，为科研人员在项目预算编制和调剂、经费支出、项目资金决算和验收等方面提供专业化服务。</w:t>
      </w:r>
    </w:p>
    <w:p w:rsidR="00BA2281" w:rsidRDefault="00BA2281" w:rsidP="00BA2281">
      <w:pPr>
        <w:rPr>
          <w:lang w:eastAsia="zh-CN"/>
        </w:rPr>
      </w:pPr>
      <w:r>
        <w:rPr>
          <w:rFonts w:hint="eastAsia"/>
          <w:lang w:eastAsia="zh-CN"/>
        </w:rPr>
        <w:t>责任单位应当充分利用信息化手段，建立健全单位内部科研、财务、项目负责人共享的信息平台，提高科研管理效率和便利化程度。</w:t>
      </w:r>
    </w:p>
    <w:p w:rsidR="00BA2281" w:rsidRDefault="00BA2281" w:rsidP="00BA2281">
      <w:pPr>
        <w:rPr>
          <w:lang w:eastAsia="zh-CN"/>
        </w:rPr>
      </w:pPr>
      <w:r>
        <w:rPr>
          <w:rFonts w:hint="eastAsia"/>
          <w:lang w:eastAsia="zh-CN"/>
        </w:rPr>
        <w:t>第二十五条</w:t>
      </w:r>
      <w:r>
        <w:rPr>
          <w:rFonts w:hint="eastAsia"/>
          <w:lang w:eastAsia="zh-CN"/>
        </w:rPr>
        <w:t xml:space="preserve"> </w:t>
      </w:r>
      <w:r>
        <w:rPr>
          <w:rFonts w:hint="eastAsia"/>
          <w:lang w:eastAsia="zh-CN"/>
        </w:rPr>
        <w:t>各省区市社科规划办和在京委托管理机构应当根据各自实际，对本地区本系统责任单位和项目负责人的资金使用和管理情况进行不定期检查或专项审计。发现问题的，应当及时督促整改，并向全国社科规划办报告。</w:t>
      </w:r>
    </w:p>
    <w:p w:rsidR="00BA2281" w:rsidRDefault="00BA2281" w:rsidP="00BA2281">
      <w:pPr>
        <w:rPr>
          <w:lang w:eastAsia="zh-CN"/>
        </w:rPr>
      </w:pPr>
      <w:r>
        <w:rPr>
          <w:rFonts w:hint="eastAsia"/>
          <w:lang w:eastAsia="zh-CN"/>
        </w:rPr>
        <w:t>第二十六条</w:t>
      </w:r>
      <w:r>
        <w:rPr>
          <w:rFonts w:hint="eastAsia"/>
          <w:lang w:eastAsia="zh-CN"/>
        </w:rPr>
        <w:t xml:space="preserve"> </w:t>
      </w:r>
      <w:r>
        <w:rPr>
          <w:rFonts w:hint="eastAsia"/>
          <w:lang w:eastAsia="zh-CN"/>
        </w:rPr>
        <w:t>全国社科规划办应当建立项目资金使用和管理情况的检查、审计、监督长效机制，建立项目资金绩效评价和结果应用制度，加强项目资金使用效益评估。</w:t>
      </w:r>
    </w:p>
    <w:p w:rsidR="00BA2281" w:rsidRDefault="00BA2281" w:rsidP="00BA2281">
      <w:pPr>
        <w:rPr>
          <w:lang w:eastAsia="zh-CN"/>
        </w:rPr>
      </w:pPr>
      <w:r>
        <w:rPr>
          <w:rFonts w:hint="eastAsia"/>
          <w:lang w:eastAsia="zh-CN"/>
        </w:rPr>
        <w:lastRenderedPageBreak/>
        <w:t>第二十七条</w:t>
      </w:r>
      <w:r>
        <w:rPr>
          <w:rFonts w:hint="eastAsia"/>
          <w:lang w:eastAsia="zh-CN"/>
        </w:rPr>
        <w:t xml:space="preserve"> </w:t>
      </w:r>
      <w:r>
        <w:rPr>
          <w:rFonts w:hint="eastAsia"/>
          <w:lang w:eastAsia="zh-CN"/>
        </w:rPr>
        <w:t>建立项目资金使用和管理的承诺机制，责任单位应当承诺依法依规履行项目资金管理的职责，项目负责人应当承诺提供真实的项目信息并认真遵守项目资金管理的有关规定。</w:t>
      </w:r>
    </w:p>
    <w:p w:rsidR="00BA2281" w:rsidRDefault="00BA2281" w:rsidP="00BA2281">
      <w:pPr>
        <w:rPr>
          <w:lang w:eastAsia="zh-CN"/>
        </w:rPr>
      </w:pPr>
      <w:r>
        <w:rPr>
          <w:rFonts w:hint="eastAsia"/>
          <w:lang w:eastAsia="zh-CN"/>
        </w:rPr>
        <w:t>第二十八条</w:t>
      </w:r>
      <w:r>
        <w:rPr>
          <w:rFonts w:hint="eastAsia"/>
          <w:lang w:eastAsia="zh-CN"/>
        </w:rPr>
        <w:t xml:space="preserve"> </w:t>
      </w:r>
      <w:r>
        <w:rPr>
          <w:rFonts w:hint="eastAsia"/>
          <w:lang w:eastAsia="zh-CN"/>
        </w:rPr>
        <w:t>建立项目资金使用和管理的信用机制，全国社科规划办对责任单位和项目负责人在项目资金使用和管理方面的信誉度进行评价和记录，作为对责任单位信用评级和对项目负责人绩效考评以及今后资助的重要依据。</w:t>
      </w:r>
    </w:p>
    <w:p w:rsidR="00BA2281" w:rsidRDefault="00BA2281" w:rsidP="00BA2281">
      <w:pPr>
        <w:rPr>
          <w:lang w:eastAsia="zh-CN"/>
        </w:rPr>
      </w:pPr>
      <w:r>
        <w:rPr>
          <w:rFonts w:hint="eastAsia"/>
          <w:lang w:eastAsia="zh-CN"/>
        </w:rPr>
        <w:t>第二十九条</w:t>
      </w:r>
      <w:r>
        <w:rPr>
          <w:rFonts w:hint="eastAsia"/>
          <w:lang w:eastAsia="zh-CN"/>
        </w:rPr>
        <w:t xml:space="preserve"> </w:t>
      </w:r>
      <w:r>
        <w:rPr>
          <w:rFonts w:hint="eastAsia"/>
          <w:lang w:eastAsia="zh-CN"/>
        </w:rPr>
        <w:t>建立项目资金使用和管理的信息公开机制，责任单位和项目负责人应当在单位内部公开项目预算、预算调剂、决算、项目组人员构成、设备购置、外拨资金、劳务费发放以及间接费用和结余资金使用等情况，自觉接受监督。</w:t>
      </w:r>
    </w:p>
    <w:p w:rsidR="00BA2281" w:rsidRDefault="00BA2281" w:rsidP="00BA2281">
      <w:pPr>
        <w:rPr>
          <w:lang w:eastAsia="zh-CN"/>
        </w:rPr>
      </w:pPr>
      <w:r>
        <w:rPr>
          <w:rFonts w:hint="eastAsia"/>
          <w:lang w:eastAsia="zh-CN"/>
        </w:rPr>
        <w:t>第三十条</w:t>
      </w:r>
      <w:r>
        <w:rPr>
          <w:rFonts w:hint="eastAsia"/>
          <w:lang w:eastAsia="zh-CN"/>
        </w:rPr>
        <w:t xml:space="preserve"> </w:t>
      </w:r>
      <w:r>
        <w:rPr>
          <w:rFonts w:hint="eastAsia"/>
          <w:lang w:eastAsia="zh-CN"/>
        </w:rPr>
        <w:t>违反本办法规定的，依照《预算法》、《财政违法行为处罚处分条例》等国家有关规定追究法律责任。涉嫌犯罪的，依法移送司法机关处理。</w:t>
      </w:r>
    </w:p>
    <w:p w:rsidR="00BA2281" w:rsidRDefault="00BA2281" w:rsidP="00BA2281">
      <w:pPr>
        <w:rPr>
          <w:lang w:eastAsia="zh-CN"/>
        </w:rPr>
      </w:pPr>
      <w:r>
        <w:rPr>
          <w:rFonts w:hint="eastAsia"/>
          <w:lang w:eastAsia="zh-CN"/>
        </w:rPr>
        <w:t>第六章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BA2281" w:rsidRDefault="00BA2281" w:rsidP="00BA2281">
      <w:pPr>
        <w:rPr>
          <w:lang w:eastAsia="zh-CN"/>
        </w:rPr>
      </w:pPr>
      <w:r>
        <w:rPr>
          <w:rFonts w:hint="eastAsia"/>
          <w:lang w:eastAsia="zh-CN"/>
        </w:rPr>
        <w:t>第三十一条</w:t>
      </w:r>
      <w:r>
        <w:rPr>
          <w:rFonts w:hint="eastAsia"/>
          <w:lang w:eastAsia="zh-CN"/>
        </w:rPr>
        <w:t xml:space="preserve"> </w:t>
      </w:r>
      <w:r>
        <w:rPr>
          <w:rFonts w:hint="eastAsia"/>
          <w:lang w:eastAsia="zh-CN"/>
        </w:rPr>
        <w:t>本办法适用于国家社科基金各项目类型，以及教育学、艺术学、军事学三个单列学科。国家社科基金其他资助，未制定有关办法的，适用本办法。</w:t>
      </w:r>
    </w:p>
    <w:p w:rsidR="00BA2281" w:rsidRDefault="00BA2281" w:rsidP="00BA2281">
      <w:pPr>
        <w:rPr>
          <w:lang w:eastAsia="zh-CN"/>
        </w:rPr>
      </w:pPr>
      <w:r>
        <w:rPr>
          <w:rFonts w:hint="eastAsia"/>
          <w:lang w:eastAsia="zh-CN"/>
        </w:rPr>
        <w:t>第三十二条</w:t>
      </w:r>
      <w:r>
        <w:rPr>
          <w:rFonts w:hint="eastAsia"/>
          <w:lang w:eastAsia="zh-CN"/>
        </w:rPr>
        <w:t xml:space="preserve"> </w:t>
      </w:r>
      <w:r>
        <w:rPr>
          <w:rFonts w:hint="eastAsia"/>
          <w:lang w:eastAsia="zh-CN"/>
        </w:rPr>
        <w:t>本办法由财政部、全国哲学社会科学规划领导小组负责解释。</w:t>
      </w:r>
    </w:p>
    <w:p w:rsidR="00C63991" w:rsidRDefault="00BA2281" w:rsidP="00BA2281">
      <w:pPr>
        <w:rPr>
          <w:lang w:eastAsia="zh-CN"/>
        </w:rPr>
      </w:pPr>
      <w:r>
        <w:rPr>
          <w:rFonts w:hint="eastAsia"/>
          <w:lang w:eastAsia="zh-CN"/>
        </w:rPr>
        <w:t>第三十三条</w:t>
      </w:r>
      <w:r>
        <w:rPr>
          <w:rFonts w:hint="eastAsia"/>
          <w:lang w:eastAsia="zh-CN"/>
        </w:rPr>
        <w:t xml:space="preserve"> </w:t>
      </w:r>
      <w:r>
        <w:rPr>
          <w:rFonts w:hint="eastAsia"/>
          <w:lang w:eastAsia="zh-CN"/>
        </w:rPr>
        <w:t>本办法自发布之日起施行。</w:t>
      </w:r>
      <w:r>
        <w:rPr>
          <w:rFonts w:hint="eastAsia"/>
          <w:lang w:eastAsia="zh-CN"/>
        </w:rPr>
        <w:t>2007</w:t>
      </w:r>
      <w:r>
        <w:rPr>
          <w:rFonts w:hint="eastAsia"/>
          <w:lang w:eastAsia="zh-CN"/>
        </w:rPr>
        <w:t>年</w:t>
      </w:r>
      <w:r>
        <w:rPr>
          <w:rFonts w:hint="eastAsia"/>
          <w:lang w:eastAsia="zh-CN"/>
        </w:rPr>
        <w:t>4</w:t>
      </w:r>
      <w:r>
        <w:rPr>
          <w:rFonts w:hint="eastAsia"/>
          <w:lang w:eastAsia="zh-CN"/>
        </w:rPr>
        <w:t>月</w:t>
      </w:r>
      <w:r>
        <w:rPr>
          <w:rFonts w:hint="eastAsia"/>
          <w:lang w:eastAsia="zh-CN"/>
        </w:rPr>
        <w:t>10</w:t>
      </w:r>
      <w:r>
        <w:rPr>
          <w:rFonts w:hint="eastAsia"/>
          <w:lang w:eastAsia="zh-CN"/>
        </w:rPr>
        <w:t>日财政部、全国哲学社会科学规划领导小组印发的《国家社会科学基金项目经费管理办法》（财教〔</w:t>
      </w:r>
      <w:r>
        <w:rPr>
          <w:rFonts w:hint="eastAsia"/>
          <w:lang w:eastAsia="zh-CN"/>
        </w:rPr>
        <w:t>2007</w:t>
      </w:r>
      <w:r>
        <w:rPr>
          <w:rFonts w:hint="eastAsia"/>
          <w:lang w:eastAsia="zh-CN"/>
        </w:rPr>
        <w:t>〕</w:t>
      </w:r>
      <w:r>
        <w:rPr>
          <w:rFonts w:hint="eastAsia"/>
          <w:lang w:eastAsia="zh-CN"/>
        </w:rPr>
        <w:t>30</w:t>
      </w:r>
      <w:r>
        <w:rPr>
          <w:rFonts w:hint="eastAsia"/>
          <w:lang w:eastAsia="zh-CN"/>
        </w:rPr>
        <w:t>号）同时废止。</w:t>
      </w:r>
    </w:p>
    <w:p w:rsidR="00BA2281" w:rsidRDefault="00BA2281" w:rsidP="00BA2281">
      <w:pPr>
        <w:rPr>
          <w:lang w:eastAsia="zh-CN"/>
        </w:rPr>
        <w:sectPr w:rsidR="00BA2281" w:rsidSect="006074AA">
          <w:pgSz w:w="11906" w:h="16838"/>
          <w:pgMar w:top="1440" w:right="1800" w:bottom="1440" w:left="1800" w:header="851" w:footer="992" w:gutter="0"/>
          <w:cols w:space="425"/>
          <w:docGrid w:type="lines" w:linePitch="312"/>
        </w:sectPr>
      </w:pPr>
    </w:p>
    <w:p w:rsidR="000E7523" w:rsidRDefault="000E7523" w:rsidP="000E7523">
      <w:pPr>
        <w:pStyle w:val="3"/>
        <w:rPr>
          <w:lang w:eastAsia="zh-CN"/>
        </w:rPr>
      </w:pPr>
      <w:bookmarkStart w:id="31" w:name="_Toc80862337"/>
      <w:r>
        <w:rPr>
          <w:rFonts w:hint="eastAsia"/>
          <w:lang w:eastAsia="zh-CN"/>
        </w:rPr>
        <w:lastRenderedPageBreak/>
        <w:t>国家社科基金中华学术外译项目鉴定结项办法</w:t>
      </w:r>
      <w:bookmarkEnd w:id="31"/>
    </w:p>
    <w:p w:rsidR="000E7523" w:rsidRDefault="000E7523" w:rsidP="000E7523">
      <w:pPr>
        <w:rPr>
          <w:lang w:eastAsia="zh-CN"/>
        </w:rPr>
      </w:pPr>
      <w:r>
        <w:rPr>
          <w:rFonts w:hint="eastAsia"/>
          <w:lang w:eastAsia="zh-CN"/>
        </w:rPr>
        <w:t>第一章</w:t>
      </w:r>
      <w:r>
        <w:rPr>
          <w:rFonts w:hint="eastAsia"/>
          <w:lang w:eastAsia="zh-CN"/>
        </w:rPr>
        <w:t xml:space="preserve"> </w:t>
      </w:r>
      <w:r>
        <w:rPr>
          <w:rFonts w:hint="eastAsia"/>
          <w:lang w:eastAsia="zh-CN"/>
        </w:rPr>
        <w:t>总则</w:t>
      </w:r>
    </w:p>
    <w:p w:rsidR="000E7523" w:rsidRDefault="000E7523" w:rsidP="000E7523">
      <w:pPr>
        <w:rPr>
          <w:lang w:eastAsia="zh-CN"/>
        </w:rPr>
      </w:pPr>
      <w:r>
        <w:rPr>
          <w:rFonts w:hint="eastAsia"/>
          <w:lang w:eastAsia="zh-CN"/>
        </w:rPr>
        <w:t>第一条</w:t>
      </w:r>
      <w:r>
        <w:rPr>
          <w:rFonts w:hint="eastAsia"/>
          <w:lang w:eastAsia="zh-CN"/>
        </w:rPr>
        <w:t xml:space="preserve"> </w:t>
      </w:r>
      <w:r>
        <w:rPr>
          <w:rFonts w:hint="eastAsia"/>
          <w:lang w:eastAsia="zh-CN"/>
        </w:rPr>
        <w:t>为进一步加强和规范国家社科基金中华学术外译项目（以下称中华学术外译项目）管理工作，严把鉴定结项关，确保推出政治方向正确、学术质量优秀、翻译水平较高的成果，制定本办法。</w:t>
      </w:r>
    </w:p>
    <w:p w:rsidR="000E7523" w:rsidRDefault="000E7523" w:rsidP="000E7523">
      <w:pPr>
        <w:rPr>
          <w:lang w:eastAsia="zh-CN"/>
        </w:rPr>
      </w:pPr>
      <w:r>
        <w:rPr>
          <w:rFonts w:hint="eastAsia"/>
          <w:lang w:eastAsia="zh-CN"/>
        </w:rPr>
        <w:t>第二条</w:t>
      </w:r>
      <w:r>
        <w:rPr>
          <w:rFonts w:hint="eastAsia"/>
          <w:lang w:eastAsia="zh-CN"/>
        </w:rPr>
        <w:t xml:space="preserve"> </w:t>
      </w:r>
      <w:r>
        <w:rPr>
          <w:rFonts w:hint="eastAsia"/>
          <w:lang w:eastAsia="zh-CN"/>
        </w:rPr>
        <w:t>中华学术外译项目成果分为著作和期刊两类。著作类成果实行鉴定与结项分开、先鉴定后出版再结项的办法，未通过鉴定而出版的，予以撤项，并追回已拨付资助经费。期刊类成果实行年度检查和结项评估相结合的办法。</w:t>
      </w:r>
    </w:p>
    <w:p w:rsidR="000E7523" w:rsidRDefault="000E7523" w:rsidP="000E7523">
      <w:pPr>
        <w:rPr>
          <w:lang w:eastAsia="zh-CN"/>
        </w:rPr>
      </w:pPr>
      <w:r>
        <w:rPr>
          <w:rFonts w:hint="eastAsia"/>
          <w:lang w:eastAsia="zh-CN"/>
        </w:rPr>
        <w:t>第三条</w:t>
      </w:r>
      <w:r>
        <w:rPr>
          <w:rFonts w:hint="eastAsia"/>
          <w:lang w:eastAsia="zh-CN"/>
        </w:rPr>
        <w:t xml:space="preserve"> </w:t>
      </w:r>
      <w:r>
        <w:rPr>
          <w:rFonts w:hint="eastAsia"/>
          <w:lang w:eastAsia="zh-CN"/>
        </w:rPr>
        <w:t>中华学术外译项目成果出版（发行）时须在封面、扉页或版权页等显著位置标明受到中华社会科学基金（</w:t>
      </w:r>
      <w:r>
        <w:rPr>
          <w:rFonts w:hint="eastAsia"/>
          <w:lang w:eastAsia="zh-CN"/>
        </w:rPr>
        <w:t>Chinese Fund for the Humanities and Social Sciences</w:t>
      </w:r>
      <w:r>
        <w:rPr>
          <w:rFonts w:hint="eastAsia"/>
          <w:lang w:eastAsia="zh-CN"/>
        </w:rPr>
        <w:t>）资助，否则不得结项。</w:t>
      </w:r>
    </w:p>
    <w:p w:rsidR="000E7523" w:rsidRDefault="000E7523" w:rsidP="000E7523">
      <w:pPr>
        <w:rPr>
          <w:lang w:eastAsia="zh-CN"/>
        </w:rPr>
      </w:pPr>
      <w:r>
        <w:rPr>
          <w:rFonts w:hint="eastAsia"/>
          <w:lang w:eastAsia="zh-CN"/>
        </w:rPr>
        <w:t>第二章</w:t>
      </w:r>
      <w:r>
        <w:rPr>
          <w:rFonts w:hint="eastAsia"/>
          <w:lang w:eastAsia="zh-CN"/>
        </w:rPr>
        <w:t xml:space="preserve"> </w:t>
      </w:r>
      <w:r>
        <w:rPr>
          <w:rFonts w:hint="eastAsia"/>
          <w:lang w:eastAsia="zh-CN"/>
        </w:rPr>
        <w:t>著作类成果</w:t>
      </w:r>
    </w:p>
    <w:p w:rsidR="000E7523" w:rsidRDefault="000E7523" w:rsidP="000E7523">
      <w:pPr>
        <w:rPr>
          <w:lang w:eastAsia="zh-CN"/>
        </w:rPr>
      </w:pPr>
      <w:r>
        <w:rPr>
          <w:rFonts w:hint="eastAsia"/>
          <w:lang w:eastAsia="zh-CN"/>
        </w:rPr>
        <w:t>第四条</w:t>
      </w:r>
      <w:r>
        <w:rPr>
          <w:rFonts w:hint="eastAsia"/>
          <w:lang w:eastAsia="zh-CN"/>
        </w:rPr>
        <w:t xml:space="preserve"> </w:t>
      </w:r>
      <w:r>
        <w:rPr>
          <w:rFonts w:hint="eastAsia"/>
          <w:lang w:eastAsia="zh-CN"/>
        </w:rPr>
        <w:t>项目负责人参考立项时专家评审意见，按预期计划完成项目后，直接向全国哲学社会科学规划办公室（以下称全国社科规划办）提出鉴定申请。申请鉴定材料包括《国家社科基金中华学术外译项目鉴定申请表》</w:t>
      </w:r>
      <w:r>
        <w:rPr>
          <w:rFonts w:hint="eastAsia"/>
          <w:lang w:eastAsia="zh-CN"/>
        </w:rPr>
        <w:t>1</w:t>
      </w:r>
      <w:r>
        <w:rPr>
          <w:rFonts w:hint="eastAsia"/>
          <w:lang w:eastAsia="zh-CN"/>
        </w:rPr>
        <w:t>份，成果原著</w:t>
      </w:r>
      <w:r>
        <w:rPr>
          <w:rFonts w:hint="eastAsia"/>
          <w:lang w:eastAsia="zh-CN"/>
        </w:rPr>
        <w:t>1</w:t>
      </w:r>
      <w:r>
        <w:rPr>
          <w:rFonts w:hint="eastAsia"/>
          <w:lang w:eastAsia="zh-CN"/>
        </w:rPr>
        <w:t>套，翻译定稿</w:t>
      </w:r>
      <w:r>
        <w:rPr>
          <w:rFonts w:hint="eastAsia"/>
          <w:lang w:eastAsia="zh-CN"/>
        </w:rPr>
        <w:t>2</w:t>
      </w:r>
      <w:r>
        <w:rPr>
          <w:rFonts w:hint="eastAsia"/>
          <w:lang w:eastAsia="zh-CN"/>
        </w:rPr>
        <w:t>套。</w:t>
      </w:r>
    </w:p>
    <w:p w:rsidR="000E7523" w:rsidRDefault="000E7523" w:rsidP="000E7523">
      <w:pPr>
        <w:rPr>
          <w:lang w:eastAsia="zh-CN"/>
        </w:rPr>
      </w:pPr>
      <w:r>
        <w:rPr>
          <w:rFonts w:hint="eastAsia"/>
          <w:lang w:eastAsia="zh-CN"/>
        </w:rPr>
        <w:t>第五条</w:t>
      </w:r>
      <w:r>
        <w:rPr>
          <w:rFonts w:hint="eastAsia"/>
          <w:lang w:eastAsia="zh-CN"/>
        </w:rPr>
        <w:t xml:space="preserve"> </w:t>
      </w:r>
      <w:r>
        <w:rPr>
          <w:rFonts w:hint="eastAsia"/>
          <w:lang w:eastAsia="zh-CN"/>
        </w:rPr>
        <w:t>全国社科规划办收到鉴定申请后，组织专家进行成果鉴定，重点审核鉴定成果的政治方向、学术质量和翻译水平等。</w:t>
      </w:r>
    </w:p>
    <w:p w:rsidR="000E7523" w:rsidRDefault="000E7523" w:rsidP="000E7523">
      <w:pPr>
        <w:rPr>
          <w:lang w:eastAsia="zh-CN"/>
        </w:rPr>
      </w:pPr>
      <w:r>
        <w:rPr>
          <w:rFonts w:hint="eastAsia"/>
          <w:lang w:eastAsia="zh-CN"/>
        </w:rPr>
        <w:t>第六条</w:t>
      </w:r>
      <w:r>
        <w:rPr>
          <w:rFonts w:hint="eastAsia"/>
          <w:lang w:eastAsia="zh-CN"/>
        </w:rPr>
        <w:t xml:space="preserve"> </w:t>
      </w:r>
      <w:r>
        <w:rPr>
          <w:rFonts w:hint="eastAsia"/>
          <w:lang w:eastAsia="zh-CN"/>
        </w:rPr>
        <w:t>鉴定结束后，全国社科规划办以书面形式将鉴定是否通过的结果及专家修改意见反馈给项目负责人。</w:t>
      </w:r>
    </w:p>
    <w:p w:rsidR="000E7523" w:rsidRDefault="000E7523" w:rsidP="000E7523">
      <w:pPr>
        <w:rPr>
          <w:lang w:eastAsia="zh-CN"/>
        </w:rPr>
      </w:pPr>
      <w:r>
        <w:rPr>
          <w:rFonts w:hint="eastAsia"/>
          <w:lang w:eastAsia="zh-CN"/>
        </w:rPr>
        <w:t>成果未通过鉴定的，项目负责人须按照专家鉴定意见进行修改，并再次按程序报全国社科规划办重新鉴定。</w:t>
      </w:r>
    </w:p>
    <w:p w:rsidR="000E7523" w:rsidRDefault="000E7523" w:rsidP="000E7523">
      <w:pPr>
        <w:rPr>
          <w:lang w:eastAsia="zh-CN"/>
        </w:rPr>
      </w:pPr>
      <w:r>
        <w:rPr>
          <w:rFonts w:hint="eastAsia"/>
          <w:lang w:eastAsia="zh-CN"/>
        </w:rPr>
        <w:t>第七条</w:t>
      </w:r>
      <w:r>
        <w:rPr>
          <w:rFonts w:hint="eastAsia"/>
          <w:lang w:eastAsia="zh-CN"/>
        </w:rPr>
        <w:t xml:space="preserve"> </w:t>
      </w:r>
      <w:r>
        <w:rPr>
          <w:rFonts w:hint="eastAsia"/>
          <w:lang w:eastAsia="zh-CN"/>
        </w:rPr>
        <w:t>成果通过鉴定的，项目负责人参考专家鉴定意见，对成果作进一步修改完善，按照立项通知相关要求完成成果出版。</w:t>
      </w:r>
    </w:p>
    <w:p w:rsidR="000E7523" w:rsidRDefault="000E7523" w:rsidP="000E7523">
      <w:pPr>
        <w:rPr>
          <w:lang w:eastAsia="zh-CN"/>
        </w:rPr>
      </w:pPr>
      <w:r>
        <w:rPr>
          <w:rFonts w:hint="eastAsia"/>
          <w:lang w:eastAsia="zh-CN"/>
        </w:rPr>
        <w:t>第八条</w:t>
      </w:r>
      <w:r>
        <w:rPr>
          <w:rFonts w:hint="eastAsia"/>
          <w:lang w:eastAsia="zh-CN"/>
        </w:rPr>
        <w:t xml:space="preserve"> </w:t>
      </w:r>
      <w:r>
        <w:rPr>
          <w:rFonts w:hint="eastAsia"/>
          <w:lang w:eastAsia="zh-CN"/>
        </w:rPr>
        <w:t>成果出版后，项目负责人应及时申请项目结项。项目负责人为科研人员或科研机构的，经省区市社科规划办或在京委托管理单位审核盖章后，报全国社科规划办申请结项；项目负责人为出版机构的，直接报全国社科规划办申请结项。成果结项后，项目负责人或负责单位应连续</w:t>
      </w:r>
      <w:r>
        <w:rPr>
          <w:rFonts w:hint="eastAsia"/>
          <w:lang w:eastAsia="zh-CN"/>
        </w:rPr>
        <w:t>3</w:t>
      </w:r>
      <w:r>
        <w:rPr>
          <w:rFonts w:hint="eastAsia"/>
          <w:lang w:eastAsia="zh-CN"/>
        </w:rPr>
        <w:t>年于每年</w:t>
      </w:r>
      <w:r>
        <w:rPr>
          <w:rFonts w:hint="eastAsia"/>
          <w:lang w:eastAsia="zh-CN"/>
        </w:rPr>
        <w:t>11</w:t>
      </w:r>
      <w:r>
        <w:rPr>
          <w:rFonts w:hint="eastAsia"/>
          <w:lang w:eastAsia="zh-CN"/>
        </w:rPr>
        <w:t>月份以电子邮</w:t>
      </w:r>
      <w:r>
        <w:rPr>
          <w:rFonts w:hint="eastAsia"/>
          <w:lang w:eastAsia="zh-CN"/>
        </w:rPr>
        <w:lastRenderedPageBreak/>
        <w:t>件形式向全国社科规划办报送成果出版后的社会反响；获奖等重要消息可随时报告。</w:t>
      </w:r>
    </w:p>
    <w:p w:rsidR="000E7523" w:rsidRDefault="000E7523" w:rsidP="000E7523">
      <w:pPr>
        <w:rPr>
          <w:lang w:eastAsia="zh-CN"/>
        </w:rPr>
      </w:pPr>
      <w:r>
        <w:rPr>
          <w:rFonts w:hint="eastAsia"/>
          <w:lang w:eastAsia="zh-CN"/>
        </w:rPr>
        <w:t>申请结项材料包括《国家社科基金中华学术外译项目结项审批书》</w:t>
      </w:r>
      <w:r>
        <w:rPr>
          <w:rFonts w:hint="eastAsia"/>
          <w:lang w:eastAsia="zh-CN"/>
        </w:rPr>
        <w:t>1</w:t>
      </w:r>
      <w:r>
        <w:rPr>
          <w:rFonts w:hint="eastAsia"/>
          <w:lang w:eastAsia="zh-CN"/>
        </w:rPr>
        <w:t>份、出版成果</w:t>
      </w:r>
      <w:r>
        <w:rPr>
          <w:rFonts w:hint="eastAsia"/>
          <w:lang w:eastAsia="zh-CN"/>
        </w:rPr>
        <w:t>5</w:t>
      </w:r>
      <w:r>
        <w:rPr>
          <w:rFonts w:hint="eastAsia"/>
          <w:lang w:eastAsia="zh-CN"/>
        </w:rPr>
        <w:t>套及其电子版</w:t>
      </w:r>
      <w:r>
        <w:rPr>
          <w:rFonts w:hint="eastAsia"/>
          <w:lang w:eastAsia="zh-CN"/>
        </w:rPr>
        <w:t>1</w:t>
      </w:r>
      <w:r>
        <w:rPr>
          <w:rFonts w:hint="eastAsia"/>
          <w:lang w:eastAsia="zh-CN"/>
        </w:rPr>
        <w:t>份。</w:t>
      </w:r>
    </w:p>
    <w:p w:rsidR="000E7523" w:rsidRDefault="000E7523" w:rsidP="000E7523">
      <w:pPr>
        <w:rPr>
          <w:lang w:eastAsia="zh-CN"/>
        </w:rPr>
      </w:pPr>
      <w:r>
        <w:rPr>
          <w:rFonts w:hint="eastAsia"/>
          <w:lang w:eastAsia="zh-CN"/>
        </w:rPr>
        <w:t>第九条</w:t>
      </w:r>
      <w:r>
        <w:rPr>
          <w:rFonts w:hint="eastAsia"/>
          <w:lang w:eastAsia="zh-CN"/>
        </w:rPr>
        <w:t xml:space="preserve"> </w:t>
      </w:r>
      <w:r>
        <w:rPr>
          <w:rFonts w:hint="eastAsia"/>
          <w:lang w:eastAsia="zh-CN"/>
        </w:rPr>
        <w:t>全国社科规划办收到项目负责人提交的《结项审批书》和出版样书后，进行结项审核，并对经费使用情况进行审查。对通过结项的，拨付预留经费，发给《结项证书》。对未通过结项的，要求整改相关问题。</w:t>
      </w:r>
    </w:p>
    <w:p w:rsidR="000E7523" w:rsidRDefault="000E7523" w:rsidP="000E7523">
      <w:pPr>
        <w:rPr>
          <w:lang w:eastAsia="zh-CN"/>
        </w:rPr>
      </w:pPr>
      <w:r>
        <w:rPr>
          <w:rFonts w:hint="eastAsia"/>
          <w:lang w:eastAsia="zh-CN"/>
        </w:rPr>
        <w:t>第三章</w:t>
      </w:r>
      <w:r>
        <w:rPr>
          <w:rFonts w:hint="eastAsia"/>
          <w:lang w:eastAsia="zh-CN"/>
        </w:rPr>
        <w:t xml:space="preserve"> </w:t>
      </w:r>
      <w:r>
        <w:rPr>
          <w:rFonts w:hint="eastAsia"/>
          <w:lang w:eastAsia="zh-CN"/>
        </w:rPr>
        <w:t>期刊类成果</w:t>
      </w:r>
    </w:p>
    <w:p w:rsidR="000E7523" w:rsidRDefault="000E7523" w:rsidP="000E7523">
      <w:pPr>
        <w:rPr>
          <w:lang w:eastAsia="zh-CN"/>
        </w:rPr>
      </w:pPr>
      <w:r>
        <w:rPr>
          <w:rFonts w:hint="eastAsia"/>
          <w:lang w:eastAsia="zh-CN"/>
        </w:rPr>
        <w:t>第十条</w:t>
      </w:r>
      <w:r>
        <w:rPr>
          <w:rFonts w:hint="eastAsia"/>
          <w:lang w:eastAsia="zh-CN"/>
        </w:rPr>
        <w:t xml:space="preserve"> </w:t>
      </w:r>
      <w:r>
        <w:rPr>
          <w:rFonts w:hint="eastAsia"/>
          <w:lang w:eastAsia="zh-CN"/>
        </w:rPr>
        <w:t>中华学术外译项目期刊类成果实行年度检查制度。项目负责单位在每年</w:t>
      </w:r>
      <w:r>
        <w:rPr>
          <w:rFonts w:hint="eastAsia"/>
          <w:lang w:eastAsia="zh-CN"/>
        </w:rPr>
        <w:t>12</w:t>
      </w:r>
      <w:r>
        <w:rPr>
          <w:rFonts w:hint="eastAsia"/>
          <w:lang w:eastAsia="zh-CN"/>
        </w:rPr>
        <w:t>月</w:t>
      </w:r>
      <w:r>
        <w:rPr>
          <w:rFonts w:hint="eastAsia"/>
          <w:lang w:eastAsia="zh-CN"/>
        </w:rPr>
        <w:t>20</w:t>
      </w:r>
      <w:r>
        <w:rPr>
          <w:rFonts w:hint="eastAsia"/>
          <w:lang w:eastAsia="zh-CN"/>
        </w:rPr>
        <w:t>日前将项目年度报告和获资助后每期样刊</w:t>
      </w:r>
      <w:r>
        <w:rPr>
          <w:rFonts w:hint="eastAsia"/>
          <w:lang w:eastAsia="zh-CN"/>
        </w:rPr>
        <w:t>2</w:t>
      </w:r>
      <w:r>
        <w:rPr>
          <w:rFonts w:hint="eastAsia"/>
          <w:lang w:eastAsia="zh-CN"/>
        </w:rPr>
        <w:t>套报送全国社科规划办，同时报送当年成果发行的社会反响。全国社科规划办组织年度检查。对通过年度检查的，拨付下一年度资助经费。对未通过年度检查的，通知项目负责单位进行整改。</w:t>
      </w:r>
    </w:p>
    <w:p w:rsidR="000E7523" w:rsidRDefault="000E7523" w:rsidP="000E7523">
      <w:pPr>
        <w:rPr>
          <w:lang w:eastAsia="zh-CN"/>
        </w:rPr>
      </w:pPr>
      <w:r>
        <w:rPr>
          <w:rFonts w:hint="eastAsia"/>
          <w:lang w:eastAsia="zh-CN"/>
        </w:rPr>
        <w:t>第十一条</w:t>
      </w:r>
      <w:r>
        <w:rPr>
          <w:rFonts w:hint="eastAsia"/>
          <w:lang w:eastAsia="zh-CN"/>
        </w:rPr>
        <w:t xml:space="preserve"> </w:t>
      </w:r>
      <w:r>
        <w:rPr>
          <w:rFonts w:hint="eastAsia"/>
          <w:lang w:eastAsia="zh-CN"/>
        </w:rPr>
        <w:t>中华学术外译项目期刊类成果资助期满后，项目负责单位应在</w:t>
      </w:r>
      <w:r>
        <w:rPr>
          <w:rFonts w:hint="eastAsia"/>
          <w:lang w:eastAsia="zh-CN"/>
        </w:rPr>
        <w:t>1</w:t>
      </w:r>
      <w:r>
        <w:rPr>
          <w:rFonts w:hint="eastAsia"/>
          <w:lang w:eastAsia="zh-CN"/>
        </w:rPr>
        <w:t>个月内向全国社科规划办提出结项申请，并可以提出继续资助的申请。</w:t>
      </w:r>
    </w:p>
    <w:p w:rsidR="000E7523" w:rsidRDefault="000E7523" w:rsidP="000E7523">
      <w:pPr>
        <w:rPr>
          <w:lang w:eastAsia="zh-CN"/>
        </w:rPr>
      </w:pPr>
      <w:r>
        <w:rPr>
          <w:rFonts w:hint="eastAsia"/>
          <w:lang w:eastAsia="zh-CN"/>
        </w:rPr>
        <w:t>期刊类成果结项材料包括《国家社科基金中华学术外译项目结项审批书》</w:t>
      </w:r>
      <w:r>
        <w:rPr>
          <w:rFonts w:hint="eastAsia"/>
          <w:lang w:eastAsia="zh-CN"/>
        </w:rPr>
        <w:t>1</w:t>
      </w:r>
      <w:r>
        <w:rPr>
          <w:rFonts w:hint="eastAsia"/>
          <w:lang w:eastAsia="zh-CN"/>
        </w:rPr>
        <w:t>份及其电子版，资助期内每期样刊</w:t>
      </w:r>
      <w:r>
        <w:rPr>
          <w:rFonts w:hint="eastAsia"/>
          <w:lang w:eastAsia="zh-CN"/>
        </w:rPr>
        <w:t>5</w:t>
      </w:r>
      <w:r>
        <w:rPr>
          <w:rFonts w:hint="eastAsia"/>
          <w:lang w:eastAsia="zh-CN"/>
        </w:rPr>
        <w:t>套。</w:t>
      </w:r>
    </w:p>
    <w:p w:rsidR="000E7523" w:rsidRDefault="000E7523" w:rsidP="000E7523">
      <w:pPr>
        <w:rPr>
          <w:lang w:eastAsia="zh-CN"/>
        </w:rPr>
      </w:pPr>
      <w:r>
        <w:rPr>
          <w:rFonts w:hint="eastAsia"/>
          <w:lang w:eastAsia="zh-CN"/>
        </w:rPr>
        <w:t>第十二条</w:t>
      </w:r>
      <w:r>
        <w:rPr>
          <w:rFonts w:hint="eastAsia"/>
          <w:lang w:eastAsia="zh-CN"/>
        </w:rPr>
        <w:t xml:space="preserve"> </w:t>
      </w:r>
      <w:r>
        <w:rPr>
          <w:rFonts w:hint="eastAsia"/>
          <w:lang w:eastAsia="zh-CN"/>
        </w:rPr>
        <w:t>全国社科规划办组织专家对提交结项的中华学术外译项目期刊类成果进行结项评估，根据评估结果提出是否继续资助的建议。对通过结项评估，经全国哲学社会科学规划领导小组批准获得继续资助的项目，由全国社科规划办发给立项通知。对通过结项评估但不予继续资助的项目，发给《结项证书》。</w:t>
      </w:r>
    </w:p>
    <w:p w:rsidR="000E7523" w:rsidRDefault="000E7523" w:rsidP="000E7523">
      <w:pPr>
        <w:rPr>
          <w:lang w:eastAsia="zh-CN"/>
        </w:rPr>
      </w:pPr>
      <w:r>
        <w:rPr>
          <w:rFonts w:hint="eastAsia"/>
          <w:lang w:eastAsia="zh-CN"/>
        </w:rPr>
        <w:t>第四章</w:t>
      </w:r>
      <w:r>
        <w:rPr>
          <w:rFonts w:hint="eastAsia"/>
          <w:lang w:eastAsia="zh-CN"/>
        </w:rPr>
        <w:t xml:space="preserve"> </w:t>
      </w:r>
      <w:r>
        <w:rPr>
          <w:rFonts w:hint="eastAsia"/>
          <w:lang w:eastAsia="zh-CN"/>
        </w:rPr>
        <w:t>附则</w:t>
      </w:r>
    </w:p>
    <w:p w:rsidR="00BA2281" w:rsidRDefault="000E7523" w:rsidP="000E7523">
      <w:pPr>
        <w:rPr>
          <w:lang w:eastAsia="zh-CN"/>
        </w:rPr>
      </w:pPr>
      <w:r>
        <w:rPr>
          <w:rFonts w:hint="eastAsia"/>
          <w:lang w:eastAsia="zh-CN"/>
        </w:rPr>
        <w:t>第十三条</w:t>
      </w:r>
      <w:r>
        <w:rPr>
          <w:rFonts w:hint="eastAsia"/>
          <w:lang w:eastAsia="zh-CN"/>
        </w:rPr>
        <w:t xml:space="preserve"> </w:t>
      </w:r>
      <w:r>
        <w:rPr>
          <w:rFonts w:hint="eastAsia"/>
          <w:lang w:eastAsia="zh-CN"/>
        </w:rPr>
        <w:t>本办法适用于</w:t>
      </w:r>
      <w:r>
        <w:rPr>
          <w:rFonts w:hint="eastAsia"/>
          <w:lang w:eastAsia="zh-CN"/>
        </w:rPr>
        <w:t>2014</w:t>
      </w:r>
      <w:r>
        <w:rPr>
          <w:rFonts w:hint="eastAsia"/>
          <w:lang w:eastAsia="zh-CN"/>
        </w:rPr>
        <w:t>年（含）以后立项的中华学术外译项目。未尽事宜参照《国家社会科学基金管理办法》执行。</w:t>
      </w:r>
    </w:p>
    <w:p w:rsidR="000E7523" w:rsidRDefault="000E7523" w:rsidP="000E7523">
      <w:pPr>
        <w:rPr>
          <w:lang w:eastAsia="zh-CN"/>
        </w:rPr>
        <w:sectPr w:rsidR="000E7523" w:rsidSect="006074AA">
          <w:pgSz w:w="11906" w:h="16838"/>
          <w:pgMar w:top="1440" w:right="1800" w:bottom="1440" w:left="1800" w:header="851" w:footer="992" w:gutter="0"/>
          <w:cols w:space="425"/>
          <w:docGrid w:type="lines" w:linePitch="312"/>
        </w:sectPr>
      </w:pPr>
    </w:p>
    <w:p w:rsidR="00652E0F" w:rsidRDefault="00652E0F" w:rsidP="00652E0F">
      <w:pPr>
        <w:pStyle w:val="3"/>
        <w:rPr>
          <w:lang w:eastAsia="zh-CN"/>
        </w:rPr>
      </w:pPr>
      <w:bookmarkStart w:id="32" w:name="_Toc80862338"/>
      <w:r>
        <w:rPr>
          <w:rFonts w:hint="eastAsia"/>
          <w:lang w:eastAsia="zh-CN"/>
        </w:rPr>
        <w:lastRenderedPageBreak/>
        <w:t>全国教育科学规划课题管理办法</w:t>
      </w:r>
      <w:bookmarkEnd w:id="32"/>
    </w:p>
    <w:p w:rsidR="00652E0F" w:rsidRDefault="00652E0F" w:rsidP="00652E0F">
      <w:pPr>
        <w:rPr>
          <w:lang w:eastAsia="zh-CN"/>
        </w:rPr>
      </w:pPr>
      <w:r>
        <w:rPr>
          <w:rFonts w:hint="eastAsia"/>
          <w:lang w:eastAsia="zh-CN"/>
        </w:rPr>
        <w:t>第一章</w:t>
      </w:r>
      <w:r>
        <w:rPr>
          <w:rFonts w:hint="eastAsia"/>
          <w:lang w:eastAsia="zh-CN"/>
        </w:rPr>
        <w:t xml:space="preserve">  </w:t>
      </w:r>
      <w:r>
        <w:rPr>
          <w:rFonts w:hint="eastAsia"/>
          <w:lang w:eastAsia="zh-CN"/>
        </w:rPr>
        <w:t>总则</w:t>
      </w:r>
    </w:p>
    <w:p w:rsidR="00652E0F" w:rsidRDefault="00652E0F" w:rsidP="00652E0F">
      <w:pPr>
        <w:rPr>
          <w:lang w:eastAsia="zh-CN"/>
        </w:rPr>
      </w:pPr>
      <w:r>
        <w:rPr>
          <w:rFonts w:hint="eastAsia"/>
          <w:lang w:eastAsia="zh-CN"/>
        </w:rPr>
        <w:t>第一条</w:t>
      </w:r>
      <w:r>
        <w:rPr>
          <w:rFonts w:hint="eastAsia"/>
          <w:lang w:eastAsia="zh-CN"/>
        </w:rPr>
        <w:t xml:space="preserve"> </w:t>
      </w:r>
      <w:r>
        <w:rPr>
          <w:rFonts w:hint="eastAsia"/>
          <w:lang w:eastAsia="zh-CN"/>
        </w:rPr>
        <w:t>为了规范全国教育科学规划课题管理，促进教育科学研究繁荣发展，依据《国家社会科学基金管理办法》的有关规定和教育学科的实际情况，制定本办法。</w:t>
      </w:r>
    </w:p>
    <w:p w:rsidR="00652E0F" w:rsidRDefault="00652E0F" w:rsidP="00652E0F">
      <w:pPr>
        <w:rPr>
          <w:lang w:eastAsia="zh-CN"/>
        </w:rPr>
      </w:pPr>
      <w:r>
        <w:rPr>
          <w:rFonts w:hint="eastAsia"/>
          <w:lang w:eastAsia="zh-CN"/>
        </w:rPr>
        <w:t xml:space="preserve">   </w:t>
      </w:r>
      <w:r>
        <w:rPr>
          <w:rFonts w:hint="eastAsia"/>
          <w:lang w:eastAsia="zh-CN"/>
        </w:rPr>
        <w:t>第二条</w:t>
      </w:r>
      <w:r>
        <w:rPr>
          <w:rFonts w:hint="eastAsia"/>
          <w:lang w:eastAsia="zh-CN"/>
        </w:rPr>
        <w:t xml:space="preserve"> </w:t>
      </w:r>
      <w:r>
        <w:rPr>
          <w:rFonts w:hint="eastAsia"/>
          <w:lang w:eastAsia="zh-CN"/>
        </w:rPr>
        <w:t>设立全国教育科学规划课题旨在搭建教育科学研究平台，体现国家和社会需求，引领教育科学研究发展方向，凝聚科研力量，培养科研人才。</w:t>
      </w:r>
    </w:p>
    <w:p w:rsidR="00652E0F" w:rsidRDefault="00652E0F" w:rsidP="00652E0F">
      <w:pPr>
        <w:rPr>
          <w:lang w:eastAsia="zh-CN"/>
        </w:rPr>
      </w:pPr>
      <w:r>
        <w:rPr>
          <w:rFonts w:hint="eastAsia"/>
          <w:lang w:eastAsia="zh-CN"/>
        </w:rPr>
        <w:t xml:space="preserve">   </w:t>
      </w:r>
      <w:r>
        <w:rPr>
          <w:rFonts w:hint="eastAsia"/>
          <w:lang w:eastAsia="zh-CN"/>
        </w:rPr>
        <w:t>第三条</w:t>
      </w:r>
      <w:r>
        <w:rPr>
          <w:rFonts w:hint="eastAsia"/>
          <w:lang w:eastAsia="zh-CN"/>
        </w:rPr>
        <w:t xml:space="preserve"> </w:t>
      </w:r>
      <w:r>
        <w:rPr>
          <w:rFonts w:hint="eastAsia"/>
          <w:lang w:eastAsia="zh-CN"/>
        </w:rPr>
        <w:t>全国教育科学规划管理工作必须坚持正确导向，突出国家水准，注重科学管理，弘扬优良学风。</w:t>
      </w:r>
    </w:p>
    <w:p w:rsidR="00652E0F" w:rsidRDefault="00652E0F" w:rsidP="00652E0F">
      <w:pPr>
        <w:rPr>
          <w:lang w:eastAsia="zh-CN"/>
        </w:rPr>
      </w:pPr>
      <w:r>
        <w:rPr>
          <w:rFonts w:hint="eastAsia"/>
          <w:lang w:eastAsia="zh-CN"/>
        </w:rPr>
        <w:t xml:space="preserve">   </w:t>
      </w:r>
      <w:r>
        <w:rPr>
          <w:rFonts w:hint="eastAsia"/>
          <w:lang w:eastAsia="zh-CN"/>
        </w:rPr>
        <w:t>第四条</w:t>
      </w:r>
      <w:r>
        <w:rPr>
          <w:rFonts w:hint="eastAsia"/>
          <w:lang w:eastAsia="zh-CN"/>
        </w:rPr>
        <w:t xml:space="preserve"> </w:t>
      </w:r>
      <w:r>
        <w:rPr>
          <w:rFonts w:hint="eastAsia"/>
          <w:lang w:eastAsia="zh-CN"/>
        </w:rPr>
        <w:t>组织实施全国教育科学规划课题，应该遵循公开、公平、公正的原则，充分发挥教育科学界专家学者的作用。采取宏观引导、自主申请、平等竞争、同行评审、择优支持的机制。</w:t>
      </w:r>
    </w:p>
    <w:p w:rsidR="00652E0F" w:rsidRDefault="00652E0F" w:rsidP="00652E0F">
      <w:pPr>
        <w:rPr>
          <w:lang w:eastAsia="zh-CN"/>
        </w:rPr>
      </w:pPr>
      <w:r>
        <w:rPr>
          <w:rFonts w:hint="eastAsia"/>
          <w:lang w:eastAsia="zh-CN"/>
        </w:rPr>
        <w:t>第二章</w:t>
      </w:r>
      <w:r>
        <w:rPr>
          <w:rFonts w:hint="eastAsia"/>
          <w:lang w:eastAsia="zh-CN"/>
        </w:rPr>
        <w:t xml:space="preserve">  </w:t>
      </w:r>
      <w:r>
        <w:rPr>
          <w:rFonts w:hint="eastAsia"/>
          <w:lang w:eastAsia="zh-CN"/>
        </w:rPr>
        <w:t>组织与职责</w:t>
      </w:r>
    </w:p>
    <w:p w:rsidR="00652E0F" w:rsidRDefault="00652E0F" w:rsidP="00652E0F">
      <w:pPr>
        <w:rPr>
          <w:lang w:eastAsia="zh-CN"/>
        </w:rPr>
      </w:pPr>
      <w:r>
        <w:rPr>
          <w:rFonts w:hint="eastAsia"/>
          <w:lang w:eastAsia="zh-CN"/>
        </w:rPr>
        <w:t xml:space="preserve">   </w:t>
      </w:r>
      <w:r>
        <w:rPr>
          <w:rFonts w:hint="eastAsia"/>
          <w:lang w:eastAsia="zh-CN"/>
        </w:rPr>
        <w:t>第五条</w:t>
      </w:r>
      <w:r>
        <w:rPr>
          <w:rFonts w:hint="eastAsia"/>
          <w:lang w:eastAsia="zh-CN"/>
        </w:rPr>
        <w:t xml:space="preserve"> </w:t>
      </w:r>
      <w:r>
        <w:rPr>
          <w:rFonts w:hint="eastAsia"/>
          <w:lang w:eastAsia="zh-CN"/>
        </w:rPr>
        <w:t>全国教育科学规划领导小组领导全国教育科学规划管理工作。其主要职责是：</w:t>
      </w:r>
    </w:p>
    <w:p w:rsidR="00652E0F" w:rsidRDefault="00652E0F" w:rsidP="00652E0F">
      <w:pPr>
        <w:rPr>
          <w:lang w:eastAsia="zh-CN"/>
        </w:rPr>
      </w:pPr>
      <w:r>
        <w:rPr>
          <w:rFonts w:hint="eastAsia"/>
          <w:lang w:eastAsia="zh-CN"/>
        </w:rPr>
        <w:t xml:space="preserve">   (</w:t>
      </w:r>
      <w:r>
        <w:rPr>
          <w:rFonts w:hint="eastAsia"/>
          <w:lang w:eastAsia="zh-CN"/>
        </w:rPr>
        <w:t>一</w:t>
      </w:r>
      <w:r>
        <w:rPr>
          <w:rFonts w:hint="eastAsia"/>
          <w:lang w:eastAsia="zh-CN"/>
        </w:rPr>
        <w:t xml:space="preserve">) </w:t>
      </w:r>
      <w:r>
        <w:rPr>
          <w:rFonts w:hint="eastAsia"/>
          <w:lang w:eastAsia="zh-CN"/>
        </w:rPr>
        <w:t>研究提出贯彻落实中央繁荣发展教育科学方针原则的政策措施</w:t>
      </w:r>
      <w:r>
        <w:rPr>
          <w:rFonts w:hint="eastAsia"/>
          <w:lang w:eastAsia="zh-CN"/>
        </w:rPr>
        <w:t>,</w:t>
      </w:r>
      <w:r>
        <w:rPr>
          <w:rFonts w:hint="eastAsia"/>
          <w:lang w:eastAsia="zh-CN"/>
        </w:rPr>
        <w:t>对全国教育科学规划管理中的重大问题作出决定；</w:t>
      </w:r>
    </w:p>
    <w:p w:rsidR="00652E0F" w:rsidRDefault="00652E0F" w:rsidP="00652E0F">
      <w:pPr>
        <w:rPr>
          <w:lang w:eastAsia="zh-CN"/>
        </w:rPr>
      </w:pPr>
      <w:r>
        <w:rPr>
          <w:rFonts w:hint="eastAsia"/>
          <w:lang w:eastAsia="zh-CN"/>
        </w:rPr>
        <w:t xml:space="preserve">   (</w:t>
      </w:r>
      <w:r>
        <w:rPr>
          <w:rFonts w:hint="eastAsia"/>
          <w:lang w:eastAsia="zh-CN"/>
        </w:rPr>
        <w:t>二</w:t>
      </w:r>
      <w:r>
        <w:rPr>
          <w:rFonts w:hint="eastAsia"/>
          <w:lang w:eastAsia="zh-CN"/>
        </w:rPr>
        <w:t xml:space="preserve">) </w:t>
      </w:r>
      <w:r>
        <w:rPr>
          <w:rFonts w:hint="eastAsia"/>
          <w:lang w:eastAsia="zh-CN"/>
        </w:rPr>
        <w:t>审批国家重大、国家重点课题选题指南；</w:t>
      </w:r>
    </w:p>
    <w:p w:rsidR="00652E0F" w:rsidRDefault="00652E0F" w:rsidP="00652E0F">
      <w:pPr>
        <w:rPr>
          <w:lang w:eastAsia="zh-CN"/>
        </w:rPr>
      </w:pPr>
      <w:r>
        <w:rPr>
          <w:rFonts w:hint="eastAsia"/>
          <w:lang w:eastAsia="zh-CN"/>
        </w:rPr>
        <w:t xml:space="preserve">   (</w:t>
      </w:r>
      <w:r>
        <w:rPr>
          <w:rFonts w:hint="eastAsia"/>
          <w:lang w:eastAsia="zh-CN"/>
        </w:rPr>
        <w:t>三</w:t>
      </w:r>
      <w:r>
        <w:rPr>
          <w:rFonts w:hint="eastAsia"/>
          <w:lang w:eastAsia="zh-CN"/>
        </w:rPr>
        <w:t xml:space="preserve">) </w:t>
      </w:r>
      <w:r>
        <w:rPr>
          <w:rFonts w:hint="eastAsia"/>
          <w:lang w:eastAsia="zh-CN"/>
        </w:rPr>
        <w:t>指导全国教育科学规划学科规划评审组工作，审批全国教育科学规划立项课题；</w:t>
      </w:r>
    </w:p>
    <w:p w:rsidR="00652E0F" w:rsidRDefault="00652E0F" w:rsidP="00652E0F">
      <w:pPr>
        <w:rPr>
          <w:lang w:eastAsia="zh-CN"/>
        </w:rPr>
      </w:pPr>
      <w:r>
        <w:rPr>
          <w:rFonts w:hint="eastAsia"/>
          <w:lang w:eastAsia="zh-CN"/>
        </w:rPr>
        <w:t xml:space="preserve">   (</w:t>
      </w:r>
      <w:r>
        <w:rPr>
          <w:rFonts w:hint="eastAsia"/>
          <w:lang w:eastAsia="zh-CN"/>
        </w:rPr>
        <w:t>四</w:t>
      </w:r>
      <w:r>
        <w:rPr>
          <w:rFonts w:hint="eastAsia"/>
          <w:lang w:eastAsia="zh-CN"/>
        </w:rPr>
        <w:t xml:space="preserve">) </w:t>
      </w:r>
      <w:r>
        <w:rPr>
          <w:rFonts w:hint="eastAsia"/>
          <w:lang w:eastAsia="zh-CN"/>
        </w:rPr>
        <w:t>指导制定全国教育科学规划课题管理办法和经费管理办法；</w:t>
      </w:r>
    </w:p>
    <w:p w:rsidR="00652E0F" w:rsidRDefault="00652E0F" w:rsidP="00652E0F">
      <w:pPr>
        <w:rPr>
          <w:lang w:eastAsia="zh-CN"/>
        </w:rPr>
      </w:pPr>
      <w:r>
        <w:rPr>
          <w:rFonts w:hint="eastAsia"/>
          <w:lang w:eastAsia="zh-CN"/>
        </w:rPr>
        <w:t xml:space="preserve">   (</w:t>
      </w:r>
      <w:r>
        <w:rPr>
          <w:rFonts w:hint="eastAsia"/>
          <w:lang w:eastAsia="zh-CN"/>
        </w:rPr>
        <w:t>五</w:t>
      </w:r>
      <w:r>
        <w:rPr>
          <w:rFonts w:hint="eastAsia"/>
          <w:lang w:eastAsia="zh-CN"/>
        </w:rPr>
        <w:t xml:space="preserve">) </w:t>
      </w:r>
      <w:r>
        <w:rPr>
          <w:rFonts w:hint="eastAsia"/>
          <w:lang w:eastAsia="zh-CN"/>
        </w:rPr>
        <w:t>领导全国教育科学研究优秀成果评奖工作；</w:t>
      </w:r>
    </w:p>
    <w:p w:rsidR="00652E0F" w:rsidRDefault="00652E0F" w:rsidP="00652E0F">
      <w:pPr>
        <w:rPr>
          <w:lang w:eastAsia="zh-CN"/>
        </w:rPr>
      </w:pPr>
      <w:r>
        <w:rPr>
          <w:rFonts w:hint="eastAsia"/>
          <w:lang w:eastAsia="zh-CN"/>
        </w:rPr>
        <w:t xml:space="preserve">   (</w:t>
      </w:r>
      <w:r>
        <w:rPr>
          <w:rFonts w:hint="eastAsia"/>
          <w:lang w:eastAsia="zh-CN"/>
        </w:rPr>
        <w:t>六</w:t>
      </w:r>
      <w:r>
        <w:rPr>
          <w:rFonts w:hint="eastAsia"/>
          <w:lang w:eastAsia="zh-CN"/>
        </w:rPr>
        <w:t xml:space="preserve">) </w:t>
      </w:r>
      <w:r>
        <w:rPr>
          <w:rFonts w:hint="eastAsia"/>
          <w:lang w:eastAsia="zh-CN"/>
        </w:rPr>
        <w:t>决定其他重大事项。</w:t>
      </w:r>
    </w:p>
    <w:p w:rsidR="00652E0F" w:rsidRDefault="00652E0F" w:rsidP="00652E0F">
      <w:pPr>
        <w:rPr>
          <w:lang w:eastAsia="zh-CN"/>
        </w:rPr>
      </w:pPr>
      <w:r>
        <w:rPr>
          <w:rFonts w:hint="eastAsia"/>
          <w:lang w:eastAsia="zh-CN"/>
        </w:rPr>
        <w:t xml:space="preserve">   </w:t>
      </w:r>
      <w:r>
        <w:rPr>
          <w:rFonts w:hint="eastAsia"/>
          <w:lang w:eastAsia="zh-CN"/>
        </w:rPr>
        <w:t>第六条</w:t>
      </w:r>
      <w:r>
        <w:rPr>
          <w:rFonts w:hint="eastAsia"/>
          <w:lang w:eastAsia="zh-CN"/>
        </w:rPr>
        <w:t xml:space="preserve"> </w:t>
      </w:r>
      <w:r>
        <w:rPr>
          <w:rFonts w:hint="eastAsia"/>
          <w:lang w:eastAsia="zh-CN"/>
        </w:rPr>
        <w:t>全国教育科学规划领导小组办公室（以下简称全国教科规划办）作为全国教育科学规划领导小组的办事机构，负责全国教育科学规划课题日常管理工作。其主要职责是：</w:t>
      </w:r>
    </w:p>
    <w:p w:rsidR="00652E0F" w:rsidRDefault="00652E0F" w:rsidP="00652E0F">
      <w:pPr>
        <w:rPr>
          <w:lang w:eastAsia="zh-CN"/>
        </w:rPr>
      </w:pPr>
      <w:r>
        <w:rPr>
          <w:rFonts w:hint="eastAsia"/>
          <w:lang w:eastAsia="zh-CN"/>
        </w:rPr>
        <w:t xml:space="preserve">   (</w:t>
      </w:r>
      <w:r>
        <w:rPr>
          <w:rFonts w:hint="eastAsia"/>
          <w:lang w:eastAsia="zh-CN"/>
        </w:rPr>
        <w:t>一</w:t>
      </w:r>
      <w:r>
        <w:rPr>
          <w:rFonts w:hint="eastAsia"/>
          <w:lang w:eastAsia="zh-CN"/>
        </w:rPr>
        <w:t xml:space="preserve">) </w:t>
      </w:r>
      <w:r>
        <w:rPr>
          <w:rFonts w:hint="eastAsia"/>
          <w:lang w:eastAsia="zh-CN"/>
        </w:rPr>
        <w:t>制定全国教育科学规划及课题选题指南；</w:t>
      </w:r>
    </w:p>
    <w:p w:rsidR="00652E0F" w:rsidRDefault="00652E0F" w:rsidP="00652E0F">
      <w:pPr>
        <w:rPr>
          <w:lang w:eastAsia="zh-CN"/>
        </w:rPr>
      </w:pPr>
      <w:r>
        <w:rPr>
          <w:rFonts w:hint="eastAsia"/>
          <w:lang w:eastAsia="zh-CN"/>
        </w:rPr>
        <w:t xml:space="preserve">   (</w:t>
      </w:r>
      <w:r>
        <w:rPr>
          <w:rFonts w:hint="eastAsia"/>
          <w:lang w:eastAsia="zh-CN"/>
        </w:rPr>
        <w:t>二</w:t>
      </w:r>
      <w:r>
        <w:rPr>
          <w:rFonts w:hint="eastAsia"/>
          <w:lang w:eastAsia="zh-CN"/>
        </w:rPr>
        <w:t xml:space="preserve">) </w:t>
      </w:r>
      <w:r>
        <w:rPr>
          <w:rFonts w:hint="eastAsia"/>
          <w:lang w:eastAsia="zh-CN"/>
        </w:rPr>
        <w:t>制定全国教育科学规划课题管理办法和经费管理办法等；</w:t>
      </w:r>
    </w:p>
    <w:p w:rsidR="00652E0F" w:rsidRDefault="00652E0F" w:rsidP="00652E0F">
      <w:pPr>
        <w:rPr>
          <w:lang w:eastAsia="zh-CN"/>
        </w:rPr>
      </w:pPr>
      <w:r>
        <w:rPr>
          <w:rFonts w:hint="eastAsia"/>
          <w:lang w:eastAsia="zh-CN"/>
        </w:rPr>
        <w:t xml:space="preserve">   (</w:t>
      </w:r>
      <w:r>
        <w:rPr>
          <w:rFonts w:hint="eastAsia"/>
          <w:lang w:eastAsia="zh-CN"/>
        </w:rPr>
        <w:t>三</w:t>
      </w:r>
      <w:r>
        <w:rPr>
          <w:rFonts w:hint="eastAsia"/>
          <w:lang w:eastAsia="zh-CN"/>
        </w:rPr>
        <w:t xml:space="preserve">) </w:t>
      </w:r>
      <w:r>
        <w:rPr>
          <w:rFonts w:hint="eastAsia"/>
          <w:lang w:eastAsia="zh-CN"/>
        </w:rPr>
        <w:t>组织全国教育科学规划各类课题的评审、检查与鉴定工作；</w:t>
      </w:r>
    </w:p>
    <w:p w:rsidR="00652E0F" w:rsidRDefault="00652E0F" w:rsidP="00652E0F">
      <w:pPr>
        <w:rPr>
          <w:lang w:eastAsia="zh-CN"/>
        </w:rPr>
      </w:pPr>
      <w:r>
        <w:rPr>
          <w:rFonts w:hint="eastAsia"/>
          <w:lang w:eastAsia="zh-CN"/>
        </w:rPr>
        <w:lastRenderedPageBreak/>
        <w:t xml:space="preserve">   (</w:t>
      </w:r>
      <w:r>
        <w:rPr>
          <w:rFonts w:hint="eastAsia"/>
          <w:lang w:eastAsia="zh-CN"/>
        </w:rPr>
        <w:t>四</w:t>
      </w:r>
      <w:r>
        <w:rPr>
          <w:rFonts w:hint="eastAsia"/>
          <w:lang w:eastAsia="zh-CN"/>
        </w:rPr>
        <w:t xml:space="preserve">) </w:t>
      </w:r>
      <w:r>
        <w:rPr>
          <w:rFonts w:hint="eastAsia"/>
          <w:lang w:eastAsia="zh-CN"/>
        </w:rPr>
        <w:t>编制课题经费预算；</w:t>
      </w:r>
    </w:p>
    <w:p w:rsidR="00652E0F" w:rsidRDefault="00652E0F" w:rsidP="00652E0F">
      <w:pPr>
        <w:rPr>
          <w:lang w:eastAsia="zh-CN"/>
        </w:rPr>
      </w:pPr>
      <w:r>
        <w:rPr>
          <w:rFonts w:hint="eastAsia"/>
          <w:lang w:eastAsia="zh-CN"/>
        </w:rPr>
        <w:t xml:space="preserve">   (</w:t>
      </w:r>
      <w:r>
        <w:rPr>
          <w:rFonts w:hint="eastAsia"/>
          <w:lang w:eastAsia="zh-CN"/>
        </w:rPr>
        <w:t>五</w:t>
      </w:r>
      <w:r>
        <w:rPr>
          <w:rFonts w:hint="eastAsia"/>
          <w:lang w:eastAsia="zh-CN"/>
        </w:rPr>
        <w:t xml:space="preserve">) </w:t>
      </w:r>
      <w:r>
        <w:rPr>
          <w:rFonts w:hint="eastAsia"/>
          <w:lang w:eastAsia="zh-CN"/>
        </w:rPr>
        <w:t>组织全国教育科学研究优秀成果和先进管理单位的评选奖励工作</w:t>
      </w:r>
      <w:r>
        <w:rPr>
          <w:rFonts w:hint="eastAsia"/>
          <w:lang w:eastAsia="zh-CN"/>
        </w:rPr>
        <w:t>;</w:t>
      </w:r>
    </w:p>
    <w:p w:rsidR="00652E0F" w:rsidRDefault="00652E0F" w:rsidP="00652E0F">
      <w:pPr>
        <w:rPr>
          <w:lang w:eastAsia="zh-CN"/>
        </w:rPr>
      </w:pPr>
      <w:r>
        <w:rPr>
          <w:rFonts w:hint="eastAsia"/>
          <w:lang w:eastAsia="zh-CN"/>
        </w:rPr>
        <w:t xml:space="preserve">    (</w:t>
      </w:r>
      <w:r>
        <w:rPr>
          <w:rFonts w:hint="eastAsia"/>
          <w:lang w:eastAsia="zh-CN"/>
        </w:rPr>
        <w:t>六</w:t>
      </w:r>
      <w:r>
        <w:rPr>
          <w:rFonts w:hint="eastAsia"/>
          <w:lang w:eastAsia="zh-CN"/>
        </w:rPr>
        <w:t xml:space="preserve">) </w:t>
      </w:r>
      <w:r>
        <w:rPr>
          <w:rFonts w:hint="eastAsia"/>
          <w:lang w:eastAsia="zh-CN"/>
        </w:rPr>
        <w:t>开展课题成果的宣传、交流和推广活动</w:t>
      </w:r>
      <w:r>
        <w:rPr>
          <w:rFonts w:hint="eastAsia"/>
          <w:lang w:eastAsia="zh-CN"/>
        </w:rPr>
        <w:t>;</w:t>
      </w:r>
    </w:p>
    <w:p w:rsidR="00652E0F" w:rsidRDefault="00652E0F" w:rsidP="00652E0F">
      <w:pPr>
        <w:rPr>
          <w:lang w:eastAsia="zh-CN"/>
        </w:rPr>
      </w:pPr>
      <w:r>
        <w:rPr>
          <w:rFonts w:hint="eastAsia"/>
          <w:lang w:eastAsia="zh-CN"/>
        </w:rPr>
        <w:t xml:space="preserve">    (</w:t>
      </w:r>
      <w:r>
        <w:rPr>
          <w:rFonts w:hint="eastAsia"/>
          <w:lang w:eastAsia="zh-CN"/>
        </w:rPr>
        <w:t>七</w:t>
      </w:r>
      <w:r>
        <w:rPr>
          <w:rFonts w:hint="eastAsia"/>
          <w:lang w:eastAsia="zh-CN"/>
        </w:rPr>
        <w:t xml:space="preserve">) </w:t>
      </w:r>
      <w:r>
        <w:rPr>
          <w:rFonts w:hint="eastAsia"/>
          <w:lang w:eastAsia="zh-CN"/>
        </w:rPr>
        <w:t>完成领导小组交办的其他工作。</w:t>
      </w:r>
    </w:p>
    <w:p w:rsidR="00652E0F" w:rsidRDefault="00652E0F" w:rsidP="00652E0F">
      <w:pPr>
        <w:rPr>
          <w:lang w:eastAsia="zh-CN"/>
        </w:rPr>
      </w:pPr>
      <w:r>
        <w:rPr>
          <w:rFonts w:hint="eastAsia"/>
          <w:lang w:eastAsia="zh-CN"/>
        </w:rPr>
        <w:t xml:space="preserve">   </w:t>
      </w:r>
      <w:r>
        <w:rPr>
          <w:rFonts w:hint="eastAsia"/>
          <w:lang w:eastAsia="zh-CN"/>
        </w:rPr>
        <w:t>第七条</w:t>
      </w:r>
      <w:r>
        <w:rPr>
          <w:rFonts w:hint="eastAsia"/>
          <w:lang w:eastAsia="zh-CN"/>
        </w:rPr>
        <w:t xml:space="preserve"> </w:t>
      </w:r>
      <w:r>
        <w:rPr>
          <w:rFonts w:hint="eastAsia"/>
          <w:lang w:eastAsia="zh-CN"/>
        </w:rPr>
        <w:t>教育部各司局、直属单位和直属高校、各省（自治区、直辖市）教育科学规划领导小组办公室</w:t>
      </w:r>
      <w:r>
        <w:rPr>
          <w:rFonts w:hint="eastAsia"/>
          <w:lang w:eastAsia="zh-CN"/>
        </w:rPr>
        <w:t>(</w:t>
      </w:r>
      <w:r>
        <w:rPr>
          <w:rFonts w:hint="eastAsia"/>
          <w:lang w:eastAsia="zh-CN"/>
        </w:rPr>
        <w:t>以下简称省区市教科规划办</w:t>
      </w:r>
      <w:r>
        <w:rPr>
          <w:rFonts w:hint="eastAsia"/>
          <w:lang w:eastAsia="zh-CN"/>
        </w:rPr>
        <w:t>)</w:t>
      </w:r>
      <w:r>
        <w:rPr>
          <w:rFonts w:hint="eastAsia"/>
          <w:lang w:eastAsia="zh-CN"/>
        </w:rPr>
        <w:t>及军事教育科学规划办公室，受全国教科规划办委托，协助做好本系统、本地区、本单位全国教育科学规划课题申请和管理工作。其主要职责是：</w:t>
      </w:r>
    </w:p>
    <w:p w:rsidR="00652E0F" w:rsidRDefault="00652E0F" w:rsidP="00652E0F">
      <w:pPr>
        <w:rPr>
          <w:lang w:eastAsia="zh-CN"/>
        </w:rPr>
      </w:pPr>
      <w:r>
        <w:rPr>
          <w:rFonts w:hint="eastAsia"/>
          <w:lang w:eastAsia="zh-CN"/>
        </w:rPr>
        <w:t xml:space="preserve">   (</w:t>
      </w:r>
      <w:r>
        <w:rPr>
          <w:rFonts w:hint="eastAsia"/>
          <w:lang w:eastAsia="zh-CN"/>
        </w:rPr>
        <w:t>一</w:t>
      </w:r>
      <w:r>
        <w:rPr>
          <w:rFonts w:hint="eastAsia"/>
          <w:lang w:eastAsia="zh-CN"/>
        </w:rPr>
        <w:t xml:space="preserve">) </w:t>
      </w:r>
      <w:r>
        <w:rPr>
          <w:rFonts w:hint="eastAsia"/>
          <w:lang w:eastAsia="zh-CN"/>
        </w:rPr>
        <w:t>组织本系统、本地区、本单位教育科学研究人员申请全国教育科学规划课题；</w:t>
      </w:r>
    </w:p>
    <w:p w:rsidR="00652E0F" w:rsidRDefault="00652E0F" w:rsidP="00652E0F">
      <w:pPr>
        <w:rPr>
          <w:lang w:eastAsia="zh-CN"/>
        </w:rPr>
      </w:pPr>
      <w:r>
        <w:rPr>
          <w:rFonts w:hint="eastAsia"/>
          <w:lang w:eastAsia="zh-CN"/>
        </w:rPr>
        <w:t xml:space="preserve">   (</w:t>
      </w:r>
      <w:r>
        <w:rPr>
          <w:rFonts w:hint="eastAsia"/>
          <w:lang w:eastAsia="zh-CN"/>
        </w:rPr>
        <w:t>二</w:t>
      </w:r>
      <w:r>
        <w:rPr>
          <w:rFonts w:hint="eastAsia"/>
          <w:lang w:eastAsia="zh-CN"/>
        </w:rPr>
        <w:t xml:space="preserve">) </w:t>
      </w:r>
      <w:r>
        <w:rPr>
          <w:rFonts w:hint="eastAsia"/>
          <w:lang w:eastAsia="zh-CN"/>
        </w:rPr>
        <w:t>审核申请人所提交材料的真实性和有效性；</w:t>
      </w:r>
    </w:p>
    <w:p w:rsidR="00652E0F" w:rsidRDefault="00652E0F" w:rsidP="00652E0F">
      <w:pPr>
        <w:rPr>
          <w:lang w:eastAsia="zh-CN"/>
        </w:rPr>
      </w:pPr>
      <w:r>
        <w:rPr>
          <w:rFonts w:hint="eastAsia"/>
          <w:lang w:eastAsia="zh-CN"/>
        </w:rPr>
        <w:t xml:space="preserve">   (</w:t>
      </w:r>
      <w:r>
        <w:rPr>
          <w:rFonts w:hint="eastAsia"/>
          <w:lang w:eastAsia="zh-CN"/>
        </w:rPr>
        <w:t>三</w:t>
      </w:r>
      <w:r>
        <w:rPr>
          <w:rFonts w:hint="eastAsia"/>
          <w:lang w:eastAsia="zh-CN"/>
        </w:rPr>
        <w:t xml:space="preserve">) </w:t>
      </w:r>
      <w:r>
        <w:rPr>
          <w:rFonts w:hint="eastAsia"/>
          <w:lang w:eastAsia="zh-CN"/>
        </w:rPr>
        <w:t>督促落实并提供全国教育科学规划课题实施的条件；</w:t>
      </w:r>
    </w:p>
    <w:p w:rsidR="00652E0F" w:rsidRDefault="00652E0F" w:rsidP="00652E0F">
      <w:pPr>
        <w:rPr>
          <w:lang w:eastAsia="zh-CN"/>
        </w:rPr>
      </w:pPr>
      <w:r>
        <w:rPr>
          <w:rFonts w:hint="eastAsia"/>
          <w:lang w:eastAsia="zh-CN"/>
        </w:rPr>
        <w:t xml:space="preserve">   (</w:t>
      </w:r>
      <w:r>
        <w:rPr>
          <w:rFonts w:hint="eastAsia"/>
          <w:lang w:eastAsia="zh-CN"/>
        </w:rPr>
        <w:t>四</w:t>
      </w:r>
      <w:r>
        <w:rPr>
          <w:rFonts w:hint="eastAsia"/>
          <w:lang w:eastAsia="zh-CN"/>
        </w:rPr>
        <w:t xml:space="preserve">) </w:t>
      </w:r>
      <w:r>
        <w:rPr>
          <w:rFonts w:hint="eastAsia"/>
          <w:lang w:eastAsia="zh-CN"/>
        </w:rPr>
        <w:t>配合全国教科规划办对全国教育科学规划课题的实施和资助经费的使用进行督促、检查和跟踪管理。</w:t>
      </w:r>
    </w:p>
    <w:p w:rsidR="00652E0F" w:rsidRDefault="00652E0F" w:rsidP="00652E0F">
      <w:pPr>
        <w:rPr>
          <w:lang w:eastAsia="zh-CN"/>
        </w:rPr>
      </w:pPr>
      <w:r>
        <w:rPr>
          <w:rFonts w:hint="eastAsia"/>
          <w:lang w:eastAsia="zh-CN"/>
        </w:rPr>
        <w:t xml:space="preserve">   </w:t>
      </w:r>
      <w:r>
        <w:rPr>
          <w:rFonts w:hint="eastAsia"/>
          <w:lang w:eastAsia="zh-CN"/>
        </w:rPr>
        <w:t>全国教科规划办对教育部各司局、直属单位和直属高校、省区市教科规划办和军事教育科学规划办公室的相关工作进行指导、监督。</w:t>
      </w:r>
    </w:p>
    <w:p w:rsidR="00652E0F" w:rsidRDefault="00652E0F" w:rsidP="00652E0F">
      <w:pPr>
        <w:rPr>
          <w:lang w:eastAsia="zh-CN"/>
        </w:rPr>
      </w:pPr>
      <w:r>
        <w:rPr>
          <w:rFonts w:hint="eastAsia"/>
          <w:lang w:eastAsia="zh-CN"/>
        </w:rPr>
        <w:t xml:space="preserve">   </w:t>
      </w:r>
      <w:r>
        <w:rPr>
          <w:rFonts w:hint="eastAsia"/>
          <w:lang w:eastAsia="zh-CN"/>
        </w:rPr>
        <w:t>第八条</w:t>
      </w:r>
      <w:r>
        <w:rPr>
          <w:rFonts w:hint="eastAsia"/>
          <w:lang w:eastAsia="zh-CN"/>
        </w:rPr>
        <w:t xml:space="preserve"> </w:t>
      </w:r>
      <w:r>
        <w:rPr>
          <w:rFonts w:hint="eastAsia"/>
          <w:lang w:eastAsia="zh-CN"/>
        </w:rPr>
        <w:t>全国教育科学规划分学科设立学科规划评审组，由政治素质高、学术造诣深、社会责任感强的专家组成。学科规划评审组成员由全国教科规划办聘任，实行任期制，每届任期五年，连任不超过两届，连任届满后再次聘任的时间间隔不少于</w:t>
      </w:r>
      <w:r>
        <w:rPr>
          <w:rFonts w:hint="eastAsia"/>
          <w:lang w:eastAsia="zh-CN"/>
        </w:rPr>
        <w:t>5</w:t>
      </w:r>
      <w:r>
        <w:rPr>
          <w:rFonts w:hint="eastAsia"/>
          <w:lang w:eastAsia="zh-CN"/>
        </w:rPr>
        <w:t>年。学科规划评审组的职责是：</w:t>
      </w:r>
    </w:p>
    <w:p w:rsidR="00652E0F" w:rsidRDefault="00652E0F" w:rsidP="00652E0F">
      <w:pPr>
        <w:rPr>
          <w:lang w:eastAsia="zh-CN"/>
        </w:rPr>
      </w:pPr>
      <w:r>
        <w:rPr>
          <w:rFonts w:hint="eastAsia"/>
          <w:lang w:eastAsia="zh-CN"/>
        </w:rPr>
        <w:t xml:space="preserve">   (</w:t>
      </w:r>
      <w:r>
        <w:rPr>
          <w:rFonts w:hint="eastAsia"/>
          <w:lang w:eastAsia="zh-CN"/>
        </w:rPr>
        <w:t>一</w:t>
      </w:r>
      <w:r>
        <w:rPr>
          <w:rFonts w:hint="eastAsia"/>
          <w:lang w:eastAsia="zh-CN"/>
        </w:rPr>
        <w:t xml:space="preserve">) </w:t>
      </w:r>
      <w:r>
        <w:rPr>
          <w:rFonts w:hint="eastAsia"/>
          <w:lang w:eastAsia="zh-CN"/>
        </w:rPr>
        <w:t>定期开展教育科学学科发展状况调查，对年度国家重大和国家重点课题选题指南提出建议；</w:t>
      </w:r>
    </w:p>
    <w:p w:rsidR="00652E0F" w:rsidRDefault="00652E0F" w:rsidP="00652E0F">
      <w:pPr>
        <w:rPr>
          <w:lang w:eastAsia="zh-CN"/>
        </w:rPr>
      </w:pPr>
      <w:r>
        <w:rPr>
          <w:rFonts w:hint="eastAsia"/>
          <w:lang w:eastAsia="zh-CN"/>
        </w:rPr>
        <w:t xml:space="preserve">   (</w:t>
      </w:r>
      <w:r>
        <w:rPr>
          <w:rFonts w:hint="eastAsia"/>
          <w:lang w:eastAsia="zh-CN"/>
        </w:rPr>
        <w:t>二</w:t>
      </w:r>
      <w:r>
        <w:rPr>
          <w:rFonts w:hint="eastAsia"/>
          <w:lang w:eastAsia="zh-CN"/>
        </w:rPr>
        <w:t xml:space="preserve">) </w:t>
      </w:r>
      <w:r>
        <w:rPr>
          <w:rFonts w:hint="eastAsia"/>
          <w:lang w:eastAsia="zh-CN"/>
        </w:rPr>
        <w:t>评审全国教育科学规划课题申请，提出全国教育科学规划课题资助建议；</w:t>
      </w:r>
    </w:p>
    <w:p w:rsidR="00652E0F" w:rsidRDefault="00652E0F" w:rsidP="00652E0F">
      <w:pPr>
        <w:rPr>
          <w:lang w:eastAsia="zh-CN"/>
        </w:rPr>
      </w:pPr>
      <w:r>
        <w:rPr>
          <w:rFonts w:hint="eastAsia"/>
          <w:lang w:eastAsia="zh-CN"/>
        </w:rPr>
        <w:t xml:space="preserve">   (</w:t>
      </w:r>
      <w:r>
        <w:rPr>
          <w:rFonts w:hint="eastAsia"/>
          <w:lang w:eastAsia="zh-CN"/>
        </w:rPr>
        <w:t>三</w:t>
      </w:r>
      <w:r>
        <w:rPr>
          <w:rFonts w:hint="eastAsia"/>
          <w:lang w:eastAsia="zh-CN"/>
        </w:rPr>
        <w:t xml:space="preserve">) </w:t>
      </w:r>
      <w:r>
        <w:rPr>
          <w:rFonts w:hint="eastAsia"/>
          <w:lang w:eastAsia="zh-CN"/>
        </w:rPr>
        <w:t>协助全国教科规划办对全国教育科学规划课题的实施进行监督、检查，提出评估意见和改进建议；</w:t>
      </w:r>
    </w:p>
    <w:p w:rsidR="00652E0F" w:rsidRDefault="00652E0F" w:rsidP="00652E0F">
      <w:pPr>
        <w:rPr>
          <w:lang w:eastAsia="zh-CN"/>
        </w:rPr>
      </w:pPr>
      <w:r>
        <w:rPr>
          <w:rFonts w:hint="eastAsia"/>
          <w:lang w:eastAsia="zh-CN"/>
        </w:rPr>
        <w:t xml:space="preserve">   (</w:t>
      </w:r>
      <w:r>
        <w:rPr>
          <w:rFonts w:hint="eastAsia"/>
          <w:lang w:eastAsia="zh-CN"/>
        </w:rPr>
        <w:t>四</w:t>
      </w:r>
      <w:r>
        <w:rPr>
          <w:rFonts w:hint="eastAsia"/>
          <w:lang w:eastAsia="zh-CN"/>
        </w:rPr>
        <w:t xml:space="preserve">) </w:t>
      </w:r>
      <w:r>
        <w:rPr>
          <w:rFonts w:hint="eastAsia"/>
          <w:lang w:eastAsia="zh-CN"/>
        </w:rPr>
        <w:t>对课题的研究成果进行鉴定、审核和评介；</w:t>
      </w:r>
    </w:p>
    <w:p w:rsidR="00652E0F" w:rsidRDefault="00652E0F" w:rsidP="00652E0F">
      <w:pPr>
        <w:rPr>
          <w:lang w:eastAsia="zh-CN"/>
        </w:rPr>
      </w:pPr>
      <w:r>
        <w:rPr>
          <w:rFonts w:hint="eastAsia"/>
          <w:lang w:eastAsia="zh-CN"/>
        </w:rPr>
        <w:t xml:space="preserve">   (</w:t>
      </w:r>
      <w:r>
        <w:rPr>
          <w:rFonts w:hint="eastAsia"/>
          <w:lang w:eastAsia="zh-CN"/>
        </w:rPr>
        <w:t>五</w:t>
      </w:r>
      <w:r>
        <w:rPr>
          <w:rFonts w:hint="eastAsia"/>
          <w:lang w:eastAsia="zh-CN"/>
        </w:rPr>
        <w:t xml:space="preserve">) </w:t>
      </w:r>
      <w:r>
        <w:rPr>
          <w:rFonts w:hint="eastAsia"/>
          <w:lang w:eastAsia="zh-CN"/>
        </w:rPr>
        <w:t>推荐教育科学研究优秀成果和优秀人才。</w:t>
      </w:r>
    </w:p>
    <w:p w:rsidR="00652E0F" w:rsidRDefault="00652E0F" w:rsidP="00652E0F">
      <w:pPr>
        <w:rPr>
          <w:lang w:eastAsia="zh-CN"/>
        </w:rPr>
      </w:pPr>
      <w:r>
        <w:rPr>
          <w:rFonts w:hint="eastAsia"/>
          <w:lang w:eastAsia="zh-CN"/>
        </w:rPr>
        <w:lastRenderedPageBreak/>
        <w:t xml:space="preserve">   </w:t>
      </w:r>
      <w:r>
        <w:rPr>
          <w:rFonts w:hint="eastAsia"/>
          <w:lang w:eastAsia="zh-CN"/>
        </w:rPr>
        <w:t>全国教科规划办根据全国教育科学规划管理工作实际需要和学科规划评审组专家履行职责情况，对学科规划评审组进行动态调整。</w:t>
      </w:r>
    </w:p>
    <w:p w:rsidR="00652E0F" w:rsidRDefault="00652E0F" w:rsidP="00652E0F">
      <w:pPr>
        <w:rPr>
          <w:lang w:eastAsia="zh-CN"/>
        </w:rPr>
      </w:pPr>
      <w:r>
        <w:rPr>
          <w:rFonts w:hint="eastAsia"/>
          <w:lang w:eastAsia="zh-CN"/>
        </w:rPr>
        <w:t>第三章</w:t>
      </w:r>
      <w:r>
        <w:rPr>
          <w:rFonts w:hint="eastAsia"/>
          <w:lang w:eastAsia="zh-CN"/>
        </w:rPr>
        <w:t xml:space="preserve">  </w:t>
      </w:r>
      <w:r>
        <w:rPr>
          <w:rFonts w:hint="eastAsia"/>
          <w:lang w:eastAsia="zh-CN"/>
        </w:rPr>
        <w:t>课题与规划</w:t>
      </w:r>
    </w:p>
    <w:p w:rsidR="00652E0F" w:rsidRDefault="00652E0F" w:rsidP="00652E0F">
      <w:pPr>
        <w:rPr>
          <w:lang w:eastAsia="zh-CN"/>
        </w:rPr>
      </w:pPr>
      <w:r>
        <w:rPr>
          <w:rFonts w:hint="eastAsia"/>
          <w:lang w:eastAsia="zh-CN"/>
        </w:rPr>
        <w:t xml:space="preserve">   </w:t>
      </w:r>
      <w:r>
        <w:rPr>
          <w:rFonts w:hint="eastAsia"/>
          <w:lang w:eastAsia="zh-CN"/>
        </w:rPr>
        <w:t>第九条</w:t>
      </w:r>
      <w:r>
        <w:rPr>
          <w:rFonts w:hint="eastAsia"/>
          <w:lang w:eastAsia="zh-CN"/>
        </w:rPr>
        <w:t xml:space="preserve"> </w:t>
      </w:r>
      <w:r>
        <w:rPr>
          <w:rFonts w:hint="eastAsia"/>
          <w:lang w:eastAsia="zh-CN"/>
        </w:rPr>
        <w:t>全国教育科学规划设立国家重大课题（国家社会科学基金教育学重大课题）、国家重点课题（国家社会科学基金教育学重点课题）、国家一般课题（国家社会科学基金教育学一般课题）、国家青年课题（国家社会科学基金教育学青年课题）、后期资助课题（国家社会科学基金教育学后期资助课题）、西部课题（国家社会科学基金教育学西部课题）、委托课题（国家社会科学基金教育学委托课题）（以上课题简称为国家级课题）；设立教育部重点课题、青年专项课题、规划课题（以上课题简称为教育部级课题），以及国防军事教育学科和其他部委课题。全国教育科学规划课题类型根据经济社会发展变化和教育科学发展需要，进行适时调整和不断完善，不同类型课题的资助领域和范围各有侧重。</w:t>
      </w:r>
    </w:p>
    <w:p w:rsidR="00652E0F" w:rsidRDefault="00652E0F" w:rsidP="00652E0F">
      <w:pPr>
        <w:rPr>
          <w:lang w:eastAsia="zh-CN"/>
        </w:rPr>
      </w:pPr>
      <w:r>
        <w:rPr>
          <w:rFonts w:hint="eastAsia"/>
          <w:lang w:eastAsia="zh-CN"/>
        </w:rPr>
        <w:t xml:space="preserve">   </w:t>
      </w:r>
      <w:r>
        <w:rPr>
          <w:rFonts w:hint="eastAsia"/>
          <w:lang w:eastAsia="zh-CN"/>
        </w:rPr>
        <w:t>第十条</w:t>
      </w:r>
      <w:r>
        <w:rPr>
          <w:rFonts w:hint="eastAsia"/>
          <w:lang w:eastAsia="zh-CN"/>
        </w:rPr>
        <w:t xml:space="preserve"> </w:t>
      </w:r>
      <w:r>
        <w:rPr>
          <w:rFonts w:hint="eastAsia"/>
          <w:lang w:eastAsia="zh-CN"/>
        </w:rPr>
        <w:t>国家重大和国家重点课题资助中国特色社会主义教育事业的重大理论和现实问题研究，资助对教育改革和发展起关键性作用的重大基础理论问题和实践问题研究。</w:t>
      </w:r>
    </w:p>
    <w:p w:rsidR="00652E0F" w:rsidRDefault="00652E0F" w:rsidP="00652E0F">
      <w:pPr>
        <w:rPr>
          <w:lang w:eastAsia="zh-CN"/>
        </w:rPr>
      </w:pPr>
      <w:r>
        <w:rPr>
          <w:rFonts w:hint="eastAsia"/>
          <w:lang w:eastAsia="zh-CN"/>
        </w:rPr>
        <w:t xml:space="preserve">   </w:t>
      </w:r>
      <w:r>
        <w:rPr>
          <w:rFonts w:hint="eastAsia"/>
          <w:lang w:eastAsia="zh-CN"/>
        </w:rPr>
        <w:t>第十一条</w:t>
      </w:r>
      <w:r>
        <w:rPr>
          <w:rFonts w:hint="eastAsia"/>
          <w:lang w:eastAsia="zh-CN"/>
        </w:rPr>
        <w:t xml:space="preserve"> </w:t>
      </w:r>
      <w:r>
        <w:rPr>
          <w:rFonts w:hint="eastAsia"/>
          <w:lang w:eastAsia="zh-CN"/>
        </w:rPr>
        <w:t>委托课题资助因经济社会发展、教育事业发展急需或者其他特殊情况临时提出的重大课题研究。</w:t>
      </w:r>
    </w:p>
    <w:p w:rsidR="00652E0F" w:rsidRDefault="00652E0F" w:rsidP="00652E0F">
      <w:pPr>
        <w:rPr>
          <w:lang w:eastAsia="zh-CN"/>
        </w:rPr>
      </w:pPr>
      <w:r>
        <w:rPr>
          <w:rFonts w:hint="eastAsia"/>
          <w:lang w:eastAsia="zh-CN"/>
        </w:rPr>
        <w:t xml:space="preserve">   </w:t>
      </w:r>
      <w:r>
        <w:rPr>
          <w:rFonts w:hint="eastAsia"/>
          <w:lang w:eastAsia="zh-CN"/>
        </w:rPr>
        <w:t>第十二条</w:t>
      </w:r>
      <w:r>
        <w:rPr>
          <w:rFonts w:hint="eastAsia"/>
          <w:lang w:eastAsia="zh-CN"/>
        </w:rPr>
        <w:t xml:space="preserve"> </w:t>
      </w:r>
      <w:r>
        <w:rPr>
          <w:rFonts w:hint="eastAsia"/>
          <w:lang w:eastAsia="zh-CN"/>
        </w:rPr>
        <w:t>后期资助课题资助教育学科基础研究领域先期没有获得相关资助、研究任务基本完成、尚未公开出版、理论意义和学术价值较高的研究成果。全国教科规划办负责后期资助课题的初评和日常管理。</w:t>
      </w:r>
    </w:p>
    <w:p w:rsidR="00652E0F" w:rsidRDefault="00652E0F" w:rsidP="00652E0F">
      <w:pPr>
        <w:rPr>
          <w:lang w:eastAsia="zh-CN"/>
        </w:rPr>
      </w:pPr>
      <w:r>
        <w:rPr>
          <w:rFonts w:hint="eastAsia"/>
          <w:lang w:eastAsia="zh-CN"/>
        </w:rPr>
        <w:t xml:space="preserve">   </w:t>
      </w:r>
      <w:r>
        <w:rPr>
          <w:rFonts w:hint="eastAsia"/>
          <w:lang w:eastAsia="zh-CN"/>
        </w:rPr>
        <w:t>第十三条</w:t>
      </w:r>
      <w:r>
        <w:rPr>
          <w:rFonts w:hint="eastAsia"/>
          <w:lang w:eastAsia="zh-CN"/>
        </w:rPr>
        <w:t xml:space="preserve"> </w:t>
      </w:r>
      <w:r>
        <w:rPr>
          <w:rFonts w:hint="eastAsia"/>
          <w:lang w:eastAsia="zh-CN"/>
        </w:rPr>
        <w:t>西部课题资助涉及推进西部地区教育事业持续健康发展、社会和谐稳定，促进民族团结、维护祖国统一，弘扬民族优秀文化等方面的重要课题研究。</w:t>
      </w:r>
    </w:p>
    <w:p w:rsidR="00652E0F" w:rsidRDefault="00652E0F" w:rsidP="00652E0F">
      <w:pPr>
        <w:rPr>
          <w:lang w:eastAsia="zh-CN"/>
        </w:rPr>
      </w:pPr>
      <w:r>
        <w:rPr>
          <w:rFonts w:hint="eastAsia"/>
          <w:lang w:eastAsia="zh-CN"/>
        </w:rPr>
        <w:t xml:space="preserve">   </w:t>
      </w:r>
      <w:r>
        <w:rPr>
          <w:rFonts w:hint="eastAsia"/>
          <w:lang w:eastAsia="zh-CN"/>
        </w:rPr>
        <w:t>第十四条</w:t>
      </w:r>
      <w:r>
        <w:rPr>
          <w:rFonts w:hint="eastAsia"/>
          <w:lang w:eastAsia="zh-CN"/>
        </w:rPr>
        <w:t xml:space="preserve"> </w:t>
      </w:r>
      <w:r>
        <w:rPr>
          <w:rFonts w:hint="eastAsia"/>
          <w:lang w:eastAsia="zh-CN"/>
        </w:rPr>
        <w:t>其他课题主要资助对推进教育理论创新和学术创新具有支撑作用的一般性基础研究，以及对推动教育事业发展具有指导意义的专题性应用研究。</w:t>
      </w:r>
    </w:p>
    <w:p w:rsidR="00652E0F" w:rsidRDefault="00652E0F" w:rsidP="00652E0F">
      <w:pPr>
        <w:rPr>
          <w:lang w:eastAsia="zh-CN"/>
        </w:rPr>
      </w:pPr>
      <w:r>
        <w:rPr>
          <w:rFonts w:hint="eastAsia"/>
          <w:lang w:eastAsia="zh-CN"/>
        </w:rPr>
        <w:t xml:space="preserve">   </w:t>
      </w:r>
      <w:r>
        <w:rPr>
          <w:rFonts w:hint="eastAsia"/>
          <w:lang w:eastAsia="zh-CN"/>
        </w:rPr>
        <w:t>第十五条</w:t>
      </w:r>
      <w:r>
        <w:rPr>
          <w:rFonts w:hint="eastAsia"/>
          <w:lang w:eastAsia="zh-CN"/>
        </w:rPr>
        <w:t xml:space="preserve"> </w:t>
      </w:r>
      <w:r>
        <w:rPr>
          <w:rFonts w:hint="eastAsia"/>
          <w:lang w:eastAsia="zh-CN"/>
        </w:rPr>
        <w:t>设立全国教育科学成果文库，对教育科学研究优秀成果进行表彰奖励并资助出版，推动教育科学界以优良学风打造更多精品力作。全国教育科学成果文库每年评选一次。</w:t>
      </w:r>
    </w:p>
    <w:p w:rsidR="00652E0F" w:rsidRDefault="00652E0F" w:rsidP="00652E0F">
      <w:pPr>
        <w:rPr>
          <w:lang w:eastAsia="zh-CN"/>
        </w:rPr>
      </w:pPr>
      <w:r>
        <w:rPr>
          <w:rFonts w:hint="eastAsia"/>
          <w:lang w:eastAsia="zh-CN"/>
        </w:rPr>
        <w:lastRenderedPageBreak/>
        <w:t xml:space="preserve">   </w:t>
      </w:r>
      <w:r>
        <w:rPr>
          <w:rFonts w:hint="eastAsia"/>
          <w:lang w:eastAsia="zh-CN"/>
        </w:rPr>
        <w:t>全国教科规划办负责《国家哲学社会科学成果文库》教育学科的申报和初评工作。</w:t>
      </w:r>
    </w:p>
    <w:p w:rsidR="00652E0F" w:rsidRDefault="00652E0F" w:rsidP="00652E0F">
      <w:pPr>
        <w:rPr>
          <w:lang w:eastAsia="zh-CN"/>
        </w:rPr>
      </w:pPr>
      <w:r>
        <w:rPr>
          <w:rFonts w:hint="eastAsia"/>
          <w:lang w:eastAsia="zh-CN"/>
        </w:rPr>
        <w:t xml:space="preserve">   </w:t>
      </w:r>
      <w:r>
        <w:rPr>
          <w:rFonts w:hint="eastAsia"/>
          <w:lang w:eastAsia="zh-CN"/>
        </w:rPr>
        <w:t>第十六条</w:t>
      </w:r>
      <w:r>
        <w:rPr>
          <w:rFonts w:hint="eastAsia"/>
          <w:lang w:eastAsia="zh-CN"/>
        </w:rPr>
        <w:t xml:space="preserve"> </w:t>
      </w:r>
      <w:r>
        <w:rPr>
          <w:rFonts w:hint="eastAsia"/>
          <w:lang w:eastAsia="zh-CN"/>
        </w:rPr>
        <w:t>为支持地方教育科研发展，设立单位资助的教育部规划课题，其研究经费由申请者单位负责。</w:t>
      </w:r>
    </w:p>
    <w:p w:rsidR="00652E0F" w:rsidRDefault="00652E0F" w:rsidP="00652E0F">
      <w:pPr>
        <w:rPr>
          <w:lang w:eastAsia="zh-CN"/>
        </w:rPr>
      </w:pPr>
      <w:r>
        <w:rPr>
          <w:rFonts w:hint="eastAsia"/>
          <w:lang w:eastAsia="zh-CN"/>
        </w:rPr>
        <w:t>第四章</w:t>
      </w:r>
      <w:r>
        <w:rPr>
          <w:rFonts w:hint="eastAsia"/>
          <w:lang w:eastAsia="zh-CN"/>
        </w:rPr>
        <w:t xml:space="preserve">  </w:t>
      </w:r>
      <w:r>
        <w:rPr>
          <w:rFonts w:hint="eastAsia"/>
          <w:lang w:eastAsia="zh-CN"/>
        </w:rPr>
        <w:t>申请与评审</w:t>
      </w:r>
    </w:p>
    <w:p w:rsidR="00652E0F" w:rsidRDefault="00652E0F" w:rsidP="00652E0F">
      <w:pPr>
        <w:rPr>
          <w:lang w:eastAsia="zh-CN"/>
        </w:rPr>
      </w:pPr>
      <w:r>
        <w:rPr>
          <w:rFonts w:hint="eastAsia"/>
          <w:lang w:eastAsia="zh-CN"/>
        </w:rPr>
        <w:t xml:space="preserve">   </w:t>
      </w:r>
      <w:r>
        <w:rPr>
          <w:rFonts w:hint="eastAsia"/>
          <w:lang w:eastAsia="zh-CN"/>
        </w:rPr>
        <w:t>第十七条</w:t>
      </w:r>
      <w:r>
        <w:rPr>
          <w:rFonts w:hint="eastAsia"/>
          <w:lang w:eastAsia="zh-CN"/>
        </w:rPr>
        <w:t xml:space="preserve"> </w:t>
      </w:r>
      <w:r>
        <w:rPr>
          <w:rFonts w:hint="eastAsia"/>
          <w:lang w:eastAsia="zh-CN"/>
        </w:rPr>
        <w:t>申请全国教育科学规划课题的申请人应符合以下条件：</w:t>
      </w:r>
    </w:p>
    <w:p w:rsidR="00652E0F" w:rsidRDefault="00652E0F" w:rsidP="00652E0F">
      <w:pPr>
        <w:rPr>
          <w:lang w:eastAsia="zh-CN"/>
        </w:rPr>
      </w:pPr>
      <w:r>
        <w:rPr>
          <w:rFonts w:hint="eastAsia"/>
          <w:lang w:eastAsia="zh-CN"/>
        </w:rPr>
        <w:t xml:space="preserve">   (</w:t>
      </w:r>
      <w:r>
        <w:rPr>
          <w:rFonts w:hint="eastAsia"/>
          <w:lang w:eastAsia="zh-CN"/>
        </w:rPr>
        <w:t>一</w:t>
      </w:r>
      <w:r>
        <w:rPr>
          <w:rFonts w:hint="eastAsia"/>
          <w:lang w:eastAsia="zh-CN"/>
        </w:rPr>
        <w:t xml:space="preserve">) </w:t>
      </w:r>
      <w:r>
        <w:rPr>
          <w:rFonts w:hint="eastAsia"/>
          <w:lang w:eastAsia="zh-CN"/>
        </w:rPr>
        <w:t>遵守中华人民共和国宪法和法律；</w:t>
      </w:r>
    </w:p>
    <w:p w:rsidR="00652E0F" w:rsidRDefault="00652E0F" w:rsidP="00652E0F">
      <w:pPr>
        <w:rPr>
          <w:lang w:eastAsia="zh-CN"/>
        </w:rPr>
      </w:pPr>
      <w:r>
        <w:rPr>
          <w:rFonts w:hint="eastAsia"/>
          <w:lang w:eastAsia="zh-CN"/>
        </w:rPr>
        <w:t xml:space="preserve">   (</w:t>
      </w:r>
      <w:r>
        <w:rPr>
          <w:rFonts w:hint="eastAsia"/>
          <w:lang w:eastAsia="zh-CN"/>
        </w:rPr>
        <w:t>二</w:t>
      </w:r>
      <w:r>
        <w:rPr>
          <w:rFonts w:hint="eastAsia"/>
          <w:lang w:eastAsia="zh-CN"/>
        </w:rPr>
        <w:t xml:space="preserve">) </w:t>
      </w:r>
      <w:r>
        <w:rPr>
          <w:rFonts w:hint="eastAsia"/>
          <w:lang w:eastAsia="zh-CN"/>
        </w:rPr>
        <w:t>具有独立开展研究和组织开展研究的能力，能够承担实质性研究工作；</w:t>
      </w:r>
    </w:p>
    <w:p w:rsidR="00652E0F" w:rsidRDefault="00652E0F" w:rsidP="00652E0F">
      <w:pPr>
        <w:rPr>
          <w:lang w:eastAsia="zh-CN"/>
        </w:rPr>
      </w:pPr>
      <w:r>
        <w:rPr>
          <w:rFonts w:hint="eastAsia"/>
          <w:lang w:eastAsia="zh-CN"/>
        </w:rPr>
        <w:t xml:space="preserve">   (</w:t>
      </w:r>
      <w:r>
        <w:rPr>
          <w:rFonts w:hint="eastAsia"/>
          <w:lang w:eastAsia="zh-CN"/>
        </w:rPr>
        <w:t>三</w:t>
      </w:r>
      <w:r>
        <w:rPr>
          <w:rFonts w:hint="eastAsia"/>
          <w:lang w:eastAsia="zh-CN"/>
        </w:rPr>
        <w:t xml:space="preserve">) </w:t>
      </w:r>
      <w:r>
        <w:rPr>
          <w:rFonts w:hint="eastAsia"/>
          <w:lang w:eastAsia="zh-CN"/>
        </w:rPr>
        <w:t>申请国家重大、国家重点和国家一般课题需具有副高级以上专业技术职称（职务），或者具有博士学位。</w:t>
      </w:r>
    </w:p>
    <w:p w:rsidR="00652E0F" w:rsidRDefault="00652E0F" w:rsidP="00652E0F">
      <w:pPr>
        <w:rPr>
          <w:lang w:eastAsia="zh-CN"/>
        </w:rPr>
      </w:pPr>
      <w:r>
        <w:rPr>
          <w:rFonts w:hint="eastAsia"/>
          <w:lang w:eastAsia="zh-CN"/>
        </w:rPr>
        <w:t xml:space="preserve">   </w:t>
      </w:r>
      <w:r>
        <w:rPr>
          <w:rFonts w:hint="eastAsia"/>
          <w:lang w:eastAsia="zh-CN"/>
        </w:rPr>
        <w:t>申请国家青年、教育部重点和青年专项课题需具有副高级以上专业技术职称（职务），或者具有博士学位。不具有副高级以上专业技术职称（职务）或者博士学位的，必须有两名具有正高级专业技术职称（职务）的专家进行书面推荐。申请青年课题的申请人年龄不超过</w:t>
      </w:r>
      <w:r>
        <w:rPr>
          <w:rFonts w:hint="eastAsia"/>
          <w:lang w:eastAsia="zh-CN"/>
        </w:rPr>
        <w:t>35</w:t>
      </w:r>
      <w:r>
        <w:rPr>
          <w:rFonts w:hint="eastAsia"/>
          <w:lang w:eastAsia="zh-CN"/>
        </w:rPr>
        <w:t>周岁</w:t>
      </w:r>
      <w:r>
        <w:rPr>
          <w:rFonts w:hint="eastAsia"/>
          <w:lang w:eastAsia="zh-CN"/>
        </w:rPr>
        <w:t>(</w:t>
      </w:r>
      <w:r>
        <w:rPr>
          <w:rFonts w:hint="eastAsia"/>
          <w:lang w:eastAsia="zh-CN"/>
        </w:rPr>
        <w:t>以申报截止日期为准</w:t>
      </w:r>
      <w:r>
        <w:rPr>
          <w:rFonts w:hint="eastAsia"/>
          <w:lang w:eastAsia="zh-CN"/>
        </w:rPr>
        <w:t>)</w:t>
      </w:r>
      <w:r>
        <w:rPr>
          <w:rFonts w:hint="eastAsia"/>
          <w:lang w:eastAsia="zh-CN"/>
        </w:rPr>
        <w:t>。</w:t>
      </w:r>
    </w:p>
    <w:p w:rsidR="00652E0F" w:rsidRDefault="00652E0F" w:rsidP="00652E0F">
      <w:pPr>
        <w:rPr>
          <w:lang w:eastAsia="zh-CN"/>
        </w:rPr>
      </w:pPr>
      <w:r>
        <w:rPr>
          <w:rFonts w:hint="eastAsia"/>
          <w:lang w:eastAsia="zh-CN"/>
        </w:rPr>
        <w:t xml:space="preserve">   (</w:t>
      </w:r>
      <w:r>
        <w:rPr>
          <w:rFonts w:hint="eastAsia"/>
          <w:lang w:eastAsia="zh-CN"/>
        </w:rPr>
        <w:t>四</w:t>
      </w:r>
      <w:r>
        <w:rPr>
          <w:rFonts w:hint="eastAsia"/>
          <w:lang w:eastAsia="zh-CN"/>
        </w:rPr>
        <w:t xml:space="preserve">) </w:t>
      </w:r>
      <w:r>
        <w:rPr>
          <w:rFonts w:hint="eastAsia"/>
          <w:lang w:eastAsia="zh-CN"/>
        </w:rPr>
        <w:t>申请西部课题的申请人必须是西部地区科研单位的在编人员。</w:t>
      </w:r>
    </w:p>
    <w:p w:rsidR="00652E0F" w:rsidRDefault="00652E0F" w:rsidP="00652E0F">
      <w:pPr>
        <w:rPr>
          <w:lang w:eastAsia="zh-CN"/>
        </w:rPr>
      </w:pPr>
      <w:r>
        <w:rPr>
          <w:rFonts w:hint="eastAsia"/>
          <w:lang w:eastAsia="zh-CN"/>
        </w:rPr>
        <w:t xml:space="preserve">   (</w:t>
      </w:r>
      <w:r>
        <w:rPr>
          <w:rFonts w:hint="eastAsia"/>
          <w:lang w:eastAsia="zh-CN"/>
        </w:rPr>
        <w:t>五</w:t>
      </w:r>
      <w:r>
        <w:rPr>
          <w:rFonts w:hint="eastAsia"/>
          <w:lang w:eastAsia="zh-CN"/>
        </w:rPr>
        <w:t xml:space="preserve">) </w:t>
      </w:r>
      <w:r>
        <w:rPr>
          <w:rFonts w:hint="eastAsia"/>
          <w:lang w:eastAsia="zh-CN"/>
        </w:rPr>
        <w:t>在内地（大陆）工作的港澳台研究人员申请课题参照社科规划办通字</w:t>
      </w:r>
      <w:r>
        <w:rPr>
          <w:rFonts w:hint="eastAsia"/>
          <w:lang w:eastAsia="zh-CN"/>
        </w:rPr>
        <w:t>[2017]22</w:t>
      </w:r>
      <w:r>
        <w:rPr>
          <w:rFonts w:hint="eastAsia"/>
          <w:lang w:eastAsia="zh-CN"/>
        </w:rPr>
        <w:t>号文件执行。</w:t>
      </w:r>
    </w:p>
    <w:p w:rsidR="00652E0F" w:rsidRDefault="00652E0F" w:rsidP="00652E0F">
      <w:pPr>
        <w:rPr>
          <w:lang w:eastAsia="zh-CN"/>
        </w:rPr>
      </w:pPr>
      <w:r>
        <w:rPr>
          <w:rFonts w:hint="eastAsia"/>
          <w:lang w:eastAsia="zh-CN"/>
        </w:rPr>
        <w:t xml:space="preserve">   (</w:t>
      </w:r>
      <w:r>
        <w:rPr>
          <w:rFonts w:hint="eastAsia"/>
          <w:lang w:eastAsia="zh-CN"/>
        </w:rPr>
        <w:t>六</w:t>
      </w:r>
      <w:r>
        <w:rPr>
          <w:rFonts w:hint="eastAsia"/>
          <w:lang w:eastAsia="zh-CN"/>
        </w:rPr>
        <w:t xml:space="preserve">) </w:t>
      </w:r>
      <w:r>
        <w:rPr>
          <w:rFonts w:hint="eastAsia"/>
          <w:lang w:eastAsia="zh-CN"/>
        </w:rPr>
        <w:t>申请人同时只能申报一个课题，申请国家自然科学基金项目、国家社会科学基金项目、教育部人文社会科学研究项目及其他国家级科研项目的负责人同年度不能申请全国教育科学规划课题。在研的国家级项目负责人不能申请新的全国教育科学规划课题。</w:t>
      </w:r>
    </w:p>
    <w:p w:rsidR="00652E0F" w:rsidRDefault="00652E0F" w:rsidP="00652E0F">
      <w:pPr>
        <w:rPr>
          <w:lang w:eastAsia="zh-CN"/>
        </w:rPr>
      </w:pPr>
      <w:r>
        <w:rPr>
          <w:rFonts w:hint="eastAsia"/>
          <w:lang w:eastAsia="zh-CN"/>
        </w:rPr>
        <w:t xml:space="preserve">   (</w:t>
      </w:r>
      <w:r>
        <w:rPr>
          <w:rFonts w:hint="eastAsia"/>
          <w:lang w:eastAsia="zh-CN"/>
        </w:rPr>
        <w:t>七</w:t>
      </w:r>
      <w:r>
        <w:rPr>
          <w:rFonts w:hint="eastAsia"/>
          <w:lang w:eastAsia="zh-CN"/>
        </w:rPr>
        <w:t xml:space="preserve">) </w:t>
      </w:r>
      <w:r>
        <w:rPr>
          <w:rFonts w:hint="eastAsia"/>
          <w:lang w:eastAsia="zh-CN"/>
        </w:rPr>
        <w:t>国家重大和国家重点课题的申请人必须有承担并完成过省部级以上教育科研课题的经历。</w:t>
      </w:r>
    </w:p>
    <w:p w:rsidR="00652E0F" w:rsidRDefault="00652E0F" w:rsidP="00652E0F">
      <w:pPr>
        <w:rPr>
          <w:lang w:eastAsia="zh-CN"/>
        </w:rPr>
      </w:pPr>
      <w:r>
        <w:rPr>
          <w:rFonts w:hint="eastAsia"/>
          <w:lang w:eastAsia="zh-CN"/>
        </w:rPr>
        <w:t xml:space="preserve">   (</w:t>
      </w:r>
      <w:r>
        <w:rPr>
          <w:rFonts w:hint="eastAsia"/>
          <w:lang w:eastAsia="zh-CN"/>
        </w:rPr>
        <w:t>八</w:t>
      </w:r>
      <w:r>
        <w:rPr>
          <w:rFonts w:hint="eastAsia"/>
          <w:lang w:eastAsia="zh-CN"/>
        </w:rPr>
        <w:t xml:space="preserve">) </w:t>
      </w:r>
      <w:r>
        <w:rPr>
          <w:rFonts w:hint="eastAsia"/>
          <w:lang w:eastAsia="zh-CN"/>
        </w:rPr>
        <w:t>申请国家重大和国家重点课题的，其课题名称须与指南保持一致，不得自行更改或添加副标题。申请其他类别课题的，可根据自己的研究优势和学术积累自主确定研究选题。</w:t>
      </w:r>
    </w:p>
    <w:p w:rsidR="00652E0F" w:rsidRDefault="00652E0F" w:rsidP="00652E0F">
      <w:pPr>
        <w:rPr>
          <w:lang w:eastAsia="zh-CN"/>
        </w:rPr>
      </w:pPr>
      <w:r>
        <w:rPr>
          <w:rFonts w:hint="eastAsia"/>
          <w:lang w:eastAsia="zh-CN"/>
        </w:rPr>
        <w:t xml:space="preserve">   (</w:t>
      </w:r>
      <w:r>
        <w:rPr>
          <w:rFonts w:hint="eastAsia"/>
          <w:lang w:eastAsia="zh-CN"/>
        </w:rPr>
        <w:t>九</w:t>
      </w:r>
      <w:r>
        <w:rPr>
          <w:rFonts w:hint="eastAsia"/>
          <w:lang w:eastAsia="zh-CN"/>
        </w:rPr>
        <w:t xml:space="preserve">) </w:t>
      </w:r>
      <w:r>
        <w:rPr>
          <w:rFonts w:hint="eastAsia"/>
          <w:lang w:eastAsia="zh-CN"/>
        </w:rPr>
        <w:t>全国教科规划办工作人员不得申请或参与申请全国教育科学规划课题。</w:t>
      </w:r>
    </w:p>
    <w:p w:rsidR="00652E0F" w:rsidRDefault="00652E0F" w:rsidP="00652E0F">
      <w:pPr>
        <w:rPr>
          <w:lang w:eastAsia="zh-CN"/>
        </w:rPr>
      </w:pPr>
      <w:r>
        <w:rPr>
          <w:rFonts w:hint="eastAsia"/>
          <w:lang w:eastAsia="zh-CN"/>
        </w:rPr>
        <w:lastRenderedPageBreak/>
        <w:t xml:space="preserve">   </w:t>
      </w:r>
      <w:r>
        <w:rPr>
          <w:rFonts w:hint="eastAsia"/>
          <w:lang w:eastAsia="zh-CN"/>
        </w:rPr>
        <w:t>第十八条</w:t>
      </w:r>
      <w:r>
        <w:rPr>
          <w:rFonts w:hint="eastAsia"/>
          <w:lang w:eastAsia="zh-CN"/>
        </w:rPr>
        <w:t xml:space="preserve"> </w:t>
      </w:r>
      <w:r>
        <w:rPr>
          <w:rFonts w:hint="eastAsia"/>
          <w:lang w:eastAsia="zh-CN"/>
        </w:rPr>
        <w:t>申请人可以根据研究的实际需要，吸收境外研究人员作为课题组成员参与申请全国教育科学规划课题。</w:t>
      </w:r>
    </w:p>
    <w:p w:rsidR="00652E0F" w:rsidRDefault="00652E0F" w:rsidP="00652E0F">
      <w:pPr>
        <w:rPr>
          <w:lang w:eastAsia="zh-CN"/>
        </w:rPr>
      </w:pPr>
      <w:r>
        <w:rPr>
          <w:rFonts w:hint="eastAsia"/>
          <w:lang w:eastAsia="zh-CN"/>
        </w:rPr>
        <w:t xml:space="preserve">   </w:t>
      </w:r>
      <w:r>
        <w:rPr>
          <w:rFonts w:hint="eastAsia"/>
          <w:lang w:eastAsia="zh-CN"/>
        </w:rPr>
        <w:t>第十九条</w:t>
      </w:r>
      <w:r>
        <w:rPr>
          <w:rFonts w:hint="eastAsia"/>
          <w:lang w:eastAsia="zh-CN"/>
        </w:rPr>
        <w:t xml:space="preserve"> </w:t>
      </w:r>
      <w:r>
        <w:rPr>
          <w:rFonts w:hint="eastAsia"/>
          <w:lang w:eastAsia="zh-CN"/>
        </w:rPr>
        <w:t>申请人应根据要求，认真、如实填写申请书，并送所在单位审核。</w:t>
      </w:r>
    </w:p>
    <w:p w:rsidR="00652E0F" w:rsidRDefault="00652E0F" w:rsidP="00652E0F">
      <w:pPr>
        <w:rPr>
          <w:lang w:eastAsia="zh-CN"/>
        </w:rPr>
      </w:pPr>
      <w:r>
        <w:rPr>
          <w:rFonts w:hint="eastAsia"/>
          <w:lang w:eastAsia="zh-CN"/>
        </w:rPr>
        <w:t xml:space="preserve">   </w:t>
      </w:r>
      <w:r>
        <w:rPr>
          <w:rFonts w:hint="eastAsia"/>
          <w:lang w:eastAsia="zh-CN"/>
        </w:rPr>
        <w:t>申请人所在单位按本办法的规定进行审查，签署意见，并承诺提供研究条件和承担课题管理职能及信誉保证。在规定日期内，教育部各司局、直属单位和直属高校将本单位审查合格的申请书集中报送全国教育科学规划办。其他单位的申请书送交省区市教科规划办，由其签署意见后集中报送全国教科规划办。</w:t>
      </w:r>
    </w:p>
    <w:p w:rsidR="00652E0F" w:rsidRDefault="00652E0F" w:rsidP="00652E0F">
      <w:pPr>
        <w:rPr>
          <w:lang w:eastAsia="zh-CN"/>
        </w:rPr>
      </w:pPr>
      <w:r>
        <w:rPr>
          <w:rFonts w:hint="eastAsia"/>
          <w:lang w:eastAsia="zh-CN"/>
        </w:rPr>
        <w:t xml:space="preserve">   </w:t>
      </w:r>
      <w:r>
        <w:rPr>
          <w:rFonts w:hint="eastAsia"/>
          <w:lang w:eastAsia="zh-CN"/>
        </w:rPr>
        <w:t>全国教科规划办不受理个人直接报送的课题申请书。</w:t>
      </w:r>
    </w:p>
    <w:p w:rsidR="00652E0F" w:rsidRDefault="00652E0F" w:rsidP="00652E0F">
      <w:pPr>
        <w:rPr>
          <w:lang w:eastAsia="zh-CN"/>
        </w:rPr>
      </w:pPr>
      <w:r>
        <w:rPr>
          <w:rFonts w:hint="eastAsia"/>
          <w:lang w:eastAsia="zh-CN"/>
        </w:rPr>
        <w:t xml:space="preserve">   </w:t>
      </w:r>
      <w:r>
        <w:rPr>
          <w:rFonts w:hint="eastAsia"/>
          <w:lang w:eastAsia="zh-CN"/>
        </w:rPr>
        <w:t>第二十条</w:t>
      </w:r>
      <w:r>
        <w:rPr>
          <w:rFonts w:hint="eastAsia"/>
          <w:lang w:eastAsia="zh-CN"/>
        </w:rPr>
        <w:t xml:space="preserve"> </w:t>
      </w:r>
      <w:r>
        <w:rPr>
          <w:rFonts w:hint="eastAsia"/>
          <w:lang w:eastAsia="zh-CN"/>
        </w:rPr>
        <w:t>申请单位资助规划课题的，须出具课题所需研究经费有保障的证明材料。</w:t>
      </w:r>
    </w:p>
    <w:p w:rsidR="00652E0F" w:rsidRDefault="00652E0F" w:rsidP="00652E0F">
      <w:pPr>
        <w:rPr>
          <w:lang w:eastAsia="zh-CN"/>
        </w:rPr>
      </w:pPr>
      <w:r>
        <w:rPr>
          <w:rFonts w:hint="eastAsia"/>
          <w:lang w:eastAsia="zh-CN"/>
        </w:rPr>
        <w:t xml:space="preserve">   </w:t>
      </w:r>
      <w:r>
        <w:rPr>
          <w:rFonts w:hint="eastAsia"/>
          <w:lang w:eastAsia="zh-CN"/>
        </w:rPr>
        <w:t>第二十一条</w:t>
      </w:r>
      <w:r>
        <w:rPr>
          <w:rFonts w:hint="eastAsia"/>
          <w:lang w:eastAsia="zh-CN"/>
        </w:rPr>
        <w:t xml:space="preserve"> </w:t>
      </w:r>
      <w:r>
        <w:rPr>
          <w:rFonts w:hint="eastAsia"/>
          <w:lang w:eastAsia="zh-CN"/>
        </w:rPr>
        <w:t>课题申报自申报公告发布之日起开始，申报受理期限一般为二个月。全国教科规划办对申请材料进行初步审查，对于符合本办法规定条件的，予以受理；对于不符合本办法规定条件的，或者不符合课题指南要求的，不予受理。</w:t>
      </w:r>
    </w:p>
    <w:p w:rsidR="00652E0F" w:rsidRDefault="00652E0F" w:rsidP="00652E0F">
      <w:pPr>
        <w:rPr>
          <w:lang w:eastAsia="zh-CN"/>
        </w:rPr>
      </w:pPr>
      <w:r>
        <w:rPr>
          <w:rFonts w:hint="eastAsia"/>
          <w:lang w:eastAsia="zh-CN"/>
        </w:rPr>
        <w:t xml:space="preserve">   </w:t>
      </w:r>
      <w:r>
        <w:rPr>
          <w:rFonts w:hint="eastAsia"/>
          <w:lang w:eastAsia="zh-CN"/>
        </w:rPr>
        <w:t>第二十二条</w:t>
      </w:r>
      <w:r>
        <w:rPr>
          <w:rFonts w:hint="eastAsia"/>
          <w:lang w:eastAsia="zh-CN"/>
        </w:rPr>
        <w:t xml:space="preserve"> </w:t>
      </w:r>
      <w:r>
        <w:rPr>
          <w:rFonts w:hint="eastAsia"/>
          <w:lang w:eastAsia="zh-CN"/>
        </w:rPr>
        <w:t>全国教育科学规划课题实行同行专家评审制。每次随机抽取部分学科规划组成员组成课题评审组进行评审，也可根据实际需要特聘专家参与评审。凡申请课题的学科规划组成员和其他专家不参加当次课题评审工作。</w:t>
      </w:r>
      <w:r>
        <w:rPr>
          <w:rFonts w:hint="eastAsia"/>
          <w:lang w:eastAsia="zh-CN"/>
        </w:rPr>
        <w:t xml:space="preserve"> </w:t>
      </w:r>
    </w:p>
    <w:p w:rsidR="00652E0F" w:rsidRDefault="00652E0F" w:rsidP="00652E0F">
      <w:pPr>
        <w:rPr>
          <w:lang w:eastAsia="zh-CN"/>
        </w:rPr>
      </w:pPr>
      <w:r>
        <w:rPr>
          <w:rFonts w:hint="eastAsia"/>
          <w:lang w:eastAsia="zh-CN"/>
        </w:rPr>
        <w:t xml:space="preserve">    </w:t>
      </w:r>
      <w:r>
        <w:rPr>
          <w:rFonts w:hint="eastAsia"/>
          <w:lang w:eastAsia="zh-CN"/>
        </w:rPr>
        <w:t>第二十三条</w:t>
      </w:r>
      <w:r>
        <w:rPr>
          <w:rFonts w:hint="eastAsia"/>
          <w:lang w:eastAsia="zh-CN"/>
        </w:rPr>
        <w:t xml:space="preserve"> </w:t>
      </w:r>
      <w:r>
        <w:rPr>
          <w:rFonts w:hint="eastAsia"/>
          <w:lang w:eastAsia="zh-CN"/>
        </w:rPr>
        <w:t>国家重大课题实行公开招标评审制度。国家重点、一般和青年课题，教育部重点、青年专项课题采用会议独立评审、通讯评审等方式。</w:t>
      </w:r>
    </w:p>
    <w:p w:rsidR="00652E0F" w:rsidRDefault="00652E0F" w:rsidP="00652E0F">
      <w:pPr>
        <w:rPr>
          <w:lang w:eastAsia="zh-CN"/>
        </w:rPr>
      </w:pPr>
      <w:r>
        <w:rPr>
          <w:rFonts w:hint="eastAsia"/>
          <w:lang w:eastAsia="zh-CN"/>
        </w:rPr>
        <w:t xml:space="preserve">   </w:t>
      </w:r>
      <w:r>
        <w:rPr>
          <w:rFonts w:hint="eastAsia"/>
          <w:lang w:eastAsia="zh-CN"/>
        </w:rPr>
        <w:t>第二十四条</w:t>
      </w:r>
      <w:r>
        <w:rPr>
          <w:rFonts w:hint="eastAsia"/>
          <w:lang w:eastAsia="zh-CN"/>
        </w:rPr>
        <w:t xml:space="preserve"> </w:t>
      </w:r>
      <w:r>
        <w:rPr>
          <w:rFonts w:hint="eastAsia"/>
          <w:lang w:eastAsia="zh-CN"/>
        </w:rPr>
        <w:t>评审专家评审全国教育科学规划课题申请，应当从政治方向、学术创新、实践价值以及研究方案的可行性等方面进行独立判断和评价，同时综合考虑申请人和参与者的研究经历、前期相关研究成果、资助经费使用计划的合理性、研究内容获得其他资助的情况等因素，提出客观、公正的评审意见。</w:t>
      </w:r>
    </w:p>
    <w:p w:rsidR="00652E0F" w:rsidRDefault="00652E0F" w:rsidP="00652E0F">
      <w:pPr>
        <w:rPr>
          <w:lang w:eastAsia="zh-CN"/>
        </w:rPr>
      </w:pPr>
      <w:r>
        <w:rPr>
          <w:rFonts w:hint="eastAsia"/>
          <w:lang w:eastAsia="zh-CN"/>
        </w:rPr>
        <w:t xml:space="preserve">   </w:t>
      </w:r>
      <w:r>
        <w:rPr>
          <w:rFonts w:hint="eastAsia"/>
          <w:lang w:eastAsia="zh-CN"/>
        </w:rPr>
        <w:t>招标评审需由评审专家投票表决，并拟写评审和修改意见，会议评审、通讯评审等由专家组独立评审，根据得票数和总得分高低排序。</w:t>
      </w:r>
    </w:p>
    <w:p w:rsidR="00652E0F" w:rsidRDefault="00652E0F" w:rsidP="00652E0F">
      <w:pPr>
        <w:rPr>
          <w:lang w:eastAsia="zh-CN"/>
        </w:rPr>
      </w:pPr>
      <w:r>
        <w:rPr>
          <w:rFonts w:hint="eastAsia"/>
          <w:lang w:eastAsia="zh-CN"/>
        </w:rPr>
        <w:t xml:space="preserve">   </w:t>
      </w:r>
      <w:r>
        <w:rPr>
          <w:rFonts w:hint="eastAsia"/>
          <w:lang w:eastAsia="zh-CN"/>
        </w:rPr>
        <w:t>第二十五条</w:t>
      </w:r>
      <w:r>
        <w:rPr>
          <w:rFonts w:hint="eastAsia"/>
          <w:lang w:eastAsia="zh-CN"/>
        </w:rPr>
        <w:t xml:space="preserve"> </w:t>
      </w:r>
      <w:r>
        <w:rPr>
          <w:rFonts w:hint="eastAsia"/>
          <w:lang w:eastAsia="zh-CN"/>
        </w:rPr>
        <w:t>全国教科规划办根据本办法的规定和专家提出的评审意见，对评审结果进行复核，提出拟资助课题并报送全国教育科学规划领导小组审批。</w:t>
      </w:r>
    </w:p>
    <w:p w:rsidR="00652E0F" w:rsidRDefault="00652E0F" w:rsidP="00652E0F">
      <w:pPr>
        <w:rPr>
          <w:lang w:eastAsia="zh-CN"/>
        </w:rPr>
      </w:pPr>
      <w:r>
        <w:rPr>
          <w:rFonts w:hint="eastAsia"/>
          <w:lang w:eastAsia="zh-CN"/>
        </w:rPr>
        <w:lastRenderedPageBreak/>
        <w:t xml:space="preserve">   </w:t>
      </w:r>
      <w:r>
        <w:rPr>
          <w:rFonts w:hint="eastAsia"/>
          <w:lang w:eastAsia="zh-CN"/>
        </w:rPr>
        <w:t>全国教科规划办应当将拟资助课题进行公示，公示期一般为</w:t>
      </w:r>
      <w:r>
        <w:rPr>
          <w:rFonts w:hint="eastAsia"/>
          <w:lang w:eastAsia="zh-CN"/>
        </w:rPr>
        <w:t>7</w:t>
      </w:r>
      <w:r>
        <w:rPr>
          <w:rFonts w:hint="eastAsia"/>
          <w:lang w:eastAsia="zh-CN"/>
        </w:rPr>
        <w:t>天。在公示期内，凡对拟资助课题有异议的，可以向全国教科规划办提出实名书面意见，全国教科规划办经调查核实后予以回复。</w:t>
      </w:r>
    </w:p>
    <w:p w:rsidR="00652E0F" w:rsidRDefault="00652E0F" w:rsidP="00652E0F">
      <w:pPr>
        <w:rPr>
          <w:lang w:eastAsia="zh-CN"/>
        </w:rPr>
      </w:pPr>
      <w:r>
        <w:rPr>
          <w:rFonts w:hint="eastAsia"/>
          <w:lang w:eastAsia="zh-CN"/>
        </w:rPr>
        <w:t xml:space="preserve">   </w:t>
      </w:r>
      <w:r>
        <w:rPr>
          <w:rFonts w:hint="eastAsia"/>
          <w:lang w:eastAsia="zh-CN"/>
        </w:rPr>
        <w:t>第二十六条</w:t>
      </w:r>
      <w:r>
        <w:rPr>
          <w:rFonts w:hint="eastAsia"/>
          <w:lang w:eastAsia="zh-CN"/>
        </w:rPr>
        <w:t xml:space="preserve"> </w:t>
      </w:r>
      <w:r>
        <w:rPr>
          <w:rFonts w:hint="eastAsia"/>
          <w:lang w:eastAsia="zh-CN"/>
        </w:rPr>
        <w:t>国防军事教育学科规划课题的申报与评审，由军事教育科学规划办公室参照本办法自行组织进行。评审通过确定立项的课题须报全国教科规划办审批和备案。</w:t>
      </w:r>
    </w:p>
    <w:p w:rsidR="00652E0F" w:rsidRDefault="00652E0F" w:rsidP="00652E0F">
      <w:pPr>
        <w:rPr>
          <w:lang w:eastAsia="zh-CN"/>
        </w:rPr>
      </w:pPr>
      <w:r>
        <w:rPr>
          <w:rFonts w:hint="eastAsia"/>
          <w:lang w:eastAsia="zh-CN"/>
        </w:rPr>
        <w:t xml:space="preserve">   </w:t>
      </w:r>
      <w:r>
        <w:rPr>
          <w:rFonts w:hint="eastAsia"/>
          <w:lang w:eastAsia="zh-CN"/>
        </w:rPr>
        <w:t>第二十七条</w:t>
      </w:r>
      <w:r>
        <w:rPr>
          <w:rFonts w:hint="eastAsia"/>
          <w:lang w:eastAsia="zh-CN"/>
        </w:rPr>
        <w:t xml:space="preserve"> </w:t>
      </w:r>
      <w:r>
        <w:rPr>
          <w:rFonts w:hint="eastAsia"/>
          <w:lang w:eastAsia="zh-CN"/>
        </w:rPr>
        <w:t>单位资助的教育部规划课题，由省区市教科规划办负责组织初评，最终立项结果由全国教科规划办审定。</w:t>
      </w:r>
    </w:p>
    <w:p w:rsidR="00652E0F" w:rsidRDefault="00652E0F" w:rsidP="00652E0F">
      <w:pPr>
        <w:rPr>
          <w:lang w:eastAsia="zh-CN"/>
        </w:rPr>
      </w:pPr>
      <w:r>
        <w:rPr>
          <w:rFonts w:hint="eastAsia"/>
          <w:lang w:eastAsia="zh-CN"/>
        </w:rPr>
        <w:t xml:space="preserve">   </w:t>
      </w:r>
      <w:r>
        <w:rPr>
          <w:rFonts w:hint="eastAsia"/>
          <w:lang w:eastAsia="zh-CN"/>
        </w:rPr>
        <w:t>第二十八条</w:t>
      </w:r>
      <w:r>
        <w:rPr>
          <w:rFonts w:hint="eastAsia"/>
          <w:lang w:eastAsia="zh-CN"/>
        </w:rPr>
        <w:t xml:space="preserve"> </w:t>
      </w:r>
      <w:r>
        <w:rPr>
          <w:rFonts w:hint="eastAsia"/>
          <w:lang w:eastAsia="zh-CN"/>
        </w:rPr>
        <w:t>申请人对不予资助的决定持异议的，可以自资助课题公布之日起</w:t>
      </w:r>
      <w:r>
        <w:rPr>
          <w:rFonts w:hint="eastAsia"/>
          <w:lang w:eastAsia="zh-CN"/>
        </w:rPr>
        <w:t>15</w:t>
      </w:r>
      <w:r>
        <w:rPr>
          <w:rFonts w:hint="eastAsia"/>
          <w:lang w:eastAsia="zh-CN"/>
        </w:rPr>
        <w:t>日内，向全国教科规划办提出书面复审请求。对评审专家的学术判断有不同意见，不得作为提出复审请求的理由。申请人只能提出一次复审请求。</w:t>
      </w:r>
    </w:p>
    <w:p w:rsidR="00652E0F" w:rsidRDefault="00652E0F" w:rsidP="00652E0F">
      <w:pPr>
        <w:rPr>
          <w:lang w:eastAsia="zh-CN"/>
        </w:rPr>
      </w:pPr>
      <w:r>
        <w:rPr>
          <w:rFonts w:hint="eastAsia"/>
          <w:lang w:eastAsia="zh-CN"/>
        </w:rPr>
        <w:t xml:space="preserve">   </w:t>
      </w:r>
      <w:r>
        <w:rPr>
          <w:rFonts w:hint="eastAsia"/>
          <w:lang w:eastAsia="zh-CN"/>
        </w:rPr>
        <w:t>第二十九条</w:t>
      </w:r>
      <w:r>
        <w:rPr>
          <w:rFonts w:hint="eastAsia"/>
          <w:lang w:eastAsia="zh-CN"/>
        </w:rPr>
        <w:t xml:space="preserve"> </w:t>
      </w:r>
      <w:r>
        <w:rPr>
          <w:rFonts w:hint="eastAsia"/>
          <w:lang w:eastAsia="zh-CN"/>
        </w:rPr>
        <w:t>全国教育科学规划课题评审工作中，评审专家、学科规划评审组秘书、工作人员有下列情形之一的，应当主动申请回避：</w:t>
      </w:r>
    </w:p>
    <w:p w:rsidR="00652E0F" w:rsidRDefault="00652E0F" w:rsidP="00652E0F">
      <w:pPr>
        <w:rPr>
          <w:lang w:eastAsia="zh-CN"/>
        </w:rPr>
      </w:pPr>
      <w:r>
        <w:rPr>
          <w:rFonts w:hint="eastAsia"/>
          <w:lang w:eastAsia="zh-CN"/>
        </w:rPr>
        <w:t xml:space="preserve">   (</w:t>
      </w:r>
      <w:r>
        <w:rPr>
          <w:rFonts w:hint="eastAsia"/>
          <w:lang w:eastAsia="zh-CN"/>
        </w:rPr>
        <w:t>一</w:t>
      </w:r>
      <w:r>
        <w:rPr>
          <w:rFonts w:hint="eastAsia"/>
          <w:lang w:eastAsia="zh-CN"/>
        </w:rPr>
        <w:t xml:space="preserve">) </w:t>
      </w:r>
      <w:r>
        <w:rPr>
          <w:rFonts w:hint="eastAsia"/>
          <w:lang w:eastAsia="zh-CN"/>
        </w:rPr>
        <w:t>评审专家、学科规划评审组秘书、工作人员是申请人、参与者的近亲属，或者与申请人、参与者存在可能影响公正评审的其他关系；</w:t>
      </w:r>
    </w:p>
    <w:p w:rsidR="00652E0F" w:rsidRDefault="00652E0F" w:rsidP="00652E0F">
      <w:pPr>
        <w:rPr>
          <w:lang w:eastAsia="zh-CN"/>
        </w:rPr>
      </w:pPr>
      <w:r>
        <w:rPr>
          <w:rFonts w:hint="eastAsia"/>
          <w:lang w:eastAsia="zh-CN"/>
        </w:rPr>
        <w:t xml:space="preserve">   (</w:t>
      </w:r>
      <w:r>
        <w:rPr>
          <w:rFonts w:hint="eastAsia"/>
          <w:lang w:eastAsia="zh-CN"/>
        </w:rPr>
        <w:t>二</w:t>
      </w:r>
      <w:r>
        <w:rPr>
          <w:rFonts w:hint="eastAsia"/>
          <w:lang w:eastAsia="zh-CN"/>
        </w:rPr>
        <w:t xml:space="preserve">) </w:t>
      </w:r>
      <w:r>
        <w:rPr>
          <w:rFonts w:hint="eastAsia"/>
          <w:lang w:eastAsia="zh-CN"/>
        </w:rPr>
        <w:t>评审专家、学科规划评审组秘书申请本年度全国教育科学规划课题。</w:t>
      </w:r>
    </w:p>
    <w:p w:rsidR="00652E0F" w:rsidRDefault="00652E0F" w:rsidP="00652E0F">
      <w:pPr>
        <w:rPr>
          <w:lang w:eastAsia="zh-CN"/>
        </w:rPr>
      </w:pPr>
      <w:r>
        <w:rPr>
          <w:rFonts w:hint="eastAsia"/>
          <w:lang w:eastAsia="zh-CN"/>
        </w:rPr>
        <w:t xml:space="preserve">   </w:t>
      </w:r>
      <w:r>
        <w:rPr>
          <w:rFonts w:hint="eastAsia"/>
          <w:lang w:eastAsia="zh-CN"/>
        </w:rPr>
        <w:t>全国教科规划办根据申请，经审查作出是否回避的决定；也可以根据掌握的情况直接作出回避决定。</w:t>
      </w:r>
    </w:p>
    <w:p w:rsidR="00652E0F" w:rsidRDefault="00652E0F" w:rsidP="00652E0F">
      <w:pPr>
        <w:rPr>
          <w:lang w:eastAsia="zh-CN"/>
        </w:rPr>
      </w:pPr>
      <w:r>
        <w:rPr>
          <w:rFonts w:hint="eastAsia"/>
          <w:lang w:eastAsia="zh-CN"/>
        </w:rPr>
        <w:t>第五章</w:t>
      </w:r>
      <w:r>
        <w:rPr>
          <w:rFonts w:hint="eastAsia"/>
          <w:lang w:eastAsia="zh-CN"/>
        </w:rPr>
        <w:t xml:space="preserve">  </w:t>
      </w:r>
      <w:r>
        <w:rPr>
          <w:rFonts w:hint="eastAsia"/>
          <w:lang w:eastAsia="zh-CN"/>
        </w:rPr>
        <w:t>资助与实施</w:t>
      </w:r>
    </w:p>
    <w:p w:rsidR="00652E0F" w:rsidRDefault="00652E0F" w:rsidP="00652E0F">
      <w:pPr>
        <w:rPr>
          <w:lang w:eastAsia="zh-CN"/>
        </w:rPr>
      </w:pPr>
      <w:r>
        <w:rPr>
          <w:rFonts w:hint="eastAsia"/>
          <w:lang w:eastAsia="zh-CN"/>
        </w:rPr>
        <w:t xml:space="preserve">   </w:t>
      </w:r>
      <w:r>
        <w:rPr>
          <w:rFonts w:hint="eastAsia"/>
          <w:lang w:eastAsia="zh-CN"/>
        </w:rPr>
        <w:t>第三十条</w:t>
      </w:r>
      <w:r>
        <w:rPr>
          <w:rFonts w:hint="eastAsia"/>
          <w:lang w:eastAsia="zh-CN"/>
        </w:rPr>
        <w:t xml:space="preserve">  </w:t>
      </w:r>
      <w:r>
        <w:rPr>
          <w:rFonts w:hint="eastAsia"/>
          <w:lang w:eastAsia="zh-CN"/>
        </w:rPr>
        <w:t>国家级课题负责人自收到立项批准通知之日起</w:t>
      </w:r>
      <w:r>
        <w:rPr>
          <w:rFonts w:hint="eastAsia"/>
          <w:lang w:eastAsia="zh-CN"/>
        </w:rPr>
        <w:t>30</w:t>
      </w:r>
      <w:r>
        <w:rPr>
          <w:rFonts w:hint="eastAsia"/>
          <w:lang w:eastAsia="zh-CN"/>
        </w:rPr>
        <w:t>日内，应当按照批准的资助经费数额编制经费支出预算，报全国教科规划办批准。无特殊情况，逾期不报视为自动放弃资助。教育部级课题预算由责任单位负责审核。</w:t>
      </w:r>
    </w:p>
    <w:p w:rsidR="00652E0F" w:rsidRDefault="00652E0F" w:rsidP="00652E0F">
      <w:pPr>
        <w:rPr>
          <w:lang w:eastAsia="zh-CN"/>
        </w:rPr>
      </w:pPr>
      <w:r>
        <w:rPr>
          <w:rFonts w:hint="eastAsia"/>
          <w:lang w:eastAsia="zh-CN"/>
        </w:rPr>
        <w:t xml:space="preserve">   </w:t>
      </w:r>
      <w:r>
        <w:rPr>
          <w:rFonts w:hint="eastAsia"/>
          <w:lang w:eastAsia="zh-CN"/>
        </w:rPr>
        <w:t>课题负责人必须严格按照批准的经费支出预算使用资助经费。课题负责人、责任单位不得以任何方式侵占、挪用资助经费。资助经费使用与管理的具体办法另行制定。</w:t>
      </w:r>
    </w:p>
    <w:p w:rsidR="00652E0F" w:rsidRDefault="00652E0F" w:rsidP="00652E0F">
      <w:pPr>
        <w:rPr>
          <w:lang w:eastAsia="zh-CN"/>
        </w:rPr>
      </w:pPr>
      <w:r>
        <w:rPr>
          <w:rFonts w:hint="eastAsia"/>
          <w:lang w:eastAsia="zh-CN"/>
        </w:rPr>
        <w:t xml:space="preserve">   </w:t>
      </w:r>
      <w:r>
        <w:rPr>
          <w:rFonts w:hint="eastAsia"/>
          <w:lang w:eastAsia="zh-CN"/>
        </w:rPr>
        <w:t>第三十一条</w:t>
      </w:r>
      <w:r>
        <w:rPr>
          <w:rFonts w:hint="eastAsia"/>
          <w:lang w:eastAsia="zh-CN"/>
        </w:rPr>
        <w:t xml:space="preserve"> </w:t>
      </w:r>
      <w:r>
        <w:rPr>
          <w:rFonts w:hint="eastAsia"/>
          <w:lang w:eastAsia="zh-CN"/>
        </w:rPr>
        <w:t>课题负责人接到立项批准通知后，应尽快确定具体的课题实施方案，在三个月内组织开题，并及时将实施方案和开题情况报送全国教科规划办和相关科研管理部门。</w:t>
      </w:r>
    </w:p>
    <w:p w:rsidR="00652E0F" w:rsidRDefault="00652E0F" w:rsidP="00652E0F">
      <w:pPr>
        <w:rPr>
          <w:lang w:eastAsia="zh-CN"/>
        </w:rPr>
      </w:pPr>
      <w:r>
        <w:rPr>
          <w:rFonts w:hint="eastAsia"/>
          <w:lang w:eastAsia="zh-CN"/>
        </w:rPr>
        <w:lastRenderedPageBreak/>
        <w:t xml:space="preserve">   </w:t>
      </w:r>
      <w:r>
        <w:rPr>
          <w:rFonts w:hint="eastAsia"/>
          <w:lang w:eastAsia="zh-CN"/>
        </w:rPr>
        <w:t>第三十二条</w:t>
      </w:r>
      <w:r>
        <w:rPr>
          <w:rFonts w:hint="eastAsia"/>
          <w:lang w:eastAsia="zh-CN"/>
        </w:rPr>
        <w:t xml:space="preserve"> </w:t>
      </w:r>
      <w:r>
        <w:rPr>
          <w:rFonts w:hint="eastAsia"/>
          <w:lang w:eastAsia="zh-CN"/>
        </w:rPr>
        <w:t>课题负责人必须按照课题申请书的承诺组织开展研究工作，做好课题实施情况的原始记录。在研究中期，应按要求填写中期检查报告，报送全国教科规划办和相关科研管理部门。全国教科规划办将视课题完成周期，适时对课题进行中期检查。</w:t>
      </w:r>
    </w:p>
    <w:p w:rsidR="00652E0F" w:rsidRDefault="00652E0F" w:rsidP="00652E0F">
      <w:pPr>
        <w:rPr>
          <w:lang w:eastAsia="zh-CN"/>
        </w:rPr>
      </w:pPr>
      <w:r>
        <w:rPr>
          <w:rFonts w:hint="eastAsia"/>
          <w:lang w:eastAsia="zh-CN"/>
        </w:rPr>
        <w:t xml:space="preserve">   </w:t>
      </w:r>
      <w:r>
        <w:rPr>
          <w:rFonts w:hint="eastAsia"/>
          <w:lang w:eastAsia="zh-CN"/>
        </w:rPr>
        <w:t>第三十三条</w:t>
      </w:r>
      <w:r>
        <w:rPr>
          <w:rFonts w:hint="eastAsia"/>
          <w:lang w:eastAsia="zh-CN"/>
        </w:rPr>
        <w:t xml:space="preserve"> </w:t>
      </w:r>
      <w:r>
        <w:rPr>
          <w:rFonts w:hint="eastAsia"/>
          <w:lang w:eastAsia="zh-CN"/>
        </w:rPr>
        <w:t>国家重大和国家重点课题实行年度检查制度。课题负责人需填写年度检查表，经所在单位审核，于每年</w:t>
      </w:r>
      <w:r>
        <w:rPr>
          <w:rFonts w:hint="eastAsia"/>
          <w:lang w:eastAsia="zh-CN"/>
        </w:rPr>
        <w:t>12</w:t>
      </w:r>
      <w:r>
        <w:rPr>
          <w:rFonts w:hint="eastAsia"/>
          <w:lang w:eastAsia="zh-CN"/>
        </w:rPr>
        <w:t>月底前报送全国教科规划办。对不按规定报送或经检查不合格的课题，全国教科规划办将暂缓拨付经费，严重违规的要予以追究。</w:t>
      </w:r>
    </w:p>
    <w:p w:rsidR="00652E0F" w:rsidRDefault="00652E0F" w:rsidP="00652E0F">
      <w:pPr>
        <w:rPr>
          <w:lang w:eastAsia="zh-CN"/>
        </w:rPr>
      </w:pPr>
      <w:r>
        <w:rPr>
          <w:rFonts w:hint="eastAsia"/>
          <w:lang w:eastAsia="zh-CN"/>
        </w:rPr>
        <w:t xml:space="preserve">   </w:t>
      </w:r>
      <w:r>
        <w:rPr>
          <w:rFonts w:hint="eastAsia"/>
          <w:lang w:eastAsia="zh-CN"/>
        </w:rPr>
        <w:t>国家重大和国家重点课题每年需报送</w:t>
      </w:r>
      <w:r>
        <w:rPr>
          <w:rFonts w:hint="eastAsia"/>
          <w:lang w:eastAsia="zh-CN"/>
        </w:rPr>
        <w:t>1</w:t>
      </w:r>
      <w:r>
        <w:rPr>
          <w:rFonts w:hint="eastAsia"/>
          <w:lang w:eastAsia="zh-CN"/>
        </w:rPr>
        <w:t>篇决策咨询报告，反映最新研究成果，提出决策参考建议。决策咨询报告报送和采用情况将作为结题鉴定的重要依据。</w:t>
      </w:r>
    </w:p>
    <w:p w:rsidR="00652E0F" w:rsidRDefault="00652E0F" w:rsidP="00652E0F">
      <w:pPr>
        <w:rPr>
          <w:lang w:eastAsia="zh-CN"/>
        </w:rPr>
      </w:pPr>
      <w:r>
        <w:rPr>
          <w:rFonts w:hint="eastAsia"/>
          <w:lang w:eastAsia="zh-CN"/>
        </w:rPr>
        <w:t xml:space="preserve">   </w:t>
      </w:r>
      <w:r>
        <w:rPr>
          <w:rFonts w:hint="eastAsia"/>
          <w:lang w:eastAsia="zh-CN"/>
        </w:rPr>
        <w:t>第三十四条</w:t>
      </w:r>
      <w:r>
        <w:rPr>
          <w:rFonts w:hint="eastAsia"/>
          <w:lang w:eastAsia="zh-CN"/>
        </w:rPr>
        <w:t xml:space="preserve"> </w:t>
      </w:r>
      <w:r>
        <w:rPr>
          <w:rFonts w:hint="eastAsia"/>
          <w:lang w:eastAsia="zh-CN"/>
        </w:rPr>
        <w:t>自课题资助期满</w:t>
      </w:r>
      <w:r>
        <w:rPr>
          <w:rFonts w:hint="eastAsia"/>
          <w:lang w:eastAsia="zh-CN"/>
        </w:rPr>
        <w:t>30</w:t>
      </w:r>
      <w:r>
        <w:rPr>
          <w:rFonts w:hint="eastAsia"/>
          <w:lang w:eastAsia="zh-CN"/>
        </w:rPr>
        <w:t>日内，课题负责人应当提交最终研究成果和课题结题申请。最终研究成果通过同行专家鉴定和全国教科规划办审核验收后，方可正式结题。国家级课题的著作成果在鉴定后方可公开出版。课题负责人和责任单位需在结题后一年内向全国教科规划办提交公开出版的著作。</w:t>
      </w:r>
    </w:p>
    <w:p w:rsidR="00652E0F" w:rsidRDefault="00652E0F" w:rsidP="00652E0F">
      <w:pPr>
        <w:rPr>
          <w:lang w:eastAsia="zh-CN"/>
        </w:rPr>
      </w:pPr>
      <w:r>
        <w:rPr>
          <w:rFonts w:hint="eastAsia"/>
          <w:lang w:eastAsia="zh-CN"/>
        </w:rPr>
        <w:t xml:space="preserve">   </w:t>
      </w:r>
      <w:r>
        <w:rPr>
          <w:rFonts w:hint="eastAsia"/>
          <w:lang w:eastAsia="zh-CN"/>
        </w:rPr>
        <w:t>第三十五条</w:t>
      </w:r>
      <w:r>
        <w:rPr>
          <w:rFonts w:hint="eastAsia"/>
          <w:lang w:eastAsia="zh-CN"/>
        </w:rPr>
        <w:t xml:space="preserve"> </w:t>
      </w:r>
      <w:r>
        <w:rPr>
          <w:rFonts w:hint="eastAsia"/>
          <w:lang w:eastAsia="zh-CN"/>
        </w:rPr>
        <w:t>全国教科规划办实行优秀成果奖励制度。对于结题成果被专家鉴定为“优秀”的课题负责人，在后续课题申请评审时，给予增加</w:t>
      </w:r>
      <w:r>
        <w:rPr>
          <w:rFonts w:hint="eastAsia"/>
          <w:lang w:eastAsia="zh-CN"/>
        </w:rPr>
        <w:t>1</w:t>
      </w:r>
      <w:r>
        <w:rPr>
          <w:rFonts w:hint="eastAsia"/>
          <w:lang w:eastAsia="zh-CN"/>
        </w:rPr>
        <w:t>票（</w:t>
      </w:r>
      <w:r>
        <w:rPr>
          <w:rFonts w:hint="eastAsia"/>
          <w:lang w:eastAsia="zh-CN"/>
        </w:rPr>
        <w:t>80</w:t>
      </w:r>
      <w:r>
        <w:rPr>
          <w:rFonts w:hint="eastAsia"/>
          <w:lang w:eastAsia="zh-CN"/>
        </w:rPr>
        <w:t>分）的倾斜政策，优先立项。课题负责人所提交的决策咨询报告如被《教育成果要报》采用并获领导批示，可以申请免于鉴定。</w:t>
      </w:r>
    </w:p>
    <w:p w:rsidR="00652E0F" w:rsidRDefault="00652E0F" w:rsidP="00652E0F">
      <w:pPr>
        <w:rPr>
          <w:lang w:eastAsia="zh-CN"/>
        </w:rPr>
      </w:pPr>
      <w:r>
        <w:rPr>
          <w:rFonts w:hint="eastAsia"/>
          <w:lang w:eastAsia="zh-CN"/>
        </w:rPr>
        <w:t xml:space="preserve">   </w:t>
      </w:r>
      <w:r>
        <w:rPr>
          <w:rFonts w:hint="eastAsia"/>
          <w:lang w:eastAsia="zh-CN"/>
        </w:rPr>
        <w:t>第三十六条</w:t>
      </w:r>
      <w:r>
        <w:rPr>
          <w:rFonts w:hint="eastAsia"/>
          <w:lang w:eastAsia="zh-CN"/>
        </w:rPr>
        <w:t xml:space="preserve"> </w:t>
      </w:r>
      <w:r>
        <w:rPr>
          <w:rFonts w:hint="eastAsia"/>
          <w:lang w:eastAsia="zh-CN"/>
        </w:rPr>
        <w:t>课题实施中，有下列情形之一的，责任单位应当及时提出终止课题实施的申请，报全国教科规划办批准；全国教科规划办也可以直接作出终止课题的决定：</w:t>
      </w:r>
    </w:p>
    <w:p w:rsidR="00652E0F" w:rsidRDefault="00652E0F" w:rsidP="00652E0F">
      <w:pPr>
        <w:rPr>
          <w:lang w:eastAsia="zh-CN"/>
        </w:rPr>
      </w:pPr>
      <w:r>
        <w:rPr>
          <w:rFonts w:hint="eastAsia"/>
          <w:lang w:eastAsia="zh-CN"/>
        </w:rPr>
        <w:t xml:space="preserve">   (</w:t>
      </w:r>
      <w:r>
        <w:rPr>
          <w:rFonts w:hint="eastAsia"/>
          <w:lang w:eastAsia="zh-CN"/>
        </w:rPr>
        <w:t>一</w:t>
      </w:r>
      <w:r>
        <w:rPr>
          <w:rFonts w:hint="eastAsia"/>
          <w:lang w:eastAsia="zh-CN"/>
        </w:rPr>
        <w:t xml:space="preserve">) </w:t>
      </w:r>
      <w:r>
        <w:rPr>
          <w:rFonts w:hint="eastAsia"/>
          <w:lang w:eastAsia="zh-CN"/>
        </w:rPr>
        <w:t>课题负责人无力继续开展研究工作的；</w:t>
      </w:r>
    </w:p>
    <w:p w:rsidR="00652E0F" w:rsidRDefault="00652E0F" w:rsidP="00652E0F">
      <w:pPr>
        <w:rPr>
          <w:lang w:eastAsia="zh-CN"/>
        </w:rPr>
      </w:pPr>
      <w:r>
        <w:rPr>
          <w:rFonts w:hint="eastAsia"/>
          <w:lang w:eastAsia="zh-CN"/>
        </w:rPr>
        <w:t xml:space="preserve">   (</w:t>
      </w:r>
      <w:r>
        <w:rPr>
          <w:rFonts w:hint="eastAsia"/>
          <w:lang w:eastAsia="zh-CN"/>
        </w:rPr>
        <w:t>二</w:t>
      </w:r>
      <w:r>
        <w:rPr>
          <w:rFonts w:hint="eastAsia"/>
          <w:lang w:eastAsia="zh-CN"/>
        </w:rPr>
        <w:t xml:space="preserve">) </w:t>
      </w:r>
      <w:r>
        <w:rPr>
          <w:rFonts w:hint="eastAsia"/>
          <w:lang w:eastAsia="zh-CN"/>
        </w:rPr>
        <w:t>最终研究成果质量低劣</w:t>
      </w:r>
      <w:r>
        <w:rPr>
          <w:rFonts w:hint="eastAsia"/>
          <w:lang w:eastAsia="zh-CN"/>
        </w:rPr>
        <w:t>,</w:t>
      </w:r>
      <w:r>
        <w:rPr>
          <w:rFonts w:hint="eastAsia"/>
          <w:lang w:eastAsia="zh-CN"/>
        </w:rPr>
        <w:t>专家鉴定为不合格，二次鉴定仍未通过的；</w:t>
      </w:r>
    </w:p>
    <w:p w:rsidR="00652E0F" w:rsidRDefault="00652E0F" w:rsidP="00652E0F">
      <w:pPr>
        <w:rPr>
          <w:lang w:eastAsia="zh-CN"/>
        </w:rPr>
      </w:pPr>
      <w:r>
        <w:rPr>
          <w:rFonts w:hint="eastAsia"/>
          <w:lang w:eastAsia="zh-CN"/>
        </w:rPr>
        <w:t xml:space="preserve">   (</w:t>
      </w:r>
      <w:r>
        <w:rPr>
          <w:rFonts w:hint="eastAsia"/>
          <w:lang w:eastAsia="zh-CN"/>
        </w:rPr>
        <w:t>三</w:t>
      </w:r>
      <w:r>
        <w:rPr>
          <w:rFonts w:hint="eastAsia"/>
          <w:lang w:eastAsia="zh-CN"/>
        </w:rPr>
        <w:t xml:space="preserve">) </w:t>
      </w:r>
      <w:r>
        <w:rPr>
          <w:rFonts w:hint="eastAsia"/>
          <w:lang w:eastAsia="zh-CN"/>
        </w:rPr>
        <w:t>课题负责人在其他学术研究活动中有剽窃他人科研成果或者弄虚作假等学术不端行为的；</w:t>
      </w:r>
    </w:p>
    <w:p w:rsidR="00652E0F" w:rsidRDefault="00652E0F" w:rsidP="00652E0F">
      <w:pPr>
        <w:rPr>
          <w:lang w:eastAsia="zh-CN"/>
        </w:rPr>
      </w:pPr>
      <w:r>
        <w:rPr>
          <w:rFonts w:hint="eastAsia"/>
          <w:lang w:eastAsia="zh-CN"/>
        </w:rPr>
        <w:t xml:space="preserve">   (</w:t>
      </w:r>
      <w:r>
        <w:rPr>
          <w:rFonts w:hint="eastAsia"/>
          <w:lang w:eastAsia="zh-CN"/>
        </w:rPr>
        <w:t>四</w:t>
      </w:r>
      <w:r>
        <w:rPr>
          <w:rFonts w:hint="eastAsia"/>
          <w:lang w:eastAsia="zh-CN"/>
        </w:rPr>
        <w:t xml:space="preserve">) </w:t>
      </w:r>
      <w:r>
        <w:rPr>
          <w:rFonts w:hint="eastAsia"/>
          <w:lang w:eastAsia="zh-CN"/>
        </w:rPr>
        <w:t>国家级课题最终研究成果未经批准结题擅自公开出版的；</w:t>
      </w:r>
    </w:p>
    <w:p w:rsidR="00652E0F" w:rsidRDefault="00652E0F" w:rsidP="00652E0F">
      <w:pPr>
        <w:rPr>
          <w:lang w:eastAsia="zh-CN"/>
        </w:rPr>
      </w:pPr>
      <w:r>
        <w:rPr>
          <w:rFonts w:hint="eastAsia"/>
          <w:lang w:eastAsia="zh-CN"/>
        </w:rPr>
        <w:t xml:space="preserve">   (</w:t>
      </w:r>
      <w:r>
        <w:rPr>
          <w:rFonts w:hint="eastAsia"/>
          <w:lang w:eastAsia="zh-CN"/>
        </w:rPr>
        <w:t>五</w:t>
      </w:r>
      <w:r>
        <w:rPr>
          <w:rFonts w:hint="eastAsia"/>
          <w:lang w:eastAsia="zh-CN"/>
        </w:rPr>
        <w:t xml:space="preserve">) </w:t>
      </w:r>
      <w:r>
        <w:rPr>
          <w:rFonts w:hint="eastAsia"/>
          <w:lang w:eastAsia="zh-CN"/>
        </w:rPr>
        <w:t>临近资助期满未取得实质性研究进展的；</w:t>
      </w:r>
    </w:p>
    <w:p w:rsidR="00652E0F" w:rsidRDefault="00652E0F" w:rsidP="00652E0F">
      <w:pPr>
        <w:rPr>
          <w:lang w:eastAsia="zh-CN"/>
        </w:rPr>
      </w:pPr>
      <w:r>
        <w:rPr>
          <w:rFonts w:hint="eastAsia"/>
          <w:lang w:eastAsia="zh-CN"/>
        </w:rPr>
        <w:t xml:space="preserve">   (</w:t>
      </w:r>
      <w:r>
        <w:rPr>
          <w:rFonts w:hint="eastAsia"/>
          <w:lang w:eastAsia="zh-CN"/>
        </w:rPr>
        <w:t>六</w:t>
      </w:r>
      <w:r>
        <w:rPr>
          <w:rFonts w:hint="eastAsia"/>
          <w:lang w:eastAsia="zh-CN"/>
        </w:rPr>
        <w:t xml:space="preserve">) </w:t>
      </w:r>
      <w:r>
        <w:rPr>
          <w:rFonts w:hint="eastAsia"/>
          <w:lang w:eastAsia="zh-CN"/>
        </w:rPr>
        <w:t>严重违反资助经费使用和管理制度的；</w:t>
      </w:r>
    </w:p>
    <w:p w:rsidR="00652E0F" w:rsidRDefault="00652E0F" w:rsidP="00652E0F">
      <w:pPr>
        <w:rPr>
          <w:lang w:eastAsia="zh-CN"/>
        </w:rPr>
      </w:pPr>
      <w:r>
        <w:rPr>
          <w:rFonts w:hint="eastAsia"/>
          <w:lang w:eastAsia="zh-CN"/>
        </w:rPr>
        <w:lastRenderedPageBreak/>
        <w:t xml:space="preserve">   (</w:t>
      </w:r>
      <w:r>
        <w:rPr>
          <w:rFonts w:hint="eastAsia"/>
          <w:lang w:eastAsia="zh-CN"/>
        </w:rPr>
        <w:t>七</w:t>
      </w:r>
      <w:r>
        <w:rPr>
          <w:rFonts w:hint="eastAsia"/>
          <w:lang w:eastAsia="zh-CN"/>
        </w:rPr>
        <w:t xml:space="preserve">) </w:t>
      </w:r>
      <w:r>
        <w:rPr>
          <w:rFonts w:hint="eastAsia"/>
          <w:lang w:eastAsia="zh-CN"/>
        </w:rPr>
        <w:t>存在其他严重情况的。</w:t>
      </w:r>
    </w:p>
    <w:p w:rsidR="00652E0F" w:rsidRDefault="00652E0F" w:rsidP="00652E0F">
      <w:pPr>
        <w:rPr>
          <w:lang w:eastAsia="zh-CN"/>
        </w:rPr>
      </w:pPr>
      <w:r>
        <w:rPr>
          <w:rFonts w:hint="eastAsia"/>
          <w:lang w:eastAsia="zh-CN"/>
        </w:rPr>
        <w:t xml:space="preserve">   </w:t>
      </w:r>
      <w:r>
        <w:rPr>
          <w:rFonts w:hint="eastAsia"/>
          <w:lang w:eastAsia="zh-CN"/>
        </w:rPr>
        <w:t>第三十七条</w:t>
      </w:r>
      <w:r>
        <w:rPr>
          <w:rFonts w:hint="eastAsia"/>
          <w:lang w:eastAsia="zh-CN"/>
        </w:rPr>
        <w:t xml:space="preserve"> </w:t>
      </w:r>
      <w:r>
        <w:rPr>
          <w:rFonts w:hint="eastAsia"/>
          <w:lang w:eastAsia="zh-CN"/>
        </w:rPr>
        <w:t>课题实施中，有下列情形之一的，全国教科规划办作出撤销课题的决定：</w:t>
      </w:r>
    </w:p>
    <w:p w:rsidR="00652E0F" w:rsidRDefault="00652E0F" w:rsidP="00652E0F">
      <w:pPr>
        <w:rPr>
          <w:lang w:eastAsia="zh-CN"/>
        </w:rPr>
      </w:pPr>
      <w:r>
        <w:rPr>
          <w:rFonts w:hint="eastAsia"/>
          <w:lang w:eastAsia="zh-CN"/>
        </w:rPr>
        <w:t xml:space="preserve">   (</w:t>
      </w:r>
      <w:r>
        <w:rPr>
          <w:rFonts w:hint="eastAsia"/>
          <w:lang w:eastAsia="zh-CN"/>
        </w:rPr>
        <w:t>一</w:t>
      </w:r>
      <w:r>
        <w:rPr>
          <w:rFonts w:hint="eastAsia"/>
          <w:lang w:eastAsia="zh-CN"/>
        </w:rPr>
        <w:t xml:space="preserve">) </w:t>
      </w:r>
      <w:r>
        <w:rPr>
          <w:rFonts w:hint="eastAsia"/>
          <w:lang w:eastAsia="zh-CN"/>
        </w:rPr>
        <w:t>研究成果（包括最终研究成果和阶段性研究成果）有严重政治问题的；</w:t>
      </w:r>
    </w:p>
    <w:p w:rsidR="00652E0F" w:rsidRDefault="00652E0F" w:rsidP="00652E0F">
      <w:pPr>
        <w:rPr>
          <w:lang w:eastAsia="zh-CN"/>
        </w:rPr>
      </w:pPr>
      <w:r>
        <w:rPr>
          <w:rFonts w:hint="eastAsia"/>
          <w:lang w:eastAsia="zh-CN"/>
        </w:rPr>
        <w:t xml:space="preserve">   (</w:t>
      </w:r>
      <w:r>
        <w:rPr>
          <w:rFonts w:hint="eastAsia"/>
          <w:lang w:eastAsia="zh-CN"/>
        </w:rPr>
        <w:t>二</w:t>
      </w:r>
      <w:r>
        <w:rPr>
          <w:rFonts w:hint="eastAsia"/>
          <w:lang w:eastAsia="zh-CN"/>
        </w:rPr>
        <w:t xml:space="preserve">) </w:t>
      </w:r>
      <w:r>
        <w:rPr>
          <w:rFonts w:hint="eastAsia"/>
          <w:lang w:eastAsia="zh-CN"/>
        </w:rPr>
        <w:t>存在以课题名义进行营利行为的；</w:t>
      </w:r>
    </w:p>
    <w:p w:rsidR="00652E0F" w:rsidRDefault="00652E0F" w:rsidP="00652E0F">
      <w:pPr>
        <w:rPr>
          <w:lang w:eastAsia="zh-CN"/>
        </w:rPr>
      </w:pPr>
      <w:r>
        <w:rPr>
          <w:rFonts w:hint="eastAsia"/>
          <w:lang w:eastAsia="zh-CN"/>
        </w:rPr>
        <w:t xml:space="preserve">   (</w:t>
      </w:r>
      <w:r>
        <w:rPr>
          <w:rFonts w:hint="eastAsia"/>
          <w:lang w:eastAsia="zh-CN"/>
        </w:rPr>
        <w:t>三</w:t>
      </w:r>
      <w:r>
        <w:rPr>
          <w:rFonts w:hint="eastAsia"/>
          <w:lang w:eastAsia="zh-CN"/>
        </w:rPr>
        <w:t xml:space="preserve">) </w:t>
      </w:r>
      <w:r>
        <w:rPr>
          <w:rFonts w:hint="eastAsia"/>
          <w:lang w:eastAsia="zh-CN"/>
        </w:rPr>
        <w:t>课题研究中有剽窃他人科研成果或者弄虚作假等学术不端行为的；</w:t>
      </w:r>
    </w:p>
    <w:p w:rsidR="00652E0F" w:rsidRDefault="00652E0F" w:rsidP="00652E0F">
      <w:pPr>
        <w:rPr>
          <w:lang w:eastAsia="zh-CN"/>
        </w:rPr>
      </w:pPr>
      <w:r>
        <w:rPr>
          <w:rFonts w:hint="eastAsia"/>
          <w:lang w:eastAsia="zh-CN"/>
        </w:rPr>
        <w:t xml:space="preserve">   (</w:t>
      </w:r>
      <w:r>
        <w:rPr>
          <w:rFonts w:hint="eastAsia"/>
          <w:lang w:eastAsia="zh-CN"/>
        </w:rPr>
        <w:t>四</w:t>
      </w:r>
      <w:r>
        <w:rPr>
          <w:rFonts w:hint="eastAsia"/>
          <w:lang w:eastAsia="zh-CN"/>
        </w:rPr>
        <w:t xml:space="preserve">) </w:t>
      </w:r>
      <w:r>
        <w:rPr>
          <w:rFonts w:hint="eastAsia"/>
          <w:lang w:eastAsia="zh-CN"/>
        </w:rPr>
        <w:t>逾期不提交最终研究成果的；</w:t>
      </w:r>
    </w:p>
    <w:p w:rsidR="00652E0F" w:rsidRDefault="00652E0F" w:rsidP="00652E0F">
      <w:pPr>
        <w:rPr>
          <w:lang w:eastAsia="zh-CN"/>
        </w:rPr>
      </w:pPr>
      <w:r>
        <w:rPr>
          <w:rFonts w:hint="eastAsia"/>
          <w:lang w:eastAsia="zh-CN"/>
        </w:rPr>
        <w:t xml:space="preserve">   (</w:t>
      </w:r>
      <w:r>
        <w:rPr>
          <w:rFonts w:hint="eastAsia"/>
          <w:lang w:eastAsia="zh-CN"/>
        </w:rPr>
        <w:t>五</w:t>
      </w:r>
      <w:r>
        <w:rPr>
          <w:rFonts w:hint="eastAsia"/>
          <w:lang w:eastAsia="zh-CN"/>
        </w:rPr>
        <w:t xml:space="preserve">) </w:t>
      </w:r>
      <w:r>
        <w:rPr>
          <w:rFonts w:hint="eastAsia"/>
          <w:lang w:eastAsia="zh-CN"/>
        </w:rPr>
        <w:t>盗用公章或私刻课题公章，违规设立实验区、实验校的；</w:t>
      </w:r>
    </w:p>
    <w:p w:rsidR="00652E0F" w:rsidRDefault="00652E0F" w:rsidP="00652E0F">
      <w:pPr>
        <w:rPr>
          <w:lang w:eastAsia="zh-CN"/>
        </w:rPr>
      </w:pPr>
      <w:r>
        <w:rPr>
          <w:rFonts w:hint="eastAsia"/>
          <w:lang w:eastAsia="zh-CN"/>
        </w:rPr>
        <w:t xml:space="preserve">   (</w:t>
      </w:r>
      <w:r>
        <w:rPr>
          <w:rFonts w:hint="eastAsia"/>
          <w:lang w:eastAsia="zh-CN"/>
        </w:rPr>
        <w:t>六</w:t>
      </w:r>
      <w:r>
        <w:rPr>
          <w:rFonts w:hint="eastAsia"/>
          <w:lang w:eastAsia="zh-CN"/>
        </w:rPr>
        <w:t xml:space="preserve">) </w:t>
      </w:r>
      <w:r>
        <w:rPr>
          <w:rFonts w:hint="eastAsia"/>
          <w:lang w:eastAsia="zh-CN"/>
        </w:rPr>
        <w:t>存在其他严重问题的。</w:t>
      </w:r>
    </w:p>
    <w:p w:rsidR="00652E0F" w:rsidRDefault="00652E0F" w:rsidP="00652E0F">
      <w:pPr>
        <w:rPr>
          <w:lang w:eastAsia="zh-CN"/>
        </w:rPr>
      </w:pPr>
      <w:r>
        <w:rPr>
          <w:rFonts w:hint="eastAsia"/>
          <w:lang w:eastAsia="zh-CN"/>
        </w:rPr>
        <w:t xml:space="preserve">   </w:t>
      </w:r>
      <w:r>
        <w:rPr>
          <w:rFonts w:hint="eastAsia"/>
          <w:lang w:eastAsia="zh-CN"/>
        </w:rPr>
        <w:t>第三十八条</w:t>
      </w:r>
      <w:r>
        <w:rPr>
          <w:rFonts w:hint="eastAsia"/>
          <w:lang w:eastAsia="zh-CN"/>
        </w:rPr>
        <w:t xml:space="preserve"> </w:t>
      </w:r>
      <w:r>
        <w:rPr>
          <w:rFonts w:hint="eastAsia"/>
          <w:lang w:eastAsia="zh-CN"/>
        </w:rPr>
        <w:t>课题实施中，有下列情形之一的，须由课题负责人提出书面申请，经所在单位同意，报送全国教科规划办审批：</w:t>
      </w:r>
      <w:r>
        <w:rPr>
          <w:rFonts w:hint="eastAsia"/>
          <w:lang w:eastAsia="zh-CN"/>
        </w:rPr>
        <w:t xml:space="preserve"> </w:t>
      </w:r>
    </w:p>
    <w:p w:rsidR="00652E0F" w:rsidRDefault="00652E0F" w:rsidP="00652E0F">
      <w:pPr>
        <w:rPr>
          <w:lang w:eastAsia="zh-CN"/>
        </w:rPr>
      </w:pPr>
      <w:r>
        <w:rPr>
          <w:rFonts w:hint="eastAsia"/>
          <w:lang w:eastAsia="zh-CN"/>
        </w:rPr>
        <w:t xml:space="preserve">    (</w:t>
      </w:r>
      <w:r>
        <w:rPr>
          <w:rFonts w:hint="eastAsia"/>
          <w:lang w:eastAsia="zh-CN"/>
        </w:rPr>
        <w:t>一</w:t>
      </w:r>
      <w:r>
        <w:rPr>
          <w:rFonts w:hint="eastAsia"/>
          <w:lang w:eastAsia="zh-CN"/>
        </w:rPr>
        <w:t xml:space="preserve">) </w:t>
      </w:r>
      <w:r>
        <w:rPr>
          <w:rFonts w:hint="eastAsia"/>
          <w:lang w:eastAsia="zh-CN"/>
        </w:rPr>
        <w:t>变更课题负责人；</w:t>
      </w:r>
    </w:p>
    <w:p w:rsidR="00652E0F" w:rsidRDefault="00652E0F" w:rsidP="00652E0F">
      <w:pPr>
        <w:rPr>
          <w:lang w:eastAsia="zh-CN"/>
        </w:rPr>
      </w:pPr>
      <w:r>
        <w:rPr>
          <w:rFonts w:hint="eastAsia"/>
          <w:lang w:eastAsia="zh-CN"/>
        </w:rPr>
        <w:t xml:space="preserve">   (</w:t>
      </w:r>
      <w:r>
        <w:rPr>
          <w:rFonts w:hint="eastAsia"/>
          <w:lang w:eastAsia="zh-CN"/>
        </w:rPr>
        <w:t>二</w:t>
      </w:r>
      <w:r>
        <w:rPr>
          <w:rFonts w:hint="eastAsia"/>
          <w:lang w:eastAsia="zh-CN"/>
        </w:rPr>
        <w:t xml:space="preserve">) </w:t>
      </w:r>
      <w:r>
        <w:rPr>
          <w:rFonts w:hint="eastAsia"/>
          <w:lang w:eastAsia="zh-CN"/>
        </w:rPr>
        <w:t>改变课题名称；</w:t>
      </w:r>
    </w:p>
    <w:p w:rsidR="00652E0F" w:rsidRDefault="00652E0F" w:rsidP="00652E0F">
      <w:pPr>
        <w:rPr>
          <w:lang w:eastAsia="zh-CN"/>
        </w:rPr>
      </w:pPr>
      <w:r>
        <w:rPr>
          <w:rFonts w:hint="eastAsia"/>
          <w:lang w:eastAsia="zh-CN"/>
        </w:rPr>
        <w:t xml:space="preserve">   (</w:t>
      </w:r>
      <w:r>
        <w:rPr>
          <w:rFonts w:hint="eastAsia"/>
          <w:lang w:eastAsia="zh-CN"/>
        </w:rPr>
        <w:t>三</w:t>
      </w:r>
      <w:r>
        <w:rPr>
          <w:rFonts w:hint="eastAsia"/>
          <w:lang w:eastAsia="zh-CN"/>
        </w:rPr>
        <w:t xml:space="preserve">) </w:t>
      </w:r>
      <w:r>
        <w:rPr>
          <w:rFonts w:hint="eastAsia"/>
          <w:lang w:eastAsia="zh-CN"/>
        </w:rPr>
        <w:t>研究内容或者研究计划有重大调整的；</w:t>
      </w:r>
    </w:p>
    <w:p w:rsidR="00652E0F" w:rsidRDefault="00652E0F" w:rsidP="00652E0F">
      <w:pPr>
        <w:rPr>
          <w:lang w:eastAsia="zh-CN"/>
        </w:rPr>
      </w:pPr>
      <w:r>
        <w:rPr>
          <w:rFonts w:hint="eastAsia"/>
          <w:lang w:eastAsia="zh-CN"/>
        </w:rPr>
        <w:t xml:space="preserve">   (</w:t>
      </w:r>
      <w:r>
        <w:rPr>
          <w:rFonts w:hint="eastAsia"/>
          <w:lang w:eastAsia="zh-CN"/>
        </w:rPr>
        <w:t>四</w:t>
      </w:r>
      <w:r>
        <w:rPr>
          <w:rFonts w:hint="eastAsia"/>
          <w:lang w:eastAsia="zh-CN"/>
        </w:rPr>
        <w:t xml:space="preserve">) </w:t>
      </w:r>
      <w:r>
        <w:rPr>
          <w:rFonts w:hint="eastAsia"/>
          <w:lang w:eastAsia="zh-CN"/>
        </w:rPr>
        <w:t>变更课题管理单位；</w:t>
      </w:r>
    </w:p>
    <w:p w:rsidR="00652E0F" w:rsidRDefault="00652E0F" w:rsidP="00652E0F">
      <w:pPr>
        <w:rPr>
          <w:lang w:eastAsia="zh-CN"/>
        </w:rPr>
      </w:pPr>
      <w:r>
        <w:rPr>
          <w:rFonts w:hint="eastAsia"/>
          <w:lang w:eastAsia="zh-CN"/>
        </w:rPr>
        <w:t xml:space="preserve">   (</w:t>
      </w:r>
      <w:r>
        <w:rPr>
          <w:rFonts w:hint="eastAsia"/>
          <w:lang w:eastAsia="zh-CN"/>
        </w:rPr>
        <w:t>五</w:t>
      </w:r>
      <w:r>
        <w:rPr>
          <w:rFonts w:hint="eastAsia"/>
          <w:lang w:eastAsia="zh-CN"/>
        </w:rPr>
        <w:t xml:space="preserve">) </w:t>
      </w:r>
      <w:r>
        <w:rPr>
          <w:rFonts w:hint="eastAsia"/>
          <w:lang w:eastAsia="zh-CN"/>
        </w:rPr>
        <w:t>变更课题完成时间；</w:t>
      </w:r>
    </w:p>
    <w:p w:rsidR="00652E0F" w:rsidRDefault="00652E0F" w:rsidP="00652E0F">
      <w:pPr>
        <w:rPr>
          <w:lang w:eastAsia="zh-CN"/>
        </w:rPr>
      </w:pPr>
      <w:r>
        <w:rPr>
          <w:rFonts w:hint="eastAsia"/>
          <w:lang w:eastAsia="zh-CN"/>
        </w:rPr>
        <w:t xml:space="preserve">   (</w:t>
      </w:r>
      <w:r>
        <w:rPr>
          <w:rFonts w:hint="eastAsia"/>
          <w:lang w:eastAsia="zh-CN"/>
        </w:rPr>
        <w:t>六</w:t>
      </w:r>
      <w:r>
        <w:rPr>
          <w:rFonts w:hint="eastAsia"/>
          <w:lang w:eastAsia="zh-CN"/>
        </w:rPr>
        <w:t xml:space="preserve">) </w:t>
      </w:r>
      <w:r>
        <w:rPr>
          <w:rFonts w:hint="eastAsia"/>
          <w:lang w:eastAsia="zh-CN"/>
        </w:rPr>
        <w:t>涉及国家秘密或者重要敏感问题的阶段性研究成果准备出版、发表的；</w:t>
      </w:r>
    </w:p>
    <w:p w:rsidR="00652E0F" w:rsidRDefault="00652E0F" w:rsidP="00652E0F">
      <w:pPr>
        <w:rPr>
          <w:lang w:eastAsia="zh-CN"/>
        </w:rPr>
      </w:pPr>
      <w:r>
        <w:rPr>
          <w:rFonts w:hint="eastAsia"/>
          <w:lang w:eastAsia="zh-CN"/>
        </w:rPr>
        <w:t xml:space="preserve">   (</w:t>
      </w:r>
      <w:r>
        <w:rPr>
          <w:rFonts w:hint="eastAsia"/>
          <w:lang w:eastAsia="zh-CN"/>
        </w:rPr>
        <w:t>七</w:t>
      </w:r>
      <w:r>
        <w:rPr>
          <w:rFonts w:hint="eastAsia"/>
          <w:lang w:eastAsia="zh-CN"/>
        </w:rPr>
        <w:t xml:space="preserve">) </w:t>
      </w:r>
      <w:r>
        <w:rPr>
          <w:rFonts w:hint="eastAsia"/>
          <w:lang w:eastAsia="zh-CN"/>
        </w:rPr>
        <w:t>变更课题经费预算</w:t>
      </w:r>
      <w:r>
        <w:rPr>
          <w:rFonts w:hint="eastAsia"/>
          <w:lang w:eastAsia="zh-CN"/>
        </w:rPr>
        <w:t>;</w:t>
      </w:r>
    </w:p>
    <w:p w:rsidR="00652E0F" w:rsidRDefault="00652E0F" w:rsidP="00652E0F">
      <w:pPr>
        <w:rPr>
          <w:lang w:eastAsia="zh-CN"/>
        </w:rPr>
      </w:pPr>
      <w:r>
        <w:rPr>
          <w:rFonts w:hint="eastAsia"/>
          <w:lang w:eastAsia="zh-CN"/>
        </w:rPr>
        <w:t xml:space="preserve">    (</w:t>
      </w:r>
      <w:r>
        <w:rPr>
          <w:rFonts w:hint="eastAsia"/>
          <w:lang w:eastAsia="zh-CN"/>
        </w:rPr>
        <w:t>八</w:t>
      </w:r>
      <w:r>
        <w:rPr>
          <w:rFonts w:hint="eastAsia"/>
          <w:lang w:eastAsia="zh-CN"/>
        </w:rPr>
        <w:t xml:space="preserve">) </w:t>
      </w:r>
      <w:r>
        <w:rPr>
          <w:rFonts w:hint="eastAsia"/>
          <w:lang w:eastAsia="zh-CN"/>
        </w:rPr>
        <w:t>其他重要事项的变更。</w:t>
      </w:r>
    </w:p>
    <w:p w:rsidR="00652E0F" w:rsidRDefault="00652E0F" w:rsidP="00652E0F">
      <w:pPr>
        <w:rPr>
          <w:lang w:eastAsia="zh-CN"/>
        </w:rPr>
      </w:pPr>
      <w:r>
        <w:rPr>
          <w:rFonts w:hint="eastAsia"/>
          <w:lang w:eastAsia="zh-CN"/>
        </w:rPr>
        <w:t xml:space="preserve">   </w:t>
      </w:r>
      <w:r>
        <w:rPr>
          <w:rFonts w:hint="eastAsia"/>
          <w:lang w:eastAsia="zh-CN"/>
        </w:rPr>
        <w:t>对未经批准，擅自进行上述变更的课题，将不予结题。</w:t>
      </w:r>
    </w:p>
    <w:p w:rsidR="00652E0F" w:rsidRDefault="00652E0F" w:rsidP="00652E0F">
      <w:pPr>
        <w:rPr>
          <w:lang w:eastAsia="zh-CN"/>
        </w:rPr>
      </w:pPr>
      <w:r>
        <w:rPr>
          <w:rFonts w:hint="eastAsia"/>
          <w:lang w:eastAsia="zh-CN"/>
        </w:rPr>
        <w:t xml:space="preserve">   </w:t>
      </w:r>
      <w:r>
        <w:rPr>
          <w:rFonts w:hint="eastAsia"/>
          <w:lang w:eastAsia="zh-CN"/>
        </w:rPr>
        <w:t>第三十九条</w:t>
      </w:r>
      <w:r>
        <w:rPr>
          <w:rFonts w:hint="eastAsia"/>
          <w:lang w:eastAsia="zh-CN"/>
        </w:rPr>
        <w:t xml:space="preserve"> </w:t>
      </w:r>
      <w:r>
        <w:rPr>
          <w:rFonts w:hint="eastAsia"/>
          <w:lang w:eastAsia="zh-CN"/>
        </w:rPr>
        <w:t>全国教科规划办、省区市教科规划办和教育部直属高校等委托管理机构及责任单位应当充分利用报刊、广播电视、互联网等媒体，积极宣传推介全国教育科学规划课题优秀成果及课题研究中涌现出的优秀人才，并建立稳定的宣传推介载体和渠道。</w:t>
      </w:r>
    </w:p>
    <w:p w:rsidR="00652E0F" w:rsidRDefault="00652E0F" w:rsidP="00652E0F">
      <w:pPr>
        <w:rPr>
          <w:lang w:eastAsia="zh-CN"/>
        </w:rPr>
      </w:pPr>
      <w:r>
        <w:rPr>
          <w:rFonts w:hint="eastAsia"/>
          <w:lang w:eastAsia="zh-CN"/>
        </w:rPr>
        <w:t xml:space="preserve">   </w:t>
      </w:r>
      <w:r>
        <w:rPr>
          <w:rFonts w:hint="eastAsia"/>
          <w:lang w:eastAsia="zh-CN"/>
        </w:rPr>
        <w:t>全国教科规划办应当将具有重要实践指导意义和决策参考价值的课题研究成果及时摘报有关领导和部门。</w:t>
      </w:r>
    </w:p>
    <w:p w:rsidR="00652E0F" w:rsidRDefault="00652E0F" w:rsidP="00652E0F">
      <w:pPr>
        <w:rPr>
          <w:lang w:eastAsia="zh-CN"/>
        </w:rPr>
      </w:pPr>
      <w:r>
        <w:rPr>
          <w:rFonts w:hint="eastAsia"/>
          <w:lang w:eastAsia="zh-CN"/>
        </w:rPr>
        <w:lastRenderedPageBreak/>
        <w:t xml:space="preserve">   </w:t>
      </w:r>
      <w:r>
        <w:rPr>
          <w:rFonts w:hint="eastAsia"/>
          <w:lang w:eastAsia="zh-CN"/>
        </w:rPr>
        <w:t>省区市教科规划办、教育部直属高校等委托管理机构和责任单位如果向有关领导和部门提交有决策参考价值的课题研究成果，必须同时报送全国教科规划办。</w:t>
      </w:r>
    </w:p>
    <w:p w:rsidR="00652E0F" w:rsidRDefault="00652E0F" w:rsidP="00652E0F">
      <w:pPr>
        <w:rPr>
          <w:lang w:eastAsia="zh-CN"/>
        </w:rPr>
      </w:pPr>
      <w:r>
        <w:rPr>
          <w:rFonts w:hint="eastAsia"/>
          <w:lang w:eastAsia="zh-CN"/>
        </w:rPr>
        <w:t xml:space="preserve">   </w:t>
      </w:r>
      <w:r>
        <w:rPr>
          <w:rFonts w:hint="eastAsia"/>
          <w:lang w:eastAsia="zh-CN"/>
        </w:rPr>
        <w:t>第四十条</w:t>
      </w:r>
      <w:r>
        <w:rPr>
          <w:rFonts w:hint="eastAsia"/>
          <w:lang w:eastAsia="zh-CN"/>
        </w:rPr>
        <w:t xml:space="preserve"> </w:t>
      </w:r>
      <w:r>
        <w:rPr>
          <w:rFonts w:hint="eastAsia"/>
          <w:lang w:eastAsia="zh-CN"/>
        </w:rPr>
        <w:t>全国教育科学规划各类课题的最终成果，在出版、发表或向有关领导部门报送时，须在醒目位置标明课题名称、课题类别、资助单位及课题批准号等信息。</w:t>
      </w:r>
    </w:p>
    <w:p w:rsidR="00652E0F" w:rsidRDefault="00652E0F" w:rsidP="00652E0F">
      <w:pPr>
        <w:rPr>
          <w:lang w:eastAsia="zh-CN"/>
        </w:rPr>
      </w:pPr>
      <w:r>
        <w:rPr>
          <w:rFonts w:hint="eastAsia"/>
          <w:lang w:eastAsia="zh-CN"/>
        </w:rPr>
        <w:t xml:space="preserve">   </w:t>
      </w:r>
      <w:r>
        <w:rPr>
          <w:rFonts w:hint="eastAsia"/>
          <w:lang w:eastAsia="zh-CN"/>
        </w:rPr>
        <w:t>第四十一条</w:t>
      </w:r>
      <w:r>
        <w:rPr>
          <w:rFonts w:hint="eastAsia"/>
          <w:lang w:eastAsia="zh-CN"/>
        </w:rPr>
        <w:t xml:space="preserve"> </w:t>
      </w:r>
      <w:r>
        <w:rPr>
          <w:rFonts w:hint="eastAsia"/>
          <w:lang w:eastAsia="zh-CN"/>
        </w:rPr>
        <w:t>全国教育科学研究优秀成果评选奖励活动每五年举办一届，获奖成果由教育部颁发证书。评奖办法另行规定。</w:t>
      </w:r>
    </w:p>
    <w:p w:rsidR="00652E0F" w:rsidRDefault="00652E0F" w:rsidP="00652E0F">
      <w:pPr>
        <w:rPr>
          <w:lang w:eastAsia="zh-CN"/>
        </w:rPr>
      </w:pPr>
      <w:r>
        <w:rPr>
          <w:rFonts w:hint="eastAsia"/>
          <w:lang w:eastAsia="zh-CN"/>
        </w:rPr>
        <w:t>第六章</w:t>
      </w:r>
      <w:r>
        <w:rPr>
          <w:rFonts w:hint="eastAsia"/>
          <w:lang w:eastAsia="zh-CN"/>
        </w:rPr>
        <w:t xml:space="preserve">  </w:t>
      </w:r>
      <w:r>
        <w:rPr>
          <w:rFonts w:hint="eastAsia"/>
          <w:lang w:eastAsia="zh-CN"/>
        </w:rPr>
        <w:t>监督与处罚</w:t>
      </w:r>
    </w:p>
    <w:p w:rsidR="00652E0F" w:rsidRDefault="00652E0F" w:rsidP="00652E0F">
      <w:pPr>
        <w:rPr>
          <w:lang w:eastAsia="zh-CN"/>
        </w:rPr>
      </w:pPr>
      <w:r>
        <w:rPr>
          <w:rFonts w:hint="eastAsia"/>
          <w:lang w:eastAsia="zh-CN"/>
        </w:rPr>
        <w:t xml:space="preserve">   </w:t>
      </w:r>
      <w:r>
        <w:rPr>
          <w:rFonts w:hint="eastAsia"/>
          <w:lang w:eastAsia="zh-CN"/>
        </w:rPr>
        <w:t>第四十二条</w:t>
      </w:r>
      <w:r>
        <w:rPr>
          <w:rFonts w:hint="eastAsia"/>
          <w:lang w:eastAsia="zh-CN"/>
        </w:rPr>
        <w:t xml:space="preserve"> </w:t>
      </w:r>
      <w:r>
        <w:rPr>
          <w:rFonts w:hint="eastAsia"/>
          <w:lang w:eastAsia="zh-CN"/>
        </w:rPr>
        <w:t>申请人、参与者伪造申请材料的，由全国教科规划办给予警告；其申请课题已获得资助的，全国教科规划办作出撤销课题决定，追回已拨付的资助经费；情节严重的，</w:t>
      </w:r>
      <w:r>
        <w:rPr>
          <w:rFonts w:hint="eastAsia"/>
          <w:lang w:eastAsia="zh-CN"/>
        </w:rPr>
        <w:t>5</w:t>
      </w:r>
      <w:r>
        <w:rPr>
          <w:rFonts w:hint="eastAsia"/>
          <w:lang w:eastAsia="zh-CN"/>
        </w:rPr>
        <w:t>年内不得申请或者参与申请全国教育科学规划课题。</w:t>
      </w:r>
    </w:p>
    <w:p w:rsidR="00652E0F" w:rsidRDefault="00652E0F" w:rsidP="00652E0F">
      <w:pPr>
        <w:rPr>
          <w:lang w:eastAsia="zh-CN"/>
        </w:rPr>
      </w:pPr>
      <w:r>
        <w:rPr>
          <w:rFonts w:hint="eastAsia"/>
          <w:lang w:eastAsia="zh-CN"/>
        </w:rPr>
        <w:t xml:space="preserve">   </w:t>
      </w:r>
      <w:r>
        <w:rPr>
          <w:rFonts w:hint="eastAsia"/>
          <w:lang w:eastAsia="zh-CN"/>
        </w:rPr>
        <w:t>第四十三条</w:t>
      </w:r>
      <w:r>
        <w:rPr>
          <w:rFonts w:hint="eastAsia"/>
          <w:lang w:eastAsia="zh-CN"/>
        </w:rPr>
        <w:t xml:space="preserve"> </w:t>
      </w:r>
      <w:r>
        <w:rPr>
          <w:rFonts w:hint="eastAsia"/>
          <w:lang w:eastAsia="zh-CN"/>
        </w:rPr>
        <w:t>根据本办法第三十六条规定，课题被终止实施的，追回结余经费，剩余经费不再拨付；课题负责人</w:t>
      </w:r>
      <w:r>
        <w:rPr>
          <w:rFonts w:hint="eastAsia"/>
          <w:lang w:eastAsia="zh-CN"/>
        </w:rPr>
        <w:t>5</w:t>
      </w:r>
      <w:r>
        <w:rPr>
          <w:rFonts w:hint="eastAsia"/>
          <w:lang w:eastAsia="zh-CN"/>
        </w:rPr>
        <w:t>年内不得申请或者参与申请全国教育科学规划课题。</w:t>
      </w:r>
    </w:p>
    <w:p w:rsidR="00652E0F" w:rsidRDefault="00652E0F" w:rsidP="00652E0F">
      <w:pPr>
        <w:rPr>
          <w:lang w:eastAsia="zh-CN"/>
        </w:rPr>
      </w:pPr>
      <w:r>
        <w:rPr>
          <w:rFonts w:hint="eastAsia"/>
          <w:lang w:eastAsia="zh-CN"/>
        </w:rPr>
        <w:t xml:space="preserve">   </w:t>
      </w:r>
      <w:r>
        <w:rPr>
          <w:rFonts w:hint="eastAsia"/>
          <w:lang w:eastAsia="zh-CN"/>
        </w:rPr>
        <w:t>根据本办法第三十七条规定，课题被撤销的，追回已拨付的全部资助经费，剩余经费不再拨付；课题负责人</w:t>
      </w:r>
      <w:r>
        <w:rPr>
          <w:rFonts w:hint="eastAsia"/>
          <w:lang w:eastAsia="zh-CN"/>
        </w:rPr>
        <w:t>5</w:t>
      </w:r>
      <w:r>
        <w:rPr>
          <w:rFonts w:hint="eastAsia"/>
          <w:lang w:eastAsia="zh-CN"/>
        </w:rPr>
        <w:t>年内不得申请或者参与申请全国教育科学规划课题。</w:t>
      </w:r>
    </w:p>
    <w:p w:rsidR="00652E0F" w:rsidRDefault="00652E0F" w:rsidP="00652E0F">
      <w:pPr>
        <w:rPr>
          <w:lang w:eastAsia="zh-CN"/>
        </w:rPr>
      </w:pPr>
      <w:r>
        <w:rPr>
          <w:rFonts w:hint="eastAsia"/>
          <w:lang w:eastAsia="zh-CN"/>
        </w:rPr>
        <w:t xml:space="preserve">   </w:t>
      </w:r>
      <w:r>
        <w:rPr>
          <w:rFonts w:hint="eastAsia"/>
          <w:lang w:eastAsia="zh-CN"/>
        </w:rPr>
        <w:t>全国教科规划办公开通报批评被撤销课题负责人及责任单位，课题负责人的责任单位必须在本单位相应通告批评课题负责人。</w:t>
      </w:r>
    </w:p>
    <w:p w:rsidR="00652E0F" w:rsidRDefault="00652E0F" w:rsidP="00652E0F">
      <w:pPr>
        <w:rPr>
          <w:lang w:eastAsia="zh-CN"/>
        </w:rPr>
      </w:pPr>
      <w:r>
        <w:rPr>
          <w:rFonts w:hint="eastAsia"/>
          <w:lang w:eastAsia="zh-CN"/>
        </w:rPr>
        <w:t xml:space="preserve">   </w:t>
      </w:r>
      <w:r>
        <w:rPr>
          <w:rFonts w:hint="eastAsia"/>
          <w:lang w:eastAsia="zh-CN"/>
        </w:rPr>
        <w:t>第四十四条</w:t>
      </w:r>
      <w:r>
        <w:rPr>
          <w:rFonts w:hint="eastAsia"/>
          <w:lang w:eastAsia="zh-CN"/>
        </w:rPr>
        <w:t xml:space="preserve"> </w:t>
      </w:r>
      <w:r>
        <w:rPr>
          <w:rFonts w:hint="eastAsia"/>
          <w:lang w:eastAsia="zh-CN"/>
        </w:rPr>
        <w:t>全国教科规划办建立课题负责人、委托管理机构和责任单位的信誉档案，并将其作为批准全国教育科学规划课题申请的重要依据。</w:t>
      </w:r>
    </w:p>
    <w:p w:rsidR="00652E0F" w:rsidRDefault="00652E0F" w:rsidP="00652E0F">
      <w:pPr>
        <w:rPr>
          <w:lang w:eastAsia="zh-CN"/>
        </w:rPr>
      </w:pPr>
      <w:r>
        <w:rPr>
          <w:rFonts w:hint="eastAsia"/>
          <w:lang w:eastAsia="zh-CN"/>
        </w:rPr>
        <w:t xml:space="preserve">   </w:t>
      </w:r>
      <w:r>
        <w:rPr>
          <w:rFonts w:hint="eastAsia"/>
          <w:lang w:eastAsia="zh-CN"/>
        </w:rPr>
        <w:t>课题负责人、委托管理机构和责任单位有下列情形之一的，记入不良信誉档案：</w:t>
      </w:r>
    </w:p>
    <w:p w:rsidR="00652E0F" w:rsidRDefault="00652E0F" w:rsidP="00652E0F">
      <w:pPr>
        <w:rPr>
          <w:lang w:eastAsia="zh-CN"/>
        </w:rPr>
      </w:pPr>
      <w:r>
        <w:rPr>
          <w:rFonts w:hint="eastAsia"/>
          <w:lang w:eastAsia="zh-CN"/>
        </w:rPr>
        <w:t xml:space="preserve">   (</w:t>
      </w:r>
      <w:r>
        <w:rPr>
          <w:rFonts w:hint="eastAsia"/>
          <w:lang w:eastAsia="zh-CN"/>
        </w:rPr>
        <w:t>一</w:t>
      </w:r>
      <w:r>
        <w:rPr>
          <w:rFonts w:hint="eastAsia"/>
          <w:lang w:eastAsia="zh-CN"/>
        </w:rPr>
        <w:t xml:space="preserve">) </w:t>
      </w:r>
      <w:r>
        <w:rPr>
          <w:rFonts w:hint="eastAsia"/>
          <w:lang w:eastAsia="zh-CN"/>
        </w:rPr>
        <w:t>国家级课题结题后，未按规定一年内提交已公开出版著作的；</w:t>
      </w:r>
    </w:p>
    <w:p w:rsidR="00652E0F" w:rsidRDefault="00652E0F" w:rsidP="00652E0F">
      <w:pPr>
        <w:rPr>
          <w:lang w:eastAsia="zh-CN"/>
        </w:rPr>
      </w:pPr>
      <w:r>
        <w:rPr>
          <w:rFonts w:hint="eastAsia"/>
          <w:lang w:eastAsia="zh-CN"/>
        </w:rPr>
        <w:t xml:space="preserve">   (</w:t>
      </w:r>
      <w:r>
        <w:rPr>
          <w:rFonts w:hint="eastAsia"/>
          <w:lang w:eastAsia="zh-CN"/>
        </w:rPr>
        <w:t>二</w:t>
      </w:r>
      <w:r>
        <w:rPr>
          <w:rFonts w:hint="eastAsia"/>
          <w:lang w:eastAsia="zh-CN"/>
        </w:rPr>
        <w:t xml:space="preserve">) </w:t>
      </w:r>
      <w:r>
        <w:rPr>
          <w:rFonts w:hint="eastAsia"/>
          <w:lang w:eastAsia="zh-CN"/>
        </w:rPr>
        <w:t>委托课题负责人未能履行课题研究承诺的；</w:t>
      </w:r>
    </w:p>
    <w:p w:rsidR="00652E0F" w:rsidRDefault="00652E0F" w:rsidP="00652E0F">
      <w:pPr>
        <w:rPr>
          <w:lang w:eastAsia="zh-CN"/>
        </w:rPr>
      </w:pPr>
      <w:r>
        <w:rPr>
          <w:rFonts w:hint="eastAsia"/>
          <w:lang w:eastAsia="zh-CN"/>
        </w:rPr>
        <w:t xml:space="preserve">   (</w:t>
      </w:r>
      <w:r>
        <w:rPr>
          <w:rFonts w:hint="eastAsia"/>
          <w:lang w:eastAsia="zh-CN"/>
        </w:rPr>
        <w:t>三</w:t>
      </w:r>
      <w:r>
        <w:rPr>
          <w:rFonts w:hint="eastAsia"/>
          <w:lang w:eastAsia="zh-CN"/>
        </w:rPr>
        <w:t xml:space="preserve">) </w:t>
      </w:r>
      <w:r>
        <w:rPr>
          <w:rFonts w:hint="eastAsia"/>
          <w:lang w:eastAsia="zh-CN"/>
        </w:rPr>
        <w:t>委托管理机构对于教育部规划课题管理不当，结题把关不严格的；</w:t>
      </w:r>
    </w:p>
    <w:p w:rsidR="00652E0F" w:rsidRDefault="00652E0F" w:rsidP="00652E0F">
      <w:pPr>
        <w:rPr>
          <w:lang w:eastAsia="zh-CN"/>
        </w:rPr>
      </w:pPr>
      <w:r>
        <w:rPr>
          <w:rFonts w:hint="eastAsia"/>
          <w:lang w:eastAsia="zh-CN"/>
        </w:rPr>
        <w:t xml:space="preserve">   (</w:t>
      </w:r>
      <w:r>
        <w:rPr>
          <w:rFonts w:hint="eastAsia"/>
          <w:lang w:eastAsia="zh-CN"/>
        </w:rPr>
        <w:t>四</w:t>
      </w:r>
      <w:r>
        <w:rPr>
          <w:rFonts w:hint="eastAsia"/>
          <w:lang w:eastAsia="zh-CN"/>
        </w:rPr>
        <w:t xml:space="preserve">) </w:t>
      </w:r>
      <w:r>
        <w:rPr>
          <w:rFonts w:hint="eastAsia"/>
          <w:lang w:eastAsia="zh-CN"/>
        </w:rPr>
        <w:t>发生其他不良现象的。</w:t>
      </w:r>
    </w:p>
    <w:p w:rsidR="00652E0F" w:rsidRDefault="00652E0F" w:rsidP="00652E0F">
      <w:pPr>
        <w:rPr>
          <w:lang w:eastAsia="zh-CN"/>
        </w:rPr>
      </w:pPr>
      <w:r>
        <w:rPr>
          <w:rFonts w:hint="eastAsia"/>
          <w:lang w:eastAsia="zh-CN"/>
        </w:rPr>
        <w:lastRenderedPageBreak/>
        <w:t xml:space="preserve">   </w:t>
      </w:r>
      <w:r>
        <w:rPr>
          <w:rFonts w:hint="eastAsia"/>
          <w:lang w:eastAsia="zh-CN"/>
        </w:rPr>
        <w:t>第四十五条</w:t>
      </w:r>
      <w:r>
        <w:rPr>
          <w:rFonts w:hint="eastAsia"/>
          <w:lang w:eastAsia="zh-CN"/>
        </w:rPr>
        <w:t xml:space="preserve"> </w:t>
      </w:r>
      <w:r>
        <w:rPr>
          <w:rFonts w:hint="eastAsia"/>
          <w:lang w:eastAsia="zh-CN"/>
        </w:rPr>
        <w:t>责任单位有下列情形之一的，由全国教科规划办给予警告，责令限期改正；情节严重的，通报批评：</w:t>
      </w:r>
    </w:p>
    <w:p w:rsidR="00652E0F" w:rsidRDefault="00652E0F" w:rsidP="00652E0F">
      <w:pPr>
        <w:rPr>
          <w:lang w:eastAsia="zh-CN"/>
        </w:rPr>
      </w:pPr>
      <w:r>
        <w:rPr>
          <w:rFonts w:hint="eastAsia"/>
          <w:lang w:eastAsia="zh-CN"/>
        </w:rPr>
        <w:t xml:space="preserve">   (</w:t>
      </w:r>
      <w:r>
        <w:rPr>
          <w:rFonts w:hint="eastAsia"/>
          <w:lang w:eastAsia="zh-CN"/>
        </w:rPr>
        <w:t>一</w:t>
      </w:r>
      <w:r>
        <w:rPr>
          <w:rFonts w:hint="eastAsia"/>
          <w:lang w:eastAsia="zh-CN"/>
        </w:rPr>
        <w:t xml:space="preserve">) </w:t>
      </w:r>
      <w:r>
        <w:rPr>
          <w:rFonts w:hint="eastAsia"/>
          <w:lang w:eastAsia="zh-CN"/>
        </w:rPr>
        <w:t>未对申请人或者课题负责人提交材料的真实性、有效性进行审查的；</w:t>
      </w:r>
    </w:p>
    <w:p w:rsidR="00652E0F" w:rsidRDefault="00652E0F" w:rsidP="00652E0F">
      <w:pPr>
        <w:rPr>
          <w:lang w:eastAsia="zh-CN"/>
        </w:rPr>
      </w:pPr>
      <w:r>
        <w:rPr>
          <w:rFonts w:hint="eastAsia"/>
          <w:lang w:eastAsia="zh-CN"/>
        </w:rPr>
        <w:t xml:space="preserve">   (</w:t>
      </w:r>
      <w:r>
        <w:rPr>
          <w:rFonts w:hint="eastAsia"/>
          <w:lang w:eastAsia="zh-CN"/>
        </w:rPr>
        <w:t>二</w:t>
      </w:r>
      <w:r>
        <w:rPr>
          <w:rFonts w:hint="eastAsia"/>
          <w:lang w:eastAsia="zh-CN"/>
        </w:rPr>
        <w:t xml:space="preserve">) </w:t>
      </w:r>
      <w:r>
        <w:rPr>
          <w:rFonts w:hint="eastAsia"/>
          <w:lang w:eastAsia="zh-CN"/>
        </w:rPr>
        <w:t>未履行保障课题研究条件的职责的；</w:t>
      </w:r>
    </w:p>
    <w:p w:rsidR="00652E0F" w:rsidRDefault="00652E0F" w:rsidP="00652E0F">
      <w:pPr>
        <w:rPr>
          <w:lang w:eastAsia="zh-CN"/>
        </w:rPr>
      </w:pPr>
      <w:r>
        <w:rPr>
          <w:rFonts w:hint="eastAsia"/>
          <w:lang w:eastAsia="zh-CN"/>
        </w:rPr>
        <w:t xml:space="preserve">   (</w:t>
      </w:r>
      <w:r>
        <w:rPr>
          <w:rFonts w:hint="eastAsia"/>
          <w:lang w:eastAsia="zh-CN"/>
        </w:rPr>
        <w:t>三</w:t>
      </w:r>
      <w:r>
        <w:rPr>
          <w:rFonts w:hint="eastAsia"/>
          <w:lang w:eastAsia="zh-CN"/>
        </w:rPr>
        <w:t xml:space="preserve">) </w:t>
      </w:r>
      <w:r>
        <w:rPr>
          <w:rFonts w:hint="eastAsia"/>
          <w:lang w:eastAsia="zh-CN"/>
        </w:rPr>
        <w:t>未依照本办法规定提交本单位国家重大、国家重点课题年度实施情况报告的；</w:t>
      </w:r>
    </w:p>
    <w:p w:rsidR="00652E0F" w:rsidRDefault="00652E0F" w:rsidP="00652E0F">
      <w:pPr>
        <w:rPr>
          <w:lang w:eastAsia="zh-CN"/>
        </w:rPr>
      </w:pPr>
      <w:r>
        <w:rPr>
          <w:rFonts w:hint="eastAsia"/>
          <w:lang w:eastAsia="zh-CN"/>
        </w:rPr>
        <w:t xml:space="preserve">   (</w:t>
      </w:r>
      <w:r>
        <w:rPr>
          <w:rFonts w:hint="eastAsia"/>
          <w:lang w:eastAsia="zh-CN"/>
        </w:rPr>
        <w:t>四</w:t>
      </w:r>
      <w:r>
        <w:rPr>
          <w:rFonts w:hint="eastAsia"/>
          <w:lang w:eastAsia="zh-CN"/>
        </w:rPr>
        <w:t xml:space="preserve">) </w:t>
      </w:r>
      <w:r>
        <w:rPr>
          <w:rFonts w:hint="eastAsia"/>
          <w:lang w:eastAsia="zh-CN"/>
        </w:rPr>
        <w:t>纵容、包庇课题申请人、负责人弄虚作假的；</w:t>
      </w:r>
    </w:p>
    <w:p w:rsidR="00652E0F" w:rsidRDefault="00652E0F" w:rsidP="00652E0F">
      <w:pPr>
        <w:rPr>
          <w:lang w:eastAsia="zh-CN"/>
        </w:rPr>
      </w:pPr>
      <w:r>
        <w:rPr>
          <w:rFonts w:hint="eastAsia"/>
          <w:lang w:eastAsia="zh-CN"/>
        </w:rPr>
        <w:t xml:space="preserve">   (</w:t>
      </w:r>
      <w:r>
        <w:rPr>
          <w:rFonts w:hint="eastAsia"/>
          <w:lang w:eastAsia="zh-CN"/>
        </w:rPr>
        <w:t>五</w:t>
      </w:r>
      <w:r>
        <w:rPr>
          <w:rFonts w:hint="eastAsia"/>
          <w:lang w:eastAsia="zh-CN"/>
        </w:rPr>
        <w:t xml:space="preserve">) </w:t>
      </w:r>
      <w:r>
        <w:rPr>
          <w:rFonts w:hint="eastAsia"/>
          <w:lang w:eastAsia="zh-CN"/>
        </w:rPr>
        <w:t>擅自变更课题负责人的；</w:t>
      </w:r>
    </w:p>
    <w:p w:rsidR="00652E0F" w:rsidRDefault="00652E0F" w:rsidP="00652E0F">
      <w:pPr>
        <w:rPr>
          <w:lang w:eastAsia="zh-CN"/>
        </w:rPr>
      </w:pPr>
      <w:r>
        <w:rPr>
          <w:rFonts w:hint="eastAsia"/>
          <w:lang w:eastAsia="zh-CN"/>
        </w:rPr>
        <w:t xml:space="preserve">   (</w:t>
      </w:r>
      <w:r>
        <w:rPr>
          <w:rFonts w:hint="eastAsia"/>
          <w:lang w:eastAsia="zh-CN"/>
        </w:rPr>
        <w:t>六</w:t>
      </w:r>
      <w:r>
        <w:rPr>
          <w:rFonts w:hint="eastAsia"/>
          <w:lang w:eastAsia="zh-CN"/>
        </w:rPr>
        <w:t xml:space="preserve">) </w:t>
      </w:r>
      <w:r>
        <w:rPr>
          <w:rFonts w:hint="eastAsia"/>
          <w:lang w:eastAsia="zh-CN"/>
        </w:rPr>
        <w:t>不配合全国教科规划办和省区市教科规划办等委托管理机构监督、检查课题实施的；</w:t>
      </w:r>
    </w:p>
    <w:p w:rsidR="00652E0F" w:rsidRDefault="00652E0F" w:rsidP="00652E0F">
      <w:pPr>
        <w:rPr>
          <w:lang w:eastAsia="zh-CN"/>
        </w:rPr>
      </w:pPr>
      <w:r>
        <w:rPr>
          <w:rFonts w:hint="eastAsia"/>
          <w:lang w:eastAsia="zh-CN"/>
        </w:rPr>
        <w:t xml:space="preserve">   (</w:t>
      </w:r>
      <w:r>
        <w:rPr>
          <w:rFonts w:hint="eastAsia"/>
          <w:lang w:eastAsia="zh-CN"/>
        </w:rPr>
        <w:t>七</w:t>
      </w:r>
      <w:r>
        <w:rPr>
          <w:rFonts w:hint="eastAsia"/>
          <w:lang w:eastAsia="zh-CN"/>
        </w:rPr>
        <w:t xml:space="preserve">) </w:t>
      </w:r>
      <w:r>
        <w:rPr>
          <w:rFonts w:hint="eastAsia"/>
          <w:lang w:eastAsia="zh-CN"/>
        </w:rPr>
        <w:t>截留、挪用资助经费的。</w:t>
      </w:r>
    </w:p>
    <w:p w:rsidR="00652E0F" w:rsidRDefault="00652E0F" w:rsidP="00652E0F">
      <w:pPr>
        <w:rPr>
          <w:lang w:eastAsia="zh-CN"/>
        </w:rPr>
      </w:pPr>
      <w:r>
        <w:rPr>
          <w:rFonts w:hint="eastAsia"/>
          <w:lang w:eastAsia="zh-CN"/>
        </w:rPr>
        <w:t xml:space="preserve">   </w:t>
      </w:r>
      <w:r>
        <w:rPr>
          <w:rFonts w:hint="eastAsia"/>
          <w:lang w:eastAsia="zh-CN"/>
        </w:rPr>
        <w:t>第四十六条</w:t>
      </w:r>
      <w:r>
        <w:rPr>
          <w:rFonts w:hint="eastAsia"/>
          <w:lang w:eastAsia="zh-CN"/>
        </w:rPr>
        <w:t xml:space="preserve"> </w:t>
      </w:r>
      <w:r>
        <w:rPr>
          <w:rFonts w:hint="eastAsia"/>
          <w:lang w:eastAsia="zh-CN"/>
        </w:rPr>
        <w:t>评审专家有下列行为之一的，由全国教科规划办给予警告，责令改正；情节严重的，通报批评，不再聘请：</w:t>
      </w:r>
    </w:p>
    <w:p w:rsidR="00652E0F" w:rsidRDefault="00652E0F" w:rsidP="00652E0F">
      <w:pPr>
        <w:rPr>
          <w:lang w:eastAsia="zh-CN"/>
        </w:rPr>
      </w:pPr>
      <w:r>
        <w:rPr>
          <w:rFonts w:hint="eastAsia"/>
          <w:lang w:eastAsia="zh-CN"/>
        </w:rPr>
        <w:t xml:space="preserve">   (</w:t>
      </w:r>
      <w:r>
        <w:rPr>
          <w:rFonts w:hint="eastAsia"/>
          <w:lang w:eastAsia="zh-CN"/>
        </w:rPr>
        <w:t>一</w:t>
      </w:r>
      <w:r>
        <w:rPr>
          <w:rFonts w:hint="eastAsia"/>
          <w:lang w:eastAsia="zh-CN"/>
        </w:rPr>
        <w:t xml:space="preserve">) </w:t>
      </w:r>
      <w:r>
        <w:rPr>
          <w:rFonts w:hint="eastAsia"/>
          <w:lang w:eastAsia="zh-CN"/>
        </w:rPr>
        <w:t>未履行本办法规定的职责的；</w:t>
      </w:r>
    </w:p>
    <w:p w:rsidR="00652E0F" w:rsidRDefault="00652E0F" w:rsidP="00652E0F">
      <w:pPr>
        <w:rPr>
          <w:lang w:eastAsia="zh-CN"/>
        </w:rPr>
      </w:pPr>
      <w:r>
        <w:rPr>
          <w:rFonts w:hint="eastAsia"/>
          <w:lang w:eastAsia="zh-CN"/>
        </w:rPr>
        <w:t xml:space="preserve">   (</w:t>
      </w:r>
      <w:r>
        <w:rPr>
          <w:rFonts w:hint="eastAsia"/>
          <w:lang w:eastAsia="zh-CN"/>
        </w:rPr>
        <w:t>二</w:t>
      </w:r>
      <w:r>
        <w:rPr>
          <w:rFonts w:hint="eastAsia"/>
          <w:lang w:eastAsia="zh-CN"/>
        </w:rPr>
        <w:t xml:space="preserve">) </w:t>
      </w:r>
      <w:r>
        <w:rPr>
          <w:rFonts w:hint="eastAsia"/>
          <w:lang w:eastAsia="zh-CN"/>
        </w:rPr>
        <w:t>未依照本办法规定申请回避的；</w:t>
      </w:r>
    </w:p>
    <w:p w:rsidR="00652E0F" w:rsidRDefault="00652E0F" w:rsidP="00652E0F">
      <w:pPr>
        <w:rPr>
          <w:lang w:eastAsia="zh-CN"/>
        </w:rPr>
      </w:pPr>
      <w:r>
        <w:rPr>
          <w:rFonts w:hint="eastAsia"/>
          <w:lang w:eastAsia="zh-CN"/>
        </w:rPr>
        <w:t xml:space="preserve">   (</w:t>
      </w:r>
      <w:r>
        <w:rPr>
          <w:rFonts w:hint="eastAsia"/>
          <w:lang w:eastAsia="zh-CN"/>
        </w:rPr>
        <w:t>三</w:t>
      </w:r>
      <w:r>
        <w:rPr>
          <w:rFonts w:hint="eastAsia"/>
          <w:lang w:eastAsia="zh-CN"/>
        </w:rPr>
        <w:t xml:space="preserve">) </w:t>
      </w:r>
      <w:r>
        <w:rPr>
          <w:rFonts w:hint="eastAsia"/>
          <w:lang w:eastAsia="zh-CN"/>
        </w:rPr>
        <w:t>披露未公开的与评审有关的信息的；</w:t>
      </w:r>
    </w:p>
    <w:p w:rsidR="00652E0F" w:rsidRDefault="00652E0F" w:rsidP="00652E0F">
      <w:pPr>
        <w:rPr>
          <w:lang w:eastAsia="zh-CN"/>
        </w:rPr>
      </w:pPr>
      <w:r>
        <w:rPr>
          <w:rFonts w:hint="eastAsia"/>
          <w:lang w:eastAsia="zh-CN"/>
        </w:rPr>
        <w:t xml:space="preserve">   (</w:t>
      </w:r>
      <w:r>
        <w:rPr>
          <w:rFonts w:hint="eastAsia"/>
          <w:lang w:eastAsia="zh-CN"/>
        </w:rPr>
        <w:t>四</w:t>
      </w:r>
      <w:r>
        <w:rPr>
          <w:rFonts w:hint="eastAsia"/>
          <w:lang w:eastAsia="zh-CN"/>
        </w:rPr>
        <w:t xml:space="preserve">) </w:t>
      </w:r>
      <w:r>
        <w:rPr>
          <w:rFonts w:hint="eastAsia"/>
          <w:lang w:eastAsia="zh-CN"/>
        </w:rPr>
        <w:t>未公正评审课题申请的；</w:t>
      </w:r>
    </w:p>
    <w:p w:rsidR="00652E0F" w:rsidRDefault="00652E0F" w:rsidP="00652E0F">
      <w:pPr>
        <w:rPr>
          <w:lang w:eastAsia="zh-CN"/>
        </w:rPr>
      </w:pPr>
      <w:r>
        <w:rPr>
          <w:rFonts w:hint="eastAsia"/>
          <w:lang w:eastAsia="zh-CN"/>
        </w:rPr>
        <w:t xml:space="preserve">   (</w:t>
      </w:r>
      <w:r>
        <w:rPr>
          <w:rFonts w:hint="eastAsia"/>
          <w:lang w:eastAsia="zh-CN"/>
        </w:rPr>
        <w:t>五</w:t>
      </w:r>
      <w:r>
        <w:rPr>
          <w:rFonts w:hint="eastAsia"/>
          <w:lang w:eastAsia="zh-CN"/>
        </w:rPr>
        <w:t xml:space="preserve">) </w:t>
      </w:r>
      <w:r>
        <w:rPr>
          <w:rFonts w:hint="eastAsia"/>
          <w:lang w:eastAsia="zh-CN"/>
        </w:rPr>
        <w:t>利用评审工作便利谋取不正当利益的；</w:t>
      </w:r>
    </w:p>
    <w:p w:rsidR="00652E0F" w:rsidRDefault="00652E0F" w:rsidP="00652E0F">
      <w:pPr>
        <w:rPr>
          <w:lang w:eastAsia="zh-CN"/>
        </w:rPr>
      </w:pPr>
      <w:r>
        <w:rPr>
          <w:rFonts w:hint="eastAsia"/>
          <w:lang w:eastAsia="zh-CN"/>
        </w:rPr>
        <w:t xml:space="preserve">   (</w:t>
      </w:r>
      <w:r>
        <w:rPr>
          <w:rFonts w:hint="eastAsia"/>
          <w:lang w:eastAsia="zh-CN"/>
        </w:rPr>
        <w:t>六</w:t>
      </w:r>
      <w:r>
        <w:rPr>
          <w:rFonts w:hint="eastAsia"/>
          <w:lang w:eastAsia="zh-CN"/>
        </w:rPr>
        <w:t xml:space="preserve">) </w:t>
      </w:r>
      <w:r>
        <w:rPr>
          <w:rFonts w:hint="eastAsia"/>
          <w:lang w:eastAsia="zh-CN"/>
        </w:rPr>
        <w:t>有剽窃他人科研成果或者弄虚作假等学术不端行为的。</w:t>
      </w:r>
    </w:p>
    <w:p w:rsidR="00652E0F" w:rsidRDefault="00652E0F" w:rsidP="00652E0F">
      <w:pPr>
        <w:rPr>
          <w:lang w:eastAsia="zh-CN"/>
        </w:rPr>
      </w:pPr>
      <w:r>
        <w:rPr>
          <w:rFonts w:hint="eastAsia"/>
          <w:lang w:eastAsia="zh-CN"/>
        </w:rPr>
        <w:t xml:space="preserve">   </w:t>
      </w:r>
      <w:r>
        <w:rPr>
          <w:rFonts w:hint="eastAsia"/>
          <w:lang w:eastAsia="zh-CN"/>
        </w:rPr>
        <w:t>第四十七条</w:t>
      </w:r>
      <w:r>
        <w:rPr>
          <w:rFonts w:hint="eastAsia"/>
          <w:lang w:eastAsia="zh-CN"/>
        </w:rPr>
        <w:t xml:space="preserve"> </w:t>
      </w:r>
      <w:r>
        <w:rPr>
          <w:rFonts w:hint="eastAsia"/>
          <w:lang w:eastAsia="zh-CN"/>
        </w:rPr>
        <w:t>全国教科规划办对评审鉴定专家履行职责情况进行评估；根据评估结果，建立评审鉴定专家信誉档案。</w:t>
      </w:r>
    </w:p>
    <w:p w:rsidR="00652E0F" w:rsidRDefault="00652E0F" w:rsidP="00652E0F">
      <w:pPr>
        <w:rPr>
          <w:lang w:eastAsia="zh-CN"/>
        </w:rPr>
      </w:pPr>
      <w:r>
        <w:rPr>
          <w:rFonts w:hint="eastAsia"/>
          <w:lang w:eastAsia="zh-CN"/>
        </w:rPr>
        <w:t xml:space="preserve">   </w:t>
      </w:r>
      <w:r>
        <w:rPr>
          <w:rFonts w:hint="eastAsia"/>
          <w:lang w:eastAsia="zh-CN"/>
        </w:rPr>
        <w:t>第四十八条</w:t>
      </w:r>
      <w:r>
        <w:rPr>
          <w:rFonts w:hint="eastAsia"/>
          <w:lang w:eastAsia="zh-CN"/>
        </w:rPr>
        <w:t xml:space="preserve"> </w:t>
      </w:r>
      <w:r>
        <w:rPr>
          <w:rFonts w:hint="eastAsia"/>
          <w:lang w:eastAsia="zh-CN"/>
        </w:rPr>
        <w:t>全国教育科学规划课题评审中，工作人员有下列行为之一的，给予处分：</w:t>
      </w:r>
    </w:p>
    <w:p w:rsidR="00652E0F" w:rsidRDefault="00652E0F" w:rsidP="00652E0F">
      <w:pPr>
        <w:rPr>
          <w:lang w:eastAsia="zh-CN"/>
        </w:rPr>
      </w:pPr>
      <w:r>
        <w:rPr>
          <w:rFonts w:hint="eastAsia"/>
          <w:lang w:eastAsia="zh-CN"/>
        </w:rPr>
        <w:t xml:space="preserve">   (</w:t>
      </w:r>
      <w:r>
        <w:rPr>
          <w:rFonts w:hint="eastAsia"/>
          <w:lang w:eastAsia="zh-CN"/>
        </w:rPr>
        <w:t>一</w:t>
      </w:r>
      <w:r>
        <w:rPr>
          <w:rFonts w:hint="eastAsia"/>
          <w:lang w:eastAsia="zh-CN"/>
        </w:rPr>
        <w:t xml:space="preserve">) </w:t>
      </w:r>
      <w:r>
        <w:rPr>
          <w:rFonts w:hint="eastAsia"/>
          <w:lang w:eastAsia="zh-CN"/>
        </w:rPr>
        <w:t>未依照本办法规定申请回避的；</w:t>
      </w:r>
    </w:p>
    <w:p w:rsidR="00652E0F" w:rsidRDefault="00652E0F" w:rsidP="00652E0F">
      <w:pPr>
        <w:rPr>
          <w:lang w:eastAsia="zh-CN"/>
        </w:rPr>
      </w:pPr>
      <w:r>
        <w:rPr>
          <w:rFonts w:hint="eastAsia"/>
          <w:lang w:eastAsia="zh-CN"/>
        </w:rPr>
        <w:t xml:space="preserve">   (</w:t>
      </w:r>
      <w:r>
        <w:rPr>
          <w:rFonts w:hint="eastAsia"/>
          <w:lang w:eastAsia="zh-CN"/>
        </w:rPr>
        <w:t>二</w:t>
      </w:r>
      <w:r>
        <w:rPr>
          <w:rFonts w:hint="eastAsia"/>
          <w:lang w:eastAsia="zh-CN"/>
        </w:rPr>
        <w:t xml:space="preserve">) </w:t>
      </w:r>
      <w:r>
        <w:rPr>
          <w:rFonts w:hint="eastAsia"/>
          <w:lang w:eastAsia="zh-CN"/>
        </w:rPr>
        <w:t>披露未公开的与评审有关的信息的；</w:t>
      </w:r>
    </w:p>
    <w:p w:rsidR="00652E0F" w:rsidRDefault="00652E0F" w:rsidP="00652E0F">
      <w:pPr>
        <w:rPr>
          <w:lang w:eastAsia="zh-CN"/>
        </w:rPr>
      </w:pPr>
      <w:r>
        <w:rPr>
          <w:rFonts w:hint="eastAsia"/>
          <w:lang w:eastAsia="zh-CN"/>
        </w:rPr>
        <w:t xml:space="preserve">   (</w:t>
      </w:r>
      <w:r>
        <w:rPr>
          <w:rFonts w:hint="eastAsia"/>
          <w:lang w:eastAsia="zh-CN"/>
        </w:rPr>
        <w:t>三</w:t>
      </w:r>
      <w:r>
        <w:rPr>
          <w:rFonts w:hint="eastAsia"/>
          <w:lang w:eastAsia="zh-CN"/>
        </w:rPr>
        <w:t xml:space="preserve">) </w:t>
      </w:r>
      <w:r>
        <w:rPr>
          <w:rFonts w:hint="eastAsia"/>
          <w:lang w:eastAsia="zh-CN"/>
        </w:rPr>
        <w:t>干预评审专家评审工作的；</w:t>
      </w:r>
    </w:p>
    <w:p w:rsidR="00652E0F" w:rsidRDefault="00652E0F" w:rsidP="00652E0F">
      <w:pPr>
        <w:rPr>
          <w:lang w:eastAsia="zh-CN"/>
        </w:rPr>
      </w:pPr>
      <w:r>
        <w:rPr>
          <w:rFonts w:hint="eastAsia"/>
          <w:lang w:eastAsia="zh-CN"/>
        </w:rPr>
        <w:t xml:space="preserve">   (</w:t>
      </w:r>
      <w:r>
        <w:rPr>
          <w:rFonts w:hint="eastAsia"/>
          <w:lang w:eastAsia="zh-CN"/>
        </w:rPr>
        <w:t>四</w:t>
      </w:r>
      <w:r>
        <w:rPr>
          <w:rFonts w:hint="eastAsia"/>
          <w:lang w:eastAsia="zh-CN"/>
        </w:rPr>
        <w:t xml:space="preserve">) </w:t>
      </w:r>
      <w:r>
        <w:rPr>
          <w:rFonts w:hint="eastAsia"/>
          <w:lang w:eastAsia="zh-CN"/>
        </w:rPr>
        <w:t>利用评审工作中的便利谋取不正当利益的。</w:t>
      </w:r>
    </w:p>
    <w:p w:rsidR="00652E0F" w:rsidRDefault="00652E0F" w:rsidP="00652E0F">
      <w:pPr>
        <w:rPr>
          <w:lang w:eastAsia="zh-CN"/>
        </w:rPr>
      </w:pPr>
      <w:r>
        <w:rPr>
          <w:rFonts w:hint="eastAsia"/>
          <w:lang w:eastAsia="zh-CN"/>
        </w:rPr>
        <w:t>第七章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652E0F" w:rsidRDefault="00652E0F" w:rsidP="00652E0F">
      <w:pPr>
        <w:rPr>
          <w:lang w:eastAsia="zh-CN"/>
        </w:rPr>
      </w:pPr>
      <w:r>
        <w:rPr>
          <w:rFonts w:hint="eastAsia"/>
          <w:lang w:eastAsia="zh-CN"/>
        </w:rPr>
        <w:lastRenderedPageBreak/>
        <w:t xml:space="preserve">   </w:t>
      </w:r>
      <w:r>
        <w:rPr>
          <w:rFonts w:hint="eastAsia"/>
          <w:lang w:eastAsia="zh-CN"/>
        </w:rPr>
        <w:t>第四十九条</w:t>
      </w:r>
      <w:r>
        <w:rPr>
          <w:rFonts w:hint="eastAsia"/>
          <w:lang w:eastAsia="zh-CN"/>
        </w:rPr>
        <w:t xml:space="preserve"> </w:t>
      </w:r>
      <w:r>
        <w:rPr>
          <w:rFonts w:hint="eastAsia"/>
          <w:lang w:eastAsia="zh-CN"/>
        </w:rPr>
        <w:t>本办法的解释权和修改权属全国教科规划办。国防军事教育学科规划课题的解释权和修改权属军事教育科学规划办公室。</w:t>
      </w:r>
    </w:p>
    <w:p w:rsidR="00652E0F" w:rsidRDefault="00652E0F" w:rsidP="00652E0F">
      <w:pPr>
        <w:rPr>
          <w:lang w:eastAsia="zh-CN"/>
        </w:rPr>
      </w:pPr>
      <w:r>
        <w:rPr>
          <w:rFonts w:hint="eastAsia"/>
          <w:lang w:eastAsia="zh-CN"/>
        </w:rPr>
        <w:t xml:space="preserve">   </w:t>
      </w:r>
      <w:r>
        <w:rPr>
          <w:rFonts w:hint="eastAsia"/>
          <w:lang w:eastAsia="zh-CN"/>
        </w:rPr>
        <w:t>第五十条</w:t>
      </w:r>
      <w:r>
        <w:rPr>
          <w:rFonts w:hint="eastAsia"/>
          <w:lang w:eastAsia="zh-CN"/>
        </w:rPr>
        <w:t xml:space="preserve"> </w:t>
      </w:r>
      <w:r>
        <w:rPr>
          <w:rFonts w:hint="eastAsia"/>
          <w:lang w:eastAsia="zh-CN"/>
        </w:rPr>
        <w:t>本办法自发布之日起开始施行。本办法施行前的有关规定，凡与本办法不符的，均以本办法为准。</w:t>
      </w:r>
    </w:p>
    <w:p w:rsidR="00652E0F" w:rsidRDefault="00652E0F" w:rsidP="00652E0F">
      <w:pPr>
        <w:rPr>
          <w:lang w:eastAsia="zh-CN"/>
        </w:rPr>
        <w:sectPr w:rsidR="00652E0F" w:rsidSect="006074AA">
          <w:pgSz w:w="11906" w:h="16838"/>
          <w:pgMar w:top="1440" w:right="1800" w:bottom="1440" w:left="1800" w:header="851" w:footer="992" w:gutter="0"/>
          <w:cols w:space="425"/>
          <w:docGrid w:type="lines" w:linePitch="312"/>
        </w:sectPr>
      </w:pPr>
    </w:p>
    <w:p w:rsidR="00764809" w:rsidRDefault="00764809" w:rsidP="00764809">
      <w:pPr>
        <w:pStyle w:val="3"/>
        <w:rPr>
          <w:lang w:eastAsia="zh-CN"/>
        </w:rPr>
      </w:pPr>
      <w:bookmarkStart w:id="33" w:name="_Toc80862339"/>
      <w:r>
        <w:rPr>
          <w:rFonts w:hint="eastAsia"/>
          <w:lang w:eastAsia="zh-CN"/>
        </w:rPr>
        <w:lastRenderedPageBreak/>
        <w:t>全国教育科学规划课题资金管理办法</w:t>
      </w:r>
      <w:bookmarkEnd w:id="33"/>
    </w:p>
    <w:p w:rsidR="00764809" w:rsidRDefault="00764809" w:rsidP="00764809">
      <w:pPr>
        <w:rPr>
          <w:lang w:eastAsia="zh-CN"/>
        </w:rPr>
      </w:pPr>
      <w:r>
        <w:rPr>
          <w:rFonts w:hint="eastAsia"/>
          <w:lang w:eastAsia="zh-CN"/>
        </w:rPr>
        <w:t>（</w:t>
      </w:r>
      <w:r>
        <w:rPr>
          <w:rFonts w:hint="eastAsia"/>
          <w:lang w:eastAsia="zh-CN"/>
        </w:rPr>
        <w:t>2017</w:t>
      </w:r>
      <w:r>
        <w:rPr>
          <w:rFonts w:hint="eastAsia"/>
          <w:lang w:eastAsia="zh-CN"/>
        </w:rPr>
        <w:t>年</w:t>
      </w:r>
      <w:r>
        <w:rPr>
          <w:rFonts w:hint="eastAsia"/>
          <w:lang w:eastAsia="zh-CN"/>
        </w:rPr>
        <w:t>7</w:t>
      </w:r>
      <w:r>
        <w:rPr>
          <w:rFonts w:hint="eastAsia"/>
          <w:lang w:eastAsia="zh-CN"/>
        </w:rPr>
        <w:t>月修订）</w:t>
      </w:r>
    </w:p>
    <w:p w:rsidR="00764809" w:rsidRDefault="00764809" w:rsidP="00764809">
      <w:pPr>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764809" w:rsidRDefault="00764809" w:rsidP="00764809">
      <w:pPr>
        <w:rPr>
          <w:lang w:eastAsia="zh-CN"/>
        </w:rPr>
      </w:pPr>
      <w:r>
        <w:rPr>
          <w:rFonts w:hint="eastAsia"/>
          <w:lang w:eastAsia="zh-CN"/>
        </w:rPr>
        <w:t>第一条</w:t>
      </w:r>
      <w:r>
        <w:rPr>
          <w:rFonts w:hint="eastAsia"/>
          <w:lang w:eastAsia="zh-CN"/>
        </w:rPr>
        <w:t xml:space="preserve"> </w:t>
      </w:r>
      <w:r>
        <w:rPr>
          <w:rFonts w:hint="eastAsia"/>
          <w:lang w:eastAsia="zh-CN"/>
        </w:rPr>
        <w:t>为了规范全国教育科学规划课题资金的使用和管理，提高资金使用效益，根据《国家社会科学基金项目资金管理办法》，结合《全国教育科学规划课题管理办法》的有关规定，制定本办法。</w:t>
      </w:r>
    </w:p>
    <w:p w:rsidR="00764809" w:rsidRDefault="00764809" w:rsidP="00764809">
      <w:pPr>
        <w:rPr>
          <w:lang w:eastAsia="zh-CN"/>
        </w:rPr>
      </w:pPr>
      <w:r>
        <w:rPr>
          <w:rFonts w:hint="eastAsia"/>
          <w:lang w:eastAsia="zh-CN"/>
        </w:rPr>
        <w:t>第二条</w:t>
      </w:r>
      <w:r>
        <w:rPr>
          <w:rFonts w:hint="eastAsia"/>
          <w:lang w:eastAsia="zh-CN"/>
        </w:rPr>
        <w:t xml:space="preserve"> </w:t>
      </w:r>
      <w:r>
        <w:rPr>
          <w:rFonts w:hint="eastAsia"/>
          <w:lang w:eastAsia="zh-CN"/>
        </w:rPr>
        <w:t>全国教育科学规划课题资金来源于国家财政拨款，是用于资助教育科学研究，促进教育科学繁荣发展、人才培养和队伍建设的专项资金。</w:t>
      </w:r>
    </w:p>
    <w:p w:rsidR="00764809" w:rsidRDefault="00764809" w:rsidP="00764809">
      <w:pPr>
        <w:rPr>
          <w:lang w:eastAsia="zh-CN"/>
        </w:rPr>
      </w:pPr>
      <w:r>
        <w:rPr>
          <w:rFonts w:hint="eastAsia"/>
          <w:lang w:eastAsia="zh-CN"/>
        </w:rPr>
        <w:t>第三条</w:t>
      </w:r>
      <w:r>
        <w:rPr>
          <w:rFonts w:hint="eastAsia"/>
          <w:lang w:eastAsia="zh-CN"/>
        </w:rPr>
        <w:t xml:space="preserve"> </w:t>
      </w:r>
      <w:r>
        <w:rPr>
          <w:rFonts w:hint="eastAsia"/>
          <w:lang w:eastAsia="zh-CN"/>
        </w:rPr>
        <w:t>全国教育科学规划课题资金管理，应当以出优秀成果、出人才为目标，坚持以人为本、遵循规律、依法规范、公正合理和安全高效的原则。</w:t>
      </w:r>
    </w:p>
    <w:p w:rsidR="00764809" w:rsidRDefault="00764809" w:rsidP="00764809">
      <w:pPr>
        <w:rPr>
          <w:lang w:eastAsia="zh-CN"/>
        </w:rPr>
      </w:pPr>
      <w:r>
        <w:rPr>
          <w:rFonts w:hint="eastAsia"/>
          <w:lang w:eastAsia="zh-CN"/>
        </w:rPr>
        <w:t>第四条</w:t>
      </w:r>
      <w:r>
        <w:rPr>
          <w:rFonts w:hint="eastAsia"/>
          <w:lang w:eastAsia="zh-CN"/>
        </w:rPr>
        <w:t xml:space="preserve"> </w:t>
      </w:r>
      <w:r>
        <w:rPr>
          <w:rFonts w:hint="eastAsia"/>
          <w:lang w:eastAsia="zh-CN"/>
        </w:rPr>
        <w:t>课题责任单位是课题资金管理的责任主体，负责课题资金的日常管理和监督。</w:t>
      </w:r>
    </w:p>
    <w:p w:rsidR="00764809" w:rsidRDefault="00764809" w:rsidP="00764809">
      <w:pPr>
        <w:rPr>
          <w:lang w:eastAsia="zh-CN"/>
        </w:rPr>
      </w:pPr>
      <w:r>
        <w:rPr>
          <w:rFonts w:hint="eastAsia"/>
          <w:lang w:eastAsia="zh-CN"/>
        </w:rPr>
        <w:t>第五条</w:t>
      </w:r>
      <w:r>
        <w:rPr>
          <w:rFonts w:hint="eastAsia"/>
          <w:lang w:eastAsia="zh-CN"/>
        </w:rPr>
        <w:t xml:space="preserve"> </w:t>
      </w:r>
      <w:r>
        <w:rPr>
          <w:rFonts w:hint="eastAsia"/>
          <w:lang w:eastAsia="zh-CN"/>
        </w:rPr>
        <w:t>课题负责人是课题资金使用的直接责任人，对资金使用的合规性、合理性、真实性和相关性承担法律责任。</w:t>
      </w:r>
    </w:p>
    <w:p w:rsidR="00764809" w:rsidRDefault="00764809" w:rsidP="00764809">
      <w:pPr>
        <w:rPr>
          <w:lang w:eastAsia="zh-CN"/>
        </w:rPr>
      </w:pPr>
      <w:r>
        <w:rPr>
          <w:rFonts w:hint="eastAsia"/>
          <w:lang w:eastAsia="zh-CN"/>
        </w:rPr>
        <w:t>第二章</w:t>
      </w:r>
      <w:r>
        <w:rPr>
          <w:rFonts w:hint="eastAsia"/>
          <w:lang w:eastAsia="zh-CN"/>
        </w:rPr>
        <w:t xml:space="preserve"> </w:t>
      </w:r>
      <w:r>
        <w:rPr>
          <w:rFonts w:hint="eastAsia"/>
          <w:lang w:eastAsia="zh-CN"/>
        </w:rPr>
        <w:t>课题资金开支范围</w:t>
      </w:r>
    </w:p>
    <w:p w:rsidR="00764809" w:rsidRDefault="00764809" w:rsidP="00764809">
      <w:pPr>
        <w:rPr>
          <w:lang w:eastAsia="zh-CN"/>
        </w:rPr>
      </w:pPr>
      <w:r>
        <w:rPr>
          <w:rFonts w:hint="eastAsia"/>
          <w:lang w:eastAsia="zh-CN"/>
        </w:rPr>
        <w:t>第六条</w:t>
      </w:r>
      <w:r>
        <w:rPr>
          <w:rFonts w:hint="eastAsia"/>
          <w:lang w:eastAsia="zh-CN"/>
        </w:rPr>
        <w:t xml:space="preserve"> </w:t>
      </w:r>
      <w:r>
        <w:rPr>
          <w:rFonts w:hint="eastAsia"/>
          <w:lang w:eastAsia="zh-CN"/>
        </w:rPr>
        <w:t>课题资金支出是指在课题组织实施过程中与研究活动相关的、由课题资金支付的各项费用支出。国家重大、国家重点、委托课题、国家一般和青年课题、西部课题（以下简称国家级课题）资金分为直接费用和间接费用。教育部重点、教育部青年课题（以下简称教育部级课题）资金参照国家级课题资金支出办法执行。</w:t>
      </w:r>
    </w:p>
    <w:p w:rsidR="00764809" w:rsidRDefault="00764809" w:rsidP="00764809">
      <w:pPr>
        <w:rPr>
          <w:lang w:eastAsia="zh-CN"/>
        </w:rPr>
      </w:pPr>
      <w:r>
        <w:rPr>
          <w:rFonts w:hint="eastAsia"/>
          <w:lang w:eastAsia="zh-CN"/>
        </w:rPr>
        <w:t>第七条</w:t>
      </w:r>
      <w:r>
        <w:rPr>
          <w:rFonts w:hint="eastAsia"/>
          <w:lang w:eastAsia="zh-CN"/>
        </w:rPr>
        <w:t xml:space="preserve"> </w:t>
      </w:r>
      <w:r>
        <w:rPr>
          <w:rFonts w:hint="eastAsia"/>
          <w:lang w:eastAsia="zh-CN"/>
        </w:rPr>
        <w:t>直接费用是指在课题研究过程中发生的与之直接相关的费用，具体包括：</w:t>
      </w:r>
    </w:p>
    <w:p w:rsidR="00764809" w:rsidRDefault="00764809" w:rsidP="00764809">
      <w:pPr>
        <w:rPr>
          <w:lang w:eastAsia="zh-CN"/>
        </w:rPr>
      </w:pPr>
      <w:r>
        <w:rPr>
          <w:rFonts w:hint="eastAsia"/>
          <w:lang w:eastAsia="zh-CN"/>
        </w:rPr>
        <w:t>(</w:t>
      </w:r>
      <w:r>
        <w:rPr>
          <w:rFonts w:hint="eastAsia"/>
          <w:lang w:eastAsia="zh-CN"/>
        </w:rPr>
        <w:t>一</w:t>
      </w:r>
      <w:r>
        <w:rPr>
          <w:rFonts w:hint="eastAsia"/>
          <w:lang w:eastAsia="zh-CN"/>
        </w:rPr>
        <w:t xml:space="preserve">) </w:t>
      </w:r>
      <w:r>
        <w:rPr>
          <w:rFonts w:hint="eastAsia"/>
          <w:lang w:eastAsia="zh-CN"/>
        </w:rPr>
        <w:t>资料费：指在课题研究过程中需要支付的图书（包括外文图书）购置费，资料收集、整理、复印、翻拍、翻译费，专用软件购买费，文献检索费等。</w:t>
      </w:r>
    </w:p>
    <w:p w:rsidR="00764809" w:rsidRDefault="00764809" w:rsidP="00764809">
      <w:pPr>
        <w:rPr>
          <w:lang w:eastAsia="zh-CN"/>
        </w:rPr>
      </w:pPr>
      <w:r>
        <w:rPr>
          <w:rFonts w:hint="eastAsia"/>
          <w:lang w:eastAsia="zh-CN"/>
        </w:rPr>
        <w:t>(</w:t>
      </w:r>
      <w:r>
        <w:rPr>
          <w:rFonts w:hint="eastAsia"/>
          <w:lang w:eastAsia="zh-CN"/>
        </w:rPr>
        <w:t>二</w:t>
      </w:r>
      <w:r>
        <w:rPr>
          <w:rFonts w:hint="eastAsia"/>
          <w:lang w:eastAsia="zh-CN"/>
        </w:rPr>
        <w:t xml:space="preserve">) </w:t>
      </w:r>
      <w:r>
        <w:rPr>
          <w:rFonts w:hint="eastAsia"/>
          <w:lang w:eastAsia="zh-CN"/>
        </w:rPr>
        <w:t>数据采集费：指在课题研究过程中发生的调查、访谈、数据购买、数据分析及相应技术服务购买等支出的费用。</w:t>
      </w:r>
    </w:p>
    <w:p w:rsidR="00764809" w:rsidRDefault="00764809" w:rsidP="00764809">
      <w:pPr>
        <w:rPr>
          <w:lang w:eastAsia="zh-CN"/>
        </w:rPr>
      </w:pPr>
      <w:r>
        <w:rPr>
          <w:rFonts w:hint="eastAsia"/>
          <w:lang w:eastAsia="zh-CN"/>
        </w:rPr>
        <w:t>(</w:t>
      </w:r>
      <w:r>
        <w:rPr>
          <w:rFonts w:hint="eastAsia"/>
          <w:lang w:eastAsia="zh-CN"/>
        </w:rPr>
        <w:t>三</w:t>
      </w:r>
      <w:r>
        <w:rPr>
          <w:rFonts w:hint="eastAsia"/>
          <w:lang w:eastAsia="zh-CN"/>
        </w:rPr>
        <w:t xml:space="preserve">) </w:t>
      </w:r>
      <w:r>
        <w:rPr>
          <w:rFonts w:hint="eastAsia"/>
          <w:lang w:eastAsia="zh-CN"/>
        </w:rPr>
        <w:t>会议费</w:t>
      </w:r>
      <w:r>
        <w:rPr>
          <w:rFonts w:hint="eastAsia"/>
          <w:lang w:eastAsia="zh-CN"/>
        </w:rPr>
        <w:t>/</w:t>
      </w:r>
      <w:r>
        <w:rPr>
          <w:rFonts w:hint="eastAsia"/>
          <w:lang w:eastAsia="zh-CN"/>
        </w:rPr>
        <w:t>差旅费</w:t>
      </w:r>
      <w:r>
        <w:rPr>
          <w:rFonts w:hint="eastAsia"/>
          <w:lang w:eastAsia="zh-CN"/>
        </w:rPr>
        <w:t>/</w:t>
      </w:r>
      <w:r>
        <w:rPr>
          <w:rFonts w:hint="eastAsia"/>
          <w:lang w:eastAsia="zh-CN"/>
        </w:rPr>
        <w:t>国际合作与交流费：指在课题研究过程中开展学术研讨、咨询交流、考察调研等活动而发生的会议、交通、食宿等费用，以及课题研</w:t>
      </w:r>
      <w:r>
        <w:rPr>
          <w:rFonts w:hint="eastAsia"/>
          <w:lang w:eastAsia="zh-CN"/>
        </w:rPr>
        <w:lastRenderedPageBreak/>
        <w:t>究人员出国及赴港澳台、外国专家来华及港澳台专家来内地开展学术合作与交流的费用。其中，不超过直接费用</w:t>
      </w:r>
      <w:r>
        <w:rPr>
          <w:rFonts w:hint="eastAsia"/>
          <w:lang w:eastAsia="zh-CN"/>
        </w:rPr>
        <w:t>20%</w:t>
      </w:r>
      <w:r>
        <w:rPr>
          <w:rFonts w:hint="eastAsia"/>
          <w:lang w:eastAsia="zh-CN"/>
        </w:rPr>
        <w:t>的，不需要提供预算测算依据。</w:t>
      </w:r>
    </w:p>
    <w:p w:rsidR="00764809" w:rsidRDefault="00764809" w:rsidP="00764809">
      <w:pPr>
        <w:rPr>
          <w:lang w:eastAsia="zh-CN"/>
        </w:rPr>
      </w:pPr>
      <w:r>
        <w:rPr>
          <w:rFonts w:hint="eastAsia"/>
          <w:lang w:eastAsia="zh-CN"/>
        </w:rPr>
        <w:t>(</w:t>
      </w:r>
      <w:r>
        <w:rPr>
          <w:rFonts w:hint="eastAsia"/>
          <w:lang w:eastAsia="zh-CN"/>
        </w:rPr>
        <w:t>四</w:t>
      </w:r>
      <w:r>
        <w:rPr>
          <w:rFonts w:hint="eastAsia"/>
          <w:lang w:eastAsia="zh-CN"/>
        </w:rPr>
        <w:t xml:space="preserve">) </w:t>
      </w:r>
      <w:r>
        <w:rPr>
          <w:rFonts w:hint="eastAsia"/>
          <w:lang w:eastAsia="zh-CN"/>
        </w:rPr>
        <w:t>设备费：指在课题研究过程中购置设备和设备耗材、升级维护现有设备以及租用外单位设备而发生的费用。</w:t>
      </w:r>
    </w:p>
    <w:p w:rsidR="00764809" w:rsidRDefault="00764809" w:rsidP="00764809">
      <w:pPr>
        <w:rPr>
          <w:lang w:eastAsia="zh-CN"/>
        </w:rPr>
      </w:pPr>
      <w:r>
        <w:rPr>
          <w:rFonts w:hint="eastAsia"/>
          <w:lang w:eastAsia="zh-CN"/>
        </w:rPr>
        <w:t>应当严格控制设备购置，鼓励共享、租赁以及对现有设备进行升级。</w:t>
      </w:r>
    </w:p>
    <w:p w:rsidR="00764809" w:rsidRDefault="00764809" w:rsidP="00764809">
      <w:pPr>
        <w:rPr>
          <w:lang w:eastAsia="zh-CN"/>
        </w:rPr>
      </w:pPr>
      <w:r>
        <w:rPr>
          <w:rFonts w:hint="eastAsia"/>
          <w:lang w:eastAsia="zh-CN"/>
        </w:rPr>
        <w:t>(</w:t>
      </w:r>
      <w:r>
        <w:rPr>
          <w:rFonts w:hint="eastAsia"/>
          <w:lang w:eastAsia="zh-CN"/>
        </w:rPr>
        <w:t>五</w:t>
      </w:r>
      <w:r>
        <w:rPr>
          <w:rFonts w:hint="eastAsia"/>
          <w:lang w:eastAsia="zh-CN"/>
        </w:rPr>
        <w:t xml:space="preserve">) </w:t>
      </w:r>
      <w:r>
        <w:rPr>
          <w:rFonts w:hint="eastAsia"/>
          <w:lang w:eastAsia="zh-CN"/>
        </w:rPr>
        <w:t>专家咨询费：指在课题研究过程中支付给临时聘请的咨询专家的费用。</w:t>
      </w:r>
    </w:p>
    <w:p w:rsidR="00764809" w:rsidRDefault="00764809" w:rsidP="00764809">
      <w:pPr>
        <w:rPr>
          <w:lang w:eastAsia="zh-CN"/>
        </w:rPr>
      </w:pPr>
      <w:r>
        <w:rPr>
          <w:rFonts w:hint="eastAsia"/>
          <w:lang w:eastAsia="zh-CN"/>
        </w:rPr>
        <w:t>专家咨询费预算由课题负责人按照课题研究实际需要编制，支出标准按照国家有关规定执行。</w:t>
      </w:r>
    </w:p>
    <w:p w:rsidR="00764809" w:rsidRDefault="00764809" w:rsidP="00764809">
      <w:pPr>
        <w:rPr>
          <w:lang w:eastAsia="zh-CN"/>
        </w:rPr>
      </w:pPr>
      <w:r>
        <w:rPr>
          <w:rFonts w:hint="eastAsia"/>
          <w:lang w:eastAsia="zh-CN"/>
        </w:rPr>
        <w:t>(</w:t>
      </w:r>
      <w:r>
        <w:rPr>
          <w:rFonts w:hint="eastAsia"/>
          <w:lang w:eastAsia="zh-CN"/>
        </w:rPr>
        <w:t>六</w:t>
      </w:r>
      <w:r>
        <w:rPr>
          <w:rFonts w:hint="eastAsia"/>
          <w:lang w:eastAsia="zh-CN"/>
        </w:rPr>
        <w:t xml:space="preserve">) </w:t>
      </w:r>
      <w:r>
        <w:rPr>
          <w:rFonts w:hint="eastAsia"/>
          <w:lang w:eastAsia="zh-CN"/>
        </w:rPr>
        <w:t>劳务费：指在课题研究过程中支付给参与课题研究的研究生、博士后、访问学者以及课题聘用的研究人员、科研辅助人员等的劳务费用。</w:t>
      </w:r>
    </w:p>
    <w:p w:rsidR="00764809" w:rsidRDefault="00764809" w:rsidP="00764809">
      <w:pPr>
        <w:rPr>
          <w:lang w:eastAsia="zh-CN"/>
        </w:rPr>
      </w:pPr>
      <w:r>
        <w:rPr>
          <w:rFonts w:hint="eastAsia"/>
          <w:lang w:eastAsia="zh-CN"/>
        </w:rPr>
        <w:t>课题聘用人员的劳务费开支标准，参照当地科学研究和技术服务业人员平均工资水平以及在课题研究中承担的工作任务确定，其社会保险补助费用纳入劳务费列支。劳务费预算应根据课题研究实际需要编制。</w:t>
      </w:r>
    </w:p>
    <w:p w:rsidR="00764809" w:rsidRDefault="00764809" w:rsidP="00764809">
      <w:pPr>
        <w:rPr>
          <w:lang w:eastAsia="zh-CN"/>
        </w:rPr>
      </w:pPr>
      <w:r>
        <w:rPr>
          <w:rFonts w:hint="eastAsia"/>
          <w:lang w:eastAsia="zh-CN"/>
        </w:rPr>
        <w:t>(</w:t>
      </w:r>
      <w:r>
        <w:rPr>
          <w:rFonts w:hint="eastAsia"/>
          <w:lang w:eastAsia="zh-CN"/>
        </w:rPr>
        <w:t>七</w:t>
      </w:r>
      <w:r>
        <w:rPr>
          <w:rFonts w:hint="eastAsia"/>
          <w:lang w:eastAsia="zh-CN"/>
        </w:rPr>
        <w:t xml:space="preserve">) </w:t>
      </w:r>
      <w:r>
        <w:rPr>
          <w:rFonts w:hint="eastAsia"/>
          <w:lang w:eastAsia="zh-CN"/>
        </w:rPr>
        <w:t>印刷出版费：指在课题研究过程中支付的打印费、印刷费及阶段性成果出版费等。</w:t>
      </w:r>
    </w:p>
    <w:p w:rsidR="00764809" w:rsidRDefault="00764809" w:rsidP="00764809">
      <w:pPr>
        <w:rPr>
          <w:lang w:eastAsia="zh-CN"/>
        </w:rPr>
      </w:pPr>
      <w:r>
        <w:rPr>
          <w:rFonts w:hint="eastAsia"/>
          <w:lang w:eastAsia="zh-CN"/>
        </w:rPr>
        <w:t>(</w:t>
      </w:r>
      <w:r>
        <w:rPr>
          <w:rFonts w:hint="eastAsia"/>
          <w:lang w:eastAsia="zh-CN"/>
        </w:rPr>
        <w:t>八</w:t>
      </w:r>
      <w:r>
        <w:rPr>
          <w:rFonts w:hint="eastAsia"/>
          <w:lang w:eastAsia="zh-CN"/>
        </w:rPr>
        <w:t xml:space="preserve">) </w:t>
      </w:r>
      <w:r>
        <w:rPr>
          <w:rFonts w:hint="eastAsia"/>
          <w:lang w:eastAsia="zh-CN"/>
        </w:rPr>
        <w:t>其他支出：课题研究过程中发生的除上述费用之外的其他支出，应当在编制预算时单独列示，单独核定。</w:t>
      </w:r>
    </w:p>
    <w:p w:rsidR="00764809" w:rsidRDefault="00764809" w:rsidP="00764809">
      <w:pPr>
        <w:rPr>
          <w:lang w:eastAsia="zh-CN"/>
        </w:rPr>
      </w:pPr>
      <w:r>
        <w:rPr>
          <w:rFonts w:hint="eastAsia"/>
          <w:lang w:eastAsia="zh-CN"/>
        </w:rPr>
        <w:t>直接费用应当纳入责任单位财务统一管理，单独核算，专款专用。</w:t>
      </w:r>
    </w:p>
    <w:p w:rsidR="00764809" w:rsidRDefault="00764809" w:rsidP="00764809">
      <w:pPr>
        <w:rPr>
          <w:lang w:eastAsia="zh-CN"/>
        </w:rPr>
      </w:pPr>
      <w:r>
        <w:rPr>
          <w:rFonts w:hint="eastAsia"/>
          <w:lang w:eastAsia="zh-CN"/>
        </w:rPr>
        <w:t>第八条</w:t>
      </w:r>
      <w:r>
        <w:rPr>
          <w:rFonts w:hint="eastAsia"/>
          <w:lang w:eastAsia="zh-CN"/>
        </w:rPr>
        <w:t xml:space="preserve"> </w:t>
      </w:r>
      <w:r>
        <w:rPr>
          <w:rFonts w:hint="eastAsia"/>
          <w:lang w:eastAsia="zh-CN"/>
        </w:rPr>
        <w:t>间接费用是指责任单位在组织实施课题过程中发生的无法在直接费用中列支的相关费用，主要用于补偿责任单位为课题研究提供的现有仪器设备及房屋、水、电、气、暖消耗等间接成本，有关管理费用，以及激励科研人员的绩效支出等。</w:t>
      </w:r>
    </w:p>
    <w:p w:rsidR="00764809" w:rsidRDefault="00764809" w:rsidP="00764809">
      <w:pPr>
        <w:rPr>
          <w:lang w:eastAsia="zh-CN"/>
        </w:rPr>
      </w:pPr>
      <w:r>
        <w:rPr>
          <w:rFonts w:hint="eastAsia"/>
          <w:lang w:eastAsia="zh-CN"/>
        </w:rPr>
        <w:t>间接费用一般按照不超过课题资助总额的一定比例核定。具体比例如下：</w:t>
      </w:r>
      <w:r>
        <w:rPr>
          <w:rFonts w:hint="eastAsia"/>
          <w:lang w:eastAsia="zh-CN"/>
        </w:rPr>
        <w:t>50</w:t>
      </w:r>
      <w:r>
        <w:rPr>
          <w:rFonts w:hint="eastAsia"/>
          <w:lang w:eastAsia="zh-CN"/>
        </w:rPr>
        <w:t>万元及以下部分为</w:t>
      </w:r>
      <w:r>
        <w:rPr>
          <w:rFonts w:hint="eastAsia"/>
          <w:lang w:eastAsia="zh-CN"/>
        </w:rPr>
        <w:t>30%</w:t>
      </w:r>
      <w:r>
        <w:rPr>
          <w:rFonts w:hint="eastAsia"/>
          <w:lang w:eastAsia="zh-CN"/>
        </w:rPr>
        <w:t>；超过</w:t>
      </w:r>
      <w:r>
        <w:rPr>
          <w:rFonts w:hint="eastAsia"/>
          <w:lang w:eastAsia="zh-CN"/>
        </w:rPr>
        <w:t>50</w:t>
      </w:r>
      <w:r>
        <w:rPr>
          <w:rFonts w:hint="eastAsia"/>
          <w:lang w:eastAsia="zh-CN"/>
        </w:rPr>
        <w:t>万元至</w:t>
      </w:r>
      <w:r>
        <w:rPr>
          <w:rFonts w:hint="eastAsia"/>
          <w:lang w:eastAsia="zh-CN"/>
        </w:rPr>
        <w:t>500</w:t>
      </w:r>
      <w:r>
        <w:rPr>
          <w:rFonts w:hint="eastAsia"/>
          <w:lang w:eastAsia="zh-CN"/>
        </w:rPr>
        <w:t>万元的部分为</w:t>
      </w:r>
      <w:r>
        <w:rPr>
          <w:rFonts w:hint="eastAsia"/>
          <w:lang w:eastAsia="zh-CN"/>
        </w:rPr>
        <w:t>20%</w:t>
      </w:r>
      <w:r>
        <w:rPr>
          <w:rFonts w:hint="eastAsia"/>
          <w:lang w:eastAsia="zh-CN"/>
        </w:rPr>
        <w:t>；超过</w:t>
      </w:r>
      <w:r>
        <w:rPr>
          <w:rFonts w:hint="eastAsia"/>
          <w:lang w:eastAsia="zh-CN"/>
        </w:rPr>
        <w:t>500</w:t>
      </w:r>
      <w:r>
        <w:rPr>
          <w:rFonts w:hint="eastAsia"/>
          <w:lang w:eastAsia="zh-CN"/>
        </w:rPr>
        <w:t>万元的部分为</w:t>
      </w:r>
      <w:r>
        <w:rPr>
          <w:rFonts w:hint="eastAsia"/>
          <w:lang w:eastAsia="zh-CN"/>
        </w:rPr>
        <w:t>13%</w:t>
      </w:r>
      <w:r>
        <w:rPr>
          <w:rFonts w:hint="eastAsia"/>
          <w:lang w:eastAsia="zh-CN"/>
        </w:rPr>
        <w:t>。</w:t>
      </w:r>
    </w:p>
    <w:p w:rsidR="00764809" w:rsidRDefault="00764809" w:rsidP="00764809">
      <w:pPr>
        <w:rPr>
          <w:lang w:eastAsia="zh-CN"/>
        </w:rPr>
      </w:pPr>
      <w:r>
        <w:rPr>
          <w:rFonts w:hint="eastAsia"/>
          <w:lang w:eastAsia="zh-CN"/>
        </w:rPr>
        <w:t>间接费用核定应当与责任单位信用等级挂钩，具体管理规定另行制定。</w:t>
      </w:r>
    </w:p>
    <w:p w:rsidR="00764809" w:rsidRDefault="00764809" w:rsidP="00764809">
      <w:pPr>
        <w:rPr>
          <w:lang w:eastAsia="zh-CN"/>
        </w:rPr>
      </w:pPr>
      <w:r>
        <w:rPr>
          <w:rFonts w:hint="eastAsia"/>
          <w:lang w:eastAsia="zh-CN"/>
        </w:rPr>
        <w:t>第九条</w:t>
      </w:r>
      <w:r>
        <w:rPr>
          <w:rFonts w:hint="eastAsia"/>
          <w:lang w:eastAsia="zh-CN"/>
        </w:rPr>
        <w:t xml:space="preserve"> </w:t>
      </w:r>
      <w:r>
        <w:rPr>
          <w:rFonts w:hint="eastAsia"/>
          <w:lang w:eastAsia="zh-CN"/>
        </w:rPr>
        <w:t>间接费用由责任单位统筹管理使用。责任单位应当处理好合理分摊间接成本和对科研人员激励的关系，根据科研人员在课题工作中的实际贡献，结</w:t>
      </w:r>
      <w:r>
        <w:rPr>
          <w:rFonts w:hint="eastAsia"/>
          <w:lang w:eastAsia="zh-CN"/>
        </w:rPr>
        <w:lastRenderedPageBreak/>
        <w:t>合课题研究进度和完成质量，在核定的间接费用范围内，公开公正安排绩效支出，充分发挥绩效支出的激励作用。</w:t>
      </w:r>
    </w:p>
    <w:p w:rsidR="00764809" w:rsidRDefault="00764809" w:rsidP="00764809">
      <w:pPr>
        <w:rPr>
          <w:lang w:eastAsia="zh-CN"/>
        </w:rPr>
      </w:pPr>
      <w:r>
        <w:rPr>
          <w:rFonts w:hint="eastAsia"/>
          <w:lang w:eastAsia="zh-CN"/>
        </w:rPr>
        <w:t>责任单位不得在核定的间接费用以外再以任何名义在课题资金中重复提取、列支相关费用。</w:t>
      </w:r>
    </w:p>
    <w:p w:rsidR="00764809" w:rsidRDefault="00764809" w:rsidP="00764809">
      <w:pPr>
        <w:rPr>
          <w:lang w:eastAsia="zh-CN"/>
        </w:rPr>
      </w:pPr>
      <w:r>
        <w:rPr>
          <w:rFonts w:hint="eastAsia"/>
          <w:lang w:eastAsia="zh-CN"/>
        </w:rPr>
        <w:t>第三章</w:t>
      </w:r>
      <w:r>
        <w:rPr>
          <w:rFonts w:hint="eastAsia"/>
          <w:lang w:eastAsia="zh-CN"/>
        </w:rPr>
        <w:t xml:space="preserve"> </w:t>
      </w:r>
      <w:r>
        <w:rPr>
          <w:rFonts w:hint="eastAsia"/>
          <w:lang w:eastAsia="zh-CN"/>
        </w:rPr>
        <w:t>预算的编制与审核</w:t>
      </w:r>
    </w:p>
    <w:p w:rsidR="00764809" w:rsidRDefault="00764809" w:rsidP="00764809">
      <w:pPr>
        <w:rPr>
          <w:lang w:eastAsia="zh-CN"/>
        </w:rPr>
      </w:pPr>
      <w:r>
        <w:rPr>
          <w:rFonts w:hint="eastAsia"/>
          <w:lang w:eastAsia="zh-CN"/>
        </w:rPr>
        <w:t>第十条</w:t>
      </w:r>
      <w:r>
        <w:rPr>
          <w:rFonts w:hint="eastAsia"/>
          <w:lang w:eastAsia="zh-CN"/>
        </w:rPr>
        <w:t xml:space="preserve"> </w:t>
      </w:r>
      <w:r>
        <w:rPr>
          <w:rFonts w:hint="eastAsia"/>
          <w:lang w:eastAsia="zh-CN"/>
        </w:rPr>
        <w:t>课题负责人应当按照目标相关性、政策相符性和经济合理性原则，根据课题研究需要和资金开支范围，科学合理、实事求是地编制课题预算，并对直接费用支出的主要用途和测算理由等作出说明。</w:t>
      </w:r>
    </w:p>
    <w:p w:rsidR="00764809" w:rsidRDefault="00764809" w:rsidP="00764809">
      <w:pPr>
        <w:rPr>
          <w:lang w:eastAsia="zh-CN"/>
        </w:rPr>
      </w:pPr>
      <w:r>
        <w:rPr>
          <w:rFonts w:hint="eastAsia"/>
          <w:lang w:eastAsia="zh-CN"/>
        </w:rPr>
        <w:t>课题负责人应当在收到立项通知之日起</w:t>
      </w:r>
      <w:r>
        <w:rPr>
          <w:rFonts w:hint="eastAsia"/>
          <w:lang w:eastAsia="zh-CN"/>
        </w:rPr>
        <w:t>30</w:t>
      </w:r>
      <w:r>
        <w:rPr>
          <w:rFonts w:hint="eastAsia"/>
          <w:lang w:eastAsia="zh-CN"/>
        </w:rPr>
        <w:t>日内完成预算编制。无特殊情况，逾期不提交视为自动放弃资助。</w:t>
      </w:r>
    </w:p>
    <w:p w:rsidR="00764809" w:rsidRDefault="00764809" w:rsidP="00764809">
      <w:pPr>
        <w:rPr>
          <w:lang w:eastAsia="zh-CN"/>
        </w:rPr>
      </w:pPr>
      <w:r>
        <w:rPr>
          <w:rFonts w:hint="eastAsia"/>
          <w:lang w:eastAsia="zh-CN"/>
        </w:rPr>
        <w:t>第十一条</w:t>
      </w:r>
      <w:r>
        <w:rPr>
          <w:rFonts w:hint="eastAsia"/>
          <w:lang w:eastAsia="zh-CN"/>
        </w:rPr>
        <w:t xml:space="preserve"> </w:t>
      </w:r>
      <w:r>
        <w:rPr>
          <w:rFonts w:hint="eastAsia"/>
          <w:lang w:eastAsia="zh-CN"/>
        </w:rPr>
        <w:t>国家级课题预算经责任单位、所在省（自治区、直辖市）教育科学规划领导小组办公室（以下简称省区市教科规划办）、直属高校等委托管理机构审核并签署意见后，提交全国教育科学规划领导小组办公室（以下简称全国教科规划办）审核。未通过审核的，应当按要求调整后重新上报。审核通过后，课题启动资金将拨付至责任单位，由责任单位统一管理。教育部级课题预算提交责任单位，由责任单位负责审核。</w:t>
      </w:r>
    </w:p>
    <w:p w:rsidR="00764809" w:rsidRDefault="00764809" w:rsidP="00764809">
      <w:pPr>
        <w:rPr>
          <w:lang w:eastAsia="zh-CN"/>
        </w:rPr>
      </w:pPr>
      <w:r>
        <w:rPr>
          <w:rFonts w:hint="eastAsia"/>
          <w:lang w:eastAsia="zh-CN"/>
        </w:rPr>
        <w:t>第十二条</w:t>
      </w:r>
      <w:r>
        <w:rPr>
          <w:rFonts w:hint="eastAsia"/>
          <w:lang w:eastAsia="zh-CN"/>
        </w:rPr>
        <w:t xml:space="preserve"> </w:t>
      </w:r>
      <w:r>
        <w:rPr>
          <w:rFonts w:hint="eastAsia"/>
          <w:lang w:eastAsia="zh-CN"/>
        </w:rPr>
        <w:t>跨单位合作的课题，确需外拨资金的，应当在课题预算中单独列示，并附外拨资金直接费用支出预算。间接费用外拨金额，由责任单位和合作研究单位协商确定。</w:t>
      </w:r>
    </w:p>
    <w:p w:rsidR="00764809" w:rsidRDefault="00764809" w:rsidP="00764809">
      <w:pPr>
        <w:rPr>
          <w:lang w:eastAsia="zh-CN"/>
        </w:rPr>
      </w:pPr>
      <w:r>
        <w:rPr>
          <w:rFonts w:hint="eastAsia"/>
          <w:lang w:eastAsia="zh-CN"/>
        </w:rPr>
        <w:t>责任单位应当及时按照合作研究协议和审核通过的课题预算转拨合作研究单位资金。</w:t>
      </w:r>
    </w:p>
    <w:p w:rsidR="00764809" w:rsidRDefault="00764809" w:rsidP="00764809">
      <w:pPr>
        <w:rPr>
          <w:lang w:eastAsia="zh-CN"/>
        </w:rPr>
      </w:pPr>
      <w:r>
        <w:rPr>
          <w:rFonts w:hint="eastAsia"/>
          <w:lang w:eastAsia="zh-CN"/>
        </w:rPr>
        <w:t>第四章</w:t>
      </w:r>
      <w:r>
        <w:rPr>
          <w:rFonts w:hint="eastAsia"/>
          <w:lang w:eastAsia="zh-CN"/>
        </w:rPr>
        <w:t xml:space="preserve"> </w:t>
      </w:r>
      <w:r>
        <w:rPr>
          <w:rFonts w:hint="eastAsia"/>
          <w:lang w:eastAsia="zh-CN"/>
        </w:rPr>
        <w:t>预算执行与决算</w:t>
      </w:r>
    </w:p>
    <w:p w:rsidR="00764809" w:rsidRDefault="00764809" w:rsidP="00764809">
      <w:pPr>
        <w:rPr>
          <w:lang w:eastAsia="zh-CN"/>
        </w:rPr>
      </w:pPr>
      <w:r>
        <w:rPr>
          <w:rFonts w:hint="eastAsia"/>
          <w:lang w:eastAsia="zh-CN"/>
        </w:rPr>
        <w:t>第十三条</w:t>
      </w:r>
      <w:r>
        <w:rPr>
          <w:rFonts w:hint="eastAsia"/>
          <w:lang w:eastAsia="zh-CN"/>
        </w:rPr>
        <w:t xml:space="preserve"> </w:t>
      </w:r>
      <w:r>
        <w:rPr>
          <w:rFonts w:hint="eastAsia"/>
          <w:lang w:eastAsia="zh-CN"/>
        </w:rPr>
        <w:t>课题负责人应当严格执行批准后的课题预算。确需调剂的，应当按规定报批。</w:t>
      </w:r>
    </w:p>
    <w:p w:rsidR="00764809" w:rsidRDefault="00764809" w:rsidP="00764809">
      <w:pPr>
        <w:rPr>
          <w:lang w:eastAsia="zh-CN"/>
        </w:rPr>
      </w:pPr>
      <w:r>
        <w:rPr>
          <w:rFonts w:hint="eastAsia"/>
          <w:lang w:eastAsia="zh-CN"/>
        </w:rPr>
        <w:t>第十四条</w:t>
      </w:r>
      <w:r>
        <w:rPr>
          <w:rFonts w:hint="eastAsia"/>
          <w:lang w:eastAsia="zh-CN"/>
        </w:rPr>
        <w:t xml:space="preserve"> </w:t>
      </w:r>
      <w:r>
        <w:rPr>
          <w:rFonts w:hint="eastAsia"/>
          <w:lang w:eastAsia="zh-CN"/>
        </w:rPr>
        <w:t>课题预算有以下情况需要调剂的，由课题负责人提出申请，经责任单位、所在省区市教科规划办或直属高校等委托管理机构审核同意后，报全国教科规划办审批。教育部级课题由责任单位负责审批。</w:t>
      </w:r>
    </w:p>
    <w:p w:rsidR="00764809" w:rsidRDefault="00764809" w:rsidP="00764809">
      <w:pPr>
        <w:rPr>
          <w:lang w:eastAsia="zh-CN"/>
        </w:rPr>
      </w:pPr>
      <w:r>
        <w:rPr>
          <w:rFonts w:hint="eastAsia"/>
          <w:lang w:eastAsia="zh-CN"/>
        </w:rPr>
        <w:t>(</w:t>
      </w:r>
      <w:r>
        <w:rPr>
          <w:rFonts w:hint="eastAsia"/>
          <w:lang w:eastAsia="zh-CN"/>
        </w:rPr>
        <w:t>一</w:t>
      </w:r>
      <w:r>
        <w:rPr>
          <w:rFonts w:hint="eastAsia"/>
          <w:lang w:eastAsia="zh-CN"/>
        </w:rPr>
        <w:t xml:space="preserve">) </w:t>
      </w:r>
      <w:r>
        <w:rPr>
          <w:rFonts w:hint="eastAsia"/>
          <w:lang w:eastAsia="zh-CN"/>
        </w:rPr>
        <w:t>由于研究内容或者研究计划作出重大调整等原因，需要增加或减少课题预算总额。</w:t>
      </w:r>
    </w:p>
    <w:p w:rsidR="00764809" w:rsidRDefault="00764809" w:rsidP="00764809">
      <w:pPr>
        <w:rPr>
          <w:lang w:eastAsia="zh-CN"/>
        </w:rPr>
      </w:pPr>
      <w:r>
        <w:rPr>
          <w:rFonts w:hint="eastAsia"/>
          <w:lang w:eastAsia="zh-CN"/>
        </w:rPr>
        <w:lastRenderedPageBreak/>
        <w:t>(</w:t>
      </w:r>
      <w:r>
        <w:rPr>
          <w:rFonts w:hint="eastAsia"/>
          <w:lang w:eastAsia="zh-CN"/>
        </w:rPr>
        <w:t>二</w:t>
      </w:r>
      <w:r>
        <w:rPr>
          <w:rFonts w:hint="eastAsia"/>
          <w:lang w:eastAsia="zh-CN"/>
        </w:rPr>
        <w:t xml:space="preserve">) </w:t>
      </w:r>
      <w:r>
        <w:rPr>
          <w:rFonts w:hint="eastAsia"/>
          <w:lang w:eastAsia="zh-CN"/>
        </w:rPr>
        <w:t>原课题预算未列示外拨资金，需要增列。</w:t>
      </w:r>
    </w:p>
    <w:p w:rsidR="00764809" w:rsidRDefault="00764809" w:rsidP="00764809">
      <w:pPr>
        <w:rPr>
          <w:lang w:eastAsia="zh-CN"/>
        </w:rPr>
      </w:pPr>
      <w:r>
        <w:rPr>
          <w:rFonts w:hint="eastAsia"/>
          <w:lang w:eastAsia="zh-CN"/>
        </w:rPr>
        <w:t>第十五条</w:t>
      </w:r>
      <w:r>
        <w:rPr>
          <w:rFonts w:hint="eastAsia"/>
          <w:lang w:eastAsia="zh-CN"/>
        </w:rPr>
        <w:t xml:space="preserve"> </w:t>
      </w:r>
      <w:r>
        <w:rPr>
          <w:rFonts w:hint="eastAsia"/>
          <w:lang w:eastAsia="zh-CN"/>
        </w:rPr>
        <w:t>课题直接费用预算确需调剂的，按以下规定予以调整：</w:t>
      </w:r>
    </w:p>
    <w:p w:rsidR="00764809" w:rsidRDefault="00764809" w:rsidP="00764809">
      <w:pPr>
        <w:rPr>
          <w:lang w:eastAsia="zh-CN"/>
        </w:rPr>
      </w:pPr>
      <w:r>
        <w:rPr>
          <w:rFonts w:hint="eastAsia"/>
          <w:lang w:eastAsia="zh-CN"/>
        </w:rPr>
        <w:t>(</w:t>
      </w:r>
      <w:r>
        <w:rPr>
          <w:rFonts w:hint="eastAsia"/>
          <w:lang w:eastAsia="zh-CN"/>
        </w:rPr>
        <w:t>一</w:t>
      </w:r>
      <w:r>
        <w:rPr>
          <w:rFonts w:hint="eastAsia"/>
          <w:lang w:eastAsia="zh-CN"/>
        </w:rPr>
        <w:t xml:space="preserve">) </w:t>
      </w:r>
      <w:r>
        <w:rPr>
          <w:rFonts w:hint="eastAsia"/>
          <w:lang w:eastAsia="zh-CN"/>
        </w:rPr>
        <w:t>资料费、数据采集费、设备费、印刷出版费和其他支出预算需要调剂，由课题负责人提出申请，报责任单位审批。</w:t>
      </w:r>
    </w:p>
    <w:p w:rsidR="00764809" w:rsidRDefault="00764809" w:rsidP="00764809">
      <w:pPr>
        <w:rPr>
          <w:lang w:eastAsia="zh-CN"/>
        </w:rPr>
      </w:pPr>
      <w:r>
        <w:rPr>
          <w:rFonts w:hint="eastAsia"/>
          <w:lang w:eastAsia="zh-CN"/>
        </w:rPr>
        <w:t>(</w:t>
      </w:r>
      <w:r>
        <w:rPr>
          <w:rFonts w:hint="eastAsia"/>
          <w:lang w:eastAsia="zh-CN"/>
        </w:rPr>
        <w:t>二</w:t>
      </w:r>
      <w:r>
        <w:rPr>
          <w:rFonts w:hint="eastAsia"/>
          <w:lang w:eastAsia="zh-CN"/>
        </w:rPr>
        <w:t xml:space="preserve">) </w:t>
      </w:r>
      <w:r>
        <w:rPr>
          <w:rFonts w:hint="eastAsia"/>
          <w:lang w:eastAsia="zh-CN"/>
        </w:rPr>
        <w:t>会议费</w:t>
      </w:r>
      <w:r>
        <w:rPr>
          <w:rFonts w:hint="eastAsia"/>
          <w:lang w:eastAsia="zh-CN"/>
        </w:rPr>
        <w:t>/</w:t>
      </w:r>
      <w:r>
        <w:rPr>
          <w:rFonts w:hint="eastAsia"/>
          <w:lang w:eastAsia="zh-CN"/>
        </w:rPr>
        <w:t>差旅费</w:t>
      </w:r>
      <w:r>
        <w:rPr>
          <w:rFonts w:hint="eastAsia"/>
          <w:lang w:eastAsia="zh-CN"/>
        </w:rPr>
        <w:t>/</w:t>
      </w:r>
      <w:r>
        <w:rPr>
          <w:rFonts w:hint="eastAsia"/>
          <w:lang w:eastAsia="zh-CN"/>
        </w:rPr>
        <w:t>国际合作与交流费、专家咨询费、劳务费预算一般不予调增，需要调减用于课题其他方面支出，由课题负责人提出申请，报责任单位审批；如有特殊情况确需调增的，国家级课题由课题负责人提出申请，经责任单位、所在省区市教科规划办或直属高校等委托管理机构审核同意后，报全国教科规划办审批。教育部级课题由责任单位负责审批。</w:t>
      </w:r>
    </w:p>
    <w:p w:rsidR="00764809" w:rsidRDefault="00764809" w:rsidP="00764809">
      <w:pPr>
        <w:rPr>
          <w:lang w:eastAsia="zh-CN"/>
        </w:rPr>
      </w:pPr>
      <w:r>
        <w:rPr>
          <w:rFonts w:hint="eastAsia"/>
          <w:lang w:eastAsia="zh-CN"/>
        </w:rPr>
        <w:t>课题间接费用预算不得调剂。</w:t>
      </w:r>
    </w:p>
    <w:p w:rsidR="00764809" w:rsidRDefault="00764809" w:rsidP="00764809">
      <w:pPr>
        <w:rPr>
          <w:lang w:eastAsia="zh-CN"/>
        </w:rPr>
      </w:pPr>
      <w:r>
        <w:rPr>
          <w:rFonts w:hint="eastAsia"/>
          <w:lang w:eastAsia="zh-CN"/>
        </w:rPr>
        <w:t>责任单位应当按规定及时审批课题预算调剂事项申请。</w:t>
      </w:r>
    </w:p>
    <w:p w:rsidR="00764809" w:rsidRDefault="00764809" w:rsidP="00764809">
      <w:pPr>
        <w:rPr>
          <w:lang w:eastAsia="zh-CN"/>
        </w:rPr>
      </w:pPr>
      <w:r>
        <w:rPr>
          <w:rFonts w:hint="eastAsia"/>
          <w:lang w:eastAsia="zh-CN"/>
        </w:rPr>
        <w:t>第十六条</w:t>
      </w:r>
      <w:r>
        <w:rPr>
          <w:rFonts w:hint="eastAsia"/>
          <w:lang w:eastAsia="zh-CN"/>
        </w:rPr>
        <w:t xml:space="preserve"> </w:t>
      </w:r>
      <w:r>
        <w:rPr>
          <w:rFonts w:hint="eastAsia"/>
          <w:lang w:eastAsia="zh-CN"/>
        </w:rPr>
        <w:t>全国教育科学规划课题资金实行预留资金制度，预留部分资金在课题成果通过审核验收后支付。未通过审核验收的课题，预留资金不予支付。</w:t>
      </w:r>
    </w:p>
    <w:p w:rsidR="00764809" w:rsidRDefault="00764809" w:rsidP="00764809">
      <w:pPr>
        <w:rPr>
          <w:lang w:eastAsia="zh-CN"/>
        </w:rPr>
      </w:pPr>
      <w:r>
        <w:rPr>
          <w:rFonts w:hint="eastAsia"/>
          <w:lang w:eastAsia="zh-CN"/>
        </w:rPr>
        <w:t>课题资金属于政府采购范围的，应当按照政府采购有关规定执行。</w:t>
      </w:r>
    </w:p>
    <w:p w:rsidR="00764809" w:rsidRDefault="00764809" w:rsidP="00764809">
      <w:pPr>
        <w:rPr>
          <w:lang w:eastAsia="zh-CN"/>
        </w:rPr>
      </w:pPr>
      <w:r>
        <w:rPr>
          <w:rFonts w:hint="eastAsia"/>
          <w:lang w:eastAsia="zh-CN"/>
        </w:rPr>
        <w:t>第十七条</w:t>
      </w:r>
      <w:r>
        <w:rPr>
          <w:rFonts w:hint="eastAsia"/>
          <w:lang w:eastAsia="zh-CN"/>
        </w:rPr>
        <w:t xml:space="preserve"> </w:t>
      </w:r>
      <w:r>
        <w:rPr>
          <w:rFonts w:hint="eastAsia"/>
          <w:lang w:eastAsia="zh-CN"/>
        </w:rPr>
        <w:t>责任单位应当严格执行国家有关科研资金支出管理制度。对应当实行“公务卡”结算的支出，按照中央财政科研项目使用公务卡结算的有关规定执行。专家咨询费、劳务费等支出，原则上应当通过银行转账方式结算，从严控制现金支出事项。</w:t>
      </w:r>
    </w:p>
    <w:p w:rsidR="00764809" w:rsidRDefault="00764809" w:rsidP="00764809">
      <w:pPr>
        <w:rPr>
          <w:lang w:eastAsia="zh-CN"/>
        </w:rPr>
      </w:pPr>
      <w:r>
        <w:rPr>
          <w:rFonts w:hint="eastAsia"/>
          <w:lang w:eastAsia="zh-CN"/>
        </w:rPr>
        <w:t>对于野外考察、数据采集等科研活动中无法取得发票或财政性票据的支出，在确保真实性的前提下，责任单位可按实际发生额予以报销。</w:t>
      </w:r>
    </w:p>
    <w:p w:rsidR="00764809" w:rsidRDefault="00764809" w:rsidP="00764809">
      <w:pPr>
        <w:rPr>
          <w:lang w:eastAsia="zh-CN"/>
        </w:rPr>
      </w:pPr>
      <w:r>
        <w:rPr>
          <w:rFonts w:hint="eastAsia"/>
          <w:lang w:eastAsia="zh-CN"/>
        </w:rPr>
        <w:t>第十八条</w:t>
      </w:r>
      <w:r>
        <w:rPr>
          <w:rFonts w:hint="eastAsia"/>
          <w:lang w:eastAsia="zh-CN"/>
        </w:rPr>
        <w:t xml:space="preserve"> </w:t>
      </w:r>
      <w:r>
        <w:rPr>
          <w:rFonts w:hint="eastAsia"/>
          <w:lang w:eastAsia="zh-CN"/>
        </w:rPr>
        <w:t>课题研究完成后，课题负责人应当会同科研、财务、审计、资产等管理部门及时清理账目与资产，如实编制《全国教育科学规划课题成果鉴定申请•审批书》中的课题资助经费决算表，不得随意调账变动支出、随意修改记账凭证。</w:t>
      </w:r>
    </w:p>
    <w:p w:rsidR="00764809" w:rsidRDefault="00764809" w:rsidP="00764809">
      <w:pPr>
        <w:rPr>
          <w:lang w:eastAsia="zh-CN"/>
        </w:rPr>
      </w:pPr>
      <w:r>
        <w:rPr>
          <w:rFonts w:hint="eastAsia"/>
          <w:lang w:eastAsia="zh-CN"/>
        </w:rPr>
        <w:t>有外拨资金的课题，外拨资金决算经合作研究单位财务、审计部门审核并签署意见后，由课题负责人汇总编制课题资金决算。</w:t>
      </w:r>
    </w:p>
    <w:p w:rsidR="00764809" w:rsidRDefault="00764809" w:rsidP="00764809">
      <w:pPr>
        <w:rPr>
          <w:lang w:eastAsia="zh-CN"/>
        </w:rPr>
      </w:pPr>
      <w:r>
        <w:rPr>
          <w:rFonts w:hint="eastAsia"/>
          <w:lang w:eastAsia="zh-CN"/>
        </w:rPr>
        <w:t>第十九条</w:t>
      </w:r>
      <w:r>
        <w:rPr>
          <w:rFonts w:hint="eastAsia"/>
          <w:lang w:eastAsia="zh-CN"/>
        </w:rPr>
        <w:t xml:space="preserve"> </w:t>
      </w:r>
      <w:r>
        <w:rPr>
          <w:rFonts w:hint="eastAsia"/>
          <w:lang w:eastAsia="zh-CN"/>
        </w:rPr>
        <w:t>课题研究成果首次鉴定的费用由全国教科规划办专门经费支付（教育部级课题除外）。首次鉴定未通过需第二次鉴定的，鉴定费</w:t>
      </w:r>
      <w:r>
        <w:rPr>
          <w:rFonts w:hint="eastAsia"/>
          <w:lang w:eastAsia="zh-CN"/>
        </w:rPr>
        <w:t>3000</w:t>
      </w:r>
      <w:r>
        <w:rPr>
          <w:rFonts w:hint="eastAsia"/>
          <w:lang w:eastAsia="zh-CN"/>
        </w:rPr>
        <w:t>元从课题预留资金中扣除。</w:t>
      </w:r>
    </w:p>
    <w:p w:rsidR="00764809" w:rsidRDefault="00764809" w:rsidP="00764809">
      <w:pPr>
        <w:rPr>
          <w:lang w:eastAsia="zh-CN"/>
        </w:rPr>
      </w:pPr>
      <w:r>
        <w:rPr>
          <w:rFonts w:hint="eastAsia"/>
          <w:lang w:eastAsia="zh-CN"/>
        </w:rPr>
        <w:lastRenderedPageBreak/>
        <w:t>第二十条</w:t>
      </w:r>
      <w:r>
        <w:rPr>
          <w:rFonts w:hint="eastAsia"/>
          <w:lang w:eastAsia="zh-CN"/>
        </w:rPr>
        <w:t xml:space="preserve"> </w:t>
      </w:r>
      <w:r>
        <w:rPr>
          <w:rFonts w:hint="eastAsia"/>
          <w:lang w:eastAsia="zh-CN"/>
        </w:rPr>
        <w:t>课题在研期间，年度剩余资金可以结转下一年度继续使用。课题研究成果完成并通过审核验收后，结余资金可用于课题最终成果出版及后续研究的直接支出。若课题研究成果通过审核验收</w:t>
      </w:r>
      <w:r>
        <w:rPr>
          <w:rFonts w:hint="eastAsia"/>
          <w:lang w:eastAsia="zh-CN"/>
        </w:rPr>
        <w:t>2</w:t>
      </w:r>
      <w:r>
        <w:rPr>
          <w:rFonts w:hint="eastAsia"/>
          <w:lang w:eastAsia="zh-CN"/>
        </w:rPr>
        <w:t>年后结余资金仍有剩余的，应当按原渠道退回全国教科规划办</w:t>
      </w:r>
      <w:r>
        <w:rPr>
          <w:rFonts w:hint="eastAsia"/>
          <w:lang w:eastAsia="zh-CN"/>
        </w:rPr>
        <w:t>,</w:t>
      </w:r>
      <w:r>
        <w:rPr>
          <w:rFonts w:hint="eastAsia"/>
          <w:lang w:eastAsia="zh-CN"/>
        </w:rPr>
        <w:t>结转下年统筹用于资助课题研究。</w:t>
      </w:r>
    </w:p>
    <w:p w:rsidR="00764809" w:rsidRDefault="00764809" w:rsidP="00764809">
      <w:pPr>
        <w:rPr>
          <w:lang w:eastAsia="zh-CN"/>
        </w:rPr>
      </w:pPr>
      <w:r>
        <w:rPr>
          <w:rFonts w:hint="eastAsia"/>
          <w:lang w:eastAsia="zh-CN"/>
        </w:rPr>
        <w:t>第二十一条</w:t>
      </w:r>
      <w:r>
        <w:rPr>
          <w:rFonts w:hint="eastAsia"/>
          <w:lang w:eastAsia="zh-CN"/>
        </w:rPr>
        <w:t xml:space="preserve"> </w:t>
      </w:r>
      <w:r>
        <w:rPr>
          <w:rFonts w:hint="eastAsia"/>
          <w:lang w:eastAsia="zh-CN"/>
        </w:rPr>
        <w:t>对于因故被终止执行的课题的结余资金和因故被撤销的课题的已拨资金，责任单位应当在接到有关通知后</w:t>
      </w:r>
      <w:r>
        <w:rPr>
          <w:rFonts w:hint="eastAsia"/>
          <w:lang w:eastAsia="zh-CN"/>
        </w:rPr>
        <w:t>30</w:t>
      </w:r>
      <w:r>
        <w:rPr>
          <w:rFonts w:hint="eastAsia"/>
          <w:lang w:eastAsia="zh-CN"/>
        </w:rPr>
        <w:t>日内按原渠道退回全国教科规划办。</w:t>
      </w:r>
    </w:p>
    <w:p w:rsidR="00764809" w:rsidRDefault="00764809" w:rsidP="00764809">
      <w:pPr>
        <w:rPr>
          <w:lang w:eastAsia="zh-CN"/>
        </w:rPr>
      </w:pPr>
      <w:r>
        <w:rPr>
          <w:rFonts w:hint="eastAsia"/>
          <w:lang w:eastAsia="zh-CN"/>
        </w:rPr>
        <w:t>第二十二条</w:t>
      </w:r>
      <w:r>
        <w:rPr>
          <w:rFonts w:hint="eastAsia"/>
          <w:lang w:eastAsia="zh-CN"/>
        </w:rPr>
        <w:t xml:space="preserve"> </w:t>
      </w:r>
      <w:r>
        <w:rPr>
          <w:rFonts w:hint="eastAsia"/>
          <w:lang w:eastAsia="zh-CN"/>
        </w:rPr>
        <w:t>课题实施过程中，使用课题资金形成的固定资产、无形资产等属于国有资产，应当按照国有资产管理的有关规定执行。</w:t>
      </w:r>
    </w:p>
    <w:p w:rsidR="00764809" w:rsidRDefault="00764809" w:rsidP="00764809">
      <w:pPr>
        <w:rPr>
          <w:lang w:eastAsia="zh-CN"/>
        </w:rPr>
      </w:pPr>
      <w:r>
        <w:rPr>
          <w:rFonts w:hint="eastAsia"/>
          <w:lang w:eastAsia="zh-CN"/>
        </w:rPr>
        <w:t>第五章</w:t>
      </w:r>
      <w:r>
        <w:rPr>
          <w:rFonts w:hint="eastAsia"/>
          <w:lang w:eastAsia="zh-CN"/>
        </w:rPr>
        <w:t xml:space="preserve"> </w:t>
      </w:r>
      <w:r>
        <w:rPr>
          <w:rFonts w:hint="eastAsia"/>
          <w:lang w:eastAsia="zh-CN"/>
        </w:rPr>
        <w:t>管理与监督</w:t>
      </w:r>
    </w:p>
    <w:p w:rsidR="00764809" w:rsidRDefault="00764809" w:rsidP="00764809">
      <w:pPr>
        <w:rPr>
          <w:lang w:eastAsia="zh-CN"/>
        </w:rPr>
      </w:pPr>
      <w:r>
        <w:rPr>
          <w:rFonts w:hint="eastAsia"/>
          <w:lang w:eastAsia="zh-CN"/>
        </w:rPr>
        <w:t>第二十三条</w:t>
      </w:r>
      <w:r>
        <w:rPr>
          <w:rFonts w:hint="eastAsia"/>
          <w:lang w:eastAsia="zh-CN"/>
        </w:rPr>
        <w:t xml:space="preserve"> </w:t>
      </w:r>
      <w:r>
        <w:rPr>
          <w:rFonts w:hint="eastAsia"/>
          <w:lang w:eastAsia="zh-CN"/>
        </w:rPr>
        <w:t>课题负责人应当依法依规使用课题资金，不得擅自调整外拨资金，不得利用虚假票据套取资金，不得通过编造虚假劳务合同、虚构人员名单等方式虚报冒领劳务费和专家咨询费，不得使用课题资金支付各种罚款、捐款、赞助、投资等。</w:t>
      </w:r>
    </w:p>
    <w:p w:rsidR="00764809" w:rsidRDefault="00764809" w:rsidP="00764809">
      <w:pPr>
        <w:rPr>
          <w:lang w:eastAsia="zh-CN"/>
        </w:rPr>
      </w:pPr>
      <w:r>
        <w:rPr>
          <w:rFonts w:hint="eastAsia"/>
          <w:lang w:eastAsia="zh-CN"/>
        </w:rPr>
        <w:t>课题负责人使用课题资金情况应当自觉接受有关部门的监督检查。</w:t>
      </w:r>
    </w:p>
    <w:p w:rsidR="00764809" w:rsidRDefault="00764809" w:rsidP="00764809">
      <w:pPr>
        <w:rPr>
          <w:lang w:eastAsia="zh-CN"/>
        </w:rPr>
      </w:pPr>
      <w:r>
        <w:rPr>
          <w:rFonts w:hint="eastAsia"/>
          <w:lang w:eastAsia="zh-CN"/>
        </w:rPr>
        <w:t>第二十四条</w:t>
      </w:r>
      <w:r>
        <w:rPr>
          <w:rFonts w:hint="eastAsia"/>
          <w:lang w:eastAsia="zh-CN"/>
        </w:rPr>
        <w:t xml:space="preserve"> </w:t>
      </w:r>
      <w:r>
        <w:rPr>
          <w:rFonts w:hint="eastAsia"/>
          <w:lang w:eastAsia="zh-CN"/>
        </w:rPr>
        <w:t>责任单位应当制定课题资金内部管理办法，明确审批程序、管理要求和报销规定，落实课题预算调剂、间接费用统筹使用、劳务费分配管理、结余资金使用等管理权限。</w:t>
      </w:r>
    </w:p>
    <w:p w:rsidR="00764809" w:rsidRDefault="00764809" w:rsidP="00764809">
      <w:pPr>
        <w:rPr>
          <w:lang w:eastAsia="zh-CN"/>
        </w:rPr>
      </w:pPr>
      <w:r>
        <w:rPr>
          <w:rFonts w:hint="eastAsia"/>
          <w:lang w:eastAsia="zh-CN"/>
        </w:rPr>
        <w:t>责任单位应当加强课题预算审核把关，规范财务支出行为，完善内部风险防控机制，强化资金使用绩效评价，保障资金使用安全规范有效。</w:t>
      </w:r>
    </w:p>
    <w:p w:rsidR="00764809" w:rsidRDefault="00764809" w:rsidP="00764809">
      <w:pPr>
        <w:rPr>
          <w:lang w:eastAsia="zh-CN"/>
        </w:rPr>
      </w:pPr>
      <w:r>
        <w:rPr>
          <w:rFonts w:hint="eastAsia"/>
          <w:lang w:eastAsia="zh-CN"/>
        </w:rPr>
        <w:t>责任单位课题资金管理和使用情况，要自觉接受国家财政、审计、监察部门和全国教科规划办的监督检查。责任单位应当积极配合，如实反映情况，提供有关资料。</w:t>
      </w:r>
    </w:p>
    <w:p w:rsidR="00764809" w:rsidRDefault="00764809" w:rsidP="00764809">
      <w:pPr>
        <w:rPr>
          <w:lang w:eastAsia="zh-CN"/>
        </w:rPr>
      </w:pPr>
      <w:r>
        <w:rPr>
          <w:rFonts w:hint="eastAsia"/>
          <w:lang w:eastAsia="zh-CN"/>
        </w:rPr>
        <w:t>责任单位应当建立健全科研财务助理制度，为科研人员在课题预算编制和调剂、经费支出、课题资金决算和验收等方面提供专业化服务。</w:t>
      </w:r>
    </w:p>
    <w:p w:rsidR="00764809" w:rsidRDefault="00764809" w:rsidP="00764809">
      <w:pPr>
        <w:rPr>
          <w:lang w:eastAsia="zh-CN"/>
        </w:rPr>
      </w:pPr>
      <w:r>
        <w:rPr>
          <w:rFonts w:hint="eastAsia"/>
          <w:lang w:eastAsia="zh-CN"/>
        </w:rPr>
        <w:t>责任单位应当充分利用信息化手段，建立健全单位内部科研、财务、课题负责人共享的信息平台，提高科研管理效率和便利化程度。</w:t>
      </w:r>
    </w:p>
    <w:p w:rsidR="00764809" w:rsidRDefault="00764809" w:rsidP="00764809">
      <w:pPr>
        <w:rPr>
          <w:lang w:eastAsia="zh-CN"/>
        </w:rPr>
      </w:pPr>
      <w:r>
        <w:rPr>
          <w:rFonts w:hint="eastAsia"/>
          <w:lang w:eastAsia="zh-CN"/>
        </w:rPr>
        <w:lastRenderedPageBreak/>
        <w:t>第二十五条</w:t>
      </w:r>
      <w:r>
        <w:rPr>
          <w:rFonts w:hint="eastAsia"/>
          <w:lang w:eastAsia="zh-CN"/>
        </w:rPr>
        <w:t xml:space="preserve"> </w:t>
      </w:r>
      <w:r>
        <w:rPr>
          <w:rFonts w:hint="eastAsia"/>
          <w:lang w:eastAsia="zh-CN"/>
        </w:rPr>
        <w:t>省区市教科规划办、直属高校等委托管理机构应当根据各自实际，对本地区、本系统、本单位课题负责人的资金使用和管理情况进行不定期检查或专项审计。发现问题的，应当及时督促整改，并向全国教科规划办报告。</w:t>
      </w:r>
    </w:p>
    <w:p w:rsidR="00764809" w:rsidRDefault="00764809" w:rsidP="00764809">
      <w:pPr>
        <w:rPr>
          <w:lang w:eastAsia="zh-CN"/>
        </w:rPr>
      </w:pPr>
      <w:r>
        <w:rPr>
          <w:rFonts w:hint="eastAsia"/>
          <w:lang w:eastAsia="zh-CN"/>
        </w:rPr>
        <w:t>第二十六条</w:t>
      </w:r>
      <w:r>
        <w:rPr>
          <w:rFonts w:hint="eastAsia"/>
          <w:lang w:eastAsia="zh-CN"/>
        </w:rPr>
        <w:t xml:space="preserve"> </w:t>
      </w:r>
      <w:r>
        <w:rPr>
          <w:rFonts w:hint="eastAsia"/>
          <w:lang w:eastAsia="zh-CN"/>
        </w:rPr>
        <w:t>全国教科规划办应当建立课题资金使用和管理情况的检查、审计、监督长效机制，建立课题资金绩效评价和结果应用制度，加强课题资金使用效益评估。</w:t>
      </w:r>
    </w:p>
    <w:p w:rsidR="00764809" w:rsidRDefault="00764809" w:rsidP="00764809">
      <w:pPr>
        <w:rPr>
          <w:lang w:eastAsia="zh-CN"/>
        </w:rPr>
      </w:pPr>
      <w:r>
        <w:rPr>
          <w:rFonts w:hint="eastAsia"/>
          <w:lang w:eastAsia="zh-CN"/>
        </w:rPr>
        <w:t>第二十七条</w:t>
      </w:r>
      <w:r>
        <w:rPr>
          <w:rFonts w:hint="eastAsia"/>
          <w:lang w:eastAsia="zh-CN"/>
        </w:rPr>
        <w:t xml:space="preserve"> </w:t>
      </w:r>
      <w:r>
        <w:rPr>
          <w:rFonts w:hint="eastAsia"/>
          <w:lang w:eastAsia="zh-CN"/>
        </w:rPr>
        <w:t>建立课题资金使用和管理的承诺机制，责任单位应当承诺依法依规履行课题资金管理的职责，课题负责人应当承诺提供真实的课题信息并认真遵守课题资金管理的有关规定。</w:t>
      </w:r>
    </w:p>
    <w:p w:rsidR="00764809" w:rsidRDefault="00764809" w:rsidP="00764809">
      <w:pPr>
        <w:rPr>
          <w:lang w:eastAsia="zh-CN"/>
        </w:rPr>
      </w:pPr>
      <w:r>
        <w:rPr>
          <w:rFonts w:hint="eastAsia"/>
          <w:lang w:eastAsia="zh-CN"/>
        </w:rPr>
        <w:t>第二十八条</w:t>
      </w:r>
      <w:r>
        <w:rPr>
          <w:rFonts w:hint="eastAsia"/>
          <w:lang w:eastAsia="zh-CN"/>
        </w:rPr>
        <w:t xml:space="preserve"> </w:t>
      </w:r>
      <w:r>
        <w:rPr>
          <w:rFonts w:hint="eastAsia"/>
          <w:lang w:eastAsia="zh-CN"/>
        </w:rPr>
        <w:t>建立课题资金使用和管理的信用机制，全国教科规划办对责任单位和课题负责人在课题资金使用和管理方面的信誉度进行评价和记录，作为对责任单位和课题负责人今后资助的重要依据。</w:t>
      </w:r>
    </w:p>
    <w:p w:rsidR="00764809" w:rsidRDefault="00764809" w:rsidP="00764809">
      <w:pPr>
        <w:rPr>
          <w:lang w:eastAsia="zh-CN"/>
        </w:rPr>
      </w:pPr>
      <w:r>
        <w:rPr>
          <w:rFonts w:hint="eastAsia"/>
          <w:lang w:eastAsia="zh-CN"/>
        </w:rPr>
        <w:t>第二十九条</w:t>
      </w:r>
      <w:r>
        <w:rPr>
          <w:rFonts w:hint="eastAsia"/>
          <w:lang w:eastAsia="zh-CN"/>
        </w:rPr>
        <w:t xml:space="preserve"> </w:t>
      </w:r>
      <w:r>
        <w:rPr>
          <w:rFonts w:hint="eastAsia"/>
          <w:lang w:eastAsia="zh-CN"/>
        </w:rPr>
        <w:t>建立课题资金使用和管理的信息公开机制，责任单位和课题负责人应当在单位内部公开课题预算、预算调剂、决算、课题组人员构成、设备购置、外拨资金、劳务费发放以及间接费用和结余资金使用等情况，自觉接受监督。</w:t>
      </w:r>
    </w:p>
    <w:p w:rsidR="00764809" w:rsidRDefault="00764809" w:rsidP="00764809">
      <w:pPr>
        <w:rPr>
          <w:lang w:eastAsia="zh-CN"/>
        </w:rPr>
      </w:pPr>
      <w:r>
        <w:rPr>
          <w:rFonts w:hint="eastAsia"/>
          <w:lang w:eastAsia="zh-CN"/>
        </w:rPr>
        <w:t>第三十条</w:t>
      </w:r>
      <w:r>
        <w:rPr>
          <w:rFonts w:hint="eastAsia"/>
          <w:lang w:eastAsia="zh-CN"/>
        </w:rPr>
        <w:t xml:space="preserve"> </w:t>
      </w:r>
      <w:r>
        <w:rPr>
          <w:rFonts w:hint="eastAsia"/>
          <w:lang w:eastAsia="zh-CN"/>
        </w:rPr>
        <w:t>对于被终止或撤项的课题，责任单位必须协助退回相应经费，如无正当理由，接到通知后超过三个月仍未退回的，全国教科规划办将追究责任单位的责任，情节特别严重的，将暂停课题申报并撤销课题相关管理资格。</w:t>
      </w:r>
    </w:p>
    <w:p w:rsidR="00764809" w:rsidRDefault="00764809" w:rsidP="00764809">
      <w:pPr>
        <w:rPr>
          <w:lang w:eastAsia="zh-CN"/>
        </w:rPr>
      </w:pPr>
      <w:r>
        <w:rPr>
          <w:rFonts w:hint="eastAsia"/>
          <w:lang w:eastAsia="zh-CN"/>
        </w:rPr>
        <w:t>第三十一条</w:t>
      </w:r>
      <w:r>
        <w:rPr>
          <w:rFonts w:hint="eastAsia"/>
          <w:lang w:eastAsia="zh-CN"/>
        </w:rPr>
        <w:t xml:space="preserve"> </w:t>
      </w:r>
      <w:r>
        <w:rPr>
          <w:rFonts w:hint="eastAsia"/>
          <w:lang w:eastAsia="zh-CN"/>
        </w:rPr>
        <w:t>违反本办法规定的，依照《预算法》《财政违法行为处罚处分条例》等国家有关规定追究法律责任。涉嫌犯罪的，依法移送司法机关处理。</w:t>
      </w:r>
    </w:p>
    <w:p w:rsidR="00764809" w:rsidRDefault="00764809" w:rsidP="00764809">
      <w:pPr>
        <w:rPr>
          <w:lang w:eastAsia="zh-CN"/>
        </w:rPr>
      </w:pPr>
      <w:r>
        <w:rPr>
          <w:rFonts w:hint="eastAsia"/>
          <w:lang w:eastAsia="zh-CN"/>
        </w:rPr>
        <w:t>第六章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764809" w:rsidRDefault="00764809" w:rsidP="00764809">
      <w:pPr>
        <w:rPr>
          <w:lang w:eastAsia="zh-CN"/>
        </w:rPr>
      </w:pPr>
      <w:r>
        <w:rPr>
          <w:rFonts w:hint="eastAsia"/>
          <w:lang w:eastAsia="zh-CN"/>
        </w:rPr>
        <w:t>第三十二条</w:t>
      </w:r>
      <w:r>
        <w:rPr>
          <w:rFonts w:hint="eastAsia"/>
          <w:lang w:eastAsia="zh-CN"/>
        </w:rPr>
        <w:t xml:space="preserve"> </w:t>
      </w:r>
      <w:r>
        <w:rPr>
          <w:rFonts w:hint="eastAsia"/>
          <w:lang w:eastAsia="zh-CN"/>
        </w:rPr>
        <w:t>本办法的解释权和修改权属全国教科规划办。国防军事教育学科规划课题的资金管理参照此办法执行。</w:t>
      </w:r>
    </w:p>
    <w:p w:rsidR="00652E0F" w:rsidRDefault="00764809" w:rsidP="00764809">
      <w:pPr>
        <w:rPr>
          <w:lang w:eastAsia="zh-CN"/>
        </w:rPr>
      </w:pPr>
      <w:r>
        <w:rPr>
          <w:rFonts w:hint="eastAsia"/>
          <w:lang w:eastAsia="zh-CN"/>
        </w:rPr>
        <w:t>第三十三条</w:t>
      </w:r>
      <w:r>
        <w:rPr>
          <w:rFonts w:hint="eastAsia"/>
          <w:lang w:eastAsia="zh-CN"/>
        </w:rPr>
        <w:t xml:space="preserve"> </w:t>
      </w:r>
      <w:r>
        <w:rPr>
          <w:rFonts w:hint="eastAsia"/>
          <w:lang w:eastAsia="zh-CN"/>
        </w:rPr>
        <w:t>本办法自发布之日起开始施行。本办法施行前的有关规定，凡与本办法不符的，均以本办法为准。</w:t>
      </w:r>
    </w:p>
    <w:p w:rsidR="00764809" w:rsidRDefault="00764809" w:rsidP="00764809">
      <w:pPr>
        <w:rPr>
          <w:lang w:eastAsia="zh-CN"/>
        </w:rPr>
        <w:sectPr w:rsidR="00764809" w:rsidSect="006074AA">
          <w:pgSz w:w="11906" w:h="16838"/>
          <w:pgMar w:top="1440" w:right="1800" w:bottom="1440" w:left="1800" w:header="851" w:footer="992" w:gutter="0"/>
          <w:cols w:space="425"/>
          <w:docGrid w:type="lines" w:linePitch="312"/>
        </w:sectPr>
      </w:pPr>
    </w:p>
    <w:p w:rsidR="00764809" w:rsidRDefault="00764809" w:rsidP="00764809">
      <w:pPr>
        <w:pStyle w:val="3"/>
        <w:rPr>
          <w:lang w:eastAsia="zh-CN"/>
        </w:rPr>
      </w:pPr>
      <w:bookmarkStart w:id="34" w:name="_Toc80862340"/>
      <w:r>
        <w:rPr>
          <w:rFonts w:hint="eastAsia"/>
          <w:lang w:eastAsia="zh-CN"/>
        </w:rPr>
        <w:lastRenderedPageBreak/>
        <w:t>全国教育科学规划课题结题鉴定细则</w:t>
      </w:r>
      <w:bookmarkEnd w:id="34"/>
    </w:p>
    <w:p w:rsidR="00764809" w:rsidRDefault="00764809" w:rsidP="00764809">
      <w:pPr>
        <w:rPr>
          <w:lang w:eastAsia="zh-CN"/>
        </w:rPr>
      </w:pPr>
      <w:r>
        <w:rPr>
          <w:rFonts w:hint="eastAsia"/>
          <w:lang w:eastAsia="zh-CN"/>
        </w:rPr>
        <w:t>（</w:t>
      </w:r>
      <w:r>
        <w:rPr>
          <w:rFonts w:hint="eastAsia"/>
          <w:lang w:eastAsia="zh-CN"/>
        </w:rPr>
        <w:t>2017</w:t>
      </w:r>
      <w:r>
        <w:rPr>
          <w:rFonts w:hint="eastAsia"/>
          <w:lang w:eastAsia="zh-CN"/>
        </w:rPr>
        <w:t>年</w:t>
      </w:r>
      <w:r>
        <w:rPr>
          <w:rFonts w:hint="eastAsia"/>
          <w:lang w:eastAsia="zh-CN"/>
        </w:rPr>
        <w:t>7</w:t>
      </w:r>
      <w:r>
        <w:rPr>
          <w:rFonts w:hint="eastAsia"/>
          <w:lang w:eastAsia="zh-CN"/>
        </w:rPr>
        <w:t>月修订）</w:t>
      </w:r>
    </w:p>
    <w:p w:rsidR="00764809" w:rsidRDefault="00764809" w:rsidP="00764809">
      <w:pPr>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764809" w:rsidRDefault="00764809" w:rsidP="00764809">
      <w:pPr>
        <w:rPr>
          <w:lang w:eastAsia="zh-CN"/>
        </w:rPr>
      </w:pPr>
      <w:r>
        <w:rPr>
          <w:rFonts w:hint="eastAsia"/>
          <w:lang w:eastAsia="zh-CN"/>
        </w:rPr>
        <w:t>第一条</w:t>
      </w:r>
      <w:r>
        <w:rPr>
          <w:rFonts w:hint="eastAsia"/>
          <w:lang w:eastAsia="zh-CN"/>
        </w:rPr>
        <w:t xml:space="preserve"> </w:t>
      </w:r>
      <w:r>
        <w:rPr>
          <w:rFonts w:hint="eastAsia"/>
          <w:lang w:eastAsia="zh-CN"/>
        </w:rPr>
        <w:t>为规范全国教育科学规划课题管理，健全教育科学研究成果评价机制，提高课题研究成果质量，根据《全国教育科学规划课题管理办法》的有关规定，制定本细则。</w:t>
      </w:r>
    </w:p>
    <w:p w:rsidR="00764809" w:rsidRDefault="00764809" w:rsidP="00764809">
      <w:pPr>
        <w:rPr>
          <w:lang w:eastAsia="zh-CN"/>
        </w:rPr>
      </w:pPr>
      <w:r>
        <w:rPr>
          <w:rFonts w:hint="eastAsia"/>
          <w:lang w:eastAsia="zh-CN"/>
        </w:rPr>
        <w:t>第二条</w:t>
      </w:r>
      <w:r>
        <w:rPr>
          <w:rFonts w:hint="eastAsia"/>
          <w:lang w:eastAsia="zh-CN"/>
        </w:rPr>
        <w:t xml:space="preserve"> </w:t>
      </w:r>
      <w:r>
        <w:rPr>
          <w:rFonts w:hint="eastAsia"/>
          <w:lang w:eastAsia="zh-CN"/>
        </w:rPr>
        <w:t>全国教育科学规划课题按期完成后，原则上最终成果均须进行鉴定，通过鉴定后予以结题。全国教育科学规划领导小组办公室（以下简称全国教科规划办）负责国家重大、国家重点、一般和青年课题、西部课题、后期资助课题、委托课题（以下简称国家级课题）及教育部重点、青年专项课题（以下简称教育部级课题）成果的最终鉴定工作。</w:t>
      </w:r>
    </w:p>
    <w:p w:rsidR="00764809" w:rsidRDefault="00764809" w:rsidP="00764809">
      <w:pPr>
        <w:rPr>
          <w:lang w:eastAsia="zh-CN"/>
        </w:rPr>
      </w:pPr>
      <w:r>
        <w:rPr>
          <w:rFonts w:hint="eastAsia"/>
          <w:lang w:eastAsia="zh-CN"/>
        </w:rPr>
        <w:t>第三条</w:t>
      </w:r>
      <w:r>
        <w:rPr>
          <w:rFonts w:hint="eastAsia"/>
          <w:lang w:eastAsia="zh-CN"/>
        </w:rPr>
        <w:t xml:space="preserve"> </w:t>
      </w:r>
      <w:r>
        <w:rPr>
          <w:rFonts w:hint="eastAsia"/>
          <w:lang w:eastAsia="zh-CN"/>
        </w:rPr>
        <w:t>全国教科规划办委托省（自治区、直辖市）教育科学规划领导小组办公室（以下简称省区市教科规划办）负责所在地区承担的单位资助教育部规划课题成果的鉴定工作，鉴定结果报送全国教科规划办最终审定。</w:t>
      </w:r>
    </w:p>
    <w:p w:rsidR="00764809" w:rsidRDefault="00764809" w:rsidP="00764809">
      <w:pPr>
        <w:rPr>
          <w:lang w:eastAsia="zh-CN"/>
        </w:rPr>
      </w:pPr>
      <w:r>
        <w:rPr>
          <w:rFonts w:hint="eastAsia"/>
          <w:lang w:eastAsia="zh-CN"/>
        </w:rPr>
        <w:t>第四条</w:t>
      </w:r>
      <w:r>
        <w:rPr>
          <w:rFonts w:hint="eastAsia"/>
          <w:lang w:eastAsia="zh-CN"/>
        </w:rPr>
        <w:t xml:space="preserve"> </w:t>
      </w:r>
      <w:r>
        <w:rPr>
          <w:rFonts w:hint="eastAsia"/>
          <w:lang w:eastAsia="zh-CN"/>
        </w:rPr>
        <w:t>课题成果鉴定后，全国教科规划办有权进行课题研究成果的宣传和转化工作。</w:t>
      </w:r>
    </w:p>
    <w:p w:rsidR="00764809" w:rsidRDefault="00764809" w:rsidP="00764809">
      <w:pPr>
        <w:rPr>
          <w:lang w:eastAsia="zh-CN"/>
        </w:rPr>
      </w:pPr>
      <w:r>
        <w:rPr>
          <w:rFonts w:hint="eastAsia"/>
          <w:lang w:eastAsia="zh-CN"/>
        </w:rPr>
        <w:t>第五条</w:t>
      </w:r>
      <w:r>
        <w:rPr>
          <w:rFonts w:hint="eastAsia"/>
          <w:lang w:eastAsia="zh-CN"/>
        </w:rPr>
        <w:t xml:space="preserve"> </w:t>
      </w:r>
      <w:r>
        <w:rPr>
          <w:rFonts w:hint="eastAsia"/>
          <w:lang w:eastAsia="zh-CN"/>
        </w:rPr>
        <w:t>课题结题鉴定坚持质量第一的原则，重点验收课题最终成果的质量和学术水平。要在坚持正确政治方向的前提下，把成果质量和创新性放在首位，注重实际价值，严把结题鉴定的质量关。</w:t>
      </w:r>
    </w:p>
    <w:p w:rsidR="00764809" w:rsidRDefault="00764809" w:rsidP="00764809">
      <w:pPr>
        <w:rPr>
          <w:lang w:eastAsia="zh-CN"/>
        </w:rPr>
      </w:pPr>
      <w:r>
        <w:rPr>
          <w:rFonts w:hint="eastAsia"/>
          <w:lang w:eastAsia="zh-CN"/>
        </w:rPr>
        <w:t>第六条</w:t>
      </w:r>
      <w:r>
        <w:rPr>
          <w:rFonts w:hint="eastAsia"/>
          <w:lang w:eastAsia="zh-CN"/>
        </w:rPr>
        <w:t xml:space="preserve"> </w:t>
      </w:r>
      <w:r>
        <w:rPr>
          <w:rFonts w:hint="eastAsia"/>
          <w:lang w:eastAsia="zh-CN"/>
        </w:rPr>
        <w:t>涉及国家秘密或者重要敏感问题的研究成果，应先提交并通过全国教科规划办审核后方可正式公开出版。</w:t>
      </w:r>
    </w:p>
    <w:p w:rsidR="00764809" w:rsidRDefault="00764809" w:rsidP="00764809">
      <w:pPr>
        <w:rPr>
          <w:lang w:eastAsia="zh-CN"/>
        </w:rPr>
      </w:pPr>
      <w:r>
        <w:rPr>
          <w:rFonts w:hint="eastAsia"/>
          <w:lang w:eastAsia="zh-CN"/>
        </w:rPr>
        <w:t>第二章</w:t>
      </w:r>
      <w:r>
        <w:rPr>
          <w:rFonts w:hint="eastAsia"/>
          <w:lang w:eastAsia="zh-CN"/>
        </w:rPr>
        <w:t xml:space="preserve"> </w:t>
      </w:r>
      <w:r>
        <w:rPr>
          <w:rFonts w:hint="eastAsia"/>
          <w:lang w:eastAsia="zh-CN"/>
        </w:rPr>
        <w:t>成果要求</w:t>
      </w:r>
    </w:p>
    <w:p w:rsidR="00764809" w:rsidRDefault="00764809" w:rsidP="00764809">
      <w:pPr>
        <w:rPr>
          <w:lang w:eastAsia="zh-CN"/>
        </w:rPr>
      </w:pPr>
      <w:r>
        <w:rPr>
          <w:rFonts w:hint="eastAsia"/>
          <w:lang w:eastAsia="zh-CN"/>
        </w:rPr>
        <w:t>第七条</w:t>
      </w:r>
      <w:r>
        <w:rPr>
          <w:rFonts w:hint="eastAsia"/>
          <w:lang w:eastAsia="zh-CN"/>
        </w:rPr>
        <w:t xml:space="preserve"> </w:t>
      </w:r>
      <w:r>
        <w:rPr>
          <w:rFonts w:hint="eastAsia"/>
          <w:lang w:eastAsia="zh-CN"/>
        </w:rPr>
        <w:t>全国教育科学规划课题最终成果的基本要求：</w:t>
      </w:r>
    </w:p>
    <w:p w:rsidR="00764809" w:rsidRDefault="00764809" w:rsidP="00764809">
      <w:pPr>
        <w:rPr>
          <w:lang w:eastAsia="zh-CN"/>
        </w:rPr>
      </w:pPr>
      <w:r>
        <w:rPr>
          <w:rFonts w:hint="eastAsia"/>
          <w:lang w:eastAsia="zh-CN"/>
        </w:rPr>
        <w:t>(</w:t>
      </w:r>
      <w:r>
        <w:rPr>
          <w:rFonts w:hint="eastAsia"/>
          <w:lang w:eastAsia="zh-CN"/>
        </w:rPr>
        <w:t>一</w:t>
      </w:r>
      <w:r>
        <w:rPr>
          <w:rFonts w:hint="eastAsia"/>
          <w:lang w:eastAsia="zh-CN"/>
        </w:rPr>
        <w:t xml:space="preserve">) </w:t>
      </w:r>
      <w:r>
        <w:rPr>
          <w:rFonts w:hint="eastAsia"/>
          <w:lang w:eastAsia="zh-CN"/>
        </w:rPr>
        <w:t>国家重大、国家重点、一般和青年课题、委托课题和西部课题的著作成果鉴定时提交书稿和出版合同，鉴定通过后方可公开出版。未经批准擅自出版的，全国教科规划办将终止课题，追回已拨付的结余经费，剩余经费不再拨付；课题负责人</w:t>
      </w:r>
      <w:r>
        <w:rPr>
          <w:rFonts w:hint="eastAsia"/>
          <w:lang w:eastAsia="zh-CN"/>
        </w:rPr>
        <w:t>5</w:t>
      </w:r>
      <w:r>
        <w:rPr>
          <w:rFonts w:hint="eastAsia"/>
          <w:lang w:eastAsia="zh-CN"/>
        </w:rPr>
        <w:t>年内不得申请或者参与申请全国教育科学规划课题。</w:t>
      </w:r>
    </w:p>
    <w:p w:rsidR="00764809" w:rsidRDefault="00764809" w:rsidP="00764809">
      <w:pPr>
        <w:rPr>
          <w:lang w:eastAsia="zh-CN"/>
        </w:rPr>
      </w:pPr>
      <w:r>
        <w:rPr>
          <w:rFonts w:hint="eastAsia"/>
          <w:lang w:eastAsia="zh-CN"/>
        </w:rPr>
        <w:lastRenderedPageBreak/>
        <w:t>(</w:t>
      </w:r>
      <w:r>
        <w:rPr>
          <w:rFonts w:hint="eastAsia"/>
          <w:lang w:eastAsia="zh-CN"/>
        </w:rPr>
        <w:t>二</w:t>
      </w:r>
      <w:r>
        <w:rPr>
          <w:rFonts w:hint="eastAsia"/>
          <w:lang w:eastAsia="zh-CN"/>
        </w:rPr>
        <w:t xml:space="preserve">) </w:t>
      </w:r>
      <w:r>
        <w:rPr>
          <w:rFonts w:hint="eastAsia"/>
          <w:lang w:eastAsia="zh-CN"/>
        </w:rPr>
        <w:t>国家重大、国家重点课题应出版学术专著</w:t>
      </w:r>
      <w:r>
        <w:rPr>
          <w:rFonts w:hint="eastAsia"/>
          <w:lang w:eastAsia="zh-CN"/>
        </w:rPr>
        <w:t>1</w:t>
      </w:r>
      <w:r>
        <w:rPr>
          <w:rFonts w:hint="eastAsia"/>
          <w:lang w:eastAsia="zh-CN"/>
        </w:rPr>
        <w:t>部</w:t>
      </w:r>
      <w:r>
        <w:rPr>
          <w:rFonts w:hint="eastAsia"/>
          <w:lang w:eastAsia="zh-CN"/>
        </w:rPr>
        <w:t xml:space="preserve">, </w:t>
      </w:r>
      <w:r>
        <w:rPr>
          <w:rFonts w:hint="eastAsia"/>
          <w:lang w:eastAsia="zh-CN"/>
        </w:rPr>
        <w:t>并在</w:t>
      </w:r>
      <w:r>
        <w:rPr>
          <w:rFonts w:hint="eastAsia"/>
          <w:lang w:eastAsia="zh-CN"/>
        </w:rPr>
        <w:t>CSSCI</w:t>
      </w:r>
      <w:r>
        <w:rPr>
          <w:rFonts w:hint="eastAsia"/>
          <w:lang w:eastAsia="zh-CN"/>
        </w:rPr>
        <w:t>来源期刊或</w:t>
      </w:r>
      <w:r>
        <w:rPr>
          <w:rFonts w:hint="eastAsia"/>
          <w:lang w:eastAsia="zh-CN"/>
        </w:rPr>
        <w:t>SSCI</w:t>
      </w:r>
      <w:r>
        <w:rPr>
          <w:rFonts w:hint="eastAsia"/>
          <w:lang w:eastAsia="zh-CN"/>
        </w:rPr>
        <w:t>、</w:t>
      </w:r>
      <w:r>
        <w:rPr>
          <w:rFonts w:hint="eastAsia"/>
          <w:lang w:eastAsia="zh-CN"/>
        </w:rPr>
        <w:t>A</w:t>
      </w:r>
      <w:r>
        <w:rPr>
          <w:rFonts w:hint="eastAsia"/>
          <w:lang w:eastAsia="zh-CN"/>
        </w:rPr>
        <w:t>＆</w:t>
      </w:r>
      <w:r>
        <w:rPr>
          <w:rFonts w:hint="eastAsia"/>
          <w:lang w:eastAsia="zh-CN"/>
        </w:rPr>
        <w:t>HCI</w:t>
      </w:r>
      <w:r>
        <w:rPr>
          <w:rFonts w:hint="eastAsia"/>
          <w:lang w:eastAsia="zh-CN"/>
        </w:rPr>
        <w:t>等国际索引期刊发表论文</w:t>
      </w:r>
      <w:r>
        <w:rPr>
          <w:rFonts w:hint="eastAsia"/>
          <w:lang w:eastAsia="zh-CN"/>
        </w:rPr>
        <w:t>3</w:t>
      </w:r>
      <w:r>
        <w:rPr>
          <w:rFonts w:hint="eastAsia"/>
          <w:lang w:eastAsia="zh-CN"/>
        </w:rPr>
        <w:t>篇以上，并至少提交</w:t>
      </w:r>
      <w:r>
        <w:rPr>
          <w:rFonts w:hint="eastAsia"/>
          <w:lang w:eastAsia="zh-CN"/>
        </w:rPr>
        <w:t>2</w:t>
      </w:r>
      <w:r>
        <w:rPr>
          <w:rFonts w:hint="eastAsia"/>
          <w:lang w:eastAsia="zh-CN"/>
        </w:rPr>
        <w:t>篇决策咨询报告。</w:t>
      </w:r>
    </w:p>
    <w:p w:rsidR="00764809" w:rsidRDefault="00764809" w:rsidP="00764809">
      <w:pPr>
        <w:rPr>
          <w:lang w:eastAsia="zh-CN"/>
        </w:rPr>
      </w:pPr>
      <w:r>
        <w:rPr>
          <w:rFonts w:hint="eastAsia"/>
          <w:lang w:eastAsia="zh-CN"/>
        </w:rPr>
        <w:t>(</w:t>
      </w:r>
      <w:r>
        <w:rPr>
          <w:rFonts w:hint="eastAsia"/>
          <w:lang w:eastAsia="zh-CN"/>
        </w:rPr>
        <w:t>三</w:t>
      </w:r>
      <w:r>
        <w:rPr>
          <w:rFonts w:hint="eastAsia"/>
          <w:lang w:eastAsia="zh-CN"/>
        </w:rPr>
        <w:t xml:space="preserve">) </w:t>
      </w:r>
      <w:r>
        <w:rPr>
          <w:rFonts w:hint="eastAsia"/>
          <w:lang w:eastAsia="zh-CN"/>
        </w:rPr>
        <w:t>国家一般课题、西部课题应出版学术专著</w:t>
      </w:r>
      <w:r>
        <w:rPr>
          <w:rFonts w:hint="eastAsia"/>
          <w:lang w:eastAsia="zh-CN"/>
        </w:rPr>
        <w:t>1</w:t>
      </w:r>
      <w:r>
        <w:rPr>
          <w:rFonts w:hint="eastAsia"/>
          <w:lang w:eastAsia="zh-CN"/>
        </w:rPr>
        <w:t>部，并在</w:t>
      </w:r>
      <w:r>
        <w:rPr>
          <w:rFonts w:hint="eastAsia"/>
          <w:lang w:eastAsia="zh-CN"/>
        </w:rPr>
        <w:t>CSSCI</w:t>
      </w:r>
      <w:r>
        <w:rPr>
          <w:rFonts w:hint="eastAsia"/>
          <w:lang w:eastAsia="zh-CN"/>
        </w:rPr>
        <w:t>来源期刊或</w:t>
      </w:r>
      <w:r>
        <w:rPr>
          <w:rFonts w:hint="eastAsia"/>
          <w:lang w:eastAsia="zh-CN"/>
        </w:rPr>
        <w:t>SSCI</w:t>
      </w:r>
      <w:r>
        <w:rPr>
          <w:rFonts w:hint="eastAsia"/>
          <w:lang w:eastAsia="zh-CN"/>
        </w:rPr>
        <w:t>、</w:t>
      </w:r>
      <w:r>
        <w:rPr>
          <w:rFonts w:hint="eastAsia"/>
          <w:lang w:eastAsia="zh-CN"/>
        </w:rPr>
        <w:t>A</w:t>
      </w:r>
      <w:r>
        <w:rPr>
          <w:rFonts w:hint="eastAsia"/>
          <w:lang w:eastAsia="zh-CN"/>
        </w:rPr>
        <w:t>＆</w:t>
      </w:r>
      <w:r>
        <w:rPr>
          <w:rFonts w:hint="eastAsia"/>
          <w:lang w:eastAsia="zh-CN"/>
        </w:rPr>
        <w:t>HCI</w:t>
      </w:r>
      <w:r>
        <w:rPr>
          <w:rFonts w:hint="eastAsia"/>
          <w:lang w:eastAsia="zh-CN"/>
        </w:rPr>
        <w:t>等国际索引期刊发表论文</w:t>
      </w:r>
      <w:r>
        <w:rPr>
          <w:rFonts w:hint="eastAsia"/>
          <w:lang w:eastAsia="zh-CN"/>
        </w:rPr>
        <w:t>3</w:t>
      </w:r>
      <w:r>
        <w:rPr>
          <w:rFonts w:hint="eastAsia"/>
          <w:lang w:eastAsia="zh-CN"/>
        </w:rPr>
        <w:t>篇以上。</w:t>
      </w:r>
    </w:p>
    <w:p w:rsidR="00764809" w:rsidRDefault="00764809" w:rsidP="00764809">
      <w:pPr>
        <w:rPr>
          <w:lang w:eastAsia="zh-CN"/>
        </w:rPr>
      </w:pPr>
      <w:r>
        <w:rPr>
          <w:rFonts w:hint="eastAsia"/>
          <w:lang w:eastAsia="zh-CN"/>
        </w:rPr>
        <w:t>(</w:t>
      </w:r>
      <w:r>
        <w:rPr>
          <w:rFonts w:hint="eastAsia"/>
          <w:lang w:eastAsia="zh-CN"/>
        </w:rPr>
        <w:t>四</w:t>
      </w:r>
      <w:r>
        <w:rPr>
          <w:rFonts w:hint="eastAsia"/>
          <w:lang w:eastAsia="zh-CN"/>
        </w:rPr>
        <w:t xml:space="preserve">) </w:t>
      </w:r>
      <w:r>
        <w:rPr>
          <w:rFonts w:hint="eastAsia"/>
          <w:lang w:eastAsia="zh-CN"/>
        </w:rPr>
        <w:t>国家青年课题应出版学术专著</w:t>
      </w:r>
      <w:r>
        <w:rPr>
          <w:rFonts w:hint="eastAsia"/>
          <w:lang w:eastAsia="zh-CN"/>
        </w:rPr>
        <w:t>1</w:t>
      </w:r>
      <w:r>
        <w:rPr>
          <w:rFonts w:hint="eastAsia"/>
          <w:lang w:eastAsia="zh-CN"/>
        </w:rPr>
        <w:t>部，并在</w:t>
      </w:r>
      <w:r>
        <w:rPr>
          <w:rFonts w:hint="eastAsia"/>
          <w:lang w:eastAsia="zh-CN"/>
        </w:rPr>
        <w:t>CSSCI</w:t>
      </w:r>
      <w:r>
        <w:rPr>
          <w:rFonts w:hint="eastAsia"/>
          <w:lang w:eastAsia="zh-CN"/>
        </w:rPr>
        <w:t>来源期刊或</w:t>
      </w:r>
      <w:r>
        <w:rPr>
          <w:rFonts w:hint="eastAsia"/>
          <w:lang w:eastAsia="zh-CN"/>
        </w:rPr>
        <w:t>SSCI</w:t>
      </w:r>
      <w:r>
        <w:rPr>
          <w:rFonts w:hint="eastAsia"/>
          <w:lang w:eastAsia="zh-CN"/>
        </w:rPr>
        <w:t>、</w:t>
      </w:r>
      <w:r>
        <w:rPr>
          <w:rFonts w:hint="eastAsia"/>
          <w:lang w:eastAsia="zh-CN"/>
        </w:rPr>
        <w:t>A</w:t>
      </w:r>
      <w:r>
        <w:rPr>
          <w:rFonts w:hint="eastAsia"/>
          <w:lang w:eastAsia="zh-CN"/>
        </w:rPr>
        <w:t>＆</w:t>
      </w:r>
      <w:r>
        <w:rPr>
          <w:rFonts w:hint="eastAsia"/>
          <w:lang w:eastAsia="zh-CN"/>
        </w:rPr>
        <w:t>HCI</w:t>
      </w:r>
      <w:r>
        <w:rPr>
          <w:rFonts w:hint="eastAsia"/>
          <w:lang w:eastAsia="zh-CN"/>
        </w:rPr>
        <w:t>等国际索引期刊发表论文</w:t>
      </w:r>
      <w:r>
        <w:rPr>
          <w:rFonts w:hint="eastAsia"/>
          <w:lang w:eastAsia="zh-CN"/>
        </w:rPr>
        <w:t>2</w:t>
      </w:r>
      <w:r>
        <w:rPr>
          <w:rFonts w:hint="eastAsia"/>
          <w:lang w:eastAsia="zh-CN"/>
        </w:rPr>
        <w:t>篇以上。</w:t>
      </w:r>
    </w:p>
    <w:p w:rsidR="00764809" w:rsidRDefault="00764809" w:rsidP="00764809">
      <w:pPr>
        <w:rPr>
          <w:lang w:eastAsia="zh-CN"/>
        </w:rPr>
      </w:pPr>
      <w:r>
        <w:rPr>
          <w:rFonts w:hint="eastAsia"/>
          <w:lang w:eastAsia="zh-CN"/>
        </w:rPr>
        <w:t>(</w:t>
      </w:r>
      <w:r>
        <w:rPr>
          <w:rFonts w:hint="eastAsia"/>
          <w:lang w:eastAsia="zh-CN"/>
        </w:rPr>
        <w:t>五</w:t>
      </w:r>
      <w:r>
        <w:rPr>
          <w:rFonts w:hint="eastAsia"/>
          <w:lang w:eastAsia="zh-CN"/>
        </w:rPr>
        <w:t xml:space="preserve">) </w:t>
      </w:r>
      <w:r>
        <w:rPr>
          <w:rFonts w:hint="eastAsia"/>
          <w:lang w:eastAsia="zh-CN"/>
        </w:rPr>
        <w:t>委托课题以委托时的成果要求为准。</w:t>
      </w:r>
    </w:p>
    <w:p w:rsidR="00764809" w:rsidRDefault="00764809" w:rsidP="00764809">
      <w:pPr>
        <w:rPr>
          <w:lang w:eastAsia="zh-CN"/>
        </w:rPr>
      </w:pPr>
      <w:r>
        <w:rPr>
          <w:rFonts w:hint="eastAsia"/>
          <w:lang w:eastAsia="zh-CN"/>
        </w:rPr>
        <w:t>(</w:t>
      </w:r>
      <w:r>
        <w:rPr>
          <w:rFonts w:hint="eastAsia"/>
          <w:lang w:eastAsia="zh-CN"/>
        </w:rPr>
        <w:t>六</w:t>
      </w:r>
      <w:r>
        <w:rPr>
          <w:rFonts w:hint="eastAsia"/>
          <w:lang w:eastAsia="zh-CN"/>
        </w:rPr>
        <w:t xml:space="preserve">) </w:t>
      </w:r>
      <w:r>
        <w:rPr>
          <w:rFonts w:hint="eastAsia"/>
          <w:lang w:eastAsia="zh-CN"/>
        </w:rPr>
        <w:t>后期资助课题应参照立项时《专家评审意见》进行认真修改完善，通过鉴定后由全国哲学社会科学规划办公室统一组织出版。</w:t>
      </w:r>
    </w:p>
    <w:p w:rsidR="00764809" w:rsidRDefault="00764809" w:rsidP="00764809">
      <w:pPr>
        <w:rPr>
          <w:lang w:eastAsia="zh-CN"/>
        </w:rPr>
      </w:pPr>
      <w:r>
        <w:rPr>
          <w:rFonts w:hint="eastAsia"/>
          <w:lang w:eastAsia="zh-CN"/>
        </w:rPr>
        <w:t>(</w:t>
      </w:r>
      <w:r>
        <w:rPr>
          <w:rFonts w:hint="eastAsia"/>
          <w:lang w:eastAsia="zh-CN"/>
        </w:rPr>
        <w:t>七</w:t>
      </w:r>
      <w:r>
        <w:rPr>
          <w:rFonts w:hint="eastAsia"/>
          <w:lang w:eastAsia="zh-CN"/>
        </w:rPr>
        <w:t xml:space="preserve">) </w:t>
      </w:r>
      <w:r>
        <w:rPr>
          <w:rFonts w:hint="eastAsia"/>
          <w:lang w:eastAsia="zh-CN"/>
        </w:rPr>
        <w:t>教育部重点课题应在北京大学图书馆中文核心期刊上发表论文</w:t>
      </w:r>
      <w:r>
        <w:rPr>
          <w:rFonts w:hint="eastAsia"/>
          <w:lang w:eastAsia="zh-CN"/>
        </w:rPr>
        <w:t>3</w:t>
      </w:r>
      <w:r>
        <w:rPr>
          <w:rFonts w:hint="eastAsia"/>
          <w:lang w:eastAsia="zh-CN"/>
        </w:rPr>
        <w:t>篇以上，或出版学术专著</w:t>
      </w:r>
      <w:r>
        <w:rPr>
          <w:rFonts w:hint="eastAsia"/>
          <w:lang w:eastAsia="zh-CN"/>
        </w:rPr>
        <w:t>1</w:t>
      </w:r>
      <w:r>
        <w:rPr>
          <w:rFonts w:hint="eastAsia"/>
          <w:lang w:eastAsia="zh-CN"/>
        </w:rPr>
        <w:t>部。</w:t>
      </w:r>
    </w:p>
    <w:p w:rsidR="00764809" w:rsidRDefault="00764809" w:rsidP="00764809">
      <w:pPr>
        <w:rPr>
          <w:lang w:eastAsia="zh-CN"/>
        </w:rPr>
      </w:pPr>
      <w:r>
        <w:rPr>
          <w:rFonts w:hint="eastAsia"/>
          <w:lang w:eastAsia="zh-CN"/>
        </w:rPr>
        <w:t>(</w:t>
      </w:r>
      <w:r>
        <w:rPr>
          <w:rFonts w:hint="eastAsia"/>
          <w:lang w:eastAsia="zh-CN"/>
        </w:rPr>
        <w:t>八</w:t>
      </w:r>
      <w:r>
        <w:rPr>
          <w:rFonts w:hint="eastAsia"/>
          <w:lang w:eastAsia="zh-CN"/>
        </w:rPr>
        <w:t xml:space="preserve">) </w:t>
      </w:r>
      <w:r>
        <w:rPr>
          <w:rFonts w:hint="eastAsia"/>
          <w:lang w:eastAsia="zh-CN"/>
        </w:rPr>
        <w:t>教育部青年专项课题应在北京大学图书馆中文核心期刊上发表论文</w:t>
      </w:r>
      <w:r>
        <w:rPr>
          <w:rFonts w:hint="eastAsia"/>
          <w:lang w:eastAsia="zh-CN"/>
        </w:rPr>
        <w:t>2</w:t>
      </w:r>
      <w:r>
        <w:rPr>
          <w:rFonts w:hint="eastAsia"/>
          <w:lang w:eastAsia="zh-CN"/>
        </w:rPr>
        <w:t>篇以上，或出版学术专著</w:t>
      </w:r>
      <w:r>
        <w:rPr>
          <w:rFonts w:hint="eastAsia"/>
          <w:lang w:eastAsia="zh-CN"/>
        </w:rPr>
        <w:t>1</w:t>
      </w:r>
      <w:r>
        <w:rPr>
          <w:rFonts w:hint="eastAsia"/>
          <w:lang w:eastAsia="zh-CN"/>
        </w:rPr>
        <w:t>部。</w:t>
      </w:r>
    </w:p>
    <w:p w:rsidR="00764809" w:rsidRDefault="00764809" w:rsidP="00764809">
      <w:pPr>
        <w:rPr>
          <w:lang w:eastAsia="zh-CN"/>
        </w:rPr>
      </w:pPr>
      <w:r>
        <w:rPr>
          <w:rFonts w:hint="eastAsia"/>
          <w:lang w:eastAsia="zh-CN"/>
        </w:rPr>
        <w:t>(</w:t>
      </w:r>
      <w:r>
        <w:rPr>
          <w:rFonts w:hint="eastAsia"/>
          <w:lang w:eastAsia="zh-CN"/>
        </w:rPr>
        <w:t>九</w:t>
      </w:r>
      <w:r>
        <w:rPr>
          <w:rFonts w:hint="eastAsia"/>
          <w:lang w:eastAsia="zh-CN"/>
        </w:rPr>
        <w:t xml:space="preserve">) </w:t>
      </w:r>
      <w:r>
        <w:rPr>
          <w:rFonts w:hint="eastAsia"/>
          <w:lang w:eastAsia="zh-CN"/>
        </w:rPr>
        <w:t>教育部规划课题应在公开刊物上发表论文</w:t>
      </w:r>
      <w:r>
        <w:rPr>
          <w:rFonts w:hint="eastAsia"/>
          <w:lang w:eastAsia="zh-CN"/>
        </w:rPr>
        <w:t>1</w:t>
      </w:r>
      <w:r>
        <w:rPr>
          <w:rFonts w:hint="eastAsia"/>
          <w:lang w:eastAsia="zh-CN"/>
        </w:rPr>
        <w:t>篇以上，或出版学术著作</w:t>
      </w:r>
      <w:r>
        <w:rPr>
          <w:rFonts w:hint="eastAsia"/>
          <w:lang w:eastAsia="zh-CN"/>
        </w:rPr>
        <w:t>1</w:t>
      </w:r>
      <w:r>
        <w:rPr>
          <w:rFonts w:hint="eastAsia"/>
          <w:lang w:eastAsia="zh-CN"/>
        </w:rPr>
        <w:t>部。</w:t>
      </w:r>
    </w:p>
    <w:p w:rsidR="00764809" w:rsidRDefault="00764809" w:rsidP="00764809">
      <w:pPr>
        <w:rPr>
          <w:lang w:eastAsia="zh-CN"/>
        </w:rPr>
      </w:pPr>
      <w:r>
        <w:rPr>
          <w:rFonts w:hint="eastAsia"/>
          <w:lang w:eastAsia="zh-CN"/>
        </w:rPr>
        <w:t>第八条</w:t>
      </w:r>
      <w:r>
        <w:rPr>
          <w:rFonts w:hint="eastAsia"/>
          <w:lang w:eastAsia="zh-CN"/>
        </w:rPr>
        <w:t xml:space="preserve"> </w:t>
      </w:r>
      <w:r>
        <w:rPr>
          <w:rFonts w:hint="eastAsia"/>
          <w:lang w:eastAsia="zh-CN"/>
        </w:rPr>
        <w:t>专著或论文发表须独家注明全国教育科学规划“课题类别</w:t>
      </w:r>
      <w:r>
        <w:rPr>
          <w:rFonts w:hint="eastAsia"/>
          <w:lang w:eastAsia="zh-CN"/>
        </w:rPr>
        <w:t xml:space="preserve"> + </w:t>
      </w:r>
      <w:r>
        <w:rPr>
          <w:rFonts w:hint="eastAsia"/>
          <w:lang w:eastAsia="zh-CN"/>
        </w:rPr>
        <w:t>课题名称</w:t>
      </w:r>
      <w:r>
        <w:rPr>
          <w:rFonts w:hint="eastAsia"/>
          <w:lang w:eastAsia="zh-CN"/>
        </w:rPr>
        <w:t xml:space="preserve"> + </w:t>
      </w:r>
      <w:r>
        <w:rPr>
          <w:rFonts w:hint="eastAsia"/>
          <w:lang w:eastAsia="zh-CN"/>
        </w:rPr>
        <w:t>课题批准号”。没有注明或注明多家资助机构的成果不得列入课题研究成果。</w:t>
      </w:r>
    </w:p>
    <w:p w:rsidR="00764809" w:rsidRDefault="00764809" w:rsidP="00764809">
      <w:pPr>
        <w:rPr>
          <w:lang w:eastAsia="zh-CN"/>
        </w:rPr>
      </w:pPr>
      <w:r>
        <w:rPr>
          <w:rFonts w:hint="eastAsia"/>
          <w:lang w:eastAsia="zh-CN"/>
        </w:rPr>
        <w:t>第九条</w:t>
      </w:r>
      <w:r>
        <w:rPr>
          <w:rFonts w:hint="eastAsia"/>
          <w:lang w:eastAsia="zh-CN"/>
        </w:rPr>
        <w:t xml:space="preserve"> </w:t>
      </w:r>
      <w:r>
        <w:rPr>
          <w:rFonts w:hint="eastAsia"/>
          <w:lang w:eastAsia="zh-CN"/>
        </w:rPr>
        <w:t>课题负责人至少为一篇代表作（著作、论文）的第一作者或独立作者。与研究主题无关的成果不得列入课题研究成果。</w:t>
      </w:r>
    </w:p>
    <w:p w:rsidR="00764809" w:rsidRDefault="00764809" w:rsidP="00764809">
      <w:pPr>
        <w:rPr>
          <w:lang w:eastAsia="zh-CN"/>
        </w:rPr>
      </w:pPr>
      <w:r>
        <w:rPr>
          <w:rFonts w:hint="eastAsia"/>
          <w:lang w:eastAsia="zh-CN"/>
        </w:rPr>
        <w:t>第十条</w:t>
      </w:r>
      <w:r>
        <w:rPr>
          <w:rFonts w:hint="eastAsia"/>
          <w:lang w:eastAsia="zh-CN"/>
        </w:rPr>
        <w:t xml:space="preserve"> </w:t>
      </w:r>
      <w:r>
        <w:rPr>
          <w:rFonts w:hint="eastAsia"/>
          <w:lang w:eastAsia="zh-CN"/>
        </w:rPr>
        <w:t>研究成果必须源自课题研究。学位论文、博士后出站报告等不得作为课题研究成果提交鉴定。</w:t>
      </w:r>
    </w:p>
    <w:p w:rsidR="00764809" w:rsidRDefault="00764809" w:rsidP="00764809">
      <w:pPr>
        <w:rPr>
          <w:lang w:eastAsia="zh-CN"/>
        </w:rPr>
      </w:pPr>
      <w:r>
        <w:rPr>
          <w:rFonts w:hint="eastAsia"/>
          <w:lang w:eastAsia="zh-CN"/>
        </w:rPr>
        <w:t>第十一条</w:t>
      </w:r>
      <w:r>
        <w:rPr>
          <w:rFonts w:hint="eastAsia"/>
          <w:lang w:eastAsia="zh-CN"/>
        </w:rPr>
        <w:t xml:space="preserve"> </w:t>
      </w:r>
      <w:r>
        <w:rPr>
          <w:rFonts w:hint="eastAsia"/>
          <w:lang w:eastAsia="zh-CN"/>
        </w:rPr>
        <w:t>提交鉴定前须在本单位或本区域举行成果公开报告会，听取同行的意见和建议。</w:t>
      </w:r>
    </w:p>
    <w:p w:rsidR="00764809" w:rsidRDefault="00764809" w:rsidP="00764809">
      <w:pPr>
        <w:rPr>
          <w:lang w:eastAsia="zh-CN"/>
        </w:rPr>
      </w:pPr>
      <w:r>
        <w:rPr>
          <w:rFonts w:hint="eastAsia"/>
          <w:lang w:eastAsia="zh-CN"/>
        </w:rPr>
        <w:t>第十二条</w:t>
      </w:r>
      <w:r>
        <w:rPr>
          <w:rFonts w:hint="eastAsia"/>
          <w:lang w:eastAsia="zh-CN"/>
        </w:rPr>
        <w:t xml:space="preserve"> </w:t>
      </w:r>
      <w:r>
        <w:rPr>
          <w:rFonts w:hint="eastAsia"/>
          <w:lang w:eastAsia="zh-CN"/>
        </w:rPr>
        <w:t>所有课题申请结题鉴定均须填写《全国教育科学规划课题成果鉴定申请•审批书》，提交研究总报告和成果公报。后期资助课题填写《国家社科基金（教育学）后期资助项目鉴定结项审批书》，提交最终研究成果和成果简介。</w:t>
      </w:r>
    </w:p>
    <w:p w:rsidR="00764809" w:rsidRDefault="00764809" w:rsidP="00764809">
      <w:pPr>
        <w:rPr>
          <w:lang w:eastAsia="zh-CN"/>
        </w:rPr>
      </w:pPr>
      <w:r>
        <w:rPr>
          <w:rFonts w:hint="eastAsia"/>
          <w:lang w:eastAsia="zh-CN"/>
        </w:rPr>
        <w:t>第三章</w:t>
      </w:r>
      <w:r>
        <w:rPr>
          <w:rFonts w:hint="eastAsia"/>
          <w:lang w:eastAsia="zh-CN"/>
        </w:rPr>
        <w:t xml:space="preserve"> </w:t>
      </w:r>
      <w:r>
        <w:rPr>
          <w:rFonts w:hint="eastAsia"/>
          <w:lang w:eastAsia="zh-CN"/>
        </w:rPr>
        <w:t>免于鉴定的条件</w:t>
      </w:r>
    </w:p>
    <w:p w:rsidR="00764809" w:rsidRDefault="00764809" w:rsidP="00764809">
      <w:pPr>
        <w:rPr>
          <w:lang w:eastAsia="zh-CN"/>
        </w:rPr>
      </w:pPr>
      <w:r>
        <w:rPr>
          <w:rFonts w:hint="eastAsia"/>
          <w:lang w:eastAsia="zh-CN"/>
        </w:rPr>
        <w:lastRenderedPageBreak/>
        <w:t>第十三条</w:t>
      </w:r>
      <w:r>
        <w:rPr>
          <w:rFonts w:hint="eastAsia"/>
          <w:lang w:eastAsia="zh-CN"/>
        </w:rPr>
        <w:t xml:space="preserve"> </w:t>
      </w:r>
      <w:r>
        <w:rPr>
          <w:rFonts w:hint="eastAsia"/>
          <w:lang w:eastAsia="zh-CN"/>
        </w:rPr>
        <w:t>不同类别课题的最终成果具备以下相关条件的，可申请免于鉴定：</w:t>
      </w:r>
    </w:p>
    <w:p w:rsidR="00764809" w:rsidRDefault="00764809" w:rsidP="00764809">
      <w:pPr>
        <w:rPr>
          <w:lang w:eastAsia="zh-CN"/>
        </w:rPr>
      </w:pPr>
      <w:r>
        <w:rPr>
          <w:rFonts w:hint="eastAsia"/>
          <w:lang w:eastAsia="zh-CN"/>
        </w:rPr>
        <w:t>(</w:t>
      </w:r>
      <w:r>
        <w:rPr>
          <w:rFonts w:hint="eastAsia"/>
          <w:lang w:eastAsia="zh-CN"/>
        </w:rPr>
        <w:t>一</w:t>
      </w:r>
      <w:r>
        <w:rPr>
          <w:rFonts w:hint="eastAsia"/>
          <w:lang w:eastAsia="zh-CN"/>
        </w:rPr>
        <w:t xml:space="preserve">) </w:t>
      </w:r>
      <w:r>
        <w:rPr>
          <w:rFonts w:hint="eastAsia"/>
          <w:lang w:eastAsia="zh-CN"/>
        </w:rPr>
        <w:t>国家一般和青年课题、西部课题获得省部级评奖二等奖以上奖励；或提出的理论观点、政策建议等被省部级以上党政领导机关完整采纳吸收，并附有基本材料和相关证明。</w:t>
      </w:r>
    </w:p>
    <w:p w:rsidR="00764809" w:rsidRDefault="00764809" w:rsidP="00764809">
      <w:pPr>
        <w:rPr>
          <w:lang w:eastAsia="zh-CN"/>
        </w:rPr>
      </w:pPr>
      <w:r>
        <w:rPr>
          <w:rFonts w:hint="eastAsia"/>
          <w:lang w:eastAsia="zh-CN"/>
        </w:rPr>
        <w:t>奖项须为政府所颁发，包括：国家社科基金优秀成果奖、国家教学成果奖、全国教育科学研究优秀成果奖、高等学校科学研究优秀成果奖、国家科学技术奖，以及省级哲学社会科学研究优秀成果奖、省级教学成果奖和省级科学技术奖。奖项名称应与课题名称对应，课题负责人须为获奖项目第一人。</w:t>
      </w:r>
    </w:p>
    <w:p w:rsidR="00764809" w:rsidRDefault="00764809" w:rsidP="00764809">
      <w:pPr>
        <w:rPr>
          <w:lang w:eastAsia="zh-CN"/>
        </w:rPr>
      </w:pPr>
      <w:r>
        <w:rPr>
          <w:rFonts w:hint="eastAsia"/>
          <w:lang w:eastAsia="zh-CN"/>
        </w:rPr>
        <w:t>(</w:t>
      </w:r>
      <w:r>
        <w:rPr>
          <w:rFonts w:hint="eastAsia"/>
          <w:lang w:eastAsia="zh-CN"/>
        </w:rPr>
        <w:t>二</w:t>
      </w:r>
      <w:r>
        <w:rPr>
          <w:rFonts w:hint="eastAsia"/>
          <w:lang w:eastAsia="zh-CN"/>
        </w:rPr>
        <w:t xml:space="preserve">) </w:t>
      </w:r>
      <w:r>
        <w:rPr>
          <w:rFonts w:hint="eastAsia"/>
          <w:lang w:eastAsia="zh-CN"/>
        </w:rPr>
        <w:t>教育部重点课题和青年专项课题最终成果的主体部分被省级以上教育行政部门完整采纳吸收，并附有基本材料和相关证明；或最终成果的主体内容在《中国社会科学》《求是》《新华文摘》发表或转载，并有唯一明确标识。</w:t>
      </w:r>
    </w:p>
    <w:p w:rsidR="00764809" w:rsidRDefault="00764809" w:rsidP="00764809">
      <w:pPr>
        <w:rPr>
          <w:lang w:eastAsia="zh-CN"/>
        </w:rPr>
      </w:pPr>
      <w:r>
        <w:rPr>
          <w:rFonts w:hint="eastAsia"/>
          <w:lang w:eastAsia="zh-CN"/>
        </w:rPr>
        <w:t>(</w:t>
      </w:r>
      <w:r>
        <w:rPr>
          <w:rFonts w:hint="eastAsia"/>
          <w:lang w:eastAsia="zh-CN"/>
        </w:rPr>
        <w:t>三</w:t>
      </w:r>
      <w:r>
        <w:rPr>
          <w:rFonts w:hint="eastAsia"/>
          <w:lang w:eastAsia="zh-CN"/>
        </w:rPr>
        <w:t xml:space="preserve">) </w:t>
      </w:r>
      <w:r>
        <w:rPr>
          <w:rFonts w:hint="eastAsia"/>
          <w:lang w:eastAsia="zh-CN"/>
        </w:rPr>
        <w:t>教育部规划课题最终成果的主体内容在《教育研究》《心理学报》或国外专业刊物发表；或发表的论文被人大复印资料全文转载，并有唯一明确标识。</w:t>
      </w:r>
    </w:p>
    <w:p w:rsidR="00764809" w:rsidRDefault="00764809" w:rsidP="00764809">
      <w:pPr>
        <w:rPr>
          <w:lang w:eastAsia="zh-CN"/>
        </w:rPr>
      </w:pPr>
      <w:r>
        <w:rPr>
          <w:rFonts w:hint="eastAsia"/>
          <w:lang w:eastAsia="zh-CN"/>
        </w:rPr>
        <w:t>第十四条</w:t>
      </w:r>
      <w:r>
        <w:rPr>
          <w:rFonts w:hint="eastAsia"/>
          <w:lang w:eastAsia="zh-CN"/>
        </w:rPr>
        <w:t xml:space="preserve"> </w:t>
      </w:r>
      <w:r>
        <w:rPr>
          <w:rFonts w:hint="eastAsia"/>
          <w:lang w:eastAsia="zh-CN"/>
        </w:rPr>
        <w:t>教育部重点课题和青年专项课题达到列入国家一般、青年和西部课题免于鉴定的条件，教育部规划课题达到列入国家一般、青年和西部课题、教育部重点课题和青年专项课题免于鉴定的条件，均可申请免于鉴定。</w:t>
      </w:r>
    </w:p>
    <w:p w:rsidR="00764809" w:rsidRDefault="00764809" w:rsidP="00764809">
      <w:pPr>
        <w:rPr>
          <w:lang w:eastAsia="zh-CN"/>
        </w:rPr>
      </w:pPr>
      <w:r>
        <w:rPr>
          <w:rFonts w:hint="eastAsia"/>
          <w:lang w:eastAsia="zh-CN"/>
        </w:rPr>
        <w:t>第十五条</w:t>
      </w:r>
      <w:r>
        <w:rPr>
          <w:rFonts w:hint="eastAsia"/>
          <w:lang w:eastAsia="zh-CN"/>
        </w:rPr>
        <w:t xml:space="preserve"> </w:t>
      </w:r>
      <w:r>
        <w:rPr>
          <w:rFonts w:hint="eastAsia"/>
          <w:lang w:eastAsia="zh-CN"/>
        </w:rPr>
        <w:t>课题负责人所提交的决策咨询报告如被全国教科规划办编发的《教育成果要报》采用并获领导批示的，可以申请免于鉴定。</w:t>
      </w:r>
    </w:p>
    <w:p w:rsidR="00764809" w:rsidRDefault="00764809" w:rsidP="00764809">
      <w:pPr>
        <w:rPr>
          <w:lang w:eastAsia="zh-CN"/>
        </w:rPr>
      </w:pPr>
      <w:r>
        <w:rPr>
          <w:rFonts w:hint="eastAsia"/>
          <w:lang w:eastAsia="zh-CN"/>
        </w:rPr>
        <w:t>第十六条</w:t>
      </w:r>
      <w:r>
        <w:rPr>
          <w:rFonts w:hint="eastAsia"/>
          <w:lang w:eastAsia="zh-CN"/>
        </w:rPr>
        <w:t xml:space="preserve"> </w:t>
      </w:r>
      <w:r>
        <w:rPr>
          <w:rFonts w:hint="eastAsia"/>
          <w:lang w:eastAsia="zh-CN"/>
        </w:rPr>
        <w:t>申请免于鉴定的，在填写《全国教育科学规划课题成果鉴定申请•审批书》时，要说明理由，并寄送相关证明材料及发表或转载文章的原件或复印件。</w:t>
      </w:r>
    </w:p>
    <w:p w:rsidR="00764809" w:rsidRDefault="00764809" w:rsidP="00764809">
      <w:pPr>
        <w:rPr>
          <w:lang w:eastAsia="zh-CN"/>
        </w:rPr>
      </w:pPr>
      <w:r>
        <w:rPr>
          <w:rFonts w:hint="eastAsia"/>
          <w:lang w:eastAsia="zh-CN"/>
        </w:rPr>
        <w:t>第十七条</w:t>
      </w:r>
      <w:r>
        <w:rPr>
          <w:rFonts w:hint="eastAsia"/>
          <w:lang w:eastAsia="zh-CN"/>
        </w:rPr>
        <w:t xml:space="preserve"> </w:t>
      </w:r>
      <w:r>
        <w:rPr>
          <w:rFonts w:hint="eastAsia"/>
          <w:lang w:eastAsia="zh-CN"/>
        </w:rPr>
        <w:t>国家重大和国家重点课题不得申请免于鉴定。</w:t>
      </w:r>
    </w:p>
    <w:p w:rsidR="00764809" w:rsidRDefault="00764809" w:rsidP="00764809">
      <w:pPr>
        <w:rPr>
          <w:lang w:eastAsia="zh-CN"/>
        </w:rPr>
      </w:pPr>
      <w:r>
        <w:rPr>
          <w:rFonts w:hint="eastAsia"/>
          <w:lang w:eastAsia="zh-CN"/>
        </w:rPr>
        <w:t>第四章</w:t>
      </w:r>
      <w:r>
        <w:rPr>
          <w:rFonts w:hint="eastAsia"/>
          <w:lang w:eastAsia="zh-CN"/>
        </w:rPr>
        <w:t xml:space="preserve"> </w:t>
      </w:r>
      <w:r>
        <w:rPr>
          <w:rFonts w:hint="eastAsia"/>
          <w:lang w:eastAsia="zh-CN"/>
        </w:rPr>
        <w:t>鉴定标准与方式</w:t>
      </w:r>
    </w:p>
    <w:p w:rsidR="00764809" w:rsidRDefault="00764809" w:rsidP="00764809">
      <w:pPr>
        <w:rPr>
          <w:lang w:eastAsia="zh-CN"/>
        </w:rPr>
      </w:pPr>
      <w:r>
        <w:rPr>
          <w:rFonts w:hint="eastAsia"/>
          <w:lang w:eastAsia="zh-CN"/>
        </w:rPr>
        <w:t>第十八条</w:t>
      </w:r>
      <w:r>
        <w:rPr>
          <w:rFonts w:hint="eastAsia"/>
          <w:lang w:eastAsia="zh-CN"/>
        </w:rPr>
        <w:t xml:space="preserve"> </w:t>
      </w:r>
      <w:r>
        <w:rPr>
          <w:rFonts w:hint="eastAsia"/>
          <w:lang w:eastAsia="zh-CN"/>
        </w:rPr>
        <w:t>对研究成果从科学性、创新性、规范性、难易程度、应用价值等五个方面进行等级分类评价，根据专家的鉴定意见和鉴定结果，综合确定成果的鉴定等级。鉴定等级分为优秀、良好、合格和不合格四个等级。</w:t>
      </w:r>
    </w:p>
    <w:p w:rsidR="00764809" w:rsidRDefault="00764809" w:rsidP="00764809">
      <w:pPr>
        <w:rPr>
          <w:lang w:eastAsia="zh-CN"/>
        </w:rPr>
      </w:pPr>
      <w:r>
        <w:rPr>
          <w:rFonts w:hint="eastAsia"/>
          <w:lang w:eastAsia="zh-CN"/>
        </w:rPr>
        <w:t>后期资助课题主要审核成果是否参照立项时的《专家评审意见》进行修改完善，符合要求的，鉴定等级为合格。后期资助课题负责人如果对立项时《专家评</w:t>
      </w:r>
      <w:r>
        <w:rPr>
          <w:rFonts w:hint="eastAsia"/>
          <w:lang w:eastAsia="zh-CN"/>
        </w:rPr>
        <w:lastRenderedPageBreak/>
        <w:t>审意见》存在学术观点方面的意见，应由课题组提出充分合理的未采纳修改意见的理由，并由鉴定专家审核认定。</w:t>
      </w:r>
    </w:p>
    <w:p w:rsidR="00764809" w:rsidRDefault="00764809" w:rsidP="00764809">
      <w:pPr>
        <w:rPr>
          <w:lang w:eastAsia="zh-CN"/>
        </w:rPr>
      </w:pPr>
      <w:r>
        <w:rPr>
          <w:rFonts w:hint="eastAsia"/>
          <w:lang w:eastAsia="zh-CN"/>
        </w:rPr>
        <w:t>第十九条</w:t>
      </w:r>
      <w:r>
        <w:rPr>
          <w:rFonts w:hint="eastAsia"/>
          <w:lang w:eastAsia="zh-CN"/>
        </w:rPr>
        <w:t xml:space="preserve"> </w:t>
      </w:r>
      <w:r>
        <w:rPr>
          <w:rFonts w:hint="eastAsia"/>
          <w:lang w:eastAsia="zh-CN"/>
        </w:rPr>
        <w:t>采取会议集中鉴定或通讯鉴定的方式，个别确需进行单独会议鉴定的课题，须由课题组提出申请，经全国教科规划办批准后方可进行。</w:t>
      </w:r>
    </w:p>
    <w:p w:rsidR="00764809" w:rsidRDefault="00764809" w:rsidP="00764809">
      <w:pPr>
        <w:rPr>
          <w:lang w:eastAsia="zh-CN"/>
        </w:rPr>
      </w:pPr>
      <w:r>
        <w:rPr>
          <w:rFonts w:hint="eastAsia"/>
          <w:lang w:eastAsia="zh-CN"/>
        </w:rPr>
        <w:t>第二十条</w:t>
      </w:r>
      <w:r>
        <w:rPr>
          <w:rFonts w:hint="eastAsia"/>
          <w:lang w:eastAsia="zh-CN"/>
        </w:rPr>
        <w:t xml:space="preserve"> </w:t>
      </w:r>
      <w:r>
        <w:rPr>
          <w:rFonts w:hint="eastAsia"/>
          <w:lang w:eastAsia="zh-CN"/>
        </w:rPr>
        <w:t>建立鉴定专家资源库，由全国教科规划办从鉴定专家资源库中遴选鉴定专家组织鉴定。鉴定专家须具有高级专业技术职称或职务，学风端正，学术造诣深厚，学术判断能力强。</w:t>
      </w:r>
    </w:p>
    <w:p w:rsidR="00764809" w:rsidRDefault="00764809" w:rsidP="00764809">
      <w:pPr>
        <w:rPr>
          <w:lang w:eastAsia="zh-CN"/>
        </w:rPr>
      </w:pPr>
      <w:r>
        <w:rPr>
          <w:rFonts w:hint="eastAsia"/>
          <w:lang w:eastAsia="zh-CN"/>
        </w:rPr>
        <w:t>第二十一条</w:t>
      </w:r>
      <w:r>
        <w:rPr>
          <w:rFonts w:hint="eastAsia"/>
          <w:lang w:eastAsia="zh-CN"/>
        </w:rPr>
        <w:t xml:space="preserve"> </w:t>
      </w:r>
      <w:r>
        <w:rPr>
          <w:rFonts w:hint="eastAsia"/>
          <w:lang w:eastAsia="zh-CN"/>
        </w:rPr>
        <w:t>鉴定专家应公正、公平、客观、准确地评价课题研究成果，在认真审读研究成果的基础上，对照课题申请书预期达到的目标，参照《全国教育科学规划课题成果鉴定等级评定参照指标》，对研究成果提出鉴定意见。</w:t>
      </w:r>
    </w:p>
    <w:p w:rsidR="00764809" w:rsidRDefault="00764809" w:rsidP="00764809">
      <w:pPr>
        <w:rPr>
          <w:lang w:eastAsia="zh-CN"/>
        </w:rPr>
      </w:pPr>
      <w:r>
        <w:rPr>
          <w:rFonts w:hint="eastAsia"/>
          <w:lang w:eastAsia="zh-CN"/>
        </w:rPr>
        <w:t>采取通讯鉴定方式的，鉴定专家分别提出个人书面鉴定意见、评定成果等级、提出能否通过课题鉴定的明确意见。全国教科规划办根据专家意见，综合判定课题鉴定的等级。</w:t>
      </w:r>
    </w:p>
    <w:p w:rsidR="00764809" w:rsidRDefault="00764809" w:rsidP="00764809">
      <w:pPr>
        <w:rPr>
          <w:lang w:eastAsia="zh-CN"/>
        </w:rPr>
      </w:pPr>
      <w:r>
        <w:rPr>
          <w:rFonts w:hint="eastAsia"/>
          <w:lang w:eastAsia="zh-CN"/>
        </w:rPr>
        <w:t>采取会议鉴定方式的，由鉴定组专家集体评议，形成综合性鉴定意见，提出能否通过课题鉴定的明确意见及鉴定等级，全国教科规划办确认后上网公布。</w:t>
      </w:r>
    </w:p>
    <w:p w:rsidR="00764809" w:rsidRDefault="00764809" w:rsidP="00764809">
      <w:pPr>
        <w:rPr>
          <w:lang w:eastAsia="zh-CN"/>
        </w:rPr>
      </w:pPr>
      <w:r>
        <w:rPr>
          <w:rFonts w:hint="eastAsia"/>
          <w:lang w:eastAsia="zh-CN"/>
        </w:rPr>
        <w:t>第二十二条</w:t>
      </w:r>
      <w:r>
        <w:rPr>
          <w:rFonts w:hint="eastAsia"/>
          <w:lang w:eastAsia="zh-CN"/>
        </w:rPr>
        <w:t xml:space="preserve"> </w:t>
      </w:r>
      <w:r>
        <w:rPr>
          <w:rFonts w:hint="eastAsia"/>
          <w:lang w:eastAsia="zh-CN"/>
        </w:rPr>
        <w:t>每项课题的鉴定专家一般为</w:t>
      </w:r>
      <w:r>
        <w:rPr>
          <w:rFonts w:hint="eastAsia"/>
          <w:lang w:eastAsia="zh-CN"/>
        </w:rPr>
        <w:t>3-5</w:t>
      </w:r>
      <w:r>
        <w:rPr>
          <w:rFonts w:hint="eastAsia"/>
          <w:lang w:eastAsia="zh-CN"/>
        </w:rPr>
        <w:t>人，最多不超过</w:t>
      </w:r>
      <w:r>
        <w:rPr>
          <w:rFonts w:hint="eastAsia"/>
          <w:lang w:eastAsia="zh-CN"/>
        </w:rPr>
        <w:t>7</w:t>
      </w:r>
      <w:r>
        <w:rPr>
          <w:rFonts w:hint="eastAsia"/>
          <w:lang w:eastAsia="zh-CN"/>
        </w:rPr>
        <w:t>人。课题负责人所在单位的人员不得担任该课题鉴定专家，同一单位参与同一课题鉴定的专家不超过</w:t>
      </w:r>
      <w:r>
        <w:rPr>
          <w:rFonts w:hint="eastAsia"/>
          <w:lang w:eastAsia="zh-CN"/>
        </w:rPr>
        <w:t>2</w:t>
      </w:r>
      <w:r>
        <w:rPr>
          <w:rFonts w:hint="eastAsia"/>
          <w:lang w:eastAsia="zh-CN"/>
        </w:rPr>
        <w:t>人。</w:t>
      </w:r>
    </w:p>
    <w:p w:rsidR="00764809" w:rsidRDefault="00764809" w:rsidP="00764809">
      <w:pPr>
        <w:rPr>
          <w:lang w:eastAsia="zh-CN"/>
        </w:rPr>
      </w:pPr>
      <w:r>
        <w:rPr>
          <w:rFonts w:hint="eastAsia"/>
          <w:lang w:eastAsia="zh-CN"/>
        </w:rPr>
        <w:t>第二十三条</w:t>
      </w:r>
      <w:r>
        <w:rPr>
          <w:rFonts w:hint="eastAsia"/>
          <w:lang w:eastAsia="zh-CN"/>
        </w:rPr>
        <w:t xml:space="preserve"> </w:t>
      </w:r>
      <w:r>
        <w:rPr>
          <w:rFonts w:hint="eastAsia"/>
          <w:lang w:eastAsia="zh-CN"/>
        </w:rPr>
        <w:t>课题成果首次鉴定的费用由全国教科规划办专门经费支付（教育部级课题除外）。首次鉴定未通过需第二次鉴定的，鉴定费</w:t>
      </w:r>
      <w:r>
        <w:rPr>
          <w:rFonts w:hint="eastAsia"/>
          <w:lang w:eastAsia="zh-CN"/>
        </w:rPr>
        <w:t>3000</w:t>
      </w:r>
      <w:r>
        <w:rPr>
          <w:rFonts w:hint="eastAsia"/>
          <w:lang w:eastAsia="zh-CN"/>
        </w:rPr>
        <w:t>元从课题预留资金中扣除。</w:t>
      </w:r>
    </w:p>
    <w:p w:rsidR="00764809" w:rsidRDefault="00764809" w:rsidP="00764809">
      <w:pPr>
        <w:rPr>
          <w:lang w:eastAsia="zh-CN"/>
        </w:rPr>
      </w:pPr>
      <w:r>
        <w:rPr>
          <w:rFonts w:hint="eastAsia"/>
          <w:lang w:eastAsia="zh-CN"/>
        </w:rPr>
        <w:t>第二十四条</w:t>
      </w:r>
      <w:r>
        <w:rPr>
          <w:rFonts w:hint="eastAsia"/>
          <w:lang w:eastAsia="zh-CN"/>
        </w:rPr>
        <w:t xml:space="preserve"> </w:t>
      </w:r>
      <w:r>
        <w:rPr>
          <w:rFonts w:hint="eastAsia"/>
          <w:lang w:eastAsia="zh-CN"/>
        </w:rPr>
        <w:t>鉴定工作接受同行和社会监督。建立鉴定专家信誉制度，表彰信誉良好专家，及时淘汰信誉不良专家。</w:t>
      </w:r>
    </w:p>
    <w:p w:rsidR="00764809" w:rsidRDefault="00764809" w:rsidP="00764809">
      <w:pPr>
        <w:rPr>
          <w:lang w:eastAsia="zh-CN"/>
        </w:rPr>
      </w:pPr>
      <w:r>
        <w:rPr>
          <w:rFonts w:hint="eastAsia"/>
          <w:lang w:eastAsia="zh-CN"/>
        </w:rPr>
        <w:t>第五章</w:t>
      </w:r>
      <w:r>
        <w:rPr>
          <w:rFonts w:hint="eastAsia"/>
          <w:lang w:eastAsia="zh-CN"/>
        </w:rPr>
        <w:t xml:space="preserve"> </w:t>
      </w:r>
      <w:r>
        <w:rPr>
          <w:rFonts w:hint="eastAsia"/>
          <w:lang w:eastAsia="zh-CN"/>
        </w:rPr>
        <w:t>鉴定程序</w:t>
      </w:r>
    </w:p>
    <w:p w:rsidR="00764809" w:rsidRDefault="00764809" w:rsidP="00764809">
      <w:pPr>
        <w:rPr>
          <w:lang w:eastAsia="zh-CN"/>
        </w:rPr>
      </w:pPr>
      <w:r>
        <w:rPr>
          <w:rFonts w:hint="eastAsia"/>
          <w:lang w:eastAsia="zh-CN"/>
        </w:rPr>
        <w:t>第二十五条</w:t>
      </w:r>
      <w:r>
        <w:rPr>
          <w:rFonts w:hint="eastAsia"/>
          <w:lang w:eastAsia="zh-CN"/>
        </w:rPr>
        <w:t xml:space="preserve"> </w:t>
      </w:r>
      <w:r>
        <w:rPr>
          <w:rFonts w:hint="eastAsia"/>
          <w:lang w:eastAsia="zh-CN"/>
        </w:rPr>
        <w:t>课题研究工作完成后，课题负责人填写《全国教育科学规划课题成果鉴定申请•审批书》，可从全国教科规划办网站下载（</w:t>
      </w:r>
      <w:r>
        <w:rPr>
          <w:rFonts w:hint="eastAsia"/>
          <w:lang w:eastAsia="zh-CN"/>
        </w:rPr>
        <w:t>http://onsgep.moe.edu.cn</w:t>
      </w:r>
      <w:r>
        <w:rPr>
          <w:rFonts w:hint="eastAsia"/>
          <w:lang w:eastAsia="zh-CN"/>
        </w:rPr>
        <w:t>），经所在单位科研管理部门审核合格后，向全国教科规划办报送鉴定材料</w:t>
      </w:r>
      <w:r>
        <w:rPr>
          <w:rFonts w:hint="eastAsia"/>
          <w:lang w:eastAsia="zh-CN"/>
        </w:rPr>
        <w:t>6</w:t>
      </w:r>
      <w:r>
        <w:rPr>
          <w:rFonts w:hint="eastAsia"/>
          <w:lang w:eastAsia="zh-CN"/>
        </w:rPr>
        <w:t>套。每套材料包括：课题立项通知书、《课题申请•评审书》、开题报告、中期报告、《全国教育科学规划课题成果鉴定申请•审批</w:t>
      </w:r>
      <w:r>
        <w:rPr>
          <w:rFonts w:hint="eastAsia"/>
          <w:lang w:eastAsia="zh-CN"/>
        </w:rPr>
        <w:lastRenderedPageBreak/>
        <w:t>书》、成果主件（研究总报告和成果公报）、成果附件（书稿及合同、著作、已发表的研究论文）、相关证明（领导批示、获奖情况、媒体报道及决策报告被采纳等的证明文件）、重要变更的申请及获准批复。除著作外，每套鉴定材料须统一用</w:t>
      </w:r>
      <w:r>
        <w:rPr>
          <w:rFonts w:hint="eastAsia"/>
          <w:lang w:eastAsia="zh-CN"/>
        </w:rPr>
        <w:t>A4</w:t>
      </w:r>
      <w:r>
        <w:rPr>
          <w:rFonts w:hint="eastAsia"/>
          <w:lang w:eastAsia="zh-CN"/>
        </w:rPr>
        <w:t>纸左侧装订成册。申请免于鉴定的，须报送鉴定材料</w:t>
      </w:r>
      <w:r>
        <w:rPr>
          <w:rFonts w:hint="eastAsia"/>
          <w:lang w:eastAsia="zh-CN"/>
        </w:rPr>
        <w:t>2</w:t>
      </w:r>
      <w:r>
        <w:rPr>
          <w:rFonts w:hint="eastAsia"/>
          <w:lang w:eastAsia="zh-CN"/>
        </w:rPr>
        <w:t>套。免于鉴定申请未获批准的，重新报送鉴定材料</w:t>
      </w:r>
      <w:r>
        <w:rPr>
          <w:rFonts w:hint="eastAsia"/>
          <w:lang w:eastAsia="zh-CN"/>
        </w:rPr>
        <w:t>6</w:t>
      </w:r>
      <w:r>
        <w:rPr>
          <w:rFonts w:hint="eastAsia"/>
          <w:lang w:eastAsia="zh-CN"/>
        </w:rPr>
        <w:t>套。</w:t>
      </w:r>
    </w:p>
    <w:p w:rsidR="00764809" w:rsidRDefault="00764809" w:rsidP="00764809">
      <w:pPr>
        <w:rPr>
          <w:lang w:eastAsia="zh-CN"/>
        </w:rPr>
      </w:pPr>
      <w:r>
        <w:rPr>
          <w:rFonts w:hint="eastAsia"/>
          <w:lang w:eastAsia="zh-CN"/>
        </w:rPr>
        <w:t>第二十六条</w:t>
      </w:r>
      <w:r>
        <w:rPr>
          <w:rFonts w:hint="eastAsia"/>
          <w:lang w:eastAsia="zh-CN"/>
        </w:rPr>
        <w:t xml:space="preserve"> </w:t>
      </w:r>
      <w:r>
        <w:rPr>
          <w:rFonts w:hint="eastAsia"/>
          <w:lang w:eastAsia="zh-CN"/>
        </w:rPr>
        <w:t>后期资助课题完成后，应填写《国家社科基金（教育学）后期资助项目鉴定结项审批书》，经项目负责人所在单位审核后，报送所在省区市教科规划办或教育部直属高校等委托管理机构审核后寄送至全国教科规划办。每套材料包括：《鉴定结项审批书》</w:t>
      </w:r>
      <w:r>
        <w:rPr>
          <w:rFonts w:hint="eastAsia"/>
          <w:lang w:eastAsia="zh-CN"/>
        </w:rPr>
        <w:t>2</w:t>
      </w:r>
      <w:r>
        <w:rPr>
          <w:rFonts w:hint="eastAsia"/>
          <w:lang w:eastAsia="zh-CN"/>
        </w:rPr>
        <w:t>份（</w:t>
      </w:r>
      <w:r>
        <w:rPr>
          <w:rFonts w:hint="eastAsia"/>
          <w:lang w:eastAsia="zh-CN"/>
        </w:rPr>
        <w:t>A4</w:t>
      </w:r>
      <w:r>
        <w:rPr>
          <w:rFonts w:hint="eastAsia"/>
          <w:lang w:eastAsia="zh-CN"/>
        </w:rPr>
        <w:t>纸左侧装订），并附</w:t>
      </w:r>
      <w:r>
        <w:rPr>
          <w:rFonts w:hint="eastAsia"/>
          <w:lang w:eastAsia="zh-CN"/>
        </w:rPr>
        <w:t>2</w:t>
      </w:r>
      <w:r>
        <w:rPr>
          <w:rFonts w:hint="eastAsia"/>
          <w:lang w:eastAsia="zh-CN"/>
        </w:rPr>
        <w:t>套项目最终成果和</w:t>
      </w:r>
      <w:r>
        <w:rPr>
          <w:rFonts w:hint="eastAsia"/>
          <w:lang w:eastAsia="zh-CN"/>
        </w:rPr>
        <w:t>2</w:t>
      </w:r>
      <w:r>
        <w:rPr>
          <w:rFonts w:hint="eastAsia"/>
          <w:lang w:eastAsia="zh-CN"/>
        </w:rPr>
        <w:t>份最终成果简介和</w:t>
      </w:r>
      <w:r>
        <w:rPr>
          <w:rFonts w:hint="eastAsia"/>
          <w:lang w:eastAsia="zh-CN"/>
        </w:rPr>
        <w:t>1</w:t>
      </w:r>
      <w:r>
        <w:rPr>
          <w:rFonts w:hint="eastAsia"/>
          <w:lang w:eastAsia="zh-CN"/>
        </w:rPr>
        <w:t>张存有电子版成果及简介的光盘（电子版须为</w:t>
      </w:r>
      <w:r>
        <w:rPr>
          <w:rFonts w:hint="eastAsia"/>
          <w:lang w:eastAsia="zh-CN"/>
        </w:rPr>
        <w:t>word</w:t>
      </w:r>
      <w:r>
        <w:rPr>
          <w:rFonts w:hint="eastAsia"/>
          <w:lang w:eastAsia="zh-CN"/>
        </w:rPr>
        <w:t>格式）。</w:t>
      </w:r>
    </w:p>
    <w:p w:rsidR="00764809" w:rsidRDefault="00764809" w:rsidP="00764809">
      <w:pPr>
        <w:rPr>
          <w:lang w:eastAsia="zh-CN"/>
        </w:rPr>
      </w:pPr>
      <w:r>
        <w:rPr>
          <w:rFonts w:hint="eastAsia"/>
          <w:lang w:eastAsia="zh-CN"/>
        </w:rPr>
        <w:t>第二十七条</w:t>
      </w:r>
      <w:r>
        <w:rPr>
          <w:rFonts w:hint="eastAsia"/>
          <w:lang w:eastAsia="zh-CN"/>
        </w:rPr>
        <w:t xml:space="preserve"> </w:t>
      </w:r>
      <w:r>
        <w:rPr>
          <w:rFonts w:hint="eastAsia"/>
          <w:lang w:eastAsia="zh-CN"/>
        </w:rPr>
        <w:t>全国教科规划办在收到鉴定材料后进行初步审查，审查通过即组织鉴定，鉴定工作原则上在收到申请人寄达的鉴定材料后</w:t>
      </w:r>
      <w:r>
        <w:rPr>
          <w:rFonts w:hint="eastAsia"/>
          <w:lang w:eastAsia="zh-CN"/>
        </w:rPr>
        <w:t>2</w:t>
      </w:r>
      <w:r>
        <w:rPr>
          <w:rFonts w:hint="eastAsia"/>
          <w:lang w:eastAsia="zh-CN"/>
        </w:rPr>
        <w:t>个月内完成（遇节假日顺延）。</w:t>
      </w:r>
    </w:p>
    <w:p w:rsidR="00764809" w:rsidRDefault="00764809" w:rsidP="00764809">
      <w:pPr>
        <w:rPr>
          <w:lang w:eastAsia="zh-CN"/>
        </w:rPr>
      </w:pPr>
      <w:r>
        <w:rPr>
          <w:rFonts w:hint="eastAsia"/>
          <w:lang w:eastAsia="zh-CN"/>
        </w:rPr>
        <w:t>第二十八条</w:t>
      </w:r>
      <w:r>
        <w:rPr>
          <w:rFonts w:hint="eastAsia"/>
          <w:lang w:eastAsia="zh-CN"/>
        </w:rPr>
        <w:t xml:space="preserve"> </w:t>
      </w:r>
      <w:r>
        <w:rPr>
          <w:rFonts w:hint="eastAsia"/>
          <w:lang w:eastAsia="zh-CN"/>
        </w:rPr>
        <w:t>全国教科规划办组织专家对审查通过的课题进行鉴定。第一次鉴定未通过并在研究期限内的，全国教科规划办将鉴定意见反馈给课题负责人，课题组根据专家意见进行修改完善，并在半年内重新申请鉴定，第二次鉴定仍未通过的，终止课题。课题负责人退回已拨付的结余资金，剩余资金不再拨付；</w:t>
      </w:r>
      <w:r>
        <w:rPr>
          <w:rFonts w:hint="eastAsia"/>
          <w:lang w:eastAsia="zh-CN"/>
        </w:rPr>
        <w:t>5</w:t>
      </w:r>
      <w:r>
        <w:rPr>
          <w:rFonts w:hint="eastAsia"/>
          <w:lang w:eastAsia="zh-CN"/>
        </w:rPr>
        <w:t>年内不得申请或者参与申请全国教育科学规划课题。逾期不申请二次鉴定又不说明理由的，视为放弃二次鉴定权利。</w:t>
      </w:r>
    </w:p>
    <w:p w:rsidR="00764809" w:rsidRDefault="00764809" w:rsidP="00764809">
      <w:pPr>
        <w:rPr>
          <w:lang w:eastAsia="zh-CN"/>
        </w:rPr>
      </w:pPr>
      <w:r>
        <w:rPr>
          <w:rFonts w:hint="eastAsia"/>
          <w:lang w:eastAsia="zh-CN"/>
        </w:rPr>
        <w:t>第二十九条</w:t>
      </w:r>
      <w:r>
        <w:rPr>
          <w:rFonts w:hint="eastAsia"/>
          <w:lang w:eastAsia="zh-CN"/>
        </w:rPr>
        <w:t xml:space="preserve"> </w:t>
      </w:r>
      <w:r>
        <w:rPr>
          <w:rFonts w:hint="eastAsia"/>
          <w:lang w:eastAsia="zh-CN"/>
        </w:rPr>
        <w:t>全国教科规划办公示鉴定结果及课题成果，接受社会监督。课题负责人对鉴定结果有异议的，可申请复议。申请复议时，要说明理由，并有</w:t>
      </w:r>
      <w:r>
        <w:rPr>
          <w:rFonts w:hint="eastAsia"/>
          <w:lang w:eastAsia="zh-CN"/>
        </w:rPr>
        <w:t>3</w:t>
      </w:r>
      <w:r>
        <w:rPr>
          <w:rFonts w:hint="eastAsia"/>
          <w:lang w:eastAsia="zh-CN"/>
        </w:rPr>
        <w:t>名以上具有正高级职称的同行专家联名提请或由课题负责人所在单位科研管理部门提请，经全国教科规划办批准后，重新组织专家进行鉴定。重新鉴定的费用由课题负责人支付。同一课题成果只能复议一次，复议结果将作为该成果的最终鉴定意见。</w:t>
      </w:r>
    </w:p>
    <w:p w:rsidR="00764809" w:rsidRDefault="00764809" w:rsidP="00764809">
      <w:pPr>
        <w:rPr>
          <w:lang w:eastAsia="zh-CN"/>
        </w:rPr>
      </w:pPr>
      <w:r>
        <w:rPr>
          <w:rFonts w:hint="eastAsia"/>
          <w:lang w:eastAsia="zh-CN"/>
        </w:rPr>
        <w:t>第三十条</w:t>
      </w:r>
      <w:r>
        <w:rPr>
          <w:rFonts w:hint="eastAsia"/>
          <w:lang w:eastAsia="zh-CN"/>
        </w:rPr>
        <w:t xml:space="preserve"> </w:t>
      </w:r>
      <w:r>
        <w:rPr>
          <w:rFonts w:hint="eastAsia"/>
          <w:lang w:eastAsia="zh-CN"/>
        </w:rPr>
        <w:t>对于结题材料完备并通过鉴定的课题，全国教科规划办向课题委托管理机构统一寄发课题结题证书，拨付剩余资金。</w:t>
      </w:r>
    </w:p>
    <w:p w:rsidR="00764809" w:rsidRDefault="00764809" w:rsidP="00764809">
      <w:pPr>
        <w:rPr>
          <w:lang w:eastAsia="zh-CN"/>
        </w:rPr>
      </w:pPr>
      <w:r>
        <w:rPr>
          <w:rFonts w:hint="eastAsia"/>
          <w:lang w:eastAsia="zh-CN"/>
        </w:rPr>
        <w:lastRenderedPageBreak/>
        <w:t>第三十一条</w:t>
      </w:r>
      <w:r>
        <w:rPr>
          <w:rFonts w:hint="eastAsia"/>
          <w:lang w:eastAsia="zh-CN"/>
        </w:rPr>
        <w:t xml:space="preserve"> </w:t>
      </w:r>
      <w:r>
        <w:rPr>
          <w:rFonts w:hint="eastAsia"/>
          <w:lang w:eastAsia="zh-CN"/>
        </w:rPr>
        <w:t>国家级课题在结题鉴定后，应在一年内提交已公开出版的著作，未能按时提交的，课题负责人和责任单位记入不良信誉档案。</w:t>
      </w:r>
    </w:p>
    <w:p w:rsidR="00764809" w:rsidRDefault="00764809" w:rsidP="00764809">
      <w:pPr>
        <w:rPr>
          <w:lang w:eastAsia="zh-CN"/>
        </w:rPr>
      </w:pPr>
      <w:r>
        <w:rPr>
          <w:rFonts w:hint="eastAsia"/>
          <w:lang w:eastAsia="zh-CN"/>
        </w:rPr>
        <w:t>第六章</w:t>
      </w:r>
      <w:r>
        <w:rPr>
          <w:rFonts w:hint="eastAsia"/>
          <w:lang w:eastAsia="zh-CN"/>
        </w:rPr>
        <w:t xml:space="preserve"> </w:t>
      </w:r>
      <w:r>
        <w:rPr>
          <w:rFonts w:hint="eastAsia"/>
          <w:lang w:eastAsia="zh-CN"/>
        </w:rPr>
        <w:t>奖励与处罚</w:t>
      </w:r>
    </w:p>
    <w:p w:rsidR="00764809" w:rsidRDefault="00764809" w:rsidP="00764809">
      <w:pPr>
        <w:rPr>
          <w:lang w:eastAsia="zh-CN"/>
        </w:rPr>
      </w:pPr>
      <w:r>
        <w:rPr>
          <w:rFonts w:hint="eastAsia"/>
          <w:lang w:eastAsia="zh-CN"/>
        </w:rPr>
        <w:t>第三十二条</w:t>
      </w:r>
      <w:r>
        <w:rPr>
          <w:rFonts w:hint="eastAsia"/>
          <w:lang w:eastAsia="zh-CN"/>
        </w:rPr>
        <w:t xml:space="preserve"> </w:t>
      </w:r>
      <w:r>
        <w:rPr>
          <w:rFonts w:hint="eastAsia"/>
          <w:lang w:eastAsia="zh-CN"/>
        </w:rPr>
        <w:t>实行优秀成果奖励制度，对于结题成果被专家鉴定为“优秀”的课题负责人，在后续课题申请评审时，给予增加</w:t>
      </w:r>
      <w:r>
        <w:rPr>
          <w:rFonts w:hint="eastAsia"/>
          <w:lang w:eastAsia="zh-CN"/>
        </w:rPr>
        <w:t>1</w:t>
      </w:r>
      <w:r>
        <w:rPr>
          <w:rFonts w:hint="eastAsia"/>
          <w:lang w:eastAsia="zh-CN"/>
        </w:rPr>
        <w:t>票（</w:t>
      </w:r>
      <w:r>
        <w:rPr>
          <w:rFonts w:hint="eastAsia"/>
          <w:lang w:eastAsia="zh-CN"/>
        </w:rPr>
        <w:t>80</w:t>
      </w:r>
      <w:r>
        <w:rPr>
          <w:rFonts w:hint="eastAsia"/>
          <w:lang w:eastAsia="zh-CN"/>
        </w:rPr>
        <w:t>分）的倾斜政策，优先立项。</w:t>
      </w:r>
    </w:p>
    <w:p w:rsidR="00764809" w:rsidRDefault="00764809" w:rsidP="00764809">
      <w:pPr>
        <w:rPr>
          <w:lang w:eastAsia="zh-CN"/>
        </w:rPr>
      </w:pPr>
      <w:r>
        <w:rPr>
          <w:rFonts w:hint="eastAsia"/>
          <w:lang w:eastAsia="zh-CN"/>
        </w:rPr>
        <w:t>第三十三条</w:t>
      </w:r>
      <w:r>
        <w:rPr>
          <w:rFonts w:hint="eastAsia"/>
          <w:lang w:eastAsia="zh-CN"/>
        </w:rPr>
        <w:t xml:space="preserve"> </w:t>
      </w:r>
      <w:r>
        <w:rPr>
          <w:rFonts w:hint="eastAsia"/>
          <w:lang w:eastAsia="zh-CN"/>
        </w:rPr>
        <w:t>课题负责人应按照约定期限完成研究任务。在课题实施中，课题负责人无力继续开展研究工作的或临近资助期满未取得实质性研究进展的，责任单位应当及时提出终止课题实施的申请，报全国教科规划办批准。课题被终止实施的，退回结余经费，剩余经费不再拨付；课题负责人</w:t>
      </w:r>
      <w:r>
        <w:rPr>
          <w:rFonts w:hint="eastAsia"/>
          <w:lang w:eastAsia="zh-CN"/>
        </w:rPr>
        <w:t>5</w:t>
      </w:r>
      <w:r>
        <w:rPr>
          <w:rFonts w:hint="eastAsia"/>
          <w:lang w:eastAsia="zh-CN"/>
        </w:rPr>
        <w:t>年内不得申请或者参与申请全国教育科学规划课题。</w:t>
      </w:r>
    </w:p>
    <w:p w:rsidR="00764809" w:rsidRDefault="00764809" w:rsidP="00764809">
      <w:pPr>
        <w:rPr>
          <w:lang w:eastAsia="zh-CN"/>
        </w:rPr>
      </w:pPr>
      <w:r>
        <w:rPr>
          <w:rFonts w:hint="eastAsia"/>
          <w:lang w:eastAsia="zh-CN"/>
        </w:rPr>
        <w:t>逾期不提交最终研究成果的，撤销课题并通报批评。课题被撤销的，退回已拨付的全部资助经费，剩余经费不再拨付；课题负责人</w:t>
      </w:r>
      <w:r>
        <w:rPr>
          <w:rFonts w:hint="eastAsia"/>
          <w:lang w:eastAsia="zh-CN"/>
        </w:rPr>
        <w:t>5</w:t>
      </w:r>
      <w:r>
        <w:rPr>
          <w:rFonts w:hint="eastAsia"/>
          <w:lang w:eastAsia="zh-CN"/>
        </w:rPr>
        <w:t>年内不得申请或者参与申请全国教育科学规划课题。</w:t>
      </w:r>
    </w:p>
    <w:p w:rsidR="00764809" w:rsidRDefault="00764809" w:rsidP="00764809">
      <w:pPr>
        <w:rPr>
          <w:lang w:eastAsia="zh-CN"/>
        </w:rPr>
      </w:pPr>
      <w:r>
        <w:rPr>
          <w:rFonts w:hint="eastAsia"/>
          <w:lang w:eastAsia="zh-CN"/>
        </w:rPr>
        <w:t>第三十四条</w:t>
      </w:r>
      <w:r>
        <w:rPr>
          <w:rFonts w:hint="eastAsia"/>
          <w:lang w:eastAsia="zh-CN"/>
        </w:rPr>
        <w:t xml:space="preserve"> </w:t>
      </w:r>
      <w:r>
        <w:rPr>
          <w:rFonts w:hint="eastAsia"/>
          <w:lang w:eastAsia="zh-CN"/>
        </w:rPr>
        <w:t>课题成果存在严重政治问题、有剽窃他人科研成果或者弄虚作假等学术不端行为的，撤销课题并通报批评；追回已拨付的全部资助经费，剩余经费不再拨付；课题负责人</w:t>
      </w:r>
      <w:r>
        <w:rPr>
          <w:rFonts w:hint="eastAsia"/>
          <w:lang w:eastAsia="zh-CN"/>
        </w:rPr>
        <w:t>5</w:t>
      </w:r>
      <w:r>
        <w:rPr>
          <w:rFonts w:hint="eastAsia"/>
          <w:lang w:eastAsia="zh-CN"/>
        </w:rPr>
        <w:t>年内不得申请或者参与申请全国教育科学规划课题。</w:t>
      </w:r>
    </w:p>
    <w:p w:rsidR="00764809" w:rsidRDefault="00764809" w:rsidP="00764809">
      <w:pPr>
        <w:rPr>
          <w:lang w:eastAsia="zh-CN"/>
        </w:rPr>
      </w:pPr>
      <w:r>
        <w:rPr>
          <w:rFonts w:hint="eastAsia"/>
          <w:lang w:eastAsia="zh-CN"/>
        </w:rPr>
        <w:t>第三十五条</w:t>
      </w:r>
      <w:r>
        <w:rPr>
          <w:rFonts w:hint="eastAsia"/>
          <w:lang w:eastAsia="zh-CN"/>
        </w:rPr>
        <w:t xml:space="preserve"> </w:t>
      </w:r>
      <w:r>
        <w:rPr>
          <w:rFonts w:hint="eastAsia"/>
          <w:lang w:eastAsia="zh-CN"/>
        </w:rPr>
        <w:t>课题负责人所在单位应认真审核结题鉴定材料，省区市教科规划办应按照要求对教育部规划课题的结题鉴定严格把关，把关不严的，记入不良信誉档案，情节严重的，取消委托鉴定资格。</w:t>
      </w:r>
    </w:p>
    <w:p w:rsidR="00764809" w:rsidRDefault="00764809" w:rsidP="00764809">
      <w:pPr>
        <w:rPr>
          <w:lang w:eastAsia="zh-CN"/>
        </w:rPr>
      </w:pPr>
      <w:r>
        <w:rPr>
          <w:rFonts w:hint="eastAsia"/>
          <w:lang w:eastAsia="zh-CN"/>
        </w:rPr>
        <w:t>第三十六条</w:t>
      </w:r>
      <w:r>
        <w:rPr>
          <w:rFonts w:hint="eastAsia"/>
          <w:lang w:eastAsia="zh-CN"/>
        </w:rPr>
        <w:t xml:space="preserve"> </w:t>
      </w:r>
      <w:r>
        <w:rPr>
          <w:rFonts w:hint="eastAsia"/>
          <w:lang w:eastAsia="zh-CN"/>
        </w:rPr>
        <w:t>记入不良信誉档案的课题负责人，五年内不能申请全国教育科学规划课题，记入不良信誉档案的责任单位和委托管理机构，酌情减少申报指标，情节严重的，通报批评。</w:t>
      </w:r>
    </w:p>
    <w:p w:rsidR="00764809" w:rsidRDefault="00764809" w:rsidP="00764809">
      <w:pPr>
        <w:rPr>
          <w:lang w:eastAsia="zh-CN"/>
        </w:rPr>
      </w:pPr>
      <w:r>
        <w:rPr>
          <w:rFonts w:hint="eastAsia"/>
          <w:lang w:eastAsia="zh-CN"/>
        </w:rPr>
        <w:t>第七章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764809" w:rsidRDefault="00764809" w:rsidP="00764809">
      <w:pPr>
        <w:rPr>
          <w:lang w:eastAsia="zh-CN"/>
        </w:rPr>
      </w:pPr>
      <w:r>
        <w:rPr>
          <w:rFonts w:hint="eastAsia"/>
          <w:lang w:eastAsia="zh-CN"/>
        </w:rPr>
        <w:t>第三十七条</w:t>
      </w:r>
      <w:r>
        <w:rPr>
          <w:rFonts w:hint="eastAsia"/>
          <w:lang w:eastAsia="zh-CN"/>
        </w:rPr>
        <w:t xml:space="preserve"> </w:t>
      </w:r>
      <w:r>
        <w:rPr>
          <w:rFonts w:hint="eastAsia"/>
          <w:lang w:eastAsia="zh-CN"/>
        </w:rPr>
        <w:t>本办法的解释权和修改权属全国教科规划办。国防军事教育学科规划课题的结题鉴定参照此办法执行。</w:t>
      </w:r>
    </w:p>
    <w:p w:rsidR="00764809" w:rsidRDefault="00764809" w:rsidP="00764809">
      <w:pPr>
        <w:rPr>
          <w:lang w:eastAsia="zh-CN"/>
        </w:rPr>
      </w:pPr>
      <w:r>
        <w:rPr>
          <w:rFonts w:hint="eastAsia"/>
          <w:lang w:eastAsia="zh-CN"/>
        </w:rPr>
        <w:t>第三十八条</w:t>
      </w:r>
      <w:r>
        <w:rPr>
          <w:rFonts w:hint="eastAsia"/>
          <w:lang w:eastAsia="zh-CN"/>
        </w:rPr>
        <w:t xml:space="preserve"> </w:t>
      </w:r>
      <w:r>
        <w:rPr>
          <w:rFonts w:hint="eastAsia"/>
          <w:lang w:eastAsia="zh-CN"/>
        </w:rPr>
        <w:t>本办法自发布之日起开始施行。本办法施行前的有关规定，凡与本办法不符的，均以本办法为准。</w:t>
      </w:r>
    </w:p>
    <w:p w:rsidR="00764809" w:rsidRDefault="00764809" w:rsidP="00764809">
      <w:pPr>
        <w:rPr>
          <w:lang w:eastAsia="zh-CN"/>
        </w:rPr>
        <w:sectPr w:rsidR="00764809" w:rsidSect="006074AA">
          <w:pgSz w:w="11906" w:h="16838"/>
          <w:pgMar w:top="1440" w:right="1800" w:bottom="1440" w:left="1800" w:header="851" w:footer="992" w:gutter="0"/>
          <w:cols w:space="425"/>
          <w:docGrid w:type="lines" w:linePitch="312"/>
        </w:sectPr>
      </w:pPr>
    </w:p>
    <w:p w:rsidR="00764809" w:rsidRDefault="00764809" w:rsidP="00764809">
      <w:pPr>
        <w:pStyle w:val="3"/>
        <w:rPr>
          <w:lang w:eastAsia="zh-CN"/>
        </w:rPr>
      </w:pPr>
      <w:bookmarkStart w:id="35" w:name="_Toc80862341"/>
      <w:r>
        <w:rPr>
          <w:rFonts w:hint="eastAsia"/>
          <w:lang w:eastAsia="zh-CN"/>
        </w:rPr>
        <w:lastRenderedPageBreak/>
        <w:t>全国艺术科学规划项目管理办法</w:t>
      </w:r>
      <w:bookmarkEnd w:id="35"/>
    </w:p>
    <w:p w:rsidR="00764809" w:rsidRDefault="00764809" w:rsidP="00764809">
      <w:pPr>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764809" w:rsidRDefault="00764809" w:rsidP="00764809">
      <w:pPr>
        <w:rPr>
          <w:lang w:eastAsia="zh-CN"/>
        </w:rPr>
      </w:pPr>
      <w:r>
        <w:rPr>
          <w:rFonts w:hint="eastAsia"/>
          <w:lang w:eastAsia="zh-CN"/>
        </w:rPr>
        <w:t>第一条</w:t>
      </w:r>
      <w:r>
        <w:rPr>
          <w:rFonts w:hint="eastAsia"/>
          <w:lang w:eastAsia="zh-CN"/>
        </w:rPr>
        <w:t xml:space="preserve"> </w:t>
      </w:r>
      <w:r>
        <w:rPr>
          <w:rFonts w:hint="eastAsia"/>
          <w:lang w:eastAsia="zh-CN"/>
        </w:rPr>
        <w:t>为规范全国艺术科学规划项目管理，更好地发挥全国艺术科学规划项目的示范引导作用，推动艺术科学繁荣发展，根据《国家社会科学基金管理办法》的有关规定及全国艺术科学规划管理工作的实际情况，制定本办法。</w:t>
      </w:r>
    </w:p>
    <w:p w:rsidR="00764809" w:rsidRDefault="00764809" w:rsidP="00764809">
      <w:pPr>
        <w:rPr>
          <w:lang w:eastAsia="zh-CN"/>
        </w:rPr>
      </w:pPr>
      <w:r>
        <w:rPr>
          <w:rFonts w:hint="eastAsia"/>
          <w:lang w:eastAsia="zh-CN"/>
        </w:rPr>
        <w:t>第二条</w:t>
      </w:r>
      <w:r>
        <w:rPr>
          <w:rFonts w:hint="eastAsia"/>
          <w:lang w:eastAsia="zh-CN"/>
        </w:rPr>
        <w:t xml:space="preserve"> </w:t>
      </w:r>
      <w:r>
        <w:rPr>
          <w:rFonts w:hint="eastAsia"/>
          <w:lang w:eastAsia="zh-CN"/>
        </w:rPr>
        <w:t>全国艺术科学规划项目用于资助文化艺术科学研究和培养文化艺术科学人才，重点支持关系我国文化艺术建设实践重大理论和现实问题研究，支持有利于推进、完善中国特色社会主义艺术科学体系建设研究，支持新兴学科、交叉学科和跨学科综合研究，支持对艺术科学长远发展具有重要作用的基础建设等。</w:t>
      </w:r>
    </w:p>
    <w:p w:rsidR="00764809" w:rsidRDefault="00764809" w:rsidP="00764809">
      <w:pPr>
        <w:rPr>
          <w:lang w:eastAsia="zh-CN"/>
        </w:rPr>
      </w:pPr>
      <w:r>
        <w:rPr>
          <w:rFonts w:hint="eastAsia"/>
          <w:lang w:eastAsia="zh-CN"/>
        </w:rPr>
        <w:t>第三条</w:t>
      </w:r>
      <w:r>
        <w:rPr>
          <w:rFonts w:hint="eastAsia"/>
          <w:lang w:eastAsia="zh-CN"/>
        </w:rPr>
        <w:t xml:space="preserve"> </w:t>
      </w:r>
      <w:r>
        <w:rPr>
          <w:rFonts w:hint="eastAsia"/>
          <w:lang w:eastAsia="zh-CN"/>
        </w:rPr>
        <w:t>全国艺术科学规划项目遵循公开、公平、公正的原则，充分发挥文化艺术科学界专家学者的作用，采取宏观引导、自主申请、平等竞争、同行评审、择优支持的机制。</w:t>
      </w:r>
    </w:p>
    <w:p w:rsidR="00764809" w:rsidRDefault="00764809" w:rsidP="00764809">
      <w:pPr>
        <w:rPr>
          <w:lang w:eastAsia="zh-CN"/>
        </w:rPr>
      </w:pPr>
      <w:r>
        <w:rPr>
          <w:rFonts w:hint="eastAsia"/>
          <w:lang w:eastAsia="zh-CN"/>
        </w:rPr>
        <w:t>第二章</w:t>
      </w:r>
      <w:r>
        <w:rPr>
          <w:rFonts w:hint="eastAsia"/>
          <w:lang w:eastAsia="zh-CN"/>
        </w:rPr>
        <w:t xml:space="preserve"> </w:t>
      </w:r>
      <w:r>
        <w:rPr>
          <w:rFonts w:hint="eastAsia"/>
          <w:lang w:eastAsia="zh-CN"/>
        </w:rPr>
        <w:t>组织与职责</w:t>
      </w:r>
    </w:p>
    <w:p w:rsidR="00764809" w:rsidRDefault="00764809" w:rsidP="00764809">
      <w:pPr>
        <w:rPr>
          <w:lang w:eastAsia="zh-CN"/>
        </w:rPr>
      </w:pPr>
      <w:r>
        <w:rPr>
          <w:rFonts w:hint="eastAsia"/>
          <w:lang w:eastAsia="zh-CN"/>
        </w:rPr>
        <w:t>第四条</w:t>
      </w:r>
      <w:r>
        <w:rPr>
          <w:rFonts w:hint="eastAsia"/>
          <w:lang w:eastAsia="zh-CN"/>
        </w:rPr>
        <w:t xml:space="preserve"> </w:t>
      </w:r>
      <w:r>
        <w:rPr>
          <w:rFonts w:hint="eastAsia"/>
          <w:lang w:eastAsia="zh-CN"/>
        </w:rPr>
        <w:t>文化部组织成立全国艺术科学规划领导小组，负责全国艺术科学规划项目的领导与协调工作。其主要职责是：</w:t>
      </w:r>
    </w:p>
    <w:p w:rsidR="00764809" w:rsidRDefault="00764809" w:rsidP="00764809">
      <w:pPr>
        <w:rPr>
          <w:lang w:eastAsia="zh-CN"/>
        </w:rPr>
      </w:pPr>
      <w:r>
        <w:rPr>
          <w:rFonts w:hint="eastAsia"/>
          <w:lang w:eastAsia="zh-CN"/>
        </w:rPr>
        <w:t>1.</w:t>
      </w:r>
      <w:r>
        <w:rPr>
          <w:rFonts w:hint="eastAsia"/>
          <w:lang w:eastAsia="zh-CN"/>
        </w:rPr>
        <w:t>制定全国艺术科学研究中长期规划和年度实施计划，明确全国艺术科学规划项目资助方向和资助重点；</w:t>
      </w:r>
    </w:p>
    <w:p w:rsidR="00764809" w:rsidRDefault="00764809" w:rsidP="00764809">
      <w:pPr>
        <w:rPr>
          <w:lang w:eastAsia="zh-CN"/>
        </w:rPr>
      </w:pPr>
      <w:r>
        <w:rPr>
          <w:rFonts w:hint="eastAsia"/>
          <w:lang w:eastAsia="zh-CN"/>
        </w:rPr>
        <w:t>2.</w:t>
      </w:r>
      <w:r>
        <w:rPr>
          <w:rFonts w:hint="eastAsia"/>
          <w:lang w:eastAsia="zh-CN"/>
        </w:rPr>
        <w:t>审批全国艺术科学规划项目年度经费预算和项目选题规划，审批全国艺术科学规划项目；</w:t>
      </w:r>
    </w:p>
    <w:p w:rsidR="00764809" w:rsidRDefault="00764809" w:rsidP="00764809">
      <w:pPr>
        <w:rPr>
          <w:lang w:eastAsia="zh-CN"/>
        </w:rPr>
      </w:pPr>
      <w:r>
        <w:rPr>
          <w:rFonts w:hint="eastAsia"/>
          <w:lang w:eastAsia="zh-CN"/>
        </w:rPr>
        <w:t>3.</w:t>
      </w:r>
      <w:r>
        <w:rPr>
          <w:rFonts w:hint="eastAsia"/>
          <w:lang w:eastAsia="zh-CN"/>
        </w:rPr>
        <w:t>审定全国艺术科学规划项目管理办法及有关管理规章；</w:t>
      </w:r>
    </w:p>
    <w:p w:rsidR="00764809" w:rsidRDefault="00764809" w:rsidP="00764809">
      <w:pPr>
        <w:rPr>
          <w:lang w:eastAsia="zh-CN"/>
        </w:rPr>
      </w:pPr>
      <w:r>
        <w:rPr>
          <w:rFonts w:hint="eastAsia"/>
          <w:lang w:eastAsia="zh-CN"/>
        </w:rPr>
        <w:t>4.</w:t>
      </w:r>
      <w:r>
        <w:rPr>
          <w:rFonts w:hint="eastAsia"/>
          <w:lang w:eastAsia="zh-CN"/>
        </w:rPr>
        <w:t>管理、监督全国艺术科学规划项目经费的使用，筹措全国艺术科学规划项目经费；</w:t>
      </w:r>
    </w:p>
    <w:p w:rsidR="00764809" w:rsidRDefault="00764809" w:rsidP="00764809">
      <w:pPr>
        <w:rPr>
          <w:lang w:eastAsia="zh-CN"/>
        </w:rPr>
      </w:pPr>
      <w:r>
        <w:rPr>
          <w:rFonts w:hint="eastAsia"/>
          <w:lang w:eastAsia="zh-CN"/>
        </w:rPr>
        <w:t>5.</w:t>
      </w:r>
      <w:r>
        <w:rPr>
          <w:rFonts w:hint="eastAsia"/>
          <w:lang w:eastAsia="zh-CN"/>
        </w:rPr>
        <w:t>评选和奖励全国艺术科学研究优秀成果；</w:t>
      </w:r>
    </w:p>
    <w:p w:rsidR="00764809" w:rsidRDefault="00764809" w:rsidP="00764809">
      <w:pPr>
        <w:rPr>
          <w:lang w:eastAsia="zh-CN"/>
        </w:rPr>
      </w:pPr>
      <w:r>
        <w:rPr>
          <w:rFonts w:hint="eastAsia"/>
          <w:lang w:eastAsia="zh-CN"/>
        </w:rPr>
        <w:t>6.</w:t>
      </w:r>
      <w:r>
        <w:rPr>
          <w:rFonts w:hint="eastAsia"/>
          <w:lang w:eastAsia="zh-CN"/>
        </w:rPr>
        <w:t>决定其他重大事项。</w:t>
      </w:r>
    </w:p>
    <w:p w:rsidR="00764809" w:rsidRDefault="00764809" w:rsidP="00764809">
      <w:pPr>
        <w:rPr>
          <w:lang w:eastAsia="zh-CN"/>
        </w:rPr>
      </w:pPr>
      <w:r>
        <w:rPr>
          <w:rFonts w:hint="eastAsia"/>
          <w:lang w:eastAsia="zh-CN"/>
        </w:rPr>
        <w:t>第五条</w:t>
      </w:r>
      <w:r>
        <w:rPr>
          <w:rFonts w:hint="eastAsia"/>
          <w:lang w:eastAsia="zh-CN"/>
        </w:rPr>
        <w:t xml:space="preserve"> </w:t>
      </w:r>
      <w:r>
        <w:rPr>
          <w:rFonts w:hint="eastAsia"/>
          <w:lang w:eastAsia="zh-CN"/>
        </w:rPr>
        <w:t>全国艺术科学规划领导小组办公室（以下简称全国艺术科学规划办）是全国艺术科学规划领导小组的职能部门和办事机构，设在文化部文化科技司；全国艺术科学规划办主任由文化科技司司长或主管文化艺术科研工作的副司长兼任，日常工作由文化科技司社会科学处承担。其主要职责是：</w:t>
      </w:r>
    </w:p>
    <w:p w:rsidR="00764809" w:rsidRDefault="00764809" w:rsidP="00764809">
      <w:pPr>
        <w:rPr>
          <w:lang w:eastAsia="zh-CN"/>
        </w:rPr>
      </w:pPr>
      <w:r>
        <w:rPr>
          <w:rFonts w:hint="eastAsia"/>
          <w:lang w:eastAsia="zh-CN"/>
        </w:rPr>
        <w:lastRenderedPageBreak/>
        <w:t>1.</w:t>
      </w:r>
      <w:r>
        <w:rPr>
          <w:rFonts w:hint="eastAsia"/>
          <w:lang w:eastAsia="zh-CN"/>
        </w:rPr>
        <w:t>执行和落实全国艺术科学研究规划，组织制定和实施全国艺术科学规划项目年度经费预算和项目选题规划；</w:t>
      </w:r>
    </w:p>
    <w:p w:rsidR="00764809" w:rsidRDefault="00764809" w:rsidP="00764809">
      <w:pPr>
        <w:rPr>
          <w:lang w:eastAsia="zh-CN"/>
        </w:rPr>
      </w:pPr>
      <w:r>
        <w:rPr>
          <w:rFonts w:hint="eastAsia"/>
          <w:lang w:eastAsia="zh-CN"/>
        </w:rPr>
        <w:t>2.</w:t>
      </w:r>
      <w:r>
        <w:rPr>
          <w:rFonts w:hint="eastAsia"/>
          <w:lang w:eastAsia="zh-CN"/>
        </w:rPr>
        <w:t>受理全国艺术科学规划项目申请，组织专家评审；</w:t>
      </w:r>
    </w:p>
    <w:p w:rsidR="00764809" w:rsidRDefault="00764809" w:rsidP="00764809">
      <w:pPr>
        <w:rPr>
          <w:lang w:eastAsia="zh-CN"/>
        </w:rPr>
      </w:pPr>
      <w:r>
        <w:rPr>
          <w:rFonts w:hint="eastAsia"/>
          <w:lang w:eastAsia="zh-CN"/>
        </w:rPr>
        <w:t>3.</w:t>
      </w:r>
      <w:r>
        <w:rPr>
          <w:rFonts w:hint="eastAsia"/>
          <w:lang w:eastAsia="zh-CN"/>
        </w:rPr>
        <w:t>监督全国艺术科学规划项目实施和资助经费使用；</w:t>
      </w:r>
    </w:p>
    <w:p w:rsidR="00764809" w:rsidRDefault="00764809" w:rsidP="00764809">
      <w:pPr>
        <w:rPr>
          <w:lang w:eastAsia="zh-CN"/>
        </w:rPr>
      </w:pPr>
      <w:r>
        <w:rPr>
          <w:rFonts w:hint="eastAsia"/>
          <w:lang w:eastAsia="zh-CN"/>
        </w:rPr>
        <w:t>4.</w:t>
      </w:r>
      <w:r>
        <w:rPr>
          <w:rFonts w:hint="eastAsia"/>
          <w:lang w:eastAsia="zh-CN"/>
        </w:rPr>
        <w:t>组织全国艺术科学规划项目研究成果的鉴定、审核、验收以及宣传推介；</w:t>
      </w:r>
    </w:p>
    <w:p w:rsidR="00764809" w:rsidRDefault="00764809" w:rsidP="00764809">
      <w:pPr>
        <w:rPr>
          <w:lang w:eastAsia="zh-CN"/>
        </w:rPr>
      </w:pPr>
      <w:r>
        <w:rPr>
          <w:rFonts w:hint="eastAsia"/>
          <w:lang w:eastAsia="zh-CN"/>
        </w:rPr>
        <w:t>5.</w:t>
      </w:r>
      <w:r>
        <w:rPr>
          <w:rFonts w:hint="eastAsia"/>
          <w:lang w:eastAsia="zh-CN"/>
        </w:rPr>
        <w:t>组织建立全国艺术科学规划管理专家库；</w:t>
      </w:r>
    </w:p>
    <w:p w:rsidR="00764809" w:rsidRDefault="00764809" w:rsidP="00764809">
      <w:pPr>
        <w:rPr>
          <w:lang w:eastAsia="zh-CN"/>
        </w:rPr>
      </w:pPr>
      <w:r>
        <w:rPr>
          <w:rFonts w:hint="eastAsia"/>
          <w:lang w:eastAsia="zh-CN"/>
        </w:rPr>
        <w:t>6.</w:t>
      </w:r>
      <w:r>
        <w:rPr>
          <w:rFonts w:hint="eastAsia"/>
          <w:lang w:eastAsia="zh-CN"/>
        </w:rPr>
        <w:t>制定全国艺术科学规划有关管理规章；</w:t>
      </w:r>
    </w:p>
    <w:p w:rsidR="00764809" w:rsidRDefault="00764809" w:rsidP="00764809">
      <w:pPr>
        <w:rPr>
          <w:lang w:eastAsia="zh-CN"/>
        </w:rPr>
      </w:pPr>
      <w:r>
        <w:rPr>
          <w:rFonts w:hint="eastAsia"/>
          <w:lang w:eastAsia="zh-CN"/>
        </w:rPr>
        <w:t>7.</w:t>
      </w:r>
      <w:r>
        <w:rPr>
          <w:rFonts w:hint="eastAsia"/>
          <w:lang w:eastAsia="zh-CN"/>
        </w:rPr>
        <w:t>组织全国艺术科学研究优秀成果评选和奖励工作；</w:t>
      </w:r>
    </w:p>
    <w:p w:rsidR="00764809" w:rsidRDefault="00764809" w:rsidP="00764809">
      <w:pPr>
        <w:rPr>
          <w:lang w:eastAsia="zh-CN"/>
        </w:rPr>
      </w:pPr>
      <w:r>
        <w:rPr>
          <w:rFonts w:hint="eastAsia"/>
          <w:lang w:eastAsia="zh-CN"/>
        </w:rPr>
        <w:t>8.</w:t>
      </w:r>
      <w:r>
        <w:rPr>
          <w:rFonts w:hint="eastAsia"/>
          <w:lang w:eastAsia="zh-CN"/>
        </w:rPr>
        <w:t>承办全国艺术科学规划领导小组交办的其他事项。</w:t>
      </w:r>
    </w:p>
    <w:p w:rsidR="00764809" w:rsidRDefault="00764809" w:rsidP="00764809">
      <w:pPr>
        <w:rPr>
          <w:lang w:eastAsia="zh-CN"/>
        </w:rPr>
      </w:pPr>
      <w:r>
        <w:rPr>
          <w:rFonts w:hint="eastAsia"/>
          <w:lang w:eastAsia="zh-CN"/>
        </w:rPr>
        <w:t>第六条</w:t>
      </w:r>
      <w:r>
        <w:rPr>
          <w:rFonts w:hint="eastAsia"/>
          <w:lang w:eastAsia="zh-CN"/>
        </w:rPr>
        <w:t xml:space="preserve"> </w:t>
      </w:r>
      <w:r>
        <w:rPr>
          <w:rFonts w:hint="eastAsia"/>
          <w:lang w:eastAsia="zh-CN"/>
        </w:rPr>
        <w:t>各省、自治区、直辖市文化厅（局）组织成立省级艺术科学规划管理机构（以下简称中级管理机构），受全国艺术科学规划办委托，协助做好本地区全国艺术科学规划项目申请和管理工作。其主要职责是：</w:t>
      </w:r>
    </w:p>
    <w:p w:rsidR="00764809" w:rsidRDefault="00764809" w:rsidP="00764809">
      <w:pPr>
        <w:rPr>
          <w:lang w:eastAsia="zh-CN"/>
        </w:rPr>
      </w:pPr>
      <w:r>
        <w:rPr>
          <w:rFonts w:hint="eastAsia"/>
          <w:lang w:eastAsia="zh-CN"/>
        </w:rPr>
        <w:t>1.</w:t>
      </w:r>
      <w:r>
        <w:rPr>
          <w:rFonts w:hint="eastAsia"/>
          <w:lang w:eastAsia="zh-CN"/>
        </w:rPr>
        <w:t>组织本地区文化艺术科学研究人员申请全国艺术科学规划项目；</w:t>
      </w:r>
    </w:p>
    <w:p w:rsidR="00764809" w:rsidRDefault="00764809" w:rsidP="00764809">
      <w:pPr>
        <w:rPr>
          <w:lang w:eastAsia="zh-CN"/>
        </w:rPr>
      </w:pPr>
      <w:r>
        <w:rPr>
          <w:rFonts w:hint="eastAsia"/>
          <w:lang w:eastAsia="zh-CN"/>
        </w:rPr>
        <w:t>2.</w:t>
      </w:r>
      <w:r>
        <w:rPr>
          <w:rFonts w:hint="eastAsia"/>
          <w:lang w:eastAsia="zh-CN"/>
        </w:rPr>
        <w:t>审核本地区申请人或者项目负责人所提交材料的真实性和有效性；</w:t>
      </w:r>
    </w:p>
    <w:p w:rsidR="00764809" w:rsidRDefault="00764809" w:rsidP="00764809">
      <w:pPr>
        <w:rPr>
          <w:lang w:eastAsia="zh-CN"/>
        </w:rPr>
      </w:pPr>
      <w:r>
        <w:rPr>
          <w:rFonts w:hint="eastAsia"/>
          <w:lang w:eastAsia="zh-CN"/>
        </w:rPr>
        <w:t>3.</w:t>
      </w:r>
      <w:r>
        <w:rPr>
          <w:rFonts w:hint="eastAsia"/>
          <w:lang w:eastAsia="zh-CN"/>
        </w:rPr>
        <w:t>督促落实全国艺术科学规划项目实施的保障条件；</w:t>
      </w:r>
    </w:p>
    <w:p w:rsidR="00764809" w:rsidRDefault="00764809" w:rsidP="00764809">
      <w:pPr>
        <w:rPr>
          <w:lang w:eastAsia="zh-CN"/>
        </w:rPr>
      </w:pPr>
      <w:r>
        <w:rPr>
          <w:rFonts w:hint="eastAsia"/>
          <w:lang w:eastAsia="zh-CN"/>
        </w:rPr>
        <w:t>4.</w:t>
      </w:r>
      <w:r>
        <w:rPr>
          <w:rFonts w:hint="eastAsia"/>
          <w:lang w:eastAsia="zh-CN"/>
        </w:rPr>
        <w:t>配合全国艺术科学规划办对全国艺术科学规划项目的实施和资助经费的使用进行监督、检查，对全国艺术科学规划项目的研究成果进行鉴定审核和宣传推介。</w:t>
      </w:r>
    </w:p>
    <w:p w:rsidR="00764809" w:rsidRDefault="00764809" w:rsidP="00764809">
      <w:pPr>
        <w:rPr>
          <w:lang w:eastAsia="zh-CN"/>
        </w:rPr>
      </w:pPr>
      <w:r>
        <w:rPr>
          <w:rFonts w:hint="eastAsia"/>
          <w:lang w:eastAsia="zh-CN"/>
        </w:rPr>
        <w:t>5.</w:t>
      </w:r>
      <w:r>
        <w:rPr>
          <w:rFonts w:hint="eastAsia"/>
          <w:lang w:eastAsia="zh-CN"/>
        </w:rPr>
        <w:t>积极创造条件，组织开展省级艺术科学规划项目评审立项工作。</w:t>
      </w:r>
    </w:p>
    <w:p w:rsidR="00764809" w:rsidRDefault="00764809" w:rsidP="00764809">
      <w:pPr>
        <w:rPr>
          <w:lang w:eastAsia="zh-CN"/>
        </w:rPr>
      </w:pPr>
      <w:r>
        <w:rPr>
          <w:rFonts w:hint="eastAsia"/>
          <w:lang w:eastAsia="zh-CN"/>
        </w:rPr>
        <w:t>全国艺术科学规划办对中级管理机构的相关工作进行指导、监督。</w:t>
      </w:r>
    </w:p>
    <w:p w:rsidR="00764809" w:rsidRDefault="00764809" w:rsidP="00764809">
      <w:pPr>
        <w:rPr>
          <w:lang w:eastAsia="zh-CN"/>
        </w:rPr>
      </w:pPr>
      <w:r>
        <w:rPr>
          <w:rFonts w:hint="eastAsia"/>
          <w:lang w:eastAsia="zh-CN"/>
        </w:rPr>
        <w:t>第七条</w:t>
      </w:r>
      <w:r>
        <w:rPr>
          <w:rFonts w:hint="eastAsia"/>
          <w:lang w:eastAsia="zh-CN"/>
        </w:rPr>
        <w:t xml:space="preserve"> </w:t>
      </w:r>
      <w:r>
        <w:rPr>
          <w:rFonts w:hint="eastAsia"/>
          <w:lang w:eastAsia="zh-CN"/>
        </w:rPr>
        <w:t>中华人民共和国境内的高等学校，艺术研究院（所），党政机关研究部门，以及其他具有独立法人资格的文化艺术机构，作为全国艺术科学规划项目申请和管理的责任单位，履行下列职责：</w:t>
      </w:r>
    </w:p>
    <w:p w:rsidR="00764809" w:rsidRDefault="00764809" w:rsidP="00764809">
      <w:pPr>
        <w:rPr>
          <w:lang w:eastAsia="zh-CN"/>
        </w:rPr>
      </w:pPr>
      <w:r>
        <w:rPr>
          <w:rFonts w:hint="eastAsia"/>
          <w:lang w:eastAsia="zh-CN"/>
        </w:rPr>
        <w:t>1.</w:t>
      </w:r>
      <w:r>
        <w:rPr>
          <w:rFonts w:hint="eastAsia"/>
          <w:lang w:eastAsia="zh-CN"/>
        </w:rPr>
        <w:t>组织本单位文化艺术科学研究人员申请全国艺术科学规划项目；</w:t>
      </w:r>
    </w:p>
    <w:p w:rsidR="00764809" w:rsidRDefault="00764809" w:rsidP="00764809">
      <w:pPr>
        <w:rPr>
          <w:lang w:eastAsia="zh-CN"/>
        </w:rPr>
      </w:pPr>
      <w:r>
        <w:rPr>
          <w:rFonts w:hint="eastAsia"/>
          <w:lang w:eastAsia="zh-CN"/>
        </w:rPr>
        <w:t>2.</w:t>
      </w:r>
      <w:r>
        <w:rPr>
          <w:rFonts w:hint="eastAsia"/>
          <w:lang w:eastAsia="zh-CN"/>
        </w:rPr>
        <w:t>审核本单位申请人或者项目负责人所提交材料的真实性和有效性；</w:t>
      </w:r>
    </w:p>
    <w:p w:rsidR="00764809" w:rsidRDefault="00764809" w:rsidP="00764809">
      <w:pPr>
        <w:rPr>
          <w:lang w:eastAsia="zh-CN"/>
        </w:rPr>
      </w:pPr>
      <w:r>
        <w:rPr>
          <w:rFonts w:hint="eastAsia"/>
          <w:lang w:eastAsia="zh-CN"/>
        </w:rPr>
        <w:t>3.</w:t>
      </w:r>
      <w:r>
        <w:rPr>
          <w:rFonts w:hint="eastAsia"/>
          <w:lang w:eastAsia="zh-CN"/>
        </w:rPr>
        <w:t>提供全国艺术科学规划项目实施的条件；</w:t>
      </w:r>
    </w:p>
    <w:p w:rsidR="00764809" w:rsidRDefault="00764809" w:rsidP="00764809">
      <w:pPr>
        <w:rPr>
          <w:lang w:eastAsia="zh-CN"/>
        </w:rPr>
      </w:pPr>
      <w:r>
        <w:rPr>
          <w:rFonts w:hint="eastAsia"/>
          <w:lang w:eastAsia="zh-CN"/>
        </w:rPr>
        <w:t>4.</w:t>
      </w:r>
      <w:r>
        <w:rPr>
          <w:rFonts w:hint="eastAsia"/>
          <w:lang w:eastAsia="zh-CN"/>
        </w:rPr>
        <w:t>跟踪管理全国艺术科学规划项目的实施和资助经费的使用；</w:t>
      </w:r>
    </w:p>
    <w:p w:rsidR="00764809" w:rsidRDefault="00764809" w:rsidP="00764809">
      <w:pPr>
        <w:rPr>
          <w:lang w:eastAsia="zh-CN"/>
        </w:rPr>
      </w:pPr>
      <w:r>
        <w:rPr>
          <w:rFonts w:hint="eastAsia"/>
          <w:lang w:eastAsia="zh-CN"/>
        </w:rPr>
        <w:t>5.</w:t>
      </w:r>
      <w:r>
        <w:rPr>
          <w:rFonts w:hint="eastAsia"/>
          <w:lang w:eastAsia="zh-CN"/>
        </w:rPr>
        <w:t>配合全国艺术科学规划办、各省（区、市）中级管理机构对全国艺术科学规划项目的实施和资助经费的使用进行监督、检查。</w:t>
      </w:r>
    </w:p>
    <w:p w:rsidR="00764809" w:rsidRDefault="00764809" w:rsidP="00764809">
      <w:pPr>
        <w:rPr>
          <w:lang w:eastAsia="zh-CN"/>
        </w:rPr>
      </w:pPr>
      <w:r>
        <w:rPr>
          <w:rFonts w:hint="eastAsia"/>
          <w:lang w:eastAsia="zh-CN"/>
        </w:rPr>
        <w:lastRenderedPageBreak/>
        <w:t>全国艺术科学规划办、各省（区、市）中级管理机构对责任单位的相关工作进行指导、监督。</w:t>
      </w:r>
    </w:p>
    <w:p w:rsidR="00764809" w:rsidRDefault="00764809" w:rsidP="00764809">
      <w:pPr>
        <w:rPr>
          <w:lang w:eastAsia="zh-CN"/>
        </w:rPr>
      </w:pPr>
      <w:r>
        <w:rPr>
          <w:rFonts w:hint="eastAsia"/>
          <w:lang w:eastAsia="zh-CN"/>
        </w:rPr>
        <w:t>第八条</w:t>
      </w:r>
      <w:r>
        <w:rPr>
          <w:rFonts w:hint="eastAsia"/>
          <w:lang w:eastAsia="zh-CN"/>
        </w:rPr>
        <w:t xml:space="preserve"> </w:t>
      </w:r>
      <w:r>
        <w:rPr>
          <w:rFonts w:hint="eastAsia"/>
          <w:lang w:eastAsia="zh-CN"/>
        </w:rPr>
        <w:t>全国艺术科学规划项目分学科设立规划评审小组，作为学术评议机构和咨询机构。学科规划评审小组成员由全国艺术科学规划办在全国艺术科学规划管理专家库中遴选，报全国艺术科学规划领导小组批准后聘任。</w:t>
      </w:r>
    </w:p>
    <w:p w:rsidR="00764809" w:rsidRDefault="00764809" w:rsidP="00764809">
      <w:pPr>
        <w:rPr>
          <w:lang w:eastAsia="zh-CN"/>
        </w:rPr>
      </w:pPr>
      <w:r>
        <w:rPr>
          <w:rFonts w:hint="eastAsia"/>
          <w:lang w:eastAsia="zh-CN"/>
        </w:rPr>
        <w:t>学科规划评审小组的职责是：</w:t>
      </w:r>
    </w:p>
    <w:p w:rsidR="00764809" w:rsidRDefault="00764809" w:rsidP="00764809">
      <w:pPr>
        <w:rPr>
          <w:lang w:eastAsia="zh-CN"/>
        </w:rPr>
      </w:pPr>
      <w:r>
        <w:rPr>
          <w:rFonts w:hint="eastAsia"/>
          <w:lang w:eastAsia="zh-CN"/>
        </w:rPr>
        <w:t>1.</w:t>
      </w:r>
      <w:r>
        <w:rPr>
          <w:rFonts w:hint="eastAsia"/>
          <w:lang w:eastAsia="zh-CN"/>
        </w:rPr>
        <w:t>定期开展本学科发展状况调查，对制定全国艺术科学研究规划和全国艺术科学规划项目选题规划提出建议；</w:t>
      </w:r>
    </w:p>
    <w:p w:rsidR="00764809" w:rsidRDefault="00764809" w:rsidP="00764809">
      <w:pPr>
        <w:rPr>
          <w:lang w:eastAsia="zh-CN"/>
        </w:rPr>
      </w:pPr>
      <w:r>
        <w:rPr>
          <w:rFonts w:hint="eastAsia"/>
          <w:lang w:eastAsia="zh-CN"/>
        </w:rPr>
        <w:t>2.</w:t>
      </w:r>
      <w:r>
        <w:rPr>
          <w:rFonts w:hint="eastAsia"/>
          <w:lang w:eastAsia="zh-CN"/>
        </w:rPr>
        <w:t>评审全国艺术科学规划项目申请，提出全国艺术科学规划项目资助建议；</w:t>
      </w:r>
    </w:p>
    <w:p w:rsidR="00764809" w:rsidRDefault="00764809" w:rsidP="00764809">
      <w:pPr>
        <w:rPr>
          <w:lang w:eastAsia="zh-CN"/>
        </w:rPr>
      </w:pPr>
      <w:r>
        <w:rPr>
          <w:rFonts w:hint="eastAsia"/>
          <w:lang w:eastAsia="zh-CN"/>
        </w:rPr>
        <w:t>3.</w:t>
      </w:r>
      <w:r>
        <w:rPr>
          <w:rFonts w:hint="eastAsia"/>
          <w:lang w:eastAsia="zh-CN"/>
        </w:rPr>
        <w:t>协助全国艺术科学规划办对全国艺术科学规划项目的实施进行监督、检查，提出评估意见和改进建议；</w:t>
      </w:r>
    </w:p>
    <w:p w:rsidR="00764809" w:rsidRDefault="00764809" w:rsidP="00764809">
      <w:pPr>
        <w:rPr>
          <w:lang w:eastAsia="zh-CN"/>
        </w:rPr>
      </w:pPr>
      <w:r>
        <w:rPr>
          <w:rFonts w:hint="eastAsia"/>
          <w:lang w:eastAsia="zh-CN"/>
        </w:rPr>
        <w:t>4.</w:t>
      </w:r>
      <w:r>
        <w:rPr>
          <w:rFonts w:hint="eastAsia"/>
          <w:lang w:eastAsia="zh-CN"/>
        </w:rPr>
        <w:t>对重要课题的研究成果进行鉴定、审核和评介；</w:t>
      </w:r>
    </w:p>
    <w:p w:rsidR="00764809" w:rsidRDefault="00764809" w:rsidP="00764809">
      <w:pPr>
        <w:rPr>
          <w:lang w:eastAsia="zh-CN"/>
        </w:rPr>
      </w:pPr>
      <w:r>
        <w:rPr>
          <w:rFonts w:hint="eastAsia"/>
          <w:lang w:eastAsia="zh-CN"/>
        </w:rPr>
        <w:t>5.</w:t>
      </w:r>
      <w:r>
        <w:rPr>
          <w:rFonts w:hint="eastAsia"/>
          <w:lang w:eastAsia="zh-CN"/>
        </w:rPr>
        <w:t>推荐文化艺术科学研究优秀成果和优秀人才。</w:t>
      </w:r>
    </w:p>
    <w:p w:rsidR="00764809" w:rsidRDefault="00764809" w:rsidP="00764809">
      <w:pPr>
        <w:rPr>
          <w:lang w:eastAsia="zh-CN"/>
        </w:rPr>
      </w:pPr>
      <w:r>
        <w:rPr>
          <w:rFonts w:hint="eastAsia"/>
          <w:lang w:eastAsia="zh-CN"/>
        </w:rPr>
        <w:t>全国艺术科学规划办根据管理工作实际需要和学科规划评审小组专家履行职责情况，对学科规划评小审组进行动态调整。</w:t>
      </w:r>
    </w:p>
    <w:p w:rsidR="00764809" w:rsidRDefault="00764809" w:rsidP="00764809">
      <w:pPr>
        <w:rPr>
          <w:lang w:eastAsia="zh-CN"/>
        </w:rPr>
      </w:pPr>
      <w:r>
        <w:rPr>
          <w:rFonts w:hint="eastAsia"/>
          <w:lang w:eastAsia="zh-CN"/>
        </w:rPr>
        <w:t>第三章</w:t>
      </w:r>
      <w:r>
        <w:rPr>
          <w:rFonts w:hint="eastAsia"/>
          <w:lang w:eastAsia="zh-CN"/>
        </w:rPr>
        <w:t xml:space="preserve"> </w:t>
      </w:r>
      <w:r>
        <w:rPr>
          <w:rFonts w:hint="eastAsia"/>
          <w:lang w:eastAsia="zh-CN"/>
        </w:rPr>
        <w:t>项目类别</w:t>
      </w:r>
    </w:p>
    <w:p w:rsidR="00764809" w:rsidRDefault="00764809" w:rsidP="00764809">
      <w:pPr>
        <w:rPr>
          <w:lang w:eastAsia="zh-CN"/>
        </w:rPr>
      </w:pPr>
      <w:r>
        <w:rPr>
          <w:rFonts w:hint="eastAsia"/>
          <w:lang w:eastAsia="zh-CN"/>
        </w:rPr>
        <w:t>第九条</w:t>
      </w:r>
      <w:r>
        <w:rPr>
          <w:rFonts w:hint="eastAsia"/>
          <w:lang w:eastAsia="zh-CN"/>
        </w:rPr>
        <w:t xml:space="preserve"> </w:t>
      </w:r>
      <w:r>
        <w:rPr>
          <w:rFonts w:hint="eastAsia"/>
          <w:lang w:eastAsia="zh-CN"/>
        </w:rPr>
        <w:t>全国艺术科学规划项目包括国家社科基金艺术学项目和文化部文化艺术研究项目。</w:t>
      </w:r>
    </w:p>
    <w:p w:rsidR="00764809" w:rsidRDefault="00764809" w:rsidP="00764809">
      <w:pPr>
        <w:rPr>
          <w:lang w:eastAsia="zh-CN"/>
        </w:rPr>
      </w:pPr>
      <w:r>
        <w:rPr>
          <w:rFonts w:hint="eastAsia"/>
          <w:lang w:eastAsia="zh-CN"/>
        </w:rPr>
        <w:t>第十条</w:t>
      </w:r>
      <w:r>
        <w:rPr>
          <w:rFonts w:hint="eastAsia"/>
          <w:lang w:eastAsia="zh-CN"/>
        </w:rPr>
        <w:t xml:space="preserve"> </w:t>
      </w:r>
      <w:r>
        <w:rPr>
          <w:rFonts w:hint="eastAsia"/>
          <w:lang w:eastAsia="zh-CN"/>
        </w:rPr>
        <w:t>国家社科基金艺术学项目设有重大项目、年度项目、西部项目、委托项目等项目类别。</w:t>
      </w:r>
    </w:p>
    <w:p w:rsidR="00764809" w:rsidRDefault="00764809" w:rsidP="00764809">
      <w:pPr>
        <w:rPr>
          <w:lang w:eastAsia="zh-CN"/>
        </w:rPr>
      </w:pPr>
      <w:r>
        <w:rPr>
          <w:rFonts w:hint="eastAsia"/>
          <w:lang w:eastAsia="zh-CN"/>
        </w:rPr>
        <w:t>重大项目资助我国文化艺术建设重大理论和现实问题研究，资助对艺术科学发展起关键性作用的重大基础理论问题研究。</w:t>
      </w:r>
    </w:p>
    <w:p w:rsidR="00764809" w:rsidRDefault="00764809" w:rsidP="00764809">
      <w:pPr>
        <w:rPr>
          <w:lang w:eastAsia="zh-CN"/>
        </w:rPr>
      </w:pPr>
      <w:r>
        <w:rPr>
          <w:rFonts w:hint="eastAsia"/>
          <w:lang w:eastAsia="zh-CN"/>
        </w:rPr>
        <w:t>年度项目包括重点项目、一般项目、青年项目，主要资助对推进艺术科学理论创新和学术创新具有支撑作用的一般性基础研究，以及对推动文化艺术发展实践具有指导意义的专题性应用研究。</w:t>
      </w:r>
    </w:p>
    <w:p w:rsidR="00764809" w:rsidRDefault="00764809" w:rsidP="00764809">
      <w:pPr>
        <w:rPr>
          <w:lang w:eastAsia="zh-CN"/>
        </w:rPr>
      </w:pPr>
      <w:r>
        <w:rPr>
          <w:rFonts w:hint="eastAsia"/>
          <w:lang w:eastAsia="zh-CN"/>
        </w:rPr>
        <w:t>西部项目资助涉及推进西部地区文化艺术建设、弘扬民族优秀文化、保护民间文化遗产等方面的重要课题研究。</w:t>
      </w:r>
    </w:p>
    <w:p w:rsidR="00764809" w:rsidRDefault="00764809" w:rsidP="00764809">
      <w:pPr>
        <w:rPr>
          <w:lang w:eastAsia="zh-CN"/>
        </w:rPr>
      </w:pPr>
      <w:r>
        <w:rPr>
          <w:rFonts w:hint="eastAsia"/>
          <w:lang w:eastAsia="zh-CN"/>
        </w:rPr>
        <w:t>委托项目资助因文化艺术发展急需或者其他特殊情况临时提出的重大课题研究。</w:t>
      </w:r>
    </w:p>
    <w:p w:rsidR="00764809" w:rsidRDefault="00764809" w:rsidP="00764809">
      <w:pPr>
        <w:rPr>
          <w:lang w:eastAsia="zh-CN"/>
        </w:rPr>
      </w:pPr>
      <w:r>
        <w:rPr>
          <w:rFonts w:hint="eastAsia"/>
          <w:lang w:eastAsia="zh-CN"/>
        </w:rPr>
        <w:lastRenderedPageBreak/>
        <w:t>第十一条</w:t>
      </w:r>
      <w:r>
        <w:rPr>
          <w:rFonts w:hint="eastAsia"/>
          <w:lang w:eastAsia="zh-CN"/>
        </w:rPr>
        <w:t xml:space="preserve"> </w:t>
      </w:r>
      <w:r>
        <w:rPr>
          <w:rFonts w:hint="eastAsia"/>
          <w:lang w:eastAsia="zh-CN"/>
        </w:rPr>
        <w:t>文化部文化艺术研究项目设有年度项目、委托项目等项目类别。资助研究内容紧密围绕国家和地方文化艺术建设实际、亟需开展的研究课题。</w:t>
      </w:r>
    </w:p>
    <w:p w:rsidR="00764809" w:rsidRDefault="00764809" w:rsidP="00764809">
      <w:pPr>
        <w:rPr>
          <w:lang w:eastAsia="zh-CN"/>
        </w:rPr>
      </w:pPr>
      <w:r>
        <w:rPr>
          <w:rFonts w:hint="eastAsia"/>
          <w:lang w:eastAsia="zh-CN"/>
        </w:rPr>
        <w:t>第十二条</w:t>
      </w:r>
      <w:r>
        <w:rPr>
          <w:rFonts w:hint="eastAsia"/>
          <w:lang w:eastAsia="zh-CN"/>
        </w:rPr>
        <w:t xml:space="preserve"> </w:t>
      </w:r>
      <w:r>
        <w:rPr>
          <w:rFonts w:hint="eastAsia"/>
          <w:lang w:eastAsia="zh-CN"/>
        </w:rPr>
        <w:t>全国艺术科学规划项目类别根据经济社会发展情况和艺术科学发展需要，进行适时调整和不断完善。</w:t>
      </w:r>
    </w:p>
    <w:p w:rsidR="00764809" w:rsidRDefault="00764809" w:rsidP="00764809">
      <w:pPr>
        <w:rPr>
          <w:lang w:eastAsia="zh-CN"/>
        </w:rPr>
      </w:pPr>
      <w:r>
        <w:rPr>
          <w:rFonts w:hint="eastAsia"/>
          <w:lang w:eastAsia="zh-CN"/>
        </w:rPr>
        <w:t>第十三条</w:t>
      </w:r>
      <w:r>
        <w:rPr>
          <w:rFonts w:hint="eastAsia"/>
          <w:lang w:eastAsia="zh-CN"/>
        </w:rPr>
        <w:t xml:space="preserve"> </w:t>
      </w:r>
      <w:r>
        <w:rPr>
          <w:rFonts w:hint="eastAsia"/>
          <w:lang w:eastAsia="zh-CN"/>
        </w:rPr>
        <w:t>全国艺术科学规划项目通过项目选题规划明确优先支持的研究领域和范围。</w:t>
      </w:r>
    </w:p>
    <w:p w:rsidR="00764809" w:rsidRDefault="00764809" w:rsidP="00764809">
      <w:pPr>
        <w:rPr>
          <w:lang w:eastAsia="zh-CN"/>
        </w:rPr>
      </w:pPr>
      <w:r>
        <w:rPr>
          <w:rFonts w:hint="eastAsia"/>
          <w:lang w:eastAsia="zh-CN"/>
        </w:rPr>
        <w:t>第四章</w:t>
      </w:r>
      <w:r>
        <w:rPr>
          <w:rFonts w:hint="eastAsia"/>
          <w:lang w:eastAsia="zh-CN"/>
        </w:rPr>
        <w:t xml:space="preserve"> </w:t>
      </w:r>
      <w:r>
        <w:rPr>
          <w:rFonts w:hint="eastAsia"/>
          <w:lang w:eastAsia="zh-CN"/>
        </w:rPr>
        <w:t>申请与评审</w:t>
      </w:r>
    </w:p>
    <w:p w:rsidR="00764809" w:rsidRDefault="00764809" w:rsidP="00764809">
      <w:pPr>
        <w:rPr>
          <w:lang w:eastAsia="zh-CN"/>
        </w:rPr>
      </w:pPr>
      <w:r>
        <w:rPr>
          <w:rFonts w:hint="eastAsia"/>
          <w:lang w:eastAsia="zh-CN"/>
        </w:rPr>
        <w:t>第十四条</w:t>
      </w:r>
      <w:r>
        <w:rPr>
          <w:rFonts w:hint="eastAsia"/>
          <w:lang w:eastAsia="zh-CN"/>
        </w:rPr>
        <w:t xml:space="preserve"> </w:t>
      </w:r>
      <w:r>
        <w:rPr>
          <w:rFonts w:hint="eastAsia"/>
          <w:lang w:eastAsia="zh-CN"/>
        </w:rPr>
        <w:t>申请全国艺术科学规划项目的申请人，应当具备下列条件：</w:t>
      </w:r>
    </w:p>
    <w:p w:rsidR="00764809" w:rsidRDefault="00764809" w:rsidP="00764809">
      <w:pPr>
        <w:rPr>
          <w:lang w:eastAsia="zh-CN"/>
        </w:rPr>
      </w:pPr>
      <w:r>
        <w:rPr>
          <w:rFonts w:hint="eastAsia"/>
          <w:lang w:eastAsia="zh-CN"/>
        </w:rPr>
        <w:t>1.</w:t>
      </w:r>
      <w:r>
        <w:rPr>
          <w:rFonts w:hint="eastAsia"/>
          <w:lang w:eastAsia="zh-CN"/>
        </w:rPr>
        <w:t>遵守中华人民共和国宪法和法律；</w:t>
      </w:r>
    </w:p>
    <w:p w:rsidR="00764809" w:rsidRDefault="00764809" w:rsidP="00764809">
      <w:pPr>
        <w:rPr>
          <w:lang w:eastAsia="zh-CN"/>
        </w:rPr>
      </w:pPr>
      <w:r>
        <w:rPr>
          <w:rFonts w:hint="eastAsia"/>
          <w:lang w:eastAsia="zh-CN"/>
        </w:rPr>
        <w:t>2.</w:t>
      </w:r>
      <w:r>
        <w:rPr>
          <w:rFonts w:hint="eastAsia"/>
          <w:lang w:eastAsia="zh-CN"/>
        </w:rPr>
        <w:t>具有独立开展研究和组织开展研究的能力，能够承担实质性研究工作；</w:t>
      </w:r>
    </w:p>
    <w:p w:rsidR="00764809" w:rsidRDefault="00764809" w:rsidP="00764809">
      <w:pPr>
        <w:rPr>
          <w:lang w:eastAsia="zh-CN"/>
        </w:rPr>
      </w:pPr>
      <w:r>
        <w:rPr>
          <w:rFonts w:hint="eastAsia"/>
          <w:lang w:eastAsia="zh-CN"/>
        </w:rPr>
        <w:t>3.</w:t>
      </w:r>
      <w:r>
        <w:rPr>
          <w:rFonts w:hint="eastAsia"/>
          <w:lang w:eastAsia="zh-CN"/>
        </w:rPr>
        <w:t>具有副高级及以上专业技术职称（职务），或者具有博士学位。</w:t>
      </w:r>
    </w:p>
    <w:p w:rsidR="00764809" w:rsidRDefault="00764809" w:rsidP="00764809">
      <w:pPr>
        <w:rPr>
          <w:lang w:eastAsia="zh-CN"/>
        </w:rPr>
      </w:pPr>
      <w:r>
        <w:rPr>
          <w:rFonts w:hint="eastAsia"/>
          <w:lang w:eastAsia="zh-CN"/>
        </w:rPr>
        <w:t>不具有副高级及以上专业技术职称（职务）或者博士学位的，可以申请青年项目，但必须有两名具有正高级专业技术职称（职务）的同行专家进行推荐；申请青年项目的申请人年龄不超过</w:t>
      </w:r>
      <w:r>
        <w:rPr>
          <w:rFonts w:hint="eastAsia"/>
          <w:lang w:eastAsia="zh-CN"/>
        </w:rPr>
        <w:t>35</w:t>
      </w:r>
      <w:r>
        <w:rPr>
          <w:rFonts w:hint="eastAsia"/>
          <w:lang w:eastAsia="zh-CN"/>
        </w:rPr>
        <w:t>周岁。</w:t>
      </w:r>
    </w:p>
    <w:p w:rsidR="00764809" w:rsidRDefault="00764809" w:rsidP="00764809">
      <w:pPr>
        <w:rPr>
          <w:lang w:eastAsia="zh-CN"/>
        </w:rPr>
      </w:pPr>
      <w:r>
        <w:rPr>
          <w:rFonts w:hint="eastAsia"/>
          <w:lang w:eastAsia="zh-CN"/>
        </w:rPr>
        <w:t>4.</w:t>
      </w:r>
      <w:r>
        <w:rPr>
          <w:rFonts w:hint="eastAsia"/>
          <w:lang w:eastAsia="zh-CN"/>
        </w:rPr>
        <w:t>课题指南或申报公告有其他特殊要求的，申请人应当遵循课题指南或申报公告要求。</w:t>
      </w:r>
    </w:p>
    <w:p w:rsidR="00764809" w:rsidRDefault="00764809" w:rsidP="00764809">
      <w:pPr>
        <w:rPr>
          <w:lang w:eastAsia="zh-CN"/>
        </w:rPr>
      </w:pPr>
      <w:r>
        <w:rPr>
          <w:rFonts w:hint="eastAsia"/>
          <w:lang w:eastAsia="zh-CN"/>
        </w:rPr>
        <w:t>第十五条</w:t>
      </w:r>
      <w:r>
        <w:rPr>
          <w:rFonts w:hint="eastAsia"/>
          <w:lang w:eastAsia="zh-CN"/>
        </w:rPr>
        <w:t xml:space="preserve"> </w:t>
      </w:r>
      <w:r>
        <w:rPr>
          <w:rFonts w:hint="eastAsia"/>
          <w:lang w:eastAsia="zh-CN"/>
        </w:rPr>
        <w:t>申请人可以根据研究的实际需要，吸收境外研究人员作为课题组成员参与申请全国艺术科学规划项目。</w:t>
      </w:r>
    </w:p>
    <w:p w:rsidR="00764809" w:rsidRDefault="00764809" w:rsidP="00764809">
      <w:pPr>
        <w:rPr>
          <w:lang w:eastAsia="zh-CN"/>
        </w:rPr>
      </w:pPr>
      <w:r>
        <w:rPr>
          <w:rFonts w:hint="eastAsia"/>
          <w:lang w:eastAsia="zh-CN"/>
        </w:rPr>
        <w:t>第十六条</w:t>
      </w:r>
      <w:r>
        <w:rPr>
          <w:rFonts w:hint="eastAsia"/>
          <w:lang w:eastAsia="zh-CN"/>
        </w:rPr>
        <w:t xml:space="preserve"> </w:t>
      </w:r>
      <w:r>
        <w:rPr>
          <w:rFonts w:hint="eastAsia"/>
          <w:lang w:eastAsia="zh-CN"/>
        </w:rPr>
        <w:t>申请人申请全国艺术科学规划项目，应当根据课题指南或申报公告的要求确定研究课题，也可以根据自己的研究优势和学术积累自主确定研究课题。</w:t>
      </w:r>
    </w:p>
    <w:p w:rsidR="00764809" w:rsidRDefault="00764809" w:rsidP="00764809">
      <w:pPr>
        <w:rPr>
          <w:lang w:eastAsia="zh-CN"/>
        </w:rPr>
      </w:pPr>
      <w:r>
        <w:rPr>
          <w:rFonts w:hint="eastAsia"/>
          <w:lang w:eastAsia="zh-CN"/>
        </w:rPr>
        <w:t>申请人申请基础研究课题，应当瞄准国内国际学术发展前沿，突出研究的原创性；申请应用研究课题，应当紧贴文化艺术发展实际，突出研究的现实针对性。</w:t>
      </w:r>
    </w:p>
    <w:p w:rsidR="00764809" w:rsidRDefault="00764809" w:rsidP="00764809">
      <w:pPr>
        <w:rPr>
          <w:lang w:eastAsia="zh-CN"/>
        </w:rPr>
      </w:pPr>
      <w:r>
        <w:rPr>
          <w:rFonts w:hint="eastAsia"/>
          <w:lang w:eastAsia="zh-CN"/>
        </w:rPr>
        <w:t>第十七条</w:t>
      </w:r>
      <w:r>
        <w:rPr>
          <w:rFonts w:hint="eastAsia"/>
          <w:lang w:eastAsia="zh-CN"/>
        </w:rPr>
        <w:t xml:space="preserve"> </w:t>
      </w:r>
      <w:r>
        <w:rPr>
          <w:rFonts w:hint="eastAsia"/>
          <w:lang w:eastAsia="zh-CN"/>
        </w:rPr>
        <w:t>申请人申请全国艺术科学规划项目，必须在规定期限内按照规定程序进行。</w:t>
      </w:r>
    </w:p>
    <w:p w:rsidR="00764809" w:rsidRDefault="00764809" w:rsidP="00764809">
      <w:pPr>
        <w:rPr>
          <w:lang w:eastAsia="zh-CN"/>
        </w:rPr>
      </w:pPr>
      <w:r>
        <w:rPr>
          <w:rFonts w:hint="eastAsia"/>
          <w:lang w:eastAsia="zh-CN"/>
        </w:rPr>
        <w:t>第十八条</w:t>
      </w:r>
      <w:r>
        <w:rPr>
          <w:rFonts w:hint="eastAsia"/>
          <w:lang w:eastAsia="zh-CN"/>
        </w:rPr>
        <w:t xml:space="preserve"> </w:t>
      </w:r>
      <w:r>
        <w:rPr>
          <w:rFonts w:hint="eastAsia"/>
          <w:lang w:eastAsia="zh-CN"/>
        </w:rPr>
        <w:t>全国艺术科学规划办对已受理的项目申请，先组织同行专家进行通讯评审，再组织学科规划评审小组专家进行会议评审。</w:t>
      </w:r>
    </w:p>
    <w:p w:rsidR="00764809" w:rsidRDefault="00764809" w:rsidP="00764809">
      <w:pPr>
        <w:rPr>
          <w:lang w:eastAsia="zh-CN"/>
        </w:rPr>
      </w:pPr>
      <w:r>
        <w:rPr>
          <w:rFonts w:hint="eastAsia"/>
          <w:lang w:eastAsia="zh-CN"/>
        </w:rPr>
        <w:t>评审专家根据评审项目类别和评审项目内容，按照</w:t>
      </w:r>
      <w:r>
        <w:rPr>
          <w:rFonts w:hint="eastAsia"/>
          <w:lang w:eastAsia="zh-CN"/>
        </w:rPr>
        <w:t>1</w:t>
      </w:r>
      <w:r>
        <w:rPr>
          <w:rFonts w:hint="eastAsia"/>
          <w:lang w:eastAsia="zh-CN"/>
        </w:rPr>
        <w:t>：</w:t>
      </w:r>
      <w:r>
        <w:rPr>
          <w:rFonts w:hint="eastAsia"/>
          <w:lang w:eastAsia="zh-CN"/>
        </w:rPr>
        <w:t>5</w:t>
      </w:r>
      <w:r>
        <w:rPr>
          <w:rFonts w:hint="eastAsia"/>
          <w:lang w:eastAsia="zh-CN"/>
        </w:rPr>
        <w:t>的比例从全国艺术科学规划管理专家库中遴选，再进行随机抽签的方式确定。</w:t>
      </w:r>
    </w:p>
    <w:p w:rsidR="00764809" w:rsidRDefault="00764809" w:rsidP="00764809">
      <w:pPr>
        <w:rPr>
          <w:lang w:eastAsia="zh-CN"/>
        </w:rPr>
      </w:pPr>
      <w:r>
        <w:rPr>
          <w:rFonts w:hint="eastAsia"/>
          <w:lang w:eastAsia="zh-CN"/>
        </w:rPr>
        <w:lastRenderedPageBreak/>
        <w:t>第十九条</w:t>
      </w:r>
      <w:r>
        <w:rPr>
          <w:rFonts w:hint="eastAsia"/>
          <w:lang w:eastAsia="zh-CN"/>
        </w:rPr>
        <w:t xml:space="preserve"> </w:t>
      </w:r>
      <w:r>
        <w:rPr>
          <w:rFonts w:hint="eastAsia"/>
          <w:lang w:eastAsia="zh-CN"/>
        </w:rPr>
        <w:t>评审专家评审全国艺术科学规划项目申请，应当从政治方向、学术创新、实践价值以及研究方案的可行性等方面进行独立判断和评价，同时综合考虑申请人和课题组成员的研究经历、前期相关研究成果、资助经费使用计划的合理性、研究内容获得其他资助的情况等因素，提出客观、公正的评审意见。</w:t>
      </w:r>
    </w:p>
    <w:p w:rsidR="00764809" w:rsidRDefault="00764809" w:rsidP="00764809">
      <w:pPr>
        <w:rPr>
          <w:lang w:eastAsia="zh-CN"/>
        </w:rPr>
      </w:pPr>
      <w:r>
        <w:rPr>
          <w:rFonts w:hint="eastAsia"/>
          <w:lang w:eastAsia="zh-CN"/>
        </w:rPr>
        <w:t>会议评审提出的评审意见必须通过投票表决。</w:t>
      </w:r>
    </w:p>
    <w:p w:rsidR="00764809" w:rsidRDefault="00764809" w:rsidP="00764809">
      <w:pPr>
        <w:rPr>
          <w:lang w:eastAsia="zh-CN"/>
        </w:rPr>
      </w:pPr>
      <w:r>
        <w:rPr>
          <w:rFonts w:hint="eastAsia"/>
          <w:lang w:eastAsia="zh-CN"/>
        </w:rPr>
        <w:t>第二十条</w:t>
      </w:r>
      <w:r>
        <w:rPr>
          <w:rFonts w:hint="eastAsia"/>
          <w:lang w:eastAsia="zh-CN"/>
        </w:rPr>
        <w:t xml:space="preserve"> </w:t>
      </w:r>
      <w:r>
        <w:rPr>
          <w:rFonts w:hint="eastAsia"/>
          <w:lang w:eastAsia="zh-CN"/>
        </w:rPr>
        <w:t>全国艺术科学规划办对会议评审结果进行复核，提出拟资助项目。</w:t>
      </w:r>
    </w:p>
    <w:p w:rsidR="00764809" w:rsidRDefault="00764809" w:rsidP="00764809">
      <w:pPr>
        <w:rPr>
          <w:lang w:eastAsia="zh-CN"/>
        </w:rPr>
      </w:pPr>
      <w:r>
        <w:rPr>
          <w:rFonts w:hint="eastAsia"/>
          <w:lang w:eastAsia="zh-CN"/>
        </w:rPr>
        <w:t>全国艺术科学规划办应当将拟资助项目进行公示，公示期一般为</w:t>
      </w:r>
      <w:r>
        <w:rPr>
          <w:rFonts w:hint="eastAsia"/>
          <w:lang w:eastAsia="zh-CN"/>
        </w:rPr>
        <w:t>7</w:t>
      </w:r>
      <w:r>
        <w:rPr>
          <w:rFonts w:hint="eastAsia"/>
          <w:lang w:eastAsia="zh-CN"/>
        </w:rPr>
        <w:t>天。在公示期内，凡对拟资助项目有异议的，可以向全国艺术科学规划办实名提出书面意见。</w:t>
      </w:r>
    </w:p>
    <w:p w:rsidR="00764809" w:rsidRDefault="00764809" w:rsidP="00764809">
      <w:pPr>
        <w:rPr>
          <w:lang w:eastAsia="zh-CN"/>
        </w:rPr>
      </w:pPr>
      <w:r>
        <w:rPr>
          <w:rFonts w:hint="eastAsia"/>
          <w:lang w:eastAsia="zh-CN"/>
        </w:rPr>
        <w:t>第二十一条</w:t>
      </w:r>
      <w:r>
        <w:rPr>
          <w:rFonts w:hint="eastAsia"/>
          <w:lang w:eastAsia="zh-CN"/>
        </w:rPr>
        <w:t xml:space="preserve"> </w:t>
      </w:r>
      <w:r>
        <w:rPr>
          <w:rFonts w:hint="eastAsia"/>
          <w:lang w:eastAsia="zh-CN"/>
        </w:rPr>
        <w:t>全国艺术科学规划领导小组对拟资助项目及资助经费数额行使最终审批决定权。决定予以资助的，全国艺术科学规划办及时予以公布，并书面通知申请人及责任单位。</w:t>
      </w:r>
    </w:p>
    <w:p w:rsidR="00764809" w:rsidRDefault="00764809" w:rsidP="00764809">
      <w:pPr>
        <w:rPr>
          <w:lang w:eastAsia="zh-CN"/>
        </w:rPr>
      </w:pPr>
      <w:r>
        <w:rPr>
          <w:rFonts w:hint="eastAsia"/>
          <w:lang w:eastAsia="zh-CN"/>
        </w:rPr>
        <w:t>第二十二条</w:t>
      </w:r>
      <w:r>
        <w:rPr>
          <w:rFonts w:hint="eastAsia"/>
          <w:lang w:eastAsia="zh-CN"/>
        </w:rPr>
        <w:t xml:space="preserve"> </w:t>
      </w:r>
      <w:r>
        <w:rPr>
          <w:rFonts w:hint="eastAsia"/>
          <w:lang w:eastAsia="zh-CN"/>
        </w:rPr>
        <w:t>全国艺术科学规划项目评审工作中，评审专家、学科规划评审小组秘书、工作人员是申请人、课题组成员的近亲属，或者与申请人、课题组成员存在可能影响公正评审的其他关系的，应当主动申请回避。全国艺术科学规划办也可根据掌握的情况直接做出回避决定。</w:t>
      </w:r>
    </w:p>
    <w:p w:rsidR="00764809" w:rsidRDefault="00764809" w:rsidP="00764809">
      <w:pPr>
        <w:rPr>
          <w:lang w:eastAsia="zh-CN"/>
        </w:rPr>
      </w:pPr>
      <w:r>
        <w:rPr>
          <w:rFonts w:hint="eastAsia"/>
          <w:lang w:eastAsia="zh-CN"/>
        </w:rPr>
        <w:t>第二十三条</w:t>
      </w:r>
      <w:r>
        <w:rPr>
          <w:rFonts w:hint="eastAsia"/>
          <w:lang w:eastAsia="zh-CN"/>
        </w:rPr>
        <w:t xml:space="preserve"> </w:t>
      </w:r>
      <w:r>
        <w:rPr>
          <w:rFonts w:hint="eastAsia"/>
          <w:lang w:eastAsia="zh-CN"/>
        </w:rPr>
        <w:t>文化部机关工作人员不得申请或者参与申请全国艺术科学规划项目；全国艺术科学规划办工作人员离职后</w:t>
      </w:r>
      <w:r>
        <w:rPr>
          <w:rFonts w:hint="eastAsia"/>
          <w:lang w:eastAsia="zh-CN"/>
        </w:rPr>
        <w:t>3</w:t>
      </w:r>
      <w:r>
        <w:rPr>
          <w:rFonts w:hint="eastAsia"/>
          <w:lang w:eastAsia="zh-CN"/>
        </w:rPr>
        <w:t>年内不得申请或者参与申请全国艺术科学规划项目。</w:t>
      </w:r>
    </w:p>
    <w:p w:rsidR="00764809" w:rsidRDefault="00764809" w:rsidP="00764809">
      <w:pPr>
        <w:rPr>
          <w:lang w:eastAsia="zh-CN"/>
        </w:rPr>
      </w:pPr>
      <w:r>
        <w:rPr>
          <w:rFonts w:hint="eastAsia"/>
          <w:lang w:eastAsia="zh-CN"/>
        </w:rPr>
        <w:t>第五章</w:t>
      </w:r>
      <w:r>
        <w:rPr>
          <w:rFonts w:hint="eastAsia"/>
          <w:lang w:eastAsia="zh-CN"/>
        </w:rPr>
        <w:t xml:space="preserve"> </w:t>
      </w:r>
      <w:r>
        <w:rPr>
          <w:rFonts w:hint="eastAsia"/>
          <w:lang w:eastAsia="zh-CN"/>
        </w:rPr>
        <w:t>资助与实施</w:t>
      </w:r>
    </w:p>
    <w:p w:rsidR="00764809" w:rsidRDefault="00764809" w:rsidP="00764809">
      <w:pPr>
        <w:rPr>
          <w:lang w:eastAsia="zh-CN"/>
        </w:rPr>
      </w:pPr>
      <w:r>
        <w:rPr>
          <w:rFonts w:hint="eastAsia"/>
          <w:lang w:eastAsia="zh-CN"/>
        </w:rPr>
        <w:t>第二十四条</w:t>
      </w:r>
      <w:r>
        <w:rPr>
          <w:rFonts w:hint="eastAsia"/>
          <w:lang w:eastAsia="zh-CN"/>
        </w:rPr>
        <w:t xml:space="preserve"> </w:t>
      </w:r>
      <w:r>
        <w:rPr>
          <w:rFonts w:hint="eastAsia"/>
          <w:lang w:eastAsia="zh-CN"/>
        </w:rPr>
        <w:t>项目负责人自收到全国艺术科学规划办资助通知之日起</w:t>
      </w:r>
      <w:r>
        <w:rPr>
          <w:rFonts w:hint="eastAsia"/>
          <w:lang w:eastAsia="zh-CN"/>
        </w:rPr>
        <w:t>30</w:t>
      </w:r>
      <w:r>
        <w:rPr>
          <w:rFonts w:hint="eastAsia"/>
          <w:lang w:eastAsia="zh-CN"/>
        </w:rPr>
        <w:t>日内，应当按照批准的资助经费数额编制经费支出预算，报全国艺术科学规划办批准。无特殊情况，逾期不报视为自动放弃资助。</w:t>
      </w:r>
    </w:p>
    <w:p w:rsidR="00764809" w:rsidRDefault="00764809" w:rsidP="00764809">
      <w:pPr>
        <w:rPr>
          <w:lang w:eastAsia="zh-CN"/>
        </w:rPr>
      </w:pPr>
      <w:r>
        <w:rPr>
          <w:rFonts w:hint="eastAsia"/>
          <w:lang w:eastAsia="zh-CN"/>
        </w:rPr>
        <w:t>项目负责人必须严格按照批准的经费支出预算使用资助经费。项目负责人、责任单位、省（区、市）中级管理机构不得以任何方式侵占、挪用资助经费。</w:t>
      </w:r>
    </w:p>
    <w:p w:rsidR="00764809" w:rsidRDefault="00764809" w:rsidP="00764809">
      <w:pPr>
        <w:rPr>
          <w:lang w:eastAsia="zh-CN"/>
        </w:rPr>
      </w:pPr>
      <w:r>
        <w:rPr>
          <w:rFonts w:hint="eastAsia"/>
          <w:lang w:eastAsia="zh-CN"/>
        </w:rPr>
        <w:t>第二十五条</w:t>
      </w:r>
      <w:r>
        <w:rPr>
          <w:rFonts w:hint="eastAsia"/>
          <w:lang w:eastAsia="zh-CN"/>
        </w:rPr>
        <w:t xml:space="preserve"> </w:t>
      </w:r>
      <w:r>
        <w:rPr>
          <w:rFonts w:hint="eastAsia"/>
          <w:lang w:eastAsia="zh-CN"/>
        </w:rPr>
        <w:t>资助经费开支范围和比例参照《国家社会科学基金项目资金管理办法》相关规定。具体要求以当年《立项通知书》所附预算编制说明为准。</w:t>
      </w:r>
    </w:p>
    <w:p w:rsidR="00764809" w:rsidRDefault="00764809" w:rsidP="00764809">
      <w:pPr>
        <w:rPr>
          <w:lang w:eastAsia="zh-CN"/>
        </w:rPr>
      </w:pPr>
      <w:r>
        <w:rPr>
          <w:rFonts w:hint="eastAsia"/>
          <w:lang w:eastAsia="zh-CN"/>
        </w:rPr>
        <w:lastRenderedPageBreak/>
        <w:t>第二十六条</w:t>
      </w:r>
      <w:r>
        <w:rPr>
          <w:rFonts w:hint="eastAsia"/>
          <w:lang w:eastAsia="zh-CN"/>
        </w:rPr>
        <w:t xml:space="preserve"> </w:t>
      </w:r>
      <w:r>
        <w:rPr>
          <w:rFonts w:hint="eastAsia"/>
          <w:lang w:eastAsia="zh-CN"/>
        </w:rPr>
        <w:t>项目负责人必须严格按照全国艺术科学规划项目申请书的承诺组织开展研究工作，做好全国艺术科学规划项目实施情况的原始记录，并向责任单位提交项目年度进展报告。</w:t>
      </w:r>
    </w:p>
    <w:p w:rsidR="00764809" w:rsidRDefault="00764809" w:rsidP="00764809">
      <w:pPr>
        <w:rPr>
          <w:lang w:eastAsia="zh-CN"/>
        </w:rPr>
      </w:pPr>
      <w:r>
        <w:rPr>
          <w:rFonts w:hint="eastAsia"/>
          <w:lang w:eastAsia="zh-CN"/>
        </w:rPr>
        <w:t>责任单位应当审核项目年度进展报告，查看项目实施情况的原始记录，并向省（区、市）中级管理机构提交本单位项目年度实施情况报告。</w:t>
      </w:r>
    </w:p>
    <w:p w:rsidR="00764809" w:rsidRDefault="00764809" w:rsidP="00764809">
      <w:pPr>
        <w:rPr>
          <w:lang w:eastAsia="zh-CN"/>
        </w:rPr>
      </w:pPr>
      <w:r>
        <w:rPr>
          <w:rFonts w:hint="eastAsia"/>
          <w:lang w:eastAsia="zh-CN"/>
        </w:rPr>
        <w:t>省（区、市）中级管理机构应当对本地区各单位项目年度实施情况报告进行审查，并向全国艺术科学规划办提交汇总报告。</w:t>
      </w:r>
    </w:p>
    <w:p w:rsidR="00764809" w:rsidRDefault="00764809" w:rsidP="00764809">
      <w:pPr>
        <w:rPr>
          <w:lang w:eastAsia="zh-CN"/>
        </w:rPr>
      </w:pPr>
      <w:r>
        <w:rPr>
          <w:rFonts w:hint="eastAsia"/>
          <w:lang w:eastAsia="zh-CN"/>
        </w:rPr>
        <w:t>全国艺术科学规划办对各地区项目实施情况进行实地抽查，并作出全国艺术科学规划项目年度实施整体情况报告，向全国艺术科学规划领导小组汇报。</w:t>
      </w:r>
    </w:p>
    <w:p w:rsidR="00764809" w:rsidRDefault="00764809" w:rsidP="00764809">
      <w:pPr>
        <w:rPr>
          <w:lang w:eastAsia="zh-CN"/>
        </w:rPr>
      </w:pPr>
      <w:r>
        <w:rPr>
          <w:rFonts w:hint="eastAsia"/>
          <w:lang w:eastAsia="zh-CN"/>
        </w:rPr>
        <w:t>第二十七条</w:t>
      </w:r>
      <w:r>
        <w:rPr>
          <w:rFonts w:hint="eastAsia"/>
          <w:lang w:eastAsia="zh-CN"/>
        </w:rPr>
        <w:t xml:space="preserve"> </w:t>
      </w:r>
      <w:r>
        <w:rPr>
          <w:rFonts w:hint="eastAsia"/>
          <w:lang w:eastAsia="zh-CN"/>
        </w:rPr>
        <w:t>全国艺术科学规划项目实施中，因正当理由可以申请项目延期。应用研究项目延期时间不得超过</w:t>
      </w:r>
      <w:r>
        <w:rPr>
          <w:rFonts w:hint="eastAsia"/>
          <w:lang w:eastAsia="zh-CN"/>
        </w:rPr>
        <w:t>1</w:t>
      </w:r>
      <w:r>
        <w:rPr>
          <w:rFonts w:hint="eastAsia"/>
          <w:lang w:eastAsia="zh-CN"/>
        </w:rPr>
        <w:t>年，基础研究项目延期时间不得超过</w:t>
      </w:r>
      <w:r>
        <w:rPr>
          <w:rFonts w:hint="eastAsia"/>
          <w:lang w:eastAsia="zh-CN"/>
        </w:rPr>
        <w:t>2</w:t>
      </w:r>
      <w:r>
        <w:rPr>
          <w:rFonts w:hint="eastAsia"/>
          <w:lang w:eastAsia="zh-CN"/>
        </w:rPr>
        <w:t>年。</w:t>
      </w:r>
    </w:p>
    <w:p w:rsidR="00764809" w:rsidRDefault="00764809" w:rsidP="00764809">
      <w:pPr>
        <w:rPr>
          <w:lang w:eastAsia="zh-CN"/>
        </w:rPr>
      </w:pPr>
      <w:r>
        <w:rPr>
          <w:rFonts w:hint="eastAsia"/>
          <w:lang w:eastAsia="zh-CN"/>
        </w:rPr>
        <w:t>第二十八条</w:t>
      </w:r>
      <w:r>
        <w:rPr>
          <w:rFonts w:hint="eastAsia"/>
          <w:lang w:eastAsia="zh-CN"/>
        </w:rPr>
        <w:t xml:space="preserve"> </w:t>
      </w:r>
      <w:r>
        <w:rPr>
          <w:rFonts w:hint="eastAsia"/>
          <w:lang w:eastAsia="zh-CN"/>
        </w:rPr>
        <w:t>凡有下列情况之一者，须由项目负责人提出申请，经责任单位同意后，由省（区、市）中级管理机构审核并签署意见，报全国艺术科学规划办审批：</w:t>
      </w:r>
    </w:p>
    <w:p w:rsidR="00764809" w:rsidRDefault="00764809" w:rsidP="00764809">
      <w:pPr>
        <w:rPr>
          <w:lang w:eastAsia="zh-CN"/>
        </w:rPr>
      </w:pPr>
      <w:r>
        <w:rPr>
          <w:rFonts w:hint="eastAsia"/>
          <w:lang w:eastAsia="zh-CN"/>
        </w:rPr>
        <w:t>1.</w:t>
      </w:r>
      <w:r>
        <w:rPr>
          <w:rFonts w:hint="eastAsia"/>
          <w:lang w:eastAsia="zh-CN"/>
        </w:rPr>
        <w:t>变更项目负责人；</w:t>
      </w:r>
    </w:p>
    <w:p w:rsidR="00764809" w:rsidRDefault="00764809" w:rsidP="00764809">
      <w:pPr>
        <w:rPr>
          <w:lang w:eastAsia="zh-CN"/>
        </w:rPr>
      </w:pPr>
      <w:r>
        <w:rPr>
          <w:rFonts w:hint="eastAsia"/>
          <w:lang w:eastAsia="zh-CN"/>
        </w:rPr>
        <w:t>2.</w:t>
      </w:r>
      <w:r>
        <w:rPr>
          <w:rFonts w:hint="eastAsia"/>
          <w:lang w:eastAsia="zh-CN"/>
        </w:rPr>
        <w:t>变更项目名称；</w:t>
      </w:r>
    </w:p>
    <w:p w:rsidR="00764809" w:rsidRDefault="00764809" w:rsidP="00764809">
      <w:pPr>
        <w:rPr>
          <w:lang w:eastAsia="zh-CN"/>
        </w:rPr>
      </w:pPr>
      <w:r>
        <w:rPr>
          <w:rFonts w:hint="eastAsia"/>
          <w:lang w:eastAsia="zh-CN"/>
        </w:rPr>
        <w:t>3.</w:t>
      </w:r>
      <w:r>
        <w:rPr>
          <w:rFonts w:hint="eastAsia"/>
          <w:lang w:eastAsia="zh-CN"/>
        </w:rPr>
        <w:t>变更最终研究成果形式；</w:t>
      </w:r>
    </w:p>
    <w:p w:rsidR="00764809" w:rsidRDefault="00764809" w:rsidP="00764809">
      <w:pPr>
        <w:rPr>
          <w:lang w:eastAsia="zh-CN"/>
        </w:rPr>
      </w:pPr>
      <w:r>
        <w:rPr>
          <w:rFonts w:hint="eastAsia"/>
          <w:lang w:eastAsia="zh-CN"/>
        </w:rPr>
        <w:t>4.</w:t>
      </w:r>
      <w:r>
        <w:rPr>
          <w:rFonts w:hint="eastAsia"/>
          <w:lang w:eastAsia="zh-CN"/>
        </w:rPr>
        <w:t>研究内容或者研究计划有重大调整；</w:t>
      </w:r>
    </w:p>
    <w:p w:rsidR="00764809" w:rsidRDefault="00764809" w:rsidP="00764809">
      <w:pPr>
        <w:rPr>
          <w:lang w:eastAsia="zh-CN"/>
        </w:rPr>
      </w:pPr>
      <w:r>
        <w:rPr>
          <w:rFonts w:hint="eastAsia"/>
          <w:lang w:eastAsia="zh-CN"/>
        </w:rPr>
        <w:t>5.</w:t>
      </w:r>
      <w:r>
        <w:rPr>
          <w:rFonts w:hint="eastAsia"/>
          <w:lang w:eastAsia="zh-CN"/>
        </w:rPr>
        <w:t>变更项目管理单位；</w:t>
      </w:r>
    </w:p>
    <w:p w:rsidR="00764809" w:rsidRDefault="00764809" w:rsidP="00764809">
      <w:pPr>
        <w:rPr>
          <w:lang w:eastAsia="zh-CN"/>
        </w:rPr>
      </w:pPr>
      <w:r>
        <w:rPr>
          <w:rFonts w:hint="eastAsia"/>
          <w:lang w:eastAsia="zh-CN"/>
        </w:rPr>
        <w:t>6.</w:t>
      </w:r>
      <w:r>
        <w:rPr>
          <w:rFonts w:hint="eastAsia"/>
          <w:lang w:eastAsia="zh-CN"/>
        </w:rPr>
        <w:t>延期</w:t>
      </w:r>
      <w:r>
        <w:rPr>
          <w:rFonts w:hint="eastAsia"/>
          <w:lang w:eastAsia="zh-CN"/>
        </w:rPr>
        <w:t>1</w:t>
      </w:r>
      <w:r>
        <w:rPr>
          <w:rFonts w:hint="eastAsia"/>
          <w:lang w:eastAsia="zh-CN"/>
        </w:rPr>
        <w:t>年以上；</w:t>
      </w:r>
    </w:p>
    <w:p w:rsidR="00764809" w:rsidRDefault="00764809" w:rsidP="00764809">
      <w:pPr>
        <w:rPr>
          <w:lang w:eastAsia="zh-CN"/>
        </w:rPr>
      </w:pPr>
      <w:r>
        <w:rPr>
          <w:rFonts w:hint="eastAsia"/>
          <w:lang w:eastAsia="zh-CN"/>
        </w:rPr>
        <w:t>7.</w:t>
      </w:r>
      <w:r>
        <w:rPr>
          <w:rFonts w:hint="eastAsia"/>
          <w:lang w:eastAsia="zh-CN"/>
        </w:rPr>
        <w:t>涉及国家秘密或者重要敏感问题的阶段性研究成果准备出版、发表；</w:t>
      </w:r>
    </w:p>
    <w:p w:rsidR="00764809" w:rsidRDefault="00764809" w:rsidP="00764809">
      <w:pPr>
        <w:rPr>
          <w:lang w:eastAsia="zh-CN"/>
        </w:rPr>
      </w:pPr>
      <w:r>
        <w:rPr>
          <w:rFonts w:hint="eastAsia"/>
          <w:lang w:eastAsia="zh-CN"/>
        </w:rPr>
        <w:t>8.</w:t>
      </w:r>
      <w:r>
        <w:rPr>
          <w:rFonts w:hint="eastAsia"/>
          <w:lang w:eastAsia="zh-CN"/>
        </w:rPr>
        <w:t>中止研究协议；</w:t>
      </w:r>
    </w:p>
    <w:p w:rsidR="00764809" w:rsidRDefault="00764809" w:rsidP="00764809">
      <w:pPr>
        <w:rPr>
          <w:lang w:eastAsia="zh-CN"/>
        </w:rPr>
      </w:pPr>
      <w:r>
        <w:rPr>
          <w:rFonts w:hint="eastAsia"/>
          <w:lang w:eastAsia="zh-CN"/>
        </w:rPr>
        <w:t>9.</w:t>
      </w:r>
      <w:r>
        <w:rPr>
          <w:rFonts w:hint="eastAsia"/>
          <w:lang w:eastAsia="zh-CN"/>
        </w:rPr>
        <w:t>其他重要事项的变更。</w:t>
      </w:r>
    </w:p>
    <w:p w:rsidR="00764809" w:rsidRDefault="00764809" w:rsidP="00764809">
      <w:pPr>
        <w:rPr>
          <w:lang w:eastAsia="zh-CN"/>
        </w:rPr>
      </w:pPr>
      <w:r>
        <w:rPr>
          <w:rFonts w:hint="eastAsia"/>
          <w:lang w:eastAsia="zh-CN"/>
        </w:rPr>
        <w:t>第二十九条</w:t>
      </w:r>
      <w:r>
        <w:rPr>
          <w:rFonts w:hint="eastAsia"/>
          <w:lang w:eastAsia="zh-CN"/>
        </w:rPr>
        <w:t xml:space="preserve"> </w:t>
      </w:r>
      <w:r>
        <w:rPr>
          <w:rFonts w:hint="eastAsia"/>
          <w:lang w:eastAsia="zh-CN"/>
        </w:rPr>
        <w:t>凡有下列情形之一者，须由项目负责人提出申请，经责任单位同意后，报省（区、市）中级管理机构审批并报全国艺术科学规划办备案：</w:t>
      </w:r>
    </w:p>
    <w:p w:rsidR="00764809" w:rsidRDefault="00764809" w:rsidP="00764809">
      <w:pPr>
        <w:rPr>
          <w:lang w:eastAsia="zh-CN"/>
        </w:rPr>
      </w:pPr>
      <w:r>
        <w:rPr>
          <w:rFonts w:hint="eastAsia"/>
          <w:lang w:eastAsia="zh-CN"/>
        </w:rPr>
        <w:t>1.</w:t>
      </w:r>
      <w:r>
        <w:rPr>
          <w:rFonts w:hint="eastAsia"/>
          <w:lang w:eastAsia="zh-CN"/>
        </w:rPr>
        <w:t>变更或增补课题组成员；</w:t>
      </w:r>
    </w:p>
    <w:p w:rsidR="00764809" w:rsidRDefault="00764809" w:rsidP="00764809">
      <w:pPr>
        <w:rPr>
          <w:lang w:eastAsia="zh-CN"/>
        </w:rPr>
      </w:pPr>
      <w:r>
        <w:rPr>
          <w:rFonts w:hint="eastAsia"/>
          <w:lang w:eastAsia="zh-CN"/>
        </w:rPr>
        <w:t>2.</w:t>
      </w:r>
      <w:r>
        <w:rPr>
          <w:rFonts w:hint="eastAsia"/>
          <w:lang w:eastAsia="zh-CN"/>
        </w:rPr>
        <w:t>延期不超过</w:t>
      </w:r>
      <w:r>
        <w:rPr>
          <w:rFonts w:hint="eastAsia"/>
          <w:lang w:eastAsia="zh-CN"/>
        </w:rPr>
        <w:t>1</w:t>
      </w:r>
      <w:r>
        <w:rPr>
          <w:rFonts w:hint="eastAsia"/>
          <w:lang w:eastAsia="zh-CN"/>
        </w:rPr>
        <w:t>年；</w:t>
      </w:r>
    </w:p>
    <w:p w:rsidR="00764809" w:rsidRDefault="00764809" w:rsidP="00764809">
      <w:pPr>
        <w:rPr>
          <w:lang w:eastAsia="zh-CN"/>
        </w:rPr>
      </w:pPr>
      <w:r>
        <w:rPr>
          <w:rFonts w:hint="eastAsia"/>
          <w:lang w:eastAsia="zh-CN"/>
        </w:rPr>
        <w:t>3.</w:t>
      </w:r>
      <w:r>
        <w:rPr>
          <w:rFonts w:hint="eastAsia"/>
          <w:lang w:eastAsia="zh-CN"/>
        </w:rPr>
        <w:t>其他非重要事项的变更。</w:t>
      </w:r>
    </w:p>
    <w:p w:rsidR="00764809" w:rsidRDefault="00764809" w:rsidP="00764809">
      <w:pPr>
        <w:rPr>
          <w:lang w:eastAsia="zh-CN"/>
        </w:rPr>
      </w:pPr>
      <w:r>
        <w:rPr>
          <w:rFonts w:hint="eastAsia"/>
          <w:lang w:eastAsia="zh-CN"/>
        </w:rPr>
        <w:lastRenderedPageBreak/>
        <w:t>第三十条</w:t>
      </w:r>
      <w:r>
        <w:rPr>
          <w:rFonts w:hint="eastAsia"/>
          <w:lang w:eastAsia="zh-CN"/>
        </w:rPr>
        <w:t xml:space="preserve"> </w:t>
      </w:r>
      <w:r>
        <w:rPr>
          <w:rFonts w:hint="eastAsia"/>
          <w:lang w:eastAsia="zh-CN"/>
        </w:rPr>
        <w:t>为科学评估全国艺术科学规划项目研究成果的质量，项目最终研究成果通过同行专家鉴定和全国艺术科学规划办审核、验收后，方可正式结项、公开出版。</w:t>
      </w:r>
    </w:p>
    <w:p w:rsidR="00764809" w:rsidRDefault="00764809" w:rsidP="00764809">
      <w:pPr>
        <w:rPr>
          <w:lang w:eastAsia="zh-CN"/>
        </w:rPr>
      </w:pPr>
      <w:r>
        <w:rPr>
          <w:rFonts w:hint="eastAsia"/>
          <w:lang w:eastAsia="zh-CN"/>
        </w:rPr>
        <w:t>第三十一条</w:t>
      </w:r>
      <w:r>
        <w:rPr>
          <w:rFonts w:hint="eastAsia"/>
          <w:lang w:eastAsia="zh-CN"/>
        </w:rPr>
        <w:t xml:space="preserve"> </w:t>
      </w:r>
      <w:r>
        <w:rPr>
          <w:rFonts w:hint="eastAsia"/>
          <w:lang w:eastAsia="zh-CN"/>
        </w:rPr>
        <w:t>项目最终研究成果的鉴定一般采取双向匿名通讯鉴定的方式，分类组织实施。必要时，全国艺术科学规划办可单独组织对有关项目成果进行会议鉴定。</w:t>
      </w:r>
    </w:p>
    <w:p w:rsidR="00764809" w:rsidRDefault="00764809" w:rsidP="00764809">
      <w:pPr>
        <w:rPr>
          <w:lang w:eastAsia="zh-CN"/>
        </w:rPr>
      </w:pPr>
      <w:r>
        <w:rPr>
          <w:rFonts w:hint="eastAsia"/>
          <w:lang w:eastAsia="zh-CN"/>
        </w:rPr>
        <w:t>重大项目、重点项目、委托项目最终研究成果鉴定，由全国艺术科学规划办负责组织。</w:t>
      </w:r>
    </w:p>
    <w:p w:rsidR="00764809" w:rsidRDefault="00764809" w:rsidP="00764809">
      <w:pPr>
        <w:rPr>
          <w:lang w:eastAsia="zh-CN"/>
        </w:rPr>
      </w:pPr>
      <w:r>
        <w:rPr>
          <w:rFonts w:hint="eastAsia"/>
          <w:lang w:eastAsia="zh-CN"/>
        </w:rPr>
        <w:t>一般项目、青年项目、西部项目等最终研究成果鉴定，由全国艺术科学规划办委托省（区、市）中级管理机构负责组织，鉴定结果须报全国艺术科学规划办审核。</w:t>
      </w:r>
    </w:p>
    <w:p w:rsidR="00764809" w:rsidRDefault="00764809" w:rsidP="00764809">
      <w:pPr>
        <w:rPr>
          <w:lang w:eastAsia="zh-CN"/>
        </w:rPr>
      </w:pPr>
      <w:r>
        <w:rPr>
          <w:rFonts w:hint="eastAsia"/>
          <w:lang w:eastAsia="zh-CN"/>
        </w:rPr>
        <w:t>第三十二条</w:t>
      </w:r>
      <w:r>
        <w:rPr>
          <w:rFonts w:hint="eastAsia"/>
          <w:lang w:eastAsia="zh-CN"/>
        </w:rPr>
        <w:t xml:space="preserve"> </w:t>
      </w:r>
      <w:r>
        <w:rPr>
          <w:rFonts w:hint="eastAsia"/>
          <w:lang w:eastAsia="zh-CN"/>
        </w:rPr>
        <w:t>选定通讯鉴定专家时必须遵守下列规定：</w:t>
      </w:r>
    </w:p>
    <w:p w:rsidR="00764809" w:rsidRDefault="00764809" w:rsidP="00764809">
      <w:pPr>
        <w:rPr>
          <w:lang w:eastAsia="zh-CN"/>
        </w:rPr>
      </w:pPr>
      <w:r>
        <w:rPr>
          <w:rFonts w:hint="eastAsia"/>
          <w:lang w:eastAsia="zh-CN"/>
        </w:rPr>
        <w:t>1.</w:t>
      </w:r>
      <w:r>
        <w:rPr>
          <w:rFonts w:hint="eastAsia"/>
          <w:lang w:eastAsia="zh-CN"/>
        </w:rPr>
        <w:t>鉴定组织单位在专家库中随机抽选专家；</w:t>
      </w:r>
    </w:p>
    <w:p w:rsidR="00764809" w:rsidRDefault="00764809" w:rsidP="00764809">
      <w:pPr>
        <w:rPr>
          <w:lang w:eastAsia="zh-CN"/>
        </w:rPr>
      </w:pPr>
      <w:r>
        <w:rPr>
          <w:rFonts w:hint="eastAsia"/>
          <w:lang w:eastAsia="zh-CN"/>
        </w:rPr>
        <w:t>2.</w:t>
      </w:r>
      <w:r>
        <w:rPr>
          <w:rFonts w:hint="eastAsia"/>
          <w:lang w:eastAsia="zh-CN"/>
        </w:rPr>
        <w:t>每个项目的鉴定专家不得少于</w:t>
      </w:r>
      <w:r>
        <w:rPr>
          <w:rFonts w:hint="eastAsia"/>
          <w:lang w:eastAsia="zh-CN"/>
        </w:rPr>
        <w:t>5</w:t>
      </w:r>
      <w:r>
        <w:rPr>
          <w:rFonts w:hint="eastAsia"/>
          <w:lang w:eastAsia="zh-CN"/>
        </w:rPr>
        <w:t>人；</w:t>
      </w:r>
    </w:p>
    <w:p w:rsidR="00764809" w:rsidRDefault="00764809" w:rsidP="00764809">
      <w:pPr>
        <w:rPr>
          <w:lang w:eastAsia="zh-CN"/>
        </w:rPr>
      </w:pPr>
      <w:r>
        <w:rPr>
          <w:rFonts w:hint="eastAsia"/>
          <w:lang w:eastAsia="zh-CN"/>
        </w:rPr>
        <w:t>3.</w:t>
      </w:r>
      <w:r>
        <w:rPr>
          <w:rFonts w:hint="eastAsia"/>
          <w:lang w:eastAsia="zh-CN"/>
        </w:rPr>
        <w:t>项目负责人、课题组成员及其所在单位人员不能担任本项目的鉴定专家；</w:t>
      </w:r>
    </w:p>
    <w:p w:rsidR="00764809" w:rsidRDefault="00764809" w:rsidP="00764809">
      <w:pPr>
        <w:rPr>
          <w:lang w:eastAsia="zh-CN"/>
        </w:rPr>
      </w:pPr>
      <w:r>
        <w:rPr>
          <w:rFonts w:hint="eastAsia"/>
          <w:lang w:eastAsia="zh-CN"/>
        </w:rPr>
        <w:t>4.</w:t>
      </w:r>
      <w:r>
        <w:rPr>
          <w:rFonts w:hint="eastAsia"/>
          <w:lang w:eastAsia="zh-CN"/>
        </w:rPr>
        <w:t>地域性研究项目必须有本地区专家参与鉴定；</w:t>
      </w:r>
    </w:p>
    <w:p w:rsidR="00764809" w:rsidRDefault="00764809" w:rsidP="00764809">
      <w:pPr>
        <w:rPr>
          <w:lang w:eastAsia="zh-CN"/>
        </w:rPr>
      </w:pPr>
      <w:r>
        <w:rPr>
          <w:rFonts w:hint="eastAsia"/>
          <w:lang w:eastAsia="zh-CN"/>
        </w:rPr>
        <w:t>5.</w:t>
      </w:r>
      <w:r>
        <w:rPr>
          <w:rFonts w:hint="eastAsia"/>
          <w:lang w:eastAsia="zh-CN"/>
        </w:rPr>
        <w:t>课题组不能参与选择本项目的鉴定专家，也不能参与鉴定的具体事务；</w:t>
      </w:r>
    </w:p>
    <w:p w:rsidR="00764809" w:rsidRDefault="00764809" w:rsidP="00764809">
      <w:pPr>
        <w:rPr>
          <w:lang w:eastAsia="zh-CN"/>
        </w:rPr>
      </w:pPr>
      <w:r>
        <w:rPr>
          <w:rFonts w:hint="eastAsia"/>
          <w:lang w:eastAsia="zh-CN"/>
        </w:rPr>
        <w:t>6.</w:t>
      </w:r>
      <w:r>
        <w:rPr>
          <w:rFonts w:hint="eastAsia"/>
          <w:lang w:eastAsia="zh-CN"/>
        </w:rPr>
        <w:t>鉴定组织者须对鉴定专家的人选、鉴定过程中的具体内容严格保密。</w:t>
      </w:r>
    </w:p>
    <w:p w:rsidR="00764809" w:rsidRDefault="00764809" w:rsidP="00764809">
      <w:pPr>
        <w:rPr>
          <w:lang w:eastAsia="zh-CN"/>
        </w:rPr>
      </w:pPr>
      <w:r>
        <w:rPr>
          <w:rFonts w:hint="eastAsia"/>
          <w:lang w:eastAsia="zh-CN"/>
        </w:rPr>
        <w:t>第三十三条</w:t>
      </w:r>
      <w:r>
        <w:rPr>
          <w:rFonts w:hint="eastAsia"/>
          <w:lang w:eastAsia="zh-CN"/>
        </w:rPr>
        <w:t xml:space="preserve"> </w:t>
      </w:r>
      <w:r>
        <w:rPr>
          <w:rFonts w:hint="eastAsia"/>
          <w:lang w:eastAsia="zh-CN"/>
        </w:rPr>
        <w:t>凡有下列情形之一者，由全国艺术科学规划办撤销项目：</w:t>
      </w:r>
    </w:p>
    <w:p w:rsidR="00764809" w:rsidRDefault="00764809" w:rsidP="00764809">
      <w:pPr>
        <w:rPr>
          <w:lang w:eastAsia="zh-CN"/>
        </w:rPr>
      </w:pPr>
      <w:r>
        <w:rPr>
          <w:rFonts w:hint="eastAsia"/>
          <w:lang w:eastAsia="zh-CN"/>
        </w:rPr>
        <w:t>1</w:t>
      </w:r>
      <w:r>
        <w:rPr>
          <w:rFonts w:hint="eastAsia"/>
          <w:lang w:eastAsia="zh-CN"/>
        </w:rPr>
        <w:t>．研究成果有严重政治问题；</w:t>
      </w:r>
    </w:p>
    <w:p w:rsidR="00764809" w:rsidRDefault="00764809" w:rsidP="00764809">
      <w:pPr>
        <w:rPr>
          <w:lang w:eastAsia="zh-CN"/>
        </w:rPr>
      </w:pPr>
      <w:r>
        <w:rPr>
          <w:rFonts w:hint="eastAsia"/>
          <w:lang w:eastAsia="zh-CN"/>
        </w:rPr>
        <w:t>2</w:t>
      </w:r>
      <w:r>
        <w:rPr>
          <w:rFonts w:hint="eastAsia"/>
          <w:lang w:eastAsia="zh-CN"/>
        </w:rPr>
        <w:t>．研究成果学术质量低劣；</w:t>
      </w:r>
    </w:p>
    <w:p w:rsidR="00764809" w:rsidRDefault="00764809" w:rsidP="00764809">
      <w:pPr>
        <w:rPr>
          <w:lang w:eastAsia="zh-CN"/>
        </w:rPr>
      </w:pPr>
      <w:r>
        <w:rPr>
          <w:rFonts w:hint="eastAsia"/>
          <w:lang w:eastAsia="zh-CN"/>
        </w:rPr>
        <w:t>3</w:t>
      </w:r>
      <w:r>
        <w:rPr>
          <w:rFonts w:hint="eastAsia"/>
          <w:lang w:eastAsia="zh-CN"/>
        </w:rPr>
        <w:t>．第一次鉴定未能通过，经修改后重新鉴定，仍未能通过；</w:t>
      </w:r>
    </w:p>
    <w:p w:rsidR="00764809" w:rsidRDefault="00764809" w:rsidP="00764809">
      <w:pPr>
        <w:rPr>
          <w:lang w:eastAsia="zh-CN"/>
        </w:rPr>
      </w:pPr>
      <w:r>
        <w:rPr>
          <w:rFonts w:hint="eastAsia"/>
          <w:lang w:eastAsia="zh-CN"/>
        </w:rPr>
        <w:t>4</w:t>
      </w:r>
      <w:r>
        <w:rPr>
          <w:rFonts w:hint="eastAsia"/>
          <w:lang w:eastAsia="zh-CN"/>
        </w:rPr>
        <w:t>．剽窃他人研究成果或者弄虚作假等学术不端行为；</w:t>
      </w:r>
    </w:p>
    <w:p w:rsidR="00764809" w:rsidRDefault="00764809" w:rsidP="00764809">
      <w:pPr>
        <w:rPr>
          <w:lang w:eastAsia="zh-CN"/>
        </w:rPr>
      </w:pPr>
      <w:r>
        <w:rPr>
          <w:rFonts w:hint="eastAsia"/>
          <w:lang w:eastAsia="zh-CN"/>
        </w:rPr>
        <w:t>5</w:t>
      </w:r>
      <w:r>
        <w:rPr>
          <w:rFonts w:hint="eastAsia"/>
          <w:lang w:eastAsia="zh-CN"/>
        </w:rPr>
        <w:t>．与批准的项目设计严重不符；</w:t>
      </w:r>
    </w:p>
    <w:p w:rsidR="00764809" w:rsidRDefault="00764809" w:rsidP="00764809">
      <w:pPr>
        <w:rPr>
          <w:lang w:eastAsia="zh-CN"/>
        </w:rPr>
      </w:pPr>
      <w:r>
        <w:rPr>
          <w:rFonts w:hint="eastAsia"/>
          <w:lang w:eastAsia="zh-CN"/>
        </w:rPr>
        <w:t>6</w:t>
      </w:r>
      <w:r>
        <w:rPr>
          <w:rFonts w:hint="eastAsia"/>
          <w:lang w:eastAsia="zh-CN"/>
        </w:rPr>
        <w:t>．严重违反财务制度。</w:t>
      </w:r>
    </w:p>
    <w:p w:rsidR="00764809" w:rsidRDefault="00764809" w:rsidP="00764809">
      <w:pPr>
        <w:rPr>
          <w:lang w:eastAsia="zh-CN"/>
        </w:rPr>
      </w:pPr>
      <w:r>
        <w:rPr>
          <w:rFonts w:hint="eastAsia"/>
          <w:lang w:eastAsia="zh-CN"/>
        </w:rPr>
        <w:t>第三十四条</w:t>
      </w:r>
      <w:r>
        <w:rPr>
          <w:rFonts w:hint="eastAsia"/>
          <w:lang w:eastAsia="zh-CN"/>
        </w:rPr>
        <w:t xml:space="preserve"> </w:t>
      </w:r>
      <w:r>
        <w:rPr>
          <w:rFonts w:hint="eastAsia"/>
          <w:lang w:eastAsia="zh-CN"/>
        </w:rPr>
        <w:t>具备下列条件之一的项目最终研究成果可申请免于鉴定：</w:t>
      </w:r>
    </w:p>
    <w:p w:rsidR="00764809" w:rsidRDefault="00764809" w:rsidP="00764809">
      <w:pPr>
        <w:rPr>
          <w:lang w:eastAsia="zh-CN"/>
        </w:rPr>
      </w:pPr>
      <w:r>
        <w:rPr>
          <w:rFonts w:hint="eastAsia"/>
          <w:lang w:eastAsia="zh-CN"/>
        </w:rPr>
        <w:t>1</w:t>
      </w:r>
      <w:r>
        <w:rPr>
          <w:rFonts w:hint="eastAsia"/>
          <w:lang w:eastAsia="zh-CN"/>
        </w:rPr>
        <w:t>．获得省部级评奖三等奖（含）以上奖励；</w:t>
      </w:r>
    </w:p>
    <w:p w:rsidR="00764809" w:rsidRDefault="00764809" w:rsidP="00764809">
      <w:pPr>
        <w:rPr>
          <w:lang w:eastAsia="zh-CN"/>
        </w:rPr>
      </w:pPr>
      <w:r>
        <w:rPr>
          <w:rFonts w:hint="eastAsia"/>
          <w:lang w:eastAsia="zh-CN"/>
        </w:rPr>
        <w:t>2</w:t>
      </w:r>
      <w:r>
        <w:rPr>
          <w:rFonts w:hint="eastAsia"/>
          <w:lang w:eastAsia="zh-CN"/>
        </w:rPr>
        <w:t>．提出的理论观点、政策建议等被省部级以上党政领导机关完整采纳吸收；</w:t>
      </w:r>
    </w:p>
    <w:p w:rsidR="00764809" w:rsidRDefault="00764809" w:rsidP="00764809">
      <w:pPr>
        <w:rPr>
          <w:lang w:eastAsia="zh-CN"/>
        </w:rPr>
      </w:pPr>
      <w:r>
        <w:rPr>
          <w:rFonts w:hint="eastAsia"/>
          <w:lang w:eastAsia="zh-CN"/>
        </w:rPr>
        <w:t>3</w:t>
      </w:r>
      <w:r>
        <w:rPr>
          <w:rFonts w:hint="eastAsia"/>
          <w:lang w:eastAsia="zh-CN"/>
        </w:rPr>
        <w:t>．涉及党和国家机密不宜公开的，而研究成果质量已得到有关部门认可。</w:t>
      </w:r>
    </w:p>
    <w:p w:rsidR="00764809" w:rsidRDefault="00764809" w:rsidP="00764809">
      <w:pPr>
        <w:rPr>
          <w:lang w:eastAsia="zh-CN"/>
        </w:rPr>
      </w:pPr>
      <w:r>
        <w:rPr>
          <w:rFonts w:hint="eastAsia"/>
          <w:lang w:eastAsia="zh-CN"/>
        </w:rPr>
        <w:lastRenderedPageBreak/>
        <w:t>第三十五条</w:t>
      </w:r>
      <w:r>
        <w:rPr>
          <w:rFonts w:hint="eastAsia"/>
          <w:lang w:eastAsia="zh-CN"/>
        </w:rPr>
        <w:t xml:space="preserve"> </w:t>
      </w:r>
      <w:r>
        <w:rPr>
          <w:rFonts w:hint="eastAsia"/>
          <w:lang w:eastAsia="zh-CN"/>
        </w:rPr>
        <w:t>验收合格的全国艺术科学规划项目最终成果，在正式出版或向有关领导、决策部门报送时，应当注明受到国家社科基金艺术学项目或文化部文化艺术研究项目资助。</w:t>
      </w:r>
    </w:p>
    <w:p w:rsidR="00764809" w:rsidRDefault="00764809" w:rsidP="00764809">
      <w:pPr>
        <w:rPr>
          <w:lang w:eastAsia="zh-CN"/>
        </w:rPr>
      </w:pPr>
      <w:r>
        <w:rPr>
          <w:rFonts w:hint="eastAsia"/>
          <w:lang w:eastAsia="zh-CN"/>
        </w:rPr>
        <w:t>第三十六条</w:t>
      </w:r>
      <w:r>
        <w:rPr>
          <w:rFonts w:hint="eastAsia"/>
          <w:lang w:eastAsia="zh-CN"/>
        </w:rPr>
        <w:t xml:space="preserve"> </w:t>
      </w:r>
      <w:r>
        <w:rPr>
          <w:rFonts w:hint="eastAsia"/>
          <w:lang w:eastAsia="zh-CN"/>
        </w:rPr>
        <w:t>各级管理机构应当充分利用互联网、报刊、广播电视等媒体，积极宣传推介全国艺术科学规划项目优秀成果及项目研究中涌现出的优秀人才，并建立稳定的宣传推介载体和渠道。</w:t>
      </w:r>
    </w:p>
    <w:p w:rsidR="00764809" w:rsidRDefault="00764809" w:rsidP="00764809">
      <w:pPr>
        <w:rPr>
          <w:lang w:eastAsia="zh-CN"/>
        </w:rPr>
      </w:pPr>
      <w:r>
        <w:rPr>
          <w:rFonts w:hint="eastAsia"/>
          <w:lang w:eastAsia="zh-CN"/>
        </w:rPr>
        <w:t>第六章</w:t>
      </w:r>
      <w:r>
        <w:rPr>
          <w:rFonts w:hint="eastAsia"/>
          <w:lang w:eastAsia="zh-CN"/>
        </w:rPr>
        <w:t xml:space="preserve"> </w:t>
      </w:r>
      <w:r>
        <w:rPr>
          <w:rFonts w:hint="eastAsia"/>
          <w:lang w:eastAsia="zh-CN"/>
        </w:rPr>
        <w:t>监督与处罚</w:t>
      </w:r>
    </w:p>
    <w:p w:rsidR="00764809" w:rsidRDefault="00764809" w:rsidP="00764809">
      <w:pPr>
        <w:rPr>
          <w:lang w:eastAsia="zh-CN"/>
        </w:rPr>
      </w:pPr>
      <w:r>
        <w:rPr>
          <w:rFonts w:hint="eastAsia"/>
          <w:lang w:eastAsia="zh-CN"/>
        </w:rPr>
        <w:t>第三十七条</w:t>
      </w:r>
      <w:r>
        <w:rPr>
          <w:rFonts w:hint="eastAsia"/>
          <w:lang w:eastAsia="zh-CN"/>
        </w:rPr>
        <w:t xml:space="preserve"> </w:t>
      </w:r>
      <w:r>
        <w:rPr>
          <w:rFonts w:hint="eastAsia"/>
          <w:lang w:eastAsia="zh-CN"/>
        </w:rPr>
        <w:t>申请人及课题组成员伪造或者变造申请材料的，由全国艺术科学规划办给予警告；其申请项目已获得资助的，全国艺术科学规划办作出撤销项目决定。</w:t>
      </w:r>
      <w:r>
        <w:rPr>
          <w:rFonts w:hint="eastAsia"/>
          <w:lang w:eastAsia="zh-CN"/>
        </w:rPr>
        <w:t xml:space="preserve"> </w:t>
      </w:r>
    </w:p>
    <w:p w:rsidR="00764809" w:rsidRDefault="00764809" w:rsidP="00764809">
      <w:pPr>
        <w:rPr>
          <w:lang w:eastAsia="zh-CN"/>
        </w:rPr>
      </w:pPr>
      <w:r>
        <w:rPr>
          <w:rFonts w:hint="eastAsia"/>
          <w:lang w:eastAsia="zh-CN"/>
        </w:rPr>
        <w:t>第三十八条</w:t>
      </w:r>
      <w:r>
        <w:rPr>
          <w:rFonts w:hint="eastAsia"/>
          <w:lang w:eastAsia="zh-CN"/>
        </w:rPr>
        <w:t xml:space="preserve"> </w:t>
      </w:r>
      <w:r>
        <w:rPr>
          <w:rFonts w:hint="eastAsia"/>
          <w:lang w:eastAsia="zh-CN"/>
        </w:rPr>
        <w:t>项目负责人及课题组成员违反本办法规定，有下列行为之一的，由全国艺术科学规划办给予警告，并责令限期改正；逾期不改正的，全国艺术科学规划办可作出撤销项目决定：</w:t>
      </w:r>
    </w:p>
    <w:p w:rsidR="00764809" w:rsidRDefault="00764809" w:rsidP="00764809">
      <w:pPr>
        <w:rPr>
          <w:lang w:eastAsia="zh-CN"/>
        </w:rPr>
      </w:pPr>
      <w:r>
        <w:rPr>
          <w:rFonts w:hint="eastAsia"/>
          <w:lang w:eastAsia="zh-CN"/>
        </w:rPr>
        <w:t>1</w:t>
      </w:r>
      <w:r>
        <w:rPr>
          <w:rFonts w:hint="eastAsia"/>
          <w:lang w:eastAsia="zh-CN"/>
        </w:rPr>
        <w:t>．不按照项目申请书的承诺开展研究的；</w:t>
      </w:r>
    </w:p>
    <w:p w:rsidR="00764809" w:rsidRDefault="00764809" w:rsidP="00764809">
      <w:pPr>
        <w:rPr>
          <w:lang w:eastAsia="zh-CN"/>
        </w:rPr>
      </w:pPr>
      <w:r>
        <w:rPr>
          <w:rFonts w:hint="eastAsia"/>
          <w:lang w:eastAsia="zh-CN"/>
        </w:rPr>
        <w:t>2</w:t>
      </w:r>
      <w:r>
        <w:rPr>
          <w:rFonts w:hint="eastAsia"/>
          <w:lang w:eastAsia="zh-CN"/>
        </w:rPr>
        <w:t>．擅自变更研究内容或者研究计划的；</w:t>
      </w:r>
    </w:p>
    <w:p w:rsidR="00764809" w:rsidRDefault="00764809" w:rsidP="00764809">
      <w:pPr>
        <w:rPr>
          <w:lang w:eastAsia="zh-CN"/>
        </w:rPr>
      </w:pPr>
      <w:r>
        <w:rPr>
          <w:rFonts w:hint="eastAsia"/>
          <w:lang w:eastAsia="zh-CN"/>
        </w:rPr>
        <w:t>3</w:t>
      </w:r>
      <w:r>
        <w:rPr>
          <w:rFonts w:hint="eastAsia"/>
          <w:lang w:eastAsia="zh-CN"/>
        </w:rPr>
        <w:t>．不依照本办法规定提交项目年度进展报告的；</w:t>
      </w:r>
    </w:p>
    <w:p w:rsidR="00764809" w:rsidRDefault="00764809" w:rsidP="00764809">
      <w:pPr>
        <w:rPr>
          <w:lang w:eastAsia="zh-CN"/>
        </w:rPr>
      </w:pPr>
      <w:r>
        <w:rPr>
          <w:rFonts w:hint="eastAsia"/>
          <w:lang w:eastAsia="zh-CN"/>
        </w:rPr>
        <w:t>4</w:t>
      </w:r>
      <w:r>
        <w:rPr>
          <w:rFonts w:hint="eastAsia"/>
          <w:lang w:eastAsia="zh-CN"/>
        </w:rPr>
        <w:t>．逾期不提交延期申请，或在延期时限内仍不能完成的；</w:t>
      </w:r>
    </w:p>
    <w:p w:rsidR="00764809" w:rsidRDefault="00764809" w:rsidP="00764809">
      <w:pPr>
        <w:rPr>
          <w:lang w:eastAsia="zh-CN"/>
        </w:rPr>
      </w:pPr>
      <w:r>
        <w:rPr>
          <w:rFonts w:hint="eastAsia"/>
          <w:lang w:eastAsia="zh-CN"/>
        </w:rPr>
        <w:t>5</w:t>
      </w:r>
      <w:r>
        <w:rPr>
          <w:rFonts w:hint="eastAsia"/>
          <w:lang w:eastAsia="zh-CN"/>
        </w:rPr>
        <w:t>．提交虚假的原始记录或者相关材料的；</w:t>
      </w:r>
    </w:p>
    <w:p w:rsidR="00764809" w:rsidRDefault="00764809" w:rsidP="00764809">
      <w:pPr>
        <w:rPr>
          <w:lang w:eastAsia="zh-CN"/>
        </w:rPr>
      </w:pPr>
      <w:r>
        <w:rPr>
          <w:rFonts w:hint="eastAsia"/>
          <w:lang w:eastAsia="zh-CN"/>
        </w:rPr>
        <w:t>6</w:t>
      </w:r>
      <w:r>
        <w:rPr>
          <w:rFonts w:hint="eastAsia"/>
          <w:lang w:eastAsia="zh-CN"/>
        </w:rPr>
        <w:t>．违规使用、侵占、挪用资助经费的。</w:t>
      </w:r>
    </w:p>
    <w:p w:rsidR="00764809" w:rsidRDefault="00764809" w:rsidP="00764809">
      <w:pPr>
        <w:rPr>
          <w:lang w:eastAsia="zh-CN"/>
        </w:rPr>
      </w:pPr>
      <w:r>
        <w:rPr>
          <w:rFonts w:hint="eastAsia"/>
          <w:lang w:eastAsia="zh-CN"/>
        </w:rPr>
        <w:t>第三十九条</w:t>
      </w:r>
      <w:r>
        <w:rPr>
          <w:rFonts w:hint="eastAsia"/>
          <w:lang w:eastAsia="zh-CN"/>
        </w:rPr>
        <w:t xml:space="preserve"> </w:t>
      </w:r>
      <w:r>
        <w:rPr>
          <w:rFonts w:hint="eastAsia"/>
          <w:lang w:eastAsia="zh-CN"/>
        </w:rPr>
        <w:t>根据本办法第三十三条、三十七条、三十八条规定，项目被撤销的，追回已拨付的资助经费，项目负责人</w:t>
      </w:r>
      <w:r>
        <w:rPr>
          <w:rFonts w:hint="eastAsia"/>
          <w:lang w:eastAsia="zh-CN"/>
        </w:rPr>
        <w:t>5</w:t>
      </w:r>
      <w:r>
        <w:rPr>
          <w:rFonts w:hint="eastAsia"/>
          <w:lang w:eastAsia="zh-CN"/>
        </w:rPr>
        <w:t>年内不得申请或者参与申请全国艺术科学规划项目。</w:t>
      </w:r>
    </w:p>
    <w:p w:rsidR="00764809" w:rsidRDefault="00764809" w:rsidP="00764809">
      <w:pPr>
        <w:rPr>
          <w:lang w:eastAsia="zh-CN"/>
        </w:rPr>
      </w:pPr>
      <w:r>
        <w:rPr>
          <w:rFonts w:hint="eastAsia"/>
          <w:lang w:eastAsia="zh-CN"/>
        </w:rPr>
        <w:t>第四十条</w:t>
      </w:r>
      <w:r>
        <w:rPr>
          <w:rFonts w:hint="eastAsia"/>
          <w:lang w:eastAsia="zh-CN"/>
        </w:rPr>
        <w:t xml:space="preserve"> </w:t>
      </w:r>
      <w:r>
        <w:rPr>
          <w:rFonts w:hint="eastAsia"/>
          <w:lang w:eastAsia="zh-CN"/>
        </w:rPr>
        <w:t>全国艺术科学规划办建立项目申请人、负责人的信誉档案，并将其作为批准全国艺术科学规划项目申请的重要依据。</w:t>
      </w:r>
    </w:p>
    <w:p w:rsidR="00764809" w:rsidRDefault="00764809" w:rsidP="00764809">
      <w:pPr>
        <w:rPr>
          <w:lang w:eastAsia="zh-CN"/>
        </w:rPr>
      </w:pPr>
      <w:r>
        <w:rPr>
          <w:rFonts w:hint="eastAsia"/>
          <w:lang w:eastAsia="zh-CN"/>
        </w:rPr>
        <w:t>第四十一条</w:t>
      </w:r>
      <w:r>
        <w:rPr>
          <w:rFonts w:hint="eastAsia"/>
          <w:lang w:eastAsia="zh-CN"/>
        </w:rPr>
        <w:t xml:space="preserve"> </w:t>
      </w:r>
      <w:r>
        <w:rPr>
          <w:rFonts w:hint="eastAsia"/>
          <w:lang w:eastAsia="zh-CN"/>
        </w:rPr>
        <w:t>责任单位有下列情形之一的，由全国艺术科学规划办给予警告，责令限期改正；情节严重的，通报批评：</w:t>
      </w:r>
    </w:p>
    <w:p w:rsidR="00764809" w:rsidRDefault="00764809" w:rsidP="00764809">
      <w:pPr>
        <w:rPr>
          <w:lang w:eastAsia="zh-CN"/>
        </w:rPr>
      </w:pPr>
      <w:r>
        <w:rPr>
          <w:rFonts w:hint="eastAsia"/>
          <w:lang w:eastAsia="zh-CN"/>
        </w:rPr>
        <w:t>1</w:t>
      </w:r>
      <w:r>
        <w:rPr>
          <w:rFonts w:hint="eastAsia"/>
          <w:lang w:eastAsia="zh-CN"/>
        </w:rPr>
        <w:t>．未对申请人或者项目负责人提交材料的真实性、有效性进行审查的；</w:t>
      </w:r>
    </w:p>
    <w:p w:rsidR="00764809" w:rsidRDefault="00764809" w:rsidP="00764809">
      <w:pPr>
        <w:rPr>
          <w:lang w:eastAsia="zh-CN"/>
        </w:rPr>
      </w:pPr>
      <w:r>
        <w:rPr>
          <w:rFonts w:hint="eastAsia"/>
          <w:lang w:eastAsia="zh-CN"/>
        </w:rPr>
        <w:t>2</w:t>
      </w:r>
      <w:r>
        <w:rPr>
          <w:rFonts w:hint="eastAsia"/>
          <w:lang w:eastAsia="zh-CN"/>
        </w:rPr>
        <w:t>．未履行保障项目研究条件的职责的；</w:t>
      </w:r>
    </w:p>
    <w:p w:rsidR="00764809" w:rsidRDefault="00764809" w:rsidP="00764809">
      <w:pPr>
        <w:rPr>
          <w:lang w:eastAsia="zh-CN"/>
        </w:rPr>
      </w:pPr>
      <w:r>
        <w:rPr>
          <w:rFonts w:hint="eastAsia"/>
          <w:lang w:eastAsia="zh-CN"/>
        </w:rPr>
        <w:t>3</w:t>
      </w:r>
      <w:r>
        <w:rPr>
          <w:rFonts w:hint="eastAsia"/>
          <w:lang w:eastAsia="zh-CN"/>
        </w:rPr>
        <w:t>．未依照本办法规定提交本单位项目年度实施情况报告的；</w:t>
      </w:r>
    </w:p>
    <w:p w:rsidR="00764809" w:rsidRDefault="00764809" w:rsidP="00764809">
      <w:pPr>
        <w:rPr>
          <w:lang w:eastAsia="zh-CN"/>
        </w:rPr>
      </w:pPr>
      <w:r>
        <w:rPr>
          <w:rFonts w:hint="eastAsia"/>
          <w:lang w:eastAsia="zh-CN"/>
        </w:rPr>
        <w:lastRenderedPageBreak/>
        <w:t>4</w:t>
      </w:r>
      <w:r>
        <w:rPr>
          <w:rFonts w:hint="eastAsia"/>
          <w:lang w:eastAsia="zh-CN"/>
        </w:rPr>
        <w:t>．纵容、包庇项目申请人、负责人弄虚作假的；</w:t>
      </w:r>
    </w:p>
    <w:p w:rsidR="00764809" w:rsidRDefault="00764809" w:rsidP="00764809">
      <w:pPr>
        <w:rPr>
          <w:lang w:eastAsia="zh-CN"/>
        </w:rPr>
      </w:pPr>
      <w:r>
        <w:rPr>
          <w:rFonts w:hint="eastAsia"/>
          <w:lang w:eastAsia="zh-CN"/>
        </w:rPr>
        <w:t>5</w:t>
      </w:r>
      <w:r>
        <w:rPr>
          <w:rFonts w:hint="eastAsia"/>
          <w:lang w:eastAsia="zh-CN"/>
        </w:rPr>
        <w:t>．擅自变更项目负责人的；</w:t>
      </w:r>
    </w:p>
    <w:p w:rsidR="00764809" w:rsidRDefault="00764809" w:rsidP="00764809">
      <w:pPr>
        <w:rPr>
          <w:lang w:eastAsia="zh-CN"/>
        </w:rPr>
      </w:pPr>
      <w:r>
        <w:rPr>
          <w:rFonts w:hint="eastAsia"/>
          <w:lang w:eastAsia="zh-CN"/>
        </w:rPr>
        <w:t>6</w:t>
      </w:r>
      <w:r>
        <w:rPr>
          <w:rFonts w:hint="eastAsia"/>
          <w:lang w:eastAsia="zh-CN"/>
        </w:rPr>
        <w:t>．不配合全国艺术科学规划办、省（区、市）中级管理机构监督、检查项目实施的；</w:t>
      </w:r>
    </w:p>
    <w:p w:rsidR="00764809" w:rsidRDefault="00764809" w:rsidP="00764809">
      <w:pPr>
        <w:rPr>
          <w:lang w:eastAsia="zh-CN"/>
        </w:rPr>
      </w:pPr>
      <w:r>
        <w:rPr>
          <w:rFonts w:hint="eastAsia"/>
          <w:lang w:eastAsia="zh-CN"/>
        </w:rPr>
        <w:t>7</w:t>
      </w:r>
      <w:r>
        <w:rPr>
          <w:rFonts w:hint="eastAsia"/>
          <w:lang w:eastAsia="zh-CN"/>
        </w:rPr>
        <w:t>．截留、挪用资助经费的。</w:t>
      </w:r>
    </w:p>
    <w:p w:rsidR="00764809" w:rsidRDefault="00764809" w:rsidP="00764809">
      <w:pPr>
        <w:rPr>
          <w:lang w:eastAsia="zh-CN"/>
        </w:rPr>
      </w:pPr>
      <w:r>
        <w:rPr>
          <w:rFonts w:hint="eastAsia"/>
          <w:lang w:eastAsia="zh-CN"/>
        </w:rPr>
        <w:t>第四十二条</w:t>
      </w:r>
      <w:r>
        <w:rPr>
          <w:rFonts w:hint="eastAsia"/>
          <w:lang w:eastAsia="zh-CN"/>
        </w:rPr>
        <w:t xml:space="preserve"> </w:t>
      </w:r>
      <w:r>
        <w:rPr>
          <w:rFonts w:hint="eastAsia"/>
          <w:lang w:eastAsia="zh-CN"/>
        </w:rPr>
        <w:t>评审专家有下列行为之一的，由全国艺术规划办给予警告，责令改正；情节严重的，通报批评，不再聘请：</w:t>
      </w:r>
    </w:p>
    <w:p w:rsidR="00764809" w:rsidRDefault="00764809" w:rsidP="00764809">
      <w:pPr>
        <w:rPr>
          <w:lang w:eastAsia="zh-CN"/>
        </w:rPr>
      </w:pPr>
      <w:r>
        <w:rPr>
          <w:rFonts w:hint="eastAsia"/>
          <w:lang w:eastAsia="zh-CN"/>
        </w:rPr>
        <w:t>1</w:t>
      </w:r>
      <w:r>
        <w:rPr>
          <w:rFonts w:hint="eastAsia"/>
          <w:lang w:eastAsia="zh-CN"/>
        </w:rPr>
        <w:t>．未履行本办法规定的职责的；</w:t>
      </w:r>
    </w:p>
    <w:p w:rsidR="00764809" w:rsidRDefault="00764809" w:rsidP="00764809">
      <w:pPr>
        <w:rPr>
          <w:lang w:eastAsia="zh-CN"/>
        </w:rPr>
      </w:pPr>
      <w:r>
        <w:rPr>
          <w:rFonts w:hint="eastAsia"/>
          <w:lang w:eastAsia="zh-CN"/>
        </w:rPr>
        <w:t>2</w:t>
      </w:r>
      <w:r>
        <w:rPr>
          <w:rFonts w:hint="eastAsia"/>
          <w:lang w:eastAsia="zh-CN"/>
        </w:rPr>
        <w:t>．未依照本办法规定申请回避的；</w:t>
      </w:r>
    </w:p>
    <w:p w:rsidR="00764809" w:rsidRDefault="00764809" w:rsidP="00764809">
      <w:pPr>
        <w:rPr>
          <w:lang w:eastAsia="zh-CN"/>
        </w:rPr>
      </w:pPr>
      <w:r>
        <w:rPr>
          <w:rFonts w:hint="eastAsia"/>
          <w:lang w:eastAsia="zh-CN"/>
        </w:rPr>
        <w:t>3</w:t>
      </w:r>
      <w:r>
        <w:rPr>
          <w:rFonts w:hint="eastAsia"/>
          <w:lang w:eastAsia="zh-CN"/>
        </w:rPr>
        <w:t>．披露未公开的与评审有关的信息的；</w:t>
      </w:r>
    </w:p>
    <w:p w:rsidR="00764809" w:rsidRDefault="00764809" w:rsidP="00764809">
      <w:pPr>
        <w:rPr>
          <w:lang w:eastAsia="zh-CN"/>
        </w:rPr>
      </w:pPr>
      <w:r>
        <w:rPr>
          <w:rFonts w:hint="eastAsia"/>
          <w:lang w:eastAsia="zh-CN"/>
        </w:rPr>
        <w:t>4</w:t>
      </w:r>
      <w:r>
        <w:rPr>
          <w:rFonts w:hint="eastAsia"/>
          <w:lang w:eastAsia="zh-CN"/>
        </w:rPr>
        <w:t>．未公正评审项目申请的；</w:t>
      </w:r>
    </w:p>
    <w:p w:rsidR="00764809" w:rsidRDefault="00764809" w:rsidP="00764809">
      <w:pPr>
        <w:rPr>
          <w:lang w:eastAsia="zh-CN"/>
        </w:rPr>
      </w:pPr>
      <w:r>
        <w:rPr>
          <w:rFonts w:hint="eastAsia"/>
          <w:lang w:eastAsia="zh-CN"/>
        </w:rPr>
        <w:t>5</w:t>
      </w:r>
      <w:r>
        <w:rPr>
          <w:rFonts w:hint="eastAsia"/>
          <w:lang w:eastAsia="zh-CN"/>
        </w:rPr>
        <w:t>．利用评审工作便利谋取不正当利益的；</w:t>
      </w:r>
    </w:p>
    <w:p w:rsidR="00764809" w:rsidRDefault="00764809" w:rsidP="00764809">
      <w:pPr>
        <w:rPr>
          <w:lang w:eastAsia="zh-CN"/>
        </w:rPr>
      </w:pPr>
      <w:r>
        <w:rPr>
          <w:rFonts w:hint="eastAsia"/>
          <w:lang w:eastAsia="zh-CN"/>
        </w:rPr>
        <w:t>6</w:t>
      </w:r>
      <w:r>
        <w:rPr>
          <w:rFonts w:hint="eastAsia"/>
          <w:lang w:eastAsia="zh-CN"/>
        </w:rPr>
        <w:t>．有剽窃他人科研成果或者弄虚作假等学术不端行为的。</w:t>
      </w:r>
    </w:p>
    <w:p w:rsidR="00764809" w:rsidRDefault="00764809" w:rsidP="00764809">
      <w:pPr>
        <w:rPr>
          <w:lang w:eastAsia="zh-CN"/>
        </w:rPr>
      </w:pPr>
      <w:r>
        <w:rPr>
          <w:rFonts w:hint="eastAsia"/>
          <w:lang w:eastAsia="zh-CN"/>
        </w:rPr>
        <w:t>第四十三条</w:t>
      </w:r>
      <w:r>
        <w:rPr>
          <w:rFonts w:hint="eastAsia"/>
          <w:lang w:eastAsia="zh-CN"/>
        </w:rPr>
        <w:t xml:space="preserve"> </w:t>
      </w:r>
      <w:r>
        <w:rPr>
          <w:rFonts w:hint="eastAsia"/>
          <w:lang w:eastAsia="zh-CN"/>
        </w:rPr>
        <w:t>全国艺术科学规划项目评审中，工作人员有下列行为之一的，由全国艺术科学规划办给予处分：</w:t>
      </w:r>
    </w:p>
    <w:p w:rsidR="00764809" w:rsidRDefault="00764809" w:rsidP="00764809">
      <w:pPr>
        <w:rPr>
          <w:lang w:eastAsia="zh-CN"/>
        </w:rPr>
      </w:pPr>
      <w:r>
        <w:rPr>
          <w:rFonts w:hint="eastAsia"/>
          <w:lang w:eastAsia="zh-CN"/>
        </w:rPr>
        <w:t>1</w:t>
      </w:r>
      <w:r>
        <w:rPr>
          <w:rFonts w:hint="eastAsia"/>
          <w:lang w:eastAsia="zh-CN"/>
        </w:rPr>
        <w:t>．未依照本办法规定申请回避的；</w:t>
      </w:r>
    </w:p>
    <w:p w:rsidR="00764809" w:rsidRDefault="00764809" w:rsidP="00764809">
      <w:pPr>
        <w:rPr>
          <w:lang w:eastAsia="zh-CN"/>
        </w:rPr>
      </w:pPr>
      <w:r>
        <w:rPr>
          <w:rFonts w:hint="eastAsia"/>
          <w:lang w:eastAsia="zh-CN"/>
        </w:rPr>
        <w:t>2</w:t>
      </w:r>
      <w:r>
        <w:rPr>
          <w:rFonts w:hint="eastAsia"/>
          <w:lang w:eastAsia="zh-CN"/>
        </w:rPr>
        <w:t>．披露未公开的与评审有关的信息的；</w:t>
      </w:r>
    </w:p>
    <w:p w:rsidR="00764809" w:rsidRDefault="00764809" w:rsidP="00764809">
      <w:pPr>
        <w:rPr>
          <w:lang w:eastAsia="zh-CN"/>
        </w:rPr>
      </w:pPr>
      <w:r>
        <w:rPr>
          <w:rFonts w:hint="eastAsia"/>
          <w:lang w:eastAsia="zh-CN"/>
        </w:rPr>
        <w:t>3</w:t>
      </w:r>
      <w:r>
        <w:rPr>
          <w:rFonts w:hint="eastAsia"/>
          <w:lang w:eastAsia="zh-CN"/>
        </w:rPr>
        <w:t>．干预评审专家评审工作的；</w:t>
      </w:r>
    </w:p>
    <w:p w:rsidR="00764809" w:rsidRDefault="00764809" w:rsidP="00764809">
      <w:pPr>
        <w:rPr>
          <w:lang w:eastAsia="zh-CN"/>
        </w:rPr>
      </w:pPr>
      <w:r>
        <w:rPr>
          <w:rFonts w:hint="eastAsia"/>
          <w:lang w:eastAsia="zh-CN"/>
        </w:rPr>
        <w:t>4</w:t>
      </w:r>
      <w:r>
        <w:rPr>
          <w:rFonts w:hint="eastAsia"/>
          <w:lang w:eastAsia="zh-CN"/>
        </w:rPr>
        <w:t>．利用评审工作便利谋取不正当利益的。</w:t>
      </w:r>
    </w:p>
    <w:p w:rsidR="00764809" w:rsidRDefault="00764809" w:rsidP="00764809">
      <w:pPr>
        <w:rPr>
          <w:lang w:eastAsia="zh-CN"/>
        </w:rPr>
      </w:pPr>
      <w:r>
        <w:rPr>
          <w:rFonts w:hint="eastAsia"/>
          <w:lang w:eastAsia="zh-CN"/>
        </w:rPr>
        <w:t>第七章</w:t>
      </w:r>
      <w:r>
        <w:rPr>
          <w:rFonts w:hint="eastAsia"/>
          <w:lang w:eastAsia="zh-CN"/>
        </w:rPr>
        <w:t xml:space="preserve"> </w:t>
      </w:r>
      <w:r>
        <w:rPr>
          <w:rFonts w:hint="eastAsia"/>
          <w:lang w:eastAsia="zh-CN"/>
        </w:rPr>
        <w:t>附　则</w:t>
      </w:r>
    </w:p>
    <w:p w:rsidR="00764809" w:rsidRDefault="00764809" w:rsidP="00764809">
      <w:pPr>
        <w:rPr>
          <w:lang w:eastAsia="zh-CN"/>
        </w:rPr>
      </w:pPr>
      <w:r>
        <w:rPr>
          <w:rFonts w:hint="eastAsia"/>
          <w:lang w:eastAsia="zh-CN"/>
        </w:rPr>
        <w:t>第四十四条</w:t>
      </w:r>
      <w:r>
        <w:rPr>
          <w:rFonts w:hint="eastAsia"/>
          <w:lang w:eastAsia="zh-CN"/>
        </w:rPr>
        <w:t xml:space="preserve"> </w:t>
      </w:r>
      <w:r>
        <w:rPr>
          <w:rFonts w:hint="eastAsia"/>
          <w:lang w:eastAsia="zh-CN"/>
        </w:rPr>
        <w:t>全国艺术科学规划办研发和完善“全国艺术科学规划项目申报管理系统”，全国艺术科学规划项目申报、立项、重要事项变更、年度检查、鉴定结项、成果管理等工作逐步纳入管理系统。</w:t>
      </w:r>
    </w:p>
    <w:p w:rsidR="00764809" w:rsidRDefault="00764809" w:rsidP="00764809">
      <w:pPr>
        <w:rPr>
          <w:lang w:eastAsia="zh-CN"/>
        </w:rPr>
      </w:pPr>
      <w:r>
        <w:rPr>
          <w:rFonts w:hint="eastAsia"/>
          <w:lang w:eastAsia="zh-CN"/>
        </w:rPr>
        <w:t>第四十五条</w:t>
      </w:r>
      <w:r>
        <w:rPr>
          <w:rFonts w:hint="eastAsia"/>
          <w:lang w:eastAsia="zh-CN"/>
        </w:rPr>
        <w:t xml:space="preserve"> </w:t>
      </w:r>
      <w:r>
        <w:rPr>
          <w:rFonts w:hint="eastAsia"/>
          <w:lang w:eastAsia="zh-CN"/>
        </w:rPr>
        <w:t>本办法由全国艺术科学规划办负责解释。</w:t>
      </w:r>
    </w:p>
    <w:p w:rsidR="00764809" w:rsidRDefault="00764809" w:rsidP="00764809">
      <w:pPr>
        <w:rPr>
          <w:lang w:eastAsia="zh-CN"/>
        </w:rPr>
      </w:pPr>
      <w:r>
        <w:rPr>
          <w:rFonts w:hint="eastAsia"/>
          <w:lang w:eastAsia="zh-CN"/>
        </w:rPr>
        <w:t>第四十六条</w:t>
      </w:r>
      <w:r>
        <w:rPr>
          <w:rFonts w:hint="eastAsia"/>
          <w:lang w:eastAsia="zh-CN"/>
        </w:rPr>
        <w:t xml:space="preserve"> </w:t>
      </w:r>
      <w:r>
        <w:rPr>
          <w:rFonts w:hint="eastAsia"/>
          <w:lang w:eastAsia="zh-CN"/>
        </w:rPr>
        <w:t>本办法于</w:t>
      </w:r>
      <w:r>
        <w:rPr>
          <w:rFonts w:hint="eastAsia"/>
          <w:lang w:eastAsia="zh-CN"/>
        </w:rPr>
        <w:t>2015</w:t>
      </w:r>
      <w:r>
        <w:rPr>
          <w:rFonts w:hint="eastAsia"/>
          <w:lang w:eastAsia="zh-CN"/>
        </w:rPr>
        <w:t>年</w:t>
      </w:r>
      <w:r>
        <w:rPr>
          <w:rFonts w:hint="eastAsia"/>
          <w:lang w:eastAsia="zh-CN"/>
        </w:rPr>
        <w:t>12</w:t>
      </w:r>
      <w:r>
        <w:rPr>
          <w:rFonts w:hint="eastAsia"/>
          <w:lang w:eastAsia="zh-CN"/>
        </w:rPr>
        <w:t>月</w:t>
      </w:r>
      <w:r>
        <w:rPr>
          <w:rFonts w:hint="eastAsia"/>
          <w:lang w:eastAsia="zh-CN"/>
        </w:rPr>
        <w:t>3</w:t>
      </w:r>
      <w:r>
        <w:rPr>
          <w:rFonts w:hint="eastAsia"/>
          <w:lang w:eastAsia="zh-CN"/>
        </w:rPr>
        <w:t>日开始施行。本办法施行前的有关规定，凡与本办法不符的，均以本办法为准。</w:t>
      </w:r>
    </w:p>
    <w:p w:rsidR="00764809" w:rsidRDefault="00764809" w:rsidP="00764809">
      <w:pPr>
        <w:rPr>
          <w:lang w:eastAsia="zh-CN"/>
        </w:rPr>
        <w:sectPr w:rsidR="00764809" w:rsidSect="006074AA">
          <w:pgSz w:w="11906" w:h="16838"/>
          <w:pgMar w:top="1440" w:right="1800" w:bottom="1440" w:left="1800" w:header="851" w:footer="992" w:gutter="0"/>
          <w:cols w:space="425"/>
          <w:docGrid w:type="lines" w:linePitch="312"/>
        </w:sectPr>
      </w:pPr>
    </w:p>
    <w:p w:rsidR="00A95FDC" w:rsidRDefault="00A95FDC" w:rsidP="00A95FDC">
      <w:pPr>
        <w:pStyle w:val="3"/>
        <w:rPr>
          <w:lang w:eastAsia="zh-CN"/>
        </w:rPr>
      </w:pPr>
      <w:bookmarkStart w:id="36" w:name="_Toc80862342"/>
      <w:r>
        <w:rPr>
          <w:rFonts w:hint="eastAsia"/>
          <w:lang w:eastAsia="zh-CN"/>
        </w:rPr>
        <w:lastRenderedPageBreak/>
        <w:t>国家高层次人才特殊支持计划管理办法（万人计划）</w:t>
      </w:r>
      <w:bookmarkEnd w:id="36"/>
    </w:p>
    <w:p w:rsidR="00A95FDC" w:rsidRDefault="00A95FDC" w:rsidP="00A95FDC">
      <w:pPr>
        <w:rPr>
          <w:lang w:eastAsia="zh-CN"/>
        </w:rPr>
      </w:pPr>
      <w:r>
        <w:rPr>
          <w:rFonts w:hint="eastAsia"/>
          <w:lang w:eastAsia="zh-CN"/>
        </w:rPr>
        <w:t>(</w:t>
      </w:r>
      <w:r>
        <w:rPr>
          <w:rFonts w:hint="eastAsia"/>
          <w:lang w:eastAsia="zh-CN"/>
        </w:rPr>
        <w:t>组通字〔</w:t>
      </w:r>
      <w:r>
        <w:rPr>
          <w:rFonts w:hint="eastAsia"/>
          <w:lang w:eastAsia="zh-CN"/>
        </w:rPr>
        <w:t>2017</w:t>
      </w:r>
      <w:r>
        <w:rPr>
          <w:rFonts w:hint="eastAsia"/>
          <w:lang w:eastAsia="zh-CN"/>
        </w:rPr>
        <w:t>〕</w:t>
      </w:r>
      <w:r>
        <w:rPr>
          <w:rFonts w:hint="eastAsia"/>
          <w:lang w:eastAsia="zh-CN"/>
        </w:rPr>
        <w:t>9</w:t>
      </w:r>
      <w:r>
        <w:rPr>
          <w:rFonts w:hint="eastAsia"/>
          <w:lang w:eastAsia="zh-CN"/>
        </w:rPr>
        <w:t>号</w:t>
      </w:r>
      <w:r>
        <w:rPr>
          <w:rFonts w:hint="eastAsia"/>
          <w:lang w:eastAsia="zh-CN"/>
        </w:rPr>
        <w:t xml:space="preserve">) </w:t>
      </w:r>
    </w:p>
    <w:p w:rsidR="00A95FDC" w:rsidRDefault="00A95FDC" w:rsidP="00A95FDC">
      <w:pPr>
        <w:rPr>
          <w:lang w:eastAsia="zh-CN"/>
        </w:rPr>
      </w:pPr>
      <w:r>
        <w:rPr>
          <w:rFonts w:hint="eastAsia"/>
          <w:lang w:eastAsia="zh-CN"/>
        </w:rPr>
        <w:t>第一章　总　　则</w:t>
      </w:r>
    </w:p>
    <w:p w:rsidR="00A95FDC" w:rsidRDefault="00A95FDC" w:rsidP="00A95FDC">
      <w:pPr>
        <w:rPr>
          <w:lang w:eastAsia="zh-CN"/>
        </w:rPr>
      </w:pPr>
      <w:r>
        <w:rPr>
          <w:rFonts w:hint="eastAsia"/>
          <w:lang w:eastAsia="zh-CN"/>
        </w:rPr>
        <w:t>第一条　国家高层次人才特殊支持计划（以下简称“国家‘万人计划”’）是国家层面实施的重大人才工程，旨在重点遴选一批自然科学、工程技术和哲学社会科学领域的杰出人才、领军人才和青年拔尖人才，给予特殊支持。为进一步明确有关部门职责分工，完善组织实施机制，提升工作科学化规范化制度化水平，制定本办法。</w:t>
      </w:r>
    </w:p>
    <w:p w:rsidR="00A95FDC" w:rsidRDefault="00A95FDC" w:rsidP="00A95FDC">
      <w:pPr>
        <w:rPr>
          <w:lang w:eastAsia="zh-CN"/>
        </w:rPr>
      </w:pPr>
      <w:r>
        <w:rPr>
          <w:rFonts w:hint="eastAsia"/>
          <w:lang w:eastAsia="zh-CN"/>
        </w:rPr>
        <w:t>第二条　实施国家“万人计划”坚持以下原则：（一）党管人才，统筹实施；（二）高端引领，重点支持；（三）科学规范，公平公正；（四）协同推进，权责统一。</w:t>
      </w:r>
    </w:p>
    <w:p w:rsidR="00A95FDC" w:rsidRDefault="00A95FDC" w:rsidP="00A95FDC">
      <w:pPr>
        <w:rPr>
          <w:lang w:eastAsia="zh-CN"/>
        </w:rPr>
      </w:pPr>
      <w:r>
        <w:rPr>
          <w:rFonts w:hint="eastAsia"/>
          <w:lang w:eastAsia="zh-CN"/>
        </w:rPr>
        <w:t>第三条　国家“万人计划”体系由三个层次构成。第一层次为杰出人才；第二层次为领军人才，包括科技创新领军人才、科技创业领军人才、哲学社会科学领军人才、教学名师；第三层次为青年拔尖人才。</w:t>
      </w:r>
    </w:p>
    <w:p w:rsidR="00A95FDC" w:rsidRDefault="00A95FDC" w:rsidP="00A95FDC">
      <w:pPr>
        <w:rPr>
          <w:lang w:eastAsia="zh-CN"/>
        </w:rPr>
      </w:pPr>
      <w:r>
        <w:rPr>
          <w:rFonts w:hint="eastAsia"/>
          <w:lang w:eastAsia="zh-CN"/>
        </w:rPr>
        <w:t>根据国家经济社会发展和人才队伍建设需要，经中央人才工作协调小组批准，可调整计划项目设置。</w:t>
      </w:r>
    </w:p>
    <w:p w:rsidR="00A95FDC" w:rsidRDefault="00A95FDC" w:rsidP="00A95FDC">
      <w:pPr>
        <w:rPr>
          <w:lang w:eastAsia="zh-CN"/>
        </w:rPr>
      </w:pPr>
      <w:r>
        <w:rPr>
          <w:rFonts w:hint="eastAsia"/>
          <w:lang w:eastAsia="zh-CN"/>
        </w:rPr>
        <w:t>第四条　在中央人才工作协调小组指导下，中央组织部、人力资源社会保障部和有关部门组成国家高层次人才特殊支持计划领导小组（以下简称“领导小组”），负责组织领导和统筹协调。在中央人才工作协调小组办公室设立国家高层次人才特殊支持计划专项办公室（以下简称“专项办”），负责领导小组日常工作。在有关部门设立平台，负责具体组织实施。</w:t>
      </w:r>
    </w:p>
    <w:p w:rsidR="00A95FDC" w:rsidRDefault="00A95FDC" w:rsidP="00A95FDC">
      <w:pPr>
        <w:rPr>
          <w:lang w:eastAsia="zh-CN"/>
        </w:rPr>
      </w:pPr>
      <w:r>
        <w:rPr>
          <w:rFonts w:hint="eastAsia"/>
          <w:lang w:eastAsia="zh-CN"/>
        </w:rPr>
        <w:t>科技部设立科技创新领军人才、科技创业领军人才平台。中央宣传部设立哲学社会科学领军人才平台。教育部设立教学名师平台。中央宣传部、教育部、科技部、国防科工局共同设立青年拔尖人才平台。</w:t>
      </w:r>
    </w:p>
    <w:p w:rsidR="00A95FDC" w:rsidRDefault="00A95FDC" w:rsidP="00A95FDC">
      <w:pPr>
        <w:rPr>
          <w:lang w:eastAsia="zh-CN"/>
        </w:rPr>
      </w:pPr>
      <w:r>
        <w:rPr>
          <w:rFonts w:hint="eastAsia"/>
          <w:lang w:eastAsia="zh-CN"/>
        </w:rPr>
        <w:t>第二章　资格条件</w:t>
      </w:r>
    </w:p>
    <w:p w:rsidR="00A95FDC" w:rsidRDefault="00A95FDC" w:rsidP="00A95FDC">
      <w:pPr>
        <w:rPr>
          <w:lang w:eastAsia="zh-CN"/>
        </w:rPr>
      </w:pPr>
      <w:r>
        <w:rPr>
          <w:rFonts w:hint="eastAsia"/>
          <w:lang w:eastAsia="zh-CN"/>
        </w:rPr>
        <w:t>第五条　杰出人才。申报人研究方向应当处于世界科技前沿，科研上取得重大成果，具有成长为世界级科学家的潜力。</w:t>
      </w:r>
    </w:p>
    <w:p w:rsidR="00A95FDC" w:rsidRDefault="00A95FDC" w:rsidP="00A95FDC">
      <w:pPr>
        <w:rPr>
          <w:lang w:eastAsia="zh-CN"/>
        </w:rPr>
      </w:pPr>
      <w:r>
        <w:rPr>
          <w:rFonts w:hint="eastAsia"/>
          <w:lang w:eastAsia="zh-CN"/>
        </w:rPr>
        <w:t>第六条　科技创新领军人才。申报人应当为主持重大科研任务、领衔高层次创新团队、领导国家级创新基地和重点学科建设的科技人才和科研管理人才，研</w:t>
      </w:r>
      <w:r>
        <w:rPr>
          <w:rFonts w:hint="eastAsia"/>
          <w:lang w:eastAsia="zh-CN"/>
        </w:rPr>
        <w:lastRenderedPageBreak/>
        <w:t>究方向属于国家中长期科学和技术发展规划纲要确立的重点领域，研究工作具有重大创新性和发展前景。</w:t>
      </w:r>
    </w:p>
    <w:p w:rsidR="00A95FDC" w:rsidRDefault="00A95FDC" w:rsidP="00A95FDC">
      <w:pPr>
        <w:rPr>
          <w:lang w:eastAsia="zh-CN"/>
        </w:rPr>
      </w:pPr>
      <w:r>
        <w:rPr>
          <w:rFonts w:hint="eastAsia"/>
          <w:lang w:eastAsia="zh-CN"/>
        </w:rPr>
        <w:t>第七条　科技创业领军人才。申报人应当为企业主要创办者和实际控制人（为企业第一大股东或者法人代表），运用自主知识产权创建科技企业的科技人才，或者具有突出经营管理才能的高级管理人才。创业项目符合我国战略性新兴产业发展方向并处于领先地位。企业创办时间一般不超过</w:t>
      </w:r>
      <w:r>
        <w:rPr>
          <w:rFonts w:hint="eastAsia"/>
          <w:lang w:eastAsia="zh-CN"/>
        </w:rPr>
        <w:t>5</w:t>
      </w:r>
      <w:r>
        <w:rPr>
          <w:rFonts w:hint="eastAsia"/>
          <w:lang w:eastAsia="zh-CN"/>
        </w:rPr>
        <w:t>年，特殊情况可适当放宽。</w:t>
      </w:r>
    </w:p>
    <w:p w:rsidR="00A95FDC" w:rsidRDefault="00A95FDC" w:rsidP="00A95FDC">
      <w:pPr>
        <w:rPr>
          <w:lang w:eastAsia="zh-CN"/>
        </w:rPr>
      </w:pPr>
      <w:r>
        <w:rPr>
          <w:rFonts w:hint="eastAsia"/>
          <w:lang w:eastAsia="zh-CN"/>
        </w:rPr>
        <w:t>第八条　哲学社会科学领军人才。申报人必须拥护党的领导和中国特色社会主义制度，坚持正确政治方向，是主持重大课题任务、领导重点学科建设的专业人才和科研管理人才，研究成果有重要创新和重大影响。</w:t>
      </w:r>
    </w:p>
    <w:p w:rsidR="00A95FDC" w:rsidRDefault="00A95FDC" w:rsidP="00A95FDC">
      <w:pPr>
        <w:rPr>
          <w:lang w:eastAsia="zh-CN"/>
        </w:rPr>
      </w:pPr>
      <w:r>
        <w:rPr>
          <w:rFonts w:hint="eastAsia"/>
          <w:lang w:eastAsia="zh-CN"/>
        </w:rPr>
        <w:t>第九条　教学名师。申报人应当忠诚于党和人民的教育事业，全面贯彻党的教育方针，长期从事一线教学工作，对教育思想和教学方法有重要创新，教学成果和教育质量突出，在学生培养方面有突出贡献，教书育人，立德树人，为人师表，师德高尚。</w:t>
      </w:r>
    </w:p>
    <w:p w:rsidR="00A95FDC" w:rsidRDefault="00A95FDC" w:rsidP="00A95FDC">
      <w:pPr>
        <w:rPr>
          <w:lang w:eastAsia="zh-CN"/>
        </w:rPr>
      </w:pPr>
      <w:r>
        <w:rPr>
          <w:rFonts w:hint="eastAsia"/>
          <w:lang w:eastAsia="zh-CN"/>
        </w:rPr>
        <w:t>第十条　青年拔尖人才。申报人在自然科学、工程技术、哲学社会科学和文化艺术重点领域崭露头角，获得较高学术成就，具有创新发展潜力，有一定社会影响。自然科学、工程技术领域，年龄不超过</w:t>
      </w:r>
      <w:r>
        <w:rPr>
          <w:rFonts w:hint="eastAsia"/>
          <w:lang w:eastAsia="zh-CN"/>
        </w:rPr>
        <w:t>35</w:t>
      </w:r>
      <w:r>
        <w:rPr>
          <w:rFonts w:hint="eastAsia"/>
          <w:lang w:eastAsia="zh-CN"/>
        </w:rPr>
        <w:t>岁（女性不超过</w:t>
      </w:r>
      <w:r>
        <w:rPr>
          <w:rFonts w:hint="eastAsia"/>
          <w:lang w:eastAsia="zh-CN"/>
        </w:rPr>
        <w:t>37</w:t>
      </w:r>
      <w:r>
        <w:rPr>
          <w:rFonts w:hint="eastAsia"/>
          <w:lang w:eastAsia="zh-CN"/>
        </w:rPr>
        <w:t>岁）；哲学社会科学、文化艺术领域，年龄不超过</w:t>
      </w:r>
      <w:r>
        <w:rPr>
          <w:rFonts w:hint="eastAsia"/>
          <w:lang w:eastAsia="zh-CN"/>
        </w:rPr>
        <w:t>38</w:t>
      </w:r>
      <w:r>
        <w:rPr>
          <w:rFonts w:hint="eastAsia"/>
          <w:lang w:eastAsia="zh-CN"/>
        </w:rPr>
        <w:t>岁（女性不超过</w:t>
      </w:r>
      <w:r>
        <w:rPr>
          <w:rFonts w:hint="eastAsia"/>
          <w:lang w:eastAsia="zh-CN"/>
        </w:rPr>
        <w:t>40</w:t>
      </w:r>
      <w:r>
        <w:rPr>
          <w:rFonts w:hint="eastAsia"/>
          <w:lang w:eastAsia="zh-CN"/>
        </w:rPr>
        <w:t>岁）。一般应当取得博士学位。</w:t>
      </w:r>
    </w:p>
    <w:p w:rsidR="00A95FDC" w:rsidRDefault="00A95FDC" w:rsidP="00A95FDC">
      <w:pPr>
        <w:rPr>
          <w:lang w:eastAsia="zh-CN"/>
        </w:rPr>
      </w:pPr>
      <w:r>
        <w:rPr>
          <w:rFonts w:hint="eastAsia"/>
          <w:lang w:eastAsia="zh-CN"/>
        </w:rPr>
        <w:t>第三章　遴选程序</w:t>
      </w:r>
    </w:p>
    <w:p w:rsidR="00A95FDC" w:rsidRDefault="00A95FDC" w:rsidP="00A95FDC">
      <w:pPr>
        <w:rPr>
          <w:lang w:eastAsia="zh-CN"/>
        </w:rPr>
      </w:pPr>
      <w:r>
        <w:rPr>
          <w:rFonts w:hint="eastAsia"/>
          <w:lang w:eastAsia="zh-CN"/>
        </w:rPr>
        <w:t>第十一条　遴选工作应当遵循下列程序：专项办部署年度遴选总体安排，设立平台的部门（以下简称“平台部门”）对所负责项目遴选工作作出具体部署，各地区各部门组织申报，平台部门开展形式审查、组织同行专家评审，专项办会同平台部门组织咨询顾问组对建议人选进行审核、公示，领导小组批准。</w:t>
      </w:r>
    </w:p>
    <w:p w:rsidR="00A95FDC" w:rsidRDefault="00A95FDC" w:rsidP="00A95FDC">
      <w:pPr>
        <w:rPr>
          <w:lang w:eastAsia="zh-CN"/>
        </w:rPr>
      </w:pPr>
      <w:r>
        <w:rPr>
          <w:rFonts w:hint="eastAsia"/>
          <w:lang w:eastAsia="zh-CN"/>
        </w:rPr>
        <w:t>第十二条　加强各项目宏观统筹，中央组织部会同平台部门印发遴选通知，统一部署，分头实施。</w:t>
      </w:r>
    </w:p>
    <w:p w:rsidR="00A95FDC" w:rsidRDefault="00A95FDC" w:rsidP="00A95FDC">
      <w:pPr>
        <w:rPr>
          <w:lang w:eastAsia="zh-CN"/>
        </w:rPr>
      </w:pPr>
      <w:r>
        <w:rPr>
          <w:rFonts w:hint="eastAsia"/>
          <w:lang w:eastAsia="zh-CN"/>
        </w:rPr>
        <w:t>第十三条　平台部门做好申报推荐和形式审查工作。推荐工作应当充分体现广泛性、代表性。平台部门应当将形式审查情况及时反馈推荐单位。</w:t>
      </w:r>
    </w:p>
    <w:p w:rsidR="00A95FDC" w:rsidRDefault="00A95FDC" w:rsidP="00A95FDC">
      <w:pPr>
        <w:rPr>
          <w:lang w:eastAsia="zh-CN"/>
        </w:rPr>
      </w:pPr>
      <w:r>
        <w:rPr>
          <w:rFonts w:hint="eastAsia"/>
          <w:lang w:eastAsia="zh-CN"/>
        </w:rPr>
        <w:lastRenderedPageBreak/>
        <w:t>第十四条　平台部门应当区别不同类别人才性质特点，细化遴选标准，实施分类评价。基础研究人才以同行学术评价为主，应用研究和技术开发人才突出市场评价，哲学社会科学人才强调社会评价。应用型人才评价应当根据职业特点突出能力和业绩导向。</w:t>
      </w:r>
    </w:p>
    <w:p w:rsidR="00A95FDC" w:rsidRDefault="00A95FDC" w:rsidP="00A95FDC">
      <w:pPr>
        <w:rPr>
          <w:lang w:eastAsia="zh-CN"/>
        </w:rPr>
      </w:pPr>
      <w:r>
        <w:rPr>
          <w:rFonts w:hint="eastAsia"/>
          <w:lang w:eastAsia="zh-CN"/>
        </w:rPr>
        <w:t>第十五条　平台部门应当组织小同行专家进行评审。评审专家应当覆盖申报人专业领域。评审工作可针对申报人类别采取会议、通讯评审、面谈、远程视频答辩等方式。</w:t>
      </w:r>
    </w:p>
    <w:p w:rsidR="00A95FDC" w:rsidRDefault="00A95FDC" w:rsidP="00A95FDC">
      <w:pPr>
        <w:rPr>
          <w:lang w:eastAsia="zh-CN"/>
        </w:rPr>
      </w:pPr>
      <w:r>
        <w:rPr>
          <w:rFonts w:hint="eastAsia"/>
          <w:lang w:eastAsia="zh-CN"/>
        </w:rPr>
        <w:t>平台部门应当遴选专业水平高、道德品行好的专家组建评委库，评审时根据申报人专业随机抽取。建立评委库动态调整机制，对违反有关评审规定的不再纳入评委库。</w:t>
      </w:r>
    </w:p>
    <w:p w:rsidR="00A95FDC" w:rsidRDefault="00A95FDC" w:rsidP="00A95FDC">
      <w:pPr>
        <w:rPr>
          <w:lang w:eastAsia="zh-CN"/>
        </w:rPr>
      </w:pPr>
      <w:r>
        <w:rPr>
          <w:rFonts w:hint="eastAsia"/>
          <w:lang w:eastAsia="zh-CN"/>
        </w:rPr>
        <w:t>第十六条　组建评审工作巡察小组，对评审工作全过程严格监督。建立责任追究机制，对说情打招呼、泄露评审专家名单等违规违纪行为严肃处理。</w:t>
      </w:r>
    </w:p>
    <w:p w:rsidR="00A95FDC" w:rsidRDefault="00A95FDC" w:rsidP="00A95FDC">
      <w:pPr>
        <w:rPr>
          <w:lang w:eastAsia="zh-CN"/>
        </w:rPr>
      </w:pPr>
      <w:r>
        <w:rPr>
          <w:rFonts w:hint="eastAsia"/>
          <w:lang w:eastAsia="zh-CN"/>
        </w:rPr>
        <w:t>第十七条　召开专家咨询顾问会议，通报评审工作情况，接受专家质询，对建议人选进行审核，研究提出审核意见并向平台部门反馈。</w:t>
      </w:r>
    </w:p>
    <w:p w:rsidR="00A95FDC" w:rsidRDefault="00A95FDC" w:rsidP="00A95FDC">
      <w:pPr>
        <w:rPr>
          <w:lang w:eastAsia="zh-CN"/>
        </w:rPr>
      </w:pPr>
      <w:r>
        <w:rPr>
          <w:rFonts w:hint="eastAsia"/>
          <w:lang w:eastAsia="zh-CN"/>
        </w:rPr>
        <w:t>第十八条　拟入选名单须通过媒体向社会公示，公示期为</w:t>
      </w:r>
      <w:r>
        <w:rPr>
          <w:rFonts w:hint="eastAsia"/>
          <w:lang w:eastAsia="zh-CN"/>
        </w:rPr>
        <w:t>7</w:t>
      </w:r>
      <w:r>
        <w:rPr>
          <w:rFonts w:hint="eastAsia"/>
          <w:lang w:eastAsia="zh-CN"/>
        </w:rPr>
        <w:t>个工作日。相关平台部门负责对公示反映的问题进行调查核实，提出处理意见。对实名举报和有具体线索的匿名举报应当逐一调查核实。涉及学术技术问题的可再次征求评审专家意见，涉及申报资格条件的须由申报单位作出说明、提供独立第三方有效证明材料。</w:t>
      </w:r>
    </w:p>
    <w:p w:rsidR="00A95FDC" w:rsidRDefault="00A95FDC" w:rsidP="00A95FDC">
      <w:pPr>
        <w:rPr>
          <w:lang w:eastAsia="zh-CN"/>
        </w:rPr>
      </w:pPr>
      <w:r>
        <w:rPr>
          <w:rFonts w:hint="eastAsia"/>
          <w:lang w:eastAsia="zh-CN"/>
        </w:rPr>
        <w:t>第十九条　对西部地区急需紧缺人才，可适当放宽申报条件、评审标准，给予倾斜支持。</w:t>
      </w:r>
    </w:p>
    <w:p w:rsidR="00A95FDC" w:rsidRDefault="00A95FDC" w:rsidP="00A95FDC">
      <w:pPr>
        <w:rPr>
          <w:lang w:eastAsia="zh-CN"/>
        </w:rPr>
      </w:pPr>
      <w:r>
        <w:rPr>
          <w:rFonts w:hint="eastAsia"/>
          <w:lang w:eastAsia="zh-CN"/>
        </w:rPr>
        <w:t>第四章　服务管理</w:t>
      </w:r>
    </w:p>
    <w:p w:rsidR="00A95FDC" w:rsidRDefault="00A95FDC" w:rsidP="00A95FDC">
      <w:pPr>
        <w:rPr>
          <w:lang w:eastAsia="zh-CN"/>
        </w:rPr>
      </w:pPr>
      <w:r>
        <w:rPr>
          <w:rFonts w:hint="eastAsia"/>
          <w:lang w:eastAsia="zh-CN"/>
        </w:rPr>
        <w:t>第二十条　中央组织部、人力资源社会保障部为国家“万人计划”入选者颁发证书。</w:t>
      </w:r>
    </w:p>
    <w:p w:rsidR="00A95FDC" w:rsidRDefault="00A95FDC" w:rsidP="00A95FDC">
      <w:pPr>
        <w:rPr>
          <w:lang w:eastAsia="zh-CN"/>
        </w:rPr>
      </w:pPr>
      <w:r>
        <w:rPr>
          <w:rFonts w:hint="eastAsia"/>
          <w:lang w:eastAsia="zh-CN"/>
        </w:rPr>
        <w:t>第二十一条　为杰出人才设立科学家工作室，通过“一事一议、按需支持”方式给予特殊支持。中央组织部、科技部、财政部等部门共同负责，委托自然科学基金会做好人选推荐评审、建设方案论证、周期考核评估等工作。科学家工作室依托杰出人才所在单位建设。依托单位负责工作室日常管理，提供运行保障和配套支持。</w:t>
      </w:r>
    </w:p>
    <w:p w:rsidR="00A95FDC" w:rsidRDefault="00A95FDC" w:rsidP="00A95FDC">
      <w:pPr>
        <w:rPr>
          <w:lang w:eastAsia="zh-CN"/>
        </w:rPr>
      </w:pPr>
      <w:r>
        <w:rPr>
          <w:rFonts w:hint="eastAsia"/>
          <w:lang w:eastAsia="zh-CN"/>
        </w:rPr>
        <w:lastRenderedPageBreak/>
        <w:t>第二十二条　给予科技创新领军人才、哲学社会科学领军人才、教学名师每人一定额度的特殊支持经费，用于自主选题研究、人才培养和团队建设等，由平台部门负责落实，财政部专管，商各主管部门统一拨付。</w:t>
      </w:r>
    </w:p>
    <w:p w:rsidR="00A95FDC" w:rsidRDefault="00A95FDC" w:rsidP="00A95FDC">
      <w:pPr>
        <w:rPr>
          <w:lang w:eastAsia="zh-CN"/>
        </w:rPr>
      </w:pPr>
      <w:r>
        <w:rPr>
          <w:rFonts w:hint="eastAsia"/>
          <w:lang w:eastAsia="zh-CN"/>
        </w:rPr>
        <w:t>第二十三条　青年拔尖人才支持经费由财政部设立专项予以支持，中央组织部负责具体拨付。用人单位不得截留挪用，不得提取管理费用。经费使用进度不按年度考核，原则上</w:t>
      </w:r>
      <w:r>
        <w:rPr>
          <w:rFonts w:hint="eastAsia"/>
          <w:lang w:eastAsia="zh-CN"/>
        </w:rPr>
        <w:t>3</w:t>
      </w:r>
      <w:r>
        <w:rPr>
          <w:rFonts w:hint="eastAsia"/>
          <w:lang w:eastAsia="zh-CN"/>
        </w:rPr>
        <w:t>年内统筹使用，确有需要可延长</w:t>
      </w:r>
      <w:r>
        <w:rPr>
          <w:rFonts w:hint="eastAsia"/>
          <w:lang w:eastAsia="zh-CN"/>
        </w:rPr>
        <w:t>2</w:t>
      </w:r>
      <w:r>
        <w:rPr>
          <w:rFonts w:hint="eastAsia"/>
          <w:lang w:eastAsia="zh-CN"/>
        </w:rPr>
        <w:t>年。入选专家转换工作单位，中央财政给予的支持经费一并流转。</w:t>
      </w:r>
    </w:p>
    <w:p w:rsidR="00A95FDC" w:rsidRDefault="00A95FDC" w:rsidP="00A95FDC">
      <w:pPr>
        <w:rPr>
          <w:lang w:eastAsia="zh-CN"/>
        </w:rPr>
      </w:pPr>
      <w:r>
        <w:rPr>
          <w:rFonts w:hint="eastAsia"/>
          <w:lang w:eastAsia="zh-CN"/>
        </w:rPr>
        <w:t>第二十四条　专项办会同有关部门研究制定相应政策，在科研项目、事业平台、人事制度、经费使用、激励保障等方面对入选专家给予特殊支持。鼓励地方和用人单位提供相关配套支持政策。</w:t>
      </w:r>
    </w:p>
    <w:p w:rsidR="00A95FDC" w:rsidRDefault="00A95FDC" w:rsidP="00A95FDC">
      <w:pPr>
        <w:rPr>
          <w:lang w:eastAsia="zh-CN"/>
        </w:rPr>
      </w:pPr>
      <w:r>
        <w:rPr>
          <w:rFonts w:hint="eastAsia"/>
          <w:lang w:eastAsia="zh-CN"/>
        </w:rPr>
        <w:t>第二十五条　党委组织部门要加强思想引导和政治引领，注意将入选专家纳入党委联系范围，定期组织国情研修考察、咨询服务等活动，引导专家弘扬爱国奉献精神、严守学术道德规范。</w:t>
      </w:r>
    </w:p>
    <w:p w:rsidR="00A95FDC" w:rsidRDefault="00A95FDC" w:rsidP="00A95FDC">
      <w:pPr>
        <w:rPr>
          <w:lang w:eastAsia="zh-CN"/>
        </w:rPr>
      </w:pPr>
      <w:r>
        <w:rPr>
          <w:rFonts w:hint="eastAsia"/>
          <w:lang w:eastAsia="zh-CN"/>
        </w:rPr>
        <w:t>第二十六条　人力资源社会保障部门可设立国家“万人计划”服务窗口，为入选专家提供服务。</w:t>
      </w:r>
    </w:p>
    <w:p w:rsidR="00A95FDC" w:rsidRDefault="00A95FDC" w:rsidP="00A95FDC">
      <w:pPr>
        <w:rPr>
          <w:lang w:eastAsia="zh-CN"/>
        </w:rPr>
      </w:pPr>
      <w:r>
        <w:rPr>
          <w:rFonts w:hint="eastAsia"/>
          <w:lang w:eastAsia="zh-CN"/>
        </w:rPr>
        <w:t>第二十七条　建立入选者退出机制。对弄虚作假骗取入选资格的，违反职业道德、学术不端造成不良社会影响的，或者触犯国家法律法规的，应当予以退出。</w:t>
      </w:r>
    </w:p>
    <w:p w:rsidR="00A95FDC" w:rsidRDefault="00A95FDC" w:rsidP="00A95FDC">
      <w:pPr>
        <w:rPr>
          <w:lang w:eastAsia="zh-CN"/>
        </w:rPr>
      </w:pPr>
      <w:r>
        <w:rPr>
          <w:rFonts w:hint="eastAsia"/>
          <w:lang w:eastAsia="zh-CN"/>
        </w:rPr>
        <w:t>第二十八条　专项办会同平台部门做好政策解读和典型宣传，加强舆论引导，营造有利于国家“万人计划”深入实施的良好社会氛围。</w:t>
      </w:r>
    </w:p>
    <w:p w:rsidR="00A95FDC" w:rsidRDefault="00A95FDC" w:rsidP="00A95FDC">
      <w:pPr>
        <w:rPr>
          <w:lang w:eastAsia="zh-CN"/>
        </w:rPr>
      </w:pPr>
      <w:r>
        <w:rPr>
          <w:rFonts w:hint="eastAsia"/>
          <w:lang w:eastAsia="zh-CN"/>
        </w:rPr>
        <w:t>第五章　组织实施</w:t>
      </w:r>
    </w:p>
    <w:p w:rsidR="00A95FDC" w:rsidRDefault="00A95FDC" w:rsidP="00A95FDC">
      <w:pPr>
        <w:rPr>
          <w:lang w:eastAsia="zh-CN"/>
        </w:rPr>
      </w:pPr>
      <w:r>
        <w:rPr>
          <w:rFonts w:hint="eastAsia"/>
          <w:lang w:eastAsia="zh-CN"/>
        </w:rPr>
        <w:t>第二十九条　中央人才工作协调小组负责国家“万人计划”的宏观统筹，建立健全实施机制，研究解决重大问题，协调有关部门落实支持政策。</w:t>
      </w:r>
    </w:p>
    <w:p w:rsidR="00A95FDC" w:rsidRDefault="00A95FDC" w:rsidP="00A95FDC">
      <w:pPr>
        <w:rPr>
          <w:lang w:eastAsia="zh-CN"/>
        </w:rPr>
      </w:pPr>
      <w:r>
        <w:rPr>
          <w:rFonts w:hint="eastAsia"/>
          <w:lang w:eastAsia="zh-CN"/>
        </w:rPr>
        <w:t>第三十条　平台部门负责组织实施申报评审工作，研究制定具体遴选标准和申报评审办法，组织开展申报评审，研究提出人选名单，制定并落实特殊支持政策。</w:t>
      </w:r>
    </w:p>
    <w:p w:rsidR="00A95FDC" w:rsidRDefault="00A95FDC" w:rsidP="00A95FDC">
      <w:pPr>
        <w:rPr>
          <w:lang w:eastAsia="zh-CN"/>
        </w:rPr>
      </w:pPr>
      <w:r>
        <w:rPr>
          <w:rFonts w:hint="eastAsia"/>
          <w:lang w:eastAsia="zh-CN"/>
        </w:rPr>
        <w:t>第三十一条　地方各级组织部门统筹协调本地区入选专家特殊支持工作。</w:t>
      </w:r>
    </w:p>
    <w:p w:rsidR="00A95FDC" w:rsidRDefault="00A95FDC" w:rsidP="00A95FDC">
      <w:pPr>
        <w:rPr>
          <w:lang w:eastAsia="zh-CN"/>
        </w:rPr>
      </w:pPr>
      <w:r>
        <w:rPr>
          <w:rFonts w:hint="eastAsia"/>
          <w:lang w:eastAsia="zh-CN"/>
        </w:rPr>
        <w:t>第三十二条　用人单位负责入选专家的具体培养、使用、管理、服务等工作，为人才成长和发挥作用提供必要工作条件和团队支持。</w:t>
      </w:r>
    </w:p>
    <w:p w:rsidR="00A95FDC" w:rsidRDefault="00A95FDC" w:rsidP="00A95FDC">
      <w:pPr>
        <w:rPr>
          <w:lang w:eastAsia="zh-CN"/>
        </w:rPr>
      </w:pPr>
      <w:r>
        <w:rPr>
          <w:rFonts w:hint="eastAsia"/>
          <w:lang w:eastAsia="zh-CN"/>
        </w:rPr>
        <w:t>第六章　附　　则</w:t>
      </w:r>
    </w:p>
    <w:p w:rsidR="00A95FDC" w:rsidRDefault="00A95FDC" w:rsidP="00A95FDC">
      <w:pPr>
        <w:rPr>
          <w:lang w:eastAsia="zh-CN"/>
        </w:rPr>
      </w:pPr>
      <w:r>
        <w:rPr>
          <w:rFonts w:hint="eastAsia"/>
          <w:lang w:eastAsia="zh-CN"/>
        </w:rPr>
        <w:lastRenderedPageBreak/>
        <w:t>第三十三条　各平台部门根据本办法制定相应工作细则，并报专项办备案。</w:t>
      </w:r>
    </w:p>
    <w:p w:rsidR="00A95FDC" w:rsidRDefault="00A95FDC" w:rsidP="00A95FDC">
      <w:pPr>
        <w:rPr>
          <w:lang w:eastAsia="zh-CN"/>
        </w:rPr>
      </w:pPr>
      <w:r>
        <w:rPr>
          <w:rFonts w:hint="eastAsia"/>
          <w:lang w:eastAsia="zh-CN"/>
        </w:rPr>
        <w:t>第三十四条　本办法由中央组织部负责解释。</w:t>
      </w:r>
    </w:p>
    <w:p w:rsidR="00A95FDC" w:rsidRDefault="00A95FDC" w:rsidP="00A95FDC">
      <w:pPr>
        <w:rPr>
          <w:lang w:eastAsia="zh-CN"/>
        </w:rPr>
      </w:pPr>
      <w:r>
        <w:rPr>
          <w:rFonts w:hint="eastAsia"/>
          <w:lang w:eastAsia="zh-CN"/>
        </w:rPr>
        <w:t>第三十五条　本办法自</w:t>
      </w:r>
      <w:r>
        <w:rPr>
          <w:rFonts w:hint="eastAsia"/>
          <w:lang w:eastAsia="zh-CN"/>
        </w:rPr>
        <w:t>2017</w:t>
      </w:r>
      <w:r>
        <w:rPr>
          <w:rFonts w:hint="eastAsia"/>
          <w:lang w:eastAsia="zh-CN"/>
        </w:rPr>
        <w:t>年</w:t>
      </w:r>
      <w:r>
        <w:rPr>
          <w:rFonts w:hint="eastAsia"/>
          <w:lang w:eastAsia="zh-CN"/>
        </w:rPr>
        <w:t>2</w:t>
      </w:r>
      <w:r>
        <w:rPr>
          <w:rFonts w:hint="eastAsia"/>
          <w:lang w:eastAsia="zh-CN"/>
        </w:rPr>
        <w:t>月</w:t>
      </w:r>
      <w:r>
        <w:rPr>
          <w:rFonts w:hint="eastAsia"/>
          <w:lang w:eastAsia="zh-CN"/>
        </w:rPr>
        <w:t>24</w:t>
      </w:r>
      <w:r>
        <w:rPr>
          <w:rFonts w:hint="eastAsia"/>
          <w:lang w:eastAsia="zh-CN"/>
        </w:rPr>
        <w:t>日起施行。</w:t>
      </w:r>
    </w:p>
    <w:p w:rsidR="00A95FDC" w:rsidRDefault="00A95FDC" w:rsidP="00764809">
      <w:pPr>
        <w:rPr>
          <w:lang w:eastAsia="zh-CN"/>
        </w:rPr>
        <w:sectPr w:rsidR="00A95FDC" w:rsidSect="006074AA">
          <w:pgSz w:w="11906" w:h="16838"/>
          <w:pgMar w:top="1440" w:right="1800" w:bottom="1440" w:left="1800" w:header="851" w:footer="992" w:gutter="0"/>
          <w:cols w:space="425"/>
          <w:docGrid w:type="lines" w:linePitch="312"/>
        </w:sectPr>
      </w:pPr>
    </w:p>
    <w:p w:rsidR="00EF6043" w:rsidRDefault="00EF6043" w:rsidP="00EF6043">
      <w:pPr>
        <w:pStyle w:val="3"/>
        <w:rPr>
          <w:lang w:eastAsia="zh-CN"/>
        </w:rPr>
      </w:pPr>
      <w:bookmarkStart w:id="37" w:name="_Toc80862343"/>
      <w:r>
        <w:rPr>
          <w:rFonts w:hint="eastAsia"/>
          <w:lang w:eastAsia="zh-CN"/>
        </w:rPr>
        <w:lastRenderedPageBreak/>
        <w:t>国家重点实验室建设与运行管理办法</w:t>
      </w:r>
      <w:bookmarkEnd w:id="37"/>
    </w:p>
    <w:p w:rsidR="00EF6043" w:rsidRDefault="00EF6043" w:rsidP="00EF6043">
      <w:pPr>
        <w:rPr>
          <w:lang w:eastAsia="zh-CN"/>
        </w:rPr>
      </w:pPr>
      <w:r>
        <w:rPr>
          <w:rFonts w:hint="eastAsia"/>
          <w:lang w:eastAsia="zh-CN"/>
        </w:rPr>
        <w:t>(</w:t>
      </w:r>
      <w:r>
        <w:rPr>
          <w:rFonts w:hint="eastAsia"/>
          <w:lang w:eastAsia="zh-CN"/>
        </w:rPr>
        <w:t>国科发基</w:t>
      </w:r>
      <w:r>
        <w:rPr>
          <w:rFonts w:hint="eastAsia"/>
          <w:lang w:eastAsia="zh-CN"/>
        </w:rPr>
        <w:t>[2008]539</w:t>
      </w:r>
      <w:r>
        <w:rPr>
          <w:rFonts w:hint="eastAsia"/>
          <w:lang w:eastAsia="zh-CN"/>
        </w:rPr>
        <w:t>号</w:t>
      </w:r>
      <w:r>
        <w:rPr>
          <w:rFonts w:hint="eastAsia"/>
          <w:lang w:eastAsia="zh-CN"/>
        </w:rPr>
        <w:t>)</w:t>
      </w:r>
    </w:p>
    <w:p w:rsidR="00EF6043" w:rsidRDefault="00EF6043" w:rsidP="00EF6043">
      <w:pPr>
        <w:rPr>
          <w:lang w:eastAsia="zh-CN"/>
        </w:rPr>
      </w:pPr>
      <w:r>
        <w:rPr>
          <w:rFonts w:hint="eastAsia"/>
          <w:lang w:eastAsia="zh-CN"/>
        </w:rPr>
        <w:t>第一章</w:t>
      </w:r>
      <w:r>
        <w:rPr>
          <w:rFonts w:hint="eastAsia"/>
          <w:lang w:eastAsia="zh-CN"/>
        </w:rPr>
        <w:t xml:space="preserve">  </w:t>
      </w:r>
      <w:r>
        <w:rPr>
          <w:rFonts w:hint="eastAsia"/>
          <w:lang w:eastAsia="zh-CN"/>
        </w:rPr>
        <w:t>总则</w:t>
      </w:r>
    </w:p>
    <w:p w:rsidR="00EF6043" w:rsidRDefault="00EF6043" w:rsidP="00EF6043">
      <w:pPr>
        <w:rPr>
          <w:lang w:eastAsia="zh-CN"/>
        </w:rPr>
      </w:pPr>
      <w:r>
        <w:rPr>
          <w:rFonts w:hint="eastAsia"/>
          <w:lang w:eastAsia="zh-CN"/>
        </w:rPr>
        <w:t>第一条</w:t>
      </w:r>
      <w:r>
        <w:rPr>
          <w:rFonts w:hint="eastAsia"/>
          <w:lang w:eastAsia="zh-CN"/>
        </w:rPr>
        <w:t xml:space="preserve"> </w:t>
      </w:r>
      <w:r>
        <w:rPr>
          <w:rFonts w:hint="eastAsia"/>
          <w:lang w:eastAsia="zh-CN"/>
        </w:rPr>
        <w:t>为贯彻落实《国家中长期科学和技术发展规划纲要</w:t>
      </w:r>
      <w:r>
        <w:rPr>
          <w:rFonts w:hint="eastAsia"/>
          <w:lang w:eastAsia="zh-CN"/>
        </w:rPr>
        <w:t>(2006-2020</w:t>
      </w:r>
      <w:r>
        <w:rPr>
          <w:rFonts w:hint="eastAsia"/>
          <w:lang w:eastAsia="zh-CN"/>
        </w:rPr>
        <w:t>年</w:t>
      </w:r>
      <w:r>
        <w:rPr>
          <w:rFonts w:hint="eastAsia"/>
          <w:lang w:eastAsia="zh-CN"/>
        </w:rPr>
        <w:t>)</w:t>
      </w:r>
      <w:r>
        <w:rPr>
          <w:rFonts w:hint="eastAsia"/>
          <w:lang w:eastAsia="zh-CN"/>
        </w:rPr>
        <w:t>》，规范和加强国家重点实验室</w:t>
      </w:r>
      <w:r>
        <w:rPr>
          <w:rFonts w:hint="eastAsia"/>
          <w:lang w:eastAsia="zh-CN"/>
        </w:rPr>
        <w:t>(</w:t>
      </w:r>
      <w:r>
        <w:rPr>
          <w:rFonts w:hint="eastAsia"/>
          <w:lang w:eastAsia="zh-CN"/>
        </w:rPr>
        <w:t>以下简称</w:t>
      </w:r>
      <w:r>
        <w:rPr>
          <w:rFonts w:hint="eastAsia"/>
          <w:lang w:eastAsia="zh-CN"/>
        </w:rPr>
        <w:t>:</w:t>
      </w:r>
      <w:r>
        <w:rPr>
          <w:rFonts w:hint="eastAsia"/>
          <w:lang w:eastAsia="zh-CN"/>
        </w:rPr>
        <w:t>重点实验室</w:t>
      </w:r>
      <w:r>
        <w:rPr>
          <w:rFonts w:hint="eastAsia"/>
          <w:lang w:eastAsia="zh-CN"/>
        </w:rPr>
        <w:t>)</w:t>
      </w:r>
      <w:r>
        <w:rPr>
          <w:rFonts w:hint="eastAsia"/>
          <w:lang w:eastAsia="zh-CN"/>
        </w:rPr>
        <w:t>的建设和运行管理，制定本办法。</w:t>
      </w:r>
    </w:p>
    <w:p w:rsidR="00EF6043" w:rsidRDefault="00EF6043" w:rsidP="00EF6043">
      <w:pPr>
        <w:rPr>
          <w:lang w:eastAsia="zh-CN"/>
        </w:rPr>
      </w:pPr>
      <w:r>
        <w:rPr>
          <w:rFonts w:hint="eastAsia"/>
          <w:lang w:eastAsia="zh-CN"/>
        </w:rPr>
        <w:t>第二条</w:t>
      </w:r>
      <w:r>
        <w:rPr>
          <w:rFonts w:hint="eastAsia"/>
          <w:lang w:eastAsia="zh-CN"/>
        </w:rPr>
        <w:t xml:space="preserve"> </w:t>
      </w:r>
      <w:r>
        <w:rPr>
          <w:rFonts w:hint="eastAsia"/>
          <w:lang w:eastAsia="zh-CN"/>
        </w:rPr>
        <w:t>重点实验室是国家科技创新体系的重要组成部分，是国家组织高水平基础研究和应用基础研究、聚集和培养优秀科技人才、开展高水平学术交流、科研装备先进的重要基地。其主要任务是针对学科发展前沿和国民经济、社会发展及国家安全的重要科技领域和方向，开展创新性研究。</w:t>
      </w:r>
    </w:p>
    <w:p w:rsidR="00EF6043" w:rsidRDefault="00EF6043" w:rsidP="00EF6043">
      <w:pPr>
        <w:rPr>
          <w:lang w:eastAsia="zh-CN"/>
        </w:rPr>
      </w:pPr>
      <w:r>
        <w:rPr>
          <w:rFonts w:hint="eastAsia"/>
          <w:lang w:eastAsia="zh-CN"/>
        </w:rPr>
        <w:t>第三条</w:t>
      </w:r>
      <w:r>
        <w:rPr>
          <w:rFonts w:hint="eastAsia"/>
          <w:lang w:eastAsia="zh-CN"/>
        </w:rPr>
        <w:t xml:space="preserve"> </w:t>
      </w:r>
      <w:r>
        <w:rPr>
          <w:rFonts w:hint="eastAsia"/>
          <w:lang w:eastAsia="zh-CN"/>
        </w:rPr>
        <w:t>重点实验室实行分级分类管理制度，坚持稳定支持、动态调整和定期评估。</w:t>
      </w:r>
    </w:p>
    <w:p w:rsidR="00EF6043" w:rsidRDefault="00EF6043" w:rsidP="00EF6043">
      <w:pPr>
        <w:rPr>
          <w:lang w:eastAsia="zh-CN"/>
        </w:rPr>
      </w:pPr>
      <w:r>
        <w:rPr>
          <w:rFonts w:hint="eastAsia"/>
          <w:lang w:eastAsia="zh-CN"/>
        </w:rPr>
        <w:t>第四条</w:t>
      </w:r>
      <w:r>
        <w:rPr>
          <w:rFonts w:hint="eastAsia"/>
          <w:lang w:eastAsia="zh-CN"/>
        </w:rPr>
        <w:t xml:space="preserve"> </w:t>
      </w:r>
      <w:r>
        <w:rPr>
          <w:rFonts w:hint="eastAsia"/>
          <w:lang w:eastAsia="zh-CN"/>
        </w:rPr>
        <w:t>重点实验室是依托大学和科研院所建设的科研实体，实行人财物相对独立的管理机制和</w:t>
      </w:r>
      <w:r>
        <w:rPr>
          <w:rFonts w:hint="eastAsia"/>
          <w:lang w:eastAsia="zh-CN"/>
        </w:rPr>
        <w:t>"</w:t>
      </w:r>
      <w:r>
        <w:rPr>
          <w:rFonts w:hint="eastAsia"/>
          <w:lang w:eastAsia="zh-CN"/>
        </w:rPr>
        <w:t>开放、流动、联合、竞争</w:t>
      </w:r>
      <w:r>
        <w:rPr>
          <w:rFonts w:hint="eastAsia"/>
          <w:lang w:eastAsia="zh-CN"/>
        </w:rPr>
        <w:t>"</w:t>
      </w:r>
      <w:r>
        <w:rPr>
          <w:rFonts w:hint="eastAsia"/>
          <w:lang w:eastAsia="zh-CN"/>
        </w:rPr>
        <w:t>运行机制。</w:t>
      </w:r>
    </w:p>
    <w:p w:rsidR="00EF6043" w:rsidRDefault="00EF6043" w:rsidP="00EF6043">
      <w:pPr>
        <w:rPr>
          <w:lang w:eastAsia="zh-CN"/>
        </w:rPr>
      </w:pPr>
      <w:r>
        <w:rPr>
          <w:rFonts w:hint="eastAsia"/>
          <w:lang w:eastAsia="zh-CN"/>
        </w:rPr>
        <w:t>第五条</w:t>
      </w:r>
      <w:r>
        <w:rPr>
          <w:rFonts w:hint="eastAsia"/>
          <w:lang w:eastAsia="zh-CN"/>
        </w:rPr>
        <w:t xml:space="preserve"> </w:t>
      </w:r>
      <w:r>
        <w:rPr>
          <w:rFonts w:hint="eastAsia"/>
          <w:lang w:eastAsia="zh-CN"/>
        </w:rPr>
        <w:t>中央财政设立专项经费，支持重点实验室的开放运行、科研仪器设备更新和自主创新研究。专项经费单独核算，专款专用。</w:t>
      </w:r>
    </w:p>
    <w:p w:rsidR="00EF6043" w:rsidRDefault="00EF6043" w:rsidP="00EF6043">
      <w:pPr>
        <w:rPr>
          <w:lang w:eastAsia="zh-CN"/>
        </w:rPr>
      </w:pPr>
      <w:r>
        <w:rPr>
          <w:rFonts w:hint="eastAsia"/>
          <w:lang w:eastAsia="zh-CN"/>
        </w:rPr>
        <w:t>第六条</w:t>
      </w:r>
      <w:r>
        <w:rPr>
          <w:rFonts w:hint="eastAsia"/>
          <w:lang w:eastAsia="zh-CN"/>
        </w:rPr>
        <w:t xml:space="preserve"> </w:t>
      </w:r>
      <w:r>
        <w:rPr>
          <w:rFonts w:hint="eastAsia"/>
          <w:lang w:eastAsia="zh-CN"/>
        </w:rPr>
        <w:t>国家各级各类科技计划、基金、专项等应按照项目、基地、人才相结合的原则，优先委托有条件的重点实验室承担。</w:t>
      </w:r>
    </w:p>
    <w:p w:rsidR="00EF6043" w:rsidRDefault="00EF6043" w:rsidP="00EF6043">
      <w:pPr>
        <w:rPr>
          <w:lang w:eastAsia="zh-CN"/>
        </w:rPr>
      </w:pPr>
      <w:r>
        <w:rPr>
          <w:rFonts w:hint="eastAsia"/>
          <w:lang w:eastAsia="zh-CN"/>
        </w:rPr>
        <w:t>第二章</w:t>
      </w:r>
      <w:r>
        <w:rPr>
          <w:rFonts w:hint="eastAsia"/>
          <w:lang w:eastAsia="zh-CN"/>
        </w:rPr>
        <w:t xml:space="preserve">  </w:t>
      </w:r>
      <w:r>
        <w:rPr>
          <w:rFonts w:hint="eastAsia"/>
          <w:lang w:eastAsia="zh-CN"/>
        </w:rPr>
        <w:t>职责</w:t>
      </w:r>
    </w:p>
    <w:p w:rsidR="00EF6043" w:rsidRDefault="00EF6043" w:rsidP="00EF6043">
      <w:pPr>
        <w:rPr>
          <w:lang w:eastAsia="zh-CN"/>
        </w:rPr>
      </w:pPr>
      <w:r>
        <w:rPr>
          <w:rFonts w:hint="eastAsia"/>
          <w:lang w:eastAsia="zh-CN"/>
        </w:rPr>
        <w:t>第七条</w:t>
      </w:r>
      <w:r>
        <w:rPr>
          <w:rFonts w:hint="eastAsia"/>
          <w:lang w:eastAsia="zh-CN"/>
        </w:rPr>
        <w:t xml:space="preserve"> </w:t>
      </w:r>
      <w:r>
        <w:rPr>
          <w:rFonts w:hint="eastAsia"/>
          <w:lang w:eastAsia="zh-CN"/>
        </w:rPr>
        <w:t>科学技术部</w:t>
      </w:r>
      <w:r>
        <w:rPr>
          <w:rFonts w:hint="eastAsia"/>
          <w:lang w:eastAsia="zh-CN"/>
        </w:rPr>
        <w:t>(</w:t>
      </w:r>
      <w:r>
        <w:rPr>
          <w:rFonts w:hint="eastAsia"/>
          <w:lang w:eastAsia="zh-CN"/>
        </w:rPr>
        <w:t>以下简称科技部</w:t>
      </w:r>
      <w:r>
        <w:rPr>
          <w:rFonts w:hint="eastAsia"/>
          <w:lang w:eastAsia="zh-CN"/>
        </w:rPr>
        <w:t>)</w:t>
      </w:r>
      <w:r>
        <w:rPr>
          <w:rFonts w:hint="eastAsia"/>
          <w:lang w:eastAsia="zh-CN"/>
        </w:rPr>
        <w:t>是重点实验室的宏观管理部门，主要职责是</w:t>
      </w:r>
      <w:r>
        <w:rPr>
          <w:rFonts w:hint="eastAsia"/>
          <w:lang w:eastAsia="zh-CN"/>
        </w:rPr>
        <w:t>:</w:t>
      </w:r>
    </w:p>
    <w:p w:rsidR="00EF6043" w:rsidRDefault="00EF6043" w:rsidP="00EF6043">
      <w:pPr>
        <w:rPr>
          <w:lang w:eastAsia="zh-CN"/>
        </w:rPr>
      </w:pPr>
      <w:r>
        <w:rPr>
          <w:rFonts w:hint="eastAsia"/>
          <w:lang w:eastAsia="zh-CN"/>
        </w:rPr>
        <w:t>1.</w:t>
      </w:r>
      <w:r>
        <w:rPr>
          <w:rFonts w:hint="eastAsia"/>
          <w:lang w:eastAsia="zh-CN"/>
        </w:rPr>
        <w:t>制定重点实验室发展方针和政策，宏观指导重点实验室的建设和运行。</w:t>
      </w:r>
    </w:p>
    <w:p w:rsidR="00EF6043" w:rsidRDefault="00EF6043" w:rsidP="00EF6043">
      <w:pPr>
        <w:rPr>
          <w:lang w:eastAsia="zh-CN"/>
        </w:rPr>
      </w:pPr>
      <w:r>
        <w:rPr>
          <w:rFonts w:hint="eastAsia"/>
          <w:lang w:eastAsia="zh-CN"/>
        </w:rPr>
        <w:t>2.</w:t>
      </w:r>
      <w:r>
        <w:rPr>
          <w:rFonts w:hint="eastAsia"/>
          <w:lang w:eastAsia="zh-CN"/>
        </w:rPr>
        <w:t>编制和组织实施重点实验室总体规划和发展计划。</w:t>
      </w:r>
    </w:p>
    <w:p w:rsidR="00EF6043" w:rsidRDefault="00EF6043" w:rsidP="00EF6043">
      <w:pPr>
        <w:rPr>
          <w:lang w:eastAsia="zh-CN"/>
        </w:rPr>
      </w:pPr>
      <w:r>
        <w:rPr>
          <w:rFonts w:hint="eastAsia"/>
          <w:lang w:eastAsia="zh-CN"/>
        </w:rPr>
        <w:t>3.</w:t>
      </w:r>
      <w:r>
        <w:rPr>
          <w:rFonts w:hint="eastAsia"/>
          <w:lang w:eastAsia="zh-CN"/>
        </w:rPr>
        <w:t>批准重点实验室的建立、调整和撤销。与重点实验室签订工作计划。组织重点实验室评估和检查。</w:t>
      </w:r>
    </w:p>
    <w:p w:rsidR="00EF6043" w:rsidRDefault="00EF6043" w:rsidP="00EF6043">
      <w:pPr>
        <w:rPr>
          <w:lang w:eastAsia="zh-CN"/>
        </w:rPr>
      </w:pPr>
      <w:r>
        <w:rPr>
          <w:rFonts w:hint="eastAsia"/>
          <w:lang w:eastAsia="zh-CN"/>
        </w:rPr>
        <w:t>第八条</w:t>
      </w:r>
      <w:r>
        <w:rPr>
          <w:rFonts w:hint="eastAsia"/>
          <w:lang w:eastAsia="zh-CN"/>
        </w:rPr>
        <w:t xml:space="preserve"> </w:t>
      </w:r>
      <w:r>
        <w:rPr>
          <w:rFonts w:hint="eastAsia"/>
          <w:lang w:eastAsia="zh-CN"/>
        </w:rPr>
        <w:t>国务院有关部门、地方科技管理部门是重点实验室的行政主管部门</w:t>
      </w:r>
      <w:r>
        <w:rPr>
          <w:rFonts w:hint="eastAsia"/>
          <w:lang w:eastAsia="zh-CN"/>
        </w:rPr>
        <w:t>(</w:t>
      </w:r>
      <w:r>
        <w:rPr>
          <w:rFonts w:hint="eastAsia"/>
          <w:lang w:eastAsia="zh-CN"/>
        </w:rPr>
        <w:t>以下简称主管部门</w:t>
      </w:r>
      <w:r>
        <w:rPr>
          <w:rFonts w:hint="eastAsia"/>
          <w:lang w:eastAsia="zh-CN"/>
        </w:rPr>
        <w:t>)</w:t>
      </w:r>
      <w:r>
        <w:rPr>
          <w:rFonts w:hint="eastAsia"/>
          <w:lang w:eastAsia="zh-CN"/>
        </w:rPr>
        <w:t>，主要职责是</w:t>
      </w:r>
      <w:r>
        <w:rPr>
          <w:rFonts w:hint="eastAsia"/>
          <w:lang w:eastAsia="zh-CN"/>
        </w:rPr>
        <w:t>:</w:t>
      </w:r>
    </w:p>
    <w:p w:rsidR="00EF6043" w:rsidRDefault="00EF6043" w:rsidP="00EF6043">
      <w:pPr>
        <w:rPr>
          <w:lang w:eastAsia="zh-CN"/>
        </w:rPr>
      </w:pPr>
      <w:r>
        <w:rPr>
          <w:rFonts w:hint="eastAsia"/>
          <w:lang w:eastAsia="zh-CN"/>
        </w:rPr>
        <w:t>1.</w:t>
      </w:r>
      <w:r>
        <w:rPr>
          <w:rFonts w:hint="eastAsia"/>
          <w:lang w:eastAsia="zh-CN"/>
        </w:rPr>
        <w:t>贯彻国家有关重点实验室建设和管理的方针和政策，支持重点实验室的建设和发展。</w:t>
      </w:r>
    </w:p>
    <w:p w:rsidR="00EF6043" w:rsidRDefault="00EF6043" w:rsidP="00EF6043">
      <w:pPr>
        <w:rPr>
          <w:lang w:eastAsia="zh-CN"/>
        </w:rPr>
      </w:pPr>
      <w:r>
        <w:rPr>
          <w:rFonts w:hint="eastAsia"/>
          <w:lang w:eastAsia="zh-CN"/>
        </w:rPr>
        <w:lastRenderedPageBreak/>
        <w:t>2.</w:t>
      </w:r>
      <w:r>
        <w:rPr>
          <w:rFonts w:hint="eastAsia"/>
          <w:lang w:eastAsia="zh-CN"/>
        </w:rPr>
        <w:t>依据本办法制定本部门重点实验室管理细则，指导重点实验室的运行和管理，组织实施重点实验室建设。</w:t>
      </w:r>
    </w:p>
    <w:p w:rsidR="00EF6043" w:rsidRDefault="00EF6043" w:rsidP="00EF6043">
      <w:pPr>
        <w:rPr>
          <w:lang w:eastAsia="zh-CN"/>
        </w:rPr>
      </w:pPr>
      <w:r>
        <w:rPr>
          <w:rFonts w:hint="eastAsia"/>
          <w:lang w:eastAsia="zh-CN"/>
        </w:rPr>
        <w:t>3.</w:t>
      </w:r>
      <w:r>
        <w:rPr>
          <w:rFonts w:hint="eastAsia"/>
          <w:lang w:eastAsia="zh-CN"/>
        </w:rPr>
        <w:t>聘任重点实验室主任和学术委员会主任。</w:t>
      </w:r>
    </w:p>
    <w:p w:rsidR="00EF6043" w:rsidRDefault="00EF6043" w:rsidP="00EF6043">
      <w:pPr>
        <w:rPr>
          <w:lang w:eastAsia="zh-CN"/>
        </w:rPr>
      </w:pPr>
      <w:r>
        <w:rPr>
          <w:rFonts w:hint="eastAsia"/>
          <w:lang w:eastAsia="zh-CN"/>
        </w:rPr>
        <w:t>4.</w:t>
      </w:r>
      <w:r>
        <w:rPr>
          <w:rFonts w:hint="eastAsia"/>
          <w:lang w:eastAsia="zh-CN"/>
        </w:rPr>
        <w:t>落实重点实验室建设期间所需的相关条件。</w:t>
      </w:r>
    </w:p>
    <w:p w:rsidR="00EF6043" w:rsidRDefault="00EF6043" w:rsidP="00EF6043">
      <w:pPr>
        <w:rPr>
          <w:lang w:eastAsia="zh-CN"/>
        </w:rPr>
      </w:pPr>
      <w:r>
        <w:rPr>
          <w:rFonts w:hint="eastAsia"/>
          <w:lang w:eastAsia="zh-CN"/>
        </w:rPr>
        <w:t>第九条</w:t>
      </w:r>
      <w:r>
        <w:rPr>
          <w:rFonts w:hint="eastAsia"/>
          <w:lang w:eastAsia="zh-CN"/>
        </w:rPr>
        <w:t xml:space="preserve"> </w:t>
      </w:r>
      <w:r>
        <w:rPr>
          <w:rFonts w:hint="eastAsia"/>
          <w:lang w:eastAsia="zh-CN"/>
        </w:rPr>
        <w:t>依托单位是重点实验室建设和运行管理的具体负责单位，主要职责是</w:t>
      </w:r>
      <w:r>
        <w:rPr>
          <w:rFonts w:hint="eastAsia"/>
          <w:lang w:eastAsia="zh-CN"/>
        </w:rPr>
        <w:t>:</w:t>
      </w:r>
    </w:p>
    <w:p w:rsidR="00EF6043" w:rsidRDefault="00EF6043" w:rsidP="00EF6043">
      <w:pPr>
        <w:rPr>
          <w:lang w:eastAsia="zh-CN"/>
        </w:rPr>
      </w:pPr>
      <w:r>
        <w:rPr>
          <w:rFonts w:hint="eastAsia"/>
          <w:lang w:eastAsia="zh-CN"/>
        </w:rPr>
        <w:t>1.</w:t>
      </w:r>
      <w:r>
        <w:rPr>
          <w:rFonts w:hint="eastAsia"/>
          <w:lang w:eastAsia="zh-CN"/>
        </w:rPr>
        <w:t>优先支持重点实验室，并提供相应的条件保障，解决实验室建设与运行中的有关问题。</w:t>
      </w:r>
    </w:p>
    <w:p w:rsidR="00EF6043" w:rsidRDefault="00EF6043" w:rsidP="00EF6043">
      <w:pPr>
        <w:rPr>
          <w:lang w:eastAsia="zh-CN"/>
        </w:rPr>
      </w:pPr>
      <w:r>
        <w:rPr>
          <w:rFonts w:hint="eastAsia"/>
          <w:lang w:eastAsia="zh-CN"/>
        </w:rPr>
        <w:t xml:space="preserve">2. </w:t>
      </w:r>
      <w:r>
        <w:rPr>
          <w:rFonts w:hint="eastAsia"/>
          <w:lang w:eastAsia="zh-CN"/>
        </w:rPr>
        <w:t>组织公开招聘和推荐重点实验室主任，推荐重点实验室学术委员会主任，聘任重点实验室副主任和学术委员会委员。</w:t>
      </w:r>
    </w:p>
    <w:p w:rsidR="00EF6043" w:rsidRDefault="00EF6043" w:rsidP="00EF6043">
      <w:pPr>
        <w:rPr>
          <w:lang w:eastAsia="zh-CN"/>
        </w:rPr>
      </w:pPr>
      <w:r>
        <w:rPr>
          <w:rFonts w:hint="eastAsia"/>
          <w:lang w:eastAsia="zh-CN"/>
        </w:rPr>
        <w:t>3.</w:t>
      </w:r>
      <w:r>
        <w:rPr>
          <w:rFonts w:hint="eastAsia"/>
          <w:lang w:eastAsia="zh-CN"/>
        </w:rPr>
        <w:t>对重点实验室进行年度考核，配合科技部和主管部门做好评估和检查。</w:t>
      </w:r>
    </w:p>
    <w:p w:rsidR="00EF6043" w:rsidRDefault="00EF6043" w:rsidP="00EF6043">
      <w:pPr>
        <w:rPr>
          <w:lang w:eastAsia="zh-CN"/>
        </w:rPr>
      </w:pPr>
      <w:r>
        <w:rPr>
          <w:rFonts w:hint="eastAsia"/>
          <w:lang w:eastAsia="zh-CN"/>
        </w:rPr>
        <w:t xml:space="preserve">4. </w:t>
      </w:r>
      <w:r>
        <w:rPr>
          <w:rFonts w:hint="eastAsia"/>
          <w:lang w:eastAsia="zh-CN"/>
        </w:rPr>
        <w:t>根据学术委员会建议，提出重点实验室名称、研究方向、发展目标、组织结构等重大调整意见报主管部门。</w:t>
      </w:r>
    </w:p>
    <w:p w:rsidR="00EF6043" w:rsidRDefault="00EF6043" w:rsidP="00EF6043">
      <w:pPr>
        <w:rPr>
          <w:lang w:eastAsia="zh-CN"/>
        </w:rPr>
      </w:pPr>
      <w:r>
        <w:rPr>
          <w:rFonts w:hint="eastAsia"/>
          <w:lang w:eastAsia="zh-CN"/>
        </w:rPr>
        <w:t>第三章</w:t>
      </w:r>
      <w:r>
        <w:rPr>
          <w:rFonts w:hint="eastAsia"/>
          <w:lang w:eastAsia="zh-CN"/>
        </w:rPr>
        <w:t xml:space="preserve">  </w:t>
      </w:r>
      <w:r>
        <w:rPr>
          <w:rFonts w:hint="eastAsia"/>
          <w:lang w:eastAsia="zh-CN"/>
        </w:rPr>
        <w:t>建设</w:t>
      </w:r>
    </w:p>
    <w:p w:rsidR="00EF6043" w:rsidRDefault="00EF6043" w:rsidP="00EF6043">
      <w:pPr>
        <w:rPr>
          <w:lang w:eastAsia="zh-CN"/>
        </w:rPr>
      </w:pPr>
      <w:r>
        <w:rPr>
          <w:rFonts w:hint="eastAsia"/>
          <w:lang w:eastAsia="zh-CN"/>
        </w:rPr>
        <w:t>第十条</w:t>
      </w:r>
      <w:r>
        <w:rPr>
          <w:rFonts w:hint="eastAsia"/>
          <w:lang w:eastAsia="zh-CN"/>
        </w:rPr>
        <w:t xml:space="preserve"> </w:t>
      </w:r>
      <w:r>
        <w:rPr>
          <w:rFonts w:hint="eastAsia"/>
          <w:lang w:eastAsia="zh-CN"/>
        </w:rPr>
        <w:t>重点实验室根据规划和布局，从部门和地方重点实验室中有计划、有重点地遴选建设，保持适度建设规模。</w:t>
      </w:r>
    </w:p>
    <w:p w:rsidR="00EF6043" w:rsidRDefault="00EF6043" w:rsidP="00EF6043">
      <w:pPr>
        <w:rPr>
          <w:lang w:eastAsia="zh-CN"/>
        </w:rPr>
      </w:pPr>
      <w:r>
        <w:rPr>
          <w:rFonts w:hint="eastAsia"/>
          <w:lang w:eastAsia="zh-CN"/>
        </w:rPr>
        <w:t>第十一条</w:t>
      </w:r>
      <w:r>
        <w:rPr>
          <w:rFonts w:hint="eastAsia"/>
          <w:lang w:eastAsia="zh-CN"/>
        </w:rPr>
        <w:t xml:space="preserve"> </w:t>
      </w:r>
      <w:r>
        <w:rPr>
          <w:rFonts w:hint="eastAsia"/>
          <w:lang w:eastAsia="zh-CN"/>
        </w:rPr>
        <w:t>科技部公开发布重点实验室建设指南，由主管部门组织申报。</w:t>
      </w:r>
    </w:p>
    <w:p w:rsidR="00EF6043" w:rsidRDefault="00EF6043" w:rsidP="00EF6043">
      <w:pPr>
        <w:rPr>
          <w:lang w:eastAsia="zh-CN"/>
        </w:rPr>
      </w:pPr>
      <w:r>
        <w:rPr>
          <w:rFonts w:hint="eastAsia"/>
          <w:lang w:eastAsia="zh-CN"/>
        </w:rPr>
        <w:t>第十二条</w:t>
      </w:r>
      <w:r>
        <w:rPr>
          <w:rFonts w:hint="eastAsia"/>
          <w:lang w:eastAsia="zh-CN"/>
        </w:rPr>
        <w:t xml:space="preserve"> </w:t>
      </w:r>
      <w:r>
        <w:rPr>
          <w:rFonts w:hint="eastAsia"/>
          <w:lang w:eastAsia="zh-CN"/>
        </w:rPr>
        <w:t>申请新建重点实验室须为已运行和对外开放两年以上的部门或地方重点实验室，并满足下列条件</w:t>
      </w:r>
      <w:r>
        <w:rPr>
          <w:rFonts w:hint="eastAsia"/>
          <w:lang w:eastAsia="zh-CN"/>
        </w:rPr>
        <w:t>:</w:t>
      </w:r>
    </w:p>
    <w:p w:rsidR="00EF6043" w:rsidRDefault="00EF6043" w:rsidP="00EF6043">
      <w:pPr>
        <w:rPr>
          <w:lang w:eastAsia="zh-CN"/>
        </w:rPr>
      </w:pPr>
      <w:r>
        <w:rPr>
          <w:rFonts w:hint="eastAsia"/>
          <w:lang w:eastAsia="zh-CN"/>
        </w:rPr>
        <w:t>1.</w:t>
      </w:r>
      <w:r>
        <w:rPr>
          <w:rFonts w:hint="eastAsia"/>
          <w:lang w:eastAsia="zh-CN"/>
        </w:rPr>
        <w:t>符合重点实验室建设指南，从事基础研究或应用基础研究。</w:t>
      </w:r>
    </w:p>
    <w:p w:rsidR="00EF6043" w:rsidRDefault="00EF6043" w:rsidP="00EF6043">
      <w:pPr>
        <w:rPr>
          <w:lang w:eastAsia="zh-CN"/>
        </w:rPr>
      </w:pPr>
      <w:r>
        <w:rPr>
          <w:rFonts w:hint="eastAsia"/>
          <w:lang w:eastAsia="zh-CN"/>
        </w:rPr>
        <w:t>2.</w:t>
      </w:r>
      <w:r>
        <w:rPr>
          <w:rFonts w:hint="eastAsia"/>
          <w:lang w:eastAsia="zh-CN"/>
        </w:rPr>
        <w:t>研究实力强，在本领域有代表性，有能力承担国家重大科研任务。</w:t>
      </w:r>
    </w:p>
    <w:p w:rsidR="00EF6043" w:rsidRDefault="00EF6043" w:rsidP="00EF6043">
      <w:pPr>
        <w:rPr>
          <w:lang w:eastAsia="zh-CN"/>
        </w:rPr>
      </w:pPr>
      <w:r>
        <w:rPr>
          <w:rFonts w:hint="eastAsia"/>
          <w:lang w:eastAsia="zh-CN"/>
        </w:rPr>
        <w:t>3.</w:t>
      </w:r>
      <w:r>
        <w:rPr>
          <w:rFonts w:hint="eastAsia"/>
          <w:lang w:eastAsia="zh-CN"/>
        </w:rPr>
        <w:t>具有结构合理的高水平科研队伍。</w:t>
      </w:r>
    </w:p>
    <w:p w:rsidR="00EF6043" w:rsidRDefault="00EF6043" w:rsidP="00EF6043">
      <w:pPr>
        <w:rPr>
          <w:lang w:eastAsia="zh-CN"/>
        </w:rPr>
      </w:pPr>
      <w:r>
        <w:rPr>
          <w:rFonts w:hint="eastAsia"/>
          <w:lang w:eastAsia="zh-CN"/>
        </w:rPr>
        <w:t>4.</w:t>
      </w:r>
      <w:r>
        <w:rPr>
          <w:rFonts w:hint="eastAsia"/>
          <w:lang w:eastAsia="zh-CN"/>
        </w:rPr>
        <w:t>具备良好的科研实验条件，人员与用房集中。</w:t>
      </w:r>
    </w:p>
    <w:p w:rsidR="00EF6043" w:rsidRDefault="00EF6043" w:rsidP="00EF6043">
      <w:pPr>
        <w:rPr>
          <w:lang w:eastAsia="zh-CN"/>
        </w:rPr>
      </w:pPr>
      <w:r>
        <w:rPr>
          <w:rFonts w:hint="eastAsia"/>
          <w:lang w:eastAsia="zh-CN"/>
        </w:rPr>
        <w:t>第十三条</w:t>
      </w:r>
      <w:r>
        <w:rPr>
          <w:rFonts w:hint="eastAsia"/>
          <w:lang w:eastAsia="zh-CN"/>
        </w:rPr>
        <w:t xml:space="preserve"> </w:t>
      </w:r>
      <w:r>
        <w:rPr>
          <w:rFonts w:hint="eastAsia"/>
          <w:lang w:eastAsia="zh-CN"/>
        </w:rPr>
        <w:t>主管部门组织具备条件的单位填写《国家重点实验室建设申请报告》，审核后报科技部。</w:t>
      </w:r>
    </w:p>
    <w:p w:rsidR="00EF6043" w:rsidRDefault="00EF6043" w:rsidP="00EF6043">
      <w:pPr>
        <w:rPr>
          <w:lang w:eastAsia="zh-CN"/>
        </w:rPr>
      </w:pPr>
      <w:r>
        <w:rPr>
          <w:rFonts w:hint="eastAsia"/>
          <w:lang w:eastAsia="zh-CN"/>
        </w:rPr>
        <w:t>第十四条</w:t>
      </w:r>
      <w:r>
        <w:rPr>
          <w:rFonts w:hint="eastAsia"/>
          <w:lang w:eastAsia="zh-CN"/>
        </w:rPr>
        <w:t xml:space="preserve"> </w:t>
      </w:r>
      <w:r>
        <w:rPr>
          <w:rFonts w:hint="eastAsia"/>
          <w:lang w:eastAsia="zh-CN"/>
        </w:rPr>
        <w:t>科技部组织专家评审后，择优立项。主管部门组织相应依托单位公开招聘重点实验室主任和制定重点实验室建设计划，审核后报科技部。科技部组织可行性论证，通过后予以批准建设。</w:t>
      </w:r>
    </w:p>
    <w:p w:rsidR="00EF6043" w:rsidRDefault="00EF6043" w:rsidP="00EF6043">
      <w:pPr>
        <w:rPr>
          <w:lang w:eastAsia="zh-CN"/>
        </w:rPr>
      </w:pPr>
      <w:r>
        <w:rPr>
          <w:rFonts w:hint="eastAsia"/>
          <w:lang w:eastAsia="zh-CN"/>
        </w:rPr>
        <w:lastRenderedPageBreak/>
        <w:t>第十五条</w:t>
      </w:r>
      <w:r>
        <w:rPr>
          <w:rFonts w:hint="eastAsia"/>
          <w:lang w:eastAsia="zh-CN"/>
        </w:rPr>
        <w:t xml:space="preserve"> </w:t>
      </w:r>
      <w:r>
        <w:rPr>
          <w:rFonts w:hint="eastAsia"/>
          <w:lang w:eastAsia="zh-CN"/>
        </w:rPr>
        <w:t>重点实验室建设期限一般不超过两年。主管部门和依托单位提供建设期间所需的相关条件保障。</w:t>
      </w:r>
    </w:p>
    <w:p w:rsidR="00EF6043" w:rsidRDefault="00EF6043" w:rsidP="00EF6043">
      <w:pPr>
        <w:rPr>
          <w:lang w:eastAsia="zh-CN"/>
        </w:rPr>
      </w:pPr>
      <w:r>
        <w:rPr>
          <w:rFonts w:hint="eastAsia"/>
          <w:lang w:eastAsia="zh-CN"/>
        </w:rPr>
        <w:t>第十六条</w:t>
      </w:r>
      <w:r>
        <w:rPr>
          <w:rFonts w:hint="eastAsia"/>
          <w:lang w:eastAsia="zh-CN"/>
        </w:rPr>
        <w:t xml:space="preserve"> </w:t>
      </w:r>
      <w:r>
        <w:rPr>
          <w:rFonts w:hint="eastAsia"/>
          <w:lang w:eastAsia="zh-CN"/>
        </w:rPr>
        <w:t>重点实验室建设计划完成后，由依托单位提交验收申请，经主管部门审核后报科技部，科技部组织专家验收。</w:t>
      </w:r>
    </w:p>
    <w:p w:rsidR="00EF6043" w:rsidRDefault="00EF6043" w:rsidP="00EF6043">
      <w:pPr>
        <w:rPr>
          <w:lang w:eastAsia="zh-CN"/>
        </w:rPr>
      </w:pPr>
      <w:r>
        <w:rPr>
          <w:rFonts w:hint="eastAsia"/>
          <w:lang w:eastAsia="zh-CN"/>
        </w:rPr>
        <w:t>第四章</w:t>
      </w:r>
      <w:r>
        <w:rPr>
          <w:rFonts w:hint="eastAsia"/>
          <w:lang w:eastAsia="zh-CN"/>
        </w:rPr>
        <w:t xml:space="preserve">  </w:t>
      </w:r>
      <w:r>
        <w:rPr>
          <w:rFonts w:hint="eastAsia"/>
          <w:lang w:eastAsia="zh-CN"/>
        </w:rPr>
        <w:t>运行</w:t>
      </w:r>
    </w:p>
    <w:p w:rsidR="00EF6043" w:rsidRDefault="00EF6043" w:rsidP="00EF6043">
      <w:pPr>
        <w:rPr>
          <w:lang w:eastAsia="zh-CN"/>
        </w:rPr>
      </w:pPr>
      <w:r>
        <w:rPr>
          <w:rFonts w:hint="eastAsia"/>
          <w:lang w:eastAsia="zh-CN"/>
        </w:rPr>
        <w:t>第十七条</w:t>
      </w:r>
      <w:r>
        <w:rPr>
          <w:rFonts w:hint="eastAsia"/>
          <w:lang w:eastAsia="zh-CN"/>
        </w:rPr>
        <w:t xml:space="preserve"> </w:t>
      </w:r>
      <w:r>
        <w:rPr>
          <w:rFonts w:hint="eastAsia"/>
          <w:lang w:eastAsia="zh-CN"/>
        </w:rPr>
        <w:t>重点实验室实行依托单位领导下的主任负责制。</w:t>
      </w:r>
    </w:p>
    <w:p w:rsidR="00EF6043" w:rsidRDefault="00EF6043" w:rsidP="00EF6043">
      <w:pPr>
        <w:rPr>
          <w:lang w:eastAsia="zh-CN"/>
        </w:rPr>
      </w:pPr>
      <w:r>
        <w:rPr>
          <w:rFonts w:hint="eastAsia"/>
          <w:lang w:eastAsia="zh-CN"/>
        </w:rPr>
        <w:t>第十八条</w:t>
      </w:r>
      <w:r>
        <w:rPr>
          <w:rFonts w:hint="eastAsia"/>
          <w:lang w:eastAsia="zh-CN"/>
        </w:rPr>
        <w:t xml:space="preserve"> </w:t>
      </w:r>
      <w:r>
        <w:rPr>
          <w:rFonts w:hint="eastAsia"/>
          <w:lang w:eastAsia="zh-CN"/>
        </w:rPr>
        <w:t>重点实验室主任由依托单位面向国内外公开招聘、择优推荐，主管部门聘任，报科技部备案。重点实验室主任应是本领域高水平的学术带头人，具有较强的组织管理能力，一般不超过六十岁。</w:t>
      </w:r>
    </w:p>
    <w:p w:rsidR="00EF6043" w:rsidRDefault="00EF6043" w:rsidP="00EF6043">
      <w:pPr>
        <w:rPr>
          <w:lang w:eastAsia="zh-CN"/>
        </w:rPr>
      </w:pPr>
      <w:r>
        <w:rPr>
          <w:rFonts w:hint="eastAsia"/>
          <w:lang w:eastAsia="zh-CN"/>
        </w:rPr>
        <w:t>第十九条</w:t>
      </w:r>
      <w:r>
        <w:rPr>
          <w:rFonts w:hint="eastAsia"/>
          <w:lang w:eastAsia="zh-CN"/>
        </w:rPr>
        <w:t xml:space="preserve"> </w:t>
      </w:r>
      <w:r>
        <w:rPr>
          <w:rFonts w:hint="eastAsia"/>
          <w:lang w:eastAsia="zh-CN"/>
        </w:rPr>
        <w:t>重点实验室主任任期五年，连任不超过两届。每年在重点实验室工作时间一般不少于八个月，特殊情况要报主管部门批准。</w:t>
      </w:r>
    </w:p>
    <w:p w:rsidR="00EF6043" w:rsidRDefault="00EF6043" w:rsidP="00EF6043">
      <w:pPr>
        <w:rPr>
          <w:lang w:eastAsia="zh-CN"/>
        </w:rPr>
      </w:pPr>
      <w:r>
        <w:rPr>
          <w:rFonts w:hint="eastAsia"/>
          <w:lang w:eastAsia="zh-CN"/>
        </w:rPr>
        <w:t>第二十条</w:t>
      </w:r>
      <w:r>
        <w:rPr>
          <w:rFonts w:hint="eastAsia"/>
          <w:lang w:eastAsia="zh-CN"/>
        </w:rPr>
        <w:t xml:space="preserve"> </w:t>
      </w:r>
      <w:r>
        <w:rPr>
          <w:rFonts w:hint="eastAsia"/>
          <w:lang w:eastAsia="zh-CN"/>
        </w:rPr>
        <w:t>学术委员会是重点实验室的学术指导机构，职责是审议重点实验室的目标、研究方向、重大学术活动、年度工作计划和总结。</w:t>
      </w:r>
    </w:p>
    <w:p w:rsidR="00EF6043" w:rsidRDefault="00EF6043" w:rsidP="00EF6043">
      <w:pPr>
        <w:rPr>
          <w:lang w:eastAsia="zh-CN"/>
        </w:rPr>
      </w:pPr>
      <w:r>
        <w:rPr>
          <w:rFonts w:hint="eastAsia"/>
          <w:lang w:eastAsia="zh-CN"/>
        </w:rPr>
        <w:t>学术委员会会议每年至少召开一次，每次实到人数不少于三分之二。</w:t>
      </w:r>
    </w:p>
    <w:p w:rsidR="00EF6043" w:rsidRDefault="00EF6043" w:rsidP="00EF6043">
      <w:pPr>
        <w:rPr>
          <w:lang w:eastAsia="zh-CN"/>
        </w:rPr>
      </w:pPr>
      <w:r>
        <w:rPr>
          <w:rFonts w:hint="eastAsia"/>
          <w:lang w:eastAsia="zh-CN"/>
        </w:rPr>
        <w:t>第二十一条</w:t>
      </w:r>
      <w:r>
        <w:rPr>
          <w:rFonts w:hint="eastAsia"/>
          <w:lang w:eastAsia="zh-CN"/>
        </w:rPr>
        <w:t xml:space="preserve"> </w:t>
      </w:r>
      <w:r>
        <w:rPr>
          <w:rFonts w:hint="eastAsia"/>
          <w:lang w:eastAsia="zh-CN"/>
        </w:rPr>
        <w:t>学术委员会主任由依托单位推荐，主管部门聘任，一般应由非依托单位人员担任</w:t>
      </w:r>
      <w:r>
        <w:rPr>
          <w:rFonts w:hint="eastAsia"/>
          <w:lang w:eastAsia="zh-CN"/>
        </w:rPr>
        <w:t>;</w:t>
      </w:r>
      <w:r>
        <w:rPr>
          <w:rFonts w:hint="eastAsia"/>
          <w:lang w:eastAsia="zh-CN"/>
        </w:rPr>
        <w:t>委员由依托单位聘任。</w:t>
      </w:r>
    </w:p>
    <w:p w:rsidR="00EF6043" w:rsidRDefault="00EF6043" w:rsidP="00EF6043">
      <w:pPr>
        <w:rPr>
          <w:lang w:eastAsia="zh-CN"/>
        </w:rPr>
      </w:pPr>
      <w:r>
        <w:rPr>
          <w:rFonts w:hint="eastAsia"/>
          <w:lang w:eastAsia="zh-CN"/>
        </w:rPr>
        <w:t>第二十二条</w:t>
      </w:r>
      <w:r>
        <w:rPr>
          <w:rFonts w:hint="eastAsia"/>
          <w:lang w:eastAsia="zh-CN"/>
        </w:rPr>
        <w:t xml:space="preserve"> </w:t>
      </w:r>
      <w:r>
        <w:rPr>
          <w:rFonts w:hint="eastAsia"/>
          <w:lang w:eastAsia="zh-CN"/>
        </w:rPr>
        <w:t>学术委员会由国内外优秀专家组成，人数不超过十三人，其中依托单位人员不超过三分之一。一位专家不得同时担任三个以上重点实验室的学术委员会委员。</w:t>
      </w:r>
    </w:p>
    <w:p w:rsidR="00EF6043" w:rsidRDefault="00EF6043" w:rsidP="00EF6043">
      <w:pPr>
        <w:rPr>
          <w:lang w:eastAsia="zh-CN"/>
        </w:rPr>
      </w:pPr>
      <w:r>
        <w:rPr>
          <w:rFonts w:hint="eastAsia"/>
          <w:lang w:eastAsia="zh-CN"/>
        </w:rPr>
        <w:t>委员任期五年，每次换届应更换三分之一以上，两次不出席学术委员会会议的应予以更换。</w:t>
      </w:r>
    </w:p>
    <w:p w:rsidR="00EF6043" w:rsidRDefault="00EF6043" w:rsidP="00EF6043">
      <w:pPr>
        <w:rPr>
          <w:lang w:eastAsia="zh-CN"/>
        </w:rPr>
      </w:pPr>
      <w:r>
        <w:rPr>
          <w:rFonts w:hint="eastAsia"/>
          <w:lang w:eastAsia="zh-CN"/>
        </w:rPr>
        <w:t>第二十三条</w:t>
      </w:r>
      <w:r>
        <w:rPr>
          <w:rFonts w:hint="eastAsia"/>
          <w:lang w:eastAsia="zh-CN"/>
        </w:rPr>
        <w:t xml:space="preserve"> </w:t>
      </w:r>
      <w:r>
        <w:rPr>
          <w:rFonts w:hint="eastAsia"/>
          <w:lang w:eastAsia="zh-CN"/>
        </w:rPr>
        <w:t>重点实验室由固定人员和流动人员组成。固定人员包括研究人员、技术人员和管理人员，流动人员包括访问学者、博士后研究人员。</w:t>
      </w:r>
    </w:p>
    <w:p w:rsidR="00EF6043" w:rsidRDefault="00EF6043" w:rsidP="00EF6043">
      <w:pPr>
        <w:rPr>
          <w:lang w:eastAsia="zh-CN"/>
        </w:rPr>
      </w:pPr>
      <w:r>
        <w:rPr>
          <w:rFonts w:hint="eastAsia"/>
          <w:lang w:eastAsia="zh-CN"/>
        </w:rPr>
        <w:t>重点实验室人员实行聘任制。骨干固定人员由重点实验室主任聘任</w:t>
      </w:r>
      <w:r>
        <w:rPr>
          <w:rFonts w:hint="eastAsia"/>
          <w:lang w:eastAsia="zh-CN"/>
        </w:rPr>
        <w:t>;</w:t>
      </w:r>
      <w:r>
        <w:rPr>
          <w:rFonts w:hint="eastAsia"/>
          <w:lang w:eastAsia="zh-CN"/>
        </w:rPr>
        <w:t>其余固定人员和流动人员由骨干固定人员聘任，重点实验室主任核准。</w:t>
      </w:r>
    </w:p>
    <w:p w:rsidR="00EF6043" w:rsidRDefault="00EF6043" w:rsidP="00EF6043">
      <w:pPr>
        <w:rPr>
          <w:lang w:eastAsia="zh-CN"/>
        </w:rPr>
      </w:pPr>
      <w:r>
        <w:rPr>
          <w:rFonts w:hint="eastAsia"/>
          <w:lang w:eastAsia="zh-CN"/>
        </w:rPr>
        <w:t>第二十四条</w:t>
      </w:r>
      <w:r>
        <w:rPr>
          <w:rFonts w:hint="eastAsia"/>
          <w:lang w:eastAsia="zh-CN"/>
        </w:rPr>
        <w:t xml:space="preserve"> </w:t>
      </w:r>
      <w:r>
        <w:rPr>
          <w:rFonts w:hint="eastAsia"/>
          <w:lang w:eastAsia="zh-CN"/>
        </w:rPr>
        <w:t>重点实验室按研究方向和研究内容设置研究单元，保持人员结构和规模合理，并适当流动。重点实验室应当注重学术梯队和优秀中青年队伍建设，稳定高水平技术队伍，加强研究生培养。</w:t>
      </w:r>
    </w:p>
    <w:p w:rsidR="00EF6043" w:rsidRDefault="00EF6043" w:rsidP="00EF6043">
      <w:pPr>
        <w:rPr>
          <w:lang w:eastAsia="zh-CN"/>
        </w:rPr>
      </w:pPr>
      <w:r>
        <w:rPr>
          <w:rFonts w:hint="eastAsia"/>
          <w:lang w:eastAsia="zh-CN"/>
        </w:rPr>
        <w:lastRenderedPageBreak/>
        <w:t>第二十五条</w:t>
      </w:r>
      <w:r>
        <w:rPr>
          <w:rFonts w:hint="eastAsia"/>
          <w:lang w:eastAsia="zh-CN"/>
        </w:rPr>
        <w:t xml:space="preserve"> </w:t>
      </w:r>
      <w:r>
        <w:rPr>
          <w:rFonts w:hint="eastAsia"/>
          <w:lang w:eastAsia="zh-CN"/>
        </w:rPr>
        <w:t>重点实验室应围绕主要任务和研究方向设立自主研究课题，组织团队开展持续深入的系统性研究</w:t>
      </w:r>
      <w:r>
        <w:rPr>
          <w:rFonts w:hint="eastAsia"/>
          <w:lang w:eastAsia="zh-CN"/>
        </w:rPr>
        <w:t>;</w:t>
      </w:r>
      <w:r>
        <w:rPr>
          <w:rFonts w:hint="eastAsia"/>
          <w:lang w:eastAsia="zh-CN"/>
        </w:rPr>
        <w:t>少部分课题可由固定人员或团队自由申请，开展探索性的自主选题研究。要注重支持青年科技人员，鼓励实验技术方法的创新研究，并可支持新引进固定人员的科研启动。</w:t>
      </w:r>
    </w:p>
    <w:p w:rsidR="00EF6043" w:rsidRDefault="00EF6043" w:rsidP="00EF6043">
      <w:pPr>
        <w:rPr>
          <w:lang w:eastAsia="zh-CN"/>
        </w:rPr>
      </w:pPr>
      <w:r>
        <w:rPr>
          <w:rFonts w:hint="eastAsia"/>
          <w:lang w:eastAsia="zh-CN"/>
        </w:rPr>
        <w:t>第二十六条</w:t>
      </w:r>
      <w:r>
        <w:rPr>
          <w:rFonts w:hint="eastAsia"/>
          <w:lang w:eastAsia="zh-CN"/>
        </w:rPr>
        <w:t xml:space="preserve"> </w:t>
      </w:r>
      <w:r>
        <w:rPr>
          <w:rFonts w:hint="eastAsia"/>
          <w:lang w:eastAsia="zh-CN"/>
        </w:rPr>
        <w:t>自主研究课题期限一般为</w:t>
      </w:r>
      <w:r>
        <w:rPr>
          <w:rFonts w:hint="eastAsia"/>
          <w:lang w:eastAsia="zh-CN"/>
        </w:rPr>
        <w:t>1-3</w:t>
      </w:r>
      <w:r>
        <w:rPr>
          <w:rFonts w:hint="eastAsia"/>
          <w:lang w:eastAsia="zh-CN"/>
        </w:rPr>
        <w:t>年。重点实验室对自主研究课题的执行情况要进行定期检查，并及时验收。课题的检查和验收坚持</w:t>
      </w:r>
      <w:r>
        <w:rPr>
          <w:rFonts w:hint="eastAsia"/>
          <w:lang w:eastAsia="zh-CN"/>
        </w:rPr>
        <w:t>"</w:t>
      </w:r>
      <w:r>
        <w:rPr>
          <w:rFonts w:hint="eastAsia"/>
          <w:lang w:eastAsia="zh-CN"/>
        </w:rPr>
        <w:t>鼓励创新、稳定支持、定性评价、宽容失败</w:t>
      </w:r>
      <w:r>
        <w:rPr>
          <w:rFonts w:hint="eastAsia"/>
          <w:lang w:eastAsia="zh-CN"/>
        </w:rPr>
        <w:t>"</w:t>
      </w:r>
      <w:r>
        <w:rPr>
          <w:rFonts w:hint="eastAsia"/>
          <w:lang w:eastAsia="zh-CN"/>
        </w:rPr>
        <w:t>的原则。</w:t>
      </w:r>
    </w:p>
    <w:p w:rsidR="00EF6043" w:rsidRDefault="00EF6043" w:rsidP="00EF6043">
      <w:pPr>
        <w:rPr>
          <w:lang w:eastAsia="zh-CN"/>
        </w:rPr>
      </w:pPr>
      <w:r>
        <w:rPr>
          <w:rFonts w:hint="eastAsia"/>
          <w:lang w:eastAsia="zh-CN"/>
        </w:rPr>
        <w:t>第二十七条</w:t>
      </w:r>
      <w:r>
        <w:rPr>
          <w:rFonts w:hint="eastAsia"/>
          <w:lang w:eastAsia="zh-CN"/>
        </w:rPr>
        <w:t xml:space="preserve"> </w:t>
      </w:r>
      <w:r>
        <w:rPr>
          <w:rFonts w:hint="eastAsia"/>
          <w:lang w:eastAsia="zh-CN"/>
        </w:rPr>
        <w:t>重点实验室应加大开放力度，建设成为本领域国家公共研究平台</w:t>
      </w:r>
      <w:r>
        <w:rPr>
          <w:rFonts w:hint="eastAsia"/>
          <w:lang w:eastAsia="zh-CN"/>
        </w:rPr>
        <w:t>;</w:t>
      </w:r>
      <w:r>
        <w:rPr>
          <w:rFonts w:hint="eastAsia"/>
          <w:lang w:eastAsia="zh-CN"/>
        </w:rPr>
        <w:t>并积极开展国际科技合作和交流，参与重大国际科技合作计划。重点实验室应建立访问学者制度，并通过开放课题等方式，吸引国内外高水平研究人员来实验室开展合作研究。</w:t>
      </w:r>
    </w:p>
    <w:p w:rsidR="00EF6043" w:rsidRDefault="00EF6043" w:rsidP="00EF6043">
      <w:pPr>
        <w:rPr>
          <w:lang w:eastAsia="zh-CN"/>
        </w:rPr>
      </w:pPr>
      <w:r>
        <w:rPr>
          <w:rFonts w:hint="eastAsia"/>
          <w:lang w:eastAsia="zh-CN"/>
        </w:rPr>
        <w:t>第二十八条</w:t>
      </w:r>
      <w:r>
        <w:rPr>
          <w:rFonts w:hint="eastAsia"/>
          <w:lang w:eastAsia="zh-CN"/>
        </w:rPr>
        <w:t xml:space="preserve"> </w:t>
      </w:r>
      <w:r>
        <w:rPr>
          <w:rFonts w:hint="eastAsia"/>
          <w:lang w:eastAsia="zh-CN"/>
        </w:rPr>
        <w:t>重点实验室应统筹制定科研仪器设备的工作方案，有计划地实施科研仪器设备的更新改造、自主研制。重点实验室应保障科研仪器的高效运转和开放共享，并按照有关规定和要求实施数据共享。</w:t>
      </w:r>
    </w:p>
    <w:p w:rsidR="00EF6043" w:rsidRDefault="00EF6043" w:rsidP="00EF6043">
      <w:pPr>
        <w:rPr>
          <w:lang w:eastAsia="zh-CN"/>
        </w:rPr>
      </w:pPr>
      <w:r>
        <w:rPr>
          <w:rFonts w:hint="eastAsia"/>
          <w:lang w:eastAsia="zh-CN"/>
        </w:rPr>
        <w:t>第二十九条</w:t>
      </w:r>
      <w:r>
        <w:rPr>
          <w:rFonts w:hint="eastAsia"/>
          <w:lang w:eastAsia="zh-CN"/>
        </w:rPr>
        <w:t xml:space="preserve"> </w:t>
      </w:r>
      <w:r>
        <w:rPr>
          <w:rFonts w:hint="eastAsia"/>
          <w:lang w:eastAsia="zh-CN"/>
        </w:rPr>
        <w:t>重点实验室应当重视科学道德和学风建设，营造宽松民主、潜心研究的科研环境，开展经常性、多种形式的学术交流活动。</w:t>
      </w:r>
    </w:p>
    <w:p w:rsidR="00EF6043" w:rsidRDefault="00EF6043" w:rsidP="00EF6043">
      <w:pPr>
        <w:rPr>
          <w:lang w:eastAsia="zh-CN"/>
        </w:rPr>
      </w:pPr>
      <w:r>
        <w:rPr>
          <w:rFonts w:hint="eastAsia"/>
          <w:lang w:eastAsia="zh-CN"/>
        </w:rPr>
        <w:t>第三十条</w:t>
      </w:r>
      <w:r>
        <w:rPr>
          <w:rFonts w:hint="eastAsia"/>
          <w:lang w:eastAsia="zh-CN"/>
        </w:rPr>
        <w:t xml:space="preserve"> </w:t>
      </w:r>
      <w:r>
        <w:rPr>
          <w:rFonts w:hint="eastAsia"/>
          <w:lang w:eastAsia="zh-CN"/>
        </w:rPr>
        <w:t>重点实验室应当重视和加强运行管理，建立健全内部规章制度。要加强室务公开，重大事项决策要公开透明。严格遵守国家有关保密规定。</w:t>
      </w:r>
    </w:p>
    <w:p w:rsidR="00EF6043" w:rsidRDefault="00EF6043" w:rsidP="00EF6043">
      <w:pPr>
        <w:rPr>
          <w:lang w:eastAsia="zh-CN"/>
        </w:rPr>
      </w:pPr>
      <w:r>
        <w:rPr>
          <w:rFonts w:hint="eastAsia"/>
          <w:lang w:eastAsia="zh-CN"/>
        </w:rPr>
        <w:t>第三十一条</w:t>
      </w:r>
      <w:r>
        <w:rPr>
          <w:rFonts w:hint="eastAsia"/>
          <w:lang w:eastAsia="zh-CN"/>
        </w:rPr>
        <w:t xml:space="preserve"> </w:t>
      </w:r>
      <w:r>
        <w:rPr>
          <w:rFonts w:hint="eastAsia"/>
          <w:lang w:eastAsia="zh-CN"/>
        </w:rPr>
        <w:t>重点实验室应当加强知识产权保护。在重点实验室完成的专著、论文、软件、数据库等研究成果均应标注重点实验室名称，专利申请、技术成果转让、申报奖励等按国家有关规定办理。</w:t>
      </w:r>
    </w:p>
    <w:p w:rsidR="00EF6043" w:rsidRDefault="00EF6043" w:rsidP="00EF6043">
      <w:pPr>
        <w:rPr>
          <w:lang w:eastAsia="zh-CN"/>
        </w:rPr>
      </w:pPr>
      <w:r>
        <w:rPr>
          <w:rFonts w:hint="eastAsia"/>
          <w:lang w:eastAsia="zh-CN"/>
        </w:rPr>
        <w:t>第三十二条</w:t>
      </w:r>
      <w:r>
        <w:rPr>
          <w:rFonts w:hint="eastAsia"/>
          <w:lang w:eastAsia="zh-CN"/>
        </w:rPr>
        <w:t xml:space="preserve"> </w:t>
      </w:r>
      <w:r>
        <w:rPr>
          <w:rFonts w:hint="eastAsia"/>
          <w:lang w:eastAsia="zh-CN"/>
        </w:rPr>
        <w:t>重点实验室应当结合自身特点，推动科技成果的转化，加强与产业界的联系与合作。</w:t>
      </w:r>
    </w:p>
    <w:p w:rsidR="00EF6043" w:rsidRDefault="00EF6043" w:rsidP="00EF6043">
      <w:pPr>
        <w:rPr>
          <w:lang w:eastAsia="zh-CN"/>
        </w:rPr>
      </w:pPr>
      <w:r>
        <w:rPr>
          <w:rFonts w:hint="eastAsia"/>
          <w:lang w:eastAsia="zh-CN"/>
        </w:rPr>
        <w:t>第三十三条</w:t>
      </w:r>
      <w:r>
        <w:rPr>
          <w:rFonts w:hint="eastAsia"/>
          <w:lang w:eastAsia="zh-CN"/>
        </w:rPr>
        <w:t xml:space="preserve"> </w:t>
      </w:r>
      <w:r>
        <w:rPr>
          <w:rFonts w:hint="eastAsia"/>
          <w:lang w:eastAsia="zh-CN"/>
        </w:rPr>
        <w:t>重点实验室应当重视科学普及，向社会公众特别是学生开放，每年不少于十天。</w:t>
      </w:r>
    </w:p>
    <w:p w:rsidR="00EF6043" w:rsidRDefault="00EF6043" w:rsidP="00EF6043">
      <w:pPr>
        <w:rPr>
          <w:lang w:eastAsia="zh-CN"/>
        </w:rPr>
      </w:pPr>
      <w:r>
        <w:rPr>
          <w:rFonts w:hint="eastAsia"/>
          <w:lang w:eastAsia="zh-CN"/>
        </w:rPr>
        <w:t>第三十四条</w:t>
      </w:r>
      <w:r>
        <w:rPr>
          <w:rFonts w:hint="eastAsia"/>
          <w:lang w:eastAsia="zh-CN"/>
        </w:rPr>
        <w:t xml:space="preserve"> </w:t>
      </w:r>
      <w:r>
        <w:rPr>
          <w:rFonts w:hint="eastAsia"/>
          <w:lang w:eastAsia="zh-CN"/>
        </w:rPr>
        <w:t>重点实验室需要更名、变更研究方向或进行结构调整、重组的，须由依托单位提出书面报告，经学术委员会论证，主管部门审核后报科技部批复。</w:t>
      </w:r>
    </w:p>
    <w:p w:rsidR="00EF6043" w:rsidRDefault="00EF6043" w:rsidP="00EF6043">
      <w:pPr>
        <w:rPr>
          <w:lang w:eastAsia="zh-CN"/>
        </w:rPr>
      </w:pPr>
      <w:r>
        <w:rPr>
          <w:rFonts w:hint="eastAsia"/>
          <w:lang w:eastAsia="zh-CN"/>
        </w:rPr>
        <w:t>第五章</w:t>
      </w:r>
      <w:r>
        <w:rPr>
          <w:rFonts w:hint="eastAsia"/>
          <w:lang w:eastAsia="zh-CN"/>
        </w:rPr>
        <w:t xml:space="preserve">  </w:t>
      </w:r>
      <w:r>
        <w:rPr>
          <w:rFonts w:hint="eastAsia"/>
          <w:lang w:eastAsia="zh-CN"/>
        </w:rPr>
        <w:t>考核与评估</w:t>
      </w:r>
    </w:p>
    <w:p w:rsidR="00EF6043" w:rsidRDefault="00EF6043" w:rsidP="00EF6043">
      <w:pPr>
        <w:rPr>
          <w:lang w:eastAsia="zh-CN"/>
        </w:rPr>
      </w:pPr>
      <w:r>
        <w:rPr>
          <w:rFonts w:hint="eastAsia"/>
          <w:lang w:eastAsia="zh-CN"/>
        </w:rPr>
        <w:lastRenderedPageBreak/>
        <w:t>第三十五条</w:t>
      </w:r>
      <w:r>
        <w:rPr>
          <w:rFonts w:hint="eastAsia"/>
          <w:lang w:eastAsia="zh-CN"/>
        </w:rPr>
        <w:t xml:space="preserve"> </w:t>
      </w:r>
      <w:r>
        <w:rPr>
          <w:rFonts w:hint="eastAsia"/>
          <w:lang w:eastAsia="zh-CN"/>
        </w:rPr>
        <w:t>重点实验室应当在规定时间报告年度工作计划和总结，经依托单位和主管部门审核后，报科技部。</w:t>
      </w:r>
    </w:p>
    <w:p w:rsidR="00EF6043" w:rsidRDefault="00EF6043" w:rsidP="00EF6043">
      <w:pPr>
        <w:rPr>
          <w:lang w:eastAsia="zh-CN"/>
        </w:rPr>
      </w:pPr>
      <w:r>
        <w:rPr>
          <w:rFonts w:hint="eastAsia"/>
          <w:lang w:eastAsia="zh-CN"/>
        </w:rPr>
        <w:t>第三十六条</w:t>
      </w:r>
      <w:r>
        <w:rPr>
          <w:rFonts w:hint="eastAsia"/>
          <w:lang w:eastAsia="zh-CN"/>
        </w:rPr>
        <w:t xml:space="preserve"> </w:t>
      </w:r>
      <w:r>
        <w:rPr>
          <w:rFonts w:hint="eastAsia"/>
          <w:lang w:eastAsia="zh-CN"/>
        </w:rPr>
        <w:t>依托单位应当对实验室进行年度考核，考核结果报主管部门和科技部备案。年度考核的主要目的是了解实验室发展状况和存在的问题。</w:t>
      </w:r>
    </w:p>
    <w:p w:rsidR="00EF6043" w:rsidRDefault="00EF6043" w:rsidP="00EF6043">
      <w:pPr>
        <w:rPr>
          <w:lang w:eastAsia="zh-CN"/>
        </w:rPr>
      </w:pPr>
      <w:r>
        <w:rPr>
          <w:rFonts w:hint="eastAsia"/>
          <w:lang w:eastAsia="zh-CN"/>
        </w:rPr>
        <w:t>第三十七条</w:t>
      </w:r>
      <w:r>
        <w:rPr>
          <w:rFonts w:hint="eastAsia"/>
          <w:lang w:eastAsia="zh-CN"/>
        </w:rPr>
        <w:t xml:space="preserve"> </w:t>
      </w:r>
      <w:r>
        <w:rPr>
          <w:rFonts w:hint="eastAsia"/>
          <w:lang w:eastAsia="zh-CN"/>
        </w:rPr>
        <w:t>根据年度考核情况，科技部会同主管部门和依托单位，每年对部分重点实验室进行现场检查，发现、研究和解决重点实验室存在的问题。现场检查的内容主要包括</w:t>
      </w:r>
      <w:r>
        <w:rPr>
          <w:rFonts w:hint="eastAsia"/>
          <w:lang w:eastAsia="zh-CN"/>
        </w:rPr>
        <w:t>:</w:t>
      </w:r>
      <w:r>
        <w:rPr>
          <w:rFonts w:hint="eastAsia"/>
          <w:lang w:eastAsia="zh-CN"/>
        </w:rPr>
        <w:t>听取实验室主任工作报告、考察实验室、召开座谈会等。</w:t>
      </w:r>
    </w:p>
    <w:p w:rsidR="00EF6043" w:rsidRDefault="00EF6043" w:rsidP="00EF6043">
      <w:pPr>
        <w:rPr>
          <w:lang w:eastAsia="zh-CN"/>
        </w:rPr>
      </w:pPr>
      <w:r>
        <w:rPr>
          <w:rFonts w:hint="eastAsia"/>
          <w:lang w:eastAsia="zh-CN"/>
        </w:rPr>
        <w:t>第三十八条</w:t>
      </w:r>
      <w:r>
        <w:rPr>
          <w:rFonts w:hint="eastAsia"/>
          <w:lang w:eastAsia="zh-CN"/>
        </w:rPr>
        <w:t xml:space="preserve"> </w:t>
      </w:r>
      <w:r>
        <w:rPr>
          <w:rFonts w:hint="eastAsia"/>
          <w:lang w:eastAsia="zh-CN"/>
        </w:rPr>
        <w:t>科技部对重点实验室进行定期评估。五年为一个评估周期，每年评估一至两个领域的重点实验室。具体评估工作委托评估机构实施。</w:t>
      </w:r>
    </w:p>
    <w:p w:rsidR="00EF6043" w:rsidRDefault="00EF6043" w:rsidP="00EF6043">
      <w:pPr>
        <w:rPr>
          <w:lang w:eastAsia="zh-CN"/>
        </w:rPr>
      </w:pPr>
      <w:r>
        <w:rPr>
          <w:rFonts w:hint="eastAsia"/>
          <w:lang w:eastAsia="zh-CN"/>
        </w:rPr>
        <w:t>第三十九条</w:t>
      </w:r>
      <w:r>
        <w:rPr>
          <w:rFonts w:hint="eastAsia"/>
          <w:lang w:eastAsia="zh-CN"/>
        </w:rPr>
        <w:t xml:space="preserve"> </w:t>
      </w:r>
      <w:r>
        <w:rPr>
          <w:rFonts w:hint="eastAsia"/>
          <w:lang w:eastAsia="zh-CN"/>
        </w:rPr>
        <w:t>评估主要对重点实验室五年的整体运行状况进行综合评价，指标包括</w:t>
      </w:r>
      <w:r>
        <w:rPr>
          <w:rFonts w:hint="eastAsia"/>
          <w:lang w:eastAsia="zh-CN"/>
        </w:rPr>
        <w:t>:</w:t>
      </w:r>
      <w:r>
        <w:rPr>
          <w:rFonts w:hint="eastAsia"/>
          <w:lang w:eastAsia="zh-CN"/>
        </w:rPr>
        <w:t>研究水平与贡献、队伍建设与人才培养、开放交流与运行管理等。</w:t>
      </w:r>
    </w:p>
    <w:p w:rsidR="00EF6043" w:rsidRDefault="00EF6043" w:rsidP="00EF6043">
      <w:pPr>
        <w:rPr>
          <w:lang w:eastAsia="zh-CN"/>
        </w:rPr>
      </w:pPr>
      <w:r>
        <w:rPr>
          <w:rFonts w:hint="eastAsia"/>
          <w:lang w:eastAsia="zh-CN"/>
        </w:rPr>
        <w:t>第四十条</w:t>
      </w:r>
      <w:r>
        <w:rPr>
          <w:rFonts w:hint="eastAsia"/>
          <w:lang w:eastAsia="zh-CN"/>
        </w:rPr>
        <w:t xml:space="preserve"> </w:t>
      </w:r>
      <w:r>
        <w:rPr>
          <w:rFonts w:hint="eastAsia"/>
          <w:lang w:eastAsia="zh-CN"/>
        </w:rPr>
        <w:t>科技部根据重点实验室定期评估成绩，结合年度考核情况，确定重点实验室评估结果</w:t>
      </w:r>
      <w:r>
        <w:rPr>
          <w:rFonts w:hint="eastAsia"/>
          <w:lang w:eastAsia="zh-CN"/>
        </w:rPr>
        <w:t>;</w:t>
      </w:r>
      <w:r>
        <w:rPr>
          <w:rFonts w:hint="eastAsia"/>
          <w:lang w:eastAsia="zh-CN"/>
        </w:rPr>
        <w:t>未通过评估的不再列入重点实验室序列。</w:t>
      </w:r>
    </w:p>
    <w:p w:rsidR="00EF6043" w:rsidRDefault="00EF6043" w:rsidP="00EF6043">
      <w:pPr>
        <w:rPr>
          <w:lang w:eastAsia="zh-CN"/>
        </w:rPr>
      </w:pPr>
      <w:r>
        <w:rPr>
          <w:rFonts w:hint="eastAsia"/>
          <w:lang w:eastAsia="zh-CN"/>
        </w:rPr>
        <w:t>附则</w:t>
      </w:r>
    </w:p>
    <w:p w:rsidR="00EF6043" w:rsidRDefault="00EF6043" w:rsidP="00EF6043">
      <w:pPr>
        <w:rPr>
          <w:lang w:eastAsia="zh-CN"/>
        </w:rPr>
      </w:pPr>
      <w:r>
        <w:rPr>
          <w:rFonts w:hint="eastAsia"/>
          <w:lang w:eastAsia="zh-CN"/>
        </w:rPr>
        <w:t>第四十一条</w:t>
      </w:r>
      <w:r>
        <w:rPr>
          <w:rFonts w:hint="eastAsia"/>
          <w:lang w:eastAsia="zh-CN"/>
        </w:rPr>
        <w:t xml:space="preserve"> </w:t>
      </w:r>
      <w:r>
        <w:rPr>
          <w:rFonts w:hint="eastAsia"/>
          <w:lang w:eastAsia="zh-CN"/>
        </w:rPr>
        <w:t>重点实验室统一命名为</w:t>
      </w:r>
      <w:r>
        <w:rPr>
          <w:rFonts w:hint="eastAsia"/>
          <w:lang w:eastAsia="zh-CN"/>
        </w:rPr>
        <w:t>"</w:t>
      </w:r>
      <w:r>
        <w:rPr>
          <w:rFonts w:hint="eastAsia"/>
          <w:lang w:eastAsia="zh-CN"/>
        </w:rPr>
        <w:t>××国家重点实验室</w:t>
      </w:r>
      <w:r>
        <w:rPr>
          <w:rFonts w:hint="eastAsia"/>
          <w:lang w:eastAsia="zh-CN"/>
        </w:rPr>
        <w:t>(</w:t>
      </w:r>
      <w:r>
        <w:rPr>
          <w:rFonts w:hint="eastAsia"/>
          <w:lang w:eastAsia="zh-CN"/>
        </w:rPr>
        <w:t>依托单位</w:t>
      </w:r>
      <w:r>
        <w:rPr>
          <w:rFonts w:hint="eastAsia"/>
          <w:lang w:eastAsia="zh-CN"/>
        </w:rPr>
        <w:t>)"</w:t>
      </w:r>
      <w:r>
        <w:rPr>
          <w:rFonts w:hint="eastAsia"/>
          <w:lang w:eastAsia="zh-CN"/>
        </w:rPr>
        <w:t>，英文名称为</w:t>
      </w:r>
      <w:r>
        <w:rPr>
          <w:rFonts w:hint="eastAsia"/>
          <w:lang w:eastAsia="zh-CN"/>
        </w:rPr>
        <w:t xml:space="preserve">"State Key Laboratory of </w:t>
      </w:r>
      <w:r>
        <w:rPr>
          <w:rFonts w:hint="eastAsia"/>
          <w:lang w:eastAsia="zh-CN"/>
        </w:rPr>
        <w:t>××</w:t>
      </w:r>
      <w:r>
        <w:rPr>
          <w:rFonts w:hint="eastAsia"/>
          <w:lang w:eastAsia="zh-CN"/>
        </w:rPr>
        <w:t xml:space="preserve"> (</w:t>
      </w:r>
      <w:r>
        <w:rPr>
          <w:rFonts w:hint="eastAsia"/>
          <w:lang w:eastAsia="zh-CN"/>
        </w:rPr>
        <w:t>依托单位</w:t>
      </w:r>
      <w:r>
        <w:rPr>
          <w:rFonts w:hint="eastAsia"/>
          <w:lang w:eastAsia="zh-CN"/>
        </w:rPr>
        <w:t>)"</w:t>
      </w:r>
      <w:r>
        <w:rPr>
          <w:rFonts w:hint="eastAsia"/>
          <w:lang w:eastAsia="zh-CN"/>
        </w:rPr>
        <w:t>。如</w:t>
      </w:r>
      <w:r>
        <w:rPr>
          <w:rFonts w:hint="eastAsia"/>
          <w:lang w:eastAsia="zh-CN"/>
        </w:rPr>
        <w:t>:</w:t>
      </w:r>
      <w:r>
        <w:rPr>
          <w:rFonts w:hint="eastAsia"/>
          <w:lang w:eastAsia="zh-CN"/>
        </w:rPr>
        <w:t>硅材料国家重点实验室</w:t>
      </w:r>
      <w:r>
        <w:rPr>
          <w:rFonts w:hint="eastAsia"/>
          <w:lang w:eastAsia="zh-CN"/>
        </w:rPr>
        <w:t>(</w:t>
      </w:r>
      <w:r>
        <w:rPr>
          <w:rFonts w:hint="eastAsia"/>
          <w:lang w:eastAsia="zh-CN"/>
        </w:rPr>
        <w:t>浙江大学</w:t>
      </w:r>
      <w:r>
        <w:rPr>
          <w:rFonts w:hint="eastAsia"/>
          <w:lang w:eastAsia="zh-CN"/>
        </w:rPr>
        <w:t>)</w:t>
      </w:r>
      <w:r>
        <w:rPr>
          <w:rFonts w:hint="eastAsia"/>
          <w:lang w:eastAsia="zh-CN"/>
        </w:rPr>
        <w:t>，</w:t>
      </w:r>
      <w:r>
        <w:rPr>
          <w:rFonts w:hint="eastAsia"/>
          <w:lang w:eastAsia="zh-CN"/>
        </w:rPr>
        <w:t>State Key Laboratory of Silicon Materials ( Zhejiang University)</w:t>
      </w:r>
      <w:r>
        <w:rPr>
          <w:rFonts w:hint="eastAsia"/>
          <w:lang w:eastAsia="zh-CN"/>
        </w:rPr>
        <w:t>。</w:t>
      </w:r>
    </w:p>
    <w:p w:rsidR="00EF6043" w:rsidRDefault="00EF6043" w:rsidP="00EF6043">
      <w:pPr>
        <w:rPr>
          <w:lang w:eastAsia="zh-CN"/>
        </w:rPr>
      </w:pPr>
      <w:r>
        <w:rPr>
          <w:rFonts w:hint="eastAsia"/>
          <w:lang w:eastAsia="zh-CN"/>
        </w:rPr>
        <w:t>第四十二条</w:t>
      </w:r>
      <w:r>
        <w:rPr>
          <w:rFonts w:hint="eastAsia"/>
          <w:lang w:eastAsia="zh-CN"/>
        </w:rPr>
        <w:t xml:space="preserve"> </w:t>
      </w:r>
      <w:r>
        <w:rPr>
          <w:rFonts w:hint="eastAsia"/>
          <w:lang w:eastAsia="zh-CN"/>
        </w:rPr>
        <w:t>国家重点实验室专项经费管理办法另行发布。</w:t>
      </w:r>
    </w:p>
    <w:p w:rsidR="00EF6043" w:rsidRDefault="00EF6043" w:rsidP="00EF6043">
      <w:pPr>
        <w:rPr>
          <w:lang w:eastAsia="zh-CN"/>
        </w:rPr>
      </w:pPr>
      <w:r>
        <w:rPr>
          <w:rFonts w:hint="eastAsia"/>
          <w:lang w:eastAsia="zh-CN"/>
        </w:rPr>
        <w:t>第四十三条</w:t>
      </w:r>
      <w:r>
        <w:rPr>
          <w:rFonts w:hint="eastAsia"/>
          <w:lang w:eastAsia="zh-CN"/>
        </w:rPr>
        <w:t xml:space="preserve"> </w:t>
      </w:r>
      <w:r>
        <w:rPr>
          <w:rFonts w:hint="eastAsia"/>
          <w:lang w:eastAsia="zh-CN"/>
        </w:rPr>
        <w:t>主管部门依据本办法制定本部门重点实验室管理细则。</w:t>
      </w:r>
    </w:p>
    <w:p w:rsidR="00764809" w:rsidRDefault="00EF6043" w:rsidP="00EF6043">
      <w:pPr>
        <w:rPr>
          <w:lang w:eastAsia="zh-CN"/>
        </w:rPr>
      </w:pPr>
      <w:r>
        <w:rPr>
          <w:rFonts w:hint="eastAsia"/>
          <w:lang w:eastAsia="zh-CN"/>
        </w:rPr>
        <w:t>第四十四条</w:t>
      </w:r>
      <w:r>
        <w:rPr>
          <w:rFonts w:hint="eastAsia"/>
          <w:lang w:eastAsia="zh-CN"/>
        </w:rPr>
        <w:t xml:space="preserve"> </w:t>
      </w:r>
      <w:r>
        <w:rPr>
          <w:rFonts w:hint="eastAsia"/>
          <w:lang w:eastAsia="zh-CN"/>
        </w:rPr>
        <w:t>本办法自发布之日起施行。原《国家重点实验室建设与管理暂行办法》</w:t>
      </w:r>
      <w:r>
        <w:rPr>
          <w:rFonts w:hint="eastAsia"/>
          <w:lang w:eastAsia="zh-CN"/>
        </w:rPr>
        <w:t>(</w:t>
      </w:r>
      <w:r>
        <w:rPr>
          <w:rFonts w:hint="eastAsia"/>
          <w:lang w:eastAsia="zh-CN"/>
        </w:rPr>
        <w:t>国科发基字</w:t>
      </w:r>
      <w:r>
        <w:rPr>
          <w:rFonts w:hint="eastAsia"/>
          <w:lang w:eastAsia="zh-CN"/>
        </w:rPr>
        <w:t>[2002]91</w:t>
      </w:r>
      <w:r>
        <w:rPr>
          <w:rFonts w:hint="eastAsia"/>
          <w:lang w:eastAsia="zh-CN"/>
        </w:rPr>
        <w:t>号</w:t>
      </w:r>
      <w:r>
        <w:rPr>
          <w:rFonts w:hint="eastAsia"/>
          <w:lang w:eastAsia="zh-CN"/>
        </w:rPr>
        <w:t>)</w:t>
      </w:r>
      <w:r>
        <w:rPr>
          <w:rFonts w:hint="eastAsia"/>
          <w:lang w:eastAsia="zh-CN"/>
        </w:rPr>
        <w:t>同时废止。</w:t>
      </w:r>
    </w:p>
    <w:p w:rsidR="00EF6043" w:rsidRDefault="00EF6043" w:rsidP="00EF6043">
      <w:pPr>
        <w:rPr>
          <w:lang w:eastAsia="zh-CN"/>
        </w:rPr>
        <w:sectPr w:rsidR="00EF6043" w:rsidSect="006074AA">
          <w:pgSz w:w="11906" w:h="16838"/>
          <w:pgMar w:top="1440" w:right="1800" w:bottom="1440" w:left="1800" w:header="851" w:footer="992" w:gutter="0"/>
          <w:cols w:space="425"/>
          <w:docGrid w:type="lines" w:linePitch="312"/>
        </w:sectPr>
      </w:pPr>
    </w:p>
    <w:p w:rsidR="0067263B" w:rsidRDefault="0067263B" w:rsidP="0067263B">
      <w:pPr>
        <w:pStyle w:val="3"/>
        <w:rPr>
          <w:lang w:eastAsia="zh-CN"/>
        </w:rPr>
      </w:pPr>
      <w:bookmarkStart w:id="38" w:name="_Toc80862344"/>
      <w:r>
        <w:rPr>
          <w:rFonts w:hint="eastAsia"/>
          <w:lang w:eastAsia="zh-CN"/>
        </w:rPr>
        <w:lastRenderedPageBreak/>
        <w:t>国家重点实验室评估规则</w:t>
      </w:r>
      <w:bookmarkEnd w:id="38"/>
    </w:p>
    <w:p w:rsidR="0067263B" w:rsidRDefault="0067263B" w:rsidP="0067263B">
      <w:pPr>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67263B" w:rsidRDefault="0067263B" w:rsidP="0067263B">
      <w:pPr>
        <w:rPr>
          <w:lang w:eastAsia="zh-CN"/>
        </w:rPr>
      </w:pPr>
      <w:r>
        <w:rPr>
          <w:rFonts w:hint="eastAsia"/>
          <w:lang w:eastAsia="zh-CN"/>
        </w:rPr>
        <w:t>第一条</w:t>
      </w:r>
      <w:r>
        <w:rPr>
          <w:rFonts w:hint="eastAsia"/>
          <w:lang w:eastAsia="zh-CN"/>
        </w:rPr>
        <w:t xml:space="preserve"> </w:t>
      </w:r>
      <w:r>
        <w:rPr>
          <w:rFonts w:hint="eastAsia"/>
          <w:lang w:eastAsia="zh-CN"/>
        </w:rPr>
        <w:t>为加强国家重点实验室（以下简称实验室）的管理，规范实验室评估工作，根据《国家重点实验室建设与运行管理办法》，特制定本规则。</w:t>
      </w:r>
    </w:p>
    <w:p w:rsidR="0067263B" w:rsidRDefault="0067263B" w:rsidP="0067263B">
      <w:pPr>
        <w:rPr>
          <w:lang w:eastAsia="zh-CN"/>
        </w:rPr>
      </w:pPr>
      <w:r>
        <w:rPr>
          <w:rFonts w:hint="eastAsia"/>
          <w:lang w:eastAsia="zh-CN"/>
        </w:rPr>
        <w:t>第二条</w:t>
      </w:r>
      <w:r>
        <w:rPr>
          <w:rFonts w:hint="eastAsia"/>
          <w:lang w:eastAsia="zh-CN"/>
        </w:rPr>
        <w:t xml:space="preserve"> </w:t>
      </w:r>
      <w:r>
        <w:rPr>
          <w:rFonts w:hint="eastAsia"/>
          <w:lang w:eastAsia="zh-CN"/>
        </w:rPr>
        <w:t>定期评估是实验室管理的重要环节，评估对象是所有依托高等院校和科研院所建设的国家重点实验室。评估周期为</w:t>
      </w:r>
      <w:r>
        <w:rPr>
          <w:rFonts w:hint="eastAsia"/>
          <w:lang w:eastAsia="zh-CN"/>
        </w:rPr>
        <w:t>5</w:t>
      </w:r>
      <w:r>
        <w:rPr>
          <w:rFonts w:hint="eastAsia"/>
          <w:lang w:eastAsia="zh-CN"/>
        </w:rPr>
        <w:t>年，每年评估</w:t>
      </w:r>
      <w:r>
        <w:rPr>
          <w:rFonts w:hint="eastAsia"/>
          <w:lang w:eastAsia="zh-CN"/>
        </w:rPr>
        <w:t>1-2</w:t>
      </w:r>
      <w:r>
        <w:rPr>
          <w:rFonts w:hint="eastAsia"/>
          <w:lang w:eastAsia="zh-CN"/>
        </w:rPr>
        <w:t>个领域的实验室。定期评估在年度考核的基础上进行，建立定期评估与年度考核有机结合的制度。</w:t>
      </w:r>
    </w:p>
    <w:p w:rsidR="0067263B" w:rsidRDefault="0067263B" w:rsidP="0067263B">
      <w:pPr>
        <w:rPr>
          <w:lang w:eastAsia="zh-CN"/>
        </w:rPr>
      </w:pPr>
      <w:r>
        <w:rPr>
          <w:rFonts w:hint="eastAsia"/>
          <w:lang w:eastAsia="zh-CN"/>
        </w:rPr>
        <w:t>第三条</w:t>
      </w:r>
      <w:r>
        <w:rPr>
          <w:rFonts w:hint="eastAsia"/>
          <w:lang w:eastAsia="zh-CN"/>
        </w:rPr>
        <w:t xml:space="preserve"> </w:t>
      </w:r>
      <w:r>
        <w:rPr>
          <w:rFonts w:hint="eastAsia"/>
          <w:lang w:eastAsia="zh-CN"/>
        </w:rPr>
        <w:t>定期评估的目的是全面了解和检查实验室</w:t>
      </w:r>
      <w:r>
        <w:rPr>
          <w:rFonts w:hint="eastAsia"/>
          <w:lang w:eastAsia="zh-CN"/>
        </w:rPr>
        <w:t>5</w:t>
      </w:r>
      <w:r>
        <w:rPr>
          <w:rFonts w:hint="eastAsia"/>
          <w:lang w:eastAsia="zh-CN"/>
        </w:rPr>
        <w:t>年的运行状况，总结经验和成绩，发现问题，促进实验室发展。评估重点是实验室的研究水平与贡献、队伍建设与人才培养、开放交流与运行管理。评估工作坚持“公开、公平、公正”和优胜劣汰的原则，依靠专家，注重实效。</w:t>
      </w:r>
    </w:p>
    <w:p w:rsidR="0067263B" w:rsidRDefault="0067263B" w:rsidP="0067263B">
      <w:pPr>
        <w:rPr>
          <w:lang w:eastAsia="zh-CN"/>
        </w:rPr>
      </w:pPr>
      <w:r>
        <w:rPr>
          <w:rFonts w:hint="eastAsia"/>
          <w:lang w:eastAsia="zh-CN"/>
        </w:rPr>
        <w:t>第四条</w:t>
      </w:r>
      <w:r>
        <w:rPr>
          <w:rFonts w:hint="eastAsia"/>
          <w:lang w:eastAsia="zh-CN"/>
        </w:rPr>
        <w:t xml:space="preserve"> </w:t>
      </w:r>
      <w:r>
        <w:rPr>
          <w:rFonts w:hint="eastAsia"/>
          <w:lang w:eastAsia="zh-CN"/>
        </w:rPr>
        <w:t>科学技术部（以下简称科技部）负责评估的组织实施，制定实验室评估规则与工作规程，确定参评实验室名单，委托和指导第三方评估机构开展评估工作，确定和发布评估结果。</w:t>
      </w:r>
    </w:p>
    <w:p w:rsidR="0067263B" w:rsidRDefault="0067263B" w:rsidP="0067263B">
      <w:pPr>
        <w:rPr>
          <w:lang w:eastAsia="zh-CN"/>
        </w:rPr>
      </w:pPr>
      <w:r>
        <w:rPr>
          <w:rFonts w:hint="eastAsia"/>
          <w:lang w:eastAsia="zh-CN"/>
        </w:rPr>
        <w:t>第五条</w:t>
      </w:r>
      <w:r>
        <w:rPr>
          <w:rFonts w:hint="eastAsia"/>
          <w:lang w:eastAsia="zh-CN"/>
        </w:rPr>
        <w:t xml:space="preserve"> </w:t>
      </w:r>
      <w:r>
        <w:rPr>
          <w:rFonts w:hint="eastAsia"/>
          <w:lang w:eastAsia="zh-CN"/>
        </w:rPr>
        <w:t>科技部根据评估领域择优委托第三方评估机构开展具体评估工作。第三方评估机构应具备开展评估工作的能力，熟悉相关领域发展情况，能够客观公正地开展评估工作。</w:t>
      </w:r>
    </w:p>
    <w:p w:rsidR="0067263B" w:rsidRDefault="0067263B" w:rsidP="0067263B">
      <w:pPr>
        <w:rPr>
          <w:lang w:eastAsia="zh-CN"/>
        </w:rPr>
      </w:pPr>
      <w:r>
        <w:rPr>
          <w:rFonts w:hint="eastAsia"/>
          <w:lang w:eastAsia="zh-CN"/>
        </w:rPr>
        <w:t>第六条</w:t>
      </w:r>
      <w:r>
        <w:rPr>
          <w:rFonts w:hint="eastAsia"/>
          <w:lang w:eastAsia="zh-CN"/>
        </w:rPr>
        <w:t xml:space="preserve"> </w:t>
      </w:r>
      <w:r>
        <w:rPr>
          <w:rFonts w:hint="eastAsia"/>
          <w:lang w:eastAsia="zh-CN"/>
        </w:rPr>
        <w:t>评估机构、工作人员和评估专家应当严格遵守国家法律法规、保密规定，科学、公正、独立地行使职责和权利。评估机构、工作人员和评估专家不得对外发布相关过程信息，不得收取评估对象任何评审费用、礼品、礼金。</w:t>
      </w:r>
    </w:p>
    <w:p w:rsidR="0067263B" w:rsidRDefault="0067263B" w:rsidP="0067263B">
      <w:pPr>
        <w:rPr>
          <w:lang w:eastAsia="zh-CN"/>
        </w:rPr>
      </w:pPr>
      <w:r>
        <w:rPr>
          <w:rFonts w:hint="eastAsia"/>
          <w:lang w:eastAsia="zh-CN"/>
        </w:rPr>
        <w:t>第七条</w:t>
      </w:r>
      <w:r>
        <w:rPr>
          <w:rFonts w:hint="eastAsia"/>
          <w:lang w:eastAsia="zh-CN"/>
        </w:rPr>
        <w:t xml:space="preserve"> </w:t>
      </w:r>
      <w:r>
        <w:rPr>
          <w:rFonts w:hint="eastAsia"/>
          <w:lang w:eastAsia="zh-CN"/>
        </w:rPr>
        <w:t>实验室主管部门负责指导本部门实验室的评估工作，实验室依托单位应为实验室评估提供支持和保障。</w:t>
      </w:r>
    </w:p>
    <w:p w:rsidR="0067263B" w:rsidRDefault="0067263B" w:rsidP="0067263B">
      <w:pPr>
        <w:rPr>
          <w:lang w:eastAsia="zh-CN"/>
        </w:rPr>
      </w:pPr>
      <w:r>
        <w:rPr>
          <w:rFonts w:hint="eastAsia"/>
          <w:lang w:eastAsia="zh-CN"/>
        </w:rPr>
        <w:t>第二章</w:t>
      </w:r>
      <w:r>
        <w:rPr>
          <w:rFonts w:hint="eastAsia"/>
          <w:lang w:eastAsia="zh-CN"/>
        </w:rPr>
        <w:t xml:space="preserve">  </w:t>
      </w:r>
      <w:r>
        <w:rPr>
          <w:rFonts w:hint="eastAsia"/>
          <w:lang w:eastAsia="zh-CN"/>
        </w:rPr>
        <w:t>评估材料</w:t>
      </w:r>
    </w:p>
    <w:p w:rsidR="0067263B" w:rsidRDefault="0067263B" w:rsidP="0067263B">
      <w:pPr>
        <w:rPr>
          <w:lang w:eastAsia="zh-CN"/>
        </w:rPr>
      </w:pPr>
      <w:r>
        <w:rPr>
          <w:rFonts w:hint="eastAsia"/>
          <w:lang w:eastAsia="zh-CN"/>
        </w:rPr>
        <w:t>第八条</w:t>
      </w:r>
      <w:r>
        <w:rPr>
          <w:rFonts w:hint="eastAsia"/>
          <w:lang w:eastAsia="zh-CN"/>
        </w:rPr>
        <w:t xml:space="preserve"> </w:t>
      </w:r>
      <w:r>
        <w:rPr>
          <w:rFonts w:hint="eastAsia"/>
          <w:lang w:eastAsia="zh-CN"/>
        </w:rPr>
        <w:t>评估材料是实验室评估的依据，包括年度报告、年度考核报告和五年工作总结。年度报告纳入国家科技报告服务系统，向社会公布，接受监督。</w:t>
      </w:r>
    </w:p>
    <w:p w:rsidR="0067263B" w:rsidRDefault="0067263B" w:rsidP="0067263B">
      <w:pPr>
        <w:rPr>
          <w:lang w:eastAsia="zh-CN"/>
        </w:rPr>
      </w:pPr>
      <w:r>
        <w:rPr>
          <w:rFonts w:hint="eastAsia"/>
          <w:lang w:eastAsia="zh-CN"/>
        </w:rPr>
        <w:t>第九条</w:t>
      </w:r>
      <w:r>
        <w:rPr>
          <w:rFonts w:hint="eastAsia"/>
          <w:lang w:eastAsia="zh-CN"/>
        </w:rPr>
        <w:t xml:space="preserve"> </w:t>
      </w:r>
      <w:r>
        <w:rPr>
          <w:rFonts w:hint="eastAsia"/>
          <w:lang w:eastAsia="zh-CN"/>
        </w:rPr>
        <w:t>实验室根据评估期内每年提交的年度报告提出五年工作总结。五年工作总结中列举的论文、专著、数据库、专利、软件著作权、奖励、技术成果转让必须是评估期内取得。</w:t>
      </w:r>
    </w:p>
    <w:p w:rsidR="0067263B" w:rsidRDefault="0067263B" w:rsidP="0067263B">
      <w:pPr>
        <w:rPr>
          <w:lang w:eastAsia="zh-CN"/>
        </w:rPr>
      </w:pPr>
      <w:r>
        <w:rPr>
          <w:rFonts w:hint="eastAsia"/>
          <w:lang w:eastAsia="zh-CN"/>
        </w:rPr>
        <w:lastRenderedPageBreak/>
        <w:t>第十条</w:t>
      </w:r>
      <w:r>
        <w:rPr>
          <w:rFonts w:hint="eastAsia"/>
          <w:lang w:eastAsia="zh-CN"/>
        </w:rPr>
        <w:t xml:space="preserve"> </w:t>
      </w:r>
      <w:r>
        <w:rPr>
          <w:rFonts w:hint="eastAsia"/>
          <w:lang w:eastAsia="zh-CN"/>
        </w:rPr>
        <w:t>实验室依托单位负责实验室年度考核，提供实验室年度考核报告，年度考核报告和实验室五年工作总结要在依托单位内部提前公示。</w:t>
      </w:r>
    </w:p>
    <w:p w:rsidR="0067263B" w:rsidRDefault="0067263B" w:rsidP="0067263B">
      <w:pPr>
        <w:rPr>
          <w:lang w:eastAsia="zh-CN"/>
        </w:rPr>
      </w:pPr>
      <w:r>
        <w:rPr>
          <w:rFonts w:hint="eastAsia"/>
          <w:lang w:eastAsia="zh-CN"/>
        </w:rPr>
        <w:t>第十一条</w:t>
      </w:r>
      <w:r>
        <w:rPr>
          <w:rFonts w:hint="eastAsia"/>
          <w:lang w:eastAsia="zh-CN"/>
        </w:rPr>
        <w:t xml:space="preserve"> </w:t>
      </w:r>
      <w:r>
        <w:rPr>
          <w:rFonts w:hint="eastAsia"/>
          <w:lang w:eastAsia="zh-CN"/>
        </w:rPr>
        <w:t>评估材料经主管部门审核后按规定程序和日期提交评估机构。评估机构应组织人员对评估材料进行审核。</w:t>
      </w:r>
    </w:p>
    <w:p w:rsidR="0067263B" w:rsidRDefault="0067263B" w:rsidP="0067263B">
      <w:pPr>
        <w:rPr>
          <w:lang w:eastAsia="zh-CN"/>
        </w:rPr>
      </w:pPr>
      <w:r>
        <w:rPr>
          <w:rFonts w:hint="eastAsia"/>
          <w:lang w:eastAsia="zh-CN"/>
        </w:rPr>
        <w:t>第三章</w:t>
      </w:r>
      <w:r>
        <w:rPr>
          <w:rFonts w:hint="eastAsia"/>
          <w:lang w:eastAsia="zh-CN"/>
        </w:rPr>
        <w:t xml:space="preserve">  </w:t>
      </w:r>
      <w:r>
        <w:rPr>
          <w:rFonts w:hint="eastAsia"/>
          <w:lang w:eastAsia="zh-CN"/>
        </w:rPr>
        <w:t>评估程序</w:t>
      </w:r>
    </w:p>
    <w:p w:rsidR="0067263B" w:rsidRDefault="0067263B" w:rsidP="0067263B">
      <w:pPr>
        <w:rPr>
          <w:lang w:eastAsia="zh-CN"/>
        </w:rPr>
      </w:pPr>
      <w:r>
        <w:rPr>
          <w:rFonts w:hint="eastAsia"/>
          <w:lang w:eastAsia="zh-CN"/>
        </w:rPr>
        <w:t>第十二条</w:t>
      </w:r>
      <w:r>
        <w:rPr>
          <w:rFonts w:hint="eastAsia"/>
          <w:lang w:eastAsia="zh-CN"/>
        </w:rPr>
        <w:t xml:space="preserve"> </w:t>
      </w:r>
      <w:r>
        <w:rPr>
          <w:rFonts w:hint="eastAsia"/>
          <w:lang w:eastAsia="zh-CN"/>
        </w:rPr>
        <w:t>评估机构根据科技部委托，拟定评估方案，受理评估材料，组织专家开展评估工作。</w:t>
      </w:r>
    </w:p>
    <w:p w:rsidR="0067263B" w:rsidRDefault="0067263B" w:rsidP="0067263B">
      <w:pPr>
        <w:rPr>
          <w:lang w:eastAsia="zh-CN"/>
        </w:rPr>
      </w:pPr>
      <w:r>
        <w:rPr>
          <w:rFonts w:hint="eastAsia"/>
          <w:lang w:eastAsia="zh-CN"/>
        </w:rPr>
        <w:t>第十三条</w:t>
      </w:r>
      <w:r>
        <w:rPr>
          <w:rFonts w:hint="eastAsia"/>
          <w:lang w:eastAsia="zh-CN"/>
        </w:rPr>
        <w:t xml:space="preserve"> </w:t>
      </w:r>
      <w:r>
        <w:rPr>
          <w:rFonts w:hint="eastAsia"/>
          <w:lang w:eastAsia="zh-CN"/>
        </w:rPr>
        <w:t>评估专家由本领域学术水平高、公道正派、熟悉实验室工作的同行专家和管理专家组成。</w:t>
      </w:r>
    </w:p>
    <w:p w:rsidR="0067263B" w:rsidRDefault="0067263B" w:rsidP="0067263B">
      <w:pPr>
        <w:rPr>
          <w:lang w:eastAsia="zh-CN"/>
        </w:rPr>
      </w:pPr>
      <w:r>
        <w:rPr>
          <w:rFonts w:hint="eastAsia"/>
          <w:lang w:eastAsia="zh-CN"/>
        </w:rPr>
        <w:t>第十四条</w:t>
      </w:r>
      <w:r>
        <w:rPr>
          <w:rFonts w:hint="eastAsia"/>
          <w:lang w:eastAsia="zh-CN"/>
        </w:rPr>
        <w:t xml:space="preserve"> </w:t>
      </w:r>
      <w:r>
        <w:rPr>
          <w:rFonts w:hint="eastAsia"/>
          <w:lang w:eastAsia="zh-CN"/>
        </w:rPr>
        <w:t>评估实行回避和专家信用记录制度。与实验室有直接利害关系者不能作为评估专家参加评估。实验室可提出回避专家并说明理由，在评估工作开始前按程序上报。</w:t>
      </w:r>
    </w:p>
    <w:p w:rsidR="0067263B" w:rsidRDefault="0067263B" w:rsidP="0067263B">
      <w:pPr>
        <w:rPr>
          <w:lang w:eastAsia="zh-CN"/>
        </w:rPr>
      </w:pPr>
      <w:r>
        <w:rPr>
          <w:rFonts w:hint="eastAsia"/>
          <w:lang w:eastAsia="zh-CN"/>
        </w:rPr>
        <w:t>第十五条</w:t>
      </w:r>
      <w:r>
        <w:rPr>
          <w:rFonts w:hint="eastAsia"/>
          <w:lang w:eastAsia="zh-CN"/>
        </w:rPr>
        <w:t xml:space="preserve"> </w:t>
      </w:r>
      <w:r>
        <w:rPr>
          <w:rFonts w:hint="eastAsia"/>
          <w:lang w:eastAsia="zh-CN"/>
        </w:rPr>
        <w:t>评估包括初评、现场考察和综合评议三个阶段。</w:t>
      </w:r>
    </w:p>
    <w:p w:rsidR="0067263B" w:rsidRDefault="0067263B" w:rsidP="0067263B">
      <w:pPr>
        <w:rPr>
          <w:lang w:eastAsia="zh-CN"/>
        </w:rPr>
      </w:pPr>
      <w:r>
        <w:rPr>
          <w:rFonts w:hint="eastAsia"/>
          <w:lang w:eastAsia="zh-CN"/>
        </w:rPr>
        <w:t>第十六条</w:t>
      </w:r>
      <w:r>
        <w:rPr>
          <w:rFonts w:hint="eastAsia"/>
          <w:lang w:eastAsia="zh-CN"/>
        </w:rPr>
        <w:t xml:space="preserve"> </w:t>
      </w:r>
      <w:r>
        <w:rPr>
          <w:rFonts w:hint="eastAsia"/>
          <w:lang w:eastAsia="zh-CN"/>
        </w:rPr>
        <w:t>初评按学科领域相近的原则分组进行。初评专家组通过审阅实验室评估材料，听取实验室主任工作报告和讨论评议，根据评估指标体系记名打分和排序，并提出专家组评估意见。</w:t>
      </w:r>
    </w:p>
    <w:p w:rsidR="0067263B" w:rsidRDefault="0067263B" w:rsidP="0067263B">
      <w:pPr>
        <w:rPr>
          <w:lang w:eastAsia="zh-CN"/>
        </w:rPr>
      </w:pPr>
      <w:r>
        <w:rPr>
          <w:rFonts w:hint="eastAsia"/>
          <w:lang w:eastAsia="zh-CN"/>
        </w:rPr>
        <w:t>第十七条</w:t>
      </w:r>
      <w:r>
        <w:rPr>
          <w:rFonts w:hint="eastAsia"/>
          <w:lang w:eastAsia="zh-CN"/>
        </w:rPr>
        <w:t xml:space="preserve"> </w:t>
      </w:r>
      <w:r>
        <w:rPr>
          <w:rFonts w:hint="eastAsia"/>
          <w:lang w:eastAsia="zh-CN"/>
        </w:rPr>
        <w:t>现场考察分组进行，原则上选取初评得分的前</w:t>
      </w:r>
      <w:r>
        <w:rPr>
          <w:rFonts w:hint="eastAsia"/>
          <w:lang w:eastAsia="zh-CN"/>
        </w:rPr>
        <w:t>30%</w:t>
      </w:r>
      <w:r>
        <w:rPr>
          <w:rFonts w:hint="eastAsia"/>
          <w:lang w:eastAsia="zh-CN"/>
        </w:rPr>
        <w:t>和后</w:t>
      </w:r>
      <w:r>
        <w:rPr>
          <w:rFonts w:hint="eastAsia"/>
          <w:lang w:eastAsia="zh-CN"/>
        </w:rPr>
        <w:t>20%</w:t>
      </w:r>
      <w:r>
        <w:rPr>
          <w:rFonts w:hint="eastAsia"/>
          <w:lang w:eastAsia="zh-CN"/>
        </w:rPr>
        <w:t>。现场考察专家组通过听取实验室代表性成果汇报、核查实际运行管理情况、个别访谈，形成现场考察报告。现场考察不打分、不排序。</w:t>
      </w:r>
    </w:p>
    <w:p w:rsidR="0067263B" w:rsidRDefault="0067263B" w:rsidP="0067263B">
      <w:pPr>
        <w:rPr>
          <w:lang w:eastAsia="zh-CN"/>
        </w:rPr>
      </w:pPr>
      <w:r>
        <w:rPr>
          <w:rFonts w:hint="eastAsia"/>
          <w:lang w:eastAsia="zh-CN"/>
        </w:rPr>
        <w:t>第十八条</w:t>
      </w:r>
      <w:r>
        <w:rPr>
          <w:rFonts w:hint="eastAsia"/>
          <w:lang w:eastAsia="zh-CN"/>
        </w:rPr>
        <w:t xml:space="preserve"> </w:t>
      </w:r>
      <w:r>
        <w:rPr>
          <w:rFonts w:hint="eastAsia"/>
          <w:lang w:eastAsia="zh-CN"/>
        </w:rPr>
        <w:t>综合评议按领域进行。综合评议专家组听取初评和现场考察情况的报告，审议初评结果，重点对现场考察的实验室进行评议并记名打分和排序，提出评估意见。</w:t>
      </w:r>
    </w:p>
    <w:p w:rsidR="0067263B" w:rsidRDefault="0067263B" w:rsidP="0067263B">
      <w:pPr>
        <w:rPr>
          <w:lang w:eastAsia="zh-CN"/>
        </w:rPr>
      </w:pPr>
      <w:r>
        <w:rPr>
          <w:rFonts w:hint="eastAsia"/>
          <w:lang w:eastAsia="zh-CN"/>
        </w:rPr>
        <w:t>第四章</w:t>
      </w:r>
      <w:r>
        <w:rPr>
          <w:rFonts w:hint="eastAsia"/>
          <w:lang w:eastAsia="zh-CN"/>
        </w:rPr>
        <w:t xml:space="preserve"> </w:t>
      </w:r>
      <w:r>
        <w:rPr>
          <w:rFonts w:hint="eastAsia"/>
          <w:lang w:eastAsia="zh-CN"/>
        </w:rPr>
        <w:t>评估结果</w:t>
      </w:r>
    </w:p>
    <w:p w:rsidR="0067263B" w:rsidRDefault="0067263B" w:rsidP="0067263B">
      <w:pPr>
        <w:rPr>
          <w:lang w:eastAsia="zh-CN"/>
        </w:rPr>
      </w:pPr>
      <w:r>
        <w:rPr>
          <w:rFonts w:hint="eastAsia"/>
          <w:lang w:eastAsia="zh-CN"/>
        </w:rPr>
        <w:t>第十九条</w:t>
      </w:r>
      <w:r>
        <w:rPr>
          <w:rFonts w:hint="eastAsia"/>
          <w:lang w:eastAsia="zh-CN"/>
        </w:rPr>
        <w:t xml:space="preserve"> </w:t>
      </w:r>
      <w:r>
        <w:rPr>
          <w:rFonts w:hint="eastAsia"/>
          <w:lang w:eastAsia="zh-CN"/>
        </w:rPr>
        <w:t>评估结束后，评估机构应分析和总结评估工作情况，提出评估报告，并将完整的评估工作档案资料提交科技部。</w:t>
      </w:r>
    </w:p>
    <w:p w:rsidR="0067263B" w:rsidRDefault="0067263B" w:rsidP="0067263B">
      <w:pPr>
        <w:rPr>
          <w:lang w:eastAsia="zh-CN"/>
        </w:rPr>
      </w:pPr>
      <w:r>
        <w:rPr>
          <w:rFonts w:hint="eastAsia"/>
          <w:lang w:eastAsia="zh-CN"/>
        </w:rPr>
        <w:t>第二十条</w:t>
      </w:r>
      <w:r>
        <w:rPr>
          <w:rFonts w:hint="eastAsia"/>
          <w:lang w:eastAsia="zh-CN"/>
        </w:rPr>
        <w:t xml:space="preserve"> </w:t>
      </w:r>
      <w:r>
        <w:rPr>
          <w:rFonts w:hint="eastAsia"/>
          <w:lang w:eastAsia="zh-CN"/>
        </w:rPr>
        <w:t>科技部根据评估报告和专家评估意见，确定并发布实验室评估结果及处理意见。实验室评估结果分为优秀、良好、整改和未通过评估四类。</w:t>
      </w:r>
    </w:p>
    <w:p w:rsidR="0067263B" w:rsidRDefault="0067263B" w:rsidP="0067263B">
      <w:pPr>
        <w:rPr>
          <w:lang w:eastAsia="zh-CN"/>
        </w:rPr>
      </w:pPr>
      <w:r>
        <w:rPr>
          <w:rFonts w:hint="eastAsia"/>
          <w:lang w:eastAsia="zh-CN"/>
        </w:rPr>
        <w:lastRenderedPageBreak/>
        <w:t>第二十一条</w:t>
      </w:r>
      <w:r>
        <w:rPr>
          <w:rFonts w:hint="eastAsia"/>
          <w:lang w:eastAsia="zh-CN"/>
        </w:rPr>
        <w:t xml:space="preserve"> </w:t>
      </w:r>
      <w:r>
        <w:rPr>
          <w:rFonts w:hint="eastAsia"/>
          <w:lang w:eastAsia="zh-CN"/>
        </w:rPr>
        <w:t>整改类实验室整改期为</w:t>
      </w:r>
      <w:r>
        <w:rPr>
          <w:rFonts w:hint="eastAsia"/>
          <w:lang w:eastAsia="zh-CN"/>
        </w:rPr>
        <w:t>2</w:t>
      </w:r>
      <w:r>
        <w:rPr>
          <w:rFonts w:hint="eastAsia"/>
          <w:lang w:eastAsia="zh-CN"/>
        </w:rPr>
        <w:t>年，</w:t>
      </w:r>
      <w:r>
        <w:rPr>
          <w:rFonts w:hint="eastAsia"/>
          <w:lang w:eastAsia="zh-CN"/>
        </w:rPr>
        <w:t>2</w:t>
      </w:r>
      <w:r>
        <w:rPr>
          <w:rFonts w:hint="eastAsia"/>
          <w:lang w:eastAsia="zh-CN"/>
        </w:rPr>
        <w:t>年后由科技部组织专家现场检查整改结果，检查通过的实验室评估结果定为良好，检查未通过的实验室不再列入国家重点实验室序列。</w:t>
      </w:r>
    </w:p>
    <w:p w:rsidR="0067263B" w:rsidRDefault="0067263B" w:rsidP="0067263B">
      <w:pPr>
        <w:rPr>
          <w:lang w:eastAsia="zh-CN"/>
        </w:rPr>
      </w:pPr>
      <w:r>
        <w:rPr>
          <w:rFonts w:hint="eastAsia"/>
          <w:lang w:eastAsia="zh-CN"/>
        </w:rPr>
        <w:t>第二十二条</w:t>
      </w:r>
      <w:r>
        <w:rPr>
          <w:rFonts w:hint="eastAsia"/>
          <w:lang w:eastAsia="zh-CN"/>
        </w:rPr>
        <w:t xml:space="preserve"> </w:t>
      </w:r>
      <w:r>
        <w:rPr>
          <w:rFonts w:hint="eastAsia"/>
          <w:lang w:eastAsia="zh-CN"/>
        </w:rPr>
        <w:t>未通过评估的实验室、不参加评估或中途退出评估的实验室，不再列入国家重点实验室序列。</w:t>
      </w:r>
    </w:p>
    <w:p w:rsidR="0067263B" w:rsidRDefault="0067263B" w:rsidP="0067263B">
      <w:pPr>
        <w:rPr>
          <w:lang w:eastAsia="zh-CN"/>
        </w:rPr>
      </w:pPr>
      <w:r>
        <w:rPr>
          <w:rFonts w:hint="eastAsia"/>
          <w:lang w:eastAsia="zh-CN"/>
        </w:rPr>
        <w:t>第五章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67263B" w:rsidRDefault="0067263B" w:rsidP="0067263B">
      <w:pPr>
        <w:rPr>
          <w:lang w:eastAsia="zh-CN"/>
        </w:rPr>
      </w:pPr>
      <w:r>
        <w:rPr>
          <w:rFonts w:hint="eastAsia"/>
          <w:lang w:eastAsia="zh-CN"/>
        </w:rPr>
        <w:t>第二十三条</w:t>
      </w:r>
      <w:r>
        <w:rPr>
          <w:rFonts w:hint="eastAsia"/>
          <w:lang w:eastAsia="zh-CN"/>
        </w:rPr>
        <w:t xml:space="preserve"> </w:t>
      </w:r>
      <w:r>
        <w:rPr>
          <w:rFonts w:hint="eastAsia"/>
          <w:lang w:eastAsia="zh-CN"/>
        </w:rPr>
        <w:t>实验室在参加评估工作中应实事求是，不得弄虚作假，主管部门不得以任何方式影响评估的公正性，凡发现弄虚作假、违反学术道德情况的按有关规定处理。</w:t>
      </w:r>
    </w:p>
    <w:p w:rsidR="0067263B" w:rsidRDefault="0067263B" w:rsidP="0067263B">
      <w:pPr>
        <w:rPr>
          <w:lang w:eastAsia="zh-CN"/>
        </w:rPr>
      </w:pPr>
      <w:r>
        <w:rPr>
          <w:rFonts w:hint="eastAsia"/>
          <w:lang w:eastAsia="zh-CN"/>
        </w:rPr>
        <w:t>第二十四条</w:t>
      </w:r>
      <w:r>
        <w:rPr>
          <w:rFonts w:hint="eastAsia"/>
          <w:lang w:eastAsia="zh-CN"/>
        </w:rPr>
        <w:t xml:space="preserve"> </w:t>
      </w:r>
      <w:r>
        <w:rPr>
          <w:rFonts w:hint="eastAsia"/>
          <w:lang w:eastAsia="zh-CN"/>
        </w:rPr>
        <w:t>实验室评估费用由科技部支付。</w:t>
      </w:r>
    </w:p>
    <w:p w:rsidR="0067263B" w:rsidRDefault="0067263B" w:rsidP="0067263B">
      <w:pPr>
        <w:rPr>
          <w:lang w:eastAsia="zh-CN"/>
        </w:rPr>
      </w:pPr>
      <w:r>
        <w:rPr>
          <w:rFonts w:hint="eastAsia"/>
          <w:lang w:eastAsia="zh-CN"/>
        </w:rPr>
        <w:t>第二十五条</w:t>
      </w:r>
      <w:r>
        <w:rPr>
          <w:rFonts w:hint="eastAsia"/>
          <w:lang w:eastAsia="zh-CN"/>
        </w:rPr>
        <w:t xml:space="preserve"> </w:t>
      </w:r>
      <w:r>
        <w:rPr>
          <w:rFonts w:hint="eastAsia"/>
          <w:lang w:eastAsia="zh-CN"/>
        </w:rPr>
        <w:t>本规则适用于依托高等院校和科研院所建设的国家重点实验室，其它类型国家重点实验室评估规则另行制定。</w:t>
      </w:r>
    </w:p>
    <w:p w:rsidR="0067263B" w:rsidRDefault="0067263B" w:rsidP="0067263B">
      <w:pPr>
        <w:rPr>
          <w:lang w:eastAsia="zh-CN"/>
        </w:rPr>
      </w:pPr>
      <w:r>
        <w:rPr>
          <w:rFonts w:hint="eastAsia"/>
          <w:lang w:eastAsia="zh-CN"/>
        </w:rPr>
        <w:t>第二十六条</w:t>
      </w:r>
      <w:r>
        <w:rPr>
          <w:rFonts w:hint="eastAsia"/>
          <w:lang w:eastAsia="zh-CN"/>
        </w:rPr>
        <w:t xml:space="preserve"> </w:t>
      </w:r>
      <w:r>
        <w:rPr>
          <w:rFonts w:hint="eastAsia"/>
          <w:lang w:eastAsia="zh-CN"/>
        </w:rPr>
        <w:t>本规则自发布之日起施行。原《国家重点实验室评估规则》（国科发基〔</w:t>
      </w:r>
      <w:r>
        <w:rPr>
          <w:rFonts w:hint="eastAsia"/>
          <w:lang w:eastAsia="zh-CN"/>
        </w:rPr>
        <w:t>2008</w:t>
      </w:r>
      <w:r>
        <w:rPr>
          <w:rFonts w:hint="eastAsia"/>
          <w:lang w:eastAsia="zh-CN"/>
        </w:rPr>
        <w:t>〕</w:t>
      </w:r>
      <w:r>
        <w:rPr>
          <w:rFonts w:hint="eastAsia"/>
          <w:lang w:eastAsia="zh-CN"/>
        </w:rPr>
        <w:t>731</w:t>
      </w:r>
      <w:r>
        <w:rPr>
          <w:rFonts w:hint="eastAsia"/>
          <w:lang w:eastAsia="zh-CN"/>
        </w:rPr>
        <w:t>号）同时废止。</w:t>
      </w:r>
    </w:p>
    <w:p w:rsidR="008123BB" w:rsidRDefault="008123BB" w:rsidP="0067263B">
      <w:pPr>
        <w:rPr>
          <w:lang w:eastAsia="zh-CN"/>
        </w:rPr>
        <w:sectPr w:rsidR="008123BB" w:rsidSect="006074AA">
          <w:pgSz w:w="11906" w:h="16838"/>
          <w:pgMar w:top="1440" w:right="1800" w:bottom="1440" w:left="1800" w:header="851" w:footer="992" w:gutter="0"/>
          <w:cols w:space="425"/>
          <w:docGrid w:type="lines" w:linePitch="312"/>
        </w:sectPr>
      </w:pPr>
    </w:p>
    <w:p w:rsidR="008123BB" w:rsidRDefault="008123BB" w:rsidP="008123BB">
      <w:pPr>
        <w:pStyle w:val="3"/>
        <w:rPr>
          <w:lang w:eastAsia="zh-CN"/>
        </w:rPr>
      </w:pPr>
      <w:bookmarkStart w:id="39" w:name="_Toc80862345"/>
      <w:r>
        <w:rPr>
          <w:rFonts w:hint="eastAsia"/>
          <w:lang w:eastAsia="zh-CN"/>
        </w:rPr>
        <w:lastRenderedPageBreak/>
        <w:t>国家工程研究中心管理办法</w:t>
      </w:r>
      <w:bookmarkEnd w:id="39"/>
    </w:p>
    <w:p w:rsidR="008123BB" w:rsidRDefault="007A2E47" w:rsidP="008123BB">
      <w:pPr>
        <w:rPr>
          <w:lang w:eastAsia="zh-CN"/>
        </w:rPr>
      </w:pPr>
      <w:r w:rsidRPr="007A2E47">
        <w:rPr>
          <w:lang w:eastAsia="zh-CN"/>
        </w:rPr>
        <w:t>2007</w:t>
      </w:r>
      <w:r w:rsidRPr="007A2E47">
        <w:rPr>
          <w:lang w:eastAsia="zh-CN"/>
        </w:rPr>
        <w:t>年第</w:t>
      </w:r>
      <w:r w:rsidRPr="007A2E47">
        <w:rPr>
          <w:lang w:eastAsia="zh-CN"/>
        </w:rPr>
        <w:t>52</w:t>
      </w:r>
      <w:r w:rsidRPr="007A2E47">
        <w:rPr>
          <w:lang w:eastAsia="zh-CN"/>
        </w:rPr>
        <w:t>号令</w:t>
      </w:r>
    </w:p>
    <w:p w:rsidR="008123BB" w:rsidRDefault="008123BB" w:rsidP="008123BB">
      <w:pPr>
        <w:rPr>
          <w:lang w:eastAsia="zh-CN"/>
        </w:rPr>
      </w:pPr>
      <w:r>
        <w:rPr>
          <w:rFonts w:hint="eastAsia"/>
          <w:lang w:eastAsia="zh-CN"/>
        </w:rPr>
        <w:t>第一章</w:t>
      </w:r>
      <w:r>
        <w:rPr>
          <w:rFonts w:hint="eastAsia"/>
          <w:lang w:eastAsia="zh-CN"/>
        </w:rPr>
        <w:t xml:space="preserve">  </w:t>
      </w:r>
      <w:r>
        <w:rPr>
          <w:rFonts w:hint="eastAsia"/>
          <w:lang w:eastAsia="zh-CN"/>
        </w:rPr>
        <w:t>总则</w:t>
      </w:r>
    </w:p>
    <w:p w:rsidR="008123BB" w:rsidRDefault="008123BB" w:rsidP="008123BB">
      <w:pPr>
        <w:rPr>
          <w:lang w:eastAsia="zh-CN"/>
        </w:rPr>
      </w:pPr>
      <w:r>
        <w:rPr>
          <w:rFonts w:hint="eastAsia"/>
          <w:lang w:eastAsia="zh-CN"/>
        </w:rPr>
        <w:t>第一条</w:t>
      </w:r>
      <w:r>
        <w:rPr>
          <w:rFonts w:hint="eastAsia"/>
          <w:lang w:eastAsia="zh-CN"/>
        </w:rPr>
        <w:t xml:space="preserve">  </w:t>
      </w:r>
      <w:r>
        <w:rPr>
          <w:rFonts w:hint="eastAsia"/>
          <w:lang w:eastAsia="zh-CN"/>
        </w:rPr>
        <w:t>为贯彻落实《中共中央国务院关于实施科技规划纲要增强自主创新能力的决定》，加强和规范国家工程研究中心建设与运行管理，提高自主创新能力，根据《科学技术进步法》、《促进科技成果转化法》等有关法律法规规定，制定本办法。</w:t>
      </w:r>
    </w:p>
    <w:p w:rsidR="008123BB" w:rsidRDefault="008123BB" w:rsidP="008123BB">
      <w:pPr>
        <w:rPr>
          <w:lang w:eastAsia="zh-CN"/>
        </w:rPr>
      </w:pPr>
      <w:r>
        <w:rPr>
          <w:rFonts w:hint="eastAsia"/>
          <w:lang w:eastAsia="zh-CN"/>
        </w:rPr>
        <w:t>第二条</w:t>
      </w:r>
      <w:r>
        <w:rPr>
          <w:rFonts w:hint="eastAsia"/>
          <w:lang w:eastAsia="zh-CN"/>
        </w:rPr>
        <w:t xml:space="preserve">  </w:t>
      </w:r>
      <w:r>
        <w:rPr>
          <w:rFonts w:hint="eastAsia"/>
          <w:lang w:eastAsia="zh-CN"/>
        </w:rPr>
        <w:t>本办法适用于对国家工程研究中心（以下简称“工程中心”）的申报、审核、评价等管理行为。</w:t>
      </w:r>
    </w:p>
    <w:p w:rsidR="008123BB" w:rsidRDefault="008123BB" w:rsidP="008123BB">
      <w:pPr>
        <w:rPr>
          <w:lang w:eastAsia="zh-CN"/>
        </w:rPr>
      </w:pPr>
      <w:r>
        <w:rPr>
          <w:rFonts w:hint="eastAsia"/>
          <w:lang w:eastAsia="zh-CN"/>
        </w:rPr>
        <w:t>本办法所称工程中心，是指国家发展和改革委员会（以下简称“国家发展改革委”）根据建设创新型国家和产业结构优化升级的重大战略需求，以提高自主创新能力、增强产业核心竞争能力和发展后劲为目标，组织具有较强研究开发和综合实力的高校、科研机构和企业等建设的研究开发实体。工程中心是国家创新体系的重要组成部分。</w:t>
      </w:r>
    </w:p>
    <w:p w:rsidR="008123BB" w:rsidRDefault="008123BB" w:rsidP="008123BB">
      <w:pPr>
        <w:rPr>
          <w:lang w:eastAsia="zh-CN"/>
        </w:rPr>
      </w:pPr>
      <w:r>
        <w:rPr>
          <w:rFonts w:hint="eastAsia"/>
          <w:lang w:eastAsia="zh-CN"/>
        </w:rPr>
        <w:t>第三条</w:t>
      </w:r>
      <w:r>
        <w:rPr>
          <w:rFonts w:hint="eastAsia"/>
          <w:lang w:eastAsia="zh-CN"/>
        </w:rPr>
        <w:t xml:space="preserve">  </w:t>
      </w:r>
      <w:r>
        <w:rPr>
          <w:rFonts w:hint="eastAsia"/>
          <w:lang w:eastAsia="zh-CN"/>
        </w:rPr>
        <w:t>工程中心的宗旨是以国家和行业利益为出发点，通过建立工程化研究、验证的设施和有利于技术创新、成果转化的机制，培育、提高自主创新能力，搭建产业与科研之间的“桥梁”，研究开发产业关键共性技术，加快科研成果向现实生产力转化，促进产业技术进步和核心竞争能力的提高。</w:t>
      </w:r>
    </w:p>
    <w:p w:rsidR="008123BB" w:rsidRDefault="008123BB" w:rsidP="008123BB">
      <w:pPr>
        <w:rPr>
          <w:lang w:eastAsia="zh-CN"/>
        </w:rPr>
      </w:pPr>
      <w:r>
        <w:rPr>
          <w:rFonts w:hint="eastAsia"/>
          <w:lang w:eastAsia="zh-CN"/>
        </w:rPr>
        <w:t>第四条</w:t>
      </w:r>
      <w:r>
        <w:rPr>
          <w:rFonts w:hint="eastAsia"/>
          <w:lang w:eastAsia="zh-CN"/>
        </w:rPr>
        <w:t xml:space="preserve">  </w:t>
      </w:r>
      <w:r>
        <w:rPr>
          <w:rFonts w:hint="eastAsia"/>
          <w:lang w:eastAsia="zh-CN"/>
        </w:rPr>
        <w:t>工程中心的主要任务：</w:t>
      </w:r>
    </w:p>
    <w:p w:rsidR="008123BB" w:rsidRDefault="008123BB" w:rsidP="008123BB">
      <w:pPr>
        <w:rPr>
          <w:lang w:eastAsia="zh-CN"/>
        </w:rPr>
      </w:pPr>
      <w:r>
        <w:rPr>
          <w:rFonts w:hint="eastAsia"/>
          <w:lang w:eastAsia="zh-CN"/>
        </w:rPr>
        <w:t>（一）根据国家和产业发展的需求，研究开发产业技术进步和结构调整急需的关键共性技术；</w:t>
      </w:r>
    </w:p>
    <w:p w:rsidR="008123BB" w:rsidRDefault="008123BB" w:rsidP="008123BB">
      <w:pPr>
        <w:rPr>
          <w:lang w:eastAsia="zh-CN"/>
        </w:rPr>
      </w:pPr>
      <w:r>
        <w:rPr>
          <w:rFonts w:hint="eastAsia"/>
          <w:lang w:eastAsia="zh-CN"/>
        </w:rPr>
        <w:t>（二）以市场为导向，把握技术发展趋势，开展具有重要市场价值的重大科技成果的工程化和系统集成；</w:t>
      </w:r>
    </w:p>
    <w:p w:rsidR="008123BB" w:rsidRDefault="008123BB" w:rsidP="008123BB">
      <w:pPr>
        <w:rPr>
          <w:lang w:eastAsia="zh-CN"/>
        </w:rPr>
      </w:pPr>
      <w:r>
        <w:rPr>
          <w:rFonts w:hint="eastAsia"/>
          <w:lang w:eastAsia="zh-CN"/>
        </w:rPr>
        <w:t>（三）通过市场机制实现技术转移和扩散，持续不断地为规模化生产提供成熟的先进技术、工艺及其技术产品和装备；</w:t>
      </w:r>
    </w:p>
    <w:p w:rsidR="008123BB" w:rsidRDefault="008123BB" w:rsidP="008123BB">
      <w:pPr>
        <w:rPr>
          <w:lang w:eastAsia="zh-CN"/>
        </w:rPr>
      </w:pPr>
      <w:r>
        <w:rPr>
          <w:rFonts w:hint="eastAsia"/>
          <w:lang w:eastAsia="zh-CN"/>
        </w:rPr>
        <w:t>（四）通过对引进技术的消化吸收再创新和开展国际合作交流，促进自主创新能力的提高；</w:t>
      </w:r>
    </w:p>
    <w:p w:rsidR="008123BB" w:rsidRDefault="008123BB" w:rsidP="008123BB">
      <w:pPr>
        <w:rPr>
          <w:lang w:eastAsia="zh-CN"/>
        </w:rPr>
      </w:pPr>
      <w:r>
        <w:rPr>
          <w:rFonts w:hint="eastAsia"/>
          <w:lang w:eastAsia="zh-CN"/>
        </w:rPr>
        <w:t>（五）提供工程技术验证和咨询服务；</w:t>
      </w:r>
    </w:p>
    <w:p w:rsidR="008123BB" w:rsidRDefault="008123BB" w:rsidP="008123BB">
      <w:pPr>
        <w:rPr>
          <w:lang w:eastAsia="zh-CN"/>
        </w:rPr>
      </w:pPr>
      <w:r>
        <w:rPr>
          <w:rFonts w:hint="eastAsia"/>
          <w:lang w:eastAsia="zh-CN"/>
        </w:rPr>
        <w:t>（六）为行业培养工程技术研究与管理的高层次人才。</w:t>
      </w:r>
    </w:p>
    <w:p w:rsidR="008123BB" w:rsidRDefault="008123BB" w:rsidP="008123BB">
      <w:pPr>
        <w:rPr>
          <w:lang w:eastAsia="zh-CN"/>
        </w:rPr>
      </w:pPr>
      <w:r>
        <w:rPr>
          <w:rFonts w:hint="eastAsia"/>
          <w:lang w:eastAsia="zh-CN"/>
        </w:rPr>
        <w:lastRenderedPageBreak/>
        <w:t>第五条</w:t>
      </w:r>
      <w:r>
        <w:rPr>
          <w:rFonts w:hint="eastAsia"/>
          <w:lang w:eastAsia="zh-CN"/>
        </w:rPr>
        <w:t xml:space="preserve">  </w:t>
      </w:r>
      <w:r>
        <w:rPr>
          <w:rFonts w:hint="eastAsia"/>
          <w:lang w:eastAsia="zh-CN"/>
        </w:rPr>
        <w:t>工程中心的责任与义务：</w:t>
      </w:r>
    </w:p>
    <w:p w:rsidR="008123BB" w:rsidRDefault="008123BB" w:rsidP="008123BB">
      <w:pPr>
        <w:rPr>
          <w:lang w:eastAsia="zh-CN"/>
        </w:rPr>
      </w:pPr>
      <w:r>
        <w:rPr>
          <w:rFonts w:hint="eastAsia"/>
          <w:lang w:eastAsia="zh-CN"/>
        </w:rPr>
        <w:t>（一）根据国家和行业发展需要，以及相关批复文件的要求，实现设定的研究开发和成果转化目标；</w:t>
      </w:r>
    </w:p>
    <w:p w:rsidR="008123BB" w:rsidRDefault="008123BB" w:rsidP="008123BB">
      <w:pPr>
        <w:rPr>
          <w:lang w:eastAsia="zh-CN"/>
        </w:rPr>
      </w:pPr>
      <w:r>
        <w:rPr>
          <w:rFonts w:hint="eastAsia"/>
          <w:lang w:eastAsia="zh-CN"/>
        </w:rPr>
        <w:t>（二）主动组织、参与产业关键共性技术开发，并为行业提供技术开发及成果工程化的试验、验证环境；</w:t>
      </w:r>
    </w:p>
    <w:p w:rsidR="008123BB" w:rsidRDefault="008123BB" w:rsidP="008123BB">
      <w:pPr>
        <w:rPr>
          <w:lang w:eastAsia="zh-CN"/>
        </w:rPr>
      </w:pPr>
      <w:r>
        <w:rPr>
          <w:rFonts w:hint="eastAsia"/>
          <w:lang w:eastAsia="zh-CN"/>
        </w:rPr>
        <w:t>（三）承担国家和行业下达的科研开发及工程化研究任务，并依据合同按时完成任务；</w:t>
      </w:r>
    </w:p>
    <w:p w:rsidR="008123BB" w:rsidRDefault="008123BB" w:rsidP="008123BB">
      <w:pPr>
        <w:rPr>
          <w:lang w:eastAsia="zh-CN"/>
        </w:rPr>
      </w:pPr>
      <w:r>
        <w:rPr>
          <w:rFonts w:hint="eastAsia"/>
          <w:lang w:eastAsia="zh-CN"/>
        </w:rPr>
        <w:t>（四）将承担国家和行业任务所形成的技术成果通过市场机制向行业转移和扩散，起到科研与产业之间的桥梁和纽带作用。</w:t>
      </w:r>
    </w:p>
    <w:p w:rsidR="008123BB" w:rsidRDefault="008123BB" w:rsidP="008123BB">
      <w:pPr>
        <w:rPr>
          <w:lang w:eastAsia="zh-CN"/>
        </w:rPr>
      </w:pPr>
      <w:r>
        <w:rPr>
          <w:rFonts w:hint="eastAsia"/>
          <w:lang w:eastAsia="zh-CN"/>
        </w:rPr>
        <w:t>第二章　申报与审核</w:t>
      </w:r>
    </w:p>
    <w:p w:rsidR="008123BB" w:rsidRDefault="008123BB" w:rsidP="008123BB">
      <w:pPr>
        <w:rPr>
          <w:lang w:eastAsia="zh-CN"/>
        </w:rPr>
      </w:pPr>
      <w:r>
        <w:rPr>
          <w:rFonts w:hint="eastAsia"/>
          <w:lang w:eastAsia="zh-CN"/>
        </w:rPr>
        <w:t>第六条</w:t>
      </w:r>
      <w:r>
        <w:rPr>
          <w:rFonts w:hint="eastAsia"/>
          <w:lang w:eastAsia="zh-CN"/>
        </w:rPr>
        <w:t xml:space="preserve">  </w:t>
      </w:r>
      <w:r>
        <w:rPr>
          <w:rFonts w:hint="eastAsia"/>
          <w:lang w:eastAsia="zh-CN"/>
        </w:rPr>
        <w:t>国家发展改革委负责制定并发布工程中心有关政策文件，指导、组织工程中心的审核、评估等工作。</w:t>
      </w:r>
    </w:p>
    <w:p w:rsidR="008123BB" w:rsidRDefault="008123BB" w:rsidP="008123BB">
      <w:pPr>
        <w:rPr>
          <w:lang w:eastAsia="zh-CN"/>
        </w:rPr>
      </w:pPr>
      <w:r>
        <w:rPr>
          <w:rFonts w:hint="eastAsia"/>
          <w:lang w:eastAsia="zh-CN"/>
        </w:rPr>
        <w:t>第七条</w:t>
      </w:r>
      <w:r>
        <w:rPr>
          <w:rFonts w:hint="eastAsia"/>
          <w:lang w:eastAsia="zh-CN"/>
        </w:rPr>
        <w:t xml:space="preserve">  </w:t>
      </w:r>
      <w:r>
        <w:rPr>
          <w:rFonts w:hint="eastAsia"/>
          <w:lang w:eastAsia="zh-CN"/>
        </w:rPr>
        <w:t>国务院有关部门，各省、自治区、直辖市、计划单列市及新疆生产建设兵团发展改革部门，计划单列中央企业（集团）（以下简称“主管部门”），负责组织本地区或所属单位工程中心的申报和管理，督促、协调工程中心的建设和运行。</w:t>
      </w:r>
    </w:p>
    <w:p w:rsidR="008123BB" w:rsidRDefault="008123BB" w:rsidP="008123BB">
      <w:pPr>
        <w:rPr>
          <w:lang w:eastAsia="zh-CN"/>
        </w:rPr>
      </w:pPr>
      <w:r>
        <w:rPr>
          <w:rFonts w:hint="eastAsia"/>
          <w:lang w:eastAsia="zh-CN"/>
        </w:rPr>
        <w:t>第八条</w:t>
      </w:r>
      <w:r>
        <w:rPr>
          <w:rFonts w:hint="eastAsia"/>
          <w:lang w:eastAsia="zh-CN"/>
        </w:rPr>
        <w:t xml:space="preserve">  </w:t>
      </w:r>
      <w:r>
        <w:rPr>
          <w:rFonts w:hint="eastAsia"/>
          <w:lang w:eastAsia="zh-CN"/>
        </w:rPr>
        <w:t>根据国家高技术产业发展和自主创新基础能力建设等规划，国家发展改革委适时发布工程中心建设领域指南，明确工程中心建设重点方向和申报时限要求等事项。</w:t>
      </w:r>
    </w:p>
    <w:p w:rsidR="008123BB" w:rsidRDefault="008123BB" w:rsidP="008123BB">
      <w:pPr>
        <w:rPr>
          <w:lang w:eastAsia="zh-CN"/>
        </w:rPr>
      </w:pPr>
      <w:r>
        <w:rPr>
          <w:rFonts w:hint="eastAsia"/>
          <w:lang w:eastAsia="zh-CN"/>
        </w:rPr>
        <w:t>第九条</w:t>
      </w:r>
      <w:r>
        <w:rPr>
          <w:rFonts w:hint="eastAsia"/>
          <w:lang w:eastAsia="zh-CN"/>
        </w:rPr>
        <w:t xml:space="preserve">  </w:t>
      </w:r>
      <w:r>
        <w:rPr>
          <w:rFonts w:hint="eastAsia"/>
          <w:lang w:eastAsia="zh-CN"/>
        </w:rPr>
        <w:t>拟申请工程中心的单位（以下简称“申报单位”）须按照国家发展改革委相关文件的要求，结合自身的优势和具体情况，提出工程中心申请报告（编制提纲见附件一），报相应主管部门审查。</w:t>
      </w:r>
    </w:p>
    <w:p w:rsidR="008123BB" w:rsidRDefault="008123BB" w:rsidP="008123BB">
      <w:pPr>
        <w:rPr>
          <w:lang w:eastAsia="zh-CN"/>
        </w:rPr>
      </w:pPr>
      <w:r>
        <w:rPr>
          <w:rFonts w:hint="eastAsia"/>
          <w:lang w:eastAsia="zh-CN"/>
        </w:rPr>
        <w:t>第十条</w:t>
      </w:r>
      <w:r>
        <w:rPr>
          <w:rFonts w:hint="eastAsia"/>
          <w:lang w:eastAsia="zh-CN"/>
        </w:rPr>
        <w:t xml:space="preserve">  </w:t>
      </w:r>
      <w:r>
        <w:rPr>
          <w:rFonts w:hint="eastAsia"/>
          <w:lang w:eastAsia="zh-CN"/>
        </w:rPr>
        <w:t>申报单位应具备以下条件：</w:t>
      </w:r>
    </w:p>
    <w:p w:rsidR="008123BB" w:rsidRDefault="008123BB" w:rsidP="008123BB">
      <w:pPr>
        <w:rPr>
          <w:lang w:eastAsia="zh-CN"/>
        </w:rPr>
      </w:pPr>
      <w:r>
        <w:rPr>
          <w:rFonts w:hint="eastAsia"/>
          <w:lang w:eastAsia="zh-CN"/>
        </w:rPr>
        <w:t>（一）符合国家发展改革委发布的工程中心建设领域及相关要求；</w:t>
      </w:r>
    </w:p>
    <w:p w:rsidR="008123BB" w:rsidRDefault="008123BB" w:rsidP="008123BB">
      <w:pPr>
        <w:rPr>
          <w:lang w:eastAsia="zh-CN"/>
        </w:rPr>
      </w:pPr>
      <w:r>
        <w:rPr>
          <w:rFonts w:hint="eastAsia"/>
          <w:lang w:eastAsia="zh-CN"/>
        </w:rPr>
        <w:t>（二）具有一批有待工程化开发、拥有自主知识产权和良好市场前景、处于国内领先水平的重大科技成果，具有国内一流水平的研究开发和技术集成能力及相应的人才队伍；</w:t>
      </w:r>
      <w:r>
        <w:rPr>
          <w:rFonts w:hint="eastAsia"/>
          <w:lang w:eastAsia="zh-CN"/>
        </w:rPr>
        <w:t xml:space="preserve"> </w:t>
      </w:r>
    </w:p>
    <w:p w:rsidR="008123BB" w:rsidRDefault="008123BB" w:rsidP="008123BB">
      <w:pPr>
        <w:rPr>
          <w:lang w:eastAsia="zh-CN"/>
        </w:rPr>
      </w:pPr>
      <w:r>
        <w:rPr>
          <w:rFonts w:hint="eastAsia"/>
          <w:lang w:eastAsia="zh-CN"/>
        </w:rPr>
        <w:t>（三）具有以市场为导向，将重大科技成果向规模生产转化的工程化研究验证环境和能力；</w:t>
      </w:r>
    </w:p>
    <w:p w:rsidR="008123BB" w:rsidRDefault="008123BB" w:rsidP="008123BB">
      <w:pPr>
        <w:rPr>
          <w:lang w:eastAsia="zh-CN"/>
        </w:rPr>
      </w:pPr>
      <w:r>
        <w:rPr>
          <w:rFonts w:hint="eastAsia"/>
          <w:lang w:eastAsia="zh-CN"/>
        </w:rPr>
        <w:lastRenderedPageBreak/>
        <w:t>（四）具有通过市场机制实现技术转移和扩散，促进科技成果产业化，形成良性循环的自我发展能力；</w:t>
      </w:r>
    </w:p>
    <w:p w:rsidR="008123BB" w:rsidRDefault="008123BB" w:rsidP="008123BB">
      <w:pPr>
        <w:rPr>
          <w:lang w:eastAsia="zh-CN"/>
        </w:rPr>
      </w:pPr>
      <w:r>
        <w:rPr>
          <w:rFonts w:hint="eastAsia"/>
          <w:lang w:eastAsia="zh-CN"/>
        </w:rPr>
        <w:t>（五）具有对科技成果产业化进行技术经济分析的能力，条件允许的还应具有工程设计、评估及建设的咨询与服务能力；</w:t>
      </w:r>
    </w:p>
    <w:p w:rsidR="008123BB" w:rsidRDefault="008123BB" w:rsidP="008123BB">
      <w:pPr>
        <w:rPr>
          <w:lang w:eastAsia="zh-CN"/>
        </w:rPr>
      </w:pPr>
      <w:r>
        <w:rPr>
          <w:rFonts w:hint="eastAsia"/>
          <w:lang w:eastAsia="zh-CN"/>
        </w:rPr>
        <w:t>（六）原则上采用公司法人形式，确有必要，也可探索其他有效的组织形式；</w:t>
      </w:r>
    </w:p>
    <w:p w:rsidR="008123BB" w:rsidRDefault="008123BB" w:rsidP="008123BB">
      <w:pPr>
        <w:rPr>
          <w:lang w:eastAsia="zh-CN"/>
        </w:rPr>
      </w:pPr>
      <w:r>
        <w:rPr>
          <w:rFonts w:hint="eastAsia"/>
          <w:lang w:eastAsia="zh-CN"/>
        </w:rPr>
        <w:t>（七）工程中心董事会（理事会）应包含两名独立董事（理事），独立董事（理事）由相关主管部门选派，一般应由熟悉工程中心所在行业情况的高级技术或管理专家出任；</w:t>
      </w:r>
    </w:p>
    <w:p w:rsidR="008123BB" w:rsidRDefault="008123BB" w:rsidP="008123BB">
      <w:pPr>
        <w:rPr>
          <w:lang w:eastAsia="zh-CN"/>
        </w:rPr>
      </w:pPr>
      <w:r>
        <w:rPr>
          <w:rFonts w:hint="eastAsia"/>
          <w:lang w:eastAsia="zh-CN"/>
        </w:rPr>
        <w:t>（八）建立完善的人才激励、知识产权管理等管理制度。</w:t>
      </w:r>
    </w:p>
    <w:p w:rsidR="008123BB" w:rsidRDefault="008123BB" w:rsidP="008123BB">
      <w:pPr>
        <w:rPr>
          <w:lang w:eastAsia="zh-CN"/>
        </w:rPr>
      </w:pPr>
      <w:r>
        <w:rPr>
          <w:rFonts w:hint="eastAsia"/>
          <w:lang w:eastAsia="zh-CN"/>
        </w:rPr>
        <w:t>第十一条</w:t>
      </w:r>
      <w:r>
        <w:rPr>
          <w:rFonts w:hint="eastAsia"/>
          <w:lang w:eastAsia="zh-CN"/>
        </w:rPr>
        <w:t xml:space="preserve">  </w:t>
      </w:r>
      <w:r>
        <w:rPr>
          <w:rFonts w:hint="eastAsia"/>
          <w:lang w:eastAsia="zh-CN"/>
        </w:rPr>
        <w:t>国家鼓励由相关领域的优势科研单位、高校、企业、社会投资机构联合申请建设工程中心。鼓励跨地区、跨行业的建设形式，促进区域技术创新和产业发展。鼓励引进海外一流技术人才和管理人才。</w:t>
      </w:r>
    </w:p>
    <w:p w:rsidR="008123BB" w:rsidRDefault="008123BB" w:rsidP="008123BB">
      <w:pPr>
        <w:rPr>
          <w:lang w:eastAsia="zh-CN"/>
        </w:rPr>
      </w:pPr>
      <w:r>
        <w:rPr>
          <w:rFonts w:hint="eastAsia"/>
          <w:lang w:eastAsia="zh-CN"/>
        </w:rPr>
        <w:t>第十二条</w:t>
      </w:r>
      <w:r>
        <w:rPr>
          <w:rFonts w:hint="eastAsia"/>
          <w:lang w:eastAsia="zh-CN"/>
        </w:rPr>
        <w:t xml:space="preserve">  </w:t>
      </w:r>
      <w:r>
        <w:rPr>
          <w:rFonts w:hint="eastAsia"/>
          <w:lang w:eastAsia="zh-CN"/>
        </w:rPr>
        <w:t>主管部门应认真审查本部门（地区）所属单位提出的申请，将符合条件的工程中心申请报告（一式四份）及相关申报文件报送国家发展改革委。</w:t>
      </w:r>
    </w:p>
    <w:p w:rsidR="008123BB" w:rsidRDefault="008123BB" w:rsidP="008123BB">
      <w:pPr>
        <w:rPr>
          <w:lang w:eastAsia="zh-CN"/>
        </w:rPr>
      </w:pPr>
      <w:r>
        <w:rPr>
          <w:rFonts w:hint="eastAsia"/>
          <w:lang w:eastAsia="zh-CN"/>
        </w:rPr>
        <w:t>第十三条</w:t>
      </w:r>
      <w:r>
        <w:rPr>
          <w:rFonts w:hint="eastAsia"/>
          <w:lang w:eastAsia="zh-CN"/>
        </w:rPr>
        <w:t xml:space="preserve">  </w:t>
      </w:r>
      <w:r>
        <w:rPr>
          <w:rFonts w:hint="eastAsia"/>
          <w:lang w:eastAsia="zh-CN"/>
        </w:rPr>
        <w:t>国家发展改革委受理主管部门提出的申报文件后，组织专家根据本办法第十条对工程中心申请报告进行评审。评审重点包括工程中心建设的意义与必要性、申报单位的条件、发展目标等。评审过程中，可要求申报单位就有关问题进行说明。</w:t>
      </w:r>
    </w:p>
    <w:p w:rsidR="008123BB" w:rsidRDefault="008123BB" w:rsidP="008123BB">
      <w:pPr>
        <w:rPr>
          <w:lang w:eastAsia="zh-CN"/>
        </w:rPr>
      </w:pPr>
      <w:r>
        <w:rPr>
          <w:rFonts w:hint="eastAsia"/>
          <w:lang w:eastAsia="zh-CN"/>
        </w:rPr>
        <w:t>第十四条</w:t>
      </w:r>
      <w:r>
        <w:rPr>
          <w:rFonts w:hint="eastAsia"/>
          <w:lang w:eastAsia="zh-CN"/>
        </w:rPr>
        <w:t xml:space="preserve">  </w:t>
      </w:r>
      <w:r>
        <w:rPr>
          <w:rFonts w:hint="eastAsia"/>
          <w:lang w:eastAsia="zh-CN"/>
        </w:rPr>
        <w:t>国家发展改革委根据专家评审意见，必要时可征求相关部门和地方的意见，对工程中心申请报告进行初核，经综合研究后择优批准。</w:t>
      </w:r>
    </w:p>
    <w:p w:rsidR="008123BB" w:rsidRDefault="008123BB" w:rsidP="008123BB">
      <w:pPr>
        <w:rPr>
          <w:lang w:eastAsia="zh-CN"/>
        </w:rPr>
      </w:pPr>
      <w:r>
        <w:rPr>
          <w:rFonts w:hint="eastAsia"/>
          <w:lang w:eastAsia="zh-CN"/>
        </w:rPr>
        <w:t>第十五条</w:t>
      </w:r>
      <w:r>
        <w:rPr>
          <w:rFonts w:hint="eastAsia"/>
          <w:lang w:eastAsia="zh-CN"/>
        </w:rPr>
        <w:t xml:space="preserve">  </w:t>
      </w:r>
      <w:r>
        <w:rPr>
          <w:rFonts w:hint="eastAsia"/>
          <w:lang w:eastAsia="zh-CN"/>
        </w:rPr>
        <w:t>国家发展改革委应在工程中心建设领域指南规定的申报截止日期后</w:t>
      </w:r>
      <w:r>
        <w:rPr>
          <w:rFonts w:hint="eastAsia"/>
          <w:lang w:eastAsia="zh-CN"/>
        </w:rPr>
        <w:t>90</w:t>
      </w:r>
      <w:r>
        <w:rPr>
          <w:rFonts w:hint="eastAsia"/>
          <w:lang w:eastAsia="zh-CN"/>
        </w:rPr>
        <w:t>个工作日内完成工程中心申请报告的初核工作。专家评审和征求有关部门、地方意见所需时间不计算在此期限内。</w:t>
      </w:r>
    </w:p>
    <w:p w:rsidR="008123BB" w:rsidRDefault="008123BB" w:rsidP="008123BB">
      <w:pPr>
        <w:rPr>
          <w:lang w:eastAsia="zh-CN"/>
        </w:rPr>
      </w:pPr>
      <w:r>
        <w:rPr>
          <w:rFonts w:hint="eastAsia"/>
          <w:lang w:eastAsia="zh-CN"/>
        </w:rPr>
        <w:t>第十六条</w:t>
      </w:r>
      <w:r>
        <w:rPr>
          <w:rFonts w:hint="eastAsia"/>
          <w:lang w:eastAsia="zh-CN"/>
        </w:rPr>
        <w:t xml:space="preserve">  </w:t>
      </w:r>
      <w:r>
        <w:rPr>
          <w:rFonts w:hint="eastAsia"/>
          <w:lang w:eastAsia="zh-CN"/>
        </w:rPr>
        <w:t>国家发展改革委批准申请报告后，工程中心进入预备期，可暂以“××国家工程研究中心（筹）”的名义开展工作，实施工程中心申请报告中确定的各项任务。</w:t>
      </w:r>
    </w:p>
    <w:p w:rsidR="008123BB" w:rsidRDefault="008123BB" w:rsidP="008123BB">
      <w:pPr>
        <w:rPr>
          <w:lang w:eastAsia="zh-CN"/>
        </w:rPr>
      </w:pPr>
      <w:r>
        <w:rPr>
          <w:rFonts w:hint="eastAsia"/>
          <w:lang w:eastAsia="zh-CN"/>
        </w:rPr>
        <w:t>第十七条</w:t>
      </w:r>
      <w:r>
        <w:rPr>
          <w:rFonts w:hint="eastAsia"/>
          <w:lang w:eastAsia="zh-CN"/>
        </w:rPr>
        <w:t xml:space="preserve">  </w:t>
      </w:r>
      <w:r>
        <w:rPr>
          <w:rFonts w:hint="eastAsia"/>
          <w:lang w:eastAsia="zh-CN"/>
        </w:rPr>
        <w:t>主管部门根据国家有关规定建立相应管理制度，加强对工程中心预备期相关工作的监督管理，配合有关部门做好稽察、检查和审计等工作。</w:t>
      </w:r>
    </w:p>
    <w:p w:rsidR="008123BB" w:rsidRDefault="008123BB" w:rsidP="008123BB">
      <w:pPr>
        <w:rPr>
          <w:lang w:eastAsia="zh-CN"/>
        </w:rPr>
      </w:pPr>
      <w:r>
        <w:rPr>
          <w:rFonts w:hint="eastAsia"/>
          <w:lang w:eastAsia="zh-CN"/>
        </w:rPr>
        <w:lastRenderedPageBreak/>
        <w:t>第十八条</w:t>
      </w:r>
      <w:r>
        <w:rPr>
          <w:rFonts w:hint="eastAsia"/>
          <w:lang w:eastAsia="zh-CN"/>
        </w:rPr>
        <w:t xml:space="preserve">  </w:t>
      </w:r>
      <w:r>
        <w:rPr>
          <w:rFonts w:hint="eastAsia"/>
          <w:lang w:eastAsia="zh-CN"/>
        </w:rPr>
        <w:t>工程中心的预备期一般不超过三年。达到预先设定的预备期发展目标后，申报单位应编制总结报告（编制提纲见附件二），经主管部门审查同意后，由主管部门向国家发展改革委提出正式核定申请。</w:t>
      </w:r>
    </w:p>
    <w:p w:rsidR="008123BB" w:rsidRDefault="008123BB" w:rsidP="008123BB">
      <w:pPr>
        <w:rPr>
          <w:lang w:eastAsia="zh-CN"/>
        </w:rPr>
      </w:pPr>
      <w:r>
        <w:rPr>
          <w:rFonts w:hint="eastAsia"/>
          <w:lang w:eastAsia="zh-CN"/>
        </w:rPr>
        <w:t>第十九条</w:t>
      </w:r>
      <w:r>
        <w:rPr>
          <w:rFonts w:hint="eastAsia"/>
          <w:lang w:eastAsia="zh-CN"/>
        </w:rPr>
        <w:t xml:space="preserve">  </w:t>
      </w:r>
      <w:r>
        <w:rPr>
          <w:rFonts w:hint="eastAsia"/>
          <w:lang w:eastAsia="zh-CN"/>
        </w:rPr>
        <w:t>对逾期不能达到预定目标的工程中心，主管部门应向国家发展改革委提出报告，说明原因、拟采取的措施和计划完成日期。</w:t>
      </w:r>
    </w:p>
    <w:p w:rsidR="008123BB" w:rsidRDefault="008123BB" w:rsidP="008123BB">
      <w:pPr>
        <w:rPr>
          <w:lang w:eastAsia="zh-CN"/>
        </w:rPr>
      </w:pPr>
      <w:r>
        <w:rPr>
          <w:rFonts w:hint="eastAsia"/>
          <w:lang w:eastAsia="zh-CN"/>
        </w:rPr>
        <w:t>第二十条</w:t>
      </w:r>
      <w:r>
        <w:rPr>
          <w:rFonts w:hint="eastAsia"/>
          <w:lang w:eastAsia="zh-CN"/>
        </w:rPr>
        <w:t xml:space="preserve">  </w:t>
      </w:r>
      <w:r>
        <w:rPr>
          <w:rFonts w:hint="eastAsia"/>
          <w:lang w:eastAsia="zh-CN"/>
        </w:rPr>
        <w:t>国家发展改革委会同财政、海关、税务等部门对主管部门报来的总结报告进行审核，对符合条件的正式核定为“国家工程研究中心”并授牌。</w:t>
      </w:r>
    </w:p>
    <w:p w:rsidR="008123BB" w:rsidRDefault="008123BB" w:rsidP="008123BB">
      <w:pPr>
        <w:rPr>
          <w:lang w:eastAsia="zh-CN"/>
        </w:rPr>
      </w:pPr>
      <w:r>
        <w:rPr>
          <w:rFonts w:hint="eastAsia"/>
          <w:lang w:eastAsia="zh-CN"/>
        </w:rPr>
        <w:t>第二十一条</w:t>
      </w:r>
      <w:r>
        <w:rPr>
          <w:rFonts w:hint="eastAsia"/>
          <w:lang w:eastAsia="zh-CN"/>
        </w:rPr>
        <w:t xml:space="preserve">  </w:t>
      </w:r>
      <w:r>
        <w:rPr>
          <w:rFonts w:hint="eastAsia"/>
          <w:lang w:eastAsia="zh-CN"/>
        </w:rPr>
        <w:t>按照国家有关规定，工程中心享受科技开发用品免征进口税收的有关优惠政策。</w:t>
      </w:r>
    </w:p>
    <w:p w:rsidR="008123BB" w:rsidRDefault="008123BB" w:rsidP="008123BB">
      <w:pPr>
        <w:rPr>
          <w:lang w:eastAsia="zh-CN"/>
        </w:rPr>
      </w:pPr>
      <w:r>
        <w:rPr>
          <w:rFonts w:hint="eastAsia"/>
          <w:lang w:eastAsia="zh-CN"/>
        </w:rPr>
        <w:t>第三章</w:t>
      </w:r>
      <w:r>
        <w:rPr>
          <w:rFonts w:hint="eastAsia"/>
          <w:lang w:eastAsia="zh-CN"/>
        </w:rPr>
        <w:t xml:space="preserve">  </w:t>
      </w:r>
      <w:r>
        <w:rPr>
          <w:rFonts w:hint="eastAsia"/>
          <w:lang w:eastAsia="zh-CN"/>
        </w:rPr>
        <w:t>评价</w:t>
      </w:r>
    </w:p>
    <w:p w:rsidR="008123BB" w:rsidRDefault="008123BB" w:rsidP="008123BB">
      <w:pPr>
        <w:rPr>
          <w:lang w:eastAsia="zh-CN"/>
        </w:rPr>
      </w:pPr>
      <w:r>
        <w:rPr>
          <w:rFonts w:hint="eastAsia"/>
          <w:lang w:eastAsia="zh-CN"/>
        </w:rPr>
        <w:t>第二十二条</w:t>
      </w:r>
      <w:r>
        <w:rPr>
          <w:rFonts w:hint="eastAsia"/>
          <w:lang w:eastAsia="zh-CN"/>
        </w:rPr>
        <w:t xml:space="preserve">  </w:t>
      </w:r>
      <w:r>
        <w:rPr>
          <w:rFonts w:hint="eastAsia"/>
          <w:lang w:eastAsia="zh-CN"/>
        </w:rPr>
        <w:t>工程中心实行优胜劣汰、动态调整的运行评价制度，国家发展改革委每两年对通过正式核定的工程中心进行一次评价。</w:t>
      </w:r>
    </w:p>
    <w:p w:rsidR="008123BB" w:rsidRDefault="008123BB" w:rsidP="008123BB">
      <w:pPr>
        <w:rPr>
          <w:lang w:eastAsia="zh-CN"/>
        </w:rPr>
      </w:pPr>
      <w:r>
        <w:rPr>
          <w:rFonts w:hint="eastAsia"/>
          <w:lang w:eastAsia="zh-CN"/>
        </w:rPr>
        <w:t>第二十三条</w:t>
      </w:r>
      <w:r>
        <w:rPr>
          <w:rFonts w:hint="eastAsia"/>
          <w:lang w:eastAsia="zh-CN"/>
        </w:rPr>
        <w:t xml:space="preserve">  </w:t>
      </w:r>
      <w:r>
        <w:rPr>
          <w:rFonts w:hint="eastAsia"/>
          <w:lang w:eastAsia="zh-CN"/>
        </w:rPr>
        <w:t>评价程序：</w:t>
      </w:r>
    </w:p>
    <w:p w:rsidR="008123BB" w:rsidRDefault="008123BB" w:rsidP="008123BB">
      <w:pPr>
        <w:rPr>
          <w:lang w:eastAsia="zh-CN"/>
        </w:rPr>
      </w:pPr>
      <w:r>
        <w:rPr>
          <w:rFonts w:hint="eastAsia"/>
          <w:lang w:eastAsia="zh-CN"/>
        </w:rPr>
        <w:t>（一）数据采集。工程中心应于评价当年</w:t>
      </w:r>
      <w:r>
        <w:rPr>
          <w:rFonts w:hint="eastAsia"/>
          <w:lang w:eastAsia="zh-CN"/>
        </w:rPr>
        <w:t>4</w:t>
      </w:r>
      <w:r>
        <w:rPr>
          <w:rFonts w:hint="eastAsia"/>
          <w:lang w:eastAsia="zh-CN"/>
        </w:rPr>
        <w:t>月</w:t>
      </w:r>
      <w:r>
        <w:rPr>
          <w:rFonts w:hint="eastAsia"/>
          <w:lang w:eastAsia="zh-CN"/>
        </w:rPr>
        <w:t>15</w:t>
      </w:r>
      <w:r>
        <w:rPr>
          <w:rFonts w:hint="eastAsia"/>
          <w:lang w:eastAsia="zh-CN"/>
        </w:rPr>
        <w:t>日前将评价材料报主管部门。评价材料包括：工程中心年度工作报告（编制提纲见附件三）、工程中心数据填报表（附件四）及其相关附件和证明材料。</w:t>
      </w:r>
    </w:p>
    <w:p w:rsidR="008123BB" w:rsidRDefault="008123BB" w:rsidP="008123BB">
      <w:pPr>
        <w:rPr>
          <w:lang w:eastAsia="zh-CN"/>
        </w:rPr>
      </w:pPr>
      <w:r>
        <w:rPr>
          <w:rFonts w:hint="eastAsia"/>
          <w:lang w:eastAsia="zh-CN"/>
        </w:rPr>
        <w:t>（二）数据初审。主管部门对工程中心上报的材料进行审查，并出具审查意见，于当年</w:t>
      </w:r>
      <w:r>
        <w:rPr>
          <w:rFonts w:hint="eastAsia"/>
          <w:lang w:eastAsia="zh-CN"/>
        </w:rPr>
        <w:t>5</w:t>
      </w:r>
      <w:r>
        <w:rPr>
          <w:rFonts w:hint="eastAsia"/>
          <w:lang w:eastAsia="zh-CN"/>
        </w:rPr>
        <w:t>月</w:t>
      </w:r>
      <w:r>
        <w:rPr>
          <w:rFonts w:hint="eastAsia"/>
          <w:lang w:eastAsia="zh-CN"/>
        </w:rPr>
        <w:t>20</w:t>
      </w:r>
      <w:r>
        <w:rPr>
          <w:rFonts w:hint="eastAsia"/>
          <w:lang w:eastAsia="zh-CN"/>
        </w:rPr>
        <w:t>日前报国家发展改革委。</w:t>
      </w:r>
    </w:p>
    <w:p w:rsidR="008123BB" w:rsidRDefault="008123BB" w:rsidP="008123BB">
      <w:pPr>
        <w:rPr>
          <w:lang w:eastAsia="zh-CN"/>
        </w:rPr>
      </w:pPr>
      <w:r>
        <w:rPr>
          <w:rFonts w:hint="eastAsia"/>
          <w:lang w:eastAsia="zh-CN"/>
        </w:rPr>
        <w:t>（三）数据核查与分析。国家发展改革委委托相关中介评估机构对工程中心上报的材料及相关情况进行核查，按照工程中心评价指标（附件五）的规定进行计算、分析，得出评价结果，形成评价报告。</w:t>
      </w:r>
    </w:p>
    <w:p w:rsidR="008123BB" w:rsidRDefault="008123BB" w:rsidP="008123BB">
      <w:pPr>
        <w:rPr>
          <w:lang w:eastAsia="zh-CN"/>
        </w:rPr>
      </w:pPr>
      <w:r>
        <w:rPr>
          <w:rFonts w:hint="eastAsia"/>
          <w:lang w:eastAsia="zh-CN"/>
        </w:rPr>
        <w:t>（四）国家发展改革委对评价结果和评价报告进行审核。</w:t>
      </w:r>
    </w:p>
    <w:p w:rsidR="008123BB" w:rsidRDefault="008123BB" w:rsidP="008123BB">
      <w:pPr>
        <w:rPr>
          <w:lang w:eastAsia="zh-CN"/>
        </w:rPr>
      </w:pPr>
      <w:r>
        <w:rPr>
          <w:rFonts w:hint="eastAsia"/>
          <w:lang w:eastAsia="zh-CN"/>
        </w:rPr>
        <w:t>第二十四条</w:t>
      </w:r>
      <w:r>
        <w:rPr>
          <w:rFonts w:hint="eastAsia"/>
          <w:lang w:eastAsia="zh-CN"/>
        </w:rPr>
        <w:t xml:space="preserve">    </w:t>
      </w:r>
      <w:r>
        <w:rPr>
          <w:rFonts w:hint="eastAsia"/>
          <w:lang w:eastAsia="zh-CN"/>
        </w:rPr>
        <w:t>工程中心评价结果分为优秀、良好、合格和不合格。</w:t>
      </w:r>
    </w:p>
    <w:p w:rsidR="008123BB" w:rsidRDefault="008123BB" w:rsidP="008123BB">
      <w:pPr>
        <w:rPr>
          <w:lang w:eastAsia="zh-CN"/>
        </w:rPr>
      </w:pPr>
      <w:r>
        <w:rPr>
          <w:rFonts w:hint="eastAsia"/>
          <w:lang w:eastAsia="zh-CN"/>
        </w:rPr>
        <w:t>（一）评价得分</w:t>
      </w:r>
      <w:r>
        <w:rPr>
          <w:rFonts w:hint="eastAsia"/>
          <w:lang w:eastAsia="zh-CN"/>
        </w:rPr>
        <w:t>85</w:t>
      </w:r>
      <w:r>
        <w:rPr>
          <w:rFonts w:hint="eastAsia"/>
          <w:lang w:eastAsia="zh-CN"/>
        </w:rPr>
        <w:t>分及以上为优秀。</w:t>
      </w:r>
    </w:p>
    <w:p w:rsidR="008123BB" w:rsidRDefault="008123BB" w:rsidP="008123BB">
      <w:pPr>
        <w:rPr>
          <w:lang w:eastAsia="zh-CN"/>
        </w:rPr>
      </w:pPr>
      <w:r>
        <w:rPr>
          <w:rFonts w:hint="eastAsia"/>
          <w:lang w:eastAsia="zh-CN"/>
        </w:rPr>
        <w:t>（二）评价得分</w:t>
      </w:r>
      <w:r>
        <w:rPr>
          <w:rFonts w:hint="eastAsia"/>
          <w:lang w:eastAsia="zh-CN"/>
        </w:rPr>
        <w:t>75</w:t>
      </w:r>
      <w:r>
        <w:rPr>
          <w:rFonts w:hint="eastAsia"/>
          <w:lang w:eastAsia="zh-CN"/>
        </w:rPr>
        <w:t>分（含</w:t>
      </w:r>
      <w:r>
        <w:rPr>
          <w:rFonts w:hint="eastAsia"/>
          <w:lang w:eastAsia="zh-CN"/>
        </w:rPr>
        <w:t>75</w:t>
      </w:r>
      <w:r>
        <w:rPr>
          <w:rFonts w:hint="eastAsia"/>
          <w:lang w:eastAsia="zh-CN"/>
        </w:rPr>
        <w:t>分）至</w:t>
      </w:r>
      <w:r>
        <w:rPr>
          <w:rFonts w:hint="eastAsia"/>
          <w:lang w:eastAsia="zh-CN"/>
        </w:rPr>
        <w:t>85</w:t>
      </w:r>
      <w:r>
        <w:rPr>
          <w:rFonts w:hint="eastAsia"/>
          <w:lang w:eastAsia="zh-CN"/>
        </w:rPr>
        <w:t>分之间为良好。</w:t>
      </w:r>
    </w:p>
    <w:p w:rsidR="008123BB" w:rsidRDefault="008123BB" w:rsidP="008123BB">
      <w:pPr>
        <w:rPr>
          <w:lang w:eastAsia="zh-CN"/>
        </w:rPr>
      </w:pPr>
      <w:r>
        <w:rPr>
          <w:rFonts w:hint="eastAsia"/>
          <w:lang w:eastAsia="zh-CN"/>
        </w:rPr>
        <w:t>（三）评价得分</w:t>
      </w:r>
      <w:r>
        <w:rPr>
          <w:rFonts w:hint="eastAsia"/>
          <w:lang w:eastAsia="zh-CN"/>
        </w:rPr>
        <w:t>60</w:t>
      </w:r>
      <w:r>
        <w:rPr>
          <w:rFonts w:hint="eastAsia"/>
          <w:lang w:eastAsia="zh-CN"/>
        </w:rPr>
        <w:t>分（含</w:t>
      </w:r>
      <w:r>
        <w:rPr>
          <w:rFonts w:hint="eastAsia"/>
          <w:lang w:eastAsia="zh-CN"/>
        </w:rPr>
        <w:t>60</w:t>
      </w:r>
      <w:r>
        <w:rPr>
          <w:rFonts w:hint="eastAsia"/>
          <w:lang w:eastAsia="zh-CN"/>
        </w:rPr>
        <w:t>分）至</w:t>
      </w:r>
      <w:r>
        <w:rPr>
          <w:rFonts w:hint="eastAsia"/>
          <w:lang w:eastAsia="zh-CN"/>
        </w:rPr>
        <w:t>75</w:t>
      </w:r>
      <w:r>
        <w:rPr>
          <w:rFonts w:hint="eastAsia"/>
          <w:lang w:eastAsia="zh-CN"/>
        </w:rPr>
        <w:t>分之间为合格。</w:t>
      </w:r>
    </w:p>
    <w:p w:rsidR="008123BB" w:rsidRDefault="008123BB" w:rsidP="008123BB">
      <w:pPr>
        <w:rPr>
          <w:lang w:eastAsia="zh-CN"/>
        </w:rPr>
      </w:pPr>
      <w:r>
        <w:rPr>
          <w:rFonts w:hint="eastAsia"/>
          <w:lang w:eastAsia="zh-CN"/>
        </w:rPr>
        <w:t>（四）有以下情况之一的评价为不合格：</w:t>
      </w:r>
    </w:p>
    <w:p w:rsidR="008123BB" w:rsidRDefault="008123BB" w:rsidP="008123BB">
      <w:pPr>
        <w:rPr>
          <w:lang w:eastAsia="zh-CN"/>
        </w:rPr>
      </w:pPr>
      <w:r>
        <w:rPr>
          <w:rFonts w:hint="eastAsia"/>
          <w:lang w:eastAsia="zh-CN"/>
        </w:rPr>
        <w:t>1</w:t>
      </w:r>
      <w:r>
        <w:rPr>
          <w:rFonts w:hint="eastAsia"/>
          <w:lang w:eastAsia="zh-CN"/>
        </w:rPr>
        <w:t>、评价得分低于</w:t>
      </w:r>
      <w:r>
        <w:rPr>
          <w:rFonts w:hint="eastAsia"/>
          <w:lang w:eastAsia="zh-CN"/>
        </w:rPr>
        <w:t>60</w:t>
      </w:r>
      <w:r>
        <w:rPr>
          <w:rFonts w:hint="eastAsia"/>
          <w:lang w:eastAsia="zh-CN"/>
        </w:rPr>
        <w:t>分；</w:t>
      </w:r>
    </w:p>
    <w:p w:rsidR="008123BB" w:rsidRDefault="008123BB" w:rsidP="008123BB">
      <w:pPr>
        <w:rPr>
          <w:lang w:eastAsia="zh-CN"/>
        </w:rPr>
      </w:pPr>
      <w:r>
        <w:rPr>
          <w:rFonts w:hint="eastAsia"/>
          <w:lang w:eastAsia="zh-CN"/>
        </w:rPr>
        <w:t>2</w:t>
      </w:r>
      <w:r>
        <w:rPr>
          <w:rFonts w:hint="eastAsia"/>
          <w:lang w:eastAsia="zh-CN"/>
        </w:rPr>
        <w:t>、连续两次评价得分</w:t>
      </w:r>
      <w:r>
        <w:rPr>
          <w:rFonts w:hint="eastAsia"/>
          <w:lang w:eastAsia="zh-CN"/>
        </w:rPr>
        <w:t>65</w:t>
      </w:r>
      <w:r>
        <w:rPr>
          <w:rFonts w:hint="eastAsia"/>
          <w:lang w:eastAsia="zh-CN"/>
        </w:rPr>
        <w:t>分至</w:t>
      </w:r>
      <w:r>
        <w:rPr>
          <w:rFonts w:hint="eastAsia"/>
          <w:lang w:eastAsia="zh-CN"/>
        </w:rPr>
        <w:t>60</w:t>
      </w:r>
      <w:r>
        <w:rPr>
          <w:rFonts w:hint="eastAsia"/>
          <w:lang w:eastAsia="zh-CN"/>
        </w:rPr>
        <w:t>分（含</w:t>
      </w:r>
      <w:r>
        <w:rPr>
          <w:rFonts w:hint="eastAsia"/>
          <w:lang w:eastAsia="zh-CN"/>
        </w:rPr>
        <w:t>60</w:t>
      </w:r>
      <w:r>
        <w:rPr>
          <w:rFonts w:hint="eastAsia"/>
          <w:lang w:eastAsia="zh-CN"/>
        </w:rPr>
        <w:t>分）之间；</w:t>
      </w:r>
    </w:p>
    <w:p w:rsidR="008123BB" w:rsidRDefault="008123BB" w:rsidP="008123BB">
      <w:pPr>
        <w:rPr>
          <w:lang w:eastAsia="zh-CN"/>
        </w:rPr>
      </w:pPr>
      <w:r>
        <w:rPr>
          <w:rFonts w:hint="eastAsia"/>
          <w:lang w:eastAsia="zh-CN"/>
        </w:rPr>
        <w:lastRenderedPageBreak/>
        <w:t>3</w:t>
      </w:r>
      <w:r>
        <w:rPr>
          <w:rFonts w:hint="eastAsia"/>
          <w:lang w:eastAsia="zh-CN"/>
        </w:rPr>
        <w:t>、无不可抗拒因素，逾期一个月不上报评价材料；</w:t>
      </w:r>
    </w:p>
    <w:p w:rsidR="008123BB" w:rsidRDefault="008123BB" w:rsidP="008123BB">
      <w:pPr>
        <w:rPr>
          <w:lang w:eastAsia="zh-CN"/>
        </w:rPr>
      </w:pPr>
      <w:r>
        <w:rPr>
          <w:rFonts w:hint="eastAsia"/>
          <w:lang w:eastAsia="zh-CN"/>
        </w:rPr>
        <w:t>4</w:t>
      </w:r>
      <w:r>
        <w:rPr>
          <w:rFonts w:hint="eastAsia"/>
          <w:lang w:eastAsia="zh-CN"/>
        </w:rPr>
        <w:t>、上报材料内容和数据严重虚假；</w:t>
      </w:r>
    </w:p>
    <w:p w:rsidR="008123BB" w:rsidRDefault="008123BB" w:rsidP="008123BB">
      <w:pPr>
        <w:rPr>
          <w:lang w:eastAsia="zh-CN"/>
        </w:rPr>
      </w:pPr>
      <w:r>
        <w:rPr>
          <w:rFonts w:hint="eastAsia"/>
          <w:lang w:eastAsia="zh-CN"/>
        </w:rPr>
        <w:t>5</w:t>
      </w:r>
      <w:r>
        <w:rPr>
          <w:rFonts w:hint="eastAsia"/>
          <w:lang w:eastAsia="zh-CN"/>
        </w:rPr>
        <w:t>、有偷税、骗取出口退税及其它重大违规、违法行为。</w:t>
      </w:r>
    </w:p>
    <w:p w:rsidR="008123BB" w:rsidRDefault="008123BB" w:rsidP="008123BB">
      <w:pPr>
        <w:rPr>
          <w:lang w:eastAsia="zh-CN"/>
        </w:rPr>
      </w:pPr>
      <w:r>
        <w:rPr>
          <w:rFonts w:hint="eastAsia"/>
          <w:lang w:eastAsia="zh-CN"/>
        </w:rPr>
        <w:t>第二十五条</w:t>
      </w:r>
      <w:r>
        <w:rPr>
          <w:rFonts w:hint="eastAsia"/>
          <w:lang w:eastAsia="zh-CN"/>
        </w:rPr>
        <w:t xml:space="preserve">  </w:t>
      </w:r>
      <w:r>
        <w:rPr>
          <w:rFonts w:hint="eastAsia"/>
          <w:lang w:eastAsia="zh-CN"/>
        </w:rPr>
        <w:t>国家发展改革委对评价结果予以公布，并将其作为工程中心管理的重要依据。</w:t>
      </w:r>
    </w:p>
    <w:p w:rsidR="008123BB" w:rsidRDefault="008123BB" w:rsidP="008123BB">
      <w:pPr>
        <w:rPr>
          <w:lang w:eastAsia="zh-CN"/>
        </w:rPr>
      </w:pPr>
      <w:r>
        <w:rPr>
          <w:rFonts w:hint="eastAsia"/>
          <w:lang w:eastAsia="zh-CN"/>
        </w:rPr>
        <w:t>第二十六条</w:t>
      </w:r>
      <w:r>
        <w:rPr>
          <w:rFonts w:hint="eastAsia"/>
          <w:lang w:eastAsia="zh-CN"/>
        </w:rPr>
        <w:t xml:space="preserve">  </w:t>
      </w:r>
      <w:r>
        <w:rPr>
          <w:rFonts w:hint="eastAsia"/>
          <w:lang w:eastAsia="zh-CN"/>
        </w:rPr>
        <w:t>工程中心要定期填报免税进口科技用品统计表（附件六），于每年</w:t>
      </w:r>
      <w:r>
        <w:rPr>
          <w:rFonts w:hint="eastAsia"/>
          <w:lang w:eastAsia="zh-CN"/>
        </w:rPr>
        <w:t>3</w:t>
      </w:r>
      <w:r>
        <w:rPr>
          <w:rFonts w:hint="eastAsia"/>
          <w:lang w:eastAsia="zh-CN"/>
        </w:rPr>
        <w:t>月</w:t>
      </w:r>
      <w:r>
        <w:rPr>
          <w:rFonts w:hint="eastAsia"/>
          <w:lang w:eastAsia="zh-CN"/>
        </w:rPr>
        <w:t>1</w:t>
      </w:r>
      <w:r>
        <w:rPr>
          <w:rFonts w:hint="eastAsia"/>
          <w:lang w:eastAsia="zh-CN"/>
        </w:rPr>
        <w:t>日前报送省级财政部门，由各省级财政部门汇总后报财政部。</w:t>
      </w:r>
    </w:p>
    <w:p w:rsidR="008123BB" w:rsidRDefault="008123BB" w:rsidP="008123BB">
      <w:pPr>
        <w:rPr>
          <w:lang w:eastAsia="zh-CN"/>
        </w:rPr>
      </w:pPr>
      <w:r>
        <w:rPr>
          <w:rFonts w:hint="eastAsia"/>
          <w:lang w:eastAsia="zh-CN"/>
        </w:rPr>
        <w:t>第四章</w:t>
      </w:r>
      <w:r>
        <w:rPr>
          <w:rFonts w:hint="eastAsia"/>
          <w:lang w:eastAsia="zh-CN"/>
        </w:rPr>
        <w:t xml:space="preserve">  </w:t>
      </w:r>
      <w:r>
        <w:rPr>
          <w:rFonts w:hint="eastAsia"/>
          <w:lang w:eastAsia="zh-CN"/>
        </w:rPr>
        <w:t>资金补助</w:t>
      </w:r>
    </w:p>
    <w:p w:rsidR="008123BB" w:rsidRDefault="008123BB" w:rsidP="008123BB">
      <w:pPr>
        <w:rPr>
          <w:lang w:eastAsia="zh-CN"/>
        </w:rPr>
      </w:pPr>
      <w:r>
        <w:rPr>
          <w:rFonts w:hint="eastAsia"/>
          <w:lang w:eastAsia="zh-CN"/>
        </w:rPr>
        <w:t>第二十七条</w:t>
      </w:r>
      <w:r>
        <w:rPr>
          <w:rFonts w:hint="eastAsia"/>
          <w:lang w:eastAsia="zh-CN"/>
        </w:rPr>
        <w:t xml:space="preserve">  </w:t>
      </w:r>
      <w:r>
        <w:rPr>
          <w:rFonts w:hint="eastAsia"/>
          <w:lang w:eastAsia="zh-CN"/>
        </w:rPr>
        <w:t>进入预备期的工程中心，可根据国家发展改革委的批复文件，提出创新能力建设项目，申请国家资金补助。</w:t>
      </w:r>
    </w:p>
    <w:p w:rsidR="008123BB" w:rsidRDefault="008123BB" w:rsidP="008123BB">
      <w:pPr>
        <w:rPr>
          <w:lang w:eastAsia="zh-CN"/>
        </w:rPr>
      </w:pPr>
      <w:r>
        <w:rPr>
          <w:rFonts w:hint="eastAsia"/>
          <w:lang w:eastAsia="zh-CN"/>
        </w:rPr>
        <w:t>对于已通过正式核定三年以上，且评价结果为优秀或良好的工程中心，围绕新的发展方向和目标，为提高持续创新能力，也可提出创新能力建设项目申请国家资金补助。</w:t>
      </w:r>
    </w:p>
    <w:p w:rsidR="008123BB" w:rsidRDefault="008123BB" w:rsidP="008123BB">
      <w:pPr>
        <w:rPr>
          <w:lang w:eastAsia="zh-CN"/>
        </w:rPr>
      </w:pPr>
      <w:r>
        <w:rPr>
          <w:rFonts w:hint="eastAsia"/>
          <w:lang w:eastAsia="zh-CN"/>
        </w:rPr>
        <w:t>第二十八条</w:t>
      </w:r>
      <w:r>
        <w:rPr>
          <w:rFonts w:hint="eastAsia"/>
          <w:lang w:eastAsia="zh-CN"/>
        </w:rPr>
        <w:t xml:space="preserve">  </w:t>
      </w:r>
      <w:r>
        <w:rPr>
          <w:rFonts w:hint="eastAsia"/>
          <w:lang w:eastAsia="zh-CN"/>
        </w:rPr>
        <w:t>申请国家资金补助的工程中心，须委托具有甲级资质的工程咨询机构（或相当资质的工程设计机构）编制工程中心创新能力建设项目资金申请报告（编制提纲见附件七），报送相应主管部门。</w:t>
      </w:r>
    </w:p>
    <w:p w:rsidR="008123BB" w:rsidRDefault="008123BB" w:rsidP="008123BB">
      <w:pPr>
        <w:rPr>
          <w:lang w:eastAsia="zh-CN"/>
        </w:rPr>
      </w:pPr>
      <w:r>
        <w:rPr>
          <w:rFonts w:hint="eastAsia"/>
          <w:lang w:eastAsia="zh-CN"/>
        </w:rPr>
        <w:t>第二十九条</w:t>
      </w:r>
      <w:r>
        <w:rPr>
          <w:rFonts w:hint="eastAsia"/>
          <w:lang w:eastAsia="zh-CN"/>
        </w:rPr>
        <w:t xml:space="preserve">  </w:t>
      </w:r>
      <w:r>
        <w:rPr>
          <w:rFonts w:hint="eastAsia"/>
          <w:lang w:eastAsia="zh-CN"/>
        </w:rPr>
        <w:t>主管部门审查通过后，将工程中心创新能力建设项目资金申请报告报送国家发展改革委。国家发展改革委委托有关评估咨询机构对项目资金申请报告进行评估或组织专家进行论证，必要时，可征求有关部门或地方的意见，根据国家财政资金情况、综合平衡后，批复项目资金申请报告。</w:t>
      </w:r>
    </w:p>
    <w:p w:rsidR="008123BB" w:rsidRDefault="008123BB" w:rsidP="008123BB">
      <w:pPr>
        <w:rPr>
          <w:lang w:eastAsia="zh-CN"/>
        </w:rPr>
      </w:pPr>
      <w:r>
        <w:rPr>
          <w:rFonts w:hint="eastAsia"/>
          <w:lang w:eastAsia="zh-CN"/>
        </w:rPr>
        <w:t>第三十条</w:t>
      </w:r>
      <w:r>
        <w:rPr>
          <w:rFonts w:hint="eastAsia"/>
          <w:lang w:eastAsia="zh-CN"/>
        </w:rPr>
        <w:t xml:space="preserve">  </w:t>
      </w:r>
      <w:r>
        <w:rPr>
          <w:rFonts w:hint="eastAsia"/>
          <w:lang w:eastAsia="zh-CN"/>
        </w:rPr>
        <w:t>工程中心创新能力建设项目的具体申报、审批程序及项目管理，按《中央预算内投资补助和贴息项目管理暂行办法》和《国家高技术产业发展项目管理暂行办法》执行。对于中央预算内资金采取直接投资和资本金注入方式的工程中心创新能力建设项目，按照政府投资项目的有关规定进行管理。</w:t>
      </w:r>
    </w:p>
    <w:p w:rsidR="008123BB" w:rsidRDefault="008123BB" w:rsidP="008123BB">
      <w:pPr>
        <w:rPr>
          <w:lang w:eastAsia="zh-CN"/>
        </w:rPr>
      </w:pPr>
      <w:r>
        <w:rPr>
          <w:rFonts w:hint="eastAsia"/>
          <w:lang w:eastAsia="zh-CN"/>
        </w:rPr>
        <w:t>第五章</w:t>
      </w:r>
      <w:r>
        <w:rPr>
          <w:rFonts w:hint="eastAsia"/>
          <w:lang w:eastAsia="zh-CN"/>
        </w:rPr>
        <w:t xml:space="preserve">  </w:t>
      </w:r>
      <w:r>
        <w:rPr>
          <w:rFonts w:hint="eastAsia"/>
          <w:lang w:eastAsia="zh-CN"/>
        </w:rPr>
        <w:t>变更与处罚</w:t>
      </w:r>
    </w:p>
    <w:p w:rsidR="008123BB" w:rsidRDefault="008123BB" w:rsidP="008123BB">
      <w:pPr>
        <w:rPr>
          <w:lang w:eastAsia="zh-CN"/>
        </w:rPr>
      </w:pPr>
      <w:r>
        <w:rPr>
          <w:rFonts w:hint="eastAsia"/>
          <w:lang w:eastAsia="zh-CN"/>
        </w:rPr>
        <w:t>第三十一条</w:t>
      </w:r>
      <w:r>
        <w:rPr>
          <w:rFonts w:hint="eastAsia"/>
          <w:lang w:eastAsia="zh-CN"/>
        </w:rPr>
        <w:t xml:space="preserve">  </w:t>
      </w:r>
      <w:r>
        <w:rPr>
          <w:rFonts w:hint="eastAsia"/>
          <w:lang w:eastAsia="zh-CN"/>
        </w:rPr>
        <w:t>工程中心应严格执行经国家发展改革委批复的申请报告。如出现以下两种情况需要调整的，应及时报告：（一）对于不影响实现工程中心功能和任务的调整，由主管部门负责审核，报国家发展改革委备案；（二）对于发生</w:t>
      </w:r>
      <w:r>
        <w:rPr>
          <w:rFonts w:hint="eastAsia"/>
          <w:lang w:eastAsia="zh-CN"/>
        </w:rPr>
        <w:lastRenderedPageBreak/>
        <w:t>重大变化，影响实现工程中心功能和任务的调整，由主管部门提出调整建议报国家发展改革委审核。</w:t>
      </w:r>
    </w:p>
    <w:p w:rsidR="008123BB" w:rsidRDefault="008123BB" w:rsidP="008123BB">
      <w:pPr>
        <w:rPr>
          <w:lang w:eastAsia="zh-CN"/>
        </w:rPr>
      </w:pPr>
      <w:r>
        <w:rPr>
          <w:rFonts w:hint="eastAsia"/>
          <w:lang w:eastAsia="zh-CN"/>
        </w:rPr>
        <w:t>第三十二条</w:t>
      </w:r>
      <w:r>
        <w:rPr>
          <w:rFonts w:hint="eastAsia"/>
          <w:lang w:eastAsia="zh-CN"/>
        </w:rPr>
        <w:t xml:space="preserve">  </w:t>
      </w:r>
      <w:r>
        <w:rPr>
          <w:rFonts w:hint="eastAsia"/>
          <w:lang w:eastAsia="zh-CN"/>
        </w:rPr>
        <w:t>对于无法完成预备期发展目标的工程中心，主管部门要及时找出原因、明确相关责任，提出处理建议报送国家发展改革委。国家发展改革委根据具体情况给予通报批评、追回国家投资上缴国库、撤销工程中心（筹）称号等处理。对情节恶劣或后果严重的，依法追究有关负责人的责任。</w:t>
      </w:r>
    </w:p>
    <w:p w:rsidR="008123BB" w:rsidRDefault="008123BB" w:rsidP="008123BB">
      <w:pPr>
        <w:rPr>
          <w:lang w:eastAsia="zh-CN"/>
        </w:rPr>
      </w:pPr>
      <w:r>
        <w:rPr>
          <w:rFonts w:hint="eastAsia"/>
          <w:lang w:eastAsia="zh-CN"/>
        </w:rPr>
        <w:t>第三十三条</w:t>
      </w:r>
      <w:r>
        <w:rPr>
          <w:rFonts w:hint="eastAsia"/>
          <w:lang w:eastAsia="zh-CN"/>
        </w:rPr>
        <w:t xml:space="preserve">  </w:t>
      </w:r>
      <w:r>
        <w:rPr>
          <w:rFonts w:hint="eastAsia"/>
          <w:lang w:eastAsia="zh-CN"/>
        </w:rPr>
        <w:t>对于评价得分</w:t>
      </w:r>
      <w:r>
        <w:rPr>
          <w:rFonts w:hint="eastAsia"/>
          <w:lang w:eastAsia="zh-CN"/>
        </w:rPr>
        <w:t>65</w:t>
      </w:r>
      <w:r>
        <w:rPr>
          <w:rFonts w:hint="eastAsia"/>
          <w:lang w:eastAsia="zh-CN"/>
        </w:rPr>
        <w:t>分至</w:t>
      </w:r>
      <w:r>
        <w:rPr>
          <w:rFonts w:hint="eastAsia"/>
          <w:lang w:eastAsia="zh-CN"/>
        </w:rPr>
        <w:t>60</w:t>
      </w:r>
      <w:r>
        <w:rPr>
          <w:rFonts w:hint="eastAsia"/>
          <w:lang w:eastAsia="zh-CN"/>
        </w:rPr>
        <w:t>（含</w:t>
      </w:r>
      <w:r>
        <w:rPr>
          <w:rFonts w:hint="eastAsia"/>
          <w:lang w:eastAsia="zh-CN"/>
        </w:rPr>
        <w:t>60</w:t>
      </w:r>
      <w:r>
        <w:rPr>
          <w:rFonts w:hint="eastAsia"/>
          <w:lang w:eastAsia="zh-CN"/>
        </w:rPr>
        <w:t>分）分之间的工程中心，国家发展改革委给予警告，并由主管部门负责督促整改。对于评价结果为不合格的工程中心，国家发展改革委撤销其工程中心称号。</w:t>
      </w:r>
    </w:p>
    <w:p w:rsidR="008123BB" w:rsidRDefault="008123BB" w:rsidP="008123BB">
      <w:pPr>
        <w:rPr>
          <w:lang w:eastAsia="zh-CN"/>
        </w:rPr>
      </w:pPr>
      <w:r>
        <w:rPr>
          <w:rFonts w:hint="eastAsia"/>
          <w:lang w:eastAsia="zh-CN"/>
        </w:rPr>
        <w:t>第六章</w:t>
      </w:r>
      <w:r>
        <w:rPr>
          <w:rFonts w:hint="eastAsia"/>
          <w:lang w:eastAsia="zh-CN"/>
        </w:rPr>
        <w:t xml:space="preserve">  </w:t>
      </w:r>
      <w:r>
        <w:rPr>
          <w:rFonts w:hint="eastAsia"/>
          <w:lang w:eastAsia="zh-CN"/>
        </w:rPr>
        <w:t>附则</w:t>
      </w:r>
    </w:p>
    <w:p w:rsidR="008123BB" w:rsidRDefault="008123BB" w:rsidP="008123BB">
      <w:pPr>
        <w:rPr>
          <w:lang w:eastAsia="zh-CN"/>
        </w:rPr>
      </w:pPr>
      <w:r>
        <w:rPr>
          <w:rFonts w:hint="eastAsia"/>
          <w:lang w:eastAsia="zh-CN"/>
        </w:rPr>
        <w:t>第三十四条</w:t>
      </w:r>
      <w:r>
        <w:rPr>
          <w:rFonts w:hint="eastAsia"/>
          <w:lang w:eastAsia="zh-CN"/>
        </w:rPr>
        <w:t xml:space="preserve">  </w:t>
      </w:r>
      <w:r>
        <w:rPr>
          <w:rFonts w:hint="eastAsia"/>
          <w:lang w:eastAsia="zh-CN"/>
        </w:rPr>
        <w:t>工程中心命名统一为：“××国家工程研究中心”，英文名称为：“</w:t>
      </w:r>
      <w:r>
        <w:rPr>
          <w:rFonts w:hint="eastAsia"/>
          <w:lang w:eastAsia="zh-CN"/>
        </w:rPr>
        <w:t xml:space="preserve">National Engineering Research Center of </w:t>
      </w:r>
      <w:r>
        <w:rPr>
          <w:rFonts w:hint="eastAsia"/>
          <w:lang w:eastAsia="zh-CN"/>
        </w:rPr>
        <w:t>××”。</w:t>
      </w:r>
    </w:p>
    <w:p w:rsidR="008123BB" w:rsidRDefault="008123BB" w:rsidP="008123BB">
      <w:pPr>
        <w:rPr>
          <w:lang w:eastAsia="zh-CN"/>
        </w:rPr>
      </w:pPr>
      <w:r>
        <w:rPr>
          <w:rFonts w:hint="eastAsia"/>
          <w:lang w:eastAsia="zh-CN"/>
        </w:rPr>
        <w:t>第三十五条</w:t>
      </w:r>
      <w:r>
        <w:rPr>
          <w:rFonts w:hint="eastAsia"/>
          <w:lang w:eastAsia="zh-CN"/>
        </w:rPr>
        <w:t xml:space="preserve">  </w:t>
      </w:r>
      <w:r>
        <w:rPr>
          <w:rFonts w:hint="eastAsia"/>
          <w:lang w:eastAsia="zh-CN"/>
        </w:rPr>
        <w:t>各主管部门可参照本办法制定省（部门）级工程研究中心管理办法。</w:t>
      </w:r>
    </w:p>
    <w:p w:rsidR="008123BB" w:rsidRDefault="008123BB" w:rsidP="008123BB">
      <w:pPr>
        <w:rPr>
          <w:lang w:eastAsia="zh-CN"/>
        </w:rPr>
      </w:pPr>
      <w:r>
        <w:rPr>
          <w:rFonts w:hint="eastAsia"/>
          <w:lang w:eastAsia="zh-CN"/>
        </w:rPr>
        <w:t>第三十六条</w:t>
      </w:r>
      <w:r>
        <w:rPr>
          <w:rFonts w:hint="eastAsia"/>
          <w:lang w:eastAsia="zh-CN"/>
        </w:rPr>
        <w:t xml:space="preserve">  </w:t>
      </w:r>
      <w:r>
        <w:rPr>
          <w:rFonts w:hint="eastAsia"/>
          <w:lang w:eastAsia="zh-CN"/>
        </w:rPr>
        <w:t>本办法自</w:t>
      </w:r>
      <w:r>
        <w:rPr>
          <w:rFonts w:hint="eastAsia"/>
          <w:lang w:eastAsia="zh-CN"/>
        </w:rPr>
        <w:t>2007</w:t>
      </w:r>
      <w:r>
        <w:rPr>
          <w:rFonts w:hint="eastAsia"/>
          <w:lang w:eastAsia="zh-CN"/>
        </w:rPr>
        <w:t>年</w:t>
      </w:r>
      <w:r>
        <w:rPr>
          <w:rFonts w:hint="eastAsia"/>
          <w:lang w:eastAsia="zh-CN"/>
        </w:rPr>
        <w:t>4</w:t>
      </w:r>
      <w:r>
        <w:rPr>
          <w:rFonts w:hint="eastAsia"/>
          <w:lang w:eastAsia="zh-CN"/>
        </w:rPr>
        <w:t>月</w:t>
      </w:r>
      <w:r>
        <w:rPr>
          <w:rFonts w:hint="eastAsia"/>
          <w:lang w:eastAsia="zh-CN"/>
        </w:rPr>
        <w:t>10</w:t>
      </w:r>
      <w:r>
        <w:rPr>
          <w:rFonts w:hint="eastAsia"/>
          <w:lang w:eastAsia="zh-CN"/>
        </w:rPr>
        <w:t>日起施行。原《国家工程研究中心管理办法（试行）》（计科技</w:t>
      </w:r>
      <w:r>
        <w:rPr>
          <w:rFonts w:hint="eastAsia"/>
          <w:lang w:eastAsia="zh-CN"/>
        </w:rPr>
        <w:t>[1992]2239</w:t>
      </w:r>
      <w:r>
        <w:rPr>
          <w:rFonts w:hint="eastAsia"/>
          <w:lang w:eastAsia="zh-CN"/>
        </w:rPr>
        <w:t>号）和《国家计委关于建设国家工程研究中心的指导性意见》（计办高技</w:t>
      </w:r>
      <w:r>
        <w:rPr>
          <w:rFonts w:hint="eastAsia"/>
          <w:lang w:eastAsia="zh-CN"/>
        </w:rPr>
        <w:t>[2002]767</w:t>
      </w:r>
      <w:r>
        <w:rPr>
          <w:rFonts w:hint="eastAsia"/>
          <w:lang w:eastAsia="zh-CN"/>
        </w:rPr>
        <w:t>号）同时废止。</w:t>
      </w:r>
    </w:p>
    <w:p w:rsidR="008123BB" w:rsidRDefault="008123BB" w:rsidP="008123BB">
      <w:pPr>
        <w:rPr>
          <w:lang w:eastAsia="zh-CN"/>
        </w:rPr>
      </w:pPr>
      <w:r>
        <w:rPr>
          <w:rFonts w:hint="eastAsia"/>
          <w:lang w:eastAsia="zh-CN"/>
        </w:rPr>
        <w:t>第三十七条</w:t>
      </w:r>
      <w:r>
        <w:rPr>
          <w:rFonts w:hint="eastAsia"/>
          <w:lang w:eastAsia="zh-CN"/>
        </w:rPr>
        <w:t xml:space="preserve">  </w:t>
      </w:r>
      <w:r>
        <w:rPr>
          <w:rFonts w:hint="eastAsia"/>
          <w:lang w:eastAsia="zh-CN"/>
        </w:rPr>
        <w:t>本办法由国家发展改革委负责解释。</w:t>
      </w:r>
    </w:p>
    <w:p w:rsidR="008123BB" w:rsidRDefault="008123BB" w:rsidP="008123BB">
      <w:pPr>
        <w:rPr>
          <w:lang w:eastAsia="zh-CN"/>
        </w:rPr>
      </w:pPr>
    </w:p>
    <w:p w:rsidR="008123BB" w:rsidRDefault="008123BB" w:rsidP="008123BB">
      <w:pPr>
        <w:rPr>
          <w:lang w:eastAsia="zh-CN"/>
        </w:rPr>
      </w:pPr>
      <w:r>
        <w:rPr>
          <w:rFonts w:hint="eastAsia"/>
          <w:lang w:eastAsia="zh-CN"/>
        </w:rPr>
        <w:t>附件：一、工程中心申请报告编制提纲</w:t>
      </w:r>
    </w:p>
    <w:p w:rsidR="008123BB" w:rsidRDefault="008123BB" w:rsidP="008123BB">
      <w:pPr>
        <w:rPr>
          <w:lang w:eastAsia="zh-CN"/>
        </w:rPr>
      </w:pPr>
      <w:r>
        <w:rPr>
          <w:rFonts w:hint="eastAsia"/>
          <w:lang w:eastAsia="zh-CN"/>
        </w:rPr>
        <w:t>二、工程中心预备期总结报告编制提纲</w:t>
      </w:r>
    </w:p>
    <w:p w:rsidR="008123BB" w:rsidRDefault="008123BB" w:rsidP="008123BB">
      <w:pPr>
        <w:rPr>
          <w:lang w:eastAsia="zh-CN"/>
        </w:rPr>
      </w:pPr>
      <w:r>
        <w:rPr>
          <w:rFonts w:hint="eastAsia"/>
          <w:lang w:eastAsia="zh-CN"/>
        </w:rPr>
        <w:t>三、工程中心年度工作报告编制提纲</w:t>
      </w:r>
    </w:p>
    <w:p w:rsidR="008123BB" w:rsidRDefault="008123BB" w:rsidP="008123BB">
      <w:pPr>
        <w:rPr>
          <w:lang w:eastAsia="zh-CN"/>
        </w:rPr>
      </w:pPr>
      <w:r>
        <w:rPr>
          <w:rFonts w:hint="eastAsia"/>
          <w:lang w:eastAsia="zh-CN"/>
        </w:rPr>
        <w:t>四、工程中心数据填报表</w:t>
      </w:r>
    </w:p>
    <w:p w:rsidR="008123BB" w:rsidRDefault="008123BB" w:rsidP="008123BB">
      <w:pPr>
        <w:rPr>
          <w:lang w:eastAsia="zh-CN"/>
        </w:rPr>
      </w:pPr>
      <w:r>
        <w:rPr>
          <w:rFonts w:hint="eastAsia"/>
          <w:lang w:eastAsia="zh-CN"/>
        </w:rPr>
        <w:t>五、工程中心评价指标</w:t>
      </w:r>
    </w:p>
    <w:p w:rsidR="008123BB" w:rsidRDefault="008123BB" w:rsidP="008123BB">
      <w:pPr>
        <w:rPr>
          <w:lang w:eastAsia="zh-CN"/>
        </w:rPr>
      </w:pPr>
      <w:r>
        <w:rPr>
          <w:rFonts w:hint="eastAsia"/>
          <w:lang w:eastAsia="zh-CN"/>
        </w:rPr>
        <w:t>六、免税进口科技用品统计表</w:t>
      </w:r>
    </w:p>
    <w:p w:rsidR="008123BB" w:rsidRPr="008123BB" w:rsidRDefault="008123BB" w:rsidP="008123BB">
      <w:pPr>
        <w:rPr>
          <w:lang w:eastAsia="zh-CN"/>
        </w:rPr>
      </w:pPr>
      <w:r>
        <w:rPr>
          <w:rFonts w:hint="eastAsia"/>
          <w:lang w:eastAsia="zh-CN"/>
        </w:rPr>
        <w:t>七、工程中心创新能力建设项目资金申请报告编制提纲</w:t>
      </w:r>
    </w:p>
    <w:p w:rsidR="008123BB" w:rsidRDefault="008123BB" w:rsidP="0067263B">
      <w:pPr>
        <w:rPr>
          <w:lang w:eastAsia="zh-CN"/>
        </w:rPr>
      </w:pPr>
    </w:p>
    <w:p w:rsidR="0067263B" w:rsidRDefault="0067263B" w:rsidP="00EF6043">
      <w:pPr>
        <w:rPr>
          <w:lang w:eastAsia="zh-CN"/>
        </w:rPr>
        <w:sectPr w:rsidR="0067263B" w:rsidSect="006074AA">
          <w:pgSz w:w="11906" w:h="16838"/>
          <w:pgMar w:top="1440" w:right="1800" w:bottom="1440" w:left="1800" w:header="851" w:footer="992" w:gutter="0"/>
          <w:cols w:space="425"/>
          <w:docGrid w:type="lines" w:linePitch="312"/>
        </w:sectPr>
      </w:pPr>
    </w:p>
    <w:p w:rsidR="005624B9" w:rsidRDefault="005624B9" w:rsidP="005624B9">
      <w:pPr>
        <w:pStyle w:val="3"/>
        <w:rPr>
          <w:lang w:eastAsia="zh-CN"/>
        </w:rPr>
      </w:pPr>
      <w:bookmarkStart w:id="40" w:name="_Toc80862346"/>
      <w:r>
        <w:rPr>
          <w:rFonts w:hint="eastAsia"/>
          <w:lang w:eastAsia="zh-CN"/>
        </w:rPr>
        <w:lastRenderedPageBreak/>
        <w:t>国家工程实验室管理办法（试行）</w:t>
      </w:r>
      <w:bookmarkEnd w:id="40"/>
    </w:p>
    <w:p w:rsidR="005624B9" w:rsidRDefault="005624B9" w:rsidP="005624B9">
      <w:pPr>
        <w:rPr>
          <w:lang w:eastAsia="zh-CN"/>
        </w:rPr>
      </w:pPr>
      <w:r>
        <w:rPr>
          <w:rFonts w:hint="eastAsia"/>
          <w:lang w:eastAsia="zh-CN"/>
        </w:rPr>
        <w:t>第一章　总　　则</w:t>
      </w:r>
    </w:p>
    <w:p w:rsidR="005624B9" w:rsidRDefault="005624B9" w:rsidP="00B41A0D">
      <w:pPr>
        <w:ind w:firstLine="0"/>
        <w:rPr>
          <w:lang w:eastAsia="zh-CN"/>
        </w:rPr>
      </w:pPr>
      <w:r>
        <w:rPr>
          <w:rFonts w:hint="eastAsia"/>
          <w:lang w:eastAsia="zh-CN"/>
        </w:rPr>
        <w:t xml:space="preserve">    </w:t>
      </w:r>
      <w:r>
        <w:rPr>
          <w:rFonts w:hint="eastAsia"/>
          <w:lang w:eastAsia="zh-CN"/>
        </w:rPr>
        <w:t>第一条　为贯彻《中共中央国务院关于实施科技规划纲要增强自主创新能力的决定》，落实《国家中长期科学和技术发展规划纲要（</w:t>
      </w:r>
      <w:r>
        <w:rPr>
          <w:rFonts w:hint="eastAsia"/>
          <w:lang w:eastAsia="zh-CN"/>
        </w:rPr>
        <w:t>2006</w:t>
      </w:r>
      <w:r>
        <w:rPr>
          <w:rFonts w:hint="eastAsia"/>
          <w:lang w:eastAsia="zh-CN"/>
        </w:rPr>
        <w:t>－</w:t>
      </w:r>
      <w:r>
        <w:rPr>
          <w:rFonts w:hint="eastAsia"/>
          <w:lang w:eastAsia="zh-CN"/>
        </w:rPr>
        <w:t>2020</w:t>
      </w:r>
      <w:r>
        <w:rPr>
          <w:rFonts w:hint="eastAsia"/>
          <w:lang w:eastAsia="zh-CN"/>
        </w:rPr>
        <w:t>年）》和《国民经济和社会发展第十一个五年规划纲要》，促进产业技术进步，根据《中华人民共和国科学技术进步法》等法律法规，制定本办法。</w:t>
      </w:r>
    </w:p>
    <w:p w:rsidR="005624B9" w:rsidRDefault="005624B9" w:rsidP="00B41A0D">
      <w:pPr>
        <w:ind w:firstLine="0"/>
        <w:rPr>
          <w:lang w:eastAsia="zh-CN"/>
        </w:rPr>
      </w:pPr>
      <w:r>
        <w:rPr>
          <w:rFonts w:hint="eastAsia"/>
          <w:lang w:eastAsia="zh-CN"/>
        </w:rPr>
        <w:t xml:space="preserve">　　第二条　本办法所称国家工程实验室是为提高产业自主创新能力和核心竞争力，突破产业结构调整和重点产业发展中的关键技术装备制约，强化对国家重大战略任务、重点工程的技术支撑和保障，依托企业、转制科研机构、科研院所或高校等设立的研究开发实体。</w:t>
      </w:r>
    </w:p>
    <w:p w:rsidR="005624B9" w:rsidRDefault="005624B9" w:rsidP="00B41A0D">
      <w:pPr>
        <w:ind w:firstLine="0"/>
        <w:rPr>
          <w:lang w:eastAsia="zh-CN"/>
        </w:rPr>
      </w:pPr>
      <w:r>
        <w:rPr>
          <w:rFonts w:hint="eastAsia"/>
          <w:lang w:eastAsia="zh-CN"/>
        </w:rPr>
        <w:t xml:space="preserve">　　第三条　国家工程实验室的主要任务：开展重点产业核心技术的攻关和关键工艺的试验研究、重大装备样机及其关键部件的研制、高技术产业的产业化技术开发、产业结构优化升级的战略性前瞻性技术研发，以及研究产业技术标准、培养工程技术创新人才、促进重大科技成果应用、为行业提供技术服务等。</w:t>
      </w:r>
    </w:p>
    <w:p w:rsidR="005624B9" w:rsidRDefault="005624B9" w:rsidP="00B41A0D">
      <w:pPr>
        <w:ind w:firstLine="0"/>
        <w:rPr>
          <w:lang w:eastAsia="zh-CN"/>
        </w:rPr>
      </w:pPr>
      <w:r>
        <w:rPr>
          <w:rFonts w:hint="eastAsia"/>
          <w:lang w:eastAsia="zh-CN"/>
        </w:rPr>
        <w:t xml:space="preserve">　　第四条　国家工程实验室的建设目标：建立先进的产业技术研发试验设施，形成具有行业领先水平、结构合理的创新团队，构建长效的产学研合作机制，成为应用研究成果向工程技术转化的有效渠道、产业技术自主创新的重要源头和提升企业创新能力的支撑平台。</w:t>
      </w:r>
    </w:p>
    <w:p w:rsidR="005624B9" w:rsidRDefault="005624B9" w:rsidP="00B41A0D">
      <w:pPr>
        <w:ind w:firstLine="0"/>
        <w:rPr>
          <w:lang w:eastAsia="zh-CN"/>
        </w:rPr>
      </w:pPr>
      <w:r>
        <w:rPr>
          <w:rFonts w:hint="eastAsia"/>
          <w:lang w:eastAsia="zh-CN"/>
        </w:rPr>
        <w:t xml:space="preserve">　　第五条　国家工程实验室的建设原则：</w:t>
      </w:r>
    </w:p>
    <w:p w:rsidR="005624B9" w:rsidRDefault="005624B9" w:rsidP="00B41A0D">
      <w:pPr>
        <w:ind w:firstLine="0"/>
        <w:rPr>
          <w:lang w:eastAsia="zh-CN"/>
        </w:rPr>
      </w:pPr>
      <w:r>
        <w:rPr>
          <w:rFonts w:hint="eastAsia"/>
          <w:lang w:eastAsia="zh-CN"/>
        </w:rPr>
        <w:t xml:space="preserve">　　国家工程实验室的建设要围绕重大工程建设和产业发展的迫切需求，加强关键技术供给，提升产业持续发展能力。</w:t>
      </w:r>
    </w:p>
    <w:p w:rsidR="005624B9" w:rsidRDefault="005624B9" w:rsidP="00B41A0D">
      <w:pPr>
        <w:ind w:firstLine="0"/>
        <w:rPr>
          <w:lang w:eastAsia="zh-CN"/>
        </w:rPr>
      </w:pPr>
      <w:r>
        <w:rPr>
          <w:rFonts w:hint="eastAsia"/>
          <w:lang w:eastAsia="zh-CN"/>
        </w:rPr>
        <w:t xml:space="preserve">　　国家工程实验室要具有显著的专业技术特色、突出的产业技术优势和高水平的创新团队，体现高水平、专业化。</w:t>
      </w:r>
    </w:p>
    <w:p w:rsidR="005624B9" w:rsidRDefault="005624B9" w:rsidP="00B41A0D">
      <w:pPr>
        <w:ind w:firstLine="0"/>
        <w:rPr>
          <w:lang w:eastAsia="zh-CN"/>
        </w:rPr>
      </w:pPr>
      <w:r>
        <w:rPr>
          <w:rFonts w:hint="eastAsia"/>
          <w:lang w:eastAsia="zh-CN"/>
        </w:rPr>
        <w:t xml:space="preserve">　　国家工程实验室要充分利用现有研发基础和条件，发挥政府的引导作用，以增量投入带动原有创新资源的优化配置。</w:t>
      </w:r>
    </w:p>
    <w:p w:rsidR="005624B9" w:rsidRDefault="005624B9" w:rsidP="00B41A0D">
      <w:pPr>
        <w:ind w:firstLine="0"/>
        <w:rPr>
          <w:lang w:eastAsia="zh-CN"/>
        </w:rPr>
      </w:pPr>
      <w:r>
        <w:rPr>
          <w:rFonts w:hint="eastAsia"/>
          <w:lang w:eastAsia="zh-CN"/>
        </w:rPr>
        <w:t xml:space="preserve">　　国家工程实验室的建设要充分发挥产学研等各方优势和积极性，可针对不同行业特点和实际情况，采取灵活有效的组织形式和运行机制。</w:t>
      </w:r>
    </w:p>
    <w:p w:rsidR="005624B9" w:rsidRDefault="005624B9" w:rsidP="00B41A0D">
      <w:pPr>
        <w:ind w:firstLine="0"/>
        <w:rPr>
          <w:lang w:eastAsia="zh-CN"/>
        </w:rPr>
      </w:pPr>
      <w:r>
        <w:rPr>
          <w:rFonts w:hint="eastAsia"/>
          <w:lang w:eastAsia="zh-CN"/>
        </w:rPr>
        <w:lastRenderedPageBreak/>
        <w:t xml:space="preserve">　　第六条　国家发展和改革委员会（以下简称国家发展改革委）采用专家评审、竞争择优的方式推进国家工程实验室建设，并对国家工程实验室建设项目予以适当投资补助。</w:t>
      </w:r>
    </w:p>
    <w:p w:rsidR="005624B9" w:rsidRDefault="005624B9" w:rsidP="00B41A0D">
      <w:pPr>
        <w:ind w:firstLine="0"/>
        <w:rPr>
          <w:lang w:eastAsia="zh-CN"/>
        </w:rPr>
      </w:pPr>
      <w:r>
        <w:rPr>
          <w:rFonts w:hint="eastAsia"/>
          <w:lang w:eastAsia="zh-CN"/>
        </w:rPr>
        <w:t>第二章　组织管理</w:t>
      </w:r>
    </w:p>
    <w:p w:rsidR="005624B9" w:rsidRDefault="005624B9" w:rsidP="00B41A0D">
      <w:pPr>
        <w:ind w:firstLine="0"/>
        <w:rPr>
          <w:lang w:eastAsia="zh-CN"/>
        </w:rPr>
      </w:pPr>
      <w:r>
        <w:rPr>
          <w:rFonts w:hint="eastAsia"/>
          <w:lang w:eastAsia="zh-CN"/>
        </w:rPr>
        <w:t xml:space="preserve">　　第七条　国家发展改革委是国家工程实验室建设项目的组织部门，主要负责：</w:t>
      </w:r>
    </w:p>
    <w:p w:rsidR="005624B9" w:rsidRDefault="005624B9" w:rsidP="00B41A0D">
      <w:pPr>
        <w:ind w:firstLine="0"/>
        <w:rPr>
          <w:lang w:eastAsia="zh-CN"/>
        </w:rPr>
      </w:pPr>
      <w:r>
        <w:rPr>
          <w:rFonts w:hint="eastAsia"/>
          <w:lang w:eastAsia="zh-CN"/>
        </w:rPr>
        <w:t xml:space="preserve">　　（一）会同国务院有关部门制定国家工程实验室有关政策，发布建设领域，指导国家工程实验室的建设和发展。</w:t>
      </w:r>
    </w:p>
    <w:p w:rsidR="005624B9" w:rsidRDefault="005624B9" w:rsidP="00B41A0D">
      <w:pPr>
        <w:ind w:firstLine="0"/>
        <w:rPr>
          <w:lang w:eastAsia="zh-CN"/>
        </w:rPr>
      </w:pPr>
      <w:r>
        <w:rPr>
          <w:rFonts w:hint="eastAsia"/>
          <w:lang w:eastAsia="zh-CN"/>
        </w:rPr>
        <w:t xml:space="preserve">　　（二）组织评审、审批国家工程实验室建设项目资金申请报告，对符合条件的国家工程实验室予以命名。</w:t>
      </w:r>
    </w:p>
    <w:p w:rsidR="005624B9" w:rsidRDefault="005624B9" w:rsidP="00B41A0D">
      <w:pPr>
        <w:ind w:firstLine="0"/>
        <w:rPr>
          <w:lang w:eastAsia="zh-CN"/>
        </w:rPr>
      </w:pPr>
      <w:r>
        <w:rPr>
          <w:rFonts w:hint="eastAsia"/>
          <w:lang w:eastAsia="zh-CN"/>
        </w:rPr>
        <w:t xml:space="preserve">　　（三）编制和下达国家工程实验室建设项目投资计划。</w:t>
      </w:r>
    </w:p>
    <w:p w:rsidR="005624B9" w:rsidRDefault="005624B9" w:rsidP="00B41A0D">
      <w:pPr>
        <w:ind w:firstLine="0"/>
        <w:rPr>
          <w:lang w:eastAsia="zh-CN"/>
        </w:rPr>
      </w:pPr>
      <w:r>
        <w:rPr>
          <w:rFonts w:hint="eastAsia"/>
          <w:lang w:eastAsia="zh-CN"/>
        </w:rPr>
        <w:t xml:space="preserve">　　（四）组织国家工程实验室的运行评价。</w:t>
      </w:r>
    </w:p>
    <w:p w:rsidR="005624B9" w:rsidRDefault="005624B9" w:rsidP="00B41A0D">
      <w:pPr>
        <w:ind w:firstLine="0"/>
        <w:rPr>
          <w:lang w:eastAsia="zh-CN"/>
        </w:rPr>
      </w:pPr>
      <w:r>
        <w:rPr>
          <w:rFonts w:hint="eastAsia"/>
          <w:lang w:eastAsia="zh-CN"/>
        </w:rPr>
        <w:t xml:space="preserve">　　第八条　国务院有关部门，各省、自治区、直辖市、计划单列市及新疆生产建设兵团发展改革部门，计划单列企业集团和中央管理企业是国家工程实验室建设项目的主管部门，主要负责：</w:t>
      </w:r>
    </w:p>
    <w:p w:rsidR="005624B9" w:rsidRDefault="005624B9" w:rsidP="00B41A0D">
      <w:pPr>
        <w:ind w:firstLine="0"/>
        <w:rPr>
          <w:lang w:eastAsia="zh-CN"/>
        </w:rPr>
      </w:pPr>
      <w:r>
        <w:rPr>
          <w:rFonts w:hint="eastAsia"/>
          <w:lang w:eastAsia="zh-CN"/>
        </w:rPr>
        <w:t xml:space="preserve">　　（一）组织本地区或所属单位国家工程实验室建设项目的申报和管理。</w:t>
      </w:r>
    </w:p>
    <w:p w:rsidR="005624B9" w:rsidRDefault="005624B9" w:rsidP="00B41A0D">
      <w:pPr>
        <w:ind w:firstLine="0"/>
        <w:rPr>
          <w:lang w:eastAsia="zh-CN"/>
        </w:rPr>
      </w:pPr>
      <w:r>
        <w:rPr>
          <w:rFonts w:hint="eastAsia"/>
          <w:lang w:eastAsia="zh-CN"/>
        </w:rPr>
        <w:t xml:space="preserve">　　（二）组织国家工程实验室建设项目的验收工作以及进行验收后国家工程实验室的运行管理。</w:t>
      </w:r>
    </w:p>
    <w:p w:rsidR="005624B9" w:rsidRDefault="005624B9" w:rsidP="00B41A0D">
      <w:pPr>
        <w:ind w:firstLine="0"/>
        <w:rPr>
          <w:lang w:eastAsia="zh-CN"/>
        </w:rPr>
      </w:pPr>
      <w:r>
        <w:rPr>
          <w:rFonts w:hint="eastAsia"/>
          <w:lang w:eastAsia="zh-CN"/>
        </w:rPr>
        <w:t xml:space="preserve">　　（三）根据国家有关规定建立相应的管理制度，配合有关部门做好稽察、审计、监察和检查等各项工作。</w:t>
      </w:r>
    </w:p>
    <w:p w:rsidR="005624B9" w:rsidRDefault="005624B9" w:rsidP="00B41A0D">
      <w:pPr>
        <w:ind w:firstLine="0"/>
        <w:rPr>
          <w:lang w:eastAsia="zh-CN"/>
        </w:rPr>
      </w:pPr>
      <w:r>
        <w:rPr>
          <w:rFonts w:hint="eastAsia"/>
          <w:lang w:eastAsia="zh-CN"/>
        </w:rPr>
        <w:t xml:space="preserve">　　（四）对国家工程实验室建设项目安排适当的配套资金，并通过相关计划支持其发展。</w:t>
      </w:r>
    </w:p>
    <w:p w:rsidR="005624B9" w:rsidRDefault="005624B9" w:rsidP="00B41A0D">
      <w:pPr>
        <w:ind w:firstLine="0"/>
        <w:rPr>
          <w:lang w:eastAsia="zh-CN"/>
        </w:rPr>
      </w:pPr>
      <w:r>
        <w:rPr>
          <w:rFonts w:hint="eastAsia"/>
          <w:lang w:eastAsia="zh-CN"/>
        </w:rPr>
        <w:t xml:space="preserve">　　第九条　国家工程实验室项目建设单位主要负责：</w:t>
      </w:r>
    </w:p>
    <w:p w:rsidR="005624B9" w:rsidRDefault="005624B9" w:rsidP="00B41A0D">
      <w:pPr>
        <w:ind w:firstLine="0"/>
        <w:rPr>
          <w:lang w:eastAsia="zh-CN"/>
        </w:rPr>
      </w:pPr>
      <w:r>
        <w:rPr>
          <w:rFonts w:hint="eastAsia"/>
          <w:lang w:eastAsia="zh-CN"/>
        </w:rPr>
        <w:t xml:space="preserve">　　（一）按照有关批复文件的要求，实施国家工程实验室建设项目。落实国家工程实验室建设与运行的支撑条件，筹措国家工程实验室的建设和运行经费，保障国家工程实验室正常运行。</w:t>
      </w:r>
    </w:p>
    <w:p w:rsidR="005624B9" w:rsidRDefault="005624B9" w:rsidP="00B41A0D">
      <w:pPr>
        <w:ind w:firstLine="0"/>
        <w:rPr>
          <w:lang w:eastAsia="zh-CN"/>
        </w:rPr>
      </w:pPr>
      <w:r>
        <w:rPr>
          <w:rFonts w:hint="eastAsia"/>
          <w:lang w:eastAsia="zh-CN"/>
        </w:rPr>
        <w:t xml:space="preserve">　　（二）承担国家有关部门委托的研发任务，保证国家工程实验室的开放和共享，为国家相关重大战略任务、重点工程提供研发和试验条件。</w:t>
      </w:r>
    </w:p>
    <w:p w:rsidR="005624B9" w:rsidRDefault="005624B9" w:rsidP="00B41A0D">
      <w:pPr>
        <w:ind w:firstLine="0"/>
        <w:rPr>
          <w:lang w:eastAsia="zh-CN"/>
        </w:rPr>
      </w:pPr>
      <w:r>
        <w:rPr>
          <w:rFonts w:hint="eastAsia"/>
          <w:lang w:eastAsia="zh-CN"/>
        </w:rPr>
        <w:t xml:space="preserve">　　（三）按照有关要求向主管部门报送建设项目实施情况和国家工程实验室的运行情况。</w:t>
      </w:r>
    </w:p>
    <w:p w:rsidR="005624B9" w:rsidRDefault="005624B9" w:rsidP="00B41A0D">
      <w:pPr>
        <w:ind w:firstLine="0"/>
        <w:rPr>
          <w:lang w:eastAsia="zh-CN"/>
        </w:rPr>
      </w:pPr>
      <w:r>
        <w:rPr>
          <w:rFonts w:hint="eastAsia"/>
          <w:lang w:eastAsia="zh-CN"/>
        </w:rPr>
        <w:lastRenderedPageBreak/>
        <w:t>第三章　申报与审理</w:t>
      </w:r>
    </w:p>
    <w:p w:rsidR="005624B9" w:rsidRDefault="005624B9" w:rsidP="00B41A0D">
      <w:pPr>
        <w:ind w:firstLine="0"/>
        <w:rPr>
          <w:lang w:eastAsia="zh-CN"/>
        </w:rPr>
      </w:pPr>
      <w:r>
        <w:rPr>
          <w:rFonts w:hint="eastAsia"/>
          <w:lang w:eastAsia="zh-CN"/>
        </w:rPr>
        <w:t xml:space="preserve">　　第十条　拟申请国家工程实验室建设项目的单位，应根据国家发展改革委发布的建设领域等要求，委托本领域具有甲级资质的工程设计或咨询单位编写建设项目资金申请报告（编制大纲见附件），报相应主管部门审查。</w:t>
      </w:r>
    </w:p>
    <w:p w:rsidR="005624B9" w:rsidRDefault="005624B9" w:rsidP="00B41A0D">
      <w:pPr>
        <w:ind w:firstLine="0"/>
        <w:rPr>
          <w:lang w:eastAsia="zh-CN"/>
        </w:rPr>
      </w:pPr>
      <w:r>
        <w:rPr>
          <w:rFonts w:hint="eastAsia"/>
          <w:lang w:eastAsia="zh-CN"/>
        </w:rPr>
        <w:t xml:space="preserve">　　第十一条　申请国家工程实验室建设项目应符合以下基本条件：</w:t>
      </w:r>
    </w:p>
    <w:p w:rsidR="005624B9" w:rsidRDefault="005624B9" w:rsidP="00B41A0D">
      <w:pPr>
        <w:ind w:firstLine="0"/>
        <w:rPr>
          <w:lang w:eastAsia="zh-CN"/>
        </w:rPr>
      </w:pPr>
      <w:r>
        <w:rPr>
          <w:rFonts w:hint="eastAsia"/>
          <w:lang w:eastAsia="zh-CN"/>
        </w:rPr>
        <w:t xml:space="preserve">　　（一）申请单位应长期从事相关领域的研发，具有主持国家重点科研项目的经历，具备良好的产学研合作基础。</w:t>
      </w:r>
    </w:p>
    <w:p w:rsidR="005624B9" w:rsidRDefault="005624B9" w:rsidP="00B41A0D">
      <w:pPr>
        <w:ind w:firstLine="0"/>
        <w:rPr>
          <w:lang w:eastAsia="zh-CN"/>
        </w:rPr>
      </w:pPr>
      <w:r>
        <w:rPr>
          <w:rFonts w:hint="eastAsia"/>
          <w:lang w:eastAsia="zh-CN"/>
        </w:rPr>
        <w:t xml:space="preserve">　　（二）申请单位应在本领域具有先进的研发试验设施和相应的技术创新团队，拥有一批能够带动产业发展的高水平研发成果和技术储备。</w:t>
      </w:r>
    </w:p>
    <w:p w:rsidR="005624B9" w:rsidRDefault="005624B9" w:rsidP="00B41A0D">
      <w:pPr>
        <w:ind w:firstLine="0"/>
        <w:rPr>
          <w:lang w:eastAsia="zh-CN"/>
        </w:rPr>
      </w:pPr>
      <w:r>
        <w:rPr>
          <w:rFonts w:hint="eastAsia"/>
          <w:lang w:eastAsia="zh-CN"/>
        </w:rPr>
        <w:t xml:space="preserve">　　（三）提出的国家工程实验室定位明确，发展思路清晰，任务、目标合理，管理体制和运行机制规范。</w:t>
      </w:r>
    </w:p>
    <w:p w:rsidR="005624B9" w:rsidRDefault="005624B9" w:rsidP="00B41A0D">
      <w:pPr>
        <w:ind w:firstLine="0"/>
        <w:rPr>
          <w:lang w:eastAsia="zh-CN"/>
        </w:rPr>
      </w:pPr>
      <w:r>
        <w:rPr>
          <w:rFonts w:hint="eastAsia"/>
          <w:lang w:eastAsia="zh-CN"/>
        </w:rPr>
        <w:t xml:space="preserve">　　（四）符合国家其他相关规定。</w:t>
      </w:r>
    </w:p>
    <w:p w:rsidR="005624B9" w:rsidRDefault="005624B9" w:rsidP="00B41A0D">
      <w:pPr>
        <w:ind w:firstLine="0"/>
        <w:rPr>
          <w:lang w:eastAsia="zh-CN"/>
        </w:rPr>
      </w:pPr>
      <w:r>
        <w:rPr>
          <w:rFonts w:hint="eastAsia"/>
          <w:lang w:eastAsia="zh-CN"/>
        </w:rPr>
        <w:t xml:space="preserve">　　第十二条　主管部门对有关条件进行审查后，将符合要求的国家工程实验室项目资金申请报告报送国家发展改革委。</w:t>
      </w:r>
    </w:p>
    <w:p w:rsidR="005624B9" w:rsidRDefault="005624B9" w:rsidP="00B41A0D">
      <w:pPr>
        <w:ind w:firstLine="0"/>
        <w:rPr>
          <w:lang w:eastAsia="zh-CN"/>
        </w:rPr>
      </w:pPr>
      <w:r>
        <w:rPr>
          <w:rFonts w:hint="eastAsia"/>
          <w:lang w:eastAsia="zh-CN"/>
        </w:rPr>
        <w:t xml:space="preserve">　　第十三条　国家发展改革委组织审核批复项目资金申请报告，并对国家工程实验室予以命名。</w:t>
      </w:r>
    </w:p>
    <w:p w:rsidR="005624B9" w:rsidRDefault="005624B9" w:rsidP="00B41A0D">
      <w:pPr>
        <w:ind w:firstLine="0"/>
        <w:rPr>
          <w:lang w:eastAsia="zh-CN"/>
        </w:rPr>
      </w:pPr>
      <w:r>
        <w:rPr>
          <w:rFonts w:hint="eastAsia"/>
          <w:lang w:eastAsia="zh-CN"/>
        </w:rPr>
        <w:t xml:space="preserve">　　第十四条　项目建设单位应根据相关批复实施国家工程实验室建设项目。待建设项目完成后，主管部门应及时组织项目竣工验收，并将验收结论报送国家发展改革委。</w:t>
      </w:r>
    </w:p>
    <w:p w:rsidR="005624B9" w:rsidRDefault="005624B9" w:rsidP="00B41A0D">
      <w:pPr>
        <w:ind w:firstLine="0"/>
        <w:rPr>
          <w:lang w:eastAsia="zh-CN"/>
        </w:rPr>
      </w:pPr>
      <w:r>
        <w:rPr>
          <w:rFonts w:hint="eastAsia"/>
          <w:lang w:eastAsia="zh-CN"/>
        </w:rPr>
        <w:t xml:space="preserve">　　第十五条　对于拟申请建设国家工程实验室但不需要国家投资的，申请单位应参照项目资金申请报告的有关要求提出国家工程实验室申请报告。国家发展改革委将按照项目资金申请报告的审理程序与同领域的其他项目一并进行审理，择优对符合条件的予以批复并命名。</w:t>
      </w:r>
    </w:p>
    <w:p w:rsidR="005624B9" w:rsidRDefault="005624B9" w:rsidP="00B41A0D">
      <w:pPr>
        <w:ind w:firstLine="0"/>
        <w:rPr>
          <w:lang w:eastAsia="zh-CN"/>
        </w:rPr>
      </w:pPr>
      <w:r>
        <w:rPr>
          <w:rFonts w:hint="eastAsia"/>
          <w:lang w:eastAsia="zh-CN"/>
        </w:rPr>
        <w:t xml:space="preserve">　　第十六条　对于中央预算内资金采取直接投资和资本金注入方式的国家工程实验室建设项目，按照政府投资项目的有关规定进行管理。</w:t>
      </w:r>
    </w:p>
    <w:p w:rsidR="005624B9" w:rsidRDefault="005624B9" w:rsidP="00B41A0D">
      <w:pPr>
        <w:ind w:firstLine="0"/>
        <w:rPr>
          <w:lang w:eastAsia="zh-CN"/>
        </w:rPr>
      </w:pPr>
      <w:r>
        <w:rPr>
          <w:rFonts w:hint="eastAsia"/>
          <w:lang w:eastAsia="zh-CN"/>
        </w:rPr>
        <w:t>第四章　监督管理</w:t>
      </w:r>
    </w:p>
    <w:p w:rsidR="005624B9" w:rsidRDefault="005624B9" w:rsidP="00B41A0D">
      <w:pPr>
        <w:ind w:firstLine="0"/>
        <w:rPr>
          <w:lang w:eastAsia="zh-CN"/>
        </w:rPr>
      </w:pPr>
      <w:r>
        <w:rPr>
          <w:rFonts w:hint="eastAsia"/>
          <w:lang w:eastAsia="zh-CN"/>
        </w:rPr>
        <w:t xml:space="preserve">　　第十七条　国家工程实验室实行运行情况年报制度。项目建设单位应按时将年度运行总结报告上报主管部门；年度报告主要包括科研基础设施与条件运行状</w:t>
      </w:r>
      <w:r>
        <w:rPr>
          <w:rFonts w:hint="eastAsia"/>
          <w:lang w:eastAsia="zh-CN"/>
        </w:rPr>
        <w:lastRenderedPageBreak/>
        <w:t>况、人才队伍建设情况、技术研发重大进展以及其它相关情况和建议等。主管部门将上年度运行总结报告审核、汇总后于每年四月底之前报送国家发展改革委。</w:t>
      </w:r>
    </w:p>
    <w:p w:rsidR="005624B9" w:rsidRDefault="005624B9" w:rsidP="00B41A0D">
      <w:pPr>
        <w:ind w:firstLine="0"/>
        <w:rPr>
          <w:lang w:eastAsia="zh-CN"/>
        </w:rPr>
      </w:pPr>
      <w:r>
        <w:rPr>
          <w:rFonts w:hint="eastAsia"/>
          <w:lang w:eastAsia="zh-CN"/>
        </w:rPr>
        <w:t xml:space="preserve">　　第十八条　国家工程实验室实行优胜劣汰、动态调整的运行评价管理机制。国家发展改革委将委托相关中介评价机构定期对国家工程实验室进行运行评价。</w:t>
      </w:r>
    </w:p>
    <w:p w:rsidR="005624B9" w:rsidRDefault="005624B9" w:rsidP="00B41A0D">
      <w:pPr>
        <w:ind w:firstLine="0"/>
        <w:rPr>
          <w:lang w:eastAsia="zh-CN"/>
        </w:rPr>
      </w:pPr>
      <w:r>
        <w:rPr>
          <w:rFonts w:hint="eastAsia"/>
          <w:lang w:eastAsia="zh-CN"/>
        </w:rPr>
        <w:t xml:space="preserve">　　第十九条　评价程序：</w:t>
      </w:r>
    </w:p>
    <w:p w:rsidR="005624B9" w:rsidRDefault="005624B9" w:rsidP="00B41A0D">
      <w:pPr>
        <w:ind w:firstLine="0"/>
        <w:rPr>
          <w:lang w:eastAsia="zh-CN"/>
        </w:rPr>
      </w:pPr>
      <w:r>
        <w:rPr>
          <w:rFonts w:hint="eastAsia"/>
          <w:lang w:eastAsia="zh-CN"/>
        </w:rPr>
        <w:t xml:space="preserve">　　（一）国家工程实验室根据有关要求将评价材料报主管部门。</w:t>
      </w:r>
    </w:p>
    <w:p w:rsidR="005624B9" w:rsidRDefault="005624B9" w:rsidP="00B41A0D">
      <w:pPr>
        <w:ind w:firstLine="0"/>
        <w:rPr>
          <w:lang w:eastAsia="zh-CN"/>
        </w:rPr>
      </w:pPr>
      <w:r>
        <w:rPr>
          <w:rFonts w:hint="eastAsia"/>
          <w:lang w:eastAsia="zh-CN"/>
        </w:rPr>
        <w:t xml:space="preserve">　　（二）主管部门对国家工程实验室上报的材料进行审查，并出具审查意见报国家发展改革委。</w:t>
      </w:r>
    </w:p>
    <w:p w:rsidR="005624B9" w:rsidRDefault="005624B9" w:rsidP="00B41A0D">
      <w:pPr>
        <w:ind w:firstLine="0"/>
        <w:rPr>
          <w:lang w:eastAsia="zh-CN"/>
        </w:rPr>
      </w:pPr>
      <w:r>
        <w:rPr>
          <w:rFonts w:hint="eastAsia"/>
          <w:lang w:eastAsia="zh-CN"/>
        </w:rPr>
        <w:t xml:space="preserve">　　（三）国家发展改革委委托相关中介评价机构对上报材料及相关情况进行核查与评价。</w:t>
      </w:r>
    </w:p>
    <w:p w:rsidR="005624B9" w:rsidRDefault="005624B9" w:rsidP="00B41A0D">
      <w:pPr>
        <w:ind w:firstLine="0"/>
        <w:rPr>
          <w:lang w:eastAsia="zh-CN"/>
        </w:rPr>
      </w:pPr>
      <w:r>
        <w:rPr>
          <w:rFonts w:hint="eastAsia"/>
          <w:lang w:eastAsia="zh-CN"/>
        </w:rPr>
        <w:t xml:space="preserve">　　（四）国家发展改革委审核和发布评价结果。</w:t>
      </w:r>
    </w:p>
    <w:p w:rsidR="005624B9" w:rsidRDefault="005624B9" w:rsidP="00B41A0D">
      <w:pPr>
        <w:ind w:firstLine="0"/>
        <w:rPr>
          <w:lang w:eastAsia="zh-CN"/>
        </w:rPr>
      </w:pPr>
      <w:r>
        <w:rPr>
          <w:rFonts w:hint="eastAsia"/>
          <w:lang w:eastAsia="zh-CN"/>
        </w:rPr>
        <w:t xml:space="preserve">　　第二十条　国家工程实验室评价的内容主要包括：完成国家重大战略任务和重点工程相关研发工作的情况；获得自主知识产权技术成果以及对产业发展的支撑带动作用；研发试验设施建设和利用情况；产学研合作以及人才队伍建设情况；项目建设单位对国家工程实验室的保障作用等。评价的指标体系和具体要求另行制订。</w:t>
      </w:r>
    </w:p>
    <w:p w:rsidR="005624B9" w:rsidRDefault="005624B9" w:rsidP="00B41A0D">
      <w:pPr>
        <w:ind w:firstLine="0"/>
        <w:rPr>
          <w:lang w:eastAsia="zh-CN"/>
        </w:rPr>
      </w:pPr>
      <w:r>
        <w:rPr>
          <w:rFonts w:hint="eastAsia"/>
          <w:lang w:eastAsia="zh-CN"/>
        </w:rPr>
        <w:t xml:space="preserve">　　第二十一条　国家工程实验室评价结果分为优秀、良好、基本合格、不合格。被评为优秀和良好的国家工程实验室，国家发展改革委将根据发展需要择优对其后续的创新能力建设给予进一步支持。被评为基本合格的国家工程实验室，国家发展改革委将给予警告，并由主管部门负责督促整改。被评为不合格的国家工程实验室，将予以撤销。</w:t>
      </w:r>
    </w:p>
    <w:p w:rsidR="005624B9" w:rsidRDefault="005624B9" w:rsidP="00B41A0D">
      <w:pPr>
        <w:ind w:firstLine="0"/>
        <w:rPr>
          <w:lang w:eastAsia="zh-CN"/>
        </w:rPr>
      </w:pPr>
      <w:r>
        <w:rPr>
          <w:rFonts w:hint="eastAsia"/>
          <w:lang w:eastAsia="zh-CN"/>
        </w:rPr>
        <w:t xml:space="preserve">　　第二十二条　国家工程实验室名称、项目建设单位或主管部门如需变更，须经国家发展改革委审核批准。国家发展改革委可根据国家产业政策、国家重大战略任务等需要以及国家工程实验室实际运行状况，对国家工程实验室进行重组、整合或撤销。</w:t>
      </w:r>
    </w:p>
    <w:p w:rsidR="005624B9" w:rsidRDefault="005624B9" w:rsidP="00B41A0D">
      <w:pPr>
        <w:ind w:firstLine="0"/>
        <w:rPr>
          <w:lang w:eastAsia="zh-CN"/>
        </w:rPr>
      </w:pPr>
      <w:r>
        <w:rPr>
          <w:rFonts w:hint="eastAsia"/>
          <w:lang w:eastAsia="zh-CN"/>
        </w:rPr>
        <w:t xml:space="preserve">　　第二十三条　国家工程实验室建设和运行中出现有下列行为之一的，国家发展改革委可以责令其限期整改，核减、停止拨付或收回国家补贴资金，撤销国家工程实验室，并可视情节轻重提请或移交有关机关依法追究有关责任人的法律责任：</w:t>
      </w:r>
    </w:p>
    <w:p w:rsidR="005624B9" w:rsidRDefault="005624B9" w:rsidP="00B41A0D">
      <w:pPr>
        <w:ind w:firstLine="0"/>
        <w:rPr>
          <w:lang w:eastAsia="zh-CN"/>
        </w:rPr>
      </w:pPr>
      <w:r>
        <w:rPr>
          <w:rFonts w:hint="eastAsia"/>
          <w:lang w:eastAsia="zh-CN"/>
        </w:rPr>
        <w:lastRenderedPageBreak/>
        <w:t xml:space="preserve">　　（一）擅自改变项目建设目标、规模、内容。</w:t>
      </w:r>
    </w:p>
    <w:p w:rsidR="005624B9" w:rsidRDefault="005624B9" w:rsidP="00B41A0D">
      <w:pPr>
        <w:ind w:firstLine="0"/>
        <w:rPr>
          <w:lang w:eastAsia="zh-CN"/>
        </w:rPr>
      </w:pPr>
      <w:r>
        <w:rPr>
          <w:rFonts w:hint="eastAsia"/>
          <w:lang w:eastAsia="zh-CN"/>
        </w:rPr>
        <w:t xml:space="preserve">　　（二）财务管理制度不健全、会计核算不规范；国家资金未按规定要求实行专项管理、专款专用；违反项目资金使用规定，截留、挤占和挪用国家资金。</w:t>
      </w:r>
    </w:p>
    <w:p w:rsidR="005624B9" w:rsidRDefault="005624B9" w:rsidP="00B41A0D">
      <w:pPr>
        <w:ind w:firstLine="0"/>
        <w:rPr>
          <w:lang w:eastAsia="zh-CN"/>
        </w:rPr>
      </w:pPr>
      <w:r>
        <w:rPr>
          <w:rFonts w:hint="eastAsia"/>
          <w:lang w:eastAsia="zh-CN"/>
        </w:rPr>
        <w:t xml:space="preserve">　　（三）有重大工程质量、安全、环境等问题，造成较大经济损失和较坏社会影响。</w:t>
      </w:r>
    </w:p>
    <w:p w:rsidR="005624B9" w:rsidRDefault="005624B9" w:rsidP="00B41A0D">
      <w:pPr>
        <w:ind w:firstLine="0"/>
        <w:rPr>
          <w:lang w:eastAsia="zh-CN"/>
        </w:rPr>
      </w:pPr>
      <w:r>
        <w:rPr>
          <w:rFonts w:hint="eastAsia"/>
          <w:lang w:eastAsia="zh-CN"/>
        </w:rPr>
        <w:t xml:space="preserve">　　（四）有重大弄虚作假、伪造或瞒报行为。</w:t>
      </w:r>
    </w:p>
    <w:p w:rsidR="005624B9" w:rsidRDefault="005624B9" w:rsidP="00B41A0D">
      <w:pPr>
        <w:ind w:firstLine="0"/>
        <w:rPr>
          <w:lang w:eastAsia="zh-CN"/>
        </w:rPr>
      </w:pPr>
      <w:r>
        <w:rPr>
          <w:rFonts w:hint="eastAsia"/>
          <w:lang w:eastAsia="zh-CN"/>
        </w:rPr>
        <w:t xml:space="preserve">　　（五）有其它有关情况，造成严重后果。</w:t>
      </w:r>
    </w:p>
    <w:p w:rsidR="005624B9" w:rsidRDefault="005624B9" w:rsidP="00B41A0D">
      <w:pPr>
        <w:ind w:firstLine="0"/>
        <w:rPr>
          <w:lang w:eastAsia="zh-CN"/>
        </w:rPr>
      </w:pPr>
      <w:r>
        <w:rPr>
          <w:rFonts w:hint="eastAsia"/>
          <w:lang w:eastAsia="zh-CN"/>
        </w:rPr>
        <w:t>第五章　附　　则</w:t>
      </w:r>
    </w:p>
    <w:p w:rsidR="005624B9" w:rsidRDefault="005624B9" w:rsidP="00B41A0D">
      <w:pPr>
        <w:ind w:firstLine="0"/>
        <w:rPr>
          <w:lang w:eastAsia="zh-CN"/>
        </w:rPr>
      </w:pPr>
      <w:r>
        <w:rPr>
          <w:rFonts w:hint="eastAsia"/>
          <w:lang w:eastAsia="zh-CN"/>
        </w:rPr>
        <w:t xml:space="preserve">　　第二十四条　有关国家工程实验室管理的其他要求按照《国家高技术产业发展项目管理暂行办法》的规定执行。</w:t>
      </w:r>
    </w:p>
    <w:p w:rsidR="005624B9" w:rsidRDefault="005624B9" w:rsidP="00B41A0D">
      <w:pPr>
        <w:ind w:firstLine="0"/>
        <w:rPr>
          <w:lang w:eastAsia="zh-CN"/>
        </w:rPr>
      </w:pPr>
      <w:r>
        <w:rPr>
          <w:rFonts w:hint="eastAsia"/>
          <w:lang w:eastAsia="zh-CN"/>
        </w:rPr>
        <w:t xml:space="preserve">　　第二十五条　国家工程实验室统一命名为：“</w:t>
      </w:r>
      <w:r>
        <w:rPr>
          <w:rFonts w:hint="eastAsia"/>
          <w:lang w:eastAsia="zh-CN"/>
        </w:rPr>
        <w:t>XX</w:t>
      </w:r>
      <w:r>
        <w:rPr>
          <w:rFonts w:hint="eastAsia"/>
          <w:lang w:eastAsia="zh-CN"/>
        </w:rPr>
        <w:t>国家工程实验室”，英文名称为：“</w:t>
      </w:r>
      <w:r>
        <w:rPr>
          <w:rFonts w:hint="eastAsia"/>
          <w:lang w:eastAsia="zh-CN"/>
        </w:rPr>
        <w:t>National Engineering Laboratory for XX</w:t>
      </w:r>
      <w:r>
        <w:rPr>
          <w:rFonts w:hint="eastAsia"/>
          <w:lang w:eastAsia="zh-CN"/>
        </w:rPr>
        <w:t>”。</w:t>
      </w:r>
    </w:p>
    <w:p w:rsidR="005624B9" w:rsidRDefault="005624B9" w:rsidP="00B41A0D">
      <w:pPr>
        <w:ind w:firstLine="0"/>
        <w:rPr>
          <w:lang w:eastAsia="zh-CN"/>
        </w:rPr>
      </w:pPr>
      <w:r>
        <w:rPr>
          <w:rFonts w:hint="eastAsia"/>
          <w:lang w:eastAsia="zh-CN"/>
        </w:rPr>
        <w:t xml:space="preserve">　　第二十六条　本办法自二〇〇七年九月一日起施行。</w:t>
      </w:r>
    </w:p>
    <w:p w:rsidR="005624B9" w:rsidRDefault="005624B9" w:rsidP="00B41A0D">
      <w:pPr>
        <w:ind w:firstLine="0"/>
        <w:rPr>
          <w:lang w:eastAsia="zh-CN"/>
        </w:rPr>
      </w:pPr>
      <w:r>
        <w:rPr>
          <w:rFonts w:hint="eastAsia"/>
          <w:lang w:eastAsia="zh-CN"/>
        </w:rPr>
        <w:t xml:space="preserve">　　第二十七条　本办法由国家发展改革委负责解释。</w:t>
      </w:r>
    </w:p>
    <w:p w:rsidR="005624B9" w:rsidRDefault="005624B9" w:rsidP="00B41A0D">
      <w:pPr>
        <w:ind w:firstLine="0"/>
        <w:rPr>
          <w:lang w:eastAsia="zh-CN"/>
        </w:rPr>
      </w:pPr>
      <w:r>
        <w:rPr>
          <w:rFonts w:hint="eastAsia"/>
          <w:lang w:eastAsia="zh-CN"/>
        </w:rPr>
        <w:t xml:space="preserve">　　附件：国家工程实验室建设项目资金申请报告编制大纲</w:t>
      </w:r>
    </w:p>
    <w:p w:rsidR="005624B9" w:rsidRDefault="005624B9" w:rsidP="00B41A0D">
      <w:pPr>
        <w:ind w:firstLine="0"/>
        <w:rPr>
          <w:lang w:eastAsia="zh-CN"/>
        </w:rPr>
      </w:pPr>
      <w:r>
        <w:rPr>
          <w:rFonts w:hint="eastAsia"/>
          <w:lang w:eastAsia="zh-CN"/>
        </w:rPr>
        <w:t>附件：</w:t>
      </w:r>
    </w:p>
    <w:p w:rsidR="005624B9" w:rsidRDefault="005624B9" w:rsidP="00B41A0D">
      <w:pPr>
        <w:ind w:firstLine="0"/>
        <w:rPr>
          <w:lang w:eastAsia="zh-CN"/>
        </w:rPr>
      </w:pPr>
      <w:r>
        <w:rPr>
          <w:rFonts w:hint="eastAsia"/>
          <w:lang w:eastAsia="zh-CN"/>
        </w:rPr>
        <w:t>国家工程实验室建设项目</w:t>
      </w:r>
    </w:p>
    <w:p w:rsidR="005624B9" w:rsidRDefault="005624B9" w:rsidP="00B41A0D">
      <w:pPr>
        <w:ind w:firstLine="0"/>
        <w:rPr>
          <w:lang w:eastAsia="zh-CN"/>
        </w:rPr>
      </w:pPr>
      <w:r>
        <w:rPr>
          <w:rFonts w:hint="eastAsia"/>
          <w:lang w:eastAsia="zh-CN"/>
        </w:rPr>
        <w:t>资金申请报告编制大纲</w:t>
      </w:r>
    </w:p>
    <w:p w:rsidR="005624B9" w:rsidRDefault="005624B9" w:rsidP="00B41A0D">
      <w:pPr>
        <w:ind w:firstLine="0"/>
        <w:rPr>
          <w:lang w:eastAsia="zh-CN"/>
        </w:rPr>
      </w:pPr>
      <w:r>
        <w:rPr>
          <w:rFonts w:hint="eastAsia"/>
          <w:lang w:eastAsia="zh-CN"/>
        </w:rPr>
        <w:t xml:space="preserve">　　一、项目摘要</w:t>
      </w:r>
    </w:p>
    <w:p w:rsidR="005624B9" w:rsidRDefault="005624B9" w:rsidP="00B41A0D">
      <w:pPr>
        <w:ind w:firstLine="0"/>
        <w:rPr>
          <w:lang w:eastAsia="zh-CN"/>
        </w:rPr>
      </w:pPr>
      <w:r>
        <w:rPr>
          <w:rFonts w:hint="eastAsia"/>
          <w:lang w:eastAsia="zh-CN"/>
        </w:rPr>
        <w:t xml:space="preserve">　　二、项目建设的依据、背景与意义</w:t>
      </w:r>
    </w:p>
    <w:p w:rsidR="005624B9" w:rsidRDefault="005624B9" w:rsidP="00B41A0D">
      <w:pPr>
        <w:ind w:firstLine="0"/>
        <w:rPr>
          <w:lang w:eastAsia="zh-CN"/>
        </w:rPr>
      </w:pPr>
      <w:r>
        <w:rPr>
          <w:rFonts w:hint="eastAsia"/>
          <w:lang w:eastAsia="zh-CN"/>
        </w:rPr>
        <w:t xml:space="preserve">　　三、技术发展与应用前景分析</w:t>
      </w:r>
    </w:p>
    <w:p w:rsidR="005624B9" w:rsidRDefault="005624B9" w:rsidP="00B41A0D">
      <w:pPr>
        <w:ind w:firstLine="0"/>
        <w:rPr>
          <w:lang w:eastAsia="zh-CN"/>
        </w:rPr>
      </w:pPr>
      <w:r>
        <w:rPr>
          <w:rFonts w:hint="eastAsia"/>
          <w:lang w:eastAsia="zh-CN"/>
        </w:rPr>
        <w:t xml:space="preserve">　　</w:t>
      </w:r>
      <w:r>
        <w:rPr>
          <w:rFonts w:hint="eastAsia"/>
          <w:lang w:eastAsia="zh-CN"/>
        </w:rPr>
        <w:t>1</w:t>
      </w:r>
      <w:r>
        <w:rPr>
          <w:rFonts w:hint="eastAsia"/>
          <w:lang w:eastAsia="zh-CN"/>
        </w:rPr>
        <w:t>、国内外技术状况与发展趋势预测分析</w:t>
      </w:r>
    </w:p>
    <w:p w:rsidR="005624B9" w:rsidRDefault="005624B9" w:rsidP="00B41A0D">
      <w:pPr>
        <w:ind w:firstLine="0"/>
        <w:rPr>
          <w:lang w:eastAsia="zh-CN"/>
        </w:rPr>
      </w:pPr>
      <w:r>
        <w:rPr>
          <w:rFonts w:hint="eastAsia"/>
          <w:lang w:eastAsia="zh-CN"/>
        </w:rPr>
        <w:t xml:space="preserve">　　</w:t>
      </w:r>
      <w:r>
        <w:rPr>
          <w:rFonts w:hint="eastAsia"/>
          <w:lang w:eastAsia="zh-CN"/>
        </w:rPr>
        <w:t>2</w:t>
      </w:r>
      <w:r>
        <w:rPr>
          <w:rFonts w:hint="eastAsia"/>
          <w:lang w:eastAsia="zh-CN"/>
        </w:rPr>
        <w:t>、技术发展的比较</w:t>
      </w:r>
    </w:p>
    <w:p w:rsidR="005624B9" w:rsidRDefault="005624B9" w:rsidP="00B41A0D">
      <w:pPr>
        <w:ind w:firstLine="0"/>
        <w:rPr>
          <w:lang w:eastAsia="zh-CN"/>
        </w:rPr>
      </w:pPr>
      <w:r>
        <w:rPr>
          <w:rFonts w:hint="eastAsia"/>
          <w:lang w:eastAsia="zh-CN"/>
        </w:rPr>
        <w:t xml:space="preserve">　　四、主要方向、任务与目标</w:t>
      </w:r>
    </w:p>
    <w:p w:rsidR="005624B9" w:rsidRDefault="005624B9" w:rsidP="00B41A0D">
      <w:pPr>
        <w:ind w:firstLine="0"/>
        <w:rPr>
          <w:lang w:eastAsia="zh-CN"/>
        </w:rPr>
      </w:pPr>
      <w:r>
        <w:rPr>
          <w:rFonts w:hint="eastAsia"/>
          <w:lang w:eastAsia="zh-CN"/>
        </w:rPr>
        <w:t xml:space="preserve">　　</w:t>
      </w:r>
      <w:r>
        <w:rPr>
          <w:rFonts w:hint="eastAsia"/>
          <w:lang w:eastAsia="zh-CN"/>
        </w:rPr>
        <w:t>1</w:t>
      </w:r>
      <w:r>
        <w:rPr>
          <w:rFonts w:hint="eastAsia"/>
          <w:lang w:eastAsia="zh-CN"/>
        </w:rPr>
        <w:t>、国家工程实验室拟突破的技术方向</w:t>
      </w:r>
    </w:p>
    <w:p w:rsidR="005624B9" w:rsidRDefault="005624B9" w:rsidP="00B41A0D">
      <w:pPr>
        <w:ind w:firstLine="0"/>
        <w:rPr>
          <w:lang w:eastAsia="zh-CN"/>
        </w:rPr>
      </w:pPr>
      <w:r>
        <w:rPr>
          <w:rFonts w:hint="eastAsia"/>
          <w:lang w:eastAsia="zh-CN"/>
        </w:rPr>
        <w:t xml:space="preserve">　　</w:t>
      </w:r>
      <w:r>
        <w:rPr>
          <w:rFonts w:hint="eastAsia"/>
          <w:lang w:eastAsia="zh-CN"/>
        </w:rPr>
        <w:t>2</w:t>
      </w:r>
      <w:r>
        <w:rPr>
          <w:rFonts w:hint="eastAsia"/>
          <w:lang w:eastAsia="zh-CN"/>
        </w:rPr>
        <w:t>、国家工程实验室的主要功能与任务</w:t>
      </w:r>
    </w:p>
    <w:p w:rsidR="005624B9" w:rsidRDefault="005624B9" w:rsidP="00B41A0D">
      <w:pPr>
        <w:ind w:firstLine="0"/>
        <w:rPr>
          <w:lang w:eastAsia="zh-CN"/>
        </w:rPr>
      </w:pPr>
      <w:r>
        <w:rPr>
          <w:rFonts w:hint="eastAsia"/>
          <w:lang w:eastAsia="zh-CN"/>
        </w:rPr>
        <w:t xml:space="preserve">　　</w:t>
      </w:r>
      <w:r>
        <w:rPr>
          <w:rFonts w:hint="eastAsia"/>
          <w:lang w:eastAsia="zh-CN"/>
        </w:rPr>
        <w:t>3</w:t>
      </w:r>
      <w:r>
        <w:rPr>
          <w:rFonts w:hint="eastAsia"/>
          <w:lang w:eastAsia="zh-CN"/>
        </w:rPr>
        <w:t>、国家工程实验室的近期和中期目标</w:t>
      </w:r>
    </w:p>
    <w:p w:rsidR="005624B9" w:rsidRDefault="005624B9" w:rsidP="00B41A0D">
      <w:pPr>
        <w:ind w:firstLine="0"/>
        <w:rPr>
          <w:lang w:eastAsia="zh-CN"/>
        </w:rPr>
      </w:pPr>
      <w:r>
        <w:rPr>
          <w:rFonts w:hint="eastAsia"/>
          <w:lang w:eastAsia="zh-CN"/>
        </w:rPr>
        <w:t xml:space="preserve">　　五、组织机构、管理与运行机制</w:t>
      </w:r>
    </w:p>
    <w:p w:rsidR="005624B9" w:rsidRDefault="005624B9" w:rsidP="00B41A0D">
      <w:pPr>
        <w:ind w:firstLine="0"/>
        <w:rPr>
          <w:lang w:eastAsia="zh-CN"/>
        </w:rPr>
      </w:pPr>
      <w:r>
        <w:rPr>
          <w:rFonts w:hint="eastAsia"/>
          <w:lang w:eastAsia="zh-CN"/>
        </w:rPr>
        <w:t xml:space="preserve">　　</w:t>
      </w:r>
      <w:r>
        <w:rPr>
          <w:rFonts w:hint="eastAsia"/>
          <w:lang w:eastAsia="zh-CN"/>
        </w:rPr>
        <w:t>1</w:t>
      </w:r>
      <w:r>
        <w:rPr>
          <w:rFonts w:hint="eastAsia"/>
          <w:lang w:eastAsia="zh-CN"/>
        </w:rPr>
        <w:t>、项目法人单位概况</w:t>
      </w:r>
    </w:p>
    <w:p w:rsidR="005624B9" w:rsidRDefault="005624B9" w:rsidP="00B41A0D">
      <w:pPr>
        <w:ind w:firstLine="0"/>
        <w:rPr>
          <w:lang w:eastAsia="zh-CN"/>
        </w:rPr>
      </w:pPr>
      <w:r>
        <w:rPr>
          <w:rFonts w:hint="eastAsia"/>
          <w:lang w:eastAsia="zh-CN"/>
        </w:rPr>
        <w:lastRenderedPageBreak/>
        <w:t xml:space="preserve">　　</w:t>
      </w:r>
      <w:r>
        <w:rPr>
          <w:rFonts w:hint="eastAsia"/>
          <w:lang w:eastAsia="zh-CN"/>
        </w:rPr>
        <w:t>2</w:t>
      </w:r>
      <w:r>
        <w:rPr>
          <w:rFonts w:hint="eastAsia"/>
          <w:lang w:eastAsia="zh-CN"/>
        </w:rPr>
        <w:t>、国家工程实验室的机构设置与职责</w:t>
      </w:r>
    </w:p>
    <w:p w:rsidR="005624B9" w:rsidRDefault="005624B9" w:rsidP="00B41A0D">
      <w:pPr>
        <w:ind w:firstLine="0"/>
        <w:rPr>
          <w:lang w:eastAsia="zh-CN"/>
        </w:rPr>
      </w:pPr>
      <w:r>
        <w:rPr>
          <w:rFonts w:hint="eastAsia"/>
          <w:lang w:eastAsia="zh-CN"/>
        </w:rPr>
        <w:t xml:space="preserve">　　</w:t>
      </w:r>
      <w:r>
        <w:rPr>
          <w:rFonts w:hint="eastAsia"/>
          <w:lang w:eastAsia="zh-CN"/>
        </w:rPr>
        <w:t>3</w:t>
      </w:r>
      <w:r>
        <w:rPr>
          <w:rFonts w:hint="eastAsia"/>
          <w:lang w:eastAsia="zh-CN"/>
        </w:rPr>
        <w:t>、主要技术带头人、管理人员概况及技术团队情况</w:t>
      </w:r>
    </w:p>
    <w:p w:rsidR="005624B9" w:rsidRDefault="005624B9" w:rsidP="00B41A0D">
      <w:pPr>
        <w:ind w:firstLine="0"/>
        <w:rPr>
          <w:lang w:eastAsia="zh-CN"/>
        </w:rPr>
      </w:pPr>
      <w:r>
        <w:rPr>
          <w:rFonts w:hint="eastAsia"/>
          <w:lang w:eastAsia="zh-CN"/>
        </w:rPr>
        <w:t xml:space="preserve">　　</w:t>
      </w:r>
      <w:r>
        <w:rPr>
          <w:rFonts w:hint="eastAsia"/>
          <w:lang w:eastAsia="zh-CN"/>
        </w:rPr>
        <w:t>4</w:t>
      </w:r>
      <w:r>
        <w:rPr>
          <w:rFonts w:hint="eastAsia"/>
          <w:lang w:eastAsia="zh-CN"/>
        </w:rPr>
        <w:t>、运行和管理机制</w:t>
      </w:r>
    </w:p>
    <w:p w:rsidR="005624B9" w:rsidRDefault="005624B9" w:rsidP="00B41A0D">
      <w:pPr>
        <w:ind w:firstLine="0"/>
        <w:rPr>
          <w:lang w:eastAsia="zh-CN"/>
        </w:rPr>
      </w:pPr>
      <w:r>
        <w:rPr>
          <w:rFonts w:hint="eastAsia"/>
          <w:lang w:eastAsia="zh-CN"/>
        </w:rPr>
        <w:t xml:space="preserve">　　六、建设方案</w:t>
      </w:r>
    </w:p>
    <w:p w:rsidR="005624B9" w:rsidRDefault="005624B9" w:rsidP="00B41A0D">
      <w:pPr>
        <w:ind w:firstLine="0"/>
        <w:rPr>
          <w:lang w:eastAsia="zh-CN"/>
        </w:rPr>
      </w:pPr>
      <w:r>
        <w:rPr>
          <w:rFonts w:hint="eastAsia"/>
          <w:lang w:eastAsia="zh-CN"/>
        </w:rPr>
        <w:t xml:space="preserve">　　</w:t>
      </w:r>
      <w:r>
        <w:rPr>
          <w:rFonts w:hint="eastAsia"/>
          <w:lang w:eastAsia="zh-CN"/>
        </w:rPr>
        <w:t>1</w:t>
      </w:r>
      <w:r>
        <w:rPr>
          <w:rFonts w:hint="eastAsia"/>
          <w:lang w:eastAsia="zh-CN"/>
        </w:rPr>
        <w:t>、建设内容、建设规模与建设地点（包括技术方案、设备方案和工程方案及其合理性）</w:t>
      </w:r>
    </w:p>
    <w:p w:rsidR="005624B9" w:rsidRDefault="005624B9" w:rsidP="00B41A0D">
      <w:pPr>
        <w:ind w:firstLine="0"/>
        <w:rPr>
          <w:lang w:eastAsia="zh-CN"/>
        </w:rPr>
      </w:pPr>
      <w:r>
        <w:rPr>
          <w:rFonts w:hint="eastAsia"/>
          <w:lang w:eastAsia="zh-CN"/>
        </w:rPr>
        <w:t xml:space="preserve">　　</w:t>
      </w:r>
      <w:r>
        <w:rPr>
          <w:rFonts w:hint="eastAsia"/>
          <w:lang w:eastAsia="zh-CN"/>
        </w:rPr>
        <w:t>2</w:t>
      </w:r>
      <w:r>
        <w:rPr>
          <w:rFonts w:hint="eastAsia"/>
          <w:lang w:eastAsia="zh-CN"/>
        </w:rPr>
        <w:t>、项目招标内容（适用于申请国家补贴资金</w:t>
      </w:r>
      <w:r>
        <w:rPr>
          <w:rFonts w:hint="eastAsia"/>
          <w:lang w:eastAsia="zh-CN"/>
        </w:rPr>
        <w:t>500</w:t>
      </w:r>
      <w:r>
        <w:rPr>
          <w:rFonts w:hint="eastAsia"/>
          <w:lang w:eastAsia="zh-CN"/>
        </w:rPr>
        <w:t>万元及以上的投资项目）</w:t>
      </w:r>
    </w:p>
    <w:p w:rsidR="005624B9" w:rsidRDefault="005624B9" w:rsidP="00B41A0D">
      <w:pPr>
        <w:ind w:firstLine="0"/>
        <w:rPr>
          <w:lang w:eastAsia="zh-CN"/>
        </w:rPr>
      </w:pPr>
      <w:r>
        <w:rPr>
          <w:rFonts w:hint="eastAsia"/>
          <w:lang w:eastAsia="zh-CN"/>
        </w:rPr>
        <w:t xml:space="preserve">　　七、节能及环境影响</w:t>
      </w:r>
    </w:p>
    <w:p w:rsidR="005624B9" w:rsidRDefault="005624B9" w:rsidP="00B41A0D">
      <w:pPr>
        <w:ind w:firstLine="0"/>
        <w:rPr>
          <w:lang w:eastAsia="zh-CN"/>
        </w:rPr>
      </w:pPr>
      <w:r>
        <w:rPr>
          <w:rFonts w:hint="eastAsia"/>
          <w:lang w:eastAsia="zh-CN"/>
        </w:rPr>
        <w:t xml:space="preserve">　　</w:t>
      </w:r>
      <w:r>
        <w:rPr>
          <w:rFonts w:hint="eastAsia"/>
          <w:lang w:eastAsia="zh-CN"/>
        </w:rPr>
        <w:t>1</w:t>
      </w:r>
      <w:r>
        <w:rPr>
          <w:rFonts w:hint="eastAsia"/>
          <w:lang w:eastAsia="zh-CN"/>
        </w:rPr>
        <w:t>、节能分析</w:t>
      </w:r>
    </w:p>
    <w:p w:rsidR="005624B9" w:rsidRDefault="005624B9" w:rsidP="00B41A0D">
      <w:pPr>
        <w:ind w:firstLine="0"/>
        <w:rPr>
          <w:lang w:eastAsia="zh-CN"/>
        </w:rPr>
      </w:pPr>
      <w:r>
        <w:rPr>
          <w:rFonts w:hint="eastAsia"/>
          <w:lang w:eastAsia="zh-CN"/>
        </w:rPr>
        <w:t xml:space="preserve">　　</w:t>
      </w:r>
      <w:r>
        <w:rPr>
          <w:rFonts w:hint="eastAsia"/>
          <w:lang w:eastAsia="zh-CN"/>
        </w:rPr>
        <w:t>2</w:t>
      </w:r>
      <w:r>
        <w:rPr>
          <w:rFonts w:hint="eastAsia"/>
          <w:lang w:eastAsia="zh-CN"/>
        </w:rPr>
        <w:t>、环境影响评价</w:t>
      </w:r>
    </w:p>
    <w:p w:rsidR="005624B9" w:rsidRDefault="005624B9" w:rsidP="00B41A0D">
      <w:pPr>
        <w:ind w:firstLine="0"/>
        <w:rPr>
          <w:lang w:eastAsia="zh-CN"/>
        </w:rPr>
      </w:pPr>
      <w:r>
        <w:rPr>
          <w:rFonts w:hint="eastAsia"/>
          <w:lang w:eastAsia="zh-CN"/>
        </w:rPr>
        <w:t xml:space="preserve">　　八、项目实施进度与管理</w:t>
      </w:r>
    </w:p>
    <w:p w:rsidR="005624B9" w:rsidRDefault="005624B9" w:rsidP="00B41A0D">
      <w:pPr>
        <w:ind w:firstLine="0"/>
        <w:rPr>
          <w:lang w:eastAsia="zh-CN"/>
        </w:rPr>
      </w:pPr>
      <w:r>
        <w:rPr>
          <w:rFonts w:hint="eastAsia"/>
          <w:lang w:eastAsia="zh-CN"/>
        </w:rPr>
        <w:t xml:space="preserve">　　</w:t>
      </w:r>
      <w:r>
        <w:rPr>
          <w:rFonts w:hint="eastAsia"/>
          <w:lang w:eastAsia="zh-CN"/>
        </w:rPr>
        <w:t>1</w:t>
      </w:r>
      <w:r>
        <w:rPr>
          <w:rFonts w:hint="eastAsia"/>
          <w:lang w:eastAsia="zh-CN"/>
        </w:rPr>
        <w:t>、建设周期</w:t>
      </w:r>
    </w:p>
    <w:p w:rsidR="005624B9" w:rsidRDefault="005624B9" w:rsidP="00B41A0D">
      <w:pPr>
        <w:ind w:firstLine="0"/>
        <w:rPr>
          <w:lang w:eastAsia="zh-CN"/>
        </w:rPr>
      </w:pPr>
      <w:r>
        <w:rPr>
          <w:rFonts w:hint="eastAsia"/>
          <w:lang w:eastAsia="zh-CN"/>
        </w:rPr>
        <w:t xml:space="preserve">　　</w:t>
      </w:r>
      <w:r>
        <w:rPr>
          <w:rFonts w:hint="eastAsia"/>
          <w:lang w:eastAsia="zh-CN"/>
        </w:rPr>
        <w:t>2</w:t>
      </w:r>
      <w:r>
        <w:rPr>
          <w:rFonts w:hint="eastAsia"/>
          <w:lang w:eastAsia="zh-CN"/>
        </w:rPr>
        <w:t>、项目实施进度安排</w:t>
      </w:r>
    </w:p>
    <w:p w:rsidR="005624B9" w:rsidRDefault="005624B9" w:rsidP="00B41A0D">
      <w:pPr>
        <w:ind w:firstLine="0"/>
        <w:rPr>
          <w:lang w:eastAsia="zh-CN"/>
        </w:rPr>
      </w:pPr>
      <w:r>
        <w:rPr>
          <w:rFonts w:hint="eastAsia"/>
          <w:lang w:eastAsia="zh-CN"/>
        </w:rPr>
        <w:t xml:space="preserve">　　</w:t>
      </w:r>
      <w:r>
        <w:rPr>
          <w:rFonts w:hint="eastAsia"/>
          <w:lang w:eastAsia="zh-CN"/>
        </w:rPr>
        <w:t>3</w:t>
      </w:r>
      <w:r>
        <w:rPr>
          <w:rFonts w:hint="eastAsia"/>
          <w:lang w:eastAsia="zh-CN"/>
        </w:rPr>
        <w:t>、建设期的项目管理</w:t>
      </w:r>
    </w:p>
    <w:p w:rsidR="005624B9" w:rsidRDefault="005624B9" w:rsidP="00B41A0D">
      <w:pPr>
        <w:ind w:firstLine="0"/>
        <w:rPr>
          <w:lang w:eastAsia="zh-CN"/>
        </w:rPr>
      </w:pPr>
      <w:r>
        <w:rPr>
          <w:rFonts w:hint="eastAsia"/>
          <w:lang w:eastAsia="zh-CN"/>
        </w:rPr>
        <w:t xml:space="preserve">　　九、投资估算及资金筹措方案</w:t>
      </w:r>
    </w:p>
    <w:p w:rsidR="005624B9" w:rsidRDefault="005624B9" w:rsidP="00B41A0D">
      <w:pPr>
        <w:ind w:firstLine="0"/>
        <w:rPr>
          <w:lang w:eastAsia="zh-CN"/>
        </w:rPr>
      </w:pPr>
      <w:r>
        <w:rPr>
          <w:rFonts w:hint="eastAsia"/>
          <w:lang w:eastAsia="zh-CN"/>
        </w:rPr>
        <w:t xml:space="preserve">　　</w:t>
      </w:r>
      <w:r>
        <w:rPr>
          <w:rFonts w:hint="eastAsia"/>
          <w:lang w:eastAsia="zh-CN"/>
        </w:rPr>
        <w:t>1</w:t>
      </w:r>
      <w:r>
        <w:rPr>
          <w:rFonts w:hint="eastAsia"/>
          <w:lang w:eastAsia="zh-CN"/>
        </w:rPr>
        <w:t>、项目总投资估算表</w:t>
      </w:r>
    </w:p>
    <w:p w:rsidR="005624B9" w:rsidRDefault="005624B9" w:rsidP="00B41A0D">
      <w:pPr>
        <w:ind w:firstLine="0"/>
        <w:rPr>
          <w:lang w:eastAsia="zh-CN"/>
        </w:rPr>
      </w:pPr>
      <w:r>
        <w:rPr>
          <w:rFonts w:hint="eastAsia"/>
          <w:lang w:eastAsia="zh-CN"/>
        </w:rPr>
        <w:t xml:space="preserve">　　</w:t>
      </w:r>
      <w:r>
        <w:rPr>
          <w:rFonts w:hint="eastAsia"/>
          <w:lang w:eastAsia="zh-CN"/>
        </w:rPr>
        <w:t>2</w:t>
      </w:r>
      <w:r>
        <w:rPr>
          <w:rFonts w:hint="eastAsia"/>
          <w:lang w:eastAsia="zh-CN"/>
        </w:rPr>
        <w:t>、建设投资估算</w:t>
      </w:r>
    </w:p>
    <w:p w:rsidR="005624B9" w:rsidRDefault="005624B9" w:rsidP="00B41A0D">
      <w:pPr>
        <w:ind w:firstLine="0"/>
        <w:rPr>
          <w:lang w:eastAsia="zh-CN"/>
        </w:rPr>
      </w:pPr>
      <w:r>
        <w:rPr>
          <w:rFonts w:hint="eastAsia"/>
          <w:lang w:eastAsia="zh-CN"/>
        </w:rPr>
        <w:t xml:space="preserve">　　</w:t>
      </w:r>
      <w:r>
        <w:rPr>
          <w:rFonts w:hint="eastAsia"/>
          <w:lang w:eastAsia="zh-CN"/>
        </w:rPr>
        <w:t>3</w:t>
      </w:r>
      <w:r>
        <w:rPr>
          <w:rFonts w:hint="eastAsia"/>
          <w:lang w:eastAsia="zh-CN"/>
        </w:rPr>
        <w:t>、分年投资计划表</w:t>
      </w:r>
    </w:p>
    <w:p w:rsidR="005624B9" w:rsidRDefault="005624B9" w:rsidP="00B41A0D">
      <w:pPr>
        <w:ind w:firstLine="0"/>
        <w:rPr>
          <w:lang w:eastAsia="zh-CN"/>
        </w:rPr>
      </w:pPr>
      <w:r>
        <w:rPr>
          <w:rFonts w:hint="eastAsia"/>
          <w:lang w:eastAsia="zh-CN"/>
        </w:rPr>
        <w:t xml:space="preserve">　　</w:t>
      </w:r>
      <w:r>
        <w:rPr>
          <w:rFonts w:hint="eastAsia"/>
          <w:lang w:eastAsia="zh-CN"/>
        </w:rPr>
        <w:t>4</w:t>
      </w:r>
      <w:r>
        <w:rPr>
          <w:rFonts w:hint="eastAsia"/>
          <w:lang w:eastAsia="zh-CN"/>
        </w:rPr>
        <w:t>、项目资金筹措方案及其落实情况</w:t>
      </w:r>
    </w:p>
    <w:p w:rsidR="005624B9" w:rsidRDefault="005624B9" w:rsidP="00B41A0D">
      <w:pPr>
        <w:ind w:firstLine="0"/>
        <w:rPr>
          <w:lang w:eastAsia="zh-CN"/>
        </w:rPr>
      </w:pPr>
      <w:r>
        <w:rPr>
          <w:rFonts w:hint="eastAsia"/>
          <w:lang w:eastAsia="zh-CN"/>
        </w:rPr>
        <w:t xml:space="preserve">　　</w:t>
      </w:r>
      <w:r>
        <w:rPr>
          <w:rFonts w:hint="eastAsia"/>
          <w:lang w:eastAsia="zh-CN"/>
        </w:rPr>
        <w:t>5</w:t>
      </w:r>
      <w:r>
        <w:rPr>
          <w:rFonts w:hint="eastAsia"/>
          <w:lang w:eastAsia="zh-CN"/>
        </w:rPr>
        <w:t>、国家安排资金的具体使用方案</w:t>
      </w:r>
    </w:p>
    <w:p w:rsidR="005624B9" w:rsidRDefault="005624B9" w:rsidP="00B41A0D">
      <w:pPr>
        <w:ind w:firstLine="0"/>
        <w:rPr>
          <w:lang w:eastAsia="zh-CN"/>
        </w:rPr>
      </w:pPr>
      <w:r>
        <w:rPr>
          <w:rFonts w:hint="eastAsia"/>
          <w:lang w:eastAsia="zh-CN"/>
        </w:rPr>
        <w:t xml:space="preserve">　　十、项目经济和社会效益分析</w:t>
      </w:r>
    </w:p>
    <w:p w:rsidR="005624B9" w:rsidRDefault="005624B9" w:rsidP="00B41A0D">
      <w:pPr>
        <w:ind w:firstLine="0"/>
        <w:rPr>
          <w:lang w:eastAsia="zh-CN"/>
        </w:rPr>
      </w:pPr>
      <w:r>
        <w:rPr>
          <w:rFonts w:hint="eastAsia"/>
          <w:lang w:eastAsia="zh-CN"/>
        </w:rPr>
        <w:t xml:space="preserve">　　</w:t>
      </w:r>
      <w:r>
        <w:rPr>
          <w:rFonts w:hint="eastAsia"/>
          <w:lang w:eastAsia="zh-CN"/>
        </w:rPr>
        <w:t>1</w:t>
      </w:r>
      <w:r>
        <w:rPr>
          <w:rFonts w:hint="eastAsia"/>
          <w:lang w:eastAsia="zh-CN"/>
        </w:rPr>
        <w:t>、经济效益分析</w:t>
      </w:r>
    </w:p>
    <w:p w:rsidR="005624B9" w:rsidRDefault="005624B9" w:rsidP="00B41A0D">
      <w:pPr>
        <w:ind w:firstLine="0"/>
        <w:rPr>
          <w:lang w:eastAsia="zh-CN"/>
        </w:rPr>
      </w:pPr>
      <w:r>
        <w:rPr>
          <w:rFonts w:hint="eastAsia"/>
          <w:lang w:eastAsia="zh-CN"/>
        </w:rPr>
        <w:t xml:space="preserve">　　</w:t>
      </w:r>
      <w:r>
        <w:rPr>
          <w:rFonts w:hint="eastAsia"/>
          <w:lang w:eastAsia="zh-CN"/>
        </w:rPr>
        <w:t>2</w:t>
      </w:r>
      <w:r>
        <w:rPr>
          <w:rFonts w:hint="eastAsia"/>
          <w:lang w:eastAsia="zh-CN"/>
        </w:rPr>
        <w:t>、社会效益分析</w:t>
      </w:r>
    </w:p>
    <w:p w:rsidR="005624B9" w:rsidRDefault="005624B9" w:rsidP="00B41A0D">
      <w:pPr>
        <w:ind w:firstLine="0"/>
        <w:rPr>
          <w:lang w:eastAsia="zh-CN"/>
        </w:rPr>
      </w:pPr>
      <w:r>
        <w:rPr>
          <w:rFonts w:hint="eastAsia"/>
          <w:lang w:eastAsia="zh-CN"/>
        </w:rPr>
        <w:t xml:space="preserve">　　十一、项目风险分析</w:t>
      </w:r>
    </w:p>
    <w:p w:rsidR="005624B9" w:rsidRDefault="005624B9" w:rsidP="00B41A0D">
      <w:pPr>
        <w:ind w:firstLine="0"/>
        <w:rPr>
          <w:lang w:eastAsia="zh-CN"/>
        </w:rPr>
      </w:pPr>
      <w:r>
        <w:rPr>
          <w:rFonts w:hint="eastAsia"/>
          <w:lang w:eastAsia="zh-CN"/>
        </w:rPr>
        <w:t xml:space="preserve">　　</w:t>
      </w:r>
      <w:r>
        <w:rPr>
          <w:rFonts w:hint="eastAsia"/>
          <w:lang w:eastAsia="zh-CN"/>
        </w:rPr>
        <w:t>1</w:t>
      </w:r>
      <w:r>
        <w:rPr>
          <w:rFonts w:hint="eastAsia"/>
          <w:lang w:eastAsia="zh-CN"/>
        </w:rPr>
        <w:t>、技术风险</w:t>
      </w:r>
    </w:p>
    <w:p w:rsidR="005624B9" w:rsidRDefault="005624B9" w:rsidP="00B41A0D">
      <w:pPr>
        <w:ind w:firstLine="0"/>
        <w:rPr>
          <w:lang w:eastAsia="zh-CN"/>
        </w:rPr>
      </w:pPr>
      <w:r>
        <w:rPr>
          <w:rFonts w:hint="eastAsia"/>
          <w:lang w:eastAsia="zh-CN"/>
        </w:rPr>
        <w:t xml:space="preserve">　　</w:t>
      </w:r>
      <w:r>
        <w:rPr>
          <w:rFonts w:hint="eastAsia"/>
          <w:lang w:eastAsia="zh-CN"/>
        </w:rPr>
        <w:t>2</w:t>
      </w:r>
      <w:r>
        <w:rPr>
          <w:rFonts w:hint="eastAsia"/>
          <w:lang w:eastAsia="zh-CN"/>
        </w:rPr>
        <w:t>、技术应用及市场风险</w:t>
      </w:r>
    </w:p>
    <w:p w:rsidR="005624B9" w:rsidRDefault="005624B9" w:rsidP="00B41A0D">
      <w:pPr>
        <w:ind w:firstLine="0"/>
        <w:rPr>
          <w:lang w:eastAsia="zh-CN"/>
        </w:rPr>
      </w:pPr>
      <w:r>
        <w:rPr>
          <w:rFonts w:hint="eastAsia"/>
          <w:lang w:eastAsia="zh-CN"/>
        </w:rPr>
        <w:t xml:space="preserve">　　</w:t>
      </w:r>
      <w:r>
        <w:rPr>
          <w:rFonts w:hint="eastAsia"/>
          <w:lang w:eastAsia="zh-CN"/>
        </w:rPr>
        <w:t>3</w:t>
      </w:r>
      <w:r>
        <w:rPr>
          <w:rFonts w:hint="eastAsia"/>
          <w:lang w:eastAsia="zh-CN"/>
        </w:rPr>
        <w:t>、其它风险</w:t>
      </w:r>
    </w:p>
    <w:p w:rsidR="005624B9" w:rsidRDefault="005624B9" w:rsidP="00B41A0D">
      <w:pPr>
        <w:ind w:firstLine="0"/>
        <w:rPr>
          <w:lang w:eastAsia="zh-CN"/>
        </w:rPr>
      </w:pPr>
      <w:r>
        <w:rPr>
          <w:rFonts w:hint="eastAsia"/>
          <w:lang w:eastAsia="zh-CN"/>
        </w:rPr>
        <w:t xml:space="preserve">　　十二、其它需说明的问题</w:t>
      </w:r>
    </w:p>
    <w:p w:rsidR="00EF6043" w:rsidRDefault="005624B9" w:rsidP="00B41A0D">
      <w:pPr>
        <w:ind w:firstLine="0"/>
        <w:rPr>
          <w:lang w:eastAsia="zh-CN"/>
        </w:rPr>
      </w:pPr>
      <w:r>
        <w:rPr>
          <w:rFonts w:hint="eastAsia"/>
          <w:lang w:eastAsia="zh-CN"/>
        </w:rPr>
        <w:t xml:space="preserve">　　十三、相关文件所要求的附件、附图、附表</w:t>
      </w:r>
    </w:p>
    <w:p w:rsidR="005624B9" w:rsidRDefault="005624B9" w:rsidP="00B41A0D">
      <w:pPr>
        <w:ind w:firstLine="0"/>
        <w:rPr>
          <w:lang w:eastAsia="zh-CN"/>
        </w:rPr>
        <w:sectPr w:rsidR="005624B9" w:rsidSect="006074AA">
          <w:pgSz w:w="11906" w:h="16838"/>
          <w:pgMar w:top="1440" w:right="1800" w:bottom="1440" w:left="1800" w:header="851" w:footer="992" w:gutter="0"/>
          <w:cols w:space="425"/>
          <w:docGrid w:type="lines" w:linePitch="312"/>
        </w:sectPr>
      </w:pPr>
    </w:p>
    <w:p w:rsidR="00782BFE" w:rsidRDefault="00782BFE" w:rsidP="00782BFE">
      <w:pPr>
        <w:pStyle w:val="3"/>
        <w:rPr>
          <w:lang w:eastAsia="zh-CN"/>
        </w:rPr>
      </w:pPr>
      <w:bookmarkStart w:id="41" w:name="_Toc80862347"/>
      <w:r>
        <w:rPr>
          <w:rFonts w:hint="eastAsia"/>
          <w:lang w:eastAsia="zh-CN"/>
        </w:rPr>
        <w:lastRenderedPageBreak/>
        <w:t>国家工程技术研究中心暂行管理办法</w:t>
      </w:r>
      <w:bookmarkEnd w:id="41"/>
    </w:p>
    <w:p w:rsidR="00782BFE" w:rsidRDefault="00782BFE" w:rsidP="00782BFE">
      <w:pPr>
        <w:rPr>
          <w:lang w:eastAsia="zh-CN"/>
        </w:rPr>
      </w:pPr>
      <w:r>
        <w:rPr>
          <w:rFonts w:hint="eastAsia"/>
          <w:lang w:eastAsia="zh-CN"/>
        </w:rPr>
        <w:t>国科发计字〔</w:t>
      </w:r>
      <w:r>
        <w:rPr>
          <w:rFonts w:hint="eastAsia"/>
          <w:lang w:eastAsia="zh-CN"/>
        </w:rPr>
        <w:t>93</w:t>
      </w:r>
      <w:r>
        <w:rPr>
          <w:rFonts w:hint="eastAsia"/>
          <w:lang w:eastAsia="zh-CN"/>
        </w:rPr>
        <w:t>〕</w:t>
      </w:r>
      <w:r>
        <w:rPr>
          <w:rFonts w:hint="eastAsia"/>
          <w:lang w:eastAsia="zh-CN"/>
        </w:rPr>
        <w:t>060</w:t>
      </w:r>
      <w:r>
        <w:rPr>
          <w:rFonts w:hint="eastAsia"/>
          <w:lang w:eastAsia="zh-CN"/>
        </w:rPr>
        <w:t>号</w:t>
      </w:r>
    </w:p>
    <w:p w:rsidR="00782BFE" w:rsidRDefault="00782BFE" w:rsidP="00782BFE">
      <w:pPr>
        <w:rPr>
          <w:lang w:eastAsia="zh-CN"/>
        </w:rPr>
      </w:pPr>
      <w:r>
        <w:rPr>
          <w:rFonts w:hint="eastAsia"/>
          <w:lang w:eastAsia="zh-CN"/>
        </w:rPr>
        <w:t>第一章　总则</w:t>
      </w:r>
    </w:p>
    <w:p w:rsidR="00782BFE" w:rsidRDefault="00782BFE" w:rsidP="00B41A0D">
      <w:pPr>
        <w:ind w:firstLine="0"/>
        <w:rPr>
          <w:lang w:eastAsia="zh-CN"/>
        </w:rPr>
      </w:pPr>
      <w:r>
        <w:rPr>
          <w:rFonts w:hint="eastAsia"/>
          <w:lang w:eastAsia="zh-CN"/>
        </w:rPr>
        <w:t xml:space="preserve">　　第一条　为了加强对国家工程技术研究中心</w:t>
      </w:r>
      <w:r>
        <w:rPr>
          <w:rFonts w:hint="eastAsia"/>
          <w:lang w:eastAsia="zh-CN"/>
        </w:rPr>
        <w:t>(</w:t>
      </w:r>
      <w:r>
        <w:rPr>
          <w:rFonts w:hint="eastAsia"/>
          <w:lang w:eastAsia="zh-CN"/>
        </w:rPr>
        <w:t>以下简称“工程中心”</w:t>
      </w:r>
      <w:r>
        <w:rPr>
          <w:rFonts w:hint="eastAsia"/>
          <w:lang w:eastAsia="zh-CN"/>
        </w:rPr>
        <w:t>)</w:t>
      </w:r>
      <w:r>
        <w:rPr>
          <w:rFonts w:hint="eastAsia"/>
          <w:lang w:eastAsia="zh-CN"/>
        </w:rPr>
        <w:t>的组建与运行管理，充分发挥其在工程化研究开发，转化科技成果方面的作用，制定本管理办法。</w:t>
      </w:r>
    </w:p>
    <w:p w:rsidR="00782BFE" w:rsidRDefault="00782BFE" w:rsidP="00B41A0D">
      <w:pPr>
        <w:ind w:firstLine="0"/>
        <w:rPr>
          <w:lang w:eastAsia="zh-CN"/>
        </w:rPr>
      </w:pPr>
      <w:r>
        <w:rPr>
          <w:rFonts w:hint="eastAsia"/>
          <w:lang w:eastAsia="zh-CN"/>
        </w:rPr>
        <w:t xml:space="preserve">　　第二条　组建工程中心，旨在建立我国社会主义市场经济体制中，探索科技与经济结合的新途径，加强科技成果向生产力转化的中心环节，缩短成果转化的周期。同时，面向企业规模生产的实际需要，提高现有科技成果的成熟性、配套性和工程化水平，加速企业生产技术改造，促进产品更新换代，为企业引进、消化和吸收国外先进技术提供基本技术支撑。</w:t>
      </w:r>
    </w:p>
    <w:p w:rsidR="00782BFE" w:rsidRDefault="00782BFE" w:rsidP="00B41A0D">
      <w:pPr>
        <w:ind w:firstLine="0"/>
        <w:rPr>
          <w:lang w:eastAsia="zh-CN"/>
        </w:rPr>
      </w:pPr>
      <w:r>
        <w:rPr>
          <w:rFonts w:hint="eastAsia"/>
          <w:lang w:eastAsia="zh-CN"/>
        </w:rPr>
        <w:t xml:space="preserve">　　在深化科技体制改革中，结合人才分流、结构调整，进一步转变科技工作运行机制，有重点地、分期分批地支持一批科技水平高、对经济和社会发展有重大贡献的科研机构，使之成为我国推动科技成果商品化、产业化和国际化，攀登科学技术高峰，出成果，出人才的主力军。</w:t>
      </w:r>
    </w:p>
    <w:p w:rsidR="00782BFE" w:rsidRDefault="00782BFE" w:rsidP="00B41A0D">
      <w:pPr>
        <w:ind w:firstLine="0"/>
        <w:rPr>
          <w:lang w:eastAsia="zh-CN"/>
        </w:rPr>
      </w:pPr>
      <w:r>
        <w:rPr>
          <w:rFonts w:hint="eastAsia"/>
          <w:lang w:eastAsia="zh-CN"/>
        </w:rPr>
        <w:t xml:space="preserve">　　第三条　工程中心是主要依托于行业、领域科技实力雄厚的重点科研机构、科技型企业或高等院校，拥有国内一流的工程技术研究开发、设计和试验的专业人才队伍，具有较完备的工程技术综合配套试验条件，能够提供多种综合性服务，与相关企业紧密联系，同时具有自我良性循环发展机制的科技开发实体。</w:t>
      </w:r>
    </w:p>
    <w:p w:rsidR="00782BFE" w:rsidRDefault="00782BFE" w:rsidP="00B41A0D">
      <w:pPr>
        <w:ind w:firstLine="0"/>
        <w:rPr>
          <w:lang w:eastAsia="zh-CN"/>
        </w:rPr>
      </w:pPr>
      <w:r>
        <w:rPr>
          <w:rFonts w:hint="eastAsia"/>
          <w:lang w:eastAsia="zh-CN"/>
        </w:rPr>
        <w:t xml:space="preserve">　　第四条　工程中心的主要职责和任务是：</w:t>
      </w:r>
    </w:p>
    <w:p w:rsidR="00782BFE" w:rsidRDefault="00782BFE" w:rsidP="00B41A0D">
      <w:pPr>
        <w:ind w:firstLine="0"/>
        <w:rPr>
          <w:lang w:eastAsia="zh-CN"/>
        </w:rPr>
      </w:pPr>
      <w:r>
        <w:rPr>
          <w:rFonts w:hint="eastAsia"/>
          <w:lang w:eastAsia="zh-CN"/>
        </w:rPr>
        <w:t xml:space="preserve">　　</w:t>
      </w:r>
      <w:r>
        <w:rPr>
          <w:rFonts w:hint="eastAsia"/>
          <w:lang w:eastAsia="zh-CN"/>
        </w:rPr>
        <w:t>(</w:t>
      </w:r>
      <w:r>
        <w:rPr>
          <w:rFonts w:hint="eastAsia"/>
          <w:lang w:eastAsia="zh-CN"/>
        </w:rPr>
        <w:t>一</w:t>
      </w:r>
      <w:r>
        <w:rPr>
          <w:rFonts w:hint="eastAsia"/>
          <w:lang w:eastAsia="zh-CN"/>
        </w:rPr>
        <w:t>)</w:t>
      </w:r>
      <w:r>
        <w:rPr>
          <w:rFonts w:hint="eastAsia"/>
          <w:lang w:eastAsia="zh-CN"/>
        </w:rPr>
        <w:t>根据国民经济、社会发展和市场需要，针对行业、领域发展中的重大关键性、基础性和共性技术问题，持续不断地将具有重要应用前景的科研成果进行系统化、配套化和工程化研究开发，为适合企业规模生产提供成熟配套的技术工艺和技术装备，并不断地推出具有高增值效益的系列新产品。推动相关行业、领域的科技进步和新兴产业的发展。</w:t>
      </w:r>
    </w:p>
    <w:p w:rsidR="00782BFE" w:rsidRDefault="00782BFE" w:rsidP="00B41A0D">
      <w:pPr>
        <w:ind w:firstLine="0"/>
        <w:rPr>
          <w:lang w:eastAsia="zh-CN"/>
        </w:rPr>
      </w:pPr>
      <w:r>
        <w:rPr>
          <w:rFonts w:hint="eastAsia"/>
          <w:lang w:eastAsia="zh-CN"/>
        </w:rPr>
        <w:t xml:space="preserve">　　</w:t>
      </w:r>
      <w:r>
        <w:rPr>
          <w:rFonts w:hint="eastAsia"/>
          <w:lang w:eastAsia="zh-CN"/>
        </w:rPr>
        <w:t>(</w:t>
      </w:r>
      <w:r>
        <w:rPr>
          <w:rFonts w:hint="eastAsia"/>
          <w:lang w:eastAsia="zh-CN"/>
        </w:rPr>
        <w:t>二</w:t>
      </w:r>
      <w:r>
        <w:rPr>
          <w:rFonts w:hint="eastAsia"/>
          <w:lang w:eastAsia="zh-CN"/>
        </w:rPr>
        <w:t>)</w:t>
      </w:r>
      <w:r>
        <w:rPr>
          <w:rFonts w:hint="eastAsia"/>
          <w:lang w:eastAsia="zh-CN"/>
        </w:rPr>
        <w:t>培训行业或领域需要的高质量工程技术人员和工程管理人员。同时，结合国外智力引进工作，在工程技术研究开发方面全方位地开展国际合作与交流。</w:t>
      </w:r>
    </w:p>
    <w:p w:rsidR="00782BFE" w:rsidRDefault="00782BFE" w:rsidP="00B41A0D">
      <w:pPr>
        <w:ind w:firstLine="0"/>
        <w:rPr>
          <w:lang w:eastAsia="zh-CN"/>
        </w:rPr>
      </w:pPr>
      <w:r>
        <w:rPr>
          <w:rFonts w:hint="eastAsia"/>
          <w:lang w:eastAsia="zh-CN"/>
        </w:rPr>
        <w:lastRenderedPageBreak/>
        <w:t xml:space="preserve">　　</w:t>
      </w:r>
      <w:r>
        <w:rPr>
          <w:rFonts w:hint="eastAsia"/>
          <w:lang w:eastAsia="zh-CN"/>
        </w:rPr>
        <w:t>(</w:t>
      </w:r>
      <w:r>
        <w:rPr>
          <w:rFonts w:hint="eastAsia"/>
          <w:lang w:eastAsia="zh-CN"/>
        </w:rPr>
        <w:t>三</w:t>
      </w:r>
      <w:r>
        <w:rPr>
          <w:rFonts w:hint="eastAsia"/>
          <w:lang w:eastAsia="zh-CN"/>
        </w:rPr>
        <w:t>)</w:t>
      </w:r>
      <w:r>
        <w:rPr>
          <w:rFonts w:hint="eastAsia"/>
          <w:lang w:eastAsia="zh-CN"/>
        </w:rPr>
        <w:t>实行开放服务，接受国家、行业或部门、地方，以及企业、科研机构和高等院校等单位委托的工程技术研究、设计和试验任务，并为其提供技术咨询服务。</w:t>
      </w:r>
    </w:p>
    <w:p w:rsidR="00782BFE" w:rsidRDefault="00782BFE" w:rsidP="00B41A0D">
      <w:pPr>
        <w:ind w:firstLine="0"/>
        <w:rPr>
          <w:lang w:eastAsia="zh-CN"/>
        </w:rPr>
      </w:pPr>
      <w:r>
        <w:rPr>
          <w:rFonts w:hint="eastAsia"/>
          <w:lang w:eastAsia="zh-CN"/>
        </w:rPr>
        <w:t xml:space="preserve">　　</w:t>
      </w:r>
      <w:r>
        <w:rPr>
          <w:rFonts w:hint="eastAsia"/>
          <w:lang w:eastAsia="zh-CN"/>
        </w:rPr>
        <w:t>(</w:t>
      </w:r>
      <w:r>
        <w:rPr>
          <w:rFonts w:hint="eastAsia"/>
          <w:lang w:eastAsia="zh-CN"/>
        </w:rPr>
        <w:t>四</w:t>
      </w:r>
      <w:r>
        <w:rPr>
          <w:rFonts w:hint="eastAsia"/>
          <w:lang w:eastAsia="zh-CN"/>
        </w:rPr>
        <w:t>)</w:t>
      </w:r>
      <w:r>
        <w:rPr>
          <w:rFonts w:hint="eastAsia"/>
          <w:lang w:eastAsia="zh-CN"/>
        </w:rPr>
        <w:t>运用其工程化研究开发和设计优势，积极开展国外引进技术的消化、吸收与创新，成为企业吸收国外先进技术、提高产品质量的技术依托。</w:t>
      </w:r>
    </w:p>
    <w:p w:rsidR="00782BFE" w:rsidRDefault="00782BFE" w:rsidP="00B41A0D">
      <w:pPr>
        <w:ind w:firstLine="0"/>
        <w:rPr>
          <w:lang w:eastAsia="zh-CN"/>
        </w:rPr>
      </w:pPr>
      <w:r>
        <w:rPr>
          <w:rFonts w:hint="eastAsia"/>
          <w:lang w:eastAsia="zh-CN"/>
        </w:rPr>
        <w:t>第二章　管理机构及其职责</w:t>
      </w:r>
    </w:p>
    <w:p w:rsidR="00782BFE" w:rsidRDefault="00782BFE" w:rsidP="00B41A0D">
      <w:pPr>
        <w:ind w:firstLine="0"/>
        <w:rPr>
          <w:lang w:eastAsia="zh-CN"/>
        </w:rPr>
      </w:pPr>
      <w:r>
        <w:rPr>
          <w:rFonts w:hint="eastAsia"/>
          <w:lang w:eastAsia="zh-CN"/>
        </w:rPr>
        <w:t xml:space="preserve">　　第五条　工程中心的组建工作，由国家科委根据国情需要，统筹规划，统一安排。有关部</w:t>
      </w:r>
      <w:r>
        <w:rPr>
          <w:rFonts w:hint="eastAsia"/>
          <w:lang w:eastAsia="zh-CN"/>
        </w:rPr>
        <w:t>(</w:t>
      </w:r>
      <w:r>
        <w:rPr>
          <w:rFonts w:hint="eastAsia"/>
          <w:lang w:eastAsia="zh-CN"/>
        </w:rPr>
        <w:t>委</w:t>
      </w:r>
      <w:r>
        <w:rPr>
          <w:rFonts w:hint="eastAsia"/>
          <w:lang w:eastAsia="zh-CN"/>
        </w:rPr>
        <w:t>)</w:t>
      </w:r>
      <w:r>
        <w:rPr>
          <w:rFonts w:hint="eastAsia"/>
          <w:lang w:eastAsia="zh-CN"/>
        </w:rPr>
        <w:t>或地方科委</w:t>
      </w:r>
      <w:r>
        <w:rPr>
          <w:rFonts w:hint="eastAsia"/>
          <w:lang w:eastAsia="zh-CN"/>
        </w:rPr>
        <w:t>(</w:t>
      </w:r>
      <w:r>
        <w:rPr>
          <w:rFonts w:hint="eastAsia"/>
          <w:lang w:eastAsia="zh-CN"/>
        </w:rPr>
        <w:t>简称上级主管部门，下同</w:t>
      </w:r>
      <w:r>
        <w:rPr>
          <w:rFonts w:hint="eastAsia"/>
          <w:lang w:eastAsia="zh-CN"/>
        </w:rPr>
        <w:t>)</w:t>
      </w:r>
      <w:r>
        <w:rPr>
          <w:rFonts w:hint="eastAsia"/>
          <w:lang w:eastAsia="zh-CN"/>
        </w:rPr>
        <w:t>具体负责对工程中心的组织实施与协调管理。国家科委为了充分发挥专家在科技管理中的咨询和审议作用，聘请一批知名度高、熟悉工程技术研究开发、工作严谨、办事认真、客观公正的工程技术专家和科技管理专家组成国家工程技术研究中心审议专家组，为工程中心的组建工作提供决策咨询意见。</w:t>
      </w:r>
    </w:p>
    <w:p w:rsidR="00782BFE" w:rsidRDefault="00782BFE" w:rsidP="00B41A0D">
      <w:pPr>
        <w:ind w:firstLine="0"/>
        <w:rPr>
          <w:lang w:eastAsia="zh-CN"/>
        </w:rPr>
      </w:pPr>
      <w:r>
        <w:rPr>
          <w:rFonts w:hint="eastAsia"/>
          <w:lang w:eastAsia="zh-CN"/>
        </w:rPr>
        <w:t xml:space="preserve">　　第六条　各管理机构的具体职责是：</w:t>
      </w:r>
    </w:p>
    <w:p w:rsidR="00782BFE" w:rsidRDefault="00782BFE" w:rsidP="00B41A0D">
      <w:pPr>
        <w:ind w:firstLine="0"/>
        <w:rPr>
          <w:lang w:eastAsia="zh-CN"/>
        </w:rPr>
      </w:pPr>
      <w:r>
        <w:rPr>
          <w:rFonts w:hint="eastAsia"/>
          <w:lang w:eastAsia="zh-CN"/>
        </w:rPr>
        <w:t xml:space="preserve">　　</w:t>
      </w:r>
      <w:r>
        <w:rPr>
          <w:rFonts w:hint="eastAsia"/>
          <w:lang w:eastAsia="zh-CN"/>
        </w:rPr>
        <w:t>(</w:t>
      </w:r>
      <w:r>
        <w:rPr>
          <w:rFonts w:hint="eastAsia"/>
          <w:lang w:eastAsia="zh-CN"/>
        </w:rPr>
        <w:t>一</w:t>
      </w:r>
      <w:r>
        <w:rPr>
          <w:rFonts w:hint="eastAsia"/>
          <w:lang w:eastAsia="zh-CN"/>
        </w:rPr>
        <w:t>)</w:t>
      </w:r>
      <w:r>
        <w:rPr>
          <w:rFonts w:hint="eastAsia"/>
          <w:lang w:eastAsia="zh-CN"/>
        </w:rPr>
        <w:t>国家科委的主要职责是：根据国民经济和社会发展的总体部署和安排，组织编制工程中心的总体组建规划，明确有关组建方针、布局原则、优先领域和政策措施等；制定和颁布实施工程中心管理办法，及其相关规章制度与实施细则；编制下达并组织实施年度工程中心组建项目计划，检查有关执行情况；组织进行对工程中心建成后的验收认证，以及运行中的定期考评。</w:t>
      </w:r>
    </w:p>
    <w:p w:rsidR="00782BFE" w:rsidRDefault="00782BFE" w:rsidP="00B41A0D">
      <w:pPr>
        <w:ind w:firstLine="0"/>
        <w:rPr>
          <w:lang w:eastAsia="zh-CN"/>
        </w:rPr>
      </w:pPr>
      <w:r>
        <w:rPr>
          <w:rFonts w:hint="eastAsia"/>
          <w:lang w:eastAsia="zh-CN"/>
        </w:rPr>
        <w:t xml:space="preserve">　　</w:t>
      </w:r>
      <w:r>
        <w:rPr>
          <w:rFonts w:hint="eastAsia"/>
          <w:lang w:eastAsia="zh-CN"/>
        </w:rPr>
        <w:t>(</w:t>
      </w:r>
      <w:r>
        <w:rPr>
          <w:rFonts w:hint="eastAsia"/>
          <w:lang w:eastAsia="zh-CN"/>
        </w:rPr>
        <w:t>二</w:t>
      </w:r>
      <w:r>
        <w:rPr>
          <w:rFonts w:hint="eastAsia"/>
          <w:lang w:eastAsia="zh-CN"/>
        </w:rPr>
        <w:t>)</w:t>
      </w:r>
      <w:r>
        <w:rPr>
          <w:rFonts w:hint="eastAsia"/>
          <w:lang w:eastAsia="zh-CN"/>
        </w:rPr>
        <w:t>各上级主管部门的主要职责是：根据国家科委发布的有关组建规划，组织本部门</w:t>
      </w:r>
      <w:r>
        <w:rPr>
          <w:rFonts w:hint="eastAsia"/>
          <w:lang w:eastAsia="zh-CN"/>
        </w:rPr>
        <w:t>(</w:t>
      </w:r>
      <w:r>
        <w:rPr>
          <w:rFonts w:hint="eastAsia"/>
          <w:lang w:eastAsia="zh-CN"/>
        </w:rPr>
        <w:t>或地方</w:t>
      </w:r>
      <w:r>
        <w:rPr>
          <w:rFonts w:hint="eastAsia"/>
          <w:lang w:eastAsia="zh-CN"/>
        </w:rPr>
        <w:t>)</w:t>
      </w:r>
      <w:r>
        <w:rPr>
          <w:rFonts w:hint="eastAsia"/>
          <w:lang w:eastAsia="zh-CN"/>
        </w:rPr>
        <w:t>的工程中心组建项目的申报工作；具体负责各自归口管理的工程中心的组建实施；检查工程中心的执行情况，监督有关组建经费的使用，协调解决组建及运行期间存在的相关问题，并提供必要的人、财、物等保障条件；配合国家科委对组建完成的工程中心的验收认证和运行期间的考评工作。</w:t>
      </w:r>
    </w:p>
    <w:p w:rsidR="00782BFE" w:rsidRDefault="00782BFE" w:rsidP="00B41A0D">
      <w:pPr>
        <w:ind w:firstLine="0"/>
        <w:rPr>
          <w:lang w:eastAsia="zh-CN"/>
        </w:rPr>
      </w:pPr>
      <w:r>
        <w:rPr>
          <w:rFonts w:hint="eastAsia"/>
          <w:lang w:eastAsia="zh-CN"/>
        </w:rPr>
        <w:t>(</w:t>
      </w:r>
      <w:r>
        <w:rPr>
          <w:rFonts w:hint="eastAsia"/>
          <w:lang w:eastAsia="zh-CN"/>
        </w:rPr>
        <w:t>三</w:t>
      </w:r>
      <w:r>
        <w:rPr>
          <w:rFonts w:hint="eastAsia"/>
          <w:lang w:eastAsia="zh-CN"/>
        </w:rPr>
        <w:t>)</w:t>
      </w:r>
      <w:r>
        <w:rPr>
          <w:rFonts w:hint="eastAsia"/>
          <w:lang w:eastAsia="zh-CN"/>
        </w:rPr>
        <w:t>工程中心审议专家组主要职责是：对工程中心的组建方针、总体规划、组建计划和政策措施等提出决策咨询意见；根据国家科委的统一部署和安排，参与并协助对工程中心的验收认证与运行考评工作。</w:t>
      </w:r>
    </w:p>
    <w:p w:rsidR="00782BFE" w:rsidRDefault="00782BFE" w:rsidP="00B41A0D">
      <w:pPr>
        <w:ind w:firstLine="0"/>
        <w:rPr>
          <w:lang w:eastAsia="zh-CN"/>
        </w:rPr>
      </w:pPr>
      <w:r>
        <w:rPr>
          <w:rFonts w:hint="eastAsia"/>
          <w:lang w:eastAsia="zh-CN"/>
        </w:rPr>
        <w:t>第三章　立项与实施</w:t>
      </w:r>
    </w:p>
    <w:p w:rsidR="00782BFE" w:rsidRDefault="00782BFE" w:rsidP="00B41A0D">
      <w:pPr>
        <w:ind w:firstLine="0"/>
        <w:rPr>
          <w:lang w:eastAsia="zh-CN"/>
        </w:rPr>
      </w:pPr>
      <w:r>
        <w:rPr>
          <w:rFonts w:hint="eastAsia"/>
          <w:lang w:eastAsia="zh-CN"/>
        </w:rPr>
        <w:t xml:space="preserve">　　第七条　凡符合国家组建工程中心的总体规划和布局原则，拟申请承担组建任务的单位，应具备以下基本条件：</w:t>
      </w:r>
    </w:p>
    <w:p w:rsidR="00782BFE" w:rsidRDefault="00782BFE" w:rsidP="00B41A0D">
      <w:pPr>
        <w:ind w:firstLine="0"/>
        <w:rPr>
          <w:lang w:eastAsia="zh-CN"/>
        </w:rPr>
      </w:pPr>
      <w:r>
        <w:rPr>
          <w:rFonts w:hint="eastAsia"/>
          <w:lang w:eastAsia="zh-CN"/>
        </w:rPr>
        <w:lastRenderedPageBreak/>
        <w:t xml:space="preserve">　　</w:t>
      </w:r>
      <w:r>
        <w:rPr>
          <w:rFonts w:hint="eastAsia"/>
          <w:lang w:eastAsia="zh-CN"/>
        </w:rPr>
        <w:t>(</w:t>
      </w:r>
      <w:r>
        <w:rPr>
          <w:rFonts w:hint="eastAsia"/>
          <w:lang w:eastAsia="zh-CN"/>
        </w:rPr>
        <w:t>一</w:t>
      </w:r>
      <w:r>
        <w:rPr>
          <w:rFonts w:hint="eastAsia"/>
          <w:lang w:eastAsia="zh-CN"/>
        </w:rPr>
        <w:t>)</w:t>
      </w:r>
      <w:r>
        <w:rPr>
          <w:rFonts w:hint="eastAsia"/>
          <w:lang w:eastAsia="zh-CN"/>
        </w:rPr>
        <w:t>在某一技术领域具有雄厚的科研实力，承担并出色完成了国家各项重点科技任务，在国内同行业中是公认的学术和技术权威，在国际上有一定影响；拥有较好的工程技术研究和技术基础，以及较丰富的成果转化背景及经验。一般还应是本行业技术监督管理的归口单位，兼有产品检测、标准制订、成果推广、质量监督及技术信息服务等职能。</w:t>
      </w:r>
    </w:p>
    <w:p w:rsidR="00782BFE" w:rsidRDefault="00782BFE" w:rsidP="00B41A0D">
      <w:pPr>
        <w:ind w:firstLine="0"/>
        <w:rPr>
          <w:lang w:eastAsia="zh-CN"/>
        </w:rPr>
      </w:pPr>
      <w:r>
        <w:rPr>
          <w:rFonts w:hint="eastAsia"/>
          <w:lang w:eastAsia="zh-CN"/>
        </w:rPr>
        <w:t xml:space="preserve">　　</w:t>
      </w:r>
      <w:r>
        <w:rPr>
          <w:rFonts w:hint="eastAsia"/>
          <w:lang w:eastAsia="zh-CN"/>
        </w:rPr>
        <w:t>(</w:t>
      </w:r>
      <w:r>
        <w:rPr>
          <w:rFonts w:hint="eastAsia"/>
          <w:lang w:eastAsia="zh-CN"/>
        </w:rPr>
        <w:t>二</w:t>
      </w:r>
      <w:r>
        <w:rPr>
          <w:rFonts w:hint="eastAsia"/>
          <w:lang w:eastAsia="zh-CN"/>
        </w:rPr>
        <w:t>)</w:t>
      </w:r>
      <w:r>
        <w:rPr>
          <w:rFonts w:hint="eastAsia"/>
          <w:lang w:eastAsia="zh-CN"/>
        </w:rPr>
        <w:t>具有技术水平高、工程化实践经验丰富的工程技术带头人；拥有一定数量和较高水平的工程技术研究和工程设计人员；有能够承担工程试验的熟练技术工人。</w:t>
      </w:r>
    </w:p>
    <w:p w:rsidR="00782BFE" w:rsidRDefault="00782BFE" w:rsidP="00B41A0D">
      <w:pPr>
        <w:ind w:firstLine="0"/>
        <w:rPr>
          <w:lang w:eastAsia="zh-CN"/>
        </w:rPr>
      </w:pPr>
      <w:r>
        <w:rPr>
          <w:rFonts w:hint="eastAsia"/>
          <w:lang w:eastAsia="zh-CN"/>
        </w:rPr>
        <w:t xml:space="preserve">　　</w:t>
      </w:r>
      <w:r>
        <w:rPr>
          <w:rFonts w:hint="eastAsia"/>
          <w:lang w:eastAsia="zh-CN"/>
        </w:rPr>
        <w:t>(</w:t>
      </w:r>
      <w:r>
        <w:rPr>
          <w:rFonts w:hint="eastAsia"/>
          <w:lang w:eastAsia="zh-CN"/>
        </w:rPr>
        <w:t>三</w:t>
      </w:r>
      <w:r>
        <w:rPr>
          <w:rFonts w:hint="eastAsia"/>
          <w:lang w:eastAsia="zh-CN"/>
        </w:rPr>
        <w:t>)</w:t>
      </w:r>
      <w:r>
        <w:rPr>
          <w:rFonts w:hint="eastAsia"/>
          <w:lang w:eastAsia="zh-CN"/>
        </w:rPr>
        <w:t>基本具备了工程技术试验条件和基础设施，有必要的检测、分析、测试手段和工艺设备。经组建充实完善后，应具备承担综合性工程技术试验任务的能力。</w:t>
      </w:r>
    </w:p>
    <w:p w:rsidR="00782BFE" w:rsidRDefault="00782BFE" w:rsidP="00B41A0D">
      <w:pPr>
        <w:ind w:firstLine="0"/>
        <w:rPr>
          <w:lang w:eastAsia="zh-CN"/>
        </w:rPr>
      </w:pPr>
      <w:r>
        <w:rPr>
          <w:rFonts w:hint="eastAsia"/>
          <w:lang w:eastAsia="zh-CN"/>
        </w:rPr>
        <w:t xml:space="preserve">　　</w:t>
      </w:r>
      <w:r>
        <w:rPr>
          <w:rFonts w:hint="eastAsia"/>
          <w:lang w:eastAsia="zh-CN"/>
        </w:rPr>
        <w:t>(</w:t>
      </w:r>
      <w:r>
        <w:rPr>
          <w:rFonts w:hint="eastAsia"/>
          <w:lang w:eastAsia="zh-CN"/>
        </w:rPr>
        <w:t>四</w:t>
      </w:r>
      <w:r>
        <w:rPr>
          <w:rFonts w:hint="eastAsia"/>
          <w:lang w:eastAsia="zh-CN"/>
        </w:rPr>
        <w:t>)</w:t>
      </w:r>
      <w:r>
        <w:rPr>
          <w:rFonts w:hint="eastAsia"/>
          <w:lang w:eastAsia="zh-CN"/>
        </w:rPr>
        <w:t>拥有较雄厚的科研资产和经济实力，有筹措资金的能力和信誉。在组建过程中有一定资金的匹配。</w:t>
      </w:r>
    </w:p>
    <w:p w:rsidR="00782BFE" w:rsidRDefault="00782BFE" w:rsidP="00B41A0D">
      <w:pPr>
        <w:ind w:firstLine="0"/>
        <w:rPr>
          <w:lang w:eastAsia="zh-CN"/>
        </w:rPr>
      </w:pPr>
      <w:r>
        <w:rPr>
          <w:rFonts w:hint="eastAsia"/>
          <w:lang w:eastAsia="zh-CN"/>
        </w:rPr>
        <w:t xml:space="preserve">　　</w:t>
      </w:r>
      <w:r>
        <w:rPr>
          <w:rFonts w:hint="eastAsia"/>
          <w:lang w:eastAsia="zh-CN"/>
        </w:rPr>
        <w:t>(</w:t>
      </w:r>
      <w:r>
        <w:rPr>
          <w:rFonts w:hint="eastAsia"/>
          <w:lang w:eastAsia="zh-CN"/>
        </w:rPr>
        <w:t>五</w:t>
      </w:r>
      <w:r>
        <w:rPr>
          <w:rFonts w:hint="eastAsia"/>
          <w:lang w:eastAsia="zh-CN"/>
        </w:rPr>
        <w:t>)</w:t>
      </w:r>
      <w:r>
        <w:rPr>
          <w:rFonts w:hint="eastAsia"/>
          <w:lang w:eastAsia="zh-CN"/>
        </w:rPr>
        <w:t>在深化科技体制改革中，已初步形成自我良性循环的发展机制。拥有改革意识强，敢于创新、高效精干、科学化管理的领导班子、有强有力的组织管理机构和管理队伍。</w:t>
      </w:r>
    </w:p>
    <w:p w:rsidR="00782BFE" w:rsidRDefault="00782BFE" w:rsidP="00B41A0D">
      <w:pPr>
        <w:ind w:firstLine="0"/>
        <w:rPr>
          <w:lang w:eastAsia="zh-CN"/>
        </w:rPr>
      </w:pPr>
      <w:r>
        <w:rPr>
          <w:rFonts w:hint="eastAsia"/>
          <w:lang w:eastAsia="zh-CN"/>
        </w:rPr>
        <w:t xml:space="preserve">　　</w:t>
      </w:r>
      <w:r>
        <w:rPr>
          <w:rFonts w:hint="eastAsia"/>
          <w:lang w:eastAsia="zh-CN"/>
        </w:rPr>
        <w:t>(</w:t>
      </w:r>
      <w:r>
        <w:rPr>
          <w:rFonts w:hint="eastAsia"/>
          <w:lang w:eastAsia="zh-CN"/>
        </w:rPr>
        <w:t>六</w:t>
      </w:r>
      <w:r>
        <w:rPr>
          <w:rFonts w:hint="eastAsia"/>
          <w:lang w:eastAsia="zh-CN"/>
        </w:rPr>
        <w:t>)</w:t>
      </w:r>
      <w:r>
        <w:rPr>
          <w:rFonts w:hint="eastAsia"/>
          <w:lang w:eastAsia="zh-CN"/>
        </w:rPr>
        <w:t>密切联系一批企业，并与之有良好的伙伴关系，有向这些企业辐射工程技术成果的成功经验。</w:t>
      </w:r>
    </w:p>
    <w:p w:rsidR="00782BFE" w:rsidRDefault="00782BFE" w:rsidP="00B41A0D">
      <w:pPr>
        <w:ind w:firstLine="0"/>
        <w:rPr>
          <w:lang w:eastAsia="zh-CN"/>
        </w:rPr>
      </w:pPr>
      <w:r>
        <w:rPr>
          <w:rFonts w:hint="eastAsia"/>
          <w:lang w:eastAsia="zh-CN"/>
        </w:rPr>
        <w:t xml:space="preserve">　　第八条　国家科委每年根据“成熟一个，审批一个”的原则，组织立项，编制并下达年度工程中心组建项目计划。</w:t>
      </w:r>
    </w:p>
    <w:p w:rsidR="00782BFE" w:rsidRDefault="00782BFE" w:rsidP="00B41A0D">
      <w:pPr>
        <w:ind w:firstLine="0"/>
        <w:rPr>
          <w:lang w:eastAsia="zh-CN"/>
        </w:rPr>
      </w:pPr>
      <w:r>
        <w:rPr>
          <w:rFonts w:hint="eastAsia"/>
          <w:lang w:eastAsia="zh-CN"/>
        </w:rPr>
        <w:t xml:space="preserve">　　</w:t>
      </w:r>
      <w:r>
        <w:rPr>
          <w:rFonts w:hint="eastAsia"/>
          <w:lang w:eastAsia="zh-CN"/>
        </w:rPr>
        <w:t>(</w:t>
      </w:r>
      <w:r>
        <w:rPr>
          <w:rFonts w:hint="eastAsia"/>
          <w:lang w:eastAsia="zh-CN"/>
        </w:rPr>
        <w:t>一</w:t>
      </w:r>
      <w:r>
        <w:rPr>
          <w:rFonts w:hint="eastAsia"/>
          <w:lang w:eastAsia="zh-CN"/>
        </w:rPr>
        <w:t>)</w:t>
      </w:r>
      <w:r>
        <w:rPr>
          <w:rFonts w:hint="eastAsia"/>
          <w:lang w:eastAsia="zh-CN"/>
        </w:rPr>
        <w:t>根据国家科委发布的工程中心组建规划或其他有关指导文件，由上级主管部门组织有关依托单位按照规定格式填报《国家工程技术研究中心组建项目申请报告》</w:t>
      </w:r>
      <w:r>
        <w:rPr>
          <w:rFonts w:hint="eastAsia"/>
          <w:lang w:eastAsia="zh-CN"/>
        </w:rPr>
        <w:t>(</w:t>
      </w:r>
      <w:r>
        <w:rPr>
          <w:rFonts w:hint="eastAsia"/>
          <w:lang w:eastAsia="zh-CN"/>
        </w:rPr>
        <w:t>”编写大纲”见附件</w:t>
      </w:r>
      <w:r>
        <w:rPr>
          <w:rFonts w:hint="eastAsia"/>
          <w:lang w:eastAsia="zh-CN"/>
        </w:rPr>
        <w:t>)</w:t>
      </w:r>
      <w:r>
        <w:rPr>
          <w:rFonts w:hint="eastAsia"/>
          <w:lang w:eastAsia="zh-CN"/>
        </w:rPr>
        <w:t>。上级主管部门在严格审查的基础上，择优推荐并向国家科委申报。</w:t>
      </w:r>
    </w:p>
    <w:p w:rsidR="00782BFE" w:rsidRDefault="00782BFE" w:rsidP="00B41A0D">
      <w:pPr>
        <w:ind w:firstLine="0"/>
        <w:rPr>
          <w:lang w:eastAsia="zh-CN"/>
        </w:rPr>
      </w:pPr>
      <w:r>
        <w:rPr>
          <w:rFonts w:hint="eastAsia"/>
          <w:lang w:eastAsia="zh-CN"/>
        </w:rPr>
        <w:t xml:space="preserve">　　</w:t>
      </w:r>
      <w:r>
        <w:rPr>
          <w:rFonts w:hint="eastAsia"/>
          <w:lang w:eastAsia="zh-CN"/>
        </w:rPr>
        <w:t>(</w:t>
      </w:r>
      <w:r>
        <w:rPr>
          <w:rFonts w:hint="eastAsia"/>
          <w:lang w:eastAsia="zh-CN"/>
        </w:rPr>
        <w:t>二</w:t>
      </w:r>
      <w:r>
        <w:rPr>
          <w:rFonts w:hint="eastAsia"/>
          <w:lang w:eastAsia="zh-CN"/>
        </w:rPr>
        <w:t>)</w:t>
      </w:r>
      <w:r>
        <w:rPr>
          <w:rFonts w:hint="eastAsia"/>
          <w:lang w:eastAsia="zh-CN"/>
        </w:rPr>
        <w:t>有关组建项目的申请报告由国家科委对口业务部门受理，并进行初步审查和筛选，提出审查意见。经国家科委有关部门综合评选，提出当年组建工程中心的初步立项名单，并报国家科委主管主任审定。</w:t>
      </w:r>
    </w:p>
    <w:p w:rsidR="00782BFE" w:rsidRDefault="00782BFE" w:rsidP="00B41A0D">
      <w:pPr>
        <w:ind w:firstLine="0"/>
        <w:rPr>
          <w:lang w:eastAsia="zh-CN"/>
        </w:rPr>
      </w:pPr>
      <w:r>
        <w:rPr>
          <w:rFonts w:hint="eastAsia"/>
          <w:lang w:eastAsia="zh-CN"/>
        </w:rPr>
        <w:lastRenderedPageBreak/>
        <w:t xml:space="preserve">　　</w:t>
      </w:r>
      <w:r>
        <w:rPr>
          <w:rFonts w:hint="eastAsia"/>
          <w:lang w:eastAsia="zh-CN"/>
        </w:rPr>
        <w:t>(</w:t>
      </w:r>
      <w:r>
        <w:rPr>
          <w:rFonts w:hint="eastAsia"/>
          <w:lang w:eastAsia="zh-CN"/>
        </w:rPr>
        <w:t>三</w:t>
      </w:r>
      <w:r>
        <w:rPr>
          <w:rFonts w:hint="eastAsia"/>
          <w:lang w:eastAsia="zh-CN"/>
        </w:rPr>
        <w:t>)</w:t>
      </w:r>
      <w:r>
        <w:rPr>
          <w:rFonts w:hint="eastAsia"/>
          <w:lang w:eastAsia="zh-CN"/>
        </w:rPr>
        <w:t>根据国家科委确定下达的立项名单和开展可行性论证的具体要求，各上级主管部门组织有关依托单位进行组建项目可行性研究，并与国家科委对口业务部门共同组织同行专家进行可行性论证。</w:t>
      </w:r>
    </w:p>
    <w:p w:rsidR="00782BFE" w:rsidRDefault="00782BFE" w:rsidP="00B41A0D">
      <w:pPr>
        <w:ind w:firstLine="0"/>
        <w:rPr>
          <w:lang w:eastAsia="zh-CN"/>
        </w:rPr>
      </w:pPr>
      <w:r>
        <w:rPr>
          <w:rFonts w:hint="eastAsia"/>
          <w:lang w:eastAsia="zh-CN"/>
        </w:rPr>
        <w:t xml:space="preserve">　　</w:t>
      </w:r>
      <w:r>
        <w:rPr>
          <w:rFonts w:hint="eastAsia"/>
          <w:lang w:eastAsia="zh-CN"/>
        </w:rPr>
        <w:t>(</w:t>
      </w:r>
      <w:r>
        <w:rPr>
          <w:rFonts w:hint="eastAsia"/>
          <w:lang w:eastAsia="zh-CN"/>
        </w:rPr>
        <w:t>四</w:t>
      </w:r>
      <w:r>
        <w:rPr>
          <w:rFonts w:hint="eastAsia"/>
          <w:lang w:eastAsia="zh-CN"/>
        </w:rPr>
        <w:t>)</w:t>
      </w:r>
      <w:r>
        <w:rPr>
          <w:rFonts w:hint="eastAsia"/>
          <w:lang w:eastAsia="zh-CN"/>
        </w:rPr>
        <w:t>国家科委对论证通过的工程中心组建项目，组织工程中心审议专家组进行综合评审。经综合评审确认并正式批复有关《国家工程技术研究中心组建项目可行性论证报告》</w:t>
      </w:r>
      <w:r>
        <w:rPr>
          <w:rFonts w:hint="eastAsia"/>
          <w:lang w:eastAsia="zh-CN"/>
        </w:rPr>
        <w:t>(</w:t>
      </w:r>
      <w:r>
        <w:rPr>
          <w:rFonts w:hint="eastAsia"/>
          <w:lang w:eastAsia="zh-CN"/>
        </w:rPr>
        <w:t>格式见附件三</w:t>
      </w:r>
      <w:r>
        <w:rPr>
          <w:rFonts w:hint="eastAsia"/>
          <w:lang w:eastAsia="zh-CN"/>
        </w:rPr>
        <w:t>)</w:t>
      </w:r>
      <w:r>
        <w:rPr>
          <w:rFonts w:hint="eastAsia"/>
          <w:lang w:eastAsia="zh-CN"/>
        </w:rPr>
        <w:t>后，列入该年度工程中心组建项目计划。</w:t>
      </w:r>
    </w:p>
    <w:p w:rsidR="00782BFE" w:rsidRDefault="00782BFE" w:rsidP="00B41A0D">
      <w:pPr>
        <w:ind w:firstLine="0"/>
        <w:rPr>
          <w:lang w:eastAsia="zh-CN"/>
        </w:rPr>
      </w:pPr>
      <w:r>
        <w:rPr>
          <w:rFonts w:hint="eastAsia"/>
          <w:lang w:eastAsia="zh-CN"/>
        </w:rPr>
        <w:t xml:space="preserve">　　</w:t>
      </w:r>
      <w:r>
        <w:rPr>
          <w:rFonts w:hint="eastAsia"/>
          <w:lang w:eastAsia="zh-CN"/>
        </w:rPr>
        <w:t>(</w:t>
      </w:r>
      <w:r>
        <w:rPr>
          <w:rFonts w:hint="eastAsia"/>
          <w:lang w:eastAsia="zh-CN"/>
        </w:rPr>
        <w:t>五</w:t>
      </w:r>
      <w:r>
        <w:rPr>
          <w:rFonts w:hint="eastAsia"/>
          <w:lang w:eastAsia="zh-CN"/>
        </w:rPr>
        <w:t>)</w:t>
      </w:r>
      <w:r>
        <w:rPr>
          <w:rFonts w:hint="eastAsia"/>
          <w:lang w:eastAsia="zh-CN"/>
        </w:rPr>
        <w:t>根据国家科委的有关批复意见，由上级主管部门组织依托单位在其修改后的《可行性论证报告》基础上，填报《国家工程技术研究中心组建项目计划任务书》</w:t>
      </w:r>
      <w:r>
        <w:rPr>
          <w:rFonts w:hint="eastAsia"/>
          <w:lang w:eastAsia="zh-CN"/>
        </w:rPr>
        <w:t>(</w:t>
      </w:r>
      <w:r>
        <w:rPr>
          <w:rFonts w:hint="eastAsia"/>
          <w:lang w:eastAsia="zh-CN"/>
        </w:rPr>
        <w:t>格式见附件四</w:t>
      </w:r>
      <w:r>
        <w:rPr>
          <w:rFonts w:hint="eastAsia"/>
          <w:lang w:eastAsia="zh-CN"/>
        </w:rPr>
        <w:t>)</w:t>
      </w:r>
      <w:r>
        <w:rPr>
          <w:rFonts w:hint="eastAsia"/>
          <w:lang w:eastAsia="zh-CN"/>
        </w:rPr>
        <w:t>，经国家科委审批下达后，正式启动实施。</w:t>
      </w:r>
    </w:p>
    <w:p w:rsidR="00782BFE" w:rsidRDefault="00782BFE" w:rsidP="00B41A0D">
      <w:pPr>
        <w:ind w:firstLine="0"/>
        <w:rPr>
          <w:lang w:eastAsia="zh-CN"/>
        </w:rPr>
      </w:pPr>
      <w:r>
        <w:rPr>
          <w:rFonts w:hint="eastAsia"/>
          <w:lang w:eastAsia="zh-CN"/>
        </w:rPr>
        <w:t xml:space="preserve">　　有关《计划任务书》是工程中心组建项目执行并据以验收考核的主要文件，具有行政约束力。</w:t>
      </w:r>
    </w:p>
    <w:p w:rsidR="00782BFE" w:rsidRDefault="00782BFE" w:rsidP="00B41A0D">
      <w:pPr>
        <w:ind w:firstLine="0"/>
        <w:rPr>
          <w:lang w:eastAsia="zh-CN"/>
        </w:rPr>
      </w:pPr>
      <w:r>
        <w:rPr>
          <w:rFonts w:hint="eastAsia"/>
          <w:lang w:eastAsia="zh-CN"/>
        </w:rPr>
        <w:t xml:space="preserve">　　</w:t>
      </w:r>
      <w:r>
        <w:rPr>
          <w:rFonts w:hint="eastAsia"/>
          <w:lang w:eastAsia="zh-CN"/>
        </w:rPr>
        <w:t>(</w:t>
      </w:r>
      <w:r>
        <w:rPr>
          <w:rFonts w:hint="eastAsia"/>
          <w:lang w:eastAsia="zh-CN"/>
        </w:rPr>
        <w:t>六</w:t>
      </w:r>
      <w:r>
        <w:rPr>
          <w:rFonts w:hint="eastAsia"/>
          <w:lang w:eastAsia="zh-CN"/>
        </w:rPr>
        <w:t>)</w:t>
      </w:r>
      <w:r>
        <w:rPr>
          <w:rFonts w:hint="eastAsia"/>
          <w:lang w:eastAsia="zh-CN"/>
        </w:rPr>
        <w:t>国家科委正式编制并下达年度工程中心组建项目计划。</w:t>
      </w:r>
    </w:p>
    <w:p w:rsidR="00782BFE" w:rsidRDefault="00782BFE" w:rsidP="00B41A0D">
      <w:pPr>
        <w:ind w:firstLine="0"/>
        <w:rPr>
          <w:lang w:eastAsia="zh-CN"/>
        </w:rPr>
      </w:pPr>
      <w:r>
        <w:rPr>
          <w:rFonts w:hint="eastAsia"/>
          <w:lang w:eastAsia="zh-CN"/>
        </w:rPr>
        <w:t xml:space="preserve">　　第九条　工程中心采取边组建、边运行的工作方式，其组建期限一般为</w:t>
      </w:r>
      <w:r>
        <w:rPr>
          <w:rFonts w:hint="eastAsia"/>
          <w:lang w:eastAsia="zh-CN"/>
        </w:rPr>
        <w:t>3</w:t>
      </w:r>
      <w:r>
        <w:rPr>
          <w:rFonts w:hint="eastAsia"/>
          <w:lang w:eastAsia="zh-CN"/>
        </w:rPr>
        <w:t>年左右。</w:t>
      </w:r>
    </w:p>
    <w:p w:rsidR="00782BFE" w:rsidRDefault="00782BFE" w:rsidP="00B41A0D">
      <w:pPr>
        <w:ind w:firstLine="0"/>
        <w:rPr>
          <w:lang w:eastAsia="zh-CN"/>
        </w:rPr>
      </w:pPr>
      <w:r>
        <w:rPr>
          <w:rFonts w:hint="eastAsia"/>
          <w:lang w:eastAsia="zh-CN"/>
        </w:rPr>
        <w:t xml:space="preserve">　　第十条　工程中心在组建期间，可根据实际需要，由其上级主管部门和依托单位有关负责人组成领导小组，从组织措施上确保组建工程顺利进行。</w:t>
      </w:r>
    </w:p>
    <w:p w:rsidR="00782BFE" w:rsidRDefault="00782BFE" w:rsidP="00B41A0D">
      <w:pPr>
        <w:ind w:firstLine="0"/>
        <w:rPr>
          <w:lang w:eastAsia="zh-CN"/>
        </w:rPr>
      </w:pPr>
      <w:r>
        <w:rPr>
          <w:rFonts w:hint="eastAsia"/>
          <w:lang w:eastAsia="zh-CN"/>
        </w:rPr>
        <w:t xml:space="preserve">　　第十一条　依托单位于每年六月和十二月分别将阶段组建进展情况向其上级主管部门作出总结报告，经其汇总并签署意见后，通报国家科委。</w:t>
      </w:r>
    </w:p>
    <w:p w:rsidR="00782BFE" w:rsidRDefault="00782BFE" w:rsidP="00B41A0D">
      <w:pPr>
        <w:ind w:firstLine="0"/>
        <w:rPr>
          <w:lang w:eastAsia="zh-CN"/>
        </w:rPr>
      </w:pPr>
      <w:r>
        <w:rPr>
          <w:rFonts w:hint="eastAsia"/>
          <w:lang w:eastAsia="zh-CN"/>
        </w:rPr>
        <w:t xml:space="preserve">　　国家科委将会同有关上级主管部门随时对工程中心组建进展情况进行检查。若发现与原组建计划要求不符，有权要求限期改进，直至撤消立项。</w:t>
      </w:r>
    </w:p>
    <w:p w:rsidR="00782BFE" w:rsidRDefault="00782BFE" w:rsidP="00B41A0D">
      <w:pPr>
        <w:ind w:firstLine="0"/>
        <w:rPr>
          <w:lang w:eastAsia="zh-CN"/>
        </w:rPr>
      </w:pPr>
      <w:r>
        <w:rPr>
          <w:rFonts w:hint="eastAsia"/>
          <w:lang w:eastAsia="zh-CN"/>
        </w:rPr>
        <w:t>第四章　经营管理</w:t>
      </w:r>
    </w:p>
    <w:p w:rsidR="00782BFE" w:rsidRDefault="00782BFE" w:rsidP="00B41A0D">
      <w:pPr>
        <w:ind w:firstLine="0"/>
        <w:rPr>
          <w:lang w:eastAsia="zh-CN"/>
        </w:rPr>
      </w:pPr>
      <w:r>
        <w:rPr>
          <w:rFonts w:hint="eastAsia"/>
          <w:lang w:eastAsia="zh-CN"/>
        </w:rPr>
        <w:t xml:space="preserve">　　第十二条　工程中心在组建期间，其所需经费采取“三三”制的原则，即国家拨款、银行贷款、主管部门或依托单位自筹各三分之一。</w:t>
      </w:r>
    </w:p>
    <w:p w:rsidR="00782BFE" w:rsidRDefault="00782BFE" w:rsidP="00B41A0D">
      <w:pPr>
        <w:ind w:firstLine="0"/>
        <w:rPr>
          <w:lang w:eastAsia="zh-CN"/>
        </w:rPr>
      </w:pPr>
      <w:r>
        <w:rPr>
          <w:rFonts w:hint="eastAsia"/>
          <w:lang w:eastAsia="zh-CN"/>
        </w:rPr>
        <w:t xml:space="preserve">　　第十三条　凡列入年度组建项目计划的工程中心，国家、上级主管部门及依托单位都应根据计划任务书的要求落实安排资金，确保组建工作顺利进行。因客观原因不能继续实施组建计划或撤消立项的工程中心，国家将停止下拨余留经费。</w:t>
      </w:r>
    </w:p>
    <w:p w:rsidR="00782BFE" w:rsidRDefault="00782BFE" w:rsidP="00B41A0D">
      <w:pPr>
        <w:ind w:firstLine="0"/>
        <w:rPr>
          <w:lang w:eastAsia="zh-CN"/>
        </w:rPr>
      </w:pPr>
      <w:r>
        <w:rPr>
          <w:rFonts w:hint="eastAsia"/>
          <w:lang w:eastAsia="zh-CN"/>
        </w:rPr>
        <w:t xml:space="preserve">　　第十四条　工程中心组建所需的国家拨款，主要用于购置工程技术研究开发、试验所必需的先进仪器、设备及引进必要的技术软件。新添置的有关仪器设备等，统一纳入国有固定资产渠道，依法管理。</w:t>
      </w:r>
    </w:p>
    <w:p w:rsidR="00782BFE" w:rsidRDefault="00782BFE" w:rsidP="00B41A0D">
      <w:pPr>
        <w:ind w:firstLine="0"/>
        <w:rPr>
          <w:lang w:eastAsia="zh-CN"/>
        </w:rPr>
      </w:pPr>
      <w:r>
        <w:rPr>
          <w:rFonts w:hint="eastAsia"/>
          <w:lang w:eastAsia="zh-CN"/>
        </w:rPr>
        <w:lastRenderedPageBreak/>
        <w:t xml:space="preserve">　　国家拨款不得用于工程中心的基本设施建设。必要的新建、扩建基本设施所需资金，原则上由主管部门和依托单位自行解决。</w:t>
      </w:r>
    </w:p>
    <w:p w:rsidR="00782BFE" w:rsidRDefault="00782BFE" w:rsidP="00B41A0D">
      <w:pPr>
        <w:ind w:firstLine="0"/>
        <w:rPr>
          <w:lang w:eastAsia="zh-CN"/>
        </w:rPr>
      </w:pPr>
      <w:r>
        <w:rPr>
          <w:rFonts w:hint="eastAsia"/>
          <w:lang w:eastAsia="zh-CN"/>
        </w:rPr>
        <w:t xml:space="preserve">　　第十五条　工程中心的国家拨款，必须专款专用，任何部门、单位和个人均不得以任何形式截留、挪用或挤占。经费实行独立核算，超支不补，每年由依托单位按照国家的有关规定编报年度预、决算，并报上级主管部门和国家科委，同时接受国家的审计与监督。</w:t>
      </w:r>
    </w:p>
    <w:p w:rsidR="00782BFE" w:rsidRDefault="00782BFE" w:rsidP="00B41A0D">
      <w:pPr>
        <w:ind w:firstLine="0"/>
        <w:rPr>
          <w:lang w:eastAsia="zh-CN"/>
        </w:rPr>
      </w:pPr>
      <w:r>
        <w:rPr>
          <w:rFonts w:hint="eastAsia"/>
          <w:lang w:eastAsia="zh-CN"/>
        </w:rPr>
        <w:t xml:space="preserve">　　第十六条　工程中心组建期间所使用的贷款由国家科委商有关金融部门调剂安排，其主要用于工程化研究开发，包括新的工程技术、新的工艺流程，以及新产品、新样机的开发研究及其小、中规模的批量生产。</w:t>
      </w:r>
    </w:p>
    <w:p w:rsidR="00782BFE" w:rsidRDefault="00782BFE" w:rsidP="00B41A0D">
      <w:pPr>
        <w:ind w:firstLine="0"/>
        <w:rPr>
          <w:lang w:eastAsia="zh-CN"/>
        </w:rPr>
      </w:pPr>
      <w:r>
        <w:rPr>
          <w:rFonts w:hint="eastAsia"/>
          <w:lang w:eastAsia="zh-CN"/>
        </w:rPr>
        <w:t xml:space="preserve">　　第十七条　工程中心购置国外仪器、设备及技术软件所需外汇，原则上由上级主管部门解决。主管部门解决确有困难的，可报国家科委统一调剂解决。</w:t>
      </w:r>
    </w:p>
    <w:p w:rsidR="00782BFE" w:rsidRDefault="00782BFE" w:rsidP="00B41A0D">
      <w:pPr>
        <w:ind w:firstLine="0"/>
        <w:rPr>
          <w:lang w:eastAsia="zh-CN"/>
        </w:rPr>
      </w:pPr>
      <w:r>
        <w:rPr>
          <w:rFonts w:hint="eastAsia"/>
          <w:lang w:eastAsia="zh-CN"/>
        </w:rPr>
        <w:t>第五章　运行管理</w:t>
      </w:r>
    </w:p>
    <w:p w:rsidR="00782BFE" w:rsidRDefault="00782BFE" w:rsidP="00B41A0D">
      <w:pPr>
        <w:ind w:firstLine="0"/>
        <w:rPr>
          <w:lang w:eastAsia="zh-CN"/>
        </w:rPr>
      </w:pPr>
      <w:r>
        <w:rPr>
          <w:rFonts w:hint="eastAsia"/>
          <w:lang w:eastAsia="zh-CN"/>
        </w:rPr>
        <w:t xml:space="preserve">　　第十八条　工程中心在国家宏观经济政策、产业政策、技术政策的指导下，重视发挥市场机构的作用，主要通过其自身面向全国相关行业、企业承接工程化研究开发任务</w:t>
      </w:r>
      <w:r>
        <w:rPr>
          <w:rFonts w:hint="eastAsia"/>
          <w:lang w:eastAsia="zh-CN"/>
        </w:rPr>
        <w:t>(</w:t>
      </w:r>
      <w:r>
        <w:rPr>
          <w:rFonts w:hint="eastAsia"/>
          <w:lang w:eastAsia="zh-CN"/>
        </w:rPr>
        <w:t>合同</w:t>
      </w:r>
      <w:r>
        <w:rPr>
          <w:rFonts w:hint="eastAsia"/>
          <w:lang w:eastAsia="zh-CN"/>
        </w:rPr>
        <w:t>)</w:t>
      </w:r>
      <w:r>
        <w:rPr>
          <w:rFonts w:hint="eastAsia"/>
          <w:lang w:eastAsia="zh-CN"/>
        </w:rPr>
        <w:t>，实行有偿服务，并逐步实现科研－开发－产品－市场的良性循环。工程中心取得的经济收益，主要用于自身的事业发展。国家原则上不给予运行经费。国家通过实行特殊的优惠政策，创造必要的宽松外部环境，促使其正常运行和顺利发展。</w:t>
      </w:r>
    </w:p>
    <w:p w:rsidR="00782BFE" w:rsidRDefault="00782BFE" w:rsidP="00B41A0D">
      <w:pPr>
        <w:ind w:firstLine="0"/>
        <w:rPr>
          <w:lang w:eastAsia="zh-CN"/>
        </w:rPr>
      </w:pPr>
      <w:r>
        <w:rPr>
          <w:rFonts w:hint="eastAsia"/>
          <w:lang w:eastAsia="zh-CN"/>
        </w:rPr>
        <w:t xml:space="preserve">　　第十九条　工程中心与依托单位、上级主管部门的隶属关系不变。工程中心在开展工程化研究开发业务方面相对独立。经济上实行独立核算，独立帐户，可与依托单位共有一个法人代表。</w:t>
      </w:r>
    </w:p>
    <w:p w:rsidR="00782BFE" w:rsidRDefault="00782BFE" w:rsidP="00B41A0D">
      <w:pPr>
        <w:ind w:firstLine="0"/>
        <w:rPr>
          <w:lang w:eastAsia="zh-CN"/>
        </w:rPr>
      </w:pPr>
      <w:r>
        <w:rPr>
          <w:rFonts w:hint="eastAsia"/>
          <w:lang w:eastAsia="zh-CN"/>
        </w:rPr>
        <w:t xml:space="preserve">　　第二十条　工程中心应充分利用依托单位现有的科研、人才等综合优势和基础条件。依托单位应成为其科研后盾，并为其提供行政保障和后勤支撑者。</w:t>
      </w:r>
    </w:p>
    <w:p w:rsidR="00782BFE" w:rsidRDefault="00782BFE" w:rsidP="00B41A0D">
      <w:pPr>
        <w:ind w:firstLine="0"/>
        <w:rPr>
          <w:lang w:eastAsia="zh-CN"/>
        </w:rPr>
      </w:pPr>
      <w:r>
        <w:rPr>
          <w:rFonts w:hint="eastAsia"/>
          <w:lang w:eastAsia="zh-CN"/>
        </w:rPr>
        <w:t xml:space="preserve">　　工程中心的依托单位可以是单一独立的科研机构，也可以是多个科研单位</w:t>
      </w:r>
      <w:r>
        <w:rPr>
          <w:rFonts w:hint="eastAsia"/>
          <w:lang w:eastAsia="zh-CN"/>
        </w:rPr>
        <w:t>(</w:t>
      </w:r>
      <w:r>
        <w:rPr>
          <w:rFonts w:hint="eastAsia"/>
          <w:lang w:eastAsia="zh-CN"/>
        </w:rPr>
        <w:t>包括高等院校</w:t>
      </w:r>
      <w:r>
        <w:rPr>
          <w:rFonts w:hint="eastAsia"/>
          <w:lang w:eastAsia="zh-CN"/>
        </w:rPr>
        <w:t>)</w:t>
      </w:r>
      <w:r>
        <w:rPr>
          <w:rFonts w:hint="eastAsia"/>
          <w:lang w:eastAsia="zh-CN"/>
        </w:rPr>
        <w:t>组合起来的群体。</w:t>
      </w:r>
    </w:p>
    <w:p w:rsidR="00782BFE" w:rsidRDefault="00782BFE" w:rsidP="00B41A0D">
      <w:pPr>
        <w:ind w:firstLine="0"/>
        <w:rPr>
          <w:lang w:eastAsia="zh-CN"/>
        </w:rPr>
      </w:pPr>
      <w:r>
        <w:rPr>
          <w:rFonts w:hint="eastAsia"/>
          <w:lang w:eastAsia="zh-CN"/>
        </w:rPr>
        <w:t xml:space="preserve">　　第二十一条　工程中心实行主任负责制。设立主任一人，副主任若干人，组成一个高效、精干、团结的领导班子。领导成员应具有改革创新的精神、较高的业务技术水平，熟悉和了解行业国内外的技术发展趋势，有很强的组织管理及社</w:t>
      </w:r>
      <w:r>
        <w:rPr>
          <w:rFonts w:hint="eastAsia"/>
          <w:lang w:eastAsia="zh-CN"/>
        </w:rPr>
        <w:lastRenderedPageBreak/>
        <w:t>会活动能力。上级主管部门应定期对领导班子进行业务和政绩考核。对于不能胜任工作的成员，应及时撤换。</w:t>
      </w:r>
    </w:p>
    <w:p w:rsidR="00782BFE" w:rsidRDefault="00782BFE" w:rsidP="00B41A0D">
      <w:pPr>
        <w:ind w:firstLine="0"/>
        <w:rPr>
          <w:lang w:eastAsia="zh-CN"/>
        </w:rPr>
      </w:pPr>
      <w:r>
        <w:rPr>
          <w:rFonts w:hint="eastAsia"/>
          <w:lang w:eastAsia="zh-CN"/>
        </w:rPr>
        <w:t xml:space="preserve">　　原则上，可成立主要由依托单位和有关成员单位负责人，以及上级主管部门领导共同组成的管理委员会，具体负责制定有关发展方向、规划计划；监督和审查财务预决算；协调成员单位及相关合作单位间的关系。</w:t>
      </w:r>
    </w:p>
    <w:p w:rsidR="00782BFE" w:rsidRDefault="00782BFE" w:rsidP="00B41A0D">
      <w:pPr>
        <w:ind w:firstLine="0"/>
        <w:rPr>
          <w:lang w:eastAsia="zh-CN"/>
        </w:rPr>
      </w:pPr>
      <w:r>
        <w:rPr>
          <w:rFonts w:hint="eastAsia"/>
          <w:lang w:eastAsia="zh-CN"/>
        </w:rPr>
        <w:t xml:space="preserve">　　根据需要，还可设立由国内同行业科技界、相关企业界权威知名人士，以及依托单位主要工程技术骨干组成的工程技术委员会。其主要职责是：审议有关工程技术研究开发工作计划、评价工程设计试验方案、提供技术经济咨询及市场信息等。它不直接干预工程中心的日常事务。</w:t>
      </w:r>
    </w:p>
    <w:p w:rsidR="00782BFE" w:rsidRDefault="00782BFE" w:rsidP="00B41A0D">
      <w:pPr>
        <w:ind w:firstLine="0"/>
        <w:rPr>
          <w:lang w:eastAsia="zh-CN"/>
        </w:rPr>
      </w:pPr>
      <w:r>
        <w:rPr>
          <w:rFonts w:hint="eastAsia"/>
          <w:lang w:eastAsia="zh-CN"/>
        </w:rPr>
        <w:t xml:space="preserve">　　第二十二条　工程中心实行开放、流动的机制，其人员由固定人员和流动人员构成。固定人员编制由主管部门和依托单位自行核定，原则上在现有编制中调剂解决。固定人员应包括工程技术研究开发、工程设计和工程管理人员，配备一定数量的高、中级技术工人。</w:t>
      </w:r>
    </w:p>
    <w:p w:rsidR="00782BFE" w:rsidRDefault="00782BFE" w:rsidP="00B41A0D">
      <w:pPr>
        <w:ind w:firstLine="0"/>
        <w:rPr>
          <w:lang w:eastAsia="zh-CN"/>
        </w:rPr>
      </w:pPr>
      <w:r>
        <w:rPr>
          <w:rFonts w:hint="eastAsia"/>
          <w:lang w:eastAsia="zh-CN"/>
        </w:rPr>
        <w:t xml:space="preserve">　　工程中心应积极创造条件，随时吸收和接纳国内相关研究人员携带科研成果来实现成果转化，进行工程化研究开发和试验。接产企业也可从转化过程开始阶段派人介入。同时，要注意吸收和培训青年科技人员并积极吸收有成就的留学、进修回国人员到工程中心参加研究开发工作。</w:t>
      </w:r>
    </w:p>
    <w:p w:rsidR="00782BFE" w:rsidRDefault="00782BFE" w:rsidP="00B41A0D">
      <w:pPr>
        <w:ind w:firstLine="0"/>
        <w:rPr>
          <w:lang w:eastAsia="zh-CN"/>
        </w:rPr>
      </w:pPr>
      <w:r>
        <w:rPr>
          <w:rFonts w:hint="eastAsia"/>
          <w:lang w:eastAsia="zh-CN"/>
        </w:rPr>
        <w:t xml:space="preserve">　　根据国家现行关于技术转让、专利保护、知识产权等规定，签定有关技术转让或合作研究合同</w:t>
      </w:r>
      <w:r>
        <w:rPr>
          <w:rFonts w:hint="eastAsia"/>
          <w:lang w:eastAsia="zh-CN"/>
        </w:rPr>
        <w:t>(</w:t>
      </w:r>
      <w:r>
        <w:rPr>
          <w:rFonts w:hint="eastAsia"/>
          <w:lang w:eastAsia="zh-CN"/>
        </w:rPr>
        <w:t>责任书</w:t>
      </w:r>
      <w:r>
        <w:rPr>
          <w:rFonts w:hint="eastAsia"/>
          <w:lang w:eastAsia="zh-CN"/>
        </w:rPr>
        <w:t>)</w:t>
      </w:r>
      <w:r>
        <w:rPr>
          <w:rFonts w:hint="eastAsia"/>
          <w:lang w:eastAsia="zh-CN"/>
        </w:rPr>
        <w:t>，明确双方的责、权、利关系，建立互惠互利的开放合作机制。若出现有关技术合同纠纷，应按照国家《技术合同法》、《专利法》等法律法规，依法仲裁。</w:t>
      </w:r>
    </w:p>
    <w:p w:rsidR="00782BFE" w:rsidRDefault="00782BFE" w:rsidP="00B41A0D">
      <w:pPr>
        <w:ind w:firstLine="0"/>
        <w:rPr>
          <w:lang w:eastAsia="zh-CN"/>
        </w:rPr>
      </w:pPr>
      <w:r>
        <w:rPr>
          <w:rFonts w:hint="eastAsia"/>
          <w:lang w:eastAsia="zh-CN"/>
        </w:rPr>
        <w:t xml:space="preserve">　　第二十三条　工程中心实行聘任制，享有用人自主权。人员采取流动机制，有进有出，始终保护高效精干的队伍。</w:t>
      </w:r>
    </w:p>
    <w:p w:rsidR="00782BFE" w:rsidRDefault="00782BFE" w:rsidP="00B41A0D">
      <w:pPr>
        <w:ind w:firstLine="0"/>
        <w:rPr>
          <w:lang w:eastAsia="zh-CN"/>
        </w:rPr>
      </w:pPr>
      <w:r>
        <w:rPr>
          <w:rFonts w:hint="eastAsia"/>
          <w:lang w:eastAsia="zh-CN"/>
        </w:rPr>
        <w:t xml:space="preserve">　　第二十四条　国家支持工程中心积极开展多种形式的国际合作与交流。可以邀请国外专家、研究人员到工程中心进行技术交流和从事研究开发，也可与国外有关单位联合开发。</w:t>
      </w:r>
    </w:p>
    <w:p w:rsidR="00782BFE" w:rsidRDefault="00782BFE" w:rsidP="00B41A0D">
      <w:pPr>
        <w:ind w:firstLine="0"/>
        <w:rPr>
          <w:lang w:eastAsia="zh-CN"/>
        </w:rPr>
      </w:pPr>
      <w:r>
        <w:rPr>
          <w:rFonts w:hint="eastAsia"/>
          <w:lang w:eastAsia="zh-CN"/>
        </w:rPr>
        <w:t xml:space="preserve">　　第二十五条　工程中心实行工资总额与效益挂钩，自主分配。其人员奖金，根据工程研究开发效益，按一定比例提成。对做出重大贡献、创造明显效益者，可给予重奖。</w:t>
      </w:r>
    </w:p>
    <w:p w:rsidR="00782BFE" w:rsidRDefault="00782BFE" w:rsidP="00B41A0D">
      <w:pPr>
        <w:ind w:firstLine="0"/>
        <w:rPr>
          <w:lang w:eastAsia="zh-CN"/>
        </w:rPr>
      </w:pPr>
      <w:r>
        <w:rPr>
          <w:rFonts w:hint="eastAsia"/>
          <w:lang w:eastAsia="zh-CN"/>
        </w:rPr>
        <w:lastRenderedPageBreak/>
        <w:t xml:space="preserve">　　应聘客座人员在工程中心工作期间，享受与其正式人员同等的待遇，工程中心应为其提供较优惠的生活条件等。</w:t>
      </w:r>
    </w:p>
    <w:p w:rsidR="00782BFE" w:rsidRDefault="00782BFE" w:rsidP="00B41A0D">
      <w:pPr>
        <w:ind w:firstLine="0"/>
        <w:rPr>
          <w:lang w:eastAsia="zh-CN"/>
        </w:rPr>
      </w:pPr>
      <w:r>
        <w:rPr>
          <w:rFonts w:hint="eastAsia"/>
          <w:lang w:eastAsia="zh-CN"/>
        </w:rPr>
        <w:t>第六章　验收与考评</w:t>
      </w:r>
    </w:p>
    <w:p w:rsidR="00782BFE" w:rsidRDefault="00782BFE" w:rsidP="00B41A0D">
      <w:pPr>
        <w:ind w:firstLine="0"/>
        <w:rPr>
          <w:lang w:eastAsia="zh-CN"/>
        </w:rPr>
      </w:pPr>
      <w:r>
        <w:rPr>
          <w:rFonts w:hint="eastAsia"/>
          <w:lang w:eastAsia="zh-CN"/>
        </w:rPr>
        <w:t xml:space="preserve">　　第二十六条　工程中心完成组建任务后，将由国家科委会同有关主管部门和专家根据《国家工程技术研究中心组建项目计划任务书》进行验收。验收工作依据国家科委制定的有关“验收大纲”进行。</w:t>
      </w:r>
    </w:p>
    <w:p w:rsidR="00782BFE" w:rsidRDefault="00782BFE" w:rsidP="00B41A0D">
      <w:pPr>
        <w:ind w:firstLine="0"/>
        <w:rPr>
          <w:lang w:eastAsia="zh-CN"/>
        </w:rPr>
      </w:pPr>
      <w:r>
        <w:rPr>
          <w:rFonts w:hint="eastAsia"/>
          <w:lang w:eastAsia="zh-CN"/>
        </w:rPr>
        <w:t xml:space="preserve">　　经验收合格者，正式授予“国家工程技术研究中心”称号，制做并悬挂统一牌匾。</w:t>
      </w:r>
    </w:p>
    <w:p w:rsidR="00782BFE" w:rsidRDefault="00782BFE" w:rsidP="00B41A0D">
      <w:pPr>
        <w:ind w:firstLine="0"/>
        <w:rPr>
          <w:lang w:eastAsia="zh-CN"/>
        </w:rPr>
      </w:pPr>
      <w:r>
        <w:rPr>
          <w:rFonts w:hint="eastAsia"/>
          <w:lang w:eastAsia="zh-CN"/>
        </w:rPr>
        <w:t xml:space="preserve">　　第二十七条　对于按照《国家工程技术研究中心组建项目计划任务书》组建要求提前完成任务者，在报经上级主管部门审查后，可申请提前验收。愈期未完成组建任务者，国家科委将视具体情况，采取必要措施作出调整，并追究有关人员的责任。</w:t>
      </w:r>
    </w:p>
    <w:p w:rsidR="00782BFE" w:rsidRDefault="00782BFE" w:rsidP="00B41A0D">
      <w:pPr>
        <w:ind w:firstLine="0"/>
        <w:rPr>
          <w:lang w:eastAsia="zh-CN"/>
        </w:rPr>
      </w:pPr>
      <w:r>
        <w:rPr>
          <w:rFonts w:hint="eastAsia"/>
          <w:lang w:eastAsia="zh-CN"/>
        </w:rPr>
        <w:t xml:space="preserve">　　第二十八条　工程中心投入运行后，国家科委将会同有关上级主管部门组成考评小组，每两年对其运行情况及绩效进行考评。考评工作按照国家科委制定的有关“考评细则”进行。</w:t>
      </w:r>
    </w:p>
    <w:p w:rsidR="00782BFE" w:rsidRDefault="00782BFE" w:rsidP="00B41A0D">
      <w:pPr>
        <w:ind w:firstLine="0"/>
        <w:rPr>
          <w:lang w:eastAsia="zh-CN"/>
        </w:rPr>
      </w:pPr>
      <w:r>
        <w:rPr>
          <w:rFonts w:hint="eastAsia"/>
          <w:lang w:eastAsia="zh-CN"/>
        </w:rPr>
        <w:t xml:space="preserve">　　经过考评，对运行正常并取得突出成绩者将给予表彰和奖励。对管理不善者，责成限期改进。对连续两次考评不及格者，取消其工程中心资格，并酌情收回国家有关投资或调出有关仪器设备。</w:t>
      </w:r>
    </w:p>
    <w:p w:rsidR="00782BFE" w:rsidRDefault="00782BFE" w:rsidP="00B41A0D">
      <w:pPr>
        <w:ind w:firstLine="0"/>
        <w:rPr>
          <w:lang w:eastAsia="zh-CN"/>
        </w:rPr>
      </w:pPr>
      <w:r>
        <w:rPr>
          <w:rFonts w:hint="eastAsia"/>
          <w:lang w:eastAsia="zh-CN"/>
        </w:rPr>
        <w:t>第七章　优惠政策</w:t>
      </w:r>
    </w:p>
    <w:p w:rsidR="00782BFE" w:rsidRDefault="00782BFE" w:rsidP="00B41A0D">
      <w:pPr>
        <w:ind w:firstLine="0"/>
        <w:rPr>
          <w:lang w:eastAsia="zh-CN"/>
        </w:rPr>
      </w:pPr>
      <w:r>
        <w:rPr>
          <w:rFonts w:hint="eastAsia"/>
          <w:lang w:eastAsia="zh-CN"/>
        </w:rPr>
        <w:t xml:space="preserve">　　第二十九条　工程中心享受国家给予科研机构的各项优惠政策。</w:t>
      </w:r>
    </w:p>
    <w:p w:rsidR="00782BFE" w:rsidRDefault="00782BFE" w:rsidP="00B41A0D">
      <w:pPr>
        <w:ind w:firstLine="0"/>
        <w:rPr>
          <w:lang w:eastAsia="zh-CN"/>
        </w:rPr>
      </w:pPr>
      <w:r>
        <w:rPr>
          <w:rFonts w:hint="eastAsia"/>
          <w:lang w:eastAsia="zh-CN"/>
        </w:rPr>
        <w:t xml:space="preserve">　　第三十条　工程中心研制开发出的中试产品，报经国家科委审批后，优先列入国家新产品试制鉴定计划和中试产品免税立项，享受国家有关减免所得税、产品税和增值税优惠。具体办法参照</w:t>
      </w:r>
      <w:r>
        <w:rPr>
          <w:rFonts w:hint="eastAsia"/>
          <w:lang w:eastAsia="zh-CN"/>
        </w:rPr>
        <w:t>(89)</w:t>
      </w:r>
      <w:r>
        <w:rPr>
          <w:rFonts w:hint="eastAsia"/>
          <w:lang w:eastAsia="zh-CN"/>
        </w:rPr>
        <w:t>国税所字第</w:t>
      </w:r>
      <w:r>
        <w:rPr>
          <w:rFonts w:hint="eastAsia"/>
          <w:lang w:eastAsia="zh-CN"/>
        </w:rPr>
        <w:t>220</w:t>
      </w:r>
      <w:r>
        <w:rPr>
          <w:rFonts w:hint="eastAsia"/>
          <w:lang w:eastAsia="zh-CN"/>
        </w:rPr>
        <w:t>号文、</w:t>
      </w:r>
      <w:r>
        <w:rPr>
          <w:rFonts w:hint="eastAsia"/>
          <w:lang w:eastAsia="zh-CN"/>
        </w:rPr>
        <w:t>(90)</w:t>
      </w:r>
      <w:r>
        <w:rPr>
          <w:rFonts w:hint="eastAsia"/>
          <w:lang w:eastAsia="zh-CN"/>
        </w:rPr>
        <w:t>国科发计字第</w:t>
      </w:r>
      <w:r>
        <w:rPr>
          <w:rFonts w:hint="eastAsia"/>
          <w:lang w:eastAsia="zh-CN"/>
        </w:rPr>
        <w:t>835</w:t>
      </w:r>
      <w:r>
        <w:rPr>
          <w:rFonts w:hint="eastAsia"/>
          <w:lang w:eastAsia="zh-CN"/>
        </w:rPr>
        <w:t>号文有关条款办理。</w:t>
      </w:r>
    </w:p>
    <w:p w:rsidR="00782BFE" w:rsidRDefault="00782BFE" w:rsidP="00B41A0D">
      <w:pPr>
        <w:ind w:firstLine="0"/>
        <w:rPr>
          <w:lang w:eastAsia="zh-CN"/>
        </w:rPr>
      </w:pPr>
      <w:r>
        <w:rPr>
          <w:rFonts w:hint="eastAsia"/>
          <w:lang w:eastAsia="zh-CN"/>
        </w:rPr>
        <w:t xml:space="preserve">　　第三十一条　工程中心所需部分必要的进口仪器设备、样机样品，以及部分原材料，由依托单位报经主管部门审查后，报送国家科委商海关办理有关减免关税手续。</w:t>
      </w:r>
    </w:p>
    <w:p w:rsidR="00782BFE" w:rsidRDefault="00782BFE" w:rsidP="00B41A0D">
      <w:pPr>
        <w:ind w:firstLine="0"/>
        <w:rPr>
          <w:lang w:eastAsia="zh-CN"/>
        </w:rPr>
      </w:pPr>
      <w:r>
        <w:rPr>
          <w:rFonts w:hint="eastAsia"/>
          <w:lang w:eastAsia="zh-CN"/>
        </w:rPr>
        <w:lastRenderedPageBreak/>
        <w:t xml:space="preserve">　　第三十二条　工程中心在平等竞争、条件相同的前题下，国家将优先安排其承担相关重点科技开发任务。国家科委商有关上级主管部门共同支持工程中心参与国内有关企业从国外引进技术消化、吸收与创新的全过程。</w:t>
      </w:r>
    </w:p>
    <w:p w:rsidR="00782BFE" w:rsidRDefault="00782BFE" w:rsidP="00B41A0D">
      <w:pPr>
        <w:ind w:firstLine="0"/>
        <w:rPr>
          <w:lang w:eastAsia="zh-CN"/>
        </w:rPr>
      </w:pPr>
      <w:r>
        <w:rPr>
          <w:rFonts w:hint="eastAsia"/>
          <w:lang w:eastAsia="zh-CN"/>
        </w:rPr>
        <w:t xml:space="preserve">　　第三十三条　工程中心在其技术成果或产品参与国际市场竞争中，凡能形成相当创汇能力的，按照国家有关规定，经国家科委商对外经济贸易部门共同审批后，同等条件下可优先授予外贸自主权。</w:t>
      </w:r>
    </w:p>
    <w:p w:rsidR="00782BFE" w:rsidRDefault="00782BFE" w:rsidP="00B41A0D">
      <w:pPr>
        <w:ind w:firstLine="0"/>
        <w:rPr>
          <w:lang w:eastAsia="zh-CN"/>
        </w:rPr>
      </w:pPr>
      <w:r>
        <w:rPr>
          <w:rFonts w:hint="eastAsia"/>
          <w:lang w:eastAsia="zh-CN"/>
        </w:rPr>
        <w:t xml:space="preserve">　　第三十四条　工程中心所需出国培训进修人员和引进国外人才，报国家科委商国务院智力引进办公室审定后，列入国家重点出国进修培训计划和智力引进计划。</w:t>
      </w:r>
    </w:p>
    <w:p w:rsidR="00782BFE" w:rsidRDefault="00782BFE" w:rsidP="00B41A0D">
      <w:pPr>
        <w:ind w:firstLine="0"/>
        <w:rPr>
          <w:lang w:eastAsia="zh-CN"/>
        </w:rPr>
      </w:pPr>
      <w:r>
        <w:rPr>
          <w:rFonts w:hint="eastAsia"/>
          <w:lang w:eastAsia="zh-CN"/>
        </w:rPr>
        <w:t>第八章　附则</w:t>
      </w:r>
    </w:p>
    <w:p w:rsidR="00782BFE" w:rsidRDefault="00782BFE" w:rsidP="00B41A0D">
      <w:pPr>
        <w:ind w:firstLine="0"/>
        <w:rPr>
          <w:lang w:eastAsia="zh-CN"/>
        </w:rPr>
      </w:pPr>
      <w:r>
        <w:rPr>
          <w:rFonts w:hint="eastAsia"/>
          <w:lang w:eastAsia="zh-CN"/>
        </w:rPr>
        <w:t xml:space="preserve">　　第三十五条　本管理办法自颁布之日起开始试行。</w:t>
      </w:r>
    </w:p>
    <w:p w:rsidR="00782BFE" w:rsidRDefault="00782BFE" w:rsidP="00B41A0D">
      <w:pPr>
        <w:ind w:firstLine="0"/>
        <w:rPr>
          <w:lang w:eastAsia="zh-CN"/>
        </w:rPr>
      </w:pPr>
      <w:r>
        <w:rPr>
          <w:rFonts w:hint="eastAsia"/>
          <w:lang w:eastAsia="zh-CN"/>
        </w:rPr>
        <w:t xml:space="preserve">　　第三十六条　国家科委将根据工程中心组建计划实施及运行情况，适时对本管理办法作出必要的补充和修改。</w:t>
      </w:r>
    </w:p>
    <w:p w:rsidR="005624B9" w:rsidRDefault="00782BFE" w:rsidP="00B41A0D">
      <w:pPr>
        <w:ind w:firstLine="0"/>
        <w:rPr>
          <w:lang w:eastAsia="zh-CN"/>
        </w:rPr>
      </w:pPr>
      <w:r>
        <w:rPr>
          <w:rFonts w:hint="eastAsia"/>
          <w:lang w:eastAsia="zh-CN"/>
        </w:rPr>
        <w:t xml:space="preserve">　　第三十七条　本管理办法的解释权属国家科委。</w:t>
      </w:r>
    </w:p>
    <w:p w:rsidR="00782BFE" w:rsidRDefault="00782BFE" w:rsidP="00B41A0D">
      <w:pPr>
        <w:ind w:firstLine="0"/>
        <w:rPr>
          <w:lang w:eastAsia="zh-CN"/>
        </w:rPr>
        <w:sectPr w:rsidR="00782BFE" w:rsidSect="006074AA">
          <w:pgSz w:w="11906" w:h="16838"/>
          <w:pgMar w:top="1440" w:right="1800" w:bottom="1440" w:left="1800" w:header="851" w:footer="992" w:gutter="0"/>
          <w:cols w:space="425"/>
          <w:docGrid w:type="lines" w:linePitch="312"/>
        </w:sectPr>
      </w:pPr>
    </w:p>
    <w:p w:rsidR="002A76D8" w:rsidRDefault="002A76D8" w:rsidP="002A76D8">
      <w:pPr>
        <w:pStyle w:val="3"/>
        <w:rPr>
          <w:lang w:eastAsia="zh-CN"/>
        </w:rPr>
      </w:pPr>
      <w:bookmarkStart w:id="42" w:name="_Toc80862348"/>
      <w:r>
        <w:rPr>
          <w:rFonts w:hint="eastAsia"/>
          <w:lang w:eastAsia="zh-CN"/>
        </w:rPr>
        <w:lastRenderedPageBreak/>
        <w:t>国家国际科技合作基地管理办法</w:t>
      </w:r>
      <w:bookmarkEnd w:id="42"/>
    </w:p>
    <w:p w:rsidR="002A76D8" w:rsidRDefault="002A76D8" w:rsidP="002A76D8">
      <w:pPr>
        <w:rPr>
          <w:lang w:eastAsia="zh-CN"/>
        </w:rPr>
      </w:pPr>
      <w:r>
        <w:rPr>
          <w:rFonts w:hint="eastAsia"/>
          <w:lang w:eastAsia="zh-CN"/>
        </w:rPr>
        <w:t>国科发外〔</w:t>
      </w:r>
      <w:r>
        <w:rPr>
          <w:rFonts w:hint="eastAsia"/>
          <w:lang w:eastAsia="zh-CN"/>
        </w:rPr>
        <w:t>2011</w:t>
      </w:r>
      <w:r>
        <w:rPr>
          <w:rFonts w:hint="eastAsia"/>
          <w:lang w:eastAsia="zh-CN"/>
        </w:rPr>
        <w:t>〕</w:t>
      </w:r>
      <w:r>
        <w:rPr>
          <w:rFonts w:hint="eastAsia"/>
          <w:lang w:eastAsia="zh-CN"/>
        </w:rPr>
        <w:t>316</w:t>
      </w:r>
      <w:r>
        <w:rPr>
          <w:rFonts w:hint="eastAsia"/>
          <w:lang w:eastAsia="zh-CN"/>
        </w:rPr>
        <w:t>号</w:t>
      </w:r>
    </w:p>
    <w:p w:rsidR="002A76D8" w:rsidRDefault="002A76D8" w:rsidP="002A76D8">
      <w:pPr>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2A76D8" w:rsidRDefault="002A76D8" w:rsidP="002A76D8">
      <w:pPr>
        <w:rPr>
          <w:lang w:eastAsia="zh-CN"/>
        </w:rPr>
      </w:pPr>
      <w:r>
        <w:rPr>
          <w:rFonts w:hint="eastAsia"/>
          <w:lang w:eastAsia="zh-CN"/>
        </w:rPr>
        <w:t>第一条</w:t>
      </w:r>
      <w:r>
        <w:rPr>
          <w:rFonts w:hint="eastAsia"/>
          <w:lang w:eastAsia="zh-CN"/>
        </w:rPr>
        <w:t xml:space="preserve"> </w:t>
      </w:r>
      <w:r>
        <w:rPr>
          <w:rFonts w:hint="eastAsia"/>
          <w:lang w:eastAsia="zh-CN"/>
        </w:rPr>
        <w:t>为贯彻《国家中长期科学和技术发展规划纲要（</w:t>
      </w:r>
      <w:r>
        <w:rPr>
          <w:rFonts w:hint="eastAsia"/>
          <w:lang w:eastAsia="zh-CN"/>
        </w:rPr>
        <w:t>2006-2020</w:t>
      </w:r>
      <w:r>
        <w:rPr>
          <w:rFonts w:hint="eastAsia"/>
          <w:lang w:eastAsia="zh-CN"/>
        </w:rPr>
        <w:t>年）》（以下简称“规划纲要”），实施《国家“十二五”科学和技术发展规划》和《国际科技合作“十二五”专项规划》，进一步规范国家国际科技合作基地的认定和管理，特制定本办法。</w:t>
      </w:r>
    </w:p>
    <w:p w:rsidR="002A76D8" w:rsidRDefault="002A76D8" w:rsidP="002A76D8">
      <w:pPr>
        <w:rPr>
          <w:lang w:eastAsia="zh-CN"/>
        </w:rPr>
      </w:pPr>
      <w:r>
        <w:rPr>
          <w:rFonts w:hint="eastAsia"/>
          <w:lang w:eastAsia="zh-CN"/>
        </w:rPr>
        <w:t>第二条</w:t>
      </w:r>
      <w:r>
        <w:rPr>
          <w:rFonts w:hint="eastAsia"/>
          <w:lang w:eastAsia="zh-CN"/>
        </w:rPr>
        <w:t xml:space="preserve"> </w:t>
      </w:r>
      <w:r>
        <w:rPr>
          <w:rFonts w:hint="eastAsia"/>
          <w:lang w:eastAsia="zh-CN"/>
        </w:rPr>
        <w:t>本办法所称“国家国际科技合作基地”（以下简称“国合基地”）是指由科学技术部（以下简称“科技部”）及其职能机构认定，在承担国家国际科技合作任务中取得显著成绩、具有进一步发展潜力和引导示范作用的国内科技园区、科研院所、高等学校、创新型企业和科技中介组织等机构载体，包括国际创新园、国际联合研究中心、国际技术转移中心和示范型国际科技合作基地等不同类型。</w:t>
      </w:r>
    </w:p>
    <w:p w:rsidR="002A76D8" w:rsidRDefault="002A76D8" w:rsidP="002A76D8">
      <w:pPr>
        <w:rPr>
          <w:lang w:eastAsia="zh-CN"/>
        </w:rPr>
      </w:pPr>
      <w:r>
        <w:rPr>
          <w:rFonts w:hint="eastAsia"/>
          <w:lang w:eastAsia="zh-CN"/>
        </w:rPr>
        <w:t>第三条</w:t>
      </w:r>
      <w:r>
        <w:rPr>
          <w:rFonts w:hint="eastAsia"/>
          <w:lang w:eastAsia="zh-CN"/>
        </w:rPr>
        <w:t xml:space="preserve"> </w:t>
      </w:r>
      <w:r>
        <w:rPr>
          <w:rFonts w:hint="eastAsia"/>
          <w:lang w:eastAsia="zh-CN"/>
        </w:rPr>
        <w:t>国合基地的建立旨在更为有效地发挥国际科技合作在扩大科技开放与合作中的促进和推动作用，提升我国国际科技合作的质量和水平，发展“项目－人才－基地”相结合的国际科技合作模式，使国合基地成为国家在利用全球科技资源、扩大科技对外影响力等工作中的骨干和中坚力量，并对领域或地区国际科技合作的发展产生引领和示范效果。</w:t>
      </w:r>
    </w:p>
    <w:p w:rsidR="002A76D8" w:rsidRDefault="002A76D8" w:rsidP="002A76D8">
      <w:pPr>
        <w:rPr>
          <w:lang w:eastAsia="zh-CN"/>
        </w:rPr>
      </w:pPr>
      <w:r>
        <w:rPr>
          <w:rFonts w:hint="eastAsia"/>
          <w:lang w:eastAsia="zh-CN"/>
        </w:rPr>
        <w:t>第二章</w:t>
      </w:r>
      <w:r>
        <w:rPr>
          <w:rFonts w:hint="eastAsia"/>
          <w:lang w:eastAsia="zh-CN"/>
        </w:rPr>
        <w:t xml:space="preserve"> </w:t>
      </w:r>
      <w:r>
        <w:rPr>
          <w:rFonts w:hint="eastAsia"/>
          <w:lang w:eastAsia="zh-CN"/>
        </w:rPr>
        <w:t>认定条件和程序</w:t>
      </w:r>
    </w:p>
    <w:p w:rsidR="002A76D8" w:rsidRDefault="002A76D8" w:rsidP="002A76D8">
      <w:pPr>
        <w:rPr>
          <w:lang w:eastAsia="zh-CN"/>
        </w:rPr>
      </w:pPr>
      <w:r>
        <w:rPr>
          <w:rFonts w:hint="eastAsia"/>
          <w:lang w:eastAsia="zh-CN"/>
        </w:rPr>
        <w:t>第四条</w:t>
      </w:r>
      <w:r>
        <w:rPr>
          <w:rFonts w:hint="eastAsia"/>
          <w:lang w:eastAsia="zh-CN"/>
        </w:rPr>
        <w:t xml:space="preserve"> </w:t>
      </w:r>
      <w:r>
        <w:rPr>
          <w:rFonts w:hint="eastAsia"/>
          <w:lang w:eastAsia="zh-CN"/>
        </w:rPr>
        <w:t>为突出国际科技合作的特点，国合基地采用“分类认定，统一管理”的认定和管理原则，即对国际创新园、国际联合研究中心、国际技术转移中心、示范型国际科技合作基地等四种不同类型的国合基地，按照不同的条件和程序进行认定，并由科技部对全国的各类国合基地统一进行宏观管理。</w:t>
      </w:r>
    </w:p>
    <w:p w:rsidR="002A76D8" w:rsidRDefault="002A76D8" w:rsidP="002A76D8">
      <w:pPr>
        <w:rPr>
          <w:lang w:eastAsia="zh-CN"/>
        </w:rPr>
      </w:pPr>
      <w:r>
        <w:rPr>
          <w:rFonts w:hint="eastAsia"/>
          <w:lang w:eastAsia="zh-CN"/>
        </w:rPr>
        <w:t>第五条</w:t>
      </w:r>
      <w:r>
        <w:rPr>
          <w:rFonts w:hint="eastAsia"/>
          <w:lang w:eastAsia="zh-CN"/>
        </w:rPr>
        <w:t xml:space="preserve"> </w:t>
      </w:r>
      <w:r>
        <w:rPr>
          <w:rFonts w:hint="eastAsia"/>
          <w:lang w:eastAsia="zh-CN"/>
        </w:rPr>
        <w:t>国际创新园认定条件和程序</w:t>
      </w:r>
    </w:p>
    <w:p w:rsidR="002A76D8" w:rsidRDefault="002A76D8" w:rsidP="002A76D8">
      <w:pPr>
        <w:rPr>
          <w:lang w:eastAsia="zh-CN"/>
        </w:rPr>
      </w:pPr>
      <w:r>
        <w:rPr>
          <w:rFonts w:hint="eastAsia"/>
          <w:lang w:eastAsia="zh-CN"/>
        </w:rPr>
        <w:t>（一）国际创新园是根据国家创新体系或区域创新体系建设目标，为有效利用全球创新资源，依托大型科技产业基地或园区，由科技部与省级人民政府共建的国际科技合作基地。申报国际创新园的机构应满足下列条件：</w:t>
      </w:r>
    </w:p>
    <w:p w:rsidR="002A76D8" w:rsidRDefault="002A76D8" w:rsidP="002A76D8">
      <w:pPr>
        <w:rPr>
          <w:lang w:eastAsia="zh-CN"/>
        </w:rPr>
      </w:pPr>
      <w:r>
        <w:rPr>
          <w:rFonts w:hint="eastAsia"/>
          <w:lang w:eastAsia="zh-CN"/>
        </w:rPr>
        <w:lastRenderedPageBreak/>
        <w:t>1</w:t>
      </w:r>
      <w:r>
        <w:rPr>
          <w:rFonts w:hint="eastAsia"/>
          <w:lang w:eastAsia="zh-CN"/>
        </w:rPr>
        <w:t>、是领域或地区研发力量集聚的重要平台，机构发展方向与《规划纲要》确定的重点领域相一致，具有技术研发、智力引进、技术转移、技术产业化等多种功能和条件；</w:t>
      </w:r>
    </w:p>
    <w:p w:rsidR="002A76D8" w:rsidRDefault="002A76D8" w:rsidP="002A76D8">
      <w:pPr>
        <w:rPr>
          <w:lang w:eastAsia="zh-CN"/>
        </w:rPr>
      </w:pPr>
      <w:r>
        <w:rPr>
          <w:rFonts w:hint="eastAsia"/>
          <w:lang w:eastAsia="zh-CN"/>
        </w:rPr>
        <w:t>2</w:t>
      </w:r>
      <w:r>
        <w:rPr>
          <w:rFonts w:hint="eastAsia"/>
          <w:lang w:eastAsia="zh-CN"/>
        </w:rPr>
        <w:t>、具有完整、可行的发展规划，以及明确的国际科技合作发展目标和体现管理创新的实施方案；</w:t>
      </w:r>
    </w:p>
    <w:p w:rsidR="002A76D8" w:rsidRDefault="002A76D8" w:rsidP="002A76D8">
      <w:pPr>
        <w:rPr>
          <w:lang w:eastAsia="zh-CN"/>
        </w:rPr>
      </w:pPr>
      <w:r>
        <w:rPr>
          <w:rFonts w:hint="eastAsia"/>
          <w:lang w:eastAsia="zh-CN"/>
        </w:rPr>
        <w:t>3</w:t>
      </w:r>
      <w:r>
        <w:rPr>
          <w:rFonts w:hint="eastAsia"/>
          <w:lang w:eastAsia="zh-CN"/>
        </w:rPr>
        <w:t>、建立有完善的国际科技合作管理机构，具有相应的政策、制度、资金和服务保障体系；</w:t>
      </w:r>
    </w:p>
    <w:p w:rsidR="002A76D8" w:rsidRDefault="002A76D8" w:rsidP="002A76D8">
      <w:pPr>
        <w:rPr>
          <w:lang w:eastAsia="zh-CN"/>
        </w:rPr>
      </w:pPr>
      <w:r>
        <w:rPr>
          <w:rFonts w:hint="eastAsia"/>
          <w:lang w:eastAsia="zh-CN"/>
        </w:rPr>
        <w:t>4</w:t>
      </w:r>
      <w:r>
        <w:rPr>
          <w:rFonts w:hint="eastAsia"/>
          <w:lang w:eastAsia="zh-CN"/>
        </w:rPr>
        <w:t>、与国外政府、知名企业、研发机构等建立有长期稳定的合作关系，所开展的高水平国际科技合作对国家科技发展具有引领、辐射和示范作用；</w:t>
      </w:r>
    </w:p>
    <w:p w:rsidR="002A76D8" w:rsidRDefault="002A76D8" w:rsidP="002A76D8">
      <w:pPr>
        <w:rPr>
          <w:lang w:eastAsia="zh-CN"/>
        </w:rPr>
      </w:pPr>
      <w:r>
        <w:rPr>
          <w:rFonts w:hint="eastAsia"/>
          <w:lang w:eastAsia="zh-CN"/>
        </w:rPr>
        <w:t>5</w:t>
      </w:r>
      <w:r>
        <w:rPr>
          <w:rFonts w:hint="eastAsia"/>
          <w:lang w:eastAsia="zh-CN"/>
        </w:rPr>
        <w:t>、可有效推进国际产学研合作，在提高科技创新能力、培育新的经济增长点和推动产业结构升级等方面取得显著成绩。</w:t>
      </w:r>
    </w:p>
    <w:p w:rsidR="002A76D8" w:rsidRDefault="002A76D8" w:rsidP="002A76D8">
      <w:pPr>
        <w:rPr>
          <w:lang w:eastAsia="zh-CN"/>
        </w:rPr>
      </w:pPr>
      <w:r>
        <w:rPr>
          <w:rFonts w:hint="eastAsia"/>
          <w:lang w:eastAsia="zh-CN"/>
        </w:rPr>
        <w:t>（二）国际创新园由科技部负责认定，并按照以下程序进行：</w:t>
      </w:r>
    </w:p>
    <w:p w:rsidR="002A76D8" w:rsidRDefault="002A76D8" w:rsidP="002A76D8">
      <w:pPr>
        <w:rPr>
          <w:lang w:eastAsia="zh-CN"/>
        </w:rPr>
      </w:pPr>
      <w:r>
        <w:rPr>
          <w:rFonts w:hint="eastAsia"/>
          <w:lang w:eastAsia="zh-CN"/>
        </w:rPr>
        <w:t xml:space="preserve">    1</w:t>
      </w:r>
      <w:r>
        <w:rPr>
          <w:rFonts w:hint="eastAsia"/>
          <w:lang w:eastAsia="zh-CN"/>
        </w:rPr>
        <w:t>、将部省共建国际创新园的相关任务列入年度部省会商议题；</w:t>
      </w:r>
    </w:p>
    <w:p w:rsidR="002A76D8" w:rsidRDefault="002A76D8" w:rsidP="002A76D8">
      <w:pPr>
        <w:rPr>
          <w:lang w:eastAsia="zh-CN"/>
        </w:rPr>
      </w:pPr>
      <w:r>
        <w:rPr>
          <w:rFonts w:hint="eastAsia"/>
          <w:lang w:eastAsia="zh-CN"/>
        </w:rPr>
        <w:t xml:space="preserve">    2</w:t>
      </w:r>
      <w:r>
        <w:rPr>
          <w:rFonts w:hint="eastAsia"/>
          <w:lang w:eastAsia="zh-CN"/>
        </w:rPr>
        <w:t>、申报机构所在地省级人民政府向科技部提出申请；</w:t>
      </w:r>
    </w:p>
    <w:p w:rsidR="002A76D8" w:rsidRDefault="002A76D8" w:rsidP="002A76D8">
      <w:pPr>
        <w:rPr>
          <w:lang w:eastAsia="zh-CN"/>
        </w:rPr>
      </w:pPr>
      <w:r>
        <w:rPr>
          <w:rFonts w:hint="eastAsia"/>
          <w:lang w:eastAsia="zh-CN"/>
        </w:rPr>
        <w:t>2</w:t>
      </w:r>
      <w:r>
        <w:rPr>
          <w:rFonts w:hint="eastAsia"/>
          <w:lang w:eastAsia="zh-CN"/>
        </w:rPr>
        <w:t>、科技部组织专家对申报材料进行评审，对申报机构进行考核；</w:t>
      </w:r>
    </w:p>
    <w:p w:rsidR="002A76D8" w:rsidRDefault="002A76D8" w:rsidP="002A76D8">
      <w:pPr>
        <w:rPr>
          <w:lang w:eastAsia="zh-CN"/>
        </w:rPr>
      </w:pPr>
      <w:r>
        <w:rPr>
          <w:rFonts w:hint="eastAsia"/>
          <w:lang w:eastAsia="zh-CN"/>
        </w:rPr>
        <w:t>3</w:t>
      </w:r>
      <w:r>
        <w:rPr>
          <w:rFonts w:hint="eastAsia"/>
          <w:lang w:eastAsia="zh-CN"/>
        </w:rPr>
        <w:t>、根据认定标准并参考专家意见和考核情况进行综合评价，由科技部发文进行认定并授牌。</w:t>
      </w:r>
    </w:p>
    <w:p w:rsidR="002A76D8" w:rsidRDefault="002A76D8" w:rsidP="002A76D8">
      <w:pPr>
        <w:rPr>
          <w:lang w:eastAsia="zh-CN"/>
        </w:rPr>
      </w:pPr>
      <w:r>
        <w:rPr>
          <w:rFonts w:hint="eastAsia"/>
          <w:lang w:eastAsia="zh-CN"/>
        </w:rPr>
        <w:t>第六条</w:t>
      </w:r>
      <w:r>
        <w:rPr>
          <w:rFonts w:hint="eastAsia"/>
          <w:lang w:eastAsia="zh-CN"/>
        </w:rPr>
        <w:t xml:space="preserve"> </w:t>
      </w:r>
      <w:r>
        <w:rPr>
          <w:rFonts w:hint="eastAsia"/>
          <w:lang w:eastAsia="zh-CN"/>
        </w:rPr>
        <w:t>国际联合研究中心认定条件和程序</w:t>
      </w:r>
    </w:p>
    <w:p w:rsidR="002A76D8" w:rsidRDefault="002A76D8" w:rsidP="002A76D8">
      <w:pPr>
        <w:rPr>
          <w:lang w:eastAsia="zh-CN"/>
        </w:rPr>
      </w:pPr>
      <w:r>
        <w:rPr>
          <w:rFonts w:hint="eastAsia"/>
          <w:lang w:eastAsia="zh-CN"/>
        </w:rPr>
        <w:t>（一）国际联合研究中心是面向国际科技前沿，为促进与国外一流科研机构开展长期合作，依托具有高水平科学研究与技术开发能力的国内机构建立的国际科技合作基地。申报国际联合研究中心的机构应满足下列条件：</w:t>
      </w:r>
    </w:p>
    <w:p w:rsidR="002A76D8" w:rsidRDefault="002A76D8" w:rsidP="002A76D8">
      <w:pPr>
        <w:rPr>
          <w:lang w:eastAsia="zh-CN"/>
        </w:rPr>
      </w:pPr>
      <w:r>
        <w:rPr>
          <w:rFonts w:hint="eastAsia"/>
          <w:lang w:eastAsia="zh-CN"/>
        </w:rPr>
        <w:t>1</w:t>
      </w:r>
      <w:r>
        <w:rPr>
          <w:rFonts w:hint="eastAsia"/>
          <w:lang w:eastAsia="zh-CN"/>
        </w:rPr>
        <w:t>、研发方向符合《规划纲要》中确立的重点领域，在前沿技术、竞争前技术和基础科学领域具有较强研发实力，是国家研发任务的重要承担机构，并多次承担国家国际科技合作专项项目和政府间科技合作项目；</w:t>
      </w:r>
    </w:p>
    <w:p w:rsidR="002A76D8" w:rsidRDefault="002A76D8" w:rsidP="002A76D8">
      <w:pPr>
        <w:rPr>
          <w:lang w:eastAsia="zh-CN"/>
        </w:rPr>
      </w:pPr>
      <w:r>
        <w:rPr>
          <w:rFonts w:hint="eastAsia"/>
          <w:lang w:eastAsia="zh-CN"/>
        </w:rPr>
        <w:t>2</w:t>
      </w:r>
      <w:r>
        <w:rPr>
          <w:rFonts w:hint="eastAsia"/>
          <w:lang w:eastAsia="zh-CN"/>
        </w:rPr>
        <w:t>、属于国内知名的重点科研机构、重点院校、创新型企业等单位，并具有与国外开展高水平合作研发的条件、能力、人才和经验；</w:t>
      </w:r>
    </w:p>
    <w:p w:rsidR="002A76D8" w:rsidRDefault="002A76D8" w:rsidP="002A76D8">
      <w:pPr>
        <w:rPr>
          <w:lang w:eastAsia="zh-CN"/>
        </w:rPr>
      </w:pPr>
      <w:r>
        <w:rPr>
          <w:rFonts w:hint="eastAsia"/>
          <w:lang w:eastAsia="zh-CN"/>
        </w:rPr>
        <w:t>3</w:t>
      </w:r>
      <w:r>
        <w:rPr>
          <w:rFonts w:hint="eastAsia"/>
          <w:lang w:eastAsia="zh-CN"/>
        </w:rPr>
        <w:t>、具有相对稳定的国际科技合作渠道，有条件吸引海外杰出人才或优秀创新团队来华开展短期或长期的合作研发工作，具有国际科技合作的良好基础；</w:t>
      </w:r>
    </w:p>
    <w:p w:rsidR="002A76D8" w:rsidRDefault="002A76D8" w:rsidP="002A76D8">
      <w:pPr>
        <w:rPr>
          <w:lang w:eastAsia="zh-CN"/>
        </w:rPr>
      </w:pPr>
      <w:r>
        <w:rPr>
          <w:rFonts w:hint="eastAsia"/>
          <w:lang w:eastAsia="zh-CN"/>
        </w:rPr>
        <w:lastRenderedPageBreak/>
        <w:t>4</w:t>
      </w:r>
      <w:r>
        <w:rPr>
          <w:rFonts w:hint="eastAsia"/>
          <w:lang w:eastAsia="zh-CN"/>
        </w:rPr>
        <w:t>、具有明确的国际科技合作发展目标和可行的合作实施方案，以及相对稳定的资金来源和专门的管理机构，同时对本领域或本地区开展国际科技合作具有引导和示范作用；</w:t>
      </w:r>
    </w:p>
    <w:p w:rsidR="002A76D8" w:rsidRDefault="002A76D8" w:rsidP="002A76D8">
      <w:pPr>
        <w:rPr>
          <w:lang w:eastAsia="zh-CN"/>
        </w:rPr>
      </w:pPr>
      <w:r>
        <w:rPr>
          <w:rFonts w:hint="eastAsia"/>
          <w:lang w:eastAsia="zh-CN"/>
        </w:rPr>
        <w:t>5</w:t>
      </w:r>
      <w:r>
        <w:rPr>
          <w:rFonts w:hint="eastAsia"/>
          <w:lang w:eastAsia="zh-CN"/>
        </w:rPr>
        <w:t>、有能力与世界一流科研院所、著名大学和高技术企业建立长期合作伙伴关系，能够使国外合作伙伴同时接受国际联合研究中心的资格认定。</w:t>
      </w:r>
    </w:p>
    <w:p w:rsidR="002A76D8" w:rsidRDefault="002A76D8" w:rsidP="002A76D8">
      <w:pPr>
        <w:rPr>
          <w:lang w:eastAsia="zh-CN"/>
        </w:rPr>
      </w:pPr>
      <w:r>
        <w:rPr>
          <w:rFonts w:hint="eastAsia"/>
          <w:lang w:eastAsia="zh-CN"/>
        </w:rPr>
        <w:t>（二）国际联合研究中心由科技部进行认定，并按照以下程序进行：</w:t>
      </w:r>
    </w:p>
    <w:p w:rsidR="002A76D8" w:rsidRDefault="002A76D8" w:rsidP="002A76D8">
      <w:pPr>
        <w:rPr>
          <w:lang w:eastAsia="zh-CN"/>
        </w:rPr>
      </w:pPr>
      <w:r>
        <w:rPr>
          <w:rFonts w:hint="eastAsia"/>
          <w:lang w:eastAsia="zh-CN"/>
        </w:rPr>
        <w:t>1</w:t>
      </w:r>
      <w:r>
        <w:rPr>
          <w:rFonts w:hint="eastAsia"/>
          <w:lang w:eastAsia="zh-CN"/>
        </w:rPr>
        <w:t>、由国务院有关部门及各省、市、自治区科技主管部门从执行国家国际科技合作专项项目和政府间科技合作项目的相关机构中向科技部进行推荐；</w:t>
      </w:r>
    </w:p>
    <w:p w:rsidR="002A76D8" w:rsidRDefault="002A76D8" w:rsidP="002A76D8">
      <w:pPr>
        <w:rPr>
          <w:lang w:eastAsia="zh-CN"/>
        </w:rPr>
      </w:pPr>
      <w:r>
        <w:rPr>
          <w:rFonts w:hint="eastAsia"/>
          <w:lang w:eastAsia="zh-CN"/>
        </w:rPr>
        <w:t>2</w:t>
      </w:r>
      <w:r>
        <w:rPr>
          <w:rFonts w:hint="eastAsia"/>
          <w:lang w:eastAsia="zh-CN"/>
        </w:rPr>
        <w:t>、科技部组织专家对申报材料进行评审，对申报机构进行考核；</w:t>
      </w:r>
    </w:p>
    <w:p w:rsidR="002A76D8" w:rsidRDefault="002A76D8" w:rsidP="002A76D8">
      <w:pPr>
        <w:rPr>
          <w:lang w:eastAsia="zh-CN"/>
        </w:rPr>
      </w:pPr>
      <w:r>
        <w:rPr>
          <w:rFonts w:hint="eastAsia"/>
          <w:lang w:eastAsia="zh-CN"/>
        </w:rPr>
        <w:t>3</w:t>
      </w:r>
      <w:r>
        <w:rPr>
          <w:rFonts w:hint="eastAsia"/>
          <w:lang w:eastAsia="zh-CN"/>
        </w:rPr>
        <w:t>、根据认定标准并参考专家意见和考核情况进行综合评价，由科技部发文认定并授牌；</w:t>
      </w:r>
    </w:p>
    <w:p w:rsidR="002A76D8" w:rsidRDefault="002A76D8" w:rsidP="002A76D8">
      <w:pPr>
        <w:rPr>
          <w:lang w:eastAsia="zh-CN"/>
        </w:rPr>
      </w:pPr>
      <w:r>
        <w:rPr>
          <w:rFonts w:hint="eastAsia"/>
          <w:lang w:eastAsia="zh-CN"/>
        </w:rPr>
        <w:t>4</w:t>
      </w:r>
      <w:r>
        <w:rPr>
          <w:rFonts w:hint="eastAsia"/>
          <w:lang w:eastAsia="zh-CN"/>
        </w:rPr>
        <w:t>、由认定的国际联合研究中心与国外合作伙伴机构商相关国家政府主管部门进行资格认同，并经双边政府间科技合作机制确认后，择机在国外合作伙伴机构挂牌。</w:t>
      </w:r>
    </w:p>
    <w:p w:rsidR="002A76D8" w:rsidRDefault="002A76D8" w:rsidP="002A76D8">
      <w:pPr>
        <w:rPr>
          <w:lang w:eastAsia="zh-CN"/>
        </w:rPr>
      </w:pPr>
      <w:r>
        <w:rPr>
          <w:rFonts w:hint="eastAsia"/>
          <w:lang w:eastAsia="zh-CN"/>
        </w:rPr>
        <w:t>第七条</w:t>
      </w:r>
      <w:r>
        <w:rPr>
          <w:rFonts w:hint="eastAsia"/>
          <w:lang w:eastAsia="zh-CN"/>
        </w:rPr>
        <w:t xml:space="preserve"> </w:t>
      </w:r>
      <w:r>
        <w:rPr>
          <w:rFonts w:hint="eastAsia"/>
          <w:lang w:eastAsia="zh-CN"/>
        </w:rPr>
        <w:t>国际技术转移中心认定条件和程序</w:t>
      </w:r>
    </w:p>
    <w:p w:rsidR="002A76D8" w:rsidRDefault="002A76D8" w:rsidP="002A76D8">
      <w:pPr>
        <w:rPr>
          <w:lang w:eastAsia="zh-CN"/>
        </w:rPr>
      </w:pPr>
      <w:r>
        <w:rPr>
          <w:rFonts w:hint="eastAsia"/>
          <w:lang w:eastAsia="zh-CN"/>
        </w:rPr>
        <w:t>（一）国际技术转移中心是专门面向国际技术转移和科技合作中介服务，依托国家高新区建立的国际科技合作基地。申报国际技术转移中心的机构应满足下列条件：</w:t>
      </w:r>
    </w:p>
    <w:p w:rsidR="002A76D8" w:rsidRDefault="002A76D8" w:rsidP="002A76D8">
      <w:pPr>
        <w:rPr>
          <w:lang w:eastAsia="zh-CN"/>
        </w:rPr>
      </w:pPr>
      <w:r>
        <w:rPr>
          <w:rFonts w:hint="eastAsia"/>
          <w:lang w:eastAsia="zh-CN"/>
        </w:rPr>
        <w:t>1</w:t>
      </w:r>
      <w:r>
        <w:rPr>
          <w:rFonts w:hint="eastAsia"/>
          <w:lang w:eastAsia="zh-CN"/>
        </w:rPr>
        <w:t>、依托国家高新区建设，以推动国际产学研合作和促进高新技术产业国际化发展为目标，主要从事国际技术转移和国际科技合作中介服务的独立法人机构，依法注册</w:t>
      </w:r>
      <w:r>
        <w:rPr>
          <w:rFonts w:hint="eastAsia"/>
          <w:lang w:eastAsia="zh-CN"/>
        </w:rPr>
        <w:t>1</w:t>
      </w:r>
      <w:r>
        <w:rPr>
          <w:rFonts w:hint="eastAsia"/>
          <w:lang w:eastAsia="zh-CN"/>
        </w:rPr>
        <w:t>年以上；</w:t>
      </w:r>
    </w:p>
    <w:p w:rsidR="002A76D8" w:rsidRDefault="002A76D8" w:rsidP="002A76D8">
      <w:pPr>
        <w:rPr>
          <w:lang w:eastAsia="zh-CN"/>
        </w:rPr>
      </w:pPr>
      <w:r>
        <w:rPr>
          <w:rFonts w:hint="eastAsia"/>
          <w:lang w:eastAsia="zh-CN"/>
        </w:rPr>
        <w:t>2</w:t>
      </w:r>
      <w:r>
        <w:rPr>
          <w:rFonts w:hint="eastAsia"/>
          <w:lang w:eastAsia="zh-CN"/>
        </w:rPr>
        <w:t>、具有明确的机构功能定位和发展目标，以及符合市场经济规律的机制体制，并得到所在国家高新区政策、资金、条件环境等方面的支持；</w:t>
      </w:r>
    </w:p>
    <w:p w:rsidR="002A76D8" w:rsidRDefault="002A76D8" w:rsidP="002A76D8">
      <w:pPr>
        <w:rPr>
          <w:lang w:eastAsia="zh-CN"/>
        </w:rPr>
      </w:pPr>
      <w:r>
        <w:rPr>
          <w:rFonts w:hint="eastAsia"/>
          <w:lang w:eastAsia="zh-CN"/>
        </w:rPr>
        <w:t>3</w:t>
      </w:r>
      <w:r>
        <w:rPr>
          <w:rFonts w:hint="eastAsia"/>
          <w:lang w:eastAsia="zh-CN"/>
        </w:rPr>
        <w:t>、具有广泛并相对稳定的国际科技合作渠道和较为完备的服务支撑条件，拥有具备国际技术转移服务能力和经验，可以提供高效服务的专业化团队，有能力提供技术、人才国际寻访、引入、推荐和测评等中介服务；</w:t>
      </w:r>
    </w:p>
    <w:p w:rsidR="002A76D8" w:rsidRDefault="002A76D8" w:rsidP="002A76D8">
      <w:pPr>
        <w:rPr>
          <w:lang w:eastAsia="zh-CN"/>
        </w:rPr>
      </w:pPr>
      <w:r>
        <w:rPr>
          <w:rFonts w:hint="eastAsia"/>
          <w:lang w:eastAsia="zh-CN"/>
        </w:rPr>
        <w:t>4</w:t>
      </w:r>
      <w:r>
        <w:rPr>
          <w:rFonts w:hint="eastAsia"/>
          <w:lang w:eastAsia="zh-CN"/>
        </w:rPr>
        <w:t>、具有明确的目标服务群体和特色鲜明的发展模式，在技术引进、技术孵化、消化吸收、技术输出、技术产业化，以及国际人才引进等领域具有效果显著的服务业绩。</w:t>
      </w:r>
    </w:p>
    <w:p w:rsidR="002A76D8" w:rsidRDefault="002A76D8" w:rsidP="002A76D8">
      <w:pPr>
        <w:rPr>
          <w:lang w:eastAsia="zh-CN"/>
        </w:rPr>
      </w:pPr>
      <w:r>
        <w:rPr>
          <w:rFonts w:hint="eastAsia"/>
          <w:lang w:eastAsia="zh-CN"/>
        </w:rPr>
        <w:lastRenderedPageBreak/>
        <w:t>（二）国际技术转移中心由科技部国际合作司联合科技部火炬中心进行认定，并按照以下程序进行：</w:t>
      </w:r>
    </w:p>
    <w:p w:rsidR="002A76D8" w:rsidRDefault="002A76D8" w:rsidP="002A76D8">
      <w:pPr>
        <w:rPr>
          <w:lang w:eastAsia="zh-CN"/>
        </w:rPr>
      </w:pPr>
      <w:r>
        <w:rPr>
          <w:rFonts w:hint="eastAsia"/>
          <w:lang w:eastAsia="zh-CN"/>
        </w:rPr>
        <w:t>1</w:t>
      </w:r>
      <w:r>
        <w:rPr>
          <w:rFonts w:hint="eastAsia"/>
          <w:lang w:eastAsia="zh-CN"/>
        </w:rPr>
        <w:t>、符合认定条件的相关机构提出申请，由所在国家高新区出具支持意见，经国务院有关部门及各省、市、自治区科技主管部门审核同意，向科技部国际合作司推荐；</w:t>
      </w:r>
    </w:p>
    <w:p w:rsidR="002A76D8" w:rsidRDefault="002A76D8" w:rsidP="002A76D8">
      <w:pPr>
        <w:rPr>
          <w:lang w:eastAsia="zh-CN"/>
        </w:rPr>
      </w:pPr>
      <w:r>
        <w:rPr>
          <w:rFonts w:hint="eastAsia"/>
          <w:lang w:eastAsia="zh-CN"/>
        </w:rPr>
        <w:t>2</w:t>
      </w:r>
      <w:r>
        <w:rPr>
          <w:rFonts w:hint="eastAsia"/>
          <w:lang w:eastAsia="zh-CN"/>
        </w:rPr>
        <w:t>、科技部国际合作司会同科技部火炬中心组织专家对申报材料进行评审，对申报机构进行考核；</w:t>
      </w:r>
    </w:p>
    <w:p w:rsidR="002A76D8" w:rsidRDefault="002A76D8" w:rsidP="002A76D8">
      <w:pPr>
        <w:rPr>
          <w:lang w:eastAsia="zh-CN"/>
        </w:rPr>
      </w:pPr>
      <w:r>
        <w:rPr>
          <w:rFonts w:hint="eastAsia"/>
          <w:lang w:eastAsia="zh-CN"/>
        </w:rPr>
        <w:t>3</w:t>
      </w:r>
      <w:r>
        <w:rPr>
          <w:rFonts w:hint="eastAsia"/>
          <w:lang w:eastAsia="zh-CN"/>
        </w:rPr>
        <w:t>、根据认定标准并参考专家意见和考核情况进行综合评价，综合考虑国家高新区国际化发展需求、地域分布、发展潜力和示范效应等因素择优选择后，由科技部国际合作司和火炬中心共同发文认定并授牌。</w:t>
      </w:r>
    </w:p>
    <w:p w:rsidR="002A76D8" w:rsidRDefault="002A76D8" w:rsidP="002A76D8">
      <w:pPr>
        <w:rPr>
          <w:lang w:eastAsia="zh-CN"/>
        </w:rPr>
      </w:pPr>
      <w:r>
        <w:rPr>
          <w:rFonts w:hint="eastAsia"/>
          <w:lang w:eastAsia="zh-CN"/>
        </w:rPr>
        <w:t>第八条</w:t>
      </w:r>
      <w:r>
        <w:rPr>
          <w:rFonts w:hint="eastAsia"/>
          <w:lang w:eastAsia="zh-CN"/>
        </w:rPr>
        <w:t xml:space="preserve"> </w:t>
      </w:r>
      <w:r>
        <w:rPr>
          <w:rFonts w:hint="eastAsia"/>
          <w:lang w:eastAsia="zh-CN"/>
        </w:rPr>
        <w:t>示范型国际科技合作基地认定条件和程序</w:t>
      </w:r>
    </w:p>
    <w:p w:rsidR="002A76D8" w:rsidRDefault="002A76D8" w:rsidP="002A76D8">
      <w:pPr>
        <w:rPr>
          <w:lang w:eastAsia="zh-CN"/>
        </w:rPr>
      </w:pPr>
      <w:r>
        <w:rPr>
          <w:rFonts w:hint="eastAsia"/>
          <w:lang w:eastAsia="zh-CN"/>
        </w:rPr>
        <w:t>（一）示范型国际科技合作基地是积极开展国际科技合作，并取得显著合作成效及示范影响力，依托国内各类机构建立的国际科技合作基地，是国合基地建设全国布局、统筹发展的基础性力量。申报示范型国际科技合作基地的机构应满足下列条件：</w:t>
      </w:r>
    </w:p>
    <w:p w:rsidR="002A76D8" w:rsidRDefault="002A76D8" w:rsidP="002A76D8">
      <w:pPr>
        <w:rPr>
          <w:lang w:eastAsia="zh-CN"/>
        </w:rPr>
      </w:pPr>
      <w:r>
        <w:rPr>
          <w:rFonts w:hint="eastAsia"/>
          <w:lang w:eastAsia="zh-CN"/>
        </w:rPr>
        <w:t>1</w:t>
      </w:r>
      <w:r>
        <w:rPr>
          <w:rFonts w:hint="eastAsia"/>
          <w:lang w:eastAsia="zh-CN"/>
        </w:rPr>
        <w:t>、具有独立开展国际科技合作的条件和能力，承担过国家级或省部级国际科技合作项目，研发方向与《规划纲要》中确立的重点领域相一致；</w:t>
      </w:r>
    </w:p>
    <w:p w:rsidR="002A76D8" w:rsidRDefault="002A76D8" w:rsidP="002A76D8">
      <w:pPr>
        <w:rPr>
          <w:lang w:eastAsia="zh-CN"/>
        </w:rPr>
      </w:pPr>
      <w:r>
        <w:rPr>
          <w:rFonts w:hint="eastAsia"/>
          <w:lang w:eastAsia="zh-CN"/>
        </w:rPr>
        <w:t>2</w:t>
      </w:r>
      <w:r>
        <w:rPr>
          <w:rFonts w:hint="eastAsia"/>
          <w:lang w:eastAsia="zh-CN"/>
        </w:rPr>
        <w:t>、具有相对稳定的国际科技合作队伍、渠道和资金来源，设有专职开展国际科技合作的管理机构和管理人员；</w:t>
      </w:r>
    </w:p>
    <w:p w:rsidR="002A76D8" w:rsidRDefault="002A76D8" w:rsidP="002A76D8">
      <w:pPr>
        <w:rPr>
          <w:lang w:eastAsia="zh-CN"/>
        </w:rPr>
      </w:pPr>
      <w:r>
        <w:rPr>
          <w:rFonts w:hint="eastAsia"/>
          <w:lang w:eastAsia="zh-CN"/>
        </w:rPr>
        <w:t>3</w:t>
      </w:r>
      <w:r>
        <w:rPr>
          <w:rFonts w:hint="eastAsia"/>
          <w:lang w:eastAsia="zh-CN"/>
        </w:rPr>
        <w:t>、具有明确的国际科技合作发展目标和实施方案，并积极在现有合作基础上不断拓展国际合作渠道，深化合作内涵；</w:t>
      </w:r>
    </w:p>
    <w:p w:rsidR="002A76D8" w:rsidRDefault="002A76D8" w:rsidP="002A76D8">
      <w:pPr>
        <w:rPr>
          <w:lang w:eastAsia="zh-CN"/>
        </w:rPr>
      </w:pPr>
      <w:r>
        <w:rPr>
          <w:rFonts w:hint="eastAsia"/>
          <w:lang w:eastAsia="zh-CN"/>
        </w:rPr>
        <w:t>4</w:t>
      </w:r>
      <w:r>
        <w:rPr>
          <w:rFonts w:hint="eastAsia"/>
          <w:lang w:eastAsia="zh-CN"/>
        </w:rPr>
        <w:t>、已取得显著的国际科技合作成效，合作成果具有国内领先或国际先进水平，人才引进成效明显；</w:t>
      </w:r>
    </w:p>
    <w:p w:rsidR="002A76D8" w:rsidRDefault="002A76D8" w:rsidP="002A76D8">
      <w:pPr>
        <w:rPr>
          <w:lang w:eastAsia="zh-CN"/>
        </w:rPr>
      </w:pPr>
      <w:r>
        <w:rPr>
          <w:rFonts w:hint="eastAsia"/>
          <w:lang w:eastAsia="zh-CN"/>
        </w:rPr>
        <w:t>5</w:t>
      </w:r>
      <w:r>
        <w:rPr>
          <w:rFonts w:hint="eastAsia"/>
          <w:lang w:eastAsia="zh-CN"/>
        </w:rPr>
        <w:t>、对本地区、本领域或本行业国际科技合作的发展具有引导和示范作用。</w:t>
      </w:r>
    </w:p>
    <w:p w:rsidR="002A76D8" w:rsidRDefault="002A76D8" w:rsidP="002A76D8">
      <w:pPr>
        <w:rPr>
          <w:lang w:eastAsia="zh-CN"/>
        </w:rPr>
      </w:pPr>
      <w:r>
        <w:rPr>
          <w:rFonts w:hint="eastAsia"/>
          <w:lang w:eastAsia="zh-CN"/>
        </w:rPr>
        <w:t>（二）示范型国际科技合作基地由科技部国际合作司负责认定，并按照以下程序进行：</w:t>
      </w:r>
    </w:p>
    <w:p w:rsidR="002A76D8" w:rsidRDefault="002A76D8" w:rsidP="002A76D8">
      <w:pPr>
        <w:rPr>
          <w:lang w:eastAsia="zh-CN"/>
        </w:rPr>
      </w:pPr>
      <w:r>
        <w:rPr>
          <w:rFonts w:hint="eastAsia"/>
          <w:lang w:eastAsia="zh-CN"/>
        </w:rPr>
        <w:t>1</w:t>
      </w:r>
      <w:r>
        <w:rPr>
          <w:rFonts w:hint="eastAsia"/>
          <w:lang w:eastAsia="zh-CN"/>
        </w:rPr>
        <w:t>、申报机构结合取得的国际科技合作成效，以及自身的国际合作需求和发展目标，根据隶属或属地关系，经国务院有关部门或省、市、自治区科技主管部门向科技部国际合作司提出申请；</w:t>
      </w:r>
    </w:p>
    <w:p w:rsidR="002A76D8" w:rsidRDefault="002A76D8" w:rsidP="002A76D8">
      <w:pPr>
        <w:rPr>
          <w:lang w:eastAsia="zh-CN"/>
        </w:rPr>
      </w:pPr>
      <w:r>
        <w:rPr>
          <w:rFonts w:hint="eastAsia"/>
          <w:lang w:eastAsia="zh-CN"/>
        </w:rPr>
        <w:lastRenderedPageBreak/>
        <w:t>2</w:t>
      </w:r>
      <w:r>
        <w:rPr>
          <w:rFonts w:hint="eastAsia"/>
          <w:lang w:eastAsia="zh-CN"/>
        </w:rPr>
        <w:t>、科技部国际合作司根据部门或地方推荐意见，组织专家对申报材料进行评审，对申报机构进行考核；</w:t>
      </w:r>
    </w:p>
    <w:p w:rsidR="002A76D8" w:rsidRDefault="002A76D8" w:rsidP="002A76D8">
      <w:pPr>
        <w:rPr>
          <w:lang w:eastAsia="zh-CN"/>
        </w:rPr>
      </w:pPr>
      <w:r>
        <w:rPr>
          <w:rFonts w:hint="eastAsia"/>
          <w:lang w:eastAsia="zh-CN"/>
        </w:rPr>
        <w:t>3</w:t>
      </w:r>
      <w:r>
        <w:rPr>
          <w:rFonts w:hint="eastAsia"/>
          <w:lang w:eastAsia="zh-CN"/>
        </w:rPr>
        <w:t>、根据认定标准并参考专家意见和考核情况进行综合评价，综合考虑全国整体布局和各单位具体情况，由科技部国际合作司发文进行认定并授牌。</w:t>
      </w:r>
    </w:p>
    <w:p w:rsidR="002A76D8" w:rsidRDefault="002A76D8" w:rsidP="002A76D8">
      <w:pPr>
        <w:rPr>
          <w:lang w:eastAsia="zh-CN"/>
        </w:rPr>
      </w:pPr>
      <w:r>
        <w:rPr>
          <w:rFonts w:hint="eastAsia"/>
          <w:lang w:eastAsia="zh-CN"/>
        </w:rPr>
        <w:t>第三章</w:t>
      </w:r>
      <w:r>
        <w:rPr>
          <w:rFonts w:hint="eastAsia"/>
          <w:lang w:eastAsia="zh-CN"/>
        </w:rPr>
        <w:t xml:space="preserve">  </w:t>
      </w:r>
      <w:r>
        <w:rPr>
          <w:rFonts w:hint="eastAsia"/>
          <w:lang w:eastAsia="zh-CN"/>
        </w:rPr>
        <w:t>管理制度</w:t>
      </w:r>
    </w:p>
    <w:p w:rsidR="002A76D8" w:rsidRDefault="002A76D8" w:rsidP="002A76D8">
      <w:pPr>
        <w:rPr>
          <w:lang w:eastAsia="zh-CN"/>
        </w:rPr>
      </w:pPr>
      <w:r>
        <w:rPr>
          <w:rFonts w:hint="eastAsia"/>
          <w:lang w:eastAsia="zh-CN"/>
        </w:rPr>
        <w:t>第九条</w:t>
      </w:r>
      <w:r>
        <w:rPr>
          <w:rFonts w:hint="eastAsia"/>
          <w:lang w:eastAsia="zh-CN"/>
        </w:rPr>
        <w:t xml:space="preserve"> </w:t>
      </w:r>
      <w:r>
        <w:rPr>
          <w:rFonts w:hint="eastAsia"/>
          <w:lang w:eastAsia="zh-CN"/>
        </w:rPr>
        <w:t>国合基地作为加强国际科技合作条件和能力建设的重要手段，是我国参与国际科技竞争与合作的重要载体。为加强国合基地建设，建立起布局合理、重点突出、资源整合、相互协作的基地发展模式，国合基地的建设及运行管理采取部省二级分层指导、共同管理的管理机制，即由科技部与推荐部门根据各自职能对国合基地的建设与发展进行指导和管理。</w:t>
      </w:r>
    </w:p>
    <w:p w:rsidR="002A76D8" w:rsidRDefault="002A76D8" w:rsidP="002A76D8">
      <w:pPr>
        <w:rPr>
          <w:lang w:eastAsia="zh-CN"/>
        </w:rPr>
      </w:pPr>
      <w:r>
        <w:rPr>
          <w:rFonts w:hint="eastAsia"/>
          <w:lang w:eastAsia="zh-CN"/>
        </w:rPr>
        <w:t>第十条</w:t>
      </w:r>
      <w:r>
        <w:rPr>
          <w:rFonts w:hint="eastAsia"/>
          <w:lang w:eastAsia="zh-CN"/>
        </w:rPr>
        <w:t xml:space="preserve"> </w:t>
      </w:r>
      <w:r>
        <w:rPr>
          <w:rFonts w:hint="eastAsia"/>
          <w:lang w:eastAsia="zh-CN"/>
        </w:rPr>
        <w:t>科技部及其具体职能部门国际合作司作为国合基地的业务主管部门，承担以下管理职能：</w:t>
      </w:r>
    </w:p>
    <w:p w:rsidR="002A76D8" w:rsidRDefault="002A76D8" w:rsidP="002A76D8">
      <w:pPr>
        <w:rPr>
          <w:lang w:eastAsia="zh-CN"/>
        </w:rPr>
      </w:pPr>
      <w:r>
        <w:rPr>
          <w:rFonts w:hint="eastAsia"/>
          <w:lang w:eastAsia="zh-CN"/>
        </w:rPr>
        <w:t>1</w:t>
      </w:r>
      <w:r>
        <w:rPr>
          <w:rFonts w:hint="eastAsia"/>
          <w:lang w:eastAsia="zh-CN"/>
        </w:rPr>
        <w:t>、负责国合基地总体发展规划的设计和管理政策的制定；</w:t>
      </w:r>
    </w:p>
    <w:p w:rsidR="002A76D8" w:rsidRDefault="002A76D8" w:rsidP="002A76D8">
      <w:pPr>
        <w:rPr>
          <w:lang w:eastAsia="zh-CN"/>
        </w:rPr>
      </w:pPr>
      <w:r>
        <w:rPr>
          <w:rFonts w:hint="eastAsia"/>
          <w:lang w:eastAsia="zh-CN"/>
        </w:rPr>
        <w:t>2</w:t>
      </w:r>
      <w:r>
        <w:rPr>
          <w:rFonts w:hint="eastAsia"/>
          <w:lang w:eastAsia="zh-CN"/>
        </w:rPr>
        <w:t>、负责建立国合基地全国性统筹管理与协调机制；</w:t>
      </w:r>
    </w:p>
    <w:p w:rsidR="002A76D8" w:rsidRDefault="002A76D8" w:rsidP="002A76D8">
      <w:pPr>
        <w:rPr>
          <w:lang w:eastAsia="zh-CN"/>
        </w:rPr>
      </w:pPr>
      <w:r>
        <w:rPr>
          <w:rFonts w:hint="eastAsia"/>
          <w:lang w:eastAsia="zh-CN"/>
        </w:rPr>
        <w:t>3</w:t>
      </w:r>
      <w:r>
        <w:rPr>
          <w:rFonts w:hint="eastAsia"/>
          <w:lang w:eastAsia="zh-CN"/>
        </w:rPr>
        <w:t>、加强国合基地与国家重大科技研发任务的结合，通过对基地所承担项目的持续支持，增强基地开展高水平国际科技合作的能力；</w:t>
      </w:r>
    </w:p>
    <w:p w:rsidR="002A76D8" w:rsidRDefault="002A76D8" w:rsidP="002A76D8">
      <w:pPr>
        <w:rPr>
          <w:lang w:eastAsia="zh-CN"/>
        </w:rPr>
      </w:pPr>
      <w:r>
        <w:rPr>
          <w:rFonts w:hint="eastAsia"/>
          <w:lang w:eastAsia="zh-CN"/>
        </w:rPr>
        <w:t>4</w:t>
      </w:r>
      <w:r>
        <w:rPr>
          <w:rFonts w:hint="eastAsia"/>
          <w:lang w:eastAsia="zh-CN"/>
        </w:rPr>
        <w:t>、负责对国合基地的建设及运行进行综合评价和考核，实行持续跟踪评价的动态管理机制。</w:t>
      </w:r>
    </w:p>
    <w:p w:rsidR="002A76D8" w:rsidRDefault="002A76D8" w:rsidP="002A76D8">
      <w:pPr>
        <w:rPr>
          <w:lang w:eastAsia="zh-CN"/>
        </w:rPr>
      </w:pPr>
      <w:r>
        <w:rPr>
          <w:rFonts w:hint="eastAsia"/>
          <w:lang w:eastAsia="zh-CN"/>
        </w:rPr>
        <w:t>第十一条</w:t>
      </w:r>
      <w:r>
        <w:rPr>
          <w:rFonts w:hint="eastAsia"/>
          <w:lang w:eastAsia="zh-CN"/>
        </w:rPr>
        <w:t xml:space="preserve"> </w:t>
      </w:r>
      <w:r>
        <w:rPr>
          <w:rFonts w:hint="eastAsia"/>
          <w:lang w:eastAsia="zh-CN"/>
        </w:rPr>
        <w:t>国合基地的上级主管部门或属地科技主管部门作为国合基地推荐部门，承担以下管理职能：</w:t>
      </w:r>
    </w:p>
    <w:p w:rsidR="002A76D8" w:rsidRDefault="002A76D8" w:rsidP="002A76D8">
      <w:pPr>
        <w:rPr>
          <w:lang w:eastAsia="zh-CN"/>
        </w:rPr>
      </w:pPr>
      <w:r>
        <w:rPr>
          <w:rFonts w:hint="eastAsia"/>
          <w:lang w:eastAsia="zh-CN"/>
        </w:rPr>
        <w:t>1</w:t>
      </w:r>
      <w:r>
        <w:rPr>
          <w:rFonts w:hint="eastAsia"/>
          <w:lang w:eastAsia="zh-CN"/>
        </w:rPr>
        <w:t>、负责指导国合基地的具体建设与发展，为基地提供相关扶持政策，帮助解决基地发展中遇到的困难；</w:t>
      </w:r>
    </w:p>
    <w:p w:rsidR="002A76D8" w:rsidRDefault="002A76D8" w:rsidP="002A76D8">
      <w:pPr>
        <w:rPr>
          <w:lang w:eastAsia="zh-CN"/>
        </w:rPr>
      </w:pPr>
      <w:r>
        <w:rPr>
          <w:rFonts w:hint="eastAsia"/>
          <w:lang w:eastAsia="zh-CN"/>
        </w:rPr>
        <w:t>2</w:t>
      </w:r>
      <w:r>
        <w:rPr>
          <w:rFonts w:hint="eastAsia"/>
          <w:lang w:eastAsia="zh-CN"/>
        </w:rPr>
        <w:t>、负责建立国合基地区域性或行业性管理与协调机制；</w:t>
      </w:r>
    </w:p>
    <w:p w:rsidR="002A76D8" w:rsidRDefault="002A76D8" w:rsidP="002A76D8">
      <w:pPr>
        <w:rPr>
          <w:lang w:eastAsia="zh-CN"/>
        </w:rPr>
      </w:pPr>
      <w:r>
        <w:rPr>
          <w:rFonts w:hint="eastAsia"/>
          <w:lang w:eastAsia="zh-CN"/>
        </w:rPr>
        <w:t>3</w:t>
      </w:r>
      <w:r>
        <w:rPr>
          <w:rFonts w:hint="eastAsia"/>
          <w:lang w:eastAsia="zh-CN"/>
        </w:rPr>
        <w:t>、监督检查和督促完成国合基地所承担的国际科技合作项目，为基地提供配套支持和服务；</w:t>
      </w:r>
    </w:p>
    <w:p w:rsidR="002A76D8" w:rsidRDefault="002A76D8" w:rsidP="002A76D8">
      <w:pPr>
        <w:rPr>
          <w:lang w:eastAsia="zh-CN"/>
        </w:rPr>
      </w:pPr>
      <w:r>
        <w:rPr>
          <w:rFonts w:hint="eastAsia"/>
          <w:lang w:eastAsia="zh-CN"/>
        </w:rPr>
        <w:t>4</w:t>
      </w:r>
      <w:r>
        <w:rPr>
          <w:rFonts w:hint="eastAsia"/>
          <w:lang w:eastAsia="zh-CN"/>
        </w:rPr>
        <w:t>、积极推广国合基地的成功经验，有效发挥其示范带动作用。</w:t>
      </w:r>
    </w:p>
    <w:p w:rsidR="002A76D8" w:rsidRDefault="002A76D8" w:rsidP="002A76D8">
      <w:pPr>
        <w:rPr>
          <w:lang w:eastAsia="zh-CN"/>
        </w:rPr>
      </w:pPr>
      <w:r>
        <w:rPr>
          <w:rFonts w:hint="eastAsia"/>
          <w:lang w:eastAsia="zh-CN"/>
        </w:rPr>
        <w:t>第十二条</w:t>
      </w:r>
      <w:r>
        <w:rPr>
          <w:rFonts w:hint="eastAsia"/>
          <w:lang w:eastAsia="zh-CN"/>
        </w:rPr>
        <w:t xml:space="preserve"> </w:t>
      </w:r>
      <w:r>
        <w:rPr>
          <w:rFonts w:hint="eastAsia"/>
          <w:lang w:eastAsia="zh-CN"/>
        </w:rPr>
        <w:t>被认定为国合基地的单位与其主管部门的隶属关系不变。科技部鼓励各国合基地根据国家战略和自身实际情况，在满足基地实施方案相关要求的基础上，建立差异化和特色化的运行管理模式。</w:t>
      </w:r>
    </w:p>
    <w:p w:rsidR="002A76D8" w:rsidRDefault="002A76D8" w:rsidP="002A76D8">
      <w:pPr>
        <w:rPr>
          <w:lang w:eastAsia="zh-CN"/>
        </w:rPr>
      </w:pPr>
      <w:r>
        <w:rPr>
          <w:rFonts w:hint="eastAsia"/>
          <w:lang w:eastAsia="zh-CN"/>
        </w:rPr>
        <w:lastRenderedPageBreak/>
        <w:t>第十三条</w:t>
      </w:r>
      <w:r>
        <w:rPr>
          <w:rFonts w:hint="eastAsia"/>
          <w:lang w:eastAsia="zh-CN"/>
        </w:rPr>
        <w:t xml:space="preserve"> </w:t>
      </w:r>
      <w:r>
        <w:rPr>
          <w:rFonts w:hint="eastAsia"/>
          <w:lang w:eastAsia="zh-CN"/>
        </w:rPr>
        <w:t>科技部在对国合基地工作进行跟踪评价和考核的基础上，对合作成效显著、发展迅速、具有突出示范作用的国际科技国合基地，将给予表彰及奖励，并将考核结果作为国合基地后续申请国家国际科技合作专项项目的重要参考条件。对连续三年考核不合格的国合基地，将给予通报。对于出现严重违纪违规行为的被通报基地，将取消其国合基地资格。被取消国合基地资格的单位，三年内不得再次申请国合基地的资格认定。</w:t>
      </w:r>
    </w:p>
    <w:p w:rsidR="002A76D8" w:rsidRDefault="002A76D8" w:rsidP="002A76D8">
      <w:pPr>
        <w:rPr>
          <w:lang w:eastAsia="zh-CN"/>
        </w:rPr>
      </w:pPr>
      <w:r>
        <w:rPr>
          <w:rFonts w:hint="eastAsia"/>
          <w:lang w:eastAsia="zh-CN"/>
        </w:rPr>
        <w:t>第十四条</w:t>
      </w:r>
      <w:r>
        <w:rPr>
          <w:rFonts w:hint="eastAsia"/>
          <w:lang w:eastAsia="zh-CN"/>
        </w:rPr>
        <w:t xml:space="preserve"> </w:t>
      </w:r>
      <w:r>
        <w:rPr>
          <w:rFonts w:hint="eastAsia"/>
          <w:lang w:eastAsia="zh-CN"/>
        </w:rPr>
        <w:t>国合基地应根据科技部要求，及时完成年度工作计划及年度工作总结等工作，经推荐单位审核并签署意见后报送科技部。</w:t>
      </w:r>
    </w:p>
    <w:p w:rsidR="002A76D8" w:rsidRDefault="002A76D8" w:rsidP="002A76D8">
      <w:pPr>
        <w:rPr>
          <w:lang w:eastAsia="zh-CN"/>
        </w:rPr>
      </w:pPr>
      <w:r>
        <w:rPr>
          <w:rFonts w:hint="eastAsia"/>
          <w:lang w:eastAsia="zh-CN"/>
        </w:rPr>
        <w:t>第四章</w:t>
      </w:r>
      <w:r>
        <w:rPr>
          <w:rFonts w:hint="eastAsia"/>
          <w:lang w:eastAsia="zh-CN"/>
        </w:rPr>
        <w:t xml:space="preserve">  </w:t>
      </w:r>
      <w:r>
        <w:rPr>
          <w:rFonts w:hint="eastAsia"/>
          <w:lang w:eastAsia="zh-CN"/>
        </w:rPr>
        <w:t>支撑条件</w:t>
      </w:r>
    </w:p>
    <w:p w:rsidR="002A76D8" w:rsidRDefault="002A76D8" w:rsidP="002A76D8">
      <w:pPr>
        <w:rPr>
          <w:lang w:eastAsia="zh-CN"/>
        </w:rPr>
      </w:pPr>
      <w:r>
        <w:rPr>
          <w:rFonts w:hint="eastAsia"/>
          <w:lang w:eastAsia="zh-CN"/>
        </w:rPr>
        <w:t>第十五条</w:t>
      </w:r>
      <w:r>
        <w:rPr>
          <w:rFonts w:hint="eastAsia"/>
          <w:lang w:eastAsia="zh-CN"/>
        </w:rPr>
        <w:t xml:space="preserve">  </w:t>
      </w:r>
      <w:r>
        <w:rPr>
          <w:rFonts w:hint="eastAsia"/>
          <w:lang w:eastAsia="zh-CN"/>
        </w:rPr>
        <w:t>科技部在能源资源开发利用、新材料与先进制造、信息网络、现代农业、生物与健康、生态环境保护、空间和海洋、公共安全等国际科技合作重点领域专门对国合基地建设进行部署，使国合基地真正成为国际科技合作项目实施的重要载体，人才培养和创新团队建设的重要平台。</w:t>
      </w:r>
    </w:p>
    <w:p w:rsidR="002A76D8" w:rsidRDefault="002A76D8" w:rsidP="002A76D8">
      <w:pPr>
        <w:rPr>
          <w:lang w:eastAsia="zh-CN"/>
        </w:rPr>
      </w:pPr>
      <w:r>
        <w:rPr>
          <w:rFonts w:hint="eastAsia"/>
          <w:lang w:eastAsia="zh-CN"/>
        </w:rPr>
        <w:t>第十六条</w:t>
      </w:r>
      <w:r>
        <w:rPr>
          <w:rFonts w:hint="eastAsia"/>
          <w:lang w:eastAsia="zh-CN"/>
        </w:rPr>
        <w:t xml:space="preserve">  </w:t>
      </w:r>
      <w:r>
        <w:rPr>
          <w:rFonts w:hint="eastAsia"/>
          <w:lang w:eastAsia="zh-CN"/>
        </w:rPr>
        <w:t>国家国际科技合作专项对国合基地所开展的国际科技合作项目给予重点支持，并通过进一步加大相关项目资金的投入力度和强度，推动国合基地更好更快发展，适应做大项目、攻关键技术和出高水平成果的要求。国合基地的推荐部门也应对列入国家国际科技合作专项的基地项目予以经费匹配。</w:t>
      </w:r>
    </w:p>
    <w:p w:rsidR="002A76D8" w:rsidRDefault="002A76D8" w:rsidP="002A76D8">
      <w:pPr>
        <w:rPr>
          <w:lang w:eastAsia="zh-CN"/>
        </w:rPr>
      </w:pPr>
      <w:r>
        <w:rPr>
          <w:rFonts w:hint="eastAsia"/>
          <w:lang w:eastAsia="zh-CN"/>
        </w:rPr>
        <w:t>第十七条</w:t>
      </w:r>
      <w:r>
        <w:rPr>
          <w:rFonts w:hint="eastAsia"/>
          <w:lang w:eastAsia="zh-CN"/>
        </w:rPr>
        <w:t xml:space="preserve">  </w:t>
      </w:r>
      <w:r>
        <w:rPr>
          <w:rFonts w:hint="eastAsia"/>
          <w:lang w:eastAsia="zh-CN"/>
        </w:rPr>
        <w:t>科技部支持国合基地开展国际技术培训、人才培养和信息服务等工作，以提高基地的辐射影响力，并把国合基地重点人才引进工作纳入国家引智计划予以重点支持。</w:t>
      </w:r>
    </w:p>
    <w:p w:rsidR="002A76D8" w:rsidRDefault="002A76D8" w:rsidP="002A76D8">
      <w:pPr>
        <w:rPr>
          <w:lang w:eastAsia="zh-CN"/>
        </w:rPr>
      </w:pPr>
      <w:r>
        <w:rPr>
          <w:rFonts w:hint="eastAsia"/>
          <w:lang w:eastAsia="zh-CN"/>
        </w:rPr>
        <w:t>第十八条</w:t>
      </w:r>
      <w:r>
        <w:rPr>
          <w:rFonts w:hint="eastAsia"/>
          <w:lang w:eastAsia="zh-CN"/>
        </w:rPr>
        <w:t xml:space="preserve">  </w:t>
      </w:r>
      <w:r>
        <w:rPr>
          <w:rFonts w:hint="eastAsia"/>
          <w:lang w:eastAsia="zh-CN"/>
        </w:rPr>
        <w:t>科技部组织建立国合基地联盟，并努力把基地联盟打造成为各基地成员间相互学习、资源共享、优势互补、分工协作和实现共同目标的有效组织机制。国合基地联盟在中国科学技术交流中心设立秘书处，负责统筹协调联盟日常工作。</w:t>
      </w:r>
    </w:p>
    <w:p w:rsidR="002A76D8" w:rsidRDefault="002A76D8" w:rsidP="002A76D8">
      <w:pPr>
        <w:rPr>
          <w:lang w:eastAsia="zh-CN"/>
        </w:rPr>
      </w:pPr>
      <w:r>
        <w:rPr>
          <w:rFonts w:hint="eastAsia"/>
          <w:lang w:eastAsia="zh-CN"/>
        </w:rPr>
        <w:t>第十九条</w:t>
      </w:r>
      <w:r>
        <w:rPr>
          <w:rFonts w:hint="eastAsia"/>
          <w:lang w:eastAsia="zh-CN"/>
        </w:rPr>
        <w:t xml:space="preserve">  </w:t>
      </w:r>
      <w:r>
        <w:rPr>
          <w:rFonts w:hint="eastAsia"/>
          <w:lang w:eastAsia="zh-CN"/>
        </w:rPr>
        <w:t>在国际科技合作网站设立“国家国际科技合作基地专栏”，为宣传国合基地的发展提供信息服务，并为国合基地间的相互交流协作提供平台。</w:t>
      </w:r>
    </w:p>
    <w:p w:rsidR="002A76D8" w:rsidRDefault="002A76D8" w:rsidP="002A76D8">
      <w:pPr>
        <w:rPr>
          <w:lang w:eastAsia="zh-CN"/>
        </w:rPr>
      </w:pPr>
      <w:r>
        <w:rPr>
          <w:rFonts w:hint="eastAsia"/>
          <w:lang w:eastAsia="zh-CN"/>
        </w:rPr>
        <w:t>第二十条</w:t>
      </w:r>
      <w:r>
        <w:rPr>
          <w:rFonts w:hint="eastAsia"/>
          <w:lang w:eastAsia="zh-CN"/>
        </w:rPr>
        <w:t xml:space="preserve">  </w:t>
      </w:r>
      <w:r>
        <w:rPr>
          <w:rFonts w:hint="eastAsia"/>
          <w:lang w:eastAsia="zh-CN"/>
        </w:rPr>
        <w:t>国合基地的依托单位和推荐部门应结合《国际科技合作“十二五”专项规划》，将部门和地方国际科技合作工作与国合基地的建设相衔接，以丰富</w:t>
      </w:r>
      <w:r>
        <w:rPr>
          <w:rFonts w:hint="eastAsia"/>
          <w:lang w:eastAsia="zh-CN"/>
        </w:rPr>
        <w:lastRenderedPageBreak/>
        <w:t>和充实国合基地的内涵，同时加强国合基地建设和发展过程中的产学研合作，为国合基地的可持续发展提供支撑。</w:t>
      </w:r>
    </w:p>
    <w:p w:rsidR="002A76D8" w:rsidRDefault="002A76D8" w:rsidP="002A76D8">
      <w:pPr>
        <w:rPr>
          <w:lang w:eastAsia="zh-CN"/>
        </w:rPr>
      </w:pPr>
      <w:r>
        <w:rPr>
          <w:rFonts w:hint="eastAsia"/>
          <w:lang w:eastAsia="zh-CN"/>
        </w:rPr>
        <w:t>第五章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2A76D8" w:rsidRDefault="002A76D8" w:rsidP="002A76D8">
      <w:pPr>
        <w:rPr>
          <w:lang w:eastAsia="zh-CN"/>
        </w:rPr>
      </w:pPr>
      <w:r>
        <w:rPr>
          <w:rFonts w:hint="eastAsia"/>
          <w:lang w:eastAsia="zh-CN"/>
        </w:rPr>
        <w:t>第二十一条</w:t>
      </w:r>
      <w:r>
        <w:rPr>
          <w:rFonts w:hint="eastAsia"/>
          <w:lang w:eastAsia="zh-CN"/>
        </w:rPr>
        <w:t xml:space="preserve">  </w:t>
      </w:r>
      <w:r>
        <w:rPr>
          <w:rFonts w:hint="eastAsia"/>
          <w:lang w:eastAsia="zh-CN"/>
        </w:rPr>
        <w:t>国务院有关部门和各省、市、自治区科技主管部门可参照本办法制定本部门、本地区的国际科技合作基地管理办法，以充分发挥部门、地方建设国际科技合作基地的积极性和主动性，形成多层次多形式的国际科技合作基地建设局面。</w:t>
      </w:r>
    </w:p>
    <w:p w:rsidR="002A76D8" w:rsidRDefault="002A76D8" w:rsidP="002A76D8">
      <w:pPr>
        <w:rPr>
          <w:lang w:eastAsia="zh-CN"/>
        </w:rPr>
      </w:pPr>
      <w:r>
        <w:rPr>
          <w:rFonts w:hint="eastAsia"/>
          <w:lang w:eastAsia="zh-CN"/>
        </w:rPr>
        <w:t>第二十二条</w:t>
      </w:r>
      <w:r>
        <w:rPr>
          <w:rFonts w:hint="eastAsia"/>
          <w:lang w:eastAsia="zh-CN"/>
        </w:rPr>
        <w:t xml:space="preserve">  </w:t>
      </w:r>
      <w:r>
        <w:rPr>
          <w:rFonts w:hint="eastAsia"/>
          <w:lang w:eastAsia="zh-CN"/>
        </w:rPr>
        <w:t>本办法由科技部负责解释，自发布之日起实施。</w:t>
      </w:r>
    </w:p>
    <w:p w:rsidR="002A76D8" w:rsidRDefault="002A76D8" w:rsidP="002A76D8">
      <w:pPr>
        <w:rPr>
          <w:lang w:eastAsia="zh-CN"/>
        </w:rPr>
      </w:pPr>
      <w:r>
        <w:rPr>
          <w:rFonts w:hint="eastAsia"/>
          <w:lang w:eastAsia="zh-CN"/>
        </w:rPr>
        <w:t>第二十三条</w:t>
      </w:r>
      <w:r>
        <w:rPr>
          <w:rFonts w:hint="eastAsia"/>
          <w:lang w:eastAsia="zh-CN"/>
        </w:rPr>
        <w:t xml:space="preserve">  </w:t>
      </w:r>
      <w:r>
        <w:rPr>
          <w:rFonts w:hint="eastAsia"/>
          <w:lang w:eastAsia="zh-CN"/>
        </w:rPr>
        <w:t>原《国际科技合作基地管理办法（试行）》自本管理办法实施之日起废止。</w:t>
      </w:r>
    </w:p>
    <w:p w:rsidR="001442BE" w:rsidRDefault="001442BE" w:rsidP="00782BFE">
      <w:pPr>
        <w:rPr>
          <w:lang w:eastAsia="zh-CN"/>
        </w:rPr>
        <w:sectPr w:rsidR="001442BE" w:rsidSect="006074AA">
          <w:pgSz w:w="11906" w:h="16838"/>
          <w:pgMar w:top="1440" w:right="1800" w:bottom="1440" w:left="1800" w:header="851" w:footer="992" w:gutter="0"/>
          <w:cols w:space="425"/>
          <w:docGrid w:type="lines" w:linePitch="312"/>
        </w:sectPr>
      </w:pPr>
    </w:p>
    <w:p w:rsidR="00A21DB2" w:rsidRDefault="00A21DB2" w:rsidP="00A21DB2">
      <w:pPr>
        <w:pStyle w:val="3"/>
        <w:rPr>
          <w:lang w:eastAsia="zh-CN"/>
        </w:rPr>
      </w:pPr>
      <w:bookmarkStart w:id="43" w:name="_Toc80862349"/>
      <w:r>
        <w:rPr>
          <w:rFonts w:hint="eastAsia"/>
          <w:lang w:eastAsia="zh-CN"/>
        </w:rPr>
        <w:lastRenderedPageBreak/>
        <w:t>国家国际科技合作基地评估办法（试行）</w:t>
      </w:r>
      <w:bookmarkEnd w:id="43"/>
    </w:p>
    <w:p w:rsidR="00A21DB2" w:rsidRDefault="00A21DB2" w:rsidP="00A21DB2">
      <w:pPr>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A21DB2" w:rsidRDefault="00A21DB2" w:rsidP="00A21DB2">
      <w:pPr>
        <w:rPr>
          <w:lang w:eastAsia="zh-CN"/>
        </w:rPr>
      </w:pPr>
      <w:r>
        <w:rPr>
          <w:rFonts w:hint="eastAsia"/>
          <w:lang w:eastAsia="zh-CN"/>
        </w:rPr>
        <w:t>第一条</w:t>
      </w:r>
      <w:r>
        <w:rPr>
          <w:rFonts w:hint="eastAsia"/>
          <w:lang w:eastAsia="zh-CN"/>
        </w:rPr>
        <w:t xml:space="preserve"> </w:t>
      </w:r>
      <w:r>
        <w:rPr>
          <w:rFonts w:hint="eastAsia"/>
          <w:lang w:eastAsia="zh-CN"/>
        </w:rPr>
        <w:t>为加强国家国际科技合作基地（以下简称国合基地）的管理，规范国合基地评估工作，根据《国家国际科技合作基地管理办法》（国科发外〔</w:t>
      </w:r>
      <w:r>
        <w:rPr>
          <w:rFonts w:hint="eastAsia"/>
          <w:lang w:eastAsia="zh-CN"/>
        </w:rPr>
        <w:t>2011</w:t>
      </w:r>
      <w:r>
        <w:rPr>
          <w:rFonts w:hint="eastAsia"/>
          <w:lang w:eastAsia="zh-CN"/>
        </w:rPr>
        <w:t>〕</w:t>
      </w:r>
      <w:r>
        <w:rPr>
          <w:rFonts w:hint="eastAsia"/>
          <w:lang w:eastAsia="zh-CN"/>
        </w:rPr>
        <w:t>316</w:t>
      </w:r>
      <w:r>
        <w:rPr>
          <w:rFonts w:hint="eastAsia"/>
          <w:lang w:eastAsia="zh-CN"/>
        </w:rPr>
        <w:t>号），特制定本办法。</w:t>
      </w:r>
    </w:p>
    <w:p w:rsidR="00A21DB2" w:rsidRDefault="00A21DB2" w:rsidP="00A21DB2">
      <w:pPr>
        <w:rPr>
          <w:lang w:eastAsia="zh-CN"/>
        </w:rPr>
      </w:pPr>
      <w:r>
        <w:rPr>
          <w:rFonts w:hint="eastAsia"/>
          <w:lang w:eastAsia="zh-CN"/>
        </w:rPr>
        <w:t>第二条</w:t>
      </w:r>
      <w:r>
        <w:rPr>
          <w:rFonts w:hint="eastAsia"/>
          <w:lang w:eastAsia="zh-CN"/>
        </w:rPr>
        <w:t xml:space="preserve"> </w:t>
      </w:r>
      <w:r>
        <w:rPr>
          <w:rFonts w:hint="eastAsia"/>
          <w:lang w:eastAsia="zh-CN"/>
        </w:rPr>
        <w:t>开展评估工作是国合基地管理的重要环节，主要目的是检查国合基地的整体运行状况，引导国合基地的定位和发展方向，促进国合基地建设与发展，并为国家相关管理部门的决策提供依据。</w:t>
      </w:r>
    </w:p>
    <w:p w:rsidR="00A21DB2" w:rsidRDefault="00A21DB2" w:rsidP="00A21DB2">
      <w:pPr>
        <w:rPr>
          <w:lang w:eastAsia="zh-CN"/>
        </w:rPr>
      </w:pPr>
      <w:r>
        <w:rPr>
          <w:rFonts w:hint="eastAsia"/>
          <w:lang w:eastAsia="zh-CN"/>
        </w:rPr>
        <w:t>第三条</w:t>
      </w:r>
      <w:r>
        <w:rPr>
          <w:rFonts w:hint="eastAsia"/>
          <w:lang w:eastAsia="zh-CN"/>
        </w:rPr>
        <w:t xml:space="preserve"> </w:t>
      </w:r>
      <w:r>
        <w:rPr>
          <w:rFonts w:hint="eastAsia"/>
          <w:lang w:eastAsia="zh-CN"/>
        </w:rPr>
        <w:t>科技部对已认定的国合基地进行定期评估。原则上每</w:t>
      </w:r>
      <w:r>
        <w:rPr>
          <w:rFonts w:hint="eastAsia"/>
          <w:lang w:eastAsia="zh-CN"/>
        </w:rPr>
        <w:t>3</w:t>
      </w:r>
      <w:r>
        <w:rPr>
          <w:rFonts w:hint="eastAsia"/>
          <w:lang w:eastAsia="zh-CN"/>
        </w:rPr>
        <w:t>至</w:t>
      </w:r>
      <w:r>
        <w:rPr>
          <w:rFonts w:hint="eastAsia"/>
          <w:lang w:eastAsia="zh-CN"/>
        </w:rPr>
        <w:t>5</w:t>
      </w:r>
      <w:r>
        <w:rPr>
          <w:rFonts w:hint="eastAsia"/>
          <w:lang w:eastAsia="zh-CN"/>
        </w:rPr>
        <w:t>年为一个评估周期，国合基地认定</w:t>
      </w:r>
      <w:r>
        <w:rPr>
          <w:rFonts w:hint="eastAsia"/>
          <w:lang w:eastAsia="zh-CN"/>
        </w:rPr>
        <w:t>2</w:t>
      </w:r>
      <w:r>
        <w:rPr>
          <w:rFonts w:hint="eastAsia"/>
          <w:lang w:eastAsia="zh-CN"/>
        </w:rPr>
        <w:t>年后开始第一次评估。每年选择若干个领域或地域的国合基地开展评估。</w:t>
      </w:r>
    </w:p>
    <w:p w:rsidR="00A21DB2" w:rsidRDefault="00A21DB2" w:rsidP="00A21DB2">
      <w:pPr>
        <w:rPr>
          <w:lang w:eastAsia="zh-CN"/>
        </w:rPr>
      </w:pPr>
      <w:r>
        <w:rPr>
          <w:rFonts w:hint="eastAsia"/>
          <w:lang w:eastAsia="zh-CN"/>
        </w:rPr>
        <w:t>第二章</w:t>
      </w:r>
      <w:r>
        <w:rPr>
          <w:rFonts w:hint="eastAsia"/>
          <w:lang w:eastAsia="zh-CN"/>
        </w:rPr>
        <w:t xml:space="preserve"> </w:t>
      </w:r>
      <w:r>
        <w:rPr>
          <w:rFonts w:hint="eastAsia"/>
          <w:lang w:eastAsia="zh-CN"/>
        </w:rPr>
        <w:t>评估指标及职责</w:t>
      </w:r>
    </w:p>
    <w:p w:rsidR="00A21DB2" w:rsidRDefault="00A21DB2" w:rsidP="00A21DB2">
      <w:pPr>
        <w:rPr>
          <w:lang w:eastAsia="zh-CN"/>
        </w:rPr>
      </w:pPr>
      <w:r>
        <w:rPr>
          <w:rFonts w:hint="eastAsia"/>
          <w:lang w:eastAsia="zh-CN"/>
        </w:rPr>
        <w:t>第四条</w:t>
      </w:r>
      <w:r>
        <w:rPr>
          <w:rFonts w:hint="eastAsia"/>
          <w:lang w:eastAsia="zh-CN"/>
        </w:rPr>
        <w:t xml:space="preserve"> </w:t>
      </w:r>
      <w:r>
        <w:rPr>
          <w:rFonts w:hint="eastAsia"/>
          <w:lang w:eastAsia="zh-CN"/>
        </w:rPr>
        <w:t>各类国合基地评估的主要指标为：</w:t>
      </w:r>
    </w:p>
    <w:p w:rsidR="00A21DB2" w:rsidRDefault="00A21DB2" w:rsidP="00A21DB2">
      <w:pPr>
        <w:rPr>
          <w:lang w:eastAsia="zh-CN"/>
        </w:rPr>
      </w:pPr>
      <w:r>
        <w:rPr>
          <w:rFonts w:hint="eastAsia"/>
          <w:lang w:eastAsia="zh-CN"/>
        </w:rPr>
        <w:t>（一）国际创新园评估指标为领域或区域研发和产业创新力量集聚能力与贡献、国际科技合作与交流、技术转移与产业化、队伍建设与人才培养、日常运行与管理；</w:t>
      </w:r>
    </w:p>
    <w:p w:rsidR="00A21DB2" w:rsidRDefault="00A21DB2" w:rsidP="00A21DB2">
      <w:pPr>
        <w:rPr>
          <w:lang w:eastAsia="zh-CN"/>
        </w:rPr>
      </w:pPr>
      <w:r>
        <w:rPr>
          <w:rFonts w:hint="eastAsia"/>
          <w:lang w:eastAsia="zh-CN"/>
        </w:rPr>
        <w:t>（二）国际联合研究中心评估指标为研发能力与贡献、国际科技合作与交流、队伍建设与人才培养、日常运行与管理；</w:t>
      </w:r>
    </w:p>
    <w:p w:rsidR="00A21DB2" w:rsidRDefault="00A21DB2" w:rsidP="00A21DB2">
      <w:pPr>
        <w:rPr>
          <w:lang w:eastAsia="zh-CN"/>
        </w:rPr>
      </w:pPr>
      <w:r>
        <w:rPr>
          <w:rFonts w:hint="eastAsia"/>
          <w:lang w:eastAsia="zh-CN"/>
        </w:rPr>
        <w:t>（三）国际技术转移中心评估指标为技术转移与产业化、国际科技合作与交流、队伍建设与人才培养、日常运行与管理；</w:t>
      </w:r>
    </w:p>
    <w:p w:rsidR="00A21DB2" w:rsidRDefault="00A21DB2" w:rsidP="00A21DB2">
      <w:pPr>
        <w:rPr>
          <w:lang w:eastAsia="zh-CN"/>
        </w:rPr>
      </w:pPr>
      <w:r>
        <w:rPr>
          <w:rFonts w:hint="eastAsia"/>
          <w:lang w:eastAsia="zh-CN"/>
        </w:rPr>
        <w:t>（四）示范型国际科技合作基地评估指标为合作能力、成果及示范作用、国际科技合作与交流、队伍建设与人才培养、日常运行与管理。</w:t>
      </w:r>
    </w:p>
    <w:p w:rsidR="00A21DB2" w:rsidRDefault="00A21DB2" w:rsidP="00A21DB2">
      <w:pPr>
        <w:rPr>
          <w:lang w:eastAsia="zh-CN"/>
        </w:rPr>
      </w:pPr>
      <w:r>
        <w:rPr>
          <w:rFonts w:hint="eastAsia"/>
          <w:lang w:eastAsia="zh-CN"/>
        </w:rPr>
        <w:t>各类基地的评估指标体系及说明见评估实施细则。</w:t>
      </w:r>
    </w:p>
    <w:p w:rsidR="00A21DB2" w:rsidRDefault="00A21DB2" w:rsidP="00A21DB2">
      <w:pPr>
        <w:rPr>
          <w:lang w:eastAsia="zh-CN"/>
        </w:rPr>
      </w:pPr>
      <w:r>
        <w:rPr>
          <w:rFonts w:hint="eastAsia"/>
          <w:lang w:eastAsia="zh-CN"/>
        </w:rPr>
        <w:t>第五条</w:t>
      </w:r>
      <w:r>
        <w:rPr>
          <w:rFonts w:hint="eastAsia"/>
          <w:lang w:eastAsia="zh-CN"/>
        </w:rPr>
        <w:t xml:space="preserve"> </w:t>
      </w:r>
      <w:r>
        <w:rPr>
          <w:rFonts w:hint="eastAsia"/>
          <w:lang w:eastAsia="zh-CN"/>
        </w:rPr>
        <w:t>具体评估工作由科技部委托评估机构实施。评估机构的主要职责是：根据评估办法和细则拟定评估方案，组织专家现场评估，提交评估报告，建立评估工作档案并定期向科技部移交。</w:t>
      </w:r>
    </w:p>
    <w:p w:rsidR="00A21DB2" w:rsidRDefault="00A21DB2" w:rsidP="00A21DB2">
      <w:pPr>
        <w:rPr>
          <w:lang w:eastAsia="zh-CN"/>
        </w:rPr>
      </w:pPr>
      <w:r>
        <w:rPr>
          <w:rFonts w:hint="eastAsia"/>
          <w:lang w:eastAsia="zh-CN"/>
        </w:rPr>
        <w:t>第六条</w:t>
      </w:r>
      <w:r>
        <w:rPr>
          <w:rFonts w:hint="eastAsia"/>
          <w:lang w:eastAsia="zh-CN"/>
        </w:rPr>
        <w:t xml:space="preserve"> </w:t>
      </w:r>
      <w:r>
        <w:rPr>
          <w:rFonts w:hint="eastAsia"/>
          <w:lang w:eastAsia="zh-CN"/>
        </w:rPr>
        <w:t>国合基地的组织推荐部门的主要职责是：组织本部门的国合基地依托单位做好接受评估的准备工作，审核和汇总评估申请材料。</w:t>
      </w:r>
    </w:p>
    <w:p w:rsidR="00A21DB2" w:rsidRDefault="00A21DB2" w:rsidP="00A21DB2">
      <w:pPr>
        <w:rPr>
          <w:lang w:eastAsia="zh-CN"/>
        </w:rPr>
      </w:pPr>
      <w:r>
        <w:rPr>
          <w:rFonts w:hint="eastAsia"/>
          <w:lang w:eastAsia="zh-CN"/>
        </w:rPr>
        <w:lastRenderedPageBreak/>
        <w:t>第七条</w:t>
      </w:r>
      <w:r>
        <w:rPr>
          <w:rFonts w:hint="eastAsia"/>
          <w:lang w:eastAsia="zh-CN"/>
        </w:rPr>
        <w:t xml:space="preserve"> </w:t>
      </w:r>
      <w:r>
        <w:rPr>
          <w:rFonts w:hint="eastAsia"/>
          <w:lang w:eastAsia="zh-CN"/>
        </w:rPr>
        <w:t>国合基地依托单位的主要职责是：提交评估申请材料并确保其真实性和准确性，为评估工作提供支持和保障。</w:t>
      </w:r>
    </w:p>
    <w:p w:rsidR="00A21DB2" w:rsidRDefault="00A21DB2" w:rsidP="00A21DB2">
      <w:pPr>
        <w:rPr>
          <w:lang w:eastAsia="zh-CN"/>
        </w:rPr>
      </w:pPr>
      <w:r>
        <w:rPr>
          <w:rFonts w:hint="eastAsia"/>
          <w:lang w:eastAsia="zh-CN"/>
        </w:rPr>
        <w:t>第八条</w:t>
      </w:r>
      <w:r>
        <w:rPr>
          <w:rFonts w:hint="eastAsia"/>
          <w:lang w:eastAsia="zh-CN"/>
        </w:rPr>
        <w:t xml:space="preserve"> </w:t>
      </w:r>
      <w:r>
        <w:rPr>
          <w:rFonts w:hint="eastAsia"/>
          <w:lang w:eastAsia="zh-CN"/>
        </w:rPr>
        <w:t>所有国合基地原则上都应参加评估。各类参评国合基地应认真准备和接受评估，准确真实地提供相关材料。</w:t>
      </w:r>
    </w:p>
    <w:p w:rsidR="00A21DB2" w:rsidRDefault="00A21DB2" w:rsidP="00A21DB2">
      <w:pPr>
        <w:rPr>
          <w:lang w:eastAsia="zh-CN"/>
        </w:rPr>
      </w:pPr>
      <w:r>
        <w:rPr>
          <w:rFonts w:hint="eastAsia"/>
          <w:lang w:eastAsia="zh-CN"/>
        </w:rPr>
        <w:t>第九条</w:t>
      </w:r>
      <w:r>
        <w:rPr>
          <w:rFonts w:hint="eastAsia"/>
          <w:lang w:eastAsia="zh-CN"/>
        </w:rPr>
        <w:t xml:space="preserve"> </w:t>
      </w:r>
      <w:r>
        <w:rPr>
          <w:rFonts w:hint="eastAsia"/>
          <w:lang w:eastAsia="zh-CN"/>
        </w:rPr>
        <w:t>评估专家由本领域专业水平高、公道正派、熟悉各类国合基地工作的一线科学家、产业专家和科研管理专家组成。评估专家中，属地外专家应占一定的比例。</w:t>
      </w:r>
    </w:p>
    <w:p w:rsidR="00A21DB2" w:rsidRDefault="00A21DB2" w:rsidP="00A21DB2">
      <w:pPr>
        <w:rPr>
          <w:lang w:eastAsia="zh-CN"/>
        </w:rPr>
      </w:pPr>
      <w:r>
        <w:rPr>
          <w:rFonts w:hint="eastAsia"/>
          <w:lang w:eastAsia="zh-CN"/>
        </w:rPr>
        <w:t>第三章</w:t>
      </w:r>
      <w:r>
        <w:rPr>
          <w:rFonts w:hint="eastAsia"/>
          <w:lang w:eastAsia="zh-CN"/>
        </w:rPr>
        <w:t xml:space="preserve"> </w:t>
      </w:r>
      <w:r>
        <w:rPr>
          <w:rFonts w:hint="eastAsia"/>
          <w:lang w:eastAsia="zh-CN"/>
        </w:rPr>
        <w:t>评估程序</w:t>
      </w:r>
    </w:p>
    <w:p w:rsidR="00A21DB2" w:rsidRDefault="00A21DB2" w:rsidP="00A21DB2">
      <w:pPr>
        <w:rPr>
          <w:lang w:eastAsia="zh-CN"/>
        </w:rPr>
      </w:pPr>
      <w:r>
        <w:rPr>
          <w:rFonts w:hint="eastAsia"/>
          <w:lang w:eastAsia="zh-CN"/>
        </w:rPr>
        <w:t>第十条</w:t>
      </w:r>
      <w:r>
        <w:rPr>
          <w:rFonts w:hint="eastAsia"/>
          <w:lang w:eastAsia="zh-CN"/>
        </w:rPr>
        <w:t xml:space="preserve"> </w:t>
      </w:r>
      <w:r>
        <w:rPr>
          <w:rFonts w:hint="eastAsia"/>
          <w:lang w:eastAsia="zh-CN"/>
        </w:rPr>
        <w:t>每年科技部确定次年计划开展评估的各类国合基地名单和各评估机构的任务分工，并通知国合基地组织推荐部门及评估机构。</w:t>
      </w:r>
    </w:p>
    <w:p w:rsidR="00A21DB2" w:rsidRDefault="00A21DB2" w:rsidP="00A21DB2">
      <w:pPr>
        <w:rPr>
          <w:lang w:eastAsia="zh-CN"/>
        </w:rPr>
      </w:pPr>
      <w:r>
        <w:rPr>
          <w:rFonts w:hint="eastAsia"/>
          <w:lang w:eastAsia="zh-CN"/>
        </w:rPr>
        <w:t>第十一条</w:t>
      </w:r>
      <w:r>
        <w:rPr>
          <w:rFonts w:hint="eastAsia"/>
          <w:lang w:eastAsia="zh-CN"/>
        </w:rPr>
        <w:t xml:space="preserve"> </w:t>
      </w:r>
      <w:r>
        <w:rPr>
          <w:rFonts w:hint="eastAsia"/>
          <w:lang w:eastAsia="zh-CN"/>
        </w:rPr>
        <w:t>各类国合基地的组织推荐部门在国合基地评估名单下达后</w:t>
      </w:r>
      <w:r>
        <w:rPr>
          <w:rFonts w:hint="eastAsia"/>
          <w:lang w:eastAsia="zh-CN"/>
        </w:rPr>
        <w:t>3</w:t>
      </w:r>
      <w:r>
        <w:rPr>
          <w:rFonts w:hint="eastAsia"/>
          <w:lang w:eastAsia="zh-CN"/>
        </w:rPr>
        <w:t>个月内，组织国合基地依托单位统一向评估机构提交经审核的《国家国际科技合作基地评估申请书》和评估工作所需材料。</w:t>
      </w:r>
    </w:p>
    <w:p w:rsidR="00A21DB2" w:rsidRDefault="00A21DB2" w:rsidP="00A21DB2">
      <w:pPr>
        <w:rPr>
          <w:lang w:eastAsia="zh-CN"/>
        </w:rPr>
      </w:pPr>
      <w:r>
        <w:rPr>
          <w:rFonts w:hint="eastAsia"/>
          <w:lang w:eastAsia="zh-CN"/>
        </w:rPr>
        <w:t>第十二条</w:t>
      </w:r>
      <w:r>
        <w:rPr>
          <w:rFonts w:hint="eastAsia"/>
          <w:lang w:eastAsia="zh-CN"/>
        </w:rPr>
        <w:t xml:space="preserve"> </w:t>
      </w:r>
      <w:r>
        <w:rPr>
          <w:rFonts w:hint="eastAsia"/>
          <w:lang w:eastAsia="zh-CN"/>
        </w:rPr>
        <w:t>评估机构在国合基地评估名单下达</w:t>
      </w:r>
      <w:r>
        <w:rPr>
          <w:rFonts w:hint="eastAsia"/>
          <w:lang w:eastAsia="zh-CN"/>
        </w:rPr>
        <w:t>1</w:t>
      </w:r>
      <w:r>
        <w:rPr>
          <w:rFonts w:hint="eastAsia"/>
          <w:lang w:eastAsia="zh-CN"/>
        </w:rPr>
        <w:t>个月内，制定详细的评估方案，报科技部审批。</w:t>
      </w:r>
    </w:p>
    <w:p w:rsidR="00A21DB2" w:rsidRDefault="00A21DB2" w:rsidP="00A21DB2">
      <w:pPr>
        <w:rPr>
          <w:lang w:eastAsia="zh-CN"/>
        </w:rPr>
      </w:pPr>
      <w:r>
        <w:rPr>
          <w:rFonts w:hint="eastAsia"/>
          <w:lang w:eastAsia="zh-CN"/>
        </w:rPr>
        <w:t>第十三条</w:t>
      </w:r>
      <w:r>
        <w:rPr>
          <w:rFonts w:hint="eastAsia"/>
          <w:lang w:eastAsia="zh-CN"/>
        </w:rPr>
        <w:t xml:space="preserve"> </w:t>
      </w:r>
      <w:r>
        <w:rPr>
          <w:rFonts w:hint="eastAsia"/>
          <w:lang w:eastAsia="zh-CN"/>
        </w:rPr>
        <w:t>评估机构组建专家组开展现场评估。</w:t>
      </w:r>
    </w:p>
    <w:p w:rsidR="00A21DB2" w:rsidRDefault="00A21DB2" w:rsidP="00A21DB2">
      <w:pPr>
        <w:rPr>
          <w:lang w:eastAsia="zh-CN"/>
        </w:rPr>
      </w:pPr>
      <w:r>
        <w:rPr>
          <w:rFonts w:hint="eastAsia"/>
          <w:lang w:eastAsia="zh-CN"/>
        </w:rPr>
        <w:t>第四章</w:t>
      </w:r>
      <w:r>
        <w:rPr>
          <w:rFonts w:hint="eastAsia"/>
          <w:lang w:eastAsia="zh-CN"/>
        </w:rPr>
        <w:t xml:space="preserve"> </w:t>
      </w:r>
      <w:r>
        <w:rPr>
          <w:rFonts w:hint="eastAsia"/>
          <w:lang w:eastAsia="zh-CN"/>
        </w:rPr>
        <w:t>现场评估</w:t>
      </w:r>
    </w:p>
    <w:p w:rsidR="00A21DB2" w:rsidRDefault="00A21DB2" w:rsidP="00A21DB2">
      <w:pPr>
        <w:rPr>
          <w:lang w:eastAsia="zh-CN"/>
        </w:rPr>
      </w:pPr>
      <w:r>
        <w:rPr>
          <w:rFonts w:hint="eastAsia"/>
          <w:lang w:eastAsia="zh-CN"/>
        </w:rPr>
        <w:t>第十四条</w:t>
      </w:r>
      <w:r>
        <w:rPr>
          <w:rFonts w:hint="eastAsia"/>
          <w:lang w:eastAsia="zh-CN"/>
        </w:rPr>
        <w:t xml:space="preserve"> </w:t>
      </w:r>
      <w:r>
        <w:rPr>
          <w:rFonts w:hint="eastAsia"/>
          <w:lang w:eastAsia="zh-CN"/>
        </w:rPr>
        <w:t>现场评估按学科领域相同或相近的原则将各类国合基地分别分成若干组，专家组对国合基地进行现场考察，同一组国合基地的现场评估原则上由同一批专家完成。每组专家总数一般为</w:t>
      </w:r>
      <w:r>
        <w:rPr>
          <w:rFonts w:hint="eastAsia"/>
          <w:lang w:eastAsia="zh-CN"/>
        </w:rPr>
        <w:t>5-7</w:t>
      </w:r>
      <w:r>
        <w:rPr>
          <w:rFonts w:hint="eastAsia"/>
          <w:lang w:eastAsia="zh-CN"/>
        </w:rPr>
        <w:t>人。</w:t>
      </w:r>
    </w:p>
    <w:p w:rsidR="00A21DB2" w:rsidRDefault="00A21DB2" w:rsidP="00A21DB2">
      <w:pPr>
        <w:rPr>
          <w:lang w:eastAsia="zh-CN"/>
        </w:rPr>
      </w:pPr>
      <w:r>
        <w:rPr>
          <w:rFonts w:hint="eastAsia"/>
          <w:lang w:eastAsia="zh-CN"/>
        </w:rPr>
        <w:t>第十五条</w:t>
      </w:r>
      <w:r>
        <w:rPr>
          <w:rFonts w:hint="eastAsia"/>
          <w:lang w:eastAsia="zh-CN"/>
        </w:rPr>
        <w:t xml:space="preserve"> </w:t>
      </w:r>
      <w:r>
        <w:rPr>
          <w:rFonts w:hint="eastAsia"/>
          <w:lang w:eastAsia="zh-CN"/>
        </w:rPr>
        <w:t>现场评估由专家组主持，主要工作内容包括：审阅《国家国际科技合作基地评估申请书》及国合基地年度报告和评估材料；听取国合基地负责人报告；考察并核实科研成果、技术转移成果、技术转化和产业化等情况；了解人才队伍建设和国际合作情况；召开座谈会和进行个别访谈等。</w:t>
      </w:r>
    </w:p>
    <w:p w:rsidR="00A21DB2" w:rsidRDefault="00A21DB2" w:rsidP="00A21DB2">
      <w:pPr>
        <w:rPr>
          <w:lang w:eastAsia="zh-CN"/>
        </w:rPr>
      </w:pPr>
      <w:r>
        <w:rPr>
          <w:rFonts w:hint="eastAsia"/>
          <w:lang w:eastAsia="zh-CN"/>
        </w:rPr>
        <w:t>第十六条</w:t>
      </w:r>
      <w:r>
        <w:rPr>
          <w:rFonts w:hint="eastAsia"/>
          <w:lang w:eastAsia="zh-CN"/>
        </w:rPr>
        <w:t xml:space="preserve"> </w:t>
      </w:r>
      <w:r>
        <w:rPr>
          <w:rFonts w:hint="eastAsia"/>
          <w:lang w:eastAsia="zh-CN"/>
        </w:rPr>
        <w:t>国合基地负责人报告应对评估期限内国合基地工作进行全面、系统总结，同时对代表性工作成果进行报告。</w:t>
      </w:r>
    </w:p>
    <w:p w:rsidR="00A21DB2" w:rsidRDefault="00A21DB2" w:rsidP="00A21DB2">
      <w:pPr>
        <w:rPr>
          <w:lang w:eastAsia="zh-CN"/>
        </w:rPr>
      </w:pPr>
      <w:r>
        <w:rPr>
          <w:rFonts w:hint="eastAsia"/>
          <w:lang w:eastAsia="zh-CN"/>
        </w:rPr>
        <w:t>第十七条</w:t>
      </w:r>
      <w:r>
        <w:rPr>
          <w:rFonts w:hint="eastAsia"/>
          <w:lang w:eastAsia="zh-CN"/>
        </w:rPr>
        <w:t xml:space="preserve"> </w:t>
      </w:r>
      <w:r>
        <w:rPr>
          <w:rFonts w:hint="eastAsia"/>
          <w:lang w:eastAsia="zh-CN"/>
        </w:rPr>
        <w:t>在正式评估工作开始前，评估机构应专门组织对评估专家的培训，以保证评估工作质量。</w:t>
      </w:r>
    </w:p>
    <w:p w:rsidR="00A21DB2" w:rsidRDefault="00A21DB2" w:rsidP="00A21DB2">
      <w:pPr>
        <w:rPr>
          <w:lang w:eastAsia="zh-CN"/>
        </w:rPr>
      </w:pPr>
      <w:r>
        <w:rPr>
          <w:rFonts w:hint="eastAsia"/>
          <w:lang w:eastAsia="zh-CN"/>
        </w:rPr>
        <w:lastRenderedPageBreak/>
        <w:t>第十八条</w:t>
      </w:r>
      <w:r>
        <w:rPr>
          <w:rFonts w:hint="eastAsia"/>
          <w:lang w:eastAsia="zh-CN"/>
        </w:rPr>
        <w:t xml:space="preserve"> </w:t>
      </w:r>
      <w:r>
        <w:rPr>
          <w:rFonts w:hint="eastAsia"/>
          <w:lang w:eastAsia="zh-CN"/>
        </w:rPr>
        <w:t>专家组在小组现场评估结束后，根据评估指标体系对国合基地记名打分，并研究提出书面评估意见。评估意见应明确指出国合基地存在的问题和改进建议。</w:t>
      </w:r>
    </w:p>
    <w:p w:rsidR="00A21DB2" w:rsidRDefault="00A21DB2" w:rsidP="00A21DB2">
      <w:pPr>
        <w:rPr>
          <w:lang w:eastAsia="zh-CN"/>
        </w:rPr>
      </w:pPr>
      <w:r>
        <w:rPr>
          <w:rFonts w:hint="eastAsia"/>
          <w:lang w:eastAsia="zh-CN"/>
        </w:rPr>
        <w:t>第十九条</w:t>
      </w:r>
      <w:r>
        <w:rPr>
          <w:rFonts w:hint="eastAsia"/>
          <w:lang w:eastAsia="zh-CN"/>
        </w:rPr>
        <w:t xml:space="preserve"> </w:t>
      </w:r>
      <w:r>
        <w:rPr>
          <w:rFonts w:hint="eastAsia"/>
          <w:lang w:eastAsia="zh-CN"/>
        </w:rPr>
        <w:t>各类国合基地年度报告是评估的重要参考材料。凡是连续两年未按时提交年度报告的，取消国合基地资格。</w:t>
      </w:r>
    </w:p>
    <w:p w:rsidR="00A21DB2" w:rsidRDefault="00A21DB2" w:rsidP="00A21DB2">
      <w:pPr>
        <w:rPr>
          <w:lang w:eastAsia="zh-CN"/>
        </w:rPr>
      </w:pPr>
      <w:r>
        <w:rPr>
          <w:rFonts w:hint="eastAsia"/>
          <w:lang w:eastAsia="zh-CN"/>
        </w:rPr>
        <w:t>第二十条</w:t>
      </w:r>
      <w:r>
        <w:rPr>
          <w:rFonts w:hint="eastAsia"/>
          <w:lang w:eastAsia="zh-CN"/>
        </w:rPr>
        <w:t xml:space="preserve"> </w:t>
      </w:r>
      <w:r>
        <w:rPr>
          <w:rFonts w:hint="eastAsia"/>
          <w:lang w:eastAsia="zh-CN"/>
        </w:rPr>
        <w:t>如条件允许，可以采取实地考察与视频会议相结合的评估方式。</w:t>
      </w:r>
    </w:p>
    <w:p w:rsidR="00A21DB2" w:rsidRDefault="00A21DB2" w:rsidP="00A21DB2">
      <w:pPr>
        <w:rPr>
          <w:lang w:eastAsia="zh-CN"/>
        </w:rPr>
      </w:pPr>
      <w:r>
        <w:rPr>
          <w:rFonts w:hint="eastAsia"/>
          <w:lang w:eastAsia="zh-CN"/>
        </w:rPr>
        <w:t>第五章</w:t>
      </w:r>
      <w:r>
        <w:rPr>
          <w:rFonts w:hint="eastAsia"/>
          <w:lang w:eastAsia="zh-CN"/>
        </w:rPr>
        <w:t xml:space="preserve"> </w:t>
      </w:r>
      <w:r>
        <w:rPr>
          <w:rFonts w:hint="eastAsia"/>
          <w:lang w:eastAsia="zh-CN"/>
        </w:rPr>
        <w:t>评估结果</w:t>
      </w:r>
    </w:p>
    <w:p w:rsidR="00A21DB2" w:rsidRDefault="00A21DB2" w:rsidP="00A21DB2">
      <w:pPr>
        <w:rPr>
          <w:lang w:eastAsia="zh-CN"/>
        </w:rPr>
      </w:pPr>
      <w:r>
        <w:rPr>
          <w:rFonts w:hint="eastAsia"/>
          <w:lang w:eastAsia="zh-CN"/>
        </w:rPr>
        <w:t>第二十一条</w:t>
      </w:r>
      <w:r>
        <w:rPr>
          <w:rFonts w:hint="eastAsia"/>
          <w:lang w:eastAsia="zh-CN"/>
        </w:rPr>
        <w:t xml:space="preserve"> </w:t>
      </w:r>
      <w:r>
        <w:rPr>
          <w:rFonts w:hint="eastAsia"/>
          <w:lang w:eastAsia="zh-CN"/>
        </w:rPr>
        <w:t>现场评估结束后，评估机构向科技部提交评估报告和其他相关档案资料。评估结果分为优秀、良好、合格和不合格四类。评估报告要在对评估过程中产生的大量材料进行分析研究的基础上，对评估工作进行系统总结，并提出意见和建议。评估结果经科技部审批后在科技部网站向社会公示两周。评估资料视情在中国国际科技合作网进行公示。</w:t>
      </w:r>
    </w:p>
    <w:p w:rsidR="00A21DB2" w:rsidRDefault="00A21DB2" w:rsidP="00A21DB2">
      <w:pPr>
        <w:rPr>
          <w:lang w:eastAsia="zh-CN"/>
        </w:rPr>
      </w:pPr>
      <w:r>
        <w:rPr>
          <w:rFonts w:hint="eastAsia"/>
          <w:lang w:eastAsia="zh-CN"/>
        </w:rPr>
        <w:t>第二十二条</w:t>
      </w:r>
      <w:r>
        <w:rPr>
          <w:rFonts w:hint="eastAsia"/>
          <w:lang w:eastAsia="zh-CN"/>
        </w:rPr>
        <w:t xml:space="preserve"> </w:t>
      </w:r>
      <w:r>
        <w:rPr>
          <w:rFonts w:hint="eastAsia"/>
          <w:lang w:eastAsia="zh-CN"/>
        </w:rPr>
        <w:t>对公示期内出现异议的结果，科技部应及时组织调查核实。公示期结束后，科技部将最终的评估结果反馈组织推荐部门。评估结果为“优秀”的国合基地，将通过组织推荐部门给予通报表彰。</w:t>
      </w:r>
    </w:p>
    <w:p w:rsidR="00A21DB2" w:rsidRDefault="00A21DB2" w:rsidP="00A21DB2">
      <w:pPr>
        <w:rPr>
          <w:lang w:eastAsia="zh-CN"/>
        </w:rPr>
      </w:pPr>
      <w:r>
        <w:rPr>
          <w:rFonts w:hint="eastAsia"/>
          <w:lang w:eastAsia="zh-CN"/>
        </w:rPr>
        <w:t>第二十三条</w:t>
      </w:r>
      <w:r>
        <w:rPr>
          <w:rFonts w:hint="eastAsia"/>
          <w:lang w:eastAsia="zh-CN"/>
        </w:rPr>
        <w:t xml:space="preserve"> </w:t>
      </w:r>
      <w:r>
        <w:rPr>
          <w:rFonts w:hint="eastAsia"/>
          <w:lang w:eastAsia="zh-CN"/>
        </w:rPr>
        <w:t>评估结果为“不合格”的国合基地，将通过组织推荐部门给予警示并通报。该基地应在组织推荐部门的指导下改进工作，并于</w:t>
      </w:r>
      <w:r>
        <w:rPr>
          <w:rFonts w:hint="eastAsia"/>
          <w:lang w:eastAsia="zh-CN"/>
        </w:rPr>
        <w:t>2</w:t>
      </w:r>
      <w:r>
        <w:rPr>
          <w:rFonts w:hint="eastAsia"/>
          <w:lang w:eastAsia="zh-CN"/>
        </w:rPr>
        <w:t>年内进行复评，具体时间由国合基地依托单位提出。对于复评结果仍为“不合格”的国合基地，取消其国合基地资格。无正当理由不参加科技部安排的评估和复评，或中途退出评估的国合基地</w:t>
      </w:r>
      <w:r>
        <w:rPr>
          <w:rFonts w:hint="eastAsia"/>
          <w:lang w:eastAsia="zh-CN"/>
        </w:rPr>
        <w:t>,</w:t>
      </w:r>
      <w:r>
        <w:rPr>
          <w:rFonts w:hint="eastAsia"/>
          <w:lang w:eastAsia="zh-CN"/>
        </w:rPr>
        <w:t>视为放弃国合基地资格。被取消或放弃国合基地资格的单位，三年内不得再次申报国合基地的资格认定。</w:t>
      </w:r>
    </w:p>
    <w:p w:rsidR="00A21DB2" w:rsidRDefault="00A21DB2" w:rsidP="00A21DB2">
      <w:pPr>
        <w:rPr>
          <w:lang w:eastAsia="zh-CN"/>
        </w:rPr>
      </w:pPr>
      <w:r>
        <w:rPr>
          <w:rFonts w:hint="eastAsia"/>
          <w:lang w:eastAsia="zh-CN"/>
        </w:rPr>
        <w:t>第六章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A21DB2" w:rsidRDefault="00A21DB2" w:rsidP="00A21DB2">
      <w:pPr>
        <w:rPr>
          <w:lang w:eastAsia="zh-CN"/>
        </w:rPr>
      </w:pPr>
      <w:r>
        <w:rPr>
          <w:rFonts w:hint="eastAsia"/>
          <w:lang w:eastAsia="zh-CN"/>
        </w:rPr>
        <w:t>第二十四条</w:t>
      </w:r>
      <w:r>
        <w:rPr>
          <w:rFonts w:hint="eastAsia"/>
          <w:lang w:eastAsia="zh-CN"/>
        </w:rPr>
        <w:t xml:space="preserve"> </w:t>
      </w:r>
      <w:r>
        <w:rPr>
          <w:rFonts w:hint="eastAsia"/>
          <w:lang w:eastAsia="zh-CN"/>
        </w:rPr>
        <w:t>国合基地的评估费用由科技部承担。</w:t>
      </w:r>
    </w:p>
    <w:p w:rsidR="00A21DB2" w:rsidRDefault="00A21DB2" w:rsidP="00A21DB2">
      <w:pPr>
        <w:rPr>
          <w:lang w:eastAsia="zh-CN"/>
        </w:rPr>
      </w:pPr>
      <w:r>
        <w:rPr>
          <w:rFonts w:hint="eastAsia"/>
          <w:lang w:eastAsia="zh-CN"/>
        </w:rPr>
        <w:t>第二十五条</w:t>
      </w:r>
      <w:r>
        <w:rPr>
          <w:rFonts w:hint="eastAsia"/>
          <w:lang w:eastAsia="zh-CN"/>
        </w:rPr>
        <w:t xml:space="preserve"> </w:t>
      </w:r>
      <w:r>
        <w:rPr>
          <w:rFonts w:hint="eastAsia"/>
          <w:lang w:eastAsia="zh-CN"/>
        </w:rPr>
        <w:t>国合基地、评估机构、工作人员和评估专家要严格遵守保密规定。</w:t>
      </w:r>
    </w:p>
    <w:p w:rsidR="00A21DB2" w:rsidRDefault="00A21DB2" w:rsidP="00A21DB2">
      <w:pPr>
        <w:rPr>
          <w:lang w:eastAsia="zh-CN"/>
        </w:rPr>
      </w:pPr>
      <w:r>
        <w:rPr>
          <w:rFonts w:hint="eastAsia"/>
          <w:lang w:eastAsia="zh-CN"/>
        </w:rPr>
        <w:t>第二十六条</w:t>
      </w:r>
      <w:r>
        <w:rPr>
          <w:rFonts w:hint="eastAsia"/>
          <w:lang w:eastAsia="zh-CN"/>
        </w:rPr>
        <w:t xml:space="preserve"> </w:t>
      </w:r>
      <w:r>
        <w:rPr>
          <w:rFonts w:hint="eastAsia"/>
          <w:lang w:eastAsia="zh-CN"/>
        </w:rPr>
        <w:t>各国合基地依托单位、组织推荐部门不得以任何方式影响评估的公正性。评估专家应当严格遵守国家法律、法规和政策，科学、公正、独立地行使职责和权利。</w:t>
      </w:r>
    </w:p>
    <w:p w:rsidR="00A21DB2" w:rsidRDefault="00A21DB2" w:rsidP="00A21DB2">
      <w:pPr>
        <w:rPr>
          <w:lang w:eastAsia="zh-CN"/>
        </w:rPr>
      </w:pPr>
      <w:r>
        <w:rPr>
          <w:rFonts w:hint="eastAsia"/>
          <w:lang w:eastAsia="zh-CN"/>
        </w:rPr>
        <w:lastRenderedPageBreak/>
        <w:t>第二十七条</w:t>
      </w:r>
      <w:r>
        <w:rPr>
          <w:rFonts w:hint="eastAsia"/>
          <w:lang w:eastAsia="zh-CN"/>
        </w:rPr>
        <w:t xml:space="preserve"> </w:t>
      </w:r>
      <w:r>
        <w:rPr>
          <w:rFonts w:hint="eastAsia"/>
          <w:lang w:eastAsia="zh-CN"/>
        </w:rPr>
        <w:t>评估实行严格的回避制度和专家信誉记录制度。与国合基地有直接利害关系者不得参加评估。国合基地可提出希望回避的专家名单并说明理由，与评估申请书一起上报。</w:t>
      </w:r>
    </w:p>
    <w:p w:rsidR="00A21DB2" w:rsidRDefault="00A21DB2" w:rsidP="00A21DB2">
      <w:pPr>
        <w:rPr>
          <w:lang w:eastAsia="zh-CN"/>
        </w:rPr>
      </w:pPr>
      <w:r>
        <w:rPr>
          <w:rFonts w:hint="eastAsia"/>
          <w:lang w:eastAsia="zh-CN"/>
        </w:rPr>
        <w:t>第二十八条</w:t>
      </w:r>
      <w:r>
        <w:rPr>
          <w:rFonts w:hint="eastAsia"/>
          <w:lang w:eastAsia="zh-CN"/>
        </w:rPr>
        <w:t xml:space="preserve"> </w:t>
      </w:r>
      <w:r>
        <w:rPr>
          <w:rFonts w:hint="eastAsia"/>
          <w:lang w:eastAsia="zh-CN"/>
        </w:rPr>
        <w:t>部门和地方国际科技合作基地等的评估可参照本办法执行。</w:t>
      </w:r>
    </w:p>
    <w:p w:rsidR="00A21DB2" w:rsidRDefault="00A21DB2" w:rsidP="00A21DB2">
      <w:pPr>
        <w:rPr>
          <w:lang w:eastAsia="zh-CN"/>
        </w:rPr>
      </w:pPr>
      <w:r>
        <w:rPr>
          <w:rFonts w:hint="eastAsia"/>
          <w:lang w:eastAsia="zh-CN"/>
        </w:rPr>
        <w:t>第二十九条</w:t>
      </w:r>
      <w:r>
        <w:rPr>
          <w:rFonts w:hint="eastAsia"/>
          <w:lang w:eastAsia="zh-CN"/>
        </w:rPr>
        <w:t xml:space="preserve"> </w:t>
      </w:r>
      <w:r>
        <w:rPr>
          <w:rFonts w:hint="eastAsia"/>
          <w:lang w:eastAsia="zh-CN"/>
        </w:rPr>
        <w:t>本办法自发布之日起施行。</w:t>
      </w:r>
    </w:p>
    <w:p w:rsidR="00A21DB2" w:rsidRDefault="00A21DB2" w:rsidP="00782BFE">
      <w:pPr>
        <w:rPr>
          <w:lang w:eastAsia="zh-CN"/>
        </w:rPr>
        <w:sectPr w:rsidR="00A21DB2" w:rsidSect="006074AA">
          <w:pgSz w:w="11906" w:h="16838"/>
          <w:pgMar w:top="1440" w:right="1800" w:bottom="1440" w:left="1800" w:header="851" w:footer="992" w:gutter="0"/>
          <w:cols w:space="425"/>
          <w:docGrid w:type="lines" w:linePitch="312"/>
        </w:sectPr>
      </w:pPr>
    </w:p>
    <w:p w:rsidR="00C37BB5" w:rsidRDefault="00C37BB5" w:rsidP="00C37BB5">
      <w:pPr>
        <w:pStyle w:val="3"/>
        <w:rPr>
          <w:lang w:eastAsia="zh-CN"/>
        </w:rPr>
      </w:pPr>
      <w:bookmarkStart w:id="44" w:name="_Toc80862350"/>
      <w:r>
        <w:rPr>
          <w:rFonts w:hint="eastAsia"/>
          <w:lang w:eastAsia="zh-CN"/>
        </w:rPr>
        <w:lastRenderedPageBreak/>
        <w:t>国家国际科技合作基地评估实施细则</w:t>
      </w:r>
      <w:bookmarkEnd w:id="44"/>
    </w:p>
    <w:p w:rsidR="00C37BB5" w:rsidRDefault="00C37BB5" w:rsidP="00C37BB5">
      <w:pPr>
        <w:rPr>
          <w:lang w:eastAsia="zh-CN"/>
        </w:rPr>
      </w:pPr>
      <w:r>
        <w:rPr>
          <w:rFonts w:hint="eastAsia"/>
          <w:lang w:eastAsia="zh-CN"/>
        </w:rPr>
        <w:t>第一章</w:t>
      </w:r>
      <w:r>
        <w:rPr>
          <w:rFonts w:hint="eastAsia"/>
          <w:lang w:eastAsia="zh-CN"/>
        </w:rPr>
        <w:t xml:space="preserve"> </w:t>
      </w:r>
      <w:r>
        <w:rPr>
          <w:rFonts w:hint="eastAsia"/>
          <w:lang w:eastAsia="zh-CN"/>
        </w:rPr>
        <w:t>总则</w:t>
      </w:r>
    </w:p>
    <w:p w:rsidR="00C37BB5" w:rsidRDefault="00C37BB5" w:rsidP="00C37BB5">
      <w:pPr>
        <w:rPr>
          <w:lang w:eastAsia="zh-CN"/>
        </w:rPr>
      </w:pPr>
      <w:r>
        <w:rPr>
          <w:rFonts w:hint="eastAsia"/>
          <w:lang w:eastAsia="zh-CN"/>
        </w:rPr>
        <w:t>第一条</w:t>
      </w:r>
      <w:r>
        <w:rPr>
          <w:rFonts w:hint="eastAsia"/>
          <w:lang w:eastAsia="zh-CN"/>
        </w:rPr>
        <w:t xml:space="preserve">  </w:t>
      </w:r>
      <w:r>
        <w:rPr>
          <w:rFonts w:hint="eastAsia"/>
          <w:lang w:eastAsia="zh-CN"/>
        </w:rPr>
        <w:t>为加强国家国际科技合作基地（以下简称国合基地）的管理，规范国合基地评估工作，根据《国家国际科技合作基地评估办法》（试行），制定本评估实施细则。</w:t>
      </w:r>
    </w:p>
    <w:p w:rsidR="00C37BB5" w:rsidRDefault="00C37BB5" w:rsidP="00C37BB5">
      <w:pPr>
        <w:rPr>
          <w:lang w:eastAsia="zh-CN"/>
        </w:rPr>
      </w:pPr>
      <w:r>
        <w:rPr>
          <w:rFonts w:hint="eastAsia"/>
          <w:lang w:eastAsia="zh-CN"/>
        </w:rPr>
        <w:t>第二条</w:t>
      </w:r>
      <w:r>
        <w:rPr>
          <w:rFonts w:hint="eastAsia"/>
          <w:lang w:eastAsia="zh-CN"/>
        </w:rPr>
        <w:t xml:space="preserve">  </w:t>
      </w:r>
      <w:r>
        <w:rPr>
          <w:rFonts w:hint="eastAsia"/>
          <w:lang w:eastAsia="zh-CN"/>
        </w:rPr>
        <w:t>评估工作本着鼓励科技创新、以评促建、引导国合基地更好发展的原则，采取定性评价和定量评价相结合的方式，采取分类评估的办法，突出对国合基地的定位与运行管理、研发创新能力、人才队伍建设、国际合作与交流能力和技术成果产业化能力的评估。</w:t>
      </w:r>
    </w:p>
    <w:p w:rsidR="00C37BB5" w:rsidRDefault="00C37BB5" w:rsidP="00C37BB5">
      <w:pPr>
        <w:rPr>
          <w:lang w:eastAsia="zh-CN"/>
        </w:rPr>
      </w:pPr>
      <w:r>
        <w:rPr>
          <w:rFonts w:hint="eastAsia"/>
          <w:lang w:eastAsia="zh-CN"/>
        </w:rPr>
        <w:t>第三条　科技部国际合作司（以下简称合作司）负责国合基地评估总体工作，国合基地中的国际技术转移中心的评估工作由合作司会同科技部火炬高技术产业开发中心（以下简称火炬中心）共同负责。</w:t>
      </w:r>
    </w:p>
    <w:p w:rsidR="00C37BB5" w:rsidRDefault="00C37BB5" w:rsidP="00C37BB5">
      <w:pPr>
        <w:rPr>
          <w:lang w:eastAsia="zh-CN"/>
        </w:rPr>
      </w:pPr>
      <w:r>
        <w:rPr>
          <w:rFonts w:hint="eastAsia"/>
          <w:lang w:eastAsia="zh-CN"/>
        </w:rPr>
        <w:t>第二章</w:t>
      </w:r>
      <w:r>
        <w:rPr>
          <w:rFonts w:hint="eastAsia"/>
          <w:lang w:eastAsia="zh-CN"/>
        </w:rPr>
        <w:t xml:space="preserve"> </w:t>
      </w:r>
      <w:r>
        <w:rPr>
          <w:rFonts w:hint="eastAsia"/>
          <w:lang w:eastAsia="zh-CN"/>
        </w:rPr>
        <w:t>部门职责</w:t>
      </w:r>
    </w:p>
    <w:p w:rsidR="00C37BB5" w:rsidRDefault="00C37BB5" w:rsidP="00C37BB5">
      <w:pPr>
        <w:rPr>
          <w:lang w:eastAsia="zh-CN"/>
        </w:rPr>
      </w:pPr>
      <w:r>
        <w:rPr>
          <w:rFonts w:hint="eastAsia"/>
          <w:lang w:eastAsia="zh-CN"/>
        </w:rPr>
        <w:t>第四条　合作司委托中国科学技术交流中心（以下简称交流中心）实施评估工作的过程管理。交流中心根据科技部关于基地评估工作部署，提出次年国合基地评估工作总体方案并上报合作司。</w:t>
      </w:r>
    </w:p>
    <w:p w:rsidR="00C37BB5" w:rsidRDefault="00C37BB5" w:rsidP="00C37BB5">
      <w:pPr>
        <w:rPr>
          <w:lang w:eastAsia="zh-CN"/>
        </w:rPr>
      </w:pPr>
      <w:r>
        <w:rPr>
          <w:rFonts w:hint="eastAsia"/>
          <w:lang w:eastAsia="zh-CN"/>
        </w:rPr>
        <w:t>第五条　评估机构包括交流中心、国合基地的属地科技管理部门或第三方专业评估机构三类。具体评估工作由合作司委托其中一家实施。</w:t>
      </w:r>
    </w:p>
    <w:p w:rsidR="00C37BB5" w:rsidRDefault="00C37BB5" w:rsidP="00C37BB5">
      <w:pPr>
        <w:rPr>
          <w:lang w:eastAsia="zh-CN"/>
        </w:rPr>
      </w:pPr>
      <w:r>
        <w:rPr>
          <w:rFonts w:hint="eastAsia"/>
          <w:lang w:eastAsia="zh-CN"/>
        </w:rPr>
        <w:t>第六条　合作司于每年年底前下达次年参评的国合基地清单。其中国际技术转移中心清单由合作司和火炬中心共同提出。</w:t>
      </w:r>
    </w:p>
    <w:p w:rsidR="00C37BB5" w:rsidRDefault="00C37BB5" w:rsidP="00C37BB5">
      <w:pPr>
        <w:rPr>
          <w:lang w:eastAsia="zh-CN"/>
        </w:rPr>
      </w:pPr>
      <w:r>
        <w:rPr>
          <w:rFonts w:hint="eastAsia"/>
          <w:lang w:eastAsia="zh-CN"/>
        </w:rPr>
        <w:t>第七条　评估机构在国合基地评估名单下达</w:t>
      </w:r>
      <w:r>
        <w:rPr>
          <w:rFonts w:hint="eastAsia"/>
          <w:lang w:eastAsia="zh-CN"/>
        </w:rPr>
        <w:t>1</w:t>
      </w:r>
      <w:r>
        <w:rPr>
          <w:rFonts w:hint="eastAsia"/>
          <w:lang w:eastAsia="zh-CN"/>
        </w:rPr>
        <w:t>个月内，将详细的评估工作方案报送合作司。评估工作方案包括各国合基地分组名单、各专家组成员名单、评估程序和日程安排等。</w:t>
      </w:r>
    </w:p>
    <w:p w:rsidR="00C37BB5" w:rsidRDefault="00C37BB5" w:rsidP="00C37BB5">
      <w:pPr>
        <w:rPr>
          <w:lang w:eastAsia="zh-CN"/>
        </w:rPr>
      </w:pPr>
      <w:r>
        <w:rPr>
          <w:rFonts w:hint="eastAsia"/>
          <w:lang w:eastAsia="zh-CN"/>
        </w:rPr>
        <w:t>第八条</w:t>
      </w:r>
      <w:r>
        <w:rPr>
          <w:rFonts w:hint="eastAsia"/>
          <w:lang w:eastAsia="zh-CN"/>
        </w:rPr>
        <w:t xml:space="preserve">  </w:t>
      </w:r>
      <w:r>
        <w:rPr>
          <w:rFonts w:hint="eastAsia"/>
          <w:lang w:eastAsia="zh-CN"/>
        </w:rPr>
        <w:t>评估机构负责遴选评估专家并参与组织评估。评估专家应为本学科领域学术水平高、实践经验丰富、公道正派、熟悉国合基地工作的科学家、产业专家和科研管理专家。国际技术转移中心应当聘请部分技术转移专家。</w:t>
      </w:r>
    </w:p>
    <w:p w:rsidR="00C37BB5" w:rsidRDefault="00C37BB5" w:rsidP="00C37BB5">
      <w:pPr>
        <w:rPr>
          <w:lang w:eastAsia="zh-CN"/>
        </w:rPr>
      </w:pPr>
      <w:r>
        <w:rPr>
          <w:rFonts w:hint="eastAsia"/>
          <w:lang w:eastAsia="zh-CN"/>
        </w:rPr>
        <w:t>第九条　参评国合基地的主管部门负责审核《国合基地评估申请书》（以下简称《申请书》）并签署意见，于国合基地评估清单下达之日后的</w:t>
      </w:r>
      <w:r>
        <w:rPr>
          <w:rFonts w:hint="eastAsia"/>
          <w:lang w:eastAsia="zh-CN"/>
        </w:rPr>
        <w:t>3</w:t>
      </w:r>
      <w:r>
        <w:rPr>
          <w:rFonts w:hint="eastAsia"/>
          <w:lang w:eastAsia="zh-CN"/>
        </w:rPr>
        <w:t>个月内，向评估机构正式提交。</w:t>
      </w:r>
    </w:p>
    <w:p w:rsidR="00C37BB5" w:rsidRDefault="00C37BB5" w:rsidP="00C37BB5">
      <w:pPr>
        <w:rPr>
          <w:lang w:eastAsia="zh-CN"/>
        </w:rPr>
      </w:pPr>
      <w:r>
        <w:rPr>
          <w:rFonts w:hint="eastAsia"/>
          <w:lang w:eastAsia="zh-CN"/>
        </w:rPr>
        <w:lastRenderedPageBreak/>
        <w:t>第三章</w:t>
      </w:r>
      <w:r>
        <w:rPr>
          <w:rFonts w:hint="eastAsia"/>
          <w:lang w:eastAsia="zh-CN"/>
        </w:rPr>
        <w:t xml:space="preserve"> </w:t>
      </w:r>
      <w:r>
        <w:rPr>
          <w:rFonts w:hint="eastAsia"/>
          <w:lang w:eastAsia="zh-CN"/>
        </w:rPr>
        <w:t>现场评估</w:t>
      </w:r>
    </w:p>
    <w:p w:rsidR="00C37BB5" w:rsidRDefault="00C37BB5" w:rsidP="00C37BB5">
      <w:pPr>
        <w:rPr>
          <w:lang w:eastAsia="zh-CN"/>
        </w:rPr>
      </w:pPr>
      <w:r>
        <w:rPr>
          <w:rFonts w:hint="eastAsia"/>
          <w:lang w:eastAsia="zh-CN"/>
        </w:rPr>
        <w:t>第十条　评估机构负责审查《申请书》，参评单位于规定日期内将《申请书》及评估工作所需各种文件、表格一并送达评估机构。现场评估一般安排在每年</w:t>
      </w:r>
      <w:r>
        <w:rPr>
          <w:rFonts w:hint="eastAsia"/>
          <w:lang w:eastAsia="zh-CN"/>
        </w:rPr>
        <w:t>4</w:t>
      </w:r>
      <w:r>
        <w:rPr>
          <w:rFonts w:hint="eastAsia"/>
          <w:lang w:eastAsia="zh-CN"/>
        </w:rPr>
        <w:t>月</w:t>
      </w:r>
      <w:r>
        <w:rPr>
          <w:rFonts w:hint="eastAsia"/>
          <w:lang w:eastAsia="zh-CN"/>
        </w:rPr>
        <w:t>-6</w:t>
      </w:r>
      <w:r>
        <w:rPr>
          <w:rFonts w:hint="eastAsia"/>
          <w:lang w:eastAsia="zh-CN"/>
        </w:rPr>
        <w:t>月进行。</w:t>
      </w:r>
    </w:p>
    <w:p w:rsidR="00C37BB5" w:rsidRDefault="00C37BB5" w:rsidP="00C37BB5">
      <w:pPr>
        <w:rPr>
          <w:lang w:eastAsia="zh-CN"/>
        </w:rPr>
      </w:pPr>
      <w:r>
        <w:rPr>
          <w:rFonts w:hint="eastAsia"/>
          <w:lang w:eastAsia="zh-CN"/>
        </w:rPr>
        <w:t>第十一条　评估机构应按学科领域相同或相近的原则将参评国合基地分成若干组。根据分组情况和回避原则，为每组选择</w:t>
      </w:r>
      <w:r>
        <w:rPr>
          <w:rFonts w:hint="eastAsia"/>
          <w:lang w:eastAsia="zh-CN"/>
        </w:rPr>
        <w:t>5-7</w:t>
      </w:r>
      <w:r>
        <w:rPr>
          <w:rFonts w:hint="eastAsia"/>
          <w:lang w:eastAsia="zh-CN"/>
        </w:rPr>
        <w:t>名专家组成现场评估专家小组，确定专家组长。专家组中应含管理专家</w:t>
      </w:r>
      <w:r>
        <w:rPr>
          <w:rFonts w:hint="eastAsia"/>
          <w:lang w:eastAsia="zh-CN"/>
        </w:rPr>
        <w:t>1</w:t>
      </w:r>
      <w:r>
        <w:rPr>
          <w:rFonts w:hint="eastAsia"/>
          <w:lang w:eastAsia="zh-CN"/>
        </w:rPr>
        <w:t>名，国合基地分组和评估专家名单上报合作司审核。</w:t>
      </w:r>
    </w:p>
    <w:p w:rsidR="00C37BB5" w:rsidRDefault="00C37BB5" w:rsidP="00C37BB5">
      <w:pPr>
        <w:rPr>
          <w:lang w:eastAsia="zh-CN"/>
        </w:rPr>
      </w:pPr>
      <w:r>
        <w:rPr>
          <w:rFonts w:hint="eastAsia"/>
          <w:lang w:eastAsia="zh-CN"/>
        </w:rPr>
        <w:t>第十二条</w:t>
      </w:r>
      <w:r>
        <w:rPr>
          <w:rFonts w:hint="eastAsia"/>
          <w:lang w:eastAsia="zh-CN"/>
        </w:rPr>
        <w:t xml:space="preserve">  </w:t>
      </w:r>
      <w:r>
        <w:rPr>
          <w:rFonts w:hint="eastAsia"/>
          <w:lang w:eastAsia="zh-CN"/>
        </w:rPr>
        <w:t>评估机构在现场评估会前，将《申请书》、国合基地年度报告等评估材料提交该组评估专家审阅。</w:t>
      </w:r>
    </w:p>
    <w:p w:rsidR="00C37BB5" w:rsidRDefault="00C37BB5" w:rsidP="00C37BB5">
      <w:pPr>
        <w:rPr>
          <w:lang w:eastAsia="zh-CN"/>
        </w:rPr>
      </w:pPr>
      <w:r>
        <w:rPr>
          <w:rFonts w:hint="eastAsia"/>
          <w:lang w:eastAsia="zh-CN"/>
        </w:rPr>
        <w:t>第十三条</w:t>
      </w:r>
      <w:r>
        <w:rPr>
          <w:rFonts w:hint="eastAsia"/>
          <w:lang w:eastAsia="zh-CN"/>
        </w:rPr>
        <w:t xml:space="preserve">  </w:t>
      </w:r>
      <w:r>
        <w:rPr>
          <w:rFonts w:hint="eastAsia"/>
          <w:lang w:eastAsia="zh-CN"/>
        </w:rPr>
        <w:t>评估机构安排确定各国合基地现场评估时间和路线，于国合基地现场评估</w:t>
      </w:r>
      <w:r>
        <w:rPr>
          <w:rFonts w:hint="eastAsia"/>
          <w:lang w:eastAsia="zh-CN"/>
        </w:rPr>
        <w:t>10</w:t>
      </w:r>
      <w:r>
        <w:rPr>
          <w:rFonts w:hint="eastAsia"/>
          <w:lang w:eastAsia="zh-CN"/>
        </w:rPr>
        <w:t>个工作日前通知各参评国合基地。有关安排由评估机构负责向合作司和各主管部门通报。</w:t>
      </w:r>
    </w:p>
    <w:p w:rsidR="00C37BB5" w:rsidRDefault="00C37BB5" w:rsidP="00C37BB5">
      <w:pPr>
        <w:rPr>
          <w:lang w:eastAsia="zh-CN"/>
        </w:rPr>
      </w:pPr>
      <w:r>
        <w:rPr>
          <w:rFonts w:hint="eastAsia"/>
          <w:lang w:eastAsia="zh-CN"/>
        </w:rPr>
        <w:t>第十四条　评估机构负责制订现场评估工作手册，主要内容包括现场评估的程序、日程安排以及《国家国际科技合作基地管理办法》、《国家国际科技合作基地评估办法》等评估工作有关文件和工作人员职责。</w:t>
      </w:r>
    </w:p>
    <w:p w:rsidR="00C37BB5" w:rsidRDefault="00C37BB5" w:rsidP="00C37BB5">
      <w:pPr>
        <w:rPr>
          <w:lang w:eastAsia="zh-CN"/>
        </w:rPr>
      </w:pPr>
      <w:r>
        <w:rPr>
          <w:rFonts w:hint="eastAsia"/>
          <w:lang w:eastAsia="zh-CN"/>
        </w:rPr>
        <w:t>第十五条　评估机构组织召开现场评估预备会，召集专家组成员、科技部相关人员、依托单位和国合基地有关负责人参加，共同商定评估工作具体议程和明确现场评估要求。评估机构负责人介绍有关情况，明确现场评估应完成的任务。</w:t>
      </w:r>
    </w:p>
    <w:p w:rsidR="00C37BB5" w:rsidRDefault="00C37BB5" w:rsidP="00C37BB5">
      <w:pPr>
        <w:rPr>
          <w:lang w:eastAsia="zh-CN"/>
        </w:rPr>
      </w:pPr>
      <w:r>
        <w:rPr>
          <w:rFonts w:hint="eastAsia"/>
          <w:lang w:eastAsia="zh-CN"/>
        </w:rPr>
        <w:t>第十六条</w:t>
      </w:r>
      <w:r>
        <w:rPr>
          <w:rFonts w:hint="eastAsia"/>
          <w:lang w:eastAsia="zh-CN"/>
        </w:rPr>
        <w:t xml:space="preserve">  </w:t>
      </w:r>
      <w:r>
        <w:rPr>
          <w:rFonts w:hint="eastAsia"/>
          <w:lang w:eastAsia="zh-CN"/>
        </w:rPr>
        <w:t>评估机构工作人员在现场评估期间审核国合基地报送的材料。</w:t>
      </w:r>
    </w:p>
    <w:p w:rsidR="00C37BB5" w:rsidRDefault="00C37BB5" w:rsidP="00C37BB5">
      <w:pPr>
        <w:rPr>
          <w:lang w:eastAsia="zh-CN"/>
        </w:rPr>
      </w:pPr>
      <w:r>
        <w:rPr>
          <w:rFonts w:hint="eastAsia"/>
          <w:lang w:eastAsia="zh-CN"/>
        </w:rPr>
        <w:t>第十七条　专家组长主持现场评估，在专家组中确定评估意见撰写人。</w:t>
      </w:r>
    </w:p>
    <w:p w:rsidR="00C37BB5" w:rsidRDefault="00C37BB5" w:rsidP="00C37BB5">
      <w:pPr>
        <w:rPr>
          <w:lang w:eastAsia="zh-CN"/>
        </w:rPr>
      </w:pPr>
      <w:r>
        <w:rPr>
          <w:rFonts w:hint="eastAsia"/>
          <w:lang w:eastAsia="zh-CN"/>
        </w:rPr>
        <w:t>第十八条　专家组审阅《申请书》和年度报告主要内容，听取国合基地负责人工作报告和代表性成果学术报告，提问质疑。</w:t>
      </w:r>
    </w:p>
    <w:p w:rsidR="00C37BB5" w:rsidRDefault="00C37BB5" w:rsidP="00C37BB5">
      <w:pPr>
        <w:rPr>
          <w:lang w:eastAsia="zh-CN"/>
        </w:rPr>
      </w:pPr>
      <w:r>
        <w:rPr>
          <w:rFonts w:hint="eastAsia"/>
          <w:lang w:eastAsia="zh-CN"/>
        </w:rPr>
        <w:t>第十九条</w:t>
      </w:r>
      <w:r>
        <w:rPr>
          <w:rFonts w:hint="eastAsia"/>
          <w:lang w:eastAsia="zh-CN"/>
        </w:rPr>
        <w:t xml:space="preserve">  </w:t>
      </w:r>
      <w:r>
        <w:rPr>
          <w:rFonts w:hint="eastAsia"/>
          <w:lang w:eastAsia="zh-CN"/>
        </w:rPr>
        <w:t>国合基地负责人的工作报告要对评估期限内国合基地运行状况进行全面、系统总结，并就代表性工作成果进行汇报。报告</w:t>
      </w:r>
      <w:r>
        <w:rPr>
          <w:rFonts w:hint="eastAsia"/>
          <w:lang w:eastAsia="zh-CN"/>
        </w:rPr>
        <w:t>50</w:t>
      </w:r>
      <w:r>
        <w:rPr>
          <w:rFonts w:hint="eastAsia"/>
          <w:lang w:eastAsia="zh-CN"/>
        </w:rPr>
        <w:t>分钟，答辩</w:t>
      </w:r>
      <w:r>
        <w:rPr>
          <w:rFonts w:hint="eastAsia"/>
          <w:lang w:eastAsia="zh-CN"/>
        </w:rPr>
        <w:t>10</w:t>
      </w:r>
      <w:r>
        <w:rPr>
          <w:rFonts w:hint="eastAsia"/>
          <w:lang w:eastAsia="zh-CN"/>
        </w:rPr>
        <w:t>分钟。代表性工作成果是指评估期限内各类国合基地在主要研究或工作方向上，以该基地为承担或实施主体、基地固定人员为主产生的重要科研成果、技术转移成果、技术转化和产业化成果等。</w:t>
      </w:r>
    </w:p>
    <w:p w:rsidR="00C37BB5" w:rsidRDefault="00C37BB5" w:rsidP="00C37BB5">
      <w:pPr>
        <w:rPr>
          <w:lang w:eastAsia="zh-CN"/>
        </w:rPr>
      </w:pPr>
      <w:r>
        <w:rPr>
          <w:rFonts w:hint="eastAsia"/>
          <w:lang w:eastAsia="zh-CN"/>
        </w:rPr>
        <w:lastRenderedPageBreak/>
        <w:t>第二十条　工作报告结束后安排考察国合基地的工作状态、研究工作情况、仪器设备运行管理和共享、技术引进情况、人才队伍建设和对外开放以及管理工作等；核实科研成果、技术转移成果、技术转化和产业化等情况；召开座谈会或进行个别访谈等。</w:t>
      </w:r>
    </w:p>
    <w:p w:rsidR="00C37BB5" w:rsidRDefault="00C37BB5" w:rsidP="00C37BB5">
      <w:pPr>
        <w:rPr>
          <w:lang w:eastAsia="zh-CN"/>
        </w:rPr>
      </w:pPr>
      <w:r>
        <w:rPr>
          <w:rFonts w:hint="eastAsia"/>
          <w:lang w:eastAsia="zh-CN"/>
        </w:rPr>
        <w:t>第二十一条</w:t>
      </w:r>
      <w:r>
        <w:rPr>
          <w:rFonts w:hint="eastAsia"/>
          <w:lang w:eastAsia="zh-CN"/>
        </w:rPr>
        <w:t xml:space="preserve">  </w:t>
      </w:r>
      <w:r>
        <w:rPr>
          <w:rFonts w:hint="eastAsia"/>
          <w:lang w:eastAsia="zh-CN"/>
        </w:rPr>
        <w:t>考察和个别访谈时间分别控制在</w:t>
      </w:r>
      <w:r>
        <w:rPr>
          <w:rFonts w:hint="eastAsia"/>
          <w:lang w:eastAsia="zh-CN"/>
        </w:rPr>
        <w:t>1.5</w:t>
      </w:r>
      <w:r>
        <w:rPr>
          <w:rFonts w:hint="eastAsia"/>
          <w:lang w:eastAsia="zh-CN"/>
        </w:rPr>
        <w:t>小时以内完成。</w:t>
      </w:r>
    </w:p>
    <w:p w:rsidR="00C37BB5" w:rsidRDefault="00C37BB5" w:rsidP="00C37BB5">
      <w:pPr>
        <w:rPr>
          <w:lang w:eastAsia="zh-CN"/>
        </w:rPr>
      </w:pPr>
      <w:r>
        <w:rPr>
          <w:rFonts w:hint="eastAsia"/>
          <w:lang w:eastAsia="zh-CN"/>
        </w:rPr>
        <w:t>第二十二条　国合基地应展示各类有关项目合同书、项目批准书、获奖证书、完成的各类成果、会议相关文（信）件、国合基地年度报告、规章制度等以备专家或工作人员查阅。</w:t>
      </w:r>
    </w:p>
    <w:p w:rsidR="00C37BB5" w:rsidRDefault="00C37BB5" w:rsidP="00C37BB5">
      <w:pPr>
        <w:rPr>
          <w:lang w:eastAsia="zh-CN"/>
        </w:rPr>
      </w:pPr>
      <w:r>
        <w:rPr>
          <w:rFonts w:hint="eastAsia"/>
          <w:lang w:eastAsia="zh-CN"/>
        </w:rPr>
        <w:t>第二十三条　专家组完成考察访谈后组织召开评议会，交流、讨论对国合基地的评估意见。专家评议会仅限专家、科技部人员和评估机构工作人员参加，并可随时向国合基地质疑。评议会后，专家组以口头方式向国合基地和依托单位简要反馈评估意见，重点是指出存在问题和不足。</w:t>
      </w:r>
    </w:p>
    <w:p w:rsidR="00C37BB5" w:rsidRDefault="00C37BB5" w:rsidP="00C37BB5">
      <w:pPr>
        <w:rPr>
          <w:lang w:eastAsia="zh-CN"/>
        </w:rPr>
      </w:pPr>
      <w:r>
        <w:rPr>
          <w:rFonts w:hint="eastAsia"/>
          <w:lang w:eastAsia="zh-CN"/>
        </w:rPr>
        <w:t>第二十四条</w:t>
      </w:r>
      <w:r>
        <w:rPr>
          <w:rFonts w:hint="eastAsia"/>
          <w:lang w:eastAsia="zh-CN"/>
        </w:rPr>
        <w:t xml:space="preserve"> </w:t>
      </w:r>
      <w:r>
        <w:rPr>
          <w:rFonts w:hint="eastAsia"/>
          <w:lang w:eastAsia="zh-CN"/>
        </w:rPr>
        <w:t>如条件允许，可以采取实地考察与视频会议相结合的方式进行评估。在专家组选定后，先组织其中</w:t>
      </w:r>
      <w:r>
        <w:rPr>
          <w:rFonts w:hint="eastAsia"/>
          <w:lang w:eastAsia="zh-CN"/>
        </w:rPr>
        <w:t>2-3</w:t>
      </w:r>
      <w:r>
        <w:rPr>
          <w:rFonts w:hint="eastAsia"/>
          <w:lang w:eastAsia="zh-CN"/>
        </w:rPr>
        <w:t>名专家到国合基地进行实地考察、个人访谈，形成实地考察报告，在此基础上专家组通过视频会议听取国合基地负责人工作报告和代表性成果学术报告，提问质疑，进行评议。</w:t>
      </w:r>
    </w:p>
    <w:p w:rsidR="00C37BB5" w:rsidRDefault="00C37BB5" w:rsidP="00C37BB5">
      <w:pPr>
        <w:rPr>
          <w:lang w:eastAsia="zh-CN"/>
        </w:rPr>
      </w:pPr>
      <w:r>
        <w:rPr>
          <w:rFonts w:hint="eastAsia"/>
          <w:lang w:eastAsia="zh-CN"/>
        </w:rPr>
        <w:t>第二十五条</w:t>
      </w:r>
      <w:r>
        <w:rPr>
          <w:rFonts w:hint="eastAsia"/>
          <w:lang w:eastAsia="zh-CN"/>
        </w:rPr>
        <w:t xml:space="preserve">  </w:t>
      </w:r>
      <w:r>
        <w:rPr>
          <w:rFonts w:hint="eastAsia"/>
          <w:lang w:eastAsia="zh-CN"/>
        </w:rPr>
        <w:t>专家组在小组所有国合基地的考察评议均结束后，根据评估指标体系和打分标准（见附件）对国合基地记名打分，研究提出本组国合基地专家组书面评估意见，完成国合基地评估专家综合意见书。专家组对国合基地的评价要坚持高标准、严要求，在充分肯定成绩的同时，更要明确指出国合基地的不足。</w:t>
      </w:r>
    </w:p>
    <w:p w:rsidR="00C37BB5" w:rsidRDefault="00C37BB5" w:rsidP="00C37BB5">
      <w:pPr>
        <w:rPr>
          <w:lang w:eastAsia="zh-CN"/>
        </w:rPr>
      </w:pPr>
      <w:r>
        <w:rPr>
          <w:rFonts w:hint="eastAsia"/>
          <w:lang w:eastAsia="zh-CN"/>
        </w:rPr>
        <w:t>第二十六条　各组现场评估结束后，召开综合评定会议，由各组专家正、副组长和部分专家集中开会，交流各组国合基地现场评估情况，经充分讨论、遴选确定参加复评的国合基地名单。</w:t>
      </w:r>
    </w:p>
    <w:p w:rsidR="00C37BB5" w:rsidRDefault="00C37BB5" w:rsidP="00C37BB5">
      <w:pPr>
        <w:rPr>
          <w:lang w:eastAsia="zh-CN"/>
        </w:rPr>
      </w:pPr>
      <w:r>
        <w:rPr>
          <w:rFonts w:hint="eastAsia"/>
          <w:lang w:eastAsia="zh-CN"/>
        </w:rPr>
        <w:t>第二十七条</w:t>
      </w:r>
      <w:r>
        <w:rPr>
          <w:rFonts w:hint="eastAsia"/>
          <w:lang w:eastAsia="zh-CN"/>
        </w:rPr>
        <w:t xml:space="preserve">  </w:t>
      </w:r>
      <w:r>
        <w:rPr>
          <w:rFonts w:hint="eastAsia"/>
          <w:lang w:eastAsia="zh-CN"/>
        </w:rPr>
        <w:t>综合评定会议结束后，评估机构负责汇总评审结果，并上报，同时提交专家现场评估的专家打分表、排序意见表、综合意见书等材料。所有材料均报送至交流中心。</w:t>
      </w:r>
    </w:p>
    <w:p w:rsidR="00C37BB5" w:rsidRDefault="00C37BB5" w:rsidP="00C37BB5">
      <w:pPr>
        <w:rPr>
          <w:lang w:eastAsia="zh-CN"/>
        </w:rPr>
      </w:pPr>
      <w:r>
        <w:rPr>
          <w:rFonts w:hint="eastAsia"/>
          <w:lang w:eastAsia="zh-CN"/>
        </w:rPr>
        <w:t>第二十八条</w:t>
      </w:r>
      <w:r>
        <w:rPr>
          <w:rFonts w:hint="eastAsia"/>
          <w:lang w:eastAsia="zh-CN"/>
        </w:rPr>
        <w:t xml:space="preserve">  </w:t>
      </w:r>
      <w:r>
        <w:rPr>
          <w:rFonts w:hint="eastAsia"/>
          <w:lang w:eastAsia="zh-CN"/>
        </w:rPr>
        <w:t>评估结果公示期结束后一个月内，交流中心向合作司提交年度评估工作总结报告和其他相关材料，并向国合基地、依托单位和主管部门反馈现场评估专家组评估综合意见。</w:t>
      </w:r>
    </w:p>
    <w:p w:rsidR="00C37BB5" w:rsidRDefault="00C37BB5" w:rsidP="00C37BB5">
      <w:pPr>
        <w:rPr>
          <w:lang w:eastAsia="zh-CN"/>
        </w:rPr>
      </w:pPr>
      <w:r>
        <w:rPr>
          <w:rFonts w:hint="eastAsia"/>
          <w:lang w:eastAsia="zh-CN"/>
        </w:rPr>
        <w:lastRenderedPageBreak/>
        <w:t>第四章</w:t>
      </w:r>
      <w:r>
        <w:rPr>
          <w:rFonts w:hint="eastAsia"/>
          <w:lang w:eastAsia="zh-CN"/>
        </w:rPr>
        <w:t xml:space="preserve"> </w:t>
      </w:r>
      <w:r>
        <w:rPr>
          <w:rFonts w:hint="eastAsia"/>
          <w:lang w:eastAsia="zh-CN"/>
        </w:rPr>
        <w:t>会议复评</w:t>
      </w:r>
    </w:p>
    <w:p w:rsidR="00C37BB5" w:rsidRDefault="00C37BB5" w:rsidP="00C37BB5">
      <w:pPr>
        <w:rPr>
          <w:lang w:eastAsia="zh-CN"/>
        </w:rPr>
      </w:pPr>
      <w:r>
        <w:rPr>
          <w:rFonts w:hint="eastAsia"/>
          <w:lang w:eastAsia="zh-CN"/>
        </w:rPr>
        <w:t>第二十九条　交流中心组织实施国合基地复评工作。复评在现场评估的基础上进行，根据参加复评的申请情况，采取集中会议的形式对现场评估结果为“不合格”的国合基地进行评议。</w:t>
      </w:r>
    </w:p>
    <w:p w:rsidR="00C37BB5" w:rsidRDefault="00C37BB5" w:rsidP="00C37BB5">
      <w:pPr>
        <w:rPr>
          <w:lang w:eastAsia="zh-CN"/>
        </w:rPr>
      </w:pPr>
      <w:r>
        <w:rPr>
          <w:rFonts w:hint="eastAsia"/>
          <w:lang w:eastAsia="zh-CN"/>
        </w:rPr>
        <w:t>第三十条　复评专家组在现场评估结束后确定。专家组不少于</w:t>
      </w:r>
      <w:r>
        <w:rPr>
          <w:rFonts w:hint="eastAsia"/>
          <w:lang w:eastAsia="zh-CN"/>
        </w:rPr>
        <w:t>7</w:t>
      </w:r>
      <w:r>
        <w:rPr>
          <w:rFonts w:hint="eastAsia"/>
          <w:lang w:eastAsia="zh-CN"/>
        </w:rPr>
        <w:t>人，其中参加了现场评估的专家不少于</w:t>
      </w:r>
      <w:r>
        <w:rPr>
          <w:rFonts w:hint="eastAsia"/>
          <w:lang w:eastAsia="zh-CN"/>
        </w:rPr>
        <w:t>50%</w:t>
      </w:r>
      <w:r>
        <w:rPr>
          <w:rFonts w:hint="eastAsia"/>
          <w:lang w:eastAsia="zh-CN"/>
        </w:rPr>
        <w:t>。</w:t>
      </w:r>
    </w:p>
    <w:p w:rsidR="00C37BB5" w:rsidRDefault="00C37BB5" w:rsidP="00C37BB5">
      <w:pPr>
        <w:rPr>
          <w:lang w:eastAsia="zh-CN"/>
        </w:rPr>
      </w:pPr>
      <w:r>
        <w:rPr>
          <w:rFonts w:hint="eastAsia"/>
          <w:lang w:eastAsia="zh-CN"/>
        </w:rPr>
        <w:t>第三十一条　复评会议各参评国合基地负责人到会做工作报告并对专家提问进行答辩。报告时间</w:t>
      </w:r>
      <w:r>
        <w:rPr>
          <w:rFonts w:hint="eastAsia"/>
          <w:lang w:eastAsia="zh-CN"/>
        </w:rPr>
        <w:t>30</w:t>
      </w:r>
      <w:r>
        <w:rPr>
          <w:rFonts w:hint="eastAsia"/>
          <w:lang w:eastAsia="zh-CN"/>
        </w:rPr>
        <w:t>分钟，答辩</w:t>
      </w:r>
      <w:r>
        <w:rPr>
          <w:rFonts w:hint="eastAsia"/>
          <w:lang w:eastAsia="zh-CN"/>
        </w:rPr>
        <w:t>10</w:t>
      </w:r>
      <w:r>
        <w:rPr>
          <w:rFonts w:hint="eastAsia"/>
          <w:lang w:eastAsia="zh-CN"/>
        </w:rPr>
        <w:t>分钟。主管部门、依托单位及有关人员可以旁听国合基地负责人报告。</w:t>
      </w:r>
    </w:p>
    <w:p w:rsidR="00C37BB5" w:rsidRDefault="00C37BB5" w:rsidP="00C37BB5">
      <w:pPr>
        <w:rPr>
          <w:lang w:eastAsia="zh-CN"/>
        </w:rPr>
      </w:pPr>
      <w:r>
        <w:rPr>
          <w:rFonts w:hint="eastAsia"/>
          <w:lang w:eastAsia="zh-CN"/>
        </w:rPr>
        <w:t>第三十二条　复评专家在会议期间应审阅各参评国合基地提供的《申请书》等材料，在听取国合基地负责人工作报告后，进行交流讨论，结合现场评估意见和整改情况，根据评估指标体系对国合基地打分，确定复评结果。</w:t>
      </w:r>
    </w:p>
    <w:p w:rsidR="00C37BB5" w:rsidRDefault="00C37BB5" w:rsidP="00C37BB5">
      <w:pPr>
        <w:rPr>
          <w:lang w:eastAsia="zh-CN"/>
        </w:rPr>
      </w:pPr>
      <w:r>
        <w:rPr>
          <w:rFonts w:hint="eastAsia"/>
          <w:lang w:eastAsia="zh-CN"/>
        </w:rPr>
        <w:t>第三十三条</w:t>
      </w:r>
      <w:r>
        <w:rPr>
          <w:rFonts w:hint="eastAsia"/>
          <w:lang w:eastAsia="zh-CN"/>
        </w:rPr>
        <w:t xml:space="preserve">  </w:t>
      </w:r>
      <w:r>
        <w:rPr>
          <w:rFonts w:hint="eastAsia"/>
          <w:lang w:eastAsia="zh-CN"/>
        </w:rPr>
        <w:t>复评工作结束后一个月内，交流中心向合作司提交复评工作总结报告和其他相关材料，并向国合基地、依托单位和主管部门反馈复评结果。</w:t>
      </w:r>
    </w:p>
    <w:p w:rsidR="00C37BB5" w:rsidRDefault="00C37BB5" w:rsidP="00C37BB5">
      <w:pPr>
        <w:rPr>
          <w:lang w:eastAsia="zh-CN"/>
        </w:rPr>
      </w:pPr>
      <w:r>
        <w:rPr>
          <w:rFonts w:hint="eastAsia"/>
          <w:lang w:eastAsia="zh-CN"/>
        </w:rPr>
        <w:t>第五章</w:t>
      </w:r>
      <w:r>
        <w:rPr>
          <w:rFonts w:hint="eastAsia"/>
          <w:lang w:eastAsia="zh-CN"/>
        </w:rPr>
        <w:t xml:space="preserve"> </w:t>
      </w:r>
      <w:r>
        <w:rPr>
          <w:rFonts w:hint="eastAsia"/>
          <w:lang w:eastAsia="zh-CN"/>
        </w:rPr>
        <w:t>回避、保密和注意事项</w:t>
      </w:r>
    </w:p>
    <w:p w:rsidR="00C37BB5" w:rsidRDefault="00C37BB5" w:rsidP="00C37BB5">
      <w:pPr>
        <w:rPr>
          <w:lang w:eastAsia="zh-CN"/>
        </w:rPr>
      </w:pPr>
      <w:r>
        <w:rPr>
          <w:rFonts w:hint="eastAsia"/>
          <w:lang w:eastAsia="zh-CN"/>
        </w:rPr>
        <w:t>第三十四条</w:t>
      </w:r>
      <w:r>
        <w:rPr>
          <w:rFonts w:hint="eastAsia"/>
          <w:lang w:eastAsia="zh-CN"/>
        </w:rPr>
        <w:t xml:space="preserve">  </w:t>
      </w:r>
      <w:r>
        <w:rPr>
          <w:rFonts w:hint="eastAsia"/>
          <w:lang w:eastAsia="zh-CN"/>
        </w:rPr>
        <w:t>参评国合基地负责人、固定人员，依托单位相关人员，国合基地主管部门或其他直接相关者不得作为评估专家。</w:t>
      </w:r>
    </w:p>
    <w:p w:rsidR="00C37BB5" w:rsidRDefault="00C37BB5" w:rsidP="00C37BB5">
      <w:pPr>
        <w:rPr>
          <w:lang w:eastAsia="zh-CN"/>
        </w:rPr>
      </w:pPr>
      <w:r>
        <w:rPr>
          <w:rFonts w:hint="eastAsia"/>
          <w:lang w:eastAsia="zh-CN"/>
        </w:rPr>
        <w:t>第三十五条</w:t>
      </w:r>
      <w:r>
        <w:rPr>
          <w:rFonts w:hint="eastAsia"/>
          <w:lang w:eastAsia="zh-CN"/>
        </w:rPr>
        <w:t xml:space="preserve">  </w:t>
      </w:r>
      <w:r>
        <w:rPr>
          <w:rFonts w:hint="eastAsia"/>
          <w:lang w:eastAsia="zh-CN"/>
        </w:rPr>
        <w:t>国合基地提交的材料必须反映评估期限内的真实情况，如发现数据或材料不实，将按有关规定处理。</w:t>
      </w:r>
    </w:p>
    <w:p w:rsidR="00C37BB5" w:rsidRDefault="00C37BB5" w:rsidP="00C37BB5">
      <w:pPr>
        <w:rPr>
          <w:lang w:eastAsia="zh-CN"/>
        </w:rPr>
      </w:pPr>
      <w:r>
        <w:rPr>
          <w:rFonts w:hint="eastAsia"/>
          <w:lang w:eastAsia="zh-CN"/>
        </w:rPr>
        <w:t>第三十六条　评估专家是受科技部和评估机构委托进行国合基地的评估工作，不代表某一部门或单位，在评估过程中的言行应坚持实事求是、客观公正、保守秘密。交流中心将对评估工作中的有关情况严格保密。</w:t>
      </w:r>
    </w:p>
    <w:p w:rsidR="00C37BB5" w:rsidRDefault="00C37BB5" w:rsidP="00C37BB5">
      <w:pPr>
        <w:rPr>
          <w:lang w:eastAsia="zh-CN"/>
        </w:rPr>
      </w:pPr>
      <w:r>
        <w:rPr>
          <w:rFonts w:hint="eastAsia"/>
          <w:lang w:eastAsia="zh-CN"/>
        </w:rPr>
        <w:t>第三十七条　参评国合基地的依托单位和主管部门应积极支持、配合做好评估工作，评估期间不得安排与评估工作无关的活动。</w:t>
      </w:r>
    </w:p>
    <w:p w:rsidR="00C37BB5" w:rsidRDefault="00C37BB5" w:rsidP="00C37BB5">
      <w:pPr>
        <w:rPr>
          <w:lang w:eastAsia="zh-CN"/>
        </w:rPr>
      </w:pPr>
      <w:r>
        <w:rPr>
          <w:rFonts w:hint="eastAsia"/>
          <w:lang w:eastAsia="zh-CN"/>
        </w:rPr>
        <w:t>第三十八条</w:t>
      </w:r>
      <w:r>
        <w:rPr>
          <w:rFonts w:hint="eastAsia"/>
          <w:lang w:eastAsia="zh-CN"/>
        </w:rPr>
        <w:t xml:space="preserve">  </w:t>
      </w:r>
      <w:r>
        <w:rPr>
          <w:rFonts w:hint="eastAsia"/>
          <w:lang w:eastAsia="zh-CN"/>
        </w:rPr>
        <w:t>本细则自公布之日起生效执行。</w:t>
      </w:r>
    </w:p>
    <w:p w:rsidR="00C37BB5" w:rsidRDefault="00C37BB5" w:rsidP="00C37BB5">
      <w:pPr>
        <w:rPr>
          <w:lang w:eastAsia="zh-CN"/>
        </w:rPr>
        <w:sectPr w:rsidR="00C37BB5" w:rsidSect="006074AA">
          <w:pgSz w:w="11906" w:h="16838"/>
          <w:pgMar w:top="1440" w:right="1800" w:bottom="1440" w:left="1800" w:header="851" w:footer="992" w:gutter="0"/>
          <w:cols w:space="425"/>
          <w:docGrid w:type="lines" w:linePitch="312"/>
        </w:sectPr>
      </w:pPr>
    </w:p>
    <w:p w:rsidR="005404E6" w:rsidRDefault="005404E6" w:rsidP="005404E6">
      <w:pPr>
        <w:pStyle w:val="3"/>
        <w:rPr>
          <w:lang w:eastAsia="zh-CN"/>
        </w:rPr>
      </w:pPr>
      <w:bookmarkStart w:id="45" w:name="_Toc80862351"/>
      <w:r>
        <w:rPr>
          <w:rFonts w:hint="eastAsia"/>
          <w:lang w:eastAsia="zh-CN"/>
        </w:rPr>
        <w:lastRenderedPageBreak/>
        <w:t>国家能源研发（实验）中心管理办法</w:t>
      </w:r>
      <w:bookmarkEnd w:id="45"/>
    </w:p>
    <w:p w:rsidR="005404E6" w:rsidRDefault="005404E6" w:rsidP="005404E6">
      <w:pPr>
        <w:rPr>
          <w:lang w:eastAsia="zh-CN"/>
        </w:rPr>
      </w:pPr>
      <w:r>
        <w:rPr>
          <w:rFonts w:hint="eastAsia"/>
          <w:lang w:eastAsia="zh-CN"/>
        </w:rPr>
        <w:t>国能科技〔</w:t>
      </w:r>
      <w:r>
        <w:rPr>
          <w:rFonts w:hint="eastAsia"/>
          <w:lang w:eastAsia="zh-CN"/>
        </w:rPr>
        <w:t>2010</w:t>
      </w:r>
      <w:r>
        <w:rPr>
          <w:rFonts w:hint="eastAsia"/>
          <w:lang w:eastAsia="zh-CN"/>
        </w:rPr>
        <w:t>〕</w:t>
      </w:r>
      <w:r>
        <w:rPr>
          <w:rFonts w:hint="eastAsia"/>
          <w:lang w:eastAsia="zh-CN"/>
        </w:rPr>
        <w:t>198</w:t>
      </w:r>
      <w:r>
        <w:rPr>
          <w:rFonts w:hint="eastAsia"/>
          <w:lang w:eastAsia="zh-CN"/>
        </w:rPr>
        <w:t>号</w:t>
      </w:r>
    </w:p>
    <w:p w:rsidR="005404E6" w:rsidRDefault="005404E6" w:rsidP="005404E6">
      <w:pPr>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5404E6" w:rsidRDefault="005404E6" w:rsidP="005404E6">
      <w:pPr>
        <w:rPr>
          <w:lang w:eastAsia="zh-CN"/>
        </w:rPr>
      </w:pPr>
      <w:r>
        <w:rPr>
          <w:rFonts w:hint="eastAsia"/>
          <w:lang w:eastAsia="zh-CN"/>
        </w:rPr>
        <w:t>第一条</w:t>
      </w:r>
      <w:r>
        <w:rPr>
          <w:rFonts w:hint="eastAsia"/>
          <w:lang w:eastAsia="zh-CN"/>
        </w:rPr>
        <w:t xml:space="preserve"> </w:t>
      </w:r>
      <w:r>
        <w:rPr>
          <w:rFonts w:hint="eastAsia"/>
          <w:lang w:eastAsia="zh-CN"/>
        </w:rPr>
        <w:t>为贯彻《中共中央国务院关于实施科技规划纲要增强自主创新能力的决定》，落实《国家中长期科学和技术发展规划纲要（</w:t>
      </w:r>
      <w:r>
        <w:rPr>
          <w:rFonts w:hint="eastAsia"/>
          <w:lang w:eastAsia="zh-CN"/>
        </w:rPr>
        <w:t>2006</w:t>
      </w:r>
      <w:r>
        <w:rPr>
          <w:rFonts w:hint="eastAsia"/>
          <w:lang w:eastAsia="zh-CN"/>
        </w:rPr>
        <w:t>－</w:t>
      </w:r>
      <w:r>
        <w:rPr>
          <w:rFonts w:hint="eastAsia"/>
          <w:lang w:eastAsia="zh-CN"/>
        </w:rPr>
        <w:t>2020</w:t>
      </w:r>
      <w:r>
        <w:rPr>
          <w:rFonts w:hint="eastAsia"/>
          <w:lang w:eastAsia="zh-CN"/>
        </w:rPr>
        <w:t>年）》，根据建设创新型国家和能源结构优化升级的战略需要和能源科技进步的需求，利用现有研发基础和条件，充分调动产、学、研等各方优势和积极性，通过政府引导、专家评审、竞争择优的方式推进能源研发（实验）中心建设，特制定本办法。</w:t>
      </w:r>
    </w:p>
    <w:p w:rsidR="005404E6" w:rsidRDefault="005404E6" w:rsidP="005404E6">
      <w:pPr>
        <w:rPr>
          <w:lang w:eastAsia="zh-CN"/>
        </w:rPr>
      </w:pPr>
      <w:r>
        <w:rPr>
          <w:rFonts w:hint="eastAsia"/>
          <w:lang w:eastAsia="zh-CN"/>
        </w:rPr>
        <w:t>第二条</w:t>
      </w:r>
      <w:r>
        <w:rPr>
          <w:rFonts w:hint="eastAsia"/>
          <w:lang w:eastAsia="zh-CN"/>
        </w:rPr>
        <w:t xml:space="preserve"> </w:t>
      </w:r>
      <w:r>
        <w:rPr>
          <w:rFonts w:hint="eastAsia"/>
          <w:lang w:eastAsia="zh-CN"/>
        </w:rPr>
        <w:t>在能源产业结构调整和产业发展进程中，为突破关键技术，强化对国家战略任务、重点工程的技术支撑和保障，提高能源科技的自主创新能力和核心竞争力，国家能源局对技术创新能力强、业绩显著、具有重要示范作用的能源科技研发中心或实验中心（以下简称中心）予以认定。</w:t>
      </w:r>
    </w:p>
    <w:p w:rsidR="005404E6" w:rsidRDefault="005404E6" w:rsidP="005404E6">
      <w:pPr>
        <w:rPr>
          <w:lang w:eastAsia="zh-CN"/>
        </w:rPr>
      </w:pPr>
      <w:r>
        <w:rPr>
          <w:rFonts w:hint="eastAsia"/>
          <w:lang w:eastAsia="zh-CN"/>
        </w:rPr>
        <w:t>第三条</w:t>
      </w:r>
      <w:r>
        <w:rPr>
          <w:rFonts w:hint="eastAsia"/>
          <w:lang w:eastAsia="zh-CN"/>
        </w:rPr>
        <w:t xml:space="preserve"> </w:t>
      </w:r>
      <w:r>
        <w:rPr>
          <w:rFonts w:hint="eastAsia"/>
          <w:lang w:eastAsia="zh-CN"/>
        </w:rPr>
        <w:t>中心主要任务是：开展能源科技核心技术攻关、关键工艺试验研究、重大装备样机及其关键部件的研制与检测试验；提供能源重大工程技术、标准的评价与咨询服务；对引进技术消化、吸收、再创新并开展国际合作交流。</w:t>
      </w:r>
    </w:p>
    <w:p w:rsidR="005404E6" w:rsidRDefault="005404E6" w:rsidP="005404E6">
      <w:pPr>
        <w:rPr>
          <w:lang w:eastAsia="zh-CN"/>
        </w:rPr>
      </w:pPr>
      <w:r>
        <w:rPr>
          <w:rFonts w:hint="eastAsia"/>
          <w:lang w:eastAsia="zh-CN"/>
        </w:rPr>
        <w:t>第四条</w:t>
      </w:r>
      <w:r>
        <w:rPr>
          <w:rFonts w:hint="eastAsia"/>
          <w:lang w:eastAsia="zh-CN"/>
        </w:rPr>
        <w:t xml:space="preserve"> </w:t>
      </w:r>
      <w:r>
        <w:rPr>
          <w:rFonts w:hint="eastAsia"/>
          <w:lang w:eastAsia="zh-CN"/>
        </w:rPr>
        <w:t>国家能源局负责中心的认定并对其承担的重大科技项目进行管理，制定有关指导政策，并负责考核评价。</w:t>
      </w:r>
    </w:p>
    <w:p w:rsidR="005404E6" w:rsidRDefault="005404E6" w:rsidP="005404E6">
      <w:pPr>
        <w:rPr>
          <w:lang w:eastAsia="zh-CN"/>
        </w:rPr>
      </w:pPr>
      <w:r>
        <w:rPr>
          <w:rFonts w:hint="eastAsia"/>
          <w:lang w:eastAsia="zh-CN"/>
        </w:rPr>
        <w:t>第五条</w:t>
      </w:r>
      <w:r>
        <w:rPr>
          <w:rFonts w:hint="eastAsia"/>
          <w:lang w:eastAsia="zh-CN"/>
        </w:rPr>
        <w:t xml:space="preserve"> </w:t>
      </w:r>
      <w:r>
        <w:rPr>
          <w:rFonts w:hint="eastAsia"/>
          <w:lang w:eastAsia="zh-CN"/>
        </w:rPr>
        <w:t>国家能源局根据需要将给予中心相应的优惠政策和资金补助，支持其研发（实验）能力建设和改造，以承担国家能源局重大科技项目，优先在重大能源科技示范工程中推广应用其科研成果，优先参与能源科技发展战略、规划和行业标准的研究制定，优先参与或承担国家组织的国际能源技术合作项目。</w:t>
      </w:r>
    </w:p>
    <w:p w:rsidR="005404E6" w:rsidRDefault="005404E6" w:rsidP="005404E6">
      <w:pPr>
        <w:rPr>
          <w:lang w:eastAsia="zh-CN"/>
        </w:rPr>
      </w:pPr>
      <w:r>
        <w:rPr>
          <w:rFonts w:hint="eastAsia"/>
          <w:lang w:eastAsia="zh-CN"/>
        </w:rPr>
        <w:t>第六条</w:t>
      </w:r>
      <w:r>
        <w:rPr>
          <w:rFonts w:hint="eastAsia"/>
          <w:lang w:eastAsia="zh-CN"/>
        </w:rPr>
        <w:t xml:space="preserve"> </w:t>
      </w:r>
      <w:r>
        <w:rPr>
          <w:rFonts w:hint="eastAsia"/>
          <w:lang w:eastAsia="zh-CN"/>
        </w:rPr>
        <w:t>本办法所称能源科技的范围包括：煤炭、石油、天然气等一次能源的勘探开发；电力（火电、水电、核电、风电、太阳能发电及其他新能源发电，电网）；燃料（炼油、煤制燃料、生物燃料等）；能源节约和综合利用；能源装备。</w:t>
      </w:r>
    </w:p>
    <w:p w:rsidR="005404E6" w:rsidRDefault="005404E6" w:rsidP="005404E6">
      <w:pPr>
        <w:rPr>
          <w:lang w:eastAsia="zh-CN"/>
        </w:rPr>
      </w:pPr>
      <w:r>
        <w:rPr>
          <w:rFonts w:hint="eastAsia"/>
          <w:lang w:eastAsia="zh-CN"/>
        </w:rPr>
        <w:t>第二章</w:t>
      </w:r>
      <w:r>
        <w:rPr>
          <w:rFonts w:hint="eastAsia"/>
          <w:lang w:eastAsia="zh-CN"/>
        </w:rPr>
        <w:t xml:space="preserve"> </w:t>
      </w:r>
      <w:r>
        <w:rPr>
          <w:rFonts w:hint="eastAsia"/>
          <w:lang w:eastAsia="zh-CN"/>
        </w:rPr>
        <w:t>认</w:t>
      </w:r>
      <w:r>
        <w:rPr>
          <w:rFonts w:hint="eastAsia"/>
          <w:lang w:eastAsia="zh-CN"/>
        </w:rPr>
        <w:t xml:space="preserve"> </w:t>
      </w:r>
      <w:r>
        <w:rPr>
          <w:rFonts w:hint="eastAsia"/>
          <w:lang w:eastAsia="zh-CN"/>
        </w:rPr>
        <w:t>定</w:t>
      </w:r>
    </w:p>
    <w:p w:rsidR="005404E6" w:rsidRDefault="005404E6" w:rsidP="005404E6">
      <w:pPr>
        <w:rPr>
          <w:lang w:eastAsia="zh-CN"/>
        </w:rPr>
      </w:pPr>
      <w:r>
        <w:rPr>
          <w:rFonts w:hint="eastAsia"/>
          <w:lang w:eastAsia="zh-CN"/>
        </w:rPr>
        <w:t>第七条</w:t>
      </w:r>
      <w:r>
        <w:rPr>
          <w:rFonts w:hint="eastAsia"/>
          <w:lang w:eastAsia="zh-CN"/>
        </w:rPr>
        <w:t xml:space="preserve"> </w:t>
      </w:r>
      <w:r>
        <w:rPr>
          <w:rFonts w:hint="eastAsia"/>
          <w:lang w:eastAsia="zh-CN"/>
        </w:rPr>
        <w:t>国家能源局定期组织中心的认定工作。</w:t>
      </w:r>
    </w:p>
    <w:p w:rsidR="005404E6" w:rsidRDefault="005404E6" w:rsidP="005404E6">
      <w:pPr>
        <w:rPr>
          <w:lang w:eastAsia="zh-CN"/>
        </w:rPr>
      </w:pPr>
      <w:r>
        <w:rPr>
          <w:rFonts w:hint="eastAsia"/>
          <w:lang w:eastAsia="zh-CN"/>
        </w:rPr>
        <w:t>第八条</w:t>
      </w:r>
      <w:r>
        <w:rPr>
          <w:rFonts w:hint="eastAsia"/>
          <w:lang w:eastAsia="zh-CN"/>
        </w:rPr>
        <w:t xml:space="preserve"> </w:t>
      </w:r>
      <w:r>
        <w:rPr>
          <w:rFonts w:hint="eastAsia"/>
          <w:lang w:eastAsia="zh-CN"/>
        </w:rPr>
        <w:t>申请成为中心的单位应具备以下基本条件：</w:t>
      </w:r>
    </w:p>
    <w:p w:rsidR="005404E6" w:rsidRDefault="005404E6" w:rsidP="005404E6">
      <w:pPr>
        <w:rPr>
          <w:lang w:eastAsia="zh-CN"/>
        </w:rPr>
      </w:pPr>
      <w:r>
        <w:rPr>
          <w:rFonts w:hint="eastAsia"/>
          <w:lang w:eastAsia="zh-CN"/>
        </w:rPr>
        <w:lastRenderedPageBreak/>
        <w:t>（一）具有较完善的研究、开发、设计和试验条件，有较强的技术创新能力和较高的研究开发投入，拥有具有自主知识产权的核心技术，研究开发与创新水平在同行业中领先。</w:t>
      </w:r>
    </w:p>
    <w:p w:rsidR="005404E6" w:rsidRDefault="005404E6" w:rsidP="005404E6">
      <w:pPr>
        <w:rPr>
          <w:lang w:eastAsia="zh-CN"/>
        </w:rPr>
      </w:pPr>
      <w:r>
        <w:rPr>
          <w:rFonts w:hint="eastAsia"/>
          <w:lang w:eastAsia="zh-CN"/>
        </w:rPr>
        <w:t>（二）拥有技术水平高、实践经验丰富的专业带头人和一定规模的技术人才队伍，在同行业中具有较强人才优势。</w:t>
      </w:r>
    </w:p>
    <w:p w:rsidR="005404E6" w:rsidRDefault="005404E6" w:rsidP="005404E6">
      <w:pPr>
        <w:rPr>
          <w:lang w:eastAsia="zh-CN"/>
        </w:rPr>
      </w:pPr>
      <w:r>
        <w:rPr>
          <w:rFonts w:hint="eastAsia"/>
          <w:lang w:eastAsia="zh-CN"/>
        </w:rPr>
        <w:t>（三）组织体系健全，发展规划和目标明确，有产学研合作机制，建立了知识产权管理体系，技术创新绩效显著。</w:t>
      </w:r>
    </w:p>
    <w:p w:rsidR="005404E6" w:rsidRDefault="005404E6" w:rsidP="005404E6">
      <w:pPr>
        <w:rPr>
          <w:lang w:eastAsia="zh-CN"/>
        </w:rPr>
      </w:pPr>
      <w:r>
        <w:rPr>
          <w:rFonts w:hint="eastAsia"/>
          <w:lang w:eastAsia="zh-CN"/>
        </w:rPr>
        <w:t>（四）具有较强的市场和创新意识，有较强的经济技术实力和较好的经济效益，在能源行业具有显著的规模和竞争优势，能为中心建设创造良好的条件。</w:t>
      </w:r>
    </w:p>
    <w:p w:rsidR="005404E6" w:rsidRDefault="005404E6" w:rsidP="005404E6">
      <w:pPr>
        <w:rPr>
          <w:lang w:eastAsia="zh-CN"/>
        </w:rPr>
      </w:pPr>
      <w:r>
        <w:rPr>
          <w:rFonts w:hint="eastAsia"/>
          <w:lang w:eastAsia="zh-CN"/>
        </w:rPr>
        <w:t>（五）两年内（指申请成为中心当年的</w:t>
      </w:r>
      <w:r>
        <w:rPr>
          <w:rFonts w:hint="eastAsia"/>
          <w:lang w:eastAsia="zh-CN"/>
        </w:rPr>
        <w:t>12</w:t>
      </w:r>
      <w:r>
        <w:rPr>
          <w:rFonts w:hint="eastAsia"/>
          <w:lang w:eastAsia="zh-CN"/>
        </w:rPr>
        <w:t>月</w:t>
      </w:r>
      <w:r>
        <w:rPr>
          <w:rFonts w:hint="eastAsia"/>
          <w:lang w:eastAsia="zh-CN"/>
        </w:rPr>
        <w:t>31</w:t>
      </w:r>
      <w:r>
        <w:rPr>
          <w:rFonts w:hint="eastAsia"/>
          <w:lang w:eastAsia="zh-CN"/>
        </w:rPr>
        <w:t>日起向前推算两年）未发生下列情况之一的：</w:t>
      </w:r>
    </w:p>
    <w:p w:rsidR="005404E6" w:rsidRDefault="005404E6" w:rsidP="005404E6">
      <w:pPr>
        <w:rPr>
          <w:lang w:eastAsia="zh-CN"/>
        </w:rPr>
      </w:pPr>
      <w:r>
        <w:rPr>
          <w:rFonts w:hint="eastAsia"/>
          <w:lang w:eastAsia="zh-CN"/>
        </w:rPr>
        <w:t xml:space="preserve">    1</w:t>
      </w:r>
      <w:r>
        <w:rPr>
          <w:rFonts w:hint="eastAsia"/>
          <w:lang w:eastAsia="zh-CN"/>
        </w:rPr>
        <w:t>、主要研究人员有学术腐败或弄虚作假等行为；</w:t>
      </w:r>
    </w:p>
    <w:p w:rsidR="005404E6" w:rsidRDefault="005404E6" w:rsidP="005404E6">
      <w:pPr>
        <w:rPr>
          <w:lang w:eastAsia="zh-CN"/>
        </w:rPr>
      </w:pPr>
      <w:r>
        <w:rPr>
          <w:rFonts w:hint="eastAsia"/>
          <w:lang w:eastAsia="zh-CN"/>
        </w:rPr>
        <w:t xml:space="preserve">    2</w:t>
      </w:r>
      <w:r>
        <w:rPr>
          <w:rFonts w:hint="eastAsia"/>
          <w:lang w:eastAsia="zh-CN"/>
        </w:rPr>
        <w:t>、擅自改变已批复设计的实验科研条件；</w:t>
      </w:r>
    </w:p>
    <w:p w:rsidR="005404E6" w:rsidRDefault="005404E6" w:rsidP="005404E6">
      <w:pPr>
        <w:rPr>
          <w:lang w:eastAsia="zh-CN"/>
        </w:rPr>
      </w:pPr>
      <w:r>
        <w:rPr>
          <w:rFonts w:hint="eastAsia"/>
          <w:lang w:eastAsia="zh-CN"/>
        </w:rPr>
        <w:t xml:space="preserve">    3</w:t>
      </w:r>
      <w:r>
        <w:rPr>
          <w:rFonts w:hint="eastAsia"/>
          <w:lang w:eastAsia="zh-CN"/>
        </w:rPr>
        <w:t>、其他相关的违法违纪行为。</w:t>
      </w:r>
    </w:p>
    <w:p w:rsidR="005404E6" w:rsidRDefault="005404E6" w:rsidP="005404E6">
      <w:pPr>
        <w:rPr>
          <w:lang w:eastAsia="zh-CN"/>
        </w:rPr>
      </w:pPr>
      <w:r>
        <w:rPr>
          <w:rFonts w:hint="eastAsia"/>
          <w:lang w:eastAsia="zh-CN"/>
        </w:rPr>
        <w:t>（六）科技活动经费支出额、专职研究与试验人员数、技术开发仪器设备原值等三项指标不低于限定性指标的最低标准（详见附件四）。</w:t>
      </w:r>
    </w:p>
    <w:p w:rsidR="005404E6" w:rsidRDefault="005404E6" w:rsidP="005404E6">
      <w:pPr>
        <w:rPr>
          <w:lang w:eastAsia="zh-CN"/>
        </w:rPr>
      </w:pPr>
      <w:r>
        <w:rPr>
          <w:rFonts w:hint="eastAsia"/>
          <w:lang w:eastAsia="zh-CN"/>
        </w:rPr>
        <w:t>（七）拟建立的中心在机构设置、人员编制和资产财务等方面相对独立。</w:t>
      </w:r>
    </w:p>
    <w:p w:rsidR="005404E6" w:rsidRDefault="005404E6" w:rsidP="005404E6">
      <w:pPr>
        <w:rPr>
          <w:lang w:eastAsia="zh-CN"/>
        </w:rPr>
      </w:pPr>
      <w:r>
        <w:rPr>
          <w:rFonts w:hint="eastAsia"/>
          <w:lang w:eastAsia="zh-CN"/>
        </w:rPr>
        <w:t>第九条</w:t>
      </w:r>
      <w:r>
        <w:rPr>
          <w:rFonts w:hint="eastAsia"/>
          <w:lang w:eastAsia="zh-CN"/>
        </w:rPr>
        <w:t xml:space="preserve"> </w:t>
      </w:r>
      <w:r>
        <w:rPr>
          <w:rFonts w:hint="eastAsia"/>
          <w:lang w:eastAsia="zh-CN"/>
        </w:rPr>
        <w:t>认定程序</w:t>
      </w:r>
    </w:p>
    <w:p w:rsidR="005404E6" w:rsidRDefault="005404E6" w:rsidP="005404E6">
      <w:pPr>
        <w:rPr>
          <w:lang w:eastAsia="zh-CN"/>
        </w:rPr>
      </w:pPr>
      <w:r>
        <w:rPr>
          <w:rFonts w:hint="eastAsia"/>
          <w:lang w:eastAsia="zh-CN"/>
        </w:rPr>
        <w:t>（一）地方申请单位向省、自治区、直辖市和计划单列市的相关行政主管部门（以下简称主管部门）提出申请并按要求上报申请材料。申请材料包括：《国家能源研发（实验）中心申请报告》（见附件二）和《国家能源研发（实验）中心评价材料》（见附件三）。</w:t>
      </w:r>
    </w:p>
    <w:p w:rsidR="005404E6" w:rsidRDefault="005404E6" w:rsidP="005404E6">
      <w:pPr>
        <w:rPr>
          <w:lang w:eastAsia="zh-CN"/>
        </w:rPr>
      </w:pPr>
      <w:r>
        <w:rPr>
          <w:rFonts w:hint="eastAsia"/>
          <w:lang w:eastAsia="zh-CN"/>
        </w:rPr>
        <w:t>（二）主管部门对申请单位上报的申请材料进行审查，按照国家有关要求，确定推荐名单并将推荐单位的申请材料（一式三份）在规定时间内上报国家能源局。国务院有关部门直属单位、计划单列企业集团和中央管理企业可按要求将推荐单位的申请材料直接报国家能源局。</w:t>
      </w:r>
    </w:p>
    <w:p w:rsidR="005404E6" w:rsidRDefault="005404E6" w:rsidP="005404E6">
      <w:pPr>
        <w:rPr>
          <w:lang w:eastAsia="zh-CN"/>
        </w:rPr>
      </w:pPr>
      <w:r>
        <w:rPr>
          <w:rFonts w:hint="eastAsia"/>
          <w:lang w:eastAsia="zh-CN"/>
        </w:rPr>
        <w:t>（三）国家能源局按照《国家能源研发（实验）中心评价指标体系》（见附件四）对申请材料进行初评，依据初评结果再组织专家组择优进行综合评审。</w:t>
      </w:r>
    </w:p>
    <w:p w:rsidR="005404E6" w:rsidRDefault="005404E6" w:rsidP="005404E6">
      <w:pPr>
        <w:rPr>
          <w:lang w:eastAsia="zh-CN"/>
        </w:rPr>
      </w:pPr>
      <w:r>
        <w:rPr>
          <w:rFonts w:hint="eastAsia"/>
          <w:lang w:eastAsia="zh-CN"/>
        </w:rPr>
        <w:lastRenderedPageBreak/>
        <w:t>（四）国家能源局依据国家产业政策、初评结果、专家评审意见等进行综合审查后，择优确定中心名单。</w:t>
      </w:r>
    </w:p>
    <w:p w:rsidR="005404E6" w:rsidRDefault="005404E6" w:rsidP="005404E6">
      <w:pPr>
        <w:rPr>
          <w:lang w:eastAsia="zh-CN"/>
        </w:rPr>
      </w:pPr>
      <w:r>
        <w:rPr>
          <w:rFonts w:hint="eastAsia"/>
          <w:lang w:eastAsia="zh-CN"/>
        </w:rPr>
        <w:t>第十条</w:t>
      </w:r>
      <w:r>
        <w:rPr>
          <w:rFonts w:hint="eastAsia"/>
          <w:lang w:eastAsia="zh-CN"/>
        </w:rPr>
        <w:t xml:space="preserve"> </w:t>
      </w:r>
      <w:r>
        <w:rPr>
          <w:rFonts w:hint="eastAsia"/>
          <w:lang w:eastAsia="zh-CN"/>
        </w:rPr>
        <w:t>国家能源局以公告形式颁布中心认定结果。</w:t>
      </w:r>
    </w:p>
    <w:p w:rsidR="005404E6" w:rsidRDefault="005404E6" w:rsidP="005404E6">
      <w:pPr>
        <w:rPr>
          <w:lang w:eastAsia="zh-CN"/>
        </w:rPr>
      </w:pPr>
      <w:r>
        <w:rPr>
          <w:rFonts w:hint="eastAsia"/>
          <w:lang w:eastAsia="zh-CN"/>
        </w:rPr>
        <w:t>第三章</w:t>
      </w:r>
      <w:r>
        <w:rPr>
          <w:rFonts w:hint="eastAsia"/>
          <w:lang w:eastAsia="zh-CN"/>
        </w:rPr>
        <w:t xml:space="preserve"> </w:t>
      </w:r>
      <w:r>
        <w:rPr>
          <w:rFonts w:hint="eastAsia"/>
          <w:lang w:eastAsia="zh-CN"/>
        </w:rPr>
        <w:t>考核和评价</w:t>
      </w:r>
    </w:p>
    <w:p w:rsidR="005404E6" w:rsidRDefault="005404E6" w:rsidP="005404E6">
      <w:pPr>
        <w:rPr>
          <w:lang w:eastAsia="zh-CN"/>
        </w:rPr>
      </w:pPr>
      <w:r>
        <w:rPr>
          <w:rFonts w:hint="eastAsia"/>
          <w:lang w:eastAsia="zh-CN"/>
        </w:rPr>
        <w:t>第十一条</w:t>
      </w:r>
      <w:r>
        <w:rPr>
          <w:rFonts w:hint="eastAsia"/>
          <w:lang w:eastAsia="zh-CN"/>
        </w:rPr>
        <w:t xml:space="preserve"> </w:t>
      </w:r>
      <w:r>
        <w:rPr>
          <w:rFonts w:hint="eastAsia"/>
          <w:lang w:eastAsia="zh-CN"/>
        </w:rPr>
        <w:t>依据中心评价指标体系，按照优胜劣汰、动态管理的模式，国家能源局对中心每两年进行一次考核评价。</w:t>
      </w:r>
    </w:p>
    <w:p w:rsidR="005404E6" w:rsidRDefault="005404E6" w:rsidP="005404E6">
      <w:pPr>
        <w:rPr>
          <w:lang w:eastAsia="zh-CN"/>
        </w:rPr>
      </w:pPr>
      <w:r>
        <w:rPr>
          <w:rFonts w:hint="eastAsia"/>
          <w:lang w:eastAsia="zh-CN"/>
        </w:rPr>
        <w:t>第十二条</w:t>
      </w:r>
      <w:r>
        <w:rPr>
          <w:rFonts w:hint="eastAsia"/>
          <w:lang w:eastAsia="zh-CN"/>
        </w:rPr>
        <w:t xml:space="preserve"> </w:t>
      </w:r>
      <w:r>
        <w:rPr>
          <w:rFonts w:hint="eastAsia"/>
          <w:lang w:eastAsia="zh-CN"/>
        </w:rPr>
        <w:t>考核评价程序：</w:t>
      </w:r>
    </w:p>
    <w:p w:rsidR="005404E6" w:rsidRDefault="005404E6" w:rsidP="005404E6">
      <w:pPr>
        <w:rPr>
          <w:lang w:eastAsia="zh-CN"/>
        </w:rPr>
      </w:pPr>
      <w:r>
        <w:rPr>
          <w:rFonts w:hint="eastAsia"/>
          <w:lang w:eastAsia="zh-CN"/>
        </w:rPr>
        <w:t>（一）数据采集。各中心应于当年</w:t>
      </w:r>
      <w:r>
        <w:rPr>
          <w:rFonts w:hint="eastAsia"/>
          <w:lang w:eastAsia="zh-CN"/>
        </w:rPr>
        <w:t>4</w:t>
      </w:r>
      <w:r>
        <w:rPr>
          <w:rFonts w:hint="eastAsia"/>
          <w:lang w:eastAsia="zh-CN"/>
        </w:rPr>
        <w:t>月</w:t>
      </w:r>
      <w:r>
        <w:rPr>
          <w:rFonts w:hint="eastAsia"/>
          <w:lang w:eastAsia="zh-CN"/>
        </w:rPr>
        <w:t>15</w:t>
      </w:r>
      <w:r>
        <w:rPr>
          <w:rFonts w:hint="eastAsia"/>
          <w:lang w:eastAsia="zh-CN"/>
        </w:rPr>
        <w:t>日前将评价材料报主管部门。评价材料包括：《国家能源研发（实验）中心年度工作总结》（见附件五）和《国家能源研发（实验）中心评价材料》（见附件三）等。</w:t>
      </w:r>
    </w:p>
    <w:p w:rsidR="005404E6" w:rsidRDefault="005404E6" w:rsidP="005404E6">
      <w:pPr>
        <w:rPr>
          <w:lang w:eastAsia="zh-CN"/>
        </w:rPr>
      </w:pPr>
      <w:r>
        <w:rPr>
          <w:rFonts w:hint="eastAsia"/>
          <w:lang w:eastAsia="zh-CN"/>
        </w:rPr>
        <w:t>（二）数据初审。主管部门对中心上报的评价材料进行审查并出具审查意见，加盖公章后于当年</w:t>
      </w:r>
      <w:r>
        <w:rPr>
          <w:rFonts w:hint="eastAsia"/>
          <w:lang w:eastAsia="zh-CN"/>
        </w:rPr>
        <w:t>6</w:t>
      </w:r>
      <w:r>
        <w:rPr>
          <w:rFonts w:hint="eastAsia"/>
          <w:lang w:eastAsia="zh-CN"/>
        </w:rPr>
        <w:t>月</w:t>
      </w:r>
      <w:r>
        <w:rPr>
          <w:rFonts w:hint="eastAsia"/>
          <w:lang w:eastAsia="zh-CN"/>
        </w:rPr>
        <w:t>30</w:t>
      </w:r>
      <w:r>
        <w:rPr>
          <w:rFonts w:hint="eastAsia"/>
          <w:lang w:eastAsia="zh-CN"/>
        </w:rPr>
        <w:t>日前报国家能源局；国务院有关部门直属单位、计划单列企业集团、中央管理企业可直接报国家能源局（评价材料一式三份）。</w:t>
      </w:r>
    </w:p>
    <w:p w:rsidR="005404E6" w:rsidRDefault="005404E6" w:rsidP="005404E6">
      <w:pPr>
        <w:rPr>
          <w:lang w:eastAsia="zh-CN"/>
        </w:rPr>
      </w:pPr>
      <w:r>
        <w:rPr>
          <w:rFonts w:hint="eastAsia"/>
          <w:lang w:eastAsia="zh-CN"/>
        </w:rPr>
        <w:t>（三）数据核查。国家能源局组织专家对中心上报的评价材料和相关情况通过召开核查会、实地核查等方式进行核查。</w:t>
      </w:r>
    </w:p>
    <w:p w:rsidR="005404E6" w:rsidRDefault="005404E6" w:rsidP="005404E6">
      <w:pPr>
        <w:rPr>
          <w:lang w:eastAsia="zh-CN"/>
        </w:rPr>
      </w:pPr>
      <w:r>
        <w:rPr>
          <w:rFonts w:hint="eastAsia"/>
          <w:lang w:eastAsia="zh-CN"/>
        </w:rPr>
        <w:t>（四）数据计算与分析。国家能源局组织专家对核查后的数据按照中心评价指标体系（见附件四）进行计算、分析，形成评价报告。</w:t>
      </w:r>
    </w:p>
    <w:p w:rsidR="005404E6" w:rsidRDefault="005404E6" w:rsidP="005404E6">
      <w:pPr>
        <w:rPr>
          <w:lang w:eastAsia="zh-CN"/>
        </w:rPr>
      </w:pPr>
      <w:r>
        <w:rPr>
          <w:rFonts w:hint="eastAsia"/>
          <w:lang w:eastAsia="zh-CN"/>
        </w:rPr>
        <w:t>第十三条</w:t>
      </w:r>
      <w:r>
        <w:rPr>
          <w:rFonts w:hint="eastAsia"/>
          <w:lang w:eastAsia="zh-CN"/>
        </w:rPr>
        <w:t xml:space="preserve"> </w:t>
      </w:r>
      <w:r>
        <w:rPr>
          <w:rFonts w:hint="eastAsia"/>
          <w:lang w:eastAsia="zh-CN"/>
        </w:rPr>
        <w:t>评价结果分为优秀、良好、合格、不合格。</w:t>
      </w:r>
    </w:p>
    <w:p w:rsidR="005404E6" w:rsidRDefault="005404E6" w:rsidP="005404E6">
      <w:pPr>
        <w:rPr>
          <w:lang w:eastAsia="zh-CN"/>
        </w:rPr>
      </w:pPr>
      <w:r>
        <w:rPr>
          <w:rFonts w:hint="eastAsia"/>
          <w:lang w:eastAsia="zh-CN"/>
        </w:rPr>
        <w:t>（一）评价得分</w:t>
      </w:r>
      <w:r>
        <w:rPr>
          <w:rFonts w:hint="eastAsia"/>
          <w:lang w:eastAsia="zh-CN"/>
        </w:rPr>
        <w:t>85</w:t>
      </w:r>
      <w:r>
        <w:rPr>
          <w:rFonts w:hint="eastAsia"/>
          <w:lang w:eastAsia="zh-CN"/>
        </w:rPr>
        <w:t>分（含）以上为优秀。</w:t>
      </w:r>
    </w:p>
    <w:p w:rsidR="005404E6" w:rsidRDefault="005404E6" w:rsidP="005404E6">
      <w:pPr>
        <w:rPr>
          <w:lang w:eastAsia="zh-CN"/>
        </w:rPr>
      </w:pPr>
      <w:r>
        <w:rPr>
          <w:rFonts w:hint="eastAsia"/>
          <w:lang w:eastAsia="zh-CN"/>
        </w:rPr>
        <w:t>（二）评价得分</w:t>
      </w:r>
      <w:r>
        <w:rPr>
          <w:rFonts w:hint="eastAsia"/>
          <w:lang w:eastAsia="zh-CN"/>
        </w:rPr>
        <w:t>70</w:t>
      </w:r>
      <w:r>
        <w:rPr>
          <w:rFonts w:hint="eastAsia"/>
          <w:lang w:eastAsia="zh-CN"/>
        </w:rPr>
        <w:t>分（含）至</w:t>
      </w:r>
      <w:r>
        <w:rPr>
          <w:rFonts w:hint="eastAsia"/>
          <w:lang w:eastAsia="zh-CN"/>
        </w:rPr>
        <w:t>85</w:t>
      </w:r>
      <w:r>
        <w:rPr>
          <w:rFonts w:hint="eastAsia"/>
          <w:lang w:eastAsia="zh-CN"/>
        </w:rPr>
        <w:t>分之间为良好。</w:t>
      </w:r>
    </w:p>
    <w:p w:rsidR="005404E6" w:rsidRDefault="005404E6" w:rsidP="005404E6">
      <w:pPr>
        <w:rPr>
          <w:lang w:eastAsia="zh-CN"/>
        </w:rPr>
      </w:pPr>
      <w:r>
        <w:rPr>
          <w:rFonts w:hint="eastAsia"/>
          <w:lang w:eastAsia="zh-CN"/>
        </w:rPr>
        <w:t>（三）评价得分</w:t>
      </w:r>
      <w:r>
        <w:rPr>
          <w:rFonts w:hint="eastAsia"/>
          <w:lang w:eastAsia="zh-CN"/>
        </w:rPr>
        <w:t>60</w:t>
      </w:r>
      <w:r>
        <w:rPr>
          <w:rFonts w:hint="eastAsia"/>
          <w:lang w:eastAsia="zh-CN"/>
        </w:rPr>
        <w:t>分（含）至</w:t>
      </w:r>
      <w:r>
        <w:rPr>
          <w:rFonts w:hint="eastAsia"/>
          <w:lang w:eastAsia="zh-CN"/>
        </w:rPr>
        <w:t>70</w:t>
      </w:r>
      <w:r>
        <w:rPr>
          <w:rFonts w:hint="eastAsia"/>
          <w:lang w:eastAsia="zh-CN"/>
        </w:rPr>
        <w:t>分之间为合格。</w:t>
      </w:r>
    </w:p>
    <w:p w:rsidR="005404E6" w:rsidRDefault="005404E6" w:rsidP="005404E6">
      <w:pPr>
        <w:rPr>
          <w:lang w:eastAsia="zh-CN"/>
        </w:rPr>
      </w:pPr>
      <w:r>
        <w:rPr>
          <w:rFonts w:hint="eastAsia"/>
          <w:lang w:eastAsia="zh-CN"/>
        </w:rPr>
        <w:t>（四）有下列情况之一者评价为不合格：</w:t>
      </w:r>
    </w:p>
    <w:p w:rsidR="005404E6" w:rsidRDefault="005404E6" w:rsidP="005404E6">
      <w:pPr>
        <w:rPr>
          <w:lang w:eastAsia="zh-CN"/>
        </w:rPr>
      </w:pPr>
      <w:r>
        <w:rPr>
          <w:rFonts w:hint="eastAsia"/>
          <w:lang w:eastAsia="zh-CN"/>
        </w:rPr>
        <w:t xml:space="preserve">    1</w:t>
      </w:r>
      <w:r>
        <w:rPr>
          <w:rFonts w:hint="eastAsia"/>
          <w:lang w:eastAsia="zh-CN"/>
        </w:rPr>
        <w:t>、评价得分低于</w:t>
      </w:r>
      <w:r>
        <w:rPr>
          <w:rFonts w:hint="eastAsia"/>
          <w:lang w:eastAsia="zh-CN"/>
        </w:rPr>
        <w:t>60</w:t>
      </w:r>
      <w:r>
        <w:rPr>
          <w:rFonts w:hint="eastAsia"/>
          <w:lang w:eastAsia="zh-CN"/>
        </w:rPr>
        <w:t>分；</w:t>
      </w:r>
    </w:p>
    <w:p w:rsidR="005404E6" w:rsidRDefault="005404E6" w:rsidP="005404E6">
      <w:pPr>
        <w:rPr>
          <w:lang w:eastAsia="zh-CN"/>
        </w:rPr>
      </w:pPr>
      <w:r>
        <w:rPr>
          <w:rFonts w:hint="eastAsia"/>
          <w:lang w:eastAsia="zh-CN"/>
        </w:rPr>
        <w:t xml:space="preserve">    2</w:t>
      </w:r>
      <w:r>
        <w:rPr>
          <w:rFonts w:hint="eastAsia"/>
          <w:lang w:eastAsia="zh-CN"/>
        </w:rPr>
        <w:t>、连续两次评价得分在</w:t>
      </w:r>
      <w:r>
        <w:rPr>
          <w:rFonts w:hint="eastAsia"/>
          <w:lang w:eastAsia="zh-CN"/>
        </w:rPr>
        <w:t>65</w:t>
      </w:r>
      <w:r>
        <w:rPr>
          <w:rFonts w:hint="eastAsia"/>
          <w:lang w:eastAsia="zh-CN"/>
        </w:rPr>
        <w:t>分（含）至</w:t>
      </w:r>
      <w:r>
        <w:rPr>
          <w:rFonts w:hint="eastAsia"/>
          <w:lang w:eastAsia="zh-CN"/>
        </w:rPr>
        <w:t>60</w:t>
      </w:r>
      <w:r>
        <w:rPr>
          <w:rFonts w:hint="eastAsia"/>
          <w:lang w:eastAsia="zh-CN"/>
        </w:rPr>
        <w:t>分之间；</w:t>
      </w:r>
    </w:p>
    <w:p w:rsidR="005404E6" w:rsidRDefault="005404E6" w:rsidP="005404E6">
      <w:pPr>
        <w:rPr>
          <w:lang w:eastAsia="zh-CN"/>
        </w:rPr>
      </w:pPr>
      <w:r>
        <w:rPr>
          <w:rFonts w:hint="eastAsia"/>
          <w:lang w:eastAsia="zh-CN"/>
        </w:rPr>
        <w:t xml:space="preserve">    3</w:t>
      </w:r>
      <w:r>
        <w:rPr>
          <w:rFonts w:hint="eastAsia"/>
          <w:lang w:eastAsia="zh-CN"/>
        </w:rPr>
        <w:t>、逾期一个月不上报评价材料的中心；</w:t>
      </w:r>
    </w:p>
    <w:p w:rsidR="005404E6" w:rsidRDefault="005404E6" w:rsidP="005404E6">
      <w:pPr>
        <w:rPr>
          <w:lang w:eastAsia="zh-CN"/>
        </w:rPr>
      </w:pPr>
      <w:r>
        <w:rPr>
          <w:rFonts w:hint="eastAsia"/>
          <w:lang w:eastAsia="zh-CN"/>
        </w:rPr>
        <w:t xml:space="preserve">    4</w:t>
      </w:r>
      <w:r>
        <w:rPr>
          <w:rFonts w:hint="eastAsia"/>
          <w:lang w:eastAsia="zh-CN"/>
        </w:rPr>
        <w:t>、申请单位的科技活动经费支出额、专职研究与试验人员数、技术开发仪器设备原值三项指标中任意一项低于评价指标体系规定的最低标准（详见附件四）。</w:t>
      </w:r>
    </w:p>
    <w:p w:rsidR="005404E6" w:rsidRDefault="005404E6" w:rsidP="005404E6">
      <w:pPr>
        <w:rPr>
          <w:lang w:eastAsia="zh-CN"/>
        </w:rPr>
      </w:pPr>
      <w:r>
        <w:rPr>
          <w:rFonts w:hint="eastAsia"/>
          <w:lang w:eastAsia="zh-CN"/>
        </w:rPr>
        <w:lastRenderedPageBreak/>
        <w:t>第十四条</w:t>
      </w:r>
      <w:r>
        <w:rPr>
          <w:rFonts w:hint="eastAsia"/>
          <w:lang w:eastAsia="zh-CN"/>
        </w:rPr>
        <w:t xml:space="preserve"> </w:t>
      </w:r>
      <w:r>
        <w:rPr>
          <w:rFonts w:hint="eastAsia"/>
          <w:lang w:eastAsia="zh-CN"/>
        </w:rPr>
        <w:t>国家能源局对考核评价结果和报告进行审核确认后以公告形式颁布。</w:t>
      </w:r>
    </w:p>
    <w:p w:rsidR="005404E6" w:rsidRDefault="005404E6" w:rsidP="005404E6">
      <w:pPr>
        <w:rPr>
          <w:lang w:eastAsia="zh-CN"/>
        </w:rPr>
      </w:pPr>
      <w:r>
        <w:rPr>
          <w:rFonts w:hint="eastAsia"/>
          <w:lang w:eastAsia="zh-CN"/>
        </w:rPr>
        <w:t>第四章</w:t>
      </w:r>
      <w:r>
        <w:rPr>
          <w:rFonts w:hint="eastAsia"/>
          <w:lang w:eastAsia="zh-CN"/>
        </w:rPr>
        <w:t xml:space="preserve"> </w:t>
      </w:r>
      <w:r>
        <w:rPr>
          <w:rFonts w:hint="eastAsia"/>
          <w:lang w:eastAsia="zh-CN"/>
        </w:rPr>
        <w:t>管理与监督</w:t>
      </w:r>
    </w:p>
    <w:p w:rsidR="005404E6" w:rsidRDefault="005404E6" w:rsidP="005404E6">
      <w:pPr>
        <w:rPr>
          <w:lang w:eastAsia="zh-CN"/>
        </w:rPr>
      </w:pPr>
      <w:r>
        <w:rPr>
          <w:rFonts w:hint="eastAsia"/>
          <w:lang w:eastAsia="zh-CN"/>
        </w:rPr>
        <w:t>第十五条</w:t>
      </w:r>
      <w:r>
        <w:rPr>
          <w:rFonts w:hint="eastAsia"/>
          <w:lang w:eastAsia="zh-CN"/>
        </w:rPr>
        <w:t xml:space="preserve"> </w:t>
      </w:r>
      <w:r>
        <w:rPr>
          <w:rFonts w:hint="eastAsia"/>
          <w:lang w:eastAsia="zh-CN"/>
        </w:rPr>
        <w:t>有下列情况之一的撤销其中心资格：</w:t>
      </w:r>
    </w:p>
    <w:p w:rsidR="005404E6" w:rsidRDefault="005404E6" w:rsidP="005404E6">
      <w:pPr>
        <w:rPr>
          <w:lang w:eastAsia="zh-CN"/>
        </w:rPr>
      </w:pPr>
      <w:r>
        <w:rPr>
          <w:rFonts w:hint="eastAsia"/>
          <w:lang w:eastAsia="zh-CN"/>
        </w:rPr>
        <w:t>（一）考核评价不合格；</w:t>
      </w:r>
    </w:p>
    <w:p w:rsidR="005404E6" w:rsidRDefault="005404E6" w:rsidP="005404E6">
      <w:pPr>
        <w:rPr>
          <w:lang w:eastAsia="zh-CN"/>
        </w:rPr>
      </w:pPr>
      <w:r>
        <w:rPr>
          <w:rFonts w:hint="eastAsia"/>
          <w:lang w:eastAsia="zh-CN"/>
        </w:rPr>
        <w:t>（二）中心所在单位自行要求撤销其中心资格；</w:t>
      </w:r>
    </w:p>
    <w:p w:rsidR="005404E6" w:rsidRDefault="005404E6" w:rsidP="005404E6">
      <w:pPr>
        <w:rPr>
          <w:lang w:eastAsia="zh-CN"/>
        </w:rPr>
      </w:pPr>
      <w:r>
        <w:rPr>
          <w:rFonts w:hint="eastAsia"/>
          <w:lang w:eastAsia="zh-CN"/>
        </w:rPr>
        <w:t>（三）中心所在单位被依法终止。</w:t>
      </w:r>
    </w:p>
    <w:p w:rsidR="005404E6" w:rsidRDefault="005404E6" w:rsidP="005404E6">
      <w:pPr>
        <w:rPr>
          <w:lang w:eastAsia="zh-CN"/>
        </w:rPr>
      </w:pPr>
      <w:r>
        <w:rPr>
          <w:rFonts w:hint="eastAsia"/>
          <w:lang w:eastAsia="zh-CN"/>
        </w:rPr>
        <w:t>第十六条</w:t>
      </w:r>
      <w:r>
        <w:rPr>
          <w:rFonts w:hint="eastAsia"/>
          <w:lang w:eastAsia="zh-CN"/>
        </w:rPr>
        <w:t xml:space="preserve"> </w:t>
      </w:r>
      <w:r>
        <w:rPr>
          <w:rFonts w:hint="eastAsia"/>
          <w:lang w:eastAsia="zh-CN"/>
        </w:rPr>
        <w:t>国家能源局以公告形式颁布调整和撤销的中心名单。</w:t>
      </w:r>
    </w:p>
    <w:p w:rsidR="005404E6" w:rsidRDefault="005404E6" w:rsidP="005404E6">
      <w:pPr>
        <w:rPr>
          <w:lang w:eastAsia="zh-CN"/>
        </w:rPr>
      </w:pPr>
      <w:r>
        <w:rPr>
          <w:rFonts w:hint="eastAsia"/>
          <w:lang w:eastAsia="zh-CN"/>
        </w:rPr>
        <w:t>第十七条</w:t>
      </w:r>
      <w:r>
        <w:rPr>
          <w:rFonts w:hint="eastAsia"/>
          <w:lang w:eastAsia="zh-CN"/>
        </w:rPr>
        <w:t xml:space="preserve"> </w:t>
      </w:r>
      <w:r>
        <w:rPr>
          <w:rFonts w:hint="eastAsia"/>
          <w:lang w:eastAsia="zh-CN"/>
        </w:rPr>
        <w:t>有关单位上报的申请材料和评价材料应真实可靠。提供虚假材料的单位，一经核实，三年内不得申请中心的认定；已获中心资格的撤销其资格，三年内不得申请认定。</w:t>
      </w:r>
    </w:p>
    <w:p w:rsidR="005404E6" w:rsidRDefault="005404E6" w:rsidP="005404E6">
      <w:pPr>
        <w:rPr>
          <w:lang w:eastAsia="zh-CN"/>
        </w:rPr>
      </w:pPr>
      <w:r>
        <w:rPr>
          <w:rFonts w:hint="eastAsia"/>
          <w:lang w:eastAsia="zh-CN"/>
        </w:rPr>
        <w:t>第十八条</w:t>
      </w:r>
      <w:r>
        <w:rPr>
          <w:rFonts w:hint="eastAsia"/>
          <w:lang w:eastAsia="zh-CN"/>
        </w:rPr>
        <w:t xml:space="preserve"> </w:t>
      </w:r>
      <w:r>
        <w:rPr>
          <w:rFonts w:hint="eastAsia"/>
          <w:lang w:eastAsia="zh-CN"/>
        </w:rPr>
        <w:t>因第十五条原因被撤销中心资格的，两年内不得重新申请认定。</w:t>
      </w:r>
    </w:p>
    <w:p w:rsidR="005404E6" w:rsidRDefault="005404E6" w:rsidP="005404E6">
      <w:pPr>
        <w:rPr>
          <w:lang w:eastAsia="zh-CN"/>
        </w:rPr>
      </w:pPr>
      <w:r>
        <w:rPr>
          <w:rFonts w:hint="eastAsia"/>
          <w:lang w:eastAsia="zh-CN"/>
        </w:rPr>
        <w:t>第十九条</w:t>
      </w:r>
      <w:r>
        <w:rPr>
          <w:rFonts w:hint="eastAsia"/>
          <w:lang w:eastAsia="zh-CN"/>
        </w:rPr>
        <w:t xml:space="preserve"> </w:t>
      </w:r>
      <w:r>
        <w:rPr>
          <w:rFonts w:hint="eastAsia"/>
          <w:lang w:eastAsia="zh-CN"/>
        </w:rPr>
        <w:t>对于考评得分</w:t>
      </w:r>
      <w:r>
        <w:rPr>
          <w:rFonts w:hint="eastAsia"/>
          <w:lang w:eastAsia="zh-CN"/>
        </w:rPr>
        <w:t>65</w:t>
      </w:r>
      <w:r>
        <w:rPr>
          <w:rFonts w:hint="eastAsia"/>
          <w:lang w:eastAsia="zh-CN"/>
        </w:rPr>
        <w:t>分（含）至</w:t>
      </w:r>
      <w:r>
        <w:rPr>
          <w:rFonts w:hint="eastAsia"/>
          <w:lang w:eastAsia="zh-CN"/>
        </w:rPr>
        <w:t>60</w:t>
      </w:r>
      <w:r>
        <w:rPr>
          <w:rFonts w:hint="eastAsia"/>
          <w:lang w:eastAsia="zh-CN"/>
        </w:rPr>
        <w:t>分的中心，给予警告，并由主管部门、国务院有关部门、计划单列企业集团、中央管理企业负责督促整改。</w:t>
      </w:r>
    </w:p>
    <w:p w:rsidR="005404E6" w:rsidRDefault="005404E6" w:rsidP="005404E6">
      <w:pPr>
        <w:rPr>
          <w:lang w:eastAsia="zh-CN"/>
        </w:rPr>
      </w:pPr>
      <w:r>
        <w:rPr>
          <w:rFonts w:hint="eastAsia"/>
          <w:lang w:eastAsia="zh-CN"/>
        </w:rPr>
        <w:t>第二十条</w:t>
      </w:r>
      <w:r>
        <w:rPr>
          <w:rFonts w:hint="eastAsia"/>
          <w:lang w:eastAsia="zh-CN"/>
        </w:rPr>
        <w:t xml:space="preserve"> </w:t>
      </w:r>
      <w:r>
        <w:rPr>
          <w:rFonts w:hint="eastAsia"/>
          <w:lang w:eastAsia="zh-CN"/>
        </w:rPr>
        <w:t>中心所在单位发生更名、重组等重大调整的，应在办理相关手续后的</w:t>
      </w:r>
      <w:r>
        <w:rPr>
          <w:rFonts w:hint="eastAsia"/>
          <w:lang w:eastAsia="zh-CN"/>
        </w:rPr>
        <w:t>30</w:t>
      </w:r>
      <w:r>
        <w:rPr>
          <w:rFonts w:hint="eastAsia"/>
          <w:lang w:eastAsia="zh-CN"/>
        </w:rPr>
        <w:t>个工作日内，由主管部门、国务院有关部门、计划单列企业集团、中央管理企业将有关情况报国家能源局。国家能源局可根据国家产业政策、重大战略任务等实际情况，要求中心重组、整合或撤销。</w:t>
      </w:r>
    </w:p>
    <w:p w:rsidR="005404E6" w:rsidRDefault="005404E6" w:rsidP="005404E6">
      <w:pPr>
        <w:rPr>
          <w:lang w:eastAsia="zh-CN"/>
        </w:rPr>
      </w:pPr>
      <w:r>
        <w:rPr>
          <w:rFonts w:hint="eastAsia"/>
          <w:lang w:eastAsia="zh-CN"/>
        </w:rPr>
        <w:t>第二十一条</w:t>
      </w:r>
      <w:r>
        <w:rPr>
          <w:rFonts w:hint="eastAsia"/>
          <w:lang w:eastAsia="zh-CN"/>
        </w:rPr>
        <w:t xml:space="preserve"> </w:t>
      </w:r>
      <w:r>
        <w:rPr>
          <w:rFonts w:hint="eastAsia"/>
          <w:lang w:eastAsia="zh-CN"/>
        </w:rPr>
        <w:t>以直接投资和资本金注入方式使用中央预算内资金的中心建设项目，在建设和运行中出现下列行为之一的，可责令其限期整改或核减、收回国家补贴资金，直至撤销批复，并可视情节依法追究有关人员的法律责任：</w:t>
      </w:r>
    </w:p>
    <w:p w:rsidR="005404E6" w:rsidRDefault="005404E6" w:rsidP="005404E6">
      <w:pPr>
        <w:rPr>
          <w:lang w:eastAsia="zh-CN"/>
        </w:rPr>
      </w:pPr>
      <w:r>
        <w:rPr>
          <w:rFonts w:hint="eastAsia"/>
          <w:lang w:eastAsia="zh-CN"/>
        </w:rPr>
        <w:t>（一）擅自改变项目建设目标、规模或内容；</w:t>
      </w:r>
    </w:p>
    <w:p w:rsidR="005404E6" w:rsidRDefault="005404E6" w:rsidP="005404E6">
      <w:pPr>
        <w:rPr>
          <w:lang w:eastAsia="zh-CN"/>
        </w:rPr>
      </w:pPr>
      <w:r>
        <w:rPr>
          <w:rFonts w:hint="eastAsia"/>
          <w:lang w:eastAsia="zh-CN"/>
        </w:rPr>
        <w:t>（二）未按规定要求对国家资金实行专项管理或专款专用；</w:t>
      </w:r>
    </w:p>
    <w:p w:rsidR="005404E6" w:rsidRDefault="005404E6" w:rsidP="005404E6">
      <w:pPr>
        <w:rPr>
          <w:lang w:eastAsia="zh-CN"/>
        </w:rPr>
      </w:pPr>
      <w:r>
        <w:rPr>
          <w:rFonts w:hint="eastAsia"/>
          <w:lang w:eastAsia="zh-CN"/>
        </w:rPr>
        <w:t>（三）有重大弄虚作假、伪造或瞒报行为；</w:t>
      </w:r>
    </w:p>
    <w:p w:rsidR="005404E6" w:rsidRDefault="005404E6" w:rsidP="005404E6">
      <w:pPr>
        <w:rPr>
          <w:lang w:eastAsia="zh-CN"/>
        </w:rPr>
      </w:pPr>
      <w:r>
        <w:rPr>
          <w:rFonts w:hint="eastAsia"/>
          <w:lang w:eastAsia="zh-CN"/>
        </w:rPr>
        <w:t>（四）有其它相关行为，造成严重后果。</w:t>
      </w:r>
    </w:p>
    <w:p w:rsidR="005404E6" w:rsidRDefault="005404E6" w:rsidP="005404E6">
      <w:pPr>
        <w:rPr>
          <w:lang w:eastAsia="zh-CN"/>
        </w:rPr>
      </w:pPr>
      <w:r>
        <w:rPr>
          <w:rFonts w:hint="eastAsia"/>
          <w:lang w:eastAsia="zh-CN"/>
        </w:rPr>
        <w:t>第五章</w:t>
      </w:r>
      <w:r>
        <w:rPr>
          <w:rFonts w:hint="eastAsia"/>
          <w:lang w:eastAsia="zh-CN"/>
        </w:rPr>
        <w:t xml:space="preserve"> </w:t>
      </w:r>
      <w:r>
        <w:rPr>
          <w:rFonts w:hint="eastAsia"/>
          <w:lang w:eastAsia="zh-CN"/>
        </w:rPr>
        <w:t>重大科技项目管理</w:t>
      </w:r>
    </w:p>
    <w:p w:rsidR="005404E6" w:rsidRDefault="005404E6" w:rsidP="005404E6">
      <w:pPr>
        <w:rPr>
          <w:lang w:eastAsia="zh-CN"/>
        </w:rPr>
      </w:pPr>
      <w:r>
        <w:rPr>
          <w:rFonts w:hint="eastAsia"/>
          <w:lang w:eastAsia="zh-CN"/>
        </w:rPr>
        <w:t>第二十二条</w:t>
      </w:r>
      <w:r>
        <w:rPr>
          <w:rFonts w:hint="eastAsia"/>
          <w:lang w:eastAsia="zh-CN"/>
        </w:rPr>
        <w:t xml:space="preserve"> </w:t>
      </w:r>
      <w:r>
        <w:rPr>
          <w:rFonts w:hint="eastAsia"/>
          <w:lang w:eastAsia="zh-CN"/>
        </w:rPr>
        <w:t>重大科技项目是指以突破我国能源产业发展的技术瓶颈、提高能源重大科技成果工程化、产业化研发及验证能力、调整及优化我国能源产业结构为目标的项目。</w:t>
      </w:r>
    </w:p>
    <w:p w:rsidR="005404E6" w:rsidRDefault="005404E6" w:rsidP="005404E6">
      <w:pPr>
        <w:rPr>
          <w:lang w:eastAsia="zh-CN"/>
        </w:rPr>
      </w:pPr>
      <w:r>
        <w:rPr>
          <w:rFonts w:hint="eastAsia"/>
          <w:lang w:eastAsia="zh-CN"/>
        </w:rPr>
        <w:lastRenderedPageBreak/>
        <w:t>第二十三条</w:t>
      </w:r>
      <w:r>
        <w:rPr>
          <w:rFonts w:hint="eastAsia"/>
          <w:lang w:eastAsia="zh-CN"/>
        </w:rPr>
        <w:t xml:space="preserve"> </w:t>
      </w:r>
      <w:r>
        <w:rPr>
          <w:rFonts w:hint="eastAsia"/>
          <w:lang w:eastAsia="zh-CN"/>
        </w:rPr>
        <w:t>国家能源局对中心的重大科技项目的立项、评审及组织实施中的重大决策性问题进行监督、评议，以保证重大科技项目立项和管理的科学性与民主性。</w:t>
      </w:r>
    </w:p>
    <w:p w:rsidR="005404E6" w:rsidRDefault="005404E6" w:rsidP="005404E6">
      <w:pPr>
        <w:rPr>
          <w:lang w:eastAsia="zh-CN"/>
        </w:rPr>
      </w:pPr>
      <w:r>
        <w:rPr>
          <w:rFonts w:hint="eastAsia"/>
          <w:lang w:eastAsia="zh-CN"/>
        </w:rPr>
        <w:t>第二十四条</w:t>
      </w:r>
      <w:r>
        <w:rPr>
          <w:rFonts w:hint="eastAsia"/>
          <w:lang w:eastAsia="zh-CN"/>
        </w:rPr>
        <w:t xml:space="preserve"> </w:t>
      </w:r>
      <w:r>
        <w:rPr>
          <w:rFonts w:hint="eastAsia"/>
          <w:lang w:eastAsia="zh-CN"/>
        </w:rPr>
        <w:t>中心应提出重大科技项目立项申请（见附件六），国家能源局组织专家进行评审（见附件七），择优下达重大科技项目计划任务书（见附件八）。</w:t>
      </w:r>
    </w:p>
    <w:p w:rsidR="005404E6" w:rsidRDefault="005404E6" w:rsidP="005404E6">
      <w:pPr>
        <w:rPr>
          <w:lang w:eastAsia="zh-CN"/>
        </w:rPr>
      </w:pPr>
      <w:r>
        <w:rPr>
          <w:rFonts w:hint="eastAsia"/>
          <w:lang w:eastAsia="zh-CN"/>
        </w:rPr>
        <w:t>第二十五条</w:t>
      </w:r>
      <w:r>
        <w:rPr>
          <w:rFonts w:hint="eastAsia"/>
          <w:lang w:eastAsia="zh-CN"/>
        </w:rPr>
        <w:t xml:space="preserve"> </w:t>
      </w:r>
      <w:r>
        <w:rPr>
          <w:rFonts w:hint="eastAsia"/>
          <w:lang w:eastAsia="zh-CN"/>
        </w:rPr>
        <w:t>中心应负责重大科技项目的组织与实施，配合国家能源局对项目执行情况的检查，并有义务按国家能源局的指导意见对所执行项目进行修正。</w:t>
      </w:r>
    </w:p>
    <w:p w:rsidR="005404E6" w:rsidRDefault="005404E6" w:rsidP="005404E6">
      <w:pPr>
        <w:rPr>
          <w:lang w:eastAsia="zh-CN"/>
        </w:rPr>
      </w:pPr>
      <w:r>
        <w:rPr>
          <w:rFonts w:hint="eastAsia"/>
          <w:lang w:eastAsia="zh-CN"/>
        </w:rPr>
        <w:t>第二十六条</w:t>
      </w:r>
      <w:r>
        <w:rPr>
          <w:rFonts w:hint="eastAsia"/>
          <w:lang w:eastAsia="zh-CN"/>
        </w:rPr>
        <w:t xml:space="preserve"> </w:t>
      </w:r>
      <w:r>
        <w:rPr>
          <w:rFonts w:hint="eastAsia"/>
          <w:lang w:eastAsia="zh-CN"/>
        </w:rPr>
        <w:t>中心应提出项目的年度进展报告报送国家能源局。重大科技项目完成后，中心应提出验收材料，并报送国家能源局申请验收。</w:t>
      </w:r>
    </w:p>
    <w:p w:rsidR="005404E6" w:rsidRDefault="005404E6" w:rsidP="005404E6">
      <w:pPr>
        <w:rPr>
          <w:lang w:eastAsia="zh-CN"/>
        </w:rPr>
      </w:pPr>
      <w:r>
        <w:rPr>
          <w:rFonts w:hint="eastAsia"/>
          <w:lang w:eastAsia="zh-CN"/>
        </w:rPr>
        <w:t>第二十七条</w:t>
      </w:r>
      <w:r>
        <w:rPr>
          <w:rFonts w:hint="eastAsia"/>
          <w:lang w:eastAsia="zh-CN"/>
        </w:rPr>
        <w:t xml:space="preserve"> </w:t>
      </w:r>
      <w:r>
        <w:rPr>
          <w:rFonts w:hint="eastAsia"/>
          <w:lang w:eastAsia="zh-CN"/>
        </w:rPr>
        <w:t>国家能源局将依据送审材料，组织专家进行验收（见附件九）。验收合格的项目，中心应将最终成果印制成册，一式四份，连同电子版报送国家能源局备案。</w:t>
      </w:r>
    </w:p>
    <w:p w:rsidR="005404E6" w:rsidRDefault="005404E6" w:rsidP="005404E6">
      <w:pPr>
        <w:rPr>
          <w:lang w:eastAsia="zh-CN"/>
        </w:rPr>
      </w:pPr>
      <w:r>
        <w:rPr>
          <w:rFonts w:hint="eastAsia"/>
          <w:lang w:eastAsia="zh-CN"/>
        </w:rPr>
        <w:t>第二十八条</w:t>
      </w:r>
      <w:r>
        <w:rPr>
          <w:rFonts w:hint="eastAsia"/>
          <w:lang w:eastAsia="zh-CN"/>
        </w:rPr>
        <w:t xml:space="preserve"> </w:t>
      </w:r>
      <w:r>
        <w:rPr>
          <w:rFonts w:hint="eastAsia"/>
          <w:lang w:eastAsia="zh-CN"/>
        </w:rPr>
        <w:t>重大科技项目成果可由中心向国家能源局申请科技进步奖。需要鉴定的科技成果，可由中心向国家能源局申请科技成果鉴定。</w:t>
      </w:r>
    </w:p>
    <w:p w:rsidR="005404E6" w:rsidRDefault="005404E6" w:rsidP="005404E6">
      <w:pPr>
        <w:rPr>
          <w:lang w:eastAsia="zh-CN"/>
        </w:rPr>
      </w:pPr>
      <w:r>
        <w:rPr>
          <w:rFonts w:hint="eastAsia"/>
          <w:lang w:eastAsia="zh-CN"/>
        </w:rPr>
        <w:t>第六章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5404E6" w:rsidRDefault="005404E6" w:rsidP="005404E6">
      <w:pPr>
        <w:rPr>
          <w:lang w:eastAsia="zh-CN"/>
        </w:rPr>
      </w:pPr>
      <w:r>
        <w:rPr>
          <w:rFonts w:hint="eastAsia"/>
          <w:lang w:eastAsia="zh-CN"/>
        </w:rPr>
        <w:t>第二十九条</w:t>
      </w:r>
      <w:r>
        <w:rPr>
          <w:rFonts w:hint="eastAsia"/>
          <w:lang w:eastAsia="zh-CN"/>
        </w:rPr>
        <w:t xml:space="preserve"> </w:t>
      </w:r>
      <w:r>
        <w:rPr>
          <w:rFonts w:hint="eastAsia"/>
          <w:lang w:eastAsia="zh-CN"/>
        </w:rPr>
        <w:t>中心统一命名为“国家能源×××研发（实验）中心”。</w:t>
      </w:r>
    </w:p>
    <w:p w:rsidR="005404E6" w:rsidRDefault="005404E6" w:rsidP="005404E6">
      <w:pPr>
        <w:rPr>
          <w:lang w:eastAsia="zh-CN"/>
        </w:rPr>
      </w:pPr>
      <w:r>
        <w:rPr>
          <w:rFonts w:hint="eastAsia"/>
          <w:lang w:eastAsia="zh-CN"/>
        </w:rPr>
        <w:t>第三十条</w:t>
      </w:r>
      <w:r>
        <w:rPr>
          <w:rFonts w:hint="eastAsia"/>
          <w:lang w:eastAsia="zh-CN"/>
        </w:rPr>
        <w:t xml:space="preserve"> </w:t>
      </w:r>
      <w:r>
        <w:rPr>
          <w:rFonts w:hint="eastAsia"/>
          <w:lang w:eastAsia="zh-CN"/>
        </w:rPr>
        <w:t>本办法由国家能源局负责解释，自发布之日起施行。</w:t>
      </w:r>
      <w:r>
        <w:rPr>
          <w:rFonts w:hint="eastAsia"/>
          <w:lang w:eastAsia="zh-CN"/>
        </w:rPr>
        <w:t>2009</w:t>
      </w:r>
      <w:r>
        <w:rPr>
          <w:rFonts w:hint="eastAsia"/>
          <w:lang w:eastAsia="zh-CN"/>
        </w:rPr>
        <w:t>年发布的《国家能源研发（实验）中心管理办法（试行）》同时废止。</w:t>
      </w:r>
    </w:p>
    <w:p w:rsidR="005404E6" w:rsidRDefault="005404E6" w:rsidP="00C37BB5">
      <w:pPr>
        <w:rPr>
          <w:lang w:eastAsia="zh-CN"/>
        </w:rPr>
        <w:sectPr w:rsidR="005404E6" w:rsidSect="006074AA">
          <w:pgSz w:w="11906" w:h="16838"/>
          <w:pgMar w:top="1440" w:right="1800" w:bottom="1440" w:left="1800" w:header="851" w:footer="992" w:gutter="0"/>
          <w:cols w:space="425"/>
          <w:docGrid w:type="lines" w:linePitch="312"/>
        </w:sectPr>
      </w:pPr>
    </w:p>
    <w:p w:rsidR="00AC4DBF" w:rsidRDefault="00AC4DBF" w:rsidP="00AF3F70">
      <w:pPr>
        <w:pStyle w:val="3"/>
        <w:rPr>
          <w:lang w:eastAsia="zh-CN"/>
        </w:rPr>
      </w:pPr>
      <w:bookmarkStart w:id="46" w:name="_Toc80862352"/>
      <w:r>
        <w:rPr>
          <w:rFonts w:hint="eastAsia"/>
          <w:lang w:eastAsia="zh-CN"/>
        </w:rPr>
        <w:lastRenderedPageBreak/>
        <w:t>国家科学技术奖励条例</w:t>
      </w:r>
      <w:bookmarkEnd w:id="46"/>
    </w:p>
    <w:p w:rsidR="00AC4DBF" w:rsidRDefault="00AC4DBF" w:rsidP="00AC4DBF">
      <w:pPr>
        <w:rPr>
          <w:lang w:eastAsia="zh-CN"/>
        </w:rPr>
      </w:pPr>
      <w:r>
        <w:rPr>
          <w:rFonts w:hint="eastAsia"/>
          <w:lang w:eastAsia="zh-CN"/>
        </w:rPr>
        <w:t>（</w:t>
      </w:r>
      <w:r>
        <w:rPr>
          <w:rFonts w:hint="eastAsia"/>
          <w:lang w:eastAsia="zh-CN"/>
        </w:rPr>
        <w:t>1999</w:t>
      </w:r>
      <w:r>
        <w:rPr>
          <w:rFonts w:hint="eastAsia"/>
          <w:lang w:eastAsia="zh-CN"/>
        </w:rPr>
        <w:t>年</w:t>
      </w:r>
      <w:r>
        <w:rPr>
          <w:rFonts w:hint="eastAsia"/>
          <w:lang w:eastAsia="zh-CN"/>
        </w:rPr>
        <w:t>5</w:t>
      </w:r>
      <w:r>
        <w:rPr>
          <w:rFonts w:hint="eastAsia"/>
          <w:lang w:eastAsia="zh-CN"/>
        </w:rPr>
        <w:t>月</w:t>
      </w:r>
      <w:r>
        <w:rPr>
          <w:rFonts w:hint="eastAsia"/>
          <w:lang w:eastAsia="zh-CN"/>
        </w:rPr>
        <w:t>23</w:t>
      </w:r>
      <w:r>
        <w:rPr>
          <w:rFonts w:hint="eastAsia"/>
          <w:lang w:eastAsia="zh-CN"/>
        </w:rPr>
        <w:t>日中华人民共和国国务院令第</w:t>
      </w:r>
      <w:r>
        <w:rPr>
          <w:rFonts w:hint="eastAsia"/>
          <w:lang w:eastAsia="zh-CN"/>
        </w:rPr>
        <w:t>265</w:t>
      </w:r>
      <w:r>
        <w:rPr>
          <w:rFonts w:hint="eastAsia"/>
          <w:lang w:eastAsia="zh-CN"/>
        </w:rPr>
        <w:t>号发布，根据</w:t>
      </w:r>
      <w:r>
        <w:rPr>
          <w:rFonts w:hint="eastAsia"/>
          <w:lang w:eastAsia="zh-CN"/>
        </w:rPr>
        <w:t>2003</w:t>
      </w:r>
      <w:r>
        <w:rPr>
          <w:rFonts w:hint="eastAsia"/>
          <w:lang w:eastAsia="zh-CN"/>
        </w:rPr>
        <w:t>年</w:t>
      </w:r>
      <w:r>
        <w:rPr>
          <w:rFonts w:hint="eastAsia"/>
          <w:lang w:eastAsia="zh-CN"/>
        </w:rPr>
        <w:t>12</w:t>
      </w:r>
      <w:r>
        <w:rPr>
          <w:rFonts w:hint="eastAsia"/>
          <w:lang w:eastAsia="zh-CN"/>
        </w:rPr>
        <w:t>月</w:t>
      </w:r>
      <w:r>
        <w:rPr>
          <w:rFonts w:hint="eastAsia"/>
          <w:lang w:eastAsia="zh-CN"/>
        </w:rPr>
        <w:t>20</w:t>
      </w:r>
      <w:r>
        <w:rPr>
          <w:rFonts w:hint="eastAsia"/>
          <w:lang w:eastAsia="zh-CN"/>
        </w:rPr>
        <w:t>日国务院令第</w:t>
      </w:r>
      <w:r>
        <w:rPr>
          <w:rFonts w:hint="eastAsia"/>
          <w:lang w:eastAsia="zh-CN"/>
        </w:rPr>
        <w:t>396</w:t>
      </w:r>
      <w:r>
        <w:rPr>
          <w:rFonts w:hint="eastAsia"/>
          <w:lang w:eastAsia="zh-CN"/>
        </w:rPr>
        <w:t>号《国务院关于修改</w:t>
      </w:r>
      <w:r>
        <w:rPr>
          <w:rFonts w:hint="eastAsia"/>
          <w:lang w:eastAsia="zh-CN"/>
        </w:rPr>
        <w:t>&lt;</w:t>
      </w:r>
      <w:r>
        <w:rPr>
          <w:rFonts w:hint="eastAsia"/>
          <w:lang w:eastAsia="zh-CN"/>
        </w:rPr>
        <w:t>国家科学技术奖励条例</w:t>
      </w:r>
      <w:r>
        <w:rPr>
          <w:rFonts w:hint="eastAsia"/>
          <w:lang w:eastAsia="zh-CN"/>
        </w:rPr>
        <w:t>&gt;</w:t>
      </w:r>
      <w:r>
        <w:rPr>
          <w:rFonts w:hint="eastAsia"/>
          <w:lang w:eastAsia="zh-CN"/>
        </w:rPr>
        <w:t>的决定》第一次修订</w:t>
      </w:r>
      <w:r>
        <w:rPr>
          <w:rFonts w:hint="eastAsia"/>
          <w:lang w:eastAsia="zh-CN"/>
        </w:rPr>
        <w:t>,</w:t>
      </w:r>
      <w:r>
        <w:rPr>
          <w:rFonts w:hint="eastAsia"/>
          <w:lang w:eastAsia="zh-CN"/>
        </w:rPr>
        <w:t>根据</w:t>
      </w:r>
      <w:r>
        <w:rPr>
          <w:rFonts w:hint="eastAsia"/>
          <w:lang w:eastAsia="zh-CN"/>
        </w:rPr>
        <w:t>2013</w:t>
      </w:r>
      <w:r>
        <w:rPr>
          <w:rFonts w:hint="eastAsia"/>
          <w:lang w:eastAsia="zh-CN"/>
        </w:rPr>
        <w:t>年</w:t>
      </w:r>
      <w:r>
        <w:rPr>
          <w:rFonts w:hint="eastAsia"/>
          <w:lang w:eastAsia="zh-CN"/>
        </w:rPr>
        <w:t>7</w:t>
      </w:r>
      <w:r>
        <w:rPr>
          <w:rFonts w:hint="eastAsia"/>
          <w:lang w:eastAsia="zh-CN"/>
        </w:rPr>
        <w:t>月</w:t>
      </w:r>
      <w:r>
        <w:rPr>
          <w:rFonts w:hint="eastAsia"/>
          <w:lang w:eastAsia="zh-CN"/>
        </w:rPr>
        <w:t>18</w:t>
      </w:r>
      <w:r>
        <w:rPr>
          <w:rFonts w:hint="eastAsia"/>
          <w:lang w:eastAsia="zh-CN"/>
        </w:rPr>
        <w:t>日国务院令第</w:t>
      </w:r>
      <w:r>
        <w:rPr>
          <w:rFonts w:hint="eastAsia"/>
          <w:lang w:eastAsia="zh-CN"/>
        </w:rPr>
        <w:t>638</w:t>
      </w:r>
      <w:r>
        <w:rPr>
          <w:rFonts w:hint="eastAsia"/>
          <w:lang w:eastAsia="zh-CN"/>
        </w:rPr>
        <w:t>号《国务院关于废止和修改部分行政法规的决定》第二次修订）</w:t>
      </w:r>
    </w:p>
    <w:p w:rsidR="00AC4DBF" w:rsidRDefault="00AC4DBF" w:rsidP="00AC4DBF">
      <w:pPr>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AC4DBF" w:rsidRDefault="00AC4DBF" w:rsidP="00AC4DBF">
      <w:pPr>
        <w:rPr>
          <w:lang w:eastAsia="zh-CN"/>
        </w:rPr>
      </w:pPr>
      <w:r>
        <w:rPr>
          <w:rFonts w:hint="eastAsia"/>
          <w:lang w:eastAsia="zh-CN"/>
        </w:rPr>
        <w:t>第一条</w:t>
      </w:r>
      <w:r>
        <w:rPr>
          <w:rFonts w:hint="eastAsia"/>
          <w:lang w:eastAsia="zh-CN"/>
        </w:rPr>
        <w:t xml:space="preserve"> </w:t>
      </w:r>
      <w:r>
        <w:rPr>
          <w:rFonts w:hint="eastAsia"/>
          <w:lang w:eastAsia="zh-CN"/>
        </w:rPr>
        <w:t>为了奖励在科学技术进步活动中做出突出贡献的公民、组织，调动科学技术工作者的积极性和创造性，加速科学技术事业的发展，提高综合国力，制定本条例。</w:t>
      </w:r>
    </w:p>
    <w:p w:rsidR="00AC4DBF" w:rsidRDefault="00AC4DBF" w:rsidP="00AC4DBF">
      <w:pPr>
        <w:rPr>
          <w:lang w:eastAsia="zh-CN"/>
        </w:rPr>
      </w:pPr>
      <w:r>
        <w:rPr>
          <w:rFonts w:hint="eastAsia"/>
          <w:lang w:eastAsia="zh-CN"/>
        </w:rPr>
        <w:t>第二条</w:t>
      </w:r>
      <w:r>
        <w:rPr>
          <w:rFonts w:hint="eastAsia"/>
          <w:lang w:eastAsia="zh-CN"/>
        </w:rPr>
        <w:t xml:space="preserve"> </w:t>
      </w:r>
      <w:r>
        <w:rPr>
          <w:rFonts w:hint="eastAsia"/>
          <w:lang w:eastAsia="zh-CN"/>
        </w:rPr>
        <w:t>国务院设立下列国家科学技术奖：</w:t>
      </w:r>
      <w:r>
        <w:rPr>
          <w:rFonts w:hint="eastAsia"/>
          <w:lang w:eastAsia="zh-CN"/>
        </w:rPr>
        <w:t xml:space="preserve"> </w:t>
      </w:r>
    </w:p>
    <w:p w:rsidR="00AC4DBF" w:rsidRDefault="00AC4DBF" w:rsidP="00AC4DBF">
      <w:pPr>
        <w:rPr>
          <w:lang w:eastAsia="zh-CN"/>
        </w:rPr>
      </w:pPr>
      <w:r>
        <w:rPr>
          <w:rFonts w:hint="eastAsia"/>
          <w:lang w:eastAsia="zh-CN"/>
        </w:rPr>
        <w:t>（一）国家最高科学技术奖；</w:t>
      </w:r>
      <w:r>
        <w:rPr>
          <w:rFonts w:hint="eastAsia"/>
          <w:lang w:eastAsia="zh-CN"/>
        </w:rPr>
        <w:t xml:space="preserve"> </w:t>
      </w:r>
    </w:p>
    <w:p w:rsidR="00AC4DBF" w:rsidRDefault="00AC4DBF" w:rsidP="00AC4DBF">
      <w:pPr>
        <w:rPr>
          <w:lang w:eastAsia="zh-CN"/>
        </w:rPr>
      </w:pPr>
      <w:r>
        <w:rPr>
          <w:rFonts w:hint="eastAsia"/>
          <w:lang w:eastAsia="zh-CN"/>
        </w:rPr>
        <w:t>（二）国家自然科学奖；</w:t>
      </w:r>
      <w:r>
        <w:rPr>
          <w:rFonts w:hint="eastAsia"/>
          <w:lang w:eastAsia="zh-CN"/>
        </w:rPr>
        <w:t xml:space="preserve"> </w:t>
      </w:r>
    </w:p>
    <w:p w:rsidR="00AC4DBF" w:rsidRDefault="00AC4DBF" w:rsidP="00AC4DBF">
      <w:pPr>
        <w:rPr>
          <w:lang w:eastAsia="zh-CN"/>
        </w:rPr>
      </w:pPr>
      <w:r>
        <w:rPr>
          <w:rFonts w:hint="eastAsia"/>
          <w:lang w:eastAsia="zh-CN"/>
        </w:rPr>
        <w:t>（三）国家技术发明奖；</w:t>
      </w:r>
      <w:r>
        <w:rPr>
          <w:rFonts w:hint="eastAsia"/>
          <w:lang w:eastAsia="zh-CN"/>
        </w:rPr>
        <w:t xml:space="preserve"> </w:t>
      </w:r>
    </w:p>
    <w:p w:rsidR="00AC4DBF" w:rsidRDefault="00AC4DBF" w:rsidP="00AC4DBF">
      <w:pPr>
        <w:rPr>
          <w:lang w:eastAsia="zh-CN"/>
        </w:rPr>
      </w:pPr>
      <w:r>
        <w:rPr>
          <w:rFonts w:hint="eastAsia"/>
          <w:lang w:eastAsia="zh-CN"/>
        </w:rPr>
        <w:t>（四）国家科学技术进步奖；</w:t>
      </w:r>
      <w:r>
        <w:rPr>
          <w:rFonts w:hint="eastAsia"/>
          <w:lang w:eastAsia="zh-CN"/>
        </w:rPr>
        <w:t xml:space="preserve"> </w:t>
      </w:r>
    </w:p>
    <w:p w:rsidR="00AC4DBF" w:rsidRDefault="00AC4DBF" w:rsidP="00AC4DBF">
      <w:pPr>
        <w:rPr>
          <w:lang w:eastAsia="zh-CN"/>
        </w:rPr>
      </w:pPr>
      <w:r>
        <w:rPr>
          <w:rFonts w:hint="eastAsia"/>
          <w:lang w:eastAsia="zh-CN"/>
        </w:rPr>
        <w:t>（五）中华人民共和国国际科学技术合作奖。</w:t>
      </w:r>
    </w:p>
    <w:p w:rsidR="00AC4DBF" w:rsidRDefault="00AC4DBF" w:rsidP="00AC4DBF">
      <w:pPr>
        <w:rPr>
          <w:lang w:eastAsia="zh-CN"/>
        </w:rPr>
      </w:pPr>
      <w:r>
        <w:rPr>
          <w:rFonts w:hint="eastAsia"/>
          <w:lang w:eastAsia="zh-CN"/>
        </w:rPr>
        <w:t>第三条</w:t>
      </w:r>
      <w:r>
        <w:rPr>
          <w:rFonts w:hint="eastAsia"/>
          <w:lang w:eastAsia="zh-CN"/>
        </w:rPr>
        <w:t xml:space="preserve"> </w:t>
      </w:r>
      <w:r>
        <w:rPr>
          <w:rFonts w:hint="eastAsia"/>
          <w:lang w:eastAsia="zh-CN"/>
        </w:rPr>
        <w:t>国家科学技术奖励贯彻尊重知识、尊重人才的方针。</w:t>
      </w:r>
    </w:p>
    <w:p w:rsidR="00AC4DBF" w:rsidRDefault="00AC4DBF" w:rsidP="00AC4DBF">
      <w:pPr>
        <w:rPr>
          <w:lang w:eastAsia="zh-CN"/>
        </w:rPr>
      </w:pPr>
      <w:r>
        <w:rPr>
          <w:rFonts w:hint="eastAsia"/>
          <w:lang w:eastAsia="zh-CN"/>
        </w:rPr>
        <w:t>第四条</w:t>
      </w:r>
      <w:r>
        <w:rPr>
          <w:rFonts w:hint="eastAsia"/>
          <w:lang w:eastAsia="zh-CN"/>
        </w:rPr>
        <w:t xml:space="preserve"> </w:t>
      </w:r>
      <w:r>
        <w:rPr>
          <w:rFonts w:hint="eastAsia"/>
          <w:lang w:eastAsia="zh-CN"/>
        </w:rPr>
        <w:t>国家维护国家科学技术奖的严肃性。</w:t>
      </w:r>
      <w:r>
        <w:rPr>
          <w:rFonts w:hint="eastAsia"/>
          <w:lang w:eastAsia="zh-CN"/>
        </w:rPr>
        <w:t xml:space="preserve"> </w:t>
      </w:r>
    </w:p>
    <w:p w:rsidR="00AC4DBF" w:rsidRDefault="00AC4DBF" w:rsidP="00AC4DBF">
      <w:pPr>
        <w:rPr>
          <w:lang w:eastAsia="zh-CN"/>
        </w:rPr>
      </w:pPr>
      <w:r>
        <w:rPr>
          <w:rFonts w:hint="eastAsia"/>
          <w:lang w:eastAsia="zh-CN"/>
        </w:rPr>
        <w:t>国家科学技术奖的评审、授予，不受任何组织或者个人的非法干涉。</w:t>
      </w:r>
    </w:p>
    <w:p w:rsidR="00AC4DBF" w:rsidRDefault="00AC4DBF" w:rsidP="00AC4DBF">
      <w:pPr>
        <w:rPr>
          <w:lang w:eastAsia="zh-CN"/>
        </w:rPr>
      </w:pPr>
      <w:r>
        <w:rPr>
          <w:rFonts w:hint="eastAsia"/>
          <w:lang w:eastAsia="zh-CN"/>
        </w:rPr>
        <w:t>第五条</w:t>
      </w:r>
      <w:r>
        <w:rPr>
          <w:rFonts w:hint="eastAsia"/>
          <w:lang w:eastAsia="zh-CN"/>
        </w:rPr>
        <w:t xml:space="preserve"> </w:t>
      </w:r>
      <w:r>
        <w:rPr>
          <w:rFonts w:hint="eastAsia"/>
          <w:lang w:eastAsia="zh-CN"/>
        </w:rPr>
        <w:t>国务院科学技术行政部门负责国家科学技术奖评审的组织工作。</w:t>
      </w:r>
    </w:p>
    <w:p w:rsidR="00AC4DBF" w:rsidRDefault="00AC4DBF" w:rsidP="00AC4DBF">
      <w:pPr>
        <w:rPr>
          <w:lang w:eastAsia="zh-CN"/>
        </w:rPr>
      </w:pPr>
      <w:r>
        <w:rPr>
          <w:rFonts w:hint="eastAsia"/>
          <w:lang w:eastAsia="zh-CN"/>
        </w:rPr>
        <w:t>第六条</w:t>
      </w:r>
      <w:r>
        <w:rPr>
          <w:rFonts w:hint="eastAsia"/>
          <w:lang w:eastAsia="zh-CN"/>
        </w:rPr>
        <w:t xml:space="preserve"> </w:t>
      </w:r>
      <w:r>
        <w:rPr>
          <w:rFonts w:hint="eastAsia"/>
          <w:lang w:eastAsia="zh-CN"/>
        </w:rPr>
        <w:t>国家设立国家科学技术奖励委员会，国家科学技术奖励委员会聘请有关方面的专家、学者组成评审委员会，依照本条例的规定，负责国家科学技术奖的评审工作。</w:t>
      </w:r>
      <w:r>
        <w:rPr>
          <w:rFonts w:hint="eastAsia"/>
          <w:lang w:eastAsia="zh-CN"/>
        </w:rPr>
        <w:t xml:space="preserve"> </w:t>
      </w:r>
    </w:p>
    <w:p w:rsidR="00AC4DBF" w:rsidRDefault="00AC4DBF" w:rsidP="00AC4DBF">
      <w:pPr>
        <w:rPr>
          <w:lang w:eastAsia="zh-CN"/>
        </w:rPr>
      </w:pPr>
      <w:r>
        <w:rPr>
          <w:rFonts w:hint="eastAsia"/>
          <w:lang w:eastAsia="zh-CN"/>
        </w:rPr>
        <w:t>国家科学技术奖励委员会的组成人员人选由国务院科学技术行政部门提出，报国务院批准。</w:t>
      </w:r>
    </w:p>
    <w:p w:rsidR="00AC4DBF" w:rsidRDefault="00AC4DBF" w:rsidP="00AC4DBF">
      <w:pPr>
        <w:rPr>
          <w:lang w:eastAsia="zh-CN"/>
        </w:rPr>
      </w:pPr>
      <w:r>
        <w:rPr>
          <w:rFonts w:hint="eastAsia"/>
          <w:lang w:eastAsia="zh-CN"/>
        </w:rPr>
        <w:t>第七条</w:t>
      </w:r>
      <w:r>
        <w:rPr>
          <w:rFonts w:hint="eastAsia"/>
          <w:lang w:eastAsia="zh-CN"/>
        </w:rPr>
        <w:t xml:space="preserve"> </w:t>
      </w:r>
      <w:r>
        <w:rPr>
          <w:rFonts w:hint="eastAsia"/>
          <w:lang w:eastAsia="zh-CN"/>
        </w:rPr>
        <w:t>社会力量设立的面向社会的科学技术奖，在奖励活动中不得收取任何费用。</w:t>
      </w:r>
    </w:p>
    <w:p w:rsidR="00AC4DBF" w:rsidRDefault="00AC4DBF" w:rsidP="00AC4DBF">
      <w:pPr>
        <w:rPr>
          <w:lang w:eastAsia="zh-CN"/>
        </w:rPr>
      </w:pPr>
      <w:r>
        <w:rPr>
          <w:rFonts w:hint="eastAsia"/>
          <w:lang w:eastAsia="zh-CN"/>
        </w:rPr>
        <w:t>第二章</w:t>
      </w:r>
      <w:r>
        <w:rPr>
          <w:rFonts w:hint="eastAsia"/>
          <w:lang w:eastAsia="zh-CN"/>
        </w:rPr>
        <w:t xml:space="preserve"> </w:t>
      </w:r>
      <w:r>
        <w:rPr>
          <w:rFonts w:hint="eastAsia"/>
          <w:lang w:eastAsia="zh-CN"/>
        </w:rPr>
        <w:t>国家科学技术奖的设置</w:t>
      </w:r>
    </w:p>
    <w:p w:rsidR="00AC4DBF" w:rsidRDefault="00AC4DBF" w:rsidP="00AC4DBF">
      <w:pPr>
        <w:rPr>
          <w:lang w:eastAsia="zh-CN"/>
        </w:rPr>
      </w:pPr>
      <w:r>
        <w:rPr>
          <w:rFonts w:hint="eastAsia"/>
          <w:lang w:eastAsia="zh-CN"/>
        </w:rPr>
        <w:t>第八条</w:t>
      </w:r>
      <w:r>
        <w:rPr>
          <w:rFonts w:hint="eastAsia"/>
          <w:lang w:eastAsia="zh-CN"/>
        </w:rPr>
        <w:t xml:space="preserve"> </w:t>
      </w:r>
      <w:r>
        <w:rPr>
          <w:rFonts w:hint="eastAsia"/>
          <w:lang w:eastAsia="zh-CN"/>
        </w:rPr>
        <w:t>国家最高科学技术奖授予下列科学技术工作者：</w:t>
      </w:r>
      <w:r>
        <w:rPr>
          <w:rFonts w:hint="eastAsia"/>
          <w:lang w:eastAsia="zh-CN"/>
        </w:rPr>
        <w:t xml:space="preserve"> </w:t>
      </w:r>
    </w:p>
    <w:p w:rsidR="00AC4DBF" w:rsidRDefault="00AC4DBF" w:rsidP="00AC4DBF">
      <w:pPr>
        <w:rPr>
          <w:lang w:eastAsia="zh-CN"/>
        </w:rPr>
      </w:pPr>
      <w:r>
        <w:rPr>
          <w:rFonts w:hint="eastAsia"/>
          <w:lang w:eastAsia="zh-CN"/>
        </w:rPr>
        <w:lastRenderedPageBreak/>
        <w:t>（一）在当代科学技术前沿取得重大突破或者在科学技术发展中有卓越建树的；</w:t>
      </w:r>
    </w:p>
    <w:p w:rsidR="00AC4DBF" w:rsidRDefault="00AC4DBF" w:rsidP="00AC4DBF">
      <w:pPr>
        <w:rPr>
          <w:lang w:eastAsia="zh-CN"/>
        </w:rPr>
      </w:pPr>
      <w:r>
        <w:rPr>
          <w:rFonts w:hint="eastAsia"/>
          <w:lang w:eastAsia="zh-CN"/>
        </w:rPr>
        <w:t>（二）在科学技术创新、科学技术成果转化和高技术产业化中，创造巨大经济效益或者社会效益的。</w:t>
      </w:r>
      <w:r>
        <w:rPr>
          <w:rFonts w:hint="eastAsia"/>
          <w:lang w:eastAsia="zh-CN"/>
        </w:rPr>
        <w:t xml:space="preserve"> </w:t>
      </w:r>
    </w:p>
    <w:p w:rsidR="00AC4DBF" w:rsidRDefault="00AC4DBF" w:rsidP="00AC4DBF">
      <w:pPr>
        <w:rPr>
          <w:lang w:eastAsia="zh-CN"/>
        </w:rPr>
      </w:pPr>
      <w:r>
        <w:rPr>
          <w:rFonts w:hint="eastAsia"/>
          <w:lang w:eastAsia="zh-CN"/>
        </w:rPr>
        <w:t>国家最高科学技术奖每年授予人数不超过２名。</w:t>
      </w:r>
    </w:p>
    <w:p w:rsidR="00AC4DBF" w:rsidRDefault="00AC4DBF" w:rsidP="00AC4DBF">
      <w:pPr>
        <w:rPr>
          <w:lang w:eastAsia="zh-CN"/>
        </w:rPr>
      </w:pPr>
      <w:r>
        <w:rPr>
          <w:rFonts w:hint="eastAsia"/>
          <w:lang w:eastAsia="zh-CN"/>
        </w:rPr>
        <w:t>第九条</w:t>
      </w:r>
      <w:r>
        <w:rPr>
          <w:rFonts w:hint="eastAsia"/>
          <w:lang w:eastAsia="zh-CN"/>
        </w:rPr>
        <w:t xml:space="preserve"> </w:t>
      </w:r>
      <w:r>
        <w:rPr>
          <w:rFonts w:hint="eastAsia"/>
          <w:lang w:eastAsia="zh-CN"/>
        </w:rPr>
        <w:t>国家自然科学奖授予在基础研究和应用基础研究中阐明自然现象、特征和规律，做出重大科学发现的公民。</w:t>
      </w:r>
      <w:r>
        <w:rPr>
          <w:rFonts w:hint="eastAsia"/>
          <w:lang w:eastAsia="zh-CN"/>
        </w:rPr>
        <w:t xml:space="preserve"> </w:t>
      </w:r>
    </w:p>
    <w:p w:rsidR="00AC4DBF" w:rsidRDefault="00AC4DBF" w:rsidP="00AC4DBF">
      <w:pPr>
        <w:rPr>
          <w:lang w:eastAsia="zh-CN"/>
        </w:rPr>
      </w:pPr>
      <w:r>
        <w:rPr>
          <w:rFonts w:hint="eastAsia"/>
          <w:lang w:eastAsia="zh-CN"/>
        </w:rPr>
        <w:t>前款所称重大科学发现，应当具备下列条件：</w:t>
      </w:r>
      <w:r>
        <w:rPr>
          <w:rFonts w:hint="eastAsia"/>
          <w:lang w:eastAsia="zh-CN"/>
        </w:rPr>
        <w:t xml:space="preserve"> </w:t>
      </w:r>
    </w:p>
    <w:p w:rsidR="00AC4DBF" w:rsidRDefault="00AC4DBF" w:rsidP="00AC4DBF">
      <w:pPr>
        <w:rPr>
          <w:lang w:eastAsia="zh-CN"/>
        </w:rPr>
      </w:pPr>
      <w:r>
        <w:rPr>
          <w:rFonts w:hint="eastAsia"/>
          <w:lang w:eastAsia="zh-CN"/>
        </w:rPr>
        <w:t>（一）前人尚未发现或者尚未阐明；</w:t>
      </w:r>
      <w:r>
        <w:rPr>
          <w:rFonts w:hint="eastAsia"/>
          <w:lang w:eastAsia="zh-CN"/>
        </w:rPr>
        <w:t xml:space="preserve"> </w:t>
      </w:r>
    </w:p>
    <w:p w:rsidR="00AC4DBF" w:rsidRDefault="00AC4DBF" w:rsidP="00AC4DBF">
      <w:pPr>
        <w:rPr>
          <w:lang w:eastAsia="zh-CN"/>
        </w:rPr>
      </w:pPr>
      <w:r>
        <w:rPr>
          <w:rFonts w:hint="eastAsia"/>
          <w:lang w:eastAsia="zh-CN"/>
        </w:rPr>
        <w:t>（二）具有重大科学价值；</w:t>
      </w:r>
      <w:r>
        <w:rPr>
          <w:rFonts w:hint="eastAsia"/>
          <w:lang w:eastAsia="zh-CN"/>
        </w:rPr>
        <w:t xml:space="preserve"> </w:t>
      </w:r>
    </w:p>
    <w:p w:rsidR="00AC4DBF" w:rsidRDefault="00AC4DBF" w:rsidP="00AC4DBF">
      <w:pPr>
        <w:rPr>
          <w:lang w:eastAsia="zh-CN"/>
        </w:rPr>
      </w:pPr>
      <w:r>
        <w:rPr>
          <w:rFonts w:hint="eastAsia"/>
          <w:lang w:eastAsia="zh-CN"/>
        </w:rPr>
        <w:t>（三）得到国内外自然科学界公认。</w:t>
      </w:r>
    </w:p>
    <w:p w:rsidR="00AC4DBF" w:rsidRDefault="00AC4DBF" w:rsidP="00AC4DBF">
      <w:pPr>
        <w:rPr>
          <w:lang w:eastAsia="zh-CN"/>
        </w:rPr>
      </w:pPr>
      <w:r>
        <w:rPr>
          <w:rFonts w:hint="eastAsia"/>
          <w:lang w:eastAsia="zh-CN"/>
        </w:rPr>
        <w:t>第十条</w:t>
      </w:r>
      <w:r>
        <w:rPr>
          <w:rFonts w:hint="eastAsia"/>
          <w:lang w:eastAsia="zh-CN"/>
        </w:rPr>
        <w:t xml:space="preserve"> </w:t>
      </w:r>
      <w:r>
        <w:rPr>
          <w:rFonts w:hint="eastAsia"/>
          <w:lang w:eastAsia="zh-CN"/>
        </w:rPr>
        <w:t>国家技术发明奖授予运用科学技术知识做出产品、工艺、材料及其系统等重大技术发明的公民。</w:t>
      </w:r>
      <w:r>
        <w:rPr>
          <w:rFonts w:hint="eastAsia"/>
          <w:lang w:eastAsia="zh-CN"/>
        </w:rPr>
        <w:t xml:space="preserve"> </w:t>
      </w:r>
    </w:p>
    <w:p w:rsidR="00AC4DBF" w:rsidRDefault="00AC4DBF" w:rsidP="00AC4DBF">
      <w:pPr>
        <w:rPr>
          <w:lang w:eastAsia="zh-CN"/>
        </w:rPr>
      </w:pPr>
      <w:r>
        <w:rPr>
          <w:rFonts w:hint="eastAsia"/>
          <w:lang w:eastAsia="zh-CN"/>
        </w:rPr>
        <w:t>前款所称重大技术发明，应当具备下列条件：</w:t>
      </w:r>
      <w:r>
        <w:rPr>
          <w:rFonts w:hint="eastAsia"/>
          <w:lang w:eastAsia="zh-CN"/>
        </w:rPr>
        <w:t xml:space="preserve"> </w:t>
      </w:r>
    </w:p>
    <w:p w:rsidR="00AC4DBF" w:rsidRDefault="00AC4DBF" w:rsidP="00AC4DBF">
      <w:pPr>
        <w:rPr>
          <w:lang w:eastAsia="zh-CN"/>
        </w:rPr>
      </w:pPr>
      <w:r>
        <w:rPr>
          <w:rFonts w:hint="eastAsia"/>
          <w:lang w:eastAsia="zh-CN"/>
        </w:rPr>
        <w:t>（一）前人尚未发明或者尚未公开；</w:t>
      </w:r>
      <w:r>
        <w:rPr>
          <w:rFonts w:hint="eastAsia"/>
          <w:lang w:eastAsia="zh-CN"/>
        </w:rPr>
        <w:t xml:space="preserve"> </w:t>
      </w:r>
    </w:p>
    <w:p w:rsidR="00AC4DBF" w:rsidRDefault="00AC4DBF" w:rsidP="00AC4DBF">
      <w:pPr>
        <w:rPr>
          <w:lang w:eastAsia="zh-CN"/>
        </w:rPr>
      </w:pPr>
      <w:r>
        <w:rPr>
          <w:rFonts w:hint="eastAsia"/>
          <w:lang w:eastAsia="zh-CN"/>
        </w:rPr>
        <w:t>（二）具有先进性和创造性；</w:t>
      </w:r>
      <w:r>
        <w:rPr>
          <w:rFonts w:hint="eastAsia"/>
          <w:lang w:eastAsia="zh-CN"/>
        </w:rPr>
        <w:t xml:space="preserve"> </w:t>
      </w:r>
    </w:p>
    <w:p w:rsidR="00AC4DBF" w:rsidRDefault="00AC4DBF" w:rsidP="00AC4DBF">
      <w:pPr>
        <w:rPr>
          <w:lang w:eastAsia="zh-CN"/>
        </w:rPr>
      </w:pPr>
      <w:r>
        <w:rPr>
          <w:rFonts w:hint="eastAsia"/>
          <w:lang w:eastAsia="zh-CN"/>
        </w:rPr>
        <w:t>（三）经实施，创造显著经济效益或者社会效益。</w:t>
      </w:r>
    </w:p>
    <w:p w:rsidR="00AC4DBF" w:rsidRDefault="00AC4DBF" w:rsidP="00AC4DBF">
      <w:pPr>
        <w:rPr>
          <w:lang w:eastAsia="zh-CN"/>
        </w:rPr>
      </w:pPr>
      <w:r>
        <w:rPr>
          <w:rFonts w:hint="eastAsia"/>
          <w:lang w:eastAsia="zh-CN"/>
        </w:rPr>
        <w:t>第十一条</w:t>
      </w:r>
      <w:r>
        <w:rPr>
          <w:rFonts w:hint="eastAsia"/>
          <w:lang w:eastAsia="zh-CN"/>
        </w:rPr>
        <w:t xml:space="preserve"> </w:t>
      </w:r>
      <w:r>
        <w:rPr>
          <w:rFonts w:hint="eastAsia"/>
          <w:lang w:eastAsia="zh-CN"/>
        </w:rPr>
        <w:t>国家科学技术进步奖授予在应用推广先进科学技术成果，完成重大科学技术工程、计划、项目等方面，做出突出贡献的下列公民、组织：</w:t>
      </w:r>
      <w:r>
        <w:rPr>
          <w:rFonts w:hint="eastAsia"/>
          <w:lang w:eastAsia="zh-CN"/>
        </w:rPr>
        <w:t xml:space="preserve"> </w:t>
      </w:r>
    </w:p>
    <w:p w:rsidR="00AC4DBF" w:rsidRDefault="00AC4DBF" w:rsidP="00AC4DBF">
      <w:pPr>
        <w:rPr>
          <w:lang w:eastAsia="zh-CN"/>
        </w:rPr>
      </w:pPr>
      <w:r>
        <w:rPr>
          <w:rFonts w:hint="eastAsia"/>
          <w:lang w:eastAsia="zh-CN"/>
        </w:rPr>
        <w:t>（一）在实施技术开发项目中，完成重大科学技术创新、科学技术成果转化，创造显著经济效益的；</w:t>
      </w:r>
      <w:r>
        <w:rPr>
          <w:rFonts w:hint="eastAsia"/>
          <w:lang w:eastAsia="zh-CN"/>
        </w:rPr>
        <w:t xml:space="preserve"> </w:t>
      </w:r>
    </w:p>
    <w:p w:rsidR="00AC4DBF" w:rsidRDefault="00AC4DBF" w:rsidP="00AC4DBF">
      <w:pPr>
        <w:rPr>
          <w:lang w:eastAsia="zh-CN"/>
        </w:rPr>
      </w:pPr>
      <w:r>
        <w:rPr>
          <w:rFonts w:hint="eastAsia"/>
          <w:lang w:eastAsia="zh-CN"/>
        </w:rPr>
        <w:t>（二）在实施社会公益项目中，长期从事科学技术基础性工作和社会公益性科学技术事业，经过实践检验，创造显著社会效益的；</w:t>
      </w:r>
      <w:r>
        <w:rPr>
          <w:rFonts w:hint="eastAsia"/>
          <w:lang w:eastAsia="zh-CN"/>
        </w:rPr>
        <w:t xml:space="preserve"> </w:t>
      </w:r>
    </w:p>
    <w:p w:rsidR="00AC4DBF" w:rsidRDefault="00AC4DBF" w:rsidP="00AC4DBF">
      <w:pPr>
        <w:rPr>
          <w:lang w:eastAsia="zh-CN"/>
        </w:rPr>
      </w:pPr>
      <w:r>
        <w:rPr>
          <w:rFonts w:hint="eastAsia"/>
          <w:lang w:eastAsia="zh-CN"/>
        </w:rPr>
        <w:t>（三）在实施国家安全项目中，为推进国防现代化建设、保障国家安全做出重大科学技术贡献的；</w:t>
      </w:r>
      <w:r>
        <w:rPr>
          <w:rFonts w:hint="eastAsia"/>
          <w:lang w:eastAsia="zh-CN"/>
        </w:rPr>
        <w:t xml:space="preserve"> </w:t>
      </w:r>
    </w:p>
    <w:p w:rsidR="00AC4DBF" w:rsidRDefault="00AC4DBF" w:rsidP="00AC4DBF">
      <w:pPr>
        <w:rPr>
          <w:lang w:eastAsia="zh-CN"/>
        </w:rPr>
      </w:pPr>
      <w:r>
        <w:rPr>
          <w:rFonts w:hint="eastAsia"/>
          <w:lang w:eastAsia="zh-CN"/>
        </w:rPr>
        <w:t>（四）在实施重大工程项目中，保障工程达到国际先进水平的。</w:t>
      </w:r>
      <w:r>
        <w:rPr>
          <w:rFonts w:hint="eastAsia"/>
          <w:lang w:eastAsia="zh-CN"/>
        </w:rPr>
        <w:t xml:space="preserve"> </w:t>
      </w:r>
    </w:p>
    <w:p w:rsidR="00AC4DBF" w:rsidRDefault="00AC4DBF" w:rsidP="00AC4DBF">
      <w:pPr>
        <w:rPr>
          <w:lang w:eastAsia="zh-CN"/>
        </w:rPr>
      </w:pPr>
      <w:r>
        <w:rPr>
          <w:rFonts w:hint="eastAsia"/>
          <w:lang w:eastAsia="zh-CN"/>
        </w:rPr>
        <w:t>前款第（四）项重大工程类项目的国家科学技术进步奖仅授予组织。</w:t>
      </w:r>
    </w:p>
    <w:p w:rsidR="00AC4DBF" w:rsidRDefault="00AC4DBF" w:rsidP="00AC4DBF">
      <w:pPr>
        <w:rPr>
          <w:lang w:eastAsia="zh-CN"/>
        </w:rPr>
      </w:pPr>
      <w:r>
        <w:rPr>
          <w:rFonts w:hint="eastAsia"/>
          <w:lang w:eastAsia="zh-CN"/>
        </w:rPr>
        <w:t>第十二条</w:t>
      </w:r>
      <w:r>
        <w:rPr>
          <w:rFonts w:hint="eastAsia"/>
          <w:lang w:eastAsia="zh-CN"/>
        </w:rPr>
        <w:t xml:space="preserve"> </w:t>
      </w:r>
      <w:r>
        <w:rPr>
          <w:rFonts w:hint="eastAsia"/>
          <w:lang w:eastAsia="zh-CN"/>
        </w:rPr>
        <w:t>中华人民共和国国际科学技术合作奖授予对中国科学技术事业做出重要贡献的下列外国人或者外国组织：</w:t>
      </w:r>
      <w:r>
        <w:rPr>
          <w:rFonts w:hint="eastAsia"/>
          <w:lang w:eastAsia="zh-CN"/>
        </w:rPr>
        <w:t xml:space="preserve"> </w:t>
      </w:r>
    </w:p>
    <w:p w:rsidR="00AC4DBF" w:rsidRDefault="00AC4DBF" w:rsidP="00AC4DBF">
      <w:pPr>
        <w:rPr>
          <w:lang w:eastAsia="zh-CN"/>
        </w:rPr>
      </w:pPr>
      <w:r>
        <w:rPr>
          <w:rFonts w:hint="eastAsia"/>
          <w:lang w:eastAsia="zh-CN"/>
        </w:rPr>
        <w:lastRenderedPageBreak/>
        <w:t>（一）同中国的公民或者组织合作研究、开发，取得重大科学技术成果的；</w:t>
      </w:r>
      <w:r>
        <w:rPr>
          <w:rFonts w:hint="eastAsia"/>
          <w:lang w:eastAsia="zh-CN"/>
        </w:rPr>
        <w:t xml:space="preserve"> </w:t>
      </w:r>
    </w:p>
    <w:p w:rsidR="00AC4DBF" w:rsidRDefault="00AC4DBF" w:rsidP="00AC4DBF">
      <w:pPr>
        <w:rPr>
          <w:lang w:eastAsia="zh-CN"/>
        </w:rPr>
      </w:pPr>
      <w:r>
        <w:rPr>
          <w:rFonts w:hint="eastAsia"/>
          <w:lang w:eastAsia="zh-CN"/>
        </w:rPr>
        <w:t>（二）向中国的公民或者组织传授先进科学技术、培养人才，成效特别显著的；</w:t>
      </w:r>
    </w:p>
    <w:p w:rsidR="00AC4DBF" w:rsidRDefault="00AC4DBF" w:rsidP="00AC4DBF">
      <w:pPr>
        <w:rPr>
          <w:lang w:eastAsia="zh-CN"/>
        </w:rPr>
      </w:pPr>
      <w:r>
        <w:rPr>
          <w:rFonts w:hint="eastAsia"/>
          <w:lang w:eastAsia="zh-CN"/>
        </w:rPr>
        <w:t>（三）为促进中国与外国的国际科学技术交流与合作，做出重要贡献的。</w:t>
      </w:r>
    </w:p>
    <w:p w:rsidR="00AC4DBF" w:rsidRDefault="00AC4DBF" w:rsidP="00AC4DBF">
      <w:pPr>
        <w:rPr>
          <w:lang w:eastAsia="zh-CN"/>
        </w:rPr>
      </w:pPr>
      <w:r>
        <w:rPr>
          <w:rFonts w:hint="eastAsia"/>
          <w:lang w:eastAsia="zh-CN"/>
        </w:rPr>
        <w:t>第十三条</w:t>
      </w:r>
      <w:r>
        <w:rPr>
          <w:rFonts w:hint="eastAsia"/>
          <w:lang w:eastAsia="zh-CN"/>
        </w:rPr>
        <w:t xml:space="preserve"> </w:t>
      </w:r>
      <w:r>
        <w:rPr>
          <w:rFonts w:hint="eastAsia"/>
          <w:lang w:eastAsia="zh-CN"/>
        </w:rPr>
        <w:t>国家最高科学技术奖、中华人民共和国国际科学技术合作奖不分等级。</w:t>
      </w:r>
      <w:r>
        <w:rPr>
          <w:rFonts w:hint="eastAsia"/>
          <w:lang w:eastAsia="zh-CN"/>
        </w:rPr>
        <w:t xml:space="preserve"> </w:t>
      </w:r>
    </w:p>
    <w:p w:rsidR="00AC4DBF" w:rsidRDefault="00AC4DBF" w:rsidP="00AC4DBF">
      <w:pPr>
        <w:rPr>
          <w:lang w:eastAsia="zh-CN"/>
        </w:rPr>
      </w:pPr>
      <w:r>
        <w:rPr>
          <w:rFonts w:hint="eastAsia"/>
          <w:lang w:eastAsia="zh-CN"/>
        </w:rPr>
        <w:t>国家自然科学奖、国家技术发明奖、国家科学技术进步奖分为一等奖、二等奖２个等级；对做出特别重大科学发现或者技术发明的公民，对完成具有特别重大意义的科学技术工程、计划、项目等做出突出贡献的公民、组织，可以授予特等奖。</w:t>
      </w:r>
      <w:r>
        <w:rPr>
          <w:rFonts w:hint="eastAsia"/>
          <w:lang w:eastAsia="zh-CN"/>
        </w:rPr>
        <w:t xml:space="preserve"> </w:t>
      </w:r>
    </w:p>
    <w:p w:rsidR="00AC4DBF" w:rsidRDefault="00AC4DBF" w:rsidP="00AC4DBF">
      <w:pPr>
        <w:rPr>
          <w:lang w:eastAsia="zh-CN"/>
        </w:rPr>
      </w:pPr>
      <w:r>
        <w:rPr>
          <w:rFonts w:hint="eastAsia"/>
          <w:lang w:eastAsia="zh-CN"/>
        </w:rPr>
        <w:t>国家自然科学奖、国家技术发明奖、国家科学技术进步奖每年奖励项目总数不超过４００项。</w:t>
      </w:r>
    </w:p>
    <w:p w:rsidR="00AC4DBF" w:rsidRDefault="00AC4DBF" w:rsidP="00AC4DBF">
      <w:pPr>
        <w:rPr>
          <w:lang w:eastAsia="zh-CN"/>
        </w:rPr>
      </w:pPr>
      <w:r>
        <w:rPr>
          <w:rFonts w:hint="eastAsia"/>
          <w:lang w:eastAsia="zh-CN"/>
        </w:rPr>
        <w:t>第三章</w:t>
      </w:r>
      <w:r>
        <w:rPr>
          <w:rFonts w:hint="eastAsia"/>
          <w:lang w:eastAsia="zh-CN"/>
        </w:rPr>
        <w:t xml:space="preserve"> </w:t>
      </w:r>
      <w:r>
        <w:rPr>
          <w:rFonts w:hint="eastAsia"/>
          <w:lang w:eastAsia="zh-CN"/>
        </w:rPr>
        <w:t>国家科学技术奖的评审和授予</w:t>
      </w:r>
    </w:p>
    <w:p w:rsidR="00AC4DBF" w:rsidRDefault="00AC4DBF" w:rsidP="00AC4DBF">
      <w:pPr>
        <w:rPr>
          <w:lang w:eastAsia="zh-CN"/>
        </w:rPr>
      </w:pPr>
      <w:r>
        <w:rPr>
          <w:rFonts w:hint="eastAsia"/>
          <w:lang w:eastAsia="zh-CN"/>
        </w:rPr>
        <w:t>第十四条</w:t>
      </w:r>
      <w:r>
        <w:rPr>
          <w:rFonts w:hint="eastAsia"/>
          <w:lang w:eastAsia="zh-CN"/>
        </w:rPr>
        <w:t xml:space="preserve"> </w:t>
      </w:r>
      <w:r>
        <w:rPr>
          <w:rFonts w:hint="eastAsia"/>
          <w:lang w:eastAsia="zh-CN"/>
        </w:rPr>
        <w:t>国家科学技术奖每年评审一次。</w:t>
      </w:r>
    </w:p>
    <w:p w:rsidR="00AC4DBF" w:rsidRDefault="00AC4DBF" w:rsidP="00AC4DBF">
      <w:pPr>
        <w:rPr>
          <w:lang w:eastAsia="zh-CN"/>
        </w:rPr>
      </w:pPr>
      <w:r>
        <w:rPr>
          <w:rFonts w:hint="eastAsia"/>
          <w:lang w:eastAsia="zh-CN"/>
        </w:rPr>
        <w:t>第十五条</w:t>
      </w:r>
      <w:r>
        <w:rPr>
          <w:rFonts w:hint="eastAsia"/>
          <w:lang w:eastAsia="zh-CN"/>
        </w:rPr>
        <w:t xml:space="preserve"> </w:t>
      </w:r>
      <w:r>
        <w:rPr>
          <w:rFonts w:hint="eastAsia"/>
          <w:lang w:eastAsia="zh-CN"/>
        </w:rPr>
        <w:t>国家科学技术奖候选人由下列单位和个人推荐：</w:t>
      </w:r>
      <w:r>
        <w:rPr>
          <w:rFonts w:hint="eastAsia"/>
          <w:lang w:eastAsia="zh-CN"/>
        </w:rPr>
        <w:t xml:space="preserve"> </w:t>
      </w:r>
    </w:p>
    <w:p w:rsidR="00AC4DBF" w:rsidRDefault="00AC4DBF" w:rsidP="00AC4DBF">
      <w:pPr>
        <w:rPr>
          <w:lang w:eastAsia="zh-CN"/>
        </w:rPr>
      </w:pPr>
      <w:r>
        <w:rPr>
          <w:rFonts w:hint="eastAsia"/>
          <w:lang w:eastAsia="zh-CN"/>
        </w:rPr>
        <w:t>（一）省、自治区、直辖市人民政府；</w:t>
      </w:r>
      <w:r>
        <w:rPr>
          <w:rFonts w:hint="eastAsia"/>
          <w:lang w:eastAsia="zh-CN"/>
        </w:rPr>
        <w:t xml:space="preserve"> </w:t>
      </w:r>
    </w:p>
    <w:p w:rsidR="00AC4DBF" w:rsidRDefault="00AC4DBF" w:rsidP="00AC4DBF">
      <w:pPr>
        <w:rPr>
          <w:lang w:eastAsia="zh-CN"/>
        </w:rPr>
      </w:pPr>
      <w:r>
        <w:rPr>
          <w:rFonts w:hint="eastAsia"/>
          <w:lang w:eastAsia="zh-CN"/>
        </w:rPr>
        <w:t>（二）国务院有关组成部门、直属机构；</w:t>
      </w:r>
      <w:r>
        <w:rPr>
          <w:rFonts w:hint="eastAsia"/>
          <w:lang w:eastAsia="zh-CN"/>
        </w:rPr>
        <w:t xml:space="preserve"> </w:t>
      </w:r>
    </w:p>
    <w:p w:rsidR="00AC4DBF" w:rsidRDefault="00AC4DBF" w:rsidP="00AC4DBF">
      <w:pPr>
        <w:rPr>
          <w:lang w:eastAsia="zh-CN"/>
        </w:rPr>
      </w:pPr>
      <w:r>
        <w:rPr>
          <w:rFonts w:hint="eastAsia"/>
          <w:lang w:eastAsia="zh-CN"/>
        </w:rPr>
        <w:t>（三）中国人民解放军各总部；</w:t>
      </w:r>
      <w:r>
        <w:rPr>
          <w:rFonts w:hint="eastAsia"/>
          <w:lang w:eastAsia="zh-CN"/>
        </w:rPr>
        <w:t xml:space="preserve"> </w:t>
      </w:r>
    </w:p>
    <w:p w:rsidR="00AC4DBF" w:rsidRDefault="00AC4DBF" w:rsidP="00AC4DBF">
      <w:pPr>
        <w:rPr>
          <w:lang w:eastAsia="zh-CN"/>
        </w:rPr>
      </w:pPr>
      <w:r>
        <w:rPr>
          <w:rFonts w:hint="eastAsia"/>
          <w:lang w:eastAsia="zh-CN"/>
        </w:rPr>
        <w:t>（四）经国务院科学技术行政部门认定的符合国务院科学技术行政部门规定的资格条件的其他单位和科学技术专家。</w:t>
      </w:r>
      <w:r>
        <w:rPr>
          <w:rFonts w:hint="eastAsia"/>
          <w:lang w:eastAsia="zh-CN"/>
        </w:rPr>
        <w:t xml:space="preserve"> </w:t>
      </w:r>
    </w:p>
    <w:p w:rsidR="00AC4DBF" w:rsidRDefault="00AC4DBF" w:rsidP="00AC4DBF">
      <w:pPr>
        <w:rPr>
          <w:lang w:eastAsia="zh-CN"/>
        </w:rPr>
      </w:pPr>
      <w:r>
        <w:rPr>
          <w:rFonts w:hint="eastAsia"/>
          <w:lang w:eastAsia="zh-CN"/>
        </w:rPr>
        <w:t>前款所列推荐单位推荐的国家科学技术奖候选人，应当根据有关方面的科学技术专家对其科学技术成果的评审结论和奖励种类、等级的建议确定。</w:t>
      </w:r>
      <w:r>
        <w:rPr>
          <w:rFonts w:hint="eastAsia"/>
          <w:lang w:eastAsia="zh-CN"/>
        </w:rPr>
        <w:t xml:space="preserve"> </w:t>
      </w:r>
    </w:p>
    <w:p w:rsidR="00AC4DBF" w:rsidRDefault="00AC4DBF" w:rsidP="00AC4DBF">
      <w:pPr>
        <w:rPr>
          <w:lang w:eastAsia="zh-CN"/>
        </w:rPr>
      </w:pPr>
      <w:r>
        <w:rPr>
          <w:rFonts w:hint="eastAsia"/>
          <w:lang w:eastAsia="zh-CN"/>
        </w:rPr>
        <w:t>香港、澳门、台湾地区的国家科学技术奖候选人的推荐办法，由国务院科学技术行政部门规定。</w:t>
      </w:r>
      <w:r>
        <w:rPr>
          <w:rFonts w:hint="eastAsia"/>
          <w:lang w:eastAsia="zh-CN"/>
        </w:rPr>
        <w:t xml:space="preserve"> </w:t>
      </w:r>
    </w:p>
    <w:p w:rsidR="00AC4DBF" w:rsidRDefault="00AC4DBF" w:rsidP="00AC4DBF">
      <w:pPr>
        <w:rPr>
          <w:lang w:eastAsia="zh-CN"/>
        </w:rPr>
      </w:pPr>
      <w:r>
        <w:rPr>
          <w:rFonts w:hint="eastAsia"/>
          <w:lang w:eastAsia="zh-CN"/>
        </w:rPr>
        <w:t>中华人民共和国驻外使馆、领馆可以推荐中华人民共和国国际科学技术合作奖的候选人。</w:t>
      </w:r>
    </w:p>
    <w:p w:rsidR="00AC4DBF" w:rsidRDefault="00AC4DBF" w:rsidP="00AC4DBF">
      <w:pPr>
        <w:rPr>
          <w:lang w:eastAsia="zh-CN"/>
        </w:rPr>
      </w:pPr>
      <w:r>
        <w:rPr>
          <w:rFonts w:hint="eastAsia"/>
          <w:lang w:eastAsia="zh-CN"/>
        </w:rPr>
        <w:t>第十六条</w:t>
      </w:r>
      <w:r>
        <w:rPr>
          <w:rFonts w:hint="eastAsia"/>
          <w:lang w:eastAsia="zh-CN"/>
        </w:rPr>
        <w:t xml:space="preserve"> </w:t>
      </w:r>
      <w:r>
        <w:rPr>
          <w:rFonts w:hint="eastAsia"/>
          <w:lang w:eastAsia="zh-CN"/>
        </w:rPr>
        <w:t>推荐的单位和个人限额推荐国家科学技术奖候选人；推荐时，应当填写统一格式的推荐书，提供真实、可靠的评价材料。</w:t>
      </w:r>
    </w:p>
    <w:p w:rsidR="00AC4DBF" w:rsidRDefault="00AC4DBF" w:rsidP="00AC4DBF">
      <w:pPr>
        <w:rPr>
          <w:lang w:eastAsia="zh-CN"/>
        </w:rPr>
      </w:pPr>
      <w:r>
        <w:rPr>
          <w:rFonts w:hint="eastAsia"/>
          <w:lang w:eastAsia="zh-CN"/>
        </w:rPr>
        <w:lastRenderedPageBreak/>
        <w:t>第十七条</w:t>
      </w:r>
      <w:r>
        <w:rPr>
          <w:rFonts w:hint="eastAsia"/>
          <w:lang w:eastAsia="zh-CN"/>
        </w:rPr>
        <w:t xml:space="preserve"> </w:t>
      </w:r>
      <w:r>
        <w:rPr>
          <w:rFonts w:hint="eastAsia"/>
          <w:lang w:eastAsia="zh-CN"/>
        </w:rPr>
        <w:t>评审委员会作出认定科学技术成果的结论，并向国家科学技术奖励委员会提出获奖人选和奖励种类及等级的建议。</w:t>
      </w:r>
      <w:r>
        <w:rPr>
          <w:rFonts w:hint="eastAsia"/>
          <w:lang w:eastAsia="zh-CN"/>
        </w:rPr>
        <w:t xml:space="preserve"> </w:t>
      </w:r>
    </w:p>
    <w:p w:rsidR="00AC4DBF" w:rsidRDefault="00AC4DBF" w:rsidP="00AC4DBF">
      <w:pPr>
        <w:rPr>
          <w:lang w:eastAsia="zh-CN"/>
        </w:rPr>
      </w:pPr>
      <w:r>
        <w:rPr>
          <w:rFonts w:hint="eastAsia"/>
          <w:lang w:eastAsia="zh-CN"/>
        </w:rPr>
        <w:t>国家科学技术奖励委员会根据评审委员会的建议，作出获奖人选和奖励种类及等级的决议。</w:t>
      </w:r>
      <w:r>
        <w:rPr>
          <w:rFonts w:hint="eastAsia"/>
          <w:lang w:eastAsia="zh-CN"/>
        </w:rPr>
        <w:t xml:space="preserve"> </w:t>
      </w:r>
    </w:p>
    <w:p w:rsidR="00AC4DBF" w:rsidRDefault="00AC4DBF" w:rsidP="00AC4DBF">
      <w:pPr>
        <w:rPr>
          <w:lang w:eastAsia="zh-CN"/>
        </w:rPr>
      </w:pPr>
      <w:r>
        <w:rPr>
          <w:rFonts w:hint="eastAsia"/>
          <w:lang w:eastAsia="zh-CN"/>
        </w:rPr>
        <w:t>国家科学技术奖的评审规则由国务院科学技术行政部门规定。</w:t>
      </w:r>
    </w:p>
    <w:p w:rsidR="00AC4DBF" w:rsidRDefault="00AC4DBF" w:rsidP="00AC4DBF">
      <w:pPr>
        <w:rPr>
          <w:lang w:eastAsia="zh-CN"/>
        </w:rPr>
      </w:pPr>
      <w:r>
        <w:rPr>
          <w:rFonts w:hint="eastAsia"/>
          <w:lang w:eastAsia="zh-CN"/>
        </w:rPr>
        <w:t>第十八条</w:t>
      </w:r>
      <w:r>
        <w:rPr>
          <w:rFonts w:hint="eastAsia"/>
          <w:lang w:eastAsia="zh-CN"/>
        </w:rPr>
        <w:t xml:space="preserve"> </w:t>
      </w:r>
      <w:r>
        <w:rPr>
          <w:rFonts w:hint="eastAsia"/>
          <w:lang w:eastAsia="zh-CN"/>
        </w:rPr>
        <w:t>国务院科学技术行政部门对国家科学技术奖励委员会作出的国家科学技术奖的获奖人选和奖励种类及等级的决议进行审核，报国务院批准。</w:t>
      </w:r>
    </w:p>
    <w:p w:rsidR="00AC4DBF" w:rsidRDefault="00AC4DBF" w:rsidP="00AC4DBF">
      <w:pPr>
        <w:rPr>
          <w:lang w:eastAsia="zh-CN"/>
        </w:rPr>
      </w:pPr>
      <w:r>
        <w:rPr>
          <w:rFonts w:hint="eastAsia"/>
          <w:lang w:eastAsia="zh-CN"/>
        </w:rPr>
        <w:t>第十九条</w:t>
      </w:r>
      <w:r>
        <w:rPr>
          <w:rFonts w:hint="eastAsia"/>
          <w:lang w:eastAsia="zh-CN"/>
        </w:rPr>
        <w:t xml:space="preserve"> </w:t>
      </w:r>
      <w:r>
        <w:rPr>
          <w:rFonts w:hint="eastAsia"/>
          <w:lang w:eastAsia="zh-CN"/>
        </w:rPr>
        <w:t>国家最高科学技术奖报请国家主席签署并颁发证书和奖金。</w:t>
      </w:r>
      <w:r>
        <w:rPr>
          <w:rFonts w:hint="eastAsia"/>
          <w:lang w:eastAsia="zh-CN"/>
        </w:rPr>
        <w:t xml:space="preserve"> </w:t>
      </w:r>
    </w:p>
    <w:p w:rsidR="00AC4DBF" w:rsidRDefault="00AC4DBF" w:rsidP="00AC4DBF">
      <w:pPr>
        <w:rPr>
          <w:lang w:eastAsia="zh-CN"/>
        </w:rPr>
      </w:pPr>
      <w:r>
        <w:rPr>
          <w:rFonts w:hint="eastAsia"/>
          <w:lang w:eastAsia="zh-CN"/>
        </w:rPr>
        <w:t>国家自然科学奖、国家技术发明奖、国家科学技术进步奖由国务院颁发证书和奖金。</w:t>
      </w:r>
      <w:r>
        <w:rPr>
          <w:rFonts w:hint="eastAsia"/>
          <w:lang w:eastAsia="zh-CN"/>
        </w:rPr>
        <w:t xml:space="preserve"> </w:t>
      </w:r>
    </w:p>
    <w:p w:rsidR="00AC4DBF" w:rsidRDefault="00AC4DBF" w:rsidP="00AC4DBF">
      <w:pPr>
        <w:rPr>
          <w:lang w:eastAsia="zh-CN"/>
        </w:rPr>
      </w:pPr>
      <w:r>
        <w:rPr>
          <w:rFonts w:hint="eastAsia"/>
          <w:lang w:eastAsia="zh-CN"/>
        </w:rPr>
        <w:t>中华人民共和国国际科学技术合作奖由国务院颁发证书。</w:t>
      </w:r>
    </w:p>
    <w:p w:rsidR="00AC4DBF" w:rsidRDefault="00AC4DBF" w:rsidP="00AC4DBF">
      <w:pPr>
        <w:rPr>
          <w:lang w:eastAsia="zh-CN"/>
        </w:rPr>
      </w:pPr>
      <w:r>
        <w:rPr>
          <w:rFonts w:hint="eastAsia"/>
          <w:lang w:eastAsia="zh-CN"/>
        </w:rPr>
        <w:t>第二十条</w:t>
      </w:r>
      <w:r>
        <w:rPr>
          <w:rFonts w:hint="eastAsia"/>
          <w:lang w:eastAsia="zh-CN"/>
        </w:rPr>
        <w:t xml:space="preserve"> </w:t>
      </w:r>
      <w:r>
        <w:rPr>
          <w:rFonts w:hint="eastAsia"/>
          <w:lang w:eastAsia="zh-CN"/>
        </w:rPr>
        <w:t>国家最高科学技术奖的奖金数额由国务院规定。</w:t>
      </w:r>
      <w:r>
        <w:rPr>
          <w:rFonts w:hint="eastAsia"/>
          <w:lang w:eastAsia="zh-CN"/>
        </w:rPr>
        <w:t xml:space="preserve"> </w:t>
      </w:r>
    </w:p>
    <w:p w:rsidR="00AC4DBF" w:rsidRDefault="00AC4DBF" w:rsidP="00AC4DBF">
      <w:pPr>
        <w:rPr>
          <w:lang w:eastAsia="zh-CN"/>
        </w:rPr>
      </w:pPr>
      <w:r>
        <w:rPr>
          <w:rFonts w:hint="eastAsia"/>
          <w:lang w:eastAsia="zh-CN"/>
        </w:rPr>
        <w:t>国家自然科学奖、国家技术发明奖、国家科学技术进步奖的奖金数额由国务院科学技术行政部门会同财政部门规定。</w:t>
      </w:r>
      <w:r>
        <w:rPr>
          <w:rFonts w:hint="eastAsia"/>
          <w:lang w:eastAsia="zh-CN"/>
        </w:rPr>
        <w:t xml:space="preserve"> </w:t>
      </w:r>
    </w:p>
    <w:p w:rsidR="00AC4DBF" w:rsidRDefault="00AC4DBF" w:rsidP="00AC4DBF">
      <w:pPr>
        <w:rPr>
          <w:lang w:eastAsia="zh-CN"/>
        </w:rPr>
      </w:pPr>
      <w:r>
        <w:rPr>
          <w:rFonts w:hint="eastAsia"/>
          <w:lang w:eastAsia="zh-CN"/>
        </w:rPr>
        <w:t>国家科学技术奖的奖励经费由中央财政列支。</w:t>
      </w:r>
    </w:p>
    <w:p w:rsidR="00AC4DBF" w:rsidRDefault="00AC4DBF" w:rsidP="00AC4DBF">
      <w:pPr>
        <w:rPr>
          <w:lang w:eastAsia="zh-CN"/>
        </w:rPr>
      </w:pPr>
      <w:r>
        <w:rPr>
          <w:rFonts w:hint="eastAsia"/>
          <w:lang w:eastAsia="zh-CN"/>
        </w:rPr>
        <w:t>第四章</w:t>
      </w:r>
      <w:r>
        <w:rPr>
          <w:rFonts w:hint="eastAsia"/>
          <w:lang w:eastAsia="zh-CN"/>
        </w:rPr>
        <w:t xml:space="preserve"> </w:t>
      </w:r>
      <w:r>
        <w:rPr>
          <w:rFonts w:hint="eastAsia"/>
          <w:lang w:eastAsia="zh-CN"/>
        </w:rPr>
        <w:t>罚</w:t>
      </w:r>
      <w:r>
        <w:rPr>
          <w:rFonts w:hint="eastAsia"/>
          <w:lang w:eastAsia="zh-CN"/>
        </w:rPr>
        <w:t xml:space="preserve"> </w:t>
      </w:r>
      <w:r>
        <w:rPr>
          <w:rFonts w:hint="eastAsia"/>
          <w:lang w:eastAsia="zh-CN"/>
        </w:rPr>
        <w:t>则</w:t>
      </w:r>
    </w:p>
    <w:p w:rsidR="00AC4DBF" w:rsidRDefault="00AC4DBF" w:rsidP="00AC4DBF">
      <w:pPr>
        <w:rPr>
          <w:lang w:eastAsia="zh-CN"/>
        </w:rPr>
      </w:pPr>
      <w:r>
        <w:rPr>
          <w:rFonts w:hint="eastAsia"/>
          <w:lang w:eastAsia="zh-CN"/>
        </w:rPr>
        <w:t>第二十一条</w:t>
      </w:r>
      <w:r>
        <w:rPr>
          <w:rFonts w:hint="eastAsia"/>
          <w:lang w:eastAsia="zh-CN"/>
        </w:rPr>
        <w:t xml:space="preserve"> </w:t>
      </w:r>
      <w:r>
        <w:rPr>
          <w:rFonts w:hint="eastAsia"/>
          <w:lang w:eastAsia="zh-CN"/>
        </w:rPr>
        <w:t>剽窃、侵夺他人的发现、发明或者其他科学技术成果的，或者以其他不正当手段骗取国家科学技术奖的，由国务院科学技术行政部门报国务院批准后撤销奖励，追回奖金。</w:t>
      </w:r>
    </w:p>
    <w:p w:rsidR="00AC4DBF" w:rsidRDefault="00AC4DBF" w:rsidP="00AC4DBF">
      <w:pPr>
        <w:rPr>
          <w:lang w:eastAsia="zh-CN"/>
        </w:rPr>
      </w:pPr>
      <w:r>
        <w:rPr>
          <w:rFonts w:hint="eastAsia"/>
          <w:lang w:eastAsia="zh-CN"/>
        </w:rPr>
        <w:t>第二十二条</w:t>
      </w:r>
      <w:r>
        <w:rPr>
          <w:rFonts w:hint="eastAsia"/>
          <w:lang w:eastAsia="zh-CN"/>
        </w:rPr>
        <w:t xml:space="preserve"> </w:t>
      </w:r>
      <w:r>
        <w:rPr>
          <w:rFonts w:hint="eastAsia"/>
          <w:lang w:eastAsia="zh-CN"/>
        </w:rPr>
        <w:t>推荐的单位和个人提供虚假数据、材料，协助他人骗取国家科学技术奖的，由国务院科学技术行政部门通报批评；情节严重的，暂停或者取消其推荐资格；对负有直接责任的主管人员和其他直接责任人员，依法给予行政处分。</w:t>
      </w:r>
    </w:p>
    <w:p w:rsidR="00AC4DBF" w:rsidRDefault="00AC4DBF" w:rsidP="00AC4DBF">
      <w:pPr>
        <w:rPr>
          <w:lang w:eastAsia="zh-CN"/>
        </w:rPr>
      </w:pPr>
      <w:r>
        <w:rPr>
          <w:rFonts w:hint="eastAsia"/>
          <w:lang w:eastAsia="zh-CN"/>
        </w:rPr>
        <w:t>第二十三条</w:t>
      </w:r>
      <w:r>
        <w:rPr>
          <w:rFonts w:hint="eastAsia"/>
          <w:lang w:eastAsia="zh-CN"/>
        </w:rPr>
        <w:t xml:space="preserve"> </w:t>
      </w:r>
      <w:r>
        <w:rPr>
          <w:rFonts w:hint="eastAsia"/>
          <w:lang w:eastAsia="zh-CN"/>
        </w:rPr>
        <w:t>参与国家科学技术奖评审活动和有关工作的人员在评审活动中弄虚作假、徇私舞弊的，依法给予行政处分。</w:t>
      </w:r>
    </w:p>
    <w:p w:rsidR="00AC4DBF" w:rsidRDefault="00AC4DBF" w:rsidP="00AC4DBF">
      <w:pPr>
        <w:rPr>
          <w:lang w:eastAsia="zh-CN"/>
        </w:rPr>
      </w:pPr>
      <w:r>
        <w:rPr>
          <w:rFonts w:hint="eastAsia"/>
          <w:lang w:eastAsia="zh-CN"/>
        </w:rPr>
        <w:t>第五章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AC4DBF" w:rsidRDefault="00AC4DBF" w:rsidP="00AC4DBF">
      <w:pPr>
        <w:rPr>
          <w:lang w:eastAsia="zh-CN"/>
        </w:rPr>
      </w:pPr>
      <w:r>
        <w:rPr>
          <w:rFonts w:hint="eastAsia"/>
          <w:lang w:eastAsia="zh-CN"/>
        </w:rPr>
        <w:t>第二十四条</w:t>
      </w:r>
      <w:r>
        <w:rPr>
          <w:rFonts w:hint="eastAsia"/>
          <w:lang w:eastAsia="zh-CN"/>
        </w:rPr>
        <w:t xml:space="preserve"> </w:t>
      </w:r>
      <w:r>
        <w:rPr>
          <w:rFonts w:hint="eastAsia"/>
          <w:lang w:eastAsia="zh-CN"/>
        </w:rPr>
        <w:t>国务院有关部门根据国防、国家安全的特殊情况，可以设立部级科学技术奖。具体办法由国务院有关部门规定，报国务院科学技术行政部门备案。</w:t>
      </w:r>
      <w:r>
        <w:rPr>
          <w:rFonts w:hint="eastAsia"/>
          <w:lang w:eastAsia="zh-CN"/>
        </w:rPr>
        <w:t xml:space="preserve"> </w:t>
      </w:r>
    </w:p>
    <w:p w:rsidR="00AC4DBF" w:rsidRDefault="00AC4DBF" w:rsidP="00AC4DBF">
      <w:pPr>
        <w:rPr>
          <w:lang w:eastAsia="zh-CN"/>
        </w:rPr>
      </w:pPr>
      <w:r>
        <w:rPr>
          <w:rFonts w:hint="eastAsia"/>
          <w:lang w:eastAsia="zh-CN"/>
        </w:rPr>
        <w:lastRenderedPageBreak/>
        <w:t>省、自治区、直辖市人民政府可以设立一项省级科学技术奖。具体办法由省、自治区、直辖市人民政府规定，报国务院科学技术行政部门备案。</w:t>
      </w:r>
    </w:p>
    <w:p w:rsidR="00AC4DBF" w:rsidRDefault="00AC4DBF" w:rsidP="00AC4DBF">
      <w:pPr>
        <w:rPr>
          <w:lang w:eastAsia="zh-CN"/>
        </w:rPr>
      </w:pPr>
      <w:r>
        <w:rPr>
          <w:rFonts w:hint="eastAsia"/>
          <w:lang w:eastAsia="zh-CN"/>
        </w:rPr>
        <w:t>第二十五条</w:t>
      </w:r>
      <w:r>
        <w:rPr>
          <w:rFonts w:hint="eastAsia"/>
          <w:lang w:eastAsia="zh-CN"/>
        </w:rPr>
        <w:t xml:space="preserve"> </w:t>
      </w:r>
      <w:r>
        <w:rPr>
          <w:rFonts w:hint="eastAsia"/>
          <w:lang w:eastAsia="zh-CN"/>
        </w:rPr>
        <w:t>本条例自公布之日起施行。１９９３年６月２８日国务院修订发布的《中华人民共和国自然科学奖励条例》、《中华人民共和国发明奖励条例》和《中华人民共和国科学技术进步奖励条例》同时废止。</w:t>
      </w:r>
    </w:p>
    <w:p w:rsidR="00AC4DBF" w:rsidRDefault="00AC4DBF" w:rsidP="00C37BB5">
      <w:pPr>
        <w:rPr>
          <w:lang w:eastAsia="zh-CN"/>
        </w:rPr>
        <w:sectPr w:rsidR="00AC4DBF" w:rsidSect="006074AA">
          <w:pgSz w:w="11906" w:h="16838"/>
          <w:pgMar w:top="1440" w:right="1800" w:bottom="1440" w:left="1800" w:header="851" w:footer="992" w:gutter="0"/>
          <w:cols w:space="425"/>
          <w:docGrid w:type="lines" w:linePitch="312"/>
        </w:sectPr>
      </w:pPr>
    </w:p>
    <w:p w:rsidR="00C37BB5" w:rsidRDefault="00AF3F70" w:rsidP="00AF3F70">
      <w:pPr>
        <w:pStyle w:val="3"/>
        <w:rPr>
          <w:lang w:eastAsia="zh-CN"/>
        </w:rPr>
      </w:pPr>
      <w:bookmarkStart w:id="47" w:name="_Toc80862353"/>
      <w:r w:rsidRPr="00AF3F70">
        <w:rPr>
          <w:lang w:eastAsia="zh-CN"/>
        </w:rPr>
        <w:lastRenderedPageBreak/>
        <w:t>国家科学技术奖励条例实施细则</w:t>
      </w:r>
      <w:bookmarkEnd w:id="47"/>
    </w:p>
    <w:p w:rsidR="00AF3F70" w:rsidRDefault="00AF3F70" w:rsidP="00AF3F70">
      <w:pPr>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AF3F70" w:rsidRDefault="00AF3F70" w:rsidP="00AF3F70">
      <w:pPr>
        <w:rPr>
          <w:lang w:eastAsia="zh-CN"/>
        </w:rPr>
      </w:pPr>
      <w:r>
        <w:rPr>
          <w:rFonts w:hint="eastAsia"/>
          <w:lang w:eastAsia="zh-CN"/>
        </w:rPr>
        <w:t>第一条</w:t>
      </w:r>
      <w:r>
        <w:rPr>
          <w:rFonts w:hint="eastAsia"/>
          <w:lang w:eastAsia="zh-CN"/>
        </w:rPr>
        <w:t xml:space="preserve"> </w:t>
      </w:r>
      <w:r>
        <w:rPr>
          <w:rFonts w:hint="eastAsia"/>
          <w:lang w:eastAsia="zh-CN"/>
        </w:rPr>
        <w:t>为了做好国家科学技术奖励工作，保证国家科学技术奖的评审质量，根据《国家科学技术奖励条例》</w:t>
      </w:r>
      <w:r>
        <w:rPr>
          <w:rFonts w:hint="eastAsia"/>
          <w:lang w:eastAsia="zh-CN"/>
        </w:rPr>
        <w:t>(</w:t>
      </w:r>
      <w:r>
        <w:rPr>
          <w:rFonts w:hint="eastAsia"/>
          <w:lang w:eastAsia="zh-CN"/>
        </w:rPr>
        <w:t>以下称奖励条例</w:t>
      </w:r>
      <w:r>
        <w:rPr>
          <w:rFonts w:hint="eastAsia"/>
          <w:lang w:eastAsia="zh-CN"/>
        </w:rPr>
        <w:t>)</w:t>
      </w:r>
      <w:r>
        <w:rPr>
          <w:rFonts w:hint="eastAsia"/>
          <w:lang w:eastAsia="zh-CN"/>
        </w:rPr>
        <w:t>，制定本细则。</w:t>
      </w:r>
    </w:p>
    <w:p w:rsidR="00AF3F70" w:rsidRDefault="00AF3F70" w:rsidP="00AF3F70">
      <w:pPr>
        <w:rPr>
          <w:lang w:eastAsia="zh-CN"/>
        </w:rPr>
      </w:pPr>
      <w:r>
        <w:rPr>
          <w:rFonts w:hint="eastAsia"/>
          <w:lang w:eastAsia="zh-CN"/>
        </w:rPr>
        <w:t>第二条</w:t>
      </w:r>
      <w:r>
        <w:rPr>
          <w:rFonts w:hint="eastAsia"/>
          <w:lang w:eastAsia="zh-CN"/>
        </w:rPr>
        <w:t xml:space="preserve"> </w:t>
      </w:r>
      <w:r>
        <w:rPr>
          <w:rFonts w:hint="eastAsia"/>
          <w:lang w:eastAsia="zh-CN"/>
        </w:rPr>
        <w:t>本细则适用于国家最高科学技术奖、国家自然科学奖、国家技术发明奖、国家科学技术进步奖和中华人民共和国国际科学技术合作奖</w:t>
      </w:r>
      <w:r>
        <w:rPr>
          <w:rFonts w:hint="eastAsia"/>
          <w:lang w:eastAsia="zh-CN"/>
        </w:rPr>
        <w:t>(</w:t>
      </w:r>
      <w:r>
        <w:rPr>
          <w:rFonts w:hint="eastAsia"/>
          <w:lang w:eastAsia="zh-CN"/>
        </w:rPr>
        <w:t>以下称国际科技合作奖</w:t>
      </w:r>
      <w:r>
        <w:rPr>
          <w:rFonts w:hint="eastAsia"/>
          <w:lang w:eastAsia="zh-CN"/>
        </w:rPr>
        <w:t>)</w:t>
      </w:r>
      <w:r>
        <w:rPr>
          <w:rFonts w:hint="eastAsia"/>
          <w:lang w:eastAsia="zh-CN"/>
        </w:rPr>
        <w:t>的推荐、评审、授奖等各项活动。</w:t>
      </w:r>
    </w:p>
    <w:p w:rsidR="00AF3F70" w:rsidRDefault="00AF3F70" w:rsidP="00AF3F70">
      <w:pPr>
        <w:rPr>
          <w:lang w:eastAsia="zh-CN"/>
        </w:rPr>
      </w:pPr>
      <w:r>
        <w:rPr>
          <w:rFonts w:hint="eastAsia"/>
          <w:lang w:eastAsia="zh-CN"/>
        </w:rPr>
        <w:t>第三条</w:t>
      </w:r>
      <w:r>
        <w:rPr>
          <w:rFonts w:hint="eastAsia"/>
          <w:lang w:eastAsia="zh-CN"/>
        </w:rPr>
        <w:t xml:space="preserve"> </w:t>
      </w:r>
      <w:r>
        <w:rPr>
          <w:rFonts w:hint="eastAsia"/>
          <w:lang w:eastAsia="zh-CN"/>
        </w:rPr>
        <w:t>国家科学技术奖励工作深入贯彻落实科学发展观和</w:t>
      </w:r>
      <w:r>
        <w:rPr>
          <w:rFonts w:hint="eastAsia"/>
          <w:lang w:eastAsia="zh-CN"/>
        </w:rPr>
        <w:t>"</w:t>
      </w:r>
      <w:r>
        <w:rPr>
          <w:rFonts w:hint="eastAsia"/>
          <w:lang w:eastAsia="zh-CN"/>
        </w:rPr>
        <w:t>尊重劳动、尊重知识、尊重人才、尊重创造</w:t>
      </w:r>
      <w:r>
        <w:rPr>
          <w:rFonts w:hint="eastAsia"/>
          <w:lang w:eastAsia="zh-CN"/>
        </w:rPr>
        <w:t>"</w:t>
      </w:r>
      <w:r>
        <w:rPr>
          <w:rFonts w:hint="eastAsia"/>
          <w:lang w:eastAsia="zh-CN"/>
        </w:rPr>
        <w:t>的方针，鼓励团结协作、联合攻关，鼓励自主创新，鼓励攀登科学技术高峰，促进科学研究、技术开发与经济、社会发展密切结合，促进科技成果向现实生产力转化，促进国家创新体系建设，营造鼓励创新的环境，努力造就和培养世界一流科学家、科技领军人才和一线创新人才，加速科教兴国、人才强国和可持续发展战略的实施，推进创新型国家建设。</w:t>
      </w:r>
    </w:p>
    <w:p w:rsidR="00AF3F70" w:rsidRDefault="00AF3F70" w:rsidP="00AF3F70">
      <w:pPr>
        <w:rPr>
          <w:lang w:eastAsia="zh-CN"/>
        </w:rPr>
      </w:pPr>
      <w:r>
        <w:rPr>
          <w:rFonts w:hint="eastAsia"/>
          <w:lang w:eastAsia="zh-CN"/>
        </w:rPr>
        <w:t>第四条</w:t>
      </w:r>
      <w:r>
        <w:rPr>
          <w:rFonts w:hint="eastAsia"/>
          <w:lang w:eastAsia="zh-CN"/>
        </w:rPr>
        <w:t xml:space="preserve"> </w:t>
      </w:r>
      <w:r>
        <w:rPr>
          <w:rFonts w:hint="eastAsia"/>
          <w:lang w:eastAsia="zh-CN"/>
        </w:rPr>
        <w:t>国家科学技术奖的推荐、评审和授奖，遵循公开、公平、公正的原则，实行科学的评审制度，不受任何组织或者个人的非法干涉。</w:t>
      </w:r>
    </w:p>
    <w:p w:rsidR="00AF3F70" w:rsidRDefault="00AF3F70" w:rsidP="00AF3F70">
      <w:pPr>
        <w:rPr>
          <w:lang w:eastAsia="zh-CN"/>
        </w:rPr>
      </w:pPr>
      <w:r>
        <w:rPr>
          <w:rFonts w:hint="eastAsia"/>
          <w:lang w:eastAsia="zh-CN"/>
        </w:rPr>
        <w:t>第五条</w:t>
      </w:r>
      <w:r>
        <w:rPr>
          <w:rFonts w:hint="eastAsia"/>
          <w:lang w:eastAsia="zh-CN"/>
        </w:rPr>
        <w:t xml:space="preserve"> </w:t>
      </w:r>
      <w:r>
        <w:rPr>
          <w:rFonts w:hint="eastAsia"/>
          <w:lang w:eastAsia="zh-CN"/>
        </w:rPr>
        <w:t>国家科学技术奖授予在科学发现、技术发明和促进科学技术进步等方面做出创造性突出贡献的公民或者组织，并对同一项目授奖的公民、组织按照贡献大小排序。</w:t>
      </w:r>
    </w:p>
    <w:p w:rsidR="00AF3F70" w:rsidRDefault="00AF3F70" w:rsidP="00AF3F70">
      <w:pPr>
        <w:rPr>
          <w:lang w:eastAsia="zh-CN"/>
        </w:rPr>
      </w:pPr>
      <w:r>
        <w:rPr>
          <w:rFonts w:hint="eastAsia"/>
          <w:lang w:eastAsia="zh-CN"/>
        </w:rPr>
        <w:t>在科学研究、技术开发项目中仅从事组织管理和辅助服务的工作人员，不得作为国家科学技术奖的候选人。</w:t>
      </w:r>
    </w:p>
    <w:p w:rsidR="00AF3F70" w:rsidRDefault="00AF3F70" w:rsidP="00AF3F70">
      <w:pPr>
        <w:rPr>
          <w:lang w:eastAsia="zh-CN"/>
        </w:rPr>
      </w:pPr>
      <w:r>
        <w:rPr>
          <w:rFonts w:hint="eastAsia"/>
          <w:lang w:eastAsia="zh-CN"/>
        </w:rPr>
        <w:t>第六条</w:t>
      </w:r>
      <w:r>
        <w:rPr>
          <w:rFonts w:hint="eastAsia"/>
          <w:lang w:eastAsia="zh-CN"/>
        </w:rPr>
        <w:t xml:space="preserve"> </w:t>
      </w:r>
      <w:r>
        <w:rPr>
          <w:rFonts w:hint="eastAsia"/>
          <w:lang w:eastAsia="zh-CN"/>
        </w:rPr>
        <w:t>国家科学技术奖是国家授予公民或者组织的荣誉，授奖证书不作为确定科学技术成果权属的直接依据。</w:t>
      </w:r>
    </w:p>
    <w:p w:rsidR="00AF3F70" w:rsidRDefault="00AF3F70" w:rsidP="00AF3F70">
      <w:pPr>
        <w:rPr>
          <w:lang w:eastAsia="zh-CN"/>
        </w:rPr>
      </w:pPr>
      <w:r>
        <w:rPr>
          <w:rFonts w:hint="eastAsia"/>
          <w:lang w:eastAsia="zh-CN"/>
        </w:rPr>
        <w:t>第七条</w:t>
      </w:r>
      <w:r>
        <w:rPr>
          <w:rFonts w:hint="eastAsia"/>
          <w:lang w:eastAsia="zh-CN"/>
        </w:rPr>
        <w:t xml:space="preserve"> </w:t>
      </w:r>
      <w:r>
        <w:rPr>
          <w:rFonts w:hint="eastAsia"/>
          <w:lang w:eastAsia="zh-CN"/>
        </w:rPr>
        <w:t>国家科学技术奖励委员会负责国家科学技术奖的宏观管理和指导。</w:t>
      </w:r>
    </w:p>
    <w:p w:rsidR="00AF3F70" w:rsidRDefault="00AF3F70" w:rsidP="00AF3F70">
      <w:pPr>
        <w:rPr>
          <w:lang w:eastAsia="zh-CN"/>
        </w:rPr>
      </w:pPr>
      <w:r>
        <w:rPr>
          <w:rFonts w:hint="eastAsia"/>
          <w:lang w:eastAsia="zh-CN"/>
        </w:rPr>
        <w:t>科学技术部负责国家科学技术奖评审的组织工作。国家科学技术奖励工作办公室</w:t>
      </w:r>
      <w:r>
        <w:rPr>
          <w:rFonts w:hint="eastAsia"/>
          <w:lang w:eastAsia="zh-CN"/>
        </w:rPr>
        <w:t>(</w:t>
      </w:r>
      <w:r>
        <w:rPr>
          <w:rFonts w:hint="eastAsia"/>
          <w:lang w:eastAsia="zh-CN"/>
        </w:rPr>
        <w:t>以下称奖励办公室</w:t>
      </w:r>
      <w:r>
        <w:rPr>
          <w:rFonts w:hint="eastAsia"/>
          <w:lang w:eastAsia="zh-CN"/>
        </w:rPr>
        <w:t>)</w:t>
      </w:r>
      <w:r>
        <w:rPr>
          <w:rFonts w:hint="eastAsia"/>
          <w:lang w:eastAsia="zh-CN"/>
        </w:rPr>
        <w:t>负责日常工作。</w:t>
      </w:r>
    </w:p>
    <w:p w:rsidR="00AF3F70" w:rsidRDefault="00AF3F70" w:rsidP="00AF3F70">
      <w:pPr>
        <w:rPr>
          <w:lang w:eastAsia="zh-CN"/>
        </w:rPr>
      </w:pPr>
      <w:r>
        <w:rPr>
          <w:rFonts w:hint="eastAsia"/>
          <w:lang w:eastAsia="zh-CN"/>
        </w:rPr>
        <w:t>第二章</w:t>
      </w:r>
      <w:r>
        <w:rPr>
          <w:rFonts w:hint="eastAsia"/>
          <w:lang w:eastAsia="zh-CN"/>
        </w:rPr>
        <w:t xml:space="preserve"> </w:t>
      </w:r>
      <w:r>
        <w:rPr>
          <w:rFonts w:hint="eastAsia"/>
          <w:lang w:eastAsia="zh-CN"/>
        </w:rPr>
        <w:t>奖励标准</w:t>
      </w:r>
    </w:p>
    <w:p w:rsidR="00AF3F70" w:rsidRDefault="00AF3F70" w:rsidP="00AF3F70">
      <w:pPr>
        <w:rPr>
          <w:lang w:eastAsia="zh-CN"/>
        </w:rPr>
      </w:pPr>
      <w:r>
        <w:rPr>
          <w:rFonts w:hint="eastAsia"/>
          <w:lang w:eastAsia="zh-CN"/>
        </w:rPr>
        <w:t>第一节</w:t>
      </w:r>
      <w:r>
        <w:rPr>
          <w:rFonts w:hint="eastAsia"/>
          <w:lang w:eastAsia="zh-CN"/>
        </w:rPr>
        <w:t xml:space="preserve"> </w:t>
      </w:r>
      <w:r>
        <w:rPr>
          <w:rFonts w:hint="eastAsia"/>
          <w:lang w:eastAsia="zh-CN"/>
        </w:rPr>
        <w:t>技术奖</w:t>
      </w:r>
    </w:p>
    <w:p w:rsidR="00AF3F70" w:rsidRDefault="00AF3F70" w:rsidP="00AF3F70">
      <w:pPr>
        <w:rPr>
          <w:lang w:eastAsia="zh-CN"/>
        </w:rPr>
      </w:pPr>
      <w:r>
        <w:rPr>
          <w:rFonts w:hint="eastAsia"/>
          <w:lang w:eastAsia="zh-CN"/>
        </w:rPr>
        <w:t>第八条</w:t>
      </w:r>
      <w:r>
        <w:rPr>
          <w:rFonts w:hint="eastAsia"/>
          <w:lang w:eastAsia="zh-CN"/>
        </w:rPr>
        <w:t xml:space="preserve"> </w:t>
      </w:r>
      <w:r>
        <w:rPr>
          <w:rFonts w:hint="eastAsia"/>
          <w:lang w:eastAsia="zh-CN"/>
        </w:rPr>
        <w:t>奖励条例第八条第一款</w:t>
      </w:r>
      <w:r>
        <w:rPr>
          <w:rFonts w:hint="eastAsia"/>
          <w:lang w:eastAsia="zh-CN"/>
        </w:rPr>
        <w:t>(</w:t>
      </w:r>
      <w:r>
        <w:rPr>
          <w:rFonts w:hint="eastAsia"/>
          <w:lang w:eastAsia="zh-CN"/>
        </w:rPr>
        <w:t>一</w:t>
      </w:r>
      <w:r>
        <w:rPr>
          <w:rFonts w:hint="eastAsia"/>
          <w:lang w:eastAsia="zh-CN"/>
        </w:rPr>
        <w:t>)</w:t>
      </w:r>
      <w:r>
        <w:rPr>
          <w:rFonts w:hint="eastAsia"/>
          <w:lang w:eastAsia="zh-CN"/>
        </w:rPr>
        <w:t>所称</w:t>
      </w:r>
      <w:r>
        <w:rPr>
          <w:rFonts w:hint="eastAsia"/>
          <w:lang w:eastAsia="zh-CN"/>
        </w:rPr>
        <w:t>"</w:t>
      </w:r>
      <w:r>
        <w:rPr>
          <w:rFonts w:hint="eastAsia"/>
          <w:lang w:eastAsia="zh-CN"/>
        </w:rPr>
        <w:t>在当代科学技术前沿取得重大突破或者在科学技术发展中有卓越建树</w:t>
      </w:r>
      <w:r>
        <w:rPr>
          <w:rFonts w:hint="eastAsia"/>
          <w:lang w:eastAsia="zh-CN"/>
        </w:rPr>
        <w:t>"</w:t>
      </w:r>
      <w:r>
        <w:rPr>
          <w:rFonts w:hint="eastAsia"/>
          <w:lang w:eastAsia="zh-CN"/>
        </w:rPr>
        <w:t>，是指候选人在基础研究、应用基础研究</w:t>
      </w:r>
      <w:r>
        <w:rPr>
          <w:rFonts w:hint="eastAsia"/>
          <w:lang w:eastAsia="zh-CN"/>
        </w:rPr>
        <w:lastRenderedPageBreak/>
        <w:t>方面取得系列或者特别重大发现，丰富和拓展了学科的理论，引起该学科或者相关学科领域的突破性发展，为国内外同行所公认，对科学技术发展和社会进步作出了特别重大的贡献。</w:t>
      </w:r>
    </w:p>
    <w:p w:rsidR="00AF3F70" w:rsidRDefault="00AF3F70" w:rsidP="00AF3F70">
      <w:pPr>
        <w:rPr>
          <w:lang w:eastAsia="zh-CN"/>
        </w:rPr>
      </w:pPr>
      <w:r>
        <w:rPr>
          <w:rFonts w:hint="eastAsia"/>
          <w:lang w:eastAsia="zh-CN"/>
        </w:rPr>
        <w:t>第九条</w:t>
      </w:r>
      <w:r>
        <w:rPr>
          <w:rFonts w:hint="eastAsia"/>
          <w:lang w:eastAsia="zh-CN"/>
        </w:rPr>
        <w:t xml:space="preserve"> </w:t>
      </w:r>
      <w:r>
        <w:rPr>
          <w:rFonts w:hint="eastAsia"/>
          <w:lang w:eastAsia="zh-CN"/>
        </w:rPr>
        <w:t>奖励条例第八条第一款</w:t>
      </w:r>
      <w:r>
        <w:rPr>
          <w:rFonts w:hint="eastAsia"/>
          <w:lang w:eastAsia="zh-CN"/>
        </w:rPr>
        <w:t>(</w:t>
      </w:r>
      <w:r>
        <w:rPr>
          <w:rFonts w:hint="eastAsia"/>
          <w:lang w:eastAsia="zh-CN"/>
        </w:rPr>
        <w:t>二</w:t>
      </w:r>
      <w:r>
        <w:rPr>
          <w:rFonts w:hint="eastAsia"/>
          <w:lang w:eastAsia="zh-CN"/>
        </w:rPr>
        <w:t>)</w:t>
      </w:r>
      <w:r>
        <w:rPr>
          <w:rFonts w:hint="eastAsia"/>
          <w:lang w:eastAsia="zh-CN"/>
        </w:rPr>
        <w:t>所称</w:t>
      </w:r>
      <w:r>
        <w:rPr>
          <w:rFonts w:hint="eastAsia"/>
          <w:lang w:eastAsia="zh-CN"/>
        </w:rPr>
        <w:t>"</w:t>
      </w:r>
      <w:r>
        <w:rPr>
          <w:rFonts w:hint="eastAsia"/>
          <w:lang w:eastAsia="zh-CN"/>
        </w:rPr>
        <w:t>在科学技术创新、科学技术成果转化和高技术产业化中，创造巨大经济效益或者社会效益</w:t>
      </w:r>
      <w:r>
        <w:rPr>
          <w:rFonts w:hint="eastAsia"/>
          <w:lang w:eastAsia="zh-CN"/>
        </w:rPr>
        <w:t>"</w:t>
      </w:r>
      <w:r>
        <w:rPr>
          <w:rFonts w:hint="eastAsia"/>
          <w:lang w:eastAsia="zh-CN"/>
        </w:rPr>
        <w:t>，是指候选人在科学技术活动中，特别是在高新技术领域取得系列或者特别重大技术发明，并以市场为导向，积极推动科技成果转化，实现产业化，引起该领域技术的跨越发展，促进了产业结构的变革，创造了巨大的经济效益或者社会效益，对促进经济、社会发展和保障国家安全作出了特别重大的贡献。</w:t>
      </w:r>
    </w:p>
    <w:p w:rsidR="00AF3F70" w:rsidRDefault="00AF3F70" w:rsidP="00AF3F70">
      <w:pPr>
        <w:rPr>
          <w:lang w:eastAsia="zh-CN"/>
        </w:rPr>
      </w:pPr>
      <w:r>
        <w:rPr>
          <w:rFonts w:hint="eastAsia"/>
          <w:lang w:eastAsia="zh-CN"/>
        </w:rPr>
        <w:t>第十条</w:t>
      </w:r>
      <w:r>
        <w:rPr>
          <w:rFonts w:hint="eastAsia"/>
          <w:lang w:eastAsia="zh-CN"/>
        </w:rPr>
        <w:t xml:space="preserve"> </w:t>
      </w:r>
      <w:r>
        <w:rPr>
          <w:rFonts w:hint="eastAsia"/>
          <w:lang w:eastAsia="zh-CN"/>
        </w:rPr>
        <w:t>国家最高科学技术奖的候选人应当热爱祖国，具有良好的科学道德，并仍活跃在当代科学技术前沿，从事科学研究或者技术开发工作。</w:t>
      </w:r>
    </w:p>
    <w:p w:rsidR="00AF3F70" w:rsidRDefault="00AF3F70" w:rsidP="00AF3F70">
      <w:pPr>
        <w:rPr>
          <w:lang w:eastAsia="zh-CN"/>
        </w:rPr>
      </w:pPr>
      <w:r>
        <w:rPr>
          <w:rFonts w:hint="eastAsia"/>
          <w:lang w:eastAsia="zh-CN"/>
        </w:rPr>
        <w:t>第二节</w:t>
      </w:r>
      <w:r>
        <w:rPr>
          <w:rFonts w:hint="eastAsia"/>
          <w:lang w:eastAsia="zh-CN"/>
        </w:rPr>
        <w:t xml:space="preserve"> </w:t>
      </w:r>
      <w:r>
        <w:rPr>
          <w:rFonts w:hint="eastAsia"/>
          <w:lang w:eastAsia="zh-CN"/>
        </w:rPr>
        <w:t>国家自然科学奖</w:t>
      </w:r>
    </w:p>
    <w:p w:rsidR="00AF3F70" w:rsidRDefault="00AF3F70" w:rsidP="00AF3F70">
      <w:pPr>
        <w:rPr>
          <w:lang w:eastAsia="zh-CN"/>
        </w:rPr>
      </w:pPr>
      <w:r>
        <w:rPr>
          <w:rFonts w:hint="eastAsia"/>
          <w:lang w:eastAsia="zh-CN"/>
        </w:rPr>
        <w:t>第十一条</w:t>
      </w:r>
      <w:r>
        <w:rPr>
          <w:rFonts w:hint="eastAsia"/>
          <w:lang w:eastAsia="zh-CN"/>
        </w:rPr>
        <w:t xml:space="preserve"> </w:t>
      </w:r>
      <w:r>
        <w:rPr>
          <w:rFonts w:hint="eastAsia"/>
          <w:lang w:eastAsia="zh-CN"/>
        </w:rPr>
        <w:t>奖励条例第九条第二款</w:t>
      </w:r>
      <w:r>
        <w:rPr>
          <w:rFonts w:hint="eastAsia"/>
          <w:lang w:eastAsia="zh-CN"/>
        </w:rPr>
        <w:t>(</w:t>
      </w:r>
      <w:r>
        <w:rPr>
          <w:rFonts w:hint="eastAsia"/>
          <w:lang w:eastAsia="zh-CN"/>
        </w:rPr>
        <w:t>一</w:t>
      </w:r>
      <w:r>
        <w:rPr>
          <w:rFonts w:hint="eastAsia"/>
          <w:lang w:eastAsia="zh-CN"/>
        </w:rPr>
        <w:t>)</w:t>
      </w:r>
      <w:r>
        <w:rPr>
          <w:rFonts w:hint="eastAsia"/>
          <w:lang w:eastAsia="zh-CN"/>
        </w:rPr>
        <w:t>所称</w:t>
      </w:r>
      <w:r>
        <w:rPr>
          <w:rFonts w:hint="eastAsia"/>
          <w:lang w:eastAsia="zh-CN"/>
        </w:rPr>
        <w:t>"</w:t>
      </w:r>
      <w:r>
        <w:rPr>
          <w:rFonts w:hint="eastAsia"/>
          <w:lang w:eastAsia="zh-CN"/>
        </w:rPr>
        <w:t>前人尚未发现或者尚未阐明</w:t>
      </w:r>
      <w:r>
        <w:rPr>
          <w:rFonts w:hint="eastAsia"/>
          <w:lang w:eastAsia="zh-CN"/>
        </w:rPr>
        <w:t>"</w:t>
      </w:r>
      <w:r>
        <w:rPr>
          <w:rFonts w:hint="eastAsia"/>
          <w:lang w:eastAsia="zh-CN"/>
        </w:rPr>
        <w:t>，是指该项自然科学发现为国内外首次提出，或者其科学理论在国内外首次阐明，且主要论著为国内外首次发表。</w:t>
      </w:r>
    </w:p>
    <w:p w:rsidR="00AF3F70" w:rsidRDefault="00AF3F70" w:rsidP="00AF3F70">
      <w:pPr>
        <w:rPr>
          <w:lang w:eastAsia="zh-CN"/>
        </w:rPr>
      </w:pPr>
      <w:r>
        <w:rPr>
          <w:rFonts w:hint="eastAsia"/>
          <w:lang w:eastAsia="zh-CN"/>
        </w:rPr>
        <w:t>第十二条</w:t>
      </w:r>
      <w:r>
        <w:rPr>
          <w:rFonts w:hint="eastAsia"/>
          <w:lang w:eastAsia="zh-CN"/>
        </w:rPr>
        <w:t xml:space="preserve"> </w:t>
      </w:r>
      <w:r>
        <w:rPr>
          <w:rFonts w:hint="eastAsia"/>
          <w:lang w:eastAsia="zh-CN"/>
        </w:rPr>
        <w:t>奖励条例第九条第二款</w:t>
      </w:r>
      <w:r>
        <w:rPr>
          <w:rFonts w:hint="eastAsia"/>
          <w:lang w:eastAsia="zh-CN"/>
        </w:rPr>
        <w:t>(</w:t>
      </w:r>
      <w:r>
        <w:rPr>
          <w:rFonts w:hint="eastAsia"/>
          <w:lang w:eastAsia="zh-CN"/>
        </w:rPr>
        <w:t>二</w:t>
      </w:r>
      <w:r>
        <w:rPr>
          <w:rFonts w:hint="eastAsia"/>
          <w:lang w:eastAsia="zh-CN"/>
        </w:rPr>
        <w:t>)</w:t>
      </w:r>
      <w:r>
        <w:rPr>
          <w:rFonts w:hint="eastAsia"/>
          <w:lang w:eastAsia="zh-CN"/>
        </w:rPr>
        <w:t>所称</w:t>
      </w:r>
      <w:r>
        <w:rPr>
          <w:rFonts w:hint="eastAsia"/>
          <w:lang w:eastAsia="zh-CN"/>
        </w:rPr>
        <w:t>"</w:t>
      </w:r>
      <w:r>
        <w:rPr>
          <w:rFonts w:hint="eastAsia"/>
          <w:lang w:eastAsia="zh-CN"/>
        </w:rPr>
        <w:t>具有重大科学价值</w:t>
      </w:r>
      <w:r>
        <w:rPr>
          <w:rFonts w:hint="eastAsia"/>
          <w:lang w:eastAsia="zh-CN"/>
        </w:rPr>
        <w:t>"</w:t>
      </w:r>
      <w:r>
        <w:rPr>
          <w:rFonts w:hint="eastAsia"/>
          <w:lang w:eastAsia="zh-CN"/>
        </w:rPr>
        <w:t>，是指</w:t>
      </w:r>
      <w:r>
        <w:rPr>
          <w:rFonts w:hint="eastAsia"/>
          <w:lang w:eastAsia="zh-CN"/>
        </w:rPr>
        <w:t>:(</w:t>
      </w:r>
      <w:r>
        <w:rPr>
          <w:rFonts w:hint="eastAsia"/>
          <w:lang w:eastAsia="zh-CN"/>
        </w:rPr>
        <w:t>一</w:t>
      </w:r>
      <w:r>
        <w:rPr>
          <w:rFonts w:hint="eastAsia"/>
          <w:lang w:eastAsia="zh-CN"/>
        </w:rPr>
        <w:t>)</w:t>
      </w:r>
      <w:r>
        <w:rPr>
          <w:rFonts w:hint="eastAsia"/>
          <w:lang w:eastAsia="zh-CN"/>
        </w:rPr>
        <w:t>该发现在科学理论、学说上有创见，或者在研究方法、手段上有创新</w:t>
      </w:r>
      <w:r>
        <w:rPr>
          <w:rFonts w:hint="eastAsia"/>
          <w:lang w:eastAsia="zh-CN"/>
        </w:rPr>
        <w:t>;(</w:t>
      </w:r>
      <w:r>
        <w:rPr>
          <w:rFonts w:hint="eastAsia"/>
          <w:lang w:eastAsia="zh-CN"/>
        </w:rPr>
        <w:t>二</w:t>
      </w:r>
      <w:r>
        <w:rPr>
          <w:rFonts w:hint="eastAsia"/>
          <w:lang w:eastAsia="zh-CN"/>
        </w:rPr>
        <w:t>)</w:t>
      </w:r>
      <w:r>
        <w:rPr>
          <w:rFonts w:hint="eastAsia"/>
          <w:lang w:eastAsia="zh-CN"/>
        </w:rPr>
        <w:t>对于推动学科发展有重大意义，或者对于经济建设和社会发展具有重要影响。</w:t>
      </w:r>
    </w:p>
    <w:p w:rsidR="00AF3F70" w:rsidRDefault="00AF3F70" w:rsidP="00AF3F70">
      <w:pPr>
        <w:rPr>
          <w:lang w:eastAsia="zh-CN"/>
        </w:rPr>
      </w:pPr>
      <w:r>
        <w:rPr>
          <w:rFonts w:hint="eastAsia"/>
          <w:lang w:eastAsia="zh-CN"/>
        </w:rPr>
        <w:t>第十三条</w:t>
      </w:r>
      <w:r>
        <w:rPr>
          <w:rFonts w:hint="eastAsia"/>
          <w:lang w:eastAsia="zh-CN"/>
        </w:rPr>
        <w:t xml:space="preserve"> </w:t>
      </w:r>
      <w:r>
        <w:rPr>
          <w:rFonts w:hint="eastAsia"/>
          <w:lang w:eastAsia="zh-CN"/>
        </w:rPr>
        <w:t>奖励条例第九条第二款</w:t>
      </w:r>
      <w:r>
        <w:rPr>
          <w:rFonts w:hint="eastAsia"/>
          <w:lang w:eastAsia="zh-CN"/>
        </w:rPr>
        <w:t>(</w:t>
      </w:r>
      <w:r>
        <w:rPr>
          <w:rFonts w:hint="eastAsia"/>
          <w:lang w:eastAsia="zh-CN"/>
        </w:rPr>
        <w:t>三</w:t>
      </w:r>
      <w:r>
        <w:rPr>
          <w:rFonts w:hint="eastAsia"/>
          <w:lang w:eastAsia="zh-CN"/>
        </w:rPr>
        <w:t>)</w:t>
      </w:r>
      <w:r>
        <w:rPr>
          <w:rFonts w:hint="eastAsia"/>
          <w:lang w:eastAsia="zh-CN"/>
        </w:rPr>
        <w:t>所称</w:t>
      </w:r>
      <w:r>
        <w:rPr>
          <w:rFonts w:hint="eastAsia"/>
          <w:lang w:eastAsia="zh-CN"/>
        </w:rPr>
        <w:t>"</w:t>
      </w:r>
      <w:r>
        <w:rPr>
          <w:rFonts w:hint="eastAsia"/>
          <w:lang w:eastAsia="zh-CN"/>
        </w:rPr>
        <w:t>得到国内外自然科学界公认</w:t>
      </w:r>
      <w:r>
        <w:rPr>
          <w:rFonts w:hint="eastAsia"/>
          <w:lang w:eastAsia="zh-CN"/>
        </w:rPr>
        <w:t>"</w:t>
      </w:r>
      <w:r>
        <w:rPr>
          <w:rFonts w:hint="eastAsia"/>
          <w:lang w:eastAsia="zh-CN"/>
        </w:rPr>
        <w:t>，是指主要论著已在国内外公开发行的学术刊物上发表或者作为学术专著出版三年以上，其重要科学结论已为国内外同行在重要国际学术会议、公开发行的学术刊物，尤其是重要学术刊物以及学术专著所正面引用或者应用。</w:t>
      </w:r>
    </w:p>
    <w:p w:rsidR="00AF3F70" w:rsidRDefault="00AF3F70" w:rsidP="00AF3F70">
      <w:pPr>
        <w:rPr>
          <w:lang w:eastAsia="zh-CN"/>
        </w:rPr>
      </w:pPr>
      <w:r>
        <w:rPr>
          <w:rFonts w:hint="eastAsia"/>
          <w:lang w:eastAsia="zh-CN"/>
        </w:rPr>
        <w:t>第十四条</w:t>
      </w:r>
      <w:r>
        <w:rPr>
          <w:rFonts w:hint="eastAsia"/>
          <w:lang w:eastAsia="zh-CN"/>
        </w:rPr>
        <w:t xml:space="preserve"> </w:t>
      </w:r>
      <w:r>
        <w:rPr>
          <w:rFonts w:hint="eastAsia"/>
          <w:lang w:eastAsia="zh-CN"/>
        </w:rPr>
        <w:t>国家自然科学奖的候选人应当是相关科学技术论著的主要作者，并具备下列条件之一</w:t>
      </w:r>
      <w:r>
        <w:rPr>
          <w:rFonts w:hint="eastAsia"/>
          <w:lang w:eastAsia="zh-CN"/>
        </w:rPr>
        <w:t>:</w:t>
      </w:r>
    </w:p>
    <w:p w:rsidR="00AF3F70" w:rsidRDefault="00AF3F70" w:rsidP="00AF3F70">
      <w:pPr>
        <w:rPr>
          <w:lang w:eastAsia="zh-CN"/>
        </w:rPr>
      </w:pPr>
      <w:r>
        <w:rPr>
          <w:rFonts w:hint="eastAsia"/>
          <w:lang w:eastAsia="zh-CN"/>
        </w:rPr>
        <w:t xml:space="preserve"> (</w:t>
      </w:r>
      <w:r>
        <w:rPr>
          <w:rFonts w:hint="eastAsia"/>
          <w:lang w:eastAsia="zh-CN"/>
        </w:rPr>
        <w:t>一</w:t>
      </w:r>
      <w:r>
        <w:rPr>
          <w:rFonts w:hint="eastAsia"/>
          <w:lang w:eastAsia="zh-CN"/>
        </w:rPr>
        <w:t>)</w:t>
      </w:r>
      <w:r>
        <w:rPr>
          <w:rFonts w:hint="eastAsia"/>
          <w:lang w:eastAsia="zh-CN"/>
        </w:rPr>
        <w:t>提出总体学术思想、研究方案</w:t>
      </w:r>
      <w:r>
        <w:rPr>
          <w:rFonts w:hint="eastAsia"/>
          <w:lang w:eastAsia="zh-CN"/>
        </w:rPr>
        <w:t>;</w:t>
      </w:r>
    </w:p>
    <w:p w:rsidR="00AF3F70" w:rsidRDefault="00AF3F70" w:rsidP="00AF3F70">
      <w:pPr>
        <w:rPr>
          <w:lang w:eastAsia="zh-CN"/>
        </w:rPr>
      </w:pPr>
      <w:r>
        <w:rPr>
          <w:rFonts w:hint="eastAsia"/>
          <w:lang w:eastAsia="zh-CN"/>
        </w:rPr>
        <w:t xml:space="preserve"> (</w:t>
      </w:r>
      <w:r>
        <w:rPr>
          <w:rFonts w:hint="eastAsia"/>
          <w:lang w:eastAsia="zh-CN"/>
        </w:rPr>
        <w:t>二</w:t>
      </w:r>
      <w:r>
        <w:rPr>
          <w:rFonts w:hint="eastAsia"/>
          <w:lang w:eastAsia="zh-CN"/>
        </w:rPr>
        <w:t>)</w:t>
      </w:r>
      <w:r>
        <w:rPr>
          <w:rFonts w:hint="eastAsia"/>
          <w:lang w:eastAsia="zh-CN"/>
        </w:rPr>
        <w:t>发现重要科学现象、特性和规律，并阐明科学理论和学说</w:t>
      </w:r>
      <w:r>
        <w:rPr>
          <w:rFonts w:hint="eastAsia"/>
          <w:lang w:eastAsia="zh-CN"/>
        </w:rPr>
        <w:t>;</w:t>
      </w:r>
    </w:p>
    <w:p w:rsidR="00AF3F70" w:rsidRDefault="00AF3F70" w:rsidP="00AF3F70">
      <w:pPr>
        <w:rPr>
          <w:lang w:eastAsia="zh-CN"/>
        </w:rPr>
      </w:pPr>
      <w:r>
        <w:rPr>
          <w:rFonts w:hint="eastAsia"/>
          <w:lang w:eastAsia="zh-CN"/>
        </w:rPr>
        <w:t xml:space="preserve"> (</w:t>
      </w:r>
      <w:r>
        <w:rPr>
          <w:rFonts w:hint="eastAsia"/>
          <w:lang w:eastAsia="zh-CN"/>
        </w:rPr>
        <w:t>三</w:t>
      </w:r>
      <w:r>
        <w:rPr>
          <w:rFonts w:hint="eastAsia"/>
          <w:lang w:eastAsia="zh-CN"/>
        </w:rPr>
        <w:t>)</w:t>
      </w:r>
      <w:r>
        <w:rPr>
          <w:rFonts w:hint="eastAsia"/>
          <w:lang w:eastAsia="zh-CN"/>
        </w:rPr>
        <w:t>提出研究方法和手段，解决关键性学术疑难问题或者实验技术难点，以及对重要基础数据的系统收集和综合分析等。</w:t>
      </w:r>
    </w:p>
    <w:p w:rsidR="00AF3F70" w:rsidRDefault="00AF3F70" w:rsidP="00AF3F70">
      <w:pPr>
        <w:rPr>
          <w:lang w:eastAsia="zh-CN"/>
        </w:rPr>
      </w:pPr>
    </w:p>
    <w:p w:rsidR="00AF3F70" w:rsidRDefault="00AF3F70" w:rsidP="00AF3F70">
      <w:pPr>
        <w:rPr>
          <w:lang w:eastAsia="zh-CN"/>
        </w:rPr>
      </w:pPr>
      <w:r>
        <w:rPr>
          <w:rFonts w:hint="eastAsia"/>
          <w:lang w:eastAsia="zh-CN"/>
        </w:rPr>
        <w:lastRenderedPageBreak/>
        <w:t>第十五条</w:t>
      </w:r>
      <w:r>
        <w:rPr>
          <w:rFonts w:hint="eastAsia"/>
          <w:lang w:eastAsia="zh-CN"/>
        </w:rPr>
        <w:t xml:space="preserve"> </w:t>
      </w:r>
      <w:r>
        <w:rPr>
          <w:rFonts w:hint="eastAsia"/>
          <w:lang w:eastAsia="zh-CN"/>
        </w:rPr>
        <w:t>国家自然科学奖一等奖、二等奖单项授奖人数不超过</w:t>
      </w:r>
      <w:r>
        <w:rPr>
          <w:rFonts w:hint="eastAsia"/>
          <w:lang w:eastAsia="zh-CN"/>
        </w:rPr>
        <w:t>5</w:t>
      </w:r>
      <w:r>
        <w:rPr>
          <w:rFonts w:hint="eastAsia"/>
          <w:lang w:eastAsia="zh-CN"/>
        </w:rPr>
        <w:t>人，特等奖除外。特等奖项目的具体授奖人数经国家自然科学奖评审委员会评审后，由国家科学技术奖励委员会确定。</w:t>
      </w:r>
    </w:p>
    <w:p w:rsidR="00AF3F70" w:rsidRDefault="00AF3F70" w:rsidP="00AF3F70">
      <w:pPr>
        <w:rPr>
          <w:lang w:eastAsia="zh-CN"/>
        </w:rPr>
      </w:pPr>
      <w:r>
        <w:rPr>
          <w:rFonts w:hint="eastAsia"/>
          <w:lang w:eastAsia="zh-CN"/>
        </w:rPr>
        <w:t>第十六条</w:t>
      </w:r>
      <w:r>
        <w:rPr>
          <w:rFonts w:hint="eastAsia"/>
          <w:lang w:eastAsia="zh-CN"/>
        </w:rPr>
        <w:t xml:space="preserve"> </w:t>
      </w:r>
      <w:r>
        <w:rPr>
          <w:rFonts w:hint="eastAsia"/>
          <w:lang w:eastAsia="zh-CN"/>
        </w:rPr>
        <w:t>国家自然科学奖授奖等级根据候选人所做出的科学发现进行综合评定，评定标准如下</w:t>
      </w:r>
      <w:r>
        <w:rPr>
          <w:rFonts w:hint="eastAsia"/>
          <w:lang w:eastAsia="zh-CN"/>
        </w:rPr>
        <w:t>:</w:t>
      </w:r>
    </w:p>
    <w:p w:rsidR="00AF3F70" w:rsidRDefault="00AF3F70" w:rsidP="00AF3F70">
      <w:pPr>
        <w:rPr>
          <w:lang w:eastAsia="zh-CN"/>
        </w:rPr>
      </w:pPr>
      <w:r>
        <w:rPr>
          <w:rFonts w:hint="eastAsia"/>
          <w:lang w:eastAsia="zh-CN"/>
        </w:rPr>
        <w:t xml:space="preserve"> (</w:t>
      </w:r>
      <w:r>
        <w:rPr>
          <w:rFonts w:hint="eastAsia"/>
          <w:lang w:eastAsia="zh-CN"/>
        </w:rPr>
        <w:t>一</w:t>
      </w:r>
      <w:r>
        <w:rPr>
          <w:rFonts w:hint="eastAsia"/>
          <w:lang w:eastAsia="zh-CN"/>
        </w:rPr>
        <w:t>)</w:t>
      </w:r>
      <w:r>
        <w:rPr>
          <w:rFonts w:hint="eastAsia"/>
          <w:lang w:eastAsia="zh-CN"/>
        </w:rPr>
        <w:t>在科学上取得突破性进展，发现的自然现象、揭示的科学规律、提出的学术观点或者其研究方法为国内外学术界所公认和广泛引用，推动了本学科或者相关学科的发展，或者对经济建设、社会发展有重大影响的，可以评为一等奖。</w:t>
      </w:r>
    </w:p>
    <w:p w:rsidR="00AF3F70" w:rsidRDefault="00AF3F70" w:rsidP="00AF3F70">
      <w:pPr>
        <w:rPr>
          <w:lang w:eastAsia="zh-CN"/>
        </w:rPr>
      </w:pPr>
      <w:r>
        <w:rPr>
          <w:rFonts w:hint="eastAsia"/>
          <w:lang w:eastAsia="zh-CN"/>
        </w:rPr>
        <w:t xml:space="preserve"> (</w:t>
      </w:r>
      <w:r>
        <w:rPr>
          <w:rFonts w:hint="eastAsia"/>
          <w:lang w:eastAsia="zh-CN"/>
        </w:rPr>
        <w:t>二</w:t>
      </w:r>
      <w:r>
        <w:rPr>
          <w:rFonts w:hint="eastAsia"/>
          <w:lang w:eastAsia="zh-CN"/>
        </w:rPr>
        <w:t>)</w:t>
      </w:r>
      <w:r>
        <w:rPr>
          <w:rFonts w:hint="eastAsia"/>
          <w:lang w:eastAsia="zh-CN"/>
        </w:rPr>
        <w:t>在科学上取得重要进展，发现的自然现象、揭示的科学规律、提出的学术观点或者其研究方法为国内外学术界所公认和引用，推动了本学科或者其分支学科的发展，或者对经济建设、社会发展有重要影响的，可以评为二等奖。</w:t>
      </w:r>
    </w:p>
    <w:p w:rsidR="00AF3F70" w:rsidRDefault="00AF3F70" w:rsidP="00AF3F70">
      <w:pPr>
        <w:rPr>
          <w:lang w:eastAsia="zh-CN"/>
        </w:rPr>
      </w:pPr>
      <w:r>
        <w:rPr>
          <w:rFonts w:hint="eastAsia"/>
          <w:lang w:eastAsia="zh-CN"/>
        </w:rPr>
        <w:t>对于原始性创新特别突出、具有特别重大科学价值、在国内外自然科学界有重大影响的特别重大的科学发现，可以评为特等奖。</w:t>
      </w:r>
    </w:p>
    <w:p w:rsidR="00AF3F70" w:rsidRDefault="00AF3F70" w:rsidP="00AF3F70">
      <w:pPr>
        <w:rPr>
          <w:lang w:eastAsia="zh-CN"/>
        </w:rPr>
      </w:pPr>
      <w:r>
        <w:rPr>
          <w:rFonts w:hint="eastAsia"/>
          <w:lang w:eastAsia="zh-CN"/>
        </w:rPr>
        <w:t>第三节</w:t>
      </w:r>
      <w:r>
        <w:rPr>
          <w:rFonts w:hint="eastAsia"/>
          <w:lang w:eastAsia="zh-CN"/>
        </w:rPr>
        <w:t xml:space="preserve"> </w:t>
      </w:r>
      <w:r>
        <w:rPr>
          <w:rFonts w:hint="eastAsia"/>
          <w:lang w:eastAsia="zh-CN"/>
        </w:rPr>
        <w:t>国家技术发明奖</w:t>
      </w:r>
    </w:p>
    <w:p w:rsidR="00AF3F70" w:rsidRDefault="00AF3F70" w:rsidP="00AF3F70">
      <w:pPr>
        <w:rPr>
          <w:lang w:eastAsia="zh-CN"/>
        </w:rPr>
      </w:pPr>
      <w:r>
        <w:rPr>
          <w:rFonts w:hint="eastAsia"/>
          <w:lang w:eastAsia="zh-CN"/>
        </w:rPr>
        <w:t>第十七条</w:t>
      </w:r>
      <w:r>
        <w:rPr>
          <w:rFonts w:hint="eastAsia"/>
          <w:lang w:eastAsia="zh-CN"/>
        </w:rPr>
        <w:t xml:space="preserve"> </w:t>
      </w:r>
      <w:r>
        <w:rPr>
          <w:rFonts w:hint="eastAsia"/>
          <w:lang w:eastAsia="zh-CN"/>
        </w:rPr>
        <w:t>奖励条例第十条第一款所称的产品包括各种仪器、设备、器械、工具、零部件以及生物新品种等</w:t>
      </w:r>
      <w:r>
        <w:rPr>
          <w:rFonts w:hint="eastAsia"/>
          <w:lang w:eastAsia="zh-CN"/>
        </w:rPr>
        <w:t>;</w:t>
      </w:r>
      <w:r>
        <w:rPr>
          <w:rFonts w:hint="eastAsia"/>
          <w:lang w:eastAsia="zh-CN"/>
        </w:rPr>
        <w:t>工艺包括工业、农业、医疗卫生和国家安全等领域的各种技术方法</w:t>
      </w:r>
      <w:r>
        <w:rPr>
          <w:rFonts w:hint="eastAsia"/>
          <w:lang w:eastAsia="zh-CN"/>
        </w:rPr>
        <w:t>;</w:t>
      </w:r>
      <w:r>
        <w:rPr>
          <w:rFonts w:hint="eastAsia"/>
          <w:lang w:eastAsia="zh-CN"/>
        </w:rPr>
        <w:t>材料包括用各种技术方法获得的新物质等</w:t>
      </w:r>
      <w:r>
        <w:rPr>
          <w:rFonts w:hint="eastAsia"/>
          <w:lang w:eastAsia="zh-CN"/>
        </w:rPr>
        <w:t>;</w:t>
      </w:r>
      <w:r>
        <w:rPr>
          <w:rFonts w:hint="eastAsia"/>
          <w:lang w:eastAsia="zh-CN"/>
        </w:rPr>
        <w:t>系统是指产品、工艺和材料的技术综合。</w:t>
      </w:r>
    </w:p>
    <w:p w:rsidR="00AF3F70" w:rsidRDefault="00AF3F70" w:rsidP="00AF3F70">
      <w:pPr>
        <w:rPr>
          <w:lang w:eastAsia="zh-CN"/>
        </w:rPr>
      </w:pPr>
      <w:r>
        <w:rPr>
          <w:rFonts w:hint="eastAsia"/>
          <w:lang w:eastAsia="zh-CN"/>
        </w:rPr>
        <w:t>国家技术发明奖的授奖范围不包括仅依赖个人经验和技能、技巧又不可重复实现的技术。</w:t>
      </w:r>
    </w:p>
    <w:p w:rsidR="00AF3F70" w:rsidRDefault="00AF3F70" w:rsidP="00AF3F70">
      <w:pPr>
        <w:rPr>
          <w:lang w:eastAsia="zh-CN"/>
        </w:rPr>
      </w:pPr>
      <w:r>
        <w:rPr>
          <w:rFonts w:hint="eastAsia"/>
          <w:lang w:eastAsia="zh-CN"/>
        </w:rPr>
        <w:t>第十八条</w:t>
      </w:r>
      <w:r>
        <w:rPr>
          <w:rFonts w:hint="eastAsia"/>
          <w:lang w:eastAsia="zh-CN"/>
        </w:rPr>
        <w:t xml:space="preserve"> </w:t>
      </w:r>
      <w:r>
        <w:rPr>
          <w:rFonts w:hint="eastAsia"/>
          <w:lang w:eastAsia="zh-CN"/>
        </w:rPr>
        <w:t>奖励条例第十条第二款</w:t>
      </w:r>
      <w:r>
        <w:rPr>
          <w:rFonts w:hint="eastAsia"/>
          <w:lang w:eastAsia="zh-CN"/>
        </w:rPr>
        <w:t>(</w:t>
      </w:r>
      <w:r>
        <w:rPr>
          <w:rFonts w:hint="eastAsia"/>
          <w:lang w:eastAsia="zh-CN"/>
        </w:rPr>
        <w:t>一</w:t>
      </w:r>
      <w:r>
        <w:rPr>
          <w:rFonts w:hint="eastAsia"/>
          <w:lang w:eastAsia="zh-CN"/>
        </w:rPr>
        <w:t>)</w:t>
      </w:r>
      <w:r>
        <w:rPr>
          <w:rFonts w:hint="eastAsia"/>
          <w:lang w:eastAsia="zh-CN"/>
        </w:rPr>
        <w:t>所称</w:t>
      </w:r>
      <w:r>
        <w:rPr>
          <w:rFonts w:hint="eastAsia"/>
          <w:lang w:eastAsia="zh-CN"/>
        </w:rPr>
        <w:t>"</w:t>
      </w:r>
      <w:r>
        <w:rPr>
          <w:rFonts w:hint="eastAsia"/>
          <w:lang w:eastAsia="zh-CN"/>
        </w:rPr>
        <w:t>前人尚未发明或者尚未公开</w:t>
      </w:r>
      <w:r>
        <w:rPr>
          <w:rFonts w:hint="eastAsia"/>
          <w:lang w:eastAsia="zh-CN"/>
        </w:rPr>
        <w:t>"</w:t>
      </w:r>
      <w:r>
        <w:rPr>
          <w:rFonts w:hint="eastAsia"/>
          <w:lang w:eastAsia="zh-CN"/>
        </w:rPr>
        <w:t>，是指该项技术发明为国内外首创，或者虽然国内外已有但主要技术内容尚未在国内外各种公开出版物、媒体及其他公众信息渠道发表或者公开，也未曾公开使用过。</w:t>
      </w:r>
    </w:p>
    <w:p w:rsidR="00AF3F70" w:rsidRDefault="00AF3F70" w:rsidP="00AF3F70">
      <w:pPr>
        <w:rPr>
          <w:lang w:eastAsia="zh-CN"/>
        </w:rPr>
      </w:pPr>
      <w:r>
        <w:rPr>
          <w:rFonts w:hint="eastAsia"/>
          <w:lang w:eastAsia="zh-CN"/>
        </w:rPr>
        <w:t>第十九条</w:t>
      </w:r>
      <w:r>
        <w:rPr>
          <w:rFonts w:hint="eastAsia"/>
          <w:lang w:eastAsia="zh-CN"/>
        </w:rPr>
        <w:t xml:space="preserve"> </w:t>
      </w:r>
      <w:r>
        <w:rPr>
          <w:rFonts w:hint="eastAsia"/>
          <w:lang w:eastAsia="zh-CN"/>
        </w:rPr>
        <w:t>奖励条例第十条第二款</w:t>
      </w:r>
      <w:r>
        <w:rPr>
          <w:rFonts w:hint="eastAsia"/>
          <w:lang w:eastAsia="zh-CN"/>
        </w:rPr>
        <w:t>(</w:t>
      </w:r>
      <w:r>
        <w:rPr>
          <w:rFonts w:hint="eastAsia"/>
          <w:lang w:eastAsia="zh-CN"/>
        </w:rPr>
        <w:t>二</w:t>
      </w:r>
      <w:r>
        <w:rPr>
          <w:rFonts w:hint="eastAsia"/>
          <w:lang w:eastAsia="zh-CN"/>
        </w:rPr>
        <w:t>)</w:t>
      </w:r>
      <w:r>
        <w:rPr>
          <w:rFonts w:hint="eastAsia"/>
          <w:lang w:eastAsia="zh-CN"/>
        </w:rPr>
        <w:t>所称</w:t>
      </w:r>
      <w:r>
        <w:rPr>
          <w:rFonts w:hint="eastAsia"/>
          <w:lang w:eastAsia="zh-CN"/>
        </w:rPr>
        <w:t>"</w:t>
      </w:r>
      <w:r>
        <w:rPr>
          <w:rFonts w:hint="eastAsia"/>
          <w:lang w:eastAsia="zh-CN"/>
        </w:rPr>
        <w:t>具有先进性和创造性</w:t>
      </w:r>
      <w:r>
        <w:rPr>
          <w:rFonts w:hint="eastAsia"/>
          <w:lang w:eastAsia="zh-CN"/>
        </w:rPr>
        <w:t>"</w:t>
      </w:r>
      <w:r>
        <w:rPr>
          <w:rFonts w:hint="eastAsia"/>
          <w:lang w:eastAsia="zh-CN"/>
        </w:rPr>
        <w:t>，是指该项技术发明与国内外已有同类技术相比较，其技术思路、技术原理或者技术方法有创新，技术上有实质性的特点和显著的进步，主要性能</w:t>
      </w:r>
      <w:r>
        <w:rPr>
          <w:rFonts w:hint="eastAsia"/>
          <w:lang w:eastAsia="zh-CN"/>
        </w:rPr>
        <w:t>(</w:t>
      </w:r>
      <w:r>
        <w:rPr>
          <w:rFonts w:hint="eastAsia"/>
          <w:lang w:eastAsia="zh-CN"/>
        </w:rPr>
        <w:t>性状</w:t>
      </w:r>
      <w:r>
        <w:rPr>
          <w:rFonts w:hint="eastAsia"/>
          <w:lang w:eastAsia="zh-CN"/>
        </w:rPr>
        <w:t>)</w:t>
      </w:r>
      <w:r>
        <w:rPr>
          <w:rFonts w:hint="eastAsia"/>
          <w:lang w:eastAsia="zh-CN"/>
        </w:rPr>
        <w:t>、技术经济指标、科学技术水平及其促进科学技术进步的作用和意义等方面综合优于同类技术。</w:t>
      </w:r>
    </w:p>
    <w:p w:rsidR="00AF3F70" w:rsidRDefault="00AF3F70" w:rsidP="00AF3F70">
      <w:pPr>
        <w:rPr>
          <w:lang w:eastAsia="zh-CN"/>
        </w:rPr>
      </w:pPr>
      <w:r>
        <w:rPr>
          <w:rFonts w:hint="eastAsia"/>
          <w:lang w:eastAsia="zh-CN"/>
        </w:rPr>
        <w:lastRenderedPageBreak/>
        <w:t>第二十条</w:t>
      </w:r>
      <w:r>
        <w:rPr>
          <w:rFonts w:hint="eastAsia"/>
          <w:lang w:eastAsia="zh-CN"/>
        </w:rPr>
        <w:t xml:space="preserve"> </w:t>
      </w:r>
      <w:r>
        <w:rPr>
          <w:rFonts w:hint="eastAsia"/>
          <w:lang w:eastAsia="zh-CN"/>
        </w:rPr>
        <w:t>奖励条例第十条第二款</w:t>
      </w:r>
      <w:r>
        <w:rPr>
          <w:rFonts w:hint="eastAsia"/>
          <w:lang w:eastAsia="zh-CN"/>
        </w:rPr>
        <w:t>(</w:t>
      </w:r>
      <w:r>
        <w:rPr>
          <w:rFonts w:hint="eastAsia"/>
          <w:lang w:eastAsia="zh-CN"/>
        </w:rPr>
        <w:t>三</w:t>
      </w:r>
      <w:r>
        <w:rPr>
          <w:rFonts w:hint="eastAsia"/>
          <w:lang w:eastAsia="zh-CN"/>
        </w:rPr>
        <w:t>)</w:t>
      </w:r>
      <w:r>
        <w:rPr>
          <w:rFonts w:hint="eastAsia"/>
          <w:lang w:eastAsia="zh-CN"/>
        </w:rPr>
        <w:t>所称</w:t>
      </w:r>
      <w:r>
        <w:rPr>
          <w:rFonts w:hint="eastAsia"/>
          <w:lang w:eastAsia="zh-CN"/>
        </w:rPr>
        <w:t>"</w:t>
      </w:r>
      <w:r>
        <w:rPr>
          <w:rFonts w:hint="eastAsia"/>
          <w:lang w:eastAsia="zh-CN"/>
        </w:rPr>
        <w:t>经实施，创造显著经济效益或者社会效益</w:t>
      </w:r>
      <w:r>
        <w:rPr>
          <w:rFonts w:hint="eastAsia"/>
          <w:lang w:eastAsia="zh-CN"/>
        </w:rPr>
        <w:t>"</w:t>
      </w:r>
      <w:r>
        <w:rPr>
          <w:rFonts w:hint="eastAsia"/>
          <w:lang w:eastAsia="zh-CN"/>
        </w:rPr>
        <w:t>，是指该项技术发明成熟，并实施应用三年以上，取得良好的应用效果。</w:t>
      </w:r>
    </w:p>
    <w:p w:rsidR="00AF3F70" w:rsidRDefault="00AF3F70" w:rsidP="00AF3F70">
      <w:pPr>
        <w:rPr>
          <w:lang w:eastAsia="zh-CN"/>
        </w:rPr>
      </w:pPr>
      <w:r>
        <w:rPr>
          <w:rFonts w:hint="eastAsia"/>
          <w:lang w:eastAsia="zh-CN"/>
        </w:rPr>
        <w:t>第二十一条</w:t>
      </w:r>
      <w:r>
        <w:rPr>
          <w:rFonts w:hint="eastAsia"/>
          <w:lang w:eastAsia="zh-CN"/>
        </w:rPr>
        <w:t xml:space="preserve"> </w:t>
      </w:r>
      <w:r>
        <w:rPr>
          <w:rFonts w:hint="eastAsia"/>
          <w:lang w:eastAsia="zh-CN"/>
        </w:rPr>
        <w:t>国家技术发明奖的候选人应当是该项技术发明的全部或者部分创造性技术内容的独立完成人。</w:t>
      </w:r>
    </w:p>
    <w:p w:rsidR="00AF3F70" w:rsidRDefault="00AF3F70" w:rsidP="00AF3F70">
      <w:pPr>
        <w:rPr>
          <w:lang w:eastAsia="zh-CN"/>
        </w:rPr>
      </w:pPr>
      <w:r>
        <w:rPr>
          <w:rFonts w:hint="eastAsia"/>
          <w:lang w:eastAsia="zh-CN"/>
        </w:rPr>
        <w:t>国家技术发明奖一等奖、二等奖单项授奖人数不超过</w:t>
      </w:r>
      <w:r>
        <w:rPr>
          <w:rFonts w:hint="eastAsia"/>
          <w:lang w:eastAsia="zh-CN"/>
        </w:rPr>
        <w:t>6</w:t>
      </w:r>
      <w:r>
        <w:rPr>
          <w:rFonts w:hint="eastAsia"/>
          <w:lang w:eastAsia="zh-CN"/>
        </w:rPr>
        <w:t>人，特等奖除外。特等奖项目的具体授奖人数经国家技术发明奖评审委员会评审后，由国家科学技术奖励委员会确定。</w:t>
      </w:r>
    </w:p>
    <w:p w:rsidR="00AF3F70" w:rsidRDefault="00AF3F70" w:rsidP="00AF3F70">
      <w:pPr>
        <w:rPr>
          <w:lang w:eastAsia="zh-CN"/>
        </w:rPr>
      </w:pPr>
      <w:r>
        <w:rPr>
          <w:rFonts w:hint="eastAsia"/>
          <w:lang w:eastAsia="zh-CN"/>
        </w:rPr>
        <w:t>第二十二条</w:t>
      </w:r>
      <w:r>
        <w:rPr>
          <w:rFonts w:hint="eastAsia"/>
          <w:lang w:eastAsia="zh-CN"/>
        </w:rPr>
        <w:t xml:space="preserve"> </w:t>
      </w:r>
      <w:r>
        <w:rPr>
          <w:rFonts w:hint="eastAsia"/>
          <w:lang w:eastAsia="zh-CN"/>
        </w:rPr>
        <w:t>国家技术发明奖授奖等级根据候选人所做出的技术发明进行综合评定，评定标准如下</w:t>
      </w:r>
      <w:r>
        <w:rPr>
          <w:rFonts w:hint="eastAsia"/>
          <w:lang w:eastAsia="zh-CN"/>
        </w:rPr>
        <w:t>:</w:t>
      </w:r>
    </w:p>
    <w:p w:rsidR="00AF3F70" w:rsidRDefault="00AF3F70" w:rsidP="00AF3F70">
      <w:pPr>
        <w:rPr>
          <w:lang w:eastAsia="zh-CN"/>
        </w:rPr>
      </w:pPr>
      <w:r>
        <w:rPr>
          <w:rFonts w:hint="eastAsia"/>
          <w:lang w:eastAsia="zh-CN"/>
        </w:rPr>
        <w:t xml:space="preserve"> (</w:t>
      </w:r>
      <w:r>
        <w:rPr>
          <w:rFonts w:hint="eastAsia"/>
          <w:lang w:eastAsia="zh-CN"/>
        </w:rPr>
        <w:t>一</w:t>
      </w:r>
      <w:r>
        <w:rPr>
          <w:rFonts w:hint="eastAsia"/>
          <w:lang w:eastAsia="zh-CN"/>
        </w:rPr>
        <w:t>)</w:t>
      </w:r>
      <w:r>
        <w:rPr>
          <w:rFonts w:hint="eastAsia"/>
          <w:lang w:eastAsia="zh-CN"/>
        </w:rPr>
        <w:t>属国内外首创的重大技术发明，技术思路独特，主要技术上有重大的创新，技术经济指标达到了同类技术的领先水平，推动了相关领域的技术进步，已产生了显著的经济效益或者社会效益，可以评为一等奖。</w:t>
      </w:r>
    </w:p>
    <w:p w:rsidR="00AF3F70" w:rsidRDefault="00AF3F70" w:rsidP="00AF3F70">
      <w:pPr>
        <w:rPr>
          <w:lang w:eastAsia="zh-CN"/>
        </w:rPr>
      </w:pPr>
      <w:r>
        <w:rPr>
          <w:rFonts w:hint="eastAsia"/>
          <w:lang w:eastAsia="zh-CN"/>
        </w:rPr>
        <w:t xml:space="preserve"> (</w:t>
      </w:r>
      <w:r>
        <w:rPr>
          <w:rFonts w:hint="eastAsia"/>
          <w:lang w:eastAsia="zh-CN"/>
        </w:rPr>
        <w:t>二</w:t>
      </w:r>
      <w:r>
        <w:rPr>
          <w:rFonts w:hint="eastAsia"/>
          <w:lang w:eastAsia="zh-CN"/>
        </w:rPr>
        <w:t>)</w:t>
      </w:r>
      <w:r>
        <w:rPr>
          <w:rFonts w:hint="eastAsia"/>
          <w:lang w:eastAsia="zh-CN"/>
        </w:rPr>
        <w:t>属国内外首创的重大技术发明，技术思路新颖，主要技术上有较大的创新，技术经济指标达到了同类技术的先进水平，对本领域的技术进步有推动作用，并产生了明显的经济效益或者社会效益，可以评为二等奖。</w:t>
      </w:r>
    </w:p>
    <w:p w:rsidR="00AF3F70" w:rsidRDefault="00AF3F70" w:rsidP="00AF3F70">
      <w:pPr>
        <w:rPr>
          <w:lang w:eastAsia="zh-CN"/>
        </w:rPr>
      </w:pPr>
      <w:r>
        <w:rPr>
          <w:rFonts w:hint="eastAsia"/>
          <w:lang w:eastAsia="zh-CN"/>
        </w:rPr>
        <w:t>对原始性创新特别突出、主要技术经济指标显著优于国内外同类技术或者产品，并取得重大经济或者社会效益的特别重大的技术发明，可以评为特等奖。</w:t>
      </w:r>
    </w:p>
    <w:p w:rsidR="00AF3F70" w:rsidRDefault="00AF3F70" w:rsidP="00AF3F70">
      <w:pPr>
        <w:rPr>
          <w:lang w:eastAsia="zh-CN"/>
        </w:rPr>
      </w:pPr>
      <w:r>
        <w:rPr>
          <w:rFonts w:hint="eastAsia"/>
          <w:lang w:eastAsia="zh-CN"/>
        </w:rPr>
        <w:t>第四节</w:t>
      </w:r>
      <w:r>
        <w:rPr>
          <w:rFonts w:hint="eastAsia"/>
          <w:lang w:eastAsia="zh-CN"/>
        </w:rPr>
        <w:t xml:space="preserve"> </w:t>
      </w:r>
      <w:r>
        <w:rPr>
          <w:rFonts w:hint="eastAsia"/>
          <w:lang w:eastAsia="zh-CN"/>
        </w:rPr>
        <w:t>进步奖</w:t>
      </w:r>
    </w:p>
    <w:p w:rsidR="00AF3F70" w:rsidRDefault="00AF3F70" w:rsidP="00AF3F70">
      <w:pPr>
        <w:rPr>
          <w:lang w:eastAsia="zh-CN"/>
        </w:rPr>
      </w:pPr>
      <w:r>
        <w:rPr>
          <w:rFonts w:hint="eastAsia"/>
          <w:lang w:eastAsia="zh-CN"/>
        </w:rPr>
        <w:t>第二十三条</w:t>
      </w:r>
      <w:r>
        <w:rPr>
          <w:rFonts w:hint="eastAsia"/>
          <w:lang w:eastAsia="zh-CN"/>
        </w:rPr>
        <w:t xml:space="preserve"> </w:t>
      </w:r>
      <w:r>
        <w:rPr>
          <w:rFonts w:hint="eastAsia"/>
          <w:lang w:eastAsia="zh-CN"/>
        </w:rPr>
        <w:t>奖励条例第十一条第一款</w:t>
      </w:r>
      <w:r>
        <w:rPr>
          <w:rFonts w:hint="eastAsia"/>
          <w:lang w:eastAsia="zh-CN"/>
        </w:rPr>
        <w:t>(</w:t>
      </w:r>
      <w:r>
        <w:rPr>
          <w:rFonts w:hint="eastAsia"/>
          <w:lang w:eastAsia="zh-CN"/>
        </w:rPr>
        <w:t>一</w:t>
      </w:r>
      <w:r>
        <w:rPr>
          <w:rFonts w:hint="eastAsia"/>
          <w:lang w:eastAsia="zh-CN"/>
        </w:rPr>
        <w:t>)</w:t>
      </w:r>
      <w:r>
        <w:rPr>
          <w:rFonts w:hint="eastAsia"/>
          <w:lang w:eastAsia="zh-CN"/>
        </w:rPr>
        <w:t>所称</w:t>
      </w:r>
      <w:r>
        <w:rPr>
          <w:rFonts w:hint="eastAsia"/>
          <w:lang w:eastAsia="zh-CN"/>
        </w:rPr>
        <w:t>"</w:t>
      </w:r>
      <w:r>
        <w:rPr>
          <w:rFonts w:hint="eastAsia"/>
          <w:lang w:eastAsia="zh-CN"/>
        </w:rPr>
        <w:t>技术开发项目</w:t>
      </w:r>
      <w:r>
        <w:rPr>
          <w:rFonts w:hint="eastAsia"/>
          <w:lang w:eastAsia="zh-CN"/>
        </w:rPr>
        <w:t>"</w:t>
      </w:r>
      <w:r>
        <w:rPr>
          <w:rFonts w:hint="eastAsia"/>
          <w:lang w:eastAsia="zh-CN"/>
        </w:rPr>
        <w:t>，是指在科学研究和技术开发活动中，完成具有重大市场实用价值的产品、技术、工艺、材料、设计和生物品种及其推广应用。</w:t>
      </w:r>
    </w:p>
    <w:p w:rsidR="00AF3F70" w:rsidRDefault="00AF3F70" w:rsidP="00AF3F70">
      <w:pPr>
        <w:rPr>
          <w:lang w:eastAsia="zh-CN"/>
        </w:rPr>
      </w:pPr>
      <w:r>
        <w:rPr>
          <w:rFonts w:hint="eastAsia"/>
          <w:lang w:eastAsia="zh-CN"/>
        </w:rPr>
        <w:t>第二十四条</w:t>
      </w:r>
      <w:r>
        <w:rPr>
          <w:rFonts w:hint="eastAsia"/>
          <w:lang w:eastAsia="zh-CN"/>
        </w:rPr>
        <w:t xml:space="preserve"> </w:t>
      </w:r>
      <w:r>
        <w:rPr>
          <w:rFonts w:hint="eastAsia"/>
          <w:lang w:eastAsia="zh-CN"/>
        </w:rPr>
        <w:t>奖励条例第十一条第一款</w:t>
      </w:r>
      <w:r>
        <w:rPr>
          <w:rFonts w:hint="eastAsia"/>
          <w:lang w:eastAsia="zh-CN"/>
        </w:rPr>
        <w:t>(</w:t>
      </w:r>
      <w:r>
        <w:rPr>
          <w:rFonts w:hint="eastAsia"/>
          <w:lang w:eastAsia="zh-CN"/>
        </w:rPr>
        <w:t>二</w:t>
      </w:r>
      <w:r>
        <w:rPr>
          <w:rFonts w:hint="eastAsia"/>
          <w:lang w:eastAsia="zh-CN"/>
        </w:rPr>
        <w:t>)</w:t>
      </w:r>
      <w:r>
        <w:rPr>
          <w:rFonts w:hint="eastAsia"/>
          <w:lang w:eastAsia="zh-CN"/>
        </w:rPr>
        <w:t>所称</w:t>
      </w:r>
      <w:r>
        <w:rPr>
          <w:rFonts w:hint="eastAsia"/>
          <w:lang w:eastAsia="zh-CN"/>
        </w:rPr>
        <w:t>"</w:t>
      </w:r>
      <w:r>
        <w:rPr>
          <w:rFonts w:hint="eastAsia"/>
          <w:lang w:eastAsia="zh-CN"/>
        </w:rPr>
        <w:t>社会公益项目</w:t>
      </w:r>
      <w:r>
        <w:rPr>
          <w:rFonts w:hint="eastAsia"/>
          <w:lang w:eastAsia="zh-CN"/>
        </w:rPr>
        <w:t>"</w:t>
      </w:r>
      <w:r>
        <w:rPr>
          <w:rFonts w:hint="eastAsia"/>
          <w:lang w:eastAsia="zh-CN"/>
        </w:rPr>
        <w:t>，是指在标准、计量、科技信息、科技档案、科学技术普及等科学技术基础性工作和环境保护、医疗卫生、自然资源调查和合理利用、自然灾害监测预报和防治等社会公益性科学技术事业中取得的重大成果及其应用推广。</w:t>
      </w:r>
    </w:p>
    <w:p w:rsidR="00AF3F70" w:rsidRDefault="00AF3F70" w:rsidP="00AF3F70">
      <w:pPr>
        <w:rPr>
          <w:lang w:eastAsia="zh-CN"/>
        </w:rPr>
      </w:pPr>
      <w:r>
        <w:rPr>
          <w:rFonts w:hint="eastAsia"/>
          <w:lang w:eastAsia="zh-CN"/>
        </w:rPr>
        <w:t>第二十五条</w:t>
      </w:r>
      <w:r>
        <w:rPr>
          <w:rFonts w:hint="eastAsia"/>
          <w:lang w:eastAsia="zh-CN"/>
        </w:rPr>
        <w:t xml:space="preserve"> </w:t>
      </w:r>
      <w:r>
        <w:rPr>
          <w:rFonts w:hint="eastAsia"/>
          <w:lang w:eastAsia="zh-CN"/>
        </w:rPr>
        <w:t>奖励条例第十一条第一款</w:t>
      </w:r>
      <w:r>
        <w:rPr>
          <w:rFonts w:hint="eastAsia"/>
          <w:lang w:eastAsia="zh-CN"/>
        </w:rPr>
        <w:t>(</w:t>
      </w:r>
      <w:r>
        <w:rPr>
          <w:rFonts w:hint="eastAsia"/>
          <w:lang w:eastAsia="zh-CN"/>
        </w:rPr>
        <w:t>三</w:t>
      </w:r>
      <w:r>
        <w:rPr>
          <w:rFonts w:hint="eastAsia"/>
          <w:lang w:eastAsia="zh-CN"/>
        </w:rPr>
        <w:t>)</w:t>
      </w:r>
      <w:r>
        <w:rPr>
          <w:rFonts w:hint="eastAsia"/>
          <w:lang w:eastAsia="zh-CN"/>
        </w:rPr>
        <w:t>所称</w:t>
      </w:r>
      <w:r>
        <w:rPr>
          <w:rFonts w:hint="eastAsia"/>
          <w:lang w:eastAsia="zh-CN"/>
        </w:rPr>
        <w:t>"</w:t>
      </w:r>
      <w:r>
        <w:rPr>
          <w:rFonts w:hint="eastAsia"/>
          <w:lang w:eastAsia="zh-CN"/>
        </w:rPr>
        <w:t>国家安全项目</w:t>
      </w:r>
      <w:r>
        <w:rPr>
          <w:rFonts w:hint="eastAsia"/>
          <w:lang w:eastAsia="zh-CN"/>
        </w:rPr>
        <w:t>"</w:t>
      </w:r>
      <w:r>
        <w:rPr>
          <w:rFonts w:hint="eastAsia"/>
          <w:lang w:eastAsia="zh-CN"/>
        </w:rPr>
        <w:t>，是指在军队建设、国防科研、国家安全及相关活动中产生，并在一定时期内仅用于国防、国</w:t>
      </w:r>
      <w:r>
        <w:rPr>
          <w:rFonts w:hint="eastAsia"/>
          <w:lang w:eastAsia="zh-CN"/>
        </w:rPr>
        <w:lastRenderedPageBreak/>
        <w:t>家安全目的，对推进国防现代化建设、增强国防实力和保障国家安全具有重要意义的科学技术成果。</w:t>
      </w:r>
    </w:p>
    <w:p w:rsidR="00AF3F70" w:rsidRDefault="00AF3F70" w:rsidP="00AF3F70">
      <w:pPr>
        <w:rPr>
          <w:lang w:eastAsia="zh-CN"/>
        </w:rPr>
      </w:pPr>
      <w:r>
        <w:rPr>
          <w:rFonts w:hint="eastAsia"/>
          <w:lang w:eastAsia="zh-CN"/>
        </w:rPr>
        <w:t>第二十六条</w:t>
      </w:r>
      <w:r>
        <w:rPr>
          <w:rFonts w:hint="eastAsia"/>
          <w:lang w:eastAsia="zh-CN"/>
        </w:rPr>
        <w:t xml:space="preserve"> </w:t>
      </w:r>
      <w:r>
        <w:rPr>
          <w:rFonts w:hint="eastAsia"/>
          <w:lang w:eastAsia="zh-CN"/>
        </w:rPr>
        <w:t>奖励条例第十一条第一款</w:t>
      </w:r>
      <w:r>
        <w:rPr>
          <w:rFonts w:hint="eastAsia"/>
          <w:lang w:eastAsia="zh-CN"/>
        </w:rPr>
        <w:t>(</w:t>
      </w:r>
      <w:r>
        <w:rPr>
          <w:rFonts w:hint="eastAsia"/>
          <w:lang w:eastAsia="zh-CN"/>
        </w:rPr>
        <w:t>四</w:t>
      </w:r>
      <w:r>
        <w:rPr>
          <w:rFonts w:hint="eastAsia"/>
          <w:lang w:eastAsia="zh-CN"/>
        </w:rPr>
        <w:t>)</w:t>
      </w:r>
      <w:r>
        <w:rPr>
          <w:rFonts w:hint="eastAsia"/>
          <w:lang w:eastAsia="zh-CN"/>
        </w:rPr>
        <w:t>所称</w:t>
      </w:r>
      <w:r>
        <w:rPr>
          <w:rFonts w:hint="eastAsia"/>
          <w:lang w:eastAsia="zh-CN"/>
        </w:rPr>
        <w:t>"</w:t>
      </w:r>
      <w:r>
        <w:rPr>
          <w:rFonts w:hint="eastAsia"/>
          <w:lang w:eastAsia="zh-CN"/>
        </w:rPr>
        <w:t>重大工程项目</w:t>
      </w:r>
      <w:r>
        <w:rPr>
          <w:rFonts w:hint="eastAsia"/>
          <w:lang w:eastAsia="zh-CN"/>
        </w:rPr>
        <w:t>"</w:t>
      </w:r>
      <w:r>
        <w:rPr>
          <w:rFonts w:hint="eastAsia"/>
          <w:lang w:eastAsia="zh-CN"/>
        </w:rPr>
        <w:t>，是指重大综合性基本建设工程、科学技术工程、国防工程及企业技术创新工程等。</w:t>
      </w:r>
    </w:p>
    <w:p w:rsidR="00AF3F70" w:rsidRDefault="00AF3F70" w:rsidP="00AF3F70">
      <w:pPr>
        <w:rPr>
          <w:lang w:eastAsia="zh-CN"/>
        </w:rPr>
      </w:pPr>
      <w:r>
        <w:rPr>
          <w:rFonts w:hint="eastAsia"/>
          <w:lang w:eastAsia="zh-CN"/>
        </w:rPr>
        <w:t>第二十七条</w:t>
      </w:r>
      <w:r>
        <w:rPr>
          <w:rFonts w:hint="eastAsia"/>
          <w:lang w:eastAsia="zh-CN"/>
        </w:rPr>
        <w:t xml:space="preserve"> </w:t>
      </w:r>
      <w:r>
        <w:rPr>
          <w:rFonts w:hint="eastAsia"/>
          <w:lang w:eastAsia="zh-CN"/>
        </w:rPr>
        <w:t>国家科学技术进步奖重大工程类奖项仅授予组织。在完成重大工程中做出科学发现、技术发明的公民，符合奖励条例和本细则规定条件的，可另行推荐国家自然科学奖、技术发明奖。</w:t>
      </w:r>
    </w:p>
    <w:p w:rsidR="00AF3F70" w:rsidRDefault="00AF3F70" w:rsidP="00AF3F70">
      <w:pPr>
        <w:rPr>
          <w:lang w:eastAsia="zh-CN"/>
        </w:rPr>
      </w:pPr>
      <w:r>
        <w:rPr>
          <w:rFonts w:hint="eastAsia"/>
          <w:lang w:eastAsia="zh-CN"/>
        </w:rPr>
        <w:t>第二十八条</w:t>
      </w:r>
      <w:r>
        <w:rPr>
          <w:rFonts w:hint="eastAsia"/>
          <w:lang w:eastAsia="zh-CN"/>
        </w:rPr>
        <w:t xml:space="preserve"> </w:t>
      </w:r>
      <w:r>
        <w:rPr>
          <w:rFonts w:hint="eastAsia"/>
          <w:lang w:eastAsia="zh-CN"/>
        </w:rPr>
        <w:t>国家科学技术进步奖候选人应当具备下列条件之一</w:t>
      </w:r>
      <w:r>
        <w:rPr>
          <w:rFonts w:hint="eastAsia"/>
          <w:lang w:eastAsia="zh-CN"/>
        </w:rPr>
        <w:t>:</w:t>
      </w:r>
    </w:p>
    <w:p w:rsidR="00AF3F70" w:rsidRDefault="00AF3F70" w:rsidP="00AF3F70">
      <w:pPr>
        <w:rPr>
          <w:lang w:eastAsia="zh-CN"/>
        </w:rPr>
      </w:pPr>
      <w:r>
        <w:rPr>
          <w:rFonts w:hint="eastAsia"/>
          <w:lang w:eastAsia="zh-CN"/>
        </w:rPr>
        <w:t xml:space="preserve"> (</w:t>
      </w:r>
      <w:r>
        <w:rPr>
          <w:rFonts w:hint="eastAsia"/>
          <w:lang w:eastAsia="zh-CN"/>
        </w:rPr>
        <w:t>一</w:t>
      </w:r>
      <w:r>
        <w:rPr>
          <w:rFonts w:hint="eastAsia"/>
          <w:lang w:eastAsia="zh-CN"/>
        </w:rPr>
        <w:t>)</w:t>
      </w:r>
      <w:r>
        <w:rPr>
          <w:rFonts w:hint="eastAsia"/>
          <w:lang w:eastAsia="zh-CN"/>
        </w:rPr>
        <w:t>在设计项目的总体技术方案中做出重要贡献</w:t>
      </w:r>
      <w:r>
        <w:rPr>
          <w:rFonts w:hint="eastAsia"/>
          <w:lang w:eastAsia="zh-CN"/>
        </w:rPr>
        <w:t>;</w:t>
      </w:r>
    </w:p>
    <w:p w:rsidR="00AF3F70" w:rsidRDefault="00AF3F70" w:rsidP="00AF3F70">
      <w:pPr>
        <w:rPr>
          <w:lang w:eastAsia="zh-CN"/>
        </w:rPr>
      </w:pPr>
      <w:r>
        <w:rPr>
          <w:rFonts w:hint="eastAsia"/>
          <w:lang w:eastAsia="zh-CN"/>
        </w:rPr>
        <w:t xml:space="preserve"> (</w:t>
      </w:r>
      <w:r>
        <w:rPr>
          <w:rFonts w:hint="eastAsia"/>
          <w:lang w:eastAsia="zh-CN"/>
        </w:rPr>
        <w:t>二</w:t>
      </w:r>
      <w:r>
        <w:rPr>
          <w:rFonts w:hint="eastAsia"/>
          <w:lang w:eastAsia="zh-CN"/>
        </w:rPr>
        <w:t>)</w:t>
      </w:r>
      <w:r>
        <w:rPr>
          <w:rFonts w:hint="eastAsia"/>
          <w:lang w:eastAsia="zh-CN"/>
        </w:rPr>
        <w:t>在关键技术和疑难问题的解决中做出重大技术创新</w:t>
      </w:r>
      <w:r>
        <w:rPr>
          <w:rFonts w:hint="eastAsia"/>
          <w:lang w:eastAsia="zh-CN"/>
        </w:rPr>
        <w:t>;</w:t>
      </w:r>
    </w:p>
    <w:p w:rsidR="00AF3F70" w:rsidRDefault="00AF3F70" w:rsidP="00AF3F70">
      <w:pPr>
        <w:rPr>
          <w:lang w:eastAsia="zh-CN"/>
        </w:rPr>
      </w:pPr>
      <w:r>
        <w:rPr>
          <w:rFonts w:hint="eastAsia"/>
          <w:lang w:eastAsia="zh-CN"/>
        </w:rPr>
        <w:t xml:space="preserve"> (</w:t>
      </w:r>
      <w:r>
        <w:rPr>
          <w:rFonts w:hint="eastAsia"/>
          <w:lang w:eastAsia="zh-CN"/>
        </w:rPr>
        <w:t>三</w:t>
      </w:r>
      <w:r>
        <w:rPr>
          <w:rFonts w:hint="eastAsia"/>
          <w:lang w:eastAsia="zh-CN"/>
        </w:rPr>
        <w:t>)</w:t>
      </w:r>
      <w:r>
        <w:rPr>
          <w:rFonts w:hint="eastAsia"/>
          <w:lang w:eastAsia="zh-CN"/>
        </w:rPr>
        <w:t>在成果转化和推广应用过程中做出创造性贡献</w:t>
      </w:r>
      <w:r>
        <w:rPr>
          <w:rFonts w:hint="eastAsia"/>
          <w:lang w:eastAsia="zh-CN"/>
        </w:rPr>
        <w:t>;</w:t>
      </w:r>
    </w:p>
    <w:p w:rsidR="00AF3F70" w:rsidRDefault="00AF3F70" w:rsidP="00AF3F70">
      <w:pPr>
        <w:rPr>
          <w:lang w:eastAsia="zh-CN"/>
        </w:rPr>
      </w:pPr>
      <w:r>
        <w:rPr>
          <w:rFonts w:hint="eastAsia"/>
          <w:lang w:eastAsia="zh-CN"/>
        </w:rPr>
        <w:t xml:space="preserve"> (</w:t>
      </w:r>
      <w:r>
        <w:rPr>
          <w:rFonts w:hint="eastAsia"/>
          <w:lang w:eastAsia="zh-CN"/>
        </w:rPr>
        <w:t>四</w:t>
      </w:r>
      <w:r>
        <w:rPr>
          <w:rFonts w:hint="eastAsia"/>
          <w:lang w:eastAsia="zh-CN"/>
        </w:rPr>
        <w:t>)</w:t>
      </w:r>
      <w:r>
        <w:rPr>
          <w:rFonts w:hint="eastAsia"/>
          <w:lang w:eastAsia="zh-CN"/>
        </w:rPr>
        <w:t>在高技术产业化方面做出重要贡献。</w:t>
      </w:r>
    </w:p>
    <w:p w:rsidR="00AF3F70" w:rsidRDefault="00AF3F70" w:rsidP="00AF3F70">
      <w:pPr>
        <w:rPr>
          <w:lang w:eastAsia="zh-CN"/>
        </w:rPr>
      </w:pPr>
      <w:r>
        <w:rPr>
          <w:rFonts w:hint="eastAsia"/>
          <w:lang w:eastAsia="zh-CN"/>
        </w:rPr>
        <w:t>第二十九条</w:t>
      </w:r>
      <w:r>
        <w:rPr>
          <w:rFonts w:hint="eastAsia"/>
          <w:lang w:eastAsia="zh-CN"/>
        </w:rPr>
        <w:t xml:space="preserve"> </w:t>
      </w:r>
      <w:r>
        <w:rPr>
          <w:rFonts w:hint="eastAsia"/>
          <w:lang w:eastAsia="zh-CN"/>
        </w:rPr>
        <w:t>国家科学技术进步奖候选单位应当是在项目研制、开发、投产、应用和推广过程中提供技术、设备和人员等条件，对项目的完成起到组织、管理和协调作用的主要完成单位。</w:t>
      </w:r>
    </w:p>
    <w:p w:rsidR="00AF3F70" w:rsidRDefault="00AF3F70" w:rsidP="00AF3F70">
      <w:pPr>
        <w:rPr>
          <w:lang w:eastAsia="zh-CN"/>
        </w:rPr>
      </w:pPr>
      <w:r>
        <w:rPr>
          <w:rFonts w:hint="eastAsia"/>
          <w:lang w:eastAsia="zh-CN"/>
        </w:rPr>
        <w:t>各级政府部门一般不得作为国家科学技术进步奖的候选单位。</w:t>
      </w:r>
    </w:p>
    <w:p w:rsidR="00AF3F70" w:rsidRDefault="00AF3F70" w:rsidP="00AF3F70">
      <w:pPr>
        <w:rPr>
          <w:lang w:eastAsia="zh-CN"/>
        </w:rPr>
      </w:pPr>
      <w:r>
        <w:rPr>
          <w:rFonts w:hint="eastAsia"/>
          <w:lang w:eastAsia="zh-CN"/>
        </w:rPr>
        <w:t>第三十条</w:t>
      </w:r>
      <w:r>
        <w:rPr>
          <w:rFonts w:hint="eastAsia"/>
          <w:lang w:eastAsia="zh-CN"/>
        </w:rPr>
        <w:t xml:space="preserve"> </w:t>
      </w:r>
      <w:r>
        <w:rPr>
          <w:rFonts w:hint="eastAsia"/>
          <w:lang w:eastAsia="zh-CN"/>
        </w:rPr>
        <w:t>国家科学技术进步奖一等奖单项授奖人数不超过</w:t>
      </w:r>
      <w:r>
        <w:rPr>
          <w:rFonts w:hint="eastAsia"/>
          <w:lang w:eastAsia="zh-CN"/>
        </w:rPr>
        <w:t>15</w:t>
      </w:r>
      <w:r>
        <w:rPr>
          <w:rFonts w:hint="eastAsia"/>
          <w:lang w:eastAsia="zh-CN"/>
        </w:rPr>
        <w:t>人，授奖单位不超过</w:t>
      </w:r>
      <w:r>
        <w:rPr>
          <w:rFonts w:hint="eastAsia"/>
          <w:lang w:eastAsia="zh-CN"/>
        </w:rPr>
        <w:t>10</w:t>
      </w:r>
      <w:r>
        <w:rPr>
          <w:rFonts w:hint="eastAsia"/>
          <w:lang w:eastAsia="zh-CN"/>
        </w:rPr>
        <w:t>个</w:t>
      </w:r>
      <w:r>
        <w:rPr>
          <w:rFonts w:hint="eastAsia"/>
          <w:lang w:eastAsia="zh-CN"/>
        </w:rPr>
        <w:t>;</w:t>
      </w:r>
      <w:r>
        <w:rPr>
          <w:rFonts w:hint="eastAsia"/>
          <w:lang w:eastAsia="zh-CN"/>
        </w:rPr>
        <w:t>二等奖单项授奖人数不超过</w:t>
      </w:r>
      <w:r>
        <w:rPr>
          <w:rFonts w:hint="eastAsia"/>
          <w:lang w:eastAsia="zh-CN"/>
        </w:rPr>
        <w:t>10</w:t>
      </w:r>
      <w:r>
        <w:rPr>
          <w:rFonts w:hint="eastAsia"/>
          <w:lang w:eastAsia="zh-CN"/>
        </w:rPr>
        <w:t>人，授奖单位不超过</w:t>
      </w:r>
      <w:r>
        <w:rPr>
          <w:rFonts w:hint="eastAsia"/>
          <w:lang w:eastAsia="zh-CN"/>
        </w:rPr>
        <w:t>7</w:t>
      </w:r>
      <w:r>
        <w:rPr>
          <w:rFonts w:hint="eastAsia"/>
          <w:lang w:eastAsia="zh-CN"/>
        </w:rPr>
        <w:t>个</w:t>
      </w:r>
      <w:r>
        <w:rPr>
          <w:rFonts w:hint="eastAsia"/>
          <w:lang w:eastAsia="zh-CN"/>
        </w:rPr>
        <w:t>;</w:t>
      </w:r>
      <w:r>
        <w:rPr>
          <w:rFonts w:hint="eastAsia"/>
          <w:lang w:eastAsia="zh-CN"/>
        </w:rPr>
        <w:t>特等奖单项授奖人数不超过</w:t>
      </w:r>
      <w:r>
        <w:rPr>
          <w:rFonts w:hint="eastAsia"/>
          <w:lang w:eastAsia="zh-CN"/>
        </w:rPr>
        <w:t>50</w:t>
      </w:r>
      <w:r>
        <w:rPr>
          <w:rFonts w:hint="eastAsia"/>
          <w:lang w:eastAsia="zh-CN"/>
        </w:rPr>
        <w:t>人，授奖单位不超过</w:t>
      </w:r>
      <w:r>
        <w:rPr>
          <w:rFonts w:hint="eastAsia"/>
          <w:lang w:eastAsia="zh-CN"/>
        </w:rPr>
        <w:t>30</w:t>
      </w:r>
      <w:r>
        <w:rPr>
          <w:rFonts w:hint="eastAsia"/>
          <w:lang w:eastAsia="zh-CN"/>
        </w:rPr>
        <w:t>个。</w:t>
      </w:r>
    </w:p>
    <w:p w:rsidR="00AF3F70" w:rsidRDefault="00AF3F70" w:rsidP="00AF3F70">
      <w:pPr>
        <w:rPr>
          <w:lang w:eastAsia="zh-CN"/>
        </w:rPr>
      </w:pPr>
      <w:r>
        <w:rPr>
          <w:rFonts w:hint="eastAsia"/>
          <w:lang w:eastAsia="zh-CN"/>
        </w:rPr>
        <w:t>第三十一条</w:t>
      </w:r>
      <w:r>
        <w:rPr>
          <w:rFonts w:hint="eastAsia"/>
          <w:lang w:eastAsia="zh-CN"/>
        </w:rPr>
        <w:t xml:space="preserve"> </w:t>
      </w:r>
      <w:r>
        <w:rPr>
          <w:rFonts w:hint="eastAsia"/>
          <w:lang w:eastAsia="zh-CN"/>
        </w:rPr>
        <w:t>国家科学技术进步奖候选人或者候选单位所完成的项目应当总体符合下列条件</w:t>
      </w:r>
      <w:r>
        <w:rPr>
          <w:rFonts w:hint="eastAsia"/>
          <w:lang w:eastAsia="zh-CN"/>
        </w:rPr>
        <w:t>:</w:t>
      </w:r>
    </w:p>
    <w:p w:rsidR="00AF3F70" w:rsidRDefault="00AF3F70" w:rsidP="00AF3F70">
      <w:pPr>
        <w:rPr>
          <w:lang w:eastAsia="zh-CN"/>
        </w:rPr>
      </w:pPr>
      <w:r>
        <w:rPr>
          <w:rFonts w:hint="eastAsia"/>
          <w:lang w:eastAsia="zh-CN"/>
        </w:rPr>
        <w:t xml:space="preserve"> (</w:t>
      </w:r>
      <w:r>
        <w:rPr>
          <w:rFonts w:hint="eastAsia"/>
          <w:lang w:eastAsia="zh-CN"/>
        </w:rPr>
        <w:t>一</w:t>
      </w:r>
      <w:r>
        <w:rPr>
          <w:rFonts w:hint="eastAsia"/>
          <w:lang w:eastAsia="zh-CN"/>
        </w:rPr>
        <w:t>)</w:t>
      </w:r>
      <w:r>
        <w:rPr>
          <w:rFonts w:hint="eastAsia"/>
          <w:lang w:eastAsia="zh-CN"/>
        </w:rPr>
        <w:t>技术创新性突出</w:t>
      </w:r>
      <w:r>
        <w:rPr>
          <w:rFonts w:hint="eastAsia"/>
          <w:lang w:eastAsia="zh-CN"/>
        </w:rPr>
        <w:t>:</w:t>
      </w:r>
      <w:r>
        <w:rPr>
          <w:rFonts w:hint="eastAsia"/>
          <w:lang w:eastAsia="zh-CN"/>
        </w:rPr>
        <w:t>在技术上有重要的创新，特别是在高新技术领域进行自主创新，形成了产业的主导技术和名牌产品，或者应用高新技术对传统产业进行装备和改造，通过技术创新，提升传统产业，增加行业的技术含量，提高产品附加值</w:t>
      </w:r>
      <w:r>
        <w:rPr>
          <w:rFonts w:hint="eastAsia"/>
          <w:lang w:eastAsia="zh-CN"/>
        </w:rPr>
        <w:t>;</w:t>
      </w:r>
      <w:r>
        <w:rPr>
          <w:rFonts w:hint="eastAsia"/>
          <w:lang w:eastAsia="zh-CN"/>
        </w:rPr>
        <w:t>技术难度较大，解决了行业发展中的热点、难点和关键问题</w:t>
      </w:r>
      <w:r>
        <w:rPr>
          <w:rFonts w:hint="eastAsia"/>
          <w:lang w:eastAsia="zh-CN"/>
        </w:rPr>
        <w:t>;</w:t>
      </w:r>
      <w:r>
        <w:rPr>
          <w:rFonts w:hint="eastAsia"/>
          <w:lang w:eastAsia="zh-CN"/>
        </w:rPr>
        <w:t>总体技术水平和技术经济指标达到了行业的领先水平。</w:t>
      </w:r>
    </w:p>
    <w:p w:rsidR="00AF3F70" w:rsidRDefault="00AF3F70" w:rsidP="00AF3F70">
      <w:pPr>
        <w:rPr>
          <w:lang w:eastAsia="zh-CN"/>
        </w:rPr>
      </w:pPr>
      <w:r>
        <w:rPr>
          <w:rFonts w:hint="eastAsia"/>
          <w:lang w:eastAsia="zh-CN"/>
        </w:rPr>
        <w:t xml:space="preserve"> (</w:t>
      </w:r>
      <w:r>
        <w:rPr>
          <w:rFonts w:hint="eastAsia"/>
          <w:lang w:eastAsia="zh-CN"/>
        </w:rPr>
        <w:t>二</w:t>
      </w:r>
      <w:r>
        <w:rPr>
          <w:rFonts w:hint="eastAsia"/>
          <w:lang w:eastAsia="zh-CN"/>
        </w:rPr>
        <w:t>)</w:t>
      </w:r>
      <w:r>
        <w:rPr>
          <w:rFonts w:hint="eastAsia"/>
          <w:lang w:eastAsia="zh-CN"/>
        </w:rPr>
        <w:t>经济效益或者社会效益显著</w:t>
      </w:r>
      <w:r>
        <w:rPr>
          <w:rFonts w:hint="eastAsia"/>
          <w:lang w:eastAsia="zh-CN"/>
        </w:rPr>
        <w:t>:</w:t>
      </w:r>
      <w:r>
        <w:rPr>
          <w:rFonts w:hint="eastAsia"/>
          <w:lang w:eastAsia="zh-CN"/>
        </w:rPr>
        <w:t>所开发的项目经过三年以上较大规模的实施应用，产生了很大的经济效益或者社会效益，实现了技术创新的市场价值或者社会价值，为经济建设、社会发展和国家安全做出了很大贡献。</w:t>
      </w:r>
    </w:p>
    <w:p w:rsidR="00AF3F70" w:rsidRDefault="00AF3F70" w:rsidP="00AF3F70">
      <w:pPr>
        <w:rPr>
          <w:lang w:eastAsia="zh-CN"/>
        </w:rPr>
      </w:pPr>
      <w:r>
        <w:rPr>
          <w:rFonts w:hint="eastAsia"/>
          <w:lang w:eastAsia="zh-CN"/>
        </w:rPr>
        <w:lastRenderedPageBreak/>
        <w:t xml:space="preserve"> (</w:t>
      </w:r>
      <w:r>
        <w:rPr>
          <w:rFonts w:hint="eastAsia"/>
          <w:lang w:eastAsia="zh-CN"/>
        </w:rPr>
        <w:t>三</w:t>
      </w:r>
      <w:r>
        <w:rPr>
          <w:rFonts w:hint="eastAsia"/>
          <w:lang w:eastAsia="zh-CN"/>
        </w:rPr>
        <w:t>)</w:t>
      </w:r>
      <w:r>
        <w:rPr>
          <w:rFonts w:hint="eastAsia"/>
          <w:lang w:eastAsia="zh-CN"/>
        </w:rPr>
        <w:t>推动行业科技进步作用明显</w:t>
      </w:r>
      <w:r>
        <w:rPr>
          <w:rFonts w:hint="eastAsia"/>
          <w:lang w:eastAsia="zh-CN"/>
        </w:rPr>
        <w:t>:</w:t>
      </w:r>
      <w:r>
        <w:rPr>
          <w:rFonts w:hint="eastAsia"/>
          <w:lang w:eastAsia="zh-CN"/>
        </w:rPr>
        <w:t>项目的转化程度高，具有较强的示范、带动和扩散能力，促进了产业结构的调整、优化、升级及产品的更新换代，对行业的发展具有很大作用。</w:t>
      </w:r>
    </w:p>
    <w:p w:rsidR="00AF3F70" w:rsidRDefault="00AF3F70" w:rsidP="00AF3F70">
      <w:pPr>
        <w:rPr>
          <w:lang w:eastAsia="zh-CN"/>
        </w:rPr>
      </w:pPr>
      <w:r>
        <w:rPr>
          <w:rFonts w:hint="eastAsia"/>
          <w:lang w:eastAsia="zh-CN"/>
        </w:rPr>
        <w:t>第三十二条</w:t>
      </w:r>
      <w:r>
        <w:rPr>
          <w:rFonts w:hint="eastAsia"/>
          <w:lang w:eastAsia="zh-CN"/>
        </w:rPr>
        <w:t xml:space="preserve"> </w:t>
      </w:r>
      <w:r>
        <w:rPr>
          <w:rFonts w:hint="eastAsia"/>
          <w:lang w:eastAsia="zh-CN"/>
        </w:rPr>
        <w:t>国家科学技术进步奖授奖等级根据候选人或者候选单位所完成的项目进行综合评定，评定标准如下</w:t>
      </w:r>
      <w:r>
        <w:rPr>
          <w:rFonts w:hint="eastAsia"/>
          <w:lang w:eastAsia="zh-CN"/>
        </w:rPr>
        <w:t>:</w:t>
      </w:r>
    </w:p>
    <w:p w:rsidR="00AF3F70" w:rsidRDefault="00AF3F70" w:rsidP="00AF3F70">
      <w:pPr>
        <w:rPr>
          <w:lang w:eastAsia="zh-CN"/>
        </w:rPr>
      </w:pPr>
      <w:r>
        <w:rPr>
          <w:rFonts w:hint="eastAsia"/>
          <w:lang w:eastAsia="zh-CN"/>
        </w:rPr>
        <w:t xml:space="preserve"> (</w:t>
      </w:r>
      <w:r>
        <w:rPr>
          <w:rFonts w:hint="eastAsia"/>
          <w:lang w:eastAsia="zh-CN"/>
        </w:rPr>
        <w:t>一</w:t>
      </w:r>
      <w:r>
        <w:rPr>
          <w:rFonts w:hint="eastAsia"/>
          <w:lang w:eastAsia="zh-CN"/>
        </w:rPr>
        <w:t>)</w:t>
      </w:r>
      <w:r>
        <w:rPr>
          <w:rFonts w:hint="eastAsia"/>
          <w:lang w:eastAsia="zh-CN"/>
        </w:rPr>
        <w:t>技术开发与社会公益项目类</w:t>
      </w:r>
      <w:r>
        <w:rPr>
          <w:rFonts w:hint="eastAsia"/>
          <w:lang w:eastAsia="zh-CN"/>
        </w:rPr>
        <w:t>:</w:t>
      </w:r>
    </w:p>
    <w:p w:rsidR="00AF3F70" w:rsidRDefault="00AF3F70" w:rsidP="00AF3F70">
      <w:pPr>
        <w:rPr>
          <w:lang w:eastAsia="zh-CN"/>
        </w:rPr>
      </w:pPr>
      <w:r>
        <w:rPr>
          <w:rFonts w:hint="eastAsia"/>
          <w:lang w:eastAsia="zh-CN"/>
        </w:rPr>
        <w:t>市场竞争力强，成果转化程度高，创造了重大的经济效益，对行业的技术进步和产业结构优化升级有重大作用的，可以评为一等奖。</w:t>
      </w:r>
    </w:p>
    <w:p w:rsidR="00AF3F70" w:rsidRDefault="00AF3F70" w:rsidP="00AF3F70">
      <w:pPr>
        <w:rPr>
          <w:lang w:eastAsia="zh-CN"/>
        </w:rPr>
      </w:pPr>
      <w:r>
        <w:rPr>
          <w:rFonts w:hint="eastAsia"/>
          <w:lang w:eastAsia="zh-CN"/>
        </w:rPr>
        <w:t>在关键技术或者系统集成上有较大创新，技术难度较大，总体技术水平和主要技术经济指标达到国际同类技术或者产品的水平，市场竞争力较强，成果转化程度较高，创造了较大的经济效益，对行业的技术进步和产业结构调整有较大意义的，可以评为二等奖。</w:t>
      </w:r>
    </w:p>
    <w:p w:rsidR="00AF3F70" w:rsidRDefault="00AF3F70" w:rsidP="00AF3F70">
      <w:pPr>
        <w:rPr>
          <w:lang w:eastAsia="zh-CN"/>
        </w:rPr>
      </w:pPr>
      <w:r>
        <w:rPr>
          <w:rFonts w:hint="eastAsia"/>
          <w:lang w:eastAsia="zh-CN"/>
        </w:rPr>
        <w:t>在关键技术或者系统集成上有重大创新，技术难度大，总体技术水平和主要技术经济指标达到了国际同类技术或者产品的先进水平，并在行业得到广泛应用，取得了重大的社会效益，对科技发展和社会进步有重大意义的，可以评为一等奖。</w:t>
      </w:r>
    </w:p>
    <w:p w:rsidR="00AF3F70" w:rsidRDefault="00AF3F70" w:rsidP="00AF3F70">
      <w:pPr>
        <w:rPr>
          <w:lang w:eastAsia="zh-CN"/>
        </w:rPr>
      </w:pPr>
      <w:r>
        <w:rPr>
          <w:rFonts w:hint="eastAsia"/>
          <w:lang w:eastAsia="zh-CN"/>
        </w:rPr>
        <w:t>在关键技术或者系统集成上有较大创新，技术难度较大，总体技术水平和技术经济指标达到国际同类技术或者产品的水平，在行业较大范围应用，取得了较大的社会效益，对科技发展和社会进步有较大意义的，可以评为二等奖。</w:t>
      </w:r>
    </w:p>
    <w:p w:rsidR="00AF3F70" w:rsidRDefault="00AF3F70" w:rsidP="00AF3F70">
      <w:pPr>
        <w:rPr>
          <w:lang w:eastAsia="zh-CN"/>
        </w:rPr>
      </w:pPr>
      <w:r>
        <w:rPr>
          <w:rFonts w:hint="eastAsia"/>
          <w:lang w:eastAsia="zh-CN"/>
        </w:rPr>
        <w:t xml:space="preserve"> (</w:t>
      </w:r>
      <w:r>
        <w:rPr>
          <w:rFonts w:hint="eastAsia"/>
          <w:lang w:eastAsia="zh-CN"/>
        </w:rPr>
        <w:t>二</w:t>
      </w:r>
      <w:r>
        <w:rPr>
          <w:rFonts w:hint="eastAsia"/>
          <w:lang w:eastAsia="zh-CN"/>
        </w:rPr>
        <w:t>)</w:t>
      </w:r>
      <w:r>
        <w:rPr>
          <w:rFonts w:hint="eastAsia"/>
          <w:lang w:eastAsia="zh-CN"/>
        </w:rPr>
        <w:t>国家安全项目类</w:t>
      </w:r>
      <w:r>
        <w:rPr>
          <w:rFonts w:hint="eastAsia"/>
          <w:lang w:eastAsia="zh-CN"/>
        </w:rPr>
        <w:t>:</w:t>
      </w:r>
    </w:p>
    <w:p w:rsidR="00AF3F70" w:rsidRDefault="00AF3F70" w:rsidP="00AF3F70">
      <w:pPr>
        <w:rPr>
          <w:lang w:eastAsia="zh-CN"/>
        </w:rPr>
      </w:pPr>
      <w:r>
        <w:rPr>
          <w:rFonts w:hint="eastAsia"/>
          <w:lang w:eastAsia="zh-CN"/>
        </w:rPr>
        <w:t>在关键技术或者系统集成上有重大创新，技术难度很大，总体技术达到国际同类技术或者产品的先进水平，应用效果十分突出，对国防建设和保障国家安全具有重大作用的，可以评为一等奖。</w:t>
      </w:r>
    </w:p>
    <w:p w:rsidR="00AF3F70" w:rsidRDefault="00AF3F70" w:rsidP="00AF3F70">
      <w:pPr>
        <w:rPr>
          <w:lang w:eastAsia="zh-CN"/>
        </w:rPr>
      </w:pPr>
      <w:r>
        <w:rPr>
          <w:rFonts w:hint="eastAsia"/>
          <w:lang w:eastAsia="zh-CN"/>
        </w:rPr>
        <w:t>在关键技术或者系统集成上有较大创新，技术难度较大，总体技术达到国际同类技术或者产品的水平，应用效果突出，对国防建设和保障国家安全有较大作用的，可以评为二等奖。</w:t>
      </w:r>
    </w:p>
    <w:p w:rsidR="00AF3F70" w:rsidRDefault="00AF3F70" w:rsidP="00AF3F70">
      <w:pPr>
        <w:rPr>
          <w:lang w:eastAsia="zh-CN"/>
        </w:rPr>
      </w:pPr>
      <w:r>
        <w:rPr>
          <w:rFonts w:hint="eastAsia"/>
          <w:lang w:eastAsia="zh-CN"/>
        </w:rPr>
        <w:t xml:space="preserve"> (</w:t>
      </w:r>
      <w:r>
        <w:rPr>
          <w:rFonts w:hint="eastAsia"/>
          <w:lang w:eastAsia="zh-CN"/>
        </w:rPr>
        <w:t>三</w:t>
      </w:r>
      <w:r>
        <w:rPr>
          <w:rFonts w:hint="eastAsia"/>
          <w:lang w:eastAsia="zh-CN"/>
        </w:rPr>
        <w:t>)</w:t>
      </w:r>
      <w:r>
        <w:rPr>
          <w:rFonts w:hint="eastAsia"/>
          <w:lang w:eastAsia="zh-CN"/>
        </w:rPr>
        <w:t>重大工程项目类</w:t>
      </w:r>
      <w:r>
        <w:rPr>
          <w:rFonts w:hint="eastAsia"/>
          <w:lang w:eastAsia="zh-CN"/>
        </w:rPr>
        <w:t>:</w:t>
      </w:r>
    </w:p>
    <w:p w:rsidR="00AF3F70" w:rsidRDefault="00AF3F70" w:rsidP="00AF3F70">
      <w:pPr>
        <w:rPr>
          <w:lang w:eastAsia="zh-CN"/>
        </w:rPr>
      </w:pPr>
      <w:r>
        <w:rPr>
          <w:rFonts w:hint="eastAsia"/>
          <w:lang w:eastAsia="zh-CN"/>
        </w:rPr>
        <w:t>团结协作、联合攻关，在关键技术、系统集成和系统管理方面有重大创新，技术难度和工程复杂程度大，总体技术水平、主要技术经济指标达到国际同类项目的先进水平，取得了重大的经济效益或者社会效益，对推动本领域的科技发展</w:t>
      </w:r>
      <w:r>
        <w:rPr>
          <w:rFonts w:hint="eastAsia"/>
          <w:lang w:eastAsia="zh-CN"/>
        </w:rPr>
        <w:lastRenderedPageBreak/>
        <w:t>有重大意义，对经济建设、社会发展和国家安全具有重大战略意义的，可以评为一等奖。</w:t>
      </w:r>
    </w:p>
    <w:p w:rsidR="00AF3F70" w:rsidRDefault="00AF3F70" w:rsidP="00AF3F70">
      <w:pPr>
        <w:rPr>
          <w:lang w:eastAsia="zh-CN"/>
        </w:rPr>
      </w:pPr>
      <w:r>
        <w:rPr>
          <w:rFonts w:hint="eastAsia"/>
          <w:lang w:eastAsia="zh-CN"/>
        </w:rPr>
        <w:t>团结协作、联合攻关，在关键技术、系统集成和系统管理方面有较大创新，技术难度和工程复杂程度较大，总体技术水平、主要技术经济指标达到国际同类项目的水平，取得了较大的经济效益或者社会效益，对推动本领域的科技发展有较大意义，对经济建设、社会发展和国家安全具有战略意义的，可以评为二等奖。</w:t>
      </w:r>
    </w:p>
    <w:p w:rsidR="00AF3F70" w:rsidRDefault="00AF3F70" w:rsidP="00AF3F70">
      <w:pPr>
        <w:rPr>
          <w:lang w:eastAsia="zh-CN"/>
        </w:rPr>
      </w:pPr>
      <w:r>
        <w:rPr>
          <w:rFonts w:hint="eastAsia"/>
          <w:lang w:eastAsia="zh-CN"/>
        </w:rPr>
        <w:t>对于技术创新性特别突出、经济效益或者社会效益特别显著、推动行业科技进步作用特别明显的项目，可以评为特等奖。</w:t>
      </w:r>
    </w:p>
    <w:p w:rsidR="00AF3F70" w:rsidRDefault="00AF3F70" w:rsidP="00AF3F70">
      <w:pPr>
        <w:rPr>
          <w:lang w:eastAsia="zh-CN"/>
        </w:rPr>
      </w:pPr>
      <w:r>
        <w:rPr>
          <w:rFonts w:hint="eastAsia"/>
          <w:lang w:eastAsia="zh-CN"/>
        </w:rPr>
        <w:t>第五节</w:t>
      </w:r>
      <w:r>
        <w:rPr>
          <w:rFonts w:hint="eastAsia"/>
          <w:lang w:eastAsia="zh-CN"/>
        </w:rPr>
        <w:t xml:space="preserve"> </w:t>
      </w:r>
      <w:r>
        <w:rPr>
          <w:rFonts w:hint="eastAsia"/>
          <w:lang w:eastAsia="zh-CN"/>
        </w:rPr>
        <w:t>国际科技合作奖</w:t>
      </w:r>
    </w:p>
    <w:p w:rsidR="00AF3F70" w:rsidRDefault="00AF3F70" w:rsidP="00AF3F70">
      <w:pPr>
        <w:rPr>
          <w:lang w:eastAsia="zh-CN"/>
        </w:rPr>
      </w:pPr>
      <w:r>
        <w:rPr>
          <w:rFonts w:hint="eastAsia"/>
          <w:lang w:eastAsia="zh-CN"/>
        </w:rPr>
        <w:t>第三十三条</w:t>
      </w:r>
      <w:r>
        <w:rPr>
          <w:rFonts w:hint="eastAsia"/>
          <w:lang w:eastAsia="zh-CN"/>
        </w:rPr>
        <w:t xml:space="preserve"> </w:t>
      </w:r>
      <w:r>
        <w:rPr>
          <w:rFonts w:hint="eastAsia"/>
          <w:lang w:eastAsia="zh-CN"/>
        </w:rPr>
        <w:t>奖励条例第十二条所称</w:t>
      </w:r>
      <w:r>
        <w:rPr>
          <w:rFonts w:hint="eastAsia"/>
          <w:lang w:eastAsia="zh-CN"/>
        </w:rPr>
        <w:t>"</w:t>
      </w:r>
      <w:r>
        <w:rPr>
          <w:rFonts w:hint="eastAsia"/>
          <w:lang w:eastAsia="zh-CN"/>
        </w:rPr>
        <w:t>外国人或者外国组织</w:t>
      </w:r>
      <w:r>
        <w:rPr>
          <w:rFonts w:hint="eastAsia"/>
          <w:lang w:eastAsia="zh-CN"/>
        </w:rPr>
        <w:t>"</w:t>
      </w:r>
      <w:r>
        <w:rPr>
          <w:rFonts w:hint="eastAsia"/>
          <w:lang w:eastAsia="zh-CN"/>
        </w:rPr>
        <w:t>，是指在双边或者多边国际科技合作中对中国科学技术事业做出重要贡献的外国科学家、工程技术人员、科技管理人员和科学技术研究、开发、管理等组织。</w:t>
      </w:r>
    </w:p>
    <w:p w:rsidR="00AF3F70" w:rsidRDefault="00AF3F70" w:rsidP="00AF3F70">
      <w:pPr>
        <w:rPr>
          <w:lang w:eastAsia="zh-CN"/>
        </w:rPr>
      </w:pPr>
      <w:r>
        <w:rPr>
          <w:rFonts w:hint="eastAsia"/>
          <w:lang w:eastAsia="zh-CN"/>
        </w:rPr>
        <w:t>第三十四条</w:t>
      </w:r>
      <w:r>
        <w:rPr>
          <w:rFonts w:hint="eastAsia"/>
          <w:lang w:eastAsia="zh-CN"/>
        </w:rPr>
        <w:t xml:space="preserve"> </w:t>
      </w:r>
      <w:r>
        <w:rPr>
          <w:rFonts w:hint="eastAsia"/>
          <w:lang w:eastAsia="zh-CN"/>
        </w:rPr>
        <w:t>被授予国际科技合作奖的外国人或者组织，应当具备下列条件之一</w:t>
      </w:r>
      <w:r>
        <w:rPr>
          <w:rFonts w:hint="eastAsia"/>
          <w:lang w:eastAsia="zh-CN"/>
        </w:rPr>
        <w:t>:</w:t>
      </w:r>
    </w:p>
    <w:p w:rsidR="00AF3F70" w:rsidRDefault="00AF3F70" w:rsidP="00AF3F70">
      <w:pPr>
        <w:rPr>
          <w:lang w:eastAsia="zh-CN"/>
        </w:rPr>
      </w:pPr>
      <w:r>
        <w:rPr>
          <w:rFonts w:hint="eastAsia"/>
          <w:lang w:eastAsia="zh-CN"/>
        </w:rPr>
        <w:t xml:space="preserve"> (</w:t>
      </w:r>
      <w:r>
        <w:rPr>
          <w:rFonts w:hint="eastAsia"/>
          <w:lang w:eastAsia="zh-CN"/>
        </w:rPr>
        <w:t>一</w:t>
      </w:r>
      <w:r>
        <w:rPr>
          <w:rFonts w:hint="eastAsia"/>
          <w:lang w:eastAsia="zh-CN"/>
        </w:rPr>
        <w:t>)</w:t>
      </w:r>
      <w:r>
        <w:rPr>
          <w:rFonts w:hint="eastAsia"/>
          <w:lang w:eastAsia="zh-CN"/>
        </w:rPr>
        <w:t>在与中国的公民或者组织进行合作研究、开发等方面取得重大科技成果，对中国经济与社会发展有重要推动作用，并取得显著的经济效益或者社会效益。</w:t>
      </w:r>
    </w:p>
    <w:p w:rsidR="00AF3F70" w:rsidRDefault="00AF3F70" w:rsidP="00AF3F70">
      <w:pPr>
        <w:rPr>
          <w:lang w:eastAsia="zh-CN"/>
        </w:rPr>
      </w:pPr>
      <w:r>
        <w:rPr>
          <w:rFonts w:hint="eastAsia"/>
          <w:lang w:eastAsia="zh-CN"/>
        </w:rPr>
        <w:t xml:space="preserve"> (</w:t>
      </w:r>
      <w:r>
        <w:rPr>
          <w:rFonts w:hint="eastAsia"/>
          <w:lang w:eastAsia="zh-CN"/>
        </w:rPr>
        <w:t>二</w:t>
      </w:r>
      <w:r>
        <w:rPr>
          <w:rFonts w:hint="eastAsia"/>
          <w:lang w:eastAsia="zh-CN"/>
        </w:rPr>
        <w:t>)</w:t>
      </w:r>
      <w:r>
        <w:rPr>
          <w:rFonts w:hint="eastAsia"/>
          <w:lang w:eastAsia="zh-CN"/>
        </w:rPr>
        <w:t>在向中国的公民或者组织传授先进科学技术、提出重要科技发展建议与对策、培养科技人才或者管理人才等方面做出了重要贡献，推进了中国科学技术事业的发展，并取得显著的社会效益或者经济效益。</w:t>
      </w:r>
    </w:p>
    <w:p w:rsidR="00AF3F70" w:rsidRDefault="00AF3F70" w:rsidP="00AF3F70">
      <w:pPr>
        <w:rPr>
          <w:lang w:eastAsia="zh-CN"/>
        </w:rPr>
      </w:pPr>
      <w:r>
        <w:rPr>
          <w:rFonts w:hint="eastAsia"/>
          <w:lang w:eastAsia="zh-CN"/>
        </w:rPr>
        <w:t xml:space="preserve"> (</w:t>
      </w:r>
      <w:r>
        <w:rPr>
          <w:rFonts w:hint="eastAsia"/>
          <w:lang w:eastAsia="zh-CN"/>
        </w:rPr>
        <w:t>三</w:t>
      </w:r>
      <w:r>
        <w:rPr>
          <w:rFonts w:hint="eastAsia"/>
          <w:lang w:eastAsia="zh-CN"/>
        </w:rPr>
        <w:t>)</w:t>
      </w:r>
      <w:r>
        <w:rPr>
          <w:rFonts w:hint="eastAsia"/>
          <w:lang w:eastAsia="zh-CN"/>
        </w:rPr>
        <w:t>在促进中国与其他国家或者国际组织的科技交流与合作方面做出重要贡献，并对中国的科学技术发展有重要推动作用。</w:t>
      </w:r>
    </w:p>
    <w:p w:rsidR="00AF3F70" w:rsidRDefault="00AF3F70" w:rsidP="00AF3F70">
      <w:pPr>
        <w:rPr>
          <w:lang w:eastAsia="zh-CN"/>
        </w:rPr>
      </w:pPr>
      <w:r>
        <w:rPr>
          <w:rFonts w:hint="eastAsia"/>
          <w:lang w:eastAsia="zh-CN"/>
        </w:rPr>
        <w:t>第三十五条</w:t>
      </w:r>
      <w:r>
        <w:rPr>
          <w:rFonts w:hint="eastAsia"/>
          <w:lang w:eastAsia="zh-CN"/>
        </w:rPr>
        <w:t xml:space="preserve"> </w:t>
      </w:r>
      <w:r>
        <w:rPr>
          <w:rFonts w:hint="eastAsia"/>
          <w:lang w:eastAsia="zh-CN"/>
        </w:rPr>
        <w:t>国际科技合作奖每年授奖数额不超过</w:t>
      </w:r>
      <w:r>
        <w:rPr>
          <w:rFonts w:hint="eastAsia"/>
          <w:lang w:eastAsia="zh-CN"/>
        </w:rPr>
        <w:t>10</w:t>
      </w:r>
      <w:r>
        <w:rPr>
          <w:rFonts w:hint="eastAsia"/>
          <w:lang w:eastAsia="zh-CN"/>
        </w:rPr>
        <w:t>个。</w:t>
      </w:r>
    </w:p>
    <w:p w:rsidR="00AF3F70" w:rsidRDefault="00AF3F70" w:rsidP="00AF3F70">
      <w:pPr>
        <w:rPr>
          <w:lang w:eastAsia="zh-CN"/>
        </w:rPr>
      </w:pPr>
      <w:r>
        <w:rPr>
          <w:rFonts w:hint="eastAsia"/>
          <w:lang w:eastAsia="zh-CN"/>
        </w:rPr>
        <w:t>第三章</w:t>
      </w:r>
      <w:r>
        <w:rPr>
          <w:rFonts w:hint="eastAsia"/>
          <w:lang w:eastAsia="zh-CN"/>
        </w:rPr>
        <w:t xml:space="preserve"> </w:t>
      </w:r>
      <w:r>
        <w:rPr>
          <w:rFonts w:hint="eastAsia"/>
          <w:lang w:eastAsia="zh-CN"/>
        </w:rPr>
        <w:t>评审组织</w:t>
      </w:r>
    </w:p>
    <w:p w:rsidR="00AF3F70" w:rsidRDefault="00AF3F70" w:rsidP="00AF3F70">
      <w:pPr>
        <w:rPr>
          <w:lang w:eastAsia="zh-CN"/>
        </w:rPr>
      </w:pPr>
      <w:r>
        <w:rPr>
          <w:rFonts w:hint="eastAsia"/>
          <w:lang w:eastAsia="zh-CN"/>
        </w:rPr>
        <w:t>第三十六条</w:t>
      </w:r>
      <w:r>
        <w:rPr>
          <w:rFonts w:hint="eastAsia"/>
          <w:lang w:eastAsia="zh-CN"/>
        </w:rPr>
        <w:t xml:space="preserve"> </w:t>
      </w:r>
      <w:r>
        <w:rPr>
          <w:rFonts w:hint="eastAsia"/>
          <w:lang w:eastAsia="zh-CN"/>
        </w:rPr>
        <w:t>国家科学技术奖励委员会的主要职责是</w:t>
      </w:r>
      <w:r>
        <w:rPr>
          <w:rFonts w:hint="eastAsia"/>
          <w:lang w:eastAsia="zh-CN"/>
        </w:rPr>
        <w:t>:</w:t>
      </w:r>
    </w:p>
    <w:p w:rsidR="00AF3F70" w:rsidRDefault="00AF3F70" w:rsidP="00AF3F70">
      <w:pPr>
        <w:rPr>
          <w:lang w:eastAsia="zh-CN"/>
        </w:rPr>
      </w:pPr>
      <w:r>
        <w:rPr>
          <w:rFonts w:hint="eastAsia"/>
          <w:lang w:eastAsia="zh-CN"/>
        </w:rPr>
        <w:t xml:space="preserve"> (</w:t>
      </w:r>
      <w:r>
        <w:rPr>
          <w:rFonts w:hint="eastAsia"/>
          <w:lang w:eastAsia="zh-CN"/>
        </w:rPr>
        <w:t>一</w:t>
      </w:r>
      <w:r>
        <w:rPr>
          <w:rFonts w:hint="eastAsia"/>
          <w:lang w:eastAsia="zh-CN"/>
        </w:rPr>
        <w:t>)</w:t>
      </w:r>
      <w:r>
        <w:rPr>
          <w:rFonts w:hint="eastAsia"/>
          <w:lang w:eastAsia="zh-CN"/>
        </w:rPr>
        <w:t>聘请有关专家组成国家科学技术奖评审委员会</w:t>
      </w:r>
      <w:r>
        <w:rPr>
          <w:rFonts w:hint="eastAsia"/>
          <w:lang w:eastAsia="zh-CN"/>
        </w:rPr>
        <w:t>;</w:t>
      </w:r>
    </w:p>
    <w:p w:rsidR="00AF3F70" w:rsidRDefault="00AF3F70" w:rsidP="00AF3F70">
      <w:pPr>
        <w:rPr>
          <w:lang w:eastAsia="zh-CN"/>
        </w:rPr>
      </w:pPr>
      <w:r>
        <w:rPr>
          <w:rFonts w:hint="eastAsia"/>
          <w:lang w:eastAsia="zh-CN"/>
        </w:rPr>
        <w:t xml:space="preserve"> (</w:t>
      </w:r>
      <w:r>
        <w:rPr>
          <w:rFonts w:hint="eastAsia"/>
          <w:lang w:eastAsia="zh-CN"/>
        </w:rPr>
        <w:t>二</w:t>
      </w:r>
      <w:r>
        <w:rPr>
          <w:rFonts w:hint="eastAsia"/>
          <w:lang w:eastAsia="zh-CN"/>
        </w:rPr>
        <w:t>)</w:t>
      </w:r>
      <w:r>
        <w:rPr>
          <w:rFonts w:hint="eastAsia"/>
          <w:lang w:eastAsia="zh-CN"/>
        </w:rPr>
        <w:t>审定国家科学技术奖评审委员会的评审结果</w:t>
      </w:r>
      <w:r>
        <w:rPr>
          <w:rFonts w:hint="eastAsia"/>
          <w:lang w:eastAsia="zh-CN"/>
        </w:rPr>
        <w:t>;</w:t>
      </w:r>
    </w:p>
    <w:p w:rsidR="00AF3F70" w:rsidRDefault="00AF3F70" w:rsidP="00AF3F70">
      <w:pPr>
        <w:rPr>
          <w:lang w:eastAsia="zh-CN"/>
        </w:rPr>
      </w:pPr>
      <w:r>
        <w:rPr>
          <w:rFonts w:hint="eastAsia"/>
          <w:lang w:eastAsia="zh-CN"/>
        </w:rPr>
        <w:t xml:space="preserve"> (</w:t>
      </w:r>
      <w:r>
        <w:rPr>
          <w:rFonts w:hint="eastAsia"/>
          <w:lang w:eastAsia="zh-CN"/>
        </w:rPr>
        <w:t>三</w:t>
      </w:r>
      <w:r>
        <w:rPr>
          <w:rFonts w:hint="eastAsia"/>
          <w:lang w:eastAsia="zh-CN"/>
        </w:rPr>
        <w:t>)</w:t>
      </w:r>
      <w:r>
        <w:rPr>
          <w:rFonts w:hint="eastAsia"/>
          <w:lang w:eastAsia="zh-CN"/>
        </w:rPr>
        <w:t>对国家科学技术奖的推荐、评审和异议处理工作进行监督</w:t>
      </w:r>
      <w:r>
        <w:rPr>
          <w:rFonts w:hint="eastAsia"/>
          <w:lang w:eastAsia="zh-CN"/>
        </w:rPr>
        <w:t>;</w:t>
      </w:r>
    </w:p>
    <w:p w:rsidR="00AF3F70" w:rsidRDefault="00AF3F70" w:rsidP="00AF3F70">
      <w:pPr>
        <w:rPr>
          <w:lang w:eastAsia="zh-CN"/>
        </w:rPr>
      </w:pPr>
      <w:r>
        <w:rPr>
          <w:rFonts w:hint="eastAsia"/>
          <w:lang w:eastAsia="zh-CN"/>
        </w:rPr>
        <w:t xml:space="preserve"> (</w:t>
      </w:r>
      <w:r>
        <w:rPr>
          <w:rFonts w:hint="eastAsia"/>
          <w:lang w:eastAsia="zh-CN"/>
        </w:rPr>
        <w:t>四</w:t>
      </w:r>
      <w:r>
        <w:rPr>
          <w:rFonts w:hint="eastAsia"/>
          <w:lang w:eastAsia="zh-CN"/>
        </w:rPr>
        <w:t>)</w:t>
      </w:r>
      <w:r>
        <w:rPr>
          <w:rFonts w:hint="eastAsia"/>
          <w:lang w:eastAsia="zh-CN"/>
        </w:rPr>
        <w:t>为完善国家科学技术奖励工作提供政策性意见和建议</w:t>
      </w:r>
      <w:r>
        <w:rPr>
          <w:rFonts w:hint="eastAsia"/>
          <w:lang w:eastAsia="zh-CN"/>
        </w:rPr>
        <w:t>;</w:t>
      </w:r>
    </w:p>
    <w:p w:rsidR="00AF3F70" w:rsidRDefault="00AF3F70" w:rsidP="00AF3F70">
      <w:pPr>
        <w:rPr>
          <w:lang w:eastAsia="zh-CN"/>
        </w:rPr>
      </w:pPr>
    </w:p>
    <w:p w:rsidR="00AF3F70" w:rsidRDefault="00AF3F70" w:rsidP="00AF3F70">
      <w:pPr>
        <w:rPr>
          <w:lang w:eastAsia="zh-CN"/>
        </w:rPr>
      </w:pPr>
      <w:r>
        <w:rPr>
          <w:rFonts w:hint="eastAsia"/>
          <w:lang w:eastAsia="zh-CN"/>
        </w:rPr>
        <w:t>(</w:t>
      </w:r>
      <w:r>
        <w:rPr>
          <w:rFonts w:hint="eastAsia"/>
          <w:lang w:eastAsia="zh-CN"/>
        </w:rPr>
        <w:t>五</w:t>
      </w:r>
      <w:r>
        <w:rPr>
          <w:rFonts w:hint="eastAsia"/>
          <w:lang w:eastAsia="zh-CN"/>
        </w:rPr>
        <w:t>)</w:t>
      </w:r>
      <w:r>
        <w:rPr>
          <w:rFonts w:hint="eastAsia"/>
          <w:lang w:eastAsia="zh-CN"/>
        </w:rPr>
        <w:t>研究、解决国家科学技术奖评审工作中出现的其他重大问题。</w:t>
      </w:r>
    </w:p>
    <w:p w:rsidR="00AF3F70" w:rsidRDefault="00AF3F70" w:rsidP="00AF3F70">
      <w:pPr>
        <w:rPr>
          <w:lang w:eastAsia="zh-CN"/>
        </w:rPr>
      </w:pPr>
      <w:r>
        <w:rPr>
          <w:rFonts w:hint="eastAsia"/>
          <w:lang w:eastAsia="zh-CN"/>
        </w:rPr>
        <w:t>第三十七条</w:t>
      </w:r>
      <w:r>
        <w:rPr>
          <w:rFonts w:hint="eastAsia"/>
          <w:lang w:eastAsia="zh-CN"/>
        </w:rPr>
        <w:t xml:space="preserve"> </w:t>
      </w:r>
      <w:r>
        <w:rPr>
          <w:rFonts w:hint="eastAsia"/>
          <w:lang w:eastAsia="zh-CN"/>
        </w:rPr>
        <w:t>国家科学技术奖励委员会委员</w:t>
      </w:r>
      <w:r>
        <w:rPr>
          <w:rFonts w:hint="eastAsia"/>
          <w:lang w:eastAsia="zh-CN"/>
        </w:rPr>
        <w:t>15-20</w:t>
      </w:r>
      <w:r>
        <w:rPr>
          <w:rFonts w:hint="eastAsia"/>
          <w:lang w:eastAsia="zh-CN"/>
        </w:rPr>
        <w:t>人。主任委员由科学技术部部长担任，设副主任委员</w:t>
      </w:r>
      <w:r>
        <w:rPr>
          <w:rFonts w:hint="eastAsia"/>
          <w:lang w:eastAsia="zh-CN"/>
        </w:rPr>
        <w:t>1</w:t>
      </w:r>
      <w:r>
        <w:rPr>
          <w:rFonts w:hint="eastAsia"/>
          <w:lang w:eastAsia="zh-CN"/>
        </w:rPr>
        <w:t>至</w:t>
      </w:r>
      <w:r>
        <w:rPr>
          <w:rFonts w:hint="eastAsia"/>
          <w:lang w:eastAsia="zh-CN"/>
        </w:rPr>
        <w:t>2</w:t>
      </w:r>
      <w:r>
        <w:rPr>
          <w:rFonts w:hint="eastAsia"/>
          <w:lang w:eastAsia="zh-CN"/>
        </w:rPr>
        <w:t>人、秘书长</w:t>
      </w:r>
      <w:r>
        <w:rPr>
          <w:rFonts w:hint="eastAsia"/>
          <w:lang w:eastAsia="zh-CN"/>
        </w:rPr>
        <w:t>1</w:t>
      </w:r>
      <w:r>
        <w:rPr>
          <w:rFonts w:hint="eastAsia"/>
          <w:lang w:eastAsia="zh-CN"/>
        </w:rPr>
        <w:t>人。国家科学技术奖励委员会委员由科技、教育、经济等领域的著名专家、学者和行政部门领导组成。委员人选由科学技术部提出，报国务院批准。</w:t>
      </w:r>
    </w:p>
    <w:p w:rsidR="00AF3F70" w:rsidRDefault="00AF3F70" w:rsidP="00AF3F70">
      <w:pPr>
        <w:rPr>
          <w:lang w:eastAsia="zh-CN"/>
        </w:rPr>
      </w:pPr>
      <w:r>
        <w:rPr>
          <w:rFonts w:hint="eastAsia"/>
          <w:lang w:eastAsia="zh-CN"/>
        </w:rPr>
        <w:t>国家科学技术奖励委员会实行聘任制，每届任期</w:t>
      </w:r>
      <w:r>
        <w:rPr>
          <w:rFonts w:hint="eastAsia"/>
          <w:lang w:eastAsia="zh-CN"/>
        </w:rPr>
        <w:t>3</w:t>
      </w:r>
      <w:r>
        <w:rPr>
          <w:rFonts w:hint="eastAsia"/>
          <w:lang w:eastAsia="zh-CN"/>
        </w:rPr>
        <w:t>年。</w:t>
      </w:r>
    </w:p>
    <w:p w:rsidR="00AF3F70" w:rsidRDefault="00AF3F70" w:rsidP="00AF3F70">
      <w:pPr>
        <w:rPr>
          <w:lang w:eastAsia="zh-CN"/>
        </w:rPr>
      </w:pPr>
      <w:r>
        <w:rPr>
          <w:rFonts w:hint="eastAsia"/>
          <w:lang w:eastAsia="zh-CN"/>
        </w:rPr>
        <w:t>第三十八条</w:t>
      </w:r>
      <w:r>
        <w:rPr>
          <w:rFonts w:hint="eastAsia"/>
          <w:lang w:eastAsia="zh-CN"/>
        </w:rPr>
        <w:t xml:space="preserve"> </w:t>
      </w:r>
      <w:r>
        <w:rPr>
          <w:rFonts w:hint="eastAsia"/>
          <w:lang w:eastAsia="zh-CN"/>
        </w:rPr>
        <w:t>国家科学技术奖励委员会下设国家最高科学技术奖、国家自然科学奖、国家技术发明奖、国家科学技术进步奖和国际科技合作奖等国家科学技术奖评审委员会。其主要职责是</w:t>
      </w:r>
      <w:r>
        <w:rPr>
          <w:rFonts w:hint="eastAsia"/>
          <w:lang w:eastAsia="zh-CN"/>
        </w:rPr>
        <w:t>:</w:t>
      </w:r>
    </w:p>
    <w:p w:rsidR="00AF3F70" w:rsidRDefault="00AF3F70" w:rsidP="00AF3F70">
      <w:pPr>
        <w:rPr>
          <w:lang w:eastAsia="zh-CN"/>
        </w:rPr>
      </w:pPr>
      <w:r>
        <w:rPr>
          <w:rFonts w:hint="eastAsia"/>
          <w:lang w:eastAsia="zh-CN"/>
        </w:rPr>
        <w:t xml:space="preserve"> (</w:t>
      </w:r>
      <w:r>
        <w:rPr>
          <w:rFonts w:hint="eastAsia"/>
          <w:lang w:eastAsia="zh-CN"/>
        </w:rPr>
        <w:t>一</w:t>
      </w:r>
      <w:r>
        <w:rPr>
          <w:rFonts w:hint="eastAsia"/>
          <w:lang w:eastAsia="zh-CN"/>
        </w:rPr>
        <w:t>)</w:t>
      </w:r>
      <w:r>
        <w:rPr>
          <w:rFonts w:hint="eastAsia"/>
          <w:lang w:eastAsia="zh-CN"/>
        </w:rPr>
        <w:t>负责各国家科学技术奖的评审工作</w:t>
      </w:r>
      <w:r>
        <w:rPr>
          <w:rFonts w:hint="eastAsia"/>
          <w:lang w:eastAsia="zh-CN"/>
        </w:rPr>
        <w:t>;</w:t>
      </w:r>
    </w:p>
    <w:p w:rsidR="00AF3F70" w:rsidRDefault="00AF3F70" w:rsidP="00AF3F70">
      <w:pPr>
        <w:rPr>
          <w:lang w:eastAsia="zh-CN"/>
        </w:rPr>
      </w:pPr>
      <w:r>
        <w:rPr>
          <w:rFonts w:hint="eastAsia"/>
          <w:lang w:eastAsia="zh-CN"/>
        </w:rPr>
        <w:t xml:space="preserve"> (</w:t>
      </w:r>
      <w:r>
        <w:rPr>
          <w:rFonts w:hint="eastAsia"/>
          <w:lang w:eastAsia="zh-CN"/>
        </w:rPr>
        <w:t>二</w:t>
      </w:r>
      <w:r>
        <w:rPr>
          <w:rFonts w:hint="eastAsia"/>
          <w:lang w:eastAsia="zh-CN"/>
        </w:rPr>
        <w:t>)</w:t>
      </w:r>
      <w:r>
        <w:rPr>
          <w:rFonts w:hint="eastAsia"/>
          <w:lang w:eastAsia="zh-CN"/>
        </w:rPr>
        <w:t>向国家科学技术奖励委员会报告评审结果</w:t>
      </w:r>
      <w:r>
        <w:rPr>
          <w:rFonts w:hint="eastAsia"/>
          <w:lang w:eastAsia="zh-CN"/>
        </w:rPr>
        <w:t>;</w:t>
      </w:r>
    </w:p>
    <w:p w:rsidR="00AF3F70" w:rsidRDefault="00AF3F70" w:rsidP="00AF3F70">
      <w:pPr>
        <w:rPr>
          <w:lang w:eastAsia="zh-CN"/>
        </w:rPr>
      </w:pPr>
      <w:r>
        <w:rPr>
          <w:rFonts w:hint="eastAsia"/>
          <w:lang w:eastAsia="zh-CN"/>
        </w:rPr>
        <w:t xml:space="preserve"> (</w:t>
      </w:r>
      <w:r>
        <w:rPr>
          <w:rFonts w:hint="eastAsia"/>
          <w:lang w:eastAsia="zh-CN"/>
        </w:rPr>
        <w:t>三</w:t>
      </w:r>
      <w:r>
        <w:rPr>
          <w:rFonts w:hint="eastAsia"/>
          <w:lang w:eastAsia="zh-CN"/>
        </w:rPr>
        <w:t>)</w:t>
      </w:r>
      <w:r>
        <w:rPr>
          <w:rFonts w:hint="eastAsia"/>
          <w:lang w:eastAsia="zh-CN"/>
        </w:rPr>
        <w:t>对国家科学技术奖评审工作中出现的有关问题进行处理</w:t>
      </w:r>
      <w:r>
        <w:rPr>
          <w:rFonts w:hint="eastAsia"/>
          <w:lang w:eastAsia="zh-CN"/>
        </w:rPr>
        <w:t>;</w:t>
      </w:r>
    </w:p>
    <w:p w:rsidR="00AF3F70" w:rsidRDefault="00AF3F70" w:rsidP="00AF3F70">
      <w:pPr>
        <w:rPr>
          <w:lang w:eastAsia="zh-CN"/>
        </w:rPr>
      </w:pPr>
      <w:r>
        <w:rPr>
          <w:rFonts w:hint="eastAsia"/>
          <w:lang w:eastAsia="zh-CN"/>
        </w:rPr>
        <w:t xml:space="preserve"> (</w:t>
      </w:r>
      <w:r>
        <w:rPr>
          <w:rFonts w:hint="eastAsia"/>
          <w:lang w:eastAsia="zh-CN"/>
        </w:rPr>
        <w:t>四</w:t>
      </w:r>
      <w:r>
        <w:rPr>
          <w:rFonts w:hint="eastAsia"/>
          <w:lang w:eastAsia="zh-CN"/>
        </w:rPr>
        <w:t>)</w:t>
      </w:r>
      <w:r>
        <w:rPr>
          <w:rFonts w:hint="eastAsia"/>
          <w:lang w:eastAsia="zh-CN"/>
        </w:rPr>
        <w:t>对完善国家科学技术奖励工作提供咨询意见。</w:t>
      </w:r>
    </w:p>
    <w:p w:rsidR="00AF3F70" w:rsidRDefault="00AF3F70" w:rsidP="00AF3F70">
      <w:pPr>
        <w:rPr>
          <w:lang w:eastAsia="zh-CN"/>
        </w:rPr>
      </w:pPr>
      <w:r>
        <w:rPr>
          <w:rFonts w:hint="eastAsia"/>
          <w:lang w:eastAsia="zh-CN"/>
        </w:rPr>
        <w:t>第三十九条</w:t>
      </w:r>
      <w:r>
        <w:rPr>
          <w:rFonts w:hint="eastAsia"/>
          <w:lang w:eastAsia="zh-CN"/>
        </w:rPr>
        <w:t xml:space="preserve"> </w:t>
      </w:r>
      <w:r>
        <w:rPr>
          <w:rFonts w:hint="eastAsia"/>
          <w:lang w:eastAsia="zh-CN"/>
        </w:rPr>
        <w:t>国家科学技术奖各评审委员会分别设主任委员</w:t>
      </w:r>
      <w:r>
        <w:rPr>
          <w:rFonts w:hint="eastAsia"/>
          <w:lang w:eastAsia="zh-CN"/>
        </w:rPr>
        <w:t>1</w:t>
      </w:r>
      <w:r>
        <w:rPr>
          <w:rFonts w:hint="eastAsia"/>
          <w:lang w:eastAsia="zh-CN"/>
        </w:rPr>
        <w:t>人、副主任委员</w:t>
      </w:r>
      <w:r>
        <w:rPr>
          <w:rFonts w:hint="eastAsia"/>
          <w:lang w:eastAsia="zh-CN"/>
        </w:rPr>
        <w:t>2</w:t>
      </w:r>
      <w:r>
        <w:rPr>
          <w:rFonts w:hint="eastAsia"/>
          <w:lang w:eastAsia="zh-CN"/>
        </w:rPr>
        <w:t>至</w:t>
      </w:r>
      <w:r>
        <w:rPr>
          <w:rFonts w:hint="eastAsia"/>
          <w:lang w:eastAsia="zh-CN"/>
        </w:rPr>
        <w:t>4</w:t>
      </w:r>
      <w:r>
        <w:rPr>
          <w:rFonts w:hint="eastAsia"/>
          <w:lang w:eastAsia="zh-CN"/>
        </w:rPr>
        <w:t>人、秘书长</w:t>
      </w:r>
      <w:r>
        <w:rPr>
          <w:rFonts w:hint="eastAsia"/>
          <w:lang w:eastAsia="zh-CN"/>
        </w:rPr>
        <w:t>1</w:t>
      </w:r>
      <w:r>
        <w:rPr>
          <w:rFonts w:hint="eastAsia"/>
          <w:lang w:eastAsia="zh-CN"/>
        </w:rPr>
        <w:t>人、委员若干人。委员人选由科学技术部向国家科学技术奖励委员会提出建议。秘书长由奖励办公室主任担任。</w:t>
      </w:r>
    </w:p>
    <w:p w:rsidR="00AF3F70" w:rsidRDefault="00AF3F70" w:rsidP="00AF3F70">
      <w:pPr>
        <w:rPr>
          <w:lang w:eastAsia="zh-CN"/>
        </w:rPr>
      </w:pPr>
      <w:r>
        <w:rPr>
          <w:rFonts w:hint="eastAsia"/>
          <w:lang w:eastAsia="zh-CN"/>
        </w:rPr>
        <w:t>国家科学技术奖评审委员会委员实行聘任制，每届任期</w:t>
      </w:r>
      <w:r>
        <w:rPr>
          <w:rFonts w:hint="eastAsia"/>
          <w:lang w:eastAsia="zh-CN"/>
        </w:rPr>
        <w:t>3</w:t>
      </w:r>
      <w:r>
        <w:rPr>
          <w:rFonts w:hint="eastAsia"/>
          <w:lang w:eastAsia="zh-CN"/>
        </w:rPr>
        <w:t>年，连续任期不得超过两届。</w:t>
      </w:r>
    </w:p>
    <w:p w:rsidR="00AF3F70" w:rsidRDefault="00AF3F70" w:rsidP="00AF3F70">
      <w:pPr>
        <w:rPr>
          <w:lang w:eastAsia="zh-CN"/>
        </w:rPr>
      </w:pPr>
      <w:r>
        <w:rPr>
          <w:rFonts w:hint="eastAsia"/>
          <w:lang w:eastAsia="zh-CN"/>
        </w:rPr>
        <w:t>第四十条</w:t>
      </w:r>
      <w:r>
        <w:rPr>
          <w:rFonts w:hint="eastAsia"/>
          <w:lang w:eastAsia="zh-CN"/>
        </w:rPr>
        <w:t xml:space="preserve"> </w:t>
      </w:r>
      <w:r>
        <w:rPr>
          <w:rFonts w:hint="eastAsia"/>
          <w:lang w:eastAsia="zh-CN"/>
        </w:rPr>
        <w:t>国家技术发明奖、国家科学技术进步奖评审委员会内设专用项目小组，负责国防、国家安全等保密项目的评审，并将评审结果向评审委员会报告。</w:t>
      </w:r>
    </w:p>
    <w:p w:rsidR="00AF3F70" w:rsidRDefault="00AF3F70" w:rsidP="00AF3F70">
      <w:pPr>
        <w:rPr>
          <w:lang w:eastAsia="zh-CN"/>
        </w:rPr>
      </w:pPr>
      <w:r>
        <w:rPr>
          <w:rFonts w:hint="eastAsia"/>
          <w:lang w:eastAsia="zh-CN"/>
        </w:rPr>
        <w:t>第四十一条</w:t>
      </w:r>
      <w:r>
        <w:rPr>
          <w:rFonts w:hint="eastAsia"/>
          <w:lang w:eastAsia="zh-CN"/>
        </w:rPr>
        <w:t xml:space="preserve"> </w:t>
      </w:r>
      <w:r>
        <w:rPr>
          <w:rFonts w:hint="eastAsia"/>
          <w:lang w:eastAsia="zh-CN"/>
        </w:rPr>
        <w:t>根据评审工作需要，国家科学技术奖各评审委员会可以设立若干评审组，对相关国家科学技术奖的候选人及项目进行初评，初评结果报相应的国家科学技术奖评审委员会。</w:t>
      </w:r>
    </w:p>
    <w:p w:rsidR="00AF3F70" w:rsidRDefault="00AF3F70" w:rsidP="00AF3F70">
      <w:pPr>
        <w:rPr>
          <w:lang w:eastAsia="zh-CN"/>
        </w:rPr>
      </w:pPr>
      <w:r>
        <w:rPr>
          <w:rFonts w:hint="eastAsia"/>
          <w:lang w:eastAsia="zh-CN"/>
        </w:rPr>
        <w:t>第四十二条</w:t>
      </w:r>
      <w:r>
        <w:rPr>
          <w:rFonts w:hint="eastAsia"/>
          <w:lang w:eastAsia="zh-CN"/>
        </w:rPr>
        <w:t xml:space="preserve"> </w:t>
      </w:r>
      <w:r>
        <w:rPr>
          <w:rFonts w:hint="eastAsia"/>
          <w:lang w:eastAsia="zh-CN"/>
        </w:rPr>
        <w:t>各评审组设组长</w:t>
      </w:r>
      <w:r>
        <w:rPr>
          <w:rFonts w:hint="eastAsia"/>
          <w:lang w:eastAsia="zh-CN"/>
        </w:rPr>
        <w:t>1</w:t>
      </w:r>
      <w:r>
        <w:rPr>
          <w:rFonts w:hint="eastAsia"/>
          <w:lang w:eastAsia="zh-CN"/>
        </w:rPr>
        <w:t>人、副组长</w:t>
      </w:r>
      <w:r>
        <w:rPr>
          <w:rFonts w:hint="eastAsia"/>
          <w:lang w:eastAsia="zh-CN"/>
        </w:rPr>
        <w:t>1</w:t>
      </w:r>
      <w:r>
        <w:rPr>
          <w:rFonts w:hint="eastAsia"/>
          <w:lang w:eastAsia="zh-CN"/>
        </w:rPr>
        <w:t>至</w:t>
      </w:r>
      <w:r>
        <w:rPr>
          <w:rFonts w:hint="eastAsia"/>
          <w:lang w:eastAsia="zh-CN"/>
        </w:rPr>
        <w:t>3</w:t>
      </w:r>
      <w:r>
        <w:rPr>
          <w:rFonts w:hint="eastAsia"/>
          <w:lang w:eastAsia="zh-CN"/>
        </w:rPr>
        <w:t>人、委员若干人，组长一般由相应国家科学技术奖评审委员会的委员担任。评审组委员实行资格聘任制，其资格由科学技术部认定。</w:t>
      </w:r>
    </w:p>
    <w:p w:rsidR="00AF3F70" w:rsidRDefault="00AF3F70" w:rsidP="00AF3F70">
      <w:pPr>
        <w:rPr>
          <w:lang w:eastAsia="zh-CN"/>
        </w:rPr>
      </w:pPr>
      <w:r>
        <w:rPr>
          <w:rFonts w:hint="eastAsia"/>
          <w:lang w:eastAsia="zh-CN"/>
        </w:rPr>
        <w:lastRenderedPageBreak/>
        <w:t>各评审组的委员组成，由奖励办公室根据当年国家科学技术奖推荐的具体情况，从有资格的人选中提出，经评审委员会秘书长审核，报相应评审委员会主任委员批准。评审组委员每年要进行一定比例的轮换。</w:t>
      </w:r>
    </w:p>
    <w:p w:rsidR="00AF3F70" w:rsidRDefault="00AF3F70" w:rsidP="00AF3F70">
      <w:pPr>
        <w:rPr>
          <w:lang w:eastAsia="zh-CN"/>
        </w:rPr>
      </w:pPr>
      <w:r>
        <w:rPr>
          <w:rFonts w:hint="eastAsia"/>
          <w:lang w:eastAsia="zh-CN"/>
        </w:rPr>
        <w:t>第四十三条</w:t>
      </w:r>
      <w:r>
        <w:rPr>
          <w:rFonts w:hint="eastAsia"/>
          <w:lang w:eastAsia="zh-CN"/>
        </w:rPr>
        <w:t xml:space="preserve"> </w:t>
      </w:r>
      <w:r>
        <w:rPr>
          <w:rFonts w:hint="eastAsia"/>
          <w:lang w:eastAsia="zh-CN"/>
        </w:rPr>
        <w:t>科学技术部可以委托相关部门协助负责涉及国防、国家安全方面的国家技术发明奖和国家科学技术进步奖评审组的相关日常工作。</w:t>
      </w:r>
    </w:p>
    <w:p w:rsidR="00AF3F70" w:rsidRDefault="00AF3F70" w:rsidP="00AF3F70">
      <w:pPr>
        <w:rPr>
          <w:lang w:eastAsia="zh-CN"/>
        </w:rPr>
      </w:pPr>
      <w:r>
        <w:rPr>
          <w:rFonts w:hint="eastAsia"/>
          <w:lang w:eastAsia="zh-CN"/>
        </w:rPr>
        <w:t>第四十四条</w:t>
      </w:r>
      <w:r>
        <w:rPr>
          <w:rFonts w:hint="eastAsia"/>
          <w:lang w:eastAsia="zh-CN"/>
        </w:rPr>
        <w:t xml:space="preserve"> </w:t>
      </w:r>
      <w:r>
        <w:rPr>
          <w:rFonts w:hint="eastAsia"/>
          <w:lang w:eastAsia="zh-CN"/>
        </w:rPr>
        <w:t>国家科学技术奖各评审委员会的委员因故不能出席会议，可能影响评审工作正常进行时，可以由相关评审组的委员或者经科学技术部认定具备评审资格的专家代替，并享有与其他委员同等的权利。具体人选由评审委员会秘书长提名，经相应评审委员会主任委员批准。</w:t>
      </w:r>
    </w:p>
    <w:p w:rsidR="00AF3F70" w:rsidRDefault="00AF3F70" w:rsidP="00AF3F70">
      <w:pPr>
        <w:rPr>
          <w:lang w:eastAsia="zh-CN"/>
        </w:rPr>
      </w:pPr>
      <w:r>
        <w:rPr>
          <w:rFonts w:hint="eastAsia"/>
          <w:lang w:eastAsia="zh-CN"/>
        </w:rPr>
        <w:t>第四十五条</w:t>
      </w:r>
      <w:r>
        <w:rPr>
          <w:rFonts w:hint="eastAsia"/>
          <w:lang w:eastAsia="zh-CN"/>
        </w:rPr>
        <w:t xml:space="preserve"> </w:t>
      </w:r>
      <w:r>
        <w:rPr>
          <w:rFonts w:hint="eastAsia"/>
          <w:lang w:eastAsia="zh-CN"/>
        </w:rPr>
        <w:t>国家科学技术奖评审委员会及其评审组的委员和相关的工作人员应当对候选人和候选单位所完成项目的技术内容及评审情况严格保守秘密。</w:t>
      </w:r>
    </w:p>
    <w:p w:rsidR="00AF3F70" w:rsidRDefault="00AF3F70" w:rsidP="00AF3F70">
      <w:pPr>
        <w:rPr>
          <w:lang w:eastAsia="zh-CN"/>
        </w:rPr>
      </w:pPr>
      <w:r>
        <w:rPr>
          <w:rFonts w:hint="eastAsia"/>
          <w:lang w:eastAsia="zh-CN"/>
        </w:rPr>
        <w:t>第四章</w:t>
      </w:r>
      <w:r>
        <w:rPr>
          <w:rFonts w:hint="eastAsia"/>
          <w:lang w:eastAsia="zh-CN"/>
        </w:rPr>
        <w:t xml:space="preserve"> </w:t>
      </w:r>
      <w:r>
        <w:rPr>
          <w:rFonts w:hint="eastAsia"/>
          <w:lang w:eastAsia="zh-CN"/>
        </w:rPr>
        <w:t>推荐和受理</w:t>
      </w:r>
    </w:p>
    <w:p w:rsidR="00AF3F70" w:rsidRDefault="00AF3F70" w:rsidP="00AF3F70">
      <w:pPr>
        <w:rPr>
          <w:lang w:eastAsia="zh-CN"/>
        </w:rPr>
      </w:pPr>
      <w:r>
        <w:rPr>
          <w:rFonts w:hint="eastAsia"/>
          <w:lang w:eastAsia="zh-CN"/>
        </w:rPr>
        <w:t>第四十六条</w:t>
      </w:r>
      <w:r>
        <w:rPr>
          <w:rFonts w:hint="eastAsia"/>
          <w:lang w:eastAsia="zh-CN"/>
        </w:rPr>
        <w:t xml:space="preserve"> </w:t>
      </w:r>
      <w:r>
        <w:rPr>
          <w:rFonts w:hint="eastAsia"/>
          <w:lang w:eastAsia="zh-CN"/>
        </w:rPr>
        <w:t>奖励条例第十五条第一款</w:t>
      </w:r>
      <w:r>
        <w:rPr>
          <w:rFonts w:hint="eastAsia"/>
          <w:lang w:eastAsia="zh-CN"/>
        </w:rPr>
        <w:t>(</w:t>
      </w:r>
      <w:r>
        <w:rPr>
          <w:rFonts w:hint="eastAsia"/>
          <w:lang w:eastAsia="zh-CN"/>
        </w:rPr>
        <w:t>一</w:t>
      </w:r>
      <w:r>
        <w:rPr>
          <w:rFonts w:hint="eastAsia"/>
          <w:lang w:eastAsia="zh-CN"/>
        </w:rPr>
        <w:t>)</w:t>
      </w:r>
      <w:r>
        <w:rPr>
          <w:rFonts w:hint="eastAsia"/>
          <w:lang w:eastAsia="zh-CN"/>
        </w:rPr>
        <w:t>、</w:t>
      </w:r>
      <w:r>
        <w:rPr>
          <w:rFonts w:hint="eastAsia"/>
          <w:lang w:eastAsia="zh-CN"/>
        </w:rPr>
        <w:t>(</w:t>
      </w:r>
      <w:r>
        <w:rPr>
          <w:rFonts w:hint="eastAsia"/>
          <w:lang w:eastAsia="zh-CN"/>
        </w:rPr>
        <w:t>二</w:t>
      </w:r>
      <w:r>
        <w:rPr>
          <w:rFonts w:hint="eastAsia"/>
          <w:lang w:eastAsia="zh-CN"/>
        </w:rPr>
        <w:t>)</w:t>
      </w:r>
      <w:r>
        <w:rPr>
          <w:rFonts w:hint="eastAsia"/>
          <w:lang w:eastAsia="zh-CN"/>
        </w:rPr>
        <w:t>、</w:t>
      </w:r>
      <w:r>
        <w:rPr>
          <w:rFonts w:hint="eastAsia"/>
          <w:lang w:eastAsia="zh-CN"/>
        </w:rPr>
        <w:t>(</w:t>
      </w:r>
      <w:r>
        <w:rPr>
          <w:rFonts w:hint="eastAsia"/>
          <w:lang w:eastAsia="zh-CN"/>
        </w:rPr>
        <w:t>三</w:t>
      </w:r>
      <w:r>
        <w:rPr>
          <w:rFonts w:hint="eastAsia"/>
          <w:lang w:eastAsia="zh-CN"/>
        </w:rPr>
        <w:t>)</w:t>
      </w:r>
      <w:r>
        <w:rPr>
          <w:rFonts w:hint="eastAsia"/>
          <w:lang w:eastAsia="zh-CN"/>
        </w:rPr>
        <w:t>所列推荐单位的推荐工作，由其科学技术主管机构负责。</w:t>
      </w:r>
    </w:p>
    <w:p w:rsidR="00AF3F70" w:rsidRDefault="00AF3F70" w:rsidP="00AF3F70">
      <w:pPr>
        <w:rPr>
          <w:lang w:eastAsia="zh-CN"/>
        </w:rPr>
      </w:pPr>
      <w:r>
        <w:rPr>
          <w:rFonts w:hint="eastAsia"/>
          <w:lang w:eastAsia="zh-CN"/>
        </w:rPr>
        <w:t>第四十七条</w:t>
      </w:r>
      <w:r>
        <w:rPr>
          <w:rFonts w:hint="eastAsia"/>
          <w:lang w:eastAsia="zh-CN"/>
        </w:rPr>
        <w:t xml:space="preserve"> </w:t>
      </w:r>
      <w:r>
        <w:rPr>
          <w:rFonts w:hint="eastAsia"/>
          <w:lang w:eastAsia="zh-CN"/>
        </w:rPr>
        <w:t>奖励条例第十五条第一款</w:t>
      </w:r>
      <w:r>
        <w:rPr>
          <w:rFonts w:hint="eastAsia"/>
          <w:lang w:eastAsia="zh-CN"/>
        </w:rPr>
        <w:t>(</w:t>
      </w:r>
      <w:r>
        <w:rPr>
          <w:rFonts w:hint="eastAsia"/>
          <w:lang w:eastAsia="zh-CN"/>
        </w:rPr>
        <w:t>四</w:t>
      </w:r>
      <w:r>
        <w:rPr>
          <w:rFonts w:hint="eastAsia"/>
          <w:lang w:eastAsia="zh-CN"/>
        </w:rPr>
        <w:t>)</w:t>
      </w:r>
      <w:r>
        <w:rPr>
          <w:rFonts w:hint="eastAsia"/>
          <w:lang w:eastAsia="zh-CN"/>
        </w:rPr>
        <w:t>所称</w:t>
      </w:r>
      <w:r>
        <w:rPr>
          <w:rFonts w:hint="eastAsia"/>
          <w:lang w:eastAsia="zh-CN"/>
        </w:rPr>
        <w:t>"</w:t>
      </w:r>
      <w:r>
        <w:rPr>
          <w:rFonts w:hint="eastAsia"/>
          <w:lang w:eastAsia="zh-CN"/>
        </w:rPr>
        <w:t>其他单位</w:t>
      </w:r>
      <w:r>
        <w:rPr>
          <w:rFonts w:hint="eastAsia"/>
          <w:lang w:eastAsia="zh-CN"/>
        </w:rPr>
        <w:t>"</w:t>
      </w:r>
      <w:r>
        <w:rPr>
          <w:rFonts w:hint="eastAsia"/>
          <w:lang w:eastAsia="zh-CN"/>
        </w:rPr>
        <w:t>，是指经科学技术部认定，具备推荐条件的国务院直属事业单位、中央有关部门及其他特定的机关、企事业单位和社会团体等。</w:t>
      </w:r>
    </w:p>
    <w:p w:rsidR="00AF3F70" w:rsidRDefault="00AF3F70" w:rsidP="00AF3F70">
      <w:pPr>
        <w:rPr>
          <w:lang w:eastAsia="zh-CN"/>
        </w:rPr>
      </w:pPr>
      <w:r>
        <w:rPr>
          <w:rFonts w:hint="eastAsia"/>
          <w:lang w:eastAsia="zh-CN"/>
        </w:rPr>
        <w:t>第四十八条</w:t>
      </w:r>
      <w:r>
        <w:rPr>
          <w:rFonts w:hint="eastAsia"/>
          <w:lang w:eastAsia="zh-CN"/>
        </w:rPr>
        <w:t xml:space="preserve"> </w:t>
      </w:r>
      <w:r>
        <w:rPr>
          <w:rFonts w:hint="eastAsia"/>
          <w:lang w:eastAsia="zh-CN"/>
        </w:rPr>
        <w:t>奖励条例第十五条第一款</w:t>
      </w:r>
      <w:r>
        <w:rPr>
          <w:rFonts w:hint="eastAsia"/>
          <w:lang w:eastAsia="zh-CN"/>
        </w:rPr>
        <w:t>(</w:t>
      </w:r>
      <w:r>
        <w:rPr>
          <w:rFonts w:hint="eastAsia"/>
          <w:lang w:eastAsia="zh-CN"/>
        </w:rPr>
        <w:t>四</w:t>
      </w:r>
      <w:r>
        <w:rPr>
          <w:rFonts w:hint="eastAsia"/>
          <w:lang w:eastAsia="zh-CN"/>
        </w:rPr>
        <w:t>)</w:t>
      </w:r>
      <w:r>
        <w:rPr>
          <w:rFonts w:hint="eastAsia"/>
          <w:lang w:eastAsia="zh-CN"/>
        </w:rPr>
        <w:t>所称</w:t>
      </w:r>
      <w:r>
        <w:rPr>
          <w:rFonts w:hint="eastAsia"/>
          <w:lang w:eastAsia="zh-CN"/>
        </w:rPr>
        <w:t>"</w:t>
      </w:r>
      <w:r>
        <w:rPr>
          <w:rFonts w:hint="eastAsia"/>
          <w:lang w:eastAsia="zh-CN"/>
        </w:rPr>
        <w:t>科学技术专家</w:t>
      </w:r>
      <w:r>
        <w:rPr>
          <w:rFonts w:hint="eastAsia"/>
          <w:lang w:eastAsia="zh-CN"/>
        </w:rPr>
        <w:t>"</w:t>
      </w:r>
      <w:r>
        <w:rPr>
          <w:rFonts w:hint="eastAsia"/>
          <w:lang w:eastAsia="zh-CN"/>
        </w:rPr>
        <w:t>，是指国家最高科学技术奖获奖人、中国科学院院士、中国工程院院士。</w:t>
      </w:r>
    </w:p>
    <w:p w:rsidR="00AF3F70" w:rsidRDefault="00AF3F70" w:rsidP="00AF3F70">
      <w:pPr>
        <w:rPr>
          <w:lang w:eastAsia="zh-CN"/>
        </w:rPr>
      </w:pPr>
      <w:r>
        <w:rPr>
          <w:rFonts w:hint="eastAsia"/>
          <w:lang w:eastAsia="zh-CN"/>
        </w:rPr>
        <w:t>第四十九条</w:t>
      </w:r>
      <w:r>
        <w:rPr>
          <w:rFonts w:hint="eastAsia"/>
          <w:lang w:eastAsia="zh-CN"/>
        </w:rPr>
        <w:t xml:space="preserve"> </w:t>
      </w:r>
      <w:r>
        <w:rPr>
          <w:rFonts w:hint="eastAsia"/>
          <w:lang w:eastAsia="zh-CN"/>
        </w:rPr>
        <w:t>国家科学技术奖实行限额推荐制度。各推荐单位在奖励办公室当年下达的限额范围内进行推荐。</w:t>
      </w:r>
    </w:p>
    <w:p w:rsidR="00AF3F70" w:rsidRDefault="00AF3F70" w:rsidP="00AF3F70">
      <w:pPr>
        <w:rPr>
          <w:lang w:eastAsia="zh-CN"/>
        </w:rPr>
      </w:pPr>
      <w:r>
        <w:rPr>
          <w:rFonts w:hint="eastAsia"/>
          <w:lang w:eastAsia="zh-CN"/>
        </w:rPr>
        <w:t>国家最高科学技术奖获奖人每人每年度可推荐</w:t>
      </w:r>
      <w:r>
        <w:rPr>
          <w:rFonts w:hint="eastAsia"/>
          <w:lang w:eastAsia="zh-CN"/>
        </w:rPr>
        <w:t>1</w:t>
      </w:r>
      <w:r>
        <w:rPr>
          <w:rFonts w:hint="eastAsia"/>
          <w:lang w:eastAsia="zh-CN"/>
        </w:rPr>
        <w:t>名</w:t>
      </w:r>
      <w:r>
        <w:rPr>
          <w:rFonts w:hint="eastAsia"/>
          <w:lang w:eastAsia="zh-CN"/>
        </w:rPr>
        <w:t>(</w:t>
      </w:r>
      <w:r>
        <w:rPr>
          <w:rFonts w:hint="eastAsia"/>
          <w:lang w:eastAsia="zh-CN"/>
        </w:rPr>
        <w:t>项</w:t>
      </w:r>
      <w:r>
        <w:rPr>
          <w:rFonts w:hint="eastAsia"/>
          <w:lang w:eastAsia="zh-CN"/>
        </w:rPr>
        <w:t>)</w:t>
      </w:r>
      <w:r>
        <w:rPr>
          <w:rFonts w:hint="eastAsia"/>
          <w:lang w:eastAsia="zh-CN"/>
        </w:rPr>
        <w:t>所熟悉专业的国家科学技术奖。中国科学院院士、中国工程院院士每年度可</w:t>
      </w:r>
      <w:r>
        <w:rPr>
          <w:rFonts w:hint="eastAsia"/>
          <w:lang w:eastAsia="zh-CN"/>
        </w:rPr>
        <w:t>3</w:t>
      </w:r>
      <w:r>
        <w:rPr>
          <w:rFonts w:hint="eastAsia"/>
          <w:lang w:eastAsia="zh-CN"/>
        </w:rPr>
        <w:t>人以上共同推荐</w:t>
      </w:r>
      <w:r>
        <w:rPr>
          <w:rFonts w:hint="eastAsia"/>
          <w:lang w:eastAsia="zh-CN"/>
        </w:rPr>
        <w:t>1</w:t>
      </w:r>
      <w:r>
        <w:rPr>
          <w:rFonts w:hint="eastAsia"/>
          <w:lang w:eastAsia="zh-CN"/>
        </w:rPr>
        <w:t>名</w:t>
      </w:r>
      <w:r>
        <w:rPr>
          <w:rFonts w:hint="eastAsia"/>
          <w:lang w:eastAsia="zh-CN"/>
        </w:rPr>
        <w:t>(</w:t>
      </w:r>
      <w:r>
        <w:rPr>
          <w:rFonts w:hint="eastAsia"/>
          <w:lang w:eastAsia="zh-CN"/>
        </w:rPr>
        <w:t>项</w:t>
      </w:r>
      <w:r>
        <w:rPr>
          <w:rFonts w:hint="eastAsia"/>
          <w:lang w:eastAsia="zh-CN"/>
        </w:rPr>
        <w:t>)</w:t>
      </w:r>
      <w:r>
        <w:rPr>
          <w:rFonts w:hint="eastAsia"/>
          <w:lang w:eastAsia="zh-CN"/>
        </w:rPr>
        <w:t>所熟悉专业的国家科学技术奖。</w:t>
      </w:r>
    </w:p>
    <w:p w:rsidR="00AF3F70" w:rsidRDefault="00AF3F70" w:rsidP="00AF3F70">
      <w:pPr>
        <w:rPr>
          <w:lang w:eastAsia="zh-CN"/>
        </w:rPr>
      </w:pPr>
      <w:r>
        <w:rPr>
          <w:rFonts w:hint="eastAsia"/>
          <w:lang w:eastAsia="zh-CN"/>
        </w:rPr>
        <w:t>推荐单位推荐国家自然科学奖、国家技术发明奖和国家科学技术进步奖特等奖的，应当在推荐前征得</w:t>
      </w:r>
      <w:r>
        <w:rPr>
          <w:rFonts w:hint="eastAsia"/>
          <w:lang w:eastAsia="zh-CN"/>
        </w:rPr>
        <w:t>5</w:t>
      </w:r>
      <w:r>
        <w:rPr>
          <w:rFonts w:hint="eastAsia"/>
          <w:lang w:eastAsia="zh-CN"/>
        </w:rPr>
        <w:t>名以上熟悉该项目的院士的同意。</w:t>
      </w:r>
    </w:p>
    <w:p w:rsidR="00AF3F70" w:rsidRDefault="00AF3F70" w:rsidP="00AF3F70">
      <w:pPr>
        <w:rPr>
          <w:lang w:eastAsia="zh-CN"/>
        </w:rPr>
      </w:pPr>
      <w:r>
        <w:rPr>
          <w:rFonts w:hint="eastAsia"/>
          <w:lang w:eastAsia="zh-CN"/>
        </w:rPr>
        <w:t>第五十条</w:t>
      </w:r>
      <w:r>
        <w:rPr>
          <w:rFonts w:hint="eastAsia"/>
          <w:lang w:eastAsia="zh-CN"/>
        </w:rPr>
        <w:t xml:space="preserve"> </w:t>
      </w:r>
      <w:r>
        <w:rPr>
          <w:rFonts w:hint="eastAsia"/>
          <w:lang w:eastAsia="zh-CN"/>
        </w:rPr>
        <w:t>国家自然科学奖、国家技术发明奖和国家科学技术进步奖特等奖的推荐单位、推荐人，应当按照本细则规定的条件严格控制候选人、候选单位的数量。</w:t>
      </w:r>
    </w:p>
    <w:p w:rsidR="00AF3F70" w:rsidRDefault="00AF3F70" w:rsidP="00AF3F70">
      <w:pPr>
        <w:rPr>
          <w:lang w:eastAsia="zh-CN"/>
        </w:rPr>
      </w:pPr>
      <w:r>
        <w:rPr>
          <w:rFonts w:hint="eastAsia"/>
          <w:lang w:eastAsia="zh-CN"/>
        </w:rPr>
        <w:lastRenderedPageBreak/>
        <w:t>第五十一条</w:t>
      </w:r>
      <w:r>
        <w:rPr>
          <w:rFonts w:hint="eastAsia"/>
          <w:lang w:eastAsia="zh-CN"/>
        </w:rPr>
        <w:t xml:space="preserve"> </w:t>
      </w:r>
      <w:r>
        <w:rPr>
          <w:rFonts w:hint="eastAsia"/>
          <w:lang w:eastAsia="zh-CN"/>
        </w:rPr>
        <w:t>推荐单位、推荐人推荐国家科学技术奖的候选人、候选单位应当征得候选人和候选单位的同意，并填写由奖励办公室制作的统一格式的推荐书，提供必要的证明或者评价材料。推荐书及有关材料应当完整、真实、可靠。</w:t>
      </w:r>
    </w:p>
    <w:p w:rsidR="00AF3F70" w:rsidRDefault="00AF3F70" w:rsidP="00AF3F70">
      <w:pPr>
        <w:rPr>
          <w:lang w:eastAsia="zh-CN"/>
        </w:rPr>
      </w:pPr>
      <w:r>
        <w:rPr>
          <w:rFonts w:hint="eastAsia"/>
          <w:lang w:eastAsia="zh-CN"/>
        </w:rPr>
        <w:t>第五十二条</w:t>
      </w:r>
      <w:r>
        <w:rPr>
          <w:rFonts w:hint="eastAsia"/>
          <w:lang w:eastAsia="zh-CN"/>
        </w:rPr>
        <w:t xml:space="preserve"> </w:t>
      </w:r>
      <w:r>
        <w:rPr>
          <w:rFonts w:hint="eastAsia"/>
          <w:lang w:eastAsia="zh-CN"/>
        </w:rPr>
        <w:t>推荐单位、推荐人认为有关专家学者参加评审可能影响评审公正性的，可以要求其回避，并在推荐时书面提出理由及相关的证明材料。每项推荐所提出的回避专家人数不得超过</w:t>
      </w:r>
      <w:r>
        <w:rPr>
          <w:rFonts w:hint="eastAsia"/>
          <w:lang w:eastAsia="zh-CN"/>
        </w:rPr>
        <w:t>3</w:t>
      </w:r>
      <w:r>
        <w:rPr>
          <w:rFonts w:hint="eastAsia"/>
          <w:lang w:eastAsia="zh-CN"/>
        </w:rPr>
        <w:t>人。</w:t>
      </w:r>
    </w:p>
    <w:p w:rsidR="00AF3F70" w:rsidRDefault="00AF3F70" w:rsidP="00AF3F70">
      <w:pPr>
        <w:rPr>
          <w:lang w:eastAsia="zh-CN"/>
        </w:rPr>
      </w:pPr>
      <w:r>
        <w:rPr>
          <w:rFonts w:hint="eastAsia"/>
          <w:lang w:eastAsia="zh-CN"/>
        </w:rPr>
        <w:t>第五十三条</w:t>
      </w:r>
      <w:r>
        <w:rPr>
          <w:rFonts w:hint="eastAsia"/>
          <w:lang w:eastAsia="zh-CN"/>
        </w:rPr>
        <w:t xml:space="preserve"> </w:t>
      </w:r>
      <w:r>
        <w:rPr>
          <w:rFonts w:hint="eastAsia"/>
          <w:lang w:eastAsia="zh-CN"/>
        </w:rPr>
        <w:t>凡存在知识产权以及有关完成单位、完成人员等方面争议并正处于诉讼、仲裁或行政裁决、行政复议程序中的，在争议解决前不得推荐参加国家科学技术奖评审。</w:t>
      </w:r>
    </w:p>
    <w:p w:rsidR="00AF3F70" w:rsidRDefault="00AF3F70" w:rsidP="00AF3F70">
      <w:pPr>
        <w:rPr>
          <w:lang w:eastAsia="zh-CN"/>
        </w:rPr>
      </w:pPr>
      <w:r>
        <w:rPr>
          <w:rFonts w:hint="eastAsia"/>
          <w:lang w:eastAsia="zh-CN"/>
        </w:rPr>
        <w:t>第五十四条</w:t>
      </w:r>
      <w:r>
        <w:rPr>
          <w:rFonts w:hint="eastAsia"/>
          <w:lang w:eastAsia="zh-CN"/>
        </w:rPr>
        <w:t xml:space="preserve"> </w:t>
      </w:r>
      <w:r>
        <w:rPr>
          <w:rFonts w:hint="eastAsia"/>
          <w:lang w:eastAsia="zh-CN"/>
        </w:rPr>
        <w:t>法律、行政法规规定必须取得有关许可证的项目，如动植物新品种、食品、药品、基因工程技术和产品等，在未获得主管行政机关批准之前，不得推荐参加国家科学技术奖评审。</w:t>
      </w:r>
    </w:p>
    <w:p w:rsidR="00AF3F70" w:rsidRDefault="00AF3F70" w:rsidP="00AF3F70">
      <w:pPr>
        <w:rPr>
          <w:lang w:eastAsia="zh-CN"/>
        </w:rPr>
      </w:pPr>
      <w:r>
        <w:rPr>
          <w:rFonts w:hint="eastAsia"/>
          <w:lang w:eastAsia="zh-CN"/>
        </w:rPr>
        <w:t>第五十五条</w:t>
      </w:r>
      <w:r>
        <w:rPr>
          <w:rFonts w:hint="eastAsia"/>
          <w:lang w:eastAsia="zh-CN"/>
        </w:rPr>
        <w:t xml:space="preserve"> </w:t>
      </w:r>
      <w:r>
        <w:rPr>
          <w:rFonts w:hint="eastAsia"/>
          <w:lang w:eastAsia="zh-CN"/>
        </w:rPr>
        <w:t>同一技术内容不得在同一年度重复推荐参加国家自然科学奖、国家技术发明奖和国家科学技术进步奖的评审。</w:t>
      </w:r>
    </w:p>
    <w:p w:rsidR="00AF3F70" w:rsidRDefault="00AF3F70" w:rsidP="00AF3F70">
      <w:pPr>
        <w:rPr>
          <w:lang w:eastAsia="zh-CN"/>
        </w:rPr>
      </w:pPr>
      <w:r>
        <w:rPr>
          <w:rFonts w:hint="eastAsia"/>
          <w:lang w:eastAsia="zh-CN"/>
        </w:rPr>
        <w:t>第五十六条</w:t>
      </w:r>
      <w:r>
        <w:rPr>
          <w:rFonts w:hint="eastAsia"/>
          <w:lang w:eastAsia="zh-CN"/>
        </w:rPr>
        <w:t xml:space="preserve"> </w:t>
      </w:r>
      <w:r>
        <w:rPr>
          <w:rFonts w:hint="eastAsia"/>
          <w:lang w:eastAsia="zh-CN"/>
        </w:rPr>
        <w:t>经评定未授奖的国家自然科学奖、国家技术发明奖和国家科学技术进步奖候选人、候选单位，如果再次以相关项目技术内容推荐须隔一年进行。</w:t>
      </w:r>
    </w:p>
    <w:p w:rsidR="00AF3F70" w:rsidRDefault="00AF3F70" w:rsidP="00AF3F70">
      <w:pPr>
        <w:rPr>
          <w:lang w:eastAsia="zh-CN"/>
        </w:rPr>
      </w:pPr>
      <w:r>
        <w:rPr>
          <w:rFonts w:hint="eastAsia"/>
          <w:lang w:eastAsia="zh-CN"/>
        </w:rPr>
        <w:t>第五十七条</w:t>
      </w:r>
      <w:r>
        <w:rPr>
          <w:rFonts w:hint="eastAsia"/>
          <w:lang w:eastAsia="zh-CN"/>
        </w:rPr>
        <w:t xml:space="preserve"> </w:t>
      </w:r>
      <w:r>
        <w:rPr>
          <w:rFonts w:hint="eastAsia"/>
          <w:lang w:eastAsia="zh-CN"/>
        </w:rPr>
        <w:t>我国公民或者组织在国外以及我国公民在中国的外资机构，单独或者合作取得重大科学技术成果，符合奖励条例和本细则规定的条件，且成果的主要学术思想、技术路线和研究工作由我国公民或者组织提出和完成，并享有有关的知识产权，可以推荐为国家科学技术奖候选人或者候选组织。</w:t>
      </w:r>
    </w:p>
    <w:p w:rsidR="00AF3F70" w:rsidRDefault="00AF3F70" w:rsidP="00AF3F70">
      <w:pPr>
        <w:rPr>
          <w:lang w:eastAsia="zh-CN"/>
        </w:rPr>
      </w:pPr>
      <w:r>
        <w:rPr>
          <w:rFonts w:hint="eastAsia"/>
          <w:lang w:eastAsia="zh-CN"/>
        </w:rPr>
        <w:t>第五十八条</w:t>
      </w:r>
      <w:r>
        <w:rPr>
          <w:rFonts w:hint="eastAsia"/>
          <w:lang w:eastAsia="zh-CN"/>
        </w:rPr>
        <w:t xml:space="preserve"> </w:t>
      </w:r>
      <w:r>
        <w:rPr>
          <w:rFonts w:hint="eastAsia"/>
          <w:lang w:eastAsia="zh-CN"/>
        </w:rPr>
        <w:t>对科学技术进步、经济建设、社会发展和国家安全具有特别意义或者重大影响的科学技术成果，可适时推荐国家科学技术奖励。</w:t>
      </w:r>
    </w:p>
    <w:p w:rsidR="00AF3F70" w:rsidRDefault="00AF3F70" w:rsidP="00AF3F70">
      <w:pPr>
        <w:rPr>
          <w:lang w:eastAsia="zh-CN"/>
        </w:rPr>
      </w:pPr>
      <w:r>
        <w:rPr>
          <w:rFonts w:hint="eastAsia"/>
          <w:lang w:eastAsia="zh-CN"/>
        </w:rPr>
        <w:t>第五十九条</w:t>
      </w:r>
      <w:r>
        <w:rPr>
          <w:rFonts w:hint="eastAsia"/>
          <w:lang w:eastAsia="zh-CN"/>
        </w:rPr>
        <w:t xml:space="preserve"> </w:t>
      </w:r>
      <w:r>
        <w:rPr>
          <w:rFonts w:hint="eastAsia"/>
          <w:lang w:eastAsia="zh-CN"/>
        </w:rPr>
        <w:t>符合奖励条例第十五条及本细则规定的推荐单位和推荐人，应当在规定的时间内向奖励办公室提交推荐书及相关材料。奖励办公室负责对推荐材料进行形式审查。经审查不符合规定的推荐材料，不予受理并退回推荐单位或推荐人。</w:t>
      </w:r>
    </w:p>
    <w:p w:rsidR="00AF3F70" w:rsidRDefault="00AF3F70" w:rsidP="00AF3F70">
      <w:pPr>
        <w:rPr>
          <w:lang w:eastAsia="zh-CN"/>
        </w:rPr>
      </w:pPr>
      <w:r>
        <w:rPr>
          <w:rFonts w:hint="eastAsia"/>
          <w:lang w:eastAsia="zh-CN"/>
        </w:rPr>
        <w:t>第六十条</w:t>
      </w:r>
      <w:r>
        <w:rPr>
          <w:rFonts w:hint="eastAsia"/>
          <w:lang w:eastAsia="zh-CN"/>
        </w:rPr>
        <w:t xml:space="preserve"> </w:t>
      </w:r>
      <w:r>
        <w:rPr>
          <w:rFonts w:hint="eastAsia"/>
          <w:lang w:eastAsia="zh-CN"/>
        </w:rPr>
        <w:t>奖励办公室应当在其官方网站等媒体上公布通过形式审查的国家自然科学奖、国家技术发明奖、国家科学技术进步奖的候选人、候选单位及项目。涉及国防、国家安全的保密项目，在适当范围内公布。</w:t>
      </w:r>
    </w:p>
    <w:p w:rsidR="00AF3F70" w:rsidRDefault="00AF3F70" w:rsidP="00AF3F70">
      <w:pPr>
        <w:rPr>
          <w:lang w:eastAsia="zh-CN"/>
        </w:rPr>
      </w:pPr>
      <w:r>
        <w:rPr>
          <w:rFonts w:hint="eastAsia"/>
          <w:lang w:eastAsia="zh-CN"/>
        </w:rPr>
        <w:lastRenderedPageBreak/>
        <w:t>第六十一条</w:t>
      </w:r>
      <w:r>
        <w:rPr>
          <w:rFonts w:hint="eastAsia"/>
          <w:lang w:eastAsia="zh-CN"/>
        </w:rPr>
        <w:t xml:space="preserve"> </w:t>
      </w:r>
      <w:r>
        <w:rPr>
          <w:rFonts w:hint="eastAsia"/>
          <w:lang w:eastAsia="zh-CN"/>
        </w:rPr>
        <w:t>候选人、候选单位及其项目如被发现存在本细则规定不得推荐的情形的，不提交评审。</w:t>
      </w:r>
    </w:p>
    <w:p w:rsidR="00AF3F70" w:rsidRDefault="00AF3F70" w:rsidP="00AF3F70">
      <w:pPr>
        <w:rPr>
          <w:lang w:eastAsia="zh-CN"/>
        </w:rPr>
      </w:pPr>
      <w:r>
        <w:rPr>
          <w:rFonts w:hint="eastAsia"/>
          <w:lang w:eastAsia="zh-CN"/>
        </w:rPr>
        <w:t>第六十二条</w:t>
      </w:r>
      <w:r>
        <w:rPr>
          <w:rFonts w:hint="eastAsia"/>
          <w:lang w:eastAsia="zh-CN"/>
        </w:rPr>
        <w:t xml:space="preserve"> </w:t>
      </w:r>
      <w:r>
        <w:rPr>
          <w:rFonts w:hint="eastAsia"/>
          <w:lang w:eastAsia="zh-CN"/>
        </w:rPr>
        <w:t>候选人、候选单位及其项目经奖励办公室公告受理后要求退出评审的，由推荐单位</w:t>
      </w:r>
      <w:r>
        <w:rPr>
          <w:rFonts w:hint="eastAsia"/>
          <w:lang w:eastAsia="zh-CN"/>
        </w:rPr>
        <w:t>(</w:t>
      </w:r>
      <w:r>
        <w:rPr>
          <w:rFonts w:hint="eastAsia"/>
          <w:lang w:eastAsia="zh-CN"/>
        </w:rPr>
        <w:t>推荐人</w:t>
      </w:r>
      <w:r>
        <w:rPr>
          <w:rFonts w:hint="eastAsia"/>
          <w:lang w:eastAsia="zh-CN"/>
        </w:rPr>
        <w:t>)</w:t>
      </w:r>
      <w:r>
        <w:rPr>
          <w:rFonts w:hint="eastAsia"/>
          <w:lang w:eastAsia="zh-CN"/>
        </w:rPr>
        <w:t>以书面方式向奖励办公室提出。经批准退出评审的，如再次以相关项目技术内容推荐国家科学技术奖，须隔一年以上进行。</w:t>
      </w:r>
    </w:p>
    <w:p w:rsidR="00AF3F70" w:rsidRDefault="00AF3F70" w:rsidP="00AF3F70">
      <w:pPr>
        <w:rPr>
          <w:lang w:eastAsia="zh-CN"/>
        </w:rPr>
      </w:pPr>
      <w:r>
        <w:rPr>
          <w:rFonts w:hint="eastAsia"/>
          <w:lang w:eastAsia="zh-CN"/>
        </w:rPr>
        <w:t>第五章</w:t>
      </w:r>
      <w:r>
        <w:rPr>
          <w:rFonts w:hint="eastAsia"/>
          <w:lang w:eastAsia="zh-CN"/>
        </w:rPr>
        <w:t xml:space="preserve"> </w:t>
      </w:r>
      <w:r>
        <w:rPr>
          <w:rFonts w:hint="eastAsia"/>
          <w:lang w:eastAsia="zh-CN"/>
        </w:rPr>
        <w:t>异议处理</w:t>
      </w:r>
    </w:p>
    <w:p w:rsidR="00AF3F70" w:rsidRDefault="00AF3F70" w:rsidP="00AF3F70">
      <w:pPr>
        <w:rPr>
          <w:lang w:eastAsia="zh-CN"/>
        </w:rPr>
      </w:pPr>
      <w:r>
        <w:rPr>
          <w:rFonts w:hint="eastAsia"/>
          <w:lang w:eastAsia="zh-CN"/>
        </w:rPr>
        <w:t>第六十三条</w:t>
      </w:r>
      <w:r>
        <w:rPr>
          <w:rFonts w:hint="eastAsia"/>
          <w:lang w:eastAsia="zh-CN"/>
        </w:rPr>
        <w:t xml:space="preserve"> </w:t>
      </w:r>
      <w:r>
        <w:rPr>
          <w:rFonts w:hint="eastAsia"/>
          <w:lang w:eastAsia="zh-CN"/>
        </w:rPr>
        <w:t>国家科学技术奖励接受社会的监督。国家自然科学奖、国家技术发明奖和国家科学技术进步奖的评审工作实行异议制度。</w:t>
      </w:r>
    </w:p>
    <w:p w:rsidR="00AF3F70" w:rsidRDefault="00AF3F70" w:rsidP="00AF3F70">
      <w:pPr>
        <w:rPr>
          <w:lang w:eastAsia="zh-CN"/>
        </w:rPr>
      </w:pPr>
      <w:r>
        <w:rPr>
          <w:rFonts w:hint="eastAsia"/>
          <w:lang w:eastAsia="zh-CN"/>
        </w:rPr>
        <w:t>任何单位或者个人对国家科学技术奖候选人、候选单位及其项目的创新性、先进性、实用性及推荐材料真实性等持有异议的，应当在受理项目公布之日起</w:t>
      </w:r>
      <w:r>
        <w:rPr>
          <w:rFonts w:hint="eastAsia"/>
          <w:lang w:eastAsia="zh-CN"/>
        </w:rPr>
        <w:t>60</w:t>
      </w:r>
      <w:r>
        <w:rPr>
          <w:rFonts w:hint="eastAsia"/>
          <w:lang w:eastAsia="zh-CN"/>
        </w:rPr>
        <w:t>日内向奖励办公室提出，逾期不予受理。</w:t>
      </w:r>
    </w:p>
    <w:p w:rsidR="00AF3F70" w:rsidRDefault="00AF3F70" w:rsidP="00AF3F70">
      <w:pPr>
        <w:rPr>
          <w:lang w:eastAsia="zh-CN"/>
        </w:rPr>
      </w:pPr>
      <w:r>
        <w:rPr>
          <w:rFonts w:hint="eastAsia"/>
          <w:lang w:eastAsia="zh-CN"/>
        </w:rPr>
        <w:t>第六十四条</w:t>
      </w:r>
      <w:r>
        <w:rPr>
          <w:rFonts w:hint="eastAsia"/>
          <w:lang w:eastAsia="zh-CN"/>
        </w:rPr>
        <w:t xml:space="preserve"> </w:t>
      </w:r>
      <w:r>
        <w:rPr>
          <w:rFonts w:hint="eastAsia"/>
          <w:lang w:eastAsia="zh-CN"/>
        </w:rPr>
        <w:t>提出异议的单位或者个人应当提供书面异议材料，并提供必要的证明文件。</w:t>
      </w:r>
    </w:p>
    <w:p w:rsidR="00AF3F70" w:rsidRDefault="00AF3F70" w:rsidP="00AF3F70">
      <w:pPr>
        <w:rPr>
          <w:lang w:eastAsia="zh-CN"/>
        </w:rPr>
      </w:pPr>
      <w:r>
        <w:rPr>
          <w:rFonts w:hint="eastAsia"/>
          <w:lang w:eastAsia="zh-CN"/>
        </w:rPr>
        <w:t>提出异议的单位、个人应当表明真实身份。个人提出异议的，应当在书面异议材料上签署真实姓名</w:t>
      </w:r>
      <w:r>
        <w:rPr>
          <w:rFonts w:hint="eastAsia"/>
          <w:lang w:eastAsia="zh-CN"/>
        </w:rPr>
        <w:t>;</w:t>
      </w:r>
      <w:r>
        <w:rPr>
          <w:rFonts w:hint="eastAsia"/>
          <w:lang w:eastAsia="zh-CN"/>
        </w:rPr>
        <w:t>以单位名义提出异议的，应当加盖本单位公章。以匿名方式提出的异议一般不予受理。</w:t>
      </w:r>
    </w:p>
    <w:p w:rsidR="00AF3F70" w:rsidRDefault="00AF3F70" w:rsidP="00AF3F70">
      <w:pPr>
        <w:rPr>
          <w:lang w:eastAsia="zh-CN"/>
        </w:rPr>
      </w:pPr>
      <w:r>
        <w:rPr>
          <w:rFonts w:hint="eastAsia"/>
          <w:lang w:eastAsia="zh-CN"/>
        </w:rPr>
        <w:t>第六十五条</w:t>
      </w:r>
      <w:r>
        <w:rPr>
          <w:rFonts w:hint="eastAsia"/>
          <w:lang w:eastAsia="zh-CN"/>
        </w:rPr>
        <w:t xml:space="preserve"> </w:t>
      </w:r>
      <w:r>
        <w:rPr>
          <w:rFonts w:hint="eastAsia"/>
          <w:lang w:eastAsia="zh-CN"/>
        </w:rPr>
        <w:t>提出异议的单位、个人不得擅自将异议材料直接提交评审组织或者其委员</w:t>
      </w:r>
      <w:r>
        <w:rPr>
          <w:rFonts w:hint="eastAsia"/>
          <w:lang w:eastAsia="zh-CN"/>
        </w:rPr>
        <w:t>;</w:t>
      </w:r>
      <w:r>
        <w:rPr>
          <w:rFonts w:hint="eastAsia"/>
          <w:lang w:eastAsia="zh-CN"/>
        </w:rPr>
        <w:t>委员收到异议材料的，应当及时转交奖励办公室，不得提交评审组织讨论和转发其他委员。</w:t>
      </w:r>
    </w:p>
    <w:p w:rsidR="00AF3F70" w:rsidRDefault="00AF3F70" w:rsidP="00AF3F70">
      <w:pPr>
        <w:rPr>
          <w:lang w:eastAsia="zh-CN"/>
        </w:rPr>
      </w:pPr>
      <w:r>
        <w:rPr>
          <w:rFonts w:hint="eastAsia"/>
          <w:lang w:eastAsia="zh-CN"/>
        </w:rPr>
        <w:t>第六十六条</w:t>
      </w:r>
      <w:r>
        <w:rPr>
          <w:rFonts w:hint="eastAsia"/>
          <w:lang w:eastAsia="zh-CN"/>
        </w:rPr>
        <w:t xml:space="preserve"> </w:t>
      </w:r>
      <w:r>
        <w:rPr>
          <w:rFonts w:hint="eastAsia"/>
          <w:lang w:eastAsia="zh-CN"/>
        </w:rPr>
        <w:t>奖励办公室在接到异议材料后应当进行审查，对符合规定并能提供充分证据的异议，应予受理。</w:t>
      </w:r>
    </w:p>
    <w:p w:rsidR="00AF3F70" w:rsidRDefault="00AF3F70" w:rsidP="00AF3F70">
      <w:pPr>
        <w:rPr>
          <w:lang w:eastAsia="zh-CN"/>
        </w:rPr>
      </w:pPr>
      <w:r>
        <w:rPr>
          <w:rFonts w:hint="eastAsia"/>
          <w:lang w:eastAsia="zh-CN"/>
        </w:rPr>
        <w:t>第六十七条</w:t>
      </w:r>
      <w:r>
        <w:rPr>
          <w:rFonts w:hint="eastAsia"/>
          <w:lang w:eastAsia="zh-CN"/>
        </w:rPr>
        <w:t xml:space="preserve"> </w:t>
      </w:r>
      <w:r>
        <w:rPr>
          <w:rFonts w:hint="eastAsia"/>
          <w:lang w:eastAsia="zh-CN"/>
        </w:rPr>
        <w:t>为维护异议者的合法权益，奖励办公室、推荐单位及其工作人员和推荐人，以及其他参与异议调查、处理的有关人员应当对异议者的身份予以保密</w:t>
      </w:r>
      <w:r>
        <w:rPr>
          <w:rFonts w:hint="eastAsia"/>
          <w:lang w:eastAsia="zh-CN"/>
        </w:rPr>
        <w:t>;</w:t>
      </w:r>
      <w:r>
        <w:rPr>
          <w:rFonts w:hint="eastAsia"/>
          <w:lang w:eastAsia="zh-CN"/>
        </w:rPr>
        <w:t>确实需要公开的，应当事前征求异议者的意见。</w:t>
      </w:r>
    </w:p>
    <w:p w:rsidR="00AF3F70" w:rsidRDefault="00AF3F70" w:rsidP="00AF3F70">
      <w:pPr>
        <w:rPr>
          <w:lang w:eastAsia="zh-CN"/>
        </w:rPr>
      </w:pPr>
      <w:r>
        <w:rPr>
          <w:rFonts w:hint="eastAsia"/>
          <w:lang w:eastAsia="zh-CN"/>
        </w:rPr>
        <w:t>第六十八条</w:t>
      </w:r>
      <w:r>
        <w:rPr>
          <w:rFonts w:hint="eastAsia"/>
          <w:lang w:eastAsia="zh-CN"/>
        </w:rPr>
        <w:t xml:space="preserve"> </w:t>
      </w:r>
      <w:r>
        <w:rPr>
          <w:rFonts w:hint="eastAsia"/>
          <w:lang w:eastAsia="zh-CN"/>
        </w:rPr>
        <w:t>涉及候选人、候选单位所完成项目的创新性、先进性、实用性及推荐材料真实性等内容的异议由奖励办公室负责协调，由有关推荐单位或者推荐人协助。推荐单位或者推荐人接到异议通知后，应当在规定的时间内核实异议材料，并将调查、核实情况报送奖励办公室审核。必要时，奖励办公室可以组织评审委员和专家进行调查，提出处理意见。</w:t>
      </w:r>
    </w:p>
    <w:p w:rsidR="00AF3F70" w:rsidRDefault="00AF3F70" w:rsidP="00AF3F70">
      <w:pPr>
        <w:rPr>
          <w:lang w:eastAsia="zh-CN"/>
        </w:rPr>
      </w:pPr>
      <w:r>
        <w:rPr>
          <w:rFonts w:hint="eastAsia"/>
          <w:lang w:eastAsia="zh-CN"/>
        </w:rPr>
        <w:lastRenderedPageBreak/>
        <w:t>涉及候选人、候选单位及其排序的异议由推荐单位或者推荐人负责协调，提出初步处理意见报送奖励办公室审核。涉及跨部门的异议处理，由奖励办公室负责协调，相关推荐单位或者推荐人协助，其处理程序参照前款规定办理。</w:t>
      </w:r>
    </w:p>
    <w:p w:rsidR="00AF3F70" w:rsidRDefault="00AF3F70" w:rsidP="00AF3F70">
      <w:pPr>
        <w:rPr>
          <w:lang w:eastAsia="zh-CN"/>
        </w:rPr>
      </w:pPr>
      <w:r>
        <w:rPr>
          <w:rFonts w:hint="eastAsia"/>
          <w:lang w:eastAsia="zh-CN"/>
        </w:rPr>
        <w:t>推荐单位或者推荐人接到异议材料后，在异议通知规定的时间内未提出调查、核实报告和协调处理意见的，该项目不提交评审。</w:t>
      </w:r>
    </w:p>
    <w:p w:rsidR="00AF3F70" w:rsidRDefault="00AF3F70" w:rsidP="00AF3F70">
      <w:pPr>
        <w:rPr>
          <w:lang w:eastAsia="zh-CN"/>
        </w:rPr>
      </w:pPr>
      <w:r>
        <w:rPr>
          <w:rFonts w:hint="eastAsia"/>
          <w:lang w:eastAsia="zh-CN"/>
        </w:rPr>
        <w:t>涉及国防、国家安全项目的异议，由有关部门处理，并将处理结果报奖励办公室。</w:t>
      </w:r>
    </w:p>
    <w:p w:rsidR="00AF3F70" w:rsidRDefault="00AF3F70" w:rsidP="00AF3F70">
      <w:pPr>
        <w:rPr>
          <w:lang w:eastAsia="zh-CN"/>
        </w:rPr>
      </w:pPr>
      <w:r>
        <w:rPr>
          <w:rFonts w:hint="eastAsia"/>
          <w:lang w:eastAsia="zh-CN"/>
        </w:rPr>
        <w:t>第六十九条</w:t>
      </w:r>
      <w:r>
        <w:rPr>
          <w:rFonts w:hint="eastAsia"/>
          <w:lang w:eastAsia="zh-CN"/>
        </w:rPr>
        <w:t xml:space="preserve"> </w:t>
      </w:r>
      <w:r>
        <w:rPr>
          <w:rFonts w:hint="eastAsia"/>
          <w:lang w:eastAsia="zh-CN"/>
        </w:rPr>
        <w:t>异议处理过程中，涉及异议的任何一方应当积极配合，不得推诿和延误。候选人、候选单位在规定时间内未按要求提供相关证明材料的，视为承认异议内容</w:t>
      </w:r>
      <w:r>
        <w:rPr>
          <w:rFonts w:hint="eastAsia"/>
          <w:lang w:eastAsia="zh-CN"/>
        </w:rPr>
        <w:t>;</w:t>
      </w:r>
      <w:r>
        <w:rPr>
          <w:rFonts w:hint="eastAsia"/>
          <w:lang w:eastAsia="zh-CN"/>
        </w:rPr>
        <w:t>提出异议的单位、个人在规定时间内未按要求提供相关证明材料的，视为放弃异议。</w:t>
      </w:r>
    </w:p>
    <w:p w:rsidR="00AF3F70" w:rsidRDefault="00AF3F70" w:rsidP="00AF3F70">
      <w:pPr>
        <w:rPr>
          <w:lang w:eastAsia="zh-CN"/>
        </w:rPr>
      </w:pPr>
      <w:r>
        <w:rPr>
          <w:rFonts w:hint="eastAsia"/>
          <w:lang w:eastAsia="zh-CN"/>
        </w:rPr>
        <w:t>第七十条</w:t>
      </w:r>
      <w:r>
        <w:rPr>
          <w:rFonts w:hint="eastAsia"/>
          <w:lang w:eastAsia="zh-CN"/>
        </w:rPr>
        <w:t xml:space="preserve"> </w:t>
      </w:r>
      <w:r>
        <w:rPr>
          <w:rFonts w:hint="eastAsia"/>
          <w:lang w:eastAsia="zh-CN"/>
        </w:rPr>
        <w:t>异议自异议受理截止之日起</w:t>
      </w:r>
      <w:r>
        <w:rPr>
          <w:rFonts w:hint="eastAsia"/>
          <w:lang w:eastAsia="zh-CN"/>
        </w:rPr>
        <w:t>60</w:t>
      </w:r>
      <w:r>
        <w:rPr>
          <w:rFonts w:hint="eastAsia"/>
          <w:lang w:eastAsia="zh-CN"/>
        </w:rPr>
        <w:t>日内处理完毕的，可以提交本年度评审</w:t>
      </w:r>
      <w:r>
        <w:rPr>
          <w:rFonts w:hint="eastAsia"/>
          <w:lang w:eastAsia="zh-CN"/>
        </w:rPr>
        <w:t>;</w:t>
      </w:r>
      <w:r>
        <w:rPr>
          <w:rFonts w:hint="eastAsia"/>
          <w:lang w:eastAsia="zh-CN"/>
        </w:rPr>
        <w:t>自异议受理截止之日起一年内处理完毕的，可以提交下一年度评审</w:t>
      </w:r>
      <w:r>
        <w:rPr>
          <w:rFonts w:hint="eastAsia"/>
          <w:lang w:eastAsia="zh-CN"/>
        </w:rPr>
        <w:t>;</w:t>
      </w:r>
      <w:r>
        <w:rPr>
          <w:rFonts w:hint="eastAsia"/>
          <w:lang w:eastAsia="zh-CN"/>
        </w:rPr>
        <w:t>自异议受理截止之日起一年后处理完毕的，可以重新推荐。</w:t>
      </w:r>
    </w:p>
    <w:p w:rsidR="00AF3F70" w:rsidRDefault="00AF3F70" w:rsidP="00AF3F70">
      <w:pPr>
        <w:rPr>
          <w:lang w:eastAsia="zh-CN"/>
        </w:rPr>
      </w:pPr>
      <w:r>
        <w:rPr>
          <w:rFonts w:hint="eastAsia"/>
          <w:lang w:eastAsia="zh-CN"/>
        </w:rPr>
        <w:t>第七十一条</w:t>
      </w:r>
      <w:r>
        <w:rPr>
          <w:rFonts w:hint="eastAsia"/>
          <w:lang w:eastAsia="zh-CN"/>
        </w:rPr>
        <w:t xml:space="preserve"> </w:t>
      </w:r>
      <w:r>
        <w:rPr>
          <w:rFonts w:hint="eastAsia"/>
          <w:lang w:eastAsia="zh-CN"/>
        </w:rPr>
        <w:t>奖励办公室应当向相关的国家科学技术奖评审委员会报告异议核实情况及处理意见，提请国家科学技术奖评审委员会决定，并将决定意见通知异议方和推荐单位、推荐人。</w:t>
      </w:r>
    </w:p>
    <w:p w:rsidR="00AF3F70" w:rsidRDefault="00AF3F70" w:rsidP="00AF3F70">
      <w:pPr>
        <w:rPr>
          <w:lang w:eastAsia="zh-CN"/>
        </w:rPr>
      </w:pPr>
      <w:r>
        <w:rPr>
          <w:rFonts w:hint="eastAsia"/>
          <w:lang w:eastAsia="zh-CN"/>
        </w:rPr>
        <w:t>奖励办公室应当及时向科学技术奖励监督委员会报告异议处理情况。</w:t>
      </w:r>
    </w:p>
    <w:p w:rsidR="00AF3F70" w:rsidRDefault="00AF3F70" w:rsidP="00AF3F70">
      <w:pPr>
        <w:rPr>
          <w:lang w:eastAsia="zh-CN"/>
        </w:rPr>
      </w:pPr>
      <w:r>
        <w:rPr>
          <w:rFonts w:hint="eastAsia"/>
          <w:lang w:eastAsia="zh-CN"/>
        </w:rPr>
        <w:t>第六章</w:t>
      </w:r>
      <w:r>
        <w:rPr>
          <w:rFonts w:hint="eastAsia"/>
          <w:lang w:eastAsia="zh-CN"/>
        </w:rPr>
        <w:t xml:space="preserve"> </w:t>
      </w:r>
      <w:r>
        <w:rPr>
          <w:rFonts w:hint="eastAsia"/>
          <w:lang w:eastAsia="zh-CN"/>
        </w:rPr>
        <w:t>评</w:t>
      </w:r>
      <w:r>
        <w:rPr>
          <w:rFonts w:hint="eastAsia"/>
          <w:lang w:eastAsia="zh-CN"/>
        </w:rPr>
        <w:t xml:space="preserve"> </w:t>
      </w:r>
      <w:r>
        <w:rPr>
          <w:rFonts w:hint="eastAsia"/>
          <w:lang w:eastAsia="zh-CN"/>
        </w:rPr>
        <w:t>审</w:t>
      </w:r>
    </w:p>
    <w:p w:rsidR="00AF3F70" w:rsidRDefault="00AF3F70" w:rsidP="00AF3F70">
      <w:pPr>
        <w:rPr>
          <w:lang w:eastAsia="zh-CN"/>
        </w:rPr>
      </w:pPr>
      <w:r>
        <w:rPr>
          <w:rFonts w:hint="eastAsia"/>
          <w:lang w:eastAsia="zh-CN"/>
        </w:rPr>
        <w:t>第七十二条</w:t>
      </w:r>
      <w:r>
        <w:rPr>
          <w:rFonts w:hint="eastAsia"/>
          <w:lang w:eastAsia="zh-CN"/>
        </w:rPr>
        <w:t xml:space="preserve"> </w:t>
      </w:r>
      <w:r>
        <w:rPr>
          <w:rFonts w:hint="eastAsia"/>
          <w:lang w:eastAsia="zh-CN"/>
        </w:rPr>
        <w:t>对形式审查合格的推荐材料，由奖励办公室提交相应评审组进行初评。</w:t>
      </w:r>
    </w:p>
    <w:p w:rsidR="00AF3F70" w:rsidRDefault="00AF3F70" w:rsidP="00AF3F70">
      <w:pPr>
        <w:rPr>
          <w:lang w:eastAsia="zh-CN"/>
        </w:rPr>
      </w:pPr>
      <w:r>
        <w:rPr>
          <w:rFonts w:hint="eastAsia"/>
          <w:lang w:eastAsia="zh-CN"/>
        </w:rPr>
        <w:t>第七十三条</w:t>
      </w:r>
      <w:r>
        <w:rPr>
          <w:rFonts w:hint="eastAsia"/>
          <w:lang w:eastAsia="zh-CN"/>
        </w:rPr>
        <w:t xml:space="preserve"> </w:t>
      </w:r>
      <w:r>
        <w:rPr>
          <w:rFonts w:hint="eastAsia"/>
          <w:lang w:eastAsia="zh-CN"/>
        </w:rPr>
        <w:t>初评可以采取定量和定性评价相结合的方式进行。奖励办公室负责制订国家科学技术奖的定量评价指标体系。</w:t>
      </w:r>
    </w:p>
    <w:p w:rsidR="00AF3F70" w:rsidRDefault="00AF3F70" w:rsidP="00AF3F70">
      <w:pPr>
        <w:rPr>
          <w:lang w:eastAsia="zh-CN"/>
        </w:rPr>
      </w:pPr>
      <w:r>
        <w:rPr>
          <w:rFonts w:hint="eastAsia"/>
          <w:lang w:eastAsia="zh-CN"/>
        </w:rPr>
        <w:t>第七十四条</w:t>
      </w:r>
      <w:r>
        <w:rPr>
          <w:rFonts w:hint="eastAsia"/>
          <w:lang w:eastAsia="zh-CN"/>
        </w:rPr>
        <w:t xml:space="preserve"> </w:t>
      </w:r>
      <w:r>
        <w:rPr>
          <w:rFonts w:hint="eastAsia"/>
          <w:lang w:eastAsia="zh-CN"/>
        </w:rPr>
        <w:t>在保障国家安全和候选人、候选单位合法权益的情况下，奖励办公室可以邀请海外同行专家对国家科学技术奖候选人、候选单位及项目进行评议，并将有关意见提交相关评审组织。</w:t>
      </w:r>
    </w:p>
    <w:p w:rsidR="00AF3F70" w:rsidRDefault="00AF3F70" w:rsidP="00AF3F70">
      <w:pPr>
        <w:rPr>
          <w:lang w:eastAsia="zh-CN"/>
        </w:rPr>
      </w:pPr>
      <w:r>
        <w:rPr>
          <w:rFonts w:hint="eastAsia"/>
          <w:lang w:eastAsia="zh-CN"/>
        </w:rPr>
        <w:t>第七十五条</w:t>
      </w:r>
      <w:r>
        <w:rPr>
          <w:rFonts w:hint="eastAsia"/>
          <w:lang w:eastAsia="zh-CN"/>
        </w:rPr>
        <w:t xml:space="preserve"> </w:t>
      </w:r>
      <w:r>
        <w:rPr>
          <w:rFonts w:hint="eastAsia"/>
          <w:lang w:eastAsia="zh-CN"/>
        </w:rPr>
        <w:t>对通过初评的国家最高科学技术奖、国际科技合作奖人选，及通过初评且没有异议或者虽有异议但已在规定时间内处理的国家自然科学奖、国</w:t>
      </w:r>
      <w:r>
        <w:rPr>
          <w:rFonts w:hint="eastAsia"/>
          <w:lang w:eastAsia="zh-CN"/>
        </w:rPr>
        <w:lastRenderedPageBreak/>
        <w:t>家技术发明奖、国家科学技术进步奖人选及项目，提交相应的国家科学技术奖评审委员会进行评审。</w:t>
      </w:r>
    </w:p>
    <w:p w:rsidR="00AF3F70" w:rsidRDefault="00AF3F70" w:rsidP="00AF3F70">
      <w:pPr>
        <w:rPr>
          <w:lang w:eastAsia="zh-CN"/>
        </w:rPr>
      </w:pPr>
      <w:r>
        <w:rPr>
          <w:rFonts w:hint="eastAsia"/>
          <w:lang w:eastAsia="zh-CN"/>
        </w:rPr>
        <w:t>第七十六条</w:t>
      </w:r>
      <w:r>
        <w:rPr>
          <w:rFonts w:hint="eastAsia"/>
          <w:lang w:eastAsia="zh-CN"/>
        </w:rPr>
        <w:t xml:space="preserve"> </w:t>
      </w:r>
      <w:r>
        <w:rPr>
          <w:rFonts w:hint="eastAsia"/>
          <w:lang w:eastAsia="zh-CN"/>
        </w:rPr>
        <w:t>必要时，奖励办公室可以组织国家科学技术奖有关评审组织的评审委员对候选人、候选单位及其项目进行实地考察。</w:t>
      </w:r>
    </w:p>
    <w:p w:rsidR="00AF3F70" w:rsidRDefault="00AF3F70" w:rsidP="00AF3F70">
      <w:pPr>
        <w:rPr>
          <w:lang w:eastAsia="zh-CN"/>
        </w:rPr>
      </w:pPr>
      <w:r>
        <w:rPr>
          <w:rFonts w:hint="eastAsia"/>
          <w:lang w:eastAsia="zh-CN"/>
        </w:rPr>
        <w:t>第七十七条</w:t>
      </w:r>
      <w:r>
        <w:rPr>
          <w:rFonts w:hint="eastAsia"/>
          <w:lang w:eastAsia="zh-CN"/>
        </w:rPr>
        <w:t xml:space="preserve"> </w:t>
      </w:r>
      <w:r>
        <w:rPr>
          <w:rFonts w:hint="eastAsia"/>
          <w:lang w:eastAsia="zh-CN"/>
        </w:rPr>
        <w:t>国际科技合作奖的评审结果应当征询我国有关驻外使、领馆或者派出机构的意见。</w:t>
      </w:r>
    </w:p>
    <w:p w:rsidR="00AF3F70" w:rsidRDefault="00AF3F70" w:rsidP="00AF3F70">
      <w:pPr>
        <w:rPr>
          <w:lang w:eastAsia="zh-CN"/>
        </w:rPr>
      </w:pPr>
      <w:r>
        <w:rPr>
          <w:rFonts w:hint="eastAsia"/>
          <w:lang w:eastAsia="zh-CN"/>
        </w:rPr>
        <w:t>第七十八条</w:t>
      </w:r>
      <w:r>
        <w:rPr>
          <w:rFonts w:hint="eastAsia"/>
          <w:lang w:eastAsia="zh-CN"/>
        </w:rPr>
        <w:t xml:space="preserve"> </w:t>
      </w:r>
      <w:r>
        <w:rPr>
          <w:rFonts w:hint="eastAsia"/>
          <w:lang w:eastAsia="zh-CN"/>
        </w:rPr>
        <w:t>国家科学技术奖励委员会对国家科学技术奖各评审委员会的评审结果进行审定。</w:t>
      </w:r>
    </w:p>
    <w:p w:rsidR="00AF3F70" w:rsidRDefault="00AF3F70" w:rsidP="00AF3F70">
      <w:pPr>
        <w:rPr>
          <w:lang w:eastAsia="zh-CN"/>
        </w:rPr>
      </w:pPr>
      <w:r>
        <w:rPr>
          <w:rFonts w:hint="eastAsia"/>
          <w:lang w:eastAsia="zh-CN"/>
        </w:rPr>
        <w:t>第七十九条</w:t>
      </w:r>
      <w:r>
        <w:rPr>
          <w:rFonts w:hint="eastAsia"/>
          <w:lang w:eastAsia="zh-CN"/>
        </w:rPr>
        <w:t xml:space="preserve"> </w:t>
      </w:r>
      <w:r>
        <w:rPr>
          <w:rFonts w:hint="eastAsia"/>
          <w:lang w:eastAsia="zh-CN"/>
        </w:rPr>
        <w:t>国家科学技术奖的评审表决规则如下</w:t>
      </w:r>
      <w:r>
        <w:rPr>
          <w:rFonts w:hint="eastAsia"/>
          <w:lang w:eastAsia="zh-CN"/>
        </w:rPr>
        <w:t>:</w:t>
      </w:r>
    </w:p>
    <w:p w:rsidR="00AF3F70" w:rsidRDefault="00AF3F70" w:rsidP="00AF3F70">
      <w:pPr>
        <w:rPr>
          <w:lang w:eastAsia="zh-CN"/>
        </w:rPr>
      </w:pPr>
      <w:r>
        <w:rPr>
          <w:rFonts w:hint="eastAsia"/>
          <w:lang w:eastAsia="zh-CN"/>
        </w:rPr>
        <w:t xml:space="preserve"> (</w:t>
      </w:r>
      <w:r>
        <w:rPr>
          <w:rFonts w:hint="eastAsia"/>
          <w:lang w:eastAsia="zh-CN"/>
        </w:rPr>
        <w:t>一</w:t>
      </w:r>
      <w:r>
        <w:rPr>
          <w:rFonts w:hint="eastAsia"/>
          <w:lang w:eastAsia="zh-CN"/>
        </w:rPr>
        <w:t>)</w:t>
      </w:r>
      <w:r>
        <w:rPr>
          <w:rFonts w:hint="eastAsia"/>
          <w:lang w:eastAsia="zh-CN"/>
        </w:rPr>
        <w:t>初评以网络评审或者会议评审方式进行，以记名限额投票表决产生初评结果。</w:t>
      </w:r>
    </w:p>
    <w:p w:rsidR="00AF3F70" w:rsidRDefault="00AF3F70" w:rsidP="00AF3F70">
      <w:pPr>
        <w:rPr>
          <w:lang w:eastAsia="zh-CN"/>
        </w:rPr>
      </w:pPr>
      <w:r>
        <w:rPr>
          <w:rFonts w:hint="eastAsia"/>
          <w:lang w:eastAsia="zh-CN"/>
        </w:rPr>
        <w:t xml:space="preserve"> (</w:t>
      </w:r>
      <w:r>
        <w:rPr>
          <w:rFonts w:hint="eastAsia"/>
          <w:lang w:eastAsia="zh-CN"/>
        </w:rPr>
        <w:t>二</w:t>
      </w:r>
      <w:r>
        <w:rPr>
          <w:rFonts w:hint="eastAsia"/>
          <w:lang w:eastAsia="zh-CN"/>
        </w:rPr>
        <w:t>)</w:t>
      </w:r>
      <w:r>
        <w:rPr>
          <w:rFonts w:hint="eastAsia"/>
          <w:lang w:eastAsia="zh-CN"/>
        </w:rPr>
        <w:t>国家科学技术奖各评审委员会以会议方式进行评审，以记名投票表决产生评审结果。</w:t>
      </w:r>
    </w:p>
    <w:p w:rsidR="00AF3F70" w:rsidRDefault="00AF3F70" w:rsidP="00AF3F70">
      <w:pPr>
        <w:rPr>
          <w:lang w:eastAsia="zh-CN"/>
        </w:rPr>
      </w:pPr>
      <w:r>
        <w:rPr>
          <w:rFonts w:hint="eastAsia"/>
          <w:lang w:eastAsia="zh-CN"/>
        </w:rPr>
        <w:t xml:space="preserve"> (</w:t>
      </w:r>
      <w:r>
        <w:rPr>
          <w:rFonts w:hint="eastAsia"/>
          <w:lang w:eastAsia="zh-CN"/>
        </w:rPr>
        <w:t>三</w:t>
      </w:r>
      <w:r>
        <w:rPr>
          <w:rFonts w:hint="eastAsia"/>
          <w:lang w:eastAsia="zh-CN"/>
        </w:rPr>
        <w:t>)</w:t>
      </w:r>
      <w:r>
        <w:rPr>
          <w:rFonts w:hint="eastAsia"/>
          <w:lang w:eastAsia="zh-CN"/>
        </w:rPr>
        <w:t>国家科学技术奖励委员会以会议方式对各评审委员会的评审结果进行审定。其中，对国家最高科学技术奖以及国家自然科学奖、国家技术发明奖和国家科学技术进步奖的特等奖以记名投票表决方式进行审定。</w:t>
      </w:r>
    </w:p>
    <w:p w:rsidR="00AF3F70" w:rsidRDefault="00AF3F70" w:rsidP="00AF3F70">
      <w:pPr>
        <w:rPr>
          <w:lang w:eastAsia="zh-CN"/>
        </w:rPr>
      </w:pPr>
      <w:r>
        <w:rPr>
          <w:rFonts w:hint="eastAsia"/>
          <w:lang w:eastAsia="zh-CN"/>
        </w:rPr>
        <w:t xml:space="preserve"> (</w:t>
      </w:r>
      <w:r>
        <w:rPr>
          <w:rFonts w:hint="eastAsia"/>
          <w:lang w:eastAsia="zh-CN"/>
        </w:rPr>
        <w:t>四</w:t>
      </w:r>
      <w:r>
        <w:rPr>
          <w:rFonts w:hint="eastAsia"/>
          <w:lang w:eastAsia="zh-CN"/>
        </w:rPr>
        <w:t>)</w:t>
      </w:r>
      <w:r>
        <w:rPr>
          <w:rFonts w:hint="eastAsia"/>
          <w:lang w:eastAsia="zh-CN"/>
        </w:rPr>
        <w:t>国家科学技术奖励委员会及各评审委员会、评审组的评审表决应当有</w:t>
      </w:r>
      <w:r>
        <w:rPr>
          <w:rFonts w:hint="eastAsia"/>
          <w:lang w:eastAsia="zh-CN"/>
        </w:rPr>
        <w:t>2/3</w:t>
      </w:r>
      <w:r>
        <w:rPr>
          <w:rFonts w:hint="eastAsia"/>
          <w:lang w:eastAsia="zh-CN"/>
        </w:rPr>
        <w:t>以上多数</w:t>
      </w:r>
      <w:r>
        <w:rPr>
          <w:rFonts w:hint="eastAsia"/>
          <w:lang w:eastAsia="zh-CN"/>
        </w:rPr>
        <w:t>(</w:t>
      </w:r>
      <w:r>
        <w:rPr>
          <w:rFonts w:hint="eastAsia"/>
          <w:lang w:eastAsia="zh-CN"/>
        </w:rPr>
        <w:t>含</w:t>
      </w:r>
      <w:r>
        <w:rPr>
          <w:rFonts w:hint="eastAsia"/>
          <w:lang w:eastAsia="zh-CN"/>
        </w:rPr>
        <w:t>2/3)</w:t>
      </w:r>
      <w:r>
        <w:rPr>
          <w:rFonts w:hint="eastAsia"/>
          <w:lang w:eastAsia="zh-CN"/>
        </w:rPr>
        <w:t>委员参加，表决结果有效。</w:t>
      </w:r>
    </w:p>
    <w:p w:rsidR="00AF3F70" w:rsidRDefault="00AF3F70" w:rsidP="00AF3F70">
      <w:pPr>
        <w:rPr>
          <w:lang w:eastAsia="zh-CN"/>
        </w:rPr>
      </w:pPr>
      <w:r>
        <w:rPr>
          <w:rFonts w:hint="eastAsia"/>
          <w:lang w:eastAsia="zh-CN"/>
        </w:rPr>
        <w:t xml:space="preserve"> (</w:t>
      </w:r>
      <w:r>
        <w:rPr>
          <w:rFonts w:hint="eastAsia"/>
          <w:lang w:eastAsia="zh-CN"/>
        </w:rPr>
        <w:t>五</w:t>
      </w:r>
      <w:r>
        <w:rPr>
          <w:rFonts w:hint="eastAsia"/>
          <w:lang w:eastAsia="zh-CN"/>
        </w:rPr>
        <w:t>)</w:t>
      </w:r>
      <w:r>
        <w:rPr>
          <w:rFonts w:hint="eastAsia"/>
          <w:lang w:eastAsia="zh-CN"/>
        </w:rPr>
        <w:t>国家最高科学技术奖、国际科技合作奖的人选，以及国家自然科学奖、国家技术发明奖和国家科学技术进步奖的特等奖、一等奖应当由到会委员的</w:t>
      </w:r>
      <w:r>
        <w:rPr>
          <w:rFonts w:hint="eastAsia"/>
          <w:lang w:eastAsia="zh-CN"/>
        </w:rPr>
        <w:t>2/3</w:t>
      </w:r>
      <w:r>
        <w:rPr>
          <w:rFonts w:hint="eastAsia"/>
          <w:lang w:eastAsia="zh-CN"/>
        </w:rPr>
        <w:t>以上多数</w:t>
      </w:r>
      <w:r>
        <w:rPr>
          <w:rFonts w:hint="eastAsia"/>
          <w:lang w:eastAsia="zh-CN"/>
        </w:rPr>
        <w:t>(</w:t>
      </w:r>
      <w:r>
        <w:rPr>
          <w:rFonts w:hint="eastAsia"/>
          <w:lang w:eastAsia="zh-CN"/>
        </w:rPr>
        <w:t>含</w:t>
      </w:r>
      <w:r>
        <w:rPr>
          <w:rFonts w:hint="eastAsia"/>
          <w:lang w:eastAsia="zh-CN"/>
        </w:rPr>
        <w:t>2/3)</w:t>
      </w:r>
      <w:r>
        <w:rPr>
          <w:rFonts w:hint="eastAsia"/>
          <w:lang w:eastAsia="zh-CN"/>
        </w:rPr>
        <w:t>通过。</w:t>
      </w:r>
    </w:p>
    <w:p w:rsidR="00AF3F70" w:rsidRDefault="00AF3F70" w:rsidP="00AF3F70">
      <w:pPr>
        <w:rPr>
          <w:lang w:eastAsia="zh-CN"/>
        </w:rPr>
      </w:pPr>
      <w:r>
        <w:rPr>
          <w:rFonts w:hint="eastAsia"/>
          <w:lang w:eastAsia="zh-CN"/>
        </w:rPr>
        <w:t>国家自然科学奖、国家技术发明奖和国家科学技术进步奖的二等奖应当由到会委员的</w:t>
      </w:r>
      <w:r>
        <w:rPr>
          <w:rFonts w:hint="eastAsia"/>
          <w:lang w:eastAsia="zh-CN"/>
        </w:rPr>
        <w:t>1/2</w:t>
      </w:r>
      <w:r>
        <w:rPr>
          <w:rFonts w:hint="eastAsia"/>
          <w:lang w:eastAsia="zh-CN"/>
        </w:rPr>
        <w:t>以上多数</w:t>
      </w:r>
      <w:r>
        <w:rPr>
          <w:rFonts w:hint="eastAsia"/>
          <w:lang w:eastAsia="zh-CN"/>
        </w:rPr>
        <w:t>(</w:t>
      </w:r>
      <w:r>
        <w:rPr>
          <w:rFonts w:hint="eastAsia"/>
          <w:lang w:eastAsia="zh-CN"/>
        </w:rPr>
        <w:t>不含</w:t>
      </w:r>
      <w:r>
        <w:rPr>
          <w:rFonts w:hint="eastAsia"/>
          <w:lang w:eastAsia="zh-CN"/>
        </w:rPr>
        <w:t>1/2)</w:t>
      </w:r>
      <w:r>
        <w:rPr>
          <w:rFonts w:hint="eastAsia"/>
          <w:lang w:eastAsia="zh-CN"/>
        </w:rPr>
        <w:t>通过。</w:t>
      </w:r>
    </w:p>
    <w:p w:rsidR="00AF3F70" w:rsidRDefault="00AF3F70" w:rsidP="00AF3F70">
      <w:pPr>
        <w:rPr>
          <w:lang w:eastAsia="zh-CN"/>
        </w:rPr>
      </w:pPr>
      <w:r>
        <w:rPr>
          <w:rFonts w:hint="eastAsia"/>
          <w:lang w:eastAsia="zh-CN"/>
        </w:rPr>
        <w:t>第八十条</w:t>
      </w:r>
      <w:r>
        <w:rPr>
          <w:rFonts w:hint="eastAsia"/>
          <w:lang w:eastAsia="zh-CN"/>
        </w:rPr>
        <w:t xml:space="preserve"> </w:t>
      </w:r>
      <w:r>
        <w:rPr>
          <w:rFonts w:hint="eastAsia"/>
          <w:lang w:eastAsia="zh-CN"/>
        </w:rPr>
        <w:t>国家科学技术奖评审实行回避制度，与被评审的候选人、候选单位或者项目有利害关系的评审专家应当回避。</w:t>
      </w:r>
    </w:p>
    <w:p w:rsidR="00AF3F70" w:rsidRDefault="00AF3F70" w:rsidP="00AF3F70">
      <w:pPr>
        <w:rPr>
          <w:lang w:eastAsia="zh-CN"/>
        </w:rPr>
      </w:pPr>
      <w:r>
        <w:rPr>
          <w:rFonts w:hint="eastAsia"/>
          <w:lang w:eastAsia="zh-CN"/>
        </w:rPr>
        <w:t>第八十一条</w:t>
      </w:r>
      <w:r>
        <w:rPr>
          <w:rFonts w:hint="eastAsia"/>
          <w:lang w:eastAsia="zh-CN"/>
        </w:rPr>
        <w:t xml:space="preserve"> </w:t>
      </w:r>
      <w:r>
        <w:rPr>
          <w:rFonts w:hint="eastAsia"/>
          <w:lang w:eastAsia="zh-CN"/>
        </w:rPr>
        <w:t>奖励办公室应当在其官方网站等媒体上公布通过初评和评审的国家自然科学奖、国家技术发明奖、国家科学技术进步奖的候选人、候选单位及项目。涉及国防、国家安全的保密项目，在适当范围内公布。</w:t>
      </w:r>
    </w:p>
    <w:p w:rsidR="00AF3F70" w:rsidRDefault="00AF3F70" w:rsidP="00AF3F70">
      <w:pPr>
        <w:rPr>
          <w:lang w:eastAsia="zh-CN"/>
        </w:rPr>
      </w:pPr>
      <w:r>
        <w:rPr>
          <w:rFonts w:hint="eastAsia"/>
          <w:lang w:eastAsia="zh-CN"/>
        </w:rPr>
        <w:t>第七章</w:t>
      </w:r>
      <w:r>
        <w:rPr>
          <w:rFonts w:hint="eastAsia"/>
          <w:lang w:eastAsia="zh-CN"/>
        </w:rPr>
        <w:t xml:space="preserve"> </w:t>
      </w:r>
      <w:r>
        <w:rPr>
          <w:rFonts w:hint="eastAsia"/>
          <w:lang w:eastAsia="zh-CN"/>
        </w:rPr>
        <w:t>批准和授奖</w:t>
      </w:r>
    </w:p>
    <w:p w:rsidR="00AF3F70" w:rsidRDefault="00AF3F70" w:rsidP="00AF3F70">
      <w:pPr>
        <w:rPr>
          <w:lang w:eastAsia="zh-CN"/>
        </w:rPr>
      </w:pPr>
      <w:r>
        <w:rPr>
          <w:rFonts w:hint="eastAsia"/>
          <w:lang w:eastAsia="zh-CN"/>
        </w:rPr>
        <w:lastRenderedPageBreak/>
        <w:t>第八十二条</w:t>
      </w:r>
      <w:r>
        <w:rPr>
          <w:rFonts w:hint="eastAsia"/>
          <w:lang w:eastAsia="zh-CN"/>
        </w:rPr>
        <w:t xml:space="preserve"> </w:t>
      </w:r>
      <w:r>
        <w:rPr>
          <w:rFonts w:hint="eastAsia"/>
          <w:lang w:eastAsia="zh-CN"/>
        </w:rPr>
        <w:t>科学技术部对国家科学技术奖励委员会做出的获奖人选、项目及等级的决议进行审核，报国务院批准。</w:t>
      </w:r>
    </w:p>
    <w:p w:rsidR="00AF3F70" w:rsidRDefault="00AF3F70" w:rsidP="00AF3F70">
      <w:pPr>
        <w:rPr>
          <w:lang w:eastAsia="zh-CN"/>
        </w:rPr>
      </w:pPr>
      <w:r>
        <w:rPr>
          <w:rFonts w:hint="eastAsia"/>
          <w:lang w:eastAsia="zh-CN"/>
        </w:rPr>
        <w:t>第八十三条</w:t>
      </w:r>
      <w:r>
        <w:rPr>
          <w:rFonts w:hint="eastAsia"/>
          <w:lang w:eastAsia="zh-CN"/>
        </w:rPr>
        <w:t xml:space="preserve"> </w:t>
      </w:r>
      <w:r>
        <w:rPr>
          <w:rFonts w:hint="eastAsia"/>
          <w:lang w:eastAsia="zh-CN"/>
        </w:rPr>
        <w:t>国家最高科学技术奖由国务院报请国家主席签署并颁发证书和奖金。</w:t>
      </w:r>
    </w:p>
    <w:p w:rsidR="00AF3F70" w:rsidRDefault="00AF3F70" w:rsidP="00AF3F70">
      <w:pPr>
        <w:rPr>
          <w:lang w:eastAsia="zh-CN"/>
        </w:rPr>
      </w:pPr>
      <w:r>
        <w:rPr>
          <w:rFonts w:hint="eastAsia"/>
          <w:lang w:eastAsia="zh-CN"/>
        </w:rPr>
        <w:t>国家最高科学技术奖奖金数额为</w:t>
      </w:r>
      <w:r>
        <w:rPr>
          <w:rFonts w:hint="eastAsia"/>
          <w:lang w:eastAsia="zh-CN"/>
        </w:rPr>
        <w:t>500</w:t>
      </w:r>
      <w:r>
        <w:rPr>
          <w:rFonts w:hint="eastAsia"/>
          <w:lang w:eastAsia="zh-CN"/>
        </w:rPr>
        <w:t>万元。其中</w:t>
      </w:r>
      <w:r>
        <w:rPr>
          <w:rFonts w:hint="eastAsia"/>
          <w:lang w:eastAsia="zh-CN"/>
        </w:rPr>
        <w:t>50</w:t>
      </w:r>
      <w:r>
        <w:rPr>
          <w:rFonts w:hint="eastAsia"/>
          <w:lang w:eastAsia="zh-CN"/>
        </w:rPr>
        <w:t>万元属获奖人个人所得，</w:t>
      </w:r>
      <w:r>
        <w:rPr>
          <w:rFonts w:hint="eastAsia"/>
          <w:lang w:eastAsia="zh-CN"/>
        </w:rPr>
        <w:t>450</w:t>
      </w:r>
      <w:r>
        <w:rPr>
          <w:rFonts w:hint="eastAsia"/>
          <w:lang w:eastAsia="zh-CN"/>
        </w:rPr>
        <w:t>万元由获奖人自主选题，用作科学研究经费。</w:t>
      </w:r>
    </w:p>
    <w:p w:rsidR="00AF3F70" w:rsidRDefault="00AF3F70" w:rsidP="00AF3F70">
      <w:pPr>
        <w:rPr>
          <w:lang w:eastAsia="zh-CN"/>
        </w:rPr>
      </w:pPr>
      <w:r>
        <w:rPr>
          <w:rFonts w:hint="eastAsia"/>
          <w:lang w:eastAsia="zh-CN"/>
        </w:rPr>
        <w:t>第八十四条</w:t>
      </w:r>
      <w:r>
        <w:rPr>
          <w:rFonts w:hint="eastAsia"/>
          <w:lang w:eastAsia="zh-CN"/>
        </w:rPr>
        <w:t xml:space="preserve"> </w:t>
      </w:r>
      <w:r>
        <w:rPr>
          <w:rFonts w:hint="eastAsia"/>
          <w:lang w:eastAsia="zh-CN"/>
        </w:rPr>
        <w:t>国家自然科学奖、国家技术发明奖、国家科学技术进步奖由国务院颁发证书和奖金。</w:t>
      </w:r>
    </w:p>
    <w:p w:rsidR="00AF3F70" w:rsidRDefault="00AF3F70" w:rsidP="00AF3F70">
      <w:pPr>
        <w:rPr>
          <w:lang w:eastAsia="zh-CN"/>
        </w:rPr>
      </w:pPr>
      <w:r>
        <w:rPr>
          <w:rFonts w:hint="eastAsia"/>
          <w:lang w:eastAsia="zh-CN"/>
        </w:rPr>
        <w:t>国家自然科学奖、国家技术发明奖、国家科学技术进步奖奖金数额由科学技术部会同财政部另行公布。</w:t>
      </w:r>
    </w:p>
    <w:p w:rsidR="00AF3F70" w:rsidRDefault="00AF3F70" w:rsidP="00AF3F70">
      <w:pPr>
        <w:rPr>
          <w:lang w:eastAsia="zh-CN"/>
        </w:rPr>
      </w:pPr>
      <w:r>
        <w:rPr>
          <w:rFonts w:hint="eastAsia"/>
          <w:lang w:eastAsia="zh-CN"/>
        </w:rPr>
        <w:t>第八十五条</w:t>
      </w:r>
      <w:r>
        <w:rPr>
          <w:rFonts w:hint="eastAsia"/>
          <w:lang w:eastAsia="zh-CN"/>
        </w:rPr>
        <w:t xml:space="preserve"> </w:t>
      </w:r>
      <w:r>
        <w:rPr>
          <w:rFonts w:hint="eastAsia"/>
          <w:lang w:eastAsia="zh-CN"/>
        </w:rPr>
        <w:t>国际科技合作奖由国务院颁发证书。</w:t>
      </w:r>
    </w:p>
    <w:p w:rsidR="00AF3F70" w:rsidRDefault="00AF3F70" w:rsidP="00AF3F70">
      <w:pPr>
        <w:rPr>
          <w:lang w:eastAsia="zh-CN"/>
        </w:rPr>
      </w:pPr>
      <w:r>
        <w:rPr>
          <w:rFonts w:hint="eastAsia"/>
          <w:lang w:eastAsia="zh-CN"/>
        </w:rPr>
        <w:t>第八十六条</w:t>
      </w:r>
      <w:r>
        <w:rPr>
          <w:rFonts w:hint="eastAsia"/>
          <w:lang w:eastAsia="zh-CN"/>
        </w:rPr>
        <w:t xml:space="preserve"> </w:t>
      </w:r>
      <w:r>
        <w:rPr>
          <w:rFonts w:hint="eastAsia"/>
          <w:lang w:eastAsia="zh-CN"/>
        </w:rPr>
        <w:t>国家自然科学奖、国家技术发明奖和国家科技进步奖每年奖励项目总数不超过</w:t>
      </w:r>
      <w:r>
        <w:rPr>
          <w:rFonts w:hint="eastAsia"/>
          <w:lang w:eastAsia="zh-CN"/>
        </w:rPr>
        <w:t>400</w:t>
      </w:r>
      <w:r>
        <w:rPr>
          <w:rFonts w:hint="eastAsia"/>
          <w:lang w:eastAsia="zh-CN"/>
        </w:rPr>
        <w:t>项。其中，每个奖种的特等奖项目不超过</w:t>
      </w:r>
      <w:r>
        <w:rPr>
          <w:rFonts w:hint="eastAsia"/>
          <w:lang w:eastAsia="zh-CN"/>
        </w:rPr>
        <w:t>3</w:t>
      </w:r>
      <w:r>
        <w:rPr>
          <w:rFonts w:hint="eastAsia"/>
          <w:lang w:eastAsia="zh-CN"/>
        </w:rPr>
        <w:t>项，一等奖项目不超过该奖种奖励项目总数的</w:t>
      </w:r>
      <w:r>
        <w:rPr>
          <w:rFonts w:hint="eastAsia"/>
          <w:lang w:eastAsia="zh-CN"/>
        </w:rPr>
        <w:t>15%</w:t>
      </w:r>
      <w:r>
        <w:rPr>
          <w:rFonts w:hint="eastAsia"/>
          <w:lang w:eastAsia="zh-CN"/>
        </w:rPr>
        <w:t>。</w:t>
      </w:r>
    </w:p>
    <w:p w:rsidR="00AF3F70" w:rsidRDefault="00AF3F70" w:rsidP="00AF3F70">
      <w:pPr>
        <w:rPr>
          <w:lang w:eastAsia="zh-CN"/>
        </w:rPr>
      </w:pPr>
      <w:r>
        <w:rPr>
          <w:rFonts w:hint="eastAsia"/>
          <w:lang w:eastAsia="zh-CN"/>
        </w:rPr>
        <w:t>第八章</w:t>
      </w:r>
      <w:r>
        <w:rPr>
          <w:rFonts w:hint="eastAsia"/>
          <w:lang w:eastAsia="zh-CN"/>
        </w:rPr>
        <w:t xml:space="preserve"> </w:t>
      </w:r>
      <w:r>
        <w:rPr>
          <w:rFonts w:hint="eastAsia"/>
          <w:lang w:eastAsia="zh-CN"/>
        </w:rPr>
        <w:t>监督及处罚</w:t>
      </w:r>
    </w:p>
    <w:p w:rsidR="00AF3F70" w:rsidRDefault="00AF3F70" w:rsidP="00AF3F70">
      <w:pPr>
        <w:rPr>
          <w:lang w:eastAsia="zh-CN"/>
        </w:rPr>
      </w:pPr>
      <w:r>
        <w:rPr>
          <w:rFonts w:hint="eastAsia"/>
          <w:lang w:eastAsia="zh-CN"/>
        </w:rPr>
        <w:t>第八十七条</w:t>
      </w:r>
      <w:r>
        <w:rPr>
          <w:rFonts w:hint="eastAsia"/>
          <w:lang w:eastAsia="zh-CN"/>
        </w:rPr>
        <w:t xml:space="preserve"> </w:t>
      </w:r>
      <w:r>
        <w:rPr>
          <w:rFonts w:hint="eastAsia"/>
          <w:lang w:eastAsia="zh-CN"/>
        </w:rPr>
        <w:t>国家科学技术奖励委员会设立的科学技术奖励监督委员会负责对国家科学技术奖的推荐、评审和异议处理工作进行监督。</w:t>
      </w:r>
    </w:p>
    <w:p w:rsidR="00AF3F70" w:rsidRDefault="00AF3F70" w:rsidP="00AF3F70">
      <w:pPr>
        <w:rPr>
          <w:lang w:eastAsia="zh-CN"/>
        </w:rPr>
      </w:pPr>
      <w:r>
        <w:rPr>
          <w:rFonts w:hint="eastAsia"/>
          <w:lang w:eastAsia="zh-CN"/>
        </w:rPr>
        <w:t>科学技术奖励监督委员会组成人选由科学技术部提出，报国家科学技术奖励委员会批准。</w:t>
      </w:r>
    </w:p>
    <w:p w:rsidR="00AF3F70" w:rsidRDefault="00AF3F70" w:rsidP="00AF3F70">
      <w:pPr>
        <w:rPr>
          <w:lang w:eastAsia="zh-CN"/>
        </w:rPr>
      </w:pPr>
      <w:r>
        <w:rPr>
          <w:rFonts w:hint="eastAsia"/>
          <w:lang w:eastAsia="zh-CN"/>
        </w:rPr>
        <w:t>第八十八条</w:t>
      </w:r>
      <w:r>
        <w:rPr>
          <w:rFonts w:hint="eastAsia"/>
          <w:lang w:eastAsia="zh-CN"/>
        </w:rPr>
        <w:t xml:space="preserve"> </w:t>
      </w:r>
      <w:r>
        <w:rPr>
          <w:rFonts w:hint="eastAsia"/>
          <w:lang w:eastAsia="zh-CN"/>
        </w:rPr>
        <w:t>国家科学技术奖各评审委员会和奖励办公室应当定期向科学技术奖励监督委员会报告有关国家科学技术奖的推荐、评审和异议处理的工作情况。必要时，科学技术奖励监督委员会可以要求进行专题汇报。</w:t>
      </w:r>
    </w:p>
    <w:p w:rsidR="00AF3F70" w:rsidRDefault="00AF3F70" w:rsidP="00AF3F70">
      <w:pPr>
        <w:rPr>
          <w:lang w:eastAsia="zh-CN"/>
        </w:rPr>
      </w:pPr>
      <w:r>
        <w:rPr>
          <w:rFonts w:hint="eastAsia"/>
          <w:lang w:eastAsia="zh-CN"/>
        </w:rPr>
        <w:t>第八十九条</w:t>
      </w:r>
      <w:r>
        <w:rPr>
          <w:rFonts w:hint="eastAsia"/>
          <w:lang w:eastAsia="zh-CN"/>
        </w:rPr>
        <w:t xml:space="preserve"> </w:t>
      </w:r>
      <w:r>
        <w:rPr>
          <w:rFonts w:hint="eastAsia"/>
          <w:lang w:eastAsia="zh-CN"/>
        </w:rPr>
        <w:t>任何单位和个人发现国家科学技术奖的评审和异议处理工作中存在问题的，可以向科学技术奖励监督委员会进行举报和投诉。有关方面收到举报或者投诉材料的，应当及时转交科学技术奖励监督委员会。</w:t>
      </w:r>
    </w:p>
    <w:p w:rsidR="00AF3F70" w:rsidRDefault="00AF3F70" w:rsidP="00AF3F70">
      <w:pPr>
        <w:rPr>
          <w:lang w:eastAsia="zh-CN"/>
        </w:rPr>
      </w:pPr>
      <w:r>
        <w:rPr>
          <w:rFonts w:hint="eastAsia"/>
          <w:lang w:eastAsia="zh-CN"/>
        </w:rPr>
        <w:t>第九十条</w:t>
      </w:r>
      <w:r>
        <w:rPr>
          <w:rFonts w:hint="eastAsia"/>
          <w:lang w:eastAsia="zh-CN"/>
        </w:rPr>
        <w:t xml:space="preserve"> </w:t>
      </w:r>
      <w:r>
        <w:rPr>
          <w:rFonts w:hint="eastAsia"/>
          <w:lang w:eastAsia="zh-CN"/>
        </w:rPr>
        <w:t>国家科学技术奖励实行评审信誉制度。科学技术部对参加评审活动的专家学者建立信誉档案，信誉记录作为提出评审委员会委员和评审组委员人选的重要依据。</w:t>
      </w:r>
    </w:p>
    <w:p w:rsidR="00AF3F70" w:rsidRDefault="00AF3F70" w:rsidP="00AF3F70">
      <w:pPr>
        <w:rPr>
          <w:lang w:eastAsia="zh-CN"/>
        </w:rPr>
      </w:pPr>
      <w:r>
        <w:rPr>
          <w:rFonts w:hint="eastAsia"/>
          <w:lang w:eastAsia="zh-CN"/>
        </w:rPr>
        <w:lastRenderedPageBreak/>
        <w:t>第九十一条</w:t>
      </w:r>
      <w:r>
        <w:rPr>
          <w:rFonts w:hint="eastAsia"/>
          <w:lang w:eastAsia="zh-CN"/>
        </w:rPr>
        <w:t xml:space="preserve"> </w:t>
      </w:r>
      <w:r>
        <w:rPr>
          <w:rFonts w:hint="eastAsia"/>
          <w:lang w:eastAsia="zh-CN"/>
        </w:rPr>
        <w:t>科学技术奖励监督委员会对评审活动进行经常性监督检查，对在评审活动中违反奖励条例及本细则有关规定的单位和个人，可以分别情况建议有关方面给予相应的处理。</w:t>
      </w:r>
    </w:p>
    <w:p w:rsidR="00AF3F70" w:rsidRDefault="00AF3F70" w:rsidP="00AF3F70">
      <w:pPr>
        <w:rPr>
          <w:lang w:eastAsia="zh-CN"/>
        </w:rPr>
      </w:pPr>
      <w:r>
        <w:rPr>
          <w:rFonts w:hint="eastAsia"/>
          <w:lang w:eastAsia="zh-CN"/>
        </w:rPr>
        <w:t>第九十二条</w:t>
      </w:r>
      <w:r>
        <w:rPr>
          <w:rFonts w:hint="eastAsia"/>
          <w:lang w:eastAsia="zh-CN"/>
        </w:rPr>
        <w:t xml:space="preserve"> </w:t>
      </w:r>
      <w:r>
        <w:rPr>
          <w:rFonts w:hint="eastAsia"/>
          <w:lang w:eastAsia="zh-CN"/>
        </w:rPr>
        <w:t>对通过剽窃、侵夺他人科学技术成果，弄虚作假或者其他不正当手段谋取国家科学技术奖的单位和个人，尚未授奖的，由奖励办公室取消其当年获奖资格</w:t>
      </w:r>
      <w:r>
        <w:rPr>
          <w:rFonts w:hint="eastAsia"/>
          <w:lang w:eastAsia="zh-CN"/>
        </w:rPr>
        <w:t>;</w:t>
      </w:r>
      <w:r>
        <w:rPr>
          <w:rFonts w:hint="eastAsia"/>
          <w:lang w:eastAsia="zh-CN"/>
        </w:rPr>
        <w:t>已经授奖的，经国家科学技术奖励委员会审核，由科学技术部报国务院批准后撤销奖励，追回奖金，并公开通报。情节严重者，取消其一定期限内或者终身被推荐国家科学技术奖的资格。同时，建议其所在单位或主管部门给予相应的处分。</w:t>
      </w:r>
    </w:p>
    <w:p w:rsidR="00AF3F70" w:rsidRDefault="00AF3F70" w:rsidP="00AF3F70">
      <w:pPr>
        <w:rPr>
          <w:lang w:eastAsia="zh-CN"/>
        </w:rPr>
      </w:pPr>
      <w:r>
        <w:rPr>
          <w:rFonts w:hint="eastAsia"/>
          <w:lang w:eastAsia="zh-CN"/>
        </w:rPr>
        <w:t>第九十三条</w:t>
      </w:r>
      <w:r>
        <w:rPr>
          <w:rFonts w:hint="eastAsia"/>
          <w:lang w:eastAsia="zh-CN"/>
        </w:rPr>
        <w:t xml:space="preserve"> </w:t>
      </w:r>
      <w:r>
        <w:rPr>
          <w:rFonts w:hint="eastAsia"/>
          <w:lang w:eastAsia="zh-CN"/>
        </w:rPr>
        <w:t>推荐单位和推荐人提供虚假数据、材料，协助被推荐单位和个人骗取国家科学技术奖的，由科学技术部予以通报批评</w:t>
      </w:r>
      <w:r>
        <w:rPr>
          <w:rFonts w:hint="eastAsia"/>
          <w:lang w:eastAsia="zh-CN"/>
        </w:rPr>
        <w:t>;</w:t>
      </w:r>
      <w:r>
        <w:rPr>
          <w:rFonts w:hint="eastAsia"/>
          <w:lang w:eastAsia="zh-CN"/>
        </w:rPr>
        <w:t>情节严重的，暂停或者取消其推荐资格</w:t>
      </w:r>
      <w:r>
        <w:rPr>
          <w:rFonts w:hint="eastAsia"/>
          <w:lang w:eastAsia="zh-CN"/>
        </w:rPr>
        <w:t>;</w:t>
      </w:r>
      <w:r>
        <w:rPr>
          <w:rFonts w:hint="eastAsia"/>
          <w:lang w:eastAsia="zh-CN"/>
        </w:rPr>
        <w:t>对负有直接责任的主管人员和其他直接责任人员，建议其所在单位或主管部门给予相应的处分。</w:t>
      </w:r>
    </w:p>
    <w:p w:rsidR="00AF3F70" w:rsidRDefault="00AF3F70" w:rsidP="00AF3F70">
      <w:pPr>
        <w:rPr>
          <w:lang w:eastAsia="zh-CN"/>
        </w:rPr>
      </w:pPr>
      <w:r>
        <w:rPr>
          <w:rFonts w:hint="eastAsia"/>
          <w:lang w:eastAsia="zh-CN"/>
        </w:rPr>
        <w:t>第九十四条</w:t>
      </w:r>
      <w:r>
        <w:rPr>
          <w:rFonts w:hint="eastAsia"/>
          <w:lang w:eastAsia="zh-CN"/>
        </w:rPr>
        <w:t xml:space="preserve"> </w:t>
      </w:r>
      <w:r>
        <w:rPr>
          <w:rFonts w:hint="eastAsia"/>
          <w:lang w:eastAsia="zh-CN"/>
        </w:rPr>
        <w:t>参与国家科学技术奖评审工作的专家在评审活动中违反评审行为准则和相关规定的，由科学技术部分别情况给予责令改正、记录不良信誉、警告、通报批评、解除聘任或者取消资格等处理</w:t>
      </w:r>
      <w:r>
        <w:rPr>
          <w:rFonts w:hint="eastAsia"/>
          <w:lang w:eastAsia="zh-CN"/>
        </w:rPr>
        <w:t>;</w:t>
      </w:r>
      <w:r>
        <w:rPr>
          <w:rFonts w:hint="eastAsia"/>
          <w:lang w:eastAsia="zh-CN"/>
        </w:rPr>
        <w:t>同时可以建议其所在单位或主管部门给予相应的处分。</w:t>
      </w:r>
    </w:p>
    <w:p w:rsidR="00AF3F70" w:rsidRDefault="00AF3F70" w:rsidP="00AF3F70">
      <w:pPr>
        <w:rPr>
          <w:lang w:eastAsia="zh-CN"/>
        </w:rPr>
      </w:pPr>
      <w:r>
        <w:rPr>
          <w:rFonts w:hint="eastAsia"/>
          <w:lang w:eastAsia="zh-CN"/>
        </w:rPr>
        <w:t>第九十五条</w:t>
      </w:r>
      <w:r>
        <w:rPr>
          <w:rFonts w:hint="eastAsia"/>
          <w:lang w:eastAsia="zh-CN"/>
        </w:rPr>
        <w:t xml:space="preserve"> </w:t>
      </w:r>
      <w:r>
        <w:rPr>
          <w:rFonts w:hint="eastAsia"/>
          <w:lang w:eastAsia="zh-CN"/>
        </w:rPr>
        <w:t>参与国家科学技术奖评审组织工作的人员在评审活动中弄虚作假、徇私舞弊的，由科学技术部或者相关主管部门依法给予相应的处分。</w:t>
      </w:r>
    </w:p>
    <w:p w:rsidR="00AF3F70" w:rsidRDefault="00AF3F70" w:rsidP="00AF3F70">
      <w:pPr>
        <w:rPr>
          <w:lang w:eastAsia="zh-CN"/>
        </w:rPr>
      </w:pPr>
      <w:r>
        <w:rPr>
          <w:rFonts w:hint="eastAsia"/>
          <w:lang w:eastAsia="zh-CN"/>
        </w:rPr>
        <w:t>第九十六条</w:t>
      </w:r>
      <w:r>
        <w:rPr>
          <w:rFonts w:hint="eastAsia"/>
          <w:lang w:eastAsia="zh-CN"/>
        </w:rPr>
        <w:t xml:space="preserve"> </w:t>
      </w:r>
      <w:r>
        <w:rPr>
          <w:rFonts w:hint="eastAsia"/>
          <w:lang w:eastAsia="zh-CN"/>
        </w:rPr>
        <w:t>对国家科学技术奖获奖项目的宣传应当客观、准确，不得以夸大、模糊宣传误导公众。获奖成果的应用不得损害国家利益、社会安全和人民健康。</w:t>
      </w:r>
    </w:p>
    <w:p w:rsidR="00AF3F70" w:rsidRDefault="00AF3F70" w:rsidP="00AF3F70">
      <w:pPr>
        <w:rPr>
          <w:lang w:eastAsia="zh-CN"/>
        </w:rPr>
      </w:pPr>
      <w:r>
        <w:rPr>
          <w:rFonts w:hint="eastAsia"/>
          <w:lang w:eastAsia="zh-CN"/>
        </w:rPr>
        <w:t>对违反前款规定，产生严重后果的，依法给予相应的处理。</w:t>
      </w:r>
    </w:p>
    <w:p w:rsidR="00AF3F70" w:rsidRDefault="00AF3F70" w:rsidP="00AF3F70">
      <w:pPr>
        <w:rPr>
          <w:lang w:eastAsia="zh-CN"/>
        </w:rPr>
      </w:pPr>
      <w:r>
        <w:rPr>
          <w:rFonts w:hint="eastAsia"/>
          <w:lang w:eastAsia="zh-CN"/>
        </w:rPr>
        <w:t>第九章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AF3F70" w:rsidRDefault="00AF3F70" w:rsidP="00AF3F70">
      <w:pPr>
        <w:rPr>
          <w:lang w:eastAsia="zh-CN"/>
        </w:rPr>
      </w:pPr>
      <w:r>
        <w:rPr>
          <w:rFonts w:hint="eastAsia"/>
          <w:lang w:eastAsia="zh-CN"/>
        </w:rPr>
        <w:t>第九十七条</w:t>
      </w:r>
      <w:r>
        <w:rPr>
          <w:rFonts w:hint="eastAsia"/>
          <w:lang w:eastAsia="zh-CN"/>
        </w:rPr>
        <w:t xml:space="preserve"> </w:t>
      </w:r>
      <w:r>
        <w:rPr>
          <w:rFonts w:hint="eastAsia"/>
          <w:lang w:eastAsia="zh-CN"/>
        </w:rPr>
        <w:t>国家科学技术奖的推荐、评审、授奖的经费管理，按照国家有关规定执行。</w:t>
      </w:r>
    </w:p>
    <w:p w:rsidR="00AF3F70" w:rsidRDefault="00AF3F70" w:rsidP="00AF3F70">
      <w:pPr>
        <w:rPr>
          <w:lang w:eastAsia="zh-CN"/>
        </w:rPr>
      </w:pPr>
      <w:r>
        <w:rPr>
          <w:rFonts w:hint="eastAsia"/>
          <w:lang w:eastAsia="zh-CN"/>
        </w:rPr>
        <w:t>第九十八条</w:t>
      </w:r>
      <w:r>
        <w:rPr>
          <w:rFonts w:hint="eastAsia"/>
          <w:lang w:eastAsia="zh-CN"/>
        </w:rPr>
        <w:t xml:space="preserve"> </w:t>
      </w:r>
      <w:r>
        <w:rPr>
          <w:rFonts w:hint="eastAsia"/>
          <w:lang w:eastAsia="zh-CN"/>
        </w:rPr>
        <w:t>本细则自</w:t>
      </w:r>
      <w:r>
        <w:rPr>
          <w:rFonts w:hint="eastAsia"/>
          <w:lang w:eastAsia="zh-CN"/>
        </w:rPr>
        <w:t>2009</w:t>
      </w:r>
      <w:r>
        <w:rPr>
          <w:rFonts w:hint="eastAsia"/>
          <w:lang w:eastAsia="zh-CN"/>
        </w:rPr>
        <w:t>年</w:t>
      </w:r>
      <w:r>
        <w:rPr>
          <w:rFonts w:hint="eastAsia"/>
          <w:lang w:eastAsia="zh-CN"/>
        </w:rPr>
        <w:t>2</w:t>
      </w:r>
      <w:r>
        <w:rPr>
          <w:rFonts w:hint="eastAsia"/>
          <w:lang w:eastAsia="zh-CN"/>
        </w:rPr>
        <w:t>月</w:t>
      </w:r>
      <w:r>
        <w:rPr>
          <w:rFonts w:hint="eastAsia"/>
          <w:lang w:eastAsia="zh-CN"/>
        </w:rPr>
        <w:t>1</w:t>
      </w:r>
      <w:r>
        <w:rPr>
          <w:rFonts w:hint="eastAsia"/>
          <w:lang w:eastAsia="zh-CN"/>
        </w:rPr>
        <w:t>日起施行。</w:t>
      </w:r>
    </w:p>
    <w:p w:rsidR="00AF3F70" w:rsidRDefault="00AF3F70" w:rsidP="00AF3F70">
      <w:pPr>
        <w:rPr>
          <w:lang w:eastAsia="zh-CN"/>
        </w:rPr>
        <w:sectPr w:rsidR="00AF3F70" w:rsidSect="006074AA">
          <w:pgSz w:w="11906" w:h="16838"/>
          <w:pgMar w:top="1440" w:right="1800" w:bottom="1440" w:left="1800" w:header="851" w:footer="992" w:gutter="0"/>
          <w:cols w:space="425"/>
          <w:docGrid w:type="lines" w:linePitch="312"/>
        </w:sectPr>
      </w:pPr>
    </w:p>
    <w:p w:rsidR="00AF3F70" w:rsidRDefault="00276D11" w:rsidP="00276D11">
      <w:pPr>
        <w:pStyle w:val="3"/>
        <w:rPr>
          <w:lang w:eastAsia="zh-CN"/>
        </w:rPr>
      </w:pPr>
      <w:bookmarkStart w:id="48" w:name="_Toc80862354"/>
      <w:r w:rsidRPr="00276D11">
        <w:rPr>
          <w:rFonts w:hint="eastAsia"/>
          <w:lang w:eastAsia="zh-CN"/>
        </w:rPr>
        <w:lastRenderedPageBreak/>
        <w:t>国家科学技术奖提名制实施办法（试行）</w:t>
      </w:r>
      <w:bookmarkEnd w:id="48"/>
    </w:p>
    <w:p w:rsidR="00276D11" w:rsidRDefault="00276D11" w:rsidP="00276D11">
      <w:pPr>
        <w:rPr>
          <w:lang w:eastAsia="zh-CN"/>
        </w:rPr>
      </w:pPr>
      <w:r>
        <w:rPr>
          <w:rFonts w:hint="eastAsia"/>
          <w:lang w:eastAsia="zh-CN"/>
        </w:rPr>
        <w:t>第一章</w:t>
      </w:r>
      <w:r>
        <w:rPr>
          <w:rFonts w:hint="eastAsia"/>
          <w:lang w:eastAsia="zh-CN"/>
        </w:rPr>
        <w:t xml:space="preserve"> </w:t>
      </w:r>
      <w:r>
        <w:rPr>
          <w:rFonts w:hint="eastAsia"/>
          <w:lang w:eastAsia="zh-CN"/>
        </w:rPr>
        <w:t>总则</w:t>
      </w:r>
    </w:p>
    <w:p w:rsidR="00276D11" w:rsidRDefault="00276D11" w:rsidP="00276D11">
      <w:pPr>
        <w:rPr>
          <w:lang w:eastAsia="zh-CN"/>
        </w:rPr>
      </w:pPr>
      <w:r>
        <w:rPr>
          <w:rFonts w:hint="eastAsia"/>
          <w:lang w:eastAsia="zh-CN"/>
        </w:rPr>
        <w:t xml:space="preserve">　　第一条</w:t>
      </w:r>
      <w:r>
        <w:rPr>
          <w:rFonts w:hint="eastAsia"/>
          <w:lang w:eastAsia="zh-CN"/>
        </w:rPr>
        <w:t xml:space="preserve"> </w:t>
      </w:r>
      <w:r>
        <w:rPr>
          <w:rFonts w:hint="eastAsia"/>
          <w:lang w:eastAsia="zh-CN"/>
        </w:rPr>
        <w:t>为规范国家科学技术奖提名工作，根据《关于深化科技奖励制度改革的方案》（国办函﹝</w:t>
      </w:r>
      <w:r>
        <w:rPr>
          <w:rFonts w:hint="eastAsia"/>
          <w:lang w:eastAsia="zh-CN"/>
        </w:rPr>
        <w:t>2017</w:t>
      </w:r>
      <w:r>
        <w:rPr>
          <w:rFonts w:hint="eastAsia"/>
          <w:lang w:eastAsia="zh-CN"/>
        </w:rPr>
        <w:t>﹞</w:t>
      </w:r>
      <w:r>
        <w:rPr>
          <w:rFonts w:hint="eastAsia"/>
          <w:lang w:eastAsia="zh-CN"/>
        </w:rPr>
        <w:t>55</w:t>
      </w:r>
      <w:r>
        <w:rPr>
          <w:rFonts w:hint="eastAsia"/>
          <w:lang w:eastAsia="zh-CN"/>
        </w:rPr>
        <w:t>号）的精神，依据《国家科学技术奖励条例》及其实施细则的有关规定，制定本办法。</w:t>
      </w:r>
    </w:p>
    <w:p w:rsidR="00276D11" w:rsidRDefault="00276D11" w:rsidP="00276D11">
      <w:pPr>
        <w:rPr>
          <w:lang w:eastAsia="zh-CN"/>
        </w:rPr>
      </w:pPr>
      <w:r>
        <w:rPr>
          <w:rFonts w:hint="eastAsia"/>
          <w:lang w:eastAsia="zh-CN"/>
        </w:rPr>
        <w:t xml:space="preserve">　　第二条</w:t>
      </w:r>
      <w:r>
        <w:rPr>
          <w:rFonts w:hint="eastAsia"/>
          <w:lang w:eastAsia="zh-CN"/>
        </w:rPr>
        <w:t xml:space="preserve"> </w:t>
      </w:r>
      <w:r>
        <w:rPr>
          <w:rFonts w:hint="eastAsia"/>
          <w:lang w:eastAsia="zh-CN"/>
        </w:rPr>
        <w:t>本办法适用于专家学者、组织机构和相关部门（以下统称提名者）提名国家科学技术奖的活动。</w:t>
      </w:r>
    </w:p>
    <w:p w:rsidR="00276D11" w:rsidRDefault="00276D11" w:rsidP="00276D11">
      <w:pPr>
        <w:rPr>
          <w:lang w:eastAsia="zh-CN"/>
        </w:rPr>
      </w:pPr>
      <w:r>
        <w:rPr>
          <w:rFonts w:hint="eastAsia"/>
          <w:lang w:eastAsia="zh-CN"/>
        </w:rPr>
        <w:t xml:space="preserve">　　第三条</w:t>
      </w:r>
      <w:r>
        <w:rPr>
          <w:rFonts w:hint="eastAsia"/>
          <w:lang w:eastAsia="zh-CN"/>
        </w:rPr>
        <w:t xml:space="preserve"> </w:t>
      </w:r>
      <w:r>
        <w:rPr>
          <w:rFonts w:hint="eastAsia"/>
          <w:lang w:eastAsia="zh-CN"/>
        </w:rPr>
        <w:t>国家科学技术奖励工作办公室（以下简称奖励办公室）负责相关组织工作。</w:t>
      </w:r>
    </w:p>
    <w:p w:rsidR="00276D11" w:rsidRDefault="00276D11" w:rsidP="00276D11">
      <w:pPr>
        <w:rPr>
          <w:lang w:eastAsia="zh-CN"/>
        </w:rPr>
      </w:pPr>
      <w:r>
        <w:rPr>
          <w:rFonts w:hint="eastAsia"/>
          <w:lang w:eastAsia="zh-CN"/>
        </w:rPr>
        <w:t>第二章</w:t>
      </w:r>
      <w:r>
        <w:rPr>
          <w:rFonts w:hint="eastAsia"/>
          <w:lang w:eastAsia="zh-CN"/>
        </w:rPr>
        <w:t xml:space="preserve"> </w:t>
      </w:r>
      <w:r>
        <w:rPr>
          <w:rFonts w:hint="eastAsia"/>
          <w:lang w:eastAsia="zh-CN"/>
        </w:rPr>
        <w:t>提名资格</w:t>
      </w:r>
    </w:p>
    <w:p w:rsidR="00276D11" w:rsidRDefault="00276D11" w:rsidP="00276D11">
      <w:pPr>
        <w:rPr>
          <w:lang w:eastAsia="zh-CN"/>
        </w:rPr>
      </w:pPr>
      <w:r>
        <w:rPr>
          <w:rFonts w:hint="eastAsia"/>
          <w:lang w:eastAsia="zh-CN"/>
        </w:rPr>
        <w:t xml:space="preserve">　　第四条</w:t>
      </w:r>
      <w:r>
        <w:rPr>
          <w:rFonts w:hint="eastAsia"/>
          <w:lang w:eastAsia="zh-CN"/>
        </w:rPr>
        <w:t xml:space="preserve"> </w:t>
      </w:r>
      <w:r>
        <w:rPr>
          <w:rFonts w:hint="eastAsia"/>
          <w:lang w:eastAsia="zh-CN"/>
        </w:rPr>
        <w:t>本办法所称专家学者（以下简称专家）是指：</w:t>
      </w:r>
    </w:p>
    <w:p w:rsidR="00276D11" w:rsidRDefault="00276D11" w:rsidP="00276D11">
      <w:pPr>
        <w:rPr>
          <w:lang w:eastAsia="zh-CN"/>
        </w:rPr>
      </w:pPr>
      <w:r>
        <w:rPr>
          <w:rFonts w:hint="eastAsia"/>
          <w:lang w:eastAsia="zh-CN"/>
        </w:rPr>
        <w:t xml:space="preserve">　　（一）国家最高科学技术奖获奖人；</w:t>
      </w:r>
    </w:p>
    <w:p w:rsidR="00276D11" w:rsidRDefault="00276D11" w:rsidP="00276D11">
      <w:pPr>
        <w:rPr>
          <w:lang w:eastAsia="zh-CN"/>
        </w:rPr>
      </w:pPr>
      <w:r>
        <w:rPr>
          <w:rFonts w:hint="eastAsia"/>
          <w:lang w:eastAsia="zh-CN"/>
        </w:rPr>
        <w:t xml:space="preserve">　　（二）中国科学院院士，中国工程院院士（以下简称院士，不含外籍院士）；</w:t>
      </w:r>
    </w:p>
    <w:p w:rsidR="00276D11" w:rsidRDefault="00276D11" w:rsidP="00276D11">
      <w:pPr>
        <w:rPr>
          <w:lang w:eastAsia="zh-CN"/>
        </w:rPr>
      </w:pPr>
      <w:r>
        <w:rPr>
          <w:rFonts w:hint="eastAsia"/>
          <w:lang w:eastAsia="zh-CN"/>
        </w:rPr>
        <w:t xml:space="preserve">　　（三）</w:t>
      </w:r>
      <w:r>
        <w:rPr>
          <w:rFonts w:hint="eastAsia"/>
          <w:lang w:eastAsia="zh-CN"/>
        </w:rPr>
        <w:t>2000</w:t>
      </w:r>
      <w:r>
        <w:rPr>
          <w:rFonts w:hint="eastAsia"/>
          <w:lang w:eastAsia="zh-CN"/>
        </w:rPr>
        <w:t>年（含）以后的国家自然科学奖二等奖及以上，技术发明奖、科学技术进步奖一等奖（含创新团队）及以上的第一完成人。</w:t>
      </w:r>
    </w:p>
    <w:p w:rsidR="00276D11" w:rsidRDefault="00276D11" w:rsidP="00276D11">
      <w:pPr>
        <w:rPr>
          <w:lang w:eastAsia="zh-CN"/>
        </w:rPr>
      </w:pPr>
      <w:r>
        <w:rPr>
          <w:rFonts w:hint="eastAsia"/>
          <w:lang w:eastAsia="zh-CN"/>
        </w:rPr>
        <w:t>提名专家年龄不超过</w:t>
      </w:r>
      <w:r>
        <w:rPr>
          <w:rFonts w:hint="eastAsia"/>
          <w:lang w:eastAsia="zh-CN"/>
        </w:rPr>
        <w:t>70</w:t>
      </w:r>
      <w:r>
        <w:rPr>
          <w:rFonts w:hint="eastAsia"/>
          <w:lang w:eastAsia="zh-CN"/>
        </w:rPr>
        <w:t>岁，院士年龄不超过</w:t>
      </w:r>
      <w:r>
        <w:rPr>
          <w:rFonts w:hint="eastAsia"/>
          <w:lang w:eastAsia="zh-CN"/>
        </w:rPr>
        <w:t>75</w:t>
      </w:r>
      <w:r>
        <w:rPr>
          <w:rFonts w:hint="eastAsia"/>
          <w:lang w:eastAsia="zh-CN"/>
        </w:rPr>
        <w:t>岁，国家最高科学技术奖获奖人年龄不受限制。</w:t>
      </w:r>
    </w:p>
    <w:p w:rsidR="00276D11" w:rsidRDefault="00276D11" w:rsidP="00276D11">
      <w:pPr>
        <w:rPr>
          <w:lang w:eastAsia="zh-CN"/>
        </w:rPr>
      </w:pPr>
      <w:r>
        <w:rPr>
          <w:rFonts w:hint="eastAsia"/>
          <w:lang w:eastAsia="zh-CN"/>
        </w:rPr>
        <w:t xml:space="preserve">　　第五条</w:t>
      </w:r>
      <w:r>
        <w:rPr>
          <w:rFonts w:hint="eastAsia"/>
          <w:lang w:eastAsia="zh-CN"/>
        </w:rPr>
        <w:t xml:space="preserve"> </w:t>
      </w:r>
      <w:r>
        <w:rPr>
          <w:rFonts w:hint="eastAsia"/>
          <w:lang w:eastAsia="zh-CN"/>
        </w:rPr>
        <w:t>本办法所称组织机构（以下简称机构）是指经科技部认定的具有提名资格的全国学会、行业协会（联合会）以及其他组织机构。</w:t>
      </w:r>
    </w:p>
    <w:p w:rsidR="00276D11" w:rsidRDefault="00276D11" w:rsidP="00276D11">
      <w:pPr>
        <w:rPr>
          <w:lang w:eastAsia="zh-CN"/>
        </w:rPr>
      </w:pPr>
      <w:r>
        <w:rPr>
          <w:rFonts w:hint="eastAsia"/>
          <w:lang w:eastAsia="zh-CN"/>
        </w:rPr>
        <w:t xml:space="preserve">　　（一）机构应符合以下基本条件：</w:t>
      </w:r>
    </w:p>
    <w:p w:rsidR="00276D11" w:rsidRDefault="00276D11" w:rsidP="00276D11">
      <w:pPr>
        <w:rPr>
          <w:lang w:eastAsia="zh-CN"/>
        </w:rPr>
      </w:pPr>
      <w:r>
        <w:rPr>
          <w:rFonts w:hint="eastAsia"/>
          <w:lang w:eastAsia="zh-CN"/>
        </w:rPr>
        <w:t xml:space="preserve">　　</w:t>
      </w:r>
      <w:r>
        <w:rPr>
          <w:rFonts w:hint="eastAsia"/>
          <w:lang w:eastAsia="zh-CN"/>
        </w:rPr>
        <w:t>1.</w:t>
      </w:r>
      <w:r>
        <w:rPr>
          <w:rFonts w:hint="eastAsia"/>
          <w:lang w:eastAsia="zh-CN"/>
        </w:rPr>
        <w:t>社会科技奖励的设奖者或承办机构；</w:t>
      </w:r>
    </w:p>
    <w:p w:rsidR="00276D11" w:rsidRDefault="00276D11" w:rsidP="00276D11">
      <w:pPr>
        <w:rPr>
          <w:lang w:eastAsia="zh-CN"/>
        </w:rPr>
      </w:pPr>
      <w:r>
        <w:rPr>
          <w:rFonts w:hint="eastAsia"/>
          <w:lang w:eastAsia="zh-CN"/>
        </w:rPr>
        <w:t xml:space="preserve">　　</w:t>
      </w:r>
      <w:r>
        <w:rPr>
          <w:rFonts w:hint="eastAsia"/>
          <w:lang w:eastAsia="zh-CN"/>
        </w:rPr>
        <w:t>2.</w:t>
      </w:r>
      <w:r>
        <w:rPr>
          <w:rFonts w:hint="eastAsia"/>
          <w:lang w:eastAsia="zh-CN"/>
        </w:rPr>
        <w:t>所设社会科技奖励符合《科技部关于进一步鼓励和规范社会力量设立科学技术奖的指导意见》（国科发奖〔</w:t>
      </w:r>
      <w:r>
        <w:rPr>
          <w:rFonts w:hint="eastAsia"/>
          <w:lang w:eastAsia="zh-CN"/>
        </w:rPr>
        <w:t>2017</w:t>
      </w:r>
      <w:r>
        <w:rPr>
          <w:rFonts w:hint="eastAsia"/>
          <w:lang w:eastAsia="zh-CN"/>
        </w:rPr>
        <w:t>〕</w:t>
      </w:r>
      <w:r>
        <w:rPr>
          <w:rFonts w:hint="eastAsia"/>
          <w:lang w:eastAsia="zh-CN"/>
        </w:rPr>
        <w:t>196</w:t>
      </w:r>
      <w:r>
        <w:rPr>
          <w:rFonts w:hint="eastAsia"/>
          <w:lang w:eastAsia="zh-CN"/>
        </w:rPr>
        <w:t>号）的要求；</w:t>
      </w:r>
    </w:p>
    <w:p w:rsidR="00276D11" w:rsidRDefault="00276D11" w:rsidP="00276D11">
      <w:pPr>
        <w:rPr>
          <w:lang w:eastAsia="zh-CN"/>
        </w:rPr>
      </w:pPr>
      <w:r>
        <w:rPr>
          <w:rFonts w:hint="eastAsia"/>
          <w:lang w:eastAsia="zh-CN"/>
        </w:rPr>
        <w:t xml:space="preserve">　　</w:t>
      </w:r>
      <w:r>
        <w:rPr>
          <w:rFonts w:hint="eastAsia"/>
          <w:lang w:eastAsia="zh-CN"/>
        </w:rPr>
        <w:t>3.</w:t>
      </w:r>
      <w:r>
        <w:rPr>
          <w:rFonts w:hint="eastAsia"/>
          <w:lang w:eastAsia="zh-CN"/>
        </w:rPr>
        <w:t>所设社会科技奖励已连续开展</w:t>
      </w:r>
      <w:r>
        <w:rPr>
          <w:rFonts w:hint="eastAsia"/>
          <w:lang w:eastAsia="zh-CN"/>
        </w:rPr>
        <w:t>5</w:t>
      </w:r>
      <w:r>
        <w:rPr>
          <w:rFonts w:hint="eastAsia"/>
          <w:lang w:eastAsia="zh-CN"/>
        </w:rPr>
        <w:t>个周期（含）以上的奖励活动，近</w:t>
      </w:r>
      <w:r>
        <w:rPr>
          <w:rFonts w:hint="eastAsia"/>
          <w:lang w:eastAsia="zh-CN"/>
        </w:rPr>
        <w:t>5</w:t>
      </w:r>
      <w:r>
        <w:rPr>
          <w:rFonts w:hint="eastAsia"/>
          <w:lang w:eastAsia="zh-CN"/>
        </w:rPr>
        <w:t>年内无违法违规记录和不良社会影响。</w:t>
      </w:r>
    </w:p>
    <w:p w:rsidR="00276D11" w:rsidRDefault="00276D11" w:rsidP="00276D11">
      <w:pPr>
        <w:rPr>
          <w:lang w:eastAsia="zh-CN"/>
        </w:rPr>
      </w:pPr>
      <w:r>
        <w:rPr>
          <w:rFonts w:hint="eastAsia"/>
          <w:lang w:eastAsia="zh-CN"/>
        </w:rPr>
        <w:t xml:space="preserve">　　（二）经科技部认定的其他机构。</w:t>
      </w:r>
    </w:p>
    <w:p w:rsidR="00276D11" w:rsidRDefault="00276D11" w:rsidP="00276D11">
      <w:pPr>
        <w:rPr>
          <w:lang w:eastAsia="zh-CN"/>
        </w:rPr>
      </w:pPr>
      <w:r>
        <w:rPr>
          <w:rFonts w:hint="eastAsia"/>
          <w:lang w:eastAsia="zh-CN"/>
        </w:rPr>
        <w:t xml:space="preserve">　　第六条</w:t>
      </w:r>
      <w:r>
        <w:rPr>
          <w:rFonts w:hint="eastAsia"/>
          <w:lang w:eastAsia="zh-CN"/>
        </w:rPr>
        <w:t xml:space="preserve"> </w:t>
      </w:r>
      <w:r>
        <w:rPr>
          <w:rFonts w:hint="eastAsia"/>
          <w:lang w:eastAsia="zh-CN"/>
        </w:rPr>
        <w:t>本办法所称相关部门（以下简称部门）是指：</w:t>
      </w:r>
    </w:p>
    <w:p w:rsidR="00276D11" w:rsidRDefault="00276D11" w:rsidP="00276D11">
      <w:pPr>
        <w:rPr>
          <w:lang w:eastAsia="zh-CN"/>
        </w:rPr>
      </w:pPr>
      <w:r>
        <w:rPr>
          <w:rFonts w:hint="eastAsia"/>
          <w:lang w:eastAsia="zh-CN"/>
        </w:rPr>
        <w:lastRenderedPageBreak/>
        <w:t xml:space="preserve">　　（一）省、自治区、直辖市和计划单列市人民政府，新疆生产建设兵团，香港特别行政区政府，澳门特别行政区政府。</w:t>
      </w:r>
    </w:p>
    <w:p w:rsidR="00276D11" w:rsidRDefault="00276D11" w:rsidP="00276D11">
      <w:pPr>
        <w:rPr>
          <w:lang w:eastAsia="zh-CN"/>
        </w:rPr>
      </w:pPr>
      <w:r>
        <w:rPr>
          <w:rFonts w:hint="eastAsia"/>
          <w:lang w:eastAsia="zh-CN"/>
        </w:rPr>
        <w:t xml:space="preserve">　　（二）国务院有关组成部门和直属机构。</w:t>
      </w:r>
    </w:p>
    <w:p w:rsidR="00276D11" w:rsidRDefault="00276D11" w:rsidP="00276D11">
      <w:pPr>
        <w:rPr>
          <w:lang w:eastAsia="zh-CN"/>
        </w:rPr>
      </w:pPr>
      <w:r>
        <w:rPr>
          <w:rFonts w:hint="eastAsia"/>
          <w:lang w:eastAsia="zh-CN"/>
        </w:rPr>
        <w:t xml:space="preserve">　　（三）中央军委科学技术委员会。</w:t>
      </w:r>
    </w:p>
    <w:p w:rsidR="00276D11" w:rsidRDefault="00276D11" w:rsidP="00276D11">
      <w:pPr>
        <w:rPr>
          <w:lang w:eastAsia="zh-CN"/>
        </w:rPr>
      </w:pPr>
      <w:r>
        <w:rPr>
          <w:rFonts w:hint="eastAsia"/>
          <w:lang w:eastAsia="zh-CN"/>
        </w:rPr>
        <w:t xml:space="preserve">　　（四）中华人民共和国驻外使馆、领馆。</w:t>
      </w:r>
    </w:p>
    <w:p w:rsidR="00276D11" w:rsidRDefault="00276D11" w:rsidP="00276D11">
      <w:pPr>
        <w:rPr>
          <w:lang w:eastAsia="zh-CN"/>
        </w:rPr>
      </w:pPr>
      <w:r>
        <w:rPr>
          <w:rFonts w:hint="eastAsia"/>
          <w:lang w:eastAsia="zh-CN"/>
        </w:rPr>
        <w:t xml:space="preserve">　　（五）经科技部认定的其他部门。</w:t>
      </w:r>
    </w:p>
    <w:p w:rsidR="00276D11" w:rsidRDefault="00276D11" w:rsidP="00276D11">
      <w:pPr>
        <w:rPr>
          <w:lang w:eastAsia="zh-CN"/>
        </w:rPr>
      </w:pPr>
      <w:r>
        <w:rPr>
          <w:rFonts w:hint="eastAsia"/>
          <w:lang w:eastAsia="zh-CN"/>
        </w:rPr>
        <w:t>第三章</w:t>
      </w:r>
      <w:r>
        <w:rPr>
          <w:rFonts w:hint="eastAsia"/>
          <w:lang w:eastAsia="zh-CN"/>
        </w:rPr>
        <w:t xml:space="preserve"> </w:t>
      </w:r>
      <w:r>
        <w:rPr>
          <w:rFonts w:hint="eastAsia"/>
          <w:lang w:eastAsia="zh-CN"/>
        </w:rPr>
        <w:t>提名条件</w:t>
      </w:r>
    </w:p>
    <w:p w:rsidR="00276D11" w:rsidRDefault="00276D11" w:rsidP="00276D11">
      <w:pPr>
        <w:rPr>
          <w:lang w:eastAsia="zh-CN"/>
        </w:rPr>
      </w:pPr>
      <w:r>
        <w:rPr>
          <w:rFonts w:hint="eastAsia"/>
          <w:lang w:eastAsia="zh-CN"/>
        </w:rPr>
        <w:t xml:space="preserve">　　第七条</w:t>
      </w:r>
      <w:r>
        <w:rPr>
          <w:rFonts w:hint="eastAsia"/>
          <w:lang w:eastAsia="zh-CN"/>
        </w:rPr>
        <w:t xml:space="preserve"> </w:t>
      </w:r>
      <w:r>
        <w:rPr>
          <w:rFonts w:hint="eastAsia"/>
          <w:lang w:eastAsia="zh-CN"/>
        </w:rPr>
        <w:t>提名专家每人每年度可以独立或与他人联合提名</w:t>
      </w:r>
      <w:r>
        <w:rPr>
          <w:rFonts w:hint="eastAsia"/>
          <w:lang w:eastAsia="zh-CN"/>
        </w:rPr>
        <w:t>1</w:t>
      </w:r>
      <w:r>
        <w:rPr>
          <w:rFonts w:hint="eastAsia"/>
          <w:lang w:eastAsia="zh-CN"/>
        </w:rPr>
        <w:t>项国家科学技术奖，联合提名时列第一位的为责任专家。</w:t>
      </w:r>
    </w:p>
    <w:p w:rsidR="00276D11" w:rsidRDefault="00276D11" w:rsidP="00276D11">
      <w:pPr>
        <w:rPr>
          <w:lang w:eastAsia="zh-CN"/>
        </w:rPr>
      </w:pPr>
      <w:r>
        <w:rPr>
          <w:rFonts w:hint="eastAsia"/>
          <w:lang w:eastAsia="zh-CN"/>
        </w:rPr>
        <w:t xml:space="preserve">　　（一）国家最高科学技术奖获奖人可以独立提名，且奖种不限。</w:t>
      </w:r>
    </w:p>
    <w:p w:rsidR="00276D11" w:rsidRDefault="00276D11" w:rsidP="00276D11">
      <w:pPr>
        <w:rPr>
          <w:lang w:eastAsia="zh-CN"/>
        </w:rPr>
      </w:pPr>
      <w:r>
        <w:rPr>
          <w:rFonts w:hint="eastAsia"/>
          <w:lang w:eastAsia="zh-CN"/>
        </w:rPr>
        <w:t xml:space="preserve">　　（二）院士可以</w:t>
      </w:r>
      <w:r>
        <w:rPr>
          <w:rFonts w:hint="eastAsia"/>
          <w:lang w:eastAsia="zh-CN"/>
        </w:rPr>
        <w:t>3</w:t>
      </w:r>
      <w:r>
        <w:rPr>
          <w:rFonts w:hint="eastAsia"/>
          <w:lang w:eastAsia="zh-CN"/>
        </w:rPr>
        <w:t>人联合提名</w:t>
      </w:r>
      <w:r>
        <w:rPr>
          <w:rFonts w:hint="eastAsia"/>
          <w:lang w:eastAsia="zh-CN"/>
        </w:rPr>
        <w:t>1</w:t>
      </w:r>
      <w:r>
        <w:rPr>
          <w:rFonts w:hint="eastAsia"/>
          <w:lang w:eastAsia="zh-CN"/>
        </w:rPr>
        <w:t>项国家最高科学技术奖或中华人民共和国国际科学技术合作奖。</w:t>
      </w:r>
    </w:p>
    <w:p w:rsidR="00276D11" w:rsidRDefault="00276D11" w:rsidP="00276D11">
      <w:pPr>
        <w:rPr>
          <w:lang w:eastAsia="zh-CN"/>
        </w:rPr>
      </w:pPr>
      <w:r>
        <w:rPr>
          <w:rFonts w:hint="eastAsia"/>
          <w:lang w:eastAsia="zh-CN"/>
        </w:rPr>
        <w:t xml:space="preserve">　　（三）院士或国家自然科学奖获奖项目第一完成人，可以</w:t>
      </w:r>
      <w:r>
        <w:rPr>
          <w:rFonts w:hint="eastAsia"/>
          <w:lang w:eastAsia="zh-CN"/>
        </w:rPr>
        <w:t>3</w:t>
      </w:r>
      <w:r>
        <w:rPr>
          <w:rFonts w:hint="eastAsia"/>
          <w:lang w:eastAsia="zh-CN"/>
        </w:rPr>
        <w:t>人联合提名</w:t>
      </w:r>
      <w:r>
        <w:rPr>
          <w:rFonts w:hint="eastAsia"/>
          <w:lang w:eastAsia="zh-CN"/>
        </w:rPr>
        <w:t>1</w:t>
      </w:r>
      <w:r>
        <w:rPr>
          <w:rFonts w:hint="eastAsia"/>
          <w:lang w:eastAsia="zh-CN"/>
        </w:rPr>
        <w:t>项国家自然科学奖。</w:t>
      </w:r>
    </w:p>
    <w:p w:rsidR="00276D11" w:rsidRDefault="00276D11" w:rsidP="00276D11">
      <w:pPr>
        <w:rPr>
          <w:lang w:eastAsia="zh-CN"/>
        </w:rPr>
      </w:pPr>
      <w:r>
        <w:rPr>
          <w:rFonts w:hint="eastAsia"/>
          <w:lang w:eastAsia="zh-CN"/>
        </w:rPr>
        <w:t xml:space="preserve">　　（四）院士或国家技术发明奖、科学技术进步奖获奖项目第一完成人，可以</w:t>
      </w:r>
      <w:r>
        <w:rPr>
          <w:rFonts w:hint="eastAsia"/>
          <w:lang w:eastAsia="zh-CN"/>
        </w:rPr>
        <w:t>3</w:t>
      </w:r>
      <w:r>
        <w:rPr>
          <w:rFonts w:hint="eastAsia"/>
          <w:lang w:eastAsia="zh-CN"/>
        </w:rPr>
        <w:t>人联合提名通用项目类的</w:t>
      </w:r>
      <w:r>
        <w:rPr>
          <w:rFonts w:hint="eastAsia"/>
          <w:lang w:eastAsia="zh-CN"/>
        </w:rPr>
        <w:t>1</w:t>
      </w:r>
      <w:r>
        <w:rPr>
          <w:rFonts w:hint="eastAsia"/>
          <w:lang w:eastAsia="zh-CN"/>
        </w:rPr>
        <w:t>项国家技术发明奖或国家科学技术进步奖，不得提名专用项目。</w:t>
      </w:r>
    </w:p>
    <w:p w:rsidR="00276D11" w:rsidRDefault="00276D11" w:rsidP="00276D11">
      <w:pPr>
        <w:rPr>
          <w:lang w:eastAsia="zh-CN"/>
        </w:rPr>
      </w:pPr>
      <w:r>
        <w:rPr>
          <w:rFonts w:hint="eastAsia"/>
          <w:lang w:eastAsia="zh-CN"/>
        </w:rPr>
        <w:t xml:space="preserve">　　（五）院士可以独立提名</w:t>
      </w:r>
      <w:r>
        <w:rPr>
          <w:rFonts w:hint="eastAsia"/>
          <w:lang w:eastAsia="zh-CN"/>
        </w:rPr>
        <w:t>1</w:t>
      </w:r>
      <w:r>
        <w:rPr>
          <w:rFonts w:hint="eastAsia"/>
          <w:lang w:eastAsia="zh-CN"/>
        </w:rPr>
        <w:t>项完成人仅为</w:t>
      </w:r>
      <w:r>
        <w:rPr>
          <w:rFonts w:hint="eastAsia"/>
          <w:lang w:eastAsia="zh-CN"/>
        </w:rPr>
        <w:t>1</w:t>
      </w:r>
      <w:r>
        <w:rPr>
          <w:rFonts w:hint="eastAsia"/>
          <w:lang w:eastAsia="zh-CN"/>
        </w:rPr>
        <w:t>人或第一完成人</w:t>
      </w:r>
      <w:r>
        <w:rPr>
          <w:rFonts w:hint="eastAsia"/>
          <w:lang w:eastAsia="zh-CN"/>
        </w:rPr>
        <w:t>40</w:t>
      </w:r>
      <w:r>
        <w:rPr>
          <w:rFonts w:hint="eastAsia"/>
          <w:lang w:eastAsia="zh-CN"/>
        </w:rPr>
        <w:t>岁（含）以下的国家自然科学奖或通用项目类的技术发明奖，不得提名专用项目。</w:t>
      </w:r>
    </w:p>
    <w:p w:rsidR="00276D11" w:rsidRDefault="00276D11" w:rsidP="00276D11">
      <w:pPr>
        <w:rPr>
          <w:lang w:eastAsia="zh-CN"/>
        </w:rPr>
      </w:pPr>
      <w:r>
        <w:rPr>
          <w:rFonts w:hint="eastAsia"/>
          <w:lang w:eastAsia="zh-CN"/>
        </w:rPr>
        <w:t xml:space="preserve">　　第八条</w:t>
      </w:r>
      <w:r>
        <w:rPr>
          <w:rFonts w:hint="eastAsia"/>
          <w:lang w:eastAsia="zh-CN"/>
        </w:rPr>
        <w:t xml:space="preserve"> </w:t>
      </w:r>
      <w:r>
        <w:rPr>
          <w:rFonts w:hint="eastAsia"/>
          <w:lang w:eastAsia="zh-CN"/>
        </w:rPr>
        <w:t>提名专家应在本人熟悉学科领域范围内进行提名，责任专家应在本人从事学科专业（二级学科）内提名。</w:t>
      </w:r>
    </w:p>
    <w:p w:rsidR="00276D11" w:rsidRDefault="00276D11" w:rsidP="00276D11">
      <w:pPr>
        <w:rPr>
          <w:lang w:eastAsia="zh-CN"/>
        </w:rPr>
      </w:pPr>
      <w:r>
        <w:rPr>
          <w:rFonts w:hint="eastAsia"/>
          <w:lang w:eastAsia="zh-CN"/>
        </w:rPr>
        <w:t xml:space="preserve">　　第九条</w:t>
      </w:r>
      <w:r>
        <w:rPr>
          <w:rFonts w:hint="eastAsia"/>
          <w:lang w:eastAsia="zh-CN"/>
        </w:rPr>
        <w:t xml:space="preserve"> </w:t>
      </w:r>
      <w:r>
        <w:rPr>
          <w:rFonts w:hint="eastAsia"/>
          <w:lang w:eastAsia="zh-CN"/>
        </w:rPr>
        <w:t>提名专家不能作为同年度提名项目完成人（含专用项目），并应回避本人提名项目所在奖种评审委员会、评审组（含网评组）的评审活动。</w:t>
      </w:r>
    </w:p>
    <w:p w:rsidR="00276D11" w:rsidRDefault="00276D11" w:rsidP="00276D11">
      <w:pPr>
        <w:rPr>
          <w:lang w:eastAsia="zh-CN"/>
        </w:rPr>
      </w:pPr>
      <w:r>
        <w:rPr>
          <w:rFonts w:hint="eastAsia"/>
          <w:lang w:eastAsia="zh-CN"/>
        </w:rPr>
        <w:t xml:space="preserve">　　第十条</w:t>
      </w:r>
      <w:r>
        <w:rPr>
          <w:rFonts w:hint="eastAsia"/>
          <w:lang w:eastAsia="zh-CN"/>
        </w:rPr>
        <w:t xml:space="preserve"> 3</w:t>
      </w:r>
      <w:r>
        <w:rPr>
          <w:rFonts w:hint="eastAsia"/>
          <w:lang w:eastAsia="zh-CN"/>
        </w:rPr>
        <w:t>名专家联合提名时，与提名项目任一完成人同一单位的专家不应超过</w:t>
      </w:r>
      <w:r>
        <w:rPr>
          <w:rFonts w:hint="eastAsia"/>
          <w:lang w:eastAsia="zh-CN"/>
        </w:rPr>
        <w:t>1</w:t>
      </w:r>
      <w:r>
        <w:rPr>
          <w:rFonts w:hint="eastAsia"/>
          <w:lang w:eastAsia="zh-CN"/>
        </w:rPr>
        <w:t>人。</w:t>
      </w:r>
    </w:p>
    <w:p w:rsidR="00276D11" w:rsidRDefault="00276D11" w:rsidP="00276D11">
      <w:pPr>
        <w:rPr>
          <w:lang w:eastAsia="zh-CN"/>
        </w:rPr>
      </w:pPr>
      <w:r>
        <w:rPr>
          <w:rFonts w:hint="eastAsia"/>
          <w:lang w:eastAsia="zh-CN"/>
        </w:rPr>
        <w:t xml:space="preserve">　　第十一条</w:t>
      </w:r>
      <w:r>
        <w:rPr>
          <w:rFonts w:hint="eastAsia"/>
          <w:lang w:eastAsia="zh-CN"/>
        </w:rPr>
        <w:t xml:space="preserve"> </w:t>
      </w:r>
      <w:r>
        <w:rPr>
          <w:rFonts w:hint="eastAsia"/>
          <w:lang w:eastAsia="zh-CN"/>
        </w:rPr>
        <w:t>提名机构和部门应在本学科、本行业、本地区、本部门范围内进行提名，原则上提名奖种和数量不限（驻外使馆、领馆仅可以提名中华人民共和国国际科学技术合作奖）。</w:t>
      </w:r>
    </w:p>
    <w:p w:rsidR="00276D11" w:rsidRDefault="00276D11" w:rsidP="00276D11">
      <w:pPr>
        <w:rPr>
          <w:lang w:eastAsia="zh-CN"/>
        </w:rPr>
      </w:pPr>
      <w:r>
        <w:rPr>
          <w:rFonts w:hint="eastAsia"/>
          <w:lang w:eastAsia="zh-CN"/>
        </w:rPr>
        <w:lastRenderedPageBreak/>
        <w:t xml:space="preserve">　　第十二条</w:t>
      </w:r>
      <w:r>
        <w:rPr>
          <w:rFonts w:hint="eastAsia"/>
          <w:lang w:eastAsia="zh-CN"/>
        </w:rPr>
        <w:t xml:space="preserve"> </w:t>
      </w:r>
      <w:r>
        <w:rPr>
          <w:rFonts w:hint="eastAsia"/>
          <w:lang w:eastAsia="zh-CN"/>
        </w:rPr>
        <w:t>提名专用项目的部门应具备相应的保密资格，机构不得提名专用项目。</w:t>
      </w:r>
    </w:p>
    <w:p w:rsidR="00276D11" w:rsidRDefault="00276D11" w:rsidP="00276D11">
      <w:pPr>
        <w:rPr>
          <w:lang w:eastAsia="zh-CN"/>
        </w:rPr>
      </w:pPr>
      <w:r>
        <w:rPr>
          <w:rFonts w:hint="eastAsia"/>
          <w:lang w:eastAsia="zh-CN"/>
        </w:rPr>
        <w:t>第四章</w:t>
      </w:r>
      <w:r>
        <w:rPr>
          <w:rFonts w:hint="eastAsia"/>
          <w:lang w:eastAsia="zh-CN"/>
        </w:rPr>
        <w:t xml:space="preserve"> </w:t>
      </w:r>
      <w:r>
        <w:rPr>
          <w:rFonts w:hint="eastAsia"/>
          <w:lang w:eastAsia="zh-CN"/>
        </w:rPr>
        <w:t>提名程序</w:t>
      </w:r>
    </w:p>
    <w:p w:rsidR="00276D11" w:rsidRDefault="00276D11" w:rsidP="00276D11">
      <w:pPr>
        <w:rPr>
          <w:lang w:eastAsia="zh-CN"/>
        </w:rPr>
      </w:pPr>
      <w:r>
        <w:rPr>
          <w:rFonts w:hint="eastAsia"/>
          <w:lang w:eastAsia="zh-CN"/>
        </w:rPr>
        <w:t xml:space="preserve">　　第十三条</w:t>
      </w:r>
      <w:r>
        <w:rPr>
          <w:rFonts w:hint="eastAsia"/>
          <w:lang w:eastAsia="zh-CN"/>
        </w:rPr>
        <w:t xml:space="preserve"> </w:t>
      </w:r>
      <w:r>
        <w:rPr>
          <w:rFonts w:hint="eastAsia"/>
          <w:lang w:eastAsia="zh-CN"/>
        </w:rPr>
        <w:t>奖励办公室每年度公开发布提名工作通知。</w:t>
      </w:r>
    </w:p>
    <w:p w:rsidR="00276D11" w:rsidRDefault="00276D11" w:rsidP="00276D11">
      <w:pPr>
        <w:rPr>
          <w:lang w:eastAsia="zh-CN"/>
        </w:rPr>
      </w:pPr>
      <w:r>
        <w:rPr>
          <w:rFonts w:hint="eastAsia"/>
          <w:lang w:eastAsia="zh-CN"/>
        </w:rPr>
        <w:t xml:space="preserve">　　第十四条</w:t>
      </w:r>
      <w:r>
        <w:rPr>
          <w:rFonts w:hint="eastAsia"/>
          <w:lang w:eastAsia="zh-CN"/>
        </w:rPr>
        <w:t xml:space="preserve"> </w:t>
      </w:r>
      <w:r>
        <w:rPr>
          <w:rFonts w:hint="eastAsia"/>
          <w:lang w:eastAsia="zh-CN"/>
        </w:rPr>
        <w:t>具备提名资格的专家、机构、部门，根据提名工作通知的要求开展提名工作。</w:t>
      </w:r>
    </w:p>
    <w:p w:rsidR="00276D11" w:rsidRDefault="00276D11" w:rsidP="00276D11">
      <w:pPr>
        <w:rPr>
          <w:lang w:eastAsia="zh-CN"/>
        </w:rPr>
      </w:pPr>
      <w:r>
        <w:rPr>
          <w:rFonts w:hint="eastAsia"/>
          <w:lang w:eastAsia="zh-CN"/>
        </w:rPr>
        <w:t>第五章</w:t>
      </w:r>
      <w:r>
        <w:rPr>
          <w:rFonts w:hint="eastAsia"/>
          <w:lang w:eastAsia="zh-CN"/>
        </w:rPr>
        <w:t xml:space="preserve"> </w:t>
      </w:r>
      <w:r>
        <w:rPr>
          <w:rFonts w:hint="eastAsia"/>
          <w:lang w:eastAsia="zh-CN"/>
        </w:rPr>
        <w:t>责任与监督</w:t>
      </w:r>
    </w:p>
    <w:p w:rsidR="00276D11" w:rsidRDefault="00276D11" w:rsidP="00276D11">
      <w:pPr>
        <w:rPr>
          <w:lang w:eastAsia="zh-CN"/>
        </w:rPr>
      </w:pPr>
      <w:r>
        <w:rPr>
          <w:rFonts w:hint="eastAsia"/>
          <w:lang w:eastAsia="zh-CN"/>
        </w:rPr>
        <w:t xml:space="preserve">　　第十五条</w:t>
      </w:r>
      <w:r>
        <w:rPr>
          <w:rFonts w:hint="eastAsia"/>
          <w:lang w:eastAsia="zh-CN"/>
        </w:rPr>
        <w:t xml:space="preserve"> </w:t>
      </w:r>
      <w:r>
        <w:rPr>
          <w:rFonts w:hint="eastAsia"/>
          <w:lang w:eastAsia="zh-CN"/>
        </w:rPr>
        <w:t>提名者应承担提名、答辩、异议答复等责任，并对相关材料的真实性和准确性负责。提名机构和部门应建立规范的提名遴选机制，择优提名。</w:t>
      </w:r>
      <w:r>
        <w:rPr>
          <w:rFonts w:hint="eastAsia"/>
          <w:lang w:eastAsia="zh-CN"/>
        </w:rPr>
        <w:t>3</w:t>
      </w:r>
      <w:r>
        <w:rPr>
          <w:rFonts w:hint="eastAsia"/>
          <w:lang w:eastAsia="zh-CN"/>
        </w:rPr>
        <w:t>名专家联合提名时，责任专家牵头负责相关事项。</w:t>
      </w:r>
    </w:p>
    <w:p w:rsidR="00276D11" w:rsidRDefault="00276D11" w:rsidP="00276D11">
      <w:pPr>
        <w:rPr>
          <w:lang w:eastAsia="zh-CN"/>
        </w:rPr>
      </w:pPr>
      <w:r>
        <w:rPr>
          <w:rFonts w:hint="eastAsia"/>
          <w:lang w:eastAsia="zh-CN"/>
        </w:rPr>
        <w:t xml:space="preserve">　　第十六条</w:t>
      </w:r>
      <w:r>
        <w:rPr>
          <w:rFonts w:hint="eastAsia"/>
          <w:lang w:eastAsia="zh-CN"/>
        </w:rPr>
        <w:t xml:space="preserve"> </w:t>
      </w:r>
      <w:r>
        <w:rPr>
          <w:rFonts w:hint="eastAsia"/>
          <w:lang w:eastAsia="zh-CN"/>
        </w:rPr>
        <w:t>提名者应填写奖励办公室制定的统一格式的提名书，并根据国家科学技术奖的标准和条件，对提名等级严格把关。</w:t>
      </w:r>
    </w:p>
    <w:p w:rsidR="00276D11" w:rsidRDefault="00276D11" w:rsidP="00276D11">
      <w:pPr>
        <w:rPr>
          <w:lang w:eastAsia="zh-CN"/>
        </w:rPr>
      </w:pPr>
      <w:r>
        <w:rPr>
          <w:rFonts w:hint="eastAsia"/>
          <w:lang w:eastAsia="zh-CN"/>
        </w:rPr>
        <w:t xml:space="preserve">　　第十七条</w:t>
      </w:r>
      <w:r>
        <w:rPr>
          <w:rFonts w:hint="eastAsia"/>
          <w:lang w:eastAsia="zh-CN"/>
        </w:rPr>
        <w:t xml:space="preserve"> </w:t>
      </w:r>
      <w:r>
        <w:rPr>
          <w:rFonts w:hint="eastAsia"/>
          <w:lang w:eastAsia="zh-CN"/>
        </w:rPr>
        <w:t>提名者向奖励办公室正式提名前，应征得项目主要完成人及其工作单位和完成单位的同意，并协调完成单位组织提名相关材料并公示，提名机构和部门还应在本机构、本地区、本部门范围内再次公示。</w:t>
      </w:r>
    </w:p>
    <w:p w:rsidR="00276D11" w:rsidRDefault="00276D11" w:rsidP="00276D11">
      <w:pPr>
        <w:rPr>
          <w:lang w:eastAsia="zh-CN"/>
        </w:rPr>
      </w:pPr>
      <w:r>
        <w:rPr>
          <w:rFonts w:hint="eastAsia"/>
          <w:lang w:eastAsia="zh-CN"/>
        </w:rPr>
        <w:t xml:space="preserve">　　第十八条</w:t>
      </w:r>
      <w:r>
        <w:rPr>
          <w:rFonts w:hint="eastAsia"/>
          <w:lang w:eastAsia="zh-CN"/>
        </w:rPr>
        <w:t xml:space="preserve"> </w:t>
      </w:r>
      <w:r>
        <w:rPr>
          <w:rFonts w:hint="eastAsia"/>
          <w:lang w:eastAsia="zh-CN"/>
        </w:rPr>
        <w:t>当年度项目或完成人不得被重复提名或被多个组织、部门联合提名。</w:t>
      </w:r>
    </w:p>
    <w:p w:rsidR="00276D11" w:rsidRDefault="00276D11" w:rsidP="00276D11">
      <w:pPr>
        <w:rPr>
          <w:lang w:eastAsia="zh-CN"/>
        </w:rPr>
      </w:pPr>
      <w:r>
        <w:rPr>
          <w:rFonts w:hint="eastAsia"/>
          <w:lang w:eastAsia="zh-CN"/>
        </w:rPr>
        <w:t xml:space="preserve">　　第十九条</w:t>
      </w:r>
      <w:r>
        <w:rPr>
          <w:rFonts w:hint="eastAsia"/>
          <w:lang w:eastAsia="zh-CN"/>
        </w:rPr>
        <w:t xml:space="preserve"> </w:t>
      </w:r>
      <w:r>
        <w:rPr>
          <w:rFonts w:hint="eastAsia"/>
          <w:lang w:eastAsia="zh-CN"/>
        </w:rPr>
        <w:t>提名者应严格遵守《中华人民共和国保密法》和《科学技术保密规定》等有关保密规定。</w:t>
      </w:r>
    </w:p>
    <w:p w:rsidR="00276D11" w:rsidRDefault="00276D11" w:rsidP="00276D11">
      <w:pPr>
        <w:rPr>
          <w:lang w:eastAsia="zh-CN"/>
        </w:rPr>
      </w:pPr>
      <w:r>
        <w:rPr>
          <w:rFonts w:hint="eastAsia"/>
          <w:lang w:eastAsia="zh-CN"/>
        </w:rPr>
        <w:t xml:space="preserve">　　第二十条</w:t>
      </w:r>
      <w:r>
        <w:rPr>
          <w:rFonts w:hint="eastAsia"/>
          <w:lang w:eastAsia="zh-CN"/>
        </w:rPr>
        <w:t xml:space="preserve"> </w:t>
      </w:r>
      <w:r>
        <w:rPr>
          <w:rFonts w:hint="eastAsia"/>
          <w:lang w:eastAsia="zh-CN"/>
        </w:rPr>
        <w:t>提名者应严格遵守《国家科学技术奖评审行为准则与督查暂行规定》和《国家科学技术奖励评审工作纪律》的有关规定。</w:t>
      </w:r>
    </w:p>
    <w:p w:rsidR="00276D11" w:rsidRDefault="00276D11" w:rsidP="00276D11">
      <w:pPr>
        <w:rPr>
          <w:lang w:eastAsia="zh-CN"/>
        </w:rPr>
      </w:pPr>
      <w:r>
        <w:rPr>
          <w:rFonts w:hint="eastAsia"/>
          <w:lang w:eastAsia="zh-CN"/>
        </w:rPr>
        <w:t>第六章</w:t>
      </w:r>
      <w:r>
        <w:rPr>
          <w:rFonts w:hint="eastAsia"/>
          <w:lang w:eastAsia="zh-CN"/>
        </w:rPr>
        <w:t xml:space="preserve"> </w:t>
      </w:r>
      <w:r>
        <w:rPr>
          <w:rFonts w:hint="eastAsia"/>
          <w:lang w:eastAsia="zh-CN"/>
        </w:rPr>
        <w:t>动态调整和信用管理</w:t>
      </w:r>
    </w:p>
    <w:p w:rsidR="00276D11" w:rsidRDefault="00276D11" w:rsidP="00276D11">
      <w:pPr>
        <w:rPr>
          <w:lang w:eastAsia="zh-CN"/>
        </w:rPr>
      </w:pPr>
      <w:r>
        <w:rPr>
          <w:rFonts w:hint="eastAsia"/>
          <w:lang w:eastAsia="zh-CN"/>
        </w:rPr>
        <w:t xml:space="preserve">　　第二十一条</w:t>
      </w:r>
      <w:r>
        <w:rPr>
          <w:rFonts w:hint="eastAsia"/>
          <w:lang w:eastAsia="zh-CN"/>
        </w:rPr>
        <w:t xml:space="preserve"> </w:t>
      </w:r>
      <w:r>
        <w:rPr>
          <w:rFonts w:hint="eastAsia"/>
          <w:lang w:eastAsia="zh-CN"/>
        </w:rPr>
        <w:t>连续两次出现形式审查不合格项目的提名专家或机构，提名资格暂停一年。</w:t>
      </w:r>
    </w:p>
    <w:p w:rsidR="00276D11" w:rsidRDefault="00276D11" w:rsidP="00276D11">
      <w:pPr>
        <w:rPr>
          <w:lang w:eastAsia="zh-CN"/>
        </w:rPr>
      </w:pPr>
      <w:r>
        <w:rPr>
          <w:rFonts w:hint="eastAsia"/>
          <w:lang w:eastAsia="zh-CN"/>
        </w:rPr>
        <w:t xml:space="preserve">　　第二十二条</w:t>
      </w:r>
      <w:r>
        <w:rPr>
          <w:rFonts w:hint="eastAsia"/>
          <w:lang w:eastAsia="zh-CN"/>
        </w:rPr>
        <w:t xml:space="preserve"> </w:t>
      </w:r>
      <w:r>
        <w:rPr>
          <w:rFonts w:hint="eastAsia"/>
          <w:lang w:eastAsia="zh-CN"/>
        </w:rPr>
        <w:t>除边远地区及特别行政区的部门外，连续三次提名均未获奖的提名者，提名资格暂停一年。（边远地区是指西藏、新疆、新疆生产建设兵团、内蒙古、宁夏、广西、甘肃、青海、贵州、云南、海南，特别行政区是指香港特别行政区及澳门特别行政区。）</w:t>
      </w:r>
    </w:p>
    <w:p w:rsidR="00276D11" w:rsidRDefault="00276D11" w:rsidP="00276D11">
      <w:pPr>
        <w:rPr>
          <w:lang w:eastAsia="zh-CN"/>
        </w:rPr>
      </w:pPr>
      <w:r>
        <w:rPr>
          <w:rFonts w:hint="eastAsia"/>
          <w:lang w:eastAsia="zh-CN"/>
        </w:rPr>
        <w:lastRenderedPageBreak/>
        <w:t xml:space="preserve">　　第二十三条</w:t>
      </w:r>
      <w:r>
        <w:rPr>
          <w:rFonts w:hint="eastAsia"/>
          <w:lang w:eastAsia="zh-CN"/>
        </w:rPr>
        <w:t xml:space="preserve"> </w:t>
      </w:r>
      <w:r>
        <w:rPr>
          <w:rFonts w:hint="eastAsia"/>
          <w:lang w:eastAsia="zh-CN"/>
        </w:rPr>
        <w:t>违反本办法第十五条、第十九条、第二十条的规定或列入国家科技计划（专项、基金等）严重失信行为记录的提名者，暂停或取消提名资格。</w:t>
      </w:r>
    </w:p>
    <w:p w:rsidR="00276D11" w:rsidRDefault="00276D11" w:rsidP="00276D11">
      <w:pPr>
        <w:rPr>
          <w:lang w:eastAsia="zh-CN"/>
        </w:rPr>
      </w:pPr>
      <w:r>
        <w:rPr>
          <w:rFonts w:hint="eastAsia"/>
          <w:lang w:eastAsia="zh-CN"/>
        </w:rPr>
        <w:t xml:space="preserve">　　第二十四条</w:t>
      </w:r>
      <w:r>
        <w:rPr>
          <w:rFonts w:hint="eastAsia"/>
          <w:lang w:eastAsia="zh-CN"/>
        </w:rPr>
        <w:t xml:space="preserve"> </w:t>
      </w:r>
      <w:r>
        <w:rPr>
          <w:rFonts w:hint="eastAsia"/>
          <w:lang w:eastAsia="zh-CN"/>
        </w:rPr>
        <w:t>提名者恢复提名资格时，需向奖励办公室提出申请，经审核同意后方可提名。</w:t>
      </w:r>
    </w:p>
    <w:p w:rsidR="00276D11" w:rsidRDefault="00276D11" w:rsidP="00276D11">
      <w:pPr>
        <w:rPr>
          <w:lang w:eastAsia="zh-CN"/>
        </w:rPr>
      </w:pPr>
      <w:r>
        <w:rPr>
          <w:rFonts w:hint="eastAsia"/>
          <w:lang w:eastAsia="zh-CN"/>
        </w:rPr>
        <w:t>第七章</w:t>
      </w:r>
      <w:r>
        <w:rPr>
          <w:rFonts w:hint="eastAsia"/>
          <w:lang w:eastAsia="zh-CN"/>
        </w:rPr>
        <w:t xml:space="preserve"> </w:t>
      </w:r>
      <w:r>
        <w:rPr>
          <w:rFonts w:hint="eastAsia"/>
          <w:lang w:eastAsia="zh-CN"/>
        </w:rPr>
        <w:t>附则</w:t>
      </w:r>
    </w:p>
    <w:p w:rsidR="00276D11" w:rsidRDefault="00276D11" w:rsidP="00276D11">
      <w:pPr>
        <w:rPr>
          <w:lang w:eastAsia="zh-CN"/>
        </w:rPr>
      </w:pPr>
      <w:r>
        <w:rPr>
          <w:rFonts w:hint="eastAsia"/>
          <w:lang w:eastAsia="zh-CN"/>
        </w:rPr>
        <w:t xml:space="preserve">　　第二十五条</w:t>
      </w:r>
      <w:r>
        <w:rPr>
          <w:rFonts w:hint="eastAsia"/>
          <w:lang w:eastAsia="zh-CN"/>
        </w:rPr>
        <w:t xml:space="preserve"> </w:t>
      </w:r>
      <w:r>
        <w:rPr>
          <w:rFonts w:hint="eastAsia"/>
          <w:lang w:eastAsia="zh-CN"/>
        </w:rPr>
        <w:t>本办法自发布之日起施行，</w:t>
      </w:r>
      <w:r>
        <w:rPr>
          <w:rFonts w:hint="eastAsia"/>
          <w:lang w:eastAsia="zh-CN"/>
        </w:rPr>
        <w:t>2015</w:t>
      </w:r>
      <w:r>
        <w:rPr>
          <w:rFonts w:hint="eastAsia"/>
          <w:lang w:eastAsia="zh-CN"/>
        </w:rPr>
        <w:t>年</w:t>
      </w:r>
      <w:r>
        <w:rPr>
          <w:rFonts w:hint="eastAsia"/>
          <w:lang w:eastAsia="zh-CN"/>
        </w:rPr>
        <w:t>12</w:t>
      </w:r>
      <w:r>
        <w:rPr>
          <w:rFonts w:hint="eastAsia"/>
          <w:lang w:eastAsia="zh-CN"/>
        </w:rPr>
        <w:t>月</w:t>
      </w:r>
      <w:r>
        <w:rPr>
          <w:rFonts w:hint="eastAsia"/>
          <w:lang w:eastAsia="zh-CN"/>
        </w:rPr>
        <w:t>8</w:t>
      </w:r>
      <w:r>
        <w:rPr>
          <w:rFonts w:hint="eastAsia"/>
          <w:lang w:eastAsia="zh-CN"/>
        </w:rPr>
        <w:t>日发布的《专家推荐国家科学技术奖试行办法》同时废止。</w:t>
      </w:r>
    </w:p>
    <w:p w:rsidR="004816DA" w:rsidRDefault="004816DA" w:rsidP="00276D11">
      <w:pPr>
        <w:rPr>
          <w:lang w:eastAsia="zh-CN"/>
        </w:rPr>
        <w:sectPr w:rsidR="004816DA" w:rsidSect="006074AA">
          <w:pgSz w:w="11906" w:h="16838"/>
          <w:pgMar w:top="1440" w:right="1800" w:bottom="1440" w:left="1800" w:header="851" w:footer="992" w:gutter="0"/>
          <w:cols w:space="425"/>
          <w:docGrid w:type="lines" w:linePitch="312"/>
        </w:sectPr>
      </w:pPr>
    </w:p>
    <w:p w:rsidR="004816DA" w:rsidRDefault="004816DA" w:rsidP="004816DA">
      <w:pPr>
        <w:pStyle w:val="3"/>
        <w:rPr>
          <w:lang w:eastAsia="zh-CN"/>
        </w:rPr>
      </w:pPr>
      <w:bookmarkStart w:id="49" w:name="_Toc80862355"/>
      <w:r>
        <w:rPr>
          <w:rFonts w:hint="eastAsia"/>
          <w:lang w:eastAsia="zh-CN"/>
        </w:rPr>
        <w:lastRenderedPageBreak/>
        <w:t>科技部</w:t>
      </w:r>
      <w:r>
        <w:rPr>
          <w:rFonts w:hint="eastAsia"/>
          <w:lang w:eastAsia="zh-CN"/>
        </w:rPr>
        <w:t xml:space="preserve"> </w:t>
      </w:r>
      <w:r>
        <w:rPr>
          <w:rFonts w:hint="eastAsia"/>
          <w:lang w:eastAsia="zh-CN"/>
        </w:rPr>
        <w:t>财政部关于调整国家科学技术奖奖金标准的通知</w:t>
      </w:r>
      <w:bookmarkEnd w:id="49"/>
    </w:p>
    <w:p w:rsidR="004816DA" w:rsidRDefault="004816DA" w:rsidP="004816DA">
      <w:pPr>
        <w:ind w:firstLine="0"/>
        <w:rPr>
          <w:lang w:eastAsia="zh-CN"/>
        </w:rPr>
      </w:pPr>
      <w:r>
        <w:rPr>
          <w:rFonts w:hint="eastAsia"/>
          <w:lang w:eastAsia="zh-CN"/>
        </w:rPr>
        <w:t>国科发奖〔</w:t>
      </w:r>
      <w:r>
        <w:rPr>
          <w:rFonts w:hint="eastAsia"/>
          <w:lang w:eastAsia="zh-CN"/>
        </w:rPr>
        <w:t>2019</w:t>
      </w:r>
      <w:r>
        <w:rPr>
          <w:rFonts w:hint="eastAsia"/>
          <w:lang w:eastAsia="zh-CN"/>
        </w:rPr>
        <w:t>〕</w:t>
      </w:r>
      <w:r>
        <w:rPr>
          <w:rFonts w:hint="eastAsia"/>
          <w:lang w:eastAsia="zh-CN"/>
        </w:rPr>
        <w:t>7</w:t>
      </w:r>
      <w:r>
        <w:rPr>
          <w:rFonts w:hint="eastAsia"/>
          <w:lang w:eastAsia="zh-CN"/>
        </w:rPr>
        <w:t>号</w:t>
      </w:r>
    </w:p>
    <w:p w:rsidR="004816DA" w:rsidRDefault="004816DA" w:rsidP="004816DA">
      <w:pPr>
        <w:rPr>
          <w:lang w:eastAsia="zh-CN"/>
        </w:rPr>
      </w:pPr>
      <w:r>
        <w:rPr>
          <w:rFonts w:hint="eastAsia"/>
          <w:lang w:eastAsia="zh-CN"/>
        </w:rPr>
        <w:t>各省、自治区、直辖市及计划单列市科技厅（委、局）、财政厅（局），新疆生产建设兵团科技局、财政局，国务院各有关部委、直属机构，各有关单位：</w:t>
      </w:r>
    </w:p>
    <w:p w:rsidR="004816DA" w:rsidRDefault="004816DA" w:rsidP="004816DA">
      <w:pPr>
        <w:rPr>
          <w:lang w:eastAsia="zh-CN"/>
        </w:rPr>
      </w:pPr>
      <w:r>
        <w:rPr>
          <w:rFonts w:hint="eastAsia"/>
          <w:lang w:eastAsia="zh-CN"/>
        </w:rPr>
        <w:t xml:space="preserve">　　为贯彻落实《关于深化科技奖励制度改革的方案》（国办函〔</w:t>
      </w:r>
      <w:r>
        <w:rPr>
          <w:rFonts w:hint="eastAsia"/>
          <w:lang w:eastAsia="zh-CN"/>
        </w:rPr>
        <w:t>2017</w:t>
      </w:r>
      <w:r>
        <w:rPr>
          <w:rFonts w:hint="eastAsia"/>
          <w:lang w:eastAsia="zh-CN"/>
        </w:rPr>
        <w:t>〕</w:t>
      </w:r>
      <w:r>
        <w:rPr>
          <w:rFonts w:hint="eastAsia"/>
          <w:lang w:eastAsia="zh-CN"/>
        </w:rPr>
        <w:t>55</w:t>
      </w:r>
      <w:r>
        <w:rPr>
          <w:rFonts w:hint="eastAsia"/>
          <w:lang w:eastAsia="zh-CN"/>
        </w:rPr>
        <w:t>号）有关精神，充分发挥国家科学技术奖对广大科技工作者的激励作用，释放各类人才创新活力，经国务院同意，对国家科学技术奖奖金标准进行调整。具体调整如下：</w:t>
      </w:r>
    </w:p>
    <w:p w:rsidR="004816DA" w:rsidRDefault="004816DA" w:rsidP="004816DA">
      <w:pPr>
        <w:rPr>
          <w:lang w:eastAsia="zh-CN"/>
        </w:rPr>
      </w:pPr>
      <w:r>
        <w:rPr>
          <w:rFonts w:hint="eastAsia"/>
          <w:lang w:eastAsia="zh-CN"/>
        </w:rPr>
        <w:t xml:space="preserve">　　一、国家最高科学技术奖的奖金标准由</w:t>
      </w:r>
      <w:r>
        <w:rPr>
          <w:rFonts w:hint="eastAsia"/>
          <w:lang w:eastAsia="zh-CN"/>
        </w:rPr>
        <w:t>500</w:t>
      </w:r>
      <w:r>
        <w:rPr>
          <w:rFonts w:hint="eastAsia"/>
          <w:lang w:eastAsia="zh-CN"/>
        </w:rPr>
        <w:t>万元</w:t>
      </w:r>
      <w:r>
        <w:rPr>
          <w:rFonts w:hint="eastAsia"/>
          <w:lang w:eastAsia="zh-CN"/>
        </w:rPr>
        <w:t>/</w:t>
      </w:r>
      <w:r>
        <w:rPr>
          <w:rFonts w:hint="eastAsia"/>
          <w:lang w:eastAsia="zh-CN"/>
        </w:rPr>
        <w:t>人调整为</w:t>
      </w:r>
      <w:r>
        <w:rPr>
          <w:rFonts w:hint="eastAsia"/>
          <w:lang w:eastAsia="zh-CN"/>
        </w:rPr>
        <w:t>800</w:t>
      </w:r>
      <w:r>
        <w:rPr>
          <w:rFonts w:hint="eastAsia"/>
          <w:lang w:eastAsia="zh-CN"/>
        </w:rPr>
        <w:t>万元</w:t>
      </w:r>
      <w:r>
        <w:rPr>
          <w:rFonts w:hint="eastAsia"/>
          <w:lang w:eastAsia="zh-CN"/>
        </w:rPr>
        <w:t>/</w:t>
      </w:r>
      <w:r>
        <w:rPr>
          <w:rFonts w:hint="eastAsia"/>
          <w:lang w:eastAsia="zh-CN"/>
        </w:rPr>
        <w:t>人，全部属获奖人个人所得；</w:t>
      </w:r>
    </w:p>
    <w:p w:rsidR="004816DA" w:rsidRDefault="004816DA" w:rsidP="004816DA">
      <w:pPr>
        <w:rPr>
          <w:lang w:eastAsia="zh-CN"/>
        </w:rPr>
      </w:pPr>
      <w:r>
        <w:rPr>
          <w:rFonts w:hint="eastAsia"/>
          <w:lang w:eastAsia="zh-CN"/>
        </w:rPr>
        <w:t xml:space="preserve">　　二、国家自然科学奖、国家技术发明奖、国家科学技术进步奖的特等奖奖金标准由</w:t>
      </w:r>
      <w:r>
        <w:rPr>
          <w:rFonts w:hint="eastAsia"/>
          <w:lang w:eastAsia="zh-CN"/>
        </w:rPr>
        <w:t>100</w:t>
      </w:r>
      <w:r>
        <w:rPr>
          <w:rFonts w:hint="eastAsia"/>
          <w:lang w:eastAsia="zh-CN"/>
        </w:rPr>
        <w:t>万元</w:t>
      </w:r>
      <w:r>
        <w:rPr>
          <w:rFonts w:hint="eastAsia"/>
          <w:lang w:eastAsia="zh-CN"/>
        </w:rPr>
        <w:t>/</w:t>
      </w:r>
      <w:r>
        <w:rPr>
          <w:rFonts w:hint="eastAsia"/>
          <w:lang w:eastAsia="zh-CN"/>
        </w:rPr>
        <w:t>项调整为</w:t>
      </w:r>
      <w:r>
        <w:rPr>
          <w:rFonts w:hint="eastAsia"/>
          <w:lang w:eastAsia="zh-CN"/>
        </w:rPr>
        <w:t>150</w:t>
      </w:r>
      <w:r>
        <w:rPr>
          <w:rFonts w:hint="eastAsia"/>
          <w:lang w:eastAsia="zh-CN"/>
        </w:rPr>
        <w:t>万元</w:t>
      </w:r>
      <w:r>
        <w:rPr>
          <w:rFonts w:hint="eastAsia"/>
          <w:lang w:eastAsia="zh-CN"/>
        </w:rPr>
        <w:t>/</w:t>
      </w:r>
      <w:r>
        <w:rPr>
          <w:rFonts w:hint="eastAsia"/>
          <w:lang w:eastAsia="zh-CN"/>
        </w:rPr>
        <w:t>项，一等奖奖金标准由</w:t>
      </w:r>
      <w:r>
        <w:rPr>
          <w:rFonts w:hint="eastAsia"/>
          <w:lang w:eastAsia="zh-CN"/>
        </w:rPr>
        <w:t>20</w:t>
      </w:r>
      <w:r>
        <w:rPr>
          <w:rFonts w:hint="eastAsia"/>
          <w:lang w:eastAsia="zh-CN"/>
        </w:rPr>
        <w:t>万元</w:t>
      </w:r>
      <w:r>
        <w:rPr>
          <w:rFonts w:hint="eastAsia"/>
          <w:lang w:eastAsia="zh-CN"/>
        </w:rPr>
        <w:t>/</w:t>
      </w:r>
      <w:r>
        <w:rPr>
          <w:rFonts w:hint="eastAsia"/>
          <w:lang w:eastAsia="zh-CN"/>
        </w:rPr>
        <w:t>项调整为</w:t>
      </w:r>
      <w:r>
        <w:rPr>
          <w:rFonts w:hint="eastAsia"/>
          <w:lang w:eastAsia="zh-CN"/>
        </w:rPr>
        <w:t>30</w:t>
      </w:r>
      <w:r>
        <w:rPr>
          <w:rFonts w:hint="eastAsia"/>
          <w:lang w:eastAsia="zh-CN"/>
        </w:rPr>
        <w:t>万元</w:t>
      </w:r>
      <w:r>
        <w:rPr>
          <w:rFonts w:hint="eastAsia"/>
          <w:lang w:eastAsia="zh-CN"/>
        </w:rPr>
        <w:t>/</w:t>
      </w:r>
      <w:r>
        <w:rPr>
          <w:rFonts w:hint="eastAsia"/>
          <w:lang w:eastAsia="zh-CN"/>
        </w:rPr>
        <w:t>项，二等奖奖金标准由</w:t>
      </w:r>
      <w:r>
        <w:rPr>
          <w:rFonts w:hint="eastAsia"/>
          <w:lang w:eastAsia="zh-CN"/>
        </w:rPr>
        <w:t>10</w:t>
      </w:r>
      <w:r>
        <w:rPr>
          <w:rFonts w:hint="eastAsia"/>
          <w:lang w:eastAsia="zh-CN"/>
        </w:rPr>
        <w:t>万元</w:t>
      </w:r>
      <w:r>
        <w:rPr>
          <w:rFonts w:hint="eastAsia"/>
          <w:lang w:eastAsia="zh-CN"/>
        </w:rPr>
        <w:t>/</w:t>
      </w:r>
      <w:r>
        <w:rPr>
          <w:rFonts w:hint="eastAsia"/>
          <w:lang w:eastAsia="zh-CN"/>
        </w:rPr>
        <w:t>项调整为</w:t>
      </w:r>
      <w:r>
        <w:rPr>
          <w:rFonts w:hint="eastAsia"/>
          <w:lang w:eastAsia="zh-CN"/>
        </w:rPr>
        <w:t>15</w:t>
      </w:r>
      <w:r>
        <w:rPr>
          <w:rFonts w:hint="eastAsia"/>
          <w:lang w:eastAsia="zh-CN"/>
        </w:rPr>
        <w:t>万元</w:t>
      </w:r>
      <w:r>
        <w:rPr>
          <w:rFonts w:hint="eastAsia"/>
          <w:lang w:eastAsia="zh-CN"/>
        </w:rPr>
        <w:t>/</w:t>
      </w:r>
      <w:r>
        <w:rPr>
          <w:rFonts w:hint="eastAsia"/>
          <w:lang w:eastAsia="zh-CN"/>
        </w:rPr>
        <w:t>项；</w:t>
      </w:r>
    </w:p>
    <w:p w:rsidR="004816DA" w:rsidRDefault="004816DA" w:rsidP="004816DA">
      <w:pPr>
        <w:rPr>
          <w:lang w:eastAsia="zh-CN"/>
        </w:rPr>
      </w:pPr>
      <w:r>
        <w:rPr>
          <w:rFonts w:hint="eastAsia"/>
          <w:lang w:eastAsia="zh-CN"/>
        </w:rPr>
        <w:t xml:space="preserve">　　三、调整后的国家科学技术奖奖金标准自</w:t>
      </w:r>
      <w:r>
        <w:rPr>
          <w:rFonts w:hint="eastAsia"/>
          <w:lang w:eastAsia="zh-CN"/>
        </w:rPr>
        <w:t>2018</w:t>
      </w:r>
      <w:r>
        <w:rPr>
          <w:rFonts w:hint="eastAsia"/>
          <w:lang w:eastAsia="zh-CN"/>
        </w:rPr>
        <w:t>年度国家科学技术奖起实施。</w:t>
      </w:r>
    </w:p>
    <w:p w:rsidR="004816DA" w:rsidRDefault="004816DA" w:rsidP="004816DA">
      <w:pPr>
        <w:rPr>
          <w:lang w:eastAsia="zh-CN"/>
        </w:rPr>
      </w:pPr>
      <w:r>
        <w:rPr>
          <w:rFonts w:hint="eastAsia"/>
          <w:lang w:eastAsia="zh-CN"/>
        </w:rPr>
        <w:t xml:space="preserve">　　特此通知。</w:t>
      </w:r>
    </w:p>
    <w:p w:rsidR="004816DA" w:rsidRDefault="004816DA" w:rsidP="004816DA">
      <w:pPr>
        <w:rPr>
          <w:lang w:eastAsia="zh-CN"/>
        </w:rPr>
      </w:pPr>
      <w:r>
        <w:rPr>
          <w:lang w:eastAsia="zh-CN"/>
        </w:rPr>
        <w:t xml:space="preserve">  </w:t>
      </w:r>
    </w:p>
    <w:p w:rsidR="004816DA" w:rsidRDefault="004816DA" w:rsidP="004816DA">
      <w:pPr>
        <w:rPr>
          <w:lang w:eastAsia="zh-CN"/>
        </w:rPr>
      </w:pPr>
      <w:r>
        <w:rPr>
          <w:rFonts w:hint="eastAsia"/>
          <w:lang w:eastAsia="zh-CN"/>
        </w:rPr>
        <w:t xml:space="preserve">　　　　　　　　　　　　</w:t>
      </w:r>
      <w:r w:rsidR="009D5306">
        <w:rPr>
          <w:rFonts w:hint="eastAsia"/>
          <w:lang w:eastAsia="zh-CN"/>
        </w:rPr>
        <w:t xml:space="preserve">           </w:t>
      </w:r>
      <w:r>
        <w:rPr>
          <w:rFonts w:hint="eastAsia"/>
          <w:lang w:eastAsia="zh-CN"/>
        </w:rPr>
        <w:t>科</w:t>
      </w:r>
      <w:r>
        <w:rPr>
          <w:rFonts w:hint="eastAsia"/>
          <w:lang w:eastAsia="zh-CN"/>
        </w:rPr>
        <w:t xml:space="preserve"> </w:t>
      </w:r>
      <w:r>
        <w:rPr>
          <w:rFonts w:hint="eastAsia"/>
          <w:lang w:eastAsia="zh-CN"/>
        </w:rPr>
        <w:t>技</w:t>
      </w:r>
      <w:r>
        <w:rPr>
          <w:rFonts w:hint="eastAsia"/>
          <w:lang w:eastAsia="zh-CN"/>
        </w:rPr>
        <w:t xml:space="preserve"> </w:t>
      </w:r>
      <w:r>
        <w:rPr>
          <w:rFonts w:hint="eastAsia"/>
          <w:lang w:eastAsia="zh-CN"/>
        </w:rPr>
        <w:t>部　　财</w:t>
      </w:r>
      <w:r>
        <w:rPr>
          <w:rFonts w:hint="eastAsia"/>
          <w:lang w:eastAsia="zh-CN"/>
        </w:rPr>
        <w:t xml:space="preserve"> </w:t>
      </w:r>
      <w:r>
        <w:rPr>
          <w:rFonts w:hint="eastAsia"/>
          <w:lang w:eastAsia="zh-CN"/>
        </w:rPr>
        <w:t>政</w:t>
      </w:r>
      <w:r>
        <w:rPr>
          <w:rFonts w:hint="eastAsia"/>
          <w:lang w:eastAsia="zh-CN"/>
        </w:rPr>
        <w:t xml:space="preserve"> </w:t>
      </w:r>
      <w:r>
        <w:rPr>
          <w:rFonts w:hint="eastAsia"/>
          <w:lang w:eastAsia="zh-CN"/>
        </w:rPr>
        <w:t>部</w:t>
      </w:r>
    </w:p>
    <w:p w:rsidR="004816DA" w:rsidRPr="004816DA" w:rsidRDefault="004816DA" w:rsidP="004816DA">
      <w:pPr>
        <w:rPr>
          <w:lang w:eastAsia="zh-CN"/>
        </w:rPr>
      </w:pPr>
      <w:r>
        <w:rPr>
          <w:rFonts w:hint="eastAsia"/>
          <w:lang w:eastAsia="zh-CN"/>
        </w:rPr>
        <w:t xml:space="preserve">　　　　　　　　　　　　</w:t>
      </w:r>
      <w:r w:rsidR="009D5306">
        <w:rPr>
          <w:rFonts w:hint="eastAsia"/>
          <w:lang w:eastAsia="zh-CN"/>
        </w:rPr>
        <w:t xml:space="preserve">             </w:t>
      </w:r>
      <w:r>
        <w:rPr>
          <w:rFonts w:hint="eastAsia"/>
          <w:lang w:eastAsia="zh-CN"/>
        </w:rPr>
        <w:t>2019</w:t>
      </w:r>
      <w:r>
        <w:rPr>
          <w:rFonts w:hint="eastAsia"/>
          <w:lang w:eastAsia="zh-CN"/>
        </w:rPr>
        <w:t>年</w:t>
      </w:r>
      <w:r>
        <w:rPr>
          <w:rFonts w:hint="eastAsia"/>
          <w:lang w:eastAsia="zh-CN"/>
        </w:rPr>
        <w:t>1</w:t>
      </w:r>
      <w:r>
        <w:rPr>
          <w:rFonts w:hint="eastAsia"/>
          <w:lang w:eastAsia="zh-CN"/>
        </w:rPr>
        <w:t>月</w:t>
      </w:r>
      <w:r>
        <w:rPr>
          <w:rFonts w:hint="eastAsia"/>
          <w:lang w:eastAsia="zh-CN"/>
        </w:rPr>
        <w:t>4</w:t>
      </w:r>
      <w:r>
        <w:rPr>
          <w:rFonts w:hint="eastAsia"/>
          <w:lang w:eastAsia="zh-CN"/>
        </w:rPr>
        <w:t>日</w:t>
      </w:r>
    </w:p>
    <w:p w:rsidR="004816DA" w:rsidRDefault="004816DA" w:rsidP="00276D11">
      <w:pPr>
        <w:rPr>
          <w:lang w:eastAsia="zh-CN"/>
        </w:rPr>
      </w:pPr>
    </w:p>
    <w:p w:rsidR="00D22321" w:rsidRDefault="00D22321" w:rsidP="00276D11">
      <w:pPr>
        <w:rPr>
          <w:lang w:eastAsia="zh-CN"/>
        </w:rPr>
        <w:sectPr w:rsidR="00D22321" w:rsidSect="006074AA">
          <w:pgSz w:w="11906" w:h="16838"/>
          <w:pgMar w:top="1440" w:right="1800" w:bottom="1440" w:left="1800" w:header="851" w:footer="992" w:gutter="0"/>
          <w:cols w:space="425"/>
          <w:docGrid w:type="lines" w:linePitch="312"/>
        </w:sectPr>
      </w:pPr>
    </w:p>
    <w:p w:rsidR="002A2804" w:rsidRDefault="002A2804" w:rsidP="002A2804">
      <w:pPr>
        <w:pStyle w:val="3"/>
        <w:rPr>
          <w:lang w:eastAsia="zh-CN"/>
        </w:rPr>
      </w:pPr>
      <w:bookmarkStart w:id="50" w:name="_Toc80862356"/>
      <w:r>
        <w:rPr>
          <w:rFonts w:hint="eastAsia"/>
          <w:lang w:eastAsia="zh-CN"/>
        </w:rPr>
        <w:lastRenderedPageBreak/>
        <w:t>中华人民共和国促进科技成果转化法</w:t>
      </w:r>
      <w:bookmarkEnd w:id="50"/>
    </w:p>
    <w:p w:rsidR="002A2804" w:rsidRDefault="002A2804" w:rsidP="002A2804">
      <w:pPr>
        <w:rPr>
          <w:lang w:eastAsia="zh-CN"/>
        </w:rPr>
      </w:pPr>
      <w:r>
        <w:rPr>
          <w:rFonts w:hint="eastAsia"/>
          <w:lang w:eastAsia="zh-CN"/>
        </w:rPr>
        <w:t xml:space="preserve">　　（</w:t>
      </w:r>
      <w:r>
        <w:rPr>
          <w:rFonts w:hint="eastAsia"/>
          <w:lang w:eastAsia="zh-CN"/>
        </w:rPr>
        <w:t>1996</w:t>
      </w:r>
      <w:r>
        <w:rPr>
          <w:rFonts w:hint="eastAsia"/>
          <w:lang w:eastAsia="zh-CN"/>
        </w:rPr>
        <w:t>年</w:t>
      </w:r>
      <w:r>
        <w:rPr>
          <w:rFonts w:hint="eastAsia"/>
          <w:lang w:eastAsia="zh-CN"/>
        </w:rPr>
        <w:t>5</w:t>
      </w:r>
      <w:r>
        <w:rPr>
          <w:rFonts w:hint="eastAsia"/>
          <w:lang w:eastAsia="zh-CN"/>
        </w:rPr>
        <w:t>月</w:t>
      </w:r>
      <w:r>
        <w:rPr>
          <w:rFonts w:hint="eastAsia"/>
          <w:lang w:eastAsia="zh-CN"/>
        </w:rPr>
        <w:t>15</w:t>
      </w:r>
      <w:r>
        <w:rPr>
          <w:rFonts w:hint="eastAsia"/>
          <w:lang w:eastAsia="zh-CN"/>
        </w:rPr>
        <w:t>日第八届全国人民代表大会常务委员会第十九次会议通过根据</w:t>
      </w:r>
      <w:r>
        <w:rPr>
          <w:rFonts w:hint="eastAsia"/>
          <w:lang w:eastAsia="zh-CN"/>
        </w:rPr>
        <w:t>2015</w:t>
      </w:r>
      <w:r>
        <w:rPr>
          <w:rFonts w:hint="eastAsia"/>
          <w:lang w:eastAsia="zh-CN"/>
        </w:rPr>
        <w:t>年</w:t>
      </w:r>
      <w:r>
        <w:rPr>
          <w:rFonts w:hint="eastAsia"/>
          <w:lang w:eastAsia="zh-CN"/>
        </w:rPr>
        <w:t>8</w:t>
      </w:r>
      <w:r>
        <w:rPr>
          <w:rFonts w:hint="eastAsia"/>
          <w:lang w:eastAsia="zh-CN"/>
        </w:rPr>
        <w:t>月</w:t>
      </w:r>
      <w:r>
        <w:rPr>
          <w:rFonts w:hint="eastAsia"/>
          <w:lang w:eastAsia="zh-CN"/>
        </w:rPr>
        <w:t>29</w:t>
      </w:r>
      <w:r>
        <w:rPr>
          <w:rFonts w:hint="eastAsia"/>
          <w:lang w:eastAsia="zh-CN"/>
        </w:rPr>
        <w:t>日第十二届全国人民代表大会常务委员会第十六次会议《关于修改〈中华人民共和国促进科技成果转化法〉的决定》修正）</w:t>
      </w:r>
    </w:p>
    <w:p w:rsidR="002A2804" w:rsidRDefault="002A2804" w:rsidP="002A2804">
      <w:pPr>
        <w:rPr>
          <w:lang w:eastAsia="zh-CN"/>
        </w:rPr>
      </w:pPr>
      <w:r>
        <w:rPr>
          <w:rFonts w:hint="eastAsia"/>
          <w:lang w:eastAsia="zh-CN"/>
        </w:rPr>
        <w:t xml:space="preserve">　　目　录</w:t>
      </w:r>
    </w:p>
    <w:p w:rsidR="002A2804" w:rsidRDefault="002A2804" w:rsidP="002A2804">
      <w:pPr>
        <w:rPr>
          <w:lang w:eastAsia="zh-CN"/>
        </w:rPr>
      </w:pPr>
      <w:r>
        <w:rPr>
          <w:rFonts w:hint="eastAsia"/>
          <w:lang w:eastAsia="zh-CN"/>
        </w:rPr>
        <w:t xml:space="preserve">　　第一章　总　则</w:t>
      </w:r>
    </w:p>
    <w:p w:rsidR="002A2804" w:rsidRDefault="002A2804" w:rsidP="002A2804">
      <w:pPr>
        <w:rPr>
          <w:lang w:eastAsia="zh-CN"/>
        </w:rPr>
      </w:pPr>
      <w:r>
        <w:rPr>
          <w:rFonts w:hint="eastAsia"/>
          <w:lang w:eastAsia="zh-CN"/>
        </w:rPr>
        <w:t xml:space="preserve">　　第二章</w:t>
      </w:r>
      <w:r>
        <w:rPr>
          <w:rFonts w:hint="eastAsia"/>
          <w:lang w:eastAsia="zh-CN"/>
        </w:rPr>
        <w:t xml:space="preserve"> </w:t>
      </w:r>
      <w:r>
        <w:rPr>
          <w:rFonts w:hint="eastAsia"/>
          <w:lang w:eastAsia="zh-CN"/>
        </w:rPr>
        <w:t>组织实施</w:t>
      </w:r>
    </w:p>
    <w:p w:rsidR="002A2804" w:rsidRDefault="002A2804" w:rsidP="002A2804">
      <w:pPr>
        <w:rPr>
          <w:lang w:eastAsia="zh-CN"/>
        </w:rPr>
      </w:pPr>
      <w:r>
        <w:rPr>
          <w:rFonts w:hint="eastAsia"/>
          <w:lang w:eastAsia="zh-CN"/>
        </w:rPr>
        <w:t xml:space="preserve">　　第三章</w:t>
      </w:r>
      <w:r>
        <w:rPr>
          <w:rFonts w:hint="eastAsia"/>
          <w:lang w:eastAsia="zh-CN"/>
        </w:rPr>
        <w:t xml:space="preserve"> </w:t>
      </w:r>
      <w:r>
        <w:rPr>
          <w:rFonts w:hint="eastAsia"/>
          <w:lang w:eastAsia="zh-CN"/>
        </w:rPr>
        <w:t>保障措施</w:t>
      </w:r>
    </w:p>
    <w:p w:rsidR="002A2804" w:rsidRDefault="002A2804" w:rsidP="002A2804">
      <w:pPr>
        <w:rPr>
          <w:lang w:eastAsia="zh-CN"/>
        </w:rPr>
      </w:pPr>
      <w:r>
        <w:rPr>
          <w:rFonts w:hint="eastAsia"/>
          <w:lang w:eastAsia="zh-CN"/>
        </w:rPr>
        <w:t xml:space="preserve">　　第四章</w:t>
      </w:r>
      <w:r>
        <w:rPr>
          <w:rFonts w:hint="eastAsia"/>
          <w:lang w:eastAsia="zh-CN"/>
        </w:rPr>
        <w:t xml:space="preserve"> </w:t>
      </w:r>
      <w:r>
        <w:rPr>
          <w:rFonts w:hint="eastAsia"/>
          <w:lang w:eastAsia="zh-CN"/>
        </w:rPr>
        <w:t>技术权益</w:t>
      </w:r>
    </w:p>
    <w:p w:rsidR="002A2804" w:rsidRDefault="002A2804" w:rsidP="002A2804">
      <w:pPr>
        <w:rPr>
          <w:lang w:eastAsia="zh-CN"/>
        </w:rPr>
      </w:pPr>
      <w:r>
        <w:rPr>
          <w:rFonts w:hint="eastAsia"/>
          <w:lang w:eastAsia="zh-CN"/>
        </w:rPr>
        <w:t xml:space="preserve">　　第五章</w:t>
      </w:r>
      <w:r>
        <w:rPr>
          <w:rFonts w:hint="eastAsia"/>
          <w:lang w:eastAsia="zh-CN"/>
        </w:rPr>
        <w:t xml:space="preserve"> </w:t>
      </w:r>
      <w:r>
        <w:rPr>
          <w:rFonts w:hint="eastAsia"/>
          <w:lang w:eastAsia="zh-CN"/>
        </w:rPr>
        <w:t>法律责任</w:t>
      </w:r>
    </w:p>
    <w:p w:rsidR="002A2804" w:rsidRDefault="002A2804" w:rsidP="002A2804">
      <w:pPr>
        <w:rPr>
          <w:lang w:eastAsia="zh-CN"/>
        </w:rPr>
      </w:pPr>
      <w:r>
        <w:rPr>
          <w:rFonts w:hint="eastAsia"/>
          <w:lang w:eastAsia="zh-CN"/>
        </w:rPr>
        <w:t xml:space="preserve">　　第六章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2A2804" w:rsidRDefault="002A2804" w:rsidP="002A2804">
      <w:pPr>
        <w:rPr>
          <w:lang w:eastAsia="zh-CN"/>
        </w:rPr>
      </w:pPr>
      <w:r>
        <w:rPr>
          <w:rFonts w:hint="eastAsia"/>
          <w:lang w:eastAsia="zh-CN"/>
        </w:rPr>
        <w:t xml:space="preserve">　　第一章　总　则</w:t>
      </w:r>
    </w:p>
    <w:p w:rsidR="002A2804" w:rsidRDefault="002A2804" w:rsidP="002A2804">
      <w:pPr>
        <w:rPr>
          <w:lang w:eastAsia="zh-CN"/>
        </w:rPr>
      </w:pPr>
      <w:r>
        <w:rPr>
          <w:rFonts w:hint="eastAsia"/>
          <w:lang w:eastAsia="zh-CN"/>
        </w:rPr>
        <w:t xml:space="preserve">　　第一条</w:t>
      </w:r>
      <w:r>
        <w:rPr>
          <w:rFonts w:hint="eastAsia"/>
          <w:lang w:eastAsia="zh-CN"/>
        </w:rPr>
        <w:t xml:space="preserve"> </w:t>
      </w:r>
      <w:r>
        <w:rPr>
          <w:rFonts w:hint="eastAsia"/>
          <w:lang w:eastAsia="zh-CN"/>
        </w:rPr>
        <w:t>为了促进科技成果转化为现实生产力，规范科技成果转化活动，加速科学技术进步，推动经济建设和社会发展，制定本法。</w:t>
      </w:r>
    </w:p>
    <w:p w:rsidR="002A2804" w:rsidRDefault="002A2804" w:rsidP="002A2804">
      <w:pPr>
        <w:rPr>
          <w:lang w:eastAsia="zh-CN"/>
        </w:rPr>
      </w:pPr>
      <w:r>
        <w:rPr>
          <w:rFonts w:hint="eastAsia"/>
          <w:lang w:eastAsia="zh-CN"/>
        </w:rPr>
        <w:t xml:space="preserve">　　第二条</w:t>
      </w:r>
      <w:r>
        <w:rPr>
          <w:rFonts w:hint="eastAsia"/>
          <w:lang w:eastAsia="zh-CN"/>
        </w:rPr>
        <w:t xml:space="preserve"> </w:t>
      </w:r>
      <w:r>
        <w:rPr>
          <w:rFonts w:hint="eastAsia"/>
          <w:lang w:eastAsia="zh-CN"/>
        </w:rPr>
        <w:t>本法所称科技成果，是指通过科学研究与技术开发所产生的具有实用价值的成果。职务科技成果，是指执行研究开发机构、高等院校和企业等单位的工作任务，或者主要是利用上述单位的物质技术条件所完成的科技成果。</w:t>
      </w:r>
    </w:p>
    <w:p w:rsidR="002A2804" w:rsidRDefault="002A2804" w:rsidP="002A2804">
      <w:pPr>
        <w:rPr>
          <w:lang w:eastAsia="zh-CN"/>
        </w:rPr>
      </w:pPr>
      <w:r>
        <w:rPr>
          <w:rFonts w:hint="eastAsia"/>
          <w:lang w:eastAsia="zh-CN"/>
        </w:rPr>
        <w:t xml:space="preserve">　　本法所称科技成果转化，是指为提高生产力水平而对科技成果所进行的后续试验、开发、应用、推广直至形成新技术、新工艺、新材料、新产品，发展新产业等活动。</w:t>
      </w:r>
    </w:p>
    <w:p w:rsidR="002A2804" w:rsidRDefault="002A2804" w:rsidP="002A2804">
      <w:pPr>
        <w:rPr>
          <w:lang w:eastAsia="zh-CN"/>
        </w:rPr>
      </w:pPr>
      <w:r>
        <w:rPr>
          <w:rFonts w:hint="eastAsia"/>
          <w:lang w:eastAsia="zh-CN"/>
        </w:rPr>
        <w:t xml:space="preserve">　　第三条</w:t>
      </w:r>
      <w:r>
        <w:rPr>
          <w:rFonts w:hint="eastAsia"/>
          <w:lang w:eastAsia="zh-CN"/>
        </w:rPr>
        <w:t xml:space="preserve"> </w:t>
      </w:r>
      <w:r>
        <w:rPr>
          <w:rFonts w:hint="eastAsia"/>
          <w:lang w:eastAsia="zh-CN"/>
        </w:rPr>
        <w:t>科技成果转化活动应当有利于加快实施创新驱动发展战略，促进科技与经济的结合，有利于提高经济效益、社会效益和保护环境、合理利用资源，有利于促进经济建设、社会发展和维护国家安全。</w:t>
      </w:r>
    </w:p>
    <w:p w:rsidR="002A2804" w:rsidRDefault="002A2804" w:rsidP="002A2804">
      <w:pPr>
        <w:rPr>
          <w:lang w:eastAsia="zh-CN"/>
        </w:rPr>
      </w:pPr>
      <w:r>
        <w:rPr>
          <w:rFonts w:hint="eastAsia"/>
          <w:lang w:eastAsia="zh-CN"/>
        </w:rPr>
        <w:t xml:space="preserve">　　科技成果转化活动应当尊重市场规律，发挥企业的主体作用，遵循自愿、互利、公平、诚实信用的原则，依照法律法规规定和合同约定，享有权益，承担风险。科技成果转化活动中的知识产权受法律保护。</w:t>
      </w:r>
    </w:p>
    <w:p w:rsidR="002A2804" w:rsidRDefault="002A2804" w:rsidP="002A2804">
      <w:pPr>
        <w:rPr>
          <w:lang w:eastAsia="zh-CN"/>
        </w:rPr>
      </w:pPr>
      <w:r>
        <w:rPr>
          <w:rFonts w:hint="eastAsia"/>
          <w:lang w:eastAsia="zh-CN"/>
        </w:rPr>
        <w:t xml:space="preserve">　　科技成果转化活动应当遵守法律法规，维护国家利益，不得损害社会公共利益和他人合法权益。</w:t>
      </w:r>
    </w:p>
    <w:p w:rsidR="002A2804" w:rsidRDefault="002A2804" w:rsidP="002A2804">
      <w:pPr>
        <w:rPr>
          <w:lang w:eastAsia="zh-CN"/>
        </w:rPr>
      </w:pPr>
      <w:r>
        <w:rPr>
          <w:rFonts w:hint="eastAsia"/>
          <w:lang w:eastAsia="zh-CN"/>
        </w:rPr>
        <w:lastRenderedPageBreak/>
        <w:t xml:space="preserve">　　第四条</w:t>
      </w:r>
      <w:r>
        <w:rPr>
          <w:rFonts w:hint="eastAsia"/>
          <w:lang w:eastAsia="zh-CN"/>
        </w:rPr>
        <w:t xml:space="preserve"> </w:t>
      </w:r>
      <w:r>
        <w:rPr>
          <w:rFonts w:hint="eastAsia"/>
          <w:lang w:eastAsia="zh-CN"/>
        </w:rPr>
        <w:t>国家对科技成果转化合理安排财政资金投入，引导社会资金投入，推动科技成果转化资金投入的多元化。</w:t>
      </w:r>
    </w:p>
    <w:p w:rsidR="002A2804" w:rsidRDefault="002A2804" w:rsidP="002A2804">
      <w:pPr>
        <w:rPr>
          <w:lang w:eastAsia="zh-CN"/>
        </w:rPr>
      </w:pPr>
      <w:r>
        <w:rPr>
          <w:rFonts w:hint="eastAsia"/>
          <w:lang w:eastAsia="zh-CN"/>
        </w:rPr>
        <w:t xml:space="preserve">　　第五条</w:t>
      </w:r>
      <w:r>
        <w:rPr>
          <w:rFonts w:hint="eastAsia"/>
          <w:lang w:eastAsia="zh-CN"/>
        </w:rPr>
        <w:t xml:space="preserve"> </w:t>
      </w:r>
      <w:r>
        <w:rPr>
          <w:rFonts w:hint="eastAsia"/>
          <w:lang w:eastAsia="zh-CN"/>
        </w:rPr>
        <w:t>国务院和地方各级人民政府应当加强科技、财政、投资、税收、人才、产业、金融、政府采购、军民融合等政策协同，为科技成果转化创造良好环境。</w:t>
      </w:r>
    </w:p>
    <w:p w:rsidR="002A2804" w:rsidRDefault="002A2804" w:rsidP="002A2804">
      <w:pPr>
        <w:rPr>
          <w:lang w:eastAsia="zh-CN"/>
        </w:rPr>
      </w:pPr>
      <w:r>
        <w:rPr>
          <w:rFonts w:hint="eastAsia"/>
          <w:lang w:eastAsia="zh-CN"/>
        </w:rPr>
        <w:t xml:space="preserve">　　地方各级人民政府根据本法规定的原则，结合本地实际，可以采取更加有利于促进科技成果转化的措施。</w:t>
      </w:r>
    </w:p>
    <w:p w:rsidR="002A2804" w:rsidRDefault="002A2804" w:rsidP="002A2804">
      <w:pPr>
        <w:rPr>
          <w:lang w:eastAsia="zh-CN"/>
        </w:rPr>
      </w:pPr>
      <w:r>
        <w:rPr>
          <w:rFonts w:hint="eastAsia"/>
          <w:lang w:eastAsia="zh-CN"/>
        </w:rPr>
        <w:t xml:space="preserve">　　第六条</w:t>
      </w:r>
      <w:r>
        <w:rPr>
          <w:rFonts w:hint="eastAsia"/>
          <w:lang w:eastAsia="zh-CN"/>
        </w:rPr>
        <w:t xml:space="preserve"> </w:t>
      </w:r>
      <w:r>
        <w:rPr>
          <w:rFonts w:hint="eastAsia"/>
          <w:lang w:eastAsia="zh-CN"/>
        </w:rPr>
        <w:t>国家鼓励科技成果首先在中国境内实施。中国单位或者个人向境外的组织、个人转让或者许可其实施科技成果的，应当遵守相关法律、行政法规以及国家有关规定。</w:t>
      </w:r>
    </w:p>
    <w:p w:rsidR="002A2804" w:rsidRDefault="002A2804" w:rsidP="002A2804">
      <w:pPr>
        <w:rPr>
          <w:lang w:eastAsia="zh-CN"/>
        </w:rPr>
      </w:pPr>
      <w:r>
        <w:rPr>
          <w:rFonts w:hint="eastAsia"/>
          <w:lang w:eastAsia="zh-CN"/>
        </w:rPr>
        <w:t xml:space="preserve">　　第七条</w:t>
      </w:r>
      <w:r>
        <w:rPr>
          <w:rFonts w:hint="eastAsia"/>
          <w:lang w:eastAsia="zh-CN"/>
        </w:rPr>
        <w:t xml:space="preserve"> </w:t>
      </w:r>
      <w:r>
        <w:rPr>
          <w:rFonts w:hint="eastAsia"/>
          <w:lang w:eastAsia="zh-CN"/>
        </w:rPr>
        <w:t>国家为了国家安全、国家利益和重大社会公共利益的需要，可以依法组织实施或者许可他人实施相关科技成果。</w:t>
      </w:r>
    </w:p>
    <w:p w:rsidR="002A2804" w:rsidRDefault="002A2804" w:rsidP="002A2804">
      <w:pPr>
        <w:rPr>
          <w:lang w:eastAsia="zh-CN"/>
        </w:rPr>
      </w:pPr>
      <w:r>
        <w:rPr>
          <w:rFonts w:hint="eastAsia"/>
          <w:lang w:eastAsia="zh-CN"/>
        </w:rPr>
        <w:t xml:space="preserve">　　第八条</w:t>
      </w:r>
      <w:r>
        <w:rPr>
          <w:rFonts w:hint="eastAsia"/>
          <w:lang w:eastAsia="zh-CN"/>
        </w:rPr>
        <w:t xml:space="preserve"> </w:t>
      </w:r>
      <w:r>
        <w:rPr>
          <w:rFonts w:hint="eastAsia"/>
          <w:lang w:eastAsia="zh-CN"/>
        </w:rPr>
        <w:t>国务院科学技术行政部门、经济综合管理部门和其他有关行政部门依照国务院规定的职责，管理、指导和协调科技成果转化工作。</w:t>
      </w:r>
    </w:p>
    <w:p w:rsidR="002A2804" w:rsidRDefault="002A2804" w:rsidP="002A2804">
      <w:pPr>
        <w:rPr>
          <w:lang w:eastAsia="zh-CN"/>
        </w:rPr>
      </w:pPr>
      <w:r>
        <w:rPr>
          <w:rFonts w:hint="eastAsia"/>
          <w:lang w:eastAsia="zh-CN"/>
        </w:rPr>
        <w:t xml:space="preserve">　　地方各级人民政府负责管理、指导和协调本行政区域内的科技成果转化工作。</w:t>
      </w:r>
    </w:p>
    <w:p w:rsidR="002A2804" w:rsidRDefault="002A2804" w:rsidP="002A2804">
      <w:pPr>
        <w:rPr>
          <w:lang w:eastAsia="zh-CN"/>
        </w:rPr>
      </w:pPr>
      <w:r>
        <w:rPr>
          <w:rFonts w:hint="eastAsia"/>
          <w:lang w:eastAsia="zh-CN"/>
        </w:rPr>
        <w:t xml:space="preserve">　　第二章　组织实施</w:t>
      </w:r>
    </w:p>
    <w:p w:rsidR="002A2804" w:rsidRDefault="002A2804" w:rsidP="002A2804">
      <w:pPr>
        <w:rPr>
          <w:lang w:eastAsia="zh-CN"/>
        </w:rPr>
      </w:pPr>
      <w:r>
        <w:rPr>
          <w:rFonts w:hint="eastAsia"/>
          <w:lang w:eastAsia="zh-CN"/>
        </w:rPr>
        <w:t xml:space="preserve">　　第九条</w:t>
      </w:r>
      <w:r>
        <w:rPr>
          <w:rFonts w:hint="eastAsia"/>
          <w:lang w:eastAsia="zh-CN"/>
        </w:rPr>
        <w:t xml:space="preserve"> </w:t>
      </w:r>
      <w:r>
        <w:rPr>
          <w:rFonts w:hint="eastAsia"/>
          <w:lang w:eastAsia="zh-CN"/>
        </w:rPr>
        <w:t>国务院和地方各级人民政府应当将科技成果的转化纳入国民经济和社会发展计划，并组织协调实施有关科技成果的转化。</w:t>
      </w:r>
    </w:p>
    <w:p w:rsidR="002A2804" w:rsidRDefault="002A2804" w:rsidP="002A2804">
      <w:pPr>
        <w:rPr>
          <w:lang w:eastAsia="zh-CN"/>
        </w:rPr>
      </w:pPr>
      <w:r>
        <w:rPr>
          <w:rFonts w:hint="eastAsia"/>
          <w:lang w:eastAsia="zh-CN"/>
        </w:rPr>
        <w:t xml:space="preserve">　　第十条</w:t>
      </w:r>
      <w:r>
        <w:rPr>
          <w:rFonts w:hint="eastAsia"/>
          <w:lang w:eastAsia="zh-CN"/>
        </w:rPr>
        <w:t xml:space="preserve"> </w:t>
      </w:r>
      <w:r>
        <w:rPr>
          <w:rFonts w:hint="eastAsia"/>
          <w:lang w:eastAsia="zh-CN"/>
        </w:rPr>
        <w:t>利用财政资金设立应用类科技项目和其他相关科技项目，有关行政部门、管理机构应当改进和完善科研组织管理方式，在制定相关科技规划、计划和编制项目指南时应当听取相关行业、企业的意见；在组织实施应用类科技项目时，应当明确项目承担者的科技成果转化义务，加强知识产权管理，并将科技成果转化和知识产权创造、运用作为立项和验收的重要内容和依据。</w:t>
      </w:r>
    </w:p>
    <w:p w:rsidR="002A2804" w:rsidRDefault="002A2804" w:rsidP="002A2804">
      <w:pPr>
        <w:rPr>
          <w:lang w:eastAsia="zh-CN"/>
        </w:rPr>
      </w:pPr>
      <w:r>
        <w:rPr>
          <w:rFonts w:hint="eastAsia"/>
          <w:lang w:eastAsia="zh-CN"/>
        </w:rPr>
        <w:t xml:space="preserve">　　第十一条</w:t>
      </w:r>
      <w:r>
        <w:rPr>
          <w:rFonts w:hint="eastAsia"/>
          <w:lang w:eastAsia="zh-CN"/>
        </w:rPr>
        <w:t xml:space="preserve"> </w:t>
      </w:r>
      <w:r>
        <w:rPr>
          <w:rFonts w:hint="eastAsia"/>
          <w:lang w:eastAsia="zh-CN"/>
        </w:rPr>
        <w:t>国家建立、完善科技报告制度和科技成果信息系统，向社会公布科技项目实施情况以及科技成果和相关知识产权信息，提供科技成果信息查询、筛选等公益服务。公布有关信息不得泄露国家秘密和商业秘密。对不予公布的信息，有关部门应当及时告知相关科技项目承担者。</w:t>
      </w:r>
    </w:p>
    <w:p w:rsidR="002A2804" w:rsidRDefault="002A2804" w:rsidP="002A2804">
      <w:pPr>
        <w:rPr>
          <w:lang w:eastAsia="zh-CN"/>
        </w:rPr>
      </w:pPr>
      <w:r>
        <w:rPr>
          <w:rFonts w:hint="eastAsia"/>
          <w:lang w:eastAsia="zh-CN"/>
        </w:rPr>
        <w:lastRenderedPageBreak/>
        <w:t xml:space="preserve">　　利用财政资金设立的科技项目的承担者应当按照规定及时提交相关科技报告，并将科技成果和相关知识产权信息汇交到科技成果信息系统。</w:t>
      </w:r>
    </w:p>
    <w:p w:rsidR="002A2804" w:rsidRDefault="002A2804" w:rsidP="002A2804">
      <w:pPr>
        <w:rPr>
          <w:lang w:eastAsia="zh-CN"/>
        </w:rPr>
      </w:pPr>
      <w:r>
        <w:rPr>
          <w:rFonts w:hint="eastAsia"/>
          <w:lang w:eastAsia="zh-CN"/>
        </w:rPr>
        <w:t xml:space="preserve">　　国家鼓励利用非财政资金设立的科技项目的承担者提交相关科技报告，将科技成果和相关知识产权信息汇交到科技成果信息系统，县级以上人民政府负责相关工作的部门应当为其提供方便。</w:t>
      </w:r>
    </w:p>
    <w:p w:rsidR="002A2804" w:rsidRDefault="002A2804" w:rsidP="002A2804">
      <w:pPr>
        <w:rPr>
          <w:lang w:eastAsia="zh-CN"/>
        </w:rPr>
      </w:pPr>
      <w:r>
        <w:rPr>
          <w:rFonts w:hint="eastAsia"/>
          <w:lang w:eastAsia="zh-CN"/>
        </w:rPr>
        <w:t xml:space="preserve">　　第十二条</w:t>
      </w:r>
      <w:r>
        <w:rPr>
          <w:rFonts w:hint="eastAsia"/>
          <w:lang w:eastAsia="zh-CN"/>
        </w:rPr>
        <w:t xml:space="preserve"> </w:t>
      </w:r>
      <w:r>
        <w:rPr>
          <w:rFonts w:hint="eastAsia"/>
          <w:lang w:eastAsia="zh-CN"/>
        </w:rPr>
        <w:t>对下列科技成果转化项目，国家通过政府采购、研究开发资助、发布产业技术指导目录、示范推广等方式予以支持：</w:t>
      </w:r>
    </w:p>
    <w:p w:rsidR="002A2804" w:rsidRDefault="002A2804" w:rsidP="002A2804">
      <w:pPr>
        <w:rPr>
          <w:lang w:eastAsia="zh-CN"/>
        </w:rPr>
      </w:pPr>
      <w:r>
        <w:rPr>
          <w:rFonts w:hint="eastAsia"/>
          <w:lang w:eastAsia="zh-CN"/>
        </w:rPr>
        <w:t xml:space="preserve">　　（一）能够显著提高产业技术水平、经济效益或者能够形成促进社会经济健康发展的新产业的；</w:t>
      </w:r>
    </w:p>
    <w:p w:rsidR="002A2804" w:rsidRDefault="002A2804" w:rsidP="002A2804">
      <w:pPr>
        <w:rPr>
          <w:lang w:eastAsia="zh-CN"/>
        </w:rPr>
      </w:pPr>
      <w:r>
        <w:rPr>
          <w:rFonts w:hint="eastAsia"/>
          <w:lang w:eastAsia="zh-CN"/>
        </w:rPr>
        <w:t xml:space="preserve">　　（二）能够显著提高国家安全能力和公共安全水平的；</w:t>
      </w:r>
    </w:p>
    <w:p w:rsidR="002A2804" w:rsidRDefault="002A2804" w:rsidP="002A2804">
      <w:pPr>
        <w:rPr>
          <w:lang w:eastAsia="zh-CN"/>
        </w:rPr>
      </w:pPr>
      <w:r>
        <w:rPr>
          <w:rFonts w:hint="eastAsia"/>
          <w:lang w:eastAsia="zh-CN"/>
        </w:rPr>
        <w:t xml:space="preserve">　　（三）能够合理开发和利用资源、节约能源、降低消耗以及防治环境污染、保护生态、提高应对气候变化和防灾减灾能力的；</w:t>
      </w:r>
    </w:p>
    <w:p w:rsidR="002A2804" w:rsidRDefault="002A2804" w:rsidP="002A2804">
      <w:pPr>
        <w:rPr>
          <w:lang w:eastAsia="zh-CN"/>
        </w:rPr>
      </w:pPr>
      <w:r>
        <w:rPr>
          <w:rFonts w:hint="eastAsia"/>
          <w:lang w:eastAsia="zh-CN"/>
        </w:rPr>
        <w:t xml:space="preserve">　　（四）能够改善民生和提高公共健康水平的；</w:t>
      </w:r>
    </w:p>
    <w:p w:rsidR="002A2804" w:rsidRDefault="002A2804" w:rsidP="002A2804">
      <w:pPr>
        <w:rPr>
          <w:lang w:eastAsia="zh-CN"/>
        </w:rPr>
      </w:pPr>
      <w:r>
        <w:rPr>
          <w:rFonts w:hint="eastAsia"/>
          <w:lang w:eastAsia="zh-CN"/>
        </w:rPr>
        <w:t xml:space="preserve">　　（五）能够促进现代农业或者农村经济发展的；</w:t>
      </w:r>
    </w:p>
    <w:p w:rsidR="002A2804" w:rsidRDefault="002A2804" w:rsidP="002A2804">
      <w:pPr>
        <w:rPr>
          <w:lang w:eastAsia="zh-CN"/>
        </w:rPr>
      </w:pPr>
      <w:r>
        <w:rPr>
          <w:rFonts w:hint="eastAsia"/>
          <w:lang w:eastAsia="zh-CN"/>
        </w:rPr>
        <w:t xml:space="preserve">　　（六）能够加快民族地区、边远地区、贫困地区社会经济发展的。</w:t>
      </w:r>
    </w:p>
    <w:p w:rsidR="002A2804" w:rsidRDefault="002A2804" w:rsidP="002A2804">
      <w:pPr>
        <w:rPr>
          <w:lang w:eastAsia="zh-CN"/>
        </w:rPr>
      </w:pPr>
      <w:r>
        <w:rPr>
          <w:rFonts w:hint="eastAsia"/>
          <w:lang w:eastAsia="zh-CN"/>
        </w:rPr>
        <w:t xml:space="preserve">　　第十三条</w:t>
      </w:r>
      <w:r>
        <w:rPr>
          <w:rFonts w:hint="eastAsia"/>
          <w:lang w:eastAsia="zh-CN"/>
        </w:rPr>
        <w:t xml:space="preserve"> </w:t>
      </w:r>
      <w:r>
        <w:rPr>
          <w:rFonts w:hint="eastAsia"/>
          <w:lang w:eastAsia="zh-CN"/>
        </w:rPr>
        <w:t>国家通过制定政策措施，提倡和鼓励采用先进技术、工艺和装备，不断改进、限制使用或者淘汰落后技术、工艺和装备。</w:t>
      </w:r>
    </w:p>
    <w:p w:rsidR="002A2804" w:rsidRDefault="002A2804" w:rsidP="002A2804">
      <w:pPr>
        <w:rPr>
          <w:lang w:eastAsia="zh-CN"/>
        </w:rPr>
      </w:pPr>
      <w:r>
        <w:rPr>
          <w:rFonts w:hint="eastAsia"/>
          <w:lang w:eastAsia="zh-CN"/>
        </w:rPr>
        <w:t xml:space="preserve">　　第十四条</w:t>
      </w:r>
      <w:r>
        <w:rPr>
          <w:rFonts w:hint="eastAsia"/>
          <w:lang w:eastAsia="zh-CN"/>
        </w:rPr>
        <w:t xml:space="preserve"> </w:t>
      </w:r>
      <w:r>
        <w:rPr>
          <w:rFonts w:hint="eastAsia"/>
          <w:lang w:eastAsia="zh-CN"/>
        </w:rPr>
        <w:t>国家加强标准制定工作，对新技术、新工艺、新材料、新产品依法及时制定国家标准、行业标准，积极参与国际标准的制定，推动先进适用技术推广和应用。</w:t>
      </w:r>
    </w:p>
    <w:p w:rsidR="002A2804" w:rsidRDefault="002A2804" w:rsidP="002A2804">
      <w:pPr>
        <w:rPr>
          <w:lang w:eastAsia="zh-CN"/>
        </w:rPr>
      </w:pPr>
      <w:r>
        <w:rPr>
          <w:rFonts w:hint="eastAsia"/>
          <w:lang w:eastAsia="zh-CN"/>
        </w:rPr>
        <w:t xml:space="preserve">　　国家建立有效的军民科技成果相互转化体系，完善国防科技协同创新体制机制。军品科研生产应当依法优先采用先进适用的民用标准，推动军用、民用技术相互转移、转化。</w:t>
      </w:r>
    </w:p>
    <w:p w:rsidR="002A2804" w:rsidRDefault="002A2804" w:rsidP="002A2804">
      <w:pPr>
        <w:rPr>
          <w:lang w:eastAsia="zh-CN"/>
        </w:rPr>
      </w:pPr>
      <w:r>
        <w:rPr>
          <w:rFonts w:hint="eastAsia"/>
          <w:lang w:eastAsia="zh-CN"/>
        </w:rPr>
        <w:t xml:space="preserve">　　第十五条</w:t>
      </w:r>
      <w:r>
        <w:rPr>
          <w:rFonts w:hint="eastAsia"/>
          <w:lang w:eastAsia="zh-CN"/>
        </w:rPr>
        <w:t xml:space="preserve"> </w:t>
      </w:r>
      <w:r>
        <w:rPr>
          <w:rFonts w:hint="eastAsia"/>
          <w:lang w:eastAsia="zh-CN"/>
        </w:rPr>
        <w:t>各级人民政府组织实施的重点科技成果转化项目，可以由有关部门组织采用公开招标的方式实施转化。有关部门应当对中标单位提供招标时确定的资助或者其他条件。</w:t>
      </w:r>
    </w:p>
    <w:p w:rsidR="002A2804" w:rsidRDefault="002A2804" w:rsidP="002A2804">
      <w:pPr>
        <w:rPr>
          <w:lang w:eastAsia="zh-CN"/>
        </w:rPr>
      </w:pPr>
      <w:r>
        <w:rPr>
          <w:rFonts w:hint="eastAsia"/>
          <w:lang w:eastAsia="zh-CN"/>
        </w:rPr>
        <w:t xml:space="preserve">　　第十六条</w:t>
      </w:r>
      <w:r>
        <w:rPr>
          <w:rFonts w:hint="eastAsia"/>
          <w:lang w:eastAsia="zh-CN"/>
        </w:rPr>
        <w:t xml:space="preserve"> </w:t>
      </w:r>
      <w:r>
        <w:rPr>
          <w:rFonts w:hint="eastAsia"/>
          <w:lang w:eastAsia="zh-CN"/>
        </w:rPr>
        <w:t>科技成果持有者可以采用下列方式进行科技成果转化：</w:t>
      </w:r>
    </w:p>
    <w:p w:rsidR="002A2804" w:rsidRDefault="002A2804" w:rsidP="002A2804">
      <w:pPr>
        <w:rPr>
          <w:lang w:eastAsia="zh-CN"/>
        </w:rPr>
      </w:pPr>
      <w:r>
        <w:rPr>
          <w:rFonts w:hint="eastAsia"/>
          <w:lang w:eastAsia="zh-CN"/>
        </w:rPr>
        <w:t xml:space="preserve">　　（一）自行投资实施转化；</w:t>
      </w:r>
    </w:p>
    <w:p w:rsidR="002A2804" w:rsidRDefault="002A2804" w:rsidP="002A2804">
      <w:pPr>
        <w:rPr>
          <w:lang w:eastAsia="zh-CN"/>
        </w:rPr>
      </w:pPr>
      <w:r>
        <w:rPr>
          <w:rFonts w:hint="eastAsia"/>
          <w:lang w:eastAsia="zh-CN"/>
        </w:rPr>
        <w:t xml:space="preserve">　　（二）向他人转让该科技成果；</w:t>
      </w:r>
    </w:p>
    <w:p w:rsidR="002A2804" w:rsidRDefault="002A2804" w:rsidP="002A2804">
      <w:pPr>
        <w:rPr>
          <w:lang w:eastAsia="zh-CN"/>
        </w:rPr>
      </w:pPr>
      <w:r>
        <w:rPr>
          <w:rFonts w:hint="eastAsia"/>
          <w:lang w:eastAsia="zh-CN"/>
        </w:rPr>
        <w:lastRenderedPageBreak/>
        <w:t xml:space="preserve">　　（三）许可他人使用该科技成果；</w:t>
      </w:r>
    </w:p>
    <w:p w:rsidR="002A2804" w:rsidRDefault="002A2804" w:rsidP="002A2804">
      <w:pPr>
        <w:rPr>
          <w:lang w:eastAsia="zh-CN"/>
        </w:rPr>
      </w:pPr>
      <w:r>
        <w:rPr>
          <w:rFonts w:hint="eastAsia"/>
          <w:lang w:eastAsia="zh-CN"/>
        </w:rPr>
        <w:t xml:space="preserve">　　（四）以该科技成果作为合作条件，与他人共同实施转化；</w:t>
      </w:r>
    </w:p>
    <w:p w:rsidR="002A2804" w:rsidRDefault="002A2804" w:rsidP="002A2804">
      <w:pPr>
        <w:rPr>
          <w:lang w:eastAsia="zh-CN"/>
        </w:rPr>
      </w:pPr>
      <w:r>
        <w:rPr>
          <w:rFonts w:hint="eastAsia"/>
          <w:lang w:eastAsia="zh-CN"/>
        </w:rPr>
        <w:t xml:space="preserve">　　（五）以该科技成果作价投资，折算股份或者出资比例；</w:t>
      </w:r>
    </w:p>
    <w:p w:rsidR="002A2804" w:rsidRDefault="002A2804" w:rsidP="002A2804">
      <w:pPr>
        <w:rPr>
          <w:lang w:eastAsia="zh-CN"/>
        </w:rPr>
      </w:pPr>
      <w:r>
        <w:rPr>
          <w:rFonts w:hint="eastAsia"/>
          <w:lang w:eastAsia="zh-CN"/>
        </w:rPr>
        <w:t xml:space="preserve">　　（六）其他协商确定的方式。</w:t>
      </w:r>
    </w:p>
    <w:p w:rsidR="002A2804" w:rsidRDefault="002A2804" w:rsidP="002A2804">
      <w:pPr>
        <w:rPr>
          <w:lang w:eastAsia="zh-CN"/>
        </w:rPr>
      </w:pPr>
      <w:r>
        <w:rPr>
          <w:rFonts w:hint="eastAsia"/>
          <w:lang w:eastAsia="zh-CN"/>
        </w:rPr>
        <w:t xml:space="preserve">　　第十七条　国家鼓励研究开发机构、高等院校采取转让、许可或者作价投资等方式，向企业或者其他组织转移科技成果。</w:t>
      </w:r>
    </w:p>
    <w:p w:rsidR="002A2804" w:rsidRDefault="002A2804" w:rsidP="002A2804">
      <w:pPr>
        <w:rPr>
          <w:lang w:eastAsia="zh-CN"/>
        </w:rPr>
      </w:pPr>
      <w:r>
        <w:rPr>
          <w:rFonts w:hint="eastAsia"/>
          <w:lang w:eastAsia="zh-CN"/>
        </w:rPr>
        <w:t xml:space="preserve">　　国家设立的研究开发机构、高等院校应当加强对科技成果转化的管理、组织和协调，促进科技成果转化队伍建设，优化科技成果转化流程，通过本单位负责技术转移工作的机构或者委托独立的科技成果转化服务机构开展技术转移。</w:t>
      </w:r>
    </w:p>
    <w:p w:rsidR="002A2804" w:rsidRDefault="002A2804" w:rsidP="002A2804">
      <w:pPr>
        <w:rPr>
          <w:lang w:eastAsia="zh-CN"/>
        </w:rPr>
      </w:pPr>
      <w:r>
        <w:rPr>
          <w:rFonts w:hint="eastAsia"/>
          <w:lang w:eastAsia="zh-CN"/>
        </w:rPr>
        <w:t xml:space="preserve">　　第十八条</w:t>
      </w:r>
      <w:r>
        <w:rPr>
          <w:rFonts w:hint="eastAsia"/>
          <w:lang w:eastAsia="zh-CN"/>
        </w:rPr>
        <w:t xml:space="preserve"> </w:t>
      </w:r>
      <w:r>
        <w:rPr>
          <w:rFonts w:hint="eastAsia"/>
          <w:lang w:eastAsia="zh-CN"/>
        </w:rPr>
        <w:t>国家设立的研究开发机构、高等院校对其持有的科技成果，可以自主决定转让、许可或者作价投资，但应当通过协议定价、在技术交易市场挂牌交易、拍卖等方式确定价格。通过协议定价的，应当在本单位公示科技成果名称和拟交易价格。</w:t>
      </w:r>
    </w:p>
    <w:p w:rsidR="002A2804" w:rsidRDefault="002A2804" w:rsidP="002A2804">
      <w:pPr>
        <w:rPr>
          <w:lang w:eastAsia="zh-CN"/>
        </w:rPr>
      </w:pPr>
      <w:r>
        <w:rPr>
          <w:rFonts w:hint="eastAsia"/>
          <w:lang w:eastAsia="zh-CN"/>
        </w:rPr>
        <w:t xml:space="preserve">　　第十九条</w:t>
      </w:r>
      <w:r>
        <w:rPr>
          <w:rFonts w:hint="eastAsia"/>
          <w:lang w:eastAsia="zh-CN"/>
        </w:rPr>
        <w:t xml:space="preserve"> </w:t>
      </w:r>
      <w:r>
        <w:rPr>
          <w:rFonts w:hint="eastAsia"/>
          <w:lang w:eastAsia="zh-CN"/>
        </w:rPr>
        <w:t>国家设立的研究开发机构、高等院校所取得的职务科技成果，完成人和参加人在不变更职务科技成果权属的前提下，可以根据与本单位的协议进行该项科技成果的转化，并享有协议规定的权益。该单位对上述科技成果转化活动应当予以支持。</w:t>
      </w:r>
    </w:p>
    <w:p w:rsidR="002A2804" w:rsidRDefault="002A2804" w:rsidP="002A2804">
      <w:pPr>
        <w:rPr>
          <w:lang w:eastAsia="zh-CN"/>
        </w:rPr>
      </w:pPr>
      <w:r>
        <w:rPr>
          <w:rFonts w:hint="eastAsia"/>
          <w:lang w:eastAsia="zh-CN"/>
        </w:rPr>
        <w:t xml:space="preserve">　　科技成果完成人或者课题负责人，不得阻碍职务科技成果的转化，不得将职务科技成果及其技术资料和数据占为己有，侵犯单位的合法权益。</w:t>
      </w:r>
    </w:p>
    <w:p w:rsidR="002A2804" w:rsidRDefault="002A2804" w:rsidP="002A2804">
      <w:pPr>
        <w:rPr>
          <w:lang w:eastAsia="zh-CN"/>
        </w:rPr>
      </w:pPr>
      <w:r>
        <w:rPr>
          <w:rFonts w:hint="eastAsia"/>
          <w:lang w:eastAsia="zh-CN"/>
        </w:rPr>
        <w:t xml:space="preserve">　　第二十条</w:t>
      </w:r>
      <w:r>
        <w:rPr>
          <w:rFonts w:hint="eastAsia"/>
          <w:lang w:eastAsia="zh-CN"/>
        </w:rPr>
        <w:t xml:space="preserve"> </w:t>
      </w:r>
      <w:r>
        <w:rPr>
          <w:rFonts w:hint="eastAsia"/>
          <w:lang w:eastAsia="zh-CN"/>
        </w:rPr>
        <w:t>研究开发机构、高等院校的主管部门以及财政、科学技术等相关行政部门应当建立有利于促进科技成果转化的绩效考核评价体系，将科技成果转化情况作为对相关单位及人员评价、科研资金支持的重要内容和依据之一，并对科技成果转化绩效突出的相关单位及人员加大科研资金支持。</w:t>
      </w:r>
    </w:p>
    <w:p w:rsidR="002A2804" w:rsidRDefault="002A2804" w:rsidP="002A2804">
      <w:pPr>
        <w:rPr>
          <w:lang w:eastAsia="zh-CN"/>
        </w:rPr>
      </w:pPr>
      <w:r>
        <w:rPr>
          <w:rFonts w:hint="eastAsia"/>
          <w:lang w:eastAsia="zh-CN"/>
        </w:rPr>
        <w:t xml:space="preserve">　　国家设立的研究开发机构、高等院校应当建立符合科技成果转化工作特点的职称评定、岗位管理和考核评价制度，完善收入分配激励约束机制。</w:t>
      </w:r>
    </w:p>
    <w:p w:rsidR="002A2804" w:rsidRDefault="002A2804" w:rsidP="002A2804">
      <w:pPr>
        <w:rPr>
          <w:lang w:eastAsia="zh-CN"/>
        </w:rPr>
      </w:pPr>
      <w:r>
        <w:rPr>
          <w:rFonts w:hint="eastAsia"/>
          <w:lang w:eastAsia="zh-CN"/>
        </w:rPr>
        <w:t xml:space="preserve">　　第二十一条</w:t>
      </w:r>
      <w:r>
        <w:rPr>
          <w:rFonts w:hint="eastAsia"/>
          <w:lang w:eastAsia="zh-CN"/>
        </w:rPr>
        <w:t xml:space="preserve"> </w:t>
      </w:r>
      <w:r>
        <w:rPr>
          <w:rFonts w:hint="eastAsia"/>
          <w:lang w:eastAsia="zh-CN"/>
        </w:rPr>
        <w:t>国家设立的研究开发机构、高等院校应当向其主管部门提交科技成果转化情况年度报告，说明本单位依法取得的科技成果数量、实施转化情况以及相关收入分配情况，该主管部门应当按照规定将科技成果转化情况年度报告报送财政、科学技术等相关行政部门。</w:t>
      </w:r>
    </w:p>
    <w:p w:rsidR="002A2804" w:rsidRDefault="002A2804" w:rsidP="002A2804">
      <w:pPr>
        <w:rPr>
          <w:lang w:eastAsia="zh-CN"/>
        </w:rPr>
      </w:pPr>
      <w:r>
        <w:rPr>
          <w:rFonts w:hint="eastAsia"/>
          <w:lang w:eastAsia="zh-CN"/>
        </w:rPr>
        <w:lastRenderedPageBreak/>
        <w:t xml:space="preserve">　　第二十二条</w:t>
      </w:r>
      <w:r>
        <w:rPr>
          <w:rFonts w:hint="eastAsia"/>
          <w:lang w:eastAsia="zh-CN"/>
        </w:rPr>
        <w:t xml:space="preserve"> </w:t>
      </w:r>
      <w:r>
        <w:rPr>
          <w:rFonts w:hint="eastAsia"/>
          <w:lang w:eastAsia="zh-CN"/>
        </w:rPr>
        <w:t>企业为采用新技术、新工艺、新材料和生产新产品，可以自行发布信息或者委托科技中介服务机构征集其所需的科技成果，或者征寻科技成果转化的合作者。</w:t>
      </w:r>
    </w:p>
    <w:p w:rsidR="002A2804" w:rsidRDefault="002A2804" w:rsidP="002A2804">
      <w:pPr>
        <w:rPr>
          <w:lang w:eastAsia="zh-CN"/>
        </w:rPr>
      </w:pPr>
      <w:r>
        <w:rPr>
          <w:rFonts w:hint="eastAsia"/>
          <w:lang w:eastAsia="zh-CN"/>
        </w:rPr>
        <w:t xml:space="preserve">　　县级以上地方各级人民政府科学技术行政部门和其他有关部门应当根据职责分工，为企业获取所需的科技成果提供帮助和支持。</w:t>
      </w:r>
    </w:p>
    <w:p w:rsidR="002A2804" w:rsidRDefault="002A2804" w:rsidP="002A2804">
      <w:pPr>
        <w:rPr>
          <w:lang w:eastAsia="zh-CN"/>
        </w:rPr>
      </w:pPr>
      <w:r>
        <w:rPr>
          <w:rFonts w:hint="eastAsia"/>
          <w:lang w:eastAsia="zh-CN"/>
        </w:rPr>
        <w:t xml:space="preserve">　　第二十三条</w:t>
      </w:r>
      <w:r>
        <w:rPr>
          <w:rFonts w:hint="eastAsia"/>
          <w:lang w:eastAsia="zh-CN"/>
        </w:rPr>
        <w:t xml:space="preserve"> </w:t>
      </w:r>
      <w:r>
        <w:rPr>
          <w:rFonts w:hint="eastAsia"/>
          <w:lang w:eastAsia="zh-CN"/>
        </w:rPr>
        <w:t>企业依法有权独立或者与境内外企业、事业单位和其他合作者联合实施科技成果转化。</w:t>
      </w:r>
    </w:p>
    <w:p w:rsidR="002A2804" w:rsidRDefault="002A2804" w:rsidP="002A2804">
      <w:pPr>
        <w:rPr>
          <w:lang w:eastAsia="zh-CN"/>
        </w:rPr>
      </w:pPr>
      <w:r>
        <w:rPr>
          <w:rFonts w:hint="eastAsia"/>
          <w:lang w:eastAsia="zh-CN"/>
        </w:rPr>
        <w:t xml:space="preserve">　　企业可以通过公平竞争，独立或者与其他单位联合承担政府组织实施的科技研究开发和科技成果转化项目。</w:t>
      </w:r>
    </w:p>
    <w:p w:rsidR="002A2804" w:rsidRDefault="002A2804" w:rsidP="002A2804">
      <w:pPr>
        <w:rPr>
          <w:lang w:eastAsia="zh-CN"/>
        </w:rPr>
      </w:pPr>
      <w:r>
        <w:rPr>
          <w:rFonts w:hint="eastAsia"/>
          <w:lang w:eastAsia="zh-CN"/>
        </w:rPr>
        <w:t xml:space="preserve">　　第二十四条</w:t>
      </w:r>
      <w:r>
        <w:rPr>
          <w:rFonts w:hint="eastAsia"/>
          <w:lang w:eastAsia="zh-CN"/>
        </w:rPr>
        <w:t xml:space="preserve"> </w:t>
      </w:r>
      <w:r>
        <w:rPr>
          <w:rFonts w:hint="eastAsia"/>
          <w:lang w:eastAsia="zh-CN"/>
        </w:rPr>
        <w:t>对利用财政资金设立的具有市场应用前景、产业目标明确的科技项目，政府有关部门、管理机构应当发挥企业在研究开发方向选择、项目实施和成果应用中的主导作用，鼓励企业、研究开发机构、高等院校及其他组织共同实施。</w:t>
      </w:r>
    </w:p>
    <w:p w:rsidR="002A2804" w:rsidRDefault="002A2804" w:rsidP="002A2804">
      <w:pPr>
        <w:rPr>
          <w:lang w:eastAsia="zh-CN"/>
        </w:rPr>
      </w:pPr>
      <w:r>
        <w:rPr>
          <w:rFonts w:hint="eastAsia"/>
          <w:lang w:eastAsia="zh-CN"/>
        </w:rPr>
        <w:t xml:space="preserve">　　第二十五条</w:t>
      </w:r>
      <w:r>
        <w:rPr>
          <w:rFonts w:hint="eastAsia"/>
          <w:lang w:eastAsia="zh-CN"/>
        </w:rPr>
        <w:t xml:space="preserve"> </w:t>
      </w:r>
      <w:r>
        <w:rPr>
          <w:rFonts w:hint="eastAsia"/>
          <w:lang w:eastAsia="zh-CN"/>
        </w:rPr>
        <w:t>国家鼓励研究开发机构、高等院校与企业相结合，联合实施科技成果转化。</w:t>
      </w:r>
    </w:p>
    <w:p w:rsidR="002A2804" w:rsidRDefault="002A2804" w:rsidP="002A2804">
      <w:pPr>
        <w:rPr>
          <w:lang w:eastAsia="zh-CN"/>
        </w:rPr>
      </w:pPr>
      <w:r>
        <w:rPr>
          <w:rFonts w:hint="eastAsia"/>
          <w:lang w:eastAsia="zh-CN"/>
        </w:rPr>
        <w:t xml:space="preserve">　　研究开发机构、高等院校可以参与政府有关部门或者企业实施科技成果转化的招标投标活动。</w:t>
      </w:r>
    </w:p>
    <w:p w:rsidR="002A2804" w:rsidRDefault="002A2804" w:rsidP="002A2804">
      <w:pPr>
        <w:rPr>
          <w:lang w:eastAsia="zh-CN"/>
        </w:rPr>
      </w:pPr>
      <w:r>
        <w:rPr>
          <w:rFonts w:hint="eastAsia"/>
          <w:lang w:eastAsia="zh-CN"/>
        </w:rPr>
        <w:t xml:space="preserve">　　第二十六条</w:t>
      </w:r>
      <w:r>
        <w:rPr>
          <w:rFonts w:hint="eastAsia"/>
          <w:lang w:eastAsia="zh-CN"/>
        </w:rPr>
        <w:t xml:space="preserve"> </w:t>
      </w:r>
      <w:r>
        <w:rPr>
          <w:rFonts w:hint="eastAsia"/>
          <w:lang w:eastAsia="zh-CN"/>
        </w:rPr>
        <w:t>国家鼓励企业与研究开发机构、高等院校及其他组织采取联合建立研究开发平台、技术转移机构或者技术创新联盟等产学研合作方式，共同开展研究开发、成果应用与推广、标准研究与制定等活动。</w:t>
      </w:r>
    </w:p>
    <w:p w:rsidR="002A2804" w:rsidRDefault="002A2804" w:rsidP="002A2804">
      <w:pPr>
        <w:rPr>
          <w:lang w:eastAsia="zh-CN"/>
        </w:rPr>
      </w:pPr>
      <w:r>
        <w:rPr>
          <w:rFonts w:hint="eastAsia"/>
          <w:lang w:eastAsia="zh-CN"/>
        </w:rPr>
        <w:t xml:space="preserve">　　合作各方应当签订协议，依法约定合作的组织形式、任务分工、资金投入、知识产权归属、权益分配、风险分担和违约责任等事项。</w:t>
      </w:r>
    </w:p>
    <w:p w:rsidR="002A2804" w:rsidRDefault="002A2804" w:rsidP="002A2804">
      <w:pPr>
        <w:rPr>
          <w:lang w:eastAsia="zh-CN"/>
        </w:rPr>
      </w:pPr>
      <w:r>
        <w:rPr>
          <w:rFonts w:hint="eastAsia"/>
          <w:lang w:eastAsia="zh-CN"/>
        </w:rPr>
        <w:t xml:space="preserve">　　第二十七条</w:t>
      </w:r>
      <w:r>
        <w:rPr>
          <w:rFonts w:hint="eastAsia"/>
          <w:lang w:eastAsia="zh-CN"/>
        </w:rPr>
        <w:t xml:space="preserve"> </w:t>
      </w:r>
      <w:r>
        <w:rPr>
          <w:rFonts w:hint="eastAsia"/>
          <w:lang w:eastAsia="zh-CN"/>
        </w:rPr>
        <w:t>国家鼓励研究开发机构、高等院校与企业及其他组织开展科技人员交流，根据专业特点、行业领域技术发展需要，聘请企业及其他组织的科技人员兼职从事教学和科研工作，支持本单位的科技人员到企业及其他组织从事科技成果转化活动。</w:t>
      </w:r>
    </w:p>
    <w:p w:rsidR="002A2804" w:rsidRDefault="002A2804" w:rsidP="002A2804">
      <w:pPr>
        <w:rPr>
          <w:lang w:eastAsia="zh-CN"/>
        </w:rPr>
      </w:pPr>
      <w:r>
        <w:rPr>
          <w:rFonts w:hint="eastAsia"/>
          <w:lang w:eastAsia="zh-CN"/>
        </w:rPr>
        <w:t xml:space="preserve">　　第二十八条</w:t>
      </w:r>
      <w:r>
        <w:rPr>
          <w:rFonts w:hint="eastAsia"/>
          <w:lang w:eastAsia="zh-CN"/>
        </w:rPr>
        <w:t xml:space="preserve"> </w:t>
      </w:r>
      <w:r>
        <w:rPr>
          <w:rFonts w:hint="eastAsia"/>
          <w:lang w:eastAsia="zh-CN"/>
        </w:rPr>
        <w:t>国家支持企业与研究开发机构、高等院校、职业院校及培训机构联合建立学生实习实践培训基地和研究生科研实践工作机构，共同培养专业技术人才和高技能人才。</w:t>
      </w:r>
    </w:p>
    <w:p w:rsidR="002A2804" w:rsidRDefault="002A2804" w:rsidP="002A2804">
      <w:pPr>
        <w:rPr>
          <w:lang w:eastAsia="zh-CN"/>
        </w:rPr>
      </w:pPr>
      <w:r>
        <w:rPr>
          <w:rFonts w:hint="eastAsia"/>
          <w:lang w:eastAsia="zh-CN"/>
        </w:rPr>
        <w:lastRenderedPageBreak/>
        <w:t xml:space="preserve">　　第二十九条</w:t>
      </w:r>
      <w:r>
        <w:rPr>
          <w:rFonts w:hint="eastAsia"/>
          <w:lang w:eastAsia="zh-CN"/>
        </w:rPr>
        <w:t xml:space="preserve"> </w:t>
      </w:r>
      <w:r>
        <w:rPr>
          <w:rFonts w:hint="eastAsia"/>
          <w:lang w:eastAsia="zh-CN"/>
        </w:rPr>
        <w:t>国家鼓励农业科研机构、农业试验示范单位独立或者与其他单位合作实施农业科技成果转化。</w:t>
      </w:r>
    </w:p>
    <w:p w:rsidR="002A2804" w:rsidRDefault="002A2804" w:rsidP="002A2804">
      <w:pPr>
        <w:rPr>
          <w:lang w:eastAsia="zh-CN"/>
        </w:rPr>
      </w:pPr>
      <w:r>
        <w:rPr>
          <w:rFonts w:hint="eastAsia"/>
          <w:lang w:eastAsia="zh-CN"/>
        </w:rPr>
        <w:t xml:space="preserve">　　第三十条</w:t>
      </w:r>
      <w:r>
        <w:rPr>
          <w:rFonts w:hint="eastAsia"/>
          <w:lang w:eastAsia="zh-CN"/>
        </w:rPr>
        <w:t xml:space="preserve"> </w:t>
      </w:r>
      <w:r>
        <w:rPr>
          <w:rFonts w:hint="eastAsia"/>
          <w:lang w:eastAsia="zh-CN"/>
        </w:rPr>
        <w:t>国家培育和发展技术市场，鼓励创办科技中介服务机构，为技术交易提供交易场所、信息平台以及信息检索、加工与分析、评估、经纪等服务。</w:t>
      </w:r>
    </w:p>
    <w:p w:rsidR="002A2804" w:rsidRDefault="002A2804" w:rsidP="002A2804">
      <w:pPr>
        <w:rPr>
          <w:lang w:eastAsia="zh-CN"/>
        </w:rPr>
      </w:pPr>
      <w:r>
        <w:rPr>
          <w:rFonts w:hint="eastAsia"/>
          <w:lang w:eastAsia="zh-CN"/>
        </w:rPr>
        <w:t xml:space="preserve">　　科技中介服务机构提供服务，应当遵循公正、客观的原则，不得提供虚假的信息和证明，对其在服务过程中知悉的国家秘密和当事人的商业秘密负有保密义务。</w:t>
      </w:r>
    </w:p>
    <w:p w:rsidR="002A2804" w:rsidRDefault="002A2804" w:rsidP="002A2804">
      <w:pPr>
        <w:rPr>
          <w:lang w:eastAsia="zh-CN"/>
        </w:rPr>
      </w:pPr>
      <w:r>
        <w:rPr>
          <w:rFonts w:hint="eastAsia"/>
          <w:lang w:eastAsia="zh-CN"/>
        </w:rPr>
        <w:t xml:space="preserve">　　第三十一条</w:t>
      </w:r>
      <w:r>
        <w:rPr>
          <w:rFonts w:hint="eastAsia"/>
          <w:lang w:eastAsia="zh-CN"/>
        </w:rPr>
        <w:t xml:space="preserve"> </w:t>
      </w:r>
      <w:r>
        <w:rPr>
          <w:rFonts w:hint="eastAsia"/>
          <w:lang w:eastAsia="zh-CN"/>
        </w:rPr>
        <w:t>国家支持根据产业和区域发展需要建设公共研究开发平台，为科技成果转化提供技术集成、共性技术研究开发、中间试验和工业性试验、科技成果系统化和工程化开发、技术推广与示范等服务。</w:t>
      </w:r>
    </w:p>
    <w:p w:rsidR="002A2804" w:rsidRDefault="002A2804" w:rsidP="002A2804">
      <w:pPr>
        <w:rPr>
          <w:lang w:eastAsia="zh-CN"/>
        </w:rPr>
      </w:pPr>
      <w:r>
        <w:rPr>
          <w:rFonts w:hint="eastAsia"/>
          <w:lang w:eastAsia="zh-CN"/>
        </w:rPr>
        <w:t xml:space="preserve">　　第三十二条</w:t>
      </w:r>
      <w:r>
        <w:rPr>
          <w:rFonts w:hint="eastAsia"/>
          <w:lang w:eastAsia="zh-CN"/>
        </w:rPr>
        <w:t xml:space="preserve"> </w:t>
      </w:r>
      <w:r>
        <w:rPr>
          <w:rFonts w:hint="eastAsia"/>
          <w:lang w:eastAsia="zh-CN"/>
        </w:rPr>
        <w:t>国家支持科技企业孵化器、大学科技园等科技企业孵化机构发展，为初创期科技型中小企业提供孵化场地、创业辅导、研究开发与管理咨询等服务。</w:t>
      </w:r>
    </w:p>
    <w:p w:rsidR="002A2804" w:rsidRDefault="002A2804" w:rsidP="002A2804">
      <w:pPr>
        <w:rPr>
          <w:lang w:eastAsia="zh-CN"/>
        </w:rPr>
      </w:pPr>
      <w:r>
        <w:rPr>
          <w:rFonts w:hint="eastAsia"/>
          <w:lang w:eastAsia="zh-CN"/>
        </w:rPr>
        <w:t xml:space="preserve">　　第三章　保障措施</w:t>
      </w:r>
    </w:p>
    <w:p w:rsidR="002A2804" w:rsidRDefault="002A2804" w:rsidP="002A2804">
      <w:pPr>
        <w:rPr>
          <w:lang w:eastAsia="zh-CN"/>
        </w:rPr>
      </w:pPr>
      <w:r>
        <w:rPr>
          <w:rFonts w:hint="eastAsia"/>
          <w:lang w:eastAsia="zh-CN"/>
        </w:rPr>
        <w:t xml:space="preserve">　　第三十三条</w:t>
      </w:r>
      <w:r>
        <w:rPr>
          <w:rFonts w:hint="eastAsia"/>
          <w:lang w:eastAsia="zh-CN"/>
        </w:rPr>
        <w:t xml:space="preserve"> </w:t>
      </w:r>
      <w:r>
        <w:rPr>
          <w:rFonts w:hint="eastAsia"/>
          <w:lang w:eastAsia="zh-CN"/>
        </w:rPr>
        <w:t>科技成果转化财政经费，主要用于科技成果转化的引导资金、贷款贴息、补助资金和风险投资以及其他促进科技成果转化的资金用途。</w:t>
      </w:r>
    </w:p>
    <w:p w:rsidR="002A2804" w:rsidRDefault="002A2804" w:rsidP="002A2804">
      <w:pPr>
        <w:rPr>
          <w:lang w:eastAsia="zh-CN"/>
        </w:rPr>
      </w:pPr>
      <w:r>
        <w:rPr>
          <w:rFonts w:hint="eastAsia"/>
          <w:lang w:eastAsia="zh-CN"/>
        </w:rPr>
        <w:t xml:space="preserve">　　第三十四条</w:t>
      </w:r>
      <w:r>
        <w:rPr>
          <w:rFonts w:hint="eastAsia"/>
          <w:lang w:eastAsia="zh-CN"/>
        </w:rPr>
        <w:t xml:space="preserve"> </w:t>
      </w:r>
      <w:r>
        <w:rPr>
          <w:rFonts w:hint="eastAsia"/>
          <w:lang w:eastAsia="zh-CN"/>
        </w:rPr>
        <w:t>国家依照有关税收法律、行政法规规定对科技成果转化活动实行税收优惠。</w:t>
      </w:r>
    </w:p>
    <w:p w:rsidR="002A2804" w:rsidRDefault="002A2804" w:rsidP="002A2804">
      <w:pPr>
        <w:rPr>
          <w:lang w:eastAsia="zh-CN"/>
        </w:rPr>
      </w:pPr>
      <w:r>
        <w:rPr>
          <w:rFonts w:hint="eastAsia"/>
          <w:lang w:eastAsia="zh-CN"/>
        </w:rPr>
        <w:t xml:space="preserve">　　第三十五条</w:t>
      </w:r>
      <w:r>
        <w:rPr>
          <w:rFonts w:hint="eastAsia"/>
          <w:lang w:eastAsia="zh-CN"/>
        </w:rPr>
        <w:t xml:space="preserve"> </w:t>
      </w:r>
      <w:r>
        <w:rPr>
          <w:rFonts w:hint="eastAsia"/>
          <w:lang w:eastAsia="zh-CN"/>
        </w:rPr>
        <w:t>国家鼓励银行业金融机构在组织形式、管理机制、金融产品和服务等方面进行创新，鼓励开展知识产权质押贷款、股权质押贷款等贷款业务，为科技成果转化提供金融支持。</w:t>
      </w:r>
    </w:p>
    <w:p w:rsidR="002A2804" w:rsidRDefault="002A2804" w:rsidP="002A2804">
      <w:pPr>
        <w:rPr>
          <w:lang w:eastAsia="zh-CN"/>
        </w:rPr>
      </w:pPr>
      <w:r>
        <w:rPr>
          <w:rFonts w:hint="eastAsia"/>
          <w:lang w:eastAsia="zh-CN"/>
        </w:rPr>
        <w:t xml:space="preserve">　　国家鼓励政策性金融机构采取措施，加大对科技成果转化的金融支持。</w:t>
      </w:r>
    </w:p>
    <w:p w:rsidR="002A2804" w:rsidRDefault="002A2804" w:rsidP="002A2804">
      <w:pPr>
        <w:rPr>
          <w:lang w:eastAsia="zh-CN"/>
        </w:rPr>
      </w:pPr>
      <w:r>
        <w:rPr>
          <w:rFonts w:hint="eastAsia"/>
          <w:lang w:eastAsia="zh-CN"/>
        </w:rPr>
        <w:t xml:space="preserve">　　第三十六条</w:t>
      </w:r>
      <w:r>
        <w:rPr>
          <w:rFonts w:hint="eastAsia"/>
          <w:lang w:eastAsia="zh-CN"/>
        </w:rPr>
        <w:t xml:space="preserve"> </w:t>
      </w:r>
      <w:r>
        <w:rPr>
          <w:rFonts w:hint="eastAsia"/>
          <w:lang w:eastAsia="zh-CN"/>
        </w:rPr>
        <w:t>国家鼓励保险机构开发符合科技成果转化特点的保险品种，为科技成果转化提供保险服务。</w:t>
      </w:r>
    </w:p>
    <w:p w:rsidR="002A2804" w:rsidRDefault="002A2804" w:rsidP="002A2804">
      <w:pPr>
        <w:rPr>
          <w:lang w:eastAsia="zh-CN"/>
        </w:rPr>
      </w:pPr>
      <w:r>
        <w:rPr>
          <w:rFonts w:hint="eastAsia"/>
          <w:lang w:eastAsia="zh-CN"/>
        </w:rPr>
        <w:t xml:space="preserve">　　第三十七条</w:t>
      </w:r>
      <w:r>
        <w:rPr>
          <w:rFonts w:hint="eastAsia"/>
          <w:lang w:eastAsia="zh-CN"/>
        </w:rPr>
        <w:t xml:space="preserve"> </w:t>
      </w:r>
      <w:r>
        <w:rPr>
          <w:rFonts w:hint="eastAsia"/>
          <w:lang w:eastAsia="zh-CN"/>
        </w:rPr>
        <w:t>国家完善多层次资本市场，支持企业通过股权交易、依法发行股票和债券等直接融资方式为科技成果转化项目进行融资。</w:t>
      </w:r>
    </w:p>
    <w:p w:rsidR="002A2804" w:rsidRDefault="002A2804" w:rsidP="002A2804">
      <w:pPr>
        <w:rPr>
          <w:lang w:eastAsia="zh-CN"/>
        </w:rPr>
      </w:pPr>
      <w:r>
        <w:rPr>
          <w:rFonts w:hint="eastAsia"/>
          <w:lang w:eastAsia="zh-CN"/>
        </w:rPr>
        <w:t xml:space="preserve">　　第三十八条</w:t>
      </w:r>
      <w:r>
        <w:rPr>
          <w:rFonts w:hint="eastAsia"/>
          <w:lang w:eastAsia="zh-CN"/>
        </w:rPr>
        <w:t xml:space="preserve"> </w:t>
      </w:r>
      <w:r>
        <w:rPr>
          <w:rFonts w:hint="eastAsia"/>
          <w:lang w:eastAsia="zh-CN"/>
        </w:rPr>
        <w:t>国家鼓励创业投资机构投资科技成果转化项目。</w:t>
      </w:r>
    </w:p>
    <w:p w:rsidR="002A2804" w:rsidRDefault="002A2804" w:rsidP="002A2804">
      <w:pPr>
        <w:rPr>
          <w:lang w:eastAsia="zh-CN"/>
        </w:rPr>
      </w:pPr>
      <w:r>
        <w:rPr>
          <w:rFonts w:hint="eastAsia"/>
          <w:lang w:eastAsia="zh-CN"/>
        </w:rPr>
        <w:lastRenderedPageBreak/>
        <w:t xml:space="preserve">　　国家设立的创业投资引导基金，应当引导和支持创业投资机构投资初创期科技型中小企业。</w:t>
      </w:r>
    </w:p>
    <w:p w:rsidR="002A2804" w:rsidRDefault="002A2804" w:rsidP="002A2804">
      <w:pPr>
        <w:rPr>
          <w:lang w:eastAsia="zh-CN"/>
        </w:rPr>
      </w:pPr>
      <w:r>
        <w:rPr>
          <w:rFonts w:hint="eastAsia"/>
          <w:lang w:eastAsia="zh-CN"/>
        </w:rPr>
        <w:t xml:space="preserve">　　第三十九条</w:t>
      </w:r>
      <w:r>
        <w:rPr>
          <w:rFonts w:hint="eastAsia"/>
          <w:lang w:eastAsia="zh-CN"/>
        </w:rPr>
        <w:t xml:space="preserve"> </w:t>
      </w:r>
      <w:r>
        <w:rPr>
          <w:rFonts w:hint="eastAsia"/>
          <w:lang w:eastAsia="zh-CN"/>
        </w:rPr>
        <w:t>国家鼓励设立科技成果转化基金或者风险基金，其资金来源由国家、地方、企业、事业单位以及其他组织或者个人提供，用于支持高投入、高风险、高产出的科技成果的转化，加速重大科技成果的产业化。</w:t>
      </w:r>
    </w:p>
    <w:p w:rsidR="002A2804" w:rsidRDefault="002A2804" w:rsidP="002A2804">
      <w:pPr>
        <w:rPr>
          <w:lang w:eastAsia="zh-CN"/>
        </w:rPr>
      </w:pPr>
      <w:r>
        <w:rPr>
          <w:rFonts w:hint="eastAsia"/>
          <w:lang w:eastAsia="zh-CN"/>
        </w:rPr>
        <w:t xml:space="preserve">　　科技成果转化基金和风险基金的设立及其资金使用，依照国家有关规定执行。</w:t>
      </w:r>
    </w:p>
    <w:p w:rsidR="002A2804" w:rsidRDefault="002A2804" w:rsidP="002A2804">
      <w:pPr>
        <w:rPr>
          <w:lang w:eastAsia="zh-CN"/>
        </w:rPr>
      </w:pPr>
      <w:r>
        <w:rPr>
          <w:rFonts w:hint="eastAsia"/>
          <w:lang w:eastAsia="zh-CN"/>
        </w:rPr>
        <w:t xml:space="preserve">　　第四章　技术权益</w:t>
      </w:r>
    </w:p>
    <w:p w:rsidR="002A2804" w:rsidRDefault="002A2804" w:rsidP="002A2804">
      <w:pPr>
        <w:rPr>
          <w:lang w:eastAsia="zh-CN"/>
        </w:rPr>
      </w:pPr>
      <w:r>
        <w:rPr>
          <w:rFonts w:hint="eastAsia"/>
          <w:lang w:eastAsia="zh-CN"/>
        </w:rPr>
        <w:t xml:space="preserve">　　第四十条</w:t>
      </w:r>
      <w:r>
        <w:rPr>
          <w:rFonts w:hint="eastAsia"/>
          <w:lang w:eastAsia="zh-CN"/>
        </w:rPr>
        <w:t xml:space="preserve"> </w:t>
      </w:r>
      <w:r>
        <w:rPr>
          <w:rFonts w:hint="eastAsia"/>
          <w:lang w:eastAsia="zh-CN"/>
        </w:rPr>
        <w:t>科技成果完成单位与其他单位合作进行科技成果转化的，应当依法由合同约定该科技成果有关权益的归属。合同未作约定的，按照下列原则办理：</w:t>
      </w:r>
    </w:p>
    <w:p w:rsidR="002A2804" w:rsidRDefault="002A2804" w:rsidP="002A2804">
      <w:pPr>
        <w:rPr>
          <w:lang w:eastAsia="zh-CN"/>
        </w:rPr>
      </w:pPr>
      <w:r>
        <w:rPr>
          <w:rFonts w:hint="eastAsia"/>
          <w:lang w:eastAsia="zh-CN"/>
        </w:rPr>
        <w:t xml:space="preserve">　　（一）在合作转化中无新的发明创造的，该科技成果的权益，归该科技成果完成单位；</w:t>
      </w:r>
    </w:p>
    <w:p w:rsidR="002A2804" w:rsidRDefault="002A2804" w:rsidP="002A2804">
      <w:pPr>
        <w:rPr>
          <w:lang w:eastAsia="zh-CN"/>
        </w:rPr>
      </w:pPr>
      <w:r>
        <w:rPr>
          <w:rFonts w:hint="eastAsia"/>
          <w:lang w:eastAsia="zh-CN"/>
        </w:rPr>
        <w:t xml:space="preserve">　　（二）在合作转化中产生新的发明创造的，该新发明创造的权益归合作各方共有；</w:t>
      </w:r>
    </w:p>
    <w:p w:rsidR="002A2804" w:rsidRDefault="002A2804" w:rsidP="002A2804">
      <w:pPr>
        <w:rPr>
          <w:lang w:eastAsia="zh-CN"/>
        </w:rPr>
      </w:pPr>
      <w:r>
        <w:rPr>
          <w:rFonts w:hint="eastAsia"/>
          <w:lang w:eastAsia="zh-CN"/>
        </w:rPr>
        <w:t xml:space="preserve">　　（三）对合作转化中产生的科技成果，各方都有实施该项科技成果的权利，转让该科技成果应经合作各方同意。</w:t>
      </w:r>
    </w:p>
    <w:p w:rsidR="002A2804" w:rsidRDefault="002A2804" w:rsidP="002A2804">
      <w:pPr>
        <w:rPr>
          <w:lang w:eastAsia="zh-CN"/>
        </w:rPr>
      </w:pPr>
      <w:r>
        <w:rPr>
          <w:rFonts w:hint="eastAsia"/>
          <w:lang w:eastAsia="zh-CN"/>
        </w:rPr>
        <w:t xml:space="preserve">　　第四十一条</w:t>
      </w:r>
      <w:r>
        <w:rPr>
          <w:rFonts w:hint="eastAsia"/>
          <w:lang w:eastAsia="zh-CN"/>
        </w:rPr>
        <w:t xml:space="preserve"> </w:t>
      </w:r>
      <w:r>
        <w:rPr>
          <w:rFonts w:hint="eastAsia"/>
          <w:lang w:eastAsia="zh-CN"/>
        </w:rPr>
        <w:t>科技成果完成单位与其他单位合作进行科技成果转化的，合作各方应当就保守技术秘密达成协议；当事人不得违反协议或者违反权利人有关保守技术秘密的要求，披露、允许他人使用该技术。</w:t>
      </w:r>
    </w:p>
    <w:p w:rsidR="002A2804" w:rsidRDefault="002A2804" w:rsidP="002A2804">
      <w:pPr>
        <w:rPr>
          <w:lang w:eastAsia="zh-CN"/>
        </w:rPr>
      </w:pPr>
      <w:r>
        <w:rPr>
          <w:rFonts w:hint="eastAsia"/>
          <w:lang w:eastAsia="zh-CN"/>
        </w:rPr>
        <w:t xml:space="preserve">　　第四十二条</w:t>
      </w:r>
      <w:r>
        <w:rPr>
          <w:rFonts w:hint="eastAsia"/>
          <w:lang w:eastAsia="zh-CN"/>
        </w:rPr>
        <w:t xml:space="preserve"> </w:t>
      </w:r>
      <w:r>
        <w:rPr>
          <w:rFonts w:hint="eastAsia"/>
          <w:lang w:eastAsia="zh-CN"/>
        </w:rPr>
        <w:t>企业、事业单位应当建立健全技术秘密保护制度，保护本单位的技术秘密。职工应当遵守本单位的技术秘密保护制度。</w:t>
      </w:r>
    </w:p>
    <w:p w:rsidR="002A2804" w:rsidRDefault="002A2804" w:rsidP="002A2804">
      <w:pPr>
        <w:rPr>
          <w:lang w:eastAsia="zh-CN"/>
        </w:rPr>
      </w:pPr>
      <w:r>
        <w:rPr>
          <w:rFonts w:hint="eastAsia"/>
          <w:lang w:eastAsia="zh-CN"/>
        </w:rPr>
        <w:t xml:space="preserve">　　企业、事业单位可以与参加科技成果转化的有关人员签订在职期间或者离职、离休、退休后一定期限内保守本单位技术秘密的协议；有关人员不得违反协议约定，泄露本单位的技术秘密和从事与原单位相同的科技成果转化活动。</w:t>
      </w:r>
    </w:p>
    <w:p w:rsidR="002A2804" w:rsidRDefault="002A2804" w:rsidP="002A2804">
      <w:pPr>
        <w:rPr>
          <w:lang w:eastAsia="zh-CN"/>
        </w:rPr>
      </w:pPr>
      <w:r>
        <w:rPr>
          <w:rFonts w:hint="eastAsia"/>
          <w:lang w:eastAsia="zh-CN"/>
        </w:rPr>
        <w:t xml:space="preserve">　　职工不得将职务科技成果擅自转让或者变相转让。</w:t>
      </w:r>
    </w:p>
    <w:p w:rsidR="002A2804" w:rsidRDefault="002A2804" w:rsidP="002A2804">
      <w:pPr>
        <w:rPr>
          <w:lang w:eastAsia="zh-CN"/>
        </w:rPr>
      </w:pPr>
      <w:r>
        <w:rPr>
          <w:rFonts w:hint="eastAsia"/>
          <w:lang w:eastAsia="zh-CN"/>
        </w:rPr>
        <w:t xml:space="preserve">　　第四十三条</w:t>
      </w:r>
      <w:r>
        <w:rPr>
          <w:rFonts w:hint="eastAsia"/>
          <w:lang w:eastAsia="zh-CN"/>
        </w:rPr>
        <w:t xml:space="preserve"> </w:t>
      </w:r>
      <w:r>
        <w:rPr>
          <w:rFonts w:hint="eastAsia"/>
          <w:lang w:eastAsia="zh-CN"/>
        </w:rPr>
        <w:t>国家设立的研究开发机构、高等院校转化科技成果所获得的收入全部留归本单位，在对完成、转化职务科技成果做出重要贡献的人员给予奖励和报酬后，主要用于科学技术研究开发与成果转化等相关工作。</w:t>
      </w:r>
    </w:p>
    <w:p w:rsidR="002A2804" w:rsidRDefault="002A2804" w:rsidP="002A2804">
      <w:pPr>
        <w:rPr>
          <w:lang w:eastAsia="zh-CN"/>
        </w:rPr>
      </w:pPr>
      <w:r>
        <w:rPr>
          <w:rFonts w:hint="eastAsia"/>
          <w:lang w:eastAsia="zh-CN"/>
        </w:rPr>
        <w:lastRenderedPageBreak/>
        <w:t xml:space="preserve">　　第四十四条</w:t>
      </w:r>
      <w:r>
        <w:rPr>
          <w:rFonts w:hint="eastAsia"/>
          <w:lang w:eastAsia="zh-CN"/>
        </w:rPr>
        <w:t xml:space="preserve"> </w:t>
      </w:r>
      <w:r>
        <w:rPr>
          <w:rFonts w:hint="eastAsia"/>
          <w:lang w:eastAsia="zh-CN"/>
        </w:rPr>
        <w:t>职务科技成果转化后，由科技成果完成单位对完成、转化该项科技成果做出重要贡献的人员给予奖励和报酬。</w:t>
      </w:r>
    </w:p>
    <w:p w:rsidR="002A2804" w:rsidRDefault="002A2804" w:rsidP="002A2804">
      <w:pPr>
        <w:rPr>
          <w:lang w:eastAsia="zh-CN"/>
        </w:rPr>
      </w:pPr>
      <w:r>
        <w:rPr>
          <w:rFonts w:hint="eastAsia"/>
          <w:lang w:eastAsia="zh-CN"/>
        </w:rPr>
        <w:t xml:space="preserve">　　科技成果完成单位可以规定或者与科技人员约定奖励和报酬的方式、数额和时限。单位制定相关规定，应当充分听取本单位科技人员的意见，并在本单位公开相关规定。</w:t>
      </w:r>
    </w:p>
    <w:p w:rsidR="002A2804" w:rsidRDefault="002A2804" w:rsidP="002A2804">
      <w:pPr>
        <w:rPr>
          <w:lang w:eastAsia="zh-CN"/>
        </w:rPr>
      </w:pPr>
      <w:r>
        <w:rPr>
          <w:rFonts w:hint="eastAsia"/>
          <w:lang w:eastAsia="zh-CN"/>
        </w:rPr>
        <w:t xml:space="preserve">　　第四十五条</w:t>
      </w:r>
      <w:r>
        <w:rPr>
          <w:rFonts w:hint="eastAsia"/>
          <w:lang w:eastAsia="zh-CN"/>
        </w:rPr>
        <w:t xml:space="preserve"> </w:t>
      </w:r>
      <w:r>
        <w:rPr>
          <w:rFonts w:hint="eastAsia"/>
          <w:lang w:eastAsia="zh-CN"/>
        </w:rPr>
        <w:t>科技成果完成单位未规定、也未与科技人员约定奖励和报酬的方式和数额的，按照下列标准对完成、转化职务科技成果做出重要贡献的人员给予奖励和报酬：</w:t>
      </w:r>
    </w:p>
    <w:p w:rsidR="002A2804" w:rsidRDefault="002A2804" w:rsidP="002A2804">
      <w:pPr>
        <w:rPr>
          <w:lang w:eastAsia="zh-CN"/>
        </w:rPr>
      </w:pPr>
      <w:r>
        <w:rPr>
          <w:rFonts w:hint="eastAsia"/>
          <w:lang w:eastAsia="zh-CN"/>
        </w:rPr>
        <w:t xml:space="preserve">　　（一）将该项职务科技成果转让、许可给他人实施的，从该项科技成果转让净收入或者许可净收入中提取不低于百分之五十的比例；</w:t>
      </w:r>
    </w:p>
    <w:p w:rsidR="002A2804" w:rsidRDefault="002A2804" w:rsidP="002A2804">
      <w:pPr>
        <w:rPr>
          <w:lang w:eastAsia="zh-CN"/>
        </w:rPr>
      </w:pPr>
      <w:r>
        <w:rPr>
          <w:rFonts w:hint="eastAsia"/>
          <w:lang w:eastAsia="zh-CN"/>
        </w:rPr>
        <w:t xml:space="preserve">　　（二）利用该项职务科技成果作价投资的，从该项科技成果形成的股份或者出资比例中提取不低于百分之五十的比例；</w:t>
      </w:r>
    </w:p>
    <w:p w:rsidR="002A2804" w:rsidRDefault="002A2804" w:rsidP="002A2804">
      <w:pPr>
        <w:rPr>
          <w:lang w:eastAsia="zh-CN"/>
        </w:rPr>
      </w:pPr>
      <w:r>
        <w:rPr>
          <w:rFonts w:hint="eastAsia"/>
          <w:lang w:eastAsia="zh-CN"/>
        </w:rPr>
        <w:t xml:space="preserve">　　（三）将该项职务科技成果自行实施或者与他人合作实施的，应当在实施转化成功投产后连续三至五年，每年从实施该项科技成果的营业利润中提取不低于百分之五的比例。</w:t>
      </w:r>
    </w:p>
    <w:p w:rsidR="002A2804" w:rsidRDefault="002A2804" w:rsidP="002A2804">
      <w:pPr>
        <w:rPr>
          <w:lang w:eastAsia="zh-CN"/>
        </w:rPr>
      </w:pPr>
      <w:r>
        <w:rPr>
          <w:rFonts w:hint="eastAsia"/>
          <w:lang w:eastAsia="zh-CN"/>
        </w:rPr>
        <w:t xml:space="preserve">　　国家设立的研究开发机构、高等院校规定或者与科技人员约定奖励和报酬的方式和数额应当符合前款第一项至第三项规定的标准。</w:t>
      </w:r>
    </w:p>
    <w:p w:rsidR="002A2804" w:rsidRDefault="002A2804" w:rsidP="002A2804">
      <w:pPr>
        <w:rPr>
          <w:lang w:eastAsia="zh-CN"/>
        </w:rPr>
      </w:pPr>
      <w:r>
        <w:rPr>
          <w:rFonts w:hint="eastAsia"/>
          <w:lang w:eastAsia="zh-CN"/>
        </w:rPr>
        <w:t xml:space="preserve">　　国有企业、事业单位依照本法规定对完成、转化职务科技成果做出重要贡献的人员给予奖励和报酬的支出计入当年本单位工资总额，但不受当年本单位工资总额限制、不纳入本单位工资总额基数。</w:t>
      </w:r>
    </w:p>
    <w:p w:rsidR="002A2804" w:rsidRDefault="002A2804" w:rsidP="002A2804">
      <w:pPr>
        <w:rPr>
          <w:lang w:eastAsia="zh-CN"/>
        </w:rPr>
      </w:pPr>
      <w:r>
        <w:rPr>
          <w:rFonts w:hint="eastAsia"/>
          <w:lang w:eastAsia="zh-CN"/>
        </w:rPr>
        <w:t xml:space="preserve">　　第五章　法律责任</w:t>
      </w:r>
    </w:p>
    <w:p w:rsidR="002A2804" w:rsidRDefault="002A2804" w:rsidP="002A2804">
      <w:pPr>
        <w:rPr>
          <w:lang w:eastAsia="zh-CN"/>
        </w:rPr>
      </w:pPr>
      <w:r>
        <w:rPr>
          <w:rFonts w:hint="eastAsia"/>
          <w:lang w:eastAsia="zh-CN"/>
        </w:rPr>
        <w:t xml:space="preserve">　　第四十六条</w:t>
      </w:r>
      <w:r>
        <w:rPr>
          <w:rFonts w:hint="eastAsia"/>
          <w:lang w:eastAsia="zh-CN"/>
        </w:rPr>
        <w:t xml:space="preserve"> </w:t>
      </w:r>
      <w:r>
        <w:rPr>
          <w:rFonts w:hint="eastAsia"/>
          <w:lang w:eastAsia="zh-CN"/>
        </w:rPr>
        <w:t>利用财政资金设立的科技项目的承担者未依照本法规定提交科技报告、汇交科技成果和相关知识产权信息的，由组织实施项目的政府有关部门、管理机构责令改正；情节严重的，予以通报批评，禁止其在一定期限内承担利用财政资金设立的科技项目。</w:t>
      </w:r>
    </w:p>
    <w:p w:rsidR="002A2804" w:rsidRDefault="002A2804" w:rsidP="002A2804">
      <w:pPr>
        <w:rPr>
          <w:lang w:eastAsia="zh-CN"/>
        </w:rPr>
      </w:pPr>
      <w:r>
        <w:rPr>
          <w:rFonts w:hint="eastAsia"/>
          <w:lang w:eastAsia="zh-CN"/>
        </w:rPr>
        <w:t xml:space="preserve">　　国家设立的研究开发机构、高等院校未依照本法规定提交科技成果转化情况年度报告的，由其主管部门责令改正；情节严重的，予以通报批评。</w:t>
      </w:r>
    </w:p>
    <w:p w:rsidR="002A2804" w:rsidRDefault="002A2804" w:rsidP="002A2804">
      <w:pPr>
        <w:rPr>
          <w:lang w:eastAsia="zh-CN"/>
        </w:rPr>
      </w:pPr>
      <w:r>
        <w:rPr>
          <w:rFonts w:hint="eastAsia"/>
          <w:lang w:eastAsia="zh-CN"/>
        </w:rPr>
        <w:t xml:space="preserve">　　第四十七条</w:t>
      </w:r>
      <w:r>
        <w:rPr>
          <w:rFonts w:hint="eastAsia"/>
          <w:lang w:eastAsia="zh-CN"/>
        </w:rPr>
        <w:t xml:space="preserve"> </w:t>
      </w:r>
      <w:r>
        <w:rPr>
          <w:rFonts w:hint="eastAsia"/>
          <w:lang w:eastAsia="zh-CN"/>
        </w:rPr>
        <w:t>违反本法规定，在科技成果转化活动中弄虚作假，采取欺骗手段，骗取奖励和荣誉称号、诈骗钱财、非法牟利的，由政府有关部门依照管</w:t>
      </w:r>
      <w:r>
        <w:rPr>
          <w:rFonts w:hint="eastAsia"/>
          <w:lang w:eastAsia="zh-CN"/>
        </w:rPr>
        <w:lastRenderedPageBreak/>
        <w:t>理职责责令改正，取消该奖励和荣誉称号，没收违法所得，并处以罚款。给他人造成经济损失的，依法承担民事赔偿责任。构成犯罪的，依法追究刑事责任。</w:t>
      </w:r>
    </w:p>
    <w:p w:rsidR="002A2804" w:rsidRDefault="002A2804" w:rsidP="002A2804">
      <w:pPr>
        <w:rPr>
          <w:lang w:eastAsia="zh-CN"/>
        </w:rPr>
      </w:pPr>
      <w:r>
        <w:rPr>
          <w:rFonts w:hint="eastAsia"/>
          <w:lang w:eastAsia="zh-CN"/>
        </w:rPr>
        <w:t xml:space="preserve">　　第四十八条</w:t>
      </w:r>
      <w:r>
        <w:rPr>
          <w:rFonts w:hint="eastAsia"/>
          <w:lang w:eastAsia="zh-CN"/>
        </w:rPr>
        <w:t xml:space="preserve"> </w:t>
      </w:r>
      <w:r>
        <w:rPr>
          <w:rFonts w:hint="eastAsia"/>
          <w:lang w:eastAsia="zh-CN"/>
        </w:rPr>
        <w:t>科技服务机构及其从业人员违反本法规定，故意提供虚假的信息、实验结果或者评估意见等欺骗当事人，或者与当事人一方串通欺骗另一方当事人的，由政府有关部门依照管理职责责令改正，没收违法所得，并处以罚款；情节严重的，由工商行政管理部门依法吊销营业执照。给他人造成经济损失的，依法承担民事赔偿责任；构成犯罪的，依法追究刑事责任。</w:t>
      </w:r>
    </w:p>
    <w:p w:rsidR="002A2804" w:rsidRDefault="002A2804" w:rsidP="002A2804">
      <w:pPr>
        <w:rPr>
          <w:lang w:eastAsia="zh-CN"/>
        </w:rPr>
      </w:pPr>
      <w:r>
        <w:rPr>
          <w:rFonts w:hint="eastAsia"/>
          <w:lang w:eastAsia="zh-CN"/>
        </w:rPr>
        <w:t xml:space="preserve">　　科技中介服务机构及其从业人员违反本法规定泄露国家秘密或者当事人的商业秘密的，依照有关法律、行政法规的规定承担相应的法律责任。</w:t>
      </w:r>
    </w:p>
    <w:p w:rsidR="002A2804" w:rsidRDefault="002A2804" w:rsidP="002A2804">
      <w:pPr>
        <w:rPr>
          <w:lang w:eastAsia="zh-CN"/>
        </w:rPr>
      </w:pPr>
      <w:r>
        <w:rPr>
          <w:rFonts w:hint="eastAsia"/>
          <w:lang w:eastAsia="zh-CN"/>
        </w:rPr>
        <w:t xml:space="preserve">　　第四十九条</w:t>
      </w:r>
      <w:r>
        <w:rPr>
          <w:rFonts w:hint="eastAsia"/>
          <w:lang w:eastAsia="zh-CN"/>
        </w:rPr>
        <w:t xml:space="preserve"> </w:t>
      </w:r>
      <w:r>
        <w:rPr>
          <w:rFonts w:hint="eastAsia"/>
          <w:lang w:eastAsia="zh-CN"/>
        </w:rPr>
        <w:t>科学技术行政部门和其他有关部门及其工作人员在科技成果转化中滥用职权、玩忽职守、徇私舞弊的，由任免机关或者监察机关对直接负责的主管人员和其他直接责任人员依法给予处分；构成犯罪的，依法追究刑事责任。</w:t>
      </w:r>
    </w:p>
    <w:p w:rsidR="002A2804" w:rsidRDefault="002A2804" w:rsidP="002A2804">
      <w:pPr>
        <w:rPr>
          <w:lang w:eastAsia="zh-CN"/>
        </w:rPr>
      </w:pPr>
      <w:r>
        <w:rPr>
          <w:rFonts w:hint="eastAsia"/>
          <w:lang w:eastAsia="zh-CN"/>
        </w:rPr>
        <w:t xml:space="preserve">　　第五十条</w:t>
      </w:r>
      <w:r>
        <w:rPr>
          <w:rFonts w:hint="eastAsia"/>
          <w:lang w:eastAsia="zh-CN"/>
        </w:rPr>
        <w:t xml:space="preserve"> </w:t>
      </w:r>
      <w:r>
        <w:rPr>
          <w:rFonts w:hint="eastAsia"/>
          <w:lang w:eastAsia="zh-CN"/>
        </w:rPr>
        <w:t>违反本法规定，以唆使窃取、利诱胁迫等手段侵占他人的科技成果，侵犯他人合法权益的，依法承担民事赔偿责任，可以处以罚款；构成犯罪的，依法追究刑事责任。</w:t>
      </w:r>
    </w:p>
    <w:p w:rsidR="002A2804" w:rsidRDefault="002A2804" w:rsidP="002A2804">
      <w:pPr>
        <w:rPr>
          <w:lang w:eastAsia="zh-CN"/>
        </w:rPr>
      </w:pPr>
      <w:r>
        <w:rPr>
          <w:rFonts w:hint="eastAsia"/>
          <w:lang w:eastAsia="zh-CN"/>
        </w:rPr>
        <w:t xml:space="preserve">　　第五十一条</w:t>
      </w:r>
      <w:r>
        <w:rPr>
          <w:rFonts w:hint="eastAsia"/>
          <w:lang w:eastAsia="zh-CN"/>
        </w:rPr>
        <w:t xml:space="preserve"> </w:t>
      </w:r>
      <w:r>
        <w:rPr>
          <w:rFonts w:hint="eastAsia"/>
          <w:lang w:eastAsia="zh-CN"/>
        </w:rPr>
        <w:t>违反本法规定，职工未经单位允许，泄露本单位的技术秘密，或者擅自转让、变相转让职务科技成果的，参加科技成果转化的有关人员违反与本单位的协议，在离职、离休、退休后约定的期限内从事与原单位相同的科技成果转化活动，给本单位造成经济损失的，依法承担民事赔偿责任；构成犯罪的，依法追究刑事责任。</w:t>
      </w:r>
    </w:p>
    <w:p w:rsidR="002A2804" w:rsidRDefault="002A2804" w:rsidP="002A2804">
      <w:pPr>
        <w:rPr>
          <w:lang w:eastAsia="zh-CN"/>
        </w:rPr>
      </w:pPr>
      <w:r>
        <w:rPr>
          <w:rFonts w:hint="eastAsia"/>
          <w:lang w:eastAsia="zh-CN"/>
        </w:rPr>
        <w:t xml:space="preserve">　　第六章　附</w:t>
      </w:r>
      <w:r>
        <w:rPr>
          <w:rFonts w:hint="eastAsia"/>
          <w:lang w:eastAsia="zh-CN"/>
        </w:rPr>
        <w:t xml:space="preserve"> </w:t>
      </w:r>
      <w:r>
        <w:rPr>
          <w:rFonts w:hint="eastAsia"/>
          <w:lang w:eastAsia="zh-CN"/>
        </w:rPr>
        <w:t>则</w:t>
      </w:r>
    </w:p>
    <w:p w:rsidR="002A2804" w:rsidRDefault="002A2804" w:rsidP="002A2804">
      <w:pPr>
        <w:rPr>
          <w:lang w:eastAsia="zh-CN"/>
        </w:rPr>
      </w:pPr>
      <w:r>
        <w:rPr>
          <w:rFonts w:hint="eastAsia"/>
          <w:lang w:eastAsia="zh-CN"/>
        </w:rPr>
        <w:t xml:space="preserve">　　第五十二条</w:t>
      </w:r>
      <w:r>
        <w:rPr>
          <w:rFonts w:hint="eastAsia"/>
          <w:lang w:eastAsia="zh-CN"/>
        </w:rPr>
        <w:t xml:space="preserve"> </w:t>
      </w:r>
      <w:r>
        <w:rPr>
          <w:rFonts w:hint="eastAsia"/>
          <w:lang w:eastAsia="zh-CN"/>
        </w:rPr>
        <w:t>本法自</w:t>
      </w:r>
      <w:r>
        <w:rPr>
          <w:rFonts w:hint="eastAsia"/>
          <w:lang w:eastAsia="zh-CN"/>
        </w:rPr>
        <w:t>2015</w:t>
      </w:r>
      <w:r>
        <w:rPr>
          <w:rFonts w:hint="eastAsia"/>
          <w:lang w:eastAsia="zh-CN"/>
        </w:rPr>
        <w:t>年</w:t>
      </w:r>
      <w:r>
        <w:rPr>
          <w:rFonts w:hint="eastAsia"/>
          <w:lang w:eastAsia="zh-CN"/>
        </w:rPr>
        <w:t>10</w:t>
      </w:r>
      <w:r>
        <w:rPr>
          <w:rFonts w:hint="eastAsia"/>
          <w:lang w:eastAsia="zh-CN"/>
        </w:rPr>
        <w:t>月</w:t>
      </w:r>
      <w:r>
        <w:rPr>
          <w:rFonts w:hint="eastAsia"/>
          <w:lang w:eastAsia="zh-CN"/>
        </w:rPr>
        <w:t>1</w:t>
      </w:r>
      <w:r>
        <w:rPr>
          <w:rFonts w:hint="eastAsia"/>
          <w:lang w:eastAsia="zh-CN"/>
        </w:rPr>
        <w:t>日起施行。</w:t>
      </w:r>
    </w:p>
    <w:p w:rsidR="002A2804" w:rsidRDefault="002A2804" w:rsidP="00276D11">
      <w:pPr>
        <w:rPr>
          <w:lang w:eastAsia="zh-CN"/>
        </w:rPr>
        <w:sectPr w:rsidR="002A2804" w:rsidSect="006074AA">
          <w:pgSz w:w="11906" w:h="16838"/>
          <w:pgMar w:top="1440" w:right="1800" w:bottom="1440" w:left="1800" w:header="851" w:footer="992" w:gutter="0"/>
          <w:cols w:space="425"/>
          <w:docGrid w:type="lines" w:linePitch="312"/>
        </w:sectPr>
      </w:pPr>
    </w:p>
    <w:p w:rsidR="00863891" w:rsidRDefault="00863891" w:rsidP="00863891">
      <w:pPr>
        <w:pStyle w:val="3"/>
        <w:rPr>
          <w:lang w:eastAsia="zh-CN"/>
        </w:rPr>
      </w:pPr>
      <w:bookmarkStart w:id="51" w:name="_Toc80862357"/>
      <w:r>
        <w:rPr>
          <w:rFonts w:hint="eastAsia"/>
          <w:lang w:eastAsia="zh-CN"/>
        </w:rPr>
        <w:lastRenderedPageBreak/>
        <w:t>实施《中华人民共和国促进科技成果转化法》若干规定</w:t>
      </w:r>
      <w:bookmarkEnd w:id="51"/>
    </w:p>
    <w:p w:rsidR="00863891" w:rsidRDefault="00863891" w:rsidP="004816DA">
      <w:pPr>
        <w:ind w:firstLine="0"/>
        <w:rPr>
          <w:lang w:eastAsia="zh-CN"/>
        </w:rPr>
      </w:pPr>
      <w:r>
        <w:rPr>
          <w:rFonts w:hint="eastAsia"/>
          <w:lang w:eastAsia="zh-CN"/>
        </w:rPr>
        <w:t>国发〔</w:t>
      </w:r>
      <w:r>
        <w:rPr>
          <w:rFonts w:hint="eastAsia"/>
          <w:lang w:eastAsia="zh-CN"/>
        </w:rPr>
        <w:t>2016</w:t>
      </w:r>
      <w:r>
        <w:rPr>
          <w:rFonts w:hint="eastAsia"/>
          <w:lang w:eastAsia="zh-CN"/>
        </w:rPr>
        <w:t>〕</w:t>
      </w:r>
      <w:r>
        <w:rPr>
          <w:rFonts w:hint="eastAsia"/>
          <w:lang w:eastAsia="zh-CN"/>
        </w:rPr>
        <w:t>16</w:t>
      </w:r>
      <w:r>
        <w:rPr>
          <w:rFonts w:hint="eastAsia"/>
          <w:lang w:eastAsia="zh-CN"/>
        </w:rPr>
        <w:t>号</w:t>
      </w:r>
    </w:p>
    <w:p w:rsidR="00863891" w:rsidRDefault="00863891" w:rsidP="00863891">
      <w:pPr>
        <w:rPr>
          <w:lang w:eastAsia="zh-CN"/>
        </w:rPr>
      </w:pPr>
      <w:r>
        <w:rPr>
          <w:rFonts w:hint="eastAsia"/>
          <w:lang w:eastAsia="zh-CN"/>
        </w:rPr>
        <w:t xml:space="preserve">　　为加快实施创新驱动发展战略，落实《中华人民共和国促进科技成果转化法》，打通科技与经济结合的通道，促进大众创业、万众创新，鼓励研究开发机构、高等院校、企业等创新主体及科技人员转移转化科技成果，推进经济提质增效升级，作出如下规定。</w:t>
      </w:r>
    </w:p>
    <w:p w:rsidR="00863891" w:rsidRDefault="00863891" w:rsidP="00863891">
      <w:pPr>
        <w:rPr>
          <w:lang w:eastAsia="zh-CN"/>
        </w:rPr>
      </w:pPr>
      <w:r>
        <w:rPr>
          <w:rFonts w:hint="eastAsia"/>
          <w:lang w:eastAsia="zh-CN"/>
        </w:rPr>
        <w:t xml:space="preserve">　　一、促进研究开发机构、高等院校技术转移</w:t>
      </w:r>
    </w:p>
    <w:p w:rsidR="00863891" w:rsidRDefault="00863891" w:rsidP="00863891">
      <w:pPr>
        <w:rPr>
          <w:lang w:eastAsia="zh-CN"/>
        </w:rPr>
      </w:pPr>
      <w:r>
        <w:rPr>
          <w:rFonts w:hint="eastAsia"/>
          <w:lang w:eastAsia="zh-CN"/>
        </w:rPr>
        <w:t xml:space="preserve">　　（一）国家鼓励研究开发机构、高等院校通过转让、许可或者作价投资等方式，向企业或者其他组织转移科技成果。国家设立的研究开发机构和高等院校应当采取措施，优先向中小微企业转移科技成果，为大众创业、万众创新提供技术供给。</w:t>
      </w:r>
    </w:p>
    <w:p w:rsidR="00863891" w:rsidRDefault="00863891" w:rsidP="00863891">
      <w:pPr>
        <w:rPr>
          <w:lang w:eastAsia="zh-CN"/>
        </w:rPr>
      </w:pPr>
      <w:r>
        <w:rPr>
          <w:rFonts w:hint="eastAsia"/>
          <w:lang w:eastAsia="zh-CN"/>
        </w:rPr>
        <w:t xml:space="preserve">　　国家设立的研究开发机构、高等院校对其持有的科技成果，可以自主决定转让、许可或者作价投资，除涉及国家秘密、国家安全外，不需审批或者备案。</w:t>
      </w:r>
    </w:p>
    <w:p w:rsidR="00863891" w:rsidRDefault="00863891" w:rsidP="00863891">
      <w:pPr>
        <w:rPr>
          <w:lang w:eastAsia="zh-CN"/>
        </w:rPr>
      </w:pPr>
      <w:r>
        <w:rPr>
          <w:rFonts w:hint="eastAsia"/>
          <w:lang w:eastAsia="zh-CN"/>
        </w:rPr>
        <w:t xml:space="preserve">　　国家设立的研究开发机构、高等院校有权依法以持有的科技成果作价入股确认股权和出资比例，并通过发起人协议、投资协议或者公司章程等形式对科技成果的权属、作价、折股数量或者出资比例等事项明确约定，明晰产权。</w:t>
      </w:r>
    </w:p>
    <w:p w:rsidR="00863891" w:rsidRDefault="00863891" w:rsidP="00863891">
      <w:pPr>
        <w:rPr>
          <w:lang w:eastAsia="zh-CN"/>
        </w:rPr>
      </w:pPr>
      <w:r>
        <w:rPr>
          <w:rFonts w:hint="eastAsia"/>
          <w:lang w:eastAsia="zh-CN"/>
        </w:rPr>
        <w:t xml:space="preserve">　　（二）国家设立的研究开发机构、高等院校应当建立健全技术转移工作体系和机制，完善科技成果转移转化的管理制度，明确科技成果转化各项工作的责任主体，建立健全科技成果转化重大事项领导班子集体决策制度，加强专业化科技成果转化队伍建设，优化科技成果转化流程，通过本单位负责技术转移工作的机构或者委托独立的科技成果转化服务机构开展技术转移。鼓励研究开发机构、高等院校在不增加编制的前提下建设专业化技术转移机构。</w:t>
      </w:r>
    </w:p>
    <w:p w:rsidR="00863891" w:rsidRDefault="00863891" w:rsidP="00863891">
      <w:pPr>
        <w:rPr>
          <w:lang w:eastAsia="zh-CN"/>
        </w:rPr>
      </w:pPr>
      <w:r>
        <w:rPr>
          <w:rFonts w:hint="eastAsia"/>
          <w:lang w:eastAsia="zh-CN"/>
        </w:rPr>
        <w:t xml:space="preserve">　　国家设立的研究开发机构、高等院校转化科技成果所获得的收入全部留归单位，纳入单位预算，不上缴国库，扣除对完成和转化职务科技成果作出重要贡献人员的奖励和报酬后，应当主要用于科学技术研发与成果转化等相关工作，并对技术转移机构的运行和发展给予保障。</w:t>
      </w:r>
    </w:p>
    <w:p w:rsidR="00863891" w:rsidRDefault="00863891" w:rsidP="00863891">
      <w:pPr>
        <w:rPr>
          <w:lang w:eastAsia="zh-CN"/>
        </w:rPr>
      </w:pPr>
      <w:r>
        <w:rPr>
          <w:rFonts w:hint="eastAsia"/>
          <w:lang w:eastAsia="zh-CN"/>
        </w:rPr>
        <w:t xml:space="preserve">　　（三）国家设立的研究开发机构、高等院校对其持有的科技成果，应当通过协议定价、在技术交易市场挂牌交易、拍卖等市场化方式确定价格。协议定</w:t>
      </w:r>
      <w:r>
        <w:rPr>
          <w:rFonts w:hint="eastAsia"/>
          <w:lang w:eastAsia="zh-CN"/>
        </w:rPr>
        <w:lastRenderedPageBreak/>
        <w:t>价的，科技成果持有单位应当在本单位公示科技成果名称和拟交易价格，公示时间不少于</w:t>
      </w:r>
      <w:r>
        <w:rPr>
          <w:rFonts w:hint="eastAsia"/>
          <w:lang w:eastAsia="zh-CN"/>
        </w:rPr>
        <w:t>15</w:t>
      </w:r>
      <w:r>
        <w:rPr>
          <w:rFonts w:hint="eastAsia"/>
          <w:lang w:eastAsia="zh-CN"/>
        </w:rPr>
        <w:t>日。单位应当明确并公开异议处理程序和办法。</w:t>
      </w:r>
    </w:p>
    <w:p w:rsidR="00863891" w:rsidRDefault="00863891" w:rsidP="00863891">
      <w:pPr>
        <w:rPr>
          <w:lang w:eastAsia="zh-CN"/>
        </w:rPr>
      </w:pPr>
      <w:r>
        <w:rPr>
          <w:rFonts w:hint="eastAsia"/>
          <w:lang w:eastAsia="zh-CN"/>
        </w:rPr>
        <w:t xml:space="preserve">　　（四）国家鼓励以科技成果作价入股方式投资的中小企业充分利用资本市场做大做强，国务院财政、科技行政主管部门要研究制定国家设立的研究开发机构、高等院校以技术入股形成的国有股在企业上市时豁免向全国社会保障基金转持的有关政策。</w:t>
      </w:r>
    </w:p>
    <w:p w:rsidR="00863891" w:rsidRDefault="00863891" w:rsidP="00863891">
      <w:pPr>
        <w:rPr>
          <w:lang w:eastAsia="zh-CN"/>
        </w:rPr>
      </w:pPr>
      <w:r>
        <w:rPr>
          <w:rFonts w:hint="eastAsia"/>
          <w:lang w:eastAsia="zh-CN"/>
        </w:rPr>
        <w:t xml:space="preserve">　　（五）国家设立的研究开发机构、高等院校应当按照规定格式，于每年</w:t>
      </w:r>
      <w:r>
        <w:rPr>
          <w:rFonts w:hint="eastAsia"/>
          <w:lang w:eastAsia="zh-CN"/>
        </w:rPr>
        <w:t>3</w:t>
      </w:r>
      <w:r>
        <w:rPr>
          <w:rFonts w:hint="eastAsia"/>
          <w:lang w:eastAsia="zh-CN"/>
        </w:rPr>
        <w:t>月</w:t>
      </w:r>
      <w:r>
        <w:rPr>
          <w:rFonts w:hint="eastAsia"/>
          <w:lang w:eastAsia="zh-CN"/>
        </w:rPr>
        <w:t>30</w:t>
      </w:r>
      <w:r>
        <w:rPr>
          <w:rFonts w:hint="eastAsia"/>
          <w:lang w:eastAsia="zh-CN"/>
        </w:rPr>
        <w:t>日前向其主管部门报送本单位上一年度科技成果转化情况的年度报告，主管部门审核后于每年</w:t>
      </w:r>
      <w:r>
        <w:rPr>
          <w:rFonts w:hint="eastAsia"/>
          <w:lang w:eastAsia="zh-CN"/>
        </w:rPr>
        <w:t>4</w:t>
      </w:r>
      <w:r>
        <w:rPr>
          <w:rFonts w:hint="eastAsia"/>
          <w:lang w:eastAsia="zh-CN"/>
        </w:rPr>
        <w:t>月</w:t>
      </w:r>
      <w:r>
        <w:rPr>
          <w:rFonts w:hint="eastAsia"/>
          <w:lang w:eastAsia="zh-CN"/>
        </w:rPr>
        <w:t>30</w:t>
      </w:r>
      <w:r>
        <w:rPr>
          <w:rFonts w:hint="eastAsia"/>
          <w:lang w:eastAsia="zh-CN"/>
        </w:rPr>
        <w:t>日前将各单位科技成果转化年度报告报送至科技、财政行政主管部门指定的信息管理系统。年度报告内容主要包括：</w:t>
      </w:r>
    </w:p>
    <w:p w:rsidR="00863891" w:rsidRDefault="00863891" w:rsidP="00863891">
      <w:pPr>
        <w:rPr>
          <w:lang w:eastAsia="zh-CN"/>
        </w:rPr>
      </w:pPr>
      <w:r>
        <w:rPr>
          <w:rFonts w:hint="eastAsia"/>
          <w:lang w:eastAsia="zh-CN"/>
        </w:rPr>
        <w:t xml:space="preserve">　　</w:t>
      </w:r>
      <w:r>
        <w:rPr>
          <w:rFonts w:hint="eastAsia"/>
          <w:lang w:eastAsia="zh-CN"/>
        </w:rPr>
        <w:t xml:space="preserve">1. </w:t>
      </w:r>
      <w:r>
        <w:rPr>
          <w:rFonts w:hint="eastAsia"/>
          <w:lang w:eastAsia="zh-CN"/>
        </w:rPr>
        <w:t>科技成果转化取得的总体成效和面临的问题；</w:t>
      </w:r>
    </w:p>
    <w:p w:rsidR="00863891" w:rsidRDefault="00863891" w:rsidP="00863891">
      <w:pPr>
        <w:rPr>
          <w:lang w:eastAsia="zh-CN"/>
        </w:rPr>
      </w:pPr>
      <w:r>
        <w:rPr>
          <w:rFonts w:hint="eastAsia"/>
          <w:lang w:eastAsia="zh-CN"/>
        </w:rPr>
        <w:t xml:space="preserve">　　</w:t>
      </w:r>
      <w:r>
        <w:rPr>
          <w:rFonts w:hint="eastAsia"/>
          <w:lang w:eastAsia="zh-CN"/>
        </w:rPr>
        <w:t xml:space="preserve">2. </w:t>
      </w:r>
      <w:r>
        <w:rPr>
          <w:rFonts w:hint="eastAsia"/>
          <w:lang w:eastAsia="zh-CN"/>
        </w:rPr>
        <w:t>依法取得科技成果的数量及有关情况；</w:t>
      </w:r>
    </w:p>
    <w:p w:rsidR="00863891" w:rsidRDefault="00863891" w:rsidP="00863891">
      <w:pPr>
        <w:rPr>
          <w:lang w:eastAsia="zh-CN"/>
        </w:rPr>
      </w:pPr>
      <w:r>
        <w:rPr>
          <w:rFonts w:hint="eastAsia"/>
          <w:lang w:eastAsia="zh-CN"/>
        </w:rPr>
        <w:t xml:space="preserve">　　</w:t>
      </w:r>
      <w:r>
        <w:rPr>
          <w:rFonts w:hint="eastAsia"/>
          <w:lang w:eastAsia="zh-CN"/>
        </w:rPr>
        <w:t xml:space="preserve">3. </w:t>
      </w:r>
      <w:r>
        <w:rPr>
          <w:rFonts w:hint="eastAsia"/>
          <w:lang w:eastAsia="zh-CN"/>
        </w:rPr>
        <w:t>科技成果转让、许可和作价投资情况；</w:t>
      </w:r>
    </w:p>
    <w:p w:rsidR="00863891" w:rsidRDefault="00863891" w:rsidP="00863891">
      <w:pPr>
        <w:rPr>
          <w:lang w:eastAsia="zh-CN"/>
        </w:rPr>
      </w:pPr>
      <w:r>
        <w:rPr>
          <w:rFonts w:hint="eastAsia"/>
          <w:lang w:eastAsia="zh-CN"/>
        </w:rPr>
        <w:t xml:space="preserve">　　</w:t>
      </w:r>
      <w:r>
        <w:rPr>
          <w:rFonts w:hint="eastAsia"/>
          <w:lang w:eastAsia="zh-CN"/>
        </w:rPr>
        <w:t xml:space="preserve">4. </w:t>
      </w:r>
      <w:r>
        <w:rPr>
          <w:rFonts w:hint="eastAsia"/>
          <w:lang w:eastAsia="zh-CN"/>
        </w:rPr>
        <w:t>推进产学研合作情况，包括自建、共建研究开发机构、技术转移机构、科技成果转化服务平台情况，签订技术开发合同、技术咨询合同、技术服务合同情况，人才培养和人员流动情况等；</w:t>
      </w:r>
    </w:p>
    <w:p w:rsidR="00863891" w:rsidRDefault="00863891" w:rsidP="00863891">
      <w:pPr>
        <w:rPr>
          <w:lang w:eastAsia="zh-CN"/>
        </w:rPr>
      </w:pPr>
      <w:r>
        <w:rPr>
          <w:rFonts w:hint="eastAsia"/>
          <w:lang w:eastAsia="zh-CN"/>
        </w:rPr>
        <w:t xml:space="preserve">　　</w:t>
      </w:r>
      <w:r>
        <w:rPr>
          <w:rFonts w:hint="eastAsia"/>
          <w:lang w:eastAsia="zh-CN"/>
        </w:rPr>
        <w:t xml:space="preserve">5. </w:t>
      </w:r>
      <w:r>
        <w:rPr>
          <w:rFonts w:hint="eastAsia"/>
          <w:lang w:eastAsia="zh-CN"/>
        </w:rPr>
        <w:t>科技成果转化绩效和奖惩情况，包括科技成果转化取得收入及分配情况，对科技成果转化人员的奖励和报酬等。</w:t>
      </w:r>
    </w:p>
    <w:p w:rsidR="00863891" w:rsidRDefault="00863891" w:rsidP="00863891">
      <w:pPr>
        <w:rPr>
          <w:lang w:eastAsia="zh-CN"/>
        </w:rPr>
      </w:pPr>
      <w:r>
        <w:rPr>
          <w:rFonts w:hint="eastAsia"/>
          <w:lang w:eastAsia="zh-CN"/>
        </w:rPr>
        <w:t xml:space="preserve">　　二、激励科技人员创新创业</w:t>
      </w:r>
    </w:p>
    <w:p w:rsidR="00863891" w:rsidRDefault="00863891" w:rsidP="00863891">
      <w:pPr>
        <w:rPr>
          <w:lang w:eastAsia="zh-CN"/>
        </w:rPr>
      </w:pPr>
      <w:r>
        <w:rPr>
          <w:rFonts w:hint="eastAsia"/>
          <w:lang w:eastAsia="zh-CN"/>
        </w:rPr>
        <w:t xml:space="preserve">　　（六）国家设立的研究开发机构、高等院校制定转化科技成果收益分配制度时，要按照规定充分听取本单位科技人员的意见，并在本单位公开相关制度。依法对职务科技成果完成人和为成果转化作出重要贡献的其他人员给予奖励时，按照以下规定执行：</w:t>
      </w:r>
    </w:p>
    <w:p w:rsidR="00863891" w:rsidRDefault="00863891" w:rsidP="00863891">
      <w:pPr>
        <w:rPr>
          <w:lang w:eastAsia="zh-CN"/>
        </w:rPr>
      </w:pPr>
      <w:r>
        <w:rPr>
          <w:rFonts w:hint="eastAsia"/>
          <w:lang w:eastAsia="zh-CN"/>
        </w:rPr>
        <w:t xml:space="preserve">　　</w:t>
      </w:r>
      <w:r>
        <w:rPr>
          <w:rFonts w:hint="eastAsia"/>
          <w:lang w:eastAsia="zh-CN"/>
        </w:rPr>
        <w:t xml:space="preserve">1. </w:t>
      </w:r>
      <w:r>
        <w:rPr>
          <w:rFonts w:hint="eastAsia"/>
          <w:lang w:eastAsia="zh-CN"/>
        </w:rPr>
        <w:t>以技术转让或者许可方式转化职务科技成果的，应当从技术转让或者许可所取得的净收入中提取不低于</w:t>
      </w:r>
      <w:r>
        <w:rPr>
          <w:rFonts w:hint="eastAsia"/>
          <w:lang w:eastAsia="zh-CN"/>
        </w:rPr>
        <w:t>50%</w:t>
      </w:r>
      <w:r>
        <w:rPr>
          <w:rFonts w:hint="eastAsia"/>
          <w:lang w:eastAsia="zh-CN"/>
        </w:rPr>
        <w:t>的比例用于奖励。</w:t>
      </w:r>
    </w:p>
    <w:p w:rsidR="00863891" w:rsidRDefault="00863891" w:rsidP="00863891">
      <w:pPr>
        <w:rPr>
          <w:lang w:eastAsia="zh-CN"/>
        </w:rPr>
      </w:pPr>
      <w:r>
        <w:rPr>
          <w:rFonts w:hint="eastAsia"/>
          <w:lang w:eastAsia="zh-CN"/>
        </w:rPr>
        <w:t xml:space="preserve">　　</w:t>
      </w:r>
      <w:r>
        <w:rPr>
          <w:rFonts w:hint="eastAsia"/>
          <w:lang w:eastAsia="zh-CN"/>
        </w:rPr>
        <w:t xml:space="preserve">2. </w:t>
      </w:r>
      <w:r>
        <w:rPr>
          <w:rFonts w:hint="eastAsia"/>
          <w:lang w:eastAsia="zh-CN"/>
        </w:rPr>
        <w:t>以科技成果作价投资实施转化的，应当从作价投资取得的股份或者出资比例中提取不低于</w:t>
      </w:r>
      <w:r>
        <w:rPr>
          <w:rFonts w:hint="eastAsia"/>
          <w:lang w:eastAsia="zh-CN"/>
        </w:rPr>
        <w:t>50%</w:t>
      </w:r>
      <w:r>
        <w:rPr>
          <w:rFonts w:hint="eastAsia"/>
          <w:lang w:eastAsia="zh-CN"/>
        </w:rPr>
        <w:t>的比例用于奖励。</w:t>
      </w:r>
    </w:p>
    <w:p w:rsidR="00863891" w:rsidRDefault="00863891" w:rsidP="00863891">
      <w:pPr>
        <w:rPr>
          <w:lang w:eastAsia="zh-CN"/>
        </w:rPr>
      </w:pPr>
      <w:r>
        <w:rPr>
          <w:rFonts w:hint="eastAsia"/>
          <w:lang w:eastAsia="zh-CN"/>
        </w:rPr>
        <w:t xml:space="preserve">　　</w:t>
      </w:r>
      <w:r>
        <w:rPr>
          <w:rFonts w:hint="eastAsia"/>
          <w:lang w:eastAsia="zh-CN"/>
        </w:rPr>
        <w:t xml:space="preserve">3. </w:t>
      </w:r>
      <w:r>
        <w:rPr>
          <w:rFonts w:hint="eastAsia"/>
          <w:lang w:eastAsia="zh-CN"/>
        </w:rPr>
        <w:t>在研究开发和科技成果转化中作出主要贡献的人员，获得奖励的份额不低于奖励总额的</w:t>
      </w:r>
      <w:r>
        <w:rPr>
          <w:rFonts w:hint="eastAsia"/>
          <w:lang w:eastAsia="zh-CN"/>
        </w:rPr>
        <w:t>50%</w:t>
      </w:r>
      <w:r>
        <w:rPr>
          <w:rFonts w:hint="eastAsia"/>
          <w:lang w:eastAsia="zh-CN"/>
        </w:rPr>
        <w:t>。</w:t>
      </w:r>
    </w:p>
    <w:p w:rsidR="00863891" w:rsidRDefault="00863891" w:rsidP="00863891">
      <w:pPr>
        <w:rPr>
          <w:lang w:eastAsia="zh-CN"/>
        </w:rPr>
      </w:pPr>
      <w:r>
        <w:rPr>
          <w:rFonts w:hint="eastAsia"/>
          <w:lang w:eastAsia="zh-CN"/>
        </w:rPr>
        <w:lastRenderedPageBreak/>
        <w:t xml:space="preserve">　　</w:t>
      </w:r>
      <w:r>
        <w:rPr>
          <w:rFonts w:hint="eastAsia"/>
          <w:lang w:eastAsia="zh-CN"/>
        </w:rPr>
        <w:t xml:space="preserve">4. </w:t>
      </w:r>
      <w:r>
        <w:rPr>
          <w:rFonts w:hint="eastAsia"/>
          <w:lang w:eastAsia="zh-CN"/>
        </w:rPr>
        <w:t>对科技人员在科技成果转化工作中开展技术开发、技术咨询、技术服务等活动给予的奖励，可按照促进科技成果转化法和本规定执行。</w:t>
      </w:r>
    </w:p>
    <w:p w:rsidR="00863891" w:rsidRDefault="00863891" w:rsidP="00863891">
      <w:pPr>
        <w:rPr>
          <w:lang w:eastAsia="zh-CN"/>
        </w:rPr>
      </w:pPr>
      <w:r>
        <w:rPr>
          <w:rFonts w:hint="eastAsia"/>
          <w:lang w:eastAsia="zh-CN"/>
        </w:rPr>
        <w:t xml:space="preserve">　　（七）国家设立的研究开发机构、高等院校科技人员在履行岗位职责、完成本职工作的前提下，经征得单位同意，可以兼职到企业等从事科技成果转化活动，或者离岗创业，在原则上不超过</w:t>
      </w:r>
      <w:r>
        <w:rPr>
          <w:rFonts w:hint="eastAsia"/>
          <w:lang w:eastAsia="zh-CN"/>
        </w:rPr>
        <w:t>3</w:t>
      </w:r>
      <w:r>
        <w:rPr>
          <w:rFonts w:hint="eastAsia"/>
          <w:lang w:eastAsia="zh-CN"/>
        </w:rPr>
        <w:t>年时间内保留人事关系，从事科技成果转化活动。研究开发机构、高等院校应当建立制度规定或者与科技人员约定兼职、离岗从事科技成果转化活动期间和期满后的权利和义务。离岗创业期间，科技人员所承担的国家科技计划和基金项目原则上不得中止，确需中止的应当按照有关管理办法办理手续。</w:t>
      </w:r>
    </w:p>
    <w:p w:rsidR="00863891" w:rsidRDefault="00863891" w:rsidP="00863891">
      <w:pPr>
        <w:rPr>
          <w:lang w:eastAsia="zh-CN"/>
        </w:rPr>
      </w:pPr>
      <w:r>
        <w:rPr>
          <w:rFonts w:hint="eastAsia"/>
          <w:lang w:eastAsia="zh-CN"/>
        </w:rPr>
        <w:t xml:space="preserve">　　积极推动逐步取消国家设立的研究开发机构、高等院校及其内设院系所等业务管理岗位的行政级别，建立符合科技创新规律的人事管理制度，促进科技成果转移转化。</w:t>
      </w:r>
    </w:p>
    <w:p w:rsidR="00863891" w:rsidRDefault="00863891" w:rsidP="00863891">
      <w:pPr>
        <w:rPr>
          <w:lang w:eastAsia="zh-CN"/>
        </w:rPr>
      </w:pPr>
      <w:r>
        <w:rPr>
          <w:rFonts w:hint="eastAsia"/>
          <w:lang w:eastAsia="zh-CN"/>
        </w:rPr>
        <w:t xml:space="preserve">　　（八）对于担任领导职务的科技人员获得科技成果转化奖励，按照分类管理的原则执行：</w:t>
      </w:r>
    </w:p>
    <w:p w:rsidR="00863891" w:rsidRDefault="00863891" w:rsidP="00863891">
      <w:pPr>
        <w:rPr>
          <w:lang w:eastAsia="zh-CN"/>
        </w:rPr>
      </w:pPr>
      <w:r>
        <w:rPr>
          <w:rFonts w:hint="eastAsia"/>
          <w:lang w:eastAsia="zh-CN"/>
        </w:rPr>
        <w:t xml:space="preserve">　　</w:t>
      </w:r>
      <w:r>
        <w:rPr>
          <w:rFonts w:hint="eastAsia"/>
          <w:lang w:eastAsia="zh-CN"/>
        </w:rPr>
        <w:t xml:space="preserve">1. </w:t>
      </w:r>
      <w:r>
        <w:rPr>
          <w:rFonts w:hint="eastAsia"/>
          <w:lang w:eastAsia="zh-CN"/>
        </w:rPr>
        <w:t>国务院部门、单位和各地方所属研究开发机构、高等院校等事业单位（不含内设机构）正职领导，以及上述事业单位所属具有独立法人资格单位的正职领导，是科技成果的主要完成人或者对科技成果转化作出重要贡献的，可以按照促进科技成果转化法的规定获得现金奖励，原则上不得获取股权激励。其他担任领导职务的科技人员，是科技成果的主要完成人或者对科技成果转化作出重要贡献的，可以按照促进科技成果转化法的规定获得现金、股份或者出资比例等奖励和报酬。</w:t>
      </w:r>
    </w:p>
    <w:p w:rsidR="00863891" w:rsidRDefault="00863891" w:rsidP="00863891">
      <w:pPr>
        <w:rPr>
          <w:lang w:eastAsia="zh-CN"/>
        </w:rPr>
      </w:pPr>
      <w:r>
        <w:rPr>
          <w:rFonts w:hint="eastAsia"/>
          <w:lang w:eastAsia="zh-CN"/>
        </w:rPr>
        <w:t xml:space="preserve">　　</w:t>
      </w:r>
      <w:r>
        <w:rPr>
          <w:rFonts w:hint="eastAsia"/>
          <w:lang w:eastAsia="zh-CN"/>
        </w:rPr>
        <w:t xml:space="preserve">2. </w:t>
      </w:r>
      <w:r>
        <w:rPr>
          <w:rFonts w:hint="eastAsia"/>
          <w:lang w:eastAsia="zh-CN"/>
        </w:rPr>
        <w:t>对担任领导职务的科技人员的科技成果转化收益分配实行公开公示制度，不得利用职权侵占他人科技成果转化收益。</w:t>
      </w:r>
    </w:p>
    <w:p w:rsidR="00863891" w:rsidRDefault="00863891" w:rsidP="00863891">
      <w:pPr>
        <w:rPr>
          <w:lang w:eastAsia="zh-CN"/>
        </w:rPr>
      </w:pPr>
      <w:r>
        <w:rPr>
          <w:rFonts w:hint="eastAsia"/>
          <w:lang w:eastAsia="zh-CN"/>
        </w:rPr>
        <w:t xml:space="preserve">　　（九）国家鼓励企业建立健全科技成果转化的激励分配机制，充分利用股权出售、股权奖励、股票期权、项目收益分红、岗位分红等方式激励科技人员开展科技成果转化。国务院财政、科技等行政主管部门要研究制定国有科技型企业股权和分红激励政策，结合深化国有企业改革，对科技人员实施激励。</w:t>
      </w:r>
    </w:p>
    <w:p w:rsidR="00863891" w:rsidRDefault="00863891" w:rsidP="00863891">
      <w:pPr>
        <w:rPr>
          <w:lang w:eastAsia="zh-CN"/>
        </w:rPr>
      </w:pPr>
      <w:r>
        <w:rPr>
          <w:rFonts w:hint="eastAsia"/>
          <w:lang w:eastAsia="zh-CN"/>
        </w:rPr>
        <w:t xml:space="preserve">　　（十）科技成果转化过程中，通过技术交易市场挂牌交易、拍卖等方式确定价格的，或者通过协议定价并在本单位及技术交易市场公示拟交易价格的，</w:t>
      </w:r>
      <w:r>
        <w:rPr>
          <w:rFonts w:hint="eastAsia"/>
          <w:lang w:eastAsia="zh-CN"/>
        </w:rPr>
        <w:lastRenderedPageBreak/>
        <w:t>单位领导在履行勤勉尽责义务、没有牟取非法利益的前提下，免除其在科技成果定价中因科技成果转化后续价值变化产生的决策责任。</w:t>
      </w:r>
    </w:p>
    <w:p w:rsidR="00863891" w:rsidRDefault="00863891" w:rsidP="00863891">
      <w:pPr>
        <w:rPr>
          <w:lang w:eastAsia="zh-CN"/>
        </w:rPr>
      </w:pPr>
      <w:r>
        <w:rPr>
          <w:rFonts w:hint="eastAsia"/>
          <w:lang w:eastAsia="zh-CN"/>
        </w:rPr>
        <w:t xml:space="preserve">　　三、营造科技成果转移转化良好环境</w:t>
      </w:r>
    </w:p>
    <w:p w:rsidR="00863891" w:rsidRDefault="00863891" w:rsidP="00863891">
      <w:pPr>
        <w:rPr>
          <w:lang w:eastAsia="zh-CN"/>
        </w:rPr>
      </w:pPr>
      <w:r>
        <w:rPr>
          <w:rFonts w:hint="eastAsia"/>
          <w:lang w:eastAsia="zh-CN"/>
        </w:rPr>
        <w:t xml:space="preserve">　　（十一）研究开发机构、高等院校的主管部门以及财政、科技等相关部门，在对单位进行绩效考评时应当将科技成果转化的情况作为评价指标之一。</w:t>
      </w:r>
    </w:p>
    <w:p w:rsidR="00863891" w:rsidRDefault="00863891" w:rsidP="00863891">
      <w:pPr>
        <w:rPr>
          <w:lang w:eastAsia="zh-CN"/>
        </w:rPr>
      </w:pPr>
      <w:r>
        <w:rPr>
          <w:rFonts w:hint="eastAsia"/>
          <w:lang w:eastAsia="zh-CN"/>
        </w:rPr>
        <w:t xml:space="preserve">　　（十二）加大对科技成果转化绩效突出的研究开发机构、高等院校及人员的支持力度。研究开发机构、高等院校的主管部门以及财政、科技等相关部门根据单位科技成果转化年度报告情况等，对单位科技成果转化绩效予以评价，并将评价结果作为对单位予以支持的参考依据之一。</w:t>
      </w:r>
    </w:p>
    <w:p w:rsidR="00863891" w:rsidRDefault="00863891" w:rsidP="00863891">
      <w:pPr>
        <w:rPr>
          <w:lang w:eastAsia="zh-CN"/>
        </w:rPr>
      </w:pPr>
      <w:r>
        <w:rPr>
          <w:rFonts w:hint="eastAsia"/>
          <w:lang w:eastAsia="zh-CN"/>
        </w:rPr>
        <w:t xml:space="preserve">　　国家设立的研究开发机构、高等院校应当制定激励制度，对业绩突出的专业化技术转移机构给予奖励。</w:t>
      </w:r>
    </w:p>
    <w:p w:rsidR="00863891" w:rsidRDefault="00863891" w:rsidP="00863891">
      <w:pPr>
        <w:rPr>
          <w:lang w:eastAsia="zh-CN"/>
        </w:rPr>
      </w:pPr>
      <w:r>
        <w:rPr>
          <w:rFonts w:hint="eastAsia"/>
          <w:lang w:eastAsia="zh-CN"/>
        </w:rPr>
        <w:t xml:space="preserve">　　（十三）做好国家自主创新示范区税收试点政策向全国推广工作，落实好现有促进科技成果转化的税收政策。积极研究探索支持单位和个人科技成果转化的税收政策。</w:t>
      </w:r>
    </w:p>
    <w:p w:rsidR="00863891" w:rsidRDefault="00863891" w:rsidP="00863891">
      <w:pPr>
        <w:rPr>
          <w:lang w:eastAsia="zh-CN"/>
        </w:rPr>
      </w:pPr>
      <w:r>
        <w:rPr>
          <w:rFonts w:hint="eastAsia"/>
          <w:lang w:eastAsia="zh-CN"/>
        </w:rPr>
        <w:t xml:space="preserve">　　（十四）国务院相关部门要按照法律规定和事业单位分类改革的相关规定，研究制定符合所管理行业、领域特点的科技成果转化政策。涉及国家安全、国家秘密的科技成果转化，行业主管部门要完善管理制度，激励与规范相关科技成果转化活动。对涉密科技成果，相关单位应当根据情况及时做好解密、降密工作。</w:t>
      </w:r>
    </w:p>
    <w:p w:rsidR="00863891" w:rsidRDefault="00863891" w:rsidP="00863891">
      <w:pPr>
        <w:rPr>
          <w:lang w:eastAsia="zh-CN"/>
        </w:rPr>
      </w:pPr>
      <w:r>
        <w:rPr>
          <w:rFonts w:hint="eastAsia"/>
          <w:lang w:eastAsia="zh-CN"/>
        </w:rPr>
        <w:t xml:space="preserve">　　（十五）各地方、各部门要切实加强对科技成果转化工作的组织领导，及时研究新情况、新问题，加强政策协同配合，优化政策环境，开展监测评估，及时总结推广经验做法，加大宣传力度，提升科技成果转化的质量和效率，推动我国经济转型升级、提质增效。</w:t>
      </w:r>
    </w:p>
    <w:p w:rsidR="00863891" w:rsidRDefault="00863891" w:rsidP="00863891">
      <w:pPr>
        <w:rPr>
          <w:lang w:eastAsia="zh-CN"/>
        </w:rPr>
      </w:pPr>
      <w:r>
        <w:rPr>
          <w:rFonts w:hint="eastAsia"/>
          <w:lang w:eastAsia="zh-CN"/>
        </w:rPr>
        <w:t xml:space="preserve">　　（十六）《国务院办公厅转发科技部等部门关于促进科技成果转化若干规定的通知》（国办发〔</w:t>
      </w:r>
      <w:r>
        <w:rPr>
          <w:rFonts w:hint="eastAsia"/>
          <w:lang w:eastAsia="zh-CN"/>
        </w:rPr>
        <w:t>1999</w:t>
      </w:r>
      <w:r>
        <w:rPr>
          <w:rFonts w:hint="eastAsia"/>
          <w:lang w:eastAsia="zh-CN"/>
        </w:rPr>
        <w:t>〕</w:t>
      </w:r>
      <w:r>
        <w:rPr>
          <w:rFonts w:hint="eastAsia"/>
          <w:lang w:eastAsia="zh-CN"/>
        </w:rPr>
        <w:t>29</w:t>
      </w:r>
      <w:r>
        <w:rPr>
          <w:rFonts w:hint="eastAsia"/>
          <w:lang w:eastAsia="zh-CN"/>
        </w:rPr>
        <w:t>号）同时废止。此前有关规定与本规定不一致的，按本规定执行。</w:t>
      </w:r>
    </w:p>
    <w:p w:rsidR="00863891" w:rsidRDefault="00863891" w:rsidP="00276D11">
      <w:pPr>
        <w:rPr>
          <w:lang w:eastAsia="zh-CN"/>
        </w:rPr>
        <w:sectPr w:rsidR="00863891" w:rsidSect="006074AA">
          <w:pgSz w:w="11906" w:h="16838"/>
          <w:pgMar w:top="1440" w:right="1800" w:bottom="1440" w:left="1800" w:header="851" w:footer="992" w:gutter="0"/>
          <w:cols w:space="425"/>
          <w:docGrid w:type="lines" w:linePitch="312"/>
        </w:sectPr>
      </w:pPr>
    </w:p>
    <w:p w:rsidR="00824101" w:rsidRDefault="00824101" w:rsidP="00824101">
      <w:pPr>
        <w:pStyle w:val="3"/>
        <w:rPr>
          <w:lang w:eastAsia="zh-CN"/>
        </w:rPr>
      </w:pPr>
      <w:bookmarkStart w:id="52" w:name="_Toc80862358"/>
      <w:r>
        <w:rPr>
          <w:rFonts w:hint="eastAsia"/>
          <w:lang w:eastAsia="zh-CN"/>
        </w:rPr>
        <w:lastRenderedPageBreak/>
        <w:t>促进科技成果转移转化行动方案</w:t>
      </w:r>
      <w:bookmarkEnd w:id="52"/>
    </w:p>
    <w:p w:rsidR="00824101" w:rsidRDefault="00824101" w:rsidP="00824101">
      <w:pPr>
        <w:ind w:firstLine="0"/>
        <w:rPr>
          <w:lang w:eastAsia="zh-CN"/>
        </w:rPr>
      </w:pPr>
      <w:r>
        <w:rPr>
          <w:rFonts w:hint="eastAsia"/>
          <w:lang w:eastAsia="zh-CN"/>
        </w:rPr>
        <w:t>国办发</w:t>
      </w:r>
      <w:r>
        <w:rPr>
          <w:rFonts w:hint="eastAsia"/>
          <w:lang w:eastAsia="zh-CN"/>
        </w:rPr>
        <w:t>[2016]28</w:t>
      </w:r>
      <w:r>
        <w:rPr>
          <w:rFonts w:hint="eastAsia"/>
          <w:lang w:eastAsia="zh-CN"/>
        </w:rPr>
        <w:t>号</w:t>
      </w:r>
    </w:p>
    <w:p w:rsidR="00824101" w:rsidRDefault="00824101" w:rsidP="00824101">
      <w:pPr>
        <w:ind w:firstLine="0"/>
        <w:rPr>
          <w:lang w:eastAsia="zh-CN"/>
        </w:rPr>
      </w:pPr>
      <w:r>
        <w:rPr>
          <w:rFonts w:hint="eastAsia"/>
          <w:lang w:eastAsia="zh-CN"/>
        </w:rPr>
        <w:t xml:space="preserve">　　促进科技成果转移转化是实施创新驱动发展战略的重要任务，是加强科技与经济紧密结合的关键环节，对于推进结构性改革尤其是供给侧结构性改革、支撑经济转型升级和产业结构调整，促进大众创业、万众创新，打造经济发展新引擎具有重要意义。为深入贯彻党中央、国务院一系列重大决策部署，落实《中华人民共和国促进科技成果转化法》，加快推动科技成果转化为现实生产力，依靠科技创新支撑稳增长、促改革、调结构、惠民生，特制定本方案。</w:t>
      </w:r>
    </w:p>
    <w:p w:rsidR="00824101" w:rsidRDefault="00824101" w:rsidP="00824101">
      <w:pPr>
        <w:ind w:firstLine="0"/>
        <w:rPr>
          <w:lang w:eastAsia="zh-CN"/>
        </w:rPr>
      </w:pPr>
      <w:r>
        <w:rPr>
          <w:rFonts w:hint="eastAsia"/>
          <w:lang w:eastAsia="zh-CN"/>
        </w:rPr>
        <w:t xml:space="preserve">　　一、总体思路</w:t>
      </w:r>
    </w:p>
    <w:p w:rsidR="00824101" w:rsidRDefault="00824101" w:rsidP="00824101">
      <w:pPr>
        <w:ind w:firstLine="0"/>
        <w:rPr>
          <w:lang w:eastAsia="zh-CN"/>
        </w:rPr>
      </w:pPr>
      <w:r>
        <w:rPr>
          <w:rFonts w:hint="eastAsia"/>
          <w:lang w:eastAsia="zh-CN"/>
        </w:rPr>
        <w:t xml:space="preserve">　　深入贯彻落实党的十八大、十八届三中、四中、五中全会精神和国务院部署，紧扣创新发展要求，推动大众创新创业，充分发挥市场配置资源的决定性作用，更好发挥政府作用，完善科技成果转移转化政策环境，强化重点领域和关键环节的系统部署，强化技术、资本、人才、服务等创新资源的深度融合与优化配置，强化中央和地方协同推动科技成果转移转化，建立符合科技创新规律和市场经济规律的科技成果转移转化体系，促进科技成果资本化、产业化，形成经济持续稳定增长新动力，为到</w:t>
      </w:r>
      <w:r>
        <w:rPr>
          <w:rFonts w:hint="eastAsia"/>
          <w:lang w:eastAsia="zh-CN"/>
        </w:rPr>
        <w:t>2020</w:t>
      </w:r>
      <w:r>
        <w:rPr>
          <w:rFonts w:hint="eastAsia"/>
          <w:lang w:eastAsia="zh-CN"/>
        </w:rPr>
        <w:t>年进入创新型国家行列、实现全面建成小康社会奋斗目标作出贡献。</w:t>
      </w:r>
    </w:p>
    <w:p w:rsidR="00824101" w:rsidRDefault="00824101" w:rsidP="00824101">
      <w:pPr>
        <w:ind w:firstLine="0"/>
        <w:rPr>
          <w:lang w:eastAsia="zh-CN"/>
        </w:rPr>
      </w:pPr>
      <w:r>
        <w:rPr>
          <w:rFonts w:hint="eastAsia"/>
          <w:lang w:eastAsia="zh-CN"/>
        </w:rPr>
        <w:t xml:space="preserve">　　（一）基本原则。</w:t>
      </w:r>
    </w:p>
    <w:p w:rsidR="00824101" w:rsidRDefault="00824101" w:rsidP="00824101">
      <w:pPr>
        <w:ind w:firstLine="0"/>
        <w:rPr>
          <w:lang w:eastAsia="zh-CN"/>
        </w:rPr>
      </w:pPr>
      <w:r>
        <w:rPr>
          <w:rFonts w:hint="eastAsia"/>
          <w:lang w:eastAsia="zh-CN"/>
        </w:rPr>
        <w:t xml:space="preserve">　　——市场导向。发挥市场在配置科技创新资源中的决定性作用，强化企业转移转化科技成果的主体地位，发挥企业家整合技术、资金、人才的关键作用，推进产学研协同创新，大力发展技术市场。完善科技成果转移转化的需求导向机制，拓展新技术、新产品的市场应用空间。</w:t>
      </w:r>
    </w:p>
    <w:p w:rsidR="00824101" w:rsidRDefault="00824101" w:rsidP="00824101">
      <w:pPr>
        <w:ind w:firstLine="0"/>
        <w:rPr>
          <w:lang w:eastAsia="zh-CN"/>
        </w:rPr>
      </w:pPr>
      <w:r>
        <w:rPr>
          <w:rFonts w:hint="eastAsia"/>
          <w:lang w:eastAsia="zh-CN"/>
        </w:rPr>
        <w:t xml:space="preserve">　　——政府引导。加快政府职能转变，推进简政放权、放管结合、优化服务，强化政府在科技成果转移转化政策制定、平台建设、人才培养、公共服务等方面职能，发挥财政资金引导作用，营造有利于科技成果转移转化的良好环境。</w:t>
      </w:r>
    </w:p>
    <w:p w:rsidR="00824101" w:rsidRDefault="00824101" w:rsidP="00824101">
      <w:pPr>
        <w:ind w:firstLine="0"/>
        <w:rPr>
          <w:lang w:eastAsia="zh-CN"/>
        </w:rPr>
      </w:pPr>
      <w:r>
        <w:rPr>
          <w:rFonts w:hint="eastAsia"/>
          <w:lang w:eastAsia="zh-CN"/>
        </w:rPr>
        <w:t xml:space="preserve">　　——纵横联动。加强中央与地方的上下联动，发挥地方在推动科技成果转移转化中的重要作用，探索符合地方实际的成果转化有效路径。加强部门之间统筹协同、军民之间融合联动，在资源配置、任务部署等方面形成共同促进科技成果转化的合力。</w:t>
      </w:r>
    </w:p>
    <w:p w:rsidR="00824101" w:rsidRDefault="00824101" w:rsidP="00824101">
      <w:pPr>
        <w:ind w:firstLine="0"/>
        <w:rPr>
          <w:lang w:eastAsia="zh-CN"/>
        </w:rPr>
      </w:pPr>
      <w:r>
        <w:rPr>
          <w:rFonts w:hint="eastAsia"/>
          <w:lang w:eastAsia="zh-CN"/>
        </w:rPr>
        <w:lastRenderedPageBreak/>
        <w:t xml:space="preserve">　　——机制创新。充分运用众创、众包、众扶、众筹等基于互联网的创新创业新理念，建立创新要素充分融合的新机制，充分发挥资本、人才、服务在科技成果转移转化中的催化作用，探索科技成果转移转化新模式。</w:t>
      </w:r>
    </w:p>
    <w:p w:rsidR="00824101" w:rsidRDefault="00824101" w:rsidP="00824101">
      <w:pPr>
        <w:ind w:firstLine="0"/>
        <w:rPr>
          <w:lang w:eastAsia="zh-CN"/>
        </w:rPr>
      </w:pPr>
      <w:r>
        <w:rPr>
          <w:rFonts w:hint="eastAsia"/>
          <w:lang w:eastAsia="zh-CN"/>
        </w:rPr>
        <w:t xml:space="preserve">　　（二）主要目标。</w:t>
      </w:r>
    </w:p>
    <w:p w:rsidR="00824101" w:rsidRDefault="00824101" w:rsidP="00824101">
      <w:pPr>
        <w:ind w:firstLine="0"/>
        <w:rPr>
          <w:lang w:eastAsia="zh-CN"/>
        </w:rPr>
      </w:pPr>
      <w:r>
        <w:rPr>
          <w:rFonts w:hint="eastAsia"/>
          <w:lang w:eastAsia="zh-CN"/>
        </w:rPr>
        <w:t xml:space="preserve">　　“十三五”期间，推动一批短中期见效、有力带动产业结构优化升级的重大科技成果转化应用，企业、高校和科研院所科技成果转移转化能力显著提高，市场化的技术交易服务体系进一步健全，科技型创新创业蓬勃发展，专业化技术转移人才队伍发展壮大，多元化的科技成果转移转化投入渠道日益完善，科技成果转移转化的制度环境更加优化，功能完善、运行高效、市场化的科技成果转移转化体系全面建成。</w:t>
      </w:r>
    </w:p>
    <w:p w:rsidR="00824101" w:rsidRDefault="00824101" w:rsidP="00824101">
      <w:pPr>
        <w:ind w:firstLine="0"/>
        <w:rPr>
          <w:lang w:eastAsia="zh-CN"/>
        </w:rPr>
      </w:pPr>
      <w:r>
        <w:rPr>
          <w:rFonts w:hint="eastAsia"/>
          <w:lang w:eastAsia="zh-CN"/>
        </w:rPr>
        <w:t xml:space="preserve">　　主要指标：建设</w:t>
      </w:r>
      <w:r>
        <w:rPr>
          <w:rFonts w:hint="eastAsia"/>
          <w:lang w:eastAsia="zh-CN"/>
        </w:rPr>
        <w:t>100</w:t>
      </w:r>
      <w:r>
        <w:rPr>
          <w:rFonts w:hint="eastAsia"/>
          <w:lang w:eastAsia="zh-CN"/>
        </w:rPr>
        <w:t>个示范性国家技术转移机构，支持有条件的地方建设</w:t>
      </w:r>
      <w:r>
        <w:rPr>
          <w:rFonts w:hint="eastAsia"/>
          <w:lang w:eastAsia="zh-CN"/>
        </w:rPr>
        <w:t>10</w:t>
      </w:r>
      <w:r>
        <w:rPr>
          <w:rFonts w:hint="eastAsia"/>
          <w:lang w:eastAsia="zh-CN"/>
        </w:rPr>
        <w:t>个科技成果转移转化示范区，在重点行业领域布局建设一批支撑实体经济发展的众创空间，建成若干技术转移人才培养基地，培养</w:t>
      </w:r>
      <w:r>
        <w:rPr>
          <w:rFonts w:hint="eastAsia"/>
          <w:lang w:eastAsia="zh-CN"/>
        </w:rPr>
        <w:t>1</w:t>
      </w:r>
      <w:r>
        <w:rPr>
          <w:rFonts w:hint="eastAsia"/>
          <w:lang w:eastAsia="zh-CN"/>
        </w:rPr>
        <w:t>万名专业化技术转移人才，全国技术合同交易额力争达到</w:t>
      </w:r>
      <w:r>
        <w:rPr>
          <w:rFonts w:hint="eastAsia"/>
          <w:lang w:eastAsia="zh-CN"/>
        </w:rPr>
        <w:t>2</w:t>
      </w:r>
      <w:r>
        <w:rPr>
          <w:rFonts w:hint="eastAsia"/>
          <w:lang w:eastAsia="zh-CN"/>
        </w:rPr>
        <w:t>万亿元。</w:t>
      </w:r>
    </w:p>
    <w:p w:rsidR="00824101" w:rsidRDefault="00824101" w:rsidP="00824101">
      <w:pPr>
        <w:ind w:firstLine="0"/>
        <w:rPr>
          <w:lang w:eastAsia="zh-CN"/>
        </w:rPr>
      </w:pPr>
      <w:r>
        <w:rPr>
          <w:rFonts w:hint="eastAsia"/>
          <w:lang w:eastAsia="zh-CN"/>
        </w:rPr>
        <w:t xml:space="preserve">　　二、重点任务</w:t>
      </w:r>
    </w:p>
    <w:p w:rsidR="00824101" w:rsidRDefault="00824101" w:rsidP="00824101">
      <w:pPr>
        <w:ind w:firstLine="0"/>
        <w:rPr>
          <w:lang w:eastAsia="zh-CN"/>
        </w:rPr>
      </w:pPr>
      <w:r>
        <w:rPr>
          <w:rFonts w:hint="eastAsia"/>
          <w:lang w:eastAsia="zh-CN"/>
        </w:rPr>
        <w:t xml:space="preserve">　　围绕科技成果转移转化的关键问题和薄弱环节，加强系统部署，抓好措施落实，形成以企业技术创新需求为导向、以市场化交易平台为载体、以专业化服务机构为支撑的科技成果转移转化新格局。</w:t>
      </w:r>
    </w:p>
    <w:p w:rsidR="00824101" w:rsidRDefault="00824101" w:rsidP="00824101">
      <w:pPr>
        <w:ind w:firstLine="0"/>
        <w:rPr>
          <w:lang w:eastAsia="zh-CN"/>
        </w:rPr>
      </w:pPr>
      <w:r>
        <w:rPr>
          <w:rFonts w:hint="eastAsia"/>
          <w:lang w:eastAsia="zh-CN"/>
        </w:rPr>
        <w:t xml:space="preserve">　　（一）开展科技成果信息汇交与发布。</w:t>
      </w:r>
    </w:p>
    <w:p w:rsidR="00824101" w:rsidRDefault="00824101" w:rsidP="00824101">
      <w:pPr>
        <w:ind w:firstLine="0"/>
        <w:rPr>
          <w:lang w:eastAsia="zh-CN"/>
        </w:rPr>
      </w:pPr>
      <w:r>
        <w:rPr>
          <w:rFonts w:hint="eastAsia"/>
          <w:lang w:eastAsia="zh-CN"/>
        </w:rPr>
        <w:t xml:space="preserve">　　</w:t>
      </w:r>
      <w:r>
        <w:rPr>
          <w:rFonts w:hint="eastAsia"/>
          <w:lang w:eastAsia="zh-CN"/>
        </w:rPr>
        <w:t>1.</w:t>
      </w:r>
      <w:r>
        <w:rPr>
          <w:rFonts w:hint="eastAsia"/>
          <w:lang w:eastAsia="zh-CN"/>
        </w:rPr>
        <w:t>发布转化先进适用的科技成果包。围绕新一代信息网络、智能绿色制造、现代农业、现代能源、资源高效利用和生态环保、海洋和空间、智慧城市和数字社会、人口健康等重点领域，以需求为导向发布一批符合产业转型升级方向、投资规模与产业带动作用大的科技成果包。发挥财政资金引导作用和科技中介机构的成果筛选、市场化评估、融资服务、成果推介等作用，鼓励企业探索新的商业模式和科技成果产业化路径，加速重大科技成果转化应用。引导支持农业、医疗卫生、生态建设等社会公益领域科技成果转化应用。</w:t>
      </w:r>
    </w:p>
    <w:p w:rsidR="00824101" w:rsidRDefault="00824101" w:rsidP="00824101">
      <w:pPr>
        <w:ind w:firstLine="0"/>
        <w:rPr>
          <w:lang w:eastAsia="zh-CN"/>
        </w:rPr>
      </w:pPr>
      <w:r>
        <w:rPr>
          <w:rFonts w:hint="eastAsia"/>
          <w:lang w:eastAsia="zh-CN"/>
        </w:rPr>
        <w:t xml:space="preserve">　　</w:t>
      </w:r>
      <w:r>
        <w:rPr>
          <w:rFonts w:hint="eastAsia"/>
          <w:lang w:eastAsia="zh-CN"/>
        </w:rPr>
        <w:t>2.</w:t>
      </w:r>
      <w:r>
        <w:rPr>
          <w:rFonts w:hint="eastAsia"/>
          <w:lang w:eastAsia="zh-CN"/>
        </w:rPr>
        <w:t>建立国家科技成果信息系统。制定科技成果信息采集、加工与服务规范，推动中央和地方各类科技计划、科技奖励成果存量与增量数据资源互联互通，构建由财政资金支持产生的科技成果转化项目库与数据服务平台。完善科技成果信</w:t>
      </w:r>
      <w:r>
        <w:rPr>
          <w:rFonts w:hint="eastAsia"/>
          <w:lang w:eastAsia="zh-CN"/>
        </w:rPr>
        <w:lastRenderedPageBreak/>
        <w:t>息共享机制，在不泄露国家秘密和商业秘密的前提下，向社会公布科技成果和相关知识产权信息，提供科技成果信息查询、筛选等公益服务。</w:t>
      </w:r>
    </w:p>
    <w:p w:rsidR="00824101" w:rsidRDefault="00824101" w:rsidP="00824101">
      <w:pPr>
        <w:ind w:firstLine="0"/>
        <w:rPr>
          <w:lang w:eastAsia="zh-CN"/>
        </w:rPr>
      </w:pPr>
      <w:r>
        <w:rPr>
          <w:rFonts w:hint="eastAsia"/>
          <w:lang w:eastAsia="zh-CN"/>
        </w:rPr>
        <w:t xml:space="preserve">　　</w:t>
      </w:r>
      <w:r>
        <w:rPr>
          <w:rFonts w:hint="eastAsia"/>
          <w:lang w:eastAsia="zh-CN"/>
        </w:rPr>
        <w:t>3.</w:t>
      </w:r>
      <w:r>
        <w:rPr>
          <w:rFonts w:hint="eastAsia"/>
          <w:lang w:eastAsia="zh-CN"/>
        </w:rPr>
        <w:t>加强科技成果信息汇交。建立健全各地方、各部门科技成果信息汇交工作机制，推广科技成果在线登记汇交系统，畅通科技成果信息收集渠道。加强科技成果管理与科技计划项目管理的有机衔接，明确由财政资金设立的应用类科技项目承担单位的科技成果转化义务，开展应用类科技项目成果以及基础研究中具有应用前景的科研项目成果信息汇交。鼓励非财政资金资助的科技成果进行信息汇交。</w:t>
      </w:r>
    </w:p>
    <w:p w:rsidR="00824101" w:rsidRDefault="00824101" w:rsidP="00824101">
      <w:pPr>
        <w:ind w:firstLine="0"/>
        <w:rPr>
          <w:lang w:eastAsia="zh-CN"/>
        </w:rPr>
      </w:pPr>
      <w:r>
        <w:rPr>
          <w:rFonts w:hint="eastAsia"/>
          <w:lang w:eastAsia="zh-CN"/>
        </w:rPr>
        <w:t xml:space="preserve">　　</w:t>
      </w:r>
      <w:r>
        <w:rPr>
          <w:rFonts w:hint="eastAsia"/>
          <w:lang w:eastAsia="zh-CN"/>
        </w:rPr>
        <w:t>4.</w:t>
      </w:r>
      <w:r>
        <w:rPr>
          <w:rFonts w:hint="eastAsia"/>
          <w:lang w:eastAsia="zh-CN"/>
        </w:rPr>
        <w:t>加强科技成果数据资源开发利用。围绕传统产业转型升级、新兴产业培育发展需求，鼓励各类机构运用云计算、大数据等新一代信息技术，积极开展科技成果信息增值服务，提供符合用户需求的精准科技成果信息。开展科技成果转化为技术标准试点，推动更多应用类科技成果转化为技术标准。加强科技成果、科技报告、科技文献、知识产权、标准等的信息化关联，各地方、各部门在规划制定、计划管理、战略研究等方面要充分利用科技成果资源。</w:t>
      </w:r>
    </w:p>
    <w:p w:rsidR="00824101" w:rsidRDefault="00824101" w:rsidP="00824101">
      <w:pPr>
        <w:ind w:firstLine="0"/>
        <w:rPr>
          <w:lang w:eastAsia="zh-CN"/>
        </w:rPr>
      </w:pPr>
      <w:r>
        <w:rPr>
          <w:rFonts w:hint="eastAsia"/>
          <w:lang w:eastAsia="zh-CN"/>
        </w:rPr>
        <w:t xml:space="preserve">　　</w:t>
      </w:r>
      <w:r>
        <w:rPr>
          <w:rFonts w:hint="eastAsia"/>
          <w:lang w:eastAsia="zh-CN"/>
        </w:rPr>
        <w:t>5.</w:t>
      </w:r>
      <w:r>
        <w:rPr>
          <w:rFonts w:hint="eastAsia"/>
          <w:lang w:eastAsia="zh-CN"/>
        </w:rPr>
        <w:t>推动军民科技成果融合转化应用。建设国防科技工业成果信息与推广转化平台，研究设立国防科技工业军民融合产业投资基金，支持军民融合科技成果推广应用。梳理具有市场应用前景的项目，发布军用技术转民用推广目录、“民参军”技术与产品推荐目录、国防科技工业知识产权转化目录。实施军工技术推广专项，推动国防科技成果向民用领域转化应用。</w:t>
      </w:r>
    </w:p>
    <w:p w:rsidR="00824101" w:rsidRDefault="00824101" w:rsidP="00824101">
      <w:pPr>
        <w:ind w:firstLine="0"/>
        <w:rPr>
          <w:lang w:eastAsia="zh-CN"/>
        </w:rPr>
      </w:pPr>
      <w:r>
        <w:rPr>
          <w:rFonts w:hint="eastAsia"/>
          <w:lang w:eastAsia="zh-CN"/>
        </w:rPr>
        <w:t xml:space="preserve">　　（二）产学研协同开展科技成果转移转化。</w:t>
      </w:r>
    </w:p>
    <w:p w:rsidR="00824101" w:rsidRDefault="00824101" w:rsidP="00824101">
      <w:pPr>
        <w:ind w:firstLine="0"/>
        <w:rPr>
          <w:lang w:eastAsia="zh-CN"/>
        </w:rPr>
      </w:pPr>
      <w:r>
        <w:rPr>
          <w:rFonts w:hint="eastAsia"/>
          <w:lang w:eastAsia="zh-CN"/>
        </w:rPr>
        <w:t xml:space="preserve">　　</w:t>
      </w:r>
      <w:r>
        <w:rPr>
          <w:rFonts w:hint="eastAsia"/>
          <w:lang w:eastAsia="zh-CN"/>
        </w:rPr>
        <w:t>6.</w:t>
      </w:r>
      <w:r>
        <w:rPr>
          <w:rFonts w:hint="eastAsia"/>
          <w:lang w:eastAsia="zh-CN"/>
        </w:rPr>
        <w:t>支持高校和科研院所开展科技成果转移转化。组织高校和科研院所梳理科技成果资源，发布科技成果目录，建立面向企业的技术服务站点网络，推动科技成果与产业、企业需求有效对接，通过研发合作、技术转让、技术许可、作价投资等多种形式，实现科技成果市场价值。依托中国科学院的科研院所体系实施科技服务网络计划，围绕产业和地方需求开展技术攻关、技术转移与示范、知识产权运营等。鼓励医疗机构、医学研究单位等构建协同研究网络，加强临床指南和规范制定工作，加快新技术、新产品应用推广。引导有条件的高校和科研院所建立健全专业化科技成果转移转化机构，明确统筹科技成果转移转化与知识产权管理的职责，加强市场化运营能力。在部分高校和科研院所试点探索科技成果转移</w:t>
      </w:r>
      <w:r>
        <w:rPr>
          <w:rFonts w:hint="eastAsia"/>
          <w:lang w:eastAsia="zh-CN"/>
        </w:rPr>
        <w:lastRenderedPageBreak/>
        <w:t>转化的有效机制与模式，建立职务科技成果披露与管理制度，实行技术经理人市场化聘用制，建设一批运营机制灵活、专业人才集聚、服务能力突出、具有国际影响力的国家技术转移机构。</w:t>
      </w:r>
    </w:p>
    <w:p w:rsidR="00824101" w:rsidRDefault="00824101" w:rsidP="00824101">
      <w:pPr>
        <w:ind w:firstLine="0"/>
        <w:rPr>
          <w:lang w:eastAsia="zh-CN"/>
        </w:rPr>
      </w:pPr>
      <w:r>
        <w:rPr>
          <w:rFonts w:hint="eastAsia"/>
          <w:lang w:eastAsia="zh-CN"/>
        </w:rPr>
        <w:t xml:space="preserve">　　</w:t>
      </w:r>
      <w:r>
        <w:rPr>
          <w:rFonts w:hint="eastAsia"/>
          <w:lang w:eastAsia="zh-CN"/>
        </w:rPr>
        <w:t>7.</w:t>
      </w:r>
      <w:r>
        <w:rPr>
          <w:rFonts w:hint="eastAsia"/>
          <w:lang w:eastAsia="zh-CN"/>
        </w:rPr>
        <w:t>推动企业加强科技成果转化应用。以创新型企业、高新技术企业、科技型中小企业为重点，支持企业与高校、科研院所联合设立研发机构或技术转移机构，共同开展研究开发、成果应用与推广、标准研究与制定等。围绕“互联网</w:t>
      </w:r>
      <w:r>
        <w:rPr>
          <w:rFonts w:hint="eastAsia"/>
          <w:lang w:eastAsia="zh-CN"/>
        </w:rPr>
        <w:t>+</w:t>
      </w:r>
      <w:r>
        <w:rPr>
          <w:rFonts w:hint="eastAsia"/>
          <w:lang w:eastAsia="zh-CN"/>
        </w:rPr>
        <w:t>”战略开展企业技术难题竞标等“研发众包”模式探索，引导科技人员、高校、科研院所承接企业的项目委托和难题招标，聚众智推进开放式创新。市场导向明确的科技计划项目由企业牵头组织实施。完善技术成果向企业转移扩散的机制，支持企业引进国内外先进适用技术，开展技术革新与改造升级。</w:t>
      </w:r>
    </w:p>
    <w:p w:rsidR="00824101" w:rsidRDefault="00824101" w:rsidP="00824101">
      <w:pPr>
        <w:ind w:firstLine="0"/>
        <w:rPr>
          <w:lang w:eastAsia="zh-CN"/>
        </w:rPr>
      </w:pPr>
      <w:r>
        <w:rPr>
          <w:rFonts w:hint="eastAsia"/>
          <w:lang w:eastAsia="zh-CN"/>
        </w:rPr>
        <w:t xml:space="preserve">　　</w:t>
      </w:r>
      <w:r>
        <w:rPr>
          <w:rFonts w:hint="eastAsia"/>
          <w:lang w:eastAsia="zh-CN"/>
        </w:rPr>
        <w:t>8.</w:t>
      </w:r>
      <w:r>
        <w:rPr>
          <w:rFonts w:hint="eastAsia"/>
          <w:lang w:eastAsia="zh-CN"/>
        </w:rPr>
        <w:t>构建多种形式的产业技术创新联盟。围绕“中国制造</w:t>
      </w:r>
      <w:r>
        <w:rPr>
          <w:rFonts w:hint="eastAsia"/>
          <w:lang w:eastAsia="zh-CN"/>
        </w:rPr>
        <w:t>2025</w:t>
      </w:r>
      <w:r>
        <w:rPr>
          <w:rFonts w:hint="eastAsia"/>
          <w:lang w:eastAsia="zh-CN"/>
        </w:rPr>
        <w:t>”、“互联网</w:t>
      </w:r>
      <w:r>
        <w:rPr>
          <w:rFonts w:hint="eastAsia"/>
          <w:lang w:eastAsia="zh-CN"/>
        </w:rPr>
        <w:t>+</w:t>
      </w:r>
      <w:r>
        <w:rPr>
          <w:rFonts w:hint="eastAsia"/>
          <w:lang w:eastAsia="zh-CN"/>
        </w:rPr>
        <w:t>”等国家重点产业发展战略以及区域发展战略部署，发挥行业骨干企业、转制科研院所主导作用，联合上下游企业和高校、科研院所等构建一批产业技术创新联盟，围绕产业链构建创新链，推动跨领域跨行业协同创新，加强行业共性关键技术研发和推广应用，为联盟成员企业提供订单式研发服务。支持联盟承担重大科技成果转化项目，探索联合攻关、利益共享、知识产权运营的有效机制与模式。</w:t>
      </w:r>
    </w:p>
    <w:p w:rsidR="00824101" w:rsidRDefault="00824101" w:rsidP="00824101">
      <w:pPr>
        <w:ind w:firstLine="0"/>
        <w:rPr>
          <w:lang w:eastAsia="zh-CN"/>
        </w:rPr>
      </w:pPr>
      <w:r>
        <w:rPr>
          <w:rFonts w:hint="eastAsia"/>
          <w:lang w:eastAsia="zh-CN"/>
        </w:rPr>
        <w:t xml:space="preserve">　　</w:t>
      </w:r>
      <w:r>
        <w:rPr>
          <w:rFonts w:hint="eastAsia"/>
          <w:lang w:eastAsia="zh-CN"/>
        </w:rPr>
        <w:t>9.</w:t>
      </w:r>
      <w:r>
        <w:rPr>
          <w:rFonts w:hint="eastAsia"/>
          <w:lang w:eastAsia="zh-CN"/>
        </w:rPr>
        <w:t>发挥科技社团促进科技成果转移转化的纽带作用。以创新驱动助力工程为抓手，提升学会服务科技成果转移转化能力和水平，利用学会服务站、技术研发基地等柔性创新载体，组织动员学会智力资源服务企业转型升级，建立学会联系企业的长效机制，开展科技信息服务，实现科技成果转移转化供给端与需求端的精准对接。</w:t>
      </w:r>
    </w:p>
    <w:p w:rsidR="00824101" w:rsidRDefault="00824101" w:rsidP="00824101">
      <w:pPr>
        <w:ind w:firstLine="0"/>
        <w:rPr>
          <w:lang w:eastAsia="zh-CN"/>
        </w:rPr>
      </w:pPr>
      <w:r>
        <w:rPr>
          <w:rFonts w:hint="eastAsia"/>
          <w:lang w:eastAsia="zh-CN"/>
        </w:rPr>
        <w:t xml:space="preserve">　　（三）建设科技成果中试与产业化载体。</w:t>
      </w:r>
    </w:p>
    <w:p w:rsidR="00824101" w:rsidRDefault="00824101" w:rsidP="00824101">
      <w:pPr>
        <w:ind w:firstLine="0"/>
        <w:rPr>
          <w:lang w:eastAsia="zh-CN"/>
        </w:rPr>
      </w:pPr>
      <w:r>
        <w:rPr>
          <w:rFonts w:hint="eastAsia"/>
          <w:lang w:eastAsia="zh-CN"/>
        </w:rPr>
        <w:t xml:space="preserve">　　</w:t>
      </w:r>
      <w:r>
        <w:rPr>
          <w:rFonts w:hint="eastAsia"/>
          <w:lang w:eastAsia="zh-CN"/>
        </w:rPr>
        <w:t>10.</w:t>
      </w:r>
      <w:r>
        <w:rPr>
          <w:rFonts w:hint="eastAsia"/>
          <w:lang w:eastAsia="zh-CN"/>
        </w:rPr>
        <w:t>建设科技成果产业化基地。瞄准节能环保、新一代信息技术、生物技术、高端装备制造、新能源、新材料、新能源汽车等战略性新兴产业领域，依托国家自主创新示范区、国家高新区、国家农业科技园区、国家可持续发展实验区、国家大学科技园、战略性新兴产业集聚区等创新资源集聚区域以及高校、科研院所、行业骨干企业等，建设一批科技成果产业化基地，引导科技成果对接特色产业需求转移转化，培育新的经济增长点。</w:t>
      </w:r>
    </w:p>
    <w:p w:rsidR="00824101" w:rsidRDefault="00824101" w:rsidP="00824101">
      <w:pPr>
        <w:ind w:firstLine="0"/>
        <w:rPr>
          <w:lang w:eastAsia="zh-CN"/>
        </w:rPr>
      </w:pPr>
      <w:r>
        <w:rPr>
          <w:rFonts w:hint="eastAsia"/>
          <w:lang w:eastAsia="zh-CN"/>
        </w:rPr>
        <w:lastRenderedPageBreak/>
        <w:t xml:space="preserve">　　</w:t>
      </w:r>
      <w:r>
        <w:rPr>
          <w:rFonts w:hint="eastAsia"/>
          <w:lang w:eastAsia="zh-CN"/>
        </w:rPr>
        <w:t>11.</w:t>
      </w:r>
      <w:r>
        <w:rPr>
          <w:rFonts w:hint="eastAsia"/>
          <w:lang w:eastAsia="zh-CN"/>
        </w:rPr>
        <w:t>强化科技成果中试熟化。鼓励企业牵头、政府引导、产学研协同，面向产业发展需求开展中试熟化与产业化开发，提供全程技术研发解决方案，加快科技成果转移转化。支持地方围绕区域特色产业发展、中小企业技术创新需求，建设通用性或行业性技术创新服务平台，提供从实验研究、中试熟化到生产过程所需的仪器设备、中试生产线等资源，开展研发设计、检验检测认证、科技咨询、技术标准、知识产权、投融资等服务。推动各类技术开发类科研基地合理布局和功能整合，促进科研基地科技成果转移转化，推动更多企业和产业发展亟需的共性技术成果扩散与转化应用。</w:t>
      </w:r>
    </w:p>
    <w:p w:rsidR="00824101" w:rsidRDefault="00824101" w:rsidP="00824101">
      <w:pPr>
        <w:ind w:firstLine="0"/>
        <w:rPr>
          <w:lang w:eastAsia="zh-CN"/>
        </w:rPr>
      </w:pPr>
      <w:r>
        <w:rPr>
          <w:rFonts w:hint="eastAsia"/>
          <w:lang w:eastAsia="zh-CN"/>
        </w:rPr>
        <w:t xml:space="preserve">　　（四）强化科技成果转移转化市场化服务。</w:t>
      </w:r>
    </w:p>
    <w:p w:rsidR="00824101" w:rsidRDefault="00824101" w:rsidP="00824101">
      <w:pPr>
        <w:ind w:firstLine="0"/>
        <w:rPr>
          <w:lang w:eastAsia="zh-CN"/>
        </w:rPr>
      </w:pPr>
      <w:r>
        <w:rPr>
          <w:rFonts w:hint="eastAsia"/>
          <w:lang w:eastAsia="zh-CN"/>
        </w:rPr>
        <w:t xml:space="preserve">　　</w:t>
      </w:r>
      <w:r>
        <w:rPr>
          <w:rFonts w:hint="eastAsia"/>
          <w:lang w:eastAsia="zh-CN"/>
        </w:rPr>
        <w:t>12.</w:t>
      </w:r>
      <w:r>
        <w:rPr>
          <w:rFonts w:hint="eastAsia"/>
          <w:lang w:eastAsia="zh-CN"/>
        </w:rPr>
        <w:t>构建国家技术交易网络平台。以“互联网</w:t>
      </w:r>
      <w:r>
        <w:rPr>
          <w:rFonts w:hint="eastAsia"/>
          <w:lang w:eastAsia="zh-CN"/>
        </w:rPr>
        <w:t>+</w:t>
      </w:r>
      <w:r>
        <w:rPr>
          <w:rFonts w:hint="eastAsia"/>
          <w:lang w:eastAsia="zh-CN"/>
        </w:rPr>
        <w:t>”科技成果转移转化为核心，以需求为导向，连接技术转移服务机构、投融资机构、高校、科研院所和企业等，集聚成果、资金、人才、服务、政策等各类创新要素，打造线上与线下相结合的国家技术交易网络平台。平台依托专业机构开展市场化运作，坚持开放共享的运营理念，支持各类服务机构提供信息发布、融资并购、公开挂牌、竞价拍卖、咨询辅导等专业化服务，形成主体活跃、要素齐备、机制灵活的创新服务网络。引导高校、科研院所、国有企业的科技成果挂牌交易与公示。</w:t>
      </w:r>
    </w:p>
    <w:p w:rsidR="00824101" w:rsidRDefault="00824101" w:rsidP="00824101">
      <w:pPr>
        <w:ind w:firstLine="0"/>
        <w:rPr>
          <w:lang w:eastAsia="zh-CN"/>
        </w:rPr>
      </w:pPr>
      <w:r>
        <w:rPr>
          <w:rFonts w:hint="eastAsia"/>
          <w:lang w:eastAsia="zh-CN"/>
        </w:rPr>
        <w:t xml:space="preserve">　　</w:t>
      </w:r>
      <w:r>
        <w:rPr>
          <w:rFonts w:hint="eastAsia"/>
          <w:lang w:eastAsia="zh-CN"/>
        </w:rPr>
        <w:t>13.</w:t>
      </w:r>
      <w:r>
        <w:rPr>
          <w:rFonts w:hint="eastAsia"/>
          <w:lang w:eastAsia="zh-CN"/>
        </w:rPr>
        <w:t>健全区域性技术转移服务机构。支持地方和有关机构建立完善区域性、行业性技术市场，形成不同层级、不同领域技术交易有机衔接的新格局。在现有的技术转移区域中心、国际技术转移中心基础上，落实“一带一路”、京津冀协同发展、长江经济带等重大战略，进一步加强重点区域间资源共享与优势互补，提升跨区域技术转移与辐射功能，打造连接国内外技术、资本、人才等创新资源的技术转移网络。</w:t>
      </w:r>
    </w:p>
    <w:p w:rsidR="00824101" w:rsidRDefault="00824101" w:rsidP="00824101">
      <w:pPr>
        <w:ind w:firstLine="0"/>
        <w:rPr>
          <w:lang w:eastAsia="zh-CN"/>
        </w:rPr>
      </w:pPr>
      <w:r>
        <w:rPr>
          <w:rFonts w:hint="eastAsia"/>
          <w:lang w:eastAsia="zh-CN"/>
        </w:rPr>
        <w:t xml:space="preserve">　　</w:t>
      </w:r>
      <w:r>
        <w:rPr>
          <w:rFonts w:hint="eastAsia"/>
          <w:lang w:eastAsia="zh-CN"/>
        </w:rPr>
        <w:t>14.</w:t>
      </w:r>
      <w:r>
        <w:rPr>
          <w:rFonts w:hint="eastAsia"/>
          <w:lang w:eastAsia="zh-CN"/>
        </w:rPr>
        <w:t>完善技术转移机构服务功能。完善技术产权交易、知识产权交易等各类平台功能，促进科技成果与资本的有效对接。支持有条件的技术转移机构与天使投资、创业投资等合作建立投资基金，加大对科技成果转化项目的投资力度。鼓励国内机构与国际知名技术转移机构开展深层次合作，围绕重点产业技术需求引进国外先进适用的科技成果。鼓励技术转移机构探索适应不同用户需求的科技成果评价方法，提升科技成果转移转化成功率。推动行业组织制定技术转移服务标准和规范，建立技术转移服务评价与信用机制，加强行业自律管理。</w:t>
      </w:r>
    </w:p>
    <w:p w:rsidR="00824101" w:rsidRDefault="00824101" w:rsidP="00824101">
      <w:pPr>
        <w:ind w:firstLine="0"/>
        <w:rPr>
          <w:lang w:eastAsia="zh-CN"/>
        </w:rPr>
      </w:pPr>
      <w:r>
        <w:rPr>
          <w:rFonts w:hint="eastAsia"/>
          <w:lang w:eastAsia="zh-CN"/>
        </w:rPr>
        <w:lastRenderedPageBreak/>
        <w:t xml:space="preserve">　　</w:t>
      </w:r>
      <w:r>
        <w:rPr>
          <w:rFonts w:hint="eastAsia"/>
          <w:lang w:eastAsia="zh-CN"/>
        </w:rPr>
        <w:t>15.</w:t>
      </w:r>
      <w:r>
        <w:rPr>
          <w:rFonts w:hint="eastAsia"/>
          <w:lang w:eastAsia="zh-CN"/>
        </w:rPr>
        <w:t>加强重点领域知识产权服务。实施“互联网</w:t>
      </w:r>
      <w:r>
        <w:rPr>
          <w:rFonts w:hint="eastAsia"/>
          <w:lang w:eastAsia="zh-CN"/>
        </w:rPr>
        <w:t>+</w:t>
      </w:r>
      <w:r>
        <w:rPr>
          <w:rFonts w:hint="eastAsia"/>
          <w:lang w:eastAsia="zh-CN"/>
        </w:rPr>
        <w:t>”融合重点领域专利导航项目，引导“互联网</w:t>
      </w:r>
      <w:r>
        <w:rPr>
          <w:rFonts w:hint="eastAsia"/>
          <w:lang w:eastAsia="zh-CN"/>
        </w:rPr>
        <w:t>+</w:t>
      </w:r>
      <w:r>
        <w:rPr>
          <w:rFonts w:hint="eastAsia"/>
          <w:lang w:eastAsia="zh-CN"/>
        </w:rPr>
        <w:t>”协同制造、现代农业、智慧能源、绿色生态、人工智能等融合领域的知识产权战略布局，提升产业创新发展能力。开展重大科技经济活动知识产权分析评议，为战略规划、政策制定、项目确立等提供依据。针对重点产业完善国际化知识产权信息平台，发布“走向海外”知识产权实务操作指引，为企业“走出去”提供专业化知识产权服务。</w:t>
      </w:r>
    </w:p>
    <w:p w:rsidR="00824101" w:rsidRDefault="00824101" w:rsidP="00824101">
      <w:pPr>
        <w:ind w:firstLine="0"/>
        <w:rPr>
          <w:lang w:eastAsia="zh-CN"/>
        </w:rPr>
      </w:pPr>
      <w:r>
        <w:rPr>
          <w:rFonts w:hint="eastAsia"/>
          <w:lang w:eastAsia="zh-CN"/>
        </w:rPr>
        <w:t xml:space="preserve">　　（五）大力推动科技型创新创业。</w:t>
      </w:r>
    </w:p>
    <w:p w:rsidR="00824101" w:rsidRDefault="00824101" w:rsidP="00824101">
      <w:pPr>
        <w:ind w:firstLine="0"/>
        <w:rPr>
          <w:lang w:eastAsia="zh-CN"/>
        </w:rPr>
      </w:pPr>
      <w:r>
        <w:rPr>
          <w:rFonts w:hint="eastAsia"/>
          <w:lang w:eastAsia="zh-CN"/>
        </w:rPr>
        <w:t xml:space="preserve">　　</w:t>
      </w:r>
      <w:r>
        <w:rPr>
          <w:rFonts w:hint="eastAsia"/>
          <w:lang w:eastAsia="zh-CN"/>
        </w:rPr>
        <w:t>16.</w:t>
      </w:r>
      <w:r>
        <w:rPr>
          <w:rFonts w:hint="eastAsia"/>
          <w:lang w:eastAsia="zh-CN"/>
        </w:rPr>
        <w:t>促进众创空间服务和支撑实体经济发展。重点在创新资源集聚区域，依托行业龙头企业、高校、科研院所，在电子信息、生物技术、高端装备制造等重点领域建设一批以成果转移转化为主要内容、专业服务水平高、创新资源配置优、产业辐射带动作用强的众创空间，有效支撑实体经济发展。构建一批支持农村科技创新创业的“星创天地”。支持企业、高校和科研院所发挥科研设施、专业团队、技术积累等专业领域创新优势，为创业者提供技术研发服务。吸引更多科技人员、海外归国人员等高端创业人才入驻众创空间，重点支持以核心技术为源头的创新创业。</w:t>
      </w:r>
    </w:p>
    <w:p w:rsidR="00824101" w:rsidRDefault="00824101" w:rsidP="00824101">
      <w:pPr>
        <w:ind w:firstLine="0"/>
        <w:rPr>
          <w:lang w:eastAsia="zh-CN"/>
        </w:rPr>
      </w:pPr>
      <w:r>
        <w:rPr>
          <w:rFonts w:hint="eastAsia"/>
          <w:lang w:eastAsia="zh-CN"/>
        </w:rPr>
        <w:t xml:space="preserve">　　</w:t>
      </w:r>
      <w:r>
        <w:rPr>
          <w:rFonts w:hint="eastAsia"/>
          <w:lang w:eastAsia="zh-CN"/>
        </w:rPr>
        <w:t>17.</w:t>
      </w:r>
      <w:r>
        <w:rPr>
          <w:rFonts w:hint="eastAsia"/>
          <w:lang w:eastAsia="zh-CN"/>
        </w:rPr>
        <w:t>推动创新资源向创新创业者开放。引导高校、科研院所、大型企业、技术转移机构、创业投资机构以及国家级科研平台（基地）等，将科研基础设施、大型科研仪器、科技数据文献、科技成果、创投资金等向创新创业者开放。依托</w:t>
      </w:r>
      <w:r>
        <w:rPr>
          <w:rFonts w:hint="eastAsia"/>
          <w:lang w:eastAsia="zh-CN"/>
        </w:rPr>
        <w:t>3D</w:t>
      </w:r>
      <w:r>
        <w:rPr>
          <w:rFonts w:hint="eastAsia"/>
          <w:lang w:eastAsia="zh-CN"/>
        </w:rPr>
        <w:t>打印、大数据、网络制造、开源软硬件等先进技术和手段，支持各类机构为创新创业者提供便捷的创新创业工具。支持高校、企业、孵化机构、投资机构等开设创新创业培训课程，鼓励经验丰富的企业家、天使投资人和专家学者等担任创业导师。</w:t>
      </w:r>
    </w:p>
    <w:p w:rsidR="00824101" w:rsidRDefault="00824101" w:rsidP="00824101">
      <w:pPr>
        <w:ind w:firstLine="0"/>
        <w:rPr>
          <w:lang w:eastAsia="zh-CN"/>
        </w:rPr>
      </w:pPr>
      <w:r>
        <w:rPr>
          <w:rFonts w:hint="eastAsia"/>
          <w:lang w:eastAsia="zh-CN"/>
        </w:rPr>
        <w:t xml:space="preserve">　　</w:t>
      </w:r>
      <w:r>
        <w:rPr>
          <w:rFonts w:hint="eastAsia"/>
          <w:lang w:eastAsia="zh-CN"/>
        </w:rPr>
        <w:t>18.</w:t>
      </w:r>
      <w:r>
        <w:rPr>
          <w:rFonts w:hint="eastAsia"/>
          <w:lang w:eastAsia="zh-CN"/>
        </w:rPr>
        <w:t>举办各类创新创业大赛。组织开展中国创新创业大赛、中国创新挑战赛、中国“互联网</w:t>
      </w:r>
      <w:r>
        <w:rPr>
          <w:rFonts w:hint="eastAsia"/>
          <w:lang w:eastAsia="zh-CN"/>
        </w:rPr>
        <w:t>+</w:t>
      </w:r>
      <w:r>
        <w:rPr>
          <w:rFonts w:hint="eastAsia"/>
          <w:lang w:eastAsia="zh-CN"/>
        </w:rPr>
        <w:t>”大学生创新创业大赛、中国农业科技创新创业大赛、中国科技创新创业人才投融资集训营等活动，支持地方和社会各界举办各类创新创业大赛，集聚整合创业投资等各类资源支持创新创业。</w:t>
      </w:r>
    </w:p>
    <w:p w:rsidR="00824101" w:rsidRDefault="00824101" w:rsidP="00824101">
      <w:pPr>
        <w:ind w:firstLine="0"/>
        <w:rPr>
          <w:lang w:eastAsia="zh-CN"/>
        </w:rPr>
      </w:pPr>
      <w:r>
        <w:rPr>
          <w:rFonts w:hint="eastAsia"/>
          <w:lang w:eastAsia="zh-CN"/>
        </w:rPr>
        <w:t xml:space="preserve">　　（六）建设科技成果转移转化人才队伍。</w:t>
      </w:r>
    </w:p>
    <w:p w:rsidR="00824101" w:rsidRDefault="00824101" w:rsidP="00824101">
      <w:pPr>
        <w:ind w:firstLine="0"/>
        <w:rPr>
          <w:lang w:eastAsia="zh-CN"/>
        </w:rPr>
      </w:pPr>
      <w:r>
        <w:rPr>
          <w:rFonts w:hint="eastAsia"/>
          <w:lang w:eastAsia="zh-CN"/>
        </w:rPr>
        <w:t xml:space="preserve">　　</w:t>
      </w:r>
      <w:r>
        <w:rPr>
          <w:rFonts w:hint="eastAsia"/>
          <w:lang w:eastAsia="zh-CN"/>
        </w:rPr>
        <w:t>19.</w:t>
      </w:r>
      <w:r>
        <w:rPr>
          <w:rFonts w:hint="eastAsia"/>
          <w:lang w:eastAsia="zh-CN"/>
        </w:rPr>
        <w:t>开展技术转移人才培养。充分发挥各类创新人才培养示范基地作用，依托有条件的地方和机构建设一批技术转移人才培养基地。推动有条件的高校设立</w:t>
      </w:r>
      <w:r>
        <w:rPr>
          <w:rFonts w:hint="eastAsia"/>
          <w:lang w:eastAsia="zh-CN"/>
        </w:rPr>
        <w:lastRenderedPageBreak/>
        <w:t>科技成果转化相关课程，打造一支高水平的师资队伍。加快培养科技成果转移转化领军人才，纳入各类创新创业人才引进培养计划。推动建设专业化技术经纪人队伍，畅通职业发展通道。鼓励和规范高校、科研院所、企业中符合条件的科技人员从事技术转移工作。与国际技术转移组织联合培养国际化技术转移人才。</w:t>
      </w:r>
    </w:p>
    <w:p w:rsidR="00824101" w:rsidRDefault="00824101" w:rsidP="00824101">
      <w:pPr>
        <w:ind w:firstLine="0"/>
        <w:rPr>
          <w:lang w:eastAsia="zh-CN"/>
        </w:rPr>
      </w:pPr>
      <w:r>
        <w:rPr>
          <w:rFonts w:hint="eastAsia"/>
          <w:lang w:eastAsia="zh-CN"/>
        </w:rPr>
        <w:t xml:space="preserve">　　</w:t>
      </w:r>
      <w:r>
        <w:rPr>
          <w:rFonts w:hint="eastAsia"/>
          <w:lang w:eastAsia="zh-CN"/>
        </w:rPr>
        <w:t>20.</w:t>
      </w:r>
      <w:r>
        <w:rPr>
          <w:rFonts w:hint="eastAsia"/>
          <w:lang w:eastAsia="zh-CN"/>
        </w:rPr>
        <w:t>组织科技人员开展科技成果转移转化。紧密对接地方产业技术创新、农业农村发展、社会公益等领域需求，继续实施万名专家服务基层行动计划、科技特派员、科技创业者行动、企业院士行、先进适用技术项目推广等，动员高校、科研院所、企业的科技人员及高层次专家，深入企业、园区、农村等基层一线开展技术咨询、技术服务、科技攻关、成果推广等科技成果转移转化活动，打造一支面向基层的科技成果转移转化人才队伍。</w:t>
      </w:r>
    </w:p>
    <w:p w:rsidR="00824101" w:rsidRDefault="00824101" w:rsidP="00824101">
      <w:pPr>
        <w:ind w:firstLine="0"/>
        <w:rPr>
          <w:lang w:eastAsia="zh-CN"/>
        </w:rPr>
      </w:pPr>
      <w:r>
        <w:rPr>
          <w:rFonts w:hint="eastAsia"/>
          <w:lang w:eastAsia="zh-CN"/>
        </w:rPr>
        <w:t xml:space="preserve">　　</w:t>
      </w:r>
      <w:r>
        <w:rPr>
          <w:rFonts w:hint="eastAsia"/>
          <w:lang w:eastAsia="zh-CN"/>
        </w:rPr>
        <w:t>21.</w:t>
      </w:r>
      <w:r>
        <w:rPr>
          <w:rFonts w:hint="eastAsia"/>
          <w:lang w:eastAsia="zh-CN"/>
        </w:rPr>
        <w:t>强化科技成果转移转化人才服务。构建“互联网</w:t>
      </w:r>
      <w:r>
        <w:rPr>
          <w:rFonts w:hint="eastAsia"/>
          <w:lang w:eastAsia="zh-CN"/>
        </w:rPr>
        <w:t>+</w:t>
      </w:r>
      <w:r>
        <w:rPr>
          <w:rFonts w:hint="eastAsia"/>
          <w:lang w:eastAsia="zh-CN"/>
        </w:rPr>
        <w:t>”创新创业人才服务平台，提供科技咨询、人才计划、科技人才活动、教育培训等公共服务，实现人才与人才、人才与企业、人才与资本之间的互动和跨界协作。围绕支撑地方特色产业培育发展，建立一批科技领军人才创新驱动中心，支持有条件的企业建设院士（专家）工作站，为高层次人才与企业、地方对接搭建平台。建设海外科技人才离岸创新创业基地，为引进海外创新创业资源搭建平台和桥梁。</w:t>
      </w:r>
    </w:p>
    <w:p w:rsidR="00824101" w:rsidRDefault="00824101" w:rsidP="00824101">
      <w:pPr>
        <w:ind w:firstLine="0"/>
        <w:rPr>
          <w:lang w:eastAsia="zh-CN"/>
        </w:rPr>
      </w:pPr>
      <w:r>
        <w:rPr>
          <w:rFonts w:hint="eastAsia"/>
          <w:lang w:eastAsia="zh-CN"/>
        </w:rPr>
        <w:t xml:space="preserve">　　（七）大力推动地方科技成果转移转化。</w:t>
      </w:r>
    </w:p>
    <w:p w:rsidR="00824101" w:rsidRDefault="00824101" w:rsidP="00824101">
      <w:pPr>
        <w:ind w:firstLine="0"/>
        <w:rPr>
          <w:lang w:eastAsia="zh-CN"/>
        </w:rPr>
      </w:pPr>
      <w:r>
        <w:rPr>
          <w:rFonts w:hint="eastAsia"/>
          <w:lang w:eastAsia="zh-CN"/>
        </w:rPr>
        <w:t xml:space="preserve">　　</w:t>
      </w:r>
      <w:r>
        <w:rPr>
          <w:rFonts w:hint="eastAsia"/>
          <w:lang w:eastAsia="zh-CN"/>
        </w:rPr>
        <w:t>22.</w:t>
      </w:r>
      <w:r>
        <w:rPr>
          <w:rFonts w:hint="eastAsia"/>
          <w:lang w:eastAsia="zh-CN"/>
        </w:rPr>
        <w:t>加强地方科技成果转化工作。健全省、市、县三级科技成果转化工作网络，强化科技管理部门开展科技成果转移转化的工作职能，加强相关部门之间的协同配合，探索适应地方成果转化要求的考核评价机制。加强基层科技管理机构与队伍建设，完善承接科技成果转移转化的平台与机制，宣传科技成果转化政策，帮助中小企业寻找应用科技成果，搭建产学研合作信息服务平台。指导地方探索“创新券”等政府购买服务模式，降低中小企业技术创新成本。</w:t>
      </w:r>
    </w:p>
    <w:p w:rsidR="00824101" w:rsidRDefault="00824101" w:rsidP="00824101">
      <w:pPr>
        <w:ind w:firstLine="0"/>
        <w:rPr>
          <w:lang w:eastAsia="zh-CN"/>
        </w:rPr>
      </w:pPr>
      <w:r>
        <w:rPr>
          <w:rFonts w:hint="eastAsia"/>
          <w:lang w:eastAsia="zh-CN"/>
        </w:rPr>
        <w:t xml:space="preserve">　　</w:t>
      </w:r>
      <w:r>
        <w:rPr>
          <w:rFonts w:hint="eastAsia"/>
          <w:lang w:eastAsia="zh-CN"/>
        </w:rPr>
        <w:t>23.</w:t>
      </w:r>
      <w:r>
        <w:rPr>
          <w:rFonts w:hint="eastAsia"/>
          <w:lang w:eastAsia="zh-CN"/>
        </w:rPr>
        <w:t>开展区域性科技成果转移转化试点示范。以创新资源集聚、工作基础好的省（区、市）为主导，跨区域整合成果、人才、资本、平台、服务等创新资源，建设国家科技成果转移转化试验示范区，在科技成果转移转化服务、金融、人才、政策等方面，探索形成一批可复制、可推广的工作经验与模式。围绕区域特色产业发展技术瓶颈，推动一批符合产业转型发展需求的重大科技成果在示范区转化与推广应用。</w:t>
      </w:r>
    </w:p>
    <w:p w:rsidR="00824101" w:rsidRDefault="00824101" w:rsidP="00824101">
      <w:pPr>
        <w:ind w:firstLine="0"/>
        <w:rPr>
          <w:lang w:eastAsia="zh-CN"/>
        </w:rPr>
      </w:pPr>
      <w:r>
        <w:rPr>
          <w:rFonts w:hint="eastAsia"/>
          <w:lang w:eastAsia="zh-CN"/>
        </w:rPr>
        <w:lastRenderedPageBreak/>
        <w:t xml:space="preserve">　　（八）强化科技成果转移转化的多元化资金投入。</w:t>
      </w:r>
    </w:p>
    <w:p w:rsidR="00824101" w:rsidRDefault="00824101" w:rsidP="00824101">
      <w:pPr>
        <w:ind w:firstLine="0"/>
        <w:rPr>
          <w:lang w:eastAsia="zh-CN"/>
        </w:rPr>
      </w:pPr>
      <w:r>
        <w:rPr>
          <w:rFonts w:hint="eastAsia"/>
          <w:lang w:eastAsia="zh-CN"/>
        </w:rPr>
        <w:t xml:space="preserve">　　</w:t>
      </w:r>
      <w:r>
        <w:rPr>
          <w:rFonts w:hint="eastAsia"/>
          <w:lang w:eastAsia="zh-CN"/>
        </w:rPr>
        <w:t>24.</w:t>
      </w:r>
      <w:r>
        <w:rPr>
          <w:rFonts w:hint="eastAsia"/>
          <w:lang w:eastAsia="zh-CN"/>
        </w:rPr>
        <w:t>发挥中央财政对科技成果转移转化的引导作用。发挥国家科技成果转化引导基金等的杠杆作用，采取设立子基金、贷款风险补偿等方式，吸引社会资本投入，支持关系国计民生和产业发展的科技成果转化。通过优化整合后的技术创新引导专项（基金）、基地和人才专项，加大对符合条件的技术转移机构、基地和人才的支持力度。国家科技重大专项、重点研发计划支持战略性重大科技成果产业化前期攻关和示范应用。</w:t>
      </w:r>
    </w:p>
    <w:p w:rsidR="00824101" w:rsidRDefault="00824101" w:rsidP="00824101">
      <w:pPr>
        <w:ind w:firstLine="0"/>
        <w:rPr>
          <w:lang w:eastAsia="zh-CN"/>
        </w:rPr>
      </w:pPr>
      <w:r>
        <w:rPr>
          <w:rFonts w:hint="eastAsia"/>
          <w:lang w:eastAsia="zh-CN"/>
        </w:rPr>
        <w:t xml:space="preserve">　　</w:t>
      </w:r>
      <w:r>
        <w:rPr>
          <w:rFonts w:hint="eastAsia"/>
          <w:lang w:eastAsia="zh-CN"/>
        </w:rPr>
        <w:t>25.</w:t>
      </w:r>
      <w:r>
        <w:rPr>
          <w:rFonts w:hint="eastAsia"/>
          <w:lang w:eastAsia="zh-CN"/>
        </w:rPr>
        <w:t>加大地方财政支持科技成果转化力度。引导和鼓励地方设立创业投资引导、科技成果转化、知识产权运营等专项资金（基金），引导信贷资金、创业投资资金以及各类社会资金加大投入，支持区域重点产业科技成果转移转化。</w:t>
      </w:r>
    </w:p>
    <w:p w:rsidR="00824101" w:rsidRDefault="00824101" w:rsidP="00824101">
      <w:pPr>
        <w:ind w:firstLine="0"/>
        <w:rPr>
          <w:lang w:eastAsia="zh-CN"/>
        </w:rPr>
      </w:pPr>
      <w:r>
        <w:rPr>
          <w:rFonts w:hint="eastAsia"/>
          <w:lang w:eastAsia="zh-CN"/>
        </w:rPr>
        <w:t xml:space="preserve">　　</w:t>
      </w:r>
      <w:r>
        <w:rPr>
          <w:rFonts w:hint="eastAsia"/>
          <w:lang w:eastAsia="zh-CN"/>
        </w:rPr>
        <w:t>26.</w:t>
      </w:r>
      <w:r>
        <w:rPr>
          <w:rFonts w:hint="eastAsia"/>
          <w:lang w:eastAsia="zh-CN"/>
        </w:rPr>
        <w:t>拓宽科技成果转化资金市场化供给渠道。大力发展创业投资，培育发展天使投资人和创投机构，支持初创期科技企业和科技成果转化项目。利用众筹等互联网金融平台，为小微企业转移转化科技成果拓展融资渠道。支持符合条件的创新创业企业通过发行债券、资产证券化等方式进行融资。支持银行探索股权投资与信贷投放相结合的模式，为科技成果转移转化提供组合金融服务。</w:t>
      </w:r>
    </w:p>
    <w:p w:rsidR="00824101" w:rsidRDefault="00824101" w:rsidP="00824101">
      <w:pPr>
        <w:ind w:firstLine="0"/>
        <w:rPr>
          <w:lang w:eastAsia="zh-CN"/>
        </w:rPr>
      </w:pPr>
      <w:r>
        <w:rPr>
          <w:rFonts w:hint="eastAsia"/>
          <w:lang w:eastAsia="zh-CN"/>
        </w:rPr>
        <w:t xml:space="preserve">　　三、组织与实施</w:t>
      </w:r>
    </w:p>
    <w:p w:rsidR="00824101" w:rsidRDefault="00824101" w:rsidP="00824101">
      <w:pPr>
        <w:ind w:firstLine="0"/>
        <w:rPr>
          <w:lang w:eastAsia="zh-CN"/>
        </w:rPr>
      </w:pPr>
      <w:r>
        <w:rPr>
          <w:rFonts w:hint="eastAsia"/>
          <w:lang w:eastAsia="zh-CN"/>
        </w:rPr>
        <w:t xml:space="preserve">　　（一）加强组织领导。各有关部门要根据职能定位和任务分工，加强政策、资源统筹，建立协同推进机制，形成科技部门、行业部门、社会团体等密切配合、协同推进的工作格局。强化中央和地方协同，加强重点任务的统筹部署及创新资源的统筹配置，形成共同推进科技成果转移转化的合力。各地方要将科技成果转移转化工作纳入重要议事日程，强化科技成果转移转化工作职能，结合实际制定具体实施方案，明确工作推进路线图和时间表，逐级细化分解任务，切实加大资金投入、政策支持和条件保障力度。</w:t>
      </w:r>
    </w:p>
    <w:p w:rsidR="00824101" w:rsidRDefault="00824101" w:rsidP="00824101">
      <w:pPr>
        <w:ind w:firstLine="0"/>
        <w:rPr>
          <w:lang w:eastAsia="zh-CN"/>
        </w:rPr>
      </w:pPr>
      <w:r>
        <w:rPr>
          <w:rFonts w:hint="eastAsia"/>
          <w:lang w:eastAsia="zh-CN"/>
        </w:rPr>
        <w:t xml:space="preserve">　　（二）加强政策保障。落实《中华人民共和国促进科技成果转化法》及相关政策措施，完善有利于科技成果转移转化的政策环境。建立科研机构、高校科技成果转移转化绩效评估体系，将科技成果转移转化情况作为对单位予以支持的参考依据。推动科研机构、高校建立符合自身人事管理需要和科技成果转化工作特点的职称评定、岗位管理和考核评价制度。完善有利于科技成果转移转化的事业单位国有资产管理相关政策。研究探索科研机构、高校领导干部正职任前在科技</w:t>
      </w:r>
      <w:r>
        <w:rPr>
          <w:rFonts w:hint="eastAsia"/>
          <w:lang w:eastAsia="zh-CN"/>
        </w:rPr>
        <w:lastRenderedPageBreak/>
        <w:t>成果转化中获得股权的代持制度。各地方要围绕落实《中华人民共和国促进科技成果转化法》，完善促进科技成果转移转化的政策法规。建立实施情况监测与评估机制，为调整完善相关政策举措提供支撑。</w:t>
      </w:r>
    </w:p>
    <w:p w:rsidR="00824101" w:rsidRDefault="00824101" w:rsidP="00824101">
      <w:pPr>
        <w:ind w:firstLine="0"/>
        <w:rPr>
          <w:lang w:eastAsia="zh-CN"/>
        </w:rPr>
      </w:pPr>
      <w:r>
        <w:rPr>
          <w:rFonts w:hint="eastAsia"/>
          <w:lang w:eastAsia="zh-CN"/>
        </w:rPr>
        <w:t xml:space="preserve">　　（三）加强示范引导。加强对试点示范工作的指导推动，交流各地方各部门的好经验、好做法，对可复制、可推广的经验和模式及时总结推广，发挥促进科技成果转移转化行动的带动作用，引导全社会关心和支持科技成果转移转化，营造有利于科技成果转移转化的良好社会氛围。</w:t>
      </w:r>
    </w:p>
    <w:p w:rsidR="00824101" w:rsidRDefault="00824101" w:rsidP="00B87103">
      <w:pPr>
        <w:ind w:firstLine="0"/>
        <w:rPr>
          <w:lang w:eastAsia="zh-CN"/>
        </w:rPr>
        <w:sectPr w:rsidR="00824101" w:rsidSect="006074AA">
          <w:pgSz w:w="11906" w:h="16838"/>
          <w:pgMar w:top="1440" w:right="1800" w:bottom="1440" w:left="1800" w:header="851" w:footer="992" w:gutter="0"/>
          <w:cols w:space="425"/>
          <w:docGrid w:type="lines" w:linePitch="312"/>
        </w:sectPr>
      </w:pPr>
    </w:p>
    <w:p w:rsidR="00F54C01" w:rsidRDefault="00F54C01" w:rsidP="00F54C01">
      <w:pPr>
        <w:pStyle w:val="3"/>
        <w:rPr>
          <w:lang w:eastAsia="zh-CN"/>
        </w:rPr>
      </w:pPr>
      <w:bookmarkStart w:id="53" w:name="_Toc80862359"/>
      <w:r>
        <w:rPr>
          <w:rFonts w:hint="eastAsia"/>
          <w:lang w:eastAsia="zh-CN"/>
        </w:rPr>
        <w:lastRenderedPageBreak/>
        <w:t>国家技术转移体系建设方案</w:t>
      </w:r>
      <w:bookmarkEnd w:id="53"/>
    </w:p>
    <w:p w:rsidR="00F54C01" w:rsidRDefault="00F54C01" w:rsidP="004816DA">
      <w:pPr>
        <w:ind w:firstLine="0"/>
        <w:rPr>
          <w:lang w:eastAsia="zh-CN"/>
        </w:rPr>
      </w:pPr>
      <w:r>
        <w:rPr>
          <w:rFonts w:hint="eastAsia"/>
          <w:lang w:eastAsia="zh-CN"/>
        </w:rPr>
        <w:t>国发〔</w:t>
      </w:r>
      <w:r>
        <w:rPr>
          <w:rFonts w:hint="eastAsia"/>
          <w:lang w:eastAsia="zh-CN"/>
        </w:rPr>
        <w:t>2017</w:t>
      </w:r>
      <w:r>
        <w:rPr>
          <w:rFonts w:hint="eastAsia"/>
          <w:lang w:eastAsia="zh-CN"/>
        </w:rPr>
        <w:t>〕</w:t>
      </w:r>
      <w:r>
        <w:rPr>
          <w:rFonts w:hint="eastAsia"/>
          <w:lang w:eastAsia="zh-CN"/>
        </w:rPr>
        <w:t>44</w:t>
      </w:r>
      <w:r>
        <w:rPr>
          <w:rFonts w:hint="eastAsia"/>
          <w:lang w:eastAsia="zh-CN"/>
        </w:rPr>
        <w:t>号</w:t>
      </w:r>
    </w:p>
    <w:p w:rsidR="00F54C01" w:rsidRDefault="00F54C01" w:rsidP="00F54C01">
      <w:pPr>
        <w:ind w:firstLineChars="200" w:firstLine="480"/>
        <w:rPr>
          <w:lang w:eastAsia="zh-CN"/>
        </w:rPr>
      </w:pPr>
      <w:r>
        <w:rPr>
          <w:rFonts w:hint="eastAsia"/>
          <w:lang w:eastAsia="zh-CN"/>
        </w:rPr>
        <w:t>国家技术转移体系是促进科技成果持续产生，推动科技成果扩散、流动、共享、应用并实现经济与社会价值的生态系统。建设和完善国家技术转移体系，对于促进科技成果资本化产业化、提升国家创新体系整体效能、激发全社会创新创业活力、促进科技与经济紧密结合具有重要意义。党中央、国务院高度重视技术转移工作。改革开放以来，我国科技成果持续产出，技术市场有序发展，技术交易日趋活跃，但也面临技术转移链条不畅、人才队伍不强、体制机制不健全等问题，迫切需要加强系统设计，构建符合科技创新规律、技术转移规律和产业发展规律的国家技术转移体系，全面提升科技供给与转移扩散能力，推动科技成果加快转化为经济社会发展的现实动力。为深入落实《中华人民共和国促进科技成果转化法》，加快建设和完善国家技术转移体系，制定本方案。</w:t>
      </w:r>
    </w:p>
    <w:p w:rsidR="00F54C01" w:rsidRDefault="00F54C01" w:rsidP="00F54C01">
      <w:pPr>
        <w:ind w:firstLineChars="200" w:firstLine="480"/>
        <w:rPr>
          <w:lang w:eastAsia="zh-CN"/>
        </w:rPr>
      </w:pPr>
      <w:r>
        <w:rPr>
          <w:rFonts w:hint="eastAsia"/>
          <w:lang w:eastAsia="zh-CN"/>
        </w:rPr>
        <w:t>一、总体要求</w:t>
      </w:r>
    </w:p>
    <w:p w:rsidR="00F54C01" w:rsidRDefault="00F54C01" w:rsidP="00F54C01">
      <w:pPr>
        <w:ind w:firstLineChars="200" w:firstLine="480"/>
        <w:rPr>
          <w:lang w:eastAsia="zh-CN"/>
        </w:rPr>
      </w:pPr>
      <w:r>
        <w:rPr>
          <w:rFonts w:hint="eastAsia"/>
          <w:lang w:eastAsia="zh-CN"/>
        </w:rPr>
        <w:t>（一）指导思想。</w:t>
      </w:r>
    </w:p>
    <w:p w:rsidR="00F54C01" w:rsidRDefault="00F54C01" w:rsidP="00F54C01">
      <w:pPr>
        <w:ind w:firstLineChars="200" w:firstLine="480"/>
        <w:rPr>
          <w:lang w:eastAsia="zh-CN"/>
        </w:rPr>
      </w:pPr>
      <w:r>
        <w:rPr>
          <w:rFonts w:hint="eastAsia"/>
          <w:lang w:eastAsia="zh-CN"/>
        </w:rPr>
        <w:t>全面贯彻党的十八大和十八届三中、四中、五中、六中全会精神，深入贯彻习近平总书记系列重要讲话精神和治国理政新理念新思想新战略，按照党中央、国务院决策部署，统筹推进“五位一体”总体布局和协调推进“四个全面”战略布局，坚持稳中求进工作总基调，牢固树立和贯彻落实新发展理念，深入实施创新驱动发展战略，激发创新主体活力，加强技术供需对接，优化要素配置，完善政策环境，发挥技术转移对提升科技创新能力、促进经济社会发展的重要作用，为加快建设创新型国家和世界科技强国提供有力支撑。</w:t>
      </w:r>
    </w:p>
    <w:p w:rsidR="00F54C01" w:rsidRDefault="00F54C01" w:rsidP="00F54C01">
      <w:pPr>
        <w:ind w:firstLineChars="200" w:firstLine="480"/>
        <w:rPr>
          <w:lang w:eastAsia="zh-CN"/>
        </w:rPr>
      </w:pPr>
      <w:r>
        <w:rPr>
          <w:rFonts w:hint="eastAsia"/>
          <w:lang w:eastAsia="zh-CN"/>
        </w:rPr>
        <w:t>（二）基本原则。</w:t>
      </w:r>
    </w:p>
    <w:p w:rsidR="00F54C01" w:rsidRDefault="00F54C01" w:rsidP="00F54C01">
      <w:pPr>
        <w:ind w:firstLineChars="200" w:firstLine="480"/>
        <w:rPr>
          <w:lang w:eastAsia="zh-CN"/>
        </w:rPr>
      </w:pPr>
      <w:r>
        <w:rPr>
          <w:rFonts w:hint="eastAsia"/>
          <w:lang w:eastAsia="zh-CN"/>
        </w:rPr>
        <w:t>——市场主导，政府推动。发挥市场在促进技术转移中的决定性作用，强化市场加快科学技术渗透扩散、促进创新要素优化配置等功能。政府注重抓战略、抓规划、抓政策、抓服务，为技术转移营造良好环境。</w:t>
      </w:r>
    </w:p>
    <w:p w:rsidR="00F54C01" w:rsidRDefault="00F54C01" w:rsidP="00F54C01">
      <w:pPr>
        <w:ind w:firstLineChars="200" w:firstLine="480"/>
        <w:rPr>
          <w:lang w:eastAsia="zh-CN"/>
        </w:rPr>
      </w:pPr>
      <w:r>
        <w:rPr>
          <w:rFonts w:hint="eastAsia"/>
          <w:lang w:eastAsia="zh-CN"/>
        </w:rPr>
        <w:t>——改革牵引，创新机制。遵循技术转移规律，把握开放式、网络化、非线性创新范式的新特征，探索灵活多样的技术转移体制机制，调动各类创新主体和技术转移载体的积极性。</w:t>
      </w:r>
    </w:p>
    <w:p w:rsidR="00F54C01" w:rsidRDefault="00F54C01" w:rsidP="00F54C01">
      <w:pPr>
        <w:ind w:firstLineChars="200" w:firstLine="480"/>
        <w:rPr>
          <w:lang w:eastAsia="zh-CN"/>
        </w:rPr>
      </w:pPr>
      <w:r>
        <w:rPr>
          <w:rFonts w:hint="eastAsia"/>
          <w:lang w:eastAsia="zh-CN"/>
        </w:rPr>
        <w:lastRenderedPageBreak/>
        <w:t>——问题导向，聚焦关键。聚焦技术转移体系的薄弱环节和转移转化中的关键症结，提出有针对性、可操作的政策措施，补齐技术转移短板，打通技术转移链条。</w:t>
      </w:r>
    </w:p>
    <w:p w:rsidR="00F54C01" w:rsidRDefault="00F54C01" w:rsidP="00F54C01">
      <w:pPr>
        <w:ind w:firstLineChars="200" w:firstLine="480"/>
        <w:rPr>
          <w:lang w:eastAsia="zh-CN"/>
        </w:rPr>
      </w:pPr>
      <w:r>
        <w:rPr>
          <w:rFonts w:hint="eastAsia"/>
          <w:lang w:eastAsia="zh-CN"/>
        </w:rPr>
        <w:t>——纵横联动，强化协同。加强中央与地方联动、部门与行业协同、军用与民用融合、国际与国内联通，整合各方资源，实现各地区、各部门、各行业技术转移工作的衔接配套。</w:t>
      </w:r>
    </w:p>
    <w:p w:rsidR="00F54C01" w:rsidRDefault="00F54C01" w:rsidP="00F54C01">
      <w:pPr>
        <w:ind w:firstLineChars="200" w:firstLine="480"/>
        <w:rPr>
          <w:lang w:eastAsia="zh-CN"/>
        </w:rPr>
      </w:pPr>
      <w:r>
        <w:rPr>
          <w:rFonts w:hint="eastAsia"/>
          <w:lang w:eastAsia="zh-CN"/>
        </w:rPr>
        <w:t>（三）建设目标。</w:t>
      </w:r>
    </w:p>
    <w:p w:rsidR="00F54C01" w:rsidRDefault="00F54C01" w:rsidP="00F54C01">
      <w:pPr>
        <w:ind w:firstLineChars="200" w:firstLine="480"/>
        <w:rPr>
          <w:lang w:eastAsia="zh-CN"/>
        </w:rPr>
      </w:pPr>
      <w:r>
        <w:rPr>
          <w:rFonts w:hint="eastAsia"/>
          <w:lang w:eastAsia="zh-CN"/>
        </w:rPr>
        <w:t>到</w:t>
      </w:r>
      <w:r>
        <w:rPr>
          <w:rFonts w:hint="eastAsia"/>
          <w:lang w:eastAsia="zh-CN"/>
        </w:rPr>
        <w:t>2020</w:t>
      </w:r>
      <w:r>
        <w:rPr>
          <w:rFonts w:hint="eastAsia"/>
          <w:lang w:eastAsia="zh-CN"/>
        </w:rPr>
        <w:t>年，适应新形势的国家技术转移体系基本建成，互联互通的技术市场初步形成，市场化的技术转移机构、专业化的技术转移人才队伍发展壮大，技术、资本、人才等创新要素有机融合，技术转移渠道更加畅通，面向“一带一路”沿线国家等的国际技术转移广泛开展，有利于科技成果资本化、产业化的体制机制基本建立。</w:t>
      </w:r>
    </w:p>
    <w:p w:rsidR="00F54C01" w:rsidRDefault="00F54C01" w:rsidP="00F54C01">
      <w:pPr>
        <w:ind w:firstLineChars="200" w:firstLine="480"/>
        <w:rPr>
          <w:lang w:eastAsia="zh-CN"/>
        </w:rPr>
      </w:pPr>
      <w:r>
        <w:rPr>
          <w:rFonts w:hint="eastAsia"/>
          <w:lang w:eastAsia="zh-CN"/>
        </w:rPr>
        <w:t>到</w:t>
      </w:r>
      <w:r>
        <w:rPr>
          <w:rFonts w:hint="eastAsia"/>
          <w:lang w:eastAsia="zh-CN"/>
        </w:rPr>
        <w:t>2025</w:t>
      </w:r>
      <w:r>
        <w:rPr>
          <w:rFonts w:hint="eastAsia"/>
          <w:lang w:eastAsia="zh-CN"/>
        </w:rPr>
        <w:t>年，结构合理、功能完善、体制健全、运行高效的国家技术转移体系全面建成，技术市场充分发育，各类创新主体高效协同互动，技术转移体制机制更加健全，科技成果的扩散、流动、共享、应用更加顺畅。</w:t>
      </w:r>
    </w:p>
    <w:p w:rsidR="00F54C01" w:rsidRDefault="00F54C01" w:rsidP="00F54C01">
      <w:pPr>
        <w:ind w:firstLineChars="200" w:firstLine="480"/>
        <w:rPr>
          <w:lang w:eastAsia="zh-CN"/>
        </w:rPr>
      </w:pPr>
      <w:r>
        <w:rPr>
          <w:rFonts w:hint="eastAsia"/>
          <w:lang w:eastAsia="zh-CN"/>
        </w:rPr>
        <w:t>（四）体系布局。</w:t>
      </w:r>
    </w:p>
    <w:p w:rsidR="00F54C01" w:rsidRDefault="00F54C01" w:rsidP="00F54C01">
      <w:pPr>
        <w:ind w:firstLineChars="200" w:firstLine="480"/>
        <w:rPr>
          <w:lang w:eastAsia="zh-CN"/>
        </w:rPr>
      </w:pPr>
      <w:r>
        <w:rPr>
          <w:rFonts w:hint="eastAsia"/>
          <w:lang w:eastAsia="zh-CN"/>
        </w:rPr>
        <w:t>建设和完善国家技术转移体系是一项系统工程，要着眼于构建高效协同的国家创新体系，从技术转移的全过程、全链条、全要素出发，从基础架构、转移通道、支撑保障三个方面进行系统布局。</w:t>
      </w:r>
    </w:p>
    <w:p w:rsidR="00F54C01" w:rsidRDefault="00F54C01" w:rsidP="00F54C01">
      <w:pPr>
        <w:ind w:firstLineChars="200" w:firstLine="480"/>
        <w:rPr>
          <w:lang w:eastAsia="zh-CN"/>
        </w:rPr>
      </w:pPr>
      <w:r>
        <w:rPr>
          <w:rFonts w:hint="eastAsia"/>
          <w:lang w:eastAsia="zh-CN"/>
        </w:rPr>
        <w:t>——基础架构。发挥企业、高校、科研院所等创新主体在推动技术转移中的重要作用，以统一开放的技术市场为纽带，以技术转移机构和人才为支撑，加强科技成果有效供给与转化应用，推动形成紧密互动的技术转移网络，构建技术转移体系的“四梁八柱”。</w:t>
      </w:r>
    </w:p>
    <w:p w:rsidR="00F54C01" w:rsidRDefault="00F54C01" w:rsidP="00F54C01">
      <w:pPr>
        <w:ind w:firstLineChars="200" w:firstLine="480"/>
        <w:rPr>
          <w:lang w:eastAsia="zh-CN"/>
        </w:rPr>
      </w:pPr>
      <w:r>
        <w:rPr>
          <w:rFonts w:hint="eastAsia"/>
          <w:lang w:eastAsia="zh-CN"/>
        </w:rPr>
        <w:t>——转移通道。通过科研人员创新创业以及跨军民、跨区域、跨国界技术转移，增强技术转移体系的辐射和扩散功能，推动科技成果有序流动、高效配置，引导技术与人才、资本、企业、产业有机融合，加快新技术、新产品、新模式的广泛渗透与应用。</w:t>
      </w:r>
    </w:p>
    <w:p w:rsidR="00F54C01" w:rsidRDefault="00F54C01" w:rsidP="00F54C01">
      <w:pPr>
        <w:ind w:firstLineChars="200" w:firstLine="480"/>
        <w:rPr>
          <w:lang w:eastAsia="zh-CN"/>
        </w:rPr>
      </w:pPr>
      <w:r>
        <w:rPr>
          <w:rFonts w:hint="eastAsia"/>
          <w:lang w:eastAsia="zh-CN"/>
        </w:rPr>
        <w:t>——支撑保障。强化投融资、知识产权等服务，营造有利于技术转移的政策环境，确保技术转移体系高效运转。</w:t>
      </w:r>
    </w:p>
    <w:p w:rsidR="00F54C01" w:rsidRDefault="00F54C01" w:rsidP="00F54C01">
      <w:pPr>
        <w:ind w:firstLineChars="200" w:firstLine="480"/>
        <w:rPr>
          <w:lang w:eastAsia="zh-CN"/>
        </w:rPr>
      </w:pPr>
      <w:r>
        <w:rPr>
          <w:rFonts w:hint="eastAsia"/>
          <w:lang w:eastAsia="zh-CN"/>
        </w:rPr>
        <w:lastRenderedPageBreak/>
        <w:t>二、优化国家技术转移体系基础架构</w:t>
      </w:r>
    </w:p>
    <w:p w:rsidR="00F54C01" w:rsidRDefault="00F54C01" w:rsidP="00F54C01">
      <w:pPr>
        <w:ind w:firstLineChars="200" w:firstLine="480"/>
        <w:rPr>
          <w:lang w:eastAsia="zh-CN"/>
        </w:rPr>
      </w:pPr>
      <w:r>
        <w:rPr>
          <w:rFonts w:hint="eastAsia"/>
          <w:lang w:eastAsia="zh-CN"/>
        </w:rPr>
        <w:t>（五）激发创新主体技术转移活力。</w:t>
      </w:r>
    </w:p>
    <w:p w:rsidR="00F54C01" w:rsidRDefault="00F54C01" w:rsidP="00F54C01">
      <w:pPr>
        <w:ind w:firstLineChars="200" w:firstLine="480"/>
        <w:rPr>
          <w:lang w:eastAsia="zh-CN"/>
        </w:rPr>
      </w:pPr>
      <w:r>
        <w:rPr>
          <w:rFonts w:hint="eastAsia"/>
          <w:lang w:eastAsia="zh-CN"/>
        </w:rPr>
        <w:t>强化需求导向的科技成果供给。发挥企业在市场导向类科技项目研发投入和组织实施中的主体作用，推动企业等技术需求方深度参与项目过程管理、验收评估等组织实施全过程。在国家重大科技项目中明确成果转化任务，设立与转化直接相关的考核指标，完善“沿途下蛋”机制，拉近成果与市场的距离。引导高校和科研院所结合发展定位，紧贴市场需求，开展技术创新与转移转化活动；强化高校、科研院所科技成果转化情况年度报告的汇交和使用。</w:t>
      </w:r>
    </w:p>
    <w:p w:rsidR="00F54C01" w:rsidRDefault="00F54C01" w:rsidP="00F54C01">
      <w:pPr>
        <w:ind w:firstLineChars="200" w:firstLine="480"/>
        <w:rPr>
          <w:lang w:eastAsia="zh-CN"/>
        </w:rPr>
      </w:pPr>
      <w:r>
        <w:rPr>
          <w:rFonts w:hint="eastAsia"/>
          <w:lang w:eastAsia="zh-CN"/>
        </w:rPr>
        <w:t>促进产学研协同技术转移。发挥国家技术创新中心、制造业创新中心等平台载体作用，推动重大关键技术转移扩散。依托企业、高校、科研院所建设一批聚焦细分领域的科技成果中试、熟化基地，推广技术成熟度评价，促进技术成果规模化应用。支持企业牵头会同高校、科研院所等共建产业技术创新战略联盟，以技术交叉许可、建立专利池等方式促进技术转移扩散。加快发展新型研发机构，探索共性技术研发和技术转移的新机制。充分发挥学会、行业协会、研究会等科技社团的优势，依托产学研协同共同体推动技术转移。</w:t>
      </w:r>
    </w:p>
    <w:p w:rsidR="00F54C01" w:rsidRDefault="00F54C01" w:rsidP="00F54C01">
      <w:pPr>
        <w:ind w:firstLineChars="200" w:firstLine="480"/>
        <w:rPr>
          <w:lang w:eastAsia="zh-CN"/>
        </w:rPr>
      </w:pPr>
      <w:r>
        <w:rPr>
          <w:rFonts w:hint="eastAsia"/>
          <w:lang w:eastAsia="zh-CN"/>
        </w:rPr>
        <w:t>面向经济社会发展急需领域推动技术转移。围绕环境治理、精准扶贫、人口健康、公共安全等社会民生领域的重大科技需求，发挥临床医学研究中心等公益性技术转移平台作用，发布公益性技术成果指导目录，开展示范推广应用，让人民群众共享先进科技成果。聚焦影响长远发展的战略必争领域，加强技术供需对接，加快推动重大科技成果转化应用。瞄准人工智能等覆盖面大、经济效益明显的重点领域，加强关键共性技术推广应用，促进产业转型升级。面向农业农村经济社会发展科技需求，充分发挥公益性农技推广机构为主、社会化服务组织为补充的“一主多元”农技推广体系作用，加强农业技术转移体系建设。</w:t>
      </w:r>
    </w:p>
    <w:p w:rsidR="00F54C01" w:rsidRDefault="00F54C01" w:rsidP="00F54C01">
      <w:pPr>
        <w:ind w:firstLineChars="200" w:firstLine="480"/>
        <w:rPr>
          <w:lang w:eastAsia="zh-CN"/>
        </w:rPr>
      </w:pPr>
      <w:r>
        <w:rPr>
          <w:rFonts w:hint="eastAsia"/>
          <w:lang w:eastAsia="zh-CN"/>
        </w:rPr>
        <w:t>（六）建设统一开放的技术市场。</w:t>
      </w:r>
    </w:p>
    <w:p w:rsidR="00F54C01" w:rsidRDefault="00F54C01" w:rsidP="00F54C01">
      <w:pPr>
        <w:ind w:firstLineChars="200" w:firstLine="480"/>
        <w:rPr>
          <w:lang w:eastAsia="zh-CN"/>
        </w:rPr>
      </w:pPr>
      <w:r>
        <w:rPr>
          <w:rFonts w:hint="eastAsia"/>
          <w:lang w:eastAsia="zh-CN"/>
        </w:rPr>
        <w:t>构建互联互通的全国技术交易网络。依托现有的枢纽型技术交易网络平台，通过互联网技术手段连接技术转移机构、投融资机构和各类创新主体等，集聚成果、资金、人才、服务、政策等创新要素，开展线上线下相结合的技术交易活动。</w:t>
      </w:r>
    </w:p>
    <w:p w:rsidR="00F54C01" w:rsidRDefault="00F54C01" w:rsidP="00F54C01">
      <w:pPr>
        <w:ind w:firstLineChars="200" w:firstLine="480"/>
        <w:rPr>
          <w:lang w:eastAsia="zh-CN"/>
        </w:rPr>
      </w:pPr>
      <w:r>
        <w:rPr>
          <w:rFonts w:hint="eastAsia"/>
          <w:lang w:eastAsia="zh-CN"/>
        </w:rPr>
        <w:lastRenderedPageBreak/>
        <w:t>加快发展技术市场。培育发展若干功能完善、辐射作用强的全国性技术交易市场，健全与全国技术交易网络联通的区域性、行业性技术交易市场。推动技术市场与资本市场联动融合，拓宽各类资本参与技术转移投资、流转和退出的渠道。</w:t>
      </w:r>
    </w:p>
    <w:p w:rsidR="00F54C01" w:rsidRDefault="00F54C01" w:rsidP="00F54C01">
      <w:pPr>
        <w:ind w:firstLineChars="200" w:firstLine="480"/>
        <w:rPr>
          <w:lang w:eastAsia="zh-CN"/>
        </w:rPr>
      </w:pPr>
      <w:r>
        <w:rPr>
          <w:rFonts w:hint="eastAsia"/>
          <w:lang w:eastAsia="zh-CN"/>
        </w:rPr>
        <w:t>提升技术转移服务水平。制定技术转移服务规范，完善符合科技成果交易特点的市场化定价机制，明确科技成果拍卖、在技术交易市场挂牌交易、协议成交信息公示等操作流程。建立健全技术转移服务业专项统计制度，完善技术合同认定规则与登记管理办法。</w:t>
      </w:r>
    </w:p>
    <w:p w:rsidR="00F54C01" w:rsidRDefault="00F54C01" w:rsidP="00F54C01">
      <w:pPr>
        <w:ind w:firstLineChars="200" w:firstLine="480"/>
        <w:rPr>
          <w:lang w:eastAsia="zh-CN"/>
        </w:rPr>
      </w:pPr>
      <w:r>
        <w:rPr>
          <w:rFonts w:hint="eastAsia"/>
          <w:lang w:eastAsia="zh-CN"/>
        </w:rPr>
        <w:t>（七）发展技术转移机构。</w:t>
      </w:r>
    </w:p>
    <w:p w:rsidR="00F54C01" w:rsidRDefault="00F54C01" w:rsidP="00F54C01">
      <w:pPr>
        <w:ind w:firstLineChars="200" w:firstLine="480"/>
        <w:rPr>
          <w:lang w:eastAsia="zh-CN"/>
        </w:rPr>
      </w:pPr>
      <w:r>
        <w:rPr>
          <w:rFonts w:hint="eastAsia"/>
          <w:lang w:eastAsia="zh-CN"/>
        </w:rPr>
        <w:t>强化政府引导与服务。整合强化国家技术转移管理机构职能，加强对全国技术交易市场、技术转移机构发展的统筹、指导、协调，面向全社会组织开展财政资助产生的科技成果信息收集、评估、转移服务。引导技术转移机构市场化、规范化发展，提升服务能力和水平，培育一批具有示范带动作用的技术转移机构。</w:t>
      </w:r>
    </w:p>
    <w:p w:rsidR="00F54C01" w:rsidRDefault="00F54C01" w:rsidP="00F54C01">
      <w:pPr>
        <w:ind w:firstLineChars="200" w:firstLine="480"/>
        <w:rPr>
          <w:lang w:eastAsia="zh-CN"/>
        </w:rPr>
      </w:pPr>
      <w:r>
        <w:rPr>
          <w:rFonts w:hint="eastAsia"/>
          <w:lang w:eastAsia="zh-CN"/>
        </w:rPr>
        <w:t>加强高校、科研院所技术转移机构建设。鼓励高校、科研院所在不增加编制的前提下建设专业化技术转移机构，加强科技成果的市场开拓、营销推广、售后服务。创新高校、科研院所技术转移管理和运营机制，建立职务发明披露制度，实行技术经理人聘用制，明确利益分配机制，引导专业人员从事技术转移服务。</w:t>
      </w:r>
    </w:p>
    <w:p w:rsidR="00F54C01" w:rsidRDefault="00F54C01" w:rsidP="00F54C01">
      <w:pPr>
        <w:ind w:firstLineChars="200" w:firstLine="480"/>
        <w:rPr>
          <w:lang w:eastAsia="zh-CN"/>
        </w:rPr>
      </w:pPr>
      <w:r>
        <w:rPr>
          <w:rFonts w:hint="eastAsia"/>
          <w:lang w:eastAsia="zh-CN"/>
        </w:rPr>
        <w:t>加快社会化技术转移机构发展。鼓励各类中介机构为技术转移提供知识产权、法律咨询、资产评估、技术评价等专业服务。引导各类创新主体和技术转移机构联合组建技术转移联盟，强化信息共享与业务合作。鼓励有条件的地方结合服务绩效对相关技术转移机构给予支持。</w:t>
      </w:r>
    </w:p>
    <w:p w:rsidR="00F54C01" w:rsidRDefault="00F54C01" w:rsidP="00F54C01">
      <w:pPr>
        <w:ind w:firstLineChars="200" w:firstLine="480"/>
        <w:rPr>
          <w:lang w:eastAsia="zh-CN"/>
        </w:rPr>
      </w:pPr>
      <w:r>
        <w:rPr>
          <w:rFonts w:hint="eastAsia"/>
          <w:lang w:eastAsia="zh-CN"/>
        </w:rPr>
        <w:t>（八）壮大专业化技术转移人才队伍。</w:t>
      </w:r>
    </w:p>
    <w:p w:rsidR="00F54C01" w:rsidRDefault="00F54C01" w:rsidP="00F54C01">
      <w:pPr>
        <w:ind w:firstLineChars="200" w:firstLine="480"/>
        <w:rPr>
          <w:lang w:eastAsia="zh-CN"/>
        </w:rPr>
      </w:pPr>
      <w:r>
        <w:rPr>
          <w:rFonts w:hint="eastAsia"/>
          <w:lang w:eastAsia="zh-CN"/>
        </w:rPr>
        <w:t>完善多层次的技术转移人才发展机制。加强技术转移管理人员、技术经纪人、技术经理人等人才队伍建设，畅通职业发展和职称晋升通道。支持和鼓励高校、科研院所设置专职从事技术转移工作的创新型岗位，绩效工资分配应当向作出突出贡献的技术转移人员倾斜。鼓励退休专业技术人员从事技术转移服务。统筹适度运用政策引导和市场激励，更多通过市场收益回报科研人员，多渠道鼓励科研人员从事技术转移活动。加强对研发和转化高精尖、国防等科技成果相关人员的政策支持。</w:t>
      </w:r>
    </w:p>
    <w:p w:rsidR="00F54C01" w:rsidRDefault="00F54C01" w:rsidP="00F54C01">
      <w:pPr>
        <w:ind w:firstLineChars="200" w:firstLine="480"/>
        <w:rPr>
          <w:lang w:eastAsia="zh-CN"/>
        </w:rPr>
      </w:pPr>
      <w:r>
        <w:rPr>
          <w:rFonts w:hint="eastAsia"/>
          <w:lang w:eastAsia="zh-CN"/>
        </w:rPr>
        <w:lastRenderedPageBreak/>
        <w:t>加强技术转移人才培养。发挥企业、高校、科研院所等作用，通过项目、基地、教学合作等多种载体和形式吸引海外高层次技术转移人才和团队。鼓励有条件的高校设立技术转移相关学科或专业，与企业、科研院所、科技社团等建立联合培养机制。将高层次技术转移人才纳入国家和地方高层次人才特殊支持计划。</w:t>
      </w:r>
    </w:p>
    <w:p w:rsidR="00F54C01" w:rsidRDefault="00F54C01" w:rsidP="00F54C01">
      <w:pPr>
        <w:ind w:firstLineChars="200" w:firstLine="480"/>
        <w:rPr>
          <w:lang w:eastAsia="zh-CN"/>
        </w:rPr>
      </w:pPr>
      <w:r>
        <w:rPr>
          <w:rFonts w:hint="eastAsia"/>
          <w:lang w:eastAsia="zh-CN"/>
        </w:rPr>
        <w:t>三、拓宽技术转移通道</w:t>
      </w:r>
    </w:p>
    <w:p w:rsidR="00F54C01" w:rsidRDefault="00F54C01" w:rsidP="00F54C01">
      <w:pPr>
        <w:ind w:firstLineChars="200" w:firstLine="480"/>
        <w:rPr>
          <w:lang w:eastAsia="zh-CN"/>
        </w:rPr>
      </w:pPr>
      <w:r>
        <w:rPr>
          <w:rFonts w:hint="eastAsia"/>
          <w:lang w:eastAsia="zh-CN"/>
        </w:rPr>
        <w:t>（九）依托创新创业促进技术转移。</w:t>
      </w:r>
    </w:p>
    <w:p w:rsidR="00F54C01" w:rsidRDefault="00F54C01" w:rsidP="00F54C01">
      <w:pPr>
        <w:ind w:firstLineChars="200" w:firstLine="480"/>
        <w:rPr>
          <w:lang w:eastAsia="zh-CN"/>
        </w:rPr>
      </w:pPr>
      <w:r>
        <w:rPr>
          <w:rFonts w:hint="eastAsia"/>
          <w:lang w:eastAsia="zh-CN"/>
        </w:rPr>
        <w:t>鼓励科研人员创新创业。引导科研人员通过到企业挂职、兼职或在职创办企业以及离岗创业等多种形式，推动科技成果向中小微企业转移。支持高校、科研院所通过设立流动岗位等方式，吸引企业创新创业人才兼职从事技术转移工作。引导科研人员面向企业开展技术转让、技术开发、技术服务、技术咨询，横向课题经费按合同约定管理。</w:t>
      </w:r>
    </w:p>
    <w:p w:rsidR="00F54C01" w:rsidRDefault="00F54C01" w:rsidP="00F54C01">
      <w:pPr>
        <w:ind w:firstLineChars="200" w:firstLine="480"/>
        <w:rPr>
          <w:lang w:eastAsia="zh-CN"/>
        </w:rPr>
      </w:pPr>
      <w:r>
        <w:rPr>
          <w:rFonts w:hint="eastAsia"/>
          <w:lang w:eastAsia="zh-CN"/>
        </w:rPr>
        <w:t>强化创新创业载体技术转移功能。聚焦实体经济和优势产业，引导企业、高校、科研院所发展专业化众创空间，依托开源软硬件、</w:t>
      </w:r>
      <w:r>
        <w:rPr>
          <w:rFonts w:hint="eastAsia"/>
          <w:lang w:eastAsia="zh-CN"/>
        </w:rPr>
        <w:t>3D</w:t>
      </w:r>
      <w:r>
        <w:rPr>
          <w:rFonts w:hint="eastAsia"/>
          <w:lang w:eastAsia="zh-CN"/>
        </w:rPr>
        <w:t>打印、网络制造等工具建立开放共享的创新平台，为技术概念验证、商业化开发等技术转移活动提供服务支撑。鼓励龙头骨干企业开放创新创业资源，支持内部员工创业，吸引集聚外部创业，推动大中小企业跨界融合，引导研发、制造、服务各环节协同创新。优化孵化器、加速器、大学科技园等各类孵化载体功能，构建涵盖技术研发、企业孵化、产业化开发的全链条孵化体系。加强农村创新创业载体建设，发挥科技特派员引导科技成果向农村农业转移的重要作用。针对国家、行业、企业技术创新需求，通过“揭榜比拼”、“技术难题招标”等形式面向社会公开征集解决方案。</w:t>
      </w:r>
    </w:p>
    <w:p w:rsidR="00F54C01" w:rsidRDefault="00F54C01" w:rsidP="00F54C01">
      <w:pPr>
        <w:ind w:firstLineChars="200" w:firstLine="480"/>
        <w:rPr>
          <w:lang w:eastAsia="zh-CN"/>
        </w:rPr>
      </w:pPr>
      <w:r>
        <w:rPr>
          <w:rFonts w:hint="eastAsia"/>
          <w:lang w:eastAsia="zh-CN"/>
        </w:rPr>
        <w:t>（十）深化军民科技成果双向转化。</w:t>
      </w:r>
    </w:p>
    <w:p w:rsidR="00F54C01" w:rsidRDefault="00F54C01" w:rsidP="00F54C01">
      <w:pPr>
        <w:ind w:firstLineChars="200" w:firstLine="480"/>
        <w:rPr>
          <w:lang w:eastAsia="zh-CN"/>
        </w:rPr>
      </w:pPr>
      <w:r>
        <w:rPr>
          <w:rFonts w:hint="eastAsia"/>
          <w:lang w:eastAsia="zh-CN"/>
        </w:rPr>
        <w:t>强化军民技术供需对接。加强军民融合科技成果信息互联互通，建立军民技术成果信息交流机制。进一步完善国家军民技术成果公共服务平台，提供军民科技成果评价、信息检索、政策咨询等服务。强化军队装备采购信息平台建设，搭建军民技术供需对接平台，引导优势民品单位进入军品科研、生产领域，加快培育反恐防爆、维稳、安保等国家安全和应急产业，加强军民研发资源共享共用。</w:t>
      </w:r>
    </w:p>
    <w:p w:rsidR="00F54C01" w:rsidRDefault="00F54C01" w:rsidP="00F54C01">
      <w:pPr>
        <w:ind w:firstLineChars="200" w:firstLine="480"/>
        <w:rPr>
          <w:lang w:eastAsia="zh-CN"/>
        </w:rPr>
      </w:pPr>
      <w:r>
        <w:rPr>
          <w:rFonts w:hint="eastAsia"/>
          <w:lang w:eastAsia="zh-CN"/>
        </w:rPr>
        <w:t>优化军民技术转移体制机制。完善国防科技成果降解密、权利归属、价值评估、考核激励、知识产权军民双向转化等配套政策。开展军民融合国家专利运营</w:t>
      </w:r>
      <w:r>
        <w:rPr>
          <w:rFonts w:hint="eastAsia"/>
          <w:lang w:eastAsia="zh-CN"/>
        </w:rPr>
        <w:lastRenderedPageBreak/>
        <w:t>试点，探索建立国家军民融合技术转移中心、国家级实验室技术转移联盟。建立和完善军民融合技术评价体系。建立军地人才、技术、成果转化对接机制，完善符合军民科技成果转化特点的职称评定、岗位管理和考核评价制度。构建军民技术交易监管体系，完善军民两用技术转移项目审查和评估制度。在部分地区开展军民融合技术转移机制探索和政策试点，开展典型成果转移转化示范。探索重大科技项目军民联合论证与组织实施的新机制。</w:t>
      </w:r>
    </w:p>
    <w:p w:rsidR="00F54C01" w:rsidRDefault="00F54C01" w:rsidP="00F54C01">
      <w:pPr>
        <w:ind w:firstLineChars="200" w:firstLine="480"/>
        <w:rPr>
          <w:lang w:eastAsia="zh-CN"/>
        </w:rPr>
      </w:pPr>
      <w:r>
        <w:rPr>
          <w:rFonts w:hint="eastAsia"/>
          <w:lang w:eastAsia="zh-CN"/>
        </w:rPr>
        <w:t>（十一）推动科技成果跨区域转移扩散。</w:t>
      </w:r>
    </w:p>
    <w:p w:rsidR="00F54C01" w:rsidRDefault="00F54C01" w:rsidP="00F54C01">
      <w:pPr>
        <w:ind w:firstLineChars="200" w:firstLine="480"/>
        <w:rPr>
          <w:lang w:eastAsia="zh-CN"/>
        </w:rPr>
      </w:pPr>
      <w:r>
        <w:rPr>
          <w:rFonts w:hint="eastAsia"/>
          <w:lang w:eastAsia="zh-CN"/>
        </w:rPr>
        <w:t>强化重点区域技术转移。发挥北京、上海科技创新中心及其他创新资源集聚区域的引领辐射与源头供给作用，促进科技成果在京津冀、长江经济带等地区转移转化。开展振兴东北科技成果转移转化专项行动、创新驱动助力工程等，通过科技成果转化推动区域特色优势产业发展。优化对口援助和帮扶机制，开展科技扶贫精准脱贫，推动新品种、新技术、新成果向贫困地区转移转化。</w:t>
      </w:r>
    </w:p>
    <w:p w:rsidR="00F54C01" w:rsidRDefault="00F54C01" w:rsidP="00F54C01">
      <w:pPr>
        <w:ind w:firstLineChars="200" w:firstLine="480"/>
        <w:rPr>
          <w:lang w:eastAsia="zh-CN"/>
        </w:rPr>
      </w:pPr>
      <w:r>
        <w:rPr>
          <w:rFonts w:hint="eastAsia"/>
          <w:lang w:eastAsia="zh-CN"/>
        </w:rPr>
        <w:t>完善梯度技术转移格局。加大对中西部地区承接成果转移转化的差异化支持力度，围绕重点产业需求进行科技成果精准对接。探索科技成果东中西梯度有序转移的利益分享机制和合作共赢模式，引领产业合理分工和优化布局。建立健全省、市、县三级技术转移工作网络，加快先进适用科技成果向县域转移转化，推动县域创新驱动发展。</w:t>
      </w:r>
    </w:p>
    <w:p w:rsidR="00F54C01" w:rsidRDefault="00F54C01" w:rsidP="00F54C01">
      <w:pPr>
        <w:ind w:firstLineChars="200" w:firstLine="480"/>
        <w:rPr>
          <w:lang w:eastAsia="zh-CN"/>
        </w:rPr>
      </w:pPr>
      <w:r>
        <w:rPr>
          <w:rFonts w:hint="eastAsia"/>
          <w:lang w:eastAsia="zh-CN"/>
        </w:rPr>
        <w:t>开展区域试点示范。支持有条件的地区建设国家科技成果转移转化示范区，开展体制机制创新与政策先行先试，探索一批可复制、可推广的经验与模式。允许中央高校、科研院所、企业按规定执行示范区相关政策。</w:t>
      </w:r>
    </w:p>
    <w:p w:rsidR="00F54C01" w:rsidRDefault="00F54C01" w:rsidP="00F54C01">
      <w:pPr>
        <w:ind w:firstLineChars="200" w:firstLine="480"/>
        <w:rPr>
          <w:lang w:eastAsia="zh-CN"/>
        </w:rPr>
      </w:pPr>
      <w:r>
        <w:rPr>
          <w:rFonts w:hint="eastAsia"/>
          <w:lang w:eastAsia="zh-CN"/>
        </w:rPr>
        <w:t>（十二）拓展国际技术转移空间。</w:t>
      </w:r>
    </w:p>
    <w:p w:rsidR="00F54C01" w:rsidRDefault="00F54C01" w:rsidP="00F54C01">
      <w:pPr>
        <w:ind w:firstLineChars="200" w:firstLine="480"/>
        <w:rPr>
          <w:lang w:eastAsia="zh-CN"/>
        </w:rPr>
      </w:pPr>
      <w:r>
        <w:rPr>
          <w:rFonts w:hint="eastAsia"/>
          <w:lang w:eastAsia="zh-CN"/>
        </w:rPr>
        <w:t>加速技术转移载体全球化布局。加快国际技术转移中心建设，构建国际技术转移协作和信息对接平台，在技术引进、技术孵化、消化吸收、技术输出和人才引进等方面加强国际合作，实现对全球技术资源的整合利用。加强国内外技术转移机构对接，创新合作机制，形成技术双向转移通道。</w:t>
      </w:r>
    </w:p>
    <w:p w:rsidR="00F54C01" w:rsidRDefault="00F54C01" w:rsidP="00F54C01">
      <w:pPr>
        <w:ind w:firstLineChars="200" w:firstLine="480"/>
        <w:rPr>
          <w:lang w:eastAsia="zh-CN"/>
        </w:rPr>
      </w:pPr>
      <w:r>
        <w:rPr>
          <w:rFonts w:hint="eastAsia"/>
          <w:lang w:eastAsia="zh-CN"/>
        </w:rPr>
        <w:t>开展“一带一路”科技创新合作技术转移行动。与“一带一路”沿线国家共建技术转移中心及创新合作中心，构建“一带一路”技术转移协作网络，向沿线国家转移先进适用技术，发挥对“一带一路”产能合作的先导作用。</w:t>
      </w:r>
    </w:p>
    <w:p w:rsidR="00F54C01" w:rsidRDefault="00F54C01" w:rsidP="00F54C01">
      <w:pPr>
        <w:ind w:firstLineChars="200" w:firstLine="480"/>
        <w:rPr>
          <w:lang w:eastAsia="zh-CN"/>
        </w:rPr>
      </w:pPr>
      <w:r>
        <w:rPr>
          <w:rFonts w:hint="eastAsia"/>
          <w:lang w:eastAsia="zh-CN"/>
        </w:rPr>
        <w:lastRenderedPageBreak/>
        <w:t>鼓励企业开展国际技术转移。引导企业建立国际化技术经营公司、海外研发中心，与国外技术转移机构、创业孵化机构、创业投资机构开展合作。开展多种形式的国际技术转移活动，与技术转移国际组织建立常态化交流机制，围绕特定产业领域为企业技术转移搭建展示交流平台。</w:t>
      </w:r>
    </w:p>
    <w:p w:rsidR="00F54C01" w:rsidRDefault="00F54C01" w:rsidP="00F54C01">
      <w:pPr>
        <w:ind w:firstLineChars="200" w:firstLine="480"/>
        <w:rPr>
          <w:lang w:eastAsia="zh-CN"/>
        </w:rPr>
      </w:pPr>
      <w:r>
        <w:rPr>
          <w:rFonts w:hint="eastAsia"/>
          <w:lang w:eastAsia="zh-CN"/>
        </w:rPr>
        <w:t>四、完善政策环境和支撑保障</w:t>
      </w:r>
    </w:p>
    <w:p w:rsidR="00F54C01" w:rsidRDefault="00F54C01" w:rsidP="00F54C01">
      <w:pPr>
        <w:ind w:firstLineChars="200" w:firstLine="480"/>
        <w:rPr>
          <w:lang w:eastAsia="zh-CN"/>
        </w:rPr>
      </w:pPr>
      <w:r>
        <w:rPr>
          <w:rFonts w:hint="eastAsia"/>
          <w:lang w:eastAsia="zh-CN"/>
        </w:rPr>
        <w:t>（十三）树立正确的科技评价导向。</w:t>
      </w:r>
    </w:p>
    <w:p w:rsidR="00F54C01" w:rsidRDefault="00F54C01" w:rsidP="00F54C01">
      <w:pPr>
        <w:ind w:firstLineChars="200" w:firstLine="480"/>
        <w:rPr>
          <w:lang w:eastAsia="zh-CN"/>
        </w:rPr>
      </w:pPr>
      <w:r>
        <w:rPr>
          <w:rFonts w:hint="eastAsia"/>
          <w:lang w:eastAsia="zh-CN"/>
        </w:rPr>
        <w:t>推动高校、科研院所完善科研人员分类评价制度，建立以科技创新质量、贡献、绩效为导向的分类评价体系，扭转唯论文、唯学历的评价导向。对主要从事应用研究、技术开发、成果转化工作的科研人员，加大成果转化、技术推广、技术服务等评价指标的权重，把科技成果转化对经济社会发展的贡献作为科研人员职务晋升、职称评审、绩效考核等的重要依据，不将论文作为评价的限制性条件，引导广大科技工作者把论文写在祖国大地上。</w:t>
      </w:r>
    </w:p>
    <w:p w:rsidR="00F54C01" w:rsidRDefault="00F54C01" w:rsidP="00F54C01">
      <w:pPr>
        <w:ind w:firstLineChars="200" w:firstLine="480"/>
        <w:rPr>
          <w:lang w:eastAsia="zh-CN"/>
        </w:rPr>
      </w:pPr>
      <w:r>
        <w:rPr>
          <w:rFonts w:hint="eastAsia"/>
          <w:lang w:eastAsia="zh-CN"/>
        </w:rPr>
        <w:t>（十四）强化政策衔接配套。</w:t>
      </w:r>
    </w:p>
    <w:p w:rsidR="00F54C01" w:rsidRDefault="00F54C01" w:rsidP="00F54C01">
      <w:pPr>
        <w:ind w:firstLineChars="200" w:firstLine="480"/>
        <w:rPr>
          <w:lang w:eastAsia="zh-CN"/>
        </w:rPr>
      </w:pPr>
      <w:r>
        <w:rPr>
          <w:rFonts w:hint="eastAsia"/>
          <w:lang w:eastAsia="zh-CN"/>
        </w:rPr>
        <w:t>健全国有技术类无形资产管理制度，根据科技成果转化特点，优化相关资产评估管理流程，探索通过公示等方式简化备案程序。探索赋予科研人员横向委托项目科技成果所有权或长期使用权，在法律授权前提下开展高校、科研院所等单位与完成人或团队共同拥有职务发明科技成果产权的改革试点。高校、科研院所科研人员依法取得的成果转化奖励收入，不纳入绩效工资。建立健全符合国际规则的创新产品采购、首台套保险政策。健全技术创新与标准化互动支撑机制，开展科技成果向技术标准转化试点。结合税制改革方向，按照强化科技成果转化激励的原则，统筹研究科技成果转化奖励收入有关税收政策。完善出口管制制度，加强技术转移安全审查体系建设，切实维护国家安全和核心利益。</w:t>
      </w:r>
    </w:p>
    <w:p w:rsidR="00F54C01" w:rsidRDefault="00F54C01" w:rsidP="00F54C01">
      <w:pPr>
        <w:ind w:firstLineChars="200" w:firstLine="480"/>
        <w:rPr>
          <w:lang w:eastAsia="zh-CN"/>
        </w:rPr>
      </w:pPr>
      <w:r>
        <w:rPr>
          <w:rFonts w:hint="eastAsia"/>
          <w:lang w:eastAsia="zh-CN"/>
        </w:rPr>
        <w:t>（十五）完善多元化投融资服务。</w:t>
      </w:r>
    </w:p>
    <w:p w:rsidR="00F54C01" w:rsidRDefault="00F54C01" w:rsidP="00F54C01">
      <w:pPr>
        <w:ind w:firstLineChars="200" w:firstLine="480"/>
        <w:rPr>
          <w:lang w:eastAsia="zh-CN"/>
        </w:rPr>
      </w:pPr>
      <w:r>
        <w:rPr>
          <w:rFonts w:hint="eastAsia"/>
          <w:lang w:eastAsia="zh-CN"/>
        </w:rPr>
        <w:t>国家和地方科技成果转化引导基金通过设立创业投资子基金、贷款风险补偿等方式，引导社会资本加大对技术转移早期项目和科技型中小微企业的投融资支持。开展知识产权证券化融资试点，鼓励商业银行开展知识产权质押贷款业务。按照国务院统一部署，鼓励银行业金融机构积极稳妥开展内部投贷联动试点和外部投贷联动。落实创业投资企业和天使投资个人投向种子期、初创期科技型企业按投资额</w:t>
      </w:r>
      <w:r>
        <w:rPr>
          <w:rFonts w:hint="eastAsia"/>
          <w:lang w:eastAsia="zh-CN"/>
        </w:rPr>
        <w:t>70%</w:t>
      </w:r>
      <w:r>
        <w:rPr>
          <w:rFonts w:hint="eastAsia"/>
          <w:lang w:eastAsia="zh-CN"/>
        </w:rPr>
        <w:t>抵扣应纳税所得额的试点优惠政策。</w:t>
      </w:r>
    </w:p>
    <w:p w:rsidR="00F54C01" w:rsidRDefault="00F54C01" w:rsidP="00F54C01">
      <w:pPr>
        <w:ind w:firstLineChars="200" w:firstLine="480"/>
        <w:rPr>
          <w:lang w:eastAsia="zh-CN"/>
        </w:rPr>
      </w:pPr>
      <w:r>
        <w:rPr>
          <w:rFonts w:hint="eastAsia"/>
          <w:lang w:eastAsia="zh-CN"/>
        </w:rPr>
        <w:lastRenderedPageBreak/>
        <w:t>（十六）加强知识产权保护和运营。</w:t>
      </w:r>
    </w:p>
    <w:p w:rsidR="00F54C01" w:rsidRDefault="00F54C01" w:rsidP="00F54C01">
      <w:pPr>
        <w:ind w:firstLineChars="200" w:firstLine="480"/>
        <w:rPr>
          <w:lang w:eastAsia="zh-CN"/>
        </w:rPr>
      </w:pPr>
      <w:r>
        <w:rPr>
          <w:rFonts w:hint="eastAsia"/>
          <w:lang w:eastAsia="zh-CN"/>
        </w:rPr>
        <w:t>完善适应新经济新模式的知识产权保护，释放激发创新创业动力与活力。加强对技术转移过程中商业秘密的法律保护，研究建立当然许可等知识产权运用机制的法律制度。发挥知识产权司法保护的主导作用，完善行政执法和司法保护两条途径优势互补、有机衔接的知识产权保护模式，推广技术调查官制度，统一裁判规范标准，改革优化知识产权行政保护体系。优化专利和商标审查流程，拓展“专利审查高速路”国际合作网络，提升知识产权质量。</w:t>
      </w:r>
    </w:p>
    <w:p w:rsidR="00F54C01" w:rsidRDefault="00F54C01" w:rsidP="00F54C01">
      <w:pPr>
        <w:ind w:firstLineChars="200" w:firstLine="480"/>
        <w:rPr>
          <w:lang w:eastAsia="zh-CN"/>
        </w:rPr>
      </w:pPr>
      <w:r>
        <w:rPr>
          <w:rFonts w:hint="eastAsia"/>
          <w:lang w:eastAsia="zh-CN"/>
        </w:rPr>
        <w:t>（十七）强化信息共享和精准对接。</w:t>
      </w:r>
    </w:p>
    <w:p w:rsidR="00F54C01" w:rsidRDefault="00F54C01" w:rsidP="00F54C01">
      <w:pPr>
        <w:ind w:firstLineChars="200" w:firstLine="480"/>
        <w:rPr>
          <w:lang w:eastAsia="zh-CN"/>
        </w:rPr>
      </w:pPr>
      <w:r>
        <w:rPr>
          <w:rFonts w:hint="eastAsia"/>
          <w:lang w:eastAsia="zh-CN"/>
        </w:rPr>
        <w:t>建立国家科技成果信息服务平台，整合现有科技成果信息资源，推动财政科技计划、科技奖励成果信息统一汇交、开放、共享和利用。以需求为导向，鼓励各类机构通过技术交易市场等渠道发布科技成果供需信息，利用大数据、云计算等技术开展科技成果信息深度挖掘。建立重点领域科技成果包发布机制，开展科技成果展示与路演活动，促进技术、专家和企业精准对接。</w:t>
      </w:r>
    </w:p>
    <w:p w:rsidR="00F54C01" w:rsidRDefault="00F54C01" w:rsidP="00F54C01">
      <w:pPr>
        <w:ind w:firstLineChars="200" w:firstLine="480"/>
        <w:rPr>
          <w:lang w:eastAsia="zh-CN"/>
        </w:rPr>
      </w:pPr>
      <w:r>
        <w:rPr>
          <w:rFonts w:hint="eastAsia"/>
          <w:lang w:eastAsia="zh-CN"/>
        </w:rPr>
        <w:t>（十八）营造有利于技术转移的社会氛围。</w:t>
      </w:r>
    </w:p>
    <w:p w:rsidR="00F54C01" w:rsidRDefault="00F54C01" w:rsidP="00F54C01">
      <w:pPr>
        <w:ind w:firstLineChars="200" w:firstLine="480"/>
        <w:rPr>
          <w:lang w:eastAsia="zh-CN"/>
        </w:rPr>
      </w:pPr>
      <w:r>
        <w:rPr>
          <w:rFonts w:hint="eastAsia"/>
          <w:lang w:eastAsia="zh-CN"/>
        </w:rPr>
        <w:t>针对技术转移过程中高校、科研院所等单位领导履行成果定价决策职责、科技管理人员履行项目立项与管理职责等，健全激励机制和容错纠错机制，完善勤勉尽责政策，形成敢于转化、愿意转化的良好氛围。完善社会诚信体系，发挥社会舆论作用，营造权利公平、机会公平、规则公平的市场环境。</w:t>
      </w:r>
    </w:p>
    <w:p w:rsidR="00F54C01" w:rsidRDefault="00F54C01" w:rsidP="00F54C01">
      <w:pPr>
        <w:ind w:firstLineChars="200" w:firstLine="480"/>
        <w:rPr>
          <w:lang w:eastAsia="zh-CN"/>
        </w:rPr>
      </w:pPr>
      <w:r>
        <w:rPr>
          <w:rFonts w:hint="eastAsia"/>
          <w:lang w:eastAsia="zh-CN"/>
        </w:rPr>
        <w:t>五、强化组织实施</w:t>
      </w:r>
    </w:p>
    <w:p w:rsidR="00F54C01" w:rsidRDefault="00F54C01" w:rsidP="00F54C01">
      <w:pPr>
        <w:ind w:firstLineChars="200" w:firstLine="480"/>
        <w:rPr>
          <w:lang w:eastAsia="zh-CN"/>
        </w:rPr>
      </w:pPr>
      <w:r>
        <w:rPr>
          <w:rFonts w:hint="eastAsia"/>
          <w:lang w:eastAsia="zh-CN"/>
        </w:rPr>
        <w:t>（十九）加强组织领导。</w:t>
      </w:r>
    </w:p>
    <w:p w:rsidR="00F54C01" w:rsidRDefault="00F54C01" w:rsidP="00F54C01">
      <w:pPr>
        <w:ind w:firstLineChars="200" w:firstLine="480"/>
        <w:rPr>
          <w:lang w:eastAsia="zh-CN"/>
        </w:rPr>
      </w:pPr>
      <w:r>
        <w:rPr>
          <w:rFonts w:hint="eastAsia"/>
          <w:lang w:eastAsia="zh-CN"/>
        </w:rPr>
        <w:t>国家科技体制改革和创新体系建设领导小组负责统筹推进国家技术转移体系建设，审议相关重大任务、政策措施。国务院科技行政主管部门要加强组织协调，明确责任分工，细化目标任务，强化督促落实。有关部门要根据本方案制订实施细则，研究落实促进技术转移的相关政策措施。地方各级政府要将技术转移体系建设工作纳入重要议事日程，建立协调推进机制，结合实际抓好组织实施。</w:t>
      </w:r>
    </w:p>
    <w:p w:rsidR="00F54C01" w:rsidRDefault="00F54C01" w:rsidP="00F54C01">
      <w:pPr>
        <w:ind w:firstLineChars="200" w:firstLine="480"/>
        <w:rPr>
          <w:lang w:eastAsia="zh-CN"/>
        </w:rPr>
      </w:pPr>
      <w:r>
        <w:rPr>
          <w:rFonts w:hint="eastAsia"/>
          <w:lang w:eastAsia="zh-CN"/>
        </w:rPr>
        <w:t>（二十）抓好政策落实。</w:t>
      </w:r>
    </w:p>
    <w:p w:rsidR="00F54C01" w:rsidRDefault="00F54C01" w:rsidP="00F54C01">
      <w:pPr>
        <w:ind w:firstLineChars="200" w:firstLine="480"/>
        <w:rPr>
          <w:lang w:eastAsia="zh-CN"/>
        </w:rPr>
      </w:pPr>
      <w:r>
        <w:rPr>
          <w:rFonts w:hint="eastAsia"/>
          <w:lang w:eastAsia="zh-CN"/>
        </w:rPr>
        <w:t>全面贯彻落实促进技术转移的相关法律法规及配套政策，着重抓好具有标志性、关联性作用的改革举措。各地区、各部门要建立政策落实责任制，切实加强</w:t>
      </w:r>
      <w:r>
        <w:rPr>
          <w:rFonts w:hint="eastAsia"/>
          <w:lang w:eastAsia="zh-CN"/>
        </w:rPr>
        <w:lastRenderedPageBreak/>
        <w:t>对政策落实的跟踪监测和效果评估，对已经出台的重大改革和政策措施落实情况及时跟踪、及时检查、及时评估。</w:t>
      </w:r>
    </w:p>
    <w:p w:rsidR="00F54C01" w:rsidRDefault="00F54C01" w:rsidP="00F54C01">
      <w:pPr>
        <w:ind w:firstLineChars="200" w:firstLine="480"/>
        <w:rPr>
          <w:lang w:eastAsia="zh-CN"/>
        </w:rPr>
      </w:pPr>
      <w:r>
        <w:rPr>
          <w:rFonts w:hint="eastAsia"/>
          <w:lang w:eastAsia="zh-CN"/>
        </w:rPr>
        <w:t>（二十一）加大资金投入。</w:t>
      </w:r>
    </w:p>
    <w:p w:rsidR="00F54C01" w:rsidRDefault="00F54C01" w:rsidP="00F54C01">
      <w:pPr>
        <w:ind w:firstLineChars="200" w:firstLine="480"/>
        <w:rPr>
          <w:lang w:eastAsia="zh-CN"/>
        </w:rPr>
      </w:pPr>
      <w:r>
        <w:rPr>
          <w:rFonts w:hint="eastAsia"/>
          <w:lang w:eastAsia="zh-CN"/>
        </w:rPr>
        <w:t>各地区、各部门要充分发挥财政资金对技术转移和成果转化的引导作用，完善投入机制，推进科技金融结合，加大对技术转移机构、信息共享服务平台建设等重点任务的支持力度，形成财政资金与社会资本相结合的多元化投入格局。</w:t>
      </w:r>
    </w:p>
    <w:p w:rsidR="00F54C01" w:rsidRDefault="00F54C01" w:rsidP="00F54C01">
      <w:pPr>
        <w:ind w:firstLineChars="200" w:firstLine="480"/>
        <w:rPr>
          <w:lang w:eastAsia="zh-CN"/>
        </w:rPr>
      </w:pPr>
      <w:r>
        <w:rPr>
          <w:rFonts w:hint="eastAsia"/>
          <w:lang w:eastAsia="zh-CN"/>
        </w:rPr>
        <w:t>（二十二）开展监督评估。</w:t>
      </w:r>
    </w:p>
    <w:p w:rsidR="00F54C01" w:rsidRDefault="00F54C01" w:rsidP="00F54C01">
      <w:pPr>
        <w:ind w:firstLineChars="200" w:firstLine="480"/>
        <w:rPr>
          <w:lang w:eastAsia="zh-CN"/>
        </w:rPr>
      </w:pPr>
      <w:r>
        <w:rPr>
          <w:rFonts w:hint="eastAsia"/>
          <w:lang w:eastAsia="zh-CN"/>
        </w:rPr>
        <w:t>强化对本方案实施情况的监督评估，建立监测、督办和评估机制，定期组织督促检查，开展第三方评估，掌握目标任务完成情况，及时发现和解决问题。加强宣传和政策解读，及时总结推广典型经验做法。</w:t>
      </w:r>
    </w:p>
    <w:p w:rsidR="00E502CD" w:rsidRDefault="00E502CD" w:rsidP="00B87103">
      <w:pPr>
        <w:ind w:firstLine="0"/>
        <w:rPr>
          <w:lang w:eastAsia="zh-CN"/>
        </w:rPr>
        <w:sectPr w:rsidR="00E502CD" w:rsidSect="006074AA">
          <w:pgSz w:w="11906" w:h="16838"/>
          <w:pgMar w:top="1440" w:right="1800" w:bottom="1440" w:left="1800" w:header="851" w:footer="992" w:gutter="0"/>
          <w:cols w:space="425"/>
          <w:docGrid w:type="lines" w:linePitch="312"/>
        </w:sectPr>
      </w:pPr>
    </w:p>
    <w:p w:rsidR="009C0C5B" w:rsidRDefault="009C0C5B" w:rsidP="009C0C5B">
      <w:pPr>
        <w:ind w:left="482" w:firstLine="0"/>
        <w:rPr>
          <w:lang w:eastAsia="zh-CN"/>
        </w:rPr>
      </w:pPr>
    </w:p>
    <w:p w:rsidR="009C0C5B" w:rsidRDefault="009C0C5B" w:rsidP="009C0C5B">
      <w:pPr>
        <w:ind w:left="482" w:firstLine="0"/>
        <w:rPr>
          <w:lang w:eastAsia="zh-CN"/>
        </w:rPr>
      </w:pPr>
    </w:p>
    <w:p w:rsidR="009C0C5B" w:rsidRDefault="009C0C5B" w:rsidP="009C0C5B">
      <w:pPr>
        <w:ind w:left="482" w:firstLine="0"/>
        <w:rPr>
          <w:lang w:eastAsia="zh-CN"/>
        </w:rPr>
      </w:pPr>
    </w:p>
    <w:p w:rsidR="009C0C5B" w:rsidRDefault="009C0C5B" w:rsidP="009C0C5B">
      <w:pPr>
        <w:ind w:left="482" w:firstLine="0"/>
        <w:rPr>
          <w:lang w:eastAsia="zh-CN"/>
        </w:rPr>
      </w:pPr>
    </w:p>
    <w:p w:rsidR="009C0C5B" w:rsidRDefault="009C0C5B" w:rsidP="009C0C5B">
      <w:pPr>
        <w:ind w:left="482" w:firstLine="0"/>
        <w:rPr>
          <w:lang w:eastAsia="zh-CN"/>
        </w:rPr>
      </w:pPr>
    </w:p>
    <w:p w:rsidR="009C0C5B" w:rsidRDefault="009C0C5B" w:rsidP="009C0C5B">
      <w:pPr>
        <w:ind w:left="482" w:firstLine="0"/>
        <w:rPr>
          <w:lang w:eastAsia="zh-CN"/>
        </w:rPr>
      </w:pPr>
    </w:p>
    <w:p w:rsidR="009C0C5B" w:rsidRDefault="009C0C5B" w:rsidP="009C0C5B">
      <w:pPr>
        <w:ind w:left="482" w:firstLine="0"/>
        <w:rPr>
          <w:lang w:eastAsia="zh-CN"/>
        </w:rPr>
      </w:pPr>
    </w:p>
    <w:p w:rsidR="009C0C5B" w:rsidRDefault="009C0C5B" w:rsidP="009C0C5B">
      <w:pPr>
        <w:ind w:left="482" w:firstLine="0"/>
        <w:rPr>
          <w:lang w:eastAsia="zh-CN"/>
        </w:rPr>
      </w:pPr>
    </w:p>
    <w:p w:rsidR="009C0C5B" w:rsidRDefault="009C0C5B" w:rsidP="009C0C5B">
      <w:pPr>
        <w:ind w:left="482" w:firstLine="0"/>
        <w:rPr>
          <w:lang w:eastAsia="zh-CN"/>
        </w:rPr>
      </w:pPr>
    </w:p>
    <w:p w:rsidR="009C0C5B" w:rsidRDefault="009C0C5B" w:rsidP="009C0C5B">
      <w:pPr>
        <w:ind w:left="482" w:firstLine="0"/>
        <w:rPr>
          <w:lang w:eastAsia="zh-CN"/>
        </w:rPr>
      </w:pPr>
    </w:p>
    <w:p w:rsidR="009C0C5B" w:rsidRDefault="009C0C5B" w:rsidP="009C0C5B">
      <w:pPr>
        <w:pStyle w:val="2"/>
        <w:rPr>
          <w:lang w:eastAsia="zh-CN"/>
        </w:rPr>
      </w:pPr>
      <w:bookmarkStart w:id="54" w:name="_Toc80862360"/>
      <w:r>
        <w:rPr>
          <w:rFonts w:hint="eastAsia"/>
          <w:lang w:eastAsia="zh-CN"/>
        </w:rPr>
        <w:t>第二篇</w:t>
      </w:r>
      <w:r>
        <w:rPr>
          <w:rFonts w:hint="eastAsia"/>
          <w:lang w:eastAsia="zh-CN"/>
        </w:rPr>
        <w:t xml:space="preserve">  </w:t>
      </w:r>
      <w:r>
        <w:rPr>
          <w:rFonts w:hint="eastAsia"/>
          <w:lang w:eastAsia="zh-CN"/>
        </w:rPr>
        <w:t>省部级</w:t>
      </w:r>
      <w:r>
        <w:rPr>
          <w:lang w:eastAsia="zh-CN"/>
        </w:rPr>
        <w:t>科研政策</w:t>
      </w:r>
      <w:bookmarkEnd w:id="54"/>
    </w:p>
    <w:p w:rsidR="009C0C5B" w:rsidRPr="009C0C5B" w:rsidRDefault="009C0C5B" w:rsidP="009C0C5B">
      <w:pPr>
        <w:rPr>
          <w:lang w:eastAsia="zh-CN"/>
        </w:rPr>
      </w:pPr>
    </w:p>
    <w:p w:rsidR="009C0C5B" w:rsidRPr="009C0C5B" w:rsidRDefault="009C0C5B" w:rsidP="009C0C5B">
      <w:pPr>
        <w:ind w:left="482" w:firstLine="0"/>
        <w:rPr>
          <w:lang w:eastAsia="zh-CN"/>
        </w:rPr>
      </w:pPr>
    </w:p>
    <w:p w:rsidR="009C0C5B" w:rsidRPr="009C0C5B" w:rsidRDefault="009C0C5B" w:rsidP="009C0C5B">
      <w:pPr>
        <w:ind w:left="482" w:firstLine="0"/>
        <w:rPr>
          <w:lang w:eastAsia="zh-CN"/>
        </w:rPr>
        <w:sectPr w:rsidR="009C0C5B" w:rsidRPr="009C0C5B" w:rsidSect="006074AA">
          <w:pgSz w:w="11906" w:h="16838"/>
          <w:pgMar w:top="1440" w:right="1800" w:bottom="1440" w:left="1800" w:header="851" w:footer="992" w:gutter="0"/>
          <w:cols w:space="425"/>
          <w:docGrid w:type="lines" w:linePitch="312"/>
        </w:sectPr>
      </w:pPr>
    </w:p>
    <w:p w:rsidR="007F4AFF" w:rsidRDefault="007F4AFF" w:rsidP="007F4AFF">
      <w:pPr>
        <w:pStyle w:val="3"/>
        <w:rPr>
          <w:lang w:eastAsia="zh-CN"/>
        </w:rPr>
      </w:pPr>
      <w:bookmarkStart w:id="55" w:name="_Toc80862361"/>
      <w:r w:rsidRPr="007F4AFF">
        <w:rPr>
          <w:rFonts w:hint="eastAsia"/>
          <w:lang w:eastAsia="zh-CN"/>
        </w:rPr>
        <w:lastRenderedPageBreak/>
        <w:t>关于完善财政科研项目资金管理政策的实施意见</w:t>
      </w:r>
      <w:bookmarkEnd w:id="55"/>
    </w:p>
    <w:p w:rsidR="007F4AFF" w:rsidRDefault="007F4AFF" w:rsidP="007F4AFF">
      <w:pPr>
        <w:ind w:firstLine="0"/>
        <w:rPr>
          <w:lang w:eastAsia="zh-CN"/>
        </w:rPr>
      </w:pPr>
      <w:r w:rsidRPr="007F4AFF">
        <w:rPr>
          <w:rFonts w:hint="eastAsia"/>
          <w:lang w:eastAsia="zh-CN"/>
        </w:rPr>
        <w:t>鲁办发</w:t>
      </w:r>
      <w:r>
        <w:rPr>
          <w:rFonts w:hint="eastAsia"/>
          <w:lang w:eastAsia="zh-CN"/>
        </w:rPr>
        <w:t>〔</w:t>
      </w:r>
      <w:r>
        <w:rPr>
          <w:rFonts w:hint="eastAsia"/>
          <w:lang w:eastAsia="zh-CN"/>
        </w:rPr>
        <w:t>2016</w:t>
      </w:r>
      <w:r>
        <w:rPr>
          <w:rFonts w:hint="eastAsia"/>
          <w:lang w:eastAsia="zh-CN"/>
        </w:rPr>
        <w:t>〕</w:t>
      </w:r>
      <w:r w:rsidRPr="007F4AFF">
        <w:rPr>
          <w:rFonts w:hint="eastAsia"/>
          <w:lang w:eastAsia="zh-CN"/>
        </w:rPr>
        <w:t>71</w:t>
      </w:r>
      <w:r w:rsidRPr="007F4AFF">
        <w:rPr>
          <w:rFonts w:hint="eastAsia"/>
          <w:lang w:eastAsia="zh-CN"/>
        </w:rPr>
        <w:t>号</w:t>
      </w:r>
    </w:p>
    <w:p w:rsidR="007F4AFF" w:rsidRDefault="007F4AFF" w:rsidP="007F4AFF">
      <w:pPr>
        <w:ind w:firstLine="0"/>
        <w:rPr>
          <w:lang w:eastAsia="zh-CN"/>
        </w:rPr>
      </w:pPr>
      <w:r>
        <w:rPr>
          <w:rFonts w:hint="eastAsia"/>
          <w:lang w:eastAsia="zh-CN"/>
        </w:rPr>
        <w:t>为认真贯彻落实《中共中央办公厅、国务院办公厅印发〈关于进一步完善中央财政科研项目资金管理等政策的若干意见〉的通知》精神，完善财政科研项目资金管理政策，现结合我省实际，提出如下实施意见。</w:t>
      </w:r>
    </w:p>
    <w:p w:rsidR="007F4AFF" w:rsidRDefault="007F4AFF" w:rsidP="007F4AFF">
      <w:pPr>
        <w:ind w:firstLine="0"/>
        <w:rPr>
          <w:lang w:eastAsia="zh-CN"/>
        </w:rPr>
      </w:pPr>
      <w:r>
        <w:rPr>
          <w:rFonts w:hint="eastAsia"/>
          <w:lang w:eastAsia="zh-CN"/>
        </w:rPr>
        <w:t xml:space="preserve">　　一、总体要求和基本原则</w:t>
      </w:r>
    </w:p>
    <w:p w:rsidR="007F4AFF" w:rsidRDefault="007F4AFF" w:rsidP="007F4AFF">
      <w:pPr>
        <w:ind w:firstLine="0"/>
        <w:rPr>
          <w:lang w:eastAsia="zh-CN"/>
        </w:rPr>
      </w:pPr>
      <w:r>
        <w:rPr>
          <w:rFonts w:hint="eastAsia"/>
          <w:lang w:eastAsia="zh-CN"/>
        </w:rPr>
        <w:t xml:space="preserve">　　</w:t>
      </w:r>
      <w:r>
        <w:rPr>
          <w:rFonts w:hint="eastAsia"/>
          <w:lang w:eastAsia="zh-CN"/>
        </w:rPr>
        <w:t>(</w:t>
      </w:r>
      <w:r>
        <w:rPr>
          <w:rFonts w:hint="eastAsia"/>
          <w:lang w:eastAsia="zh-CN"/>
        </w:rPr>
        <w:t>一</w:t>
      </w:r>
      <w:r>
        <w:rPr>
          <w:rFonts w:hint="eastAsia"/>
          <w:lang w:eastAsia="zh-CN"/>
        </w:rPr>
        <w:t>)</w:t>
      </w:r>
      <w:r>
        <w:rPr>
          <w:rFonts w:hint="eastAsia"/>
          <w:lang w:eastAsia="zh-CN"/>
        </w:rPr>
        <w:t>总体要求</w:t>
      </w:r>
    </w:p>
    <w:p w:rsidR="007F4AFF" w:rsidRDefault="007F4AFF" w:rsidP="007F4AFF">
      <w:pPr>
        <w:ind w:firstLine="0"/>
        <w:rPr>
          <w:lang w:eastAsia="zh-CN"/>
        </w:rPr>
      </w:pPr>
      <w:r>
        <w:rPr>
          <w:rFonts w:hint="eastAsia"/>
          <w:lang w:eastAsia="zh-CN"/>
        </w:rPr>
        <w:t xml:space="preserve">　　全面贯彻党的十八大和十八届三中、四中、五中、六中全会及全国科技创新大会精神，深入贯彻习近平总书记系列重要讲话精神，认真落实省委、省政府关于深化科技体制改革加快创新发展的战略部署，进一步推进简政放权、放管结合、优化服务，改革和创新科研项目资金使用和管理方式，充分激发广大科研人员的积极性、创造性，加快形成充满活力的科技管理和运行机制，为我省加快实施创新驱动发展战略提供有力保障。</w:t>
      </w:r>
    </w:p>
    <w:p w:rsidR="007F4AFF" w:rsidRDefault="007F4AFF" w:rsidP="007F4AFF">
      <w:pPr>
        <w:ind w:firstLine="0"/>
        <w:rPr>
          <w:lang w:eastAsia="zh-CN"/>
        </w:rPr>
      </w:pPr>
      <w:r>
        <w:rPr>
          <w:rFonts w:hint="eastAsia"/>
          <w:lang w:eastAsia="zh-CN"/>
        </w:rPr>
        <w:t xml:space="preserve">　　</w:t>
      </w:r>
      <w:r>
        <w:rPr>
          <w:rFonts w:hint="eastAsia"/>
          <w:lang w:eastAsia="zh-CN"/>
        </w:rPr>
        <w:t>(</w:t>
      </w:r>
      <w:r>
        <w:rPr>
          <w:rFonts w:hint="eastAsia"/>
          <w:lang w:eastAsia="zh-CN"/>
        </w:rPr>
        <w:t>二</w:t>
      </w:r>
      <w:r>
        <w:rPr>
          <w:rFonts w:hint="eastAsia"/>
          <w:lang w:eastAsia="zh-CN"/>
        </w:rPr>
        <w:t>)</w:t>
      </w:r>
      <w:r>
        <w:rPr>
          <w:rFonts w:hint="eastAsia"/>
          <w:lang w:eastAsia="zh-CN"/>
        </w:rPr>
        <w:t>基本原则</w:t>
      </w:r>
    </w:p>
    <w:p w:rsidR="007F4AFF" w:rsidRDefault="007F4AFF" w:rsidP="007F4AFF">
      <w:pPr>
        <w:ind w:firstLine="0"/>
        <w:rPr>
          <w:lang w:eastAsia="zh-CN"/>
        </w:rPr>
      </w:pPr>
      <w:r>
        <w:rPr>
          <w:rFonts w:hint="eastAsia"/>
          <w:lang w:eastAsia="zh-CN"/>
        </w:rPr>
        <w:t xml:space="preserve">　　坚持以人为本。以调动科研人员积极性和创造性为出发点和落脚点，强化激励机制，加大激励力度，激发创新创造活力。</w:t>
      </w:r>
    </w:p>
    <w:p w:rsidR="007F4AFF" w:rsidRDefault="007F4AFF" w:rsidP="007F4AFF">
      <w:pPr>
        <w:ind w:firstLine="0"/>
        <w:rPr>
          <w:lang w:eastAsia="zh-CN"/>
        </w:rPr>
      </w:pPr>
      <w:r>
        <w:rPr>
          <w:rFonts w:hint="eastAsia"/>
          <w:lang w:eastAsia="zh-CN"/>
        </w:rPr>
        <w:t xml:space="preserve">　　坚持遵循规律。按照科研活动规律和财政预算管理要求，完善管理政策，优化管理流程，改进管理方式，适应科研活动实际需要。</w:t>
      </w:r>
    </w:p>
    <w:p w:rsidR="007F4AFF" w:rsidRDefault="007F4AFF" w:rsidP="007F4AFF">
      <w:pPr>
        <w:ind w:firstLine="0"/>
        <w:rPr>
          <w:lang w:eastAsia="zh-CN"/>
        </w:rPr>
      </w:pPr>
      <w:r>
        <w:rPr>
          <w:rFonts w:hint="eastAsia"/>
          <w:lang w:eastAsia="zh-CN"/>
        </w:rPr>
        <w:t xml:space="preserve">　　坚持“放管服”结合。进一步简政放权、放管结合、优化服务，赋予高等院校、科研院所更大自主权，为科研人员潜心研究营造良好环境。同时，加强事中事后监管，严肃查处违纪违法问题。</w:t>
      </w:r>
    </w:p>
    <w:p w:rsidR="007F4AFF" w:rsidRDefault="007F4AFF" w:rsidP="007F4AFF">
      <w:pPr>
        <w:ind w:firstLine="0"/>
        <w:rPr>
          <w:lang w:eastAsia="zh-CN"/>
        </w:rPr>
      </w:pPr>
      <w:r>
        <w:rPr>
          <w:rFonts w:hint="eastAsia"/>
          <w:lang w:eastAsia="zh-CN"/>
        </w:rPr>
        <w:t xml:space="preserve">　　坚持政策落实落地。细化实化政策规定，加强督查，狠抓落实，打通政策执行中的“堵点”，增强科研人员改革的成就感和获得感。</w:t>
      </w:r>
    </w:p>
    <w:p w:rsidR="007F4AFF" w:rsidRDefault="007F4AFF" w:rsidP="007F4AFF">
      <w:pPr>
        <w:ind w:firstLine="0"/>
        <w:rPr>
          <w:lang w:eastAsia="zh-CN"/>
        </w:rPr>
      </w:pPr>
      <w:r>
        <w:rPr>
          <w:rFonts w:hint="eastAsia"/>
          <w:lang w:eastAsia="zh-CN"/>
        </w:rPr>
        <w:t xml:space="preserve">　　二、改进科研项目资金管理</w:t>
      </w:r>
    </w:p>
    <w:p w:rsidR="007F4AFF" w:rsidRDefault="007F4AFF" w:rsidP="007F4AFF">
      <w:pPr>
        <w:ind w:firstLine="0"/>
        <w:rPr>
          <w:lang w:eastAsia="zh-CN"/>
        </w:rPr>
      </w:pPr>
      <w:r>
        <w:rPr>
          <w:rFonts w:hint="eastAsia"/>
          <w:lang w:eastAsia="zh-CN"/>
        </w:rPr>
        <w:t xml:space="preserve">　　</w:t>
      </w:r>
      <w:r>
        <w:rPr>
          <w:rFonts w:hint="eastAsia"/>
          <w:lang w:eastAsia="zh-CN"/>
        </w:rPr>
        <w:t>(</w:t>
      </w:r>
      <w:r>
        <w:rPr>
          <w:rFonts w:hint="eastAsia"/>
          <w:lang w:eastAsia="zh-CN"/>
        </w:rPr>
        <w:t>一</w:t>
      </w:r>
      <w:r>
        <w:rPr>
          <w:rFonts w:hint="eastAsia"/>
          <w:lang w:eastAsia="zh-CN"/>
        </w:rPr>
        <w:t>)</w:t>
      </w:r>
      <w:r>
        <w:rPr>
          <w:rFonts w:hint="eastAsia"/>
          <w:lang w:eastAsia="zh-CN"/>
        </w:rPr>
        <w:t>简化项目预算编制。根据科研活动规律和特点，改进预算编制方法，对符合条件的科研项目，可实行部门预算批复前资金预拨。简化预算编制科目，合并会议费、差旅费、国际合作与交流费科目，由科研人员结合科研活动实际需要编制预算并按规定统筹安排使用，其中不超过直接费用</w:t>
      </w:r>
      <w:r>
        <w:rPr>
          <w:rFonts w:hint="eastAsia"/>
          <w:lang w:eastAsia="zh-CN"/>
        </w:rPr>
        <w:t>10%</w:t>
      </w:r>
      <w:r>
        <w:rPr>
          <w:rFonts w:hint="eastAsia"/>
          <w:lang w:eastAsia="zh-CN"/>
        </w:rPr>
        <w:t>的，不需提供预算测算依据。</w:t>
      </w:r>
    </w:p>
    <w:p w:rsidR="007F4AFF" w:rsidRDefault="007F4AFF" w:rsidP="007F4AFF">
      <w:pPr>
        <w:ind w:firstLine="0"/>
        <w:rPr>
          <w:lang w:eastAsia="zh-CN"/>
        </w:rPr>
      </w:pPr>
      <w:r>
        <w:rPr>
          <w:rFonts w:hint="eastAsia"/>
          <w:lang w:eastAsia="zh-CN"/>
        </w:rPr>
        <w:lastRenderedPageBreak/>
        <w:t xml:space="preserve">　　</w:t>
      </w:r>
      <w:r>
        <w:rPr>
          <w:rFonts w:hint="eastAsia"/>
          <w:lang w:eastAsia="zh-CN"/>
        </w:rPr>
        <w:t>(</w:t>
      </w:r>
      <w:r>
        <w:rPr>
          <w:rFonts w:hint="eastAsia"/>
          <w:lang w:eastAsia="zh-CN"/>
        </w:rPr>
        <w:t>二</w:t>
      </w:r>
      <w:r>
        <w:rPr>
          <w:rFonts w:hint="eastAsia"/>
          <w:lang w:eastAsia="zh-CN"/>
        </w:rPr>
        <w:t>)</w:t>
      </w:r>
      <w:r>
        <w:rPr>
          <w:rFonts w:hint="eastAsia"/>
          <w:lang w:eastAsia="zh-CN"/>
        </w:rPr>
        <w:t>下放预算调剂权限。在项目总预算不变的情况下，直接费用中的材料费、测试化验加工费、燃料动力费、出版</w:t>
      </w:r>
      <w:r>
        <w:rPr>
          <w:rFonts w:hint="eastAsia"/>
          <w:lang w:eastAsia="zh-CN"/>
        </w:rPr>
        <w:t>/</w:t>
      </w:r>
      <w:r>
        <w:rPr>
          <w:rFonts w:hint="eastAsia"/>
          <w:lang w:eastAsia="zh-CN"/>
        </w:rPr>
        <w:t>文献</w:t>
      </w:r>
      <w:r>
        <w:rPr>
          <w:rFonts w:hint="eastAsia"/>
          <w:lang w:eastAsia="zh-CN"/>
        </w:rPr>
        <w:t>/</w:t>
      </w:r>
      <w:r>
        <w:rPr>
          <w:rFonts w:hint="eastAsia"/>
          <w:lang w:eastAsia="zh-CN"/>
        </w:rPr>
        <w:t>信息传播</w:t>
      </w:r>
      <w:r>
        <w:rPr>
          <w:rFonts w:hint="eastAsia"/>
          <w:lang w:eastAsia="zh-CN"/>
        </w:rPr>
        <w:t>/</w:t>
      </w:r>
      <w:r>
        <w:rPr>
          <w:rFonts w:hint="eastAsia"/>
          <w:lang w:eastAsia="zh-CN"/>
        </w:rPr>
        <w:t>知识产权事务费及其他支出的预算调剂由项目承担单位负责。</w:t>
      </w:r>
    </w:p>
    <w:p w:rsidR="007F4AFF" w:rsidRDefault="007F4AFF" w:rsidP="007F4AFF">
      <w:pPr>
        <w:ind w:firstLine="0"/>
        <w:rPr>
          <w:lang w:eastAsia="zh-CN"/>
        </w:rPr>
      </w:pPr>
      <w:r>
        <w:rPr>
          <w:rFonts w:hint="eastAsia"/>
          <w:lang w:eastAsia="zh-CN"/>
        </w:rPr>
        <w:t xml:space="preserve">　　</w:t>
      </w:r>
      <w:r>
        <w:rPr>
          <w:rFonts w:hint="eastAsia"/>
          <w:lang w:eastAsia="zh-CN"/>
        </w:rPr>
        <w:t>(</w:t>
      </w:r>
      <w:r>
        <w:rPr>
          <w:rFonts w:hint="eastAsia"/>
          <w:lang w:eastAsia="zh-CN"/>
        </w:rPr>
        <w:t>三</w:t>
      </w:r>
      <w:r>
        <w:rPr>
          <w:rFonts w:hint="eastAsia"/>
          <w:lang w:eastAsia="zh-CN"/>
        </w:rPr>
        <w:t>)</w:t>
      </w:r>
      <w:r>
        <w:rPr>
          <w:rFonts w:hint="eastAsia"/>
          <w:lang w:eastAsia="zh-CN"/>
        </w:rPr>
        <w:t>改变项目资金支付方式。科技部门要做好项目立项和预算执行的衔接，会同财政部门及时批复项目和预算。取消科研项目资金财政直接支付管理方式，实行财政授权支付。项目主管部门和单位结合项目实施和资金使用进度，及时办理资金支付。</w:t>
      </w:r>
    </w:p>
    <w:p w:rsidR="007F4AFF" w:rsidRDefault="007F4AFF" w:rsidP="007F4AFF">
      <w:pPr>
        <w:ind w:firstLine="0"/>
        <w:rPr>
          <w:lang w:eastAsia="zh-CN"/>
        </w:rPr>
      </w:pPr>
      <w:r>
        <w:rPr>
          <w:rFonts w:hint="eastAsia"/>
          <w:lang w:eastAsia="zh-CN"/>
        </w:rPr>
        <w:t xml:space="preserve">　　</w:t>
      </w:r>
      <w:r>
        <w:rPr>
          <w:rFonts w:hint="eastAsia"/>
          <w:lang w:eastAsia="zh-CN"/>
        </w:rPr>
        <w:t>(</w:t>
      </w:r>
      <w:r>
        <w:rPr>
          <w:rFonts w:hint="eastAsia"/>
          <w:lang w:eastAsia="zh-CN"/>
        </w:rPr>
        <w:t>四</w:t>
      </w:r>
      <w:r>
        <w:rPr>
          <w:rFonts w:hint="eastAsia"/>
          <w:lang w:eastAsia="zh-CN"/>
        </w:rPr>
        <w:t>)</w:t>
      </w:r>
      <w:r>
        <w:rPr>
          <w:rFonts w:hint="eastAsia"/>
          <w:lang w:eastAsia="zh-CN"/>
        </w:rPr>
        <w:t>改进项目结转结余资金留用处理方式。项目实施期间，年度剩余资金可结转下一年度继续使用。项目完成任务目标并通过验收后，结余资金按规定留归项目承担单位继续使用，在</w:t>
      </w:r>
      <w:r>
        <w:rPr>
          <w:rFonts w:hint="eastAsia"/>
          <w:lang w:eastAsia="zh-CN"/>
        </w:rPr>
        <w:t>2</w:t>
      </w:r>
      <w:r>
        <w:rPr>
          <w:rFonts w:hint="eastAsia"/>
          <w:lang w:eastAsia="zh-CN"/>
        </w:rPr>
        <w:t>年内由项目承担单位统筹安排用于科研活动的直接支出；</w:t>
      </w:r>
      <w:r>
        <w:rPr>
          <w:rFonts w:hint="eastAsia"/>
          <w:lang w:eastAsia="zh-CN"/>
        </w:rPr>
        <w:t>2</w:t>
      </w:r>
      <w:r>
        <w:rPr>
          <w:rFonts w:hint="eastAsia"/>
          <w:lang w:eastAsia="zh-CN"/>
        </w:rPr>
        <w:t>年后仍未使用完的，按规定收回。</w:t>
      </w:r>
    </w:p>
    <w:p w:rsidR="007F4AFF" w:rsidRDefault="007F4AFF" w:rsidP="007F4AFF">
      <w:pPr>
        <w:ind w:firstLine="0"/>
        <w:rPr>
          <w:lang w:eastAsia="zh-CN"/>
        </w:rPr>
      </w:pPr>
      <w:r>
        <w:rPr>
          <w:rFonts w:hint="eastAsia"/>
          <w:lang w:eastAsia="zh-CN"/>
        </w:rPr>
        <w:t xml:space="preserve">　　</w:t>
      </w:r>
      <w:r>
        <w:rPr>
          <w:rFonts w:hint="eastAsia"/>
          <w:lang w:eastAsia="zh-CN"/>
        </w:rPr>
        <w:t>(</w:t>
      </w:r>
      <w:r>
        <w:rPr>
          <w:rFonts w:hint="eastAsia"/>
          <w:lang w:eastAsia="zh-CN"/>
        </w:rPr>
        <w:t>五</w:t>
      </w:r>
      <w:r>
        <w:rPr>
          <w:rFonts w:hint="eastAsia"/>
          <w:lang w:eastAsia="zh-CN"/>
        </w:rPr>
        <w:t>)</w:t>
      </w:r>
      <w:r>
        <w:rPr>
          <w:rFonts w:hint="eastAsia"/>
          <w:lang w:eastAsia="zh-CN"/>
        </w:rPr>
        <w:t>扩大劳务费开支范围。劳务费预算不设比例限制，由项目承担单位和科研人员据实编制。参与项目研究的研究生、博士后、访问学者以及项目聘用的研究人员、科研辅助人员等的劳务费，均可在项目经费中开支。项目聘用人员劳务费开支标准，可根据当地科学研究、技术服务业从业人员平均工资水平和其在项目研究中承担的工作任务确定，其社会保险补助纳入劳务费科目列支。</w:t>
      </w:r>
    </w:p>
    <w:p w:rsidR="007F4AFF" w:rsidRDefault="007F4AFF" w:rsidP="007F4AFF">
      <w:pPr>
        <w:ind w:firstLine="0"/>
        <w:rPr>
          <w:lang w:eastAsia="zh-CN"/>
        </w:rPr>
      </w:pPr>
      <w:r>
        <w:rPr>
          <w:rFonts w:hint="eastAsia"/>
          <w:lang w:eastAsia="zh-CN"/>
        </w:rPr>
        <w:t xml:space="preserve">　　</w:t>
      </w:r>
      <w:r>
        <w:rPr>
          <w:rFonts w:hint="eastAsia"/>
          <w:lang w:eastAsia="zh-CN"/>
        </w:rPr>
        <w:t>(</w:t>
      </w:r>
      <w:r>
        <w:rPr>
          <w:rFonts w:hint="eastAsia"/>
          <w:lang w:eastAsia="zh-CN"/>
        </w:rPr>
        <w:t>六</w:t>
      </w:r>
      <w:r>
        <w:rPr>
          <w:rFonts w:hint="eastAsia"/>
          <w:lang w:eastAsia="zh-CN"/>
        </w:rPr>
        <w:t>)</w:t>
      </w:r>
      <w:r>
        <w:rPr>
          <w:rFonts w:hint="eastAsia"/>
          <w:lang w:eastAsia="zh-CN"/>
        </w:rPr>
        <w:t>提高间接费用比重。间接费用核定比例可以提高到不超过直接费用扣除设备购置费的一定比例：</w:t>
      </w:r>
      <w:r>
        <w:rPr>
          <w:rFonts w:hint="eastAsia"/>
          <w:lang w:eastAsia="zh-CN"/>
        </w:rPr>
        <w:t>500</w:t>
      </w:r>
      <w:r>
        <w:rPr>
          <w:rFonts w:hint="eastAsia"/>
          <w:lang w:eastAsia="zh-CN"/>
        </w:rPr>
        <w:t>万元以下的部分为</w:t>
      </w:r>
      <w:r>
        <w:rPr>
          <w:rFonts w:hint="eastAsia"/>
          <w:lang w:eastAsia="zh-CN"/>
        </w:rPr>
        <w:t>20%,500</w:t>
      </w:r>
      <w:r>
        <w:rPr>
          <w:rFonts w:hint="eastAsia"/>
          <w:lang w:eastAsia="zh-CN"/>
        </w:rPr>
        <w:t>万元至</w:t>
      </w:r>
      <w:r>
        <w:rPr>
          <w:rFonts w:hint="eastAsia"/>
          <w:lang w:eastAsia="zh-CN"/>
        </w:rPr>
        <w:t>1000</w:t>
      </w:r>
      <w:r>
        <w:rPr>
          <w:rFonts w:hint="eastAsia"/>
          <w:lang w:eastAsia="zh-CN"/>
        </w:rPr>
        <w:t>万元的部分为</w:t>
      </w:r>
      <w:r>
        <w:rPr>
          <w:rFonts w:hint="eastAsia"/>
          <w:lang w:eastAsia="zh-CN"/>
        </w:rPr>
        <w:t>15%,1000</w:t>
      </w:r>
      <w:r>
        <w:rPr>
          <w:rFonts w:hint="eastAsia"/>
          <w:lang w:eastAsia="zh-CN"/>
        </w:rPr>
        <w:t>万元以上的部分为</w:t>
      </w:r>
      <w:r>
        <w:rPr>
          <w:rFonts w:hint="eastAsia"/>
          <w:lang w:eastAsia="zh-CN"/>
        </w:rPr>
        <w:t>13%</w:t>
      </w:r>
      <w:r>
        <w:rPr>
          <w:rFonts w:hint="eastAsia"/>
          <w:lang w:eastAsia="zh-CN"/>
        </w:rPr>
        <w:t>。</w:t>
      </w:r>
    </w:p>
    <w:p w:rsidR="007F4AFF" w:rsidRDefault="007F4AFF" w:rsidP="007F4AFF">
      <w:pPr>
        <w:ind w:firstLine="0"/>
        <w:rPr>
          <w:lang w:eastAsia="zh-CN"/>
        </w:rPr>
      </w:pPr>
      <w:r>
        <w:rPr>
          <w:rFonts w:hint="eastAsia"/>
          <w:lang w:eastAsia="zh-CN"/>
        </w:rPr>
        <w:t xml:space="preserve">　　</w:t>
      </w:r>
      <w:r>
        <w:rPr>
          <w:rFonts w:hint="eastAsia"/>
          <w:lang w:eastAsia="zh-CN"/>
        </w:rPr>
        <w:t>(</w:t>
      </w:r>
      <w:r>
        <w:rPr>
          <w:rFonts w:hint="eastAsia"/>
          <w:lang w:eastAsia="zh-CN"/>
        </w:rPr>
        <w:t>七</w:t>
      </w:r>
      <w:r>
        <w:rPr>
          <w:rFonts w:hint="eastAsia"/>
          <w:lang w:eastAsia="zh-CN"/>
        </w:rPr>
        <w:t>)</w:t>
      </w:r>
      <w:r>
        <w:rPr>
          <w:rFonts w:hint="eastAsia"/>
          <w:lang w:eastAsia="zh-CN"/>
        </w:rPr>
        <w:t>取消绩效支出比例限制。加大对科研人员的激励力度，取消绩效支出占间接费用比例限制。项目承担单位在统筹安排间接费用时，应处理好合理分摊间接成本和对科研人员激励的关系，绩效支出安排与科研人员在项目工作中的实际贡献挂钩。</w:t>
      </w:r>
    </w:p>
    <w:p w:rsidR="007F4AFF" w:rsidRDefault="007F4AFF" w:rsidP="007F4AFF">
      <w:pPr>
        <w:ind w:firstLine="0"/>
        <w:rPr>
          <w:lang w:eastAsia="zh-CN"/>
        </w:rPr>
      </w:pPr>
      <w:r>
        <w:rPr>
          <w:rFonts w:hint="eastAsia"/>
          <w:lang w:eastAsia="zh-CN"/>
        </w:rPr>
        <w:t xml:space="preserve">　　</w:t>
      </w:r>
      <w:r>
        <w:rPr>
          <w:rFonts w:hint="eastAsia"/>
          <w:lang w:eastAsia="zh-CN"/>
        </w:rPr>
        <w:t>(</w:t>
      </w:r>
      <w:r>
        <w:rPr>
          <w:rFonts w:hint="eastAsia"/>
          <w:lang w:eastAsia="zh-CN"/>
        </w:rPr>
        <w:t>八</w:t>
      </w:r>
      <w:r>
        <w:rPr>
          <w:rFonts w:hint="eastAsia"/>
          <w:lang w:eastAsia="zh-CN"/>
        </w:rPr>
        <w:t>)</w:t>
      </w:r>
      <w:r>
        <w:rPr>
          <w:rFonts w:hint="eastAsia"/>
          <w:lang w:eastAsia="zh-CN"/>
        </w:rPr>
        <w:t>自主规范管理横向经费。项目承担单位以接受委托、利用社会资金开展技术攻关、提供科技服务等市场委托方式取得的横向经费，签订委托合同，纳入单位财务统一管理，由项目承担单位按照委托方要求或合同约定管理使用。</w:t>
      </w:r>
    </w:p>
    <w:p w:rsidR="007F4AFF" w:rsidRDefault="007F4AFF" w:rsidP="007F4AFF">
      <w:pPr>
        <w:ind w:firstLine="0"/>
        <w:rPr>
          <w:lang w:eastAsia="zh-CN"/>
        </w:rPr>
      </w:pPr>
      <w:r>
        <w:rPr>
          <w:rFonts w:hint="eastAsia"/>
          <w:lang w:eastAsia="zh-CN"/>
        </w:rPr>
        <w:t xml:space="preserve">　　三、赋予高等院校、</w:t>
      </w:r>
    </w:p>
    <w:p w:rsidR="007F4AFF" w:rsidRDefault="007F4AFF" w:rsidP="007F4AFF">
      <w:pPr>
        <w:ind w:firstLine="0"/>
        <w:rPr>
          <w:lang w:eastAsia="zh-CN"/>
        </w:rPr>
      </w:pPr>
      <w:r>
        <w:rPr>
          <w:rFonts w:hint="eastAsia"/>
          <w:lang w:eastAsia="zh-CN"/>
        </w:rPr>
        <w:t xml:space="preserve">　　科研院所更大自主权</w:t>
      </w:r>
    </w:p>
    <w:p w:rsidR="007F4AFF" w:rsidRDefault="007F4AFF" w:rsidP="007F4AFF">
      <w:pPr>
        <w:ind w:firstLine="0"/>
        <w:rPr>
          <w:lang w:eastAsia="zh-CN"/>
        </w:rPr>
      </w:pPr>
      <w:r>
        <w:rPr>
          <w:rFonts w:hint="eastAsia"/>
          <w:lang w:eastAsia="zh-CN"/>
        </w:rPr>
        <w:lastRenderedPageBreak/>
        <w:t xml:space="preserve">　　</w:t>
      </w:r>
      <w:r>
        <w:rPr>
          <w:rFonts w:hint="eastAsia"/>
          <w:lang w:eastAsia="zh-CN"/>
        </w:rPr>
        <w:t>(</w:t>
      </w:r>
      <w:r>
        <w:rPr>
          <w:rFonts w:hint="eastAsia"/>
          <w:lang w:eastAsia="zh-CN"/>
        </w:rPr>
        <w:t>一</w:t>
      </w:r>
      <w:r>
        <w:rPr>
          <w:rFonts w:hint="eastAsia"/>
          <w:lang w:eastAsia="zh-CN"/>
        </w:rPr>
        <w:t>)</w:t>
      </w:r>
      <w:r>
        <w:rPr>
          <w:rFonts w:hint="eastAsia"/>
          <w:lang w:eastAsia="zh-CN"/>
        </w:rPr>
        <w:t>下放差旅费、会议费、咨询费管理权限。高等院校、科研院所可根据教学、科研等活动实际需要，按照精简高效、厉行节约的原则，研究制定差旅费、会议费、咨询费管理办法，合理确定教学科研人员乘坐交通工具等级和住宿费标准，会议次数、天数、人数和会议费开支范围、标准，以及咨询费开支标准。对于难以取得住宿费发票的，在确保真实性的前提下，据实报销城市间交通费，并按规定标准发放伙食补助费和市内交通费。对于因工作需要，邀请国内外专家、学者和有关人员参加会议，确需负担的城市间交通费、国际旅费，可由主办单位在会议费等费用中报销。</w:t>
      </w:r>
    </w:p>
    <w:p w:rsidR="007F4AFF" w:rsidRDefault="007F4AFF" w:rsidP="007F4AFF">
      <w:pPr>
        <w:ind w:firstLine="0"/>
        <w:rPr>
          <w:lang w:eastAsia="zh-CN"/>
        </w:rPr>
      </w:pPr>
      <w:r>
        <w:rPr>
          <w:rFonts w:hint="eastAsia"/>
          <w:lang w:eastAsia="zh-CN"/>
        </w:rPr>
        <w:t xml:space="preserve">　　</w:t>
      </w:r>
      <w:r>
        <w:rPr>
          <w:rFonts w:hint="eastAsia"/>
          <w:lang w:eastAsia="zh-CN"/>
        </w:rPr>
        <w:t>(</w:t>
      </w:r>
      <w:r>
        <w:rPr>
          <w:rFonts w:hint="eastAsia"/>
          <w:lang w:eastAsia="zh-CN"/>
        </w:rPr>
        <w:t>二</w:t>
      </w:r>
      <w:r>
        <w:rPr>
          <w:rFonts w:hint="eastAsia"/>
          <w:lang w:eastAsia="zh-CN"/>
        </w:rPr>
        <w:t>)</w:t>
      </w:r>
      <w:r>
        <w:rPr>
          <w:rFonts w:hint="eastAsia"/>
          <w:lang w:eastAsia="zh-CN"/>
        </w:rPr>
        <w:t>对教学科研人员因公临时出国实行区别管理。高等院校、科研院所教学科研人员因公临时出国开展教育教学活动、科学研究、学术访问、出席重要国际学术会议以及执行国际学术组织履职任务等学术交流合作任务，单位与个人的出国批次数、团组人数、在外停留天数根据实际需要安排。教学科研人员出国开展学术交流合作年度计划由各高等院校、科研院所负责管理，并按外事审批权限报备，不列入国家工作人员因公临时出国批次限量管理范围。对科研经费中列支的国际学术交流费用管理区别于一般出国经费，可根据预算据实安排。</w:t>
      </w:r>
    </w:p>
    <w:p w:rsidR="007F4AFF" w:rsidRDefault="007F4AFF" w:rsidP="007F4AFF">
      <w:pPr>
        <w:ind w:firstLine="0"/>
        <w:rPr>
          <w:lang w:eastAsia="zh-CN"/>
        </w:rPr>
      </w:pPr>
      <w:r>
        <w:rPr>
          <w:rFonts w:hint="eastAsia"/>
          <w:lang w:eastAsia="zh-CN"/>
        </w:rPr>
        <w:t xml:space="preserve">　　</w:t>
      </w:r>
      <w:r>
        <w:rPr>
          <w:rFonts w:hint="eastAsia"/>
          <w:lang w:eastAsia="zh-CN"/>
        </w:rPr>
        <w:t>(</w:t>
      </w:r>
      <w:r>
        <w:rPr>
          <w:rFonts w:hint="eastAsia"/>
          <w:lang w:eastAsia="zh-CN"/>
        </w:rPr>
        <w:t>三</w:t>
      </w:r>
      <w:r>
        <w:rPr>
          <w:rFonts w:hint="eastAsia"/>
          <w:lang w:eastAsia="zh-CN"/>
        </w:rPr>
        <w:t>)</w:t>
      </w:r>
      <w:r>
        <w:rPr>
          <w:rFonts w:hint="eastAsia"/>
          <w:lang w:eastAsia="zh-CN"/>
        </w:rPr>
        <w:t>简化科研仪器设备政府采购管理。高等院校、科研院所可自行采购科研仪器设备，自行选择科研仪器设备评审专家。在政府采购预算内，高等院校、科研院所可根据需要自主调整采购项目。采购进口仪器设备由审批制改为备案制管理，落实进口科研教学用品免税政策。项目承担单位应制定科研仪器设备采购管理规范，切实做到公开透明、便捷高效、可追溯。</w:t>
      </w:r>
    </w:p>
    <w:p w:rsidR="007F4AFF" w:rsidRDefault="007F4AFF" w:rsidP="007F4AFF">
      <w:pPr>
        <w:ind w:firstLine="0"/>
        <w:rPr>
          <w:lang w:eastAsia="zh-CN"/>
        </w:rPr>
      </w:pPr>
      <w:r>
        <w:rPr>
          <w:rFonts w:hint="eastAsia"/>
          <w:lang w:eastAsia="zh-CN"/>
        </w:rPr>
        <w:t xml:space="preserve">　　</w:t>
      </w:r>
      <w:r>
        <w:rPr>
          <w:rFonts w:hint="eastAsia"/>
          <w:lang w:eastAsia="zh-CN"/>
        </w:rPr>
        <w:t>(</w:t>
      </w:r>
      <w:r>
        <w:rPr>
          <w:rFonts w:hint="eastAsia"/>
          <w:lang w:eastAsia="zh-CN"/>
        </w:rPr>
        <w:t>四</w:t>
      </w:r>
      <w:r>
        <w:rPr>
          <w:rFonts w:hint="eastAsia"/>
          <w:lang w:eastAsia="zh-CN"/>
        </w:rPr>
        <w:t>)</w:t>
      </w:r>
      <w:r>
        <w:rPr>
          <w:rFonts w:hint="eastAsia"/>
          <w:lang w:eastAsia="zh-CN"/>
        </w:rPr>
        <w:t>扩大基本建设项目自主权。对于利用自有资金、不申请政府投资的科研基本建设项目，由高等院校、科研院所自主决策，报投资主管部门备案，不再进行审批。高等院校、科研院所主管部门应指导高等院校、科研院所编制五年建设规划，对列入规划的基本建设项目不再审批项目建议书。简化基本建设项目城乡规划、用地以及环评、能评等审批手续，缩短审批周期。</w:t>
      </w:r>
    </w:p>
    <w:p w:rsidR="007F4AFF" w:rsidRDefault="007F4AFF" w:rsidP="007F4AFF">
      <w:pPr>
        <w:ind w:firstLine="0"/>
        <w:rPr>
          <w:lang w:eastAsia="zh-CN"/>
        </w:rPr>
      </w:pPr>
      <w:r>
        <w:rPr>
          <w:rFonts w:hint="eastAsia"/>
          <w:lang w:eastAsia="zh-CN"/>
        </w:rPr>
        <w:t xml:space="preserve">　　</w:t>
      </w:r>
      <w:r>
        <w:rPr>
          <w:rFonts w:hint="eastAsia"/>
          <w:lang w:eastAsia="zh-CN"/>
        </w:rPr>
        <w:t>(</w:t>
      </w:r>
      <w:r>
        <w:rPr>
          <w:rFonts w:hint="eastAsia"/>
          <w:lang w:eastAsia="zh-CN"/>
        </w:rPr>
        <w:t>五</w:t>
      </w:r>
      <w:r>
        <w:rPr>
          <w:rFonts w:hint="eastAsia"/>
          <w:lang w:eastAsia="zh-CN"/>
        </w:rPr>
        <w:t>)</w:t>
      </w:r>
      <w:r>
        <w:rPr>
          <w:rFonts w:hint="eastAsia"/>
          <w:lang w:eastAsia="zh-CN"/>
        </w:rPr>
        <w:t>鼓励科技成果转移转化。落实高等院校、科研院所科技成果转化收益自主处置有关政策。对高等院校、科研院所建立的科技成果转移转化机构，各级政府应给予政策和资金支持。鼓励高等院校、科研院所对科研仪器设备购置、科技成果转移转化开展社会融资。</w:t>
      </w:r>
    </w:p>
    <w:p w:rsidR="007F4AFF" w:rsidRDefault="007F4AFF" w:rsidP="007F4AFF">
      <w:pPr>
        <w:ind w:firstLine="0"/>
        <w:rPr>
          <w:lang w:eastAsia="zh-CN"/>
        </w:rPr>
      </w:pPr>
      <w:r>
        <w:rPr>
          <w:rFonts w:hint="eastAsia"/>
          <w:lang w:eastAsia="zh-CN"/>
        </w:rPr>
        <w:lastRenderedPageBreak/>
        <w:t xml:space="preserve">　　四、提升科研项目</w:t>
      </w:r>
    </w:p>
    <w:p w:rsidR="007F4AFF" w:rsidRDefault="007F4AFF" w:rsidP="007F4AFF">
      <w:pPr>
        <w:ind w:firstLine="0"/>
        <w:rPr>
          <w:lang w:eastAsia="zh-CN"/>
        </w:rPr>
      </w:pPr>
      <w:r>
        <w:rPr>
          <w:rFonts w:hint="eastAsia"/>
          <w:lang w:eastAsia="zh-CN"/>
        </w:rPr>
        <w:t xml:space="preserve">　　资金管理服务水平</w:t>
      </w:r>
    </w:p>
    <w:p w:rsidR="007F4AFF" w:rsidRDefault="007F4AFF" w:rsidP="007F4AFF">
      <w:pPr>
        <w:ind w:firstLine="0"/>
        <w:rPr>
          <w:lang w:eastAsia="zh-CN"/>
        </w:rPr>
      </w:pPr>
      <w:r>
        <w:rPr>
          <w:rFonts w:hint="eastAsia"/>
          <w:lang w:eastAsia="zh-CN"/>
        </w:rPr>
        <w:t xml:space="preserve">　　</w:t>
      </w:r>
      <w:r>
        <w:rPr>
          <w:rFonts w:hint="eastAsia"/>
          <w:lang w:eastAsia="zh-CN"/>
        </w:rPr>
        <w:t>(</w:t>
      </w:r>
      <w:r>
        <w:rPr>
          <w:rFonts w:hint="eastAsia"/>
          <w:lang w:eastAsia="zh-CN"/>
        </w:rPr>
        <w:t>一</w:t>
      </w:r>
      <w:r>
        <w:rPr>
          <w:rFonts w:hint="eastAsia"/>
          <w:lang w:eastAsia="zh-CN"/>
        </w:rPr>
        <w:t>)</w:t>
      </w:r>
      <w:r>
        <w:rPr>
          <w:rFonts w:hint="eastAsia"/>
          <w:lang w:eastAsia="zh-CN"/>
        </w:rPr>
        <w:t>健全政府科技决策工作机制。完善科技工作重大问题沟通机制，科技部门要加强科技发展优先领域、重点任务、重大项目等方面的统筹协调。建设高水平科技智库，健全由技术专家、企业家、科研人员和政府部门共同参与的科技决策及论证机制，提升重大科技决策的科学性。</w:t>
      </w:r>
    </w:p>
    <w:p w:rsidR="007F4AFF" w:rsidRDefault="007F4AFF" w:rsidP="007F4AFF">
      <w:pPr>
        <w:ind w:firstLine="0"/>
        <w:rPr>
          <w:lang w:eastAsia="zh-CN"/>
        </w:rPr>
      </w:pPr>
      <w:r>
        <w:rPr>
          <w:rFonts w:hint="eastAsia"/>
          <w:lang w:eastAsia="zh-CN"/>
        </w:rPr>
        <w:t xml:space="preserve">　　</w:t>
      </w:r>
      <w:r>
        <w:rPr>
          <w:rFonts w:hint="eastAsia"/>
          <w:lang w:eastAsia="zh-CN"/>
        </w:rPr>
        <w:t>(</w:t>
      </w:r>
      <w:r>
        <w:rPr>
          <w:rFonts w:hint="eastAsia"/>
          <w:lang w:eastAsia="zh-CN"/>
        </w:rPr>
        <w:t>二</w:t>
      </w:r>
      <w:r>
        <w:rPr>
          <w:rFonts w:hint="eastAsia"/>
          <w:lang w:eastAsia="zh-CN"/>
        </w:rPr>
        <w:t>)</w:t>
      </w:r>
      <w:r>
        <w:rPr>
          <w:rFonts w:hint="eastAsia"/>
          <w:lang w:eastAsia="zh-CN"/>
        </w:rPr>
        <w:t>拓展财政科研经费投入渠道。发挥财政政策的杠杆效应和导向作用，引导民间资本开展科技创新创业。积极推广政府和社会资本合作</w:t>
      </w:r>
      <w:r>
        <w:rPr>
          <w:rFonts w:hint="eastAsia"/>
          <w:lang w:eastAsia="zh-CN"/>
        </w:rPr>
        <w:t>(PPP)</w:t>
      </w:r>
      <w:r>
        <w:rPr>
          <w:rFonts w:hint="eastAsia"/>
          <w:lang w:eastAsia="zh-CN"/>
        </w:rPr>
        <w:t>、科技贷款风险补偿等模式在科技领域的应用。加大政府股权引导基金支持科技创新力度，推动更多具有重大价值的科技成果转化应用。创新自然科学基金管理机制，通过接受社会捐赠、与社会机构共同设立联合基金等方式，拓宽基础研究投入渠道。</w:t>
      </w:r>
    </w:p>
    <w:p w:rsidR="007F4AFF" w:rsidRDefault="007F4AFF" w:rsidP="007F4AFF">
      <w:pPr>
        <w:ind w:firstLine="0"/>
        <w:rPr>
          <w:lang w:eastAsia="zh-CN"/>
        </w:rPr>
      </w:pPr>
      <w:r>
        <w:rPr>
          <w:rFonts w:hint="eastAsia"/>
          <w:lang w:eastAsia="zh-CN"/>
        </w:rPr>
        <w:t xml:space="preserve">　　</w:t>
      </w:r>
      <w:r>
        <w:rPr>
          <w:rFonts w:hint="eastAsia"/>
          <w:lang w:eastAsia="zh-CN"/>
        </w:rPr>
        <w:t>(</w:t>
      </w:r>
      <w:r>
        <w:rPr>
          <w:rFonts w:hint="eastAsia"/>
          <w:lang w:eastAsia="zh-CN"/>
        </w:rPr>
        <w:t>三</w:t>
      </w:r>
      <w:r>
        <w:rPr>
          <w:rFonts w:hint="eastAsia"/>
          <w:lang w:eastAsia="zh-CN"/>
        </w:rPr>
        <w:t>)</w:t>
      </w:r>
      <w:r>
        <w:rPr>
          <w:rFonts w:hint="eastAsia"/>
          <w:lang w:eastAsia="zh-CN"/>
        </w:rPr>
        <w:t>优化财政科技资金投入结构与方式。对需要长期投入的基础研究、原始创新和公益性科技事业以及共性关键技术研究，注重定向委托和竞争性选择相结合，以无偿资助方式给予持续稳定支持。对市场导向明确的技术创新项目，注重发挥市场配置技术创新资源的导向作用，综合运用股权投资、风险补偿、贷款贴息等资助方式予以支持。对符合条件的科研项目，鼓励通过自主选题，开展前瞻性、储备性研究。</w:t>
      </w:r>
    </w:p>
    <w:p w:rsidR="007F4AFF" w:rsidRDefault="007F4AFF" w:rsidP="007F4AFF">
      <w:pPr>
        <w:ind w:firstLine="0"/>
        <w:rPr>
          <w:lang w:eastAsia="zh-CN"/>
        </w:rPr>
      </w:pPr>
      <w:r>
        <w:rPr>
          <w:rFonts w:hint="eastAsia"/>
          <w:lang w:eastAsia="zh-CN"/>
        </w:rPr>
        <w:t xml:space="preserve">　　</w:t>
      </w:r>
      <w:r>
        <w:rPr>
          <w:rFonts w:hint="eastAsia"/>
          <w:lang w:eastAsia="zh-CN"/>
        </w:rPr>
        <w:t>(</w:t>
      </w:r>
      <w:r>
        <w:rPr>
          <w:rFonts w:hint="eastAsia"/>
          <w:lang w:eastAsia="zh-CN"/>
        </w:rPr>
        <w:t>四</w:t>
      </w:r>
      <w:r>
        <w:rPr>
          <w:rFonts w:hint="eastAsia"/>
          <w:lang w:eastAsia="zh-CN"/>
        </w:rPr>
        <w:t>)</w:t>
      </w:r>
      <w:r>
        <w:rPr>
          <w:rFonts w:hint="eastAsia"/>
          <w:lang w:eastAsia="zh-CN"/>
        </w:rPr>
        <w:t>创新财务服务方式。建立健全科研财务助理制度，为科研人员在项目预算编制和调剂、经费支出、财务决算和验收等方面提供专业化服务。聘请科研财务助理所需费用，可由项目承担单位根据情况通过科研项目资金等渠道解决。充分利用信息化手段，建立单位内部科研、财务部门和项目负责人共享的信息平台，提高科研管理效率。制定符合科研实际需要的内部报销规定，切实解决野外考察、心理测试等科研活动中无法取得发票或财政性票据，以及邀请外国专家来华参加学术交流发生费用等报销问题。</w:t>
      </w:r>
    </w:p>
    <w:p w:rsidR="007F4AFF" w:rsidRDefault="007F4AFF" w:rsidP="007F4AFF">
      <w:pPr>
        <w:ind w:firstLine="0"/>
        <w:rPr>
          <w:lang w:eastAsia="zh-CN"/>
        </w:rPr>
      </w:pPr>
      <w:r>
        <w:rPr>
          <w:rFonts w:hint="eastAsia"/>
          <w:lang w:eastAsia="zh-CN"/>
        </w:rPr>
        <w:t xml:space="preserve">　　</w:t>
      </w:r>
      <w:r>
        <w:rPr>
          <w:rFonts w:hint="eastAsia"/>
          <w:lang w:eastAsia="zh-CN"/>
        </w:rPr>
        <w:t>(</w:t>
      </w:r>
      <w:r>
        <w:rPr>
          <w:rFonts w:hint="eastAsia"/>
          <w:lang w:eastAsia="zh-CN"/>
        </w:rPr>
        <w:t>五</w:t>
      </w:r>
      <w:r>
        <w:rPr>
          <w:rFonts w:hint="eastAsia"/>
          <w:lang w:eastAsia="zh-CN"/>
        </w:rPr>
        <w:t>)</w:t>
      </w:r>
      <w:r>
        <w:rPr>
          <w:rFonts w:hint="eastAsia"/>
          <w:lang w:eastAsia="zh-CN"/>
        </w:rPr>
        <w:t>强化项目法人责任。项目承担单位是科研项目实施和科研经费管理使用的责任主体，应切实履行在项目申请、组织实施、验收和资金使用等方面的管理职责，强化自我约束和自我规范，确保接得住、管得好。加强预算审核把关，规范财务支出行为，完善内部风险防控机制，强化项目绩效目标管理和资金使用绩效评价，保障资金使用安全规范有效。落实科技报告制度，按规定及时向项目主</w:t>
      </w:r>
      <w:r>
        <w:rPr>
          <w:rFonts w:hint="eastAsia"/>
          <w:lang w:eastAsia="zh-CN"/>
        </w:rPr>
        <w:lastRenderedPageBreak/>
        <w:t>管部门提交科技报告。实行内部公开制度，主动公开项目预算、预算调剂、资金使用</w:t>
      </w:r>
      <w:r>
        <w:rPr>
          <w:rFonts w:hint="eastAsia"/>
          <w:lang w:eastAsia="zh-CN"/>
        </w:rPr>
        <w:t>(</w:t>
      </w:r>
      <w:r>
        <w:rPr>
          <w:rFonts w:hint="eastAsia"/>
          <w:lang w:eastAsia="zh-CN"/>
        </w:rPr>
        <w:t>重点是间接费用、外拨资金、结余资金使用</w:t>
      </w:r>
      <w:r>
        <w:rPr>
          <w:rFonts w:hint="eastAsia"/>
          <w:lang w:eastAsia="zh-CN"/>
        </w:rPr>
        <w:t>)</w:t>
      </w:r>
      <w:r>
        <w:rPr>
          <w:rFonts w:hint="eastAsia"/>
          <w:lang w:eastAsia="zh-CN"/>
        </w:rPr>
        <w:t>、研究成果等情况，让项目单位和科研人员取得放心、用得安心。</w:t>
      </w:r>
    </w:p>
    <w:p w:rsidR="007F4AFF" w:rsidRDefault="007F4AFF" w:rsidP="007F4AFF">
      <w:pPr>
        <w:ind w:firstLine="0"/>
        <w:rPr>
          <w:lang w:eastAsia="zh-CN"/>
        </w:rPr>
      </w:pPr>
      <w:r>
        <w:rPr>
          <w:rFonts w:hint="eastAsia"/>
          <w:lang w:eastAsia="zh-CN"/>
        </w:rPr>
        <w:t xml:space="preserve">　　</w:t>
      </w:r>
      <w:r>
        <w:rPr>
          <w:rFonts w:hint="eastAsia"/>
          <w:lang w:eastAsia="zh-CN"/>
        </w:rPr>
        <w:t>(</w:t>
      </w:r>
      <w:r>
        <w:rPr>
          <w:rFonts w:hint="eastAsia"/>
          <w:lang w:eastAsia="zh-CN"/>
        </w:rPr>
        <w:t>六</w:t>
      </w:r>
      <w:r>
        <w:rPr>
          <w:rFonts w:hint="eastAsia"/>
          <w:lang w:eastAsia="zh-CN"/>
        </w:rPr>
        <w:t>)</w:t>
      </w:r>
      <w:r>
        <w:rPr>
          <w:rFonts w:hint="eastAsia"/>
          <w:lang w:eastAsia="zh-CN"/>
        </w:rPr>
        <w:t>加强督查指导。财政部门、科技部门要对本意见贯彻落实情况适时组织督促检查，并将督查结果纳入信用管理，与间接费用核定、结余资金留用等挂钩。科技部门、项目主管部门要加快清理规范与科研项目有关的各种检查评审，推进检查结果共享，减少检查数量，避免重复检查、多头检查、过度检查。审计机关要依法开展对政策措施落实情况和科研项目资金的审计监督。对发现的违规违纪违法问题，有关部门要按照有关规定严肃查处。</w:t>
      </w:r>
    </w:p>
    <w:p w:rsidR="007F4AFF" w:rsidRDefault="007F4AFF" w:rsidP="007F4AFF">
      <w:pPr>
        <w:ind w:firstLine="0"/>
        <w:rPr>
          <w:lang w:eastAsia="zh-CN"/>
        </w:rPr>
      </w:pPr>
      <w:r>
        <w:rPr>
          <w:rFonts w:hint="eastAsia"/>
          <w:lang w:eastAsia="zh-CN"/>
        </w:rPr>
        <w:t xml:space="preserve">　　本意见发布之日起</w:t>
      </w:r>
      <w:r>
        <w:rPr>
          <w:rFonts w:hint="eastAsia"/>
          <w:lang w:eastAsia="zh-CN"/>
        </w:rPr>
        <w:t>3</w:t>
      </w:r>
      <w:r>
        <w:rPr>
          <w:rFonts w:hint="eastAsia"/>
          <w:lang w:eastAsia="zh-CN"/>
        </w:rPr>
        <w:t>个月内，项目主管部门应制定出台相关实施方案，并督促指导所属单位完善内部管理。高等院校、科研院所应制定出台差旅费、会议费、咨询费等相关内部管理制度，项目承担单位应制定或修订科研项目资金内部管理制度。</w:t>
      </w:r>
    </w:p>
    <w:p w:rsidR="007F4AFF" w:rsidRDefault="007F4AFF" w:rsidP="007F4AFF">
      <w:pPr>
        <w:ind w:firstLine="0"/>
        <w:rPr>
          <w:lang w:eastAsia="zh-CN"/>
        </w:rPr>
      </w:pPr>
      <w:r>
        <w:rPr>
          <w:rFonts w:hint="eastAsia"/>
          <w:lang w:eastAsia="zh-CN"/>
        </w:rPr>
        <w:t xml:space="preserve">　　省财政厅、省社科类科研项目主管部门要根据中央级社科类科研项目资金管理办法规定，结合社会科学研究的规律和特点，参照本意见另行制定我省社科类科研项目资金管理办法。</w:t>
      </w:r>
    </w:p>
    <w:p w:rsidR="007F4AFF" w:rsidRDefault="007F4AFF" w:rsidP="007F4AFF">
      <w:pPr>
        <w:ind w:firstLine="0"/>
        <w:rPr>
          <w:lang w:eastAsia="zh-CN"/>
        </w:rPr>
      </w:pPr>
      <w:r>
        <w:rPr>
          <w:rFonts w:hint="eastAsia"/>
          <w:lang w:eastAsia="zh-CN"/>
        </w:rPr>
        <w:t xml:space="preserve">　　各地要结合实际，加快推进科研项目资金管理改革等各项工作。</w:t>
      </w:r>
    </w:p>
    <w:p w:rsidR="007F4AFF" w:rsidRPr="0035122C" w:rsidRDefault="007F4AFF" w:rsidP="007F4AFF">
      <w:pPr>
        <w:ind w:firstLine="0"/>
        <w:rPr>
          <w:lang w:eastAsia="zh-CN"/>
        </w:rPr>
      </w:pPr>
      <w:r>
        <w:rPr>
          <w:rFonts w:hint="eastAsia"/>
          <w:lang w:eastAsia="zh-CN"/>
        </w:rPr>
        <w:t xml:space="preserve">　　此前有关文件规定与本意见不一致的，以本意见为准。</w:t>
      </w:r>
    </w:p>
    <w:p w:rsidR="007F4AFF" w:rsidRPr="007F4AFF" w:rsidRDefault="007F4AFF" w:rsidP="007F4AFF">
      <w:pPr>
        <w:ind w:left="482" w:firstLine="0"/>
        <w:rPr>
          <w:lang w:eastAsia="zh-CN"/>
        </w:rPr>
      </w:pPr>
    </w:p>
    <w:p w:rsidR="007F4AFF" w:rsidRPr="007F4AFF" w:rsidRDefault="007F4AFF" w:rsidP="007F4AFF">
      <w:pPr>
        <w:ind w:left="482" w:firstLine="0"/>
        <w:rPr>
          <w:lang w:eastAsia="zh-CN"/>
        </w:rPr>
        <w:sectPr w:rsidR="007F4AFF" w:rsidRPr="007F4AFF" w:rsidSect="006074AA">
          <w:pgSz w:w="11906" w:h="16838"/>
          <w:pgMar w:top="1440" w:right="1800" w:bottom="1440" w:left="1800" w:header="851" w:footer="992" w:gutter="0"/>
          <w:cols w:space="425"/>
          <w:docGrid w:type="lines" w:linePitch="312"/>
        </w:sectPr>
      </w:pPr>
    </w:p>
    <w:p w:rsidR="009B1BAC" w:rsidRDefault="009B1BAC" w:rsidP="009B1BAC">
      <w:pPr>
        <w:pStyle w:val="3"/>
        <w:rPr>
          <w:lang w:eastAsia="zh-CN"/>
        </w:rPr>
      </w:pPr>
      <w:bookmarkStart w:id="56" w:name="_Toc80862362"/>
      <w:r>
        <w:rPr>
          <w:rFonts w:hint="eastAsia"/>
          <w:lang w:eastAsia="zh-CN"/>
        </w:rPr>
        <w:lastRenderedPageBreak/>
        <w:t>山东省重点研发计划管理办法</w:t>
      </w:r>
      <w:bookmarkEnd w:id="56"/>
    </w:p>
    <w:p w:rsidR="009B1BAC" w:rsidRDefault="009B1BAC" w:rsidP="009B1BAC">
      <w:pPr>
        <w:ind w:firstLineChars="200" w:firstLine="480"/>
        <w:rPr>
          <w:lang w:eastAsia="zh-CN"/>
        </w:rPr>
      </w:pPr>
      <w:r>
        <w:rPr>
          <w:rFonts w:hint="eastAsia"/>
          <w:lang w:eastAsia="zh-CN"/>
        </w:rPr>
        <w:t>第一章　总则</w:t>
      </w:r>
    </w:p>
    <w:p w:rsidR="009B1BAC" w:rsidRDefault="009B1BAC" w:rsidP="009B1BAC">
      <w:pPr>
        <w:ind w:firstLineChars="200" w:firstLine="480"/>
        <w:rPr>
          <w:lang w:eastAsia="zh-CN"/>
        </w:rPr>
      </w:pPr>
      <w:r>
        <w:rPr>
          <w:rFonts w:hint="eastAsia"/>
          <w:lang w:eastAsia="zh-CN"/>
        </w:rPr>
        <w:t>第一条　为深入贯彻落实《中共山东省委</w:t>
      </w:r>
      <w:r>
        <w:rPr>
          <w:rFonts w:hint="eastAsia"/>
          <w:lang w:eastAsia="zh-CN"/>
        </w:rPr>
        <w:t xml:space="preserve"> </w:t>
      </w:r>
      <w:r>
        <w:rPr>
          <w:rFonts w:hint="eastAsia"/>
          <w:lang w:eastAsia="zh-CN"/>
        </w:rPr>
        <w:t>山东省人民政府关于深化科技体制改革加快创新发展的实施意见》（鲁发〔</w:t>
      </w:r>
      <w:r>
        <w:rPr>
          <w:rFonts w:hint="eastAsia"/>
          <w:lang w:eastAsia="zh-CN"/>
        </w:rPr>
        <w:t>2016</w:t>
      </w:r>
      <w:r>
        <w:rPr>
          <w:rFonts w:hint="eastAsia"/>
          <w:lang w:eastAsia="zh-CN"/>
        </w:rPr>
        <w:t>〕</w:t>
      </w:r>
      <w:r>
        <w:rPr>
          <w:rFonts w:hint="eastAsia"/>
          <w:lang w:eastAsia="zh-CN"/>
        </w:rPr>
        <w:t>28</w:t>
      </w:r>
      <w:r>
        <w:rPr>
          <w:rFonts w:hint="eastAsia"/>
          <w:lang w:eastAsia="zh-CN"/>
        </w:rPr>
        <w:t>号）精神，进一步加强山东省重点研发计划（以下简称省重点研发计划）管理，助力新旧动能转换，参照《国家重点研发计划管理暂行办法》，制定本办法。</w:t>
      </w:r>
    </w:p>
    <w:p w:rsidR="009B1BAC" w:rsidRDefault="009B1BAC" w:rsidP="009B1BAC">
      <w:pPr>
        <w:ind w:firstLineChars="200" w:firstLine="480"/>
        <w:rPr>
          <w:lang w:eastAsia="zh-CN"/>
        </w:rPr>
      </w:pPr>
      <w:r>
        <w:rPr>
          <w:rFonts w:hint="eastAsia"/>
          <w:lang w:eastAsia="zh-CN"/>
        </w:rPr>
        <w:t>第二条　省重点研发计划是省级科技计划的重要组成部分，面向全省经济社会发展及新旧动能转换的重大科技需求，按照“技术引领、公益优先、培养人才、服务创新”的原则，重点支持基础性、公益性的科学研究，推动重点领域关键核心技术实现新突破，培育科技人才队伍后备力量，支持科技领军人才开展深度研究，推进创新创业深入开展，培育发展新动能，为建设现代化经济体系提供科技创新支撑。</w:t>
      </w:r>
    </w:p>
    <w:p w:rsidR="009B1BAC" w:rsidRDefault="009B1BAC" w:rsidP="009B1BAC">
      <w:pPr>
        <w:ind w:firstLineChars="200" w:firstLine="480"/>
        <w:rPr>
          <w:lang w:eastAsia="zh-CN"/>
        </w:rPr>
      </w:pPr>
      <w:r>
        <w:rPr>
          <w:rFonts w:hint="eastAsia"/>
          <w:lang w:eastAsia="zh-CN"/>
        </w:rPr>
        <w:t>第三条　省重点研发计划以项目为载体组织实施，按支持领域分为重大科技创新类项目、公益性科技攻关类项目、创新创业扶持类项目、科技合作类项目和科技人才（团队）创新类项目等。根据实际需要，省科技厅可对项目类别进行适当调整。</w:t>
      </w:r>
    </w:p>
    <w:p w:rsidR="009B1BAC" w:rsidRDefault="009B1BAC" w:rsidP="009B1BAC">
      <w:pPr>
        <w:ind w:firstLineChars="200" w:firstLine="480"/>
        <w:rPr>
          <w:lang w:eastAsia="zh-CN"/>
        </w:rPr>
      </w:pPr>
      <w:r>
        <w:rPr>
          <w:rFonts w:hint="eastAsia"/>
          <w:lang w:eastAsia="zh-CN"/>
        </w:rPr>
        <w:t>第四条　省重点研发计划项目（以下简称项目）采取竞争择优和定向委托的方式立项，综合运用无偿资助、验收后补助、奖励性后补助等方式给予支持。采用股权投资、风险补偿、贷款贴息等形式，支持开展市场导向明确的技术创新活动。鼓励地方、行业、企业共同出资，采取定向择优方式组织实施重大科技创新类项目。</w:t>
      </w:r>
    </w:p>
    <w:p w:rsidR="009B1BAC" w:rsidRDefault="009B1BAC" w:rsidP="009B1BAC">
      <w:pPr>
        <w:ind w:firstLineChars="200" w:firstLine="480"/>
        <w:rPr>
          <w:lang w:eastAsia="zh-CN"/>
        </w:rPr>
      </w:pPr>
      <w:r>
        <w:rPr>
          <w:rFonts w:hint="eastAsia"/>
          <w:lang w:eastAsia="zh-CN"/>
        </w:rPr>
        <w:t>第二章　组织管理与职责</w:t>
      </w:r>
    </w:p>
    <w:p w:rsidR="009B1BAC" w:rsidRDefault="009B1BAC" w:rsidP="009B1BAC">
      <w:pPr>
        <w:ind w:firstLineChars="200" w:firstLine="480"/>
        <w:rPr>
          <w:lang w:eastAsia="zh-CN"/>
        </w:rPr>
      </w:pPr>
      <w:r>
        <w:rPr>
          <w:rFonts w:hint="eastAsia"/>
          <w:lang w:eastAsia="zh-CN"/>
        </w:rPr>
        <w:t>第五条　省科技厅是省重点研发计划管理及组织实施的主体，主要职责是：</w:t>
      </w:r>
    </w:p>
    <w:p w:rsidR="009B1BAC" w:rsidRDefault="009B1BAC" w:rsidP="009B1BAC">
      <w:pPr>
        <w:ind w:firstLineChars="200" w:firstLine="480"/>
        <w:rPr>
          <w:lang w:eastAsia="zh-CN"/>
        </w:rPr>
      </w:pPr>
      <w:r>
        <w:rPr>
          <w:rFonts w:hint="eastAsia"/>
          <w:lang w:eastAsia="zh-CN"/>
        </w:rPr>
        <w:t>（一）制定省重点研发计划管理办法；</w:t>
      </w:r>
    </w:p>
    <w:p w:rsidR="009B1BAC" w:rsidRDefault="009B1BAC" w:rsidP="009B1BAC">
      <w:pPr>
        <w:ind w:firstLineChars="200" w:firstLine="480"/>
        <w:rPr>
          <w:lang w:eastAsia="zh-CN"/>
        </w:rPr>
      </w:pPr>
      <w:r>
        <w:rPr>
          <w:rFonts w:hint="eastAsia"/>
          <w:lang w:eastAsia="zh-CN"/>
        </w:rPr>
        <w:t>（二）制定、发布年度计划指南并组织实施；</w:t>
      </w:r>
    </w:p>
    <w:p w:rsidR="009B1BAC" w:rsidRDefault="009B1BAC" w:rsidP="009B1BAC">
      <w:pPr>
        <w:ind w:firstLineChars="200" w:firstLine="480"/>
        <w:rPr>
          <w:lang w:eastAsia="zh-CN"/>
        </w:rPr>
      </w:pPr>
      <w:r>
        <w:rPr>
          <w:rFonts w:hint="eastAsia"/>
          <w:lang w:eastAsia="zh-CN"/>
        </w:rPr>
        <w:t>（三）负责项目的立项、调整、终止和撤销；</w:t>
      </w:r>
    </w:p>
    <w:p w:rsidR="009B1BAC" w:rsidRDefault="009B1BAC" w:rsidP="009B1BAC">
      <w:pPr>
        <w:ind w:firstLineChars="200" w:firstLine="480"/>
        <w:rPr>
          <w:lang w:eastAsia="zh-CN"/>
        </w:rPr>
      </w:pPr>
      <w:r>
        <w:rPr>
          <w:rFonts w:hint="eastAsia"/>
          <w:lang w:eastAsia="zh-CN"/>
        </w:rPr>
        <w:t>（四）确定第三方专业机构，实施项目过程监管，签署委托协议，监督协议执行；</w:t>
      </w:r>
    </w:p>
    <w:p w:rsidR="009B1BAC" w:rsidRDefault="009B1BAC" w:rsidP="009B1BAC">
      <w:pPr>
        <w:ind w:firstLineChars="200" w:firstLine="480"/>
        <w:rPr>
          <w:lang w:eastAsia="zh-CN"/>
        </w:rPr>
      </w:pPr>
      <w:r>
        <w:rPr>
          <w:rFonts w:hint="eastAsia"/>
          <w:lang w:eastAsia="zh-CN"/>
        </w:rPr>
        <w:t>（五）负责项目实施情况年度和中期检查调度、绩效评估和期末验收；</w:t>
      </w:r>
    </w:p>
    <w:p w:rsidR="009B1BAC" w:rsidRDefault="009B1BAC" w:rsidP="009B1BAC">
      <w:pPr>
        <w:ind w:firstLineChars="200" w:firstLine="480"/>
        <w:rPr>
          <w:lang w:eastAsia="zh-CN"/>
        </w:rPr>
      </w:pPr>
      <w:r>
        <w:rPr>
          <w:rFonts w:hint="eastAsia"/>
          <w:lang w:eastAsia="zh-CN"/>
        </w:rPr>
        <w:lastRenderedPageBreak/>
        <w:t>（六）推动项目取得成果转化应用和信息共享科技报告；</w:t>
      </w:r>
    </w:p>
    <w:p w:rsidR="009B1BAC" w:rsidRDefault="009B1BAC" w:rsidP="009B1BAC">
      <w:pPr>
        <w:ind w:firstLineChars="200" w:firstLine="480"/>
        <w:rPr>
          <w:lang w:eastAsia="zh-CN"/>
        </w:rPr>
      </w:pPr>
      <w:r>
        <w:rPr>
          <w:rFonts w:hint="eastAsia"/>
          <w:lang w:eastAsia="zh-CN"/>
        </w:rPr>
        <w:t>（七）完善省重点研发计划内容，优化任务布局。</w:t>
      </w:r>
    </w:p>
    <w:p w:rsidR="009B1BAC" w:rsidRDefault="009B1BAC" w:rsidP="009B1BAC">
      <w:pPr>
        <w:ind w:firstLineChars="200" w:firstLine="480"/>
        <w:rPr>
          <w:lang w:eastAsia="zh-CN"/>
        </w:rPr>
      </w:pPr>
      <w:r>
        <w:rPr>
          <w:rFonts w:hint="eastAsia"/>
          <w:lang w:eastAsia="zh-CN"/>
        </w:rPr>
        <w:t>第六条　省直有关部门（单位）、各市科技局、国家级高新区管委会以及中央驻鲁单位可作为项目主管部门，主要职责是：</w:t>
      </w:r>
    </w:p>
    <w:p w:rsidR="009B1BAC" w:rsidRDefault="009B1BAC" w:rsidP="009B1BAC">
      <w:pPr>
        <w:ind w:firstLineChars="200" w:firstLine="480"/>
        <w:rPr>
          <w:lang w:eastAsia="zh-CN"/>
        </w:rPr>
      </w:pPr>
      <w:r>
        <w:rPr>
          <w:rFonts w:hint="eastAsia"/>
          <w:lang w:eastAsia="zh-CN"/>
        </w:rPr>
        <w:t>（一）择优推荐本系统、本区域符合条件的项目申请立项；</w:t>
      </w:r>
    </w:p>
    <w:p w:rsidR="009B1BAC" w:rsidRDefault="009B1BAC" w:rsidP="009B1BAC">
      <w:pPr>
        <w:ind w:firstLineChars="200" w:firstLine="480"/>
        <w:rPr>
          <w:lang w:eastAsia="zh-CN"/>
        </w:rPr>
      </w:pPr>
      <w:r>
        <w:rPr>
          <w:rFonts w:hint="eastAsia"/>
          <w:lang w:eastAsia="zh-CN"/>
        </w:rPr>
        <w:t>（二）签署项目执行任务书并落实约定责任事项；</w:t>
      </w:r>
    </w:p>
    <w:p w:rsidR="009B1BAC" w:rsidRDefault="009B1BAC" w:rsidP="009B1BAC">
      <w:pPr>
        <w:ind w:firstLineChars="200" w:firstLine="480"/>
        <w:rPr>
          <w:lang w:eastAsia="zh-CN"/>
        </w:rPr>
      </w:pPr>
      <w:r>
        <w:rPr>
          <w:rFonts w:hint="eastAsia"/>
          <w:lang w:eastAsia="zh-CN"/>
        </w:rPr>
        <w:t>（三）监督项目执行，协调解决项目实施过程中出现的问题，视情况提出项目调整、终止及撤销建议；</w:t>
      </w:r>
    </w:p>
    <w:p w:rsidR="009B1BAC" w:rsidRDefault="009B1BAC" w:rsidP="009B1BAC">
      <w:pPr>
        <w:ind w:firstLineChars="200" w:firstLine="480"/>
        <w:rPr>
          <w:lang w:eastAsia="zh-CN"/>
        </w:rPr>
      </w:pPr>
      <w:r>
        <w:rPr>
          <w:rFonts w:hint="eastAsia"/>
          <w:lang w:eastAsia="zh-CN"/>
        </w:rPr>
        <w:t>（四）按约定报送项目执行情况及相关材料；</w:t>
      </w:r>
    </w:p>
    <w:p w:rsidR="009B1BAC" w:rsidRDefault="009B1BAC" w:rsidP="009B1BAC">
      <w:pPr>
        <w:ind w:firstLineChars="200" w:firstLine="480"/>
        <w:rPr>
          <w:lang w:eastAsia="zh-CN"/>
        </w:rPr>
      </w:pPr>
      <w:r>
        <w:rPr>
          <w:rFonts w:hint="eastAsia"/>
          <w:lang w:eastAsia="zh-CN"/>
        </w:rPr>
        <w:t>（五）受省科技厅委托，协助做好与项目有关的其他工作。</w:t>
      </w:r>
    </w:p>
    <w:p w:rsidR="009B1BAC" w:rsidRDefault="009B1BAC" w:rsidP="009B1BAC">
      <w:pPr>
        <w:ind w:firstLineChars="200" w:firstLine="480"/>
        <w:rPr>
          <w:lang w:eastAsia="zh-CN"/>
        </w:rPr>
      </w:pPr>
      <w:r>
        <w:rPr>
          <w:rFonts w:hint="eastAsia"/>
          <w:lang w:eastAsia="zh-CN"/>
        </w:rPr>
        <w:t>第七条　项目承担单位是项目实施的责任主体，主要职责是：</w:t>
      </w:r>
    </w:p>
    <w:p w:rsidR="009B1BAC" w:rsidRDefault="009B1BAC" w:rsidP="009B1BAC">
      <w:pPr>
        <w:ind w:firstLineChars="200" w:firstLine="480"/>
        <w:rPr>
          <w:lang w:eastAsia="zh-CN"/>
        </w:rPr>
      </w:pPr>
      <w:r>
        <w:rPr>
          <w:rFonts w:hint="eastAsia"/>
          <w:lang w:eastAsia="zh-CN"/>
        </w:rPr>
        <w:t>（一）按照签订的项目任务书实施项目，实现既定目标；</w:t>
      </w:r>
    </w:p>
    <w:p w:rsidR="009B1BAC" w:rsidRDefault="009B1BAC" w:rsidP="009B1BAC">
      <w:pPr>
        <w:ind w:firstLineChars="200" w:firstLine="480"/>
        <w:rPr>
          <w:lang w:eastAsia="zh-CN"/>
        </w:rPr>
      </w:pPr>
      <w:r>
        <w:rPr>
          <w:rFonts w:hint="eastAsia"/>
          <w:lang w:eastAsia="zh-CN"/>
        </w:rPr>
        <w:t>（二）实行项目法人制，建立新型科研项目实施机制；</w:t>
      </w:r>
    </w:p>
    <w:p w:rsidR="009B1BAC" w:rsidRDefault="009B1BAC" w:rsidP="009B1BAC">
      <w:pPr>
        <w:ind w:firstLineChars="200" w:firstLine="480"/>
        <w:rPr>
          <w:lang w:eastAsia="zh-CN"/>
        </w:rPr>
      </w:pPr>
      <w:r>
        <w:rPr>
          <w:rFonts w:hint="eastAsia"/>
          <w:lang w:eastAsia="zh-CN"/>
        </w:rPr>
        <w:t>（三）严格执行省重点研发计划各项管理规定，建立健全科研、财务、诚信等内部管理制度，落实激励科研人员的政策措施；</w:t>
      </w:r>
    </w:p>
    <w:p w:rsidR="009B1BAC" w:rsidRDefault="009B1BAC" w:rsidP="009B1BAC">
      <w:pPr>
        <w:ind w:firstLineChars="200" w:firstLine="480"/>
        <w:rPr>
          <w:lang w:eastAsia="zh-CN"/>
        </w:rPr>
      </w:pPr>
      <w:r>
        <w:rPr>
          <w:rFonts w:hint="eastAsia"/>
          <w:lang w:eastAsia="zh-CN"/>
        </w:rPr>
        <w:t>（四）按要求提报项目执行情况报告、信息报表、科技报告等；</w:t>
      </w:r>
    </w:p>
    <w:p w:rsidR="009B1BAC" w:rsidRDefault="009B1BAC" w:rsidP="009B1BAC">
      <w:pPr>
        <w:ind w:firstLineChars="200" w:firstLine="480"/>
        <w:rPr>
          <w:lang w:eastAsia="zh-CN"/>
        </w:rPr>
      </w:pPr>
      <w:r>
        <w:rPr>
          <w:rFonts w:hint="eastAsia"/>
          <w:lang w:eastAsia="zh-CN"/>
        </w:rPr>
        <w:t>（五）配合做好项目监督、评估和验收等工作；</w:t>
      </w:r>
    </w:p>
    <w:p w:rsidR="009B1BAC" w:rsidRDefault="009B1BAC" w:rsidP="009B1BAC">
      <w:pPr>
        <w:ind w:firstLineChars="200" w:firstLine="480"/>
        <w:rPr>
          <w:lang w:eastAsia="zh-CN"/>
        </w:rPr>
      </w:pPr>
      <w:r>
        <w:rPr>
          <w:rFonts w:hint="eastAsia"/>
          <w:lang w:eastAsia="zh-CN"/>
        </w:rPr>
        <w:t>（六）履行保密、知识产权保护等责任和义务，推动项目成果转化应用。</w:t>
      </w:r>
    </w:p>
    <w:p w:rsidR="009B1BAC" w:rsidRDefault="009B1BAC" w:rsidP="009B1BAC">
      <w:pPr>
        <w:ind w:firstLineChars="200" w:firstLine="480"/>
        <w:rPr>
          <w:lang w:eastAsia="zh-CN"/>
        </w:rPr>
      </w:pPr>
      <w:r>
        <w:rPr>
          <w:rFonts w:hint="eastAsia"/>
          <w:lang w:eastAsia="zh-CN"/>
        </w:rPr>
        <w:t>第八条　项目管理专业机构是指由省科技厅根据《山东省人民政府办公厅关于印发政府向社会力量购买服务办法的通知》（鲁政办发〔</w:t>
      </w:r>
      <w:r>
        <w:rPr>
          <w:rFonts w:hint="eastAsia"/>
          <w:lang w:eastAsia="zh-CN"/>
        </w:rPr>
        <w:t>2013</w:t>
      </w:r>
      <w:r>
        <w:rPr>
          <w:rFonts w:hint="eastAsia"/>
          <w:lang w:eastAsia="zh-CN"/>
        </w:rPr>
        <w:t>〕</w:t>
      </w:r>
      <w:r>
        <w:rPr>
          <w:rFonts w:hint="eastAsia"/>
          <w:lang w:eastAsia="zh-CN"/>
        </w:rPr>
        <w:t>35</w:t>
      </w:r>
      <w:r>
        <w:rPr>
          <w:rFonts w:hint="eastAsia"/>
          <w:lang w:eastAsia="zh-CN"/>
        </w:rPr>
        <w:t>号）、《关于印发山东省政府购买服务管理实施办法的通知》（鲁财购〔</w:t>
      </w:r>
      <w:r>
        <w:rPr>
          <w:rFonts w:hint="eastAsia"/>
          <w:lang w:eastAsia="zh-CN"/>
        </w:rPr>
        <w:t>2015</w:t>
      </w:r>
      <w:r>
        <w:rPr>
          <w:rFonts w:hint="eastAsia"/>
          <w:lang w:eastAsia="zh-CN"/>
        </w:rPr>
        <w:t>〕</w:t>
      </w:r>
      <w:r>
        <w:rPr>
          <w:rFonts w:hint="eastAsia"/>
          <w:lang w:eastAsia="zh-CN"/>
        </w:rPr>
        <w:t>11</w:t>
      </w:r>
      <w:r>
        <w:rPr>
          <w:rFonts w:hint="eastAsia"/>
          <w:lang w:eastAsia="zh-CN"/>
        </w:rPr>
        <w:t>号）等文件规定，采取定向委托或公开购买服务方式确定的第三方专业机构，主要职责是：</w:t>
      </w:r>
    </w:p>
    <w:p w:rsidR="009B1BAC" w:rsidRDefault="009B1BAC" w:rsidP="009B1BAC">
      <w:pPr>
        <w:ind w:firstLineChars="200" w:firstLine="480"/>
        <w:rPr>
          <w:lang w:eastAsia="zh-CN"/>
        </w:rPr>
      </w:pPr>
      <w:r>
        <w:rPr>
          <w:rFonts w:hint="eastAsia"/>
          <w:lang w:eastAsia="zh-CN"/>
        </w:rPr>
        <w:t>（一）接受委托并严格履行委托协议事项；</w:t>
      </w:r>
    </w:p>
    <w:p w:rsidR="009B1BAC" w:rsidRDefault="009B1BAC" w:rsidP="009B1BAC">
      <w:pPr>
        <w:ind w:firstLineChars="200" w:firstLine="480"/>
        <w:rPr>
          <w:lang w:eastAsia="zh-CN"/>
        </w:rPr>
      </w:pPr>
      <w:r>
        <w:rPr>
          <w:rFonts w:hint="eastAsia"/>
          <w:lang w:eastAsia="zh-CN"/>
        </w:rPr>
        <w:t>（二）提供项目申报受理、形式审查、评审组织、签订项目任务书等服务；</w:t>
      </w:r>
    </w:p>
    <w:p w:rsidR="009B1BAC" w:rsidRDefault="009B1BAC" w:rsidP="009B1BAC">
      <w:pPr>
        <w:ind w:firstLineChars="200" w:firstLine="480"/>
        <w:rPr>
          <w:lang w:eastAsia="zh-CN"/>
        </w:rPr>
      </w:pPr>
      <w:r>
        <w:rPr>
          <w:rFonts w:hint="eastAsia"/>
          <w:lang w:eastAsia="zh-CN"/>
        </w:rPr>
        <w:t>（三）提供年度和中期检查、期末验收、绩效评估服务；</w:t>
      </w:r>
    </w:p>
    <w:p w:rsidR="009B1BAC" w:rsidRDefault="009B1BAC" w:rsidP="009B1BAC">
      <w:pPr>
        <w:ind w:firstLineChars="200" w:firstLine="480"/>
        <w:rPr>
          <w:lang w:eastAsia="zh-CN"/>
        </w:rPr>
      </w:pPr>
      <w:r>
        <w:rPr>
          <w:rFonts w:hint="eastAsia"/>
          <w:lang w:eastAsia="zh-CN"/>
        </w:rPr>
        <w:t>（四）项目验收后的后续服务，包括项目资料归档，促进项目成果的转化应用和信息共享等；</w:t>
      </w:r>
    </w:p>
    <w:p w:rsidR="009B1BAC" w:rsidRDefault="009B1BAC" w:rsidP="009B1BAC">
      <w:pPr>
        <w:ind w:firstLineChars="200" w:firstLine="480"/>
        <w:rPr>
          <w:lang w:eastAsia="zh-CN"/>
        </w:rPr>
      </w:pPr>
      <w:r>
        <w:rPr>
          <w:rFonts w:hint="eastAsia"/>
          <w:lang w:eastAsia="zh-CN"/>
        </w:rPr>
        <w:t>（五）履行保密、知识产权保护等责任和义务。</w:t>
      </w:r>
    </w:p>
    <w:p w:rsidR="009B1BAC" w:rsidRDefault="009B1BAC" w:rsidP="009B1BAC">
      <w:pPr>
        <w:ind w:firstLineChars="200" w:firstLine="480"/>
        <w:rPr>
          <w:lang w:eastAsia="zh-CN"/>
        </w:rPr>
      </w:pPr>
      <w:r>
        <w:rPr>
          <w:rFonts w:hint="eastAsia"/>
          <w:lang w:eastAsia="zh-CN"/>
        </w:rPr>
        <w:lastRenderedPageBreak/>
        <w:t>第九条　省科技厅建立科技计划管理信息系统（以下简称信息系统），实现项目全过程网络信息化管理。完善科技智库和项目专家库。积极推进项目信息公开。</w:t>
      </w:r>
    </w:p>
    <w:p w:rsidR="009B1BAC" w:rsidRDefault="009B1BAC" w:rsidP="009B1BAC">
      <w:pPr>
        <w:ind w:firstLineChars="200" w:firstLine="480"/>
        <w:rPr>
          <w:lang w:eastAsia="zh-CN"/>
        </w:rPr>
      </w:pPr>
      <w:r>
        <w:rPr>
          <w:rFonts w:hint="eastAsia"/>
          <w:lang w:eastAsia="zh-CN"/>
        </w:rPr>
        <w:t>第三章　项目指南</w:t>
      </w:r>
    </w:p>
    <w:p w:rsidR="009B1BAC" w:rsidRDefault="009B1BAC" w:rsidP="009B1BAC">
      <w:pPr>
        <w:ind w:firstLineChars="200" w:firstLine="480"/>
        <w:rPr>
          <w:lang w:eastAsia="zh-CN"/>
        </w:rPr>
      </w:pPr>
      <w:r>
        <w:rPr>
          <w:rFonts w:hint="eastAsia"/>
          <w:lang w:eastAsia="zh-CN"/>
        </w:rPr>
        <w:t>第十条　重大科技创新类项目须依据五年科技创新规划编制并发布年度项目指南。省科技厅根据需要组织科技智库专家，按照项目指南征集和发现机制要求，邀请相关方面参与项目指南论证，广泛征求政府管理部门、高等学校、科研院所、企业、行业协会等意见，达成一致后，形成年度项目指南。</w:t>
      </w:r>
    </w:p>
    <w:p w:rsidR="009B1BAC" w:rsidRDefault="009B1BAC" w:rsidP="009B1BAC">
      <w:pPr>
        <w:ind w:firstLineChars="200" w:firstLine="480"/>
        <w:rPr>
          <w:lang w:eastAsia="zh-CN"/>
        </w:rPr>
      </w:pPr>
      <w:r>
        <w:rPr>
          <w:rFonts w:hint="eastAsia"/>
          <w:lang w:eastAsia="zh-CN"/>
        </w:rPr>
        <w:t>第十一条　省科技厅根据各分类项目的重点任务，发布年度项目申报通知和项目指南，明确项目申报要求、重点支持领域、研究方向和考核目标等内容。</w:t>
      </w:r>
    </w:p>
    <w:p w:rsidR="009B1BAC" w:rsidRDefault="009B1BAC" w:rsidP="009B1BAC">
      <w:pPr>
        <w:ind w:firstLineChars="200" w:firstLine="480"/>
        <w:rPr>
          <w:lang w:eastAsia="zh-CN"/>
        </w:rPr>
      </w:pPr>
      <w:r>
        <w:rPr>
          <w:rFonts w:hint="eastAsia"/>
          <w:lang w:eastAsia="zh-CN"/>
        </w:rPr>
        <w:t>第四章</w:t>
      </w:r>
      <w:r>
        <w:rPr>
          <w:rFonts w:hint="eastAsia"/>
          <w:lang w:eastAsia="zh-CN"/>
        </w:rPr>
        <w:t xml:space="preserve"> </w:t>
      </w:r>
      <w:r>
        <w:rPr>
          <w:rFonts w:hint="eastAsia"/>
          <w:lang w:eastAsia="zh-CN"/>
        </w:rPr>
        <w:t>申报条件和程序</w:t>
      </w:r>
    </w:p>
    <w:p w:rsidR="009B1BAC" w:rsidRDefault="009B1BAC" w:rsidP="009B1BAC">
      <w:pPr>
        <w:ind w:firstLineChars="200" w:firstLine="480"/>
        <w:rPr>
          <w:lang w:eastAsia="zh-CN"/>
        </w:rPr>
      </w:pPr>
      <w:r>
        <w:rPr>
          <w:rFonts w:hint="eastAsia"/>
          <w:lang w:eastAsia="zh-CN"/>
        </w:rPr>
        <w:t>第十二条　凡在山东境内注册、具有独立法人资格的高等学校、科研院所、企业、事业单位及新型研发机构均可申报。</w:t>
      </w:r>
    </w:p>
    <w:p w:rsidR="009B1BAC" w:rsidRDefault="009B1BAC" w:rsidP="009B1BAC">
      <w:pPr>
        <w:ind w:firstLineChars="200" w:firstLine="480"/>
        <w:rPr>
          <w:lang w:eastAsia="zh-CN"/>
        </w:rPr>
      </w:pPr>
      <w:r>
        <w:rPr>
          <w:rFonts w:hint="eastAsia"/>
          <w:lang w:eastAsia="zh-CN"/>
        </w:rPr>
        <w:t>第十三条　申报项目须明确项目负责人。项目负责人应具有领导和组织开展创新性研究的能力，科研信用记录良好，年龄、工作时间等符合要求。</w:t>
      </w:r>
    </w:p>
    <w:p w:rsidR="009B1BAC" w:rsidRDefault="009B1BAC" w:rsidP="009B1BAC">
      <w:pPr>
        <w:ind w:firstLineChars="200" w:firstLine="480"/>
        <w:rPr>
          <w:lang w:eastAsia="zh-CN"/>
        </w:rPr>
      </w:pPr>
      <w:r>
        <w:rPr>
          <w:rFonts w:hint="eastAsia"/>
          <w:lang w:eastAsia="zh-CN"/>
        </w:rPr>
        <w:t>第十四条　项目负责人承担项目且未完成验收的，原则上不得再作为项目负责人申报新项目。</w:t>
      </w:r>
    </w:p>
    <w:p w:rsidR="009B1BAC" w:rsidRDefault="009B1BAC" w:rsidP="009B1BAC">
      <w:pPr>
        <w:ind w:firstLineChars="200" w:firstLine="480"/>
        <w:rPr>
          <w:lang w:eastAsia="zh-CN"/>
        </w:rPr>
      </w:pPr>
      <w:r>
        <w:rPr>
          <w:rFonts w:hint="eastAsia"/>
          <w:lang w:eastAsia="zh-CN"/>
        </w:rPr>
        <w:t>第十五条　项目主管部门指导本部门或本地区项目申请单位和项目申请者填报申报材料，审核后推荐提交省科技厅。省科技厅按照项目管理渠道分别受理申请材料。</w:t>
      </w:r>
    </w:p>
    <w:p w:rsidR="009B1BAC" w:rsidRDefault="009B1BAC" w:rsidP="009B1BAC">
      <w:pPr>
        <w:ind w:firstLineChars="200" w:firstLine="480"/>
        <w:rPr>
          <w:lang w:eastAsia="zh-CN"/>
        </w:rPr>
      </w:pPr>
      <w:r>
        <w:rPr>
          <w:rFonts w:hint="eastAsia"/>
          <w:lang w:eastAsia="zh-CN"/>
        </w:rPr>
        <w:t>第五章　评审与立项</w:t>
      </w:r>
    </w:p>
    <w:p w:rsidR="009B1BAC" w:rsidRDefault="009B1BAC" w:rsidP="009B1BAC">
      <w:pPr>
        <w:ind w:firstLineChars="200" w:firstLine="480"/>
        <w:rPr>
          <w:lang w:eastAsia="zh-CN"/>
        </w:rPr>
      </w:pPr>
      <w:r>
        <w:rPr>
          <w:rFonts w:hint="eastAsia"/>
          <w:lang w:eastAsia="zh-CN"/>
        </w:rPr>
        <w:t>第十六条　省科技厅自主组织或委托项目管理专业机构组织专家对形式审查合格的项目采取网络评审、会议评审、专家论证、综合评审等方式进行评审。</w:t>
      </w:r>
    </w:p>
    <w:p w:rsidR="009B1BAC" w:rsidRDefault="009B1BAC" w:rsidP="009B1BAC">
      <w:pPr>
        <w:ind w:firstLineChars="200" w:firstLine="480"/>
        <w:rPr>
          <w:lang w:eastAsia="zh-CN"/>
        </w:rPr>
      </w:pPr>
      <w:r>
        <w:rPr>
          <w:rFonts w:hint="eastAsia"/>
          <w:lang w:eastAsia="zh-CN"/>
        </w:rPr>
        <w:t>第十七条　项目评审专家从科技项目专家库中随机确定，实行回避制度和轮换机制。所有参评项目的评审结果按照相关规定向社会公布。</w:t>
      </w:r>
    </w:p>
    <w:p w:rsidR="009B1BAC" w:rsidRDefault="009B1BAC" w:rsidP="009B1BAC">
      <w:pPr>
        <w:ind w:firstLineChars="200" w:firstLine="480"/>
        <w:rPr>
          <w:lang w:eastAsia="zh-CN"/>
        </w:rPr>
      </w:pPr>
      <w:r>
        <w:rPr>
          <w:rFonts w:hint="eastAsia"/>
          <w:lang w:eastAsia="zh-CN"/>
        </w:rPr>
        <w:t>第十八条　根据专家评审结果，按照择优支持原则提出年度项目安排及经费配置意见，经厅长办公会议审议通过后，对拟立项项目在省科技厅官方网站上公示。</w:t>
      </w:r>
    </w:p>
    <w:p w:rsidR="009B1BAC" w:rsidRDefault="009B1BAC" w:rsidP="009B1BAC">
      <w:pPr>
        <w:ind w:firstLineChars="200" w:firstLine="480"/>
        <w:rPr>
          <w:lang w:eastAsia="zh-CN"/>
        </w:rPr>
      </w:pPr>
      <w:r>
        <w:rPr>
          <w:rFonts w:hint="eastAsia"/>
          <w:lang w:eastAsia="zh-CN"/>
        </w:rPr>
        <w:lastRenderedPageBreak/>
        <w:t>第十九条　公示期间有异议的项目，省科技厅邀请有关专家、行业代表等进行复议，复议程序及结论按照相关规定及时公开反馈项目主管部门、项目承担单位和异议提出人。根据公示和复议结果，确定立项结论并下达立项文件。</w:t>
      </w:r>
    </w:p>
    <w:p w:rsidR="009B1BAC" w:rsidRDefault="009B1BAC" w:rsidP="009B1BAC">
      <w:pPr>
        <w:ind w:firstLineChars="200" w:firstLine="480"/>
        <w:rPr>
          <w:lang w:eastAsia="zh-CN"/>
        </w:rPr>
      </w:pPr>
      <w:r>
        <w:rPr>
          <w:rFonts w:hint="eastAsia"/>
          <w:lang w:eastAsia="zh-CN"/>
        </w:rPr>
        <w:t>第二十条　项目承担单位在接到立项通知之日起</w:t>
      </w:r>
      <w:r>
        <w:rPr>
          <w:rFonts w:hint="eastAsia"/>
          <w:lang w:eastAsia="zh-CN"/>
        </w:rPr>
        <w:t>30</w:t>
      </w:r>
      <w:r>
        <w:rPr>
          <w:rFonts w:hint="eastAsia"/>
          <w:lang w:eastAsia="zh-CN"/>
        </w:rPr>
        <w:t>个工作日内与项目主管部门、省科技厅签订三方项目任务书，逾期不签订项目任务书的，视为放弃承担项目资格。</w:t>
      </w:r>
    </w:p>
    <w:p w:rsidR="009B1BAC" w:rsidRDefault="009B1BAC" w:rsidP="009B1BAC">
      <w:pPr>
        <w:ind w:firstLineChars="200" w:firstLine="480"/>
        <w:rPr>
          <w:lang w:eastAsia="zh-CN"/>
        </w:rPr>
      </w:pPr>
      <w:r>
        <w:rPr>
          <w:rFonts w:hint="eastAsia"/>
          <w:lang w:eastAsia="zh-CN"/>
        </w:rPr>
        <w:t>第二十一条　项目任务书以项目申报书为依据，任务书指标原则上不得变更和调整。</w:t>
      </w:r>
    </w:p>
    <w:p w:rsidR="009B1BAC" w:rsidRDefault="009B1BAC" w:rsidP="009B1BAC">
      <w:pPr>
        <w:ind w:firstLineChars="200" w:firstLine="480"/>
        <w:rPr>
          <w:lang w:eastAsia="zh-CN"/>
        </w:rPr>
      </w:pPr>
      <w:r>
        <w:rPr>
          <w:rFonts w:hint="eastAsia"/>
          <w:lang w:eastAsia="zh-CN"/>
        </w:rPr>
        <w:t>第二十二条　对于突发、紧急或省重大战略部署的重大科技项目，省科技厅可采取定向委托等方式组织实施。</w:t>
      </w:r>
    </w:p>
    <w:p w:rsidR="009B1BAC" w:rsidRDefault="009B1BAC" w:rsidP="009B1BAC">
      <w:pPr>
        <w:ind w:firstLineChars="200" w:firstLine="480"/>
        <w:rPr>
          <w:lang w:eastAsia="zh-CN"/>
        </w:rPr>
      </w:pPr>
      <w:r>
        <w:rPr>
          <w:rFonts w:hint="eastAsia"/>
          <w:lang w:eastAsia="zh-CN"/>
        </w:rPr>
        <w:t>第二十三条　建立项目申诉处理机制，按规定受理形式审查、评审结果和项目立项过程中的异议并及时反馈异议处理意见。</w:t>
      </w:r>
    </w:p>
    <w:p w:rsidR="009B1BAC" w:rsidRDefault="009B1BAC" w:rsidP="009B1BAC">
      <w:pPr>
        <w:ind w:firstLineChars="200" w:firstLine="480"/>
        <w:rPr>
          <w:lang w:eastAsia="zh-CN"/>
        </w:rPr>
      </w:pPr>
      <w:r>
        <w:rPr>
          <w:rFonts w:hint="eastAsia"/>
          <w:lang w:eastAsia="zh-CN"/>
        </w:rPr>
        <w:t>第六章</w:t>
      </w:r>
      <w:r>
        <w:rPr>
          <w:rFonts w:hint="eastAsia"/>
          <w:lang w:eastAsia="zh-CN"/>
        </w:rPr>
        <w:t xml:space="preserve"> </w:t>
      </w:r>
      <w:r>
        <w:rPr>
          <w:rFonts w:hint="eastAsia"/>
          <w:lang w:eastAsia="zh-CN"/>
        </w:rPr>
        <w:t>项目实施</w:t>
      </w:r>
    </w:p>
    <w:p w:rsidR="009B1BAC" w:rsidRDefault="009B1BAC" w:rsidP="009B1BAC">
      <w:pPr>
        <w:ind w:firstLineChars="200" w:firstLine="480"/>
        <w:rPr>
          <w:lang w:eastAsia="zh-CN"/>
        </w:rPr>
      </w:pPr>
      <w:r>
        <w:rPr>
          <w:rFonts w:hint="eastAsia"/>
          <w:lang w:eastAsia="zh-CN"/>
        </w:rPr>
        <w:t>第二十四条　项目承担单位和项目负责人根据项目任务书确定的目标任务，按进度高质量完成相关研发任务。项目实施期限一般不超过三年。</w:t>
      </w:r>
    </w:p>
    <w:p w:rsidR="009B1BAC" w:rsidRDefault="009B1BAC" w:rsidP="009B1BAC">
      <w:pPr>
        <w:ind w:firstLineChars="200" w:firstLine="480"/>
        <w:rPr>
          <w:lang w:eastAsia="zh-CN"/>
        </w:rPr>
      </w:pPr>
      <w:r>
        <w:rPr>
          <w:rFonts w:hint="eastAsia"/>
          <w:lang w:eastAsia="zh-CN"/>
        </w:rPr>
        <w:t>第二十五条　项目执行期间实行年度报告制度。项目承担单位通过信息系统于每年</w:t>
      </w:r>
      <w:r>
        <w:rPr>
          <w:rFonts w:hint="eastAsia"/>
          <w:lang w:eastAsia="zh-CN"/>
        </w:rPr>
        <w:t>11</w:t>
      </w:r>
      <w:r>
        <w:rPr>
          <w:rFonts w:hint="eastAsia"/>
          <w:lang w:eastAsia="zh-CN"/>
        </w:rPr>
        <w:t>月底前向项目主管部门报送项目年度执行情况。项目主管部门汇总本部门、本区域项目年度执行情况报送省科技厅。省科技厅不定期委托项目管理专业机构对项目执行情况进行检查。</w:t>
      </w:r>
    </w:p>
    <w:p w:rsidR="009B1BAC" w:rsidRDefault="009B1BAC" w:rsidP="009B1BAC">
      <w:pPr>
        <w:ind w:firstLineChars="200" w:firstLine="480"/>
        <w:rPr>
          <w:lang w:eastAsia="zh-CN"/>
        </w:rPr>
      </w:pPr>
      <w:r>
        <w:rPr>
          <w:rFonts w:hint="eastAsia"/>
          <w:lang w:eastAsia="zh-CN"/>
        </w:rPr>
        <w:t>第二十六条　项目实施期内变更项目承担单位、项目负责人、项目参与单位、项目实施周期、项目主要研究目标和考核指标等重大事项的，由项目承担单位提出书面申请，项目主管部门研究形成意见，报省科技厅审核批复。</w:t>
      </w:r>
    </w:p>
    <w:p w:rsidR="009B1BAC" w:rsidRDefault="009B1BAC" w:rsidP="009B1BAC">
      <w:pPr>
        <w:ind w:firstLineChars="200" w:firstLine="480"/>
        <w:rPr>
          <w:lang w:eastAsia="zh-CN"/>
        </w:rPr>
      </w:pPr>
      <w:r>
        <w:rPr>
          <w:rFonts w:hint="eastAsia"/>
          <w:lang w:eastAsia="zh-CN"/>
        </w:rPr>
        <w:t>第二十七条　项目实施期内遇到下列情况之一的，项目任务书签署各方均可提出撤销或终止项目的建议，报省科技厅审核批准。</w:t>
      </w:r>
    </w:p>
    <w:p w:rsidR="009B1BAC" w:rsidRDefault="009B1BAC" w:rsidP="009B1BAC">
      <w:pPr>
        <w:ind w:firstLineChars="200" w:firstLine="480"/>
        <w:rPr>
          <w:lang w:eastAsia="zh-CN"/>
        </w:rPr>
      </w:pPr>
      <w:r>
        <w:rPr>
          <w:rFonts w:hint="eastAsia"/>
          <w:lang w:eastAsia="zh-CN"/>
        </w:rPr>
        <w:t>（一）经实践证明，项目技术路线不合理、不可行，或项目无法实现任务书规定的进度且无改进办法；</w:t>
      </w:r>
    </w:p>
    <w:p w:rsidR="009B1BAC" w:rsidRDefault="009B1BAC" w:rsidP="009B1BAC">
      <w:pPr>
        <w:ind w:firstLineChars="200" w:firstLine="480"/>
        <w:rPr>
          <w:lang w:eastAsia="zh-CN"/>
        </w:rPr>
      </w:pPr>
      <w:r>
        <w:rPr>
          <w:rFonts w:hint="eastAsia"/>
          <w:lang w:eastAsia="zh-CN"/>
        </w:rPr>
        <w:t>（二）项目执行中出现严重的知识产权纠纷；</w:t>
      </w:r>
    </w:p>
    <w:p w:rsidR="009B1BAC" w:rsidRDefault="009B1BAC" w:rsidP="009B1BAC">
      <w:pPr>
        <w:ind w:firstLineChars="200" w:firstLine="480"/>
        <w:rPr>
          <w:lang w:eastAsia="zh-CN"/>
        </w:rPr>
      </w:pPr>
      <w:r>
        <w:rPr>
          <w:rFonts w:hint="eastAsia"/>
          <w:lang w:eastAsia="zh-CN"/>
        </w:rPr>
        <w:t>（三）完成项目任务所需的资金、原材料、人员、支撑条件等未落实或发生改变导致研究无法正常进行；</w:t>
      </w:r>
    </w:p>
    <w:p w:rsidR="009B1BAC" w:rsidRDefault="009B1BAC" w:rsidP="009B1BAC">
      <w:pPr>
        <w:ind w:firstLineChars="200" w:firstLine="480"/>
        <w:rPr>
          <w:lang w:eastAsia="zh-CN"/>
        </w:rPr>
      </w:pPr>
      <w:r>
        <w:rPr>
          <w:rFonts w:hint="eastAsia"/>
          <w:lang w:eastAsia="zh-CN"/>
        </w:rPr>
        <w:lastRenderedPageBreak/>
        <w:t>（四）组织管理不力或者发生重大问题导致项目无法进行；</w:t>
      </w:r>
    </w:p>
    <w:p w:rsidR="009B1BAC" w:rsidRDefault="009B1BAC" w:rsidP="009B1BAC">
      <w:pPr>
        <w:ind w:firstLineChars="200" w:firstLine="480"/>
        <w:rPr>
          <w:lang w:eastAsia="zh-CN"/>
        </w:rPr>
      </w:pPr>
      <w:r>
        <w:rPr>
          <w:rFonts w:hint="eastAsia"/>
          <w:lang w:eastAsia="zh-CN"/>
        </w:rPr>
        <w:t>（五）项目实施过程中出现严重违规违纪行为，严重科研不端行为，不按规定进行整改或拒绝整改；</w:t>
      </w:r>
    </w:p>
    <w:p w:rsidR="009B1BAC" w:rsidRDefault="009B1BAC" w:rsidP="009B1BAC">
      <w:pPr>
        <w:ind w:firstLineChars="200" w:firstLine="480"/>
        <w:rPr>
          <w:lang w:eastAsia="zh-CN"/>
        </w:rPr>
      </w:pPr>
      <w:r>
        <w:rPr>
          <w:rFonts w:hint="eastAsia"/>
          <w:lang w:eastAsia="zh-CN"/>
        </w:rPr>
        <w:t>（六）其它规定的可以撤销或终止的情况。</w:t>
      </w:r>
    </w:p>
    <w:p w:rsidR="009B1BAC" w:rsidRDefault="009B1BAC" w:rsidP="009B1BAC">
      <w:pPr>
        <w:ind w:firstLineChars="200" w:firstLine="480"/>
        <w:rPr>
          <w:lang w:eastAsia="zh-CN"/>
        </w:rPr>
      </w:pPr>
      <w:r>
        <w:rPr>
          <w:rFonts w:hint="eastAsia"/>
          <w:lang w:eastAsia="zh-CN"/>
        </w:rPr>
        <w:t>第二十八条　撤销或终止项目，由项目主管部门指导项目承担单位对已开展工作、经费使用、已购置设备仪器、阶段性成果、知识产权等情况形成书面报告，提交省科技厅核查，做出处理决定并依法依规完成后续相关工作。项目经费按照《山东省重点研发计划资金管理办法》规定处理。</w:t>
      </w:r>
    </w:p>
    <w:p w:rsidR="009B1BAC" w:rsidRDefault="009B1BAC" w:rsidP="009B1BAC">
      <w:pPr>
        <w:ind w:firstLineChars="200" w:firstLine="480"/>
        <w:rPr>
          <w:lang w:eastAsia="zh-CN"/>
        </w:rPr>
      </w:pPr>
      <w:r>
        <w:rPr>
          <w:rFonts w:hint="eastAsia"/>
          <w:lang w:eastAsia="zh-CN"/>
        </w:rPr>
        <w:t>第七章</w:t>
      </w:r>
      <w:r>
        <w:rPr>
          <w:rFonts w:hint="eastAsia"/>
          <w:lang w:eastAsia="zh-CN"/>
        </w:rPr>
        <w:t xml:space="preserve"> </w:t>
      </w:r>
      <w:r>
        <w:rPr>
          <w:rFonts w:hint="eastAsia"/>
          <w:lang w:eastAsia="zh-CN"/>
        </w:rPr>
        <w:t>验收与成果管理</w:t>
      </w:r>
    </w:p>
    <w:p w:rsidR="009B1BAC" w:rsidRDefault="009B1BAC" w:rsidP="009B1BAC">
      <w:pPr>
        <w:ind w:firstLineChars="200" w:firstLine="480"/>
        <w:rPr>
          <w:lang w:eastAsia="zh-CN"/>
        </w:rPr>
      </w:pPr>
      <w:r>
        <w:rPr>
          <w:rFonts w:hint="eastAsia"/>
          <w:lang w:eastAsia="zh-CN"/>
        </w:rPr>
        <w:t>第二十九条　项目执行期满后，项目承担单位需提交科技报告，并在</w:t>
      </w:r>
      <w:r>
        <w:rPr>
          <w:rFonts w:hint="eastAsia"/>
          <w:lang w:eastAsia="zh-CN"/>
        </w:rPr>
        <w:t>3</w:t>
      </w:r>
      <w:r>
        <w:rPr>
          <w:rFonts w:hint="eastAsia"/>
          <w:lang w:eastAsia="zh-CN"/>
        </w:rPr>
        <w:t>个月内完成验收。奖励性后补助项目不再验收。</w:t>
      </w:r>
    </w:p>
    <w:p w:rsidR="009B1BAC" w:rsidRDefault="009B1BAC" w:rsidP="009B1BAC">
      <w:pPr>
        <w:ind w:firstLineChars="200" w:firstLine="480"/>
        <w:rPr>
          <w:lang w:eastAsia="zh-CN"/>
        </w:rPr>
      </w:pPr>
      <w:r>
        <w:rPr>
          <w:rFonts w:hint="eastAsia"/>
          <w:lang w:eastAsia="zh-CN"/>
        </w:rPr>
        <w:t>第三十条　项目因故不能按期完成须申请延期的，项目承担单位应于项目执行期结束前</w:t>
      </w:r>
      <w:r>
        <w:rPr>
          <w:rFonts w:hint="eastAsia"/>
          <w:lang w:eastAsia="zh-CN"/>
        </w:rPr>
        <w:t>1</w:t>
      </w:r>
      <w:r>
        <w:rPr>
          <w:rFonts w:hint="eastAsia"/>
          <w:lang w:eastAsia="zh-CN"/>
        </w:rPr>
        <w:t>个月提出延期申请，由项目主管部门提出意见报省科技厅审核批准。项目延期原则上只能申请</w:t>
      </w:r>
      <w:r>
        <w:rPr>
          <w:rFonts w:hint="eastAsia"/>
          <w:lang w:eastAsia="zh-CN"/>
        </w:rPr>
        <w:t>1</w:t>
      </w:r>
      <w:r>
        <w:rPr>
          <w:rFonts w:hint="eastAsia"/>
          <w:lang w:eastAsia="zh-CN"/>
        </w:rPr>
        <w:t>次，延期时间原则上不超过</w:t>
      </w:r>
      <w:r>
        <w:rPr>
          <w:rFonts w:hint="eastAsia"/>
          <w:lang w:eastAsia="zh-CN"/>
        </w:rPr>
        <w:t>1</w:t>
      </w:r>
      <w:r>
        <w:rPr>
          <w:rFonts w:hint="eastAsia"/>
          <w:lang w:eastAsia="zh-CN"/>
        </w:rPr>
        <w:t>年。</w:t>
      </w:r>
    </w:p>
    <w:p w:rsidR="009B1BAC" w:rsidRDefault="009B1BAC" w:rsidP="009B1BAC">
      <w:pPr>
        <w:ind w:firstLineChars="200" w:firstLine="480"/>
        <w:rPr>
          <w:lang w:eastAsia="zh-CN"/>
        </w:rPr>
      </w:pPr>
      <w:r>
        <w:rPr>
          <w:rFonts w:hint="eastAsia"/>
          <w:lang w:eastAsia="zh-CN"/>
        </w:rPr>
        <w:t>第三十一条　项目验收由省科技厅直接组织或委托项目主管部门、项目管理专业机构进行，其中，公益性科技攻关类项目委托项目主管部门组织</w:t>
      </w:r>
      <w:r>
        <w:rPr>
          <w:rFonts w:hint="eastAsia"/>
          <w:lang w:eastAsia="zh-CN"/>
        </w:rPr>
        <w:t>,</w:t>
      </w:r>
      <w:r>
        <w:rPr>
          <w:rFonts w:hint="eastAsia"/>
          <w:lang w:eastAsia="zh-CN"/>
        </w:rPr>
        <w:t>报省科技厅备案。各类项目可根据需要分别制定验收工作细则。</w:t>
      </w:r>
    </w:p>
    <w:p w:rsidR="009B1BAC" w:rsidRDefault="009B1BAC" w:rsidP="009B1BAC">
      <w:pPr>
        <w:ind w:firstLineChars="200" w:firstLine="480"/>
        <w:rPr>
          <w:lang w:eastAsia="zh-CN"/>
        </w:rPr>
      </w:pPr>
      <w:r>
        <w:rPr>
          <w:rFonts w:hint="eastAsia"/>
          <w:lang w:eastAsia="zh-CN"/>
        </w:rPr>
        <w:t>第三十二条　根据项目验收需要，组成验收专家组，采取会议验收、函审验收、实地考核评价等方式，依据项目任务书确定的任务目标和考核指标进行。验收专家组由技术、管理、产业和财务等方面的专家共同组成，成员实行回避制度。</w:t>
      </w:r>
    </w:p>
    <w:p w:rsidR="009B1BAC" w:rsidRDefault="009B1BAC" w:rsidP="009B1BAC">
      <w:pPr>
        <w:ind w:firstLineChars="200" w:firstLine="480"/>
        <w:rPr>
          <w:lang w:eastAsia="zh-CN"/>
        </w:rPr>
      </w:pPr>
      <w:r>
        <w:rPr>
          <w:rFonts w:hint="eastAsia"/>
          <w:lang w:eastAsia="zh-CN"/>
        </w:rPr>
        <w:t>第三十三条　项目验收结束后，由省科技厅审核并形成验收结论，分为通过验收、结题、不予通过三种结论。</w:t>
      </w:r>
    </w:p>
    <w:p w:rsidR="009B1BAC" w:rsidRDefault="009B1BAC" w:rsidP="009B1BAC">
      <w:pPr>
        <w:ind w:firstLineChars="200" w:firstLine="480"/>
        <w:rPr>
          <w:lang w:eastAsia="zh-CN"/>
        </w:rPr>
      </w:pPr>
      <w:r>
        <w:rPr>
          <w:rFonts w:hint="eastAsia"/>
          <w:lang w:eastAsia="zh-CN"/>
        </w:rPr>
        <w:t>（一）按期保质完成项目任务书确定的目标和任务，或个别指标经整改达到要求的，为通过验收；</w:t>
      </w:r>
    </w:p>
    <w:p w:rsidR="009B1BAC" w:rsidRDefault="009B1BAC" w:rsidP="009B1BAC">
      <w:pPr>
        <w:ind w:firstLineChars="200" w:firstLine="480"/>
        <w:rPr>
          <w:lang w:eastAsia="zh-CN"/>
        </w:rPr>
      </w:pPr>
      <w:r>
        <w:rPr>
          <w:rFonts w:hint="eastAsia"/>
          <w:lang w:eastAsia="zh-CN"/>
        </w:rPr>
        <w:t>（二）因不可抗拒因素已完成项目任务书确定的主要目标和任务，部分其他规定指标未能完成的，按照结题处理；</w:t>
      </w:r>
    </w:p>
    <w:p w:rsidR="009B1BAC" w:rsidRDefault="009B1BAC" w:rsidP="009B1BAC">
      <w:pPr>
        <w:ind w:firstLineChars="200" w:firstLine="480"/>
        <w:rPr>
          <w:lang w:eastAsia="zh-CN"/>
        </w:rPr>
      </w:pPr>
      <w:r>
        <w:rPr>
          <w:rFonts w:hint="eastAsia"/>
          <w:lang w:eastAsia="zh-CN"/>
        </w:rPr>
        <w:t>（三）因非不可抗拒因素未完成项目任务书确定的主要目标和任务，按不通过验收处理。</w:t>
      </w:r>
    </w:p>
    <w:p w:rsidR="009B1BAC" w:rsidRDefault="009B1BAC" w:rsidP="009B1BAC">
      <w:pPr>
        <w:ind w:firstLineChars="200" w:firstLine="480"/>
        <w:rPr>
          <w:lang w:eastAsia="zh-CN"/>
        </w:rPr>
      </w:pPr>
      <w:r>
        <w:rPr>
          <w:rFonts w:hint="eastAsia"/>
          <w:lang w:eastAsia="zh-CN"/>
        </w:rPr>
        <w:lastRenderedPageBreak/>
        <w:t>第三十四条　提供的验收文件、资料、数据存在弄虚作假，或未按要求报批重大调整事项，或不配合验收工作的，按不通过验收处理。</w:t>
      </w:r>
    </w:p>
    <w:p w:rsidR="009B1BAC" w:rsidRDefault="009B1BAC" w:rsidP="009B1BAC">
      <w:pPr>
        <w:ind w:firstLineChars="200" w:firstLine="480"/>
        <w:rPr>
          <w:lang w:eastAsia="zh-CN"/>
        </w:rPr>
      </w:pPr>
      <w:r>
        <w:rPr>
          <w:rFonts w:hint="eastAsia"/>
          <w:lang w:eastAsia="zh-CN"/>
        </w:rPr>
        <w:t>第三十五条　验收工作结束</w:t>
      </w:r>
      <w:r>
        <w:rPr>
          <w:rFonts w:hint="eastAsia"/>
          <w:lang w:eastAsia="zh-CN"/>
        </w:rPr>
        <w:t>10</w:t>
      </w:r>
      <w:r>
        <w:rPr>
          <w:rFonts w:hint="eastAsia"/>
          <w:lang w:eastAsia="zh-CN"/>
        </w:rPr>
        <w:t>个工作日内，项目承担单位应将项目验收材料送省科技厅备案，并按相关规定填写科技报告、科技成果转化年度报告和成果登记信息，纳入科技报告系统。</w:t>
      </w:r>
    </w:p>
    <w:p w:rsidR="009B1BAC" w:rsidRDefault="009B1BAC" w:rsidP="009B1BAC">
      <w:pPr>
        <w:ind w:firstLineChars="200" w:firstLine="480"/>
        <w:rPr>
          <w:lang w:eastAsia="zh-CN"/>
        </w:rPr>
      </w:pPr>
      <w:r>
        <w:rPr>
          <w:rFonts w:hint="eastAsia"/>
          <w:lang w:eastAsia="zh-CN"/>
        </w:rPr>
        <w:t>第三十六条　项目形成的知识产权的归属、使用和转移，按照国家、省有关法律、法规和政策执行。</w:t>
      </w:r>
    </w:p>
    <w:p w:rsidR="009B1BAC" w:rsidRDefault="009B1BAC" w:rsidP="009B1BAC">
      <w:pPr>
        <w:ind w:firstLineChars="200" w:firstLine="480"/>
        <w:rPr>
          <w:lang w:eastAsia="zh-CN"/>
        </w:rPr>
      </w:pPr>
      <w:r>
        <w:rPr>
          <w:rFonts w:hint="eastAsia"/>
          <w:lang w:eastAsia="zh-CN"/>
        </w:rPr>
        <w:t>第三十七条　依法取得知识产权的项目承担单位应当积极应用和有序扩散项目成果，传播和普及科学知识，促进技术交易和成果转化，并落实支持成果转化的科研人员激励政策。</w:t>
      </w:r>
    </w:p>
    <w:p w:rsidR="009B1BAC" w:rsidRDefault="009B1BAC" w:rsidP="009B1BAC">
      <w:pPr>
        <w:ind w:firstLineChars="200" w:firstLine="480"/>
        <w:rPr>
          <w:lang w:eastAsia="zh-CN"/>
        </w:rPr>
      </w:pPr>
      <w:r>
        <w:rPr>
          <w:rFonts w:hint="eastAsia"/>
          <w:lang w:eastAsia="zh-CN"/>
        </w:rPr>
        <w:t>第三十八条　建立绩效评价和跟踪调查制度，对项目执行情况和实施结果开展绩效评价，根据需要对项目验收进行跟踪调查。</w:t>
      </w:r>
    </w:p>
    <w:p w:rsidR="009B1BAC" w:rsidRDefault="009B1BAC" w:rsidP="009B1BAC">
      <w:pPr>
        <w:ind w:firstLineChars="200" w:firstLine="480"/>
        <w:rPr>
          <w:lang w:eastAsia="zh-CN"/>
        </w:rPr>
      </w:pPr>
      <w:r>
        <w:rPr>
          <w:rFonts w:hint="eastAsia"/>
          <w:lang w:eastAsia="zh-CN"/>
        </w:rPr>
        <w:t>第八章</w:t>
      </w:r>
      <w:r>
        <w:rPr>
          <w:rFonts w:hint="eastAsia"/>
          <w:lang w:eastAsia="zh-CN"/>
        </w:rPr>
        <w:t xml:space="preserve"> </w:t>
      </w:r>
      <w:r>
        <w:rPr>
          <w:rFonts w:hint="eastAsia"/>
          <w:lang w:eastAsia="zh-CN"/>
        </w:rPr>
        <w:t>监督管理</w:t>
      </w:r>
    </w:p>
    <w:p w:rsidR="009B1BAC" w:rsidRDefault="009B1BAC" w:rsidP="009B1BAC">
      <w:pPr>
        <w:ind w:firstLineChars="200" w:firstLine="480"/>
        <w:rPr>
          <w:lang w:eastAsia="zh-CN"/>
        </w:rPr>
      </w:pPr>
      <w:r>
        <w:rPr>
          <w:rFonts w:hint="eastAsia"/>
          <w:lang w:eastAsia="zh-CN"/>
        </w:rPr>
        <w:t>第三十九条　建立省重点研发计划监督机制，由省科技厅、财政厅会同有关部门对项目指南编制、立项、专家选用、项目实施与验收等工作中相关主体的行为规范、工作纪律、履职尽责情况等进行监督，并作出相应处理决定。</w:t>
      </w:r>
    </w:p>
    <w:p w:rsidR="009B1BAC" w:rsidRDefault="009B1BAC" w:rsidP="009B1BAC">
      <w:pPr>
        <w:ind w:firstLineChars="200" w:firstLine="480"/>
        <w:rPr>
          <w:lang w:eastAsia="zh-CN"/>
        </w:rPr>
      </w:pPr>
      <w:r>
        <w:rPr>
          <w:rFonts w:hint="eastAsia"/>
          <w:lang w:eastAsia="zh-CN"/>
        </w:rPr>
        <w:t>第四十条　接受监督的对象应认真履行相关责任，建立健全内控制度和常态化的自查自纠机制，加强风险防控，强化管理人员、科研人员的责任意识、绩效意识、自律意识和科研诚信，积极配合监督工作。</w:t>
      </w:r>
    </w:p>
    <w:p w:rsidR="009B1BAC" w:rsidRDefault="009B1BAC" w:rsidP="009B1BAC">
      <w:pPr>
        <w:ind w:firstLineChars="200" w:firstLine="480"/>
        <w:rPr>
          <w:lang w:eastAsia="zh-CN"/>
        </w:rPr>
      </w:pPr>
      <w:r>
        <w:rPr>
          <w:rFonts w:hint="eastAsia"/>
          <w:lang w:eastAsia="zh-CN"/>
        </w:rPr>
        <w:t>第四十一条　对在项目管理过程中存在行政管理缺位、监督检查不力、不如实报告重大事项以及有违规行为的项目主管部门，视情节作出限期整改、通报批评、阶段性取消推荐项目资格等处理。</w:t>
      </w:r>
    </w:p>
    <w:p w:rsidR="009B1BAC" w:rsidRDefault="009B1BAC" w:rsidP="009B1BAC">
      <w:pPr>
        <w:ind w:firstLineChars="200" w:firstLine="480"/>
        <w:rPr>
          <w:lang w:eastAsia="zh-CN"/>
        </w:rPr>
      </w:pPr>
      <w:r>
        <w:rPr>
          <w:rFonts w:hint="eastAsia"/>
          <w:lang w:eastAsia="zh-CN"/>
        </w:rPr>
        <w:t>第四十二条　项目承担单位和项目负责人有下列情形之一的视情节作出通报批评、取消项目立项、暂停项目拨款、责成项目主管部门追回已拨项目资金、终止项目执行、</w:t>
      </w:r>
      <w:r>
        <w:rPr>
          <w:rFonts w:hint="eastAsia"/>
          <w:lang w:eastAsia="zh-CN"/>
        </w:rPr>
        <w:t>3</w:t>
      </w:r>
      <w:r>
        <w:rPr>
          <w:rFonts w:hint="eastAsia"/>
          <w:lang w:eastAsia="zh-CN"/>
        </w:rPr>
        <w:t>年内取消项目承担单位和项目负责人申报项目资格等处理。</w:t>
      </w:r>
    </w:p>
    <w:p w:rsidR="009B1BAC" w:rsidRDefault="009B1BAC" w:rsidP="009B1BAC">
      <w:pPr>
        <w:ind w:firstLineChars="200" w:firstLine="480"/>
        <w:rPr>
          <w:lang w:eastAsia="zh-CN"/>
        </w:rPr>
      </w:pPr>
      <w:r>
        <w:rPr>
          <w:rFonts w:hint="eastAsia"/>
          <w:lang w:eastAsia="zh-CN"/>
        </w:rPr>
        <w:t>（一）项目材料弄虚作假，有违规套取、骗取财政经费行为；</w:t>
      </w:r>
    </w:p>
    <w:p w:rsidR="009B1BAC" w:rsidRDefault="009B1BAC" w:rsidP="009B1BAC">
      <w:pPr>
        <w:ind w:firstLineChars="200" w:firstLine="480"/>
        <w:rPr>
          <w:lang w:eastAsia="zh-CN"/>
        </w:rPr>
      </w:pPr>
      <w:r>
        <w:rPr>
          <w:rFonts w:hint="eastAsia"/>
          <w:lang w:eastAsia="zh-CN"/>
        </w:rPr>
        <w:t>（二）在项目评审、实施和验收等环节，存在弄虚作假、徇私舞弊等科研不端行为，或存在操纵专家、项目管理专业机构等行为；</w:t>
      </w:r>
    </w:p>
    <w:p w:rsidR="009B1BAC" w:rsidRDefault="009B1BAC" w:rsidP="009B1BAC">
      <w:pPr>
        <w:ind w:firstLineChars="200" w:firstLine="480"/>
        <w:rPr>
          <w:lang w:eastAsia="zh-CN"/>
        </w:rPr>
      </w:pPr>
      <w:r>
        <w:rPr>
          <w:rFonts w:hint="eastAsia"/>
          <w:lang w:eastAsia="zh-CN"/>
        </w:rPr>
        <w:lastRenderedPageBreak/>
        <w:t>（三）项目财政科技经费使用不符合规定要求，存在截留、挪用、挤占、私分等行为；</w:t>
      </w:r>
    </w:p>
    <w:p w:rsidR="009B1BAC" w:rsidRDefault="009B1BAC" w:rsidP="009B1BAC">
      <w:pPr>
        <w:ind w:firstLineChars="200" w:firstLine="480"/>
        <w:rPr>
          <w:lang w:eastAsia="zh-CN"/>
        </w:rPr>
      </w:pPr>
      <w:r>
        <w:rPr>
          <w:rFonts w:hint="eastAsia"/>
          <w:lang w:eastAsia="zh-CN"/>
        </w:rPr>
        <w:t>（四）不按要求接受监督检查，或对检查反馈意见整改不及时、不到位；</w:t>
      </w:r>
    </w:p>
    <w:p w:rsidR="009B1BAC" w:rsidRDefault="009B1BAC" w:rsidP="009B1BAC">
      <w:pPr>
        <w:ind w:firstLineChars="200" w:firstLine="480"/>
        <w:rPr>
          <w:lang w:eastAsia="zh-CN"/>
        </w:rPr>
      </w:pPr>
      <w:r>
        <w:rPr>
          <w:rFonts w:hint="eastAsia"/>
          <w:lang w:eastAsia="zh-CN"/>
        </w:rPr>
        <w:t>（五）对于因非正当理由致使项目撤销或终止的；</w:t>
      </w:r>
    </w:p>
    <w:p w:rsidR="009B1BAC" w:rsidRDefault="009B1BAC" w:rsidP="009B1BAC">
      <w:pPr>
        <w:ind w:firstLineChars="200" w:firstLine="480"/>
        <w:rPr>
          <w:lang w:eastAsia="zh-CN"/>
        </w:rPr>
      </w:pPr>
      <w:r>
        <w:rPr>
          <w:rFonts w:hint="eastAsia"/>
          <w:lang w:eastAsia="zh-CN"/>
        </w:rPr>
        <w:t>（六）未按要求提出延期申请又不按照正常进度组织验收，或再次验收仍未通过的；</w:t>
      </w:r>
    </w:p>
    <w:p w:rsidR="009B1BAC" w:rsidRDefault="009B1BAC" w:rsidP="009B1BAC">
      <w:pPr>
        <w:ind w:firstLineChars="200" w:firstLine="480"/>
        <w:rPr>
          <w:lang w:eastAsia="zh-CN"/>
        </w:rPr>
      </w:pPr>
      <w:r>
        <w:rPr>
          <w:rFonts w:hint="eastAsia"/>
          <w:lang w:eastAsia="zh-CN"/>
        </w:rPr>
        <w:t>（七）不按要求进行提交年度执行情况、科技报告的；</w:t>
      </w:r>
    </w:p>
    <w:p w:rsidR="009B1BAC" w:rsidRDefault="009B1BAC" w:rsidP="009B1BAC">
      <w:pPr>
        <w:ind w:firstLineChars="200" w:firstLine="480"/>
        <w:rPr>
          <w:lang w:eastAsia="zh-CN"/>
        </w:rPr>
      </w:pPr>
      <w:r>
        <w:rPr>
          <w:rFonts w:hint="eastAsia"/>
          <w:lang w:eastAsia="zh-CN"/>
        </w:rPr>
        <w:t>（八）其他应予追究的行为。</w:t>
      </w:r>
    </w:p>
    <w:p w:rsidR="009B1BAC" w:rsidRDefault="009B1BAC" w:rsidP="009B1BAC">
      <w:pPr>
        <w:ind w:firstLineChars="200" w:firstLine="480"/>
        <w:rPr>
          <w:lang w:eastAsia="zh-CN"/>
        </w:rPr>
      </w:pPr>
      <w:r>
        <w:rPr>
          <w:rFonts w:hint="eastAsia"/>
          <w:lang w:eastAsia="zh-CN"/>
        </w:rPr>
        <w:t>第四十三条　对存在违规现象的项目管理专业机构，视情节作出通报批评、解除委托协议、阶段性或永久性取消参与项目管理资格等处理。</w:t>
      </w:r>
    </w:p>
    <w:p w:rsidR="009B1BAC" w:rsidRDefault="009B1BAC" w:rsidP="009B1BAC">
      <w:pPr>
        <w:ind w:firstLineChars="200" w:firstLine="480"/>
        <w:rPr>
          <w:lang w:eastAsia="zh-CN"/>
        </w:rPr>
      </w:pPr>
      <w:r>
        <w:rPr>
          <w:rFonts w:hint="eastAsia"/>
          <w:lang w:eastAsia="zh-CN"/>
        </w:rPr>
        <w:t>第四十四条　对存在违规行为的咨询评审专家，视情节作出警告、责令限期改正、通报批评、阶段性或永久性取消咨询评审和申报参与项目资格等处理。</w:t>
      </w:r>
    </w:p>
    <w:p w:rsidR="009B1BAC" w:rsidRDefault="009B1BAC" w:rsidP="009B1BAC">
      <w:pPr>
        <w:ind w:firstLineChars="200" w:firstLine="480"/>
        <w:rPr>
          <w:lang w:eastAsia="zh-CN"/>
        </w:rPr>
      </w:pPr>
      <w:r>
        <w:rPr>
          <w:rFonts w:hint="eastAsia"/>
          <w:lang w:eastAsia="zh-CN"/>
        </w:rPr>
        <w:t>第四十五条　建立信用管理制度，对项目管理和实施中的相关主体在项目申报、评审、立项、实施、验收与监督等全过程进行信用记录和信用评价，建立“黑名单”制度</w:t>
      </w:r>
      <w:r>
        <w:rPr>
          <w:rFonts w:hint="eastAsia"/>
          <w:lang w:eastAsia="zh-CN"/>
        </w:rPr>
        <w:t>,</w:t>
      </w:r>
      <w:r>
        <w:rPr>
          <w:rFonts w:hint="eastAsia"/>
          <w:lang w:eastAsia="zh-CN"/>
        </w:rPr>
        <w:t>相关信息作为省科技计划管理的重要决策依据。</w:t>
      </w:r>
    </w:p>
    <w:p w:rsidR="009B1BAC" w:rsidRDefault="009B1BAC" w:rsidP="009B1BAC">
      <w:pPr>
        <w:ind w:firstLineChars="200" w:firstLine="480"/>
        <w:rPr>
          <w:lang w:eastAsia="zh-CN"/>
        </w:rPr>
      </w:pPr>
      <w:r>
        <w:rPr>
          <w:rFonts w:hint="eastAsia"/>
          <w:lang w:eastAsia="zh-CN"/>
        </w:rPr>
        <w:t>第九章　附则</w:t>
      </w:r>
    </w:p>
    <w:p w:rsidR="009B1BAC" w:rsidRDefault="009B1BAC" w:rsidP="009B1BAC">
      <w:pPr>
        <w:ind w:firstLineChars="200" w:firstLine="480"/>
        <w:rPr>
          <w:lang w:eastAsia="zh-CN"/>
        </w:rPr>
      </w:pPr>
      <w:r>
        <w:rPr>
          <w:rFonts w:hint="eastAsia"/>
          <w:lang w:eastAsia="zh-CN"/>
        </w:rPr>
        <w:t>第四十六条　本办法由省科技厅、省财政厅负责解释。</w:t>
      </w:r>
    </w:p>
    <w:p w:rsidR="009B1BAC" w:rsidRDefault="009B1BAC" w:rsidP="009B1BAC">
      <w:pPr>
        <w:ind w:firstLineChars="200" w:firstLine="480"/>
        <w:rPr>
          <w:lang w:eastAsia="zh-CN"/>
        </w:rPr>
      </w:pPr>
      <w:r>
        <w:rPr>
          <w:rFonts w:hint="eastAsia"/>
          <w:lang w:eastAsia="zh-CN"/>
        </w:rPr>
        <w:t>第四十七条　本办法自</w:t>
      </w:r>
      <w:r>
        <w:rPr>
          <w:rFonts w:hint="eastAsia"/>
          <w:lang w:eastAsia="zh-CN"/>
        </w:rPr>
        <w:t>2018</w:t>
      </w:r>
      <w:r>
        <w:rPr>
          <w:rFonts w:hint="eastAsia"/>
          <w:lang w:eastAsia="zh-CN"/>
        </w:rPr>
        <w:t>年</w:t>
      </w:r>
      <w:r>
        <w:rPr>
          <w:rFonts w:hint="eastAsia"/>
          <w:lang w:eastAsia="zh-CN"/>
        </w:rPr>
        <w:t>1</w:t>
      </w:r>
      <w:r>
        <w:rPr>
          <w:rFonts w:hint="eastAsia"/>
          <w:lang w:eastAsia="zh-CN"/>
        </w:rPr>
        <w:t>月</w:t>
      </w:r>
      <w:r>
        <w:rPr>
          <w:rFonts w:hint="eastAsia"/>
          <w:lang w:eastAsia="zh-CN"/>
        </w:rPr>
        <w:t>1</w:t>
      </w:r>
      <w:r>
        <w:rPr>
          <w:rFonts w:hint="eastAsia"/>
          <w:lang w:eastAsia="zh-CN"/>
        </w:rPr>
        <w:t>日起施行，有效期至</w:t>
      </w:r>
      <w:r>
        <w:rPr>
          <w:rFonts w:hint="eastAsia"/>
          <w:lang w:eastAsia="zh-CN"/>
        </w:rPr>
        <w:t>2023</w:t>
      </w:r>
      <w:r>
        <w:rPr>
          <w:rFonts w:hint="eastAsia"/>
          <w:lang w:eastAsia="zh-CN"/>
        </w:rPr>
        <w:t>年</w:t>
      </w:r>
      <w:r>
        <w:rPr>
          <w:rFonts w:hint="eastAsia"/>
          <w:lang w:eastAsia="zh-CN"/>
        </w:rPr>
        <w:t>12</w:t>
      </w:r>
      <w:r>
        <w:rPr>
          <w:rFonts w:hint="eastAsia"/>
          <w:lang w:eastAsia="zh-CN"/>
        </w:rPr>
        <w:t>月</w:t>
      </w:r>
      <w:r>
        <w:rPr>
          <w:rFonts w:hint="eastAsia"/>
          <w:lang w:eastAsia="zh-CN"/>
        </w:rPr>
        <w:t>31</w:t>
      </w:r>
      <w:r>
        <w:rPr>
          <w:rFonts w:hint="eastAsia"/>
          <w:lang w:eastAsia="zh-CN"/>
        </w:rPr>
        <w:t>日。</w:t>
      </w:r>
    </w:p>
    <w:p w:rsidR="009B1BAC" w:rsidRDefault="009B1BAC" w:rsidP="00B87103">
      <w:pPr>
        <w:ind w:firstLine="0"/>
        <w:rPr>
          <w:lang w:eastAsia="zh-CN"/>
        </w:rPr>
        <w:sectPr w:rsidR="009B1BAC" w:rsidSect="006074AA">
          <w:pgSz w:w="11906" w:h="16838"/>
          <w:pgMar w:top="1440" w:right="1800" w:bottom="1440" w:left="1800" w:header="851" w:footer="992" w:gutter="0"/>
          <w:cols w:space="425"/>
          <w:docGrid w:type="lines" w:linePitch="312"/>
        </w:sectPr>
      </w:pPr>
    </w:p>
    <w:p w:rsidR="0042155A" w:rsidRDefault="0042155A" w:rsidP="0042155A">
      <w:pPr>
        <w:pStyle w:val="3"/>
        <w:rPr>
          <w:lang w:eastAsia="zh-CN"/>
        </w:rPr>
      </w:pPr>
      <w:bookmarkStart w:id="57" w:name="_Toc80862363"/>
      <w:r w:rsidRPr="00676389">
        <w:rPr>
          <w:rFonts w:hint="eastAsia"/>
          <w:lang w:eastAsia="zh-CN"/>
        </w:rPr>
        <w:lastRenderedPageBreak/>
        <w:t>山东省重点研发计划资金管理办法</w:t>
      </w:r>
      <w:bookmarkEnd w:id="57"/>
    </w:p>
    <w:p w:rsidR="0042155A" w:rsidRPr="0042155A" w:rsidRDefault="0042155A" w:rsidP="0042155A">
      <w:pPr>
        <w:ind w:firstLine="0"/>
        <w:rPr>
          <w:lang w:eastAsia="zh-CN"/>
        </w:rPr>
      </w:pPr>
      <w:r w:rsidRPr="0042155A">
        <w:rPr>
          <w:rFonts w:hint="eastAsia"/>
          <w:lang w:eastAsia="zh-CN"/>
        </w:rPr>
        <w:t>鲁财教〔</w:t>
      </w:r>
      <w:r w:rsidRPr="0042155A">
        <w:rPr>
          <w:rFonts w:hint="eastAsia"/>
          <w:lang w:eastAsia="zh-CN"/>
        </w:rPr>
        <w:t>2019</w:t>
      </w:r>
      <w:r w:rsidRPr="0042155A">
        <w:rPr>
          <w:rFonts w:hint="eastAsia"/>
          <w:lang w:eastAsia="zh-CN"/>
        </w:rPr>
        <w:t>〕</w:t>
      </w:r>
      <w:r w:rsidRPr="0042155A">
        <w:rPr>
          <w:rFonts w:hint="eastAsia"/>
          <w:lang w:eastAsia="zh-CN"/>
        </w:rPr>
        <w:t>2</w:t>
      </w:r>
      <w:r w:rsidRPr="0042155A">
        <w:rPr>
          <w:rFonts w:hint="eastAsia"/>
          <w:lang w:eastAsia="zh-CN"/>
        </w:rPr>
        <w:t>号</w:t>
      </w:r>
    </w:p>
    <w:p w:rsidR="0042155A" w:rsidRDefault="0042155A" w:rsidP="0042155A">
      <w:pPr>
        <w:ind w:firstLineChars="200" w:firstLine="480"/>
        <w:rPr>
          <w:lang w:eastAsia="zh-CN"/>
        </w:rPr>
      </w:pPr>
      <w:r>
        <w:rPr>
          <w:rFonts w:hint="eastAsia"/>
          <w:lang w:eastAsia="zh-CN"/>
        </w:rPr>
        <w:t>第一章　总　则</w:t>
      </w:r>
    </w:p>
    <w:p w:rsidR="0042155A" w:rsidRDefault="0042155A" w:rsidP="0042155A">
      <w:pPr>
        <w:ind w:firstLineChars="200" w:firstLine="480"/>
        <w:rPr>
          <w:lang w:eastAsia="zh-CN"/>
        </w:rPr>
      </w:pPr>
      <w:r>
        <w:rPr>
          <w:rFonts w:hint="eastAsia"/>
          <w:lang w:eastAsia="zh-CN"/>
        </w:rPr>
        <w:t>第一条　为规范山东省重点研发计划资金（以下简称重点研发计划资金）管理和使用，提高资金使用效益，根据《省委办公厅</w:t>
      </w:r>
      <w:r>
        <w:rPr>
          <w:rFonts w:hint="eastAsia"/>
          <w:lang w:eastAsia="zh-CN"/>
        </w:rPr>
        <w:t xml:space="preserve"> </w:t>
      </w:r>
      <w:r>
        <w:rPr>
          <w:rFonts w:hint="eastAsia"/>
          <w:lang w:eastAsia="zh-CN"/>
        </w:rPr>
        <w:t>省政府办公厅印发〈关于完善财政科研项目资金管理政策的实施意见〉的通知》（鲁办发〔</w:t>
      </w:r>
      <w:r>
        <w:rPr>
          <w:rFonts w:hint="eastAsia"/>
          <w:lang w:eastAsia="zh-CN"/>
        </w:rPr>
        <w:t>2016</w:t>
      </w:r>
      <w:r>
        <w:rPr>
          <w:rFonts w:hint="eastAsia"/>
          <w:lang w:eastAsia="zh-CN"/>
        </w:rPr>
        <w:t>〕</w:t>
      </w:r>
      <w:r>
        <w:rPr>
          <w:rFonts w:hint="eastAsia"/>
          <w:lang w:eastAsia="zh-CN"/>
        </w:rPr>
        <w:t>71</w:t>
      </w:r>
      <w:r>
        <w:rPr>
          <w:rFonts w:hint="eastAsia"/>
          <w:lang w:eastAsia="zh-CN"/>
        </w:rPr>
        <w:t>号），以及国家和省有关财经法规和财务管理制度规定，制定本办法。</w:t>
      </w:r>
    </w:p>
    <w:p w:rsidR="0042155A" w:rsidRDefault="0042155A" w:rsidP="0042155A">
      <w:pPr>
        <w:ind w:firstLineChars="200" w:firstLine="480"/>
        <w:rPr>
          <w:lang w:eastAsia="zh-CN"/>
        </w:rPr>
      </w:pPr>
      <w:r>
        <w:rPr>
          <w:rFonts w:hint="eastAsia"/>
          <w:lang w:eastAsia="zh-CN"/>
        </w:rPr>
        <w:t>第二条　重点研发计划资金由省级财政设立，面向全省经济社会发展及新旧动能转换的重大科技需求，重点支持基础性、公益性的科学研究及成果转化，推动重点领域关键核心技术实现新突破，培育科技人才队伍后备力量，支持科技领军人才开展深度研究，推进创新创业深入开展，为建设现代化经济体系提供科技创新支撑。</w:t>
      </w:r>
    </w:p>
    <w:p w:rsidR="0042155A" w:rsidRDefault="0042155A" w:rsidP="0042155A">
      <w:pPr>
        <w:ind w:firstLineChars="200" w:firstLine="480"/>
        <w:rPr>
          <w:lang w:eastAsia="zh-CN"/>
        </w:rPr>
      </w:pPr>
      <w:r>
        <w:rPr>
          <w:rFonts w:hint="eastAsia"/>
          <w:lang w:eastAsia="zh-CN"/>
        </w:rPr>
        <w:t>第三条　重点研发计划资金的使用和管理，遵循“突出重点、分类支持、科学安排、注重绩效”的原则。</w:t>
      </w:r>
    </w:p>
    <w:p w:rsidR="0042155A" w:rsidRDefault="0042155A" w:rsidP="0042155A">
      <w:pPr>
        <w:ind w:firstLineChars="200" w:firstLine="480"/>
        <w:rPr>
          <w:lang w:eastAsia="zh-CN"/>
        </w:rPr>
      </w:pPr>
      <w:r>
        <w:rPr>
          <w:rFonts w:hint="eastAsia"/>
          <w:lang w:eastAsia="zh-CN"/>
        </w:rPr>
        <w:t>第四条　重点研发计划资金实行分级管理、分级负责。省财政厅负责资金预算编制、下达拨付和绩效监管。省科技厅负责项目评审立项、资金分配和组织验收，对资金支出进度、绩效、安全性和规范性等负责。省直有关部门（单位）、各市（含黄河三角洲农业高新技术产业示范区）科技局、国家级高新区管委会以及中央驻鲁单位作为项目主管部门，负责项目资金日常监管。项目承担单位是项目资金管理使用的责任主体，负责项目资金的日常管理和监督。项目管理专业机构接受委托为项目预算申报、评估和项目验收等提供服务。</w:t>
      </w:r>
    </w:p>
    <w:p w:rsidR="0042155A" w:rsidRDefault="0042155A" w:rsidP="0042155A">
      <w:pPr>
        <w:ind w:firstLineChars="200" w:firstLine="480"/>
        <w:rPr>
          <w:lang w:eastAsia="zh-CN"/>
        </w:rPr>
      </w:pPr>
      <w:r>
        <w:rPr>
          <w:rFonts w:hint="eastAsia"/>
          <w:lang w:eastAsia="zh-CN"/>
        </w:rPr>
        <w:t>第二章　项目资金支持方式</w:t>
      </w:r>
    </w:p>
    <w:p w:rsidR="0042155A" w:rsidRDefault="0042155A" w:rsidP="0042155A">
      <w:pPr>
        <w:ind w:firstLineChars="200" w:firstLine="480"/>
        <w:rPr>
          <w:lang w:eastAsia="zh-CN"/>
        </w:rPr>
      </w:pPr>
      <w:r>
        <w:rPr>
          <w:rFonts w:hint="eastAsia"/>
          <w:lang w:eastAsia="zh-CN"/>
        </w:rPr>
        <w:t>第五条　重点研发计划资金采取多种支持方式，包括无偿资助、后补助、股权投资、风险补偿、贷款贴息等，具体支持方式在制发年度项目申报通知和项目指南时予以明确。</w:t>
      </w:r>
    </w:p>
    <w:p w:rsidR="0042155A" w:rsidRDefault="0042155A" w:rsidP="0042155A">
      <w:pPr>
        <w:ind w:firstLineChars="200" w:firstLine="480"/>
        <w:rPr>
          <w:lang w:eastAsia="zh-CN"/>
        </w:rPr>
      </w:pPr>
      <w:r>
        <w:rPr>
          <w:rFonts w:hint="eastAsia"/>
          <w:lang w:eastAsia="zh-CN"/>
        </w:rPr>
        <w:t>第六条　无偿资助，是指对科研项目等活动所需成本，在开展前直接给予部分或全部补助的财政资助方式。</w:t>
      </w:r>
    </w:p>
    <w:p w:rsidR="0042155A" w:rsidRDefault="0042155A" w:rsidP="0042155A">
      <w:pPr>
        <w:ind w:firstLineChars="200" w:firstLine="480"/>
        <w:rPr>
          <w:lang w:eastAsia="zh-CN"/>
        </w:rPr>
      </w:pPr>
      <w:r>
        <w:rPr>
          <w:rFonts w:hint="eastAsia"/>
          <w:lang w:eastAsia="zh-CN"/>
        </w:rPr>
        <w:t>后补助，是指从事研究开发和科技服务活动的单位先行投入资金，取得成果或服务绩效，通过验收或绩效考核后，给予资金补助的财政资助方式。</w:t>
      </w:r>
    </w:p>
    <w:p w:rsidR="0042155A" w:rsidRDefault="0042155A" w:rsidP="0042155A">
      <w:pPr>
        <w:ind w:firstLineChars="200" w:firstLine="480"/>
        <w:rPr>
          <w:lang w:eastAsia="zh-CN"/>
        </w:rPr>
      </w:pPr>
      <w:r>
        <w:rPr>
          <w:rFonts w:hint="eastAsia"/>
          <w:lang w:eastAsia="zh-CN"/>
        </w:rPr>
        <w:lastRenderedPageBreak/>
        <w:t>股权投资（含资本金注入），是指财政资金对开展重大科技成果转化和产业化的项目相关的科技企业以股权形式进行权益性投资的财政支持方式。</w:t>
      </w:r>
    </w:p>
    <w:p w:rsidR="0042155A" w:rsidRDefault="0042155A" w:rsidP="0042155A">
      <w:pPr>
        <w:ind w:firstLineChars="200" w:firstLine="480"/>
        <w:rPr>
          <w:lang w:eastAsia="zh-CN"/>
        </w:rPr>
      </w:pPr>
      <w:r>
        <w:rPr>
          <w:rFonts w:hint="eastAsia"/>
          <w:lang w:eastAsia="zh-CN"/>
        </w:rPr>
        <w:t>风险补偿，是指用于对金融机构给予科技创新和成果转化过程中银行、担保、创业投资、保险等支持活动产生的风险，给予一定比例补偿的财政支持方式。</w:t>
      </w:r>
    </w:p>
    <w:p w:rsidR="0042155A" w:rsidRDefault="0042155A" w:rsidP="0042155A">
      <w:pPr>
        <w:ind w:firstLineChars="200" w:firstLine="480"/>
        <w:rPr>
          <w:lang w:eastAsia="zh-CN"/>
        </w:rPr>
      </w:pPr>
      <w:r>
        <w:rPr>
          <w:rFonts w:hint="eastAsia"/>
          <w:lang w:eastAsia="zh-CN"/>
        </w:rPr>
        <w:t>贷款贴息，是指对科技创新和科技成果转化过程中在一定时期内按照一定比例给予的银行贷款利息补贴。</w:t>
      </w:r>
    </w:p>
    <w:p w:rsidR="0042155A" w:rsidRDefault="0042155A" w:rsidP="0042155A">
      <w:pPr>
        <w:ind w:firstLineChars="200" w:firstLine="480"/>
        <w:rPr>
          <w:lang w:eastAsia="zh-CN"/>
        </w:rPr>
      </w:pPr>
      <w:r>
        <w:rPr>
          <w:rFonts w:hint="eastAsia"/>
          <w:lang w:eastAsia="zh-CN"/>
        </w:rPr>
        <w:t>本办法主要规范无偿资助支持方式的资金，后补助支持方式参照执行。</w:t>
      </w:r>
    </w:p>
    <w:p w:rsidR="0042155A" w:rsidRDefault="0042155A" w:rsidP="0042155A">
      <w:pPr>
        <w:ind w:firstLineChars="200" w:firstLine="480"/>
        <w:rPr>
          <w:lang w:eastAsia="zh-CN"/>
        </w:rPr>
      </w:pPr>
      <w:r>
        <w:rPr>
          <w:rFonts w:hint="eastAsia"/>
          <w:lang w:eastAsia="zh-CN"/>
        </w:rPr>
        <w:t>第三章　项目资金开支范围</w:t>
      </w:r>
    </w:p>
    <w:p w:rsidR="0042155A" w:rsidRDefault="0042155A" w:rsidP="0042155A">
      <w:pPr>
        <w:ind w:firstLineChars="200" w:firstLine="480"/>
        <w:rPr>
          <w:lang w:eastAsia="zh-CN"/>
        </w:rPr>
      </w:pPr>
      <w:r>
        <w:rPr>
          <w:rFonts w:hint="eastAsia"/>
          <w:lang w:eastAsia="zh-CN"/>
        </w:rPr>
        <w:t>第七条　无偿资助项目资金，由直接费用和间接费用组成。</w:t>
      </w:r>
    </w:p>
    <w:p w:rsidR="0042155A" w:rsidRDefault="0042155A" w:rsidP="0042155A">
      <w:pPr>
        <w:ind w:firstLineChars="200" w:firstLine="480"/>
        <w:rPr>
          <w:lang w:eastAsia="zh-CN"/>
        </w:rPr>
      </w:pPr>
      <w:r>
        <w:rPr>
          <w:rFonts w:hint="eastAsia"/>
          <w:lang w:eastAsia="zh-CN"/>
        </w:rPr>
        <w:t>第八条　直接费用，是指在项目研究过程中发生的与之直接相关的费用，主要包括：</w:t>
      </w:r>
    </w:p>
    <w:p w:rsidR="0042155A" w:rsidRDefault="0042155A" w:rsidP="0042155A">
      <w:pPr>
        <w:ind w:firstLineChars="200" w:firstLine="480"/>
        <w:rPr>
          <w:lang w:eastAsia="zh-CN"/>
        </w:rPr>
      </w:pPr>
      <w:r>
        <w:rPr>
          <w:rFonts w:hint="eastAsia"/>
          <w:lang w:eastAsia="zh-CN"/>
        </w:rPr>
        <w:t>（一）设备费。是指在项目研究过程中购置或试制专用仪器设备，对现有仪器设备进行升级改造，以及租赁外单位仪器设备而发生的费用。应当严格控制设备购置，鼓励开放共享、自主研制、租赁专用仪器设备以及对现有仪器设备进行升级改造，避免重复购置。</w:t>
      </w:r>
    </w:p>
    <w:p w:rsidR="0042155A" w:rsidRDefault="0042155A" w:rsidP="0042155A">
      <w:pPr>
        <w:ind w:firstLineChars="200" w:firstLine="480"/>
        <w:rPr>
          <w:lang w:eastAsia="zh-CN"/>
        </w:rPr>
      </w:pPr>
      <w:r>
        <w:rPr>
          <w:rFonts w:hint="eastAsia"/>
          <w:lang w:eastAsia="zh-CN"/>
        </w:rPr>
        <w:t>（二）材料费。是指在项目研究过程中消耗的各种原材料、辅助材料等低值易耗品的采购及运输、装卸、整理等费用。</w:t>
      </w:r>
    </w:p>
    <w:p w:rsidR="0042155A" w:rsidRDefault="0042155A" w:rsidP="0042155A">
      <w:pPr>
        <w:ind w:firstLineChars="200" w:firstLine="480"/>
        <w:rPr>
          <w:lang w:eastAsia="zh-CN"/>
        </w:rPr>
      </w:pPr>
      <w:r>
        <w:rPr>
          <w:rFonts w:hint="eastAsia"/>
          <w:lang w:eastAsia="zh-CN"/>
        </w:rPr>
        <w:t>（三）测试化验加工费。是指在项目研究过程中支付给外单位（包括项目承担单位内部独立经济核算单位）的检验、测试、化验及加工等费用。</w:t>
      </w:r>
    </w:p>
    <w:p w:rsidR="0042155A" w:rsidRDefault="0042155A" w:rsidP="0042155A">
      <w:pPr>
        <w:ind w:firstLineChars="200" w:firstLine="480"/>
        <w:rPr>
          <w:lang w:eastAsia="zh-CN"/>
        </w:rPr>
      </w:pPr>
      <w:r>
        <w:rPr>
          <w:rFonts w:hint="eastAsia"/>
          <w:lang w:eastAsia="zh-CN"/>
        </w:rPr>
        <w:t>（四）燃料动力费。是指在项目研究开发过程中直接使用的相关仪器设备、科学装置等运行发生的水、电、气、燃料消耗费用等。</w:t>
      </w:r>
    </w:p>
    <w:p w:rsidR="0042155A" w:rsidRDefault="0042155A" w:rsidP="0042155A">
      <w:pPr>
        <w:ind w:firstLineChars="200" w:firstLine="480"/>
        <w:rPr>
          <w:lang w:eastAsia="zh-CN"/>
        </w:rPr>
      </w:pPr>
      <w:r>
        <w:rPr>
          <w:rFonts w:hint="eastAsia"/>
          <w:lang w:eastAsia="zh-CN"/>
        </w:rPr>
        <w:t>（五）会议、差旅、国际合作交流费。是指在项目实施过程中发生的会议费、差旅费和国际合作交流费。在编制预算时，本科目支出预算不超过直接费用预算</w:t>
      </w:r>
      <w:r>
        <w:rPr>
          <w:rFonts w:hint="eastAsia"/>
          <w:lang w:eastAsia="zh-CN"/>
        </w:rPr>
        <w:t>10%</w:t>
      </w:r>
      <w:r>
        <w:rPr>
          <w:rFonts w:hint="eastAsia"/>
          <w:lang w:eastAsia="zh-CN"/>
        </w:rPr>
        <w:t>的，不需要编制测算依据。项目承担单位和科研人员应当按照实事求是、精简高效、厉行节约的原则，严格执行有关规定，统筹安排使用。</w:t>
      </w:r>
    </w:p>
    <w:p w:rsidR="0042155A" w:rsidRDefault="0042155A" w:rsidP="0042155A">
      <w:pPr>
        <w:ind w:firstLineChars="200" w:firstLine="480"/>
        <w:rPr>
          <w:lang w:eastAsia="zh-CN"/>
        </w:rPr>
      </w:pPr>
      <w:r>
        <w:rPr>
          <w:rFonts w:hint="eastAsia"/>
          <w:lang w:eastAsia="zh-CN"/>
        </w:rPr>
        <w:t>（六）出版、文献、信息传播、知识产权事务费。是指在项目实施过程中，需要支付的出版费、资料费、专用软件购买费、文献检索费、专业通信费、专利申请及其他知识产权事务等费用。</w:t>
      </w:r>
    </w:p>
    <w:p w:rsidR="0042155A" w:rsidRDefault="0042155A" w:rsidP="0042155A">
      <w:pPr>
        <w:ind w:firstLineChars="200" w:firstLine="480"/>
        <w:rPr>
          <w:lang w:eastAsia="zh-CN"/>
        </w:rPr>
      </w:pPr>
      <w:r>
        <w:rPr>
          <w:rFonts w:hint="eastAsia"/>
          <w:lang w:eastAsia="zh-CN"/>
        </w:rPr>
        <w:lastRenderedPageBreak/>
        <w:t>（七）劳务费。是指在项目实施过程中支付给参与项目研究的研究生、博士后、访问学者以及项目聘用的研究人员、科研辅助人员等的劳务费用。项目聘用人员的劳务费开支标准，参照当地科学研究和技术服务业人员平均工资水平以及在项目研究中承担的工作任务确定，其社会保险补助费用纳入劳务费科目列支。劳务费预算应据实编制，不设比例限制。</w:t>
      </w:r>
    </w:p>
    <w:p w:rsidR="0042155A" w:rsidRDefault="0042155A" w:rsidP="0042155A">
      <w:pPr>
        <w:ind w:firstLineChars="200" w:firstLine="480"/>
        <w:rPr>
          <w:lang w:eastAsia="zh-CN"/>
        </w:rPr>
      </w:pPr>
      <w:r>
        <w:rPr>
          <w:rFonts w:hint="eastAsia"/>
          <w:lang w:eastAsia="zh-CN"/>
        </w:rPr>
        <w:t>（八）专家咨询费。是指在项目实施过程中支付给临时聘请的咨询、论证、绩效评价等专家的费用。专家咨询费不得支付给参与项目、课题研究和管理的相关工作人员。</w:t>
      </w:r>
    </w:p>
    <w:p w:rsidR="0042155A" w:rsidRDefault="0042155A" w:rsidP="0042155A">
      <w:pPr>
        <w:ind w:firstLineChars="200" w:firstLine="480"/>
        <w:rPr>
          <w:lang w:eastAsia="zh-CN"/>
        </w:rPr>
      </w:pPr>
      <w:r>
        <w:rPr>
          <w:rFonts w:hint="eastAsia"/>
          <w:lang w:eastAsia="zh-CN"/>
        </w:rPr>
        <w:t>（九）其他支出。是指在项目实施过程中除上述支出范围之外的项目专项审计、绩效评价等其他相关支出。其他支出应当在申请预算时详细说明。</w:t>
      </w:r>
    </w:p>
    <w:p w:rsidR="0042155A" w:rsidRDefault="0042155A" w:rsidP="0042155A">
      <w:pPr>
        <w:ind w:firstLineChars="200" w:firstLine="480"/>
        <w:rPr>
          <w:lang w:eastAsia="zh-CN"/>
        </w:rPr>
      </w:pPr>
      <w:r>
        <w:rPr>
          <w:rFonts w:hint="eastAsia"/>
          <w:lang w:eastAsia="zh-CN"/>
        </w:rPr>
        <w:t>第九条　间接费用，是指项目承担单位在组织实施项目过程中发生的无法在直接费用中列支的相关费用。主要包括：承担单位为项目研究提供的房屋占用，日常水、电、气、暖消耗，有关管理费用的补助支出，以及激励科研人员的绩效支出等。</w:t>
      </w:r>
    </w:p>
    <w:p w:rsidR="0042155A" w:rsidRDefault="0042155A" w:rsidP="0042155A">
      <w:pPr>
        <w:ind w:firstLineChars="200" w:firstLine="480"/>
        <w:rPr>
          <w:lang w:eastAsia="zh-CN"/>
        </w:rPr>
      </w:pPr>
      <w:r>
        <w:rPr>
          <w:rFonts w:hint="eastAsia"/>
          <w:lang w:eastAsia="zh-CN"/>
        </w:rPr>
        <w:t>第十条　结合承担单位信用情况，间接费用实行总额控制，按照不超过直接费用扣除设备购置费后的一定比例核定，具体比例如下：</w:t>
      </w:r>
    </w:p>
    <w:p w:rsidR="0042155A" w:rsidRDefault="0042155A" w:rsidP="0042155A">
      <w:pPr>
        <w:ind w:firstLineChars="200" w:firstLine="480"/>
        <w:rPr>
          <w:lang w:eastAsia="zh-CN"/>
        </w:rPr>
      </w:pPr>
      <w:r>
        <w:rPr>
          <w:rFonts w:hint="eastAsia"/>
          <w:lang w:eastAsia="zh-CN"/>
        </w:rPr>
        <w:t>（一）</w:t>
      </w:r>
      <w:r>
        <w:rPr>
          <w:rFonts w:hint="eastAsia"/>
          <w:lang w:eastAsia="zh-CN"/>
        </w:rPr>
        <w:t>500</w:t>
      </w:r>
      <w:r>
        <w:rPr>
          <w:rFonts w:hint="eastAsia"/>
          <w:lang w:eastAsia="zh-CN"/>
        </w:rPr>
        <w:t>万元及以下部分，为</w:t>
      </w:r>
      <w:r>
        <w:rPr>
          <w:rFonts w:hint="eastAsia"/>
          <w:lang w:eastAsia="zh-CN"/>
        </w:rPr>
        <w:t>30%</w:t>
      </w:r>
      <w:r>
        <w:rPr>
          <w:rFonts w:hint="eastAsia"/>
          <w:lang w:eastAsia="zh-CN"/>
        </w:rPr>
        <w:t>。</w:t>
      </w:r>
    </w:p>
    <w:p w:rsidR="0042155A" w:rsidRDefault="0042155A" w:rsidP="0042155A">
      <w:pPr>
        <w:ind w:firstLineChars="200" w:firstLine="480"/>
        <w:rPr>
          <w:lang w:eastAsia="zh-CN"/>
        </w:rPr>
      </w:pPr>
      <w:r>
        <w:rPr>
          <w:rFonts w:hint="eastAsia"/>
          <w:lang w:eastAsia="zh-CN"/>
        </w:rPr>
        <w:t>（二）超过</w:t>
      </w:r>
      <w:r>
        <w:rPr>
          <w:rFonts w:hint="eastAsia"/>
          <w:lang w:eastAsia="zh-CN"/>
        </w:rPr>
        <w:t>500</w:t>
      </w:r>
      <w:r>
        <w:rPr>
          <w:rFonts w:hint="eastAsia"/>
          <w:lang w:eastAsia="zh-CN"/>
        </w:rPr>
        <w:t>万元至</w:t>
      </w:r>
      <w:r>
        <w:rPr>
          <w:rFonts w:hint="eastAsia"/>
          <w:lang w:eastAsia="zh-CN"/>
        </w:rPr>
        <w:t>1000</w:t>
      </w:r>
      <w:r>
        <w:rPr>
          <w:rFonts w:hint="eastAsia"/>
          <w:lang w:eastAsia="zh-CN"/>
        </w:rPr>
        <w:t>万元的部分，为</w:t>
      </w:r>
      <w:r>
        <w:rPr>
          <w:rFonts w:hint="eastAsia"/>
          <w:lang w:eastAsia="zh-CN"/>
        </w:rPr>
        <w:t>25%</w:t>
      </w:r>
      <w:r>
        <w:rPr>
          <w:rFonts w:hint="eastAsia"/>
          <w:lang w:eastAsia="zh-CN"/>
        </w:rPr>
        <w:t>。</w:t>
      </w:r>
    </w:p>
    <w:p w:rsidR="0042155A" w:rsidRDefault="0042155A" w:rsidP="0042155A">
      <w:pPr>
        <w:ind w:firstLineChars="200" w:firstLine="480"/>
        <w:rPr>
          <w:lang w:eastAsia="zh-CN"/>
        </w:rPr>
      </w:pPr>
      <w:r>
        <w:rPr>
          <w:rFonts w:hint="eastAsia"/>
          <w:lang w:eastAsia="zh-CN"/>
        </w:rPr>
        <w:t>（三）超过</w:t>
      </w:r>
      <w:r>
        <w:rPr>
          <w:rFonts w:hint="eastAsia"/>
          <w:lang w:eastAsia="zh-CN"/>
        </w:rPr>
        <w:t>1000</w:t>
      </w:r>
      <w:r>
        <w:rPr>
          <w:rFonts w:hint="eastAsia"/>
          <w:lang w:eastAsia="zh-CN"/>
        </w:rPr>
        <w:t>万元以上的部分，为</w:t>
      </w:r>
      <w:r>
        <w:rPr>
          <w:rFonts w:hint="eastAsia"/>
          <w:lang w:eastAsia="zh-CN"/>
        </w:rPr>
        <w:t>20%</w:t>
      </w:r>
      <w:r>
        <w:rPr>
          <w:rFonts w:hint="eastAsia"/>
          <w:lang w:eastAsia="zh-CN"/>
        </w:rPr>
        <w:t>。</w:t>
      </w:r>
    </w:p>
    <w:p w:rsidR="0042155A" w:rsidRDefault="0042155A" w:rsidP="0042155A">
      <w:pPr>
        <w:ind w:firstLineChars="200" w:firstLine="480"/>
        <w:rPr>
          <w:lang w:eastAsia="zh-CN"/>
        </w:rPr>
      </w:pPr>
      <w:r>
        <w:rPr>
          <w:rFonts w:hint="eastAsia"/>
          <w:lang w:eastAsia="zh-CN"/>
        </w:rPr>
        <w:t>对数学等纯理论基础研究项目，根据实际情况适当调整间接费用比例。</w:t>
      </w:r>
    </w:p>
    <w:p w:rsidR="0042155A" w:rsidRDefault="0042155A" w:rsidP="0042155A">
      <w:pPr>
        <w:ind w:firstLineChars="200" w:firstLine="480"/>
        <w:rPr>
          <w:lang w:eastAsia="zh-CN"/>
        </w:rPr>
      </w:pPr>
      <w:r>
        <w:rPr>
          <w:rFonts w:hint="eastAsia"/>
          <w:lang w:eastAsia="zh-CN"/>
        </w:rPr>
        <w:t>第十一条　间接费用由项目承担单位统一管理使用。项目承担单位应当制定间接费用内部管理办法，公开透明、合规合理使用间接费用，处理好合理分摊间接成本和对科研人员激励的关系。间接经费的使用，应向创新绩效突出的团队和个人倾斜。项目中有多个单位的，间接费用在总额范围内由项目牵头单位与参与单位协商分配。项目承担单位不得在核定的间接费用以外，再以任何名义在项目资金中重复提取、列支相关费用。</w:t>
      </w:r>
    </w:p>
    <w:p w:rsidR="0042155A" w:rsidRDefault="0042155A" w:rsidP="0042155A">
      <w:pPr>
        <w:ind w:firstLineChars="200" w:firstLine="480"/>
        <w:rPr>
          <w:lang w:eastAsia="zh-CN"/>
        </w:rPr>
      </w:pPr>
      <w:r>
        <w:rPr>
          <w:rFonts w:hint="eastAsia"/>
          <w:lang w:eastAsia="zh-CN"/>
        </w:rPr>
        <w:t>第十二条　后补助项目资金由项目承担单位统筹使用，用于研发人员及团队奖励的项目资金最高可达</w:t>
      </w:r>
      <w:r>
        <w:rPr>
          <w:rFonts w:hint="eastAsia"/>
          <w:lang w:eastAsia="zh-CN"/>
        </w:rPr>
        <w:t>50%</w:t>
      </w:r>
      <w:r>
        <w:rPr>
          <w:rFonts w:hint="eastAsia"/>
          <w:lang w:eastAsia="zh-CN"/>
        </w:rPr>
        <w:t>。</w:t>
      </w:r>
    </w:p>
    <w:p w:rsidR="0042155A" w:rsidRDefault="0042155A" w:rsidP="0042155A">
      <w:pPr>
        <w:ind w:firstLineChars="200" w:firstLine="480"/>
        <w:rPr>
          <w:lang w:eastAsia="zh-CN"/>
        </w:rPr>
      </w:pPr>
      <w:r>
        <w:rPr>
          <w:rFonts w:hint="eastAsia"/>
          <w:lang w:eastAsia="zh-CN"/>
        </w:rPr>
        <w:t>第四章　预算编制与审批</w:t>
      </w:r>
    </w:p>
    <w:p w:rsidR="0042155A" w:rsidRDefault="0042155A" w:rsidP="0042155A">
      <w:pPr>
        <w:ind w:firstLineChars="200" w:firstLine="480"/>
        <w:rPr>
          <w:lang w:eastAsia="zh-CN"/>
        </w:rPr>
      </w:pPr>
      <w:r>
        <w:rPr>
          <w:rFonts w:hint="eastAsia"/>
          <w:lang w:eastAsia="zh-CN"/>
        </w:rPr>
        <w:lastRenderedPageBreak/>
        <w:t>第十三条　省科技厅按照部门预算编制要求，编制重点研发计划资金中期财政规划和年度预算建议，提前细化下年度重点研发计划资金项目预算，并及时将项目及实施单位等相关信息纳入财政项目库。</w:t>
      </w:r>
    </w:p>
    <w:p w:rsidR="0042155A" w:rsidRDefault="0042155A" w:rsidP="0042155A">
      <w:pPr>
        <w:ind w:firstLineChars="200" w:firstLine="480"/>
        <w:rPr>
          <w:lang w:eastAsia="zh-CN"/>
        </w:rPr>
      </w:pPr>
      <w:r>
        <w:rPr>
          <w:rFonts w:hint="eastAsia"/>
          <w:lang w:eastAsia="zh-CN"/>
        </w:rPr>
        <w:t>第十四条　项目负责人根据目标相关性、政策相符性和经济合理性原则，科学、合理、真实地编制项目预算。支出预算按照重点研发计划资金支出范围编列，项目直接费用中除设备费外，其他费用只提供基本测算说明，不提供明细。对仪器设备鼓励共享、试制、租赁，以及对现有仪器设备进行升级改造，确有必要购置的，应当对拟购置设备的理由及开放共享进行说明。涉及合作研究经费的，应当对项目合作单位资质及拟外拨资金进行说明。</w:t>
      </w:r>
    </w:p>
    <w:p w:rsidR="0042155A" w:rsidRDefault="0042155A" w:rsidP="0042155A">
      <w:pPr>
        <w:ind w:firstLineChars="200" w:firstLine="480"/>
        <w:rPr>
          <w:lang w:eastAsia="zh-CN"/>
        </w:rPr>
      </w:pPr>
      <w:r>
        <w:rPr>
          <w:rFonts w:hint="eastAsia"/>
          <w:lang w:eastAsia="zh-CN"/>
        </w:rPr>
        <w:t>第十五条　项目承担单位在申请项目时，应当组织其科研和财务部门对项目预算进行审核。对跨单位合作项目，项目承担单位的项目负责人和项目合作单位参与者，应当根据合作协议和各自承担的研究任务编报资金预算，由项目负责人汇总编制项目总预算。</w:t>
      </w:r>
    </w:p>
    <w:p w:rsidR="0042155A" w:rsidRDefault="0042155A" w:rsidP="0042155A">
      <w:pPr>
        <w:ind w:firstLineChars="200" w:firstLine="480"/>
        <w:rPr>
          <w:lang w:eastAsia="zh-CN"/>
        </w:rPr>
      </w:pPr>
      <w:r>
        <w:rPr>
          <w:rFonts w:hint="eastAsia"/>
          <w:lang w:eastAsia="zh-CN"/>
        </w:rPr>
        <w:t>项目确需外拨资金的，应当在项目预算中单独列示，并附外拨资金直接费用支出预算。间接费用外拨金额，由项目承担单位和合作单位协商确定。项目承担单位应当按照合作协议和审核通过的项目预算，及时转拨合作单位资金。</w:t>
      </w:r>
    </w:p>
    <w:p w:rsidR="0042155A" w:rsidRDefault="0042155A" w:rsidP="0042155A">
      <w:pPr>
        <w:ind w:firstLineChars="200" w:firstLine="480"/>
        <w:rPr>
          <w:lang w:eastAsia="zh-CN"/>
        </w:rPr>
      </w:pPr>
      <w:r>
        <w:rPr>
          <w:rFonts w:hint="eastAsia"/>
          <w:lang w:eastAsia="zh-CN"/>
        </w:rPr>
        <w:t>第十六条　项目承担单位组织项目负责人与项目主管部门、省科技厅签订三方项目任务书，应将项目预算、资助额度等纳入任务书内容。</w:t>
      </w:r>
    </w:p>
    <w:p w:rsidR="0042155A" w:rsidRDefault="0042155A" w:rsidP="0042155A">
      <w:pPr>
        <w:ind w:firstLineChars="200" w:firstLine="480"/>
        <w:rPr>
          <w:lang w:eastAsia="zh-CN"/>
        </w:rPr>
      </w:pPr>
      <w:r>
        <w:rPr>
          <w:rFonts w:hint="eastAsia"/>
          <w:lang w:eastAsia="zh-CN"/>
        </w:rPr>
        <w:t>第五章　预算执行与决算</w:t>
      </w:r>
    </w:p>
    <w:p w:rsidR="0042155A" w:rsidRDefault="0042155A" w:rsidP="0042155A">
      <w:pPr>
        <w:ind w:firstLineChars="200" w:firstLine="480"/>
        <w:rPr>
          <w:lang w:eastAsia="zh-CN"/>
        </w:rPr>
      </w:pPr>
      <w:r>
        <w:rPr>
          <w:rFonts w:hint="eastAsia"/>
          <w:lang w:eastAsia="zh-CN"/>
        </w:rPr>
        <w:t>第十七条　重点研发计划资金要按照国库集中支付制度规定，及时拨付。逐级转拨资金时，不得无故拖延。</w:t>
      </w:r>
    </w:p>
    <w:p w:rsidR="0042155A" w:rsidRDefault="0042155A" w:rsidP="0042155A">
      <w:pPr>
        <w:ind w:firstLineChars="200" w:firstLine="480"/>
        <w:rPr>
          <w:lang w:eastAsia="zh-CN"/>
        </w:rPr>
      </w:pPr>
      <w:r>
        <w:rPr>
          <w:rFonts w:hint="eastAsia"/>
          <w:lang w:eastAsia="zh-CN"/>
        </w:rPr>
        <w:t>第十八条　项目承担单位应当严格执行国家、省有关财经法规和财务制度，切实履行法人责任，建立健全项目资金内部管理制度和报销规定，明确内部管理权限和审批程序，完善内控机制建设，强化资金使用绩效评价，确保资金使用安全规范高效。</w:t>
      </w:r>
    </w:p>
    <w:p w:rsidR="0042155A" w:rsidRDefault="0042155A" w:rsidP="0042155A">
      <w:pPr>
        <w:ind w:firstLineChars="200" w:firstLine="480"/>
        <w:rPr>
          <w:lang w:eastAsia="zh-CN"/>
        </w:rPr>
      </w:pPr>
      <w:r>
        <w:rPr>
          <w:rFonts w:hint="eastAsia"/>
          <w:lang w:eastAsia="zh-CN"/>
        </w:rPr>
        <w:t>第十九条　项目承担单位应当建立健全科研财务助理制度，为科研人员在项目预算编制和调剂、资金支出、财务决算和验收等方面提供专业化服务。</w:t>
      </w:r>
    </w:p>
    <w:p w:rsidR="0042155A" w:rsidRDefault="0042155A" w:rsidP="0042155A">
      <w:pPr>
        <w:ind w:firstLineChars="200" w:firstLine="480"/>
        <w:rPr>
          <w:lang w:eastAsia="zh-CN"/>
        </w:rPr>
      </w:pPr>
      <w:r>
        <w:rPr>
          <w:rFonts w:hint="eastAsia"/>
          <w:lang w:eastAsia="zh-CN"/>
        </w:rPr>
        <w:lastRenderedPageBreak/>
        <w:t>第二十条　项目承担单位应当将项目资金纳入单位财务统一管理，对省级财政资金和其他来源的资金分别单独核算，确保专款专用。按照承诺保证其他来源的资金及时足额到位。</w:t>
      </w:r>
    </w:p>
    <w:p w:rsidR="0042155A" w:rsidRDefault="0042155A" w:rsidP="0042155A">
      <w:pPr>
        <w:ind w:firstLineChars="200" w:firstLine="480"/>
        <w:rPr>
          <w:lang w:eastAsia="zh-CN"/>
        </w:rPr>
      </w:pPr>
      <w:r>
        <w:rPr>
          <w:rFonts w:hint="eastAsia"/>
          <w:lang w:eastAsia="zh-CN"/>
        </w:rPr>
        <w:t>第二十一条　项目承担单位应当建立信息公开制度，在单位内部公开项目立项、主要研究人员、资金使用（重点是间接费用、外拨资金、结余资金使用等）、大型仪器设备购置以及项目研究成果等情况，接受内部监督。</w:t>
      </w:r>
    </w:p>
    <w:p w:rsidR="0042155A" w:rsidRDefault="0042155A" w:rsidP="0042155A">
      <w:pPr>
        <w:ind w:firstLineChars="200" w:firstLine="480"/>
        <w:rPr>
          <w:lang w:eastAsia="zh-CN"/>
        </w:rPr>
      </w:pPr>
      <w:r>
        <w:rPr>
          <w:rFonts w:hint="eastAsia"/>
          <w:lang w:eastAsia="zh-CN"/>
        </w:rPr>
        <w:t>第二十二条　项目承担单位应当严格执行国家、省有关支出管理制度。对应当实行“公务卡”结算的支出，按照公务卡结算有关规定执行。对于设备费、大宗材料费和测试化验加工费、劳务费、专家咨询费等，原则上应当通过银行转账方式结算，从严控制现金支出事项。对野外考察、心理测试等科研活动中无法取得发票或财政票据的，在确保真实性的前提下，可按实际发生额予以报销。</w:t>
      </w:r>
    </w:p>
    <w:p w:rsidR="0042155A" w:rsidRDefault="0042155A" w:rsidP="0042155A">
      <w:pPr>
        <w:ind w:firstLineChars="200" w:firstLine="480"/>
        <w:rPr>
          <w:lang w:eastAsia="zh-CN"/>
        </w:rPr>
      </w:pPr>
      <w:r>
        <w:rPr>
          <w:rFonts w:hint="eastAsia"/>
          <w:lang w:eastAsia="zh-CN"/>
        </w:rPr>
        <w:t>第二十三条　项目承担单位应当严格按照资金开支范围和标准办理支出，不得擅自调整外拨资金，不得利用虚假票据套取资金，不得通过编造虚假劳务合同、虚构人员名单等方式虚报冒领劳务费和专家咨询费，不得通过虚构测试化验内容、提高测试化验支出标准等方式违规开支测试化验加工费，不得随意调账变动支出、随意修改记账凭证，严禁以任何方式使用项目资金列支应当由个人负担的有关费用和支付各种罚款、捐款、赞助、投资等。</w:t>
      </w:r>
    </w:p>
    <w:p w:rsidR="0042155A" w:rsidRDefault="0042155A" w:rsidP="0042155A">
      <w:pPr>
        <w:ind w:firstLineChars="200" w:firstLine="480"/>
        <w:rPr>
          <w:lang w:eastAsia="zh-CN"/>
        </w:rPr>
      </w:pPr>
      <w:r>
        <w:rPr>
          <w:rFonts w:hint="eastAsia"/>
          <w:lang w:eastAsia="zh-CN"/>
        </w:rPr>
        <w:t>第二十四条　项目承担单位应当按照下达的预算执行。项目在研期间，年度剩余资金结转下一年度继续使用。项目预算总额不变，项目直接费用中除设备费外，其他科目费用调剂权全部下放给项目承担单位；项目预算总额不变、项目参与单位之间预算调剂以及增减参与单位的，由项目承担单位逐级向省科技厅提出申请，省科技厅审核评估后，按有关规定批准。间接费用预算总额不得调增，经项目承担单位与项目负责人协商一致后，可以调减用于直接费用。</w:t>
      </w:r>
    </w:p>
    <w:p w:rsidR="0042155A" w:rsidRDefault="0042155A" w:rsidP="0042155A">
      <w:pPr>
        <w:ind w:firstLineChars="200" w:firstLine="480"/>
        <w:rPr>
          <w:lang w:eastAsia="zh-CN"/>
        </w:rPr>
      </w:pPr>
      <w:r>
        <w:rPr>
          <w:rFonts w:hint="eastAsia"/>
          <w:lang w:eastAsia="zh-CN"/>
        </w:rPr>
        <w:t>第二十五条　项目承担单位应当于每年</w:t>
      </w:r>
      <w:r>
        <w:rPr>
          <w:rFonts w:hint="eastAsia"/>
          <w:lang w:eastAsia="zh-CN"/>
        </w:rPr>
        <w:t>11</w:t>
      </w:r>
      <w:r>
        <w:rPr>
          <w:rFonts w:hint="eastAsia"/>
          <w:lang w:eastAsia="zh-CN"/>
        </w:rPr>
        <w:t>月底前形成项目资金使用情况，与项目年度执行情况一起报送项目主管部门，由项目主管部门汇总后报送省科技厅、省财政厅。</w:t>
      </w:r>
    </w:p>
    <w:p w:rsidR="0042155A" w:rsidRDefault="0042155A" w:rsidP="0042155A">
      <w:pPr>
        <w:ind w:firstLineChars="200" w:firstLine="480"/>
        <w:rPr>
          <w:lang w:eastAsia="zh-CN"/>
        </w:rPr>
      </w:pPr>
      <w:r>
        <w:rPr>
          <w:rFonts w:hint="eastAsia"/>
          <w:lang w:eastAsia="zh-CN"/>
        </w:rPr>
        <w:t>第二十六条　项目资金使用管理中涉及的政府采购、政府购买服务、国有资产管理等事项，严格按照相关规定执行。使用省级财政资金形成的大型科学仪器设备、科学数据、自然科技资源等，按照规定开放共享。</w:t>
      </w:r>
    </w:p>
    <w:p w:rsidR="0042155A" w:rsidRDefault="0042155A" w:rsidP="0042155A">
      <w:pPr>
        <w:ind w:firstLineChars="200" w:firstLine="480"/>
        <w:rPr>
          <w:lang w:eastAsia="zh-CN"/>
        </w:rPr>
      </w:pPr>
      <w:r>
        <w:rPr>
          <w:rFonts w:hint="eastAsia"/>
          <w:lang w:eastAsia="zh-CN"/>
        </w:rPr>
        <w:lastRenderedPageBreak/>
        <w:t>第二十七条　项目因故撤销或终止，项目承担单位应当及时清理账目与资产，编制财务报告及资产清单，逐级报送省科技厅、省财政厅。省科技厅、省财政厅组织清查处理，确认并回收结余资金（含处理已购物资、材料及仪器设备的变价收入），统筹用于重点研发计划后续支出。</w:t>
      </w:r>
    </w:p>
    <w:p w:rsidR="0042155A" w:rsidRDefault="0042155A" w:rsidP="0042155A">
      <w:pPr>
        <w:ind w:firstLineChars="200" w:firstLine="480"/>
        <w:rPr>
          <w:lang w:eastAsia="zh-CN"/>
        </w:rPr>
      </w:pPr>
      <w:r>
        <w:rPr>
          <w:rFonts w:hint="eastAsia"/>
          <w:lang w:eastAsia="zh-CN"/>
        </w:rPr>
        <w:t>第二十八条　项目执行期满后，项目承担单位应当及时组织清理账目与资产，如实编制项目资金决算，不得随意调账变动支出、随意修改记账凭证。有外拨资金的项目，合作单位应编制外拨资金决算，按规定汇总编制项目资金决算。</w:t>
      </w:r>
    </w:p>
    <w:p w:rsidR="0042155A" w:rsidRDefault="0042155A" w:rsidP="0042155A">
      <w:pPr>
        <w:ind w:firstLineChars="200" w:firstLine="480"/>
        <w:rPr>
          <w:lang w:eastAsia="zh-CN"/>
        </w:rPr>
      </w:pPr>
      <w:r>
        <w:rPr>
          <w:rFonts w:hint="eastAsia"/>
          <w:lang w:eastAsia="zh-CN"/>
        </w:rPr>
        <w:t>第二十九条　项目完成任务目标并通过验收后，结余资金按规定留归项目承担单位使用，在</w:t>
      </w:r>
      <w:r>
        <w:rPr>
          <w:rFonts w:hint="eastAsia"/>
          <w:lang w:eastAsia="zh-CN"/>
        </w:rPr>
        <w:t>2</w:t>
      </w:r>
      <w:r>
        <w:rPr>
          <w:rFonts w:hint="eastAsia"/>
          <w:lang w:eastAsia="zh-CN"/>
        </w:rPr>
        <w:t>年内由项目承担单位统筹安排用于科研活动的直接支出；</w:t>
      </w:r>
      <w:r>
        <w:rPr>
          <w:rFonts w:hint="eastAsia"/>
          <w:lang w:eastAsia="zh-CN"/>
        </w:rPr>
        <w:t>2</w:t>
      </w:r>
      <w:r>
        <w:rPr>
          <w:rFonts w:hint="eastAsia"/>
          <w:lang w:eastAsia="zh-CN"/>
        </w:rPr>
        <w:t>年后未使用完的，按规定收回。未通过验收、整改后通过验收的项目，结余资金按规定收回。</w:t>
      </w:r>
    </w:p>
    <w:p w:rsidR="0042155A" w:rsidRDefault="0042155A" w:rsidP="0042155A">
      <w:pPr>
        <w:ind w:firstLineChars="200" w:firstLine="480"/>
        <w:rPr>
          <w:lang w:eastAsia="zh-CN"/>
        </w:rPr>
      </w:pPr>
      <w:r>
        <w:rPr>
          <w:rFonts w:hint="eastAsia"/>
          <w:lang w:eastAsia="zh-CN"/>
        </w:rPr>
        <w:t>第六章　绩效与监督管理</w:t>
      </w:r>
    </w:p>
    <w:p w:rsidR="0042155A" w:rsidRDefault="0042155A" w:rsidP="0042155A">
      <w:pPr>
        <w:ind w:firstLineChars="200" w:firstLine="480"/>
        <w:rPr>
          <w:lang w:eastAsia="zh-CN"/>
        </w:rPr>
      </w:pPr>
      <w:r>
        <w:rPr>
          <w:rFonts w:hint="eastAsia"/>
          <w:lang w:eastAsia="zh-CN"/>
        </w:rPr>
        <w:t>第三十条　重点研发计划资金实行绩效目标管理，省科技厅、项目主管部门、项目承担单位按照各自职责，对项目实施及经费使用情况开展绩效监控、绩效评价。绩效评价结果作为今后省级财政经费支持的重要依据。</w:t>
      </w:r>
    </w:p>
    <w:p w:rsidR="0042155A" w:rsidRDefault="0042155A" w:rsidP="0042155A">
      <w:pPr>
        <w:ind w:firstLineChars="200" w:firstLine="480"/>
        <w:rPr>
          <w:lang w:eastAsia="zh-CN"/>
        </w:rPr>
      </w:pPr>
      <w:r>
        <w:rPr>
          <w:rFonts w:hint="eastAsia"/>
          <w:lang w:eastAsia="zh-CN"/>
        </w:rPr>
        <w:t>第三十一条　省科技厅、项目主管部门和承担单位等相关主体应当按照各自职责，建立覆盖资金管理使用全过程的资金监督检查机制，确保资金安全、规范使用。</w:t>
      </w:r>
    </w:p>
    <w:p w:rsidR="0042155A" w:rsidRDefault="0042155A" w:rsidP="0042155A">
      <w:pPr>
        <w:ind w:firstLineChars="200" w:firstLine="480"/>
        <w:rPr>
          <w:lang w:eastAsia="zh-CN"/>
        </w:rPr>
      </w:pPr>
      <w:r>
        <w:rPr>
          <w:rFonts w:hint="eastAsia"/>
          <w:lang w:eastAsia="zh-CN"/>
        </w:rPr>
        <w:t>第三十二条　省科技厅组织或委托项目专业机构，定期或不定期对项目承担单位法人责任和内部控制、项目资金拨付的及时性、项目资金管理使用的规范性、安全性和有效性等进行抽查。</w:t>
      </w:r>
    </w:p>
    <w:p w:rsidR="0042155A" w:rsidRDefault="0042155A" w:rsidP="0042155A">
      <w:pPr>
        <w:ind w:firstLineChars="200" w:firstLine="480"/>
        <w:rPr>
          <w:lang w:eastAsia="zh-CN"/>
        </w:rPr>
      </w:pPr>
      <w:r>
        <w:rPr>
          <w:rFonts w:hint="eastAsia"/>
          <w:lang w:eastAsia="zh-CN"/>
        </w:rPr>
        <w:t>第三十三条　项目主管部门应当督促所属项目承担单位加强内控制度和监督制约机制建设，落实项目资金管理责任。</w:t>
      </w:r>
    </w:p>
    <w:p w:rsidR="0042155A" w:rsidRDefault="0042155A" w:rsidP="0042155A">
      <w:pPr>
        <w:ind w:firstLineChars="200" w:firstLine="480"/>
        <w:rPr>
          <w:lang w:eastAsia="zh-CN"/>
        </w:rPr>
      </w:pPr>
      <w:r>
        <w:rPr>
          <w:rFonts w:hint="eastAsia"/>
          <w:lang w:eastAsia="zh-CN"/>
        </w:rPr>
        <w:t>第三十四条　项目承担单位应当按照本办法和相关财经法规及财务管理规定，完善内部控制和监督制约机制，加强支撑服务条件建设，提高对科研人员的服务水平，建立常态化的自查自纠机制，保证项目资金安全。</w:t>
      </w:r>
    </w:p>
    <w:p w:rsidR="0042155A" w:rsidRDefault="0042155A" w:rsidP="0042155A">
      <w:pPr>
        <w:ind w:firstLineChars="200" w:firstLine="480"/>
        <w:rPr>
          <w:lang w:eastAsia="zh-CN"/>
        </w:rPr>
      </w:pPr>
      <w:r>
        <w:rPr>
          <w:rFonts w:hint="eastAsia"/>
          <w:lang w:eastAsia="zh-CN"/>
        </w:rPr>
        <w:t>第三十五条　项目承担单位在预算编报、资金拨付、资金管理使用、财务验收等环节存在违规行为的，应当严肃处理。省科技厅、省财政厅视情节轻重采取</w:t>
      </w:r>
      <w:r>
        <w:rPr>
          <w:rFonts w:hint="eastAsia"/>
          <w:lang w:eastAsia="zh-CN"/>
        </w:rPr>
        <w:lastRenderedPageBreak/>
        <w:t>约谈、暂停项目拨款、终止项目执行、追回已拨资金、</w:t>
      </w:r>
      <w:r>
        <w:rPr>
          <w:rFonts w:hint="eastAsia"/>
          <w:lang w:eastAsia="zh-CN"/>
        </w:rPr>
        <w:t>5</w:t>
      </w:r>
      <w:r>
        <w:rPr>
          <w:rFonts w:hint="eastAsia"/>
          <w:lang w:eastAsia="zh-CN"/>
        </w:rPr>
        <w:t>年内取消项目承担单位或项目主要负责人和参与人员项目申报资格等措施，并将有关结果向社会公开。</w:t>
      </w:r>
    </w:p>
    <w:p w:rsidR="0042155A" w:rsidRDefault="0042155A" w:rsidP="0042155A">
      <w:pPr>
        <w:ind w:firstLineChars="200" w:firstLine="480"/>
        <w:rPr>
          <w:lang w:eastAsia="zh-CN"/>
        </w:rPr>
      </w:pPr>
      <w:r>
        <w:rPr>
          <w:rFonts w:hint="eastAsia"/>
          <w:lang w:eastAsia="zh-CN"/>
        </w:rPr>
        <w:t>第三十六条　重点研发计划资金使用管理实行责任追究机制，对资金使用管理过程中出现的弄虚作假、截留、挪用、挤占资金等行为，按照《中华人民共和国预算法》《财政违法行为处罚处分条例》（国务院令第</w:t>
      </w:r>
      <w:r>
        <w:rPr>
          <w:rFonts w:hint="eastAsia"/>
          <w:lang w:eastAsia="zh-CN"/>
        </w:rPr>
        <w:t>427</w:t>
      </w:r>
      <w:r>
        <w:rPr>
          <w:rFonts w:hint="eastAsia"/>
          <w:lang w:eastAsia="zh-CN"/>
        </w:rPr>
        <w:t>号）等有关规定严肃予以处理，并依法追究责任。</w:t>
      </w:r>
    </w:p>
    <w:p w:rsidR="0042155A" w:rsidRDefault="0042155A" w:rsidP="0042155A">
      <w:pPr>
        <w:ind w:firstLineChars="200" w:firstLine="480"/>
        <w:rPr>
          <w:lang w:eastAsia="zh-CN"/>
        </w:rPr>
      </w:pPr>
      <w:r>
        <w:rPr>
          <w:rFonts w:hint="eastAsia"/>
          <w:lang w:eastAsia="zh-CN"/>
        </w:rPr>
        <w:t>第三十七条　省科技厅、省财政厅按照科研信用管理相关规定，对相关主体参与项目资金管理使用的行为进行记录和信用评价，相关信息作为省科技计划管理的重要决策依据。</w:t>
      </w:r>
    </w:p>
    <w:p w:rsidR="0042155A" w:rsidRDefault="0042155A" w:rsidP="0042155A">
      <w:pPr>
        <w:ind w:firstLineChars="200" w:firstLine="480"/>
        <w:rPr>
          <w:lang w:eastAsia="zh-CN"/>
        </w:rPr>
      </w:pPr>
      <w:r>
        <w:rPr>
          <w:rFonts w:hint="eastAsia"/>
          <w:lang w:eastAsia="zh-CN"/>
        </w:rPr>
        <w:t>第七章　附　则</w:t>
      </w:r>
    </w:p>
    <w:p w:rsidR="0042155A" w:rsidRDefault="0042155A" w:rsidP="0042155A">
      <w:pPr>
        <w:ind w:firstLineChars="200" w:firstLine="480"/>
        <w:rPr>
          <w:lang w:eastAsia="zh-CN"/>
        </w:rPr>
      </w:pPr>
      <w:r>
        <w:rPr>
          <w:rFonts w:hint="eastAsia"/>
          <w:lang w:eastAsia="zh-CN"/>
        </w:rPr>
        <w:t>第三十八条　本办法由省财政厅、省科技厅负责解释。</w:t>
      </w:r>
    </w:p>
    <w:p w:rsidR="0042155A" w:rsidRDefault="0042155A" w:rsidP="0042155A">
      <w:pPr>
        <w:ind w:firstLineChars="200" w:firstLine="480"/>
        <w:rPr>
          <w:lang w:eastAsia="zh-CN"/>
        </w:rPr>
      </w:pPr>
      <w:r>
        <w:rPr>
          <w:rFonts w:hint="eastAsia"/>
          <w:lang w:eastAsia="zh-CN"/>
        </w:rPr>
        <w:t>第三十九条　本办法自</w:t>
      </w:r>
      <w:r>
        <w:rPr>
          <w:rFonts w:hint="eastAsia"/>
          <w:lang w:eastAsia="zh-CN"/>
        </w:rPr>
        <w:t>2019</w:t>
      </w:r>
      <w:r>
        <w:rPr>
          <w:rFonts w:hint="eastAsia"/>
          <w:lang w:eastAsia="zh-CN"/>
        </w:rPr>
        <w:t>年</w:t>
      </w:r>
      <w:r>
        <w:rPr>
          <w:rFonts w:hint="eastAsia"/>
          <w:lang w:eastAsia="zh-CN"/>
        </w:rPr>
        <w:t>2</w:t>
      </w:r>
      <w:r>
        <w:rPr>
          <w:rFonts w:hint="eastAsia"/>
          <w:lang w:eastAsia="zh-CN"/>
        </w:rPr>
        <w:t>月</w:t>
      </w:r>
      <w:r>
        <w:rPr>
          <w:rFonts w:hint="eastAsia"/>
          <w:lang w:eastAsia="zh-CN"/>
        </w:rPr>
        <w:t>21</w:t>
      </w:r>
      <w:r>
        <w:rPr>
          <w:rFonts w:hint="eastAsia"/>
          <w:lang w:eastAsia="zh-CN"/>
        </w:rPr>
        <w:t>日起施行，有效期至</w:t>
      </w:r>
      <w:r>
        <w:rPr>
          <w:rFonts w:hint="eastAsia"/>
          <w:lang w:eastAsia="zh-CN"/>
        </w:rPr>
        <w:t>2022</w:t>
      </w:r>
      <w:r>
        <w:rPr>
          <w:rFonts w:hint="eastAsia"/>
          <w:lang w:eastAsia="zh-CN"/>
        </w:rPr>
        <w:t>年</w:t>
      </w:r>
      <w:r>
        <w:rPr>
          <w:rFonts w:hint="eastAsia"/>
          <w:lang w:eastAsia="zh-CN"/>
        </w:rPr>
        <w:t>2</w:t>
      </w:r>
      <w:r>
        <w:rPr>
          <w:rFonts w:hint="eastAsia"/>
          <w:lang w:eastAsia="zh-CN"/>
        </w:rPr>
        <w:t>月</w:t>
      </w:r>
      <w:r>
        <w:rPr>
          <w:rFonts w:hint="eastAsia"/>
          <w:lang w:eastAsia="zh-CN"/>
        </w:rPr>
        <w:t>20</w:t>
      </w:r>
      <w:r>
        <w:rPr>
          <w:rFonts w:hint="eastAsia"/>
          <w:lang w:eastAsia="zh-CN"/>
        </w:rPr>
        <w:t>日。</w:t>
      </w:r>
    </w:p>
    <w:p w:rsidR="0042155A" w:rsidRDefault="0042155A" w:rsidP="0042155A">
      <w:pPr>
        <w:ind w:firstLineChars="200" w:firstLine="480"/>
        <w:rPr>
          <w:lang w:eastAsia="zh-CN"/>
        </w:rPr>
      </w:pPr>
    </w:p>
    <w:p w:rsidR="00F65270" w:rsidRDefault="00F65270" w:rsidP="0042155A">
      <w:pPr>
        <w:ind w:firstLineChars="200" w:firstLine="480"/>
        <w:rPr>
          <w:lang w:eastAsia="zh-CN"/>
        </w:rPr>
      </w:pPr>
    </w:p>
    <w:p w:rsidR="00F65270" w:rsidRDefault="00F65270" w:rsidP="00F65270">
      <w:pPr>
        <w:ind w:firstLineChars="200"/>
        <w:rPr>
          <w:rFonts w:asciiTheme="minorEastAsia" w:hAnsiTheme="minorEastAsia"/>
          <w:b/>
          <w:szCs w:val="24"/>
          <w:lang w:eastAsia="zh-CN"/>
        </w:rPr>
      </w:pPr>
    </w:p>
    <w:p w:rsidR="00F65270" w:rsidRDefault="00F65270" w:rsidP="00F65270">
      <w:pPr>
        <w:ind w:firstLineChars="200"/>
        <w:rPr>
          <w:rFonts w:asciiTheme="minorEastAsia" w:hAnsiTheme="minorEastAsia"/>
          <w:b/>
          <w:szCs w:val="24"/>
          <w:lang w:eastAsia="zh-CN"/>
        </w:rPr>
      </w:pPr>
    </w:p>
    <w:p w:rsidR="00F65270" w:rsidRDefault="00F65270" w:rsidP="00F65270">
      <w:pPr>
        <w:ind w:firstLineChars="200"/>
        <w:rPr>
          <w:rFonts w:asciiTheme="minorEastAsia" w:hAnsiTheme="minorEastAsia"/>
          <w:b/>
          <w:szCs w:val="24"/>
          <w:lang w:eastAsia="zh-CN"/>
        </w:rPr>
      </w:pPr>
    </w:p>
    <w:p w:rsidR="00F65270" w:rsidRDefault="00F65270" w:rsidP="00F65270">
      <w:pPr>
        <w:ind w:firstLineChars="200"/>
        <w:rPr>
          <w:rFonts w:asciiTheme="minorEastAsia" w:hAnsiTheme="minorEastAsia"/>
          <w:b/>
          <w:szCs w:val="24"/>
          <w:lang w:eastAsia="zh-CN"/>
        </w:rPr>
      </w:pPr>
    </w:p>
    <w:p w:rsidR="00F65270" w:rsidRDefault="00F65270" w:rsidP="00F65270">
      <w:pPr>
        <w:ind w:firstLineChars="200"/>
        <w:rPr>
          <w:rFonts w:asciiTheme="minorEastAsia" w:hAnsiTheme="minorEastAsia"/>
          <w:b/>
          <w:szCs w:val="24"/>
          <w:lang w:eastAsia="zh-CN"/>
        </w:rPr>
      </w:pPr>
    </w:p>
    <w:p w:rsidR="00F65270" w:rsidRDefault="00F65270" w:rsidP="00F65270">
      <w:pPr>
        <w:ind w:firstLineChars="200"/>
        <w:rPr>
          <w:rFonts w:asciiTheme="minorEastAsia" w:hAnsiTheme="minorEastAsia"/>
          <w:b/>
          <w:szCs w:val="24"/>
          <w:lang w:eastAsia="zh-CN"/>
        </w:rPr>
      </w:pPr>
    </w:p>
    <w:p w:rsidR="00F65270" w:rsidRDefault="00F65270" w:rsidP="00F65270">
      <w:pPr>
        <w:ind w:firstLineChars="200"/>
        <w:rPr>
          <w:rFonts w:asciiTheme="minorEastAsia" w:hAnsiTheme="minorEastAsia"/>
          <w:b/>
          <w:szCs w:val="24"/>
          <w:lang w:eastAsia="zh-CN"/>
        </w:rPr>
      </w:pPr>
    </w:p>
    <w:p w:rsidR="00F65270" w:rsidRDefault="00F65270" w:rsidP="00F65270">
      <w:pPr>
        <w:ind w:firstLineChars="200"/>
        <w:rPr>
          <w:rFonts w:asciiTheme="minorEastAsia" w:hAnsiTheme="minorEastAsia"/>
          <w:b/>
          <w:szCs w:val="24"/>
          <w:lang w:eastAsia="zh-CN"/>
        </w:rPr>
      </w:pPr>
    </w:p>
    <w:p w:rsidR="00F65270" w:rsidRDefault="00F65270" w:rsidP="00F65270">
      <w:pPr>
        <w:ind w:firstLineChars="200"/>
        <w:rPr>
          <w:rFonts w:asciiTheme="minorEastAsia" w:hAnsiTheme="minorEastAsia"/>
          <w:b/>
          <w:szCs w:val="24"/>
          <w:lang w:eastAsia="zh-CN"/>
        </w:rPr>
      </w:pPr>
    </w:p>
    <w:p w:rsidR="00F65270" w:rsidRDefault="00F65270" w:rsidP="00F65270">
      <w:pPr>
        <w:ind w:firstLineChars="200"/>
        <w:rPr>
          <w:rFonts w:asciiTheme="minorEastAsia" w:hAnsiTheme="minorEastAsia"/>
          <w:b/>
          <w:szCs w:val="24"/>
          <w:lang w:eastAsia="zh-CN"/>
        </w:rPr>
      </w:pPr>
    </w:p>
    <w:p w:rsidR="00F65270" w:rsidRDefault="00F65270" w:rsidP="00F65270">
      <w:pPr>
        <w:ind w:firstLineChars="200"/>
        <w:rPr>
          <w:rFonts w:asciiTheme="minorEastAsia" w:hAnsiTheme="minorEastAsia"/>
          <w:b/>
          <w:szCs w:val="24"/>
          <w:lang w:eastAsia="zh-CN"/>
        </w:rPr>
      </w:pPr>
    </w:p>
    <w:p w:rsidR="00F65270" w:rsidRDefault="00F65270" w:rsidP="00F65270">
      <w:pPr>
        <w:ind w:firstLineChars="200"/>
        <w:rPr>
          <w:rFonts w:asciiTheme="minorEastAsia" w:hAnsiTheme="minorEastAsia"/>
          <w:b/>
          <w:szCs w:val="24"/>
          <w:lang w:eastAsia="zh-CN"/>
        </w:rPr>
      </w:pPr>
    </w:p>
    <w:p w:rsidR="00F65270" w:rsidRDefault="00F65270" w:rsidP="00F65270">
      <w:pPr>
        <w:ind w:firstLineChars="200"/>
        <w:rPr>
          <w:rFonts w:asciiTheme="minorEastAsia" w:hAnsiTheme="minorEastAsia"/>
          <w:b/>
          <w:szCs w:val="24"/>
          <w:lang w:eastAsia="zh-CN"/>
        </w:rPr>
      </w:pPr>
    </w:p>
    <w:p w:rsidR="00F65270" w:rsidRDefault="00F65270" w:rsidP="00F65270">
      <w:pPr>
        <w:ind w:firstLineChars="200"/>
        <w:rPr>
          <w:rFonts w:asciiTheme="minorEastAsia" w:hAnsiTheme="minorEastAsia"/>
          <w:b/>
          <w:szCs w:val="24"/>
          <w:lang w:eastAsia="zh-CN"/>
        </w:rPr>
      </w:pPr>
    </w:p>
    <w:p w:rsidR="00F65270" w:rsidRDefault="00F65270" w:rsidP="00F65270">
      <w:pPr>
        <w:pStyle w:val="3"/>
        <w:rPr>
          <w:rFonts w:asciiTheme="minorEastAsia" w:hAnsiTheme="minorEastAsia"/>
          <w:b w:val="0"/>
          <w:lang w:eastAsia="zh-CN"/>
        </w:rPr>
      </w:pPr>
      <w:bookmarkStart w:id="58" w:name="_Toc80862364"/>
      <w:r w:rsidRPr="00F65270">
        <w:rPr>
          <w:rFonts w:hint="eastAsia"/>
          <w:lang w:eastAsia="zh-CN"/>
        </w:rPr>
        <w:lastRenderedPageBreak/>
        <w:t>山东省重点研发计划（软科学项目）实施细则</w:t>
      </w:r>
      <w:bookmarkEnd w:id="58"/>
    </w:p>
    <w:p w:rsidR="00F65270" w:rsidRPr="00CB0CB6" w:rsidRDefault="00F65270" w:rsidP="00F65270">
      <w:pPr>
        <w:ind w:firstLineChars="200" w:firstLine="480"/>
        <w:rPr>
          <w:lang w:eastAsia="zh-CN"/>
        </w:rPr>
      </w:pPr>
      <w:r>
        <w:rPr>
          <w:rFonts w:hint="eastAsia"/>
          <w:lang w:eastAsia="zh-CN"/>
        </w:rPr>
        <w:t>（</w:t>
      </w:r>
      <w:r>
        <w:rPr>
          <w:rFonts w:hint="eastAsia"/>
          <w:lang w:eastAsia="zh-CN"/>
        </w:rPr>
        <w:t>20</w:t>
      </w:r>
      <w:r>
        <w:rPr>
          <w:lang w:eastAsia="zh-CN"/>
        </w:rPr>
        <w:t>20</w:t>
      </w:r>
      <w:r>
        <w:rPr>
          <w:rFonts w:hint="eastAsia"/>
          <w:lang w:eastAsia="zh-CN"/>
        </w:rPr>
        <w:t>年</w:t>
      </w:r>
      <w:r>
        <w:rPr>
          <w:lang w:eastAsia="zh-CN"/>
        </w:rPr>
        <w:t>9</w:t>
      </w:r>
      <w:r>
        <w:rPr>
          <w:rFonts w:hint="eastAsia"/>
          <w:lang w:eastAsia="zh-CN"/>
        </w:rPr>
        <w:t>月修订）</w:t>
      </w:r>
    </w:p>
    <w:p w:rsidR="00F65270" w:rsidRPr="00CB0CB6" w:rsidRDefault="00F65270" w:rsidP="00F65270">
      <w:pPr>
        <w:ind w:firstLineChars="200" w:firstLine="480"/>
        <w:rPr>
          <w:rFonts w:asciiTheme="minorEastAsia" w:hAnsiTheme="minorEastAsia"/>
          <w:szCs w:val="24"/>
          <w:lang w:eastAsia="zh-CN"/>
        </w:rPr>
      </w:pPr>
      <w:r w:rsidRPr="00F65270">
        <w:rPr>
          <w:rFonts w:asciiTheme="minorEastAsia" w:hAnsiTheme="minorEastAsia" w:hint="eastAsia"/>
          <w:szCs w:val="24"/>
          <w:lang w:eastAsia="zh-CN"/>
        </w:rPr>
        <w:t>第一条</w:t>
      </w:r>
      <w:r w:rsidRPr="00CB0CB6">
        <w:rPr>
          <w:rFonts w:asciiTheme="minorEastAsia" w:hAnsiTheme="minorEastAsia" w:hint="eastAsia"/>
          <w:szCs w:val="24"/>
          <w:lang w:eastAsia="zh-CN"/>
        </w:rPr>
        <w:t xml:space="preserve"> 为规范山东省重点研发计划（软科学项目）（以下简称项目）管理，根据《山东省重点研发计划管理办法》（鲁科字〔2017〕185号，以下简称《办法》）等规定，制定本实施细则。</w:t>
      </w:r>
    </w:p>
    <w:p w:rsidR="00F65270" w:rsidRPr="00CB0CB6" w:rsidRDefault="00F65270" w:rsidP="00F65270">
      <w:pPr>
        <w:ind w:firstLineChars="200" w:firstLine="480"/>
        <w:rPr>
          <w:rFonts w:asciiTheme="minorEastAsia" w:hAnsiTheme="minorEastAsia"/>
          <w:szCs w:val="24"/>
          <w:lang w:eastAsia="zh-CN"/>
        </w:rPr>
      </w:pPr>
      <w:r w:rsidRPr="00F65270">
        <w:rPr>
          <w:rFonts w:asciiTheme="minorEastAsia" w:hAnsiTheme="minorEastAsia" w:hint="eastAsia"/>
          <w:szCs w:val="24"/>
          <w:lang w:eastAsia="zh-CN"/>
        </w:rPr>
        <w:t>第二条</w:t>
      </w:r>
      <w:r w:rsidRPr="00CB0CB6">
        <w:rPr>
          <w:rFonts w:asciiTheme="minorEastAsia" w:hAnsiTheme="minorEastAsia" w:hint="eastAsia"/>
          <w:szCs w:val="24"/>
          <w:lang w:eastAsia="zh-CN"/>
        </w:rPr>
        <w:t xml:space="preserve"> 项目围绕省委、省政府重大决策部署，重点对事关全省科技创新发展的决策、组织和管理等问题，开展前瞻性对策分析和实证研究，为实施创新驱动发展战略和推进科技治理现代化提供科学的决策支撑。</w:t>
      </w:r>
    </w:p>
    <w:p w:rsidR="00F65270" w:rsidRPr="00CB0CB6" w:rsidRDefault="00F65270" w:rsidP="00F65270">
      <w:pPr>
        <w:ind w:firstLineChars="200" w:firstLine="480"/>
        <w:rPr>
          <w:rFonts w:asciiTheme="minorEastAsia" w:hAnsiTheme="minorEastAsia"/>
          <w:szCs w:val="24"/>
          <w:lang w:eastAsia="zh-CN"/>
        </w:rPr>
      </w:pPr>
      <w:r w:rsidRPr="00F65270">
        <w:rPr>
          <w:rFonts w:asciiTheme="minorEastAsia" w:hAnsiTheme="minorEastAsia" w:hint="eastAsia"/>
          <w:szCs w:val="24"/>
          <w:lang w:eastAsia="zh-CN"/>
        </w:rPr>
        <w:t>第三条</w:t>
      </w:r>
      <w:r w:rsidRPr="00CB0CB6">
        <w:rPr>
          <w:rFonts w:asciiTheme="minorEastAsia" w:hAnsiTheme="minorEastAsia" w:hint="eastAsia"/>
          <w:szCs w:val="24"/>
          <w:lang w:eastAsia="zh-CN"/>
        </w:rPr>
        <w:t xml:space="preserve"> 省科技厅是省重点研发计划管理及组织实施的主体，直接组织或委托专业管理机构开展项目申报受理、评审、立项、过程监督、结题验收和绩效评估等工作。各市科技局、省属高校和科研院所及省科技厅确定的其他单位是项目的主管部门，项目承担单位是项目组织实施的责任主体，项目负责人是项目实施的直接责任人，按照《办法》规定组织实施项目。</w:t>
      </w:r>
    </w:p>
    <w:p w:rsidR="00F65270" w:rsidRDefault="00F65270" w:rsidP="00F65270">
      <w:pPr>
        <w:ind w:firstLineChars="200" w:firstLine="480"/>
        <w:rPr>
          <w:rFonts w:asciiTheme="minorEastAsia" w:hAnsiTheme="minorEastAsia"/>
          <w:szCs w:val="24"/>
          <w:lang w:eastAsia="zh-CN"/>
        </w:rPr>
      </w:pPr>
      <w:r w:rsidRPr="00F65270">
        <w:rPr>
          <w:rFonts w:asciiTheme="minorEastAsia" w:hAnsiTheme="minorEastAsia" w:hint="eastAsia"/>
          <w:szCs w:val="24"/>
          <w:lang w:eastAsia="zh-CN"/>
        </w:rPr>
        <w:t>第四条</w:t>
      </w:r>
      <w:r w:rsidRPr="00CB0CB6">
        <w:rPr>
          <w:rFonts w:asciiTheme="minorEastAsia" w:hAnsiTheme="minorEastAsia" w:hint="eastAsia"/>
          <w:szCs w:val="24"/>
          <w:lang w:eastAsia="zh-CN"/>
        </w:rPr>
        <w:t xml:space="preserve"> 项目一般分为重大项目、重点项目和一般项目。根据需要，可调整项目类别设置。</w:t>
      </w:r>
    </w:p>
    <w:p w:rsidR="00F65270" w:rsidRDefault="00F65270" w:rsidP="00F65270">
      <w:pPr>
        <w:ind w:firstLineChars="200" w:firstLine="480"/>
        <w:rPr>
          <w:rFonts w:asciiTheme="minorEastAsia" w:hAnsiTheme="minorEastAsia"/>
          <w:szCs w:val="24"/>
          <w:lang w:eastAsia="zh-CN"/>
        </w:rPr>
      </w:pPr>
      <w:r w:rsidRPr="00CB0CB6">
        <w:rPr>
          <w:rFonts w:asciiTheme="minorEastAsia" w:hAnsiTheme="minorEastAsia" w:hint="eastAsia"/>
          <w:szCs w:val="24"/>
          <w:lang w:eastAsia="zh-CN"/>
        </w:rPr>
        <w:t>重大项目主要围绕全省科技创新发展的顶层设计、宏观研究、战略规划等全局性和长期性问题开展研究。</w:t>
      </w:r>
    </w:p>
    <w:p w:rsidR="00F65270" w:rsidRDefault="00F65270" w:rsidP="00F65270">
      <w:pPr>
        <w:ind w:firstLineChars="200" w:firstLine="480"/>
        <w:rPr>
          <w:rFonts w:asciiTheme="minorEastAsia" w:hAnsiTheme="minorEastAsia"/>
          <w:szCs w:val="24"/>
          <w:lang w:eastAsia="zh-CN"/>
        </w:rPr>
      </w:pPr>
      <w:r w:rsidRPr="00CB0CB6">
        <w:rPr>
          <w:rFonts w:asciiTheme="minorEastAsia" w:hAnsiTheme="minorEastAsia" w:hint="eastAsia"/>
          <w:szCs w:val="24"/>
          <w:lang w:eastAsia="zh-CN"/>
        </w:rPr>
        <w:t>重点项目主要围绕全省科技创新发展的某一行业、领域或区域创新发展的关键核心问题开展研究。</w:t>
      </w:r>
    </w:p>
    <w:p w:rsidR="00F65270" w:rsidRDefault="00F65270" w:rsidP="00F65270">
      <w:pPr>
        <w:ind w:firstLineChars="200" w:firstLine="480"/>
        <w:rPr>
          <w:rFonts w:asciiTheme="minorEastAsia" w:hAnsiTheme="minorEastAsia"/>
          <w:szCs w:val="24"/>
          <w:lang w:eastAsia="zh-CN"/>
        </w:rPr>
      </w:pPr>
      <w:r w:rsidRPr="00CB0CB6">
        <w:rPr>
          <w:rFonts w:asciiTheme="minorEastAsia" w:hAnsiTheme="minorEastAsia" w:hint="eastAsia"/>
          <w:szCs w:val="24"/>
          <w:lang w:eastAsia="zh-CN"/>
        </w:rPr>
        <w:t>一般项目主要围绕全省科技创新发展的重点、热点和难点问题，由项目负责人根据当年项目指南自主开展研究。</w:t>
      </w:r>
    </w:p>
    <w:p w:rsidR="00F65270" w:rsidRDefault="00F65270" w:rsidP="00F65270">
      <w:pPr>
        <w:ind w:firstLineChars="200" w:firstLine="480"/>
        <w:rPr>
          <w:rFonts w:asciiTheme="minorEastAsia" w:hAnsiTheme="minorEastAsia"/>
          <w:szCs w:val="24"/>
          <w:lang w:eastAsia="zh-CN"/>
        </w:rPr>
      </w:pPr>
      <w:r w:rsidRPr="00F65270">
        <w:rPr>
          <w:rFonts w:asciiTheme="minorEastAsia" w:hAnsiTheme="minorEastAsia" w:hint="eastAsia"/>
          <w:szCs w:val="24"/>
          <w:lang w:eastAsia="zh-CN"/>
        </w:rPr>
        <w:t>第五条</w:t>
      </w:r>
      <w:r w:rsidRPr="00CB0CB6">
        <w:rPr>
          <w:rFonts w:asciiTheme="minorEastAsia" w:hAnsiTheme="minorEastAsia" w:hint="eastAsia"/>
          <w:szCs w:val="24"/>
          <w:lang w:eastAsia="zh-CN"/>
        </w:rPr>
        <w:t xml:space="preserve">  项目一般采取公开竞争的方式立项。对有重大或紧急任务需求、组织程度较高、优势承担单位集中的项目，可采取定向择优或定向委托方式立项。</w:t>
      </w:r>
    </w:p>
    <w:p w:rsidR="00F65270" w:rsidRDefault="00F65270" w:rsidP="00F65270">
      <w:pPr>
        <w:ind w:firstLineChars="200" w:firstLine="480"/>
        <w:rPr>
          <w:rFonts w:asciiTheme="minorEastAsia" w:hAnsiTheme="minorEastAsia"/>
          <w:szCs w:val="24"/>
          <w:lang w:eastAsia="zh-CN"/>
        </w:rPr>
      </w:pPr>
      <w:r w:rsidRPr="00F65270">
        <w:rPr>
          <w:rFonts w:asciiTheme="minorEastAsia" w:hAnsiTheme="minorEastAsia" w:hint="eastAsia"/>
          <w:szCs w:val="24"/>
          <w:lang w:eastAsia="zh-CN"/>
        </w:rPr>
        <w:t>第六条</w:t>
      </w:r>
      <w:r w:rsidRPr="00CB0CB6">
        <w:rPr>
          <w:rFonts w:asciiTheme="minorEastAsia" w:hAnsiTheme="minorEastAsia" w:hint="eastAsia"/>
          <w:szCs w:val="24"/>
          <w:lang w:eastAsia="zh-CN"/>
        </w:rPr>
        <w:t xml:space="preserve">  项目补助资金从省科技创新发展资金列支，综合运用无偿资助、验收后补助、奖励性后补助等方式给予支持。鼓励引导设区市人民政府、省直有关部门、企业和社会组织出资设立联合研究项目，加大软科学研究投入。</w:t>
      </w:r>
    </w:p>
    <w:p w:rsidR="00F65270" w:rsidRDefault="00F65270" w:rsidP="00F65270">
      <w:pPr>
        <w:ind w:firstLineChars="200" w:firstLine="480"/>
        <w:rPr>
          <w:rFonts w:asciiTheme="minorEastAsia" w:hAnsiTheme="minorEastAsia"/>
          <w:szCs w:val="24"/>
          <w:lang w:eastAsia="zh-CN"/>
        </w:rPr>
      </w:pPr>
      <w:r w:rsidRPr="00F65270">
        <w:rPr>
          <w:rFonts w:asciiTheme="minorEastAsia" w:hAnsiTheme="minorEastAsia" w:hint="eastAsia"/>
          <w:szCs w:val="24"/>
          <w:lang w:eastAsia="zh-CN"/>
        </w:rPr>
        <w:t>第七条</w:t>
      </w:r>
      <w:r w:rsidRPr="00CB0CB6">
        <w:rPr>
          <w:rFonts w:asciiTheme="minorEastAsia" w:hAnsiTheme="minorEastAsia" w:hint="eastAsia"/>
          <w:szCs w:val="24"/>
          <w:lang w:eastAsia="zh-CN"/>
        </w:rPr>
        <w:t xml:space="preserve">  省科技厅根据工作需要，不定期编制和发布项目指南。</w:t>
      </w:r>
    </w:p>
    <w:p w:rsidR="00F65270" w:rsidRDefault="00F65270" w:rsidP="00F65270">
      <w:pPr>
        <w:ind w:firstLineChars="200" w:firstLine="480"/>
        <w:rPr>
          <w:rFonts w:asciiTheme="minorEastAsia" w:hAnsiTheme="minorEastAsia"/>
          <w:szCs w:val="24"/>
          <w:lang w:eastAsia="zh-CN"/>
        </w:rPr>
      </w:pPr>
      <w:r w:rsidRPr="00F65270">
        <w:rPr>
          <w:rFonts w:asciiTheme="minorEastAsia" w:hAnsiTheme="minorEastAsia" w:hint="eastAsia"/>
          <w:szCs w:val="24"/>
          <w:lang w:eastAsia="zh-CN"/>
        </w:rPr>
        <w:t>第八条</w:t>
      </w:r>
      <w:r w:rsidRPr="00CB0CB6">
        <w:rPr>
          <w:rFonts w:asciiTheme="minorEastAsia" w:hAnsiTheme="minorEastAsia" w:hint="eastAsia"/>
          <w:szCs w:val="24"/>
          <w:lang w:eastAsia="zh-CN"/>
        </w:rPr>
        <w:t xml:space="preserve">  项目申报单位和负责人根据项目指南，通过省科技云平台管理系统向主管部门提交申报材料，主管部门审核通过后向省科技厅推荐。</w:t>
      </w:r>
    </w:p>
    <w:p w:rsidR="00F65270" w:rsidRDefault="00F65270" w:rsidP="00F65270">
      <w:pPr>
        <w:ind w:firstLineChars="200" w:firstLine="480"/>
        <w:rPr>
          <w:rFonts w:asciiTheme="minorEastAsia" w:hAnsiTheme="minorEastAsia"/>
          <w:szCs w:val="24"/>
          <w:lang w:eastAsia="zh-CN"/>
        </w:rPr>
      </w:pPr>
      <w:r w:rsidRPr="00F65270">
        <w:rPr>
          <w:rFonts w:asciiTheme="minorEastAsia" w:hAnsiTheme="minorEastAsia" w:hint="eastAsia"/>
          <w:szCs w:val="24"/>
          <w:lang w:eastAsia="zh-CN"/>
        </w:rPr>
        <w:lastRenderedPageBreak/>
        <w:t>第九条</w:t>
      </w:r>
      <w:r w:rsidRPr="00CB0CB6">
        <w:rPr>
          <w:rFonts w:asciiTheme="minorEastAsia" w:hAnsiTheme="minorEastAsia" w:hint="eastAsia"/>
          <w:szCs w:val="24"/>
          <w:lang w:eastAsia="zh-CN"/>
        </w:rPr>
        <w:t xml:space="preserve">  项目申报条件：</w:t>
      </w:r>
    </w:p>
    <w:p w:rsidR="00F65270" w:rsidRDefault="00F65270" w:rsidP="00F65270">
      <w:pPr>
        <w:ind w:firstLineChars="200" w:firstLine="480"/>
        <w:rPr>
          <w:rFonts w:asciiTheme="minorEastAsia" w:hAnsiTheme="minorEastAsia"/>
          <w:szCs w:val="24"/>
          <w:lang w:eastAsia="zh-CN"/>
        </w:rPr>
      </w:pPr>
      <w:r w:rsidRPr="00CB0CB6">
        <w:rPr>
          <w:rFonts w:asciiTheme="minorEastAsia" w:hAnsiTheme="minorEastAsia" w:hint="eastAsia"/>
          <w:szCs w:val="24"/>
          <w:lang w:eastAsia="zh-CN"/>
        </w:rPr>
        <w:t>（一）项目申报单位原则上为省内注册，具备独立法人资格，具有软科学研究能力的高校、科研院所、企事业单位和社会组织等。根据需要，重大项目、重点项目可由省外注册的单位和社会组织申报。</w:t>
      </w:r>
    </w:p>
    <w:p w:rsidR="00F65270" w:rsidRDefault="00F65270" w:rsidP="00F65270">
      <w:pPr>
        <w:ind w:firstLineChars="200" w:firstLine="480"/>
        <w:rPr>
          <w:rFonts w:asciiTheme="minorEastAsia" w:hAnsiTheme="minorEastAsia"/>
          <w:szCs w:val="24"/>
          <w:lang w:eastAsia="zh-CN"/>
        </w:rPr>
      </w:pPr>
      <w:r w:rsidRPr="00CB0CB6">
        <w:rPr>
          <w:rFonts w:asciiTheme="minorEastAsia" w:hAnsiTheme="minorEastAsia" w:hint="eastAsia"/>
          <w:szCs w:val="24"/>
          <w:lang w:eastAsia="zh-CN"/>
        </w:rPr>
        <w:t>（二）申报项目负责人为申报单位的全职人员，或为与申报单位签订工作合同人员，具备完成项目所需的研究能力和组织管理能力。</w:t>
      </w:r>
    </w:p>
    <w:p w:rsidR="00F65270" w:rsidRDefault="00F65270" w:rsidP="00F65270">
      <w:pPr>
        <w:ind w:firstLineChars="200" w:firstLine="480"/>
        <w:rPr>
          <w:rFonts w:asciiTheme="minorEastAsia" w:hAnsiTheme="minorEastAsia"/>
          <w:szCs w:val="24"/>
          <w:lang w:eastAsia="zh-CN"/>
        </w:rPr>
      </w:pPr>
      <w:r w:rsidRPr="00CB0CB6">
        <w:rPr>
          <w:rFonts w:asciiTheme="minorEastAsia" w:hAnsiTheme="minorEastAsia" w:hint="eastAsia"/>
          <w:szCs w:val="24"/>
          <w:lang w:eastAsia="zh-CN"/>
        </w:rPr>
        <w:t>（三）申报一般项目的负责人原则上不受学历、职称、资历等限制。申报重大项目、重点项目的负责人一般应具备副高级（含）以上专业技术职称或博士学位；或学术水平较高，在项目研究领域取得同行公认的重大成果；或实践经验丰富，在项目应用领域具有10年（含）以上省级决策部门工作经历等。</w:t>
      </w:r>
    </w:p>
    <w:p w:rsidR="00F65270" w:rsidRDefault="00F65270" w:rsidP="00F65270">
      <w:pPr>
        <w:ind w:firstLineChars="200" w:firstLine="480"/>
        <w:rPr>
          <w:rFonts w:asciiTheme="minorEastAsia" w:hAnsiTheme="minorEastAsia"/>
          <w:szCs w:val="24"/>
          <w:lang w:eastAsia="zh-CN"/>
        </w:rPr>
      </w:pPr>
      <w:r w:rsidRPr="00CB0CB6">
        <w:rPr>
          <w:rFonts w:asciiTheme="minorEastAsia" w:hAnsiTheme="minorEastAsia" w:hint="eastAsia"/>
          <w:szCs w:val="24"/>
          <w:lang w:eastAsia="zh-CN"/>
        </w:rPr>
        <w:t>（四）申报项目负责人和项目组成员在同一年度仅能申报一项项目，且在申报时无未结题项目。</w:t>
      </w:r>
    </w:p>
    <w:p w:rsidR="00F65270" w:rsidRDefault="00F65270" w:rsidP="00F65270">
      <w:pPr>
        <w:ind w:firstLineChars="200" w:firstLine="480"/>
        <w:rPr>
          <w:rFonts w:asciiTheme="minorEastAsia" w:hAnsiTheme="minorEastAsia"/>
          <w:szCs w:val="24"/>
          <w:lang w:eastAsia="zh-CN"/>
        </w:rPr>
      </w:pPr>
      <w:r w:rsidRPr="00F65270">
        <w:rPr>
          <w:rFonts w:asciiTheme="minorEastAsia" w:hAnsiTheme="minorEastAsia" w:hint="eastAsia"/>
          <w:szCs w:val="24"/>
          <w:lang w:eastAsia="zh-CN"/>
        </w:rPr>
        <w:t>第十条</w:t>
      </w:r>
      <w:r w:rsidRPr="00CB0CB6">
        <w:rPr>
          <w:rFonts w:asciiTheme="minorEastAsia" w:hAnsiTheme="minorEastAsia" w:hint="eastAsia"/>
          <w:szCs w:val="24"/>
          <w:lang w:eastAsia="zh-CN"/>
        </w:rPr>
        <w:t xml:space="preserve">  定向择优或定向委托项目由专家论证并经省科技厅党组会议审议通过后确定立项。公开竞争项目经过形式审查、专家评审、行政决策、社会公示等环节确定立项。</w:t>
      </w:r>
    </w:p>
    <w:p w:rsidR="00F65270" w:rsidRDefault="00F65270" w:rsidP="00F65270">
      <w:pPr>
        <w:ind w:firstLineChars="200" w:firstLine="480"/>
        <w:rPr>
          <w:rFonts w:asciiTheme="minorEastAsia" w:hAnsiTheme="minorEastAsia"/>
          <w:szCs w:val="24"/>
          <w:lang w:eastAsia="zh-CN"/>
        </w:rPr>
      </w:pPr>
      <w:r w:rsidRPr="00F65270">
        <w:rPr>
          <w:rFonts w:asciiTheme="minorEastAsia" w:hAnsiTheme="minorEastAsia" w:hint="eastAsia"/>
          <w:szCs w:val="24"/>
          <w:lang w:eastAsia="zh-CN"/>
        </w:rPr>
        <w:t>第十一条</w:t>
      </w:r>
      <w:r w:rsidRPr="00CB0CB6">
        <w:rPr>
          <w:rFonts w:asciiTheme="minorEastAsia" w:hAnsiTheme="minorEastAsia" w:hint="eastAsia"/>
          <w:szCs w:val="24"/>
          <w:lang w:eastAsia="zh-CN"/>
        </w:rPr>
        <w:t xml:space="preserve">  专家评审遵循同行评价、注重实效原则，综合运用会议、网络、函审等方式。鼓励成果应用单位推荐具有较高理论水平和丰富实践经验的相关人员参加项目评审。</w:t>
      </w:r>
    </w:p>
    <w:p w:rsidR="00F65270" w:rsidRDefault="00F65270" w:rsidP="00F65270">
      <w:pPr>
        <w:ind w:firstLineChars="200" w:firstLine="480"/>
        <w:rPr>
          <w:rFonts w:asciiTheme="minorEastAsia" w:hAnsiTheme="minorEastAsia"/>
          <w:szCs w:val="24"/>
          <w:lang w:eastAsia="zh-CN"/>
        </w:rPr>
      </w:pPr>
      <w:r w:rsidRPr="00F65270">
        <w:rPr>
          <w:rFonts w:asciiTheme="minorEastAsia" w:hAnsiTheme="minorEastAsia" w:hint="eastAsia"/>
          <w:szCs w:val="24"/>
          <w:lang w:eastAsia="zh-CN"/>
        </w:rPr>
        <w:t>第十二条</w:t>
      </w:r>
      <w:r w:rsidRPr="00CB0CB6">
        <w:rPr>
          <w:rFonts w:asciiTheme="minorEastAsia" w:hAnsiTheme="minorEastAsia" w:hint="eastAsia"/>
          <w:szCs w:val="24"/>
          <w:lang w:eastAsia="zh-CN"/>
        </w:rPr>
        <w:t xml:space="preserve">  项目评审要克服唯论文、唯职称、唯学历、唯奖项的不良导向，综合参考项目负责人的研究经历、研究基础和前期相关研究成果等，注重对预期标志性研究成果的质量、贡献和影响进行评价。</w:t>
      </w:r>
    </w:p>
    <w:p w:rsidR="00F65270" w:rsidRDefault="00F65270" w:rsidP="00F65270">
      <w:pPr>
        <w:ind w:firstLineChars="200" w:firstLine="480"/>
        <w:rPr>
          <w:rFonts w:asciiTheme="minorEastAsia" w:hAnsiTheme="minorEastAsia"/>
          <w:szCs w:val="24"/>
          <w:lang w:eastAsia="zh-CN"/>
        </w:rPr>
      </w:pPr>
      <w:r w:rsidRPr="00F65270">
        <w:rPr>
          <w:rFonts w:asciiTheme="minorEastAsia" w:hAnsiTheme="minorEastAsia" w:hint="eastAsia"/>
          <w:szCs w:val="24"/>
          <w:lang w:eastAsia="zh-CN"/>
        </w:rPr>
        <w:t>第十三条</w:t>
      </w:r>
      <w:r w:rsidRPr="00CB0CB6">
        <w:rPr>
          <w:rFonts w:asciiTheme="minorEastAsia" w:hAnsiTheme="minorEastAsia" w:hint="eastAsia"/>
          <w:szCs w:val="24"/>
          <w:lang w:eastAsia="zh-CN"/>
        </w:rPr>
        <w:t xml:space="preserve">  根据专家评审意见，按照择优支持原则提出项目拟立项意见，经省科技厅党组会议审议通过后，在省科技厅网站公示5个工作日。公示期间有异议的项目，省科技厅按照《办法》规定进行复议。</w:t>
      </w:r>
    </w:p>
    <w:p w:rsidR="00F65270" w:rsidRDefault="00F65270" w:rsidP="00F65270">
      <w:pPr>
        <w:ind w:firstLineChars="200" w:firstLine="480"/>
        <w:rPr>
          <w:rFonts w:asciiTheme="minorEastAsia" w:hAnsiTheme="minorEastAsia"/>
          <w:szCs w:val="24"/>
          <w:lang w:eastAsia="zh-CN"/>
        </w:rPr>
      </w:pPr>
      <w:r w:rsidRPr="00F65270">
        <w:rPr>
          <w:rFonts w:asciiTheme="minorEastAsia" w:hAnsiTheme="minorEastAsia" w:hint="eastAsia"/>
          <w:szCs w:val="24"/>
          <w:lang w:eastAsia="zh-CN"/>
        </w:rPr>
        <w:t>第十四条</w:t>
      </w:r>
      <w:r w:rsidRPr="00CB0CB6">
        <w:rPr>
          <w:rFonts w:asciiTheme="minorEastAsia" w:hAnsiTheme="minorEastAsia" w:hint="eastAsia"/>
          <w:szCs w:val="24"/>
          <w:lang w:eastAsia="zh-CN"/>
        </w:rPr>
        <w:t xml:space="preserve">  省科技厅根据项目公示和复议结果，确定立项结论并下达立项通知。</w:t>
      </w:r>
    </w:p>
    <w:p w:rsidR="00F65270" w:rsidRDefault="00F65270" w:rsidP="00F65270">
      <w:pPr>
        <w:ind w:firstLineChars="200" w:firstLine="480"/>
        <w:rPr>
          <w:rFonts w:asciiTheme="minorEastAsia" w:hAnsiTheme="minorEastAsia"/>
          <w:szCs w:val="24"/>
          <w:lang w:eastAsia="zh-CN"/>
        </w:rPr>
      </w:pPr>
      <w:r w:rsidRPr="00F65270">
        <w:rPr>
          <w:rFonts w:asciiTheme="minorEastAsia" w:hAnsiTheme="minorEastAsia" w:hint="eastAsia"/>
          <w:szCs w:val="24"/>
          <w:lang w:eastAsia="zh-CN"/>
        </w:rPr>
        <w:t>第十五条</w:t>
      </w:r>
      <w:r w:rsidRPr="00CB0CB6">
        <w:rPr>
          <w:rFonts w:asciiTheme="minorEastAsia" w:hAnsiTheme="minorEastAsia" w:hint="eastAsia"/>
          <w:szCs w:val="24"/>
          <w:lang w:eastAsia="zh-CN"/>
        </w:rPr>
        <w:t xml:space="preserve">  项目承担单位在接到立项通知之日起30个工作日内，与项目主管部门、省科技厅共同签订项目任务书。项目任务书要明确项目的实施内容、实施进度、经费预算和考核指标等。</w:t>
      </w:r>
    </w:p>
    <w:p w:rsidR="00F65270" w:rsidRDefault="00F65270" w:rsidP="00F65270">
      <w:pPr>
        <w:ind w:firstLineChars="200" w:firstLine="480"/>
        <w:rPr>
          <w:rFonts w:asciiTheme="minorEastAsia" w:hAnsiTheme="minorEastAsia"/>
          <w:szCs w:val="24"/>
          <w:lang w:eastAsia="zh-CN"/>
        </w:rPr>
      </w:pPr>
      <w:r w:rsidRPr="00CB0CB6">
        <w:rPr>
          <w:rFonts w:asciiTheme="minorEastAsia" w:hAnsiTheme="minorEastAsia" w:hint="eastAsia"/>
          <w:szCs w:val="24"/>
          <w:lang w:eastAsia="zh-CN"/>
        </w:rPr>
        <w:lastRenderedPageBreak/>
        <w:t>考核指标以项目申报书为依据，原则上不得低于申报书提出的指标。重大项目、重点项目的考核指标还应明确标志性研究成果必须纳入省科技厅《软科学研究》。</w:t>
      </w:r>
    </w:p>
    <w:p w:rsidR="00F65270" w:rsidRDefault="00F65270" w:rsidP="00F65270">
      <w:pPr>
        <w:ind w:firstLineChars="200" w:firstLine="480"/>
        <w:rPr>
          <w:rFonts w:asciiTheme="minorEastAsia" w:hAnsiTheme="minorEastAsia"/>
          <w:szCs w:val="24"/>
          <w:lang w:eastAsia="zh-CN"/>
        </w:rPr>
      </w:pPr>
      <w:r w:rsidRPr="00F65270">
        <w:rPr>
          <w:rFonts w:asciiTheme="minorEastAsia" w:hAnsiTheme="minorEastAsia" w:hint="eastAsia"/>
          <w:szCs w:val="24"/>
          <w:lang w:eastAsia="zh-CN"/>
        </w:rPr>
        <w:t>第十六条</w:t>
      </w:r>
      <w:r w:rsidRPr="00CB0CB6">
        <w:rPr>
          <w:rFonts w:asciiTheme="minorEastAsia" w:hAnsiTheme="minorEastAsia" w:hint="eastAsia"/>
          <w:szCs w:val="24"/>
          <w:lang w:eastAsia="zh-CN"/>
        </w:rPr>
        <w:t xml:space="preserve">  由多家单位合作实施的项目，项目承担单位要与合作单位签订合作协议，明确各方的权利义务、资金安排、知识产权归属、法律责任等，作为项目任务书的附件。</w:t>
      </w:r>
    </w:p>
    <w:p w:rsidR="00F65270" w:rsidRDefault="00F65270" w:rsidP="00F65270">
      <w:pPr>
        <w:ind w:firstLineChars="200" w:firstLine="480"/>
        <w:rPr>
          <w:rFonts w:asciiTheme="minorEastAsia" w:hAnsiTheme="minorEastAsia"/>
          <w:szCs w:val="24"/>
          <w:lang w:eastAsia="zh-CN"/>
        </w:rPr>
      </w:pPr>
      <w:r w:rsidRPr="00F65270">
        <w:rPr>
          <w:rFonts w:asciiTheme="minorEastAsia" w:hAnsiTheme="minorEastAsia" w:hint="eastAsia"/>
          <w:szCs w:val="24"/>
          <w:lang w:eastAsia="zh-CN"/>
        </w:rPr>
        <w:t>第十七条</w:t>
      </w:r>
      <w:r w:rsidRPr="00CB0CB6">
        <w:rPr>
          <w:rFonts w:asciiTheme="minorEastAsia" w:hAnsiTheme="minorEastAsia" w:hint="eastAsia"/>
          <w:szCs w:val="24"/>
          <w:lang w:eastAsia="zh-CN"/>
        </w:rPr>
        <w:t xml:space="preserve">  项目实施期间，项目负责人可自主组建科研团队并适情调整；在研究方向不变、考核指标不降低的前提下，可以自主调整研究方案和技术路线，报项目承担单位备案。</w:t>
      </w:r>
    </w:p>
    <w:p w:rsidR="00F65270" w:rsidRDefault="00F65270" w:rsidP="00F65270">
      <w:pPr>
        <w:ind w:firstLineChars="200" w:firstLine="480"/>
        <w:rPr>
          <w:rFonts w:asciiTheme="minorEastAsia" w:hAnsiTheme="minorEastAsia"/>
          <w:szCs w:val="24"/>
          <w:lang w:eastAsia="zh-CN"/>
        </w:rPr>
      </w:pPr>
      <w:r w:rsidRPr="00F65270">
        <w:rPr>
          <w:rFonts w:asciiTheme="minorEastAsia" w:hAnsiTheme="minorEastAsia" w:hint="eastAsia"/>
          <w:szCs w:val="24"/>
          <w:lang w:eastAsia="zh-CN"/>
        </w:rPr>
        <w:t>第十八条</w:t>
      </w:r>
      <w:r w:rsidRPr="00CB0CB6">
        <w:rPr>
          <w:rFonts w:asciiTheme="minorEastAsia" w:hAnsiTheme="minorEastAsia" w:hint="eastAsia"/>
          <w:szCs w:val="24"/>
          <w:lang w:eastAsia="zh-CN"/>
        </w:rPr>
        <w:t xml:space="preserve">  项目的承担单位、负责人、实施周期、考核指标等重大事项原则上不得变更。如有特殊情况确需调整，由项目承担单位提出书面申请，主管部门研究形成意见，报省科技厅审核批复。</w:t>
      </w:r>
    </w:p>
    <w:p w:rsidR="00F65270" w:rsidRDefault="00F65270" w:rsidP="00F65270">
      <w:pPr>
        <w:ind w:firstLineChars="200" w:firstLine="480"/>
        <w:rPr>
          <w:rFonts w:asciiTheme="minorEastAsia" w:hAnsiTheme="minorEastAsia"/>
          <w:szCs w:val="24"/>
          <w:lang w:eastAsia="zh-CN"/>
        </w:rPr>
      </w:pPr>
      <w:r w:rsidRPr="00F65270">
        <w:rPr>
          <w:rFonts w:asciiTheme="minorEastAsia" w:hAnsiTheme="minorEastAsia" w:hint="eastAsia"/>
          <w:szCs w:val="24"/>
          <w:lang w:eastAsia="zh-CN"/>
        </w:rPr>
        <w:t>第十九条</w:t>
      </w:r>
      <w:r w:rsidRPr="00CB0CB6">
        <w:rPr>
          <w:rFonts w:asciiTheme="minorEastAsia" w:hAnsiTheme="minorEastAsia" w:hint="eastAsia"/>
          <w:szCs w:val="24"/>
          <w:lang w:eastAsia="zh-CN"/>
        </w:rPr>
        <w:t xml:space="preserve">  项目原则上不开展过程检查，以项目承担单位自我管理为主。重大项目、重点项目承担单位应召开项目开题论证会和中期报告会，邀请成果应用部门参加，定期交流共享信息。</w:t>
      </w:r>
    </w:p>
    <w:p w:rsidR="00F65270" w:rsidRDefault="00F65270" w:rsidP="00F65270">
      <w:pPr>
        <w:ind w:firstLineChars="200" w:firstLine="480"/>
        <w:rPr>
          <w:rFonts w:asciiTheme="minorEastAsia" w:hAnsiTheme="minorEastAsia"/>
          <w:szCs w:val="24"/>
          <w:lang w:eastAsia="zh-CN"/>
        </w:rPr>
      </w:pPr>
      <w:r w:rsidRPr="00F65270">
        <w:rPr>
          <w:rFonts w:asciiTheme="minorEastAsia" w:hAnsiTheme="minorEastAsia" w:hint="eastAsia"/>
          <w:szCs w:val="24"/>
          <w:lang w:eastAsia="zh-CN"/>
        </w:rPr>
        <w:t>第二十条</w:t>
      </w:r>
      <w:r w:rsidRPr="00CB0CB6">
        <w:rPr>
          <w:rFonts w:asciiTheme="minorEastAsia" w:hAnsiTheme="minorEastAsia" w:hint="eastAsia"/>
          <w:szCs w:val="24"/>
          <w:lang w:eastAsia="zh-CN"/>
        </w:rPr>
        <w:t xml:space="preserve">  因故撤销或终止的项目，由项目主管部门指导项目承担单位对已开展工作、经费使用、阶段性成果、知识产权等情况形成书面报告报省科技厅，并按照省科技厅核查处理决定依法依规完成后续工作。</w:t>
      </w:r>
    </w:p>
    <w:p w:rsidR="00F65270" w:rsidRDefault="00F65270" w:rsidP="00F65270">
      <w:pPr>
        <w:ind w:firstLineChars="200" w:firstLine="480"/>
        <w:rPr>
          <w:rFonts w:asciiTheme="minorEastAsia" w:hAnsiTheme="minorEastAsia"/>
          <w:szCs w:val="24"/>
          <w:lang w:eastAsia="zh-CN"/>
        </w:rPr>
      </w:pPr>
      <w:r w:rsidRPr="00F65270">
        <w:rPr>
          <w:rFonts w:asciiTheme="minorEastAsia" w:hAnsiTheme="minorEastAsia" w:hint="eastAsia"/>
          <w:szCs w:val="24"/>
          <w:lang w:eastAsia="zh-CN"/>
        </w:rPr>
        <w:t>第二十一条</w:t>
      </w:r>
      <w:r w:rsidRPr="00CB0CB6">
        <w:rPr>
          <w:rFonts w:asciiTheme="minorEastAsia" w:hAnsiTheme="minorEastAsia" w:hint="eastAsia"/>
          <w:szCs w:val="24"/>
          <w:lang w:eastAsia="zh-CN"/>
        </w:rPr>
        <w:t xml:space="preserve">  项目经费按照《山东省人民政府办公厅印发关于进一步完善财政科研项目资金管理的若干措施的通知》（鲁政办字〔2019〕120号）和《山东省重点研发计划资金管理办法》（鲁财教〔2019〕2号）规定管理和使用。根据项目实际情况调整间接费用比例，具体为：20万元及以下部分的间接费用不超过50%，20万元至50万元的部分不超过40%，50万元至500万元的部分不超过20%。</w:t>
      </w:r>
    </w:p>
    <w:p w:rsidR="00F65270" w:rsidRDefault="00F65270" w:rsidP="00F65270">
      <w:pPr>
        <w:ind w:firstLineChars="200" w:firstLine="480"/>
        <w:rPr>
          <w:rFonts w:asciiTheme="minorEastAsia" w:hAnsiTheme="minorEastAsia"/>
          <w:szCs w:val="24"/>
          <w:lang w:eastAsia="zh-CN"/>
        </w:rPr>
      </w:pPr>
      <w:r w:rsidRPr="00F65270">
        <w:rPr>
          <w:rFonts w:asciiTheme="minorEastAsia" w:hAnsiTheme="minorEastAsia" w:hint="eastAsia"/>
          <w:szCs w:val="24"/>
          <w:lang w:eastAsia="zh-CN"/>
        </w:rPr>
        <w:t>第二十二条</w:t>
      </w:r>
      <w:r w:rsidRPr="00CB0CB6">
        <w:rPr>
          <w:rFonts w:asciiTheme="minorEastAsia" w:hAnsiTheme="minorEastAsia" w:hint="eastAsia"/>
          <w:szCs w:val="24"/>
          <w:lang w:eastAsia="zh-CN"/>
        </w:rPr>
        <w:t xml:space="preserve">  项目实施期一般不超过1年。项目承担单位应在项目实施期内或实施期满3个月内，提交结题申请和材料，经主管部门审核通过后报省科技厅。结题材料主要包括项目研究报告、决策咨询建议、研究成果应用证明等。</w:t>
      </w:r>
    </w:p>
    <w:p w:rsidR="00F65270" w:rsidRDefault="00F65270" w:rsidP="00F65270">
      <w:pPr>
        <w:ind w:firstLineChars="200" w:firstLine="480"/>
        <w:rPr>
          <w:rFonts w:asciiTheme="minorEastAsia" w:hAnsiTheme="minorEastAsia"/>
          <w:szCs w:val="24"/>
          <w:lang w:eastAsia="zh-CN"/>
        </w:rPr>
      </w:pPr>
      <w:r w:rsidRPr="00F65270">
        <w:rPr>
          <w:rFonts w:asciiTheme="minorEastAsia" w:hAnsiTheme="minorEastAsia" w:hint="eastAsia"/>
          <w:szCs w:val="24"/>
          <w:lang w:eastAsia="zh-CN"/>
        </w:rPr>
        <w:t>第二十三条</w:t>
      </w:r>
      <w:r w:rsidRPr="00CB0CB6">
        <w:rPr>
          <w:rFonts w:asciiTheme="minorEastAsia" w:hAnsiTheme="minorEastAsia" w:hint="eastAsia"/>
          <w:szCs w:val="24"/>
          <w:lang w:eastAsia="zh-CN"/>
        </w:rPr>
        <w:t xml:space="preserve">  项目结题分为直接结题和专家验收结题两种。</w:t>
      </w:r>
    </w:p>
    <w:p w:rsidR="00F65270" w:rsidRDefault="00F65270" w:rsidP="00F65270">
      <w:pPr>
        <w:ind w:firstLineChars="200" w:firstLine="480"/>
        <w:rPr>
          <w:rFonts w:asciiTheme="minorEastAsia" w:hAnsiTheme="minorEastAsia"/>
          <w:szCs w:val="24"/>
          <w:lang w:eastAsia="zh-CN"/>
        </w:rPr>
      </w:pPr>
      <w:r w:rsidRPr="00F65270">
        <w:rPr>
          <w:rFonts w:asciiTheme="minorEastAsia" w:hAnsiTheme="minorEastAsia" w:hint="eastAsia"/>
          <w:szCs w:val="24"/>
          <w:lang w:eastAsia="zh-CN"/>
        </w:rPr>
        <w:lastRenderedPageBreak/>
        <w:t>第二十四条</w:t>
      </w:r>
      <w:r w:rsidRPr="00CB0CB6">
        <w:rPr>
          <w:rFonts w:asciiTheme="minorEastAsia" w:hAnsiTheme="minorEastAsia" w:hint="eastAsia"/>
          <w:szCs w:val="24"/>
          <w:lang w:eastAsia="zh-CN"/>
        </w:rPr>
        <w:t xml:space="preserve">  项目的研究成果获得党中央、国务院和省委、省政府、科技部领导肯定性批示（需标注山东省软科学研究项目成果字样），或被省直有关部门、设区市人民政府作为制定地方性规章、政策性文件的主要依据，可直接结题。一般项目的研究成果纳入省科技厅《软科学研究》，也可直接结题。</w:t>
      </w:r>
    </w:p>
    <w:p w:rsidR="00F65270" w:rsidRDefault="00F65270" w:rsidP="00F65270">
      <w:pPr>
        <w:ind w:firstLineChars="200" w:firstLine="480"/>
        <w:rPr>
          <w:rFonts w:asciiTheme="minorEastAsia" w:hAnsiTheme="minorEastAsia"/>
          <w:szCs w:val="24"/>
          <w:lang w:eastAsia="zh-CN"/>
        </w:rPr>
      </w:pPr>
      <w:r w:rsidRPr="00F65270">
        <w:rPr>
          <w:rFonts w:asciiTheme="minorEastAsia" w:hAnsiTheme="minorEastAsia" w:hint="eastAsia"/>
          <w:szCs w:val="24"/>
          <w:lang w:eastAsia="zh-CN"/>
        </w:rPr>
        <w:t>第二十五条</w:t>
      </w:r>
      <w:r w:rsidRPr="00CB0CB6">
        <w:rPr>
          <w:rFonts w:asciiTheme="minorEastAsia" w:hAnsiTheme="minorEastAsia" w:hint="eastAsia"/>
          <w:szCs w:val="24"/>
          <w:lang w:eastAsia="zh-CN"/>
        </w:rPr>
        <w:t xml:space="preserve">  专家验收结题由省科技厅直接或委托专业管理机构组织项目同行专家和成果应用单位相关人员成立结题验收专家组，依据项目任务书确定的任务目标和考核指标进行结题验收。</w:t>
      </w:r>
    </w:p>
    <w:p w:rsidR="00F65270" w:rsidRDefault="00F65270" w:rsidP="00F65270">
      <w:pPr>
        <w:ind w:firstLineChars="200" w:firstLine="480"/>
        <w:rPr>
          <w:rFonts w:asciiTheme="minorEastAsia" w:hAnsiTheme="minorEastAsia"/>
          <w:szCs w:val="24"/>
          <w:lang w:eastAsia="zh-CN"/>
        </w:rPr>
      </w:pPr>
      <w:r w:rsidRPr="00CB0CB6">
        <w:rPr>
          <w:rFonts w:asciiTheme="minorEastAsia" w:hAnsiTheme="minorEastAsia" w:hint="eastAsia"/>
          <w:szCs w:val="24"/>
          <w:lang w:eastAsia="zh-CN"/>
        </w:rPr>
        <w:t>（一）按期保质完成项目任务书确定的考核目标和工作任务，予以结题。</w:t>
      </w:r>
    </w:p>
    <w:p w:rsidR="00F65270" w:rsidRDefault="00F65270" w:rsidP="00F65270">
      <w:pPr>
        <w:ind w:firstLineChars="200" w:firstLine="480"/>
        <w:rPr>
          <w:rFonts w:asciiTheme="minorEastAsia" w:hAnsiTheme="minorEastAsia"/>
          <w:szCs w:val="24"/>
          <w:lang w:eastAsia="zh-CN"/>
        </w:rPr>
      </w:pPr>
      <w:r w:rsidRPr="00CB0CB6">
        <w:rPr>
          <w:rFonts w:asciiTheme="minorEastAsia" w:hAnsiTheme="minorEastAsia" w:hint="eastAsia"/>
          <w:szCs w:val="24"/>
          <w:lang w:eastAsia="zh-CN"/>
        </w:rPr>
        <w:t>（二）非因不可抗拒因素，未按期完成项目任务书确定的考核目标和工作任务，或经专家评审，项目研究成果没有决策咨询价值，或验收文件、资料、数据存在弄虚作假；或研究成果出现抄袭、剽窃等科研不诚信行为等，不予结题。</w:t>
      </w:r>
    </w:p>
    <w:p w:rsidR="00F65270" w:rsidRDefault="00F65270" w:rsidP="00F65270">
      <w:pPr>
        <w:ind w:firstLineChars="200" w:firstLine="480"/>
        <w:rPr>
          <w:rFonts w:asciiTheme="minorEastAsia" w:hAnsiTheme="minorEastAsia"/>
          <w:szCs w:val="24"/>
          <w:lang w:eastAsia="zh-CN"/>
        </w:rPr>
      </w:pPr>
      <w:r w:rsidRPr="00F65270">
        <w:rPr>
          <w:rFonts w:asciiTheme="minorEastAsia" w:hAnsiTheme="minorEastAsia" w:hint="eastAsia"/>
          <w:szCs w:val="24"/>
          <w:lang w:eastAsia="zh-CN"/>
        </w:rPr>
        <w:t>第二十六条</w:t>
      </w:r>
      <w:r w:rsidRPr="00CB0CB6">
        <w:rPr>
          <w:rFonts w:asciiTheme="minorEastAsia" w:hAnsiTheme="minorEastAsia" w:hint="eastAsia"/>
          <w:szCs w:val="24"/>
          <w:lang w:eastAsia="zh-CN"/>
        </w:rPr>
        <w:t xml:space="preserve">  本年度直接结题或经结题验收专家评审获得优秀等次的项目，给予资金奖励。得到不予结题结论的项目负责人，自下一年度起，5个年度内不得申请项目。</w:t>
      </w:r>
    </w:p>
    <w:p w:rsidR="00F65270" w:rsidRDefault="00F65270" w:rsidP="00F65270">
      <w:pPr>
        <w:ind w:firstLineChars="200" w:firstLine="480"/>
        <w:rPr>
          <w:rFonts w:asciiTheme="minorEastAsia" w:hAnsiTheme="minorEastAsia"/>
          <w:szCs w:val="24"/>
          <w:lang w:eastAsia="zh-CN"/>
        </w:rPr>
      </w:pPr>
      <w:r w:rsidRPr="00F65270">
        <w:rPr>
          <w:rFonts w:asciiTheme="minorEastAsia" w:hAnsiTheme="minorEastAsia" w:hint="eastAsia"/>
          <w:szCs w:val="24"/>
          <w:lang w:eastAsia="zh-CN"/>
        </w:rPr>
        <w:t>第二十七条</w:t>
      </w:r>
      <w:r w:rsidRPr="00CB0CB6">
        <w:rPr>
          <w:rFonts w:asciiTheme="minorEastAsia" w:hAnsiTheme="minorEastAsia" w:hint="eastAsia"/>
          <w:szCs w:val="24"/>
          <w:lang w:eastAsia="zh-CN"/>
        </w:rPr>
        <w:t xml:space="preserve">  按照工作需要，省科技厅可遴选若干成熟稳定、具有较高软科学研究水平的团队作为软科学研究基地，给予中长期目标导向的持续稳定经费支持，培育科技创新智库。</w:t>
      </w:r>
    </w:p>
    <w:p w:rsidR="00F65270" w:rsidRDefault="00F65270" w:rsidP="00F65270">
      <w:pPr>
        <w:ind w:firstLineChars="200" w:firstLine="480"/>
        <w:rPr>
          <w:rFonts w:asciiTheme="minorEastAsia" w:hAnsiTheme="minorEastAsia"/>
          <w:szCs w:val="24"/>
          <w:lang w:eastAsia="zh-CN"/>
        </w:rPr>
      </w:pPr>
      <w:r w:rsidRPr="00F65270">
        <w:rPr>
          <w:rFonts w:asciiTheme="minorEastAsia" w:hAnsiTheme="minorEastAsia" w:hint="eastAsia"/>
          <w:szCs w:val="24"/>
          <w:lang w:eastAsia="zh-CN"/>
        </w:rPr>
        <w:t>第二十八条</w:t>
      </w:r>
      <w:r w:rsidRPr="00CB0CB6">
        <w:rPr>
          <w:rFonts w:asciiTheme="minorEastAsia" w:hAnsiTheme="minorEastAsia" w:hint="eastAsia"/>
          <w:szCs w:val="24"/>
          <w:lang w:eastAsia="zh-CN"/>
        </w:rPr>
        <w:t xml:space="preserve">  在项目申报、评审、立项、结题过程中，项目的申报单位、负责人、评审（结题）专家等须签署科研诚信承诺书。对违反科研诚信要求的，按照《办法》相关规定处理。</w:t>
      </w:r>
    </w:p>
    <w:p w:rsidR="00F65270" w:rsidRDefault="00F65270" w:rsidP="00F65270">
      <w:pPr>
        <w:ind w:firstLineChars="200" w:firstLine="480"/>
        <w:rPr>
          <w:rFonts w:asciiTheme="minorEastAsia" w:hAnsiTheme="minorEastAsia"/>
          <w:szCs w:val="24"/>
          <w:lang w:eastAsia="zh-CN"/>
        </w:rPr>
      </w:pPr>
      <w:r w:rsidRPr="00F65270">
        <w:rPr>
          <w:rFonts w:asciiTheme="minorEastAsia" w:hAnsiTheme="minorEastAsia" w:hint="eastAsia"/>
          <w:szCs w:val="24"/>
          <w:lang w:eastAsia="zh-CN"/>
        </w:rPr>
        <w:t>第二十九条</w:t>
      </w:r>
      <w:r w:rsidRPr="00CB0CB6">
        <w:rPr>
          <w:rFonts w:asciiTheme="minorEastAsia" w:hAnsiTheme="minorEastAsia" w:hint="eastAsia"/>
          <w:szCs w:val="24"/>
          <w:lang w:eastAsia="zh-CN"/>
        </w:rPr>
        <w:t xml:space="preserve">  本细则由省科技厅负责解释。</w:t>
      </w:r>
    </w:p>
    <w:p w:rsidR="00F65270" w:rsidRPr="00CB0CB6" w:rsidRDefault="00F65270" w:rsidP="00F65270">
      <w:pPr>
        <w:ind w:firstLineChars="200" w:firstLine="480"/>
        <w:rPr>
          <w:rFonts w:asciiTheme="minorEastAsia" w:hAnsiTheme="minorEastAsia"/>
          <w:szCs w:val="24"/>
          <w:lang w:eastAsia="zh-CN"/>
        </w:rPr>
      </w:pPr>
      <w:r w:rsidRPr="00F65270">
        <w:rPr>
          <w:rFonts w:asciiTheme="minorEastAsia" w:hAnsiTheme="minorEastAsia" w:hint="eastAsia"/>
          <w:szCs w:val="24"/>
          <w:lang w:eastAsia="zh-CN"/>
        </w:rPr>
        <w:t>第三十条</w:t>
      </w:r>
      <w:r w:rsidRPr="00CB0CB6">
        <w:rPr>
          <w:rFonts w:asciiTheme="minorEastAsia" w:hAnsiTheme="minorEastAsia" w:hint="eastAsia"/>
          <w:szCs w:val="24"/>
          <w:lang w:eastAsia="zh-CN"/>
        </w:rPr>
        <w:t xml:space="preserve">  本细则自发布之日起施行，有效期至2023年12月31日。原《山东省软科学研究计划管理办法》（鲁科规字〔2011〕262号）同时废止。</w:t>
      </w:r>
    </w:p>
    <w:p w:rsidR="00F65270" w:rsidRPr="00F65270" w:rsidRDefault="00F65270" w:rsidP="0042155A">
      <w:pPr>
        <w:ind w:firstLineChars="200" w:firstLine="480"/>
        <w:rPr>
          <w:lang w:eastAsia="zh-CN"/>
        </w:rPr>
        <w:sectPr w:rsidR="00F65270" w:rsidRPr="00F65270" w:rsidSect="006074AA">
          <w:pgSz w:w="11906" w:h="16838"/>
          <w:pgMar w:top="1440" w:right="1800" w:bottom="1440" w:left="1800" w:header="851" w:footer="992" w:gutter="0"/>
          <w:cols w:space="425"/>
          <w:docGrid w:type="lines" w:linePitch="312"/>
        </w:sectPr>
      </w:pPr>
    </w:p>
    <w:p w:rsidR="00332027" w:rsidRDefault="00332027" w:rsidP="00332027">
      <w:pPr>
        <w:pStyle w:val="3"/>
        <w:rPr>
          <w:lang w:eastAsia="zh-CN"/>
        </w:rPr>
      </w:pPr>
      <w:bookmarkStart w:id="59" w:name="_Toc80862365"/>
      <w:r>
        <w:rPr>
          <w:rFonts w:hint="eastAsia"/>
          <w:lang w:eastAsia="zh-CN"/>
        </w:rPr>
        <w:lastRenderedPageBreak/>
        <w:t>山东省自然科学基金管理办法</w:t>
      </w:r>
      <w:bookmarkEnd w:id="59"/>
    </w:p>
    <w:p w:rsidR="00B27856" w:rsidRDefault="00B27856" w:rsidP="00B27856">
      <w:pPr>
        <w:ind w:firstLineChars="200" w:firstLine="480"/>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B27856" w:rsidRDefault="00B27856" w:rsidP="00B27856">
      <w:pPr>
        <w:ind w:firstLineChars="200" w:firstLine="480"/>
        <w:rPr>
          <w:lang w:eastAsia="zh-CN"/>
        </w:rPr>
      </w:pPr>
      <w:r>
        <w:rPr>
          <w:rFonts w:hint="eastAsia"/>
          <w:lang w:eastAsia="zh-CN"/>
        </w:rPr>
        <w:t>第一条</w:t>
      </w:r>
      <w:r>
        <w:rPr>
          <w:rFonts w:hint="eastAsia"/>
          <w:lang w:eastAsia="zh-CN"/>
        </w:rPr>
        <w:t xml:space="preserve"> </w:t>
      </w:r>
      <w:r>
        <w:rPr>
          <w:rFonts w:hint="eastAsia"/>
          <w:lang w:eastAsia="zh-CN"/>
        </w:rPr>
        <w:t>为规范山东省自然科学基金管理，充分发挥省自然科学基金在推动学科建设，加强人才培养，强化基础研究，提升源头创新能力等方面的重要作用，依据有关法律法规和政策文件，制定本办法。</w:t>
      </w:r>
    </w:p>
    <w:p w:rsidR="00B27856" w:rsidRDefault="00B27856" w:rsidP="00B27856">
      <w:pPr>
        <w:ind w:firstLineChars="200" w:firstLine="480"/>
        <w:rPr>
          <w:lang w:eastAsia="zh-CN"/>
        </w:rPr>
      </w:pPr>
      <w:r>
        <w:rPr>
          <w:rFonts w:hint="eastAsia"/>
          <w:lang w:eastAsia="zh-CN"/>
        </w:rPr>
        <w:t>第二条</w:t>
      </w:r>
      <w:r>
        <w:rPr>
          <w:rFonts w:hint="eastAsia"/>
          <w:lang w:eastAsia="zh-CN"/>
        </w:rPr>
        <w:t xml:space="preserve"> </w:t>
      </w:r>
      <w:r>
        <w:rPr>
          <w:rFonts w:hint="eastAsia"/>
          <w:lang w:eastAsia="zh-CN"/>
        </w:rPr>
        <w:t>山东省自然科学基金（以下简称“省自然基金”）是省级科技计划体系的重要组成部分，主要用于支持开展基础研究、应用基础研究和科学前沿探索，实现前沿引领技术、关键共性技术、现代工程技术、颠覆性技术创新，为加快全省经济社会高质量发展夯实科学技术基础支撑。</w:t>
      </w:r>
    </w:p>
    <w:p w:rsidR="00B27856" w:rsidRDefault="00B27856" w:rsidP="00B27856">
      <w:pPr>
        <w:ind w:firstLineChars="200" w:firstLine="480"/>
        <w:rPr>
          <w:lang w:eastAsia="zh-CN"/>
        </w:rPr>
      </w:pPr>
      <w:r>
        <w:rPr>
          <w:rFonts w:hint="eastAsia"/>
          <w:lang w:eastAsia="zh-CN"/>
        </w:rPr>
        <w:t>第三条</w:t>
      </w:r>
      <w:r>
        <w:rPr>
          <w:rFonts w:hint="eastAsia"/>
          <w:lang w:eastAsia="zh-CN"/>
        </w:rPr>
        <w:t xml:space="preserve"> </w:t>
      </w:r>
      <w:r>
        <w:rPr>
          <w:rFonts w:hint="eastAsia"/>
          <w:lang w:eastAsia="zh-CN"/>
        </w:rPr>
        <w:t>省自然基金资金主要来源为省级财政资金。完善基础研究多元化投入机制，引导鼓励设区的市人民政府、省直相关部门、高等学校、科研院所以及有条件的企业、社会组织等出资设立联合基金，加大基础研究投入。</w:t>
      </w:r>
    </w:p>
    <w:p w:rsidR="00B27856" w:rsidRDefault="00B27856" w:rsidP="00B27856">
      <w:pPr>
        <w:ind w:firstLineChars="200" w:firstLine="480"/>
        <w:rPr>
          <w:lang w:eastAsia="zh-CN"/>
        </w:rPr>
      </w:pPr>
      <w:r>
        <w:rPr>
          <w:rFonts w:hint="eastAsia"/>
          <w:lang w:eastAsia="zh-CN"/>
        </w:rPr>
        <w:t>第四条</w:t>
      </w:r>
      <w:r>
        <w:rPr>
          <w:rFonts w:hint="eastAsia"/>
          <w:lang w:eastAsia="zh-CN"/>
        </w:rPr>
        <w:t xml:space="preserve"> </w:t>
      </w:r>
      <w:r>
        <w:rPr>
          <w:rFonts w:hint="eastAsia"/>
          <w:lang w:eastAsia="zh-CN"/>
        </w:rPr>
        <w:t>省自然基金按照“聚焦前沿，鼓励探索，需求牵引，交叉融通”的思路，坚持自愿申请、公开透明、竞争择优、公平公正原则，鼓励自由探索，突出目标导向，强化绩效评价。</w:t>
      </w:r>
    </w:p>
    <w:p w:rsidR="00B27856" w:rsidRDefault="00B27856" w:rsidP="00B27856">
      <w:pPr>
        <w:ind w:firstLineChars="200" w:firstLine="480"/>
        <w:rPr>
          <w:lang w:eastAsia="zh-CN"/>
        </w:rPr>
      </w:pPr>
      <w:r>
        <w:rPr>
          <w:rFonts w:hint="eastAsia"/>
          <w:lang w:eastAsia="zh-CN"/>
        </w:rPr>
        <w:t>第二章</w:t>
      </w:r>
      <w:r>
        <w:rPr>
          <w:rFonts w:hint="eastAsia"/>
          <w:lang w:eastAsia="zh-CN"/>
        </w:rPr>
        <w:t xml:space="preserve"> </w:t>
      </w:r>
      <w:r>
        <w:rPr>
          <w:rFonts w:hint="eastAsia"/>
          <w:lang w:eastAsia="zh-CN"/>
        </w:rPr>
        <w:t>资助体系</w:t>
      </w:r>
    </w:p>
    <w:p w:rsidR="00B27856" w:rsidRDefault="00B27856" w:rsidP="00B27856">
      <w:pPr>
        <w:ind w:firstLineChars="200" w:firstLine="480"/>
        <w:rPr>
          <w:lang w:eastAsia="zh-CN"/>
        </w:rPr>
      </w:pPr>
      <w:r>
        <w:rPr>
          <w:rFonts w:hint="eastAsia"/>
          <w:lang w:eastAsia="zh-CN"/>
        </w:rPr>
        <w:t>第五条</w:t>
      </w:r>
      <w:r>
        <w:rPr>
          <w:rFonts w:hint="eastAsia"/>
          <w:lang w:eastAsia="zh-CN"/>
        </w:rPr>
        <w:t xml:space="preserve"> </w:t>
      </w:r>
      <w:r>
        <w:rPr>
          <w:rFonts w:hint="eastAsia"/>
          <w:lang w:eastAsia="zh-CN"/>
        </w:rPr>
        <w:t>建立完善新时代省自然基金资助体系。省自然基金按照青年基金、面上项目、重大基础研究、优秀青年基金、杰出青年基金、联合基金、应急管理等专项组织实施，根据需要适时作出必要调整。</w:t>
      </w:r>
    </w:p>
    <w:p w:rsidR="00B27856" w:rsidRDefault="00B27856" w:rsidP="00B27856">
      <w:pPr>
        <w:ind w:firstLineChars="200" w:firstLine="480"/>
        <w:rPr>
          <w:lang w:eastAsia="zh-CN"/>
        </w:rPr>
      </w:pPr>
      <w:r>
        <w:rPr>
          <w:rFonts w:hint="eastAsia"/>
          <w:lang w:eastAsia="zh-CN"/>
        </w:rPr>
        <w:t>（一）青年基金主要支持</w:t>
      </w:r>
      <w:r>
        <w:rPr>
          <w:rFonts w:hint="eastAsia"/>
          <w:lang w:eastAsia="zh-CN"/>
        </w:rPr>
        <w:t>35</w:t>
      </w:r>
      <w:r>
        <w:rPr>
          <w:rFonts w:hint="eastAsia"/>
          <w:lang w:eastAsia="zh-CN"/>
        </w:rPr>
        <w:t>周岁以下青年科技人员自主选题，独立开展创新性的基础研究与应用基础研究，促进青年科技人才快速成长。</w:t>
      </w:r>
    </w:p>
    <w:p w:rsidR="00B27856" w:rsidRDefault="00B27856" w:rsidP="00B27856">
      <w:pPr>
        <w:ind w:firstLineChars="200" w:firstLine="480"/>
        <w:rPr>
          <w:lang w:eastAsia="zh-CN"/>
        </w:rPr>
      </w:pPr>
      <w:r>
        <w:rPr>
          <w:rFonts w:hint="eastAsia"/>
          <w:lang w:eastAsia="zh-CN"/>
        </w:rPr>
        <w:t>（二）面上项目主要支持具有一定科研基础和发展潜力的科研人员，在省自然基金资助范围内，瞄准学科发展前沿自主选题，开展具有前瞻性、创新性和较为深入的科学研究，促进各学科均衡、协调和可持续发展。</w:t>
      </w:r>
    </w:p>
    <w:p w:rsidR="00B27856" w:rsidRDefault="00B27856" w:rsidP="00B27856">
      <w:pPr>
        <w:ind w:firstLineChars="200" w:firstLine="480"/>
        <w:rPr>
          <w:lang w:eastAsia="zh-CN"/>
        </w:rPr>
      </w:pPr>
      <w:r>
        <w:rPr>
          <w:rFonts w:hint="eastAsia"/>
          <w:lang w:eastAsia="zh-CN"/>
        </w:rPr>
        <w:t>（三）重大基础研究主要支持研究基础好、创新实力强的领军科技人才及科研团队，围绕学科发展前沿、全省经济社会发展的重大需求，提炼重大科学问题及关键共性技术难题，深入系统的开展引领性、战略性和原创性研究，推动实现前瞻性基础研究、引领性原创成果重大突破。</w:t>
      </w:r>
    </w:p>
    <w:p w:rsidR="00B27856" w:rsidRDefault="00B27856" w:rsidP="00B27856">
      <w:pPr>
        <w:ind w:firstLineChars="200" w:firstLine="480"/>
        <w:rPr>
          <w:lang w:eastAsia="zh-CN"/>
        </w:rPr>
      </w:pPr>
      <w:r>
        <w:rPr>
          <w:rFonts w:hint="eastAsia"/>
          <w:lang w:eastAsia="zh-CN"/>
        </w:rPr>
        <w:lastRenderedPageBreak/>
        <w:t>（四）优秀青年基金主要支持在基础研究方面已取得较好成绩、发展潜力较大的</w:t>
      </w:r>
      <w:r>
        <w:rPr>
          <w:rFonts w:hint="eastAsia"/>
          <w:lang w:eastAsia="zh-CN"/>
        </w:rPr>
        <w:t>38</w:t>
      </w:r>
      <w:r>
        <w:rPr>
          <w:rFonts w:hint="eastAsia"/>
          <w:lang w:eastAsia="zh-CN"/>
        </w:rPr>
        <w:t>周岁以下优秀青年科研人员，促进创新型青年人才的快速成长，为培育有望冲击省自然科学基金杰出青年基金或更高层次人才做准备。</w:t>
      </w:r>
    </w:p>
    <w:p w:rsidR="00B27856" w:rsidRDefault="00B27856" w:rsidP="00B27856">
      <w:pPr>
        <w:ind w:firstLineChars="200" w:firstLine="480"/>
        <w:rPr>
          <w:lang w:eastAsia="zh-CN"/>
        </w:rPr>
      </w:pPr>
      <w:r>
        <w:rPr>
          <w:rFonts w:hint="eastAsia"/>
          <w:lang w:eastAsia="zh-CN"/>
        </w:rPr>
        <w:t>（五）杰出青年基金主要支持</w:t>
      </w:r>
      <w:r>
        <w:rPr>
          <w:rFonts w:hint="eastAsia"/>
          <w:lang w:eastAsia="zh-CN"/>
        </w:rPr>
        <w:t>40</w:t>
      </w:r>
      <w:r>
        <w:rPr>
          <w:rFonts w:hint="eastAsia"/>
          <w:lang w:eastAsia="zh-CN"/>
        </w:rPr>
        <w:t>周岁以下、在相关研究领域已取得突出成绩，有望获得国家杰出青年基金或国家自然科学基金重点项目等资助的优秀青年科研人员，组成科研团队开展高水平的基础研究与应用基础研究，培养学术骨干或学科带头人。</w:t>
      </w:r>
    </w:p>
    <w:p w:rsidR="00B27856" w:rsidRDefault="00B27856" w:rsidP="00B27856">
      <w:pPr>
        <w:ind w:firstLineChars="200" w:firstLine="480"/>
        <w:rPr>
          <w:lang w:eastAsia="zh-CN"/>
        </w:rPr>
      </w:pPr>
      <w:r>
        <w:rPr>
          <w:rFonts w:hint="eastAsia"/>
          <w:lang w:eastAsia="zh-CN"/>
        </w:rPr>
        <w:t>（六）联合基金旨在发挥省自然基金的导向作用，引导与整合社会资源投入基础研究和应用基础研究，促进协同创新，培养壮大人才队伍，推动相关领域、行业、区域提升自主创新能力。</w:t>
      </w:r>
    </w:p>
    <w:p w:rsidR="00B27856" w:rsidRDefault="00B27856" w:rsidP="00B27856">
      <w:pPr>
        <w:ind w:firstLineChars="200" w:firstLine="480"/>
        <w:rPr>
          <w:lang w:eastAsia="zh-CN"/>
        </w:rPr>
      </w:pPr>
      <w:r>
        <w:rPr>
          <w:rFonts w:hint="eastAsia"/>
          <w:lang w:eastAsia="zh-CN"/>
        </w:rPr>
        <w:t>联合基金的设立由设区的市人民政府、省直相关部门、高等学校、科研院所以及有条件的企业、社会组织等出资方提出申请，经协商一致后，与省科技厅签署设立联合基金的合作协议，明确各方出资额度、资助领域方向、合作期限、运行方式等。</w:t>
      </w:r>
    </w:p>
    <w:p w:rsidR="00B27856" w:rsidRDefault="00B27856" w:rsidP="00B27856">
      <w:pPr>
        <w:ind w:firstLineChars="200" w:firstLine="480"/>
        <w:rPr>
          <w:lang w:eastAsia="zh-CN"/>
        </w:rPr>
      </w:pPr>
      <w:r>
        <w:rPr>
          <w:rFonts w:hint="eastAsia"/>
          <w:lang w:eastAsia="zh-CN"/>
        </w:rPr>
        <w:t>（七）应急管理主要用于资助具有重要科学意义、需要及时给予支持的创新研究，科技改革与发展重大问题研究，学术合作交流研究，非共识项目以及其他特殊需要支持的项目。</w:t>
      </w:r>
    </w:p>
    <w:p w:rsidR="00B27856" w:rsidRDefault="00B27856" w:rsidP="00B27856">
      <w:pPr>
        <w:ind w:firstLineChars="200" w:firstLine="480"/>
        <w:rPr>
          <w:lang w:eastAsia="zh-CN"/>
        </w:rPr>
      </w:pPr>
      <w:r>
        <w:rPr>
          <w:rFonts w:hint="eastAsia"/>
          <w:lang w:eastAsia="zh-CN"/>
        </w:rPr>
        <w:t>第六条</w:t>
      </w:r>
      <w:r>
        <w:rPr>
          <w:rFonts w:hint="eastAsia"/>
          <w:lang w:eastAsia="zh-CN"/>
        </w:rPr>
        <w:t xml:space="preserve"> </w:t>
      </w:r>
      <w:r>
        <w:rPr>
          <w:rFonts w:hint="eastAsia"/>
          <w:lang w:eastAsia="zh-CN"/>
        </w:rPr>
        <w:t>青年基金、面上项目、优秀青年基金、杰出青年基金、联合基金项目执行期限一般为</w:t>
      </w:r>
      <w:r>
        <w:rPr>
          <w:rFonts w:hint="eastAsia"/>
          <w:lang w:eastAsia="zh-CN"/>
        </w:rPr>
        <w:t>3</w:t>
      </w:r>
      <w:r>
        <w:rPr>
          <w:rFonts w:hint="eastAsia"/>
          <w:lang w:eastAsia="zh-CN"/>
        </w:rPr>
        <w:t>年；重大基础研究项目一般为</w:t>
      </w:r>
      <w:r>
        <w:rPr>
          <w:rFonts w:hint="eastAsia"/>
          <w:lang w:eastAsia="zh-CN"/>
        </w:rPr>
        <w:t>5</w:t>
      </w:r>
      <w:r>
        <w:rPr>
          <w:rFonts w:hint="eastAsia"/>
          <w:lang w:eastAsia="zh-CN"/>
        </w:rPr>
        <w:t>年；应急管理项目不超过</w:t>
      </w:r>
      <w:r>
        <w:rPr>
          <w:rFonts w:hint="eastAsia"/>
          <w:lang w:eastAsia="zh-CN"/>
        </w:rPr>
        <w:t>3</w:t>
      </w:r>
      <w:r>
        <w:rPr>
          <w:rFonts w:hint="eastAsia"/>
          <w:lang w:eastAsia="zh-CN"/>
        </w:rPr>
        <w:t>年。</w:t>
      </w:r>
    </w:p>
    <w:p w:rsidR="00B27856" w:rsidRDefault="00B27856" w:rsidP="00B27856">
      <w:pPr>
        <w:ind w:firstLineChars="200" w:firstLine="480"/>
        <w:rPr>
          <w:lang w:eastAsia="zh-CN"/>
        </w:rPr>
      </w:pPr>
      <w:r>
        <w:rPr>
          <w:rFonts w:hint="eastAsia"/>
          <w:lang w:eastAsia="zh-CN"/>
        </w:rPr>
        <w:t>第三章</w:t>
      </w:r>
      <w:r>
        <w:rPr>
          <w:rFonts w:hint="eastAsia"/>
          <w:lang w:eastAsia="zh-CN"/>
        </w:rPr>
        <w:t xml:space="preserve"> </w:t>
      </w:r>
      <w:r>
        <w:rPr>
          <w:rFonts w:hint="eastAsia"/>
          <w:lang w:eastAsia="zh-CN"/>
        </w:rPr>
        <w:t>组织管理</w:t>
      </w:r>
    </w:p>
    <w:p w:rsidR="00B27856" w:rsidRDefault="00B27856" w:rsidP="00B27856">
      <w:pPr>
        <w:ind w:firstLineChars="200" w:firstLine="480"/>
        <w:rPr>
          <w:lang w:eastAsia="zh-CN"/>
        </w:rPr>
      </w:pPr>
      <w:r>
        <w:rPr>
          <w:rFonts w:hint="eastAsia"/>
          <w:lang w:eastAsia="zh-CN"/>
        </w:rPr>
        <w:t>第七条</w:t>
      </w:r>
      <w:r>
        <w:rPr>
          <w:rFonts w:hint="eastAsia"/>
          <w:lang w:eastAsia="zh-CN"/>
        </w:rPr>
        <w:t xml:space="preserve"> </w:t>
      </w:r>
      <w:r>
        <w:rPr>
          <w:rFonts w:hint="eastAsia"/>
          <w:lang w:eastAsia="zh-CN"/>
        </w:rPr>
        <w:t>省科技厅负责省自然基金的组织管理工作，负责拟订相关支持政策，审议决定重大事项，组织开展省自然基金项目申请、评审、立项、结题等工作。</w:t>
      </w:r>
    </w:p>
    <w:p w:rsidR="00B27856" w:rsidRDefault="00B27856" w:rsidP="00B27856">
      <w:pPr>
        <w:ind w:firstLineChars="200" w:firstLine="480"/>
        <w:rPr>
          <w:lang w:eastAsia="zh-CN"/>
        </w:rPr>
      </w:pPr>
      <w:r>
        <w:rPr>
          <w:rFonts w:hint="eastAsia"/>
          <w:lang w:eastAsia="zh-CN"/>
        </w:rPr>
        <w:t>第八条</w:t>
      </w:r>
      <w:r>
        <w:rPr>
          <w:rFonts w:hint="eastAsia"/>
          <w:lang w:eastAsia="zh-CN"/>
        </w:rPr>
        <w:t xml:space="preserve"> </w:t>
      </w:r>
      <w:r>
        <w:rPr>
          <w:rFonts w:hint="eastAsia"/>
          <w:lang w:eastAsia="zh-CN"/>
        </w:rPr>
        <w:t>省自然科学基金委员会（以下简称“省基金委”）</w:t>
      </w:r>
      <w:r>
        <w:rPr>
          <w:rFonts w:hint="eastAsia"/>
          <w:lang w:eastAsia="zh-CN"/>
        </w:rPr>
        <w:t xml:space="preserve"> </w:t>
      </w:r>
      <w:r>
        <w:rPr>
          <w:rFonts w:hint="eastAsia"/>
          <w:lang w:eastAsia="zh-CN"/>
        </w:rPr>
        <w:t>负责对省自然基金管理中的重大决策、重大事项进行咨询指导。省基金委委员实行任期制，任期一般为</w:t>
      </w:r>
      <w:r>
        <w:rPr>
          <w:rFonts w:hint="eastAsia"/>
          <w:lang w:eastAsia="zh-CN"/>
        </w:rPr>
        <w:t>3</w:t>
      </w:r>
      <w:r>
        <w:rPr>
          <w:rFonts w:hint="eastAsia"/>
          <w:lang w:eastAsia="zh-CN"/>
        </w:rPr>
        <w:t>年。</w:t>
      </w:r>
    </w:p>
    <w:p w:rsidR="00B27856" w:rsidRDefault="00B27856" w:rsidP="00B27856">
      <w:pPr>
        <w:ind w:firstLineChars="200" w:firstLine="480"/>
        <w:rPr>
          <w:lang w:eastAsia="zh-CN"/>
        </w:rPr>
      </w:pPr>
      <w:r>
        <w:rPr>
          <w:rFonts w:hint="eastAsia"/>
          <w:lang w:eastAsia="zh-CN"/>
        </w:rPr>
        <w:t>省基金委办公室设在省科技厅，与省科技厅基础研究处合署办公，负责省基金委的日常工作。</w:t>
      </w:r>
    </w:p>
    <w:p w:rsidR="00B27856" w:rsidRDefault="00B27856" w:rsidP="00B27856">
      <w:pPr>
        <w:ind w:firstLineChars="200" w:firstLine="480"/>
        <w:rPr>
          <w:lang w:eastAsia="zh-CN"/>
        </w:rPr>
      </w:pPr>
      <w:r>
        <w:rPr>
          <w:rFonts w:hint="eastAsia"/>
          <w:lang w:eastAsia="zh-CN"/>
        </w:rPr>
        <w:lastRenderedPageBreak/>
        <w:t>第九条</w:t>
      </w:r>
      <w:r>
        <w:rPr>
          <w:rFonts w:hint="eastAsia"/>
          <w:lang w:eastAsia="zh-CN"/>
        </w:rPr>
        <w:t xml:space="preserve"> </w:t>
      </w:r>
      <w:r>
        <w:rPr>
          <w:rFonts w:hint="eastAsia"/>
          <w:lang w:eastAsia="zh-CN"/>
        </w:rPr>
        <w:t>我省境内注册的高等学校、科研机构、企业以及社会组织等法人单位作为依托单位，应履行以下职责：</w:t>
      </w:r>
    </w:p>
    <w:p w:rsidR="00B27856" w:rsidRDefault="00B27856" w:rsidP="00B27856">
      <w:pPr>
        <w:ind w:firstLineChars="200" w:firstLine="480"/>
        <w:rPr>
          <w:lang w:eastAsia="zh-CN"/>
        </w:rPr>
      </w:pPr>
      <w:r>
        <w:rPr>
          <w:rFonts w:hint="eastAsia"/>
          <w:lang w:eastAsia="zh-CN"/>
        </w:rPr>
        <w:t>（一）组织开展本单位的省自然基金申报工作；</w:t>
      </w:r>
    </w:p>
    <w:p w:rsidR="00B27856" w:rsidRDefault="00B27856" w:rsidP="00B27856">
      <w:pPr>
        <w:ind w:firstLineChars="200" w:firstLine="480"/>
        <w:rPr>
          <w:lang w:eastAsia="zh-CN"/>
        </w:rPr>
      </w:pPr>
      <w:r>
        <w:rPr>
          <w:rFonts w:hint="eastAsia"/>
          <w:lang w:eastAsia="zh-CN"/>
        </w:rPr>
        <w:t>（二）提供省自然基金资助项目实施所需的条件，保障项目申请人和参与人有足够的时间实施项目；</w:t>
      </w:r>
    </w:p>
    <w:p w:rsidR="00B27856" w:rsidRDefault="00B27856" w:rsidP="00B27856">
      <w:pPr>
        <w:ind w:firstLineChars="200" w:firstLine="480"/>
        <w:rPr>
          <w:lang w:eastAsia="zh-CN"/>
        </w:rPr>
      </w:pPr>
      <w:r>
        <w:rPr>
          <w:rFonts w:hint="eastAsia"/>
          <w:lang w:eastAsia="zh-CN"/>
        </w:rPr>
        <w:t>（三）对省自然基金资助项目实施和经费使用进行协调、监督和指导检查。</w:t>
      </w:r>
    </w:p>
    <w:p w:rsidR="00B27856" w:rsidRDefault="00B27856" w:rsidP="00B27856">
      <w:pPr>
        <w:ind w:firstLineChars="200" w:firstLine="480"/>
        <w:rPr>
          <w:lang w:eastAsia="zh-CN"/>
        </w:rPr>
      </w:pPr>
      <w:r>
        <w:rPr>
          <w:rFonts w:hint="eastAsia"/>
          <w:lang w:eastAsia="zh-CN"/>
        </w:rPr>
        <w:t>第十条</w:t>
      </w:r>
      <w:r>
        <w:rPr>
          <w:rFonts w:hint="eastAsia"/>
          <w:lang w:eastAsia="zh-CN"/>
        </w:rPr>
        <w:t xml:space="preserve"> </w:t>
      </w:r>
      <w:r>
        <w:rPr>
          <w:rFonts w:hint="eastAsia"/>
          <w:lang w:eastAsia="zh-CN"/>
        </w:rPr>
        <w:t>设区的市科技局、省直部门和单位、中央驻鲁单位和省属高等院校等作为推荐部门，负责所属依托单位省自然基金资助项目实施的过程管理，及时反映项目实施中的重大事项，协调解决项目实施中遇到的问题。</w:t>
      </w:r>
    </w:p>
    <w:p w:rsidR="00B27856" w:rsidRDefault="00B27856" w:rsidP="00B27856">
      <w:pPr>
        <w:ind w:firstLineChars="200" w:firstLine="480"/>
        <w:rPr>
          <w:lang w:eastAsia="zh-CN"/>
        </w:rPr>
      </w:pPr>
      <w:r>
        <w:rPr>
          <w:rFonts w:hint="eastAsia"/>
          <w:lang w:eastAsia="zh-CN"/>
        </w:rPr>
        <w:t>第十一条</w:t>
      </w:r>
      <w:r>
        <w:rPr>
          <w:rFonts w:hint="eastAsia"/>
          <w:lang w:eastAsia="zh-CN"/>
        </w:rPr>
        <w:t xml:space="preserve"> </w:t>
      </w:r>
      <w:r>
        <w:rPr>
          <w:rFonts w:hint="eastAsia"/>
          <w:lang w:eastAsia="zh-CN"/>
        </w:rPr>
        <w:t>省科技厅建立山东省自然科学基金管理系统，实现项目全过程网络信息化管理。</w:t>
      </w:r>
    </w:p>
    <w:p w:rsidR="00B27856" w:rsidRDefault="00B27856" w:rsidP="00B27856">
      <w:pPr>
        <w:ind w:firstLineChars="200" w:firstLine="480"/>
        <w:rPr>
          <w:lang w:eastAsia="zh-CN"/>
        </w:rPr>
      </w:pPr>
      <w:r>
        <w:rPr>
          <w:rFonts w:hint="eastAsia"/>
          <w:lang w:eastAsia="zh-CN"/>
        </w:rPr>
        <w:t>第四章</w:t>
      </w:r>
      <w:r>
        <w:rPr>
          <w:rFonts w:hint="eastAsia"/>
          <w:lang w:eastAsia="zh-CN"/>
        </w:rPr>
        <w:t xml:space="preserve"> </w:t>
      </w:r>
      <w:r>
        <w:rPr>
          <w:rFonts w:hint="eastAsia"/>
          <w:lang w:eastAsia="zh-CN"/>
        </w:rPr>
        <w:t>申报与评审</w:t>
      </w:r>
    </w:p>
    <w:p w:rsidR="00B27856" w:rsidRDefault="00B27856" w:rsidP="00B27856">
      <w:pPr>
        <w:ind w:firstLineChars="200" w:firstLine="480"/>
        <w:rPr>
          <w:lang w:eastAsia="zh-CN"/>
        </w:rPr>
      </w:pPr>
      <w:r>
        <w:rPr>
          <w:rFonts w:hint="eastAsia"/>
          <w:lang w:eastAsia="zh-CN"/>
        </w:rPr>
        <w:t>第十二条</w:t>
      </w:r>
      <w:r>
        <w:rPr>
          <w:rFonts w:hint="eastAsia"/>
          <w:lang w:eastAsia="zh-CN"/>
        </w:rPr>
        <w:t xml:space="preserve"> </w:t>
      </w:r>
      <w:r>
        <w:rPr>
          <w:rFonts w:hint="eastAsia"/>
          <w:lang w:eastAsia="zh-CN"/>
        </w:rPr>
        <w:t>省科技厅根据年度科技计划总体部署，分批次发布省自然基金项目申报通知，明确申报条件和时间要求等。</w:t>
      </w:r>
    </w:p>
    <w:p w:rsidR="00B27856" w:rsidRDefault="00B27856" w:rsidP="00B27856">
      <w:pPr>
        <w:ind w:firstLineChars="200" w:firstLine="480"/>
        <w:rPr>
          <w:lang w:eastAsia="zh-CN"/>
        </w:rPr>
      </w:pPr>
      <w:r>
        <w:rPr>
          <w:rFonts w:hint="eastAsia"/>
          <w:lang w:eastAsia="zh-CN"/>
        </w:rPr>
        <w:t>第十三条</w:t>
      </w:r>
      <w:r>
        <w:rPr>
          <w:rFonts w:hint="eastAsia"/>
          <w:lang w:eastAsia="zh-CN"/>
        </w:rPr>
        <w:t xml:space="preserve"> </w:t>
      </w:r>
      <w:r>
        <w:rPr>
          <w:rFonts w:hint="eastAsia"/>
          <w:lang w:eastAsia="zh-CN"/>
        </w:rPr>
        <w:t>省自然基金项目申请人应具备下列条件：（一）是所申请项目的主要研究人员，具有履行项目负责人责任的能力；</w:t>
      </w:r>
    </w:p>
    <w:p w:rsidR="00B27856" w:rsidRDefault="00B27856" w:rsidP="00B27856">
      <w:pPr>
        <w:ind w:firstLineChars="200" w:firstLine="480"/>
        <w:rPr>
          <w:lang w:eastAsia="zh-CN"/>
        </w:rPr>
      </w:pPr>
      <w:r>
        <w:rPr>
          <w:rFonts w:hint="eastAsia"/>
          <w:lang w:eastAsia="zh-CN"/>
        </w:rPr>
        <w:t>（二）是山东省境内注册、具有独立法人资格单位从事科学技术研究的正式人员或长期工作人员；</w:t>
      </w:r>
    </w:p>
    <w:p w:rsidR="00B27856" w:rsidRDefault="00B27856" w:rsidP="00B27856">
      <w:pPr>
        <w:ind w:firstLineChars="200" w:firstLine="480"/>
        <w:rPr>
          <w:lang w:eastAsia="zh-CN"/>
        </w:rPr>
      </w:pPr>
      <w:r>
        <w:rPr>
          <w:rFonts w:hint="eastAsia"/>
          <w:lang w:eastAsia="zh-CN"/>
        </w:rPr>
        <w:t>（三）具有所申请项目必需的组织开展创新性研究的能力和基本条件；</w:t>
      </w:r>
    </w:p>
    <w:p w:rsidR="00B27856" w:rsidRDefault="00B27856" w:rsidP="00B27856">
      <w:pPr>
        <w:ind w:firstLineChars="200" w:firstLine="480"/>
        <w:rPr>
          <w:lang w:eastAsia="zh-CN"/>
        </w:rPr>
      </w:pPr>
      <w:r>
        <w:rPr>
          <w:rFonts w:hint="eastAsia"/>
          <w:lang w:eastAsia="zh-CN"/>
        </w:rPr>
        <w:t>（四）具有良好的科研信用记录。</w:t>
      </w:r>
    </w:p>
    <w:p w:rsidR="00B27856" w:rsidRDefault="00B27856" w:rsidP="00B27856">
      <w:pPr>
        <w:ind w:firstLineChars="200" w:firstLine="480"/>
        <w:rPr>
          <w:lang w:eastAsia="zh-CN"/>
        </w:rPr>
      </w:pPr>
      <w:r>
        <w:rPr>
          <w:rFonts w:hint="eastAsia"/>
          <w:lang w:eastAsia="zh-CN"/>
        </w:rPr>
        <w:t>第十四条</w:t>
      </w:r>
      <w:r>
        <w:rPr>
          <w:rFonts w:hint="eastAsia"/>
          <w:lang w:eastAsia="zh-CN"/>
        </w:rPr>
        <w:t xml:space="preserve"> </w:t>
      </w:r>
      <w:r>
        <w:rPr>
          <w:rFonts w:hint="eastAsia"/>
          <w:lang w:eastAsia="zh-CN"/>
        </w:rPr>
        <w:t>省自然基金实行推荐申报制。项目申请人按照省自然基金申报通知要求，在规定期限内提报项目申请书。申请书经依托单位审查通过后，由推荐部门统一推荐至省科技厅。项目申请人、依托单位应当对所提交材料的真实性负责。</w:t>
      </w:r>
    </w:p>
    <w:p w:rsidR="00B27856" w:rsidRDefault="00B27856" w:rsidP="00B27856">
      <w:pPr>
        <w:ind w:firstLineChars="200" w:firstLine="480"/>
        <w:rPr>
          <w:lang w:eastAsia="zh-CN"/>
        </w:rPr>
      </w:pPr>
      <w:r>
        <w:rPr>
          <w:rFonts w:hint="eastAsia"/>
          <w:lang w:eastAsia="zh-CN"/>
        </w:rPr>
        <w:t>第十五条</w:t>
      </w:r>
      <w:r>
        <w:rPr>
          <w:rFonts w:hint="eastAsia"/>
          <w:lang w:eastAsia="zh-CN"/>
        </w:rPr>
        <w:t xml:space="preserve"> </w:t>
      </w:r>
      <w:r>
        <w:rPr>
          <w:rFonts w:hint="eastAsia"/>
          <w:lang w:eastAsia="zh-CN"/>
        </w:rPr>
        <w:t>省基金委办公室负责对推荐的项目进行形式审查，一般在申请截止之日起</w:t>
      </w:r>
      <w:r>
        <w:rPr>
          <w:rFonts w:hint="eastAsia"/>
          <w:lang w:eastAsia="zh-CN"/>
        </w:rPr>
        <w:t>10</w:t>
      </w:r>
      <w:r>
        <w:rPr>
          <w:rFonts w:hint="eastAsia"/>
          <w:lang w:eastAsia="zh-CN"/>
        </w:rPr>
        <w:t>个工作日内完成，并公布形式审查结果。</w:t>
      </w:r>
    </w:p>
    <w:p w:rsidR="00B27856" w:rsidRDefault="00B27856" w:rsidP="00B27856">
      <w:pPr>
        <w:ind w:firstLineChars="200" w:firstLine="480"/>
        <w:rPr>
          <w:lang w:eastAsia="zh-CN"/>
        </w:rPr>
      </w:pPr>
      <w:r>
        <w:rPr>
          <w:rFonts w:hint="eastAsia"/>
          <w:lang w:eastAsia="zh-CN"/>
        </w:rPr>
        <w:t>有下列情形之一的，申请项目不予受理，并通过推荐部门将不予受理的理由反馈给依托单位和项目申请人。</w:t>
      </w:r>
    </w:p>
    <w:p w:rsidR="00B27856" w:rsidRDefault="00B27856" w:rsidP="00B27856">
      <w:pPr>
        <w:ind w:firstLineChars="200" w:firstLine="480"/>
        <w:rPr>
          <w:lang w:eastAsia="zh-CN"/>
        </w:rPr>
      </w:pPr>
      <w:r>
        <w:rPr>
          <w:rFonts w:hint="eastAsia"/>
          <w:lang w:eastAsia="zh-CN"/>
        </w:rPr>
        <w:t>（一）申请人不符合项目申报条件；</w:t>
      </w:r>
    </w:p>
    <w:p w:rsidR="00B27856" w:rsidRDefault="00B27856" w:rsidP="00B27856">
      <w:pPr>
        <w:ind w:firstLineChars="200" w:firstLine="480"/>
        <w:rPr>
          <w:lang w:eastAsia="zh-CN"/>
        </w:rPr>
      </w:pPr>
      <w:r>
        <w:rPr>
          <w:rFonts w:hint="eastAsia"/>
          <w:lang w:eastAsia="zh-CN"/>
        </w:rPr>
        <w:lastRenderedPageBreak/>
        <w:t>（二）申请材料不符合申报指南要求；</w:t>
      </w:r>
    </w:p>
    <w:p w:rsidR="00B27856" w:rsidRDefault="00B27856" w:rsidP="00B27856">
      <w:pPr>
        <w:ind w:firstLineChars="200" w:firstLine="480"/>
        <w:rPr>
          <w:lang w:eastAsia="zh-CN"/>
        </w:rPr>
      </w:pPr>
      <w:r>
        <w:rPr>
          <w:rFonts w:hint="eastAsia"/>
          <w:lang w:eastAsia="zh-CN"/>
        </w:rPr>
        <w:t>（三）申请材料不齐全或存在不属实的内容；</w:t>
      </w:r>
    </w:p>
    <w:p w:rsidR="00B27856" w:rsidRDefault="00B27856" w:rsidP="00B27856">
      <w:pPr>
        <w:ind w:firstLineChars="200" w:firstLine="480"/>
        <w:rPr>
          <w:lang w:eastAsia="zh-CN"/>
        </w:rPr>
      </w:pPr>
      <w:r>
        <w:rPr>
          <w:rFonts w:hint="eastAsia"/>
          <w:lang w:eastAsia="zh-CN"/>
        </w:rPr>
        <w:t>（四）因项目终止、无故不结题或连续不能按期结题暂停申请省自然基金资格。</w:t>
      </w:r>
    </w:p>
    <w:p w:rsidR="00B27856" w:rsidRDefault="00B27856" w:rsidP="00B27856">
      <w:pPr>
        <w:ind w:firstLineChars="200" w:firstLine="480"/>
        <w:rPr>
          <w:lang w:eastAsia="zh-CN"/>
        </w:rPr>
      </w:pPr>
      <w:r>
        <w:rPr>
          <w:rFonts w:hint="eastAsia"/>
          <w:lang w:eastAsia="zh-CN"/>
        </w:rPr>
        <w:t>第十六条</w:t>
      </w:r>
      <w:r>
        <w:rPr>
          <w:rFonts w:hint="eastAsia"/>
          <w:lang w:eastAsia="zh-CN"/>
        </w:rPr>
        <w:t xml:space="preserve"> </w:t>
      </w:r>
      <w:r>
        <w:rPr>
          <w:rFonts w:hint="eastAsia"/>
          <w:lang w:eastAsia="zh-CN"/>
        </w:rPr>
        <w:t>省基金委办公室邀请具有较高学术水平、良好信誉的同行专家组成评审组，对受理的项目进行网络评审。每个项目至少</w:t>
      </w:r>
      <w:r>
        <w:rPr>
          <w:rFonts w:hint="eastAsia"/>
          <w:lang w:eastAsia="zh-CN"/>
        </w:rPr>
        <w:t>3</w:t>
      </w:r>
      <w:r>
        <w:rPr>
          <w:rFonts w:hint="eastAsia"/>
          <w:lang w:eastAsia="zh-CN"/>
        </w:rPr>
        <w:t>名专家参与评审。</w:t>
      </w:r>
    </w:p>
    <w:p w:rsidR="00B27856" w:rsidRDefault="00B27856" w:rsidP="00B27856">
      <w:pPr>
        <w:ind w:firstLineChars="200" w:firstLine="480"/>
        <w:rPr>
          <w:lang w:eastAsia="zh-CN"/>
        </w:rPr>
      </w:pPr>
      <w:r>
        <w:rPr>
          <w:rFonts w:hint="eastAsia"/>
          <w:lang w:eastAsia="zh-CN"/>
        </w:rPr>
        <w:t>第十七条</w:t>
      </w:r>
      <w:r>
        <w:rPr>
          <w:rFonts w:hint="eastAsia"/>
          <w:lang w:eastAsia="zh-CN"/>
        </w:rPr>
        <w:t xml:space="preserve"> </w:t>
      </w:r>
      <w:r>
        <w:rPr>
          <w:rFonts w:hint="eastAsia"/>
          <w:lang w:eastAsia="zh-CN"/>
        </w:rPr>
        <w:t>网络评审专家对申请项目的创新性、科学价值、学术影响以及研究方案的可行性、经费预算的合理性等方面进行独立判断和评价，在综合考虑申请人条件的基础上提出评审意见。</w:t>
      </w:r>
    </w:p>
    <w:p w:rsidR="00B27856" w:rsidRDefault="00B27856" w:rsidP="00B27856">
      <w:pPr>
        <w:ind w:firstLineChars="200" w:firstLine="480"/>
        <w:rPr>
          <w:lang w:eastAsia="zh-CN"/>
        </w:rPr>
      </w:pPr>
      <w:r>
        <w:rPr>
          <w:rFonts w:hint="eastAsia"/>
          <w:lang w:eastAsia="zh-CN"/>
        </w:rPr>
        <w:t>第十八条</w:t>
      </w:r>
      <w:r>
        <w:rPr>
          <w:rFonts w:hint="eastAsia"/>
          <w:lang w:eastAsia="zh-CN"/>
        </w:rPr>
        <w:t xml:space="preserve"> </w:t>
      </w:r>
      <w:r>
        <w:rPr>
          <w:rFonts w:hint="eastAsia"/>
          <w:lang w:eastAsia="zh-CN"/>
        </w:rPr>
        <w:t>根据网络评审专家的意见，省基金委办公室综合平衡、择优提出进入学科组会议复评的项目名单并进行公示，公示期</w:t>
      </w:r>
      <w:r>
        <w:rPr>
          <w:rFonts w:hint="eastAsia"/>
          <w:lang w:eastAsia="zh-CN"/>
        </w:rPr>
        <w:t>5</w:t>
      </w:r>
      <w:r>
        <w:rPr>
          <w:rFonts w:hint="eastAsia"/>
          <w:lang w:eastAsia="zh-CN"/>
        </w:rPr>
        <w:t>个工作日。</w:t>
      </w:r>
    </w:p>
    <w:p w:rsidR="00B27856" w:rsidRDefault="00B27856" w:rsidP="00B27856">
      <w:pPr>
        <w:ind w:firstLineChars="200" w:firstLine="480"/>
        <w:rPr>
          <w:lang w:eastAsia="zh-CN"/>
        </w:rPr>
      </w:pPr>
      <w:r>
        <w:rPr>
          <w:rFonts w:hint="eastAsia"/>
          <w:lang w:eastAsia="zh-CN"/>
        </w:rPr>
        <w:t>第十九条</w:t>
      </w:r>
      <w:r>
        <w:rPr>
          <w:rFonts w:hint="eastAsia"/>
          <w:lang w:eastAsia="zh-CN"/>
        </w:rPr>
        <w:t xml:space="preserve"> </w:t>
      </w:r>
      <w:r>
        <w:rPr>
          <w:rFonts w:hint="eastAsia"/>
          <w:lang w:eastAsia="zh-CN"/>
        </w:rPr>
        <w:t>省基金委办公室根据年度预算安排，提出不同专项资助项目分配指标，组织召开学科组会议复评。学科组专家在网络评审专家建议基础上，根据当年资助重点和分配指标对项目进行复评，提出立项资助建议。</w:t>
      </w:r>
    </w:p>
    <w:p w:rsidR="00B27856" w:rsidRDefault="00B27856" w:rsidP="00B27856">
      <w:pPr>
        <w:ind w:firstLineChars="200" w:firstLine="480"/>
        <w:rPr>
          <w:lang w:eastAsia="zh-CN"/>
        </w:rPr>
      </w:pPr>
      <w:r>
        <w:rPr>
          <w:rFonts w:hint="eastAsia"/>
          <w:lang w:eastAsia="zh-CN"/>
        </w:rPr>
        <w:t>第二十条</w:t>
      </w:r>
      <w:r>
        <w:rPr>
          <w:rFonts w:hint="eastAsia"/>
          <w:lang w:eastAsia="zh-CN"/>
        </w:rPr>
        <w:t xml:space="preserve"> </w:t>
      </w:r>
      <w:r>
        <w:rPr>
          <w:rFonts w:hint="eastAsia"/>
          <w:lang w:eastAsia="zh-CN"/>
        </w:rPr>
        <w:t>省基金委办公室将通过学科组会议复评的资助建议项目提请省基金委进行审议。省基金委到会委员三分之二以上的多数同意资助的项目视为通过审议。</w:t>
      </w:r>
    </w:p>
    <w:p w:rsidR="00B27856" w:rsidRDefault="00B27856" w:rsidP="00B27856">
      <w:pPr>
        <w:ind w:firstLineChars="200" w:firstLine="480"/>
        <w:rPr>
          <w:lang w:eastAsia="zh-CN"/>
        </w:rPr>
      </w:pPr>
      <w:r>
        <w:rPr>
          <w:rFonts w:hint="eastAsia"/>
          <w:lang w:eastAsia="zh-CN"/>
        </w:rPr>
        <w:t>第二十一条</w:t>
      </w:r>
      <w:r>
        <w:rPr>
          <w:rFonts w:hint="eastAsia"/>
          <w:lang w:eastAsia="zh-CN"/>
        </w:rPr>
        <w:t xml:space="preserve"> </w:t>
      </w:r>
      <w:r>
        <w:rPr>
          <w:rFonts w:hint="eastAsia"/>
          <w:lang w:eastAsia="zh-CN"/>
        </w:rPr>
        <w:t>省基金委办公室根据省基金委的审议意见，提出年度省自然基金立项项目及资助经费分配建议，提请省科技厅办公会议审定。</w:t>
      </w:r>
    </w:p>
    <w:p w:rsidR="00B27856" w:rsidRDefault="00B27856" w:rsidP="00B27856">
      <w:pPr>
        <w:ind w:firstLineChars="200" w:firstLine="480"/>
        <w:rPr>
          <w:lang w:eastAsia="zh-CN"/>
        </w:rPr>
      </w:pPr>
      <w:r>
        <w:rPr>
          <w:rFonts w:hint="eastAsia"/>
          <w:lang w:eastAsia="zh-CN"/>
        </w:rPr>
        <w:t>第二十二条</w:t>
      </w:r>
      <w:r>
        <w:rPr>
          <w:rFonts w:hint="eastAsia"/>
          <w:lang w:eastAsia="zh-CN"/>
        </w:rPr>
        <w:t xml:space="preserve"> </w:t>
      </w:r>
      <w:r>
        <w:rPr>
          <w:rFonts w:hint="eastAsia"/>
          <w:lang w:eastAsia="zh-CN"/>
        </w:rPr>
        <w:t>根据工作需要，重大基础研究、应急管理项目也可直接采取定向委托或会议评审方式，提出立项项目和资助经费建议，提请省科技厅办公会议审定。具体办法另行制定。</w:t>
      </w:r>
    </w:p>
    <w:p w:rsidR="00B27856" w:rsidRDefault="00B27856" w:rsidP="00B27856">
      <w:pPr>
        <w:ind w:firstLineChars="200" w:firstLine="480"/>
        <w:rPr>
          <w:lang w:eastAsia="zh-CN"/>
        </w:rPr>
      </w:pPr>
      <w:r>
        <w:rPr>
          <w:rFonts w:hint="eastAsia"/>
          <w:lang w:eastAsia="zh-CN"/>
        </w:rPr>
        <w:t>第五章</w:t>
      </w:r>
      <w:r>
        <w:rPr>
          <w:rFonts w:hint="eastAsia"/>
          <w:lang w:eastAsia="zh-CN"/>
        </w:rPr>
        <w:t xml:space="preserve"> </w:t>
      </w:r>
      <w:r>
        <w:rPr>
          <w:rFonts w:hint="eastAsia"/>
          <w:lang w:eastAsia="zh-CN"/>
        </w:rPr>
        <w:t>立项实施</w:t>
      </w:r>
    </w:p>
    <w:p w:rsidR="00B27856" w:rsidRDefault="00B27856" w:rsidP="00B27856">
      <w:pPr>
        <w:ind w:firstLineChars="200" w:firstLine="480"/>
        <w:rPr>
          <w:lang w:eastAsia="zh-CN"/>
        </w:rPr>
      </w:pPr>
      <w:r>
        <w:rPr>
          <w:rFonts w:hint="eastAsia"/>
          <w:lang w:eastAsia="zh-CN"/>
        </w:rPr>
        <w:t>第二十三条</w:t>
      </w:r>
      <w:r>
        <w:rPr>
          <w:rFonts w:hint="eastAsia"/>
          <w:lang w:eastAsia="zh-CN"/>
        </w:rPr>
        <w:t xml:space="preserve"> </w:t>
      </w:r>
      <w:r>
        <w:rPr>
          <w:rFonts w:hint="eastAsia"/>
          <w:lang w:eastAsia="zh-CN"/>
        </w:rPr>
        <w:t>省科技厅与省财政厅会商后，省科技厅发文下达年度省自然基金项目计划；省财政厅下达相应的资金指标文件并拨付资金。</w:t>
      </w:r>
    </w:p>
    <w:p w:rsidR="00B27856" w:rsidRDefault="00B27856" w:rsidP="00B27856">
      <w:pPr>
        <w:ind w:firstLineChars="200" w:firstLine="480"/>
        <w:rPr>
          <w:lang w:eastAsia="zh-CN"/>
        </w:rPr>
      </w:pPr>
      <w:r>
        <w:rPr>
          <w:rFonts w:hint="eastAsia"/>
          <w:lang w:eastAsia="zh-CN"/>
        </w:rPr>
        <w:t>第二十四条</w:t>
      </w:r>
      <w:r>
        <w:rPr>
          <w:rFonts w:hint="eastAsia"/>
          <w:lang w:eastAsia="zh-CN"/>
        </w:rPr>
        <w:t xml:space="preserve"> </w:t>
      </w:r>
      <w:r>
        <w:rPr>
          <w:rFonts w:hint="eastAsia"/>
          <w:lang w:eastAsia="zh-CN"/>
        </w:rPr>
        <w:t>依托单位和项目申请人，自收到项目立项通知之日起</w:t>
      </w:r>
      <w:r>
        <w:rPr>
          <w:rFonts w:hint="eastAsia"/>
          <w:lang w:eastAsia="zh-CN"/>
        </w:rPr>
        <w:t>20</w:t>
      </w:r>
      <w:r>
        <w:rPr>
          <w:rFonts w:hint="eastAsia"/>
          <w:lang w:eastAsia="zh-CN"/>
        </w:rPr>
        <w:t>日内填写项目立项任务书，报省科技厅核准。逾期不提报的，视为自动放弃项目实施资格。</w:t>
      </w:r>
    </w:p>
    <w:p w:rsidR="00B27856" w:rsidRDefault="00B27856" w:rsidP="00B27856">
      <w:pPr>
        <w:ind w:firstLineChars="200" w:firstLine="480"/>
        <w:rPr>
          <w:lang w:eastAsia="zh-CN"/>
        </w:rPr>
      </w:pPr>
      <w:r>
        <w:rPr>
          <w:rFonts w:hint="eastAsia"/>
          <w:lang w:eastAsia="zh-CN"/>
        </w:rPr>
        <w:lastRenderedPageBreak/>
        <w:t>项目立项任务书应与申请材料相一致，除评审专家有明确调整意见外，不得进行实质性变更。若有实质性变更，应按申报渠道报省科技厅审核。</w:t>
      </w:r>
    </w:p>
    <w:p w:rsidR="00B27856" w:rsidRDefault="00B27856" w:rsidP="00B27856">
      <w:pPr>
        <w:ind w:firstLineChars="200" w:firstLine="480"/>
        <w:rPr>
          <w:lang w:eastAsia="zh-CN"/>
        </w:rPr>
      </w:pPr>
      <w:r>
        <w:rPr>
          <w:rFonts w:hint="eastAsia"/>
          <w:lang w:eastAsia="zh-CN"/>
        </w:rPr>
        <w:t>第二十五条</w:t>
      </w:r>
      <w:r>
        <w:rPr>
          <w:rFonts w:hint="eastAsia"/>
          <w:lang w:eastAsia="zh-CN"/>
        </w:rPr>
        <w:t xml:space="preserve"> </w:t>
      </w:r>
      <w:r>
        <w:rPr>
          <w:rFonts w:hint="eastAsia"/>
          <w:lang w:eastAsia="zh-CN"/>
        </w:rPr>
        <w:t>省自然基金项目资助经费一般采取一次核定，数额较大的按实施进度分年度拨款的方式下达。经费使用按照《山东省自然科学基金项目资助经费管理办法》执行。</w:t>
      </w:r>
    </w:p>
    <w:p w:rsidR="00B27856" w:rsidRDefault="00B27856" w:rsidP="00B27856">
      <w:pPr>
        <w:ind w:firstLineChars="200" w:firstLine="480"/>
        <w:rPr>
          <w:lang w:eastAsia="zh-CN"/>
        </w:rPr>
      </w:pPr>
      <w:r>
        <w:rPr>
          <w:rFonts w:hint="eastAsia"/>
          <w:lang w:eastAsia="zh-CN"/>
        </w:rPr>
        <w:t>资助经费拨至项目依托单位，由项目申请人根据项目进展需要自主支配使用。依托单位负责对项目经费使用进行监督管理，做到专款专用。</w:t>
      </w:r>
    </w:p>
    <w:p w:rsidR="00B27856" w:rsidRDefault="00B27856" w:rsidP="00B27856">
      <w:pPr>
        <w:ind w:firstLineChars="200" w:firstLine="480"/>
        <w:rPr>
          <w:lang w:eastAsia="zh-CN"/>
        </w:rPr>
      </w:pPr>
      <w:r>
        <w:rPr>
          <w:rFonts w:hint="eastAsia"/>
          <w:lang w:eastAsia="zh-CN"/>
        </w:rPr>
        <w:t>第二十六条</w:t>
      </w:r>
      <w:r>
        <w:rPr>
          <w:rFonts w:hint="eastAsia"/>
          <w:lang w:eastAsia="zh-CN"/>
        </w:rPr>
        <w:t xml:space="preserve"> </w:t>
      </w:r>
      <w:r>
        <w:rPr>
          <w:rFonts w:hint="eastAsia"/>
          <w:lang w:eastAsia="zh-CN"/>
        </w:rPr>
        <w:t>项目申请人应当按照立项任务书组织开展研究工作，做好省自然基金资助项目实施情况的原始记录，每年</w:t>
      </w:r>
      <w:r>
        <w:rPr>
          <w:rFonts w:hint="eastAsia"/>
          <w:lang w:eastAsia="zh-CN"/>
        </w:rPr>
        <w:t>12</w:t>
      </w:r>
      <w:r>
        <w:rPr>
          <w:rFonts w:hint="eastAsia"/>
          <w:lang w:eastAsia="zh-CN"/>
        </w:rPr>
        <w:t>月底前向省科技厅提交项目进展报告。依托单位应审核项目进展报告、项目实施情况的原始记录等。推荐部门应于</w:t>
      </w:r>
      <w:r>
        <w:rPr>
          <w:rFonts w:hint="eastAsia"/>
          <w:lang w:eastAsia="zh-CN"/>
        </w:rPr>
        <w:t>1</w:t>
      </w:r>
      <w:r>
        <w:rPr>
          <w:rFonts w:hint="eastAsia"/>
          <w:lang w:eastAsia="zh-CN"/>
        </w:rPr>
        <w:t>月</w:t>
      </w:r>
      <w:r>
        <w:rPr>
          <w:rFonts w:hint="eastAsia"/>
          <w:lang w:eastAsia="zh-CN"/>
        </w:rPr>
        <w:t>20</w:t>
      </w:r>
      <w:r>
        <w:rPr>
          <w:rFonts w:hint="eastAsia"/>
          <w:lang w:eastAsia="zh-CN"/>
        </w:rPr>
        <w:t>日前向省科技厅提交上一年度省自然基金资助项目执行情况报告。</w:t>
      </w:r>
    </w:p>
    <w:p w:rsidR="00B27856" w:rsidRDefault="00B27856" w:rsidP="00B27856">
      <w:pPr>
        <w:ind w:firstLineChars="200" w:firstLine="480"/>
        <w:rPr>
          <w:lang w:eastAsia="zh-CN"/>
        </w:rPr>
      </w:pPr>
      <w:r>
        <w:rPr>
          <w:rFonts w:hint="eastAsia"/>
          <w:lang w:eastAsia="zh-CN"/>
        </w:rPr>
        <w:t>第二十七条</w:t>
      </w:r>
      <w:r>
        <w:rPr>
          <w:rFonts w:hint="eastAsia"/>
          <w:lang w:eastAsia="zh-CN"/>
        </w:rPr>
        <w:t xml:space="preserve"> </w:t>
      </w:r>
      <w:r>
        <w:rPr>
          <w:rFonts w:hint="eastAsia"/>
          <w:lang w:eastAsia="zh-CN"/>
        </w:rPr>
        <w:t>项目实施过程中，一般不得变更项目申请人。项目申请人发生下列变化的，依托单位应及时提出变更项目申请人或者终止项目实施的申请，经推荐部门审查同意后，报省科技厅核准。省科技厅也可视情况直接作出终止项目实施的决定。</w:t>
      </w:r>
    </w:p>
    <w:p w:rsidR="00B27856" w:rsidRDefault="00B27856" w:rsidP="00B27856">
      <w:pPr>
        <w:ind w:firstLineChars="200" w:firstLine="480"/>
        <w:rPr>
          <w:lang w:eastAsia="zh-CN"/>
        </w:rPr>
      </w:pPr>
      <w:r>
        <w:rPr>
          <w:rFonts w:hint="eastAsia"/>
          <w:lang w:eastAsia="zh-CN"/>
        </w:rPr>
        <w:t>（一）不再是依托单位的科学技术人员；</w:t>
      </w:r>
    </w:p>
    <w:p w:rsidR="00B27856" w:rsidRDefault="00B27856" w:rsidP="00B27856">
      <w:pPr>
        <w:ind w:firstLineChars="200" w:firstLine="480"/>
        <w:rPr>
          <w:lang w:eastAsia="zh-CN"/>
        </w:rPr>
      </w:pPr>
      <w:r>
        <w:rPr>
          <w:rFonts w:hint="eastAsia"/>
          <w:lang w:eastAsia="zh-CN"/>
        </w:rPr>
        <w:t>（二）不再具备继续开展研究工作所需的条件；</w:t>
      </w:r>
    </w:p>
    <w:p w:rsidR="00B27856" w:rsidRDefault="00B27856" w:rsidP="00B27856">
      <w:pPr>
        <w:ind w:firstLineChars="200" w:firstLine="480"/>
        <w:rPr>
          <w:lang w:eastAsia="zh-CN"/>
        </w:rPr>
      </w:pPr>
      <w:r>
        <w:rPr>
          <w:rFonts w:hint="eastAsia"/>
          <w:lang w:eastAsia="zh-CN"/>
        </w:rPr>
        <w:t>（三）有剽窃他人科学研究成果或者在科学研究中有弄虚作假等行为。</w:t>
      </w:r>
    </w:p>
    <w:p w:rsidR="00B27856" w:rsidRDefault="00B27856" w:rsidP="00B27856">
      <w:pPr>
        <w:ind w:firstLineChars="200" w:firstLine="480"/>
        <w:rPr>
          <w:lang w:eastAsia="zh-CN"/>
        </w:rPr>
      </w:pPr>
      <w:r>
        <w:rPr>
          <w:rFonts w:hint="eastAsia"/>
          <w:lang w:eastAsia="zh-CN"/>
        </w:rPr>
        <w:t>项目申请人调离原依托单位，现工作单位在我省境内的，经现工作单位与原依托单位协商，可由原依托单位提出变更依托单位的申请，经原推荐部门审查同意后报省科技厅批准；协商不一致的，终止该项目。现工作单位不在我省境内的，由原依托单位提出项目终止、撤项、继续实施申请，经原推荐部门审查同意后报省科技厅批准。</w:t>
      </w:r>
    </w:p>
    <w:p w:rsidR="00B27856" w:rsidRDefault="00B27856" w:rsidP="00B27856">
      <w:pPr>
        <w:ind w:firstLineChars="200" w:firstLine="480"/>
        <w:rPr>
          <w:lang w:eastAsia="zh-CN"/>
        </w:rPr>
      </w:pPr>
      <w:r>
        <w:rPr>
          <w:rFonts w:hint="eastAsia"/>
          <w:lang w:eastAsia="zh-CN"/>
        </w:rPr>
        <w:t>第二十八条</w:t>
      </w:r>
      <w:r>
        <w:rPr>
          <w:rFonts w:hint="eastAsia"/>
          <w:lang w:eastAsia="zh-CN"/>
        </w:rPr>
        <w:t xml:space="preserve"> </w:t>
      </w:r>
      <w:r>
        <w:rPr>
          <w:rFonts w:hint="eastAsia"/>
          <w:lang w:eastAsia="zh-CN"/>
        </w:rPr>
        <w:t>项目实施过程中，主要研究方法或者技术路线需要调整的，由项目申请人自行调整并报依托单位同意后，由推荐部门报省科技厅备案。</w:t>
      </w:r>
    </w:p>
    <w:p w:rsidR="00B27856" w:rsidRDefault="00B27856" w:rsidP="00B27856">
      <w:pPr>
        <w:ind w:firstLineChars="200" w:firstLine="480"/>
        <w:rPr>
          <w:lang w:eastAsia="zh-CN"/>
        </w:rPr>
      </w:pPr>
      <w:r>
        <w:rPr>
          <w:rFonts w:hint="eastAsia"/>
          <w:lang w:eastAsia="zh-CN"/>
        </w:rPr>
        <w:t>第二十九条</w:t>
      </w:r>
      <w:r>
        <w:rPr>
          <w:rFonts w:hint="eastAsia"/>
          <w:lang w:eastAsia="zh-CN"/>
        </w:rPr>
        <w:t xml:space="preserve"> </w:t>
      </w:r>
      <w:r>
        <w:rPr>
          <w:rFonts w:hint="eastAsia"/>
          <w:lang w:eastAsia="zh-CN"/>
        </w:rPr>
        <w:t>项目申请人应自项目资助期满之日起</w:t>
      </w:r>
      <w:r>
        <w:rPr>
          <w:rFonts w:hint="eastAsia"/>
          <w:lang w:eastAsia="zh-CN"/>
        </w:rPr>
        <w:t>30</w:t>
      </w:r>
      <w:r>
        <w:rPr>
          <w:rFonts w:hint="eastAsia"/>
          <w:lang w:eastAsia="zh-CN"/>
        </w:rPr>
        <w:t>日内办理项目结题手续。提前完成立项任务书目标任务的项目可申请提前结题。</w:t>
      </w:r>
    </w:p>
    <w:p w:rsidR="00B27856" w:rsidRDefault="00B27856" w:rsidP="00B27856">
      <w:pPr>
        <w:ind w:firstLineChars="200" w:firstLine="480"/>
        <w:rPr>
          <w:lang w:eastAsia="zh-CN"/>
        </w:rPr>
      </w:pPr>
      <w:r>
        <w:rPr>
          <w:rFonts w:hint="eastAsia"/>
          <w:lang w:eastAsia="zh-CN"/>
        </w:rPr>
        <w:t>（一）青年基金和面上项目结题程序：</w:t>
      </w:r>
    </w:p>
    <w:p w:rsidR="00B27856" w:rsidRDefault="00B27856" w:rsidP="00B27856">
      <w:pPr>
        <w:ind w:firstLineChars="200" w:firstLine="480"/>
        <w:rPr>
          <w:lang w:eastAsia="zh-CN"/>
        </w:rPr>
      </w:pPr>
      <w:r>
        <w:rPr>
          <w:rFonts w:hint="eastAsia"/>
          <w:lang w:eastAsia="zh-CN"/>
        </w:rPr>
        <w:lastRenderedPageBreak/>
        <w:t xml:space="preserve">1. </w:t>
      </w:r>
      <w:r>
        <w:rPr>
          <w:rFonts w:hint="eastAsia"/>
          <w:lang w:eastAsia="zh-CN"/>
        </w:rPr>
        <w:t>撰写结题报告。项目申请人应实事求是、客观全面地总结提炼所完成的工作，在规定期限内向依托单位提交项目结题报告。</w:t>
      </w:r>
    </w:p>
    <w:p w:rsidR="00B27856" w:rsidRDefault="00B27856" w:rsidP="00B27856">
      <w:pPr>
        <w:ind w:firstLineChars="200" w:firstLine="480"/>
        <w:rPr>
          <w:lang w:eastAsia="zh-CN"/>
        </w:rPr>
      </w:pPr>
      <w:r>
        <w:rPr>
          <w:rFonts w:hint="eastAsia"/>
          <w:lang w:eastAsia="zh-CN"/>
        </w:rPr>
        <w:t xml:space="preserve">2. </w:t>
      </w:r>
      <w:r>
        <w:rPr>
          <w:rFonts w:hint="eastAsia"/>
          <w:lang w:eastAsia="zh-CN"/>
        </w:rPr>
        <w:t>财务审核。依托单位财务和审计部门对项目经费决算进行审核并加盖公章。</w:t>
      </w:r>
    </w:p>
    <w:p w:rsidR="00B27856" w:rsidRDefault="00B27856" w:rsidP="00B27856">
      <w:pPr>
        <w:ind w:firstLineChars="200" w:firstLine="480"/>
        <w:rPr>
          <w:lang w:eastAsia="zh-CN"/>
        </w:rPr>
      </w:pPr>
      <w:r>
        <w:rPr>
          <w:rFonts w:hint="eastAsia"/>
          <w:lang w:eastAsia="zh-CN"/>
        </w:rPr>
        <w:t xml:space="preserve">3. </w:t>
      </w:r>
      <w:r>
        <w:rPr>
          <w:rFonts w:hint="eastAsia"/>
          <w:lang w:eastAsia="zh-CN"/>
        </w:rPr>
        <w:t>审核提交。依托单位对本单位项目结题报告进行审核，审核通过后按申报渠道提交到省科技厅。</w:t>
      </w:r>
    </w:p>
    <w:p w:rsidR="00B27856" w:rsidRDefault="00B27856" w:rsidP="00B27856">
      <w:pPr>
        <w:ind w:firstLineChars="200" w:firstLine="480"/>
        <w:rPr>
          <w:lang w:eastAsia="zh-CN"/>
        </w:rPr>
      </w:pPr>
      <w:r>
        <w:rPr>
          <w:rFonts w:hint="eastAsia"/>
          <w:lang w:eastAsia="zh-CN"/>
        </w:rPr>
        <w:t xml:space="preserve">4. </w:t>
      </w:r>
      <w:r>
        <w:rPr>
          <w:rFonts w:hint="eastAsia"/>
          <w:lang w:eastAsia="zh-CN"/>
        </w:rPr>
        <w:t>形式审查。省基金委办公室对提交的结题报告进行形式审查。有下列情况之一的予以退回，由项目申请人修改完善后重新提交：</w:t>
      </w:r>
    </w:p>
    <w:p w:rsidR="00B27856" w:rsidRDefault="00B27856" w:rsidP="00B27856">
      <w:pPr>
        <w:ind w:firstLineChars="200" w:firstLine="480"/>
        <w:rPr>
          <w:lang w:eastAsia="zh-CN"/>
        </w:rPr>
      </w:pPr>
      <w:r>
        <w:rPr>
          <w:rFonts w:hint="eastAsia"/>
          <w:lang w:eastAsia="zh-CN"/>
        </w:rPr>
        <w:t>（</w:t>
      </w:r>
      <w:r>
        <w:rPr>
          <w:rFonts w:hint="eastAsia"/>
          <w:lang w:eastAsia="zh-CN"/>
        </w:rPr>
        <w:t>1</w:t>
      </w:r>
      <w:r>
        <w:rPr>
          <w:rFonts w:hint="eastAsia"/>
          <w:lang w:eastAsia="zh-CN"/>
        </w:rPr>
        <w:t>）提交的结题报告材料不齐全；</w:t>
      </w:r>
    </w:p>
    <w:p w:rsidR="00B27856" w:rsidRDefault="00B27856" w:rsidP="00B27856">
      <w:pPr>
        <w:ind w:firstLineChars="200" w:firstLine="480"/>
        <w:rPr>
          <w:lang w:eastAsia="zh-CN"/>
        </w:rPr>
      </w:pPr>
      <w:r>
        <w:rPr>
          <w:rFonts w:hint="eastAsia"/>
          <w:lang w:eastAsia="zh-CN"/>
        </w:rPr>
        <w:t>（</w:t>
      </w:r>
      <w:r>
        <w:rPr>
          <w:rFonts w:hint="eastAsia"/>
          <w:lang w:eastAsia="zh-CN"/>
        </w:rPr>
        <w:t>2</w:t>
      </w:r>
      <w:r>
        <w:rPr>
          <w:rFonts w:hint="eastAsia"/>
          <w:lang w:eastAsia="zh-CN"/>
        </w:rPr>
        <w:t>）提交的结题报告材料不符合要求。</w:t>
      </w:r>
    </w:p>
    <w:p w:rsidR="00B27856" w:rsidRDefault="00B27856" w:rsidP="00B27856">
      <w:pPr>
        <w:ind w:firstLineChars="200" w:firstLine="480"/>
        <w:rPr>
          <w:lang w:eastAsia="zh-CN"/>
        </w:rPr>
      </w:pPr>
      <w:r>
        <w:rPr>
          <w:rFonts w:hint="eastAsia"/>
          <w:lang w:eastAsia="zh-CN"/>
        </w:rPr>
        <w:t xml:space="preserve">5. </w:t>
      </w:r>
      <w:r>
        <w:rPr>
          <w:rFonts w:hint="eastAsia"/>
          <w:lang w:eastAsia="zh-CN"/>
        </w:rPr>
        <w:t>专家评议。项目结题采取同行专家评议方式，对项目完成立项任务书规定的各项工作情况进行评价，着重评价成果科学价值、学术水平和影响力以及研究工作质量。每个项目至少由</w:t>
      </w:r>
      <w:r>
        <w:rPr>
          <w:rFonts w:hint="eastAsia"/>
          <w:lang w:eastAsia="zh-CN"/>
        </w:rPr>
        <w:t>3</w:t>
      </w:r>
      <w:r>
        <w:rPr>
          <w:rFonts w:hint="eastAsia"/>
          <w:lang w:eastAsia="zh-CN"/>
        </w:rPr>
        <w:t>位同行专家进行评议，超过三分之二的专家同意结题的视为通过结题，否则视为结题不通过。对未通过结题的项目，省基金委办公室根据专家建议，作出完善工作后重新提交或终止项目的处理意见。</w:t>
      </w:r>
    </w:p>
    <w:p w:rsidR="00B27856" w:rsidRDefault="00B27856" w:rsidP="00B27856">
      <w:pPr>
        <w:ind w:firstLineChars="200" w:firstLine="480"/>
        <w:rPr>
          <w:lang w:eastAsia="zh-CN"/>
        </w:rPr>
      </w:pPr>
      <w:r>
        <w:rPr>
          <w:rFonts w:hint="eastAsia"/>
          <w:lang w:eastAsia="zh-CN"/>
        </w:rPr>
        <w:t>（二）优秀青年基金、杰出青年基金、重大基础研究和应急管理项目结题一般采取会议评议或函评方式。</w:t>
      </w:r>
    </w:p>
    <w:p w:rsidR="00B27856" w:rsidRDefault="00B27856" w:rsidP="00B27856">
      <w:pPr>
        <w:ind w:firstLineChars="200" w:firstLine="480"/>
        <w:rPr>
          <w:lang w:eastAsia="zh-CN"/>
        </w:rPr>
      </w:pPr>
      <w:r>
        <w:rPr>
          <w:rFonts w:hint="eastAsia"/>
          <w:lang w:eastAsia="zh-CN"/>
        </w:rPr>
        <w:t>（三）联合基金项目结题按合作协议执行。</w:t>
      </w:r>
    </w:p>
    <w:p w:rsidR="00B27856" w:rsidRDefault="00B27856" w:rsidP="00B27856">
      <w:pPr>
        <w:ind w:firstLineChars="200" w:firstLine="480"/>
        <w:rPr>
          <w:lang w:eastAsia="zh-CN"/>
        </w:rPr>
      </w:pPr>
      <w:r>
        <w:rPr>
          <w:rFonts w:hint="eastAsia"/>
          <w:lang w:eastAsia="zh-CN"/>
        </w:rPr>
        <w:t>第三十条</w:t>
      </w:r>
      <w:r>
        <w:rPr>
          <w:rFonts w:hint="eastAsia"/>
          <w:lang w:eastAsia="zh-CN"/>
        </w:rPr>
        <w:t xml:space="preserve"> </w:t>
      </w:r>
      <w:r>
        <w:rPr>
          <w:rFonts w:hint="eastAsia"/>
          <w:lang w:eastAsia="zh-CN"/>
        </w:rPr>
        <w:t>对于因故不能按期结题的项目，项目申请人应对项目实施情况进行全面总结，说明项目执行过程和不能结题的原因，经依托单位、推荐部门审查后于项目资助期满前</w:t>
      </w:r>
      <w:r>
        <w:rPr>
          <w:rFonts w:hint="eastAsia"/>
          <w:lang w:eastAsia="zh-CN"/>
        </w:rPr>
        <w:t>30</w:t>
      </w:r>
      <w:r>
        <w:rPr>
          <w:rFonts w:hint="eastAsia"/>
          <w:lang w:eastAsia="zh-CN"/>
        </w:rPr>
        <w:t>日内向省科技厅提出延期或终止申请。项目延期一般不超过一次，延长期不超过</w:t>
      </w:r>
      <w:r>
        <w:rPr>
          <w:rFonts w:hint="eastAsia"/>
          <w:lang w:eastAsia="zh-CN"/>
        </w:rPr>
        <w:t>12</w:t>
      </w:r>
      <w:r>
        <w:rPr>
          <w:rFonts w:hint="eastAsia"/>
          <w:lang w:eastAsia="zh-CN"/>
        </w:rPr>
        <w:t>个月。对于超出项目执行期一年以上或不具备研究时效性项目，省科技厅视情况直接作出终止项目实施的决定。</w:t>
      </w:r>
    </w:p>
    <w:p w:rsidR="00B27856" w:rsidRDefault="00B27856" w:rsidP="00B27856">
      <w:pPr>
        <w:ind w:firstLineChars="200" w:firstLine="480"/>
        <w:rPr>
          <w:lang w:eastAsia="zh-CN"/>
        </w:rPr>
      </w:pPr>
      <w:r>
        <w:rPr>
          <w:rFonts w:hint="eastAsia"/>
          <w:lang w:eastAsia="zh-CN"/>
        </w:rPr>
        <w:t>第三十一条</w:t>
      </w:r>
      <w:r>
        <w:rPr>
          <w:rFonts w:hint="eastAsia"/>
          <w:lang w:eastAsia="zh-CN"/>
        </w:rPr>
        <w:t xml:space="preserve"> </w:t>
      </w:r>
      <w:r>
        <w:rPr>
          <w:rFonts w:hint="eastAsia"/>
          <w:lang w:eastAsia="zh-CN"/>
        </w:rPr>
        <w:t>项目申请人、依托单位发表省自然基金资助项目取得的研究成果，应当注明得到山东省自然科学基金资助。标注内容“山东省自然科学基金资助项目</w:t>
      </w:r>
      <w:r>
        <w:rPr>
          <w:rFonts w:hint="eastAsia"/>
          <w:lang w:eastAsia="zh-CN"/>
        </w:rPr>
        <w:t>XXX</w:t>
      </w:r>
      <w:r>
        <w:rPr>
          <w:rFonts w:hint="eastAsia"/>
          <w:lang w:eastAsia="zh-CN"/>
        </w:rPr>
        <w:t>（立项编号）”，英文为“</w:t>
      </w:r>
      <w:r>
        <w:rPr>
          <w:rFonts w:hint="eastAsia"/>
          <w:lang w:eastAsia="zh-CN"/>
        </w:rPr>
        <w:t>project XXX supported by Shandong Provincial Natural Science Foundation</w:t>
      </w:r>
      <w:r>
        <w:rPr>
          <w:rFonts w:hint="eastAsia"/>
          <w:lang w:eastAsia="zh-CN"/>
        </w:rPr>
        <w:t>。”</w:t>
      </w:r>
    </w:p>
    <w:p w:rsidR="00B27856" w:rsidRDefault="00B27856" w:rsidP="00B27856">
      <w:pPr>
        <w:ind w:firstLineChars="200" w:firstLine="480"/>
        <w:rPr>
          <w:lang w:eastAsia="zh-CN"/>
        </w:rPr>
      </w:pPr>
      <w:r>
        <w:rPr>
          <w:rFonts w:hint="eastAsia"/>
          <w:lang w:eastAsia="zh-CN"/>
        </w:rPr>
        <w:lastRenderedPageBreak/>
        <w:t>第三十二条</w:t>
      </w:r>
      <w:r>
        <w:rPr>
          <w:rFonts w:hint="eastAsia"/>
          <w:lang w:eastAsia="zh-CN"/>
        </w:rPr>
        <w:t xml:space="preserve"> </w:t>
      </w:r>
      <w:r>
        <w:rPr>
          <w:rFonts w:hint="eastAsia"/>
          <w:lang w:eastAsia="zh-CN"/>
        </w:rPr>
        <w:t>项目结题工作结束</w:t>
      </w:r>
      <w:r>
        <w:rPr>
          <w:rFonts w:hint="eastAsia"/>
          <w:lang w:eastAsia="zh-CN"/>
        </w:rPr>
        <w:t>10</w:t>
      </w:r>
      <w:r>
        <w:rPr>
          <w:rFonts w:hint="eastAsia"/>
          <w:lang w:eastAsia="zh-CN"/>
        </w:rPr>
        <w:t>个工作日内，项目申请人、依托单位应按相关规定填写科技报告、科技成果转化年度报告和成果登记信息，纳入省科技报告系统。</w:t>
      </w:r>
    </w:p>
    <w:p w:rsidR="00B27856" w:rsidRDefault="00B27856" w:rsidP="00B27856">
      <w:pPr>
        <w:ind w:firstLineChars="200" w:firstLine="480"/>
        <w:rPr>
          <w:lang w:eastAsia="zh-CN"/>
        </w:rPr>
      </w:pPr>
      <w:r>
        <w:rPr>
          <w:rFonts w:hint="eastAsia"/>
          <w:lang w:eastAsia="zh-CN"/>
        </w:rPr>
        <w:t>第三十三条</w:t>
      </w:r>
      <w:r>
        <w:rPr>
          <w:rFonts w:hint="eastAsia"/>
          <w:lang w:eastAsia="zh-CN"/>
        </w:rPr>
        <w:t xml:space="preserve"> </w:t>
      </w:r>
      <w:r>
        <w:rPr>
          <w:rFonts w:hint="eastAsia"/>
          <w:lang w:eastAsia="zh-CN"/>
        </w:rPr>
        <w:t>项目形成的知识产权的归属、使用和转移，按照国家、省有关法律、法规和政策执行。</w:t>
      </w:r>
    </w:p>
    <w:p w:rsidR="00B27856" w:rsidRDefault="00B27856" w:rsidP="00B27856">
      <w:pPr>
        <w:ind w:firstLineChars="200" w:firstLine="480"/>
        <w:rPr>
          <w:lang w:eastAsia="zh-CN"/>
        </w:rPr>
      </w:pPr>
      <w:r>
        <w:rPr>
          <w:rFonts w:hint="eastAsia"/>
          <w:lang w:eastAsia="zh-CN"/>
        </w:rPr>
        <w:t>依法取得知识产权的项目，依托单位应当积极应用和有序扩散项目成果，传播和普及科学知识，促进技术交易和成果转化，落实支持科技成果转化的激励政策。</w:t>
      </w:r>
    </w:p>
    <w:p w:rsidR="00B27856" w:rsidRDefault="00B27856" w:rsidP="00B27856">
      <w:pPr>
        <w:ind w:firstLineChars="200" w:firstLine="480"/>
        <w:rPr>
          <w:lang w:eastAsia="zh-CN"/>
        </w:rPr>
      </w:pPr>
      <w:r>
        <w:rPr>
          <w:rFonts w:hint="eastAsia"/>
          <w:lang w:eastAsia="zh-CN"/>
        </w:rPr>
        <w:t>第六章</w:t>
      </w:r>
      <w:r>
        <w:rPr>
          <w:rFonts w:hint="eastAsia"/>
          <w:lang w:eastAsia="zh-CN"/>
        </w:rPr>
        <w:t xml:space="preserve"> </w:t>
      </w:r>
      <w:r>
        <w:rPr>
          <w:rFonts w:hint="eastAsia"/>
          <w:lang w:eastAsia="zh-CN"/>
        </w:rPr>
        <w:t>监督与管理</w:t>
      </w:r>
    </w:p>
    <w:p w:rsidR="00B27856" w:rsidRDefault="00B27856" w:rsidP="00B27856">
      <w:pPr>
        <w:ind w:firstLineChars="200" w:firstLine="480"/>
        <w:rPr>
          <w:lang w:eastAsia="zh-CN"/>
        </w:rPr>
      </w:pPr>
      <w:r>
        <w:rPr>
          <w:rFonts w:hint="eastAsia"/>
          <w:lang w:eastAsia="zh-CN"/>
        </w:rPr>
        <w:t>第三十四条</w:t>
      </w:r>
      <w:r>
        <w:rPr>
          <w:rFonts w:hint="eastAsia"/>
          <w:lang w:eastAsia="zh-CN"/>
        </w:rPr>
        <w:t xml:space="preserve"> </w:t>
      </w:r>
      <w:r>
        <w:rPr>
          <w:rFonts w:hint="eastAsia"/>
          <w:lang w:eastAsia="zh-CN"/>
        </w:rPr>
        <w:t>省科技厅、省财政厅将根据需要对省自然基金项目执行情况和资金使用情况进行调度、检查和绩效评估。省财政厅根据需要对省自然科学基金预算绩效运行情况进行重点监控，发现问题及时通报部门单位进行整改；问题严重的，暂缓或停止拨款。</w:t>
      </w:r>
    </w:p>
    <w:p w:rsidR="00B27856" w:rsidRDefault="00B27856" w:rsidP="00B27856">
      <w:pPr>
        <w:ind w:firstLineChars="200" w:firstLine="480"/>
        <w:rPr>
          <w:lang w:eastAsia="zh-CN"/>
        </w:rPr>
      </w:pPr>
      <w:r>
        <w:rPr>
          <w:rFonts w:hint="eastAsia"/>
          <w:lang w:eastAsia="zh-CN"/>
        </w:rPr>
        <w:t>第三十五条</w:t>
      </w:r>
      <w:r>
        <w:rPr>
          <w:rFonts w:hint="eastAsia"/>
          <w:lang w:eastAsia="zh-CN"/>
        </w:rPr>
        <w:t xml:space="preserve"> </w:t>
      </w:r>
      <w:r>
        <w:rPr>
          <w:rFonts w:hint="eastAsia"/>
          <w:lang w:eastAsia="zh-CN"/>
        </w:rPr>
        <w:t>建立信用管理制度。省科技厅对项目管理和实施中的相关主体在项目申报、评审、立项、实施、结题与监督等全过程进行信用记录和信用评价，分别建立信用档案。</w:t>
      </w:r>
    </w:p>
    <w:p w:rsidR="00B27856" w:rsidRDefault="00B27856" w:rsidP="00B27856">
      <w:pPr>
        <w:ind w:firstLineChars="200" w:firstLine="480"/>
        <w:rPr>
          <w:lang w:eastAsia="zh-CN"/>
        </w:rPr>
      </w:pPr>
      <w:r>
        <w:rPr>
          <w:rFonts w:hint="eastAsia"/>
          <w:lang w:eastAsia="zh-CN"/>
        </w:rPr>
        <w:t>第三十六条</w:t>
      </w:r>
      <w:r>
        <w:rPr>
          <w:rFonts w:hint="eastAsia"/>
          <w:lang w:eastAsia="zh-CN"/>
        </w:rPr>
        <w:t xml:space="preserve"> </w:t>
      </w:r>
      <w:r>
        <w:rPr>
          <w:rFonts w:hint="eastAsia"/>
          <w:lang w:eastAsia="zh-CN"/>
        </w:rPr>
        <w:t>省自然基金管理全过程向社会公开，接受监督。对省自然基金在形式审查、网络评审、会议复评和推荐立项等过程中有异议的，均可向省科技厅书面提出。省科技厅将对异议按程序核查处理，不受理涉及对专家评审专业方面所提出的异议。</w:t>
      </w:r>
    </w:p>
    <w:p w:rsidR="00B27856" w:rsidRDefault="00B27856" w:rsidP="00B27856">
      <w:pPr>
        <w:ind w:firstLineChars="200" w:firstLine="480"/>
        <w:rPr>
          <w:lang w:eastAsia="zh-CN"/>
        </w:rPr>
      </w:pPr>
      <w:r>
        <w:rPr>
          <w:rFonts w:hint="eastAsia"/>
          <w:lang w:eastAsia="zh-CN"/>
        </w:rPr>
        <w:t>第三十七条</w:t>
      </w:r>
      <w:r>
        <w:rPr>
          <w:rFonts w:hint="eastAsia"/>
          <w:lang w:eastAsia="zh-CN"/>
        </w:rPr>
        <w:t xml:space="preserve"> </w:t>
      </w:r>
      <w:r>
        <w:rPr>
          <w:rFonts w:hint="eastAsia"/>
          <w:lang w:eastAsia="zh-CN"/>
        </w:rPr>
        <w:t>省科技厅对项目申请人、依托单位项目完成质量和结题数量进行评价，并定期通报。</w:t>
      </w:r>
    </w:p>
    <w:p w:rsidR="00B27856" w:rsidRDefault="00B27856" w:rsidP="00B27856">
      <w:pPr>
        <w:ind w:firstLineChars="200" w:firstLine="480"/>
        <w:rPr>
          <w:lang w:eastAsia="zh-CN"/>
        </w:rPr>
      </w:pPr>
      <w:r>
        <w:rPr>
          <w:rFonts w:hint="eastAsia"/>
          <w:lang w:eastAsia="zh-CN"/>
        </w:rPr>
        <w:t>对按期结题且完成质量高、取得重大原创成果的项目申请人，遴选部分发展前景较好的在下一年度给予连续资助；对于项目终止、无故不结题或连续不能按期结题的项目申请人，暂停一次省自然基金的申请资格。</w:t>
      </w:r>
    </w:p>
    <w:p w:rsidR="00B27856" w:rsidRDefault="00B27856" w:rsidP="00B27856">
      <w:pPr>
        <w:ind w:firstLineChars="200" w:firstLine="480"/>
        <w:rPr>
          <w:lang w:eastAsia="zh-CN"/>
        </w:rPr>
      </w:pPr>
      <w:r>
        <w:rPr>
          <w:rFonts w:hint="eastAsia"/>
          <w:lang w:eastAsia="zh-CN"/>
        </w:rPr>
        <w:t>第三十八条</w:t>
      </w:r>
      <w:r>
        <w:rPr>
          <w:rFonts w:hint="eastAsia"/>
          <w:lang w:eastAsia="zh-CN"/>
        </w:rPr>
        <w:t xml:space="preserve"> </w:t>
      </w:r>
      <w:r>
        <w:rPr>
          <w:rFonts w:hint="eastAsia"/>
          <w:lang w:eastAsia="zh-CN"/>
        </w:rPr>
        <w:t>申请项目涉嫌抄袭、剽窃他人研究成果或有其他弄虚造假行为的，经查实，取消其参加本年度评审的资格；情节严重的，项目申请人五年内不得申请省自然基金项目。</w:t>
      </w:r>
    </w:p>
    <w:p w:rsidR="00B27856" w:rsidRDefault="00B27856" w:rsidP="00B27856">
      <w:pPr>
        <w:ind w:firstLineChars="200" w:firstLine="480"/>
        <w:rPr>
          <w:lang w:eastAsia="zh-CN"/>
        </w:rPr>
      </w:pPr>
      <w:r>
        <w:rPr>
          <w:rFonts w:hint="eastAsia"/>
          <w:lang w:eastAsia="zh-CN"/>
        </w:rPr>
        <w:lastRenderedPageBreak/>
        <w:t>第三十九条</w:t>
      </w:r>
      <w:r>
        <w:rPr>
          <w:rFonts w:hint="eastAsia"/>
          <w:lang w:eastAsia="zh-CN"/>
        </w:rPr>
        <w:t xml:space="preserve"> </w:t>
      </w:r>
      <w:r>
        <w:rPr>
          <w:rFonts w:hint="eastAsia"/>
          <w:lang w:eastAsia="zh-CN"/>
        </w:rPr>
        <w:t>项目申请人有下列行为之一的，省科技厅视情节轻重，分别作出暂缓拨付资助经费，限期改正；撤销资助，追回已拨付的资助经费；五年内不得申请或者参与省自然基金项目的处理意见。</w:t>
      </w:r>
    </w:p>
    <w:p w:rsidR="00B27856" w:rsidRDefault="00B27856" w:rsidP="00B27856">
      <w:pPr>
        <w:ind w:firstLineChars="200" w:firstLine="480"/>
        <w:rPr>
          <w:lang w:eastAsia="zh-CN"/>
        </w:rPr>
      </w:pPr>
      <w:r>
        <w:rPr>
          <w:rFonts w:hint="eastAsia"/>
          <w:lang w:eastAsia="zh-CN"/>
        </w:rPr>
        <w:t>（一）未按照立项任务书开展研究工作；</w:t>
      </w:r>
    </w:p>
    <w:p w:rsidR="00B27856" w:rsidRDefault="00B27856" w:rsidP="00B27856">
      <w:pPr>
        <w:ind w:firstLineChars="200" w:firstLine="480"/>
        <w:rPr>
          <w:lang w:eastAsia="zh-CN"/>
        </w:rPr>
      </w:pPr>
      <w:r>
        <w:rPr>
          <w:rFonts w:hint="eastAsia"/>
          <w:lang w:eastAsia="zh-CN"/>
        </w:rPr>
        <w:t>（二）未按照规定提交项目进展报告和结题报告；</w:t>
      </w:r>
    </w:p>
    <w:p w:rsidR="00B27856" w:rsidRDefault="00B27856" w:rsidP="00B27856">
      <w:pPr>
        <w:ind w:firstLineChars="200" w:firstLine="480"/>
        <w:rPr>
          <w:lang w:eastAsia="zh-CN"/>
        </w:rPr>
      </w:pPr>
      <w:r>
        <w:rPr>
          <w:rFonts w:hint="eastAsia"/>
          <w:lang w:eastAsia="zh-CN"/>
        </w:rPr>
        <w:t>（三）抄袭、剽窃他人研究成果，提交弄虚作假的报告、原始记录或者相关材料；</w:t>
      </w:r>
    </w:p>
    <w:p w:rsidR="00B27856" w:rsidRDefault="00B27856" w:rsidP="00B27856">
      <w:pPr>
        <w:ind w:firstLineChars="200" w:firstLine="480"/>
        <w:rPr>
          <w:lang w:eastAsia="zh-CN"/>
        </w:rPr>
      </w:pPr>
      <w:r>
        <w:rPr>
          <w:rFonts w:hint="eastAsia"/>
          <w:lang w:eastAsia="zh-CN"/>
        </w:rPr>
        <w:t>（四）侵占、挪用资助经费。</w:t>
      </w:r>
    </w:p>
    <w:p w:rsidR="00B27856" w:rsidRDefault="00B27856" w:rsidP="00B27856">
      <w:pPr>
        <w:ind w:firstLineChars="200" w:firstLine="480"/>
        <w:rPr>
          <w:lang w:eastAsia="zh-CN"/>
        </w:rPr>
      </w:pPr>
      <w:r>
        <w:rPr>
          <w:rFonts w:hint="eastAsia"/>
          <w:lang w:eastAsia="zh-CN"/>
        </w:rPr>
        <w:t>第四十条</w:t>
      </w:r>
      <w:r>
        <w:rPr>
          <w:rFonts w:hint="eastAsia"/>
          <w:lang w:eastAsia="zh-CN"/>
        </w:rPr>
        <w:t xml:space="preserve"> </w:t>
      </w:r>
      <w:r>
        <w:rPr>
          <w:rFonts w:hint="eastAsia"/>
          <w:lang w:eastAsia="zh-CN"/>
        </w:rPr>
        <w:t>依托单位有下列情形之一的，省科技厅将责成推荐部门督促其限期改正；情节严重的，取消其五年内作为依托单位的资格。</w:t>
      </w:r>
    </w:p>
    <w:p w:rsidR="00B27856" w:rsidRDefault="00B27856" w:rsidP="00B27856">
      <w:pPr>
        <w:ind w:firstLineChars="200" w:firstLine="480"/>
        <w:rPr>
          <w:lang w:eastAsia="zh-CN"/>
        </w:rPr>
      </w:pPr>
      <w:r>
        <w:rPr>
          <w:rFonts w:hint="eastAsia"/>
          <w:lang w:eastAsia="zh-CN"/>
        </w:rPr>
        <w:t>（一）未履行保障省自然基金资助项目研究条件或者监督管理资助经费使用职责；</w:t>
      </w:r>
    </w:p>
    <w:p w:rsidR="00B27856" w:rsidRDefault="00B27856" w:rsidP="00B27856">
      <w:pPr>
        <w:ind w:firstLineChars="200" w:firstLine="480"/>
        <w:rPr>
          <w:lang w:eastAsia="zh-CN"/>
        </w:rPr>
      </w:pPr>
      <w:r>
        <w:rPr>
          <w:rFonts w:hint="eastAsia"/>
          <w:lang w:eastAsia="zh-CN"/>
        </w:rPr>
        <w:t>（二）对项目申请人提交的材料或者报告的真实性审查不严，造成不良影响；</w:t>
      </w:r>
    </w:p>
    <w:p w:rsidR="00B27856" w:rsidRDefault="00B27856" w:rsidP="00B27856">
      <w:pPr>
        <w:ind w:firstLineChars="200" w:firstLine="480"/>
        <w:rPr>
          <w:lang w:eastAsia="zh-CN"/>
        </w:rPr>
      </w:pPr>
      <w:r>
        <w:rPr>
          <w:rFonts w:hint="eastAsia"/>
          <w:lang w:eastAsia="zh-CN"/>
        </w:rPr>
        <w:t>（三）纵容、包庇项目申请人弄虚作假；</w:t>
      </w:r>
    </w:p>
    <w:p w:rsidR="00B27856" w:rsidRDefault="00B27856" w:rsidP="00B27856">
      <w:pPr>
        <w:ind w:firstLineChars="200" w:firstLine="480"/>
        <w:rPr>
          <w:lang w:eastAsia="zh-CN"/>
        </w:rPr>
      </w:pPr>
      <w:r>
        <w:rPr>
          <w:rFonts w:hint="eastAsia"/>
          <w:lang w:eastAsia="zh-CN"/>
        </w:rPr>
        <w:t>（四）未经批准擅自变更项目申请人；</w:t>
      </w:r>
    </w:p>
    <w:p w:rsidR="00B27856" w:rsidRDefault="00B27856" w:rsidP="00B27856">
      <w:pPr>
        <w:ind w:firstLineChars="200" w:firstLine="480"/>
        <w:rPr>
          <w:lang w:eastAsia="zh-CN"/>
        </w:rPr>
      </w:pPr>
      <w:r>
        <w:rPr>
          <w:rFonts w:hint="eastAsia"/>
          <w:lang w:eastAsia="zh-CN"/>
        </w:rPr>
        <w:t>（五）截留、挪用、侵占资助经费。</w:t>
      </w:r>
    </w:p>
    <w:p w:rsidR="00B27856" w:rsidRDefault="00B27856" w:rsidP="00B27856">
      <w:pPr>
        <w:ind w:firstLineChars="200" w:firstLine="480"/>
        <w:rPr>
          <w:lang w:eastAsia="zh-CN"/>
        </w:rPr>
      </w:pPr>
      <w:r>
        <w:rPr>
          <w:rFonts w:hint="eastAsia"/>
          <w:lang w:eastAsia="zh-CN"/>
        </w:rPr>
        <w:t>第四十一条</w:t>
      </w:r>
      <w:r>
        <w:rPr>
          <w:rFonts w:hint="eastAsia"/>
          <w:lang w:eastAsia="zh-CN"/>
        </w:rPr>
        <w:t xml:space="preserve"> </w:t>
      </w:r>
      <w:r>
        <w:rPr>
          <w:rFonts w:hint="eastAsia"/>
          <w:lang w:eastAsia="zh-CN"/>
        </w:rPr>
        <w:t>推荐部门未按照规定提交资助项目执行情况报告、履行项目监管责任的，省科技厅应当督促其限期改正；情节严重的，取消其下一年度推荐资格。</w:t>
      </w:r>
    </w:p>
    <w:p w:rsidR="00B27856" w:rsidRDefault="00B27856" w:rsidP="00B27856">
      <w:pPr>
        <w:ind w:firstLineChars="200" w:firstLine="480"/>
        <w:rPr>
          <w:lang w:eastAsia="zh-CN"/>
        </w:rPr>
      </w:pPr>
      <w:r>
        <w:rPr>
          <w:rFonts w:hint="eastAsia"/>
          <w:lang w:eastAsia="zh-CN"/>
        </w:rPr>
        <w:t>第四十二条</w:t>
      </w:r>
      <w:r>
        <w:rPr>
          <w:rFonts w:hint="eastAsia"/>
          <w:lang w:eastAsia="zh-CN"/>
        </w:rPr>
        <w:t xml:space="preserve"> </w:t>
      </w:r>
      <w:r>
        <w:rPr>
          <w:rFonts w:hint="eastAsia"/>
          <w:lang w:eastAsia="zh-CN"/>
        </w:rPr>
        <w:t>评审专家有下列行为之一的，省科技厅应当督促其改正；情节严重的，取消其评审资格。</w:t>
      </w:r>
    </w:p>
    <w:p w:rsidR="00B27856" w:rsidRDefault="00B27856" w:rsidP="00B27856">
      <w:pPr>
        <w:ind w:firstLineChars="200" w:firstLine="480"/>
        <w:rPr>
          <w:lang w:eastAsia="zh-CN"/>
        </w:rPr>
      </w:pPr>
      <w:r>
        <w:rPr>
          <w:rFonts w:hint="eastAsia"/>
          <w:lang w:eastAsia="zh-CN"/>
        </w:rPr>
        <w:t>（一）未按照规定履行评审职责或不尽责评审；</w:t>
      </w:r>
    </w:p>
    <w:p w:rsidR="00B27856" w:rsidRDefault="00B27856" w:rsidP="00B27856">
      <w:pPr>
        <w:ind w:firstLineChars="200" w:firstLine="480"/>
        <w:rPr>
          <w:lang w:eastAsia="zh-CN"/>
        </w:rPr>
      </w:pPr>
      <w:r>
        <w:rPr>
          <w:rFonts w:hint="eastAsia"/>
          <w:lang w:eastAsia="zh-CN"/>
        </w:rPr>
        <w:t>（二）不遵守诚信承诺，擅自披露未公开的评审信息；</w:t>
      </w:r>
    </w:p>
    <w:p w:rsidR="00B27856" w:rsidRDefault="00B27856" w:rsidP="00B27856">
      <w:pPr>
        <w:ind w:firstLineChars="200" w:firstLine="480"/>
        <w:rPr>
          <w:lang w:eastAsia="zh-CN"/>
        </w:rPr>
      </w:pPr>
      <w:r>
        <w:rPr>
          <w:rFonts w:hint="eastAsia"/>
          <w:lang w:eastAsia="zh-CN"/>
        </w:rPr>
        <w:t>（三）利用工作便利谋取不正当利益。</w:t>
      </w:r>
    </w:p>
    <w:p w:rsidR="00B27856" w:rsidRDefault="00B27856" w:rsidP="00B27856">
      <w:pPr>
        <w:ind w:firstLineChars="200" w:firstLine="480"/>
        <w:rPr>
          <w:lang w:eastAsia="zh-CN"/>
        </w:rPr>
      </w:pPr>
      <w:r>
        <w:rPr>
          <w:rFonts w:hint="eastAsia"/>
          <w:lang w:eastAsia="zh-CN"/>
        </w:rPr>
        <w:t>第七章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B27856" w:rsidRDefault="00B27856" w:rsidP="00B27856">
      <w:pPr>
        <w:ind w:firstLineChars="200" w:firstLine="480"/>
        <w:rPr>
          <w:lang w:eastAsia="zh-CN"/>
        </w:rPr>
      </w:pPr>
      <w:r>
        <w:rPr>
          <w:rFonts w:hint="eastAsia"/>
          <w:lang w:eastAsia="zh-CN"/>
        </w:rPr>
        <w:t>第四十三条</w:t>
      </w:r>
      <w:r>
        <w:rPr>
          <w:rFonts w:hint="eastAsia"/>
          <w:lang w:eastAsia="zh-CN"/>
        </w:rPr>
        <w:t xml:space="preserve"> </w:t>
      </w:r>
      <w:r>
        <w:rPr>
          <w:rFonts w:hint="eastAsia"/>
          <w:lang w:eastAsia="zh-CN"/>
        </w:rPr>
        <w:t>原省自然基金中的培养基金、博士基金纳入青年基金管理；原省自然基金中的省属高校优秀青年人才联合基金纳入优秀青年基金管理；原省自然基金支持的科技领军人才创新工作室项目纳入重大基础研究管理。</w:t>
      </w:r>
    </w:p>
    <w:p w:rsidR="00B27856" w:rsidRDefault="00B27856" w:rsidP="00B27856">
      <w:pPr>
        <w:ind w:firstLineChars="200" w:firstLine="480"/>
        <w:rPr>
          <w:lang w:eastAsia="zh-CN"/>
        </w:rPr>
      </w:pPr>
      <w:r>
        <w:rPr>
          <w:rFonts w:hint="eastAsia"/>
          <w:lang w:eastAsia="zh-CN"/>
        </w:rPr>
        <w:t>第四十四条</w:t>
      </w:r>
      <w:r>
        <w:rPr>
          <w:rFonts w:hint="eastAsia"/>
          <w:lang w:eastAsia="zh-CN"/>
        </w:rPr>
        <w:t xml:space="preserve"> </w:t>
      </w:r>
      <w:r>
        <w:rPr>
          <w:rFonts w:hint="eastAsia"/>
          <w:lang w:eastAsia="zh-CN"/>
        </w:rPr>
        <w:t>本办法由省科技厅、省财政厅负责解释。</w:t>
      </w:r>
    </w:p>
    <w:p w:rsidR="00332027" w:rsidRDefault="00B27856" w:rsidP="00B27856">
      <w:pPr>
        <w:ind w:firstLineChars="200" w:firstLine="480"/>
        <w:rPr>
          <w:lang w:eastAsia="zh-CN"/>
        </w:rPr>
      </w:pPr>
      <w:r>
        <w:rPr>
          <w:rFonts w:hint="eastAsia"/>
          <w:lang w:eastAsia="zh-CN"/>
        </w:rPr>
        <w:lastRenderedPageBreak/>
        <w:t>第四十五条</w:t>
      </w:r>
      <w:r>
        <w:rPr>
          <w:rFonts w:hint="eastAsia"/>
          <w:lang w:eastAsia="zh-CN"/>
        </w:rPr>
        <w:t xml:space="preserve"> </w:t>
      </w:r>
      <w:r>
        <w:rPr>
          <w:rFonts w:hint="eastAsia"/>
          <w:lang w:eastAsia="zh-CN"/>
        </w:rPr>
        <w:t>本办法自</w:t>
      </w:r>
      <w:r>
        <w:rPr>
          <w:rFonts w:hint="eastAsia"/>
          <w:lang w:eastAsia="zh-CN"/>
        </w:rPr>
        <w:t>2019</w:t>
      </w:r>
      <w:r>
        <w:rPr>
          <w:rFonts w:hint="eastAsia"/>
          <w:lang w:eastAsia="zh-CN"/>
        </w:rPr>
        <w:t>年</w:t>
      </w:r>
      <w:r>
        <w:rPr>
          <w:rFonts w:hint="eastAsia"/>
          <w:lang w:eastAsia="zh-CN"/>
        </w:rPr>
        <w:t>6</w:t>
      </w:r>
      <w:r>
        <w:rPr>
          <w:rFonts w:hint="eastAsia"/>
          <w:lang w:eastAsia="zh-CN"/>
        </w:rPr>
        <w:t>月</w:t>
      </w:r>
      <w:r>
        <w:rPr>
          <w:rFonts w:hint="eastAsia"/>
          <w:lang w:eastAsia="zh-CN"/>
        </w:rPr>
        <w:t>1</w:t>
      </w:r>
      <w:r>
        <w:rPr>
          <w:rFonts w:hint="eastAsia"/>
          <w:lang w:eastAsia="zh-CN"/>
        </w:rPr>
        <w:t>日起施行，有效期至</w:t>
      </w:r>
      <w:r>
        <w:rPr>
          <w:rFonts w:hint="eastAsia"/>
          <w:lang w:eastAsia="zh-CN"/>
        </w:rPr>
        <w:t>2024</w:t>
      </w:r>
      <w:r>
        <w:rPr>
          <w:rFonts w:hint="eastAsia"/>
          <w:lang w:eastAsia="zh-CN"/>
        </w:rPr>
        <w:t>年</w:t>
      </w:r>
      <w:r>
        <w:rPr>
          <w:rFonts w:hint="eastAsia"/>
          <w:lang w:eastAsia="zh-CN"/>
        </w:rPr>
        <w:t>5</w:t>
      </w:r>
      <w:r>
        <w:rPr>
          <w:rFonts w:hint="eastAsia"/>
          <w:lang w:eastAsia="zh-CN"/>
        </w:rPr>
        <w:t>月</w:t>
      </w:r>
      <w:r>
        <w:rPr>
          <w:rFonts w:hint="eastAsia"/>
          <w:lang w:eastAsia="zh-CN"/>
        </w:rPr>
        <w:t>31</w:t>
      </w:r>
      <w:r>
        <w:rPr>
          <w:rFonts w:hint="eastAsia"/>
          <w:lang w:eastAsia="zh-CN"/>
        </w:rPr>
        <w:t>日。原《山东省自然科学基金管理办法》同时废止。</w:t>
      </w:r>
    </w:p>
    <w:p w:rsidR="00332027" w:rsidRDefault="00332027" w:rsidP="00B27856">
      <w:pPr>
        <w:ind w:firstLineChars="200" w:firstLine="480"/>
        <w:rPr>
          <w:lang w:eastAsia="zh-CN"/>
        </w:rPr>
        <w:sectPr w:rsidR="00332027" w:rsidSect="006074AA">
          <w:pgSz w:w="11906" w:h="16838"/>
          <w:pgMar w:top="1440" w:right="1800" w:bottom="1440" w:left="1800" w:header="851" w:footer="992" w:gutter="0"/>
          <w:cols w:space="425"/>
          <w:docGrid w:type="lines" w:linePitch="312"/>
        </w:sectPr>
      </w:pPr>
    </w:p>
    <w:p w:rsidR="00EF45D8" w:rsidRDefault="00EF45D8" w:rsidP="00EF45D8">
      <w:pPr>
        <w:pStyle w:val="3"/>
        <w:rPr>
          <w:lang w:eastAsia="zh-CN"/>
        </w:rPr>
      </w:pPr>
      <w:bookmarkStart w:id="60" w:name="_Toc80862366"/>
      <w:r>
        <w:rPr>
          <w:rFonts w:hint="eastAsia"/>
          <w:lang w:eastAsia="zh-CN"/>
        </w:rPr>
        <w:lastRenderedPageBreak/>
        <w:t>山东省自然科学杰出青年基金管理暂行办法</w:t>
      </w:r>
      <w:bookmarkEnd w:id="60"/>
    </w:p>
    <w:p w:rsidR="00EF45D8" w:rsidRDefault="00EF45D8" w:rsidP="00EF45D8">
      <w:pPr>
        <w:ind w:firstLineChars="200" w:firstLine="480"/>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EF45D8" w:rsidRDefault="00EF45D8" w:rsidP="00EF45D8">
      <w:pPr>
        <w:ind w:firstLineChars="200" w:firstLine="480"/>
        <w:rPr>
          <w:lang w:eastAsia="zh-CN"/>
        </w:rPr>
      </w:pPr>
      <w:r>
        <w:rPr>
          <w:rFonts w:hint="eastAsia"/>
          <w:lang w:eastAsia="zh-CN"/>
        </w:rPr>
        <w:t>第一条</w:t>
      </w:r>
      <w:r>
        <w:rPr>
          <w:rFonts w:hint="eastAsia"/>
          <w:lang w:eastAsia="zh-CN"/>
        </w:rPr>
        <w:t xml:space="preserve">  </w:t>
      </w:r>
      <w:r>
        <w:rPr>
          <w:rFonts w:hint="eastAsia"/>
          <w:lang w:eastAsia="zh-CN"/>
        </w:rPr>
        <w:t>为促进青年科技人才成长，培养造就一批国家层次的优秀学术带头人，吸引、鼓励国内外优秀青年科技专家到我省工作，加速我省高层次人才队伍建设，特设立山东省自然科学杰出青年基金（以下简称“省杰出青年基金”）。</w:t>
      </w:r>
    </w:p>
    <w:p w:rsidR="00EF45D8" w:rsidRDefault="00EF45D8" w:rsidP="00EF45D8">
      <w:pPr>
        <w:ind w:firstLineChars="200" w:firstLine="480"/>
        <w:rPr>
          <w:lang w:eastAsia="zh-CN"/>
        </w:rPr>
      </w:pPr>
      <w:r>
        <w:rPr>
          <w:rFonts w:hint="eastAsia"/>
          <w:lang w:eastAsia="zh-CN"/>
        </w:rPr>
        <w:t>第二条</w:t>
      </w:r>
      <w:r>
        <w:rPr>
          <w:rFonts w:hint="eastAsia"/>
          <w:lang w:eastAsia="zh-CN"/>
        </w:rPr>
        <w:t xml:space="preserve">  </w:t>
      </w:r>
      <w:r>
        <w:rPr>
          <w:rFonts w:hint="eastAsia"/>
          <w:lang w:eastAsia="zh-CN"/>
        </w:rPr>
        <w:t>省杰出青年基金资助在我省进行科学技术研究，学有成就、技术上有重大创新和突破，对科技进步和经济发展做出突出贡献的杰出青年科技人才。</w:t>
      </w:r>
    </w:p>
    <w:p w:rsidR="00EF45D8" w:rsidRDefault="00EF45D8" w:rsidP="00EF45D8">
      <w:pPr>
        <w:ind w:firstLineChars="200" w:firstLine="480"/>
        <w:rPr>
          <w:lang w:eastAsia="zh-CN"/>
        </w:rPr>
      </w:pPr>
      <w:r>
        <w:rPr>
          <w:rFonts w:hint="eastAsia"/>
          <w:lang w:eastAsia="zh-CN"/>
        </w:rPr>
        <w:t>第三条</w:t>
      </w:r>
      <w:r>
        <w:rPr>
          <w:rFonts w:hint="eastAsia"/>
          <w:lang w:eastAsia="zh-CN"/>
        </w:rPr>
        <w:t xml:space="preserve">  </w:t>
      </w:r>
      <w:r>
        <w:rPr>
          <w:rFonts w:hint="eastAsia"/>
          <w:lang w:eastAsia="zh-CN"/>
        </w:rPr>
        <w:t>省杰出青年基金管理工作遵循“统一组织、专家评审、公平公正、择优支持”的原则。</w:t>
      </w:r>
    </w:p>
    <w:p w:rsidR="00EF45D8" w:rsidRDefault="00EF45D8" w:rsidP="00EF45D8">
      <w:pPr>
        <w:ind w:firstLineChars="200" w:firstLine="480"/>
        <w:rPr>
          <w:lang w:eastAsia="zh-CN"/>
        </w:rPr>
      </w:pPr>
      <w:r>
        <w:rPr>
          <w:rFonts w:hint="eastAsia"/>
          <w:lang w:eastAsia="zh-CN"/>
        </w:rPr>
        <w:t>第四条</w:t>
      </w:r>
      <w:r>
        <w:rPr>
          <w:rFonts w:hint="eastAsia"/>
          <w:lang w:eastAsia="zh-CN"/>
        </w:rPr>
        <w:t xml:space="preserve">  </w:t>
      </w:r>
      <w:r>
        <w:rPr>
          <w:rFonts w:hint="eastAsia"/>
          <w:lang w:eastAsia="zh-CN"/>
        </w:rPr>
        <w:t>省杰出青年基金作为承担国家重大基础研究或应用基础研究计划人才孵化器，其主要培养目标是，获资助者能够成长为承担国家杰出青年科学基金、国家自然科学基金重点项目或国家科技支撑计划、</w:t>
      </w:r>
      <w:r>
        <w:rPr>
          <w:rFonts w:hint="eastAsia"/>
          <w:lang w:eastAsia="zh-CN"/>
        </w:rPr>
        <w:t>973</w:t>
      </w:r>
      <w:r>
        <w:rPr>
          <w:rFonts w:hint="eastAsia"/>
          <w:lang w:eastAsia="zh-CN"/>
        </w:rPr>
        <w:t>、</w:t>
      </w:r>
      <w:r>
        <w:rPr>
          <w:rFonts w:hint="eastAsia"/>
          <w:lang w:eastAsia="zh-CN"/>
        </w:rPr>
        <w:t xml:space="preserve">863 </w:t>
      </w:r>
      <w:r>
        <w:rPr>
          <w:rFonts w:hint="eastAsia"/>
          <w:lang w:eastAsia="zh-CN"/>
        </w:rPr>
        <w:t>等国家重大科技计划，成为国家“长江学者”等优秀学科带头人等，或获得国家科学技术奖励，尽快步入国家级人才培养计划的行列。</w:t>
      </w:r>
    </w:p>
    <w:p w:rsidR="00EF45D8" w:rsidRDefault="00EF45D8" w:rsidP="00EF45D8">
      <w:pPr>
        <w:ind w:firstLineChars="200" w:firstLine="480"/>
        <w:rPr>
          <w:lang w:eastAsia="zh-CN"/>
        </w:rPr>
      </w:pPr>
      <w:r>
        <w:rPr>
          <w:rFonts w:hint="eastAsia"/>
          <w:lang w:eastAsia="zh-CN"/>
        </w:rPr>
        <w:t>第五条</w:t>
      </w:r>
      <w:r>
        <w:rPr>
          <w:rFonts w:hint="eastAsia"/>
          <w:lang w:eastAsia="zh-CN"/>
        </w:rPr>
        <w:t xml:space="preserve">  </w:t>
      </w:r>
      <w:r>
        <w:rPr>
          <w:rFonts w:hint="eastAsia"/>
          <w:lang w:eastAsia="zh-CN"/>
        </w:rPr>
        <w:t>省杰出青年基金资助工作要符合我省科技与经济发展的总体要求，有关部门和单位培养学术带头人的工作要与之协调配合，获资助者所在单位，要为其科学研究提供必要的环境与条件。</w:t>
      </w:r>
    </w:p>
    <w:p w:rsidR="00EF45D8" w:rsidRDefault="00EF45D8" w:rsidP="00EF45D8">
      <w:pPr>
        <w:ind w:firstLineChars="200" w:firstLine="480"/>
        <w:rPr>
          <w:lang w:eastAsia="zh-CN"/>
        </w:rPr>
      </w:pPr>
      <w:r>
        <w:rPr>
          <w:rFonts w:hint="eastAsia"/>
          <w:lang w:eastAsia="zh-CN"/>
        </w:rPr>
        <w:t>第六条</w:t>
      </w:r>
      <w:r>
        <w:rPr>
          <w:rFonts w:hint="eastAsia"/>
          <w:lang w:eastAsia="zh-CN"/>
        </w:rPr>
        <w:t xml:space="preserve">  </w:t>
      </w:r>
      <w:r>
        <w:rPr>
          <w:rFonts w:hint="eastAsia"/>
          <w:lang w:eastAsia="zh-CN"/>
        </w:rPr>
        <w:t>省自然科学基金委员会（以下简称“省基金委”）负责省杰出青年基金的审批与实施，省科技厅与省财政厅在省基金委的指导下具体负责项目和资金的管理与监督。</w:t>
      </w:r>
    </w:p>
    <w:p w:rsidR="00EF45D8" w:rsidRDefault="00EF45D8" w:rsidP="00EF45D8">
      <w:pPr>
        <w:ind w:firstLineChars="200" w:firstLine="480"/>
        <w:rPr>
          <w:lang w:eastAsia="zh-CN"/>
        </w:rPr>
      </w:pPr>
      <w:r>
        <w:rPr>
          <w:rFonts w:hint="eastAsia"/>
          <w:lang w:eastAsia="zh-CN"/>
        </w:rPr>
        <w:t>第二章</w:t>
      </w:r>
      <w:r>
        <w:rPr>
          <w:rFonts w:hint="eastAsia"/>
          <w:lang w:eastAsia="zh-CN"/>
        </w:rPr>
        <w:t xml:space="preserve">  </w:t>
      </w:r>
      <w:r>
        <w:rPr>
          <w:rFonts w:hint="eastAsia"/>
          <w:lang w:eastAsia="zh-CN"/>
        </w:rPr>
        <w:t>申</w:t>
      </w:r>
      <w:r>
        <w:rPr>
          <w:rFonts w:hint="eastAsia"/>
          <w:lang w:eastAsia="zh-CN"/>
        </w:rPr>
        <w:t xml:space="preserve"> </w:t>
      </w:r>
      <w:r>
        <w:rPr>
          <w:rFonts w:hint="eastAsia"/>
          <w:lang w:eastAsia="zh-CN"/>
        </w:rPr>
        <w:t>请第七条</w:t>
      </w:r>
      <w:r>
        <w:rPr>
          <w:rFonts w:hint="eastAsia"/>
          <w:lang w:eastAsia="zh-CN"/>
        </w:rPr>
        <w:t xml:space="preserve">  </w:t>
      </w:r>
      <w:r>
        <w:rPr>
          <w:rFonts w:hint="eastAsia"/>
          <w:lang w:eastAsia="zh-CN"/>
        </w:rPr>
        <w:t>省杰出青年基金申请者应具备以下条件：</w:t>
      </w:r>
    </w:p>
    <w:p w:rsidR="00EF45D8" w:rsidRDefault="00EF45D8" w:rsidP="00EF45D8">
      <w:pPr>
        <w:ind w:firstLineChars="200" w:firstLine="480"/>
        <w:rPr>
          <w:lang w:eastAsia="zh-CN"/>
        </w:rPr>
      </w:pPr>
      <w:r>
        <w:rPr>
          <w:rFonts w:hint="eastAsia"/>
          <w:lang w:eastAsia="zh-CN"/>
        </w:rPr>
        <w:t>（一）</w:t>
      </w:r>
      <w:r>
        <w:rPr>
          <w:rFonts w:hint="eastAsia"/>
          <w:lang w:eastAsia="zh-CN"/>
        </w:rPr>
        <w:t xml:space="preserve"> </w:t>
      </w:r>
      <w:r>
        <w:rPr>
          <w:rFonts w:hint="eastAsia"/>
          <w:lang w:eastAsia="zh-CN"/>
        </w:rPr>
        <w:t>热爱社会主义祖国，具有良好的学风和科学道德；</w:t>
      </w:r>
    </w:p>
    <w:p w:rsidR="00EF45D8" w:rsidRDefault="00EF45D8" w:rsidP="00EF45D8">
      <w:pPr>
        <w:ind w:firstLineChars="200" w:firstLine="480"/>
        <w:rPr>
          <w:lang w:eastAsia="zh-CN"/>
        </w:rPr>
      </w:pPr>
      <w:r>
        <w:rPr>
          <w:rFonts w:hint="eastAsia"/>
          <w:lang w:eastAsia="zh-CN"/>
        </w:rPr>
        <w:t>（二）</w:t>
      </w:r>
      <w:r>
        <w:rPr>
          <w:rFonts w:hint="eastAsia"/>
          <w:lang w:eastAsia="zh-CN"/>
        </w:rPr>
        <w:t xml:space="preserve"> </w:t>
      </w:r>
      <w:r>
        <w:rPr>
          <w:rFonts w:hint="eastAsia"/>
          <w:lang w:eastAsia="zh-CN"/>
        </w:rPr>
        <w:t>申请当年</w:t>
      </w:r>
      <w:r>
        <w:rPr>
          <w:rFonts w:hint="eastAsia"/>
          <w:lang w:eastAsia="zh-CN"/>
        </w:rPr>
        <w:t xml:space="preserve"> 1 </w:t>
      </w:r>
      <w:r>
        <w:rPr>
          <w:rFonts w:hint="eastAsia"/>
          <w:lang w:eastAsia="zh-CN"/>
        </w:rPr>
        <w:t>月</w:t>
      </w:r>
      <w:r>
        <w:rPr>
          <w:rFonts w:hint="eastAsia"/>
          <w:lang w:eastAsia="zh-CN"/>
        </w:rPr>
        <w:t xml:space="preserve"> 1 </w:t>
      </w:r>
      <w:r>
        <w:rPr>
          <w:rFonts w:hint="eastAsia"/>
          <w:lang w:eastAsia="zh-CN"/>
        </w:rPr>
        <w:t>日未满</w:t>
      </w:r>
      <w:r>
        <w:rPr>
          <w:rFonts w:hint="eastAsia"/>
          <w:lang w:eastAsia="zh-CN"/>
        </w:rPr>
        <w:t xml:space="preserve"> 41 </w:t>
      </w:r>
      <w:r>
        <w:rPr>
          <w:rFonts w:hint="eastAsia"/>
          <w:lang w:eastAsia="zh-CN"/>
        </w:rPr>
        <w:t>周岁；</w:t>
      </w:r>
    </w:p>
    <w:p w:rsidR="00EF45D8" w:rsidRDefault="00EF45D8" w:rsidP="00EF45D8">
      <w:pPr>
        <w:ind w:firstLineChars="200" w:firstLine="480"/>
        <w:rPr>
          <w:lang w:eastAsia="zh-CN"/>
        </w:rPr>
      </w:pPr>
      <w:r>
        <w:rPr>
          <w:rFonts w:hint="eastAsia"/>
          <w:lang w:eastAsia="zh-CN"/>
        </w:rPr>
        <w:t>（三）</w:t>
      </w:r>
      <w:r>
        <w:rPr>
          <w:rFonts w:hint="eastAsia"/>
          <w:lang w:eastAsia="zh-CN"/>
        </w:rPr>
        <w:t xml:space="preserve"> </w:t>
      </w:r>
      <w:r>
        <w:rPr>
          <w:rFonts w:hint="eastAsia"/>
          <w:lang w:eastAsia="zh-CN"/>
        </w:rPr>
        <w:t>一般应具有博士学位或高级专业技术职务；</w:t>
      </w:r>
    </w:p>
    <w:p w:rsidR="00EF45D8" w:rsidRDefault="00EF45D8" w:rsidP="00EF45D8">
      <w:pPr>
        <w:ind w:firstLineChars="200" w:firstLine="480"/>
        <w:rPr>
          <w:lang w:eastAsia="zh-CN"/>
        </w:rPr>
      </w:pPr>
      <w:r>
        <w:rPr>
          <w:rFonts w:hint="eastAsia"/>
          <w:lang w:eastAsia="zh-CN"/>
        </w:rPr>
        <w:t>（四）</w:t>
      </w:r>
      <w:r>
        <w:rPr>
          <w:rFonts w:hint="eastAsia"/>
          <w:lang w:eastAsia="zh-CN"/>
        </w:rPr>
        <w:t xml:space="preserve"> </w:t>
      </w:r>
      <w:r>
        <w:rPr>
          <w:rFonts w:hint="eastAsia"/>
          <w:lang w:eastAsia="zh-CN"/>
        </w:rPr>
        <w:t>具有在省内从事研究所必需的主要实验条件以及人力、物力等，有充分的时间和精力从事本项基金资助的研究工作；</w:t>
      </w:r>
    </w:p>
    <w:p w:rsidR="00EF45D8" w:rsidRDefault="00EF45D8" w:rsidP="00EF45D8">
      <w:pPr>
        <w:ind w:firstLineChars="200" w:firstLine="480"/>
        <w:rPr>
          <w:lang w:eastAsia="zh-CN"/>
        </w:rPr>
      </w:pPr>
      <w:r>
        <w:rPr>
          <w:rFonts w:hint="eastAsia"/>
          <w:lang w:eastAsia="zh-CN"/>
        </w:rPr>
        <w:t>（五）</w:t>
      </w:r>
      <w:r>
        <w:rPr>
          <w:rFonts w:hint="eastAsia"/>
          <w:lang w:eastAsia="zh-CN"/>
        </w:rPr>
        <w:t xml:space="preserve"> </w:t>
      </w:r>
      <w:r>
        <w:rPr>
          <w:rFonts w:hint="eastAsia"/>
          <w:lang w:eastAsia="zh-CN"/>
        </w:rPr>
        <w:t>在我省有固定的受聘单位且聘期覆盖该项基金的执行期限；资助期内每年在省内从事研究工作的时间不少于六个月；</w:t>
      </w:r>
    </w:p>
    <w:p w:rsidR="00EF45D8" w:rsidRDefault="00EF45D8" w:rsidP="00EF45D8">
      <w:pPr>
        <w:ind w:firstLineChars="200" w:firstLine="480"/>
        <w:rPr>
          <w:lang w:eastAsia="zh-CN"/>
        </w:rPr>
      </w:pPr>
      <w:r>
        <w:rPr>
          <w:rFonts w:hint="eastAsia"/>
          <w:lang w:eastAsia="zh-CN"/>
        </w:rPr>
        <w:t>（六）</w:t>
      </w:r>
      <w:r>
        <w:rPr>
          <w:rFonts w:hint="eastAsia"/>
          <w:lang w:eastAsia="zh-CN"/>
        </w:rPr>
        <w:t xml:space="preserve"> </w:t>
      </w:r>
      <w:r>
        <w:rPr>
          <w:rFonts w:hint="eastAsia"/>
          <w:lang w:eastAsia="zh-CN"/>
        </w:rPr>
        <w:t>近</w:t>
      </w:r>
      <w:r>
        <w:rPr>
          <w:rFonts w:hint="eastAsia"/>
          <w:lang w:eastAsia="zh-CN"/>
        </w:rPr>
        <w:t xml:space="preserve"> 5 </w:t>
      </w:r>
      <w:r>
        <w:rPr>
          <w:rFonts w:hint="eastAsia"/>
          <w:lang w:eastAsia="zh-CN"/>
        </w:rPr>
        <w:t>年内取得重要科技创新成果，具备下列条件之一：</w:t>
      </w:r>
    </w:p>
    <w:p w:rsidR="00EF45D8" w:rsidRDefault="00EF45D8" w:rsidP="00EF45D8">
      <w:pPr>
        <w:ind w:firstLineChars="200" w:firstLine="480"/>
        <w:rPr>
          <w:lang w:eastAsia="zh-CN"/>
        </w:rPr>
      </w:pPr>
      <w:r>
        <w:rPr>
          <w:rFonts w:hint="eastAsia"/>
          <w:lang w:eastAsia="zh-CN"/>
        </w:rPr>
        <w:lastRenderedPageBreak/>
        <w:t>（</w:t>
      </w:r>
      <w:r>
        <w:rPr>
          <w:rFonts w:hint="eastAsia"/>
          <w:lang w:eastAsia="zh-CN"/>
        </w:rPr>
        <w:t>1</w:t>
      </w:r>
      <w:r>
        <w:rPr>
          <w:rFonts w:hint="eastAsia"/>
          <w:lang w:eastAsia="zh-CN"/>
        </w:rPr>
        <w:t>）</w:t>
      </w:r>
      <w:r>
        <w:rPr>
          <w:rFonts w:hint="eastAsia"/>
          <w:lang w:eastAsia="zh-CN"/>
        </w:rPr>
        <w:t xml:space="preserve">   </w:t>
      </w:r>
      <w:r>
        <w:rPr>
          <w:rFonts w:hint="eastAsia"/>
          <w:lang w:eastAsia="zh-CN"/>
        </w:rPr>
        <w:t>作为项目负责人承担过</w:t>
      </w:r>
      <w:r>
        <w:rPr>
          <w:rFonts w:hint="eastAsia"/>
          <w:lang w:eastAsia="zh-CN"/>
        </w:rPr>
        <w:t xml:space="preserve"> 2 </w:t>
      </w:r>
      <w:r>
        <w:rPr>
          <w:rFonts w:hint="eastAsia"/>
          <w:lang w:eastAsia="zh-CN"/>
        </w:rPr>
        <w:t>项以上国家自然科学基金面上项目或</w:t>
      </w:r>
      <w:r>
        <w:rPr>
          <w:rFonts w:hint="eastAsia"/>
          <w:lang w:eastAsia="zh-CN"/>
        </w:rPr>
        <w:t xml:space="preserve"> 1 </w:t>
      </w:r>
      <w:r>
        <w:rPr>
          <w:rFonts w:hint="eastAsia"/>
          <w:lang w:eastAsia="zh-CN"/>
        </w:rPr>
        <w:t>项国家“</w:t>
      </w:r>
      <w:r>
        <w:rPr>
          <w:rFonts w:hint="eastAsia"/>
          <w:lang w:eastAsia="zh-CN"/>
        </w:rPr>
        <w:t>863</w:t>
      </w:r>
      <w:r>
        <w:rPr>
          <w:rFonts w:hint="eastAsia"/>
          <w:lang w:eastAsia="zh-CN"/>
        </w:rPr>
        <w:t>”</w:t>
      </w:r>
      <w:r>
        <w:rPr>
          <w:rFonts w:hint="eastAsia"/>
          <w:lang w:eastAsia="zh-CN"/>
        </w:rPr>
        <w:t xml:space="preserve"> </w:t>
      </w:r>
      <w:r>
        <w:rPr>
          <w:rFonts w:hint="eastAsia"/>
          <w:lang w:eastAsia="zh-CN"/>
        </w:rPr>
        <w:t>计划；作为子课题以上主要负责人承担国家“</w:t>
      </w:r>
      <w:r>
        <w:rPr>
          <w:rFonts w:hint="eastAsia"/>
          <w:lang w:eastAsia="zh-CN"/>
        </w:rPr>
        <w:t>973</w:t>
      </w:r>
      <w:r>
        <w:rPr>
          <w:rFonts w:hint="eastAsia"/>
          <w:lang w:eastAsia="zh-CN"/>
        </w:rPr>
        <w:t>”、科技支撑计划项目。</w:t>
      </w:r>
    </w:p>
    <w:p w:rsidR="00EF45D8" w:rsidRDefault="00EF45D8" w:rsidP="00EF45D8">
      <w:pPr>
        <w:ind w:firstLineChars="200" w:firstLine="480"/>
        <w:rPr>
          <w:lang w:eastAsia="zh-CN"/>
        </w:rPr>
      </w:pPr>
      <w:r>
        <w:rPr>
          <w:rFonts w:hint="eastAsia"/>
          <w:lang w:eastAsia="zh-CN"/>
        </w:rPr>
        <w:t>（</w:t>
      </w:r>
      <w:r>
        <w:rPr>
          <w:rFonts w:hint="eastAsia"/>
          <w:lang w:eastAsia="zh-CN"/>
        </w:rPr>
        <w:t>2</w:t>
      </w:r>
      <w:r>
        <w:rPr>
          <w:rFonts w:hint="eastAsia"/>
          <w:lang w:eastAsia="zh-CN"/>
        </w:rPr>
        <w:t>）</w:t>
      </w:r>
      <w:r>
        <w:rPr>
          <w:rFonts w:hint="eastAsia"/>
          <w:lang w:eastAsia="zh-CN"/>
        </w:rPr>
        <w:t xml:space="preserve">   </w:t>
      </w:r>
      <w:r>
        <w:rPr>
          <w:rFonts w:hint="eastAsia"/>
          <w:lang w:eastAsia="zh-CN"/>
        </w:rPr>
        <w:t>以第一或通讯作者在《自然》、《科学》等权威学术刊物上发表文章，或被</w:t>
      </w:r>
      <w:r>
        <w:rPr>
          <w:rFonts w:hint="eastAsia"/>
          <w:lang w:eastAsia="zh-CN"/>
        </w:rPr>
        <w:t xml:space="preserve"> SCI </w:t>
      </w:r>
      <w:r>
        <w:rPr>
          <w:rFonts w:hint="eastAsia"/>
          <w:lang w:eastAsia="zh-CN"/>
        </w:rPr>
        <w:t>等国际四大检索机构收录</w:t>
      </w:r>
      <w:r>
        <w:rPr>
          <w:rFonts w:hint="eastAsia"/>
          <w:lang w:eastAsia="zh-CN"/>
        </w:rPr>
        <w:t xml:space="preserve"> 20 </w:t>
      </w:r>
      <w:r>
        <w:rPr>
          <w:rFonts w:hint="eastAsia"/>
          <w:lang w:eastAsia="zh-CN"/>
        </w:rPr>
        <w:t>篇以上论文。</w:t>
      </w:r>
    </w:p>
    <w:p w:rsidR="00EF45D8" w:rsidRDefault="00EF45D8" w:rsidP="00EF45D8">
      <w:pPr>
        <w:ind w:firstLineChars="200" w:firstLine="480"/>
        <w:rPr>
          <w:lang w:eastAsia="zh-CN"/>
        </w:rPr>
      </w:pPr>
      <w:r>
        <w:rPr>
          <w:rFonts w:hint="eastAsia"/>
          <w:lang w:eastAsia="zh-CN"/>
        </w:rPr>
        <w:t>（</w:t>
      </w:r>
      <w:r>
        <w:rPr>
          <w:rFonts w:hint="eastAsia"/>
          <w:lang w:eastAsia="zh-CN"/>
        </w:rPr>
        <w:t>3</w:t>
      </w:r>
      <w:r>
        <w:rPr>
          <w:rFonts w:hint="eastAsia"/>
          <w:lang w:eastAsia="zh-CN"/>
        </w:rPr>
        <w:t>）</w:t>
      </w:r>
      <w:r>
        <w:rPr>
          <w:rFonts w:hint="eastAsia"/>
          <w:lang w:eastAsia="zh-CN"/>
        </w:rPr>
        <w:t xml:space="preserve">   </w:t>
      </w:r>
      <w:r>
        <w:rPr>
          <w:rFonts w:hint="eastAsia"/>
          <w:lang w:eastAsia="zh-CN"/>
        </w:rPr>
        <w:t>作为前两位完成人获得国家科学技术奖或首位完成人获得省科学技术奖二等奖以上。</w:t>
      </w:r>
    </w:p>
    <w:p w:rsidR="00EF45D8" w:rsidRDefault="00EF45D8" w:rsidP="00EF45D8">
      <w:pPr>
        <w:ind w:firstLineChars="200" w:firstLine="480"/>
        <w:rPr>
          <w:lang w:eastAsia="zh-CN"/>
        </w:rPr>
      </w:pPr>
      <w:r>
        <w:rPr>
          <w:rFonts w:hint="eastAsia"/>
          <w:lang w:eastAsia="zh-CN"/>
        </w:rPr>
        <w:t>（</w:t>
      </w:r>
      <w:r>
        <w:rPr>
          <w:rFonts w:hint="eastAsia"/>
          <w:lang w:eastAsia="zh-CN"/>
        </w:rPr>
        <w:t>4</w:t>
      </w:r>
      <w:r>
        <w:rPr>
          <w:rFonts w:hint="eastAsia"/>
          <w:lang w:eastAsia="zh-CN"/>
        </w:rPr>
        <w:t>）</w:t>
      </w:r>
      <w:r>
        <w:rPr>
          <w:rFonts w:hint="eastAsia"/>
          <w:lang w:eastAsia="zh-CN"/>
        </w:rPr>
        <w:t xml:space="preserve">   </w:t>
      </w:r>
      <w:r>
        <w:rPr>
          <w:rFonts w:hint="eastAsia"/>
          <w:lang w:eastAsia="zh-CN"/>
        </w:rPr>
        <w:t>作为第一完成人取得</w:t>
      </w:r>
      <w:r>
        <w:rPr>
          <w:rFonts w:hint="eastAsia"/>
          <w:lang w:eastAsia="zh-CN"/>
        </w:rPr>
        <w:t xml:space="preserve"> 2 </w:t>
      </w:r>
      <w:r>
        <w:rPr>
          <w:rFonts w:hint="eastAsia"/>
          <w:lang w:eastAsia="zh-CN"/>
        </w:rPr>
        <w:t>项以上授权发明专利并通过科技成果转化创造了重大的经济社会效益。</w:t>
      </w:r>
    </w:p>
    <w:p w:rsidR="00EF45D8" w:rsidRDefault="00EF45D8" w:rsidP="00EF45D8">
      <w:pPr>
        <w:ind w:firstLineChars="200" w:firstLine="480"/>
        <w:rPr>
          <w:lang w:eastAsia="zh-CN"/>
        </w:rPr>
      </w:pPr>
      <w:r>
        <w:rPr>
          <w:rFonts w:hint="eastAsia"/>
          <w:lang w:eastAsia="zh-CN"/>
        </w:rPr>
        <w:t>第八条</w:t>
      </w:r>
      <w:r>
        <w:rPr>
          <w:rFonts w:hint="eastAsia"/>
          <w:lang w:eastAsia="zh-CN"/>
        </w:rPr>
        <w:t xml:space="preserve">  </w:t>
      </w:r>
      <w:r>
        <w:rPr>
          <w:rFonts w:hint="eastAsia"/>
          <w:lang w:eastAsia="zh-CN"/>
        </w:rPr>
        <w:t>本基金不资助以下人员：</w:t>
      </w:r>
    </w:p>
    <w:p w:rsidR="00EF45D8" w:rsidRDefault="00EF45D8" w:rsidP="00EF45D8">
      <w:pPr>
        <w:ind w:firstLineChars="200" w:firstLine="480"/>
        <w:rPr>
          <w:lang w:eastAsia="zh-CN"/>
        </w:rPr>
      </w:pPr>
      <w:r>
        <w:rPr>
          <w:rFonts w:hint="eastAsia"/>
          <w:lang w:eastAsia="zh-CN"/>
        </w:rPr>
        <w:t>（一）</w:t>
      </w:r>
      <w:r>
        <w:rPr>
          <w:rFonts w:hint="eastAsia"/>
          <w:lang w:eastAsia="zh-CN"/>
        </w:rPr>
        <w:t xml:space="preserve"> </w:t>
      </w:r>
      <w:r>
        <w:rPr>
          <w:rFonts w:hint="eastAsia"/>
          <w:lang w:eastAsia="zh-CN"/>
        </w:rPr>
        <w:t>国家杰出青年科学基金获得者</w:t>
      </w:r>
    </w:p>
    <w:p w:rsidR="00EF45D8" w:rsidRDefault="00EF45D8" w:rsidP="00EF45D8">
      <w:pPr>
        <w:ind w:firstLineChars="200" w:firstLine="480"/>
        <w:rPr>
          <w:lang w:eastAsia="zh-CN"/>
        </w:rPr>
      </w:pPr>
      <w:r>
        <w:rPr>
          <w:rFonts w:hint="eastAsia"/>
          <w:lang w:eastAsia="zh-CN"/>
        </w:rPr>
        <w:t>（二）</w:t>
      </w:r>
      <w:r>
        <w:rPr>
          <w:rFonts w:hint="eastAsia"/>
          <w:lang w:eastAsia="zh-CN"/>
        </w:rPr>
        <w:t xml:space="preserve"> </w:t>
      </w:r>
      <w:r>
        <w:rPr>
          <w:rFonts w:hint="eastAsia"/>
          <w:lang w:eastAsia="zh-CN"/>
        </w:rPr>
        <w:t>长江学者</w:t>
      </w:r>
    </w:p>
    <w:p w:rsidR="00EF45D8" w:rsidRDefault="00EF45D8" w:rsidP="00EF45D8">
      <w:pPr>
        <w:ind w:firstLineChars="200" w:firstLine="480"/>
        <w:rPr>
          <w:lang w:eastAsia="zh-CN"/>
        </w:rPr>
      </w:pPr>
      <w:r>
        <w:rPr>
          <w:rFonts w:hint="eastAsia"/>
          <w:lang w:eastAsia="zh-CN"/>
        </w:rPr>
        <w:t>（三）</w:t>
      </w:r>
      <w:r>
        <w:rPr>
          <w:rFonts w:hint="eastAsia"/>
          <w:lang w:eastAsia="zh-CN"/>
        </w:rPr>
        <w:t xml:space="preserve"> </w:t>
      </w:r>
      <w:r>
        <w:rPr>
          <w:rFonts w:hint="eastAsia"/>
          <w:lang w:eastAsia="zh-CN"/>
        </w:rPr>
        <w:t>省自然科学杰出青年基金的获得者第九条</w:t>
      </w:r>
      <w:r>
        <w:rPr>
          <w:rFonts w:hint="eastAsia"/>
          <w:lang w:eastAsia="zh-CN"/>
        </w:rPr>
        <w:t xml:space="preserve">  </w:t>
      </w:r>
      <w:r>
        <w:rPr>
          <w:rFonts w:hint="eastAsia"/>
          <w:lang w:eastAsia="zh-CN"/>
        </w:rPr>
        <w:t>申请者在指定网站下载统一申报软件，撰写山东省杰出青年基金项目申请书，提交有关附件材料。省杰出青年基金实行全年申报，一次性评审。</w:t>
      </w:r>
    </w:p>
    <w:p w:rsidR="00EF45D8" w:rsidRDefault="00EF45D8" w:rsidP="00EF45D8">
      <w:pPr>
        <w:ind w:firstLineChars="200" w:firstLine="480"/>
        <w:rPr>
          <w:lang w:eastAsia="zh-CN"/>
        </w:rPr>
      </w:pPr>
      <w:r>
        <w:rPr>
          <w:rFonts w:hint="eastAsia"/>
          <w:lang w:eastAsia="zh-CN"/>
        </w:rPr>
        <w:t>第三章</w:t>
      </w:r>
      <w:r>
        <w:rPr>
          <w:rFonts w:hint="eastAsia"/>
          <w:lang w:eastAsia="zh-CN"/>
        </w:rPr>
        <w:t xml:space="preserve">  </w:t>
      </w:r>
      <w:r>
        <w:rPr>
          <w:rFonts w:hint="eastAsia"/>
          <w:lang w:eastAsia="zh-CN"/>
        </w:rPr>
        <w:t>审</w:t>
      </w:r>
      <w:r>
        <w:rPr>
          <w:rFonts w:hint="eastAsia"/>
          <w:lang w:eastAsia="zh-CN"/>
        </w:rPr>
        <w:t xml:space="preserve"> </w:t>
      </w:r>
      <w:r>
        <w:rPr>
          <w:rFonts w:hint="eastAsia"/>
          <w:lang w:eastAsia="zh-CN"/>
        </w:rPr>
        <w:t>批</w:t>
      </w:r>
    </w:p>
    <w:p w:rsidR="00EF45D8" w:rsidRDefault="00EF45D8" w:rsidP="00EF45D8">
      <w:pPr>
        <w:ind w:firstLineChars="200" w:firstLine="480"/>
        <w:rPr>
          <w:lang w:eastAsia="zh-CN"/>
        </w:rPr>
      </w:pPr>
      <w:r>
        <w:rPr>
          <w:rFonts w:hint="eastAsia"/>
          <w:lang w:eastAsia="zh-CN"/>
        </w:rPr>
        <w:t>第十条</w:t>
      </w:r>
      <w:r>
        <w:rPr>
          <w:rFonts w:hint="eastAsia"/>
          <w:lang w:eastAsia="zh-CN"/>
        </w:rPr>
        <w:t xml:space="preserve">  </w:t>
      </w:r>
      <w:r>
        <w:rPr>
          <w:rFonts w:hint="eastAsia"/>
          <w:lang w:eastAsia="zh-CN"/>
        </w:rPr>
        <w:t>省杰出青年基金的审批程序包括形式审查、同行专家评议、专家委员会答辩、省基金委审定、异议期公示。</w:t>
      </w:r>
    </w:p>
    <w:p w:rsidR="00EF45D8" w:rsidRDefault="00EF45D8" w:rsidP="00EF45D8">
      <w:pPr>
        <w:ind w:firstLineChars="200" w:firstLine="480"/>
        <w:rPr>
          <w:lang w:eastAsia="zh-CN"/>
        </w:rPr>
      </w:pPr>
      <w:r>
        <w:rPr>
          <w:rFonts w:hint="eastAsia"/>
          <w:lang w:eastAsia="zh-CN"/>
        </w:rPr>
        <w:t>第十一条</w:t>
      </w:r>
      <w:r>
        <w:rPr>
          <w:rFonts w:hint="eastAsia"/>
          <w:lang w:eastAsia="zh-CN"/>
        </w:rPr>
        <w:t xml:space="preserve">  </w:t>
      </w:r>
      <w:r>
        <w:rPr>
          <w:rFonts w:hint="eastAsia"/>
          <w:lang w:eastAsia="zh-CN"/>
        </w:rPr>
        <w:t>省基金委办公室负责对申请者提供的材料进行形式审查，主要审查申请材料是否齐全，申报信息是否准确，申报资格是否真实以及是否符合资助范围等，并提出审查意见。</w:t>
      </w:r>
    </w:p>
    <w:p w:rsidR="00EF45D8" w:rsidRDefault="00EF45D8" w:rsidP="00EF45D8">
      <w:pPr>
        <w:ind w:firstLineChars="200" w:firstLine="480"/>
        <w:rPr>
          <w:lang w:eastAsia="zh-CN"/>
        </w:rPr>
      </w:pPr>
      <w:r>
        <w:rPr>
          <w:rFonts w:hint="eastAsia"/>
          <w:lang w:eastAsia="zh-CN"/>
        </w:rPr>
        <w:t>第十二条</w:t>
      </w:r>
      <w:r>
        <w:rPr>
          <w:rFonts w:hint="eastAsia"/>
          <w:lang w:eastAsia="zh-CN"/>
        </w:rPr>
        <w:t xml:space="preserve">  </w:t>
      </w:r>
      <w:r>
        <w:rPr>
          <w:rFonts w:hint="eastAsia"/>
          <w:lang w:eastAsia="zh-CN"/>
        </w:rPr>
        <w:t>形式审查合格后，由省基金委办公室组织同行专家进行评议。每位申请者的《申请书》至少有５位专家的有效评议。根据评议意见，省基金委办公室提出综合推荐意见。</w:t>
      </w:r>
    </w:p>
    <w:p w:rsidR="00EF45D8" w:rsidRDefault="00EF45D8" w:rsidP="00EF45D8">
      <w:pPr>
        <w:ind w:firstLineChars="200" w:firstLine="480"/>
        <w:rPr>
          <w:lang w:eastAsia="zh-CN"/>
        </w:rPr>
      </w:pPr>
      <w:r>
        <w:rPr>
          <w:rFonts w:hint="eastAsia"/>
          <w:lang w:eastAsia="zh-CN"/>
        </w:rPr>
        <w:t>第十三条</w:t>
      </w:r>
      <w:r>
        <w:rPr>
          <w:rFonts w:hint="eastAsia"/>
          <w:lang w:eastAsia="zh-CN"/>
        </w:rPr>
        <w:t xml:space="preserve">  </w:t>
      </w:r>
      <w:r>
        <w:rPr>
          <w:rFonts w:hint="eastAsia"/>
          <w:lang w:eastAsia="zh-CN"/>
        </w:rPr>
        <w:t>省基金委办公室邀请学术威望高、造诣深的科学家、工程技术专家和管理专家组成专家委员会，就综合推荐意见为优者进行评审，评审采取答辩方式进行。专家委员会在充分讨论的基础上，进行无记名投票表决，获二分之一以上赞成票的为省杰出青年基金获资助者候选人，上报省基金委。</w:t>
      </w:r>
    </w:p>
    <w:p w:rsidR="00EF45D8" w:rsidRDefault="00EF45D8" w:rsidP="00EF45D8">
      <w:pPr>
        <w:ind w:firstLineChars="200" w:firstLine="480"/>
        <w:rPr>
          <w:lang w:eastAsia="zh-CN"/>
        </w:rPr>
      </w:pPr>
      <w:r>
        <w:rPr>
          <w:rFonts w:hint="eastAsia"/>
          <w:lang w:eastAsia="zh-CN"/>
        </w:rPr>
        <w:lastRenderedPageBreak/>
        <w:t>第十四条</w:t>
      </w:r>
      <w:r>
        <w:rPr>
          <w:rFonts w:hint="eastAsia"/>
          <w:lang w:eastAsia="zh-CN"/>
        </w:rPr>
        <w:t xml:space="preserve">  </w:t>
      </w:r>
      <w:r>
        <w:rPr>
          <w:rFonts w:hint="eastAsia"/>
          <w:lang w:eastAsia="zh-CN"/>
        </w:rPr>
        <w:t>省基金委听取专家委员会评审情况汇报，根据当年资助重点和不同学科布局进行无记名投票，获省基金委三分之二以上赞成票的，审定为省杰出青年基金拟资助者。</w:t>
      </w:r>
    </w:p>
    <w:p w:rsidR="00EF45D8" w:rsidRDefault="00EF45D8" w:rsidP="00EF45D8">
      <w:pPr>
        <w:ind w:firstLineChars="200" w:firstLine="480"/>
        <w:rPr>
          <w:lang w:eastAsia="zh-CN"/>
        </w:rPr>
      </w:pPr>
      <w:r>
        <w:rPr>
          <w:rFonts w:hint="eastAsia"/>
          <w:lang w:eastAsia="zh-CN"/>
        </w:rPr>
        <w:t>第十五条</w:t>
      </w:r>
      <w:r>
        <w:rPr>
          <w:rFonts w:hint="eastAsia"/>
          <w:lang w:eastAsia="zh-CN"/>
        </w:rPr>
        <w:t xml:space="preserve"> </w:t>
      </w:r>
      <w:r>
        <w:rPr>
          <w:rFonts w:hint="eastAsia"/>
          <w:lang w:eastAsia="zh-CN"/>
        </w:rPr>
        <w:t>省杰出青年基金拟资助者名单将通过互联网或有关媒体向社会公示。自公布之日起十五天内为异议期。省基金委办公室负责异议的受理与调查。</w:t>
      </w:r>
    </w:p>
    <w:p w:rsidR="00EF45D8" w:rsidRDefault="00EF45D8" w:rsidP="00EF45D8">
      <w:pPr>
        <w:ind w:firstLineChars="200" w:firstLine="480"/>
        <w:rPr>
          <w:lang w:eastAsia="zh-CN"/>
        </w:rPr>
      </w:pPr>
      <w:r>
        <w:rPr>
          <w:rFonts w:hint="eastAsia"/>
          <w:lang w:eastAsia="zh-CN"/>
        </w:rPr>
        <w:t>第十六条</w:t>
      </w:r>
      <w:r>
        <w:rPr>
          <w:rFonts w:hint="eastAsia"/>
          <w:lang w:eastAsia="zh-CN"/>
        </w:rPr>
        <w:t xml:space="preserve">  </w:t>
      </w:r>
      <w:r>
        <w:rPr>
          <w:rFonts w:hint="eastAsia"/>
          <w:lang w:eastAsia="zh-CN"/>
        </w:rPr>
        <w:t>省基金委办公室对公示结果进行汇总后，确定省杰出青年基金获资助者，正式向社会公布。</w:t>
      </w:r>
    </w:p>
    <w:p w:rsidR="00EF45D8" w:rsidRDefault="00EF45D8" w:rsidP="00EF45D8">
      <w:pPr>
        <w:ind w:firstLineChars="200" w:firstLine="480"/>
        <w:rPr>
          <w:lang w:eastAsia="zh-CN"/>
        </w:rPr>
      </w:pPr>
      <w:r>
        <w:rPr>
          <w:rFonts w:hint="eastAsia"/>
          <w:lang w:eastAsia="zh-CN"/>
        </w:rPr>
        <w:t>第四章</w:t>
      </w:r>
      <w:r>
        <w:rPr>
          <w:rFonts w:hint="eastAsia"/>
          <w:lang w:eastAsia="zh-CN"/>
        </w:rPr>
        <w:t xml:space="preserve">  </w:t>
      </w:r>
      <w:r>
        <w:rPr>
          <w:rFonts w:hint="eastAsia"/>
          <w:lang w:eastAsia="zh-CN"/>
        </w:rPr>
        <w:t>实施与管理</w:t>
      </w:r>
    </w:p>
    <w:p w:rsidR="00EF45D8" w:rsidRDefault="00EF45D8" w:rsidP="00EF45D8">
      <w:pPr>
        <w:ind w:firstLineChars="200" w:firstLine="480"/>
        <w:rPr>
          <w:lang w:eastAsia="zh-CN"/>
        </w:rPr>
      </w:pPr>
      <w:r>
        <w:rPr>
          <w:rFonts w:hint="eastAsia"/>
          <w:lang w:eastAsia="zh-CN"/>
        </w:rPr>
        <w:t>第十七条</w:t>
      </w:r>
      <w:r>
        <w:rPr>
          <w:rFonts w:hint="eastAsia"/>
          <w:lang w:eastAsia="zh-CN"/>
        </w:rPr>
        <w:t xml:space="preserve">  </w:t>
      </w:r>
      <w:r>
        <w:rPr>
          <w:rFonts w:hint="eastAsia"/>
          <w:lang w:eastAsia="zh-CN"/>
        </w:rPr>
        <w:t>省杰出青年基金每年资助不超过</w:t>
      </w:r>
      <w:r>
        <w:rPr>
          <w:rFonts w:hint="eastAsia"/>
          <w:lang w:eastAsia="zh-CN"/>
        </w:rPr>
        <w:t xml:space="preserve"> 20 </w:t>
      </w:r>
      <w:r>
        <w:rPr>
          <w:rFonts w:hint="eastAsia"/>
          <w:lang w:eastAsia="zh-CN"/>
        </w:rPr>
        <w:t>位杰出青年科技人员，每位给予</w:t>
      </w:r>
      <w:r>
        <w:rPr>
          <w:rFonts w:hint="eastAsia"/>
          <w:lang w:eastAsia="zh-CN"/>
        </w:rPr>
        <w:t xml:space="preserve"> 50 </w:t>
      </w:r>
      <w:r>
        <w:rPr>
          <w:rFonts w:hint="eastAsia"/>
          <w:lang w:eastAsia="zh-CN"/>
        </w:rPr>
        <w:t>万元资金资助，资助期限一般为三年。</w:t>
      </w:r>
    </w:p>
    <w:p w:rsidR="00EF45D8" w:rsidRDefault="00EF45D8" w:rsidP="00EF45D8">
      <w:pPr>
        <w:ind w:firstLineChars="200" w:firstLine="480"/>
        <w:rPr>
          <w:lang w:eastAsia="zh-CN"/>
        </w:rPr>
      </w:pPr>
      <w:r>
        <w:rPr>
          <w:rFonts w:hint="eastAsia"/>
          <w:lang w:eastAsia="zh-CN"/>
        </w:rPr>
        <w:t>第十八条</w:t>
      </w:r>
      <w:r>
        <w:rPr>
          <w:rFonts w:hint="eastAsia"/>
          <w:lang w:eastAsia="zh-CN"/>
        </w:rPr>
        <w:t xml:space="preserve">  </w:t>
      </w:r>
      <w:r>
        <w:rPr>
          <w:rFonts w:hint="eastAsia"/>
          <w:lang w:eastAsia="zh-CN"/>
        </w:rPr>
        <w:t>省杰出青年基金获资助者不得替换，资助经费不得转让或挪用。如获得者调离到省内其它科研单位，经本人申请、省基金委办公室审核同意，项目及研究经费可转到新工作单位，由获得者继续负责承担。</w:t>
      </w:r>
    </w:p>
    <w:p w:rsidR="00EF45D8" w:rsidRDefault="00EF45D8" w:rsidP="00EF45D8">
      <w:pPr>
        <w:ind w:firstLineChars="200" w:firstLine="480"/>
        <w:rPr>
          <w:lang w:eastAsia="zh-CN"/>
        </w:rPr>
      </w:pPr>
      <w:r>
        <w:rPr>
          <w:rFonts w:hint="eastAsia"/>
          <w:lang w:eastAsia="zh-CN"/>
        </w:rPr>
        <w:t>第十九条</w:t>
      </w:r>
      <w:r>
        <w:rPr>
          <w:rFonts w:hint="eastAsia"/>
          <w:lang w:eastAsia="zh-CN"/>
        </w:rPr>
        <w:t xml:space="preserve">  </w:t>
      </w:r>
      <w:r>
        <w:rPr>
          <w:rFonts w:hint="eastAsia"/>
          <w:lang w:eastAsia="zh-CN"/>
        </w:rPr>
        <w:t>因调离省外、调离科研岗位、患病、灾祸等，致使无法继续进行研究工作时，获资助者及其依托单位应及时向省基金委提出中止资助报告。因故中止、撤销资助的，获资助者应及时撰写阶段工作总结，经所在单位签署意见后，报送省基金委办公室审核；已拨经费的剩余部分退回，未拨经费终止拨款。</w:t>
      </w:r>
    </w:p>
    <w:p w:rsidR="00EF45D8" w:rsidRDefault="00EF45D8" w:rsidP="00EF45D8">
      <w:pPr>
        <w:ind w:firstLineChars="200" w:firstLine="480"/>
        <w:rPr>
          <w:lang w:eastAsia="zh-CN"/>
        </w:rPr>
      </w:pPr>
      <w:r>
        <w:rPr>
          <w:rFonts w:hint="eastAsia"/>
          <w:lang w:eastAsia="zh-CN"/>
        </w:rPr>
        <w:t>第二十条</w:t>
      </w:r>
      <w:r>
        <w:rPr>
          <w:rFonts w:hint="eastAsia"/>
          <w:lang w:eastAsia="zh-CN"/>
        </w:rPr>
        <w:t xml:space="preserve">  </w:t>
      </w:r>
      <w:r>
        <w:rPr>
          <w:rFonts w:hint="eastAsia"/>
          <w:lang w:eastAsia="zh-CN"/>
        </w:rPr>
        <w:t>省杰出青年基金获资助者于资助计划实施的次年开始，应认真撰写年度进展报告，每年</w:t>
      </w:r>
      <w:r>
        <w:rPr>
          <w:rFonts w:hint="eastAsia"/>
          <w:lang w:eastAsia="zh-CN"/>
        </w:rPr>
        <w:t xml:space="preserve"> 4 </w:t>
      </w:r>
      <w:r>
        <w:rPr>
          <w:rFonts w:hint="eastAsia"/>
          <w:lang w:eastAsia="zh-CN"/>
        </w:rPr>
        <w:t>月</w:t>
      </w:r>
      <w:r>
        <w:rPr>
          <w:rFonts w:hint="eastAsia"/>
          <w:lang w:eastAsia="zh-CN"/>
        </w:rPr>
        <w:t xml:space="preserve"> 30 </w:t>
      </w:r>
      <w:r>
        <w:rPr>
          <w:rFonts w:hint="eastAsia"/>
          <w:lang w:eastAsia="zh-CN"/>
        </w:rPr>
        <w:t>日前报送省基金委办公室。</w:t>
      </w:r>
    </w:p>
    <w:p w:rsidR="00EF45D8" w:rsidRDefault="00EF45D8" w:rsidP="00EF45D8">
      <w:pPr>
        <w:ind w:firstLineChars="200" w:firstLine="480"/>
        <w:rPr>
          <w:lang w:eastAsia="zh-CN"/>
        </w:rPr>
      </w:pPr>
      <w:r>
        <w:rPr>
          <w:rFonts w:hint="eastAsia"/>
          <w:lang w:eastAsia="zh-CN"/>
        </w:rPr>
        <w:t>第二十一条</w:t>
      </w:r>
      <w:r>
        <w:rPr>
          <w:rFonts w:hint="eastAsia"/>
          <w:lang w:eastAsia="zh-CN"/>
        </w:rPr>
        <w:t xml:space="preserve">  </w:t>
      </w:r>
      <w:r>
        <w:rPr>
          <w:rFonts w:hint="eastAsia"/>
          <w:lang w:eastAsia="zh-CN"/>
        </w:rPr>
        <w:t>在资助期内，由省基金委办公室对获资助者的研究工作进行中期评估。</w:t>
      </w:r>
    </w:p>
    <w:p w:rsidR="00EF45D8" w:rsidRDefault="00EF45D8" w:rsidP="00EF45D8">
      <w:pPr>
        <w:ind w:firstLineChars="200" w:firstLine="480"/>
        <w:rPr>
          <w:lang w:eastAsia="zh-CN"/>
        </w:rPr>
      </w:pPr>
      <w:r>
        <w:rPr>
          <w:rFonts w:hint="eastAsia"/>
          <w:lang w:eastAsia="zh-CN"/>
        </w:rPr>
        <w:t>评估邀请专家委员会成员和相关同行专家对获资助者的研究工作及业绩进行评价。</w:t>
      </w:r>
    </w:p>
    <w:p w:rsidR="00EF45D8" w:rsidRDefault="00EF45D8" w:rsidP="00EF45D8">
      <w:pPr>
        <w:ind w:firstLineChars="200" w:firstLine="480"/>
        <w:rPr>
          <w:lang w:eastAsia="zh-CN"/>
        </w:rPr>
      </w:pPr>
      <w:r>
        <w:rPr>
          <w:rFonts w:hint="eastAsia"/>
          <w:lang w:eastAsia="zh-CN"/>
        </w:rPr>
        <w:t>评价结果将作为是否继续支持的依据。</w:t>
      </w:r>
    </w:p>
    <w:p w:rsidR="00EF45D8" w:rsidRDefault="00EF45D8" w:rsidP="00EF45D8">
      <w:pPr>
        <w:ind w:firstLineChars="200" w:firstLine="480"/>
        <w:rPr>
          <w:lang w:eastAsia="zh-CN"/>
        </w:rPr>
      </w:pPr>
      <w:r>
        <w:rPr>
          <w:rFonts w:hint="eastAsia"/>
          <w:lang w:eastAsia="zh-CN"/>
        </w:rPr>
        <w:t>第二十二条</w:t>
      </w:r>
      <w:r>
        <w:rPr>
          <w:rFonts w:hint="eastAsia"/>
          <w:lang w:eastAsia="zh-CN"/>
        </w:rPr>
        <w:t xml:space="preserve">  </w:t>
      </w:r>
      <w:r>
        <w:rPr>
          <w:rFonts w:hint="eastAsia"/>
          <w:lang w:eastAsia="zh-CN"/>
        </w:rPr>
        <w:t>获资助者发表、出版与省杰出青年基金资助有关的论文、著作、学术报告，以及鉴定、上报成果等，均应标注“山东省自然科学杰出青年基金资助项目”字样。</w:t>
      </w:r>
    </w:p>
    <w:p w:rsidR="00EF45D8" w:rsidRDefault="00EF45D8" w:rsidP="00EF45D8">
      <w:pPr>
        <w:ind w:firstLineChars="200" w:firstLine="480"/>
        <w:rPr>
          <w:lang w:eastAsia="zh-CN"/>
        </w:rPr>
      </w:pPr>
      <w:r>
        <w:rPr>
          <w:rFonts w:hint="eastAsia"/>
          <w:lang w:eastAsia="zh-CN"/>
        </w:rPr>
        <w:t>第二十三条</w:t>
      </w:r>
      <w:r>
        <w:rPr>
          <w:rFonts w:hint="eastAsia"/>
          <w:lang w:eastAsia="zh-CN"/>
        </w:rPr>
        <w:t xml:space="preserve">  </w:t>
      </w:r>
      <w:r>
        <w:rPr>
          <w:rFonts w:hint="eastAsia"/>
          <w:lang w:eastAsia="zh-CN"/>
        </w:rPr>
        <w:t>对于不能按期结题的项目，项目负责人应继续报送年度进展报告，并提出书面报告，说明不能按规定期限完成项目计划的原因和延长时间，于</w:t>
      </w:r>
      <w:r>
        <w:rPr>
          <w:rFonts w:hint="eastAsia"/>
          <w:lang w:eastAsia="zh-CN"/>
        </w:rPr>
        <w:lastRenderedPageBreak/>
        <w:t>每年</w:t>
      </w:r>
      <w:r>
        <w:rPr>
          <w:rFonts w:hint="eastAsia"/>
          <w:lang w:eastAsia="zh-CN"/>
        </w:rPr>
        <w:t xml:space="preserve"> 12 </w:t>
      </w:r>
      <w:r>
        <w:rPr>
          <w:rFonts w:hint="eastAsia"/>
          <w:lang w:eastAsia="zh-CN"/>
        </w:rPr>
        <w:t>月底前报送省科学基金委办公室。在项目延期执行期内，项目负责人不能申请新项目。第二十四条</w:t>
      </w:r>
      <w:r>
        <w:rPr>
          <w:rFonts w:hint="eastAsia"/>
          <w:lang w:eastAsia="zh-CN"/>
        </w:rPr>
        <w:t xml:space="preserve">  </w:t>
      </w:r>
      <w:r>
        <w:rPr>
          <w:rFonts w:hint="eastAsia"/>
          <w:lang w:eastAsia="zh-CN"/>
        </w:rPr>
        <w:t>对不认真开展研究工作，由于个人原因未取得研究结果或不按时报送结题材料又不在规定期限提出延期报告的项目负责人，自应结题年起</w:t>
      </w:r>
      <w:r>
        <w:rPr>
          <w:rFonts w:hint="eastAsia"/>
          <w:lang w:eastAsia="zh-CN"/>
        </w:rPr>
        <w:t xml:space="preserve"> 2 </w:t>
      </w:r>
      <w:r>
        <w:rPr>
          <w:rFonts w:hint="eastAsia"/>
          <w:lang w:eastAsia="zh-CN"/>
        </w:rPr>
        <w:t>年内不受理其申请省自然科学基金项目。</w:t>
      </w:r>
    </w:p>
    <w:p w:rsidR="00EF45D8" w:rsidRDefault="00EF45D8" w:rsidP="00EF45D8">
      <w:pPr>
        <w:ind w:firstLineChars="200" w:firstLine="480"/>
        <w:rPr>
          <w:lang w:eastAsia="zh-CN"/>
        </w:rPr>
      </w:pPr>
      <w:r>
        <w:rPr>
          <w:rFonts w:hint="eastAsia"/>
          <w:lang w:eastAsia="zh-CN"/>
        </w:rPr>
        <w:t>第五章</w:t>
      </w:r>
      <w:r>
        <w:rPr>
          <w:rFonts w:hint="eastAsia"/>
          <w:lang w:eastAsia="zh-CN"/>
        </w:rPr>
        <w:t xml:space="preserve">  </w:t>
      </w:r>
      <w:r>
        <w:rPr>
          <w:rFonts w:hint="eastAsia"/>
          <w:lang w:eastAsia="zh-CN"/>
        </w:rPr>
        <w:t>基金来源与使用</w:t>
      </w:r>
    </w:p>
    <w:p w:rsidR="00EF45D8" w:rsidRDefault="00EF45D8" w:rsidP="00EF45D8">
      <w:pPr>
        <w:ind w:firstLineChars="200" w:firstLine="480"/>
        <w:rPr>
          <w:lang w:eastAsia="zh-CN"/>
        </w:rPr>
      </w:pPr>
      <w:r>
        <w:rPr>
          <w:rFonts w:hint="eastAsia"/>
          <w:lang w:eastAsia="zh-CN"/>
        </w:rPr>
        <w:t>第二十五条</w:t>
      </w:r>
      <w:r>
        <w:rPr>
          <w:rFonts w:hint="eastAsia"/>
          <w:lang w:eastAsia="zh-CN"/>
        </w:rPr>
        <w:t xml:space="preserve">  </w:t>
      </w:r>
      <w:r>
        <w:rPr>
          <w:rFonts w:hint="eastAsia"/>
          <w:lang w:eastAsia="zh-CN"/>
        </w:rPr>
        <w:t>省杰出青年基金经费来源主要为省财政拨款，由省自然科学基金中安排，同时也接受各种形式的社会捐赠和联合资助。</w:t>
      </w:r>
    </w:p>
    <w:p w:rsidR="00EF45D8" w:rsidRDefault="00EF45D8" w:rsidP="00EF45D8">
      <w:pPr>
        <w:ind w:firstLineChars="200" w:firstLine="480"/>
        <w:rPr>
          <w:lang w:eastAsia="zh-CN"/>
        </w:rPr>
      </w:pPr>
      <w:r>
        <w:rPr>
          <w:rFonts w:hint="eastAsia"/>
          <w:lang w:eastAsia="zh-CN"/>
        </w:rPr>
        <w:t>第二十六条</w:t>
      </w:r>
      <w:r>
        <w:rPr>
          <w:rFonts w:hint="eastAsia"/>
          <w:lang w:eastAsia="zh-CN"/>
        </w:rPr>
        <w:t xml:space="preserve">  </w:t>
      </w:r>
      <w:r>
        <w:rPr>
          <w:rFonts w:hint="eastAsia"/>
          <w:lang w:eastAsia="zh-CN"/>
        </w:rPr>
        <w:t>省杰出青年基金资助经费采取一次核定、视项目实施情况分年度拨款的办法下达。资助经费拨至获资助者所在单位，由项目组支配使用，单独立帐，专款专用，单位财务部门负责管理监督。获资助者所在单位，要按照不低于</w:t>
      </w:r>
      <w:r>
        <w:rPr>
          <w:rFonts w:hint="eastAsia"/>
          <w:lang w:eastAsia="zh-CN"/>
        </w:rPr>
        <w:t xml:space="preserve"> 1:1 </w:t>
      </w:r>
      <w:r>
        <w:rPr>
          <w:rFonts w:hint="eastAsia"/>
          <w:lang w:eastAsia="zh-CN"/>
        </w:rPr>
        <w:t>比例给予获资助者科研经费匹配。</w:t>
      </w:r>
    </w:p>
    <w:p w:rsidR="00EF45D8" w:rsidRDefault="00EF45D8" w:rsidP="00EF45D8">
      <w:pPr>
        <w:ind w:firstLineChars="200" w:firstLine="480"/>
        <w:rPr>
          <w:lang w:eastAsia="zh-CN"/>
        </w:rPr>
      </w:pPr>
      <w:r>
        <w:rPr>
          <w:rFonts w:hint="eastAsia"/>
          <w:lang w:eastAsia="zh-CN"/>
        </w:rPr>
        <w:t>第二十七条</w:t>
      </w:r>
      <w:r>
        <w:rPr>
          <w:rFonts w:hint="eastAsia"/>
          <w:lang w:eastAsia="zh-CN"/>
        </w:rPr>
        <w:t xml:space="preserve">  </w:t>
      </w:r>
      <w:r>
        <w:rPr>
          <w:rFonts w:hint="eastAsia"/>
          <w:lang w:eastAsia="zh-CN"/>
        </w:rPr>
        <w:t>项目经费按照《山东省自然科学基金项目资助经费管理办法》执行。</w:t>
      </w:r>
    </w:p>
    <w:p w:rsidR="00EF45D8" w:rsidRDefault="00EF45D8" w:rsidP="00EF45D8">
      <w:pPr>
        <w:ind w:firstLineChars="200" w:firstLine="480"/>
        <w:rPr>
          <w:lang w:eastAsia="zh-CN"/>
        </w:rPr>
      </w:pPr>
      <w:r>
        <w:rPr>
          <w:rFonts w:hint="eastAsia"/>
          <w:lang w:eastAsia="zh-CN"/>
        </w:rPr>
        <w:t>第六章</w:t>
      </w:r>
      <w:r>
        <w:rPr>
          <w:rFonts w:hint="eastAsia"/>
          <w:lang w:eastAsia="zh-CN"/>
        </w:rPr>
        <w:t xml:space="preserve">  </w:t>
      </w:r>
      <w:r>
        <w:rPr>
          <w:rFonts w:hint="eastAsia"/>
          <w:lang w:eastAsia="zh-CN"/>
        </w:rPr>
        <w:t>结</w:t>
      </w:r>
      <w:r>
        <w:rPr>
          <w:rFonts w:hint="eastAsia"/>
          <w:lang w:eastAsia="zh-CN"/>
        </w:rPr>
        <w:t xml:space="preserve"> </w:t>
      </w:r>
      <w:r>
        <w:rPr>
          <w:rFonts w:hint="eastAsia"/>
          <w:lang w:eastAsia="zh-CN"/>
        </w:rPr>
        <w:t>题</w:t>
      </w:r>
    </w:p>
    <w:p w:rsidR="00EF45D8" w:rsidRDefault="00EF45D8" w:rsidP="00EF45D8">
      <w:pPr>
        <w:ind w:firstLineChars="200" w:firstLine="480"/>
        <w:rPr>
          <w:lang w:eastAsia="zh-CN"/>
        </w:rPr>
      </w:pPr>
      <w:r>
        <w:rPr>
          <w:rFonts w:hint="eastAsia"/>
          <w:lang w:eastAsia="zh-CN"/>
        </w:rPr>
        <w:t>第二十八条</w:t>
      </w:r>
      <w:r>
        <w:rPr>
          <w:rFonts w:hint="eastAsia"/>
          <w:lang w:eastAsia="zh-CN"/>
        </w:rPr>
        <w:t xml:space="preserve">  </w:t>
      </w:r>
      <w:r>
        <w:rPr>
          <w:rFonts w:hint="eastAsia"/>
          <w:lang w:eastAsia="zh-CN"/>
        </w:rPr>
        <w:t>资助期限结束后三个月内，获资助者应认真撰写结题报告，并附主要论文、专著，以及获科技奖励的研究成果等有关材料，经依托单位审核评议后报送省基金委办公室。获资助者结题须符合下列条件之一：</w:t>
      </w:r>
    </w:p>
    <w:p w:rsidR="00EF45D8" w:rsidRDefault="00EF45D8" w:rsidP="00EF45D8">
      <w:pPr>
        <w:ind w:firstLineChars="200" w:firstLine="480"/>
        <w:rPr>
          <w:lang w:eastAsia="zh-CN"/>
        </w:rPr>
      </w:pPr>
      <w:r>
        <w:rPr>
          <w:rFonts w:hint="eastAsia"/>
          <w:lang w:eastAsia="zh-CN"/>
        </w:rPr>
        <w:t>（一）</w:t>
      </w:r>
      <w:r>
        <w:rPr>
          <w:rFonts w:hint="eastAsia"/>
          <w:lang w:eastAsia="zh-CN"/>
        </w:rPr>
        <w:t xml:space="preserve"> </w:t>
      </w:r>
      <w:r>
        <w:rPr>
          <w:rFonts w:hint="eastAsia"/>
          <w:lang w:eastAsia="zh-CN"/>
        </w:rPr>
        <w:t>作为项目负责人申请到与资助课题相关的国家杰出青年基金项目或国家自然科学基金重点项目。</w:t>
      </w:r>
    </w:p>
    <w:p w:rsidR="00EF45D8" w:rsidRDefault="00EF45D8" w:rsidP="00EF45D8">
      <w:pPr>
        <w:ind w:firstLineChars="200" w:firstLine="480"/>
        <w:rPr>
          <w:lang w:eastAsia="zh-CN"/>
        </w:rPr>
      </w:pPr>
      <w:r>
        <w:rPr>
          <w:rFonts w:hint="eastAsia"/>
          <w:lang w:eastAsia="zh-CN"/>
        </w:rPr>
        <w:t>（二）</w:t>
      </w:r>
      <w:r>
        <w:rPr>
          <w:rFonts w:hint="eastAsia"/>
          <w:lang w:eastAsia="zh-CN"/>
        </w:rPr>
        <w:t xml:space="preserve"> </w:t>
      </w:r>
      <w:r>
        <w:rPr>
          <w:rFonts w:hint="eastAsia"/>
          <w:lang w:eastAsia="zh-CN"/>
        </w:rPr>
        <w:t>以第一或通讯作者在国内外核心期刊上发表</w:t>
      </w:r>
      <w:r>
        <w:rPr>
          <w:rFonts w:hint="eastAsia"/>
          <w:lang w:eastAsia="zh-CN"/>
        </w:rPr>
        <w:t xml:space="preserve"> 20 </w:t>
      </w:r>
      <w:r>
        <w:rPr>
          <w:rFonts w:hint="eastAsia"/>
          <w:lang w:eastAsia="zh-CN"/>
        </w:rPr>
        <w:t>篇以上文章或有</w:t>
      </w:r>
      <w:r>
        <w:rPr>
          <w:rFonts w:hint="eastAsia"/>
          <w:lang w:eastAsia="zh-CN"/>
        </w:rPr>
        <w:t xml:space="preserve"> 10 </w:t>
      </w:r>
      <w:r>
        <w:rPr>
          <w:rFonts w:hint="eastAsia"/>
          <w:lang w:eastAsia="zh-CN"/>
        </w:rPr>
        <w:t>篇文章被</w:t>
      </w:r>
    </w:p>
    <w:p w:rsidR="00EF45D8" w:rsidRDefault="00EF45D8" w:rsidP="00EF45D8">
      <w:pPr>
        <w:ind w:firstLineChars="200" w:firstLine="480"/>
        <w:rPr>
          <w:lang w:eastAsia="zh-CN"/>
        </w:rPr>
      </w:pPr>
      <w:r>
        <w:rPr>
          <w:rFonts w:hint="eastAsia"/>
          <w:lang w:eastAsia="zh-CN"/>
        </w:rPr>
        <w:t>SCI</w:t>
      </w:r>
      <w:r>
        <w:rPr>
          <w:rFonts w:hint="eastAsia"/>
          <w:lang w:eastAsia="zh-CN"/>
        </w:rPr>
        <w:t>等国际四大检索机构收录，或获国家发明专利授权</w:t>
      </w:r>
      <w:r>
        <w:rPr>
          <w:rFonts w:hint="eastAsia"/>
          <w:lang w:eastAsia="zh-CN"/>
        </w:rPr>
        <w:t>1</w:t>
      </w:r>
      <w:r>
        <w:rPr>
          <w:rFonts w:hint="eastAsia"/>
          <w:lang w:eastAsia="zh-CN"/>
        </w:rPr>
        <w:t>项并取得巨大经济社会效益。</w:t>
      </w:r>
    </w:p>
    <w:p w:rsidR="00EF45D8" w:rsidRDefault="00EF45D8" w:rsidP="00EF45D8">
      <w:pPr>
        <w:ind w:firstLineChars="200" w:firstLine="480"/>
        <w:rPr>
          <w:lang w:eastAsia="zh-CN"/>
        </w:rPr>
      </w:pPr>
      <w:r>
        <w:rPr>
          <w:rFonts w:hint="eastAsia"/>
          <w:lang w:eastAsia="zh-CN"/>
        </w:rPr>
        <w:t>（三）</w:t>
      </w:r>
      <w:r>
        <w:rPr>
          <w:rFonts w:hint="eastAsia"/>
          <w:lang w:eastAsia="zh-CN"/>
        </w:rPr>
        <w:t xml:space="preserve"> </w:t>
      </w:r>
      <w:r>
        <w:rPr>
          <w:rFonts w:hint="eastAsia"/>
          <w:lang w:eastAsia="zh-CN"/>
        </w:rPr>
        <w:t>作为首席科学家获得国家科技支撑计划、</w:t>
      </w:r>
      <w:r>
        <w:rPr>
          <w:rFonts w:hint="eastAsia"/>
          <w:lang w:eastAsia="zh-CN"/>
        </w:rPr>
        <w:t>973</w:t>
      </w:r>
      <w:r>
        <w:rPr>
          <w:rFonts w:hint="eastAsia"/>
          <w:lang w:eastAsia="zh-CN"/>
        </w:rPr>
        <w:t>、</w:t>
      </w:r>
      <w:r>
        <w:rPr>
          <w:rFonts w:hint="eastAsia"/>
          <w:lang w:eastAsia="zh-CN"/>
        </w:rPr>
        <w:t xml:space="preserve">863 </w:t>
      </w:r>
      <w:r>
        <w:rPr>
          <w:rFonts w:hint="eastAsia"/>
          <w:lang w:eastAsia="zh-CN"/>
        </w:rPr>
        <w:t>等国家级科技计划。</w:t>
      </w:r>
    </w:p>
    <w:p w:rsidR="00EF45D8" w:rsidRDefault="00EF45D8" w:rsidP="00EF45D8">
      <w:pPr>
        <w:ind w:firstLineChars="200" w:firstLine="480"/>
        <w:rPr>
          <w:lang w:eastAsia="zh-CN"/>
        </w:rPr>
      </w:pPr>
      <w:r>
        <w:rPr>
          <w:rFonts w:hint="eastAsia"/>
          <w:lang w:eastAsia="zh-CN"/>
        </w:rPr>
        <w:t>（四）</w:t>
      </w:r>
      <w:r>
        <w:rPr>
          <w:rFonts w:hint="eastAsia"/>
          <w:lang w:eastAsia="zh-CN"/>
        </w:rPr>
        <w:t xml:space="preserve"> </w:t>
      </w:r>
      <w:r>
        <w:rPr>
          <w:rFonts w:hint="eastAsia"/>
          <w:lang w:eastAsia="zh-CN"/>
        </w:rPr>
        <w:t>作为第一完成人获得省自然科学奖、技术发明奖二等奖以上，省科技进步一等奖或国家科学技术奖。</w:t>
      </w:r>
    </w:p>
    <w:p w:rsidR="00EF45D8" w:rsidRDefault="00EF45D8" w:rsidP="00EF45D8">
      <w:pPr>
        <w:ind w:firstLineChars="200" w:firstLine="480"/>
        <w:rPr>
          <w:lang w:eastAsia="zh-CN"/>
        </w:rPr>
      </w:pPr>
      <w:r>
        <w:rPr>
          <w:rFonts w:hint="eastAsia"/>
          <w:lang w:eastAsia="zh-CN"/>
        </w:rPr>
        <w:t>第七章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EF45D8" w:rsidRDefault="00EF45D8" w:rsidP="00EF45D8">
      <w:pPr>
        <w:ind w:firstLineChars="200" w:firstLine="480"/>
        <w:rPr>
          <w:lang w:eastAsia="zh-CN"/>
        </w:rPr>
      </w:pPr>
      <w:r>
        <w:rPr>
          <w:rFonts w:hint="eastAsia"/>
          <w:lang w:eastAsia="zh-CN"/>
        </w:rPr>
        <w:t>第二十九条</w:t>
      </w:r>
      <w:r>
        <w:rPr>
          <w:rFonts w:hint="eastAsia"/>
          <w:lang w:eastAsia="zh-CN"/>
        </w:rPr>
        <w:t xml:space="preserve">  </w:t>
      </w:r>
      <w:r>
        <w:rPr>
          <w:rFonts w:hint="eastAsia"/>
          <w:lang w:eastAsia="zh-CN"/>
        </w:rPr>
        <w:t>本办法自发布之日起施行。</w:t>
      </w:r>
    </w:p>
    <w:p w:rsidR="00EF45D8" w:rsidRDefault="00EF45D8" w:rsidP="00EF45D8">
      <w:pPr>
        <w:ind w:firstLineChars="200" w:firstLine="480"/>
        <w:rPr>
          <w:lang w:eastAsia="zh-CN"/>
        </w:rPr>
      </w:pPr>
      <w:r>
        <w:rPr>
          <w:rFonts w:hint="eastAsia"/>
          <w:lang w:eastAsia="zh-CN"/>
        </w:rPr>
        <w:lastRenderedPageBreak/>
        <w:t>第三十条</w:t>
      </w:r>
      <w:r>
        <w:rPr>
          <w:rFonts w:hint="eastAsia"/>
          <w:lang w:eastAsia="zh-CN"/>
        </w:rPr>
        <w:t xml:space="preserve"> </w:t>
      </w:r>
      <w:r>
        <w:rPr>
          <w:rFonts w:hint="eastAsia"/>
          <w:lang w:eastAsia="zh-CN"/>
        </w:rPr>
        <w:t>本办法由省基金委办公室负责解释。</w:t>
      </w:r>
    </w:p>
    <w:p w:rsidR="00D56A84" w:rsidRDefault="00D56A84" w:rsidP="00EF45D8">
      <w:pPr>
        <w:ind w:firstLineChars="200" w:firstLine="480"/>
        <w:rPr>
          <w:lang w:eastAsia="zh-CN"/>
        </w:rPr>
        <w:sectPr w:rsidR="00D56A84" w:rsidSect="006074AA">
          <w:pgSz w:w="11906" w:h="16838"/>
          <w:pgMar w:top="1440" w:right="1800" w:bottom="1440" w:left="1800" w:header="851" w:footer="992" w:gutter="0"/>
          <w:cols w:space="425"/>
          <w:docGrid w:type="lines" w:linePitch="312"/>
        </w:sectPr>
      </w:pPr>
    </w:p>
    <w:p w:rsidR="00D56A84" w:rsidRDefault="00D56A84" w:rsidP="00D56A84">
      <w:pPr>
        <w:pStyle w:val="3"/>
        <w:rPr>
          <w:lang w:eastAsia="zh-CN"/>
        </w:rPr>
      </w:pPr>
      <w:bookmarkStart w:id="61" w:name="_Toc80862367"/>
      <w:r>
        <w:rPr>
          <w:rFonts w:hint="eastAsia"/>
          <w:lang w:eastAsia="zh-CN"/>
        </w:rPr>
        <w:lastRenderedPageBreak/>
        <w:t>中国石油天然气股份有限公司科技创新基金项目管理办法</w:t>
      </w:r>
      <w:bookmarkEnd w:id="61"/>
    </w:p>
    <w:p w:rsidR="00D56A84" w:rsidRDefault="00D56A84" w:rsidP="00D56A84">
      <w:pPr>
        <w:ind w:firstLine="0"/>
        <w:rPr>
          <w:lang w:eastAsia="zh-CN"/>
        </w:rPr>
      </w:pPr>
      <w:r>
        <w:rPr>
          <w:rFonts w:hint="eastAsia"/>
          <w:lang w:eastAsia="zh-CN"/>
        </w:rPr>
        <w:t>油科〔</w:t>
      </w:r>
      <w:r>
        <w:rPr>
          <w:rFonts w:hint="eastAsia"/>
          <w:lang w:eastAsia="zh-CN"/>
        </w:rPr>
        <w:t>2011</w:t>
      </w:r>
      <w:r>
        <w:rPr>
          <w:rFonts w:hint="eastAsia"/>
          <w:lang w:eastAsia="zh-CN"/>
        </w:rPr>
        <w:t>〕</w:t>
      </w:r>
      <w:r>
        <w:rPr>
          <w:rFonts w:hint="eastAsia"/>
          <w:lang w:eastAsia="zh-CN"/>
        </w:rPr>
        <w:t>585</w:t>
      </w:r>
      <w:r>
        <w:rPr>
          <w:rFonts w:hint="eastAsia"/>
          <w:lang w:eastAsia="zh-CN"/>
        </w:rPr>
        <w:t>号</w:t>
      </w:r>
    </w:p>
    <w:p w:rsidR="00D56A84" w:rsidRDefault="00D56A84" w:rsidP="00D56A84">
      <w:pPr>
        <w:ind w:firstLineChars="200" w:firstLine="480"/>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D56A84" w:rsidRDefault="00D56A84" w:rsidP="00D56A84">
      <w:pPr>
        <w:ind w:firstLineChars="200" w:firstLine="480"/>
        <w:rPr>
          <w:lang w:eastAsia="zh-CN"/>
        </w:rPr>
      </w:pPr>
      <w:r>
        <w:rPr>
          <w:rFonts w:hint="eastAsia"/>
          <w:lang w:eastAsia="zh-CN"/>
        </w:rPr>
        <w:t>第一条</w:t>
      </w:r>
      <w:r>
        <w:rPr>
          <w:rFonts w:hint="eastAsia"/>
          <w:lang w:eastAsia="zh-CN"/>
        </w:rPr>
        <w:t xml:space="preserve">  </w:t>
      </w:r>
      <w:r>
        <w:rPr>
          <w:rFonts w:hint="eastAsia"/>
          <w:lang w:eastAsia="zh-CN"/>
        </w:rPr>
        <w:t>为规范中国石油科技创新基金</w:t>
      </w:r>
      <w:r>
        <w:rPr>
          <w:rFonts w:hint="eastAsia"/>
          <w:lang w:eastAsia="zh-CN"/>
        </w:rPr>
        <w:t>(</w:t>
      </w:r>
      <w:r>
        <w:rPr>
          <w:rFonts w:hint="eastAsia"/>
          <w:lang w:eastAsia="zh-CN"/>
        </w:rPr>
        <w:t>以下简称科技创新基金</w:t>
      </w:r>
      <w:r>
        <w:rPr>
          <w:rFonts w:hint="eastAsia"/>
          <w:lang w:eastAsia="zh-CN"/>
        </w:rPr>
        <w:t>)</w:t>
      </w:r>
      <w:r>
        <w:rPr>
          <w:rFonts w:hint="eastAsia"/>
          <w:lang w:eastAsia="zh-CN"/>
        </w:rPr>
        <w:t>项目管理，发挥科技创新基金效能，根据中国石油天然气股份有限公司（以下简称股份公司）科技管理办法等有关规定，制定本办法。</w:t>
      </w:r>
      <w:r>
        <w:rPr>
          <w:rFonts w:hint="eastAsia"/>
          <w:lang w:eastAsia="zh-CN"/>
        </w:rPr>
        <w:t xml:space="preserve"> </w:t>
      </w:r>
    </w:p>
    <w:p w:rsidR="00D56A84" w:rsidRDefault="00D56A84" w:rsidP="00D56A84">
      <w:pPr>
        <w:ind w:firstLineChars="200" w:firstLine="480"/>
        <w:rPr>
          <w:lang w:eastAsia="zh-CN"/>
        </w:rPr>
      </w:pPr>
      <w:r>
        <w:rPr>
          <w:rFonts w:hint="eastAsia"/>
          <w:lang w:eastAsia="zh-CN"/>
        </w:rPr>
        <w:t>第二条</w:t>
      </w:r>
      <w:r>
        <w:rPr>
          <w:rFonts w:hint="eastAsia"/>
          <w:lang w:eastAsia="zh-CN"/>
        </w:rPr>
        <w:t xml:space="preserve">  </w:t>
      </w:r>
      <w:r>
        <w:rPr>
          <w:rFonts w:hint="eastAsia"/>
          <w:lang w:eastAsia="zh-CN"/>
        </w:rPr>
        <w:t>股份公司面向社会设立科技创新基金，资助风险探索研究，广泛吸收社会科技人才和创新成果，快速提升创新水平和能力。</w:t>
      </w:r>
    </w:p>
    <w:p w:rsidR="00D56A84" w:rsidRDefault="00D56A84" w:rsidP="00D56A84">
      <w:pPr>
        <w:ind w:firstLineChars="200" w:firstLine="480"/>
        <w:rPr>
          <w:lang w:eastAsia="zh-CN"/>
        </w:rPr>
      </w:pPr>
      <w:r>
        <w:rPr>
          <w:rFonts w:hint="eastAsia"/>
          <w:lang w:eastAsia="zh-CN"/>
        </w:rPr>
        <w:t>第三条</w:t>
      </w:r>
      <w:r>
        <w:rPr>
          <w:rFonts w:hint="eastAsia"/>
          <w:lang w:eastAsia="zh-CN"/>
        </w:rPr>
        <w:t xml:space="preserve">  </w:t>
      </w:r>
      <w:r>
        <w:rPr>
          <w:rFonts w:hint="eastAsia"/>
          <w:lang w:eastAsia="zh-CN"/>
        </w:rPr>
        <w:t>科技创新基金项目实行限额资助，每项资助经费一般不超过</w:t>
      </w:r>
      <w:r>
        <w:rPr>
          <w:rFonts w:hint="eastAsia"/>
          <w:lang w:eastAsia="zh-CN"/>
        </w:rPr>
        <w:t>20</w:t>
      </w:r>
      <w:r>
        <w:rPr>
          <w:rFonts w:hint="eastAsia"/>
          <w:lang w:eastAsia="zh-CN"/>
        </w:rPr>
        <w:t>万元，研究期限一般不超过</w:t>
      </w:r>
      <w:r>
        <w:rPr>
          <w:rFonts w:hint="eastAsia"/>
          <w:lang w:eastAsia="zh-CN"/>
        </w:rPr>
        <w:t>2</w:t>
      </w:r>
      <w:r>
        <w:rPr>
          <w:rFonts w:hint="eastAsia"/>
          <w:lang w:eastAsia="zh-CN"/>
        </w:rPr>
        <w:t>年。</w:t>
      </w:r>
    </w:p>
    <w:p w:rsidR="00D56A84" w:rsidRDefault="00D56A84" w:rsidP="00D56A84">
      <w:pPr>
        <w:ind w:firstLineChars="200" w:firstLine="480"/>
        <w:rPr>
          <w:lang w:eastAsia="zh-CN"/>
        </w:rPr>
      </w:pPr>
      <w:r>
        <w:rPr>
          <w:rFonts w:hint="eastAsia"/>
          <w:lang w:eastAsia="zh-CN"/>
        </w:rPr>
        <w:t>第四条</w:t>
      </w:r>
      <w:r>
        <w:rPr>
          <w:rFonts w:hint="eastAsia"/>
          <w:lang w:eastAsia="zh-CN"/>
        </w:rPr>
        <w:t xml:space="preserve">  </w:t>
      </w:r>
      <w:r>
        <w:rPr>
          <w:rFonts w:hint="eastAsia"/>
          <w:lang w:eastAsia="zh-CN"/>
        </w:rPr>
        <w:t>科技创新基金项目实行集中统一管理，坚持依靠专家、择优支持、平等竞争、激励创新的原则。</w:t>
      </w:r>
    </w:p>
    <w:p w:rsidR="00D56A84" w:rsidRDefault="00D56A84" w:rsidP="00D56A84">
      <w:pPr>
        <w:ind w:firstLineChars="200" w:firstLine="480"/>
        <w:rPr>
          <w:lang w:eastAsia="zh-CN"/>
        </w:rPr>
      </w:pPr>
      <w:r>
        <w:rPr>
          <w:rFonts w:hint="eastAsia"/>
          <w:lang w:eastAsia="zh-CN"/>
        </w:rPr>
        <w:t>第五条</w:t>
      </w:r>
      <w:r>
        <w:rPr>
          <w:rFonts w:hint="eastAsia"/>
          <w:lang w:eastAsia="zh-CN"/>
        </w:rPr>
        <w:t xml:space="preserve">  </w:t>
      </w:r>
      <w:r>
        <w:rPr>
          <w:rFonts w:hint="eastAsia"/>
          <w:lang w:eastAsia="zh-CN"/>
        </w:rPr>
        <w:t>股份公司科技管理部（以下简称科技管理部）是科技创新基金项目归口管理部门，负责组织项目申报、立项审批、实施管理等工作。</w:t>
      </w:r>
    </w:p>
    <w:p w:rsidR="00D56A84" w:rsidRDefault="00D56A84" w:rsidP="00D56A84">
      <w:pPr>
        <w:ind w:firstLineChars="200" w:firstLine="480"/>
        <w:rPr>
          <w:lang w:eastAsia="zh-CN"/>
        </w:rPr>
      </w:pPr>
      <w:r>
        <w:rPr>
          <w:rFonts w:hint="eastAsia"/>
          <w:lang w:eastAsia="zh-CN"/>
        </w:rPr>
        <w:t>科技管理部授权勘探开发研究院和石油化工研究院作为科技创新基金项目的主持单位，与承担创新基金项目单位签订合同，并协助科技管理部做好中期检查、验收、经费拨付、归档资料管理等工作。</w:t>
      </w:r>
    </w:p>
    <w:p w:rsidR="00D56A84" w:rsidRDefault="00D56A84" w:rsidP="00D56A84">
      <w:pPr>
        <w:ind w:firstLineChars="200" w:firstLine="480"/>
        <w:rPr>
          <w:lang w:eastAsia="zh-CN"/>
        </w:rPr>
      </w:pPr>
      <w:r>
        <w:rPr>
          <w:rFonts w:hint="eastAsia"/>
          <w:lang w:eastAsia="zh-CN"/>
        </w:rPr>
        <w:t>第二章</w:t>
      </w:r>
      <w:r>
        <w:rPr>
          <w:rFonts w:hint="eastAsia"/>
          <w:lang w:eastAsia="zh-CN"/>
        </w:rPr>
        <w:t xml:space="preserve">  </w:t>
      </w:r>
      <w:r>
        <w:rPr>
          <w:rFonts w:hint="eastAsia"/>
          <w:lang w:eastAsia="zh-CN"/>
        </w:rPr>
        <w:t>项目申请与审批</w:t>
      </w:r>
    </w:p>
    <w:p w:rsidR="00D56A84" w:rsidRDefault="00D56A84" w:rsidP="00D56A84">
      <w:pPr>
        <w:ind w:firstLineChars="200" w:firstLine="480"/>
        <w:rPr>
          <w:lang w:eastAsia="zh-CN"/>
        </w:rPr>
      </w:pPr>
      <w:r>
        <w:rPr>
          <w:rFonts w:hint="eastAsia"/>
          <w:lang w:eastAsia="zh-CN"/>
        </w:rPr>
        <w:t>第六条</w:t>
      </w:r>
      <w:r>
        <w:rPr>
          <w:rFonts w:hint="eastAsia"/>
          <w:lang w:eastAsia="zh-CN"/>
        </w:rPr>
        <w:t xml:space="preserve">  </w:t>
      </w:r>
      <w:r>
        <w:rPr>
          <w:rFonts w:hint="eastAsia"/>
          <w:lang w:eastAsia="zh-CN"/>
        </w:rPr>
        <w:t>科技管理部根据确定的资助领域，每年</w:t>
      </w:r>
      <w:r>
        <w:rPr>
          <w:rFonts w:hint="eastAsia"/>
          <w:lang w:eastAsia="zh-CN"/>
        </w:rPr>
        <w:t>4</w:t>
      </w:r>
      <w:r>
        <w:rPr>
          <w:rFonts w:hint="eastAsia"/>
          <w:lang w:eastAsia="zh-CN"/>
        </w:rPr>
        <w:t>月</w:t>
      </w:r>
      <w:r>
        <w:rPr>
          <w:rFonts w:hint="eastAsia"/>
          <w:lang w:eastAsia="zh-CN"/>
        </w:rPr>
        <w:t>1</w:t>
      </w:r>
      <w:r>
        <w:rPr>
          <w:rFonts w:hint="eastAsia"/>
          <w:lang w:eastAsia="zh-CN"/>
        </w:rPr>
        <w:t>日前在中国石油天然气集团公司（</w:t>
      </w:r>
      <w:r>
        <w:rPr>
          <w:rFonts w:hint="eastAsia"/>
          <w:lang w:eastAsia="zh-CN"/>
        </w:rPr>
        <w:t>http://www.cnpc.com.cn</w:t>
      </w:r>
      <w:r>
        <w:rPr>
          <w:rFonts w:hint="eastAsia"/>
          <w:lang w:eastAsia="zh-CN"/>
        </w:rPr>
        <w:t>）网页上发布项目申请指南，组织科技创新基金项目申请。</w:t>
      </w:r>
    </w:p>
    <w:p w:rsidR="00D56A84" w:rsidRDefault="00D56A84" w:rsidP="00D56A84">
      <w:pPr>
        <w:ind w:firstLineChars="200" w:firstLine="480"/>
        <w:rPr>
          <w:lang w:eastAsia="zh-CN"/>
        </w:rPr>
      </w:pPr>
      <w:r>
        <w:rPr>
          <w:rFonts w:hint="eastAsia"/>
          <w:lang w:eastAsia="zh-CN"/>
        </w:rPr>
        <w:t>第七条</w:t>
      </w:r>
      <w:r>
        <w:rPr>
          <w:rFonts w:hint="eastAsia"/>
          <w:lang w:eastAsia="zh-CN"/>
        </w:rPr>
        <w:t xml:space="preserve">  </w:t>
      </w:r>
      <w:r>
        <w:rPr>
          <w:rFonts w:hint="eastAsia"/>
          <w:lang w:eastAsia="zh-CN"/>
        </w:rPr>
        <w:t>科技创新基金项目主要面向国内高等院校和科研机构的中青年科技工作者，申请人应具备以下基本条件：</w:t>
      </w:r>
    </w:p>
    <w:p w:rsidR="00D56A84" w:rsidRDefault="00D56A84" w:rsidP="00D56A84">
      <w:pPr>
        <w:ind w:firstLineChars="200" w:firstLine="480"/>
        <w:rPr>
          <w:lang w:eastAsia="zh-CN"/>
        </w:rPr>
      </w:pPr>
      <w:r>
        <w:rPr>
          <w:rFonts w:hint="eastAsia"/>
          <w:lang w:eastAsia="zh-CN"/>
        </w:rPr>
        <w:t>（一）截至递交申请当年</w:t>
      </w:r>
      <w:r>
        <w:rPr>
          <w:rFonts w:hint="eastAsia"/>
          <w:lang w:eastAsia="zh-CN"/>
        </w:rPr>
        <w:t>1</w:t>
      </w:r>
      <w:r>
        <w:rPr>
          <w:rFonts w:hint="eastAsia"/>
          <w:lang w:eastAsia="zh-CN"/>
        </w:rPr>
        <w:t>月</w:t>
      </w:r>
      <w:r>
        <w:rPr>
          <w:rFonts w:hint="eastAsia"/>
          <w:lang w:eastAsia="zh-CN"/>
        </w:rPr>
        <w:t>1</w:t>
      </w:r>
      <w:r>
        <w:rPr>
          <w:rFonts w:hint="eastAsia"/>
          <w:lang w:eastAsia="zh-CN"/>
        </w:rPr>
        <w:t>日不超过</w:t>
      </w:r>
      <w:r>
        <w:rPr>
          <w:rFonts w:hint="eastAsia"/>
          <w:lang w:eastAsia="zh-CN"/>
        </w:rPr>
        <w:t>45</w:t>
      </w:r>
      <w:r>
        <w:rPr>
          <w:rFonts w:hint="eastAsia"/>
          <w:lang w:eastAsia="zh-CN"/>
        </w:rPr>
        <w:t>周岁；</w:t>
      </w:r>
    </w:p>
    <w:p w:rsidR="00D56A84" w:rsidRDefault="00D56A84" w:rsidP="00D56A84">
      <w:pPr>
        <w:ind w:firstLineChars="200" w:firstLine="480"/>
        <w:rPr>
          <w:lang w:eastAsia="zh-CN"/>
        </w:rPr>
      </w:pPr>
      <w:r>
        <w:rPr>
          <w:rFonts w:hint="eastAsia"/>
          <w:lang w:eastAsia="zh-CN"/>
        </w:rPr>
        <w:t>（二）取得硕士及以上学位或具有中级及以上职称；</w:t>
      </w:r>
    </w:p>
    <w:p w:rsidR="00D56A84" w:rsidRDefault="00D56A84" w:rsidP="00D56A84">
      <w:pPr>
        <w:ind w:firstLineChars="200" w:firstLine="480"/>
        <w:rPr>
          <w:lang w:eastAsia="zh-CN"/>
        </w:rPr>
      </w:pPr>
      <w:r>
        <w:rPr>
          <w:rFonts w:hint="eastAsia"/>
          <w:lang w:eastAsia="zh-CN"/>
        </w:rPr>
        <w:t>（三）具有独立研究能力和一定的研究基础；</w:t>
      </w:r>
    </w:p>
    <w:p w:rsidR="00D56A84" w:rsidRDefault="00D56A84" w:rsidP="00D56A84">
      <w:pPr>
        <w:ind w:firstLineChars="200" w:firstLine="480"/>
        <w:rPr>
          <w:lang w:eastAsia="zh-CN"/>
        </w:rPr>
      </w:pPr>
      <w:r>
        <w:rPr>
          <w:rFonts w:hint="eastAsia"/>
          <w:lang w:eastAsia="zh-CN"/>
        </w:rPr>
        <w:t>（四）未承担、参加在研科技创新基金项目；</w:t>
      </w:r>
    </w:p>
    <w:p w:rsidR="00D56A84" w:rsidRDefault="00D56A84" w:rsidP="00D56A84">
      <w:pPr>
        <w:ind w:firstLineChars="200" w:firstLine="480"/>
        <w:rPr>
          <w:lang w:eastAsia="zh-CN"/>
        </w:rPr>
      </w:pPr>
      <w:r>
        <w:rPr>
          <w:rFonts w:hint="eastAsia"/>
          <w:lang w:eastAsia="zh-CN"/>
        </w:rPr>
        <w:t>（五）能保证主要的时间和精力从事所申请项目的研究。</w:t>
      </w:r>
      <w:r>
        <w:rPr>
          <w:rFonts w:hint="eastAsia"/>
          <w:lang w:eastAsia="zh-CN"/>
        </w:rPr>
        <w:t xml:space="preserve"> </w:t>
      </w:r>
    </w:p>
    <w:p w:rsidR="00D56A84" w:rsidRDefault="00D56A84" w:rsidP="00D56A84">
      <w:pPr>
        <w:ind w:firstLineChars="200" w:firstLine="480"/>
        <w:rPr>
          <w:lang w:eastAsia="zh-CN"/>
        </w:rPr>
      </w:pPr>
      <w:r>
        <w:rPr>
          <w:rFonts w:hint="eastAsia"/>
          <w:lang w:eastAsia="zh-CN"/>
        </w:rPr>
        <w:t>第八条</w:t>
      </w:r>
      <w:r>
        <w:rPr>
          <w:rFonts w:hint="eastAsia"/>
          <w:lang w:eastAsia="zh-CN"/>
        </w:rPr>
        <w:t xml:space="preserve">  </w:t>
      </w:r>
      <w:r>
        <w:rPr>
          <w:rFonts w:hint="eastAsia"/>
          <w:lang w:eastAsia="zh-CN"/>
        </w:rPr>
        <w:t>科技创新基金项目按以下程序申请和推荐：</w:t>
      </w:r>
    </w:p>
    <w:p w:rsidR="00D56A84" w:rsidRDefault="00D56A84" w:rsidP="00D56A84">
      <w:pPr>
        <w:ind w:firstLineChars="200" w:firstLine="480"/>
        <w:rPr>
          <w:lang w:eastAsia="zh-CN"/>
        </w:rPr>
      </w:pPr>
      <w:r>
        <w:rPr>
          <w:rFonts w:hint="eastAsia"/>
          <w:lang w:eastAsia="zh-CN"/>
        </w:rPr>
        <w:lastRenderedPageBreak/>
        <w:t>（一）申请人按要求填写项目申报书；</w:t>
      </w:r>
    </w:p>
    <w:p w:rsidR="00D56A84" w:rsidRDefault="00D56A84" w:rsidP="00D56A84">
      <w:pPr>
        <w:ind w:firstLineChars="200" w:firstLine="480"/>
        <w:rPr>
          <w:lang w:eastAsia="zh-CN"/>
        </w:rPr>
      </w:pPr>
      <w:r>
        <w:rPr>
          <w:rFonts w:hint="eastAsia"/>
          <w:lang w:eastAsia="zh-CN"/>
        </w:rPr>
        <w:t>（二）由相同或相近专业的两名教授或教授级高级工程师书面推荐，推荐人应对申请项目的必要性及可行性进行评价，并如实介绍申请人的业务素质、研究能力等情况；</w:t>
      </w:r>
    </w:p>
    <w:p w:rsidR="00D56A84" w:rsidRDefault="00D56A84" w:rsidP="00D56A84">
      <w:pPr>
        <w:ind w:firstLineChars="200" w:firstLine="480"/>
        <w:rPr>
          <w:lang w:eastAsia="zh-CN"/>
        </w:rPr>
      </w:pPr>
      <w:r>
        <w:rPr>
          <w:rFonts w:hint="eastAsia"/>
          <w:lang w:eastAsia="zh-CN"/>
        </w:rPr>
        <w:t>（三）申请人所在单位（以下简称项目依托单位，申请人为多人且分属不同单位的，以第一申请人所在单位为项目依托单位）负责审核本单位的项目申报书并择优推荐，对推荐项目出具推荐意见后统一报科技管理部。</w:t>
      </w:r>
    </w:p>
    <w:p w:rsidR="00D56A84" w:rsidRDefault="00D56A84" w:rsidP="00D56A84">
      <w:pPr>
        <w:ind w:firstLineChars="200" w:firstLine="480"/>
        <w:rPr>
          <w:lang w:eastAsia="zh-CN"/>
        </w:rPr>
      </w:pPr>
      <w:r>
        <w:rPr>
          <w:rFonts w:hint="eastAsia"/>
          <w:lang w:eastAsia="zh-CN"/>
        </w:rPr>
        <w:t>第九条</w:t>
      </w:r>
      <w:r>
        <w:rPr>
          <w:rFonts w:hint="eastAsia"/>
          <w:lang w:eastAsia="zh-CN"/>
        </w:rPr>
        <w:t xml:space="preserve">  </w:t>
      </w:r>
      <w:r>
        <w:rPr>
          <w:rFonts w:hint="eastAsia"/>
          <w:lang w:eastAsia="zh-CN"/>
        </w:rPr>
        <w:t>科技管理部负责申报项目的形式审查，有下列情形之一的，不予受理：</w:t>
      </w:r>
    </w:p>
    <w:p w:rsidR="00D56A84" w:rsidRDefault="00D56A84" w:rsidP="00D56A84">
      <w:pPr>
        <w:ind w:firstLineChars="200" w:firstLine="480"/>
        <w:rPr>
          <w:lang w:eastAsia="zh-CN"/>
        </w:rPr>
      </w:pPr>
      <w:r>
        <w:rPr>
          <w:rFonts w:hint="eastAsia"/>
          <w:lang w:eastAsia="zh-CN"/>
        </w:rPr>
        <w:t>（一）申报材料或申报程序不符合要求的；</w:t>
      </w:r>
    </w:p>
    <w:p w:rsidR="00D56A84" w:rsidRDefault="00D56A84" w:rsidP="00D56A84">
      <w:pPr>
        <w:ind w:firstLineChars="200" w:firstLine="480"/>
        <w:rPr>
          <w:lang w:eastAsia="zh-CN"/>
        </w:rPr>
      </w:pPr>
      <w:r>
        <w:rPr>
          <w:rFonts w:hint="eastAsia"/>
          <w:lang w:eastAsia="zh-CN"/>
        </w:rPr>
        <w:t>（二）申报项目不符合科技创新基金项目指南要求或申请经费超出科技创新基金项目资助能力的；</w:t>
      </w:r>
    </w:p>
    <w:p w:rsidR="00D56A84" w:rsidRDefault="00D56A84" w:rsidP="00D56A84">
      <w:pPr>
        <w:ind w:firstLineChars="200" w:firstLine="480"/>
        <w:rPr>
          <w:lang w:eastAsia="zh-CN"/>
        </w:rPr>
      </w:pPr>
      <w:r>
        <w:rPr>
          <w:rFonts w:hint="eastAsia"/>
          <w:lang w:eastAsia="zh-CN"/>
        </w:rPr>
        <w:t>（三）申请人近三年承担的集团公司科技项目未按期通过中期检查或验收的。</w:t>
      </w:r>
    </w:p>
    <w:p w:rsidR="00D56A84" w:rsidRDefault="00D56A84" w:rsidP="00D56A84">
      <w:pPr>
        <w:ind w:firstLineChars="200" w:firstLine="480"/>
        <w:rPr>
          <w:lang w:eastAsia="zh-CN"/>
        </w:rPr>
      </w:pPr>
      <w:r>
        <w:rPr>
          <w:rFonts w:hint="eastAsia"/>
          <w:lang w:eastAsia="zh-CN"/>
        </w:rPr>
        <w:t>第十条</w:t>
      </w:r>
      <w:r>
        <w:rPr>
          <w:rFonts w:hint="eastAsia"/>
          <w:lang w:eastAsia="zh-CN"/>
        </w:rPr>
        <w:t xml:space="preserve">  </w:t>
      </w:r>
      <w:r>
        <w:rPr>
          <w:rFonts w:hint="eastAsia"/>
          <w:lang w:eastAsia="zh-CN"/>
        </w:rPr>
        <w:t>对通过形式审查的申报项目，科技管理部组织有关专家进行评审并提出预期成果接收单位等建议。</w:t>
      </w:r>
    </w:p>
    <w:p w:rsidR="00D56A84" w:rsidRDefault="00D56A84" w:rsidP="00D56A84">
      <w:pPr>
        <w:ind w:firstLineChars="200" w:firstLine="480"/>
        <w:rPr>
          <w:lang w:eastAsia="zh-CN"/>
        </w:rPr>
      </w:pPr>
      <w:r>
        <w:rPr>
          <w:rFonts w:hint="eastAsia"/>
          <w:lang w:eastAsia="zh-CN"/>
        </w:rPr>
        <w:t>评审专家由科技管理部从集团公司相关领域技术专家和科技管理人员中选定。评审专家应按项目评审要求，客观公正地填写评审意见，遵守保密和知识产权等有关规定。</w:t>
      </w:r>
    </w:p>
    <w:p w:rsidR="00D56A84" w:rsidRDefault="00D56A84" w:rsidP="00D56A84">
      <w:pPr>
        <w:ind w:firstLineChars="200" w:firstLine="480"/>
        <w:rPr>
          <w:lang w:eastAsia="zh-CN"/>
        </w:rPr>
      </w:pPr>
      <w:r>
        <w:rPr>
          <w:rFonts w:hint="eastAsia"/>
          <w:lang w:eastAsia="zh-CN"/>
        </w:rPr>
        <w:t>第十一条</w:t>
      </w:r>
      <w:r>
        <w:rPr>
          <w:rFonts w:hint="eastAsia"/>
          <w:lang w:eastAsia="zh-CN"/>
        </w:rPr>
        <w:t xml:space="preserve">  </w:t>
      </w:r>
      <w:r>
        <w:rPr>
          <w:rFonts w:hint="eastAsia"/>
          <w:lang w:eastAsia="zh-CN"/>
        </w:rPr>
        <w:t>科技管理部综合专家评审意见和年度资助总额情况，确定科技创新基金项目，并向主持单位和项目依托单位下达批准通知书。</w:t>
      </w:r>
    </w:p>
    <w:p w:rsidR="00D56A84" w:rsidRDefault="00D56A84" w:rsidP="00D56A84">
      <w:pPr>
        <w:ind w:firstLineChars="200" w:firstLine="480"/>
        <w:rPr>
          <w:lang w:eastAsia="zh-CN"/>
        </w:rPr>
      </w:pPr>
      <w:r>
        <w:rPr>
          <w:rFonts w:hint="eastAsia"/>
          <w:lang w:eastAsia="zh-CN"/>
        </w:rPr>
        <w:t>第十二条</w:t>
      </w:r>
      <w:r>
        <w:rPr>
          <w:rFonts w:hint="eastAsia"/>
          <w:lang w:eastAsia="zh-CN"/>
        </w:rPr>
        <w:t xml:space="preserve">  </w:t>
      </w:r>
      <w:r>
        <w:rPr>
          <w:rFonts w:hint="eastAsia"/>
          <w:lang w:eastAsia="zh-CN"/>
        </w:rPr>
        <w:t>申请人按批准通知书及相关要求编写《中国石油科技创新基金项目合同书》（以下简称合同），经项目依托单位审核、盖章后，报主持单位。</w:t>
      </w:r>
    </w:p>
    <w:p w:rsidR="00D56A84" w:rsidRDefault="00D56A84" w:rsidP="00D56A84">
      <w:pPr>
        <w:ind w:firstLineChars="200" w:firstLine="480"/>
        <w:rPr>
          <w:lang w:eastAsia="zh-CN"/>
        </w:rPr>
      </w:pPr>
      <w:r>
        <w:rPr>
          <w:rFonts w:hint="eastAsia"/>
          <w:lang w:eastAsia="zh-CN"/>
        </w:rPr>
        <w:t>合同经主持单位审查、签订后，报科技管理部备案。</w:t>
      </w:r>
    </w:p>
    <w:p w:rsidR="00D56A84" w:rsidRDefault="00D56A84" w:rsidP="00D56A84">
      <w:pPr>
        <w:ind w:firstLineChars="200" w:firstLine="480"/>
        <w:rPr>
          <w:lang w:eastAsia="zh-CN"/>
        </w:rPr>
      </w:pPr>
      <w:r>
        <w:rPr>
          <w:rFonts w:hint="eastAsia"/>
          <w:lang w:eastAsia="zh-CN"/>
        </w:rPr>
        <w:t>第十三条</w:t>
      </w:r>
      <w:r>
        <w:rPr>
          <w:rFonts w:hint="eastAsia"/>
          <w:lang w:eastAsia="zh-CN"/>
        </w:rPr>
        <w:t xml:space="preserve">  </w:t>
      </w:r>
      <w:r>
        <w:rPr>
          <w:rFonts w:hint="eastAsia"/>
          <w:lang w:eastAsia="zh-CN"/>
        </w:rPr>
        <w:t>科技创新基金项目经费分批拨付。合同签订后三个月内拨付启动研究经费，中期检查后依据中期检查结果拨付余额。</w:t>
      </w:r>
    </w:p>
    <w:p w:rsidR="00D56A84" w:rsidRDefault="00D56A84" w:rsidP="00D56A84">
      <w:pPr>
        <w:ind w:firstLineChars="200" w:firstLine="480"/>
        <w:rPr>
          <w:lang w:eastAsia="zh-CN"/>
        </w:rPr>
      </w:pPr>
      <w:r>
        <w:rPr>
          <w:rFonts w:hint="eastAsia"/>
          <w:lang w:eastAsia="zh-CN"/>
        </w:rPr>
        <w:t>科技创新基金项目经费由科技管理部下达至主持单位，主持单位按照科技管理部批准项目经费分别拨付给项目依托单位。</w:t>
      </w:r>
    </w:p>
    <w:p w:rsidR="00D56A84" w:rsidRDefault="00D56A84" w:rsidP="00D56A84">
      <w:pPr>
        <w:ind w:firstLineChars="200" w:firstLine="480"/>
        <w:rPr>
          <w:lang w:eastAsia="zh-CN"/>
        </w:rPr>
      </w:pPr>
      <w:r>
        <w:rPr>
          <w:rFonts w:hint="eastAsia"/>
          <w:lang w:eastAsia="zh-CN"/>
        </w:rPr>
        <w:t>第三章</w:t>
      </w:r>
      <w:r>
        <w:rPr>
          <w:rFonts w:hint="eastAsia"/>
          <w:lang w:eastAsia="zh-CN"/>
        </w:rPr>
        <w:t xml:space="preserve">  </w:t>
      </w:r>
      <w:r>
        <w:rPr>
          <w:rFonts w:hint="eastAsia"/>
          <w:lang w:eastAsia="zh-CN"/>
        </w:rPr>
        <w:t>项目实施</w:t>
      </w:r>
    </w:p>
    <w:p w:rsidR="00D56A84" w:rsidRDefault="00D56A84" w:rsidP="00D56A84">
      <w:pPr>
        <w:ind w:firstLineChars="200" w:firstLine="480"/>
        <w:rPr>
          <w:lang w:eastAsia="zh-CN"/>
        </w:rPr>
      </w:pPr>
      <w:r>
        <w:rPr>
          <w:rFonts w:hint="eastAsia"/>
          <w:lang w:eastAsia="zh-CN"/>
        </w:rPr>
        <w:lastRenderedPageBreak/>
        <w:t>第十四条</w:t>
      </w:r>
      <w:r>
        <w:rPr>
          <w:rFonts w:hint="eastAsia"/>
          <w:lang w:eastAsia="zh-CN"/>
        </w:rPr>
        <w:t xml:space="preserve">  </w:t>
      </w:r>
      <w:r>
        <w:rPr>
          <w:rFonts w:hint="eastAsia"/>
          <w:lang w:eastAsia="zh-CN"/>
        </w:rPr>
        <w:t>科技创新基金项目实行项目长负责制，项目主要申请人担任项目长。项目长全面负责创新基金项目的实施，定期向项目依托单位和主持单位报告项目的研究进展、阶段成果和经费使用情况等。</w:t>
      </w:r>
    </w:p>
    <w:p w:rsidR="00D56A84" w:rsidRDefault="00D56A84" w:rsidP="00D56A84">
      <w:pPr>
        <w:ind w:firstLineChars="200" w:firstLine="480"/>
        <w:rPr>
          <w:lang w:eastAsia="zh-CN"/>
        </w:rPr>
      </w:pPr>
      <w:r>
        <w:rPr>
          <w:rFonts w:hint="eastAsia"/>
          <w:lang w:eastAsia="zh-CN"/>
        </w:rPr>
        <w:t>第十五条</w:t>
      </w:r>
      <w:r>
        <w:rPr>
          <w:rFonts w:hint="eastAsia"/>
          <w:lang w:eastAsia="zh-CN"/>
        </w:rPr>
        <w:t xml:space="preserve">  </w:t>
      </w:r>
      <w:r>
        <w:rPr>
          <w:rFonts w:hint="eastAsia"/>
          <w:lang w:eastAsia="zh-CN"/>
        </w:rPr>
        <w:t>项目依托单位应保持项目长的稳定，保障项目的人员投入和研究条件。项目实施过程中确需进行项目长调整的，应按以下程序办理：</w:t>
      </w:r>
    </w:p>
    <w:p w:rsidR="00D56A84" w:rsidRDefault="00D56A84" w:rsidP="00D56A84">
      <w:pPr>
        <w:ind w:firstLineChars="200" w:firstLine="480"/>
        <w:rPr>
          <w:lang w:eastAsia="zh-CN"/>
        </w:rPr>
      </w:pPr>
      <w:r>
        <w:rPr>
          <w:rFonts w:hint="eastAsia"/>
          <w:lang w:eastAsia="zh-CN"/>
        </w:rPr>
        <w:t>（一）项目长工作单位变更时，申请将其负责的项目转入调入单位，应由项目长提出申请，经调入和调出单位协商同意，报科技管理部审批；</w:t>
      </w:r>
    </w:p>
    <w:p w:rsidR="00D56A84" w:rsidRDefault="00D56A84" w:rsidP="00D56A84">
      <w:pPr>
        <w:ind w:firstLineChars="200" w:firstLine="480"/>
        <w:rPr>
          <w:lang w:eastAsia="zh-CN"/>
        </w:rPr>
      </w:pPr>
      <w:r>
        <w:rPr>
          <w:rFonts w:hint="eastAsia"/>
          <w:lang w:eastAsia="zh-CN"/>
        </w:rPr>
        <w:t>（二）因其他情形确需调整项目长的，需经项目长同意，由项目依托单位提出调整申请，报科技管理部审批。</w:t>
      </w:r>
    </w:p>
    <w:p w:rsidR="00D56A84" w:rsidRDefault="00D56A84" w:rsidP="00D56A84">
      <w:pPr>
        <w:ind w:firstLineChars="200" w:firstLine="480"/>
        <w:rPr>
          <w:lang w:eastAsia="zh-CN"/>
        </w:rPr>
      </w:pPr>
      <w:r>
        <w:rPr>
          <w:rFonts w:hint="eastAsia"/>
          <w:lang w:eastAsia="zh-CN"/>
        </w:rPr>
        <w:t>第十六条</w:t>
      </w:r>
      <w:r>
        <w:rPr>
          <w:rFonts w:hint="eastAsia"/>
          <w:lang w:eastAsia="zh-CN"/>
        </w:rPr>
        <w:t xml:space="preserve">  </w:t>
      </w:r>
      <w:r>
        <w:rPr>
          <w:rFonts w:hint="eastAsia"/>
          <w:lang w:eastAsia="zh-CN"/>
        </w:rPr>
        <w:t>项目长未经批准放弃项目研究工作三个月以上的视为自愿终止，项目依托单位应组织对项目进行审计，并将审计结果及处理意见上报科技管理部批复；</w:t>
      </w:r>
    </w:p>
    <w:p w:rsidR="00D56A84" w:rsidRDefault="00D56A84" w:rsidP="00D56A84">
      <w:pPr>
        <w:ind w:firstLineChars="200" w:firstLine="480"/>
        <w:rPr>
          <w:lang w:eastAsia="zh-CN"/>
        </w:rPr>
      </w:pPr>
      <w:r>
        <w:rPr>
          <w:rFonts w:hint="eastAsia"/>
          <w:lang w:eastAsia="zh-CN"/>
        </w:rPr>
        <w:t>第十七条</w:t>
      </w:r>
      <w:r>
        <w:rPr>
          <w:rFonts w:hint="eastAsia"/>
          <w:lang w:eastAsia="zh-CN"/>
        </w:rPr>
        <w:t xml:space="preserve">  </w:t>
      </w:r>
      <w:r>
        <w:rPr>
          <w:rFonts w:hint="eastAsia"/>
          <w:lang w:eastAsia="zh-CN"/>
        </w:rPr>
        <w:t>项目依托单位应对项目实施情况组织检查，并于每年</w:t>
      </w:r>
      <w:r>
        <w:rPr>
          <w:rFonts w:hint="eastAsia"/>
          <w:lang w:eastAsia="zh-CN"/>
        </w:rPr>
        <w:t>12</w:t>
      </w:r>
      <w:r>
        <w:rPr>
          <w:rFonts w:hint="eastAsia"/>
          <w:lang w:eastAsia="zh-CN"/>
        </w:rPr>
        <w:t>月</w:t>
      </w:r>
      <w:r>
        <w:rPr>
          <w:rFonts w:hint="eastAsia"/>
          <w:lang w:eastAsia="zh-CN"/>
        </w:rPr>
        <w:t>31</w:t>
      </w:r>
      <w:r>
        <w:rPr>
          <w:rFonts w:hint="eastAsia"/>
          <w:lang w:eastAsia="zh-CN"/>
        </w:rPr>
        <w:t>日前将检查结果（含项目执行情况、取得主要成果、经费使用情况、存在问题及下步工作计划等）报送预期成果接收单位、主持单位和科技管理部。</w:t>
      </w:r>
    </w:p>
    <w:p w:rsidR="00D56A84" w:rsidRDefault="00D56A84" w:rsidP="00D56A84">
      <w:pPr>
        <w:ind w:firstLineChars="200" w:firstLine="480"/>
        <w:rPr>
          <w:lang w:eastAsia="zh-CN"/>
        </w:rPr>
      </w:pPr>
      <w:r>
        <w:rPr>
          <w:rFonts w:hint="eastAsia"/>
          <w:lang w:eastAsia="zh-CN"/>
        </w:rPr>
        <w:t>项目执行过程中，取得重大进展或成果的，项目依托单位应随时报送预期成果接收单位、主持单位和科技管理部。</w:t>
      </w:r>
    </w:p>
    <w:p w:rsidR="00D56A84" w:rsidRDefault="00D56A84" w:rsidP="00D56A84">
      <w:pPr>
        <w:ind w:firstLineChars="200" w:firstLine="480"/>
        <w:rPr>
          <w:lang w:eastAsia="zh-CN"/>
        </w:rPr>
      </w:pPr>
      <w:r>
        <w:rPr>
          <w:rFonts w:hint="eastAsia"/>
          <w:lang w:eastAsia="zh-CN"/>
        </w:rPr>
        <w:t>第十八条</w:t>
      </w:r>
      <w:r>
        <w:rPr>
          <w:rFonts w:hint="eastAsia"/>
          <w:lang w:eastAsia="zh-CN"/>
        </w:rPr>
        <w:t xml:space="preserve">  </w:t>
      </w:r>
      <w:r>
        <w:rPr>
          <w:rFonts w:hint="eastAsia"/>
          <w:lang w:eastAsia="zh-CN"/>
        </w:rPr>
        <w:t>科技管理部在项目执行一年后组织中期检查，中期检查应成立中期检查专家组。专家组成员主要由项目主持单位、项目依托单位、预期成果接收单位专家及集团公司相关领域技术专家、科技管理、财务等具有高级以上职称人员组成，一般在</w:t>
      </w:r>
      <w:r>
        <w:rPr>
          <w:rFonts w:hint="eastAsia"/>
          <w:lang w:eastAsia="zh-CN"/>
        </w:rPr>
        <w:t>7</w:t>
      </w:r>
      <w:r>
        <w:rPr>
          <w:rFonts w:hint="eastAsia"/>
          <w:lang w:eastAsia="zh-CN"/>
        </w:rPr>
        <w:t>人以上。参与项目研究工作的人员不得作为专家组人员。</w:t>
      </w:r>
    </w:p>
    <w:p w:rsidR="00D56A84" w:rsidRDefault="00D56A84" w:rsidP="00D56A84">
      <w:pPr>
        <w:ind w:firstLineChars="200" w:firstLine="480"/>
        <w:rPr>
          <w:lang w:eastAsia="zh-CN"/>
        </w:rPr>
      </w:pPr>
      <w:r>
        <w:rPr>
          <w:rFonts w:hint="eastAsia"/>
          <w:lang w:eastAsia="zh-CN"/>
        </w:rPr>
        <w:t>中期检查内容包括：计划任务完成情况、实物工作量完成情况、主要成果及创新点、成果应用及效果、知识产权管理与经费使用情况等。</w:t>
      </w:r>
    </w:p>
    <w:p w:rsidR="00D56A84" w:rsidRDefault="00D56A84" w:rsidP="00D56A84">
      <w:pPr>
        <w:ind w:firstLineChars="200" w:firstLine="480"/>
        <w:rPr>
          <w:lang w:eastAsia="zh-CN"/>
        </w:rPr>
      </w:pPr>
      <w:r>
        <w:rPr>
          <w:rFonts w:hint="eastAsia"/>
          <w:lang w:eastAsia="zh-CN"/>
        </w:rPr>
        <w:t>第十九条</w:t>
      </w:r>
      <w:r>
        <w:rPr>
          <w:rFonts w:hint="eastAsia"/>
          <w:lang w:eastAsia="zh-CN"/>
        </w:rPr>
        <w:t xml:space="preserve">  </w:t>
      </w:r>
      <w:r>
        <w:rPr>
          <w:rFonts w:hint="eastAsia"/>
          <w:lang w:eastAsia="zh-CN"/>
        </w:rPr>
        <w:t>中期检查应形成中期检查专家意见，中期检查结论为优秀、通过或终止。主持单位在项目中期检查后一个月内将中期检查整理结果报科技管理部。</w:t>
      </w:r>
    </w:p>
    <w:p w:rsidR="00D56A84" w:rsidRDefault="00D56A84" w:rsidP="00D56A84">
      <w:pPr>
        <w:ind w:firstLineChars="200" w:firstLine="480"/>
        <w:rPr>
          <w:lang w:eastAsia="zh-CN"/>
        </w:rPr>
      </w:pPr>
      <w:r>
        <w:rPr>
          <w:rFonts w:hint="eastAsia"/>
          <w:lang w:eastAsia="zh-CN"/>
        </w:rPr>
        <w:t>检查结论为终止的项目，由项目长组织编制研究报告、经费决算报告和工作报告，经项目依托单位科技、财务、审计等管理部门审核，按验收归档要求上报主持单位按照中国石油归档流程规定进行资料归档。经费有结余的，由科技管理部负责调拨使用。</w:t>
      </w:r>
    </w:p>
    <w:p w:rsidR="00D56A84" w:rsidRDefault="00D56A84" w:rsidP="00D56A84">
      <w:pPr>
        <w:ind w:firstLineChars="200" w:firstLine="480"/>
        <w:rPr>
          <w:lang w:eastAsia="zh-CN"/>
        </w:rPr>
      </w:pPr>
      <w:r>
        <w:rPr>
          <w:rFonts w:hint="eastAsia"/>
          <w:lang w:eastAsia="zh-CN"/>
        </w:rPr>
        <w:lastRenderedPageBreak/>
        <w:t>第二十条</w:t>
      </w:r>
      <w:r>
        <w:rPr>
          <w:rFonts w:hint="eastAsia"/>
          <w:lang w:eastAsia="zh-CN"/>
        </w:rPr>
        <w:t xml:space="preserve">  </w:t>
      </w:r>
      <w:r>
        <w:rPr>
          <w:rFonts w:hint="eastAsia"/>
          <w:lang w:eastAsia="zh-CN"/>
        </w:rPr>
        <w:t>科技创新基金项目经费必须单独核算、专款专用，并接受股份公司的监督和检查。项目主持单位、项目依托单位对科技创新基金项目经费不得截留、挪用或重新分配。</w:t>
      </w:r>
    </w:p>
    <w:p w:rsidR="00D56A84" w:rsidRDefault="00D56A84" w:rsidP="00D56A84">
      <w:pPr>
        <w:ind w:firstLineChars="200" w:firstLine="480"/>
        <w:rPr>
          <w:lang w:eastAsia="zh-CN"/>
        </w:rPr>
      </w:pPr>
      <w:r>
        <w:rPr>
          <w:rFonts w:hint="eastAsia"/>
          <w:lang w:eastAsia="zh-CN"/>
        </w:rPr>
        <w:t>第四章</w:t>
      </w:r>
      <w:r>
        <w:rPr>
          <w:rFonts w:hint="eastAsia"/>
          <w:lang w:eastAsia="zh-CN"/>
        </w:rPr>
        <w:t xml:space="preserve">  </w:t>
      </w:r>
      <w:r>
        <w:rPr>
          <w:rFonts w:hint="eastAsia"/>
          <w:lang w:eastAsia="zh-CN"/>
        </w:rPr>
        <w:t>项目验收</w:t>
      </w:r>
    </w:p>
    <w:p w:rsidR="00D56A84" w:rsidRDefault="00D56A84" w:rsidP="00D56A84">
      <w:pPr>
        <w:ind w:firstLineChars="200" w:firstLine="480"/>
        <w:rPr>
          <w:lang w:eastAsia="zh-CN"/>
        </w:rPr>
      </w:pPr>
      <w:r>
        <w:rPr>
          <w:rFonts w:hint="eastAsia"/>
          <w:lang w:eastAsia="zh-CN"/>
        </w:rPr>
        <w:t>第二十一条</w:t>
      </w:r>
      <w:r>
        <w:rPr>
          <w:rFonts w:hint="eastAsia"/>
          <w:lang w:eastAsia="zh-CN"/>
        </w:rPr>
        <w:t xml:space="preserve">  </w:t>
      </w:r>
      <w:r>
        <w:rPr>
          <w:rFonts w:hint="eastAsia"/>
          <w:lang w:eastAsia="zh-CN"/>
        </w:rPr>
        <w:t>项目依托单位应在科技创新基金项目完成或到期时及时向科技管理部提出验收申请，上报验收资料。验收资料包括：验收申请表、合同书、财务决算及内部审计报告、项目验收评价报告、成果应用证明、项目研究报告、自验收意见、技术有形化资料等。</w:t>
      </w:r>
    </w:p>
    <w:p w:rsidR="00D56A84" w:rsidRDefault="00D56A84" w:rsidP="00D56A84">
      <w:pPr>
        <w:ind w:firstLineChars="200" w:firstLine="480"/>
        <w:rPr>
          <w:lang w:eastAsia="zh-CN"/>
        </w:rPr>
      </w:pPr>
      <w:r>
        <w:rPr>
          <w:rFonts w:hint="eastAsia"/>
          <w:lang w:eastAsia="zh-CN"/>
        </w:rPr>
        <w:t>第二十二条</w:t>
      </w:r>
      <w:r>
        <w:rPr>
          <w:rFonts w:hint="eastAsia"/>
          <w:lang w:eastAsia="zh-CN"/>
        </w:rPr>
        <w:t xml:space="preserve">  </w:t>
      </w:r>
      <w:r>
        <w:rPr>
          <w:rFonts w:hint="eastAsia"/>
          <w:lang w:eastAsia="zh-CN"/>
        </w:rPr>
        <w:t>科技管理部对验收资料形式审查合格后组织验收。验收应成立验收委员会，委员会成员由项目主持单位、项目依托单位、预期成果接收单位专家及集团公司相关领域技术专家、科技管理、财务等具有高级以上职称人员组成，一般在</w:t>
      </w:r>
      <w:r>
        <w:rPr>
          <w:rFonts w:hint="eastAsia"/>
          <w:lang w:eastAsia="zh-CN"/>
        </w:rPr>
        <w:t>7</w:t>
      </w:r>
      <w:r>
        <w:rPr>
          <w:rFonts w:hint="eastAsia"/>
          <w:lang w:eastAsia="zh-CN"/>
        </w:rPr>
        <w:t>人以上。参与项目研究工作的人员不得作为验收委员会成员。</w:t>
      </w:r>
    </w:p>
    <w:p w:rsidR="00D56A84" w:rsidRDefault="00D56A84" w:rsidP="00D56A84">
      <w:pPr>
        <w:ind w:firstLineChars="200" w:firstLine="480"/>
        <w:rPr>
          <w:lang w:eastAsia="zh-CN"/>
        </w:rPr>
      </w:pPr>
      <w:r>
        <w:rPr>
          <w:rFonts w:hint="eastAsia"/>
          <w:lang w:eastAsia="zh-CN"/>
        </w:rPr>
        <w:t>验收内容包括：计划任务及主要技术经济考核指标完成情况、主要成果与创新、知识产权与技术有形化情况、成果应用情况及前景评价、科技经费决算及使用情况、项目组织管理综合评价情况等。</w:t>
      </w:r>
    </w:p>
    <w:p w:rsidR="00D56A84" w:rsidRDefault="00D56A84" w:rsidP="00D56A84">
      <w:pPr>
        <w:ind w:firstLineChars="200" w:firstLine="480"/>
        <w:rPr>
          <w:lang w:eastAsia="zh-CN"/>
        </w:rPr>
      </w:pPr>
      <w:r>
        <w:rPr>
          <w:rFonts w:hint="eastAsia"/>
          <w:lang w:eastAsia="zh-CN"/>
        </w:rPr>
        <w:t>第二十三条</w:t>
      </w:r>
      <w:r>
        <w:rPr>
          <w:rFonts w:hint="eastAsia"/>
          <w:lang w:eastAsia="zh-CN"/>
        </w:rPr>
        <w:t xml:space="preserve">  </w:t>
      </w:r>
      <w:r>
        <w:rPr>
          <w:rFonts w:hint="eastAsia"/>
          <w:lang w:eastAsia="zh-CN"/>
        </w:rPr>
        <w:t>科技创新基金项目验收采取会议验收、函审验收等方式。具体验收方式由科技管理部确定。</w:t>
      </w:r>
    </w:p>
    <w:p w:rsidR="00D56A84" w:rsidRDefault="00D56A84" w:rsidP="00D56A84">
      <w:pPr>
        <w:ind w:firstLineChars="200" w:firstLine="480"/>
        <w:rPr>
          <w:lang w:eastAsia="zh-CN"/>
        </w:rPr>
      </w:pPr>
      <w:r>
        <w:rPr>
          <w:rFonts w:hint="eastAsia"/>
          <w:lang w:eastAsia="zh-CN"/>
        </w:rPr>
        <w:t>会议验收由项目长汇报、答疑，验收委员会经质疑、评议后，形成验收意见和结论；函审验收由函审验收委员对验收资料审阅后，提交书面评议意见，科技管理部根据多数函审验收委员意见形成验收意见和结论。</w:t>
      </w:r>
    </w:p>
    <w:p w:rsidR="00D56A84" w:rsidRDefault="00D56A84" w:rsidP="00D56A84">
      <w:pPr>
        <w:ind w:firstLineChars="200" w:firstLine="480"/>
        <w:rPr>
          <w:lang w:eastAsia="zh-CN"/>
        </w:rPr>
      </w:pPr>
      <w:r>
        <w:rPr>
          <w:rFonts w:hint="eastAsia"/>
          <w:lang w:eastAsia="zh-CN"/>
        </w:rPr>
        <w:t>第二十四条</w:t>
      </w:r>
      <w:r>
        <w:rPr>
          <w:rFonts w:hint="eastAsia"/>
          <w:lang w:eastAsia="zh-CN"/>
        </w:rPr>
        <w:t xml:space="preserve">  </w:t>
      </w:r>
      <w:r>
        <w:rPr>
          <w:rFonts w:hint="eastAsia"/>
          <w:lang w:eastAsia="zh-CN"/>
        </w:rPr>
        <w:t>验收结论分为优秀、通过验收、暂缓验收或不通过验收。</w:t>
      </w:r>
    </w:p>
    <w:p w:rsidR="00D56A84" w:rsidRDefault="00D56A84" w:rsidP="00D56A84">
      <w:pPr>
        <w:ind w:firstLineChars="200" w:firstLine="480"/>
        <w:rPr>
          <w:lang w:eastAsia="zh-CN"/>
        </w:rPr>
      </w:pPr>
      <w:r>
        <w:rPr>
          <w:rFonts w:hint="eastAsia"/>
          <w:lang w:eastAsia="zh-CN"/>
        </w:rPr>
        <w:t>完成合同要求，取得重大理论技术创新的，验收结论为优秀；完成合同要求的，验收结论为通过验收；验收委员会对验收意见存在较大异议、需要补充相关材料或证明的，验收结论为暂缓验收；提供的验收资料不真实或未按合同执行的，验收结论为不通过验收。</w:t>
      </w:r>
    </w:p>
    <w:p w:rsidR="00D56A84" w:rsidRDefault="00D56A84" w:rsidP="00D56A84">
      <w:pPr>
        <w:ind w:firstLineChars="200" w:firstLine="480"/>
        <w:rPr>
          <w:lang w:eastAsia="zh-CN"/>
        </w:rPr>
      </w:pPr>
      <w:r>
        <w:rPr>
          <w:rFonts w:hint="eastAsia"/>
          <w:lang w:eastAsia="zh-CN"/>
        </w:rPr>
        <w:t>暂缓验收的项目，项目依托单位应督促项目长根据验收意见在半年内补充完成有关工作后，申请再验收。</w:t>
      </w:r>
    </w:p>
    <w:p w:rsidR="00D56A84" w:rsidRDefault="00D56A84" w:rsidP="00D56A84">
      <w:pPr>
        <w:ind w:firstLineChars="200" w:firstLine="480"/>
        <w:rPr>
          <w:lang w:eastAsia="zh-CN"/>
        </w:rPr>
      </w:pPr>
      <w:r>
        <w:rPr>
          <w:rFonts w:hint="eastAsia"/>
          <w:lang w:eastAsia="zh-CN"/>
        </w:rPr>
        <w:t>项目验收结论为不通过验收的，项目长三年内不得承担集团公司科技项目。</w:t>
      </w:r>
    </w:p>
    <w:p w:rsidR="00D56A84" w:rsidRDefault="00D56A84" w:rsidP="00D56A84">
      <w:pPr>
        <w:ind w:firstLineChars="200" w:firstLine="480"/>
        <w:rPr>
          <w:lang w:eastAsia="zh-CN"/>
        </w:rPr>
      </w:pPr>
      <w:r>
        <w:rPr>
          <w:rFonts w:hint="eastAsia"/>
          <w:lang w:eastAsia="zh-CN"/>
        </w:rPr>
        <w:lastRenderedPageBreak/>
        <w:t>第二十五条</w:t>
      </w:r>
      <w:r>
        <w:rPr>
          <w:rFonts w:hint="eastAsia"/>
          <w:lang w:eastAsia="zh-CN"/>
        </w:rPr>
        <w:t xml:space="preserve">  </w:t>
      </w:r>
      <w:r>
        <w:rPr>
          <w:rFonts w:hint="eastAsia"/>
          <w:lang w:eastAsia="zh-CN"/>
        </w:rPr>
        <w:t>项目依托单位应在一个月内提交按验收意见修改后的验收评价报告及其他验收归档资料，成果资料经成果接收单位接收并出具证明后，报主持单位审核，审核通过后，按照合同及有关规定进行验收资料归档和成果登记。</w:t>
      </w:r>
    </w:p>
    <w:p w:rsidR="00D56A84" w:rsidRDefault="00D56A84" w:rsidP="00D56A84">
      <w:pPr>
        <w:ind w:firstLineChars="200" w:firstLine="480"/>
        <w:rPr>
          <w:lang w:eastAsia="zh-CN"/>
        </w:rPr>
      </w:pPr>
      <w:r>
        <w:rPr>
          <w:rFonts w:hint="eastAsia"/>
          <w:lang w:eastAsia="zh-CN"/>
        </w:rPr>
        <w:t>第二十六条</w:t>
      </w:r>
      <w:r>
        <w:rPr>
          <w:rFonts w:hint="eastAsia"/>
          <w:lang w:eastAsia="zh-CN"/>
        </w:rPr>
        <w:t xml:space="preserve">  </w:t>
      </w:r>
      <w:r>
        <w:rPr>
          <w:rFonts w:hint="eastAsia"/>
          <w:lang w:eastAsia="zh-CN"/>
        </w:rPr>
        <w:t>主持单位在项目验收后一个月内将验收结果整理上报科技管理部。对验收结论为优秀的项目，科技管理部择优推荐进入集团公司技术攻关、现场试验、技术推广等科技计划。</w:t>
      </w:r>
    </w:p>
    <w:p w:rsidR="00D56A84" w:rsidRDefault="00D56A84" w:rsidP="00D56A84">
      <w:pPr>
        <w:ind w:firstLineChars="200" w:firstLine="480"/>
        <w:rPr>
          <w:lang w:eastAsia="zh-CN"/>
        </w:rPr>
      </w:pPr>
      <w:r>
        <w:rPr>
          <w:rFonts w:hint="eastAsia"/>
          <w:lang w:eastAsia="zh-CN"/>
        </w:rPr>
        <w:t>第二十七条</w:t>
      </w:r>
      <w:r>
        <w:rPr>
          <w:rFonts w:hint="eastAsia"/>
          <w:lang w:eastAsia="zh-CN"/>
        </w:rPr>
        <w:t xml:space="preserve">  </w:t>
      </w:r>
      <w:r>
        <w:rPr>
          <w:rFonts w:hint="eastAsia"/>
          <w:lang w:eastAsia="zh-CN"/>
        </w:rPr>
        <w:t>科技创新基金项目形成的专利权、技术秘密和计算机软件著作权等知识产权一般归股份公司所有。合同约定股份公司与项目依托单位共有的，在进行专利权、著作权登记时，股份公司为第一权人。</w:t>
      </w:r>
    </w:p>
    <w:p w:rsidR="00D56A84" w:rsidRDefault="00D56A84" w:rsidP="00D56A84">
      <w:pPr>
        <w:ind w:firstLineChars="200" w:firstLine="480"/>
        <w:rPr>
          <w:lang w:eastAsia="zh-CN"/>
        </w:rPr>
      </w:pPr>
      <w:r>
        <w:rPr>
          <w:rFonts w:hint="eastAsia"/>
          <w:lang w:eastAsia="zh-CN"/>
        </w:rPr>
        <w:t>第二十八条</w:t>
      </w:r>
      <w:r>
        <w:rPr>
          <w:rFonts w:hint="eastAsia"/>
          <w:lang w:eastAsia="zh-CN"/>
        </w:rPr>
        <w:t xml:space="preserve">  </w:t>
      </w:r>
      <w:r>
        <w:rPr>
          <w:rFonts w:hint="eastAsia"/>
          <w:lang w:eastAsia="zh-CN"/>
        </w:rPr>
        <w:t>科技创新基金项目形成的论文、专著、软件、数据库、专利以及鉴定、获奖、成果报道等须注明“中国石油科技创新基金资助”字样，英文为“</w:t>
      </w:r>
      <w:r>
        <w:rPr>
          <w:rFonts w:hint="eastAsia"/>
          <w:lang w:eastAsia="zh-CN"/>
        </w:rPr>
        <w:t>Supported by PetroChina Innovation Foundation</w:t>
      </w:r>
      <w:r>
        <w:rPr>
          <w:rFonts w:hint="eastAsia"/>
          <w:lang w:eastAsia="zh-CN"/>
        </w:rPr>
        <w:t>”。</w:t>
      </w:r>
    </w:p>
    <w:p w:rsidR="00D56A84" w:rsidRDefault="00D56A84" w:rsidP="00D56A84">
      <w:pPr>
        <w:ind w:firstLineChars="200" w:firstLine="480"/>
        <w:rPr>
          <w:lang w:eastAsia="zh-CN"/>
        </w:rPr>
      </w:pPr>
      <w:r>
        <w:rPr>
          <w:rFonts w:hint="eastAsia"/>
          <w:lang w:eastAsia="zh-CN"/>
        </w:rPr>
        <w:t>第五章</w:t>
      </w:r>
      <w:r>
        <w:rPr>
          <w:rFonts w:hint="eastAsia"/>
          <w:lang w:eastAsia="zh-CN"/>
        </w:rPr>
        <w:t xml:space="preserve">  </w:t>
      </w:r>
      <w:r>
        <w:rPr>
          <w:rFonts w:hint="eastAsia"/>
          <w:lang w:eastAsia="zh-CN"/>
        </w:rPr>
        <w:t>监督与责任</w:t>
      </w:r>
    </w:p>
    <w:p w:rsidR="00D56A84" w:rsidRDefault="00D56A84" w:rsidP="00D56A84">
      <w:pPr>
        <w:ind w:firstLineChars="200" w:firstLine="480"/>
        <w:rPr>
          <w:lang w:eastAsia="zh-CN"/>
        </w:rPr>
      </w:pPr>
      <w:r>
        <w:rPr>
          <w:rFonts w:hint="eastAsia"/>
          <w:lang w:eastAsia="zh-CN"/>
        </w:rPr>
        <w:t>第二十九条</w:t>
      </w:r>
      <w:r>
        <w:rPr>
          <w:rFonts w:hint="eastAsia"/>
          <w:lang w:eastAsia="zh-CN"/>
        </w:rPr>
        <w:t xml:space="preserve">  </w:t>
      </w:r>
      <w:r>
        <w:rPr>
          <w:rFonts w:hint="eastAsia"/>
          <w:lang w:eastAsia="zh-CN"/>
        </w:rPr>
        <w:t>科技创新基金项目实施过程中，项目长及研究人员有下列情形之一的，视其情节轻重给予暂缓拨付经费、终止项目等处理；情节严重的，同时追究相关单位和人员的法律责任：</w:t>
      </w:r>
    </w:p>
    <w:p w:rsidR="00D56A84" w:rsidRDefault="00D56A84" w:rsidP="00D56A84">
      <w:pPr>
        <w:ind w:firstLineChars="200" w:firstLine="480"/>
        <w:rPr>
          <w:lang w:eastAsia="zh-CN"/>
        </w:rPr>
      </w:pPr>
      <w:r>
        <w:rPr>
          <w:rFonts w:hint="eastAsia"/>
          <w:lang w:eastAsia="zh-CN"/>
        </w:rPr>
        <w:t>（一）不履行项目长职责造成项目计划不能按期执行的；</w:t>
      </w:r>
    </w:p>
    <w:p w:rsidR="00D56A84" w:rsidRDefault="00D56A84" w:rsidP="00D56A84">
      <w:pPr>
        <w:ind w:firstLineChars="200" w:firstLine="480"/>
        <w:rPr>
          <w:lang w:eastAsia="zh-CN"/>
        </w:rPr>
      </w:pPr>
      <w:r>
        <w:rPr>
          <w:rFonts w:hint="eastAsia"/>
          <w:lang w:eastAsia="zh-CN"/>
        </w:rPr>
        <w:t>（二）经评估确认项目批准三个月后未开展实质性研究工作的；</w:t>
      </w:r>
    </w:p>
    <w:p w:rsidR="00D56A84" w:rsidRDefault="00D56A84" w:rsidP="00D56A84">
      <w:pPr>
        <w:ind w:firstLineChars="200" w:firstLine="480"/>
        <w:rPr>
          <w:lang w:eastAsia="zh-CN"/>
        </w:rPr>
      </w:pPr>
      <w:r>
        <w:rPr>
          <w:rFonts w:hint="eastAsia"/>
          <w:lang w:eastAsia="zh-CN"/>
        </w:rPr>
        <w:t>（三）存在弄虚作假、违背科学道德行为的；</w:t>
      </w:r>
    </w:p>
    <w:p w:rsidR="00D56A84" w:rsidRDefault="00D56A84" w:rsidP="00D56A84">
      <w:pPr>
        <w:ind w:firstLineChars="200" w:firstLine="480"/>
        <w:rPr>
          <w:lang w:eastAsia="zh-CN"/>
        </w:rPr>
      </w:pPr>
      <w:r>
        <w:rPr>
          <w:rFonts w:hint="eastAsia"/>
          <w:lang w:eastAsia="zh-CN"/>
        </w:rPr>
        <w:t>（四）不按合同规定执行的；</w:t>
      </w:r>
    </w:p>
    <w:p w:rsidR="00D56A84" w:rsidRDefault="00D56A84" w:rsidP="00D56A84">
      <w:pPr>
        <w:ind w:firstLineChars="200" w:firstLine="480"/>
        <w:rPr>
          <w:lang w:eastAsia="zh-CN"/>
        </w:rPr>
      </w:pPr>
      <w:r>
        <w:rPr>
          <w:rFonts w:hint="eastAsia"/>
          <w:lang w:eastAsia="zh-CN"/>
        </w:rPr>
        <w:t>（五）挪用或滥用项目经费的；</w:t>
      </w:r>
    </w:p>
    <w:p w:rsidR="00D56A84" w:rsidRDefault="00D56A84" w:rsidP="00D56A84">
      <w:pPr>
        <w:ind w:firstLineChars="200" w:firstLine="480"/>
        <w:rPr>
          <w:lang w:eastAsia="zh-CN"/>
        </w:rPr>
      </w:pPr>
      <w:r>
        <w:rPr>
          <w:rFonts w:hint="eastAsia"/>
          <w:lang w:eastAsia="zh-CN"/>
        </w:rPr>
        <w:t>（六）未履行保密、知识产权管理职责的；</w:t>
      </w:r>
    </w:p>
    <w:p w:rsidR="00D56A84" w:rsidRDefault="00D56A84" w:rsidP="00D56A84">
      <w:pPr>
        <w:ind w:firstLineChars="200" w:firstLine="480"/>
        <w:rPr>
          <w:lang w:eastAsia="zh-CN"/>
        </w:rPr>
      </w:pPr>
      <w:r>
        <w:rPr>
          <w:rFonts w:hint="eastAsia"/>
          <w:lang w:eastAsia="zh-CN"/>
        </w:rPr>
        <w:t>（七）未按要求上报项目执行和进展情况，无故不接受科技管理部、主持单位及项目依托单位对项目实施情况的检查、监督的；</w:t>
      </w:r>
    </w:p>
    <w:p w:rsidR="00D56A84" w:rsidRDefault="00D56A84" w:rsidP="00D56A84">
      <w:pPr>
        <w:ind w:firstLineChars="200" w:firstLine="480"/>
        <w:rPr>
          <w:lang w:eastAsia="zh-CN"/>
        </w:rPr>
      </w:pPr>
      <w:r>
        <w:rPr>
          <w:rFonts w:hint="eastAsia"/>
          <w:lang w:eastAsia="zh-CN"/>
        </w:rPr>
        <w:t>（八）其他违反法律法规及本办法规定的。</w:t>
      </w:r>
    </w:p>
    <w:p w:rsidR="00D56A84" w:rsidRDefault="00D56A84" w:rsidP="00D56A84">
      <w:pPr>
        <w:ind w:firstLineChars="200" w:firstLine="480"/>
        <w:rPr>
          <w:lang w:eastAsia="zh-CN"/>
        </w:rPr>
      </w:pPr>
      <w:r>
        <w:rPr>
          <w:rFonts w:hint="eastAsia"/>
          <w:lang w:eastAsia="zh-CN"/>
        </w:rPr>
        <w:t>第三十条</w:t>
      </w:r>
      <w:r>
        <w:rPr>
          <w:rFonts w:hint="eastAsia"/>
          <w:lang w:eastAsia="zh-CN"/>
        </w:rPr>
        <w:t xml:space="preserve">  </w:t>
      </w:r>
      <w:r>
        <w:rPr>
          <w:rFonts w:hint="eastAsia"/>
          <w:lang w:eastAsia="zh-CN"/>
        </w:rPr>
        <w:t>三年内累计发生两项以上验收结论为不通过验收或终止研究项目的，项目依托单位三年内不得申报中国石油科技创新基金项目。</w:t>
      </w:r>
    </w:p>
    <w:p w:rsidR="00D56A84" w:rsidRDefault="00D56A84" w:rsidP="00D56A84">
      <w:pPr>
        <w:ind w:firstLineChars="200" w:firstLine="480"/>
        <w:rPr>
          <w:lang w:eastAsia="zh-CN"/>
        </w:rPr>
      </w:pPr>
      <w:r>
        <w:rPr>
          <w:rFonts w:hint="eastAsia"/>
          <w:lang w:eastAsia="zh-CN"/>
        </w:rPr>
        <w:lastRenderedPageBreak/>
        <w:t>第三十一条</w:t>
      </w:r>
      <w:r>
        <w:rPr>
          <w:rFonts w:hint="eastAsia"/>
          <w:lang w:eastAsia="zh-CN"/>
        </w:rPr>
        <w:t xml:space="preserve">  </w:t>
      </w:r>
      <w:r>
        <w:rPr>
          <w:rFonts w:hint="eastAsia"/>
          <w:lang w:eastAsia="zh-CN"/>
        </w:rPr>
        <w:t>承担中国石油科技创新基金项目管理职责的有关单位和个人，违反本办法及股份公司有关规定的，给予批评教育并责令改正；应当承担违纪违规责任的，按照股份公司违纪违规行为处分规定给予处分。</w:t>
      </w:r>
    </w:p>
    <w:p w:rsidR="00D56A84" w:rsidRDefault="00D56A84" w:rsidP="00D56A84">
      <w:pPr>
        <w:ind w:firstLineChars="200" w:firstLine="480"/>
        <w:rPr>
          <w:lang w:eastAsia="zh-CN"/>
        </w:rPr>
      </w:pPr>
      <w:r>
        <w:rPr>
          <w:rFonts w:hint="eastAsia"/>
          <w:lang w:eastAsia="zh-CN"/>
        </w:rPr>
        <w:t>第六章</w:t>
      </w:r>
      <w:r>
        <w:rPr>
          <w:rFonts w:hint="eastAsia"/>
          <w:lang w:eastAsia="zh-CN"/>
        </w:rPr>
        <w:t xml:space="preserve">  </w:t>
      </w:r>
      <w:r>
        <w:rPr>
          <w:rFonts w:hint="eastAsia"/>
          <w:lang w:eastAsia="zh-CN"/>
        </w:rPr>
        <w:t>附则</w:t>
      </w:r>
    </w:p>
    <w:p w:rsidR="00D56A84" w:rsidRDefault="00D56A84" w:rsidP="00D56A84">
      <w:pPr>
        <w:ind w:firstLineChars="200" w:firstLine="480"/>
        <w:rPr>
          <w:lang w:eastAsia="zh-CN"/>
        </w:rPr>
      </w:pPr>
      <w:r>
        <w:rPr>
          <w:rFonts w:hint="eastAsia"/>
          <w:lang w:eastAsia="zh-CN"/>
        </w:rPr>
        <w:t>第三十二条</w:t>
      </w:r>
      <w:r>
        <w:rPr>
          <w:rFonts w:hint="eastAsia"/>
          <w:lang w:eastAsia="zh-CN"/>
        </w:rPr>
        <w:t xml:space="preserve">  </w:t>
      </w:r>
      <w:r>
        <w:rPr>
          <w:rFonts w:hint="eastAsia"/>
          <w:lang w:eastAsia="zh-CN"/>
        </w:rPr>
        <w:t>本办法由科技管理部负责解释。</w:t>
      </w:r>
    </w:p>
    <w:p w:rsidR="00D56A84" w:rsidRDefault="00D56A84" w:rsidP="00D56A84">
      <w:pPr>
        <w:ind w:firstLineChars="200" w:firstLine="480"/>
        <w:rPr>
          <w:lang w:eastAsia="zh-CN"/>
        </w:rPr>
      </w:pPr>
      <w:r>
        <w:rPr>
          <w:rFonts w:hint="eastAsia"/>
          <w:lang w:eastAsia="zh-CN"/>
        </w:rPr>
        <w:t>第三十三条</w:t>
      </w:r>
      <w:r>
        <w:rPr>
          <w:rFonts w:hint="eastAsia"/>
          <w:lang w:eastAsia="zh-CN"/>
        </w:rPr>
        <w:t xml:space="preserve">  </w:t>
      </w:r>
      <w:r>
        <w:rPr>
          <w:rFonts w:hint="eastAsia"/>
          <w:lang w:eastAsia="zh-CN"/>
        </w:rPr>
        <w:t>本办法自印发之日起施行。</w:t>
      </w:r>
    </w:p>
    <w:p w:rsidR="00D56A84" w:rsidRDefault="00D56A84" w:rsidP="00EF45D8">
      <w:pPr>
        <w:ind w:firstLineChars="200" w:firstLine="480"/>
        <w:rPr>
          <w:lang w:eastAsia="zh-CN"/>
        </w:rPr>
      </w:pPr>
    </w:p>
    <w:p w:rsidR="00EF45D8" w:rsidRDefault="00EF45D8" w:rsidP="00B87103">
      <w:pPr>
        <w:ind w:firstLine="0"/>
        <w:rPr>
          <w:lang w:eastAsia="zh-CN"/>
        </w:rPr>
        <w:sectPr w:rsidR="00EF45D8" w:rsidSect="006074AA">
          <w:pgSz w:w="11906" w:h="16838"/>
          <w:pgMar w:top="1440" w:right="1800" w:bottom="1440" w:left="1800" w:header="851" w:footer="992" w:gutter="0"/>
          <w:cols w:space="425"/>
          <w:docGrid w:type="lines" w:linePitch="312"/>
        </w:sectPr>
      </w:pPr>
    </w:p>
    <w:p w:rsidR="00F6554F" w:rsidRPr="00F6554F" w:rsidRDefault="00F6554F" w:rsidP="00F6554F">
      <w:pPr>
        <w:pStyle w:val="3"/>
        <w:rPr>
          <w:lang w:eastAsia="zh-CN"/>
        </w:rPr>
      </w:pPr>
      <w:bookmarkStart w:id="62" w:name="_Toc80862368"/>
      <w:r w:rsidRPr="00F6554F">
        <w:rPr>
          <w:rFonts w:hint="eastAsia"/>
          <w:lang w:eastAsia="zh-CN"/>
        </w:rPr>
        <w:lastRenderedPageBreak/>
        <w:t>霍英东教育基金会高等院校青年教师基金及青年教师奖管理办法</w:t>
      </w:r>
      <w:bookmarkEnd w:id="62"/>
    </w:p>
    <w:p w:rsidR="00F6554F" w:rsidRPr="00F6554F" w:rsidRDefault="00F6554F" w:rsidP="00F6554F">
      <w:pPr>
        <w:rPr>
          <w:lang w:eastAsia="zh-CN"/>
        </w:rPr>
      </w:pPr>
      <w:r w:rsidRPr="00F6554F">
        <w:rPr>
          <w:rFonts w:hint="eastAsia"/>
          <w:lang w:eastAsia="zh-CN"/>
        </w:rPr>
        <w:t>（</w:t>
      </w:r>
      <w:r w:rsidRPr="00F6554F">
        <w:rPr>
          <w:rFonts w:hint="eastAsia"/>
          <w:lang w:eastAsia="zh-CN"/>
        </w:rPr>
        <w:t>2015</w:t>
      </w:r>
      <w:r w:rsidRPr="00F6554F">
        <w:rPr>
          <w:rFonts w:hint="eastAsia"/>
          <w:lang w:eastAsia="zh-CN"/>
        </w:rPr>
        <w:t>年</w:t>
      </w:r>
      <w:r w:rsidRPr="00F6554F">
        <w:rPr>
          <w:rFonts w:hint="eastAsia"/>
          <w:lang w:eastAsia="zh-CN"/>
        </w:rPr>
        <w:t>1</w:t>
      </w:r>
      <w:r w:rsidRPr="00F6554F">
        <w:rPr>
          <w:rFonts w:hint="eastAsia"/>
          <w:lang w:eastAsia="zh-CN"/>
        </w:rPr>
        <w:t>月第二十八届理事会通过）</w:t>
      </w:r>
    </w:p>
    <w:p w:rsidR="00F6554F" w:rsidRPr="00F6554F" w:rsidRDefault="00F6554F" w:rsidP="00F6554F">
      <w:pPr>
        <w:rPr>
          <w:lang w:eastAsia="zh-CN"/>
        </w:rPr>
      </w:pPr>
      <w:r w:rsidRPr="00F6554F">
        <w:rPr>
          <w:rFonts w:hint="eastAsia"/>
          <w:lang w:eastAsia="zh-CN"/>
        </w:rPr>
        <w:t>第一章</w:t>
      </w:r>
      <w:r w:rsidRPr="00F6554F">
        <w:rPr>
          <w:rFonts w:hint="eastAsia"/>
          <w:lang w:eastAsia="zh-CN"/>
        </w:rPr>
        <w:t xml:space="preserve">   </w:t>
      </w:r>
      <w:r w:rsidRPr="00F6554F">
        <w:rPr>
          <w:rFonts w:hint="eastAsia"/>
          <w:lang w:eastAsia="zh-CN"/>
        </w:rPr>
        <w:t>总则</w:t>
      </w:r>
    </w:p>
    <w:p w:rsidR="00F6554F" w:rsidRPr="00F6554F" w:rsidRDefault="00F6554F" w:rsidP="00F6554F">
      <w:pPr>
        <w:rPr>
          <w:lang w:eastAsia="zh-CN"/>
        </w:rPr>
      </w:pPr>
      <w:r w:rsidRPr="00F6554F">
        <w:rPr>
          <w:rFonts w:hint="eastAsia"/>
          <w:lang w:eastAsia="zh-CN"/>
        </w:rPr>
        <w:t>第一条</w:t>
      </w:r>
      <w:r w:rsidRPr="00F6554F">
        <w:rPr>
          <w:rFonts w:hint="eastAsia"/>
          <w:lang w:eastAsia="zh-CN"/>
        </w:rPr>
        <w:t xml:space="preserve">  </w:t>
      </w:r>
      <w:r w:rsidRPr="00F6554F">
        <w:rPr>
          <w:rFonts w:hint="eastAsia"/>
          <w:lang w:eastAsia="zh-CN"/>
        </w:rPr>
        <w:t>为鼓励中国高等院校的青年教师在教学及研究工作中做出优异成绩，特设立高等院校青年教师基金及青年教师奖。</w:t>
      </w:r>
    </w:p>
    <w:p w:rsidR="00F6554F" w:rsidRPr="00F6554F" w:rsidRDefault="00F6554F" w:rsidP="00F6554F">
      <w:pPr>
        <w:rPr>
          <w:lang w:eastAsia="zh-CN"/>
        </w:rPr>
      </w:pPr>
      <w:r w:rsidRPr="00F6554F">
        <w:rPr>
          <w:rFonts w:hint="eastAsia"/>
          <w:lang w:eastAsia="zh-CN"/>
        </w:rPr>
        <w:t xml:space="preserve">　　第二条</w:t>
      </w:r>
      <w:r w:rsidRPr="00F6554F">
        <w:rPr>
          <w:rFonts w:hint="eastAsia"/>
          <w:lang w:eastAsia="zh-CN"/>
        </w:rPr>
        <w:t xml:space="preserve">  </w:t>
      </w:r>
      <w:r w:rsidRPr="00F6554F">
        <w:rPr>
          <w:rFonts w:hint="eastAsia"/>
          <w:lang w:eastAsia="zh-CN"/>
        </w:rPr>
        <w:t>青年教师基金对高等院校青年教师从事的研究工作提供资助。资助额度自然科学类不超过</w:t>
      </w:r>
      <w:r w:rsidRPr="00F6554F">
        <w:rPr>
          <w:rFonts w:hint="eastAsia"/>
          <w:lang w:eastAsia="zh-CN"/>
        </w:rPr>
        <w:t>180,000</w:t>
      </w:r>
      <w:r w:rsidRPr="00F6554F">
        <w:rPr>
          <w:rFonts w:hint="eastAsia"/>
          <w:lang w:eastAsia="zh-CN"/>
        </w:rPr>
        <w:t>人民币或</w:t>
      </w:r>
      <w:r w:rsidRPr="00F6554F">
        <w:rPr>
          <w:rFonts w:hint="eastAsia"/>
          <w:lang w:eastAsia="zh-CN"/>
        </w:rPr>
        <w:t>30,000</w:t>
      </w:r>
      <w:r w:rsidRPr="00F6554F">
        <w:rPr>
          <w:rFonts w:hint="eastAsia"/>
          <w:lang w:eastAsia="zh-CN"/>
        </w:rPr>
        <w:t>美元；人文社会科学类不超过</w:t>
      </w:r>
      <w:r w:rsidRPr="00F6554F">
        <w:rPr>
          <w:rFonts w:hint="eastAsia"/>
          <w:lang w:eastAsia="zh-CN"/>
        </w:rPr>
        <w:t>100,000</w:t>
      </w:r>
      <w:r w:rsidRPr="00F6554F">
        <w:rPr>
          <w:rFonts w:hint="eastAsia"/>
          <w:lang w:eastAsia="zh-CN"/>
        </w:rPr>
        <w:t>人民币或</w:t>
      </w:r>
      <w:r w:rsidRPr="00F6554F">
        <w:rPr>
          <w:rFonts w:hint="eastAsia"/>
          <w:lang w:eastAsia="zh-CN"/>
        </w:rPr>
        <w:t>17,000</w:t>
      </w:r>
      <w:r w:rsidRPr="00F6554F">
        <w:rPr>
          <w:rFonts w:hint="eastAsia"/>
          <w:lang w:eastAsia="zh-CN"/>
        </w:rPr>
        <w:t>美元。</w:t>
      </w:r>
    </w:p>
    <w:p w:rsidR="00F6554F" w:rsidRPr="00F6554F" w:rsidRDefault="00F6554F" w:rsidP="00F6554F">
      <w:pPr>
        <w:rPr>
          <w:lang w:eastAsia="zh-CN"/>
        </w:rPr>
      </w:pPr>
      <w:r w:rsidRPr="00F6554F">
        <w:rPr>
          <w:rFonts w:hint="eastAsia"/>
          <w:lang w:eastAsia="zh-CN"/>
        </w:rPr>
        <w:t>青年教师奖是对在教学和研究工作中取得突出成绩的青年教师个人的奖励，奖金为受奖者本人所有。奖励分为一、二、三等奖，奖金分别为一等奖</w:t>
      </w:r>
      <w:r w:rsidRPr="00F6554F">
        <w:rPr>
          <w:rFonts w:hint="eastAsia"/>
          <w:lang w:eastAsia="zh-CN"/>
        </w:rPr>
        <w:t>50,000</w:t>
      </w:r>
      <w:r w:rsidRPr="00F6554F">
        <w:rPr>
          <w:rFonts w:hint="eastAsia"/>
          <w:lang w:eastAsia="zh-CN"/>
        </w:rPr>
        <w:t>人民币或</w:t>
      </w:r>
      <w:r w:rsidRPr="00F6554F">
        <w:rPr>
          <w:rFonts w:hint="eastAsia"/>
          <w:lang w:eastAsia="zh-CN"/>
        </w:rPr>
        <w:t>8,000</w:t>
      </w:r>
      <w:r w:rsidRPr="00F6554F">
        <w:rPr>
          <w:rFonts w:hint="eastAsia"/>
          <w:lang w:eastAsia="zh-CN"/>
        </w:rPr>
        <w:t>美元；二等奖</w:t>
      </w:r>
      <w:r w:rsidRPr="00F6554F">
        <w:rPr>
          <w:rFonts w:hint="eastAsia"/>
          <w:lang w:eastAsia="zh-CN"/>
        </w:rPr>
        <w:t>30,000</w:t>
      </w:r>
      <w:r w:rsidRPr="00F6554F">
        <w:rPr>
          <w:rFonts w:hint="eastAsia"/>
          <w:lang w:eastAsia="zh-CN"/>
        </w:rPr>
        <w:t>人民币或</w:t>
      </w:r>
      <w:r w:rsidRPr="00F6554F">
        <w:rPr>
          <w:rFonts w:hint="eastAsia"/>
          <w:lang w:eastAsia="zh-CN"/>
        </w:rPr>
        <w:t>5,000</w:t>
      </w:r>
      <w:r w:rsidRPr="00F6554F">
        <w:rPr>
          <w:rFonts w:hint="eastAsia"/>
          <w:lang w:eastAsia="zh-CN"/>
        </w:rPr>
        <w:t>美元；三等奖</w:t>
      </w:r>
      <w:r w:rsidRPr="00F6554F">
        <w:rPr>
          <w:rFonts w:hint="eastAsia"/>
          <w:lang w:eastAsia="zh-CN"/>
        </w:rPr>
        <w:t>10,000</w:t>
      </w:r>
      <w:r w:rsidRPr="00F6554F">
        <w:rPr>
          <w:rFonts w:hint="eastAsia"/>
          <w:lang w:eastAsia="zh-CN"/>
        </w:rPr>
        <w:t>人民币或</w:t>
      </w:r>
      <w:r w:rsidRPr="00F6554F">
        <w:rPr>
          <w:rFonts w:hint="eastAsia"/>
          <w:lang w:eastAsia="zh-CN"/>
        </w:rPr>
        <w:t>1,500</w:t>
      </w:r>
      <w:r w:rsidRPr="00F6554F">
        <w:rPr>
          <w:rFonts w:hint="eastAsia"/>
          <w:lang w:eastAsia="zh-CN"/>
        </w:rPr>
        <w:t>美元。</w:t>
      </w:r>
    </w:p>
    <w:p w:rsidR="00F6554F" w:rsidRPr="00F6554F" w:rsidRDefault="00F6554F" w:rsidP="00F6554F">
      <w:pPr>
        <w:rPr>
          <w:lang w:eastAsia="zh-CN"/>
        </w:rPr>
      </w:pPr>
      <w:r w:rsidRPr="00F6554F">
        <w:rPr>
          <w:rFonts w:hint="eastAsia"/>
          <w:lang w:eastAsia="zh-CN"/>
        </w:rPr>
        <w:t>对青年教师基金或青年教师奖获得者，还将颁发霍英东教育基金会证书。</w:t>
      </w:r>
    </w:p>
    <w:p w:rsidR="00F6554F" w:rsidRPr="00F6554F" w:rsidRDefault="00F6554F" w:rsidP="00F6554F">
      <w:pPr>
        <w:rPr>
          <w:lang w:eastAsia="zh-CN"/>
        </w:rPr>
      </w:pPr>
      <w:r w:rsidRPr="00F6554F">
        <w:rPr>
          <w:rFonts w:hint="eastAsia"/>
          <w:lang w:eastAsia="zh-CN"/>
        </w:rPr>
        <w:t>第二章</w:t>
      </w:r>
      <w:r w:rsidRPr="00F6554F">
        <w:rPr>
          <w:rFonts w:hint="eastAsia"/>
          <w:lang w:eastAsia="zh-CN"/>
        </w:rPr>
        <w:t xml:space="preserve">   </w:t>
      </w:r>
      <w:r w:rsidRPr="00F6554F">
        <w:rPr>
          <w:rFonts w:hint="eastAsia"/>
          <w:lang w:eastAsia="zh-CN"/>
        </w:rPr>
        <w:t>申请条件</w:t>
      </w:r>
    </w:p>
    <w:p w:rsidR="00F6554F" w:rsidRPr="00F6554F" w:rsidRDefault="00F6554F" w:rsidP="00F6554F">
      <w:pPr>
        <w:rPr>
          <w:lang w:eastAsia="zh-CN"/>
        </w:rPr>
      </w:pPr>
      <w:r w:rsidRPr="00F6554F">
        <w:rPr>
          <w:rFonts w:hint="eastAsia"/>
          <w:lang w:eastAsia="zh-CN"/>
        </w:rPr>
        <w:t>第三条</w:t>
      </w:r>
      <w:r w:rsidRPr="00F6554F">
        <w:rPr>
          <w:rFonts w:hint="eastAsia"/>
          <w:lang w:eastAsia="zh-CN"/>
        </w:rPr>
        <w:t xml:space="preserve">  </w:t>
      </w:r>
      <w:r w:rsidRPr="00F6554F">
        <w:rPr>
          <w:rFonts w:hint="eastAsia"/>
          <w:lang w:eastAsia="zh-CN"/>
        </w:rPr>
        <w:t>青年教师基金及青年教师奖的实施范围是：霍英东教育基金会选定的高等院校。未列入实施范围的高校教师，如需申请基金会的资助课题或奖项，需由基金会选定的高等院校中的一所大学审核，并向霍英东教育基金会推荐；</w:t>
      </w:r>
    </w:p>
    <w:p w:rsidR="00F6554F" w:rsidRPr="00F6554F" w:rsidRDefault="00F6554F" w:rsidP="00F6554F">
      <w:pPr>
        <w:rPr>
          <w:lang w:eastAsia="zh-CN"/>
        </w:rPr>
      </w:pPr>
      <w:r w:rsidRPr="00F6554F">
        <w:rPr>
          <w:rFonts w:hint="eastAsia"/>
          <w:lang w:eastAsia="zh-CN"/>
        </w:rPr>
        <w:t>第四条</w:t>
      </w:r>
      <w:r w:rsidRPr="00F6554F">
        <w:rPr>
          <w:rFonts w:hint="eastAsia"/>
          <w:lang w:eastAsia="zh-CN"/>
        </w:rPr>
        <w:t xml:space="preserve">  </w:t>
      </w:r>
      <w:r w:rsidRPr="00F6554F">
        <w:rPr>
          <w:rFonts w:hint="eastAsia"/>
          <w:lang w:eastAsia="zh-CN"/>
        </w:rPr>
        <w:t>在国内申请青年教师基金及青年教师奖必须符合下列条件：</w:t>
      </w:r>
    </w:p>
    <w:p w:rsidR="00F6554F" w:rsidRPr="00F6554F" w:rsidRDefault="00F6554F" w:rsidP="00F6554F">
      <w:pPr>
        <w:rPr>
          <w:lang w:eastAsia="zh-CN"/>
        </w:rPr>
      </w:pPr>
      <w:r w:rsidRPr="00F6554F">
        <w:rPr>
          <w:rFonts w:hint="eastAsia"/>
          <w:lang w:eastAsia="zh-CN"/>
        </w:rPr>
        <w:t>1.</w:t>
      </w:r>
      <w:r w:rsidRPr="00F6554F">
        <w:rPr>
          <w:rFonts w:hint="eastAsia"/>
          <w:lang w:eastAsia="zh-CN"/>
        </w:rPr>
        <w:t>现在国内高等院校从事教学或研究工作（不包括兼任教师）；</w:t>
      </w:r>
    </w:p>
    <w:p w:rsidR="00F6554F" w:rsidRPr="00F6554F" w:rsidRDefault="00F6554F" w:rsidP="00F6554F">
      <w:pPr>
        <w:rPr>
          <w:lang w:eastAsia="zh-CN"/>
        </w:rPr>
      </w:pPr>
      <w:r w:rsidRPr="00F6554F">
        <w:rPr>
          <w:rFonts w:hint="eastAsia"/>
          <w:lang w:eastAsia="zh-CN"/>
        </w:rPr>
        <w:t>2.</w:t>
      </w:r>
      <w:r w:rsidRPr="00F6554F">
        <w:rPr>
          <w:rFonts w:hint="eastAsia"/>
          <w:lang w:eastAsia="zh-CN"/>
        </w:rPr>
        <w:t>年龄在</w:t>
      </w:r>
      <w:r w:rsidRPr="00F6554F">
        <w:rPr>
          <w:rFonts w:hint="eastAsia"/>
          <w:lang w:eastAsia="zh-CN"/>
        </w:rPr>
        <w:t>35</w:t>
      </w:r>
      <w:r w:rsidRPr="00F6554F">
        <w:rPr>
          <w:rFonts w:hint="eastAsia"/>
          <w:lang w:eastAsia="zh-CN"/>
        </w:rPr>
        <w:t>岁（含</w:t>
      </w:r>
      <w:r w:rsidRPr="00F6554F">
        <w:rPr>
          <w:rFonts w:hint="eastAsia"/>
          <w:lang w:eastAsia="zh-CN"/>
        </w:rPr>
        <w:t>35</w:t>
      </w:r>
      <w:r w:rsidRPr="00F6554F">
        <w:rPr>
          <w:rFonts w:hint="eastAsia"/>
          <w:lang w:eastAsia="zh-CN"/>
        </w:rPr>
        <w:t>岁）以下；</w:t>
      </w:r>
    </w:p>
    <w:p w:rsidR="00F6554F" w:rsidRPr="00F6554F" w:rsidRDefault="00F6554F" w:rsidP="00F6554F">
      <w:pPr>
        <w:rPr>
          <w:lang w:eastAsia="zh-CN"/>
        </w:rPr>
      </w:pPr>
      <w:r w:rsidRPr="00F6554F">
        <w:rPr>
          <w:rFonts w:hint="eastAsia"/>
          <w:lang w:eastAsia="zh-CN"/>
        </w:rPr>
        <w:t>3.</w:t>
      </w:r>
      <w:r w:rsidRPr="00F6554F">
        <w:rPr>
          <w:rFonts w:hint="eastAsia"/>
          <w:lang w:eastAsia="zh-CN"/>
        </w:rPr>
        <w:t>具有博士学位或具有副教授以上职称；</w:t>
      </w:r>
    </w:p>
    <w:p w:rsidR="00F6554F" w:rsidRPr="00F6554F" w:rsidRDefault="00F6554F" w:rsidP="00F6554F">
      <w:pPr>
        <w:rPr>
          <w:lang w:eastAsia="zh-CN"/>
        </w:rPr>
      </w:pPr>
      <w:r w:rsidRPr="00F6554F">
        <w:rPr>
          <w:rFonts w:hint="eastAsia"/>
          <w:lang w:eastAsia="zh-CN"/>
        </w:rPr>
        <w:t>4.</w:t>
      </w:r>
      <w:r w:rsidRPr="00F6554F">
        <w:rPr>
          <w:rFonts w:hint="eastAsia"/>
          <w:lang w:eastAsia="zh-CN"/>
        </w:rPr>
        <w:t>热爱祖国，有高尚的社会公德及职业道德，积极为祖国建设服务；</w:t>
      </w:r>
    </w:p>
    <w:p w:rsidR="00F6554F" w:rsidRPr="00F6554F" w:rsidRDefault="00F6554F" w:rsidP="00F6554F">
      <w:pPr>
        <w:rPr>
          <w:lang w:eastAsia="zh-CN"/>
        </w:rPr>
      </w:pPr>
      <w:r w:rsidRPr="00F6554F">
        <w:rPr>
          <w:rFonts w:hint="eastAsia"/>
          <w:lang w:eastAsia="zh-CN"/>
        </w:rPr>
        <w:t>5.</w:t>
      </w:r>
      <w:r w:rsidRPr="00F6554F">
        <w:rPr>
          <w:rFonts w:hint="eastAsia"/>
          <w:lang w:eastAsia="zh-CN"/>
        </w:rPr>
        <w:t>在教学、研究工作中做出了显著成绩。</w:t>
      </w:r>
    </w:p>
    <w:p w:rsidR="00F6554F" w:rsidRPr="00F6554F" w:rsidRDefault="00F6554F" w:rsidP="00F6554F">
      <w:pPr>
        <w:rPr>
          <w:lang w:eastAsia="zh-CN"/>
        </w:rPr>
      </w:pPr>
      <w:r w:rsidRPr="00F6554F">
        <w:rPr>
          <w:rFonts w:hint="eastAsia"/>
          <w:lang w:eastAsia="zh-CN"/>
        </w:rPr>
        <w:t>第五条</w:t>
      </w:r>
      <w:r w:rsidRPr="00F6554F">
        <w:rPr>
          <w:rFonts w:hint="eastAsia"/>
          <w:lang w:eastAsia="zh-CN"/>
        </w:rPr>
        <w:t xml:space="preserve">  </w:t>
      </w:r>
      <w:r w:rsidRPr="00F6554F">
        <w:rPr>
          <w:rFonts w:hint="eastAsia"/>
          <w:lang w:eastAsia="zh-CN"/>
        </w:rPr>
        <w:t>在国外申请青年教师基金，必须符合下列条件：</w:t>
      </w:r>
    </w:p>
    <w:p w:rsidR="00F6554F" w:rsidRPr="00F6554F" w:rsidRDefault="00F6554F" w:rsidP="00F6554F">
      <w:pPr>
        <w:rPr>
          <w:lang w:eastAsia="zh-CN"/>
        </w:rPr>
      </w:pPr>
      <w:r w:rsidRPr="00F6554F">
        <w:rPr>
          <w:rFonts w:hint="eastAsia"/>
          <w:lang w:eastAsia="zh-CN"/>
        </w:rPr>
        <w:t>1.</w:t>
      </w:r>
      <w:r w:rsidRPr="00F6554F">
        <w:rPr>
          <w:rFonts w:hint="eastAsia"/>
          <w:lang w:eastAsia="zh-CN"/>
        </w:rPr>
        <w:t>具有中国国籍；</w:t>
      </w:r>
    </w:p>
    <w:p w:rsidR="00F6554F" w:rsidRPr="00F6554F" w:rsidRDefault="00F6554F" w:rsidP="00F6554F">
      <w:pPr>
        <w:rPr>
          <w:lang w:eastAsia="zh-CN"/>
        </w:rPr>
      </w:pPr>
      <w:r w:rsidRPr="00F6554F">
        <w:rPr>
          <w:rFonts w:hint="eastAsia"/>
          <w:lang w:eastAsia="zh-CN"/>
        </w:rPr>
        <w:t>2.</w:t>
      </w:r>
      <w:r w:rsidRPr="00F6554F">
        <w:rPr>
          <w:rFonts w:hint="eastAsia"/>
          <w:lang w:eastAsia="zh-CN"/>
        </w:rPr>
        <w:t>年龄在</w:t>
      </w:r>
      <w:r w:rsidRPr="00F6554F">
        <w:rPr>
          <w:rFonts w:hint="eastAsia"/>
          <w:lang w:eastAsia="zh-CN"/>
        </w:rPr>
        <w:t>35</w:t>
      </w:r>
      <w:r w:rsidRPr="00F6554F">
        <w:rPr>
          <w:rFonts w:hint="eastAsia"/>
          <w:lang w:eastAsia="zh-CN"/>
        </w:rPr>
        <w:t>岁（含</w:t>
      </w:r>
      <w:r w:rsidRPr="00F6554F">
        <w:rPr>
          <w:rFonts w:hint="eastAsia"/>
          <w:lang w:eastAsia="zh-CN"/>
        </w:rPr>
        <w:t>35</w:t>
      </w:r>
      <w:r w:rsidRPr="00F6554F">
        <w:rPr>
          <w:rFonts w:hint="eastAsia"/>
          <w:lang w:eastAsia="zh-CN"/>
        </w:rPr>
        <w:t>岁）以下；</w:t>
      </w:r>
    </w:p>
    <w:p w:rsidR="00F6554F" w:rsidRPr="00F6554F" w:rsidRDefault="00F6554F" w:rsidP="00F6554F">
      <w:pPr>
        <w:rPr>
          <w:lang w:eastAsia="zh-CN"/>
        </w:rPr>
      </w:pPr>
      <w:r w:rsidRPr="00F6554F">
        <w:rPr>
          <w:rFonts w:hint="eastAsia"/>
          <w:lang w:eastAsia="zh-CN"/>
        </w:rPr>
        <w:t>3.</w:t>
      </w:r>
      <w:r w:rsidRPr="00F6554F">
        <w:rPr>
          <w:rFonts w:hint="eastAsia"/>
          <w:lang w:eastAsia="zh-CN"/>
        </w:rPr>
        <w:t>具有博士学位或具有副教授以上职称；</w:t>
      </w:r>
    </w:p>
    <w:p w:rsidR="00F6554F" w:rsidRPr="00F6554F" w:rsidRDefault="00F6554F" w:rsidP="00F6554F">
      <w:pPr>
        <w:rPr>
          <w:lang w:eastAsia="zh-CN"/>
        </w:rPr>
      </w:pPr>
      <w:r w:rsidRPr="00F6554F">
        <w:rPr>
          <w:rFonts w:hint="eastAsia"/>
          <w:lang w:eastAsia="zh-CN"/>
        </w:rPr>
        <w:t>4.</w:t>
      </w:r>
      <w:r w:rsidRPr="00F6554F">
        <w:rPr>
          <w:rFonts w:hint="eastAsia"/>
          <w:lang w:eastAsia="zh-CN"/>
        </w:rPr>
        <w:t>决定不迟于</w:t>
      </w:r>
      <w:r w:rsidRPr="00F6554F">
        <w:rPr>
          <w:rFonts w:hint="eastAsia"/>
          <w:lang w:eastAsia="zh-CN"/>
        </w:rPr>
        <w:t>6</w:t>
      </w:r>
      <w:r w:rsidRPr="00F6554F">
        <w:rPr>
          <w:rFonts w:hint="eastAsia"/>
          <w:lang w:eastAsia="zh-CN"/>
        </w:rPr>
        <w:t>个月内（自申请或被推荐之日算起）回到国内高等院校任教；</w:t>
      </w:r>
    </w:p>
    <w:p w:rsidR="00F6554F" w:rsidRPr="00F6554F" w:rsidRDefault="00F6554F" w:rsidP="00F6554F">
      <w:pPr>
        <w:rPr>
          <w:lang w:eastAsia="zh-CN"/>
        </w:rPr>
      </w:pPr>
      <w:r w:rsidRPr="00F6554F">
        <w:rPr>
          <w:rFonts w:hint="eastAsia"/>
          <w:lang w:eastAsia="zh-CN"/>
        </w:rPr>
        <w:t>5.</w:t>
      </w:r>
      <w:r w:rsidRPr="00F6554F">
        <w:rPr>
          <w:rFonts w:hint="eastAsia"/>
          <w:lang w:eastAsia="zh-CN"/>
        </w:rPr>
        <w:t>热爱祖国，有高尚的社会公德及职业道德，积极为祖国建设服务；</w:t>
      </w:r>
    </w:p>
    <w:p w:rsidR="00F6554F" w:rsidRPr="00F6554F" w:rsidRDefault="00F6554F" w:rsidP="00F6554F">
      <w:pPr>
        <w:rPr>
          <w:lang w:eastAsia="zh-CN"/>
        </w:rPr>
      </w:pPr>
      <w:r w:rsidRPr="00F6554F">
        <w:rPr>
          <w:rFonts w:hint="eastAsia"/>
          <w:lang w:eastAsia="zh-CN"/>
        </w:rPr>
        <w:lastRenderedPageBreak/>
        <w:t>6.</w:t>
      </w:r>
      <w:r w:rsidRPr="00F6554F">
        <w:rPr>
          <w:rFonts w:hint="eastAsia"/>
          <w:lang w:eastAsia="zh-CN"/>
        </w:rPr>
        <w:t>具有独立进行教学和研究的能力，研究工作已有明确目标，成绩优异。</w:t>
      </w:r>
    </w:p>
    <w:p w:rsidR="00F6554F" w:rsidRPr="00F6554F" w:rsidRDefault="00F6554F" w:rsidP="00F6554F">
      <w:pPr>
        <w:rPr>
          <w:lang w:eastAsia="zh-CN"/>
        </w:rPr>
      </w:pPr>
      <w:r w:rsidRPr="00F6554F">
        <w:rPr>
          <w:rFonts w:hint="eastAsia"/>
          <w:lang w:eastAsia="zh-CN"/>
        </w:rPr>
        <w:t>第三章</w:t>
      </w:r>
      <w:r w:rsidRPr="00F6554F">
        <w:rPr>
          <w:rFonts w:hint="eastAsia"/>
          <w:lang w:eastAsia="zh-CN"/>
        </w:rPr>
        <w:t xml:space="preserve">   </w:t>
      </w:r>
      <w:r w:rsidRPr="00F6554F">
        <w:rPr>
          <w:rFonts w:hint="eastAsia"/>
          <w:lang w:eastAsia="zh-CN"/>
        </w:rPr>
        <w:t>申请程序</w:t>
      </w:r>
    </w:p>
    <w:p w:rsidR="00F6554F" w:rsidRPr="00F6554F" w:rsidRDefault="00F6554F" w:rsidP="00F6554F">
      <w:pPr>
        <w:rPr>
          <w:lang w:eastAsia="zh-CN"/>
        </w:rPr>
      </w:pPr>
      <w:r w:rsidRPr="00F6554F">
        <w:rPr>
          <w:rFonts w:hint="eastAsia"/>
          <w:lang w:eastAsia="zh-CN"/>
        </w:rPr>
        <w:t>第六条</w:t>
      </w:r>
      <w:r w:rsidRPr="00F6554F">
        <w:rPr>
          <w:rFonts w:hint="eastAsia"/>
          <w:lang w:eastAsia="zh-CN"/>
        </w:rPr>
        <w:t xml:space="preserve">  </w:t>
      </w:r>
      <w:r w:rsidRPr="00F6554F">
        <w:rPr>
          <w:rFonts w:hint="eastAsia"/>
          <w:lang w:eastAsia="zh-CN"/>
        </w:rPr>
        <w:t>青年教师基金在规定的学科中按照限额组织申报。霍英东教育基金会理事会每两年公布一次青年教师基金课题学科设置及名额分配方案。青年教师基金及青年教师奖的申请受理时间是每逢单年（如</w:t>
      </w:r>
      <w:r w:rsidRPr="00F6554F">
        <w:rPr>
          <w:rFonts w:hint="eastAsia"/>
          <w:lang w:eastAsia="zh-CN"/>
        </w:rPr>
        <w:t>2015</w:t>
      </w:r>
      <w:r w:rsidRPr="00F6554F">
        <w:rPr>
          <w:rFonts w:hint="eastAsia"/>
          <w:lang w:eastAsia="zh-CN"/>
        </w:rPr>
        <w:t>年、</w:t>
      </w:r>
      <w:r w:rsidRPr="00F6554F">
        <w:rPr>
          <w:rFonts w:hint="eastAsia"/>
          <w:lang w:eastAsia="zh-CN"/>
        </w:rPr>
        <w:t>2017</w:t>
      </w:r>
      <w:r w:rsidRPr="00F6554F">
        <w:rPr>
          <w:rFonts w:hint="eastAsia"/>
          <w:lang w:eastAsia="zh-CN"/>
        </w:rPr>
        <w:t>年等）的</w:t>
      </w:r>
      <w:r w:rsidRPr="00F6554F">
        <w:rPr>
          <w:rFonts w:hint="eastAsia"/>
          <w:lang w:eastAsia="zh-CN"/>
        </w:rPr>
        <w:t>3</w:t>
      </w:r>
      <w:r w:rsidRPr="00F6554F">
        <w:rPr>
          <w:rFonts w:hint="eastAsia"/>
          <w:lang w:eastAsia="zh-CN"/>
        </w:rPr>
        <w:t>月至</w:t>
      </w:r>
      <w:r w:rsidRPr="00F6554F">
        <w:rPr>
          <w:rFonts w:hint="eastAsia"/>
          <w:lang w:eastAsia="zh-CN"/>
        </w:rPr>
        <w:t>4</w:t>
      </w:r>
      <w:r w:rsidRPr="00F6554F">
        <w:rPr>
          <w:rFonts w:hint="eastAsia"/>
          <w:lang w:eastAsia="zh-CN"/>
        </w:rPr>
        <w:t>月（以当年组织申报工作通知为准）。如有特殊理由，经霍英东教育基金会理事会同意，受理时间可不受上述规定的限制。</w:t>
      </w:r>
    </w:p>
    <w:p w:rsidR="00F6554F" w:rsidRPr="00F6554F" w:rsidRDefault="00F6554F" w:rsidP="00F6554F">
      <w:pPr>
        <w:rPr>
          <w:lang w:eastAsia="zh-CN"/>
        </w:rPr>
      </w:pPr>
      <w:r w:rsidRPr="00F6554F">
        <w:rPr>
          <w:rFonts w:hint="eastAsia"/>
          <w:lang w:eastAsia="zh-CN"/>
        </w:rPr>
        <w:t>第七条</w:t>
      </w:r>
      <w:r w:rsidRPr="00F6554F">
        <w:rPr>
          <w:rFonts w:hint="eastAsia"/>
          <w:lang w:eastAsia="zh-CN"/>
        </w:rPr>
        <w:t xml:space="preserve">  </w:t>
      </w:r>
      <w:r w:rsidRPr="00F6554F">
        <w:rPr>
          <w:rFonts w:hint="eastAsia"/>
          <w:lang w:eastAsia="zh-CN"/>
        </w:rPr>
        <w:t>青年教师基金的申请办法：</w:t>
      </w:r>
    </w:p>
    <w:p w:rsidR="00F6554F" w:rsidRPr="00F6554F" w:rsidRDefault="00F6554F" w:rsidP="00F6554F">
      <w:pPr>
        <w:rPr>
          <w:lang w:eastAsia="zh-CN"/>
        </w:rPr>
      </w:pPr>
      <w:r w:rsidRPr="00F6554F">
        <w:rPr>
          <w:rFonts w:hint="eastAsia"/>
          <w:lang w:eastAsia="zh-CN"/>
        </w:rPr>
        <w:t>一、国内</w:t>
      </w:r>
    </w:p>
    <w:p w:rsidR="00F6554F" w:rsidRPr="00F6554F" w:rsidRDefault="00F6554F" w:rsidP="00F6554F">
      <w:pPr>
        <w:rPr>
          <w:lang w:eastAsia="zh-CN"/>
        </w:rPr>
      </w:pPr>
      <w:r w:rsidRPr="00F6554F">
        <w:rPr>
          <w:rFonts w:hint="eastAsia"/>
          <w:lang w:eastAsia="zh-CN"/>
        </w:rPr>
        <w:t>“青年教师基金”由申请人申请，填具《霍英东教育基金会高等院校青年教师基金课题申请书》（一式一份），由国内两名以上教授（其中至少有一名教授在本校任教）推荐，填具《霍英东教育基金会高等院校青年教师基金课题推荐书》（一式一份），经申请人所在高等院校学术委员会及校长（或主管副校长）审核同意</w:t>
      </w:r>
      <w:r w:rsidRPr="00F6554F">
        <w:rPr>
          <w:rFonts w:hint="eastAsia"/>
          <w:lang w:eastAsia="zh-CN"/>
        </w:rPr>
        <w:t>(</w:t>
      </w:r>
      <w:r w:rsidRPr="00F6554F">
        <w:rPr>
          <w:rFonts w:hint="eastAsia"/>
          <w:lang w:eastAsia="zh-CN"/>
        </w:rPr>
        <w:t>需由学术委员会主任及校长亲笔签名</w:t>
      </w:r>
      <w:r w:rsidRPr="00F6554F">
        <w:rPr>
          <w:rFonts w:hint="eastAsia"/>
          <w:lang w:eastAsia="zh-CN"/>
        </w:rPr>
        <w:t>)</w:t>
      </w:r>
      <w:r w:rsidRPr="00F6554F">
        <w:rPr>
          <w:rFonts w:hint="eastAsia"/>
          <w:lang w:eastAsia="zh-CN"/>
        </w:rPr>
        <w:t>，由学校具文（盖校印）将上述《申请书》及《推荐书》寄送霍英东教育基金会。</w:t>
      </w:r>
    </w:p>
    <w:p w:rsidR="00F6554F" w:rsidRPr="00F6554F" w:rsidRDefault="00F6554F" w:rsidP="00F6554F">
      <w:pPr>
        <w:rPr>
          <w:lang w:eastAsia="zh-CN"/>
        </w:rPr>
      </w:pPr>
      <w:r w:rsidRPr="00F6554F">
        <w:rPr>
          <w:rFonts w:hint="eastAsia"/>
          <w:lang w:eastAsia="zh-CN"/>
        </w:rPr>
        <w:t>二、国外</w:t>
      </w:r>
    </w:p>
    <w:p w:rsidR="00F6554F" w:rsidRPr="00F6554F" w:rsidRDefault="00F6554F" w:rsidP="00F6554F">
      <w:pPr>
        <w:rPr>
          <w:lang w:eastAsia="zh-CN"/>
        </w:rPr>
      </w:pPr>
      <w:r w:rsidRPr="00F6554F">
        <w:rPr>
          <w:rFonts w:hint="eastAsia"/>
          <w:lang w:eastAsia="zh-CN"/>
        </w:rPr>
        <w:t>申请人可在回国前提出申请，办法与本条第一款基本相同。但两名以上教授中，至少有一名在国内高等院校任教，推荐、审核的学校应是申请者即将回国从事教学或研究工作的国内高等院校。</w:t>
      </w:r>
    </w:p>
    <w:p w:rsidR="00F6554F" w:rsidRPr="00F6554F" w:rsidRDefault="00F6554F" w:rsidP="00F6554F">
      <w:pPr>
        <w:rPr>
          <w:lang w:eastAsia="zh-CN"/>
        </w:rPr>
      </w:pPr>
      <w:r w:rsidRPr="00F6554F">
        <w:rPr>
          <w:rFonts w:hint="eastAsia"/>
          <w:lang w:eastAsia="zh-CN"/>
        </w:rPr>
        <w:t>第八条</w:t>
      </w:r>
      <w:r w:rsidRPr="00F6554F">
        <w:rPr>
          <w:rFonts w:hint="eastAsia"/>
          <w:lang w:eastAsia="zh-CN"/>
        </w:rPr>
        <w:t xml:space="preserve">  </w:t>
      </w:r>
      <w:r w:rsidRPr="00F6554F">
        <w:rPr>
          <w:rFonts w:hint="eastAsia"/>
          <w:lang w:eastAsia="zh-CN"/>
        </w:rPr>
        <w:t>青年教师奖只授予在国内高等院校任教，并且在教学和研究工作中取得突出成绩的青年教师。</w:t>
      </w:r>
    </w:p>
    <w:p w:rsidR="00F6554F" w:rsidRPr="00F6554F" w:rsidRDefault="00F6554F" w:rsidP="00F6554F">
      <w:pPr>
        <w:rPr>
          <w:lang w:eastAsia="zh-CN"/>
        </w:rPr>
      </w:pPr>
      <w:r w:rsidRPr="00F6554F">
        <w:rPr>
          <w:rFonts w:hint="eastAsia"/>
          <w:lang w:eastAsia="zh-CN"/>
        </w:rPr>
        <w:t>青年教师奖的推荐办法：</w:t>
      </w:r>
    </w:p>
    <w:p w:rsidR="00F6554F" w:rsidRPr="00F6554F" w:rsidRDefault="00F6554F" w:rsidP="00F6554F">
      <w:pPr>
        <w:rPr>
          <w:lang w:eastAsia="zh-CN"/>
        </w:rPr>
      </w:pPr>
      <w:r w:rsidRPr="00F6554F">
        <w:rPr>
          <w:rFonts w:hint="eastAsia"/>
          <w:lang w:eastAsia="zh-CN"/>
        </w:rPr>
        <w:t>由被推荐者所在高等院校及国内两名以上教授（其中至少有一名教授在本校任教）推荐，填具《霍英东教育基金会高等院校青年教师奖推荐书》（一式一份），经被推荐者所在高等院校学术委员会及校长（或主管副校长）审核同意</w:t>
      </w:r>
      <w:r w:rsidRPr="00F6554F">
        <w:rPr>
          <w:rFonts w:hint="eastAsia"/>
          <w:lang w:eastAsia="zh-CN"/>
        </w:rPr>
        <w:t>(</w:t>
      </w:r>
      <w:r w:rsidRPr="00F6554F">
        <w:rPr>
          <w:rFonts w:hint="eastAsia"/>
          <w:lang w:eastAsia="zh-CN"/>
        </w:rPr>
        <w:t>需由学术委员会主任及校长亲笔签名</w:t>
      </w:r>
      <w:r w:rsidRPr="00F6554F">
        <w:rPr>
          <w:rFonts w:hint="eastAsia"/>
          <w:lang w:eastAsia="zh-CN"/>
        </w:rPr>
        <w:t>)</w:t>
      </w:r>
      <w:r w:rsidRPr="00F6554F">
        <w:rPr>
          <w:rFonts w:hint="eastAsia"/>
          <w:lang w:eastAsia="zh-CN"/>
        </w:rPr>
        <w:t>，由学校具文（盖校印）将上述《推荐书》寄送霍英东教育基金会。</w:t>
      </w:r>
    </w:p>
    <w:p w:rsidR="00F6554F" w:rsidRPr="00F6554F" w:rsidRDefault="00F6554F" w:rsidP="00F6554F">
      <w:pPr>
        <w:rPr>
          <w:lang w:eastAsia="zh-CN"/>
        </w:rPr>
      </w:pPr>
      <w:r w:rsidRPr="00F6554F">
        <w:rPr>
          <w:rFonts w:hint="eastAsia"/>
          <w:lang w:eastAsia="zh-CN"/>
        </w:rPr>
        <w:t>第四章</w:t>
      </w:r>
      <w:r w:rsidRPr="00F6554F">
        <w:rPr>
          <w:rFonts w:hint="eastAsia"/>
          <w:lang w:eastAsia="zh-CN"/>
        </w:rPr>
        <w:t xml:space="preserve">   </w:t>
      </w:r>
      <w:r w:rsidRPr="00F6554F">
        <w:rPr>
          <w:rFonts w:hint="eastAsia"/>
          <w:lang w:eastAsia="zh-CN"/>
        </w:rPr>
        <w:t>评审与批准</w:t>
      </w:r>
    </w:p>
    <w:p w:rsidR="00F6554F" w:rsidRPr="00F6554F" w:rsidRDefault="00F6554F" w:rsidP="00F6554F">
      <w:pPr>
        <w:rPr>
          <w:lang w:eastAsia="zh-CN"/>
        </w:rPr>
      </w:pPr>
      <w:r w:rsidRPr="00F6554F">
        <w:rPr>
          <w:rFonts w:hint="eastAsia"/>
          <w:lang w:eastAsia="zh-CN"/>
        </w:rPr>
        <w:lastRenderedPageBreak/>
        <w:t>第九条</w:t>
      </w:r>
      <w:r w:rsidRPr="00F6554F">
        <w:rPr>
          <w:rFonts w:hint="eastAsia"/>
          <w:lang w:eastAsia="zh-CN"/>
        </w:rPr>
        <w:t xml:space="preserve">  </w:t>
      </w:r>
      <w:r w:rsidRPr="00F6554F">
        <w:rPr>
          <w:rFonts w:hint="eastAsia"/>
          <w:lang w:eastAsia="zh-CN"/>
        </w:rPr>
        <w:t>霍英东教育基金会理事会组织霍英东教育基金会顾问委员会的委员及有关专家，通过资格审查、同行通讯评议和专家会议评议相结合的三级评审程序，对学校报送的青年教师基金和青年教师奖候选人的材料进行评审或答辩，并择优给予资助或奖励。</w:t>
      </w:r>
    </w:p>
    <w:p w:rsidR="00F6554F" w:rsidRPr="00F6554F" w:rsidRDefault="00F6554F" w:rsidP="00F6554F">
      <w:pPr>
        <w:rPr>
          <w:lang w:eastAsia="zh-CN"/>
        </w:rPr>
      </w:pPr>
      <w:r w:rsidRPr="00F6554F">
        <w:rPr>
          <w:rFonts w:hint="eastAsia"/>
          <w:lang w:eastAsia="zh-CN"/>
        </w:rPr>
        <w:t>青年教师基金及青年教师奖由霍英东教育基金会理事会批准，或由理事会授权的理事批准。</w:t>
      </w:r>
      <w:r w:rsidRPr="00F6554F">
        <w:rPr>
          <w:rFonts w:hint="eastAsia"/>
          <w:lang w:eastAsia="zh-CN"/>
        </w:rPr>
        <w:t xml:space="preserve"> </w:t>
      </w:r>
    </w:p>
    <w:p w:rsidR="00F6554F" w:rsidRPr="00F6554F" w:rsidRDefault="00F6554F" w:rsidP="00F6554F">
      <w:pPr>
        <w:rPr>
          <w:lang w:eastAsia="zh-CN"/>
        </w:rPr>
      </w:pPr>
      <w:r w:rsidRPr="00F6554F">
        <w:rPr>
          <w:rFonts w:hint="eastAsia"/>
          <w:lang w:eastAsia="zh-CN"/>
        </w:rPr>
        <w:t>第五章</w:t>
      </w:r>
      <w:r w:rsidRPr="00F6554F">
        <w:rPr>
          <w:rFonts w:hint="eastAsia"/>
          <w:lang w:eastAsia="zh-CN"/>
        </w:rPr>
        <w:t xml:space="preserve">   </w:t>
      </w:r>
      <w:r w:rsidRPr="00F6554F">
        <w:rPr>
          <w:rFonts w:hint="eastAsia"/>
          <w:lang w:eastAsia="zh-CN"/>
        </w:rPr>
        <w:t>管理</w:t>
      </w:r>
    </w:p>
    <w:p w:rsidR="00F6554F" w:rsidRPr="00F6554F" w:rsidRDefault="00F6554F" w:rsidP="00F6554F">
      <w:pPr>
        <w:rPr>
          <w:lang w:eastAsia="zh-CN"/>
        </w:rPr>
      </w:pPr>
      <w:r w:rsidRPr="00F6554F">
        <w:rPr>
          <w:rFonts w:hint="eastAsia"/>
          <w:lang w:eastAsia="zh-CN"/>
        </w:rPr>
        <w:t>第十条</w:t>
      </w:r>
      <w:r w:rsidRPr="00F6554F">
        <w:rPr>
          <w:rFonts w:hint="eastAsia"/>
          <w:lang w:eastAsia="zh-CN"/>
        </w:rPr>
        <w:t xml:space="preserve">  </w:t>
      </w:r>
      <w:r w:rsidRPr="00F6554F">
        <w:rPr>
          <w:rFonts w:hint="eastAsia"/>
          <w:lang w:eastAsia="zh-CN"/>
        </w:rPr>
        <w:t>每个青年教师基金项目，从课题批准之日起，一般在三年内完成，特殊情况经基金会批准可以延期完成。基金会按照课题工作进度，将分期核拨基金款额。每项课题须提交相当于</w:t>
      </w:r>
      <w:r w:rsidRPr="00F6554F">
        <w:rPr>
          <w:rFonts w:hint="eastAsia"/>
          <w:lang w:eastAsia="zh-CN"/>
        </w:rPr>
        <w:t>500</w:t>
      </w:r>
      <w:r w:rsidRPr="00F6554F">
        <w:rPr>
          <w:rFonts w:hint="eastAsia"/>
          <w:lang w:eastAsia="zh-CN"/>
        </w:rPr>
        <w:t>美元的管理费给学校，作为该校管理课题的经费，并按《申请书》中的经费使用计划，建立账目。</w:t>
      </w:r>
    </w:p>
    <w:p w:rsidR="00F6554F" w:rsidRPr="00F6554F" w:rsidRDefault="00F6554F" w:rsidP="00F6554F">
      <w:pPr>
        <w:rPr>
          <w:lang w:eastAsia="zh-CN"/>
        </w:rPr>
      </w:pPr>
      <w:r w:rsidRPr="00F6554F">
        <w:rPr>
          <w:rFonts w:hint="eastAsia"/>
          <w:lang w:eastAsia="zh-CN"/>
        </w:rPr>
        <w:t>在国外的青年教师基金获得者，在回到国内的高等院校从事教学或研究工作后，由基金会拨付课题款项。如有需要，经基金获得者所在高等院校同意并征得基金会同意，青年教师基金获得者亦可在国外预支部分课题费用。课题款项必须专款专用，任何非课题单位或个人不准挪用、借用。基金款项由基金获得者所在学校监督使用。</w:t>
      </w:r>
      <w:r w:rsidRPr="00F6554F">
        <w:rPr>
          <w:rFonts w:hint="eastAsia"/>
          <w:lang w:eastAsia="zh-CN"/>
        </w:rPr>
        <w:t xml:space="preserve"> </w:t>
      </w:r>
    </w:p>
    <w:p w:rsidR="00F6554F" w:rsidRPr="00F6554F" w:rsidRDefault="00F6554F" w:rsidP="00F6554F">
      <w:pPr>
        <w:rPr>
          <w:lang w:eastAsia="zh-CN"/>
        </w:rPr>
      </w:pPr>
      <w:r w:rsidRPr="00F6554F">
        <w:rPr>
          <w:rFonts w:hint="eastAsia"/>
          <w:lang w:eastAsia="zh-CN"/>
        </w:rPr>
        <w:t>青年教师奖由霍英东教育基金会一次直接发给获奖者本人。</w:t>
      </w:r>
    </w:p>
    <w:p w:rsidR="00F6554F" w:rsidRPr="00F6554F" w:rsidRDefault="00F6554F" w:rsidP="00F6554F">
      <w:pPr>
        <w:rPr>
          <w:lang w:eastAsia="zh-CN"/>
        </w:rPr>
      </w:pPr>
      <w:r w:rsidRPr="00F6554F">
        <w:rPr>
          <w:rFonts w:hint="eastAsia"/>
          <w:lang w:eastAsia="zh-CN"/>
        </w:rPr>
        <w:t>第十一条</w:t>
      </w:r>
      <w:r w:rsidRPr="00F6554F">
        <w:rPr>
          <w:rFonts w:hint="eastAsia"/>
          <w:lang w:eastAsia="zh-CN"/>
        </w:rPr>
        <w:t xml:space="preserve">  </w:t>
      </w:r>
      <w:r w:rsidRPr="00F6554F">
        <w:rPr>
          <w:rFonts w:hint="eastAsia"/>
          <w:lang w:eastAsia="zh-CN"/>
        </w:rPr>
        <w:t>青年教师基金获得者，必须按《申请书》申报的课题研究计划及时间开展工作。在课题执行期内因故中止课题研究工作，需经霍英东教育基金会同意。未能及时开展课题研究工作或擅自中止工作者，须退还基金会提供的资助，已支出部分的款额由青年教师基金获得者或其所在单位偿还（如属不可抗拒的原因，仅退回余款）。青年教师基金使用期限一律为三年，逾期不领取使用，作为自动放弃对待。青年教师基金获得者如调动工作，调入单位须为高等院校并能保证课题工作继续进行，经霍英东教育基金会同意，基金会资助课题可继续执行，接收的高等院校有责任对课题进行管理。</w:t>
      </w:r>
    </w:p>
    <w:p w:rsidR="00F6554F" w:rsidRPr="00F6554F" w:rsidRDefault="00F6554F" w:rsidP="00F6554F">
      <w:pPr>
        <w:rPr>
          <w:lang w:eastAsia="zh-CN"/>
        </w:rPr>
      </w:pPr>
      <w:r w:rsidRPr="00F6554F">
        <w:rPr>
          <w:rFonts w:hint="eastAsia"/>
          <w:lang w:eastAsia="zh-CN"/>
        </w:rPr>
        <w:t>第十二条</w:t>
      </w:r>
      <w:r w:rsidRPr="00F6554F">
        <w:rPr>
          <w:rFonts w:hint="eastAsia"/>
          <w:lang w:eastAsia="zh-CN"/>
        </w:rPr>
        <w:t xml:space="preserve">  </w:t>
      </w:r>
      <w:r w:rsidRPr="00F6554F">
        <w:rPr>
          <w:rFonts w:hint="eastAsia"/>
          <w:lang w:eastAsia="zh-CN"/>
        </w:rPr>
        <w:t>青年教师基金获得者在每年</w:t>
      </w:r>
      <w:r w:rsidRPr="00F6554F">
        <w:rPr>
          <w:rFonts w:hint="eastAsia"/>
          <w:lang w:eastAsia="zh-CN"/>
        </w:rPr>
        <w:t>12</w:t>
      </w:r>
      <w:r w:rsidRPr="00F6554F">
        <w:rPr>
          <w:rFonts w:hint="eastAsia"/>
          <w:lang w:eastAsia="zh-CN"/>
        </w:rPr>
        <w:t>月</w:t>
      </w:r>
      <w:r w:rsidRPr="00F6554F">
        <w:rPr>
          <w:rFonts w:hint="eastAsia"/>
          <w:lang w:eastAsia="zh-CN"/>
        </w:rPr>
        <w:t>15</w:t>
      </w:r>
      <w:r w:rsidRPr="00F6554F">
        <w:rPr>
          <w:rFonts w:hint="eastAsia"/>
          <w:lang w:eastAsia="zh-CN"/>
        </w:rPr>
        <w:t>日之前书面（一式一份）向霍英东教育基金会报告课题进展情况、经费使用情况和下一年度工作计划。在课题执行期间，霍英东教育基金会可随时派人对课题研究工作情况进行检查。如发现有严重问题，霍英东教育基金会有权中止提供费用。</w:t>
      </w:r>
      <w:r w:rsidRPr="00F6554F">
        <w:rPr>
          <w:rFonts w:hint="eastAsia"/>
          <w:lang w:eastAsia="zh-CN"/>
        </w:rPr>
        <w:t xml:space="preserve"> </w:t>
      </w:r>
    </w:p>
    <w:p w:rsidR="00F6554F" w:rsidRPr="00F6554F" w:rsidRDefault="00F6554F" w:rsidP="00F6554F">
      <w:pPr>
        <w:rPr>
          <w:lang w:eastAsia="zh-CN"/>
        </w:rPr>
      </w:pPr>
      <w:r w:rsidRPr="00F6554F">
        <w:rPr>
          <w:rFonts w:hint="eastAsia"/>
          <w:lang w:eastAsia="zh-CN"/>
        </w:rPr>
        <w:lastRenderedPageBreak/>
        <w:t>第十三条</w:t>
      </w:r>
      <w:r w:rsidRPr="00F6554F">
        <w:rPr>
          <w:rFonts w:hint="eastAsia"/>
          <w:lang w:eastAsia="zh-CN"/>
        </w:rPr>
        <w:t xml:space="preserve">  </w:t>
      </w:r>
      <w:r w:rsidRPr="00F6554F">
        <w:rPr>
          <w:rFonts w:hint="eastAsia"/>
          <w:lang w:eastAsia="zh-CN"/>
        </w:rPr>
        <w:t>青年教师基金项目结束后三个月内，青年教师基金获得者要认真填写《霍英东教育基金会高等院校青年教师基金课题总结报告书》（简称《总结报告》），并附成果资料、有关论著、经费使用情况（各一式一份）。由所在学校聘请专家对该课题进行验收，提出审查意见，并填写《霍英东教育基金会高等院校青年教师基金课题验收书》，经校长（或主管副校长）签署意见后连同有关材料报霍英东教育基金会。</w:t>
      </w:r>
    </w:p>
    <w:p w:rsidR="00F6554F" w:rsidRPr="00F6554F" w:rsidRDefault="00F6554F" w:rsidP="00F6554F">
      <w:pPr>
        <w:rPr>
          <w:lang w:eastAsia="zh-CN"/>
        </w:rPr>
      </w:pPr>
      <w:r w:rsidRPr="00F6554F">
        <w:rPr>
          <w:rFonts w:hint="eastAsia"/>
          <w:lang w:eastAsia="zh-CN"/>
        </w:rPr>
        <w:t>霍英东教育基金会可对各高校的验收活动进行不定期的抽查。</w:t>
      </w:r>
    </w:p>
    <w:p w:rsidR="00F6554F" w:rsidRPr="00F6554F" w:rsidRDefault="00F6554F" w:rsidP="00F6554F">
      <w:pPr>
        <w:rPr>
          <w:lang w:eastAsia="zh-CN"/>
        </w:rPr>
      </w:pPr>
      <w:r w:rsidRPr="00F6554F">
        <w:rPr>
          <w:rFonts w:hint="eastAsia"/>
          <w:lang w:eastAsia="zh-CN"/>
        </w:rPr>
        <w:t>对于不按时报送《总结报告》和《验收报告》的学校，基金会可停止或减少该校下一届青年教师基金或青年教师奖的申报名额。</w:t>
      </w:r>
    </w:p>
    <w:p w:rsidR="00F6554F" w:rsidRPr="00F6554F" w:rsidRDefault="00F6554F" w:rsidP="00F6554F">
      <w:pPr>
        <w:rPr>
          <w:lang w:eastAsia="zh-CN"/>
        </w:rPr>
      </w:pPr>
      <w:r w:rsidRPr="00F6554F">
        <w:rPr>
          <w:rFonts w:hint="eastAsia"/>
          <w:lang w:eastAsia="zh-CN"/>
        </w:rPr>
        <w:t>第十四条</w:t>
      </w:r>
      <w:r w:rsidRPr="00F6554F">
        <w:rPr>
          <w:rFonts w:hint="eastAsia"/>
          <w:lang w:eastAsia="zh-CN"/>
        </w:rPr>
        <w:t xml:space="preserve">  </w:t>
      </w:r>
      <w:r w:rsidRPr="00F6554F">
        <w:rPr>
          <w:rFonts w:hint="eastAsia"/>
          <w:lang w:eastAsia="zh-CN"/>
        </w:rPr>
        <w:t>青年教师基金获得者在发表、出版基金会所资助项目的论文、专著及成果时，应注明“该课题得到霍英东教育基金会资助”的字样。</w:t>
      </w:r>
    </w:p>
    <w:p w:rsidR="00F6554F" w:rsidRPr="00F6554F" w:rsidRDefault="00F6554F" w:rsidP="00F6554F">
      <w:pPr>
        <w:rPr>
          <w:lang w:eastAsia="zh-CN"/>
        </w:rPr>
      </w:pPr>
      <w:r w:rsidRPr="00F6554F">
        <w:rPr>
          <w:rFonts w:hint="eastAsia"/>
          <w:lang w:eastAsia="zh-CN"/>
        </w:rPr>
        <w:t>第十五条</w:t>
      </w:r>
      <w:r w:rsidRPr="00F6554F">
        <w:rPr>
          <w:rFonts w:hint="eastAsia"/>
          <w:lang w:eastAsia="zh-CN"/>
        </w:rPr>
        <w:t xml:space="preserve">  </w:t>
      </w:r>
      <w:r w:rsidRPr="00F6554F">
        <w:rPr>
          <w:rFonts w:hint="eastAsia"/>
          <w:lang w:eastAsia="zh-CN"/>
        </w:rPr>
        <w:t>青年教师基金获得者，在课题结束后，如仍符合条件，可以继续申请。</w:t>
      </w:r>
    </w:p>
    <w:p w:rsidR="00F6554F" w:rsidRPr="00F6554F" w:rsidRDefault="00F6554F" w:rsidP="00F6554F">
      <w:pPr>
        <w:rPr>
          <w:lang w:eastAsia="zh-CN"/>
        </w:rPr>
      </w:pPr>
      <w:r w:rsidRPr="00F6554F">
        <w:rPr>
          <w:rFonts w:hint="eastAsia"/>
          <w:lang w:eastAsia="zh-CN"/>
        </w:rPr>
        <w:t>如申请的课题未被霍英东教育基金会批准，申请人在以后可以继续向霍英东教育基金会申请。</w:t>
      </w:r>
    </w:p>
    <w:p w:rsidR="00F6554F" w:rsidRPr="00F6554F" w:rsidRDefault="00F6554F" w:rsidP="00F6554F">
      <w:pPr>
        <w:rPr>
          <w:lang w:eastAsia="zh-CN"/>
        </w:rPr>
      </w:pPr>
      <w:r w:rsidRPr="00F6554F">
        <w:rPr>
          <w:rFonts w:hint="eastAsia"/>
          <w:lang w:eastAsia="zh-CN"/>
        </w:rPr>
        <w:t>第十六条</w:t>
      </w:r>
      <w:r w:rsidRPr="00F6554F">
        <w:rPr>
          <w:rFonts w:hint="eastAsia"/>
          <w:lang w:eastAsia="zh-CN"/>
        </w:rPr>
        <w:t xml:space="preserve">  </w:t>
      </w:r>
      <w:r w:rsidRPr="00F6554F">
        <w:rPr>
          <w:rFonts w:hint="eastAsia"/>
          <w:lang w:eastAsia="zh-CN"/>
        </w:rPr>
        <w:t>青年教师基金获得者所在单位和推荐人应关心、支持、帮助课题工作，在《年度进展情况报告》和《总结报告》上认真负责地填写评价意见，并积极组织项目验收，出具《霍英东教育基金会高等院校青年教师基金课题验收书》。</w:t>
      </w:r>
    </w:p>
    <w:p w:rsidR="00F6554F" w:rsidRPr="00F6554F" w:rsidRDefault="00F6554F" w:rsidP="00F6554F">
      <w:pPr>
        <w:rPr>
          <w:lang w:eastAsia="zh-CN"/>
        </w:rPr>
      </w:pPr>
      <w:r w:rsidRPr="00F6554F">
        <w:rPr>
          <w:rFonts w:hint="eastAsia"/>
          <w:lang w:eastAsia="zh-CN"/>
        </w:rPr>
        <w:t>第六章</w:t>
      </w:r>
      <w:r w:rsidRPr="00F6554F">
        <w:rPr>
          <w:rFonts w:hint="eastAsia"/>
          <w:lang w:eastAsia="zh-CN"/>
        </w:rPr>
        <w:t xml:space="preserve">   </w:t>
      </w:r>
      <w:r w:rsidRPr="00F6554F">
        <w:rPr>
          <w:rFonts w:hint="eastAsia"/>
          <w:lang w:eastAsia="zh-CN"/>
        </w:rPr>
        <w:t>附则</w:t>
      </w:r>
    </w:p>
    <w:p w:rsidR="00F6554F" w:rsidRPr="00F6554F" w:rsidRDefault="00F6554F" w:rsidP="00F6554F">
      <w:pPr>
        <w:rPr>
          <w:lang w:eastAsia="zh-CN"/>
        </w:rPr>
      </w:pPr>
      <w:r w:rsidRPr="00F6554F">
        <w:rPr>
          <w:rFonts w:hint="eastAsia"/>
          <w:lang w:eastAsia="zh-CN"/>
        </w:rPr>
        <w:t>第十七条</w:t>
      </w:r>
      <w:r w:rsidRPr="00F6554F">
        <w:rPr>
          <w:rFonts w:hint="eastAsia"/>
          <w:lang w:eastAsia="zh-CN"/>
        </w:rPr>
        <w:t xml:space="preserve">  </w:t>
      </w:r>
      <w:r w:rsidRPr="00F6554F">
        <w:rPr>
          <w:rFonts w:hint="eastAsia"/>
          <w:lang w:eastAsia="zh-CN"/>
        </w:rPr>
        <w:t>本办法在霍英东教育基金会理事会指定的高等院校中实施，自公布之日起生效。</w:t>
      </w:r>
    </w:p>
    <w:p w:rsidR="00D22321" w:rsidRDefault="00F6554F" w:rsidP="00F6554F">
      <w:pPr>
        <w:rPr>
          <w:lang w:eastAsia="zh-CN"/>
        </w:rPr>
      </w:pPr>
      <w:r w:rsidRPr="00F6554F">
        <w:rPr>
          <w:rFonts w:hint="eastAsia"/>
          <w:lang w:eastAsia="zh-CN"/>
        </w:rPr>
        <w:t>第十八条</w:t>
      </w:r>
      <w:r w:rsidRPr="00F6554F">
        <w:rPr>
          <w:rFonts w:hint="eastAsia"/>
          <w:lang w:eastAsia="zh-CN"/>
        </w:rPr>
        <w:t xml:space="preserve">   </w:t>
      </w:r>
      <w:r w:rsidRPr="00F6554F">
        <w:rPr>
          <w:rFonts w:hint="eastAsia"/>
          <w:lang w:eastAsia="zh-CN"/>
        </w:rPr>
        <w:t>本办法的解释权属霍英东教育基金会。</w:t>
      </w:r>
    </w:p>
    <w:p w:rsidR="00F6554F" w:rsidRDefault="00F6554F" w:rsidP="00F6554F">
      <w:pPr>
        <w:rPr>
          <w:lang w:eastAsia="zh-CN"/>
        </w:rPr>
        <w:sectPr w:rsidR="00F6554F" w:rsidSect="006074AA">
          <w:pgSz w:w="11906" w:h="16838"/>
          <w:pgMar w:top="1440" w:right="1800" w:bottom="1440" w:left="1800" w:header="851" w:footer="992" w:gutter="0"/>
          <w:cols w:space="425"/>
          <w:docGrid w:type="lines" w:linePitch="312"/>
        </w:sectPr>
      </w:pPr>
    </w:p>
    <w:p w:rsidR="00FE5A1F" w:rsidRPr="00FE5A1F" w:rsidRDefault="00FE5A1F" w:rsidP="00FE5A1F">
      <w:pPr>
        <w:pStyle w:val="3"/>
        <w:rPr>
          <w:lang w:eastAsia="zh-CN"/>
        </w:rPr>
      </w:pPr>
      <w:bookmarkStart w:id="63" w:name="_Toc80862369"/>
      <w:r w:rsidRPr="00FE5A1F">
        <w:rPr>
          <w:rFonts w:hint="eastAsia"/>
          <w:lang w:eastAsia="zh-CN"/>
        </w:rPr>
        <w:lastRenderedPageBreak/>
        <w:t>教育部人文社会科学研究项目管理办法</w:t>
      </w:r>
      <w:bookmarkEnd w:id="63"/>
    </w:p>
    <w:p w:rsidR="00FE5A1F" w:rsidRPr="00FE5A1F" w:rsidRDefault="00FE5A1F" w:rsidP="00FE5A1F">
      <w:pPr>
        <w:rPr>
          <w:caps/>
          <w:szCs w:val="24"/>
          <w:lang w:eastAsia="zh-CN"/>
        </w:rPr>
      </w:pPr>
      <w:r w:rsidRPr="00FE5A1F">
        <w:rPr>
          <w:rFonts w:hint="eastAsia"/>
          <w:caps/>
          <w:szCs w:val="24"/>
          <w:lang w:eastAsia="zh-CN"/>
        </w:rPr>
        <w:t>第一章</w:t>
      </w:r>
      <w:r w:rsidRPr="00FE5A1F">
        <w:rPr>
          <w:rFonts w:hint="eastAsia"/>
          <w:caps/>
          <w:szCs w:val="24"/>
          <w:lang w:eastAsia="zh-CN"/>
        </w:rPr>
        <w:t xml:space="preserve">  </w:t>
      </w:r>
      <w:r w:rsidRPr="00FE5A1F">
        <w:rPr>
          <w:rFonts w:hint="eastAsia"/>
          <w:caps/>
          <w:szCs w:val="24"/>
          <w:lang w:eastAsia="zh-CN"/>
        </w:rPr>
        <w:t>总</w:t>
      </w:r>
      <w:r w:rsidRPr="00FE5A1F">
        <w:rPr>
          <w:rFonts w:hint="eastAsia"/>
          <w:caps/>
          <w:szCs w:val="24"/>
          <w:lang w:eastAsia="zh-CN"/>
        </w:rPr>
        <w:t xml:space="preserve">  </w:t>
      </w:r>
      <w:r w:rsidRPr="00FE5A1F">
        <w:rPr>
          <w:rFonts w:hint="eastAsia"/>
          <w:caps/>
          <w:szCs w:val="24"/>
          <w:lang w:eastAsia="zh-CN"/>
        </w:rPr>
        <w:t>则</w:t>
      </w:r>
    </w:p>
    <w:p w:rsidR="00FE5A1F" w:rsidRPr="00FE5A1F" w:rsidRDefault="00FE5A1F" w:rsidP="00FE5A1F">
      <w:pPr>
        <w:rPr>
          <w:caps/>
          <w:szCs w:val="24"/>
          <w:lang w:eastAsia="zh-CN"/>
        </w:rPr>
      </w:pPr>
      <w:r w:rsidRPr="00FE5A1F">
        <w:rPr>
          <w:rFonts w:hint="eastAsia"/>
          <w:caps/>
          <w:szCs w:val="24"/>
          <w:lang w:eastAsia="zh-CN"/>
        </w:rPr>
        <w:t>第一条</w:t>
      </w:r>
      <w:r w:rsidRPr="00FE5A1F">
        <w:rPr>
          <w:rFonts w:hint="eastAsia"/>
          <w:caps/>
          <w:szCs w:val="24"/>
          <w:lang w:eastAsia="zh-CN"/>
        </w:rPr>
        <w:t xml:space="preserve">   </w:t>
      </w:r>
      <w:r w:rsidRPr="00FE5A1F">
        <w:rPr>
          <w:rFonts w:hint="eastAsia"/>
          <w:caps/>
          <w:szCs w:val="24"/>
          <w:lang w:eastAsia="zh-CN"/>
        </w:rPr>
        <w:t>为深入贯彻《中共中央关于进一步繁荣发展哲学社会科学的意见》，推进高等学校人文社会科学事业的发展，加强和改进教育部人文社会科学研究项目（简称教育部社科项目）管理，提高项目研究质量，制定本办法。</w:t>
      </w:r>
    </w:p>
    <w:p w:rsidR="00FE5A1F" w:rsidRPr="00FE5A1F" w:rsidRDefault="00FE5A1F" w:rsidP="00FE5A1F">
      <w:pPr>
        <w:rPr>
          <w:caps/>
          <w:szCs w:val="24"/>
          <w:lang w:eastAsia="zh-CN"/>
        </w:rPr>
      </w:pPr>
      <w:r w:rsidRPr="00FE5A1F">
        <w:rPr>
          <w:rFonts w:hint="eastAsia"/>
          <w:caps/>
          <w:szCs w:val="24"/>
          <w:lang w:eastAsia="zh-CN"/>
        </w:rPr>
        <w:t>第二条</w:t>
      </w:r>
      <w:r w:rsidRPr="00FE5A1F">
        <w:rPr>
          <w:rFonts w:hint="eastAsia"/>
          <w:caps/>
          <w:szCs w:val="24"/>
          <w:lang w:eastAsia="zh-CN"/>
        </w:rPr>
        <w:t xml:space="preserve">   </w:t>
      </w:r>
      <w:r w:rsidRPr="00FE5A1F">
        <w:rPr>
          <w:rFonts w:hint="eastAsia"/>
          <w:caps/>
          <w:szCs w:val="24"/>
          <w:lang w:eastAsia="zh-CN"/>
        </w:rPr>
        <w:t>教育部社科项目管理坚持以马列主义、毛泽东思想、邓小平理论和“三个代表”重要思想为指导，坚持科学发展观，加强基础研究，强化应用研究，鼓励对策研究，支持传统学科、新兴学科和交叉学科，注重成果转化，大力提高科研质量和创新能力。</w:t>
      </w:r>
    </w:p>
    <w:p w:rsidR="00FE5A1F" w:rsidRPr="00FE5A1F" w:rsidRDefault="00FE5A1F" w:rsidP="00FE5A1F">
      <w:pPr>
        <w:rPr>
          <w:caps/>
          <w:szCs w:val="24"/>
          <w:lang w:eastAsia="zh-CN"/>
        </w:rPr>
      </w:pPr>
      <w:r w:rsidRPr="00FE5A1F">
        <w:rPr>
          <w:rFonts w:hint="eastAsia"/>
          <w:caps/>
          <w:szCs w:val="24"/>
          <w:lang w:eastAsia="zh-CN"/>
        </w:rPr>
        <w:t>第三条</w:t>
      </w:r>
      <w:r w:rsidRPr="00FE5A1F">
        <w:rPr>
          <w:rFonts w:hint="eastAsia"/>
          <w:caps/>
          <w:szCs w:val="24"/>
          <w:lang w:eastAsia="zh-CN"/>
        </w:rPr>
        <w:t xml:space="preserve">   </w:t>
      </w:r>
      <w:r w:rsidRPr="00FE5A1F">
        <w:rPr>
          <w:rFonts w:hint="eastAsia"/>
          <w:caps/>
          <w:szCs w:val="24"/>
          <w:lang w:eastAsia="zh-CN"/>
        </w:rPr>
        <w:t>教育部社科项目管理贯彻“科学、公正、高效”的原则。规范管理，择优立项；集中征集选题，集中申报，集中评审，集中公布结果；采用现代信息技术手段，提高工作效率；扶持青年社科研究工作者和边远、民族地区高等学校有特色的社科研究。</w:t>
      </w:r>
    </w:p>
    <w:p w:rsidR="00FE5A1F" w:rsidRPr="00FE5A1F" w:rsidRDefault="00FE5A1F" w:rsidP="00FE5A1F">
      <w:pPr>
        <w:rPr>
          <w:caps/>
          <w:szCs w:val="24"/>
          <w:lang w:eastAsia="zh-CN"/>
        </w:rPr>
      </w:pPr>
      <w:r w:rsidRPr="00FE5A1F">
        <w:rPr>
          <w:rFonts w:hint="eastAsia"/>
          <w:caps/>
          <w:szCs w:val="24"/>
          <w:lang w:eastAsia="zh-CN"/>
        </w:rPr>
        <w:t>第四条</w:t>
      </w:r>
      <w:r w:rsidRPr="00FE5A1F">
        <w:rPr>
          <w:rFonts w:hint="eastAsia"/>
          <w:caps/>
          <w:szCs w:val="24"/>
          <w:lang w:eastAsia="zh-CN"/>
        </w:rPr>
        <w:t xml:space="preserve">   </w:t>
      </w:r>
      <w:r w:rsidRPr="00FE5A1F">
        <w:rPr>
          <w:rFonts w:hint="eastAsia"/>
          <w:caps/>
          <w:szCs w:val="24"/>
          <w:lang w:eastAsia="zh-CN"/>
        </w:rPr>
        <w:t>教育部社科项目实行分级管理。教育部负责制订社科研究中长期规划和课题指南；制订项目管理办法及实施细则；组织项目申报和评审立项；布置项目中期检查及验收结项；负责重大项目的成果鉴定等工作。各地教育行政部门、国务院有关部门</w:t>
      </w:r>
      <w:r w:rsidRPr="00FE5A1F">
        <w:rPr>
          <w:rFonts w:hint="eastAsia"/>
          <w:caps/>
          <w:szCs w:val="24"/>
          <w:lang w:eastAsia="zh-CN"/>
        </w:rPr>
        <w:t>(</w:t>
      </w:r>
      <w:r w:rsidRPr="00FE5A1F">
        <w:rPr>
          <w:rFonts w:hint="eastAsia"/>
          <w:caps/>
          <w:szCs w:val="24"/>
          <w:lang w:eastAsia="zh-CN"/>
        </w:rPr>
        <w:t>单位</w:t>
      </w:r>
      <w:r w:rsidRPr="00FE5A1F">
        <w:rPr>
          <w:rFonts w:hint="eastAsia"/>
          <w:caps/>
          <w:szCs w:val="24"/>
          <w:lang w:eastAsia="zh-CN"/>
        </w:rPr>
        <w:t>)</w:t>
      </w:r>
      <w:r w:rsidRPr="00FE5A1F">
        <w:rPr>
          <w:rFonts w:hint="eastAsia"/>
          <w:caps/>
          <w:szCs w:val="24"/>
          <w:lang w:eastAsia="zh-CN"/>
        </w:rPr>
        <w:t>负责组织所属高等学校的项目申报、中期检查、成果验收推广等工作。各高等学校负责制订本校项目管理细则并进行日常管理；组织项目申报、跟踪检查和成果验收；负责项目成果的宣传、推广和应用等工作。</w:t>
      </w:r>
    </w:p>
    <w:p w:rsidR="00FE5A1F" w:rsidRPr="00FE5A1F" w:rsidRDefault="00FE5A1F" w:rsidP="00FE5A1F">
      <w:pPr>
        <w:rPr>
          <w:caps/>
          <w:szCs w:val="24"/>
          <w:lang w:eastAsia="zh-CN"/>
        </w:rPr>
      </w:pPr>
      <w:r w:rsidRPr="00FE5A1F">
        <w:rPr>
          <w:rFonts w:hint="eastAsia"/>
          <w:caps/>
          <w:szCs w:val="24"/>
          <w:lang w:eastAsia="zh-CN"/>
        </w:rPr>
        <w:t>第二章</w:t>
      </w:r>
      <w:r w:rsidRPr="00FE5A1F">
        <w:rPr>
          <w:rFonts w:hint="eastAsia"/>
          <w:caps/>
          <w:szCs w:val="24"/>
          <w:lang w:eastAsia="zh-CN"/>
        </w:rPr>
        <w:t xml:space="preserve">  </w:t>
      </w:r>
      <w:r w:rsidRPr="00FE5A1F">
        <w:rPr>
          <w:rFonts w:hint="eastAsia"/>
          <w:caps/>
          <w:szCs w:val="24"/>
          <w:lang w:eastAsia="zh-CN"/>
        </w:rPr>
        <w:t>项目类别与项目申报</w:t>
      </w:r>
    </w:p>
    <w:p w:rsidR="00FE5A1F" w:rsidRPr="00FE5A1F" w:rsidRDefault="00FE5A1F" w:rsidP="00FE5A1F">
      <w:pPr>
        <w:rPr>
          <w:caps/>
          <w:szCs w:val="24"/>
          <w:lang w:eastAsia="zh-CN"/>
        </w:rPr>
      </w:pPr>
      <w:r w:rsidRPr="00FE5A1F">
        <w:rPr>
          <w:rFonts w:hint="eastAsia"/>
          <w:caps/>
          <w:szCs w:val="24"/>
          <w:lang w:eastAsia="zh-CN"/>
        </w:rPr>
        <w:t>第五条</w:t>
      </w:r>
      <w:r w:rsidRPr="00FE5A1F">
        <w:rPr>
          <w:rFonts w:hint="eastAsia"/>
          <w:caps/>
          <w:szCs w:val="24"/>
          <w:lang w:eastAsia="zh-CN"/>
        </w:rPr>
        <w:t xml:space="preserve">   </w:t>
      </w:r>
      <w:r w:rsidRPr="00FE5A1F">
        <w:rPr>
          <w:rFonts w:hint="eastAsia"/>
          <w:caps/>
          <w:szCs w:val="24"/>
          <w:lang w:eastAsia="zh-CN"/>
        </w:rPr>
        <w:t>教育部社科项目是教育部面向全国普通高等学校设立的各类人文社会科学研究项目的总称。主要包括：</w:t>
      </w:r>
    </w:p>
    <w:p w:rsidR="00FE5A1F" w:rsidRPr="00FE5A1F" w:rsidRDefault="00FE5A1F" w:rsidP="00FE5A1F">
      <w:pPr>
        <w:rPr>
          <w:caps/>
          <w:szCs w:val="24"/>
          <w:lang w:eastAsia="zh-CN"/>
        </w:rPr>
      </w:pPr>
      <w:r w:rsidRPr="00FE5A1F">
        <w:rPr>
          <w:rFonts w:hint="eastAsia"/>
          <w:caps/>
          <w:szCs w:val="24"/>
          <w:lang w:eastAsia="zh-CN"/>
        </w:rPr>
        <w:t>1</w:t>
      </w:r>
      <w:r w:rsidRPr="00FE5A1F">
        <w:rPr>
          <w:rFonts w:hint="eastAsia"/>
          <w:caps/>
          <w:szCs w:val="24"/>
          <w:lang w:eastAsia="zh-CN"/>
        </w:rPr>
        <w:t>．重大课题攻关项目。指以课题组为依托，以解决国家经济建设与社会发展过程中具有前瞻性、战略性、全局性的重大理论和实际问题，以及人文社会科学基础学科领域重大问题为研究内容的项目。选题由教育部向全国高等学校、科研院所及实际应用部门征集，面向全国高等学校招标。</w:t>
      </w:r>
    </w:p>
    <w:p w:rsidR="00FE5A1F" w:rsidRPr="00FE5A1F" w:rsidRDefault="00FE5A1F" w:rsidP="00FE5A1F">
      <w:pPr>
        <w:rPr>
          <w:caps/>
          <w:szCs w:val="24"/>
          <w:lang w:eastAsia="zh-CN"/>
        </w:rPr>
      </w:pPr>
      <w:r w:rsidRPr="00FE5A1F">
        <w:rPr>
          <w:rFonts w:hint="eastAsia"/>
          <w:caps/>
          <w:szCs w:val="24"/>
          <w:lang w:eastAsia="zh-CN"/>
        </w:rPr>
        <w:t>2</w:t>
      </w:r>
      <w:r w:rsidRPr="00FE5A1F">
        <w:rPr>
          <w:rFonts w:hint="eastAsia"/>
          <w:caps/>
          <w:szCs w:val="24"/>
          <w:lang w:eastAsia="zh-CN"/>
        </w:rPr>
        <w:t>．基地重大项目。指为普通高等学校人文社会科学重点研究基地设立的、围绕基地学术发展方向进行研究的重大项目。选题由重点研究基地根据基地中长期规划确定，并经基地学术委员会审议通过后，报教育部统一组织招投标。</w:t>
      </w:r>
    </w:p>
    <w:p w:rsidR="00FE5A1F" w:rsidRPr="00FE5A1F" w:rsidRDefault="00FE5A1F" w:rsidP="00FE5A1F">
      <w:pPr>
        <w:rPr>
          <w:caps/>
          <w:szCs w:val="24"/>
          <w:lang w:eastAsia="zh-CN"/>
        </w:rPr>
      </w:pPr>
      <w:r w:rsidRPr="00FE5A1F">
        <w:rPr>
          <w:rFonts w:hint="eastAsia"/>
          <w:caps/>
          <w:szCs w:val="24"/>
          <w:lang w:eastAsia="zh-CN"/>
        </w:rPr>
        <w:lastRenderedPageBreak/>
        <w:t>3</w:t>
      </w:r>
      <w:r w:rsidRPr="00FE5A1F">
        <w:rPr>
          <w:rFonts w:hint="eastAsia"/>
          <w:caps/>
          <w:szCs w:val="24"/>
          <w:lang w:eastAsia="zh-CN"/>
        </w:rPr>
        <w:t>．一般项目。①规划项目，含规划基金项目、博士点基金项目、青年基金项目，经费由教育部资助；②专项任务项目，经费由申请者从校外有关部门和企事业单位自筹。选题由申请人根据教育部社科研究中长期规划和个人前期研究积累自行设计。鼓励申请人从实际应用部门征得选题并获得经费资助。</w:t>
      </w:r>
    </w:p>
    <w:p w:rsidR="00FE5A1F" w:rsidRPr="00FE5A1F" w:rsidRDefault="00FE5A1F" w:rsidP="00FE5A1F">
      <w:pPr>
        <w:rPr>
          <w:caps/>
          <w:szCs w:val="24"/>
          <w:lang w:eastAsia="zh-CN"/>
        </w:rPr>
      </w:pPr>
      <w:r w:rsidRPr="00FE5A1F">
        <w:rPr>
          <w:rFonts w:hint="eastAsia"/>
          <w:caps/>
          <w:szCs w:val="24"/>
          <w:lang w:eastAsia="zh-CN"/>
        </w:rPr>
        <w:t>第六条</w:t>
      </w:r>
      <w:r w:rsidRPr="00FE5A1F">
        <w:rPr>
          <w:rFonts w:hint="eastAsia"/>
          <w:caps/>
          <w:szCs w:val="24"/>
          <w:lang w:eastAsia="zh-CN"/>
        </w:rPr>
        <w:t xml:space="preserve">   </w:t>
      </w:r>
      <w:r w:rsidRPr="00FE5A1F">
        <w:rPr>
          <w:rFonts w:hint="eastAsia"/>
          <w:caps/>
          <w:szCs w:val="24"/>
          <w:lang w:eastAsia="zh-CN"/>
        </w:rPr>
        <w:t>设立教育部社科研究后期资助项目。后期资助项目指面向基础理论研究设立的，已完成大部分研究工作并有阶段性研究成果，预期能产生重要学术价值和社会影响的项目。后期资助项目实施办法另行制定。</w:t>
      </w:r>
    </w:p>
    <w:p w:rsidR="00FE5A1F" w:rsidRPr="00FE5A1F" w:rsidRDefault="00FE5A1F" w:rsidP="00FE5A1F">
      <w:pPr>
        <w:rPr>
          <w:caps/>
          <w:szCs w:val="24"/>
          <w:lang w:eastAsia="zh-CN"/>
        </w:rPr>
      </w:pPr>
      <w:r w:rsidRPr="00FE5A1F">
        <w:rPr>
          <w:rFonts w:hint="eastAsia"/>
          <w:caps/>
          <w:szCs w:val="24"/>
          <w:lang w:eastAsia="zh-CN"/>
        </w:rPr>
        <w:t>第七条</w:t>
      </w:r>
      <w:r w:rsidRPr="00FE5A1F">
        <w:rPr>
          <w:rFonts w:hint="eastAsia"/>
          <w:caps/>
          <w:szCs w:val="24"/>
          <w:lang w:eastAsia="zh-CN"/>
        </w:rPr>
        <w:t xml:space="preserve">   </w:t>
      </w:r>
      <w:r w:rsidRPr="00FE5A1F">
        <w:rPr>
          <w:rFonts w:hint="eastAsia"/>
          <w:caps/>
          <w:szCs w:val="24"/>
          <w:lang w:eastAsia="zh-CN"/>
        </w:rPr>
        <w:t>教育部社科项目申报工作由教育部统一布置。一般在每年第一季度征集并确定重大课题攻关项目、基地重大项目（合称重大项目）选题；第二季度发布各类项目的申报通知或招标公告，集中受理申报材料。</w:t>
      </w:r>
    </w:p>
    <w:p w:rsidR="00FE5A1F" w:rsidRPr="00FE5A1F" w:rsidRDefault="00FE5A1F" w:rsidP="00FE5A1F">
      <w:pPr>
        <w:rPr>
          <w:caps/>
          <w:szCs w:val="24"/>
          <w:lang w:eastAsia="zh-CN"/>
        </w:rPr>
      </w:pPr>
      <w:r w:rsidRPr="00FE5A1F">
        <w:rPr>
          <w:rFonts w:hint="eastAsia"/>
          <w:caps/>
          <w:szCs w:val="24"/>
          <w:lang w:eastAsia="zh-CN"/>
        </w:rPr>
        <w:t>第八条</w:t>
      </w:r>
      <w:r w:rsidRPr="00FE5A1F">
        <w:rPr>
          <w:rFonts w:hint="eastAsia"/>
          <w:caps/>
          <w:szCs w:val="24"/>
          <w:lang w:eastAsia="zh-CN"/>
        </w:rPr>
        <w:t xml:space="preserve">   </w:t>
      </w:r>
      <w:r w:rsidRPr="00FE5A1F">
        <w:rPr>
          <w:rFonts w:hint="eastAsia"/>
          <w:caps/>
          <w:szCs w:val="24"/>
          <w:lang w:eastAsia="zh-CN"/>
        </w:rPr>
        <w:t>各高等学校根据统筹规划、分层设计、有利于调动各方面积极性的原则，有针对性地组织申报。</w:t>
      </w:r>
    </w:p>
    <w:p w:rsidR="00FE5A1F" w:rsidRPr="00FE5A1F" w:rsidRDefault="00FE5A1F" w:rsidP="00FE5A1F">
      <w:pPr>
        <w:rPr>
          <w:caps/>
          <w:szCs w:val="24"/>
          <w:lang w:eastAsia="zh-CN"/>
        </w:rPr>
      </w:pPr>
      <w:r w:rsidRPr="00FE5A1F">
        <w:rPr>
          <w:rFonts w:hint="eastAsia"/>
          <w:caps/>
          <w:szCs w:val="24"/>
          <w:lang w:eastAsia="zh-CN"/>
        </w:rPr>
        <w:t>1</w:t>
      </w:r>
      <w:r w:rsidRPr="00FE5A1F">
        <w:rPr>
          <w:rFonts w:hint="eastAsia"/>
          <w:caps/>
          <w:szCs w:val="24"/>
          <w:lang w:eastAsia="zh-CN"/>
        </w:rPr>
        <w:t>．申请人必须是高等学校的在编在岗教师，具有良好的政治思想素质和独立开展及组织科研工作的能力，身体健康，能作为项目实际主持者并担负实质性研究工作。</w:t>
      </w:r>
    </w:p>
    <w:p w:rsidR="00FE5A1F" w:rsidRPr="00FE5A1F" w:rsidRDefault="00FE5A1F" w:rsidP="00FE5A1F">
      <w:pPr>
        <w:rPr>
          <w:caps/>
          <w:szCs w:val="24"/>
          <w:lang w:eastAsia="zh-CN"/>
        </w:rPr>
      </w:pPr>
      <w:r w:rsidRPr="00FE5A1F">
        <w:rPr>
          <w:rFonts w:hint="eastAsia"/>
          <w:caps/>
          <w:szCs w:val="24"/>
          <w:lang w:eastAsia="zh-CN"/>
        </w:rPr>
        <w:t>2</w:t>
      </w:r>
      <w:r w:rsidRPr="00FE5A1F">
        <w:rPr>
          <w:rFonts w:hint="eastAsia"/>
          <w:caps/>
          <w:szCs w:val="24"/>
          <w:lang w:eastAsia="zh-CN"/>
        </w:rPr>
        <w:t>．申请人每次只能申报一个项目。重大项目、规划基金项目和博士点基金项目申请者须具有正高级专业技术职务；青年基金项目申请者应具有博士学位或中级以上专业技术职务，年龄不超过</w:t>
      </w:r>
      <w:r w:rsidRPr="00FE5A1F">
        <w:rPr>
          <w:rFonts w:hint="eastAsia"/>
          <w:caps/>
          <w:szCs w:val="24"/>
          <w:lang w:eastAsia="zh-CN"/>
        </w:rPr>
        <w:t>35</w:t>
      </w:r>
      <w:r w:rsidRPr="00FE5A1F">
        <w:rPr>
          <w:rFonts w:hint="eastAsia"/>
          <w:caps/>
          <w:szCs w:val="24"/>
          <w:lang w:eastAsia="zh-CN"/>
        </w:rPr>
        <w:t>周岁；专项任务项目申请者须获得校外实际应用部门的经费资助，并提供相关证明材料。</w:t>
      </w:r>
    </w:p>
    <w:p w:rsidR="00FE5A1F" w:rsidRPr="00FE5A1F" w:rsidRDefault="00FE5A1F" w:rsidP="00FE5A1F">
      <w:pPr>
        <w:rPr>
          <w:caps/>
          <w:szCs w:val="24"/>
          <w:lang w:eastAsia="zh-CN"/>
        </w:rPr>
      </w:pPr>
      <w:r w:rsidRPr="00FE5A1F">
        <w:rPr>
          <w:rFonts w:hint="eastAsia"/>
          <w:caps/>
          <w:szCs w:val="24"/>
          <w:lang w:eastAsia="zh-CN"/>
        </w:rPr>
        <w:t>3</w:t>
      </w:r>
      <w:r w:rsidRPr="00FE5A1F">
        <w:rPr>
          <w:rFonts w:hint="eastAsia"/>
          <w:caps/>
          <w:szCs w:val="24"/>
          <w:lang w:eastAsia="zh-CN"/>
        </w:rPr>
        <w:t>．原则上应组成课题组申报。应用对策性研究课题，提倡吸收实际工作部门人员参加课题组。鼓励根据实际需要吸纳境外专家学者加入课题组开展合作研究。对于跨学科、跨学校、跨地区、跨系统组织优势科研力量开展实质性合作研究的课题组予以优先资助。</w:t>
      </w:r>
    </w:p>
    <w:p w:rsidR="00FE5A1F" w:rsidRPr="00FE5A1F" w:rsidRDefault="00FE5A1F" w:rsidP="00FE5A1F">
      <w:pPr>
        <w:rPr>
          <w:caps/>
          <w:szCs w:val="24"/>
          <w:lang w:eastAsia="zh-CN"/>
        </w:rPr>
      </w:pPr>
      <w:r w:rsidRPr="00FE5A1F">
        <w:rPr>
          <w:rFonts w:hint="eastAsia"/>
          <w:caps/>
          <w:szCs w:val="24"/>
          <w:lang w:eastAsia="zh-CN"/>
        </w:rPr>
        <w:t>4</w:t>
      </w:r>
      <w:r w:rsidRPr="00FE5A1F">
        <w:rPr>
          <w:rFonts w:hint="eastAsia"/>
          <w:caps/>
          <w:szCs w:val="24"/>
          <w:lang w:eastAsia="zh-CN"/>
        </w:rPr>
        <w:t>．申请人所在学校积极支持，承诺提供良好的研究条件。</w:t>
      </w:r>
    </w:p>
    <w:p w:rsidR="00FE5A1F" w:rsidRPr="00FE5A1F" w:rsidRDefault="00FE5A1F" w:rsidP="00FE5A1F">
      <w:pPr>
        <w:rPr>
          <w:caps/>
          <w:szCs w:val="24"/>
          <w:lang w:eastAsia="zh-CN"/>
        </w:rPr>
      </w:pPr>
      <w:r w:rsidRPr="00FE5A1F">
        <w:rPr>
          <w:rFonts w:hint="eastAsia"/>
          <w:caps/>
          <w:szCs w:val="24"/>
          <w:lang w:eastAsia="zh-CN"/>
        </w:rPr>
        <w:t>5</w:t>
      </w:r>
      <w:r w:rsidRPr="00FE5A1F">
        <w:rPr>
          <w:rFonts w:hint="eastAsia"/>
          <w:caps/>
          <w:szCs w:val="24"/>
          <w:lang w:eastAsia="zh-CN"/>
        </w:rPr>
        <w:t>．已承担国家级或省部级重大重点项目尚未结项者，不得申报教育部各类项目；已承担国家级或教育部一般项目尚未结项者，不得申报教育部一般项目；已获得立项的课题或其中的子课题，不得重复申报。</w:t>
      </w:r>
    </w:p>
    <w:p w:rsidR="00FE5A1F" w:rsidRPr="00FE5A1F" w:rsidRDefault="00FE5A1F" w:rsidP="00FE5A1F">
      <w:pPr>
        <w:rPr>
          <w:caps/>
          <w:szCs w:val="24"/>
          <w:lang w:eastAsia="zh-CN"/>
        </w:rPr>
      </w:pPr>
      <w:r w:rsidRPr="00FE5A1F">
        <w:rPr>
          <w:rFonts w:hint="eastAsia"/>
          <w:caps/>
          <w:szCs w:val="24"/>
          <w:lang w:eastAsia="zh-CN"/>
        </w:rPr>
        <w:t>第三章</w:t>
      </w:r>
      <w:r w:rsidRPr="00FE5A1F">
        <w:rPr>
          <w:rFonts w:hint="eastAsia"/>
          <w:caps/>
          <w:szCs w:val="24"/>
          <w:lang w:eastAsia="zh-CN"/>
        </w:rPr>
        <w:t xml:space="preserve">  </w:t>
      </w:r>
      <w:r w:rsidRPr="00FE5A1F">
        <w:rPr>
          <w:rFonts w:hint="eastAsia"/>
          <w:caps/>
          <w:szCs w:val="24"/>
          <w:lang w:eastAsia="zh-CN"/>
        </w:rPr>
        <w:t>项目评审与立项</w:t>
      </w:r>
    </w:p>
    <w:p w:rsidR="00FE5A1F" w:rsidRPr="00FE5A1F" w:rsidRDefault="00FE5A1F" w:rsidP="00FE5A1F">
      <w:pPr>
        <w:rPr>
          <w:caps/>
          <w:szCs w:val="24"/>
          <w:lang w:eastAsia="zh-CN"/>
        </w:rPr>
      </w:pPr>
      <w:r w:rsidRPr="00FE5A1F">
        <w:rPr>
          <w:rFonts w:hint="eastAsia"/>
          <w:caps/>
          <w:szCs w:val="24"/>
          <w:lang w:eastAsia="zh-CN"/>
        </w:rPr>
        <w:lastRenderedPageBreak/>
        <w:t>第九条</w:t>
      </w:r>
      <w:r w:rsidRPr="00FE5A1F">
        <w:rPr>
          <w:rFonts w:hint="eastAsia"/>
          <w:caps/>
          <w:szCs w:val="24"/>
          <w:lang w:eastAsia="zh-CN"/>
        </w:rPr>
        <w:t xml:space="preserve">   </w:t>
      </w:r>
      <w:r w:rsidRPr="00FE5A1F">
        <w:rPr>
          <w:rFonts w:hint="eastAsia"/>
          <w:caps/>
          <w:szCs w:val="24"/>
          <w:lang w:eastAsia="zh-CN"/>
        </w:rPr>
        <w:t>教育部对申报材料进行资格审查，视不同情况分别组织通讯评审或会议评审。</w:t>
      </w:r>
    </w:p>
    <w:p w:rsidR="00FE5A1F" w:rsidRPr="00FE5A1F" w:rsidRDefault="00FE5A1F" w:rsidP="00FE5A1F">
      <w:pPr>
        <w:rPr>
          <w:caps/>
          <w:szCs w:val="24"/>
          <w:lang w:eastAsia="zh-CN"/>
        </w:rPr>
      </w:pPr>
      <w:r w:rsidRPr="00FE5A1F">
        <w:rPr>
          <w:rFonts w:hint="eastAsia"/>
          <w:caps/>
          <w:szCs w:val="24"/>
          <w:lang w:eastAsia="zh-CN"/>
        </w:rPr>
        <w:t>1</w:t>
      </w:r>
      <w:r w:rsidRPr="00FE5A1F">
        <w:rPr>
          <w:rFonts w:hint="eastAsia"/>
          <w:caps/>
          <w:szCs w:val="24"/>
          <w:lang w:eastAsia="zh-CN"/>
        </w:rPr>
        <w:t>．通讯评审实行匿名评审。评审专家对申报课题进行独立评审，提出是否立项建议并简要说明理由。</w:t>
      </w:r>
    </w:p>
    <w:p w:rsidR="00FE5A1F" w:rsidRPr="00FE5A1F" w:rsidRDefault="00FE5A1F" w:rsidP="00FE5A1F">
      <w:pPr>
        <w:rPr>
          <w:caps/>
          <w:szCs w:val="24"/>
          <w:lang w:eastAsia="zh-CN"/>
        </w:rPr>
      </w:pPr>
      <w:r w:rsidRPr="00FE5A1F">
        <w:rPr>
          <w:rFonts w:hint="eastAsia"/>
          <w:caps/>
          <w:szCs w:val="24"/>
          <w:lang w:eastAsia="zh-CN"/>
        </w:rPr>
        <w:t>2</w:t>
      </w:r>
      <w:r w:rsidRPr="00FE5A1F">
        <w:rPr>
          <w:rFonts w:hint="eastAsia"/>
          <w:caps/>
          <w:szCs w:val="24"/>
          <w:lang w:eastAsia="zh-CN"/>
        </w:rPr>
        <w:t>．会议评审公开进行。专家评审组在经过充分评议后，进行无记名差额投票，获三分之二以上多数票通过的申报课题方能立项。</w:t>
      </w:r>
    </w:p>
    <w:p w:rsidR="00FE5A1F" w:rsidRPr="00FE5A1F" w:rsidRDefault="00FE5A1F" w:rsidP="00FE5A1F">
      <w:pPr>
        <w:rPr>
          <w:caps/>
          <w:szCs w:val="24"/>
          <w:lang w:eastAsia="zh-CN"/>
        </w:rPr>
      </w:pPr>
      <w:r w:rsidRPr="00FE5A1F">
        <w:rPr>
          <w:rFonts w:hint="eastAsia"/>
          <w:caps/>
          <w:szCs w:val="24"/>
          <w:lang w:eastAsia="zh-CN"/>
        </w:rPr>
        <w:t>对于涉及国家机密或需要紧急决策的国家特殊目标的课题，由教育部另行规定评审立项程序。</w:t>
      </w:r>
    </w:p>
    <w:p w:rsidR="00FE5A1F" w:rsidRPr="00FE5A1F" w:rsidRDefault="00FE5A1F" w:rsidP="00FE5A1F">
      <w:pPr>
        <w:rPr>
          <w:caps/>
          <w:szCs w:val="24"/>
          <w:lang w:eastAsia="zh-CN"/>
        </w:rPr>
      </w:pPr>
      <w:r w:rsidRPr="00FE5A1F">
        <w:rPr>
          <w:rFonts w:hint="eastAsia"/>
          <w:caps/>
          <w:szCs w:val="24"/>
          <w:lang w:eastAsia="zh-CN"/>
        </w:rPr>
        <w:t>第十条</w:t>
      </w:r>
      <w:r w:rsidRPr="00FE5A1F">
        <w:rPr>
          <w:rFonts w:hint="eastAsia"/>
          <w:caps/>
          <w:szCs w:val="24"/>
          <w:lang w:eastAsia="zh-CN"/>
        </w:rPr>
        <w:t xml:space="preserve">   </w:t>
      </w:r>
      <w:r w:rsidRPr="00FE5A1F">
        <w:rPr>
          <w:rFonts w:hint="eastAsia"/>
          <w:caps/>
          <w:szCs w:val="24"/>
          <w:lang w:eastAsia="zh-CN"/>
        </w:rPr>
        <w:t>项目评审贯彻公平竞争、择优资助的原则。项目评审的基本标准是：</w:t>
      </w:r>
    </w:p>
    <w:p w:rsidR="00FE5A1F" w:rsidRPr="00FE5A1F" w:rsidRDefault="00FE5A1F" w:rsidP="00FE5A1F">
      <w:pPr>
        <w:rPr>
          <w:caps/>
          <w:szCs w:val="24"/>
          <w:lang w:eastAsia="zh-CN"/>
        </w:rPr>
      </w:pPr>
      <w:r w:rsidRPr="00FE5A1F">
        <w:rPr>
          <w:rFonts w:hint="eastAsia"/>
          <w:caps/>
          <w:szCs w:val="24"/>
          <w:lang w:eastAsia="zh-CN"/>
        </w:rPr>
        <w:t>1</w:t>
      </w:r>
      <w:r w:rsidRPr="00FE5A1F">
        <w:rPr>
          <w:rFonts w:hint="eastAsia"/>
          <w:caps/>
          <w:szCs w:val="24"/>
          <w:lang w:eastAsia="zh-CN"/>
        </w:rPr>
        <w:t>．课题具有重要的学术价值、理论意义或现实意义。鼓励面向国家经济社会发展、具有重要理论和现实意义的课题，鼓励理论联系实际、研究新情况、总结新经验、回答新问题的理论探索课题。</w:t>
      </w:r>
    </w:p>
    <w:p w:rsidR="00FE5A1F" w:rsidRPr="00FE5A1F" w:rsidRDefault="00FE5A1F" w:rsidP="00FE5A1F">
      <w:pPr>
        <w:rPr>
          <w:caps/>
          <w:szCs w:val="24"/>
          <w:lang w:eastAsia="zh-CN"/>
        </w:rPr>
      </w:pPr>
      <w:r w:rsidRPr="00FE5A1F">
        <w:rPr>
          <w:rFonts w:hint="eastAsia"/>
          <w:caps/>
          <w:szCs w:val="24"/>
          <w:lang w:eastAsia="zh-CN"/>
        </w:rPr>
        <w:t>2</w:t>
      </w:r>
      <w:r w:rsidRPr="00FE5A1F">
        <w:rPr>
          <w:rFonts w:hint="eastAsia"/>
          <w:caps/>
          <w:szCs w:val="24"/>
          <w:lang w:eastAsia="zh-CN"/>
        </w:rPr>
        <w:t>．课题具有学术前沿性，预期能产生具有创新性和社会影响的研究成果。鼓励深入的基础理论研究和有针对性的应用研究课题，鼓励新兴边缘学科研究和跨学科的交叉综合研究课题。</w:t>
      </w:r>
    </w:p>
    <w:p w:rsidR="00FE5A1F" w:rsidRPr="00FE5A1F" w:rsidRDefault="00FE5A1F" w:rsidP="00FE5A1F">
      <w:pPr>
        <w:rPr>
          <w:caps/>
          <w:szCs w:val="24"/>
          <w:lang w:eastAsia="zh-CN"/>
        </w:rPr>
      </w:pPr>
      <w:r w:rsidRPr="00FE5A1F">
        <w:rPr>
          <w:rFonts w:hint="eastAsia"/>
          <w:caps/>
          <w:szCs w:val="24"/>
          <w:lang w:eastAsia="zh-CN"/>
        </w:rPr>
        <w:t>3</w:t>
      </w:r>
      <w:r w:rsidRPr="00FE5A1F">
        <w:rPr>
          <w:rFonts w:hint="eastAsia"/>
          <w:caps/>
          <w:szCs w:val="24"/>
          <w:lang w:eastAsia="zh-CN"/>
        </w:rPr>
        <w:t>．课题研究方向正确，内容充实，论证充分，拟突破的重点难点明确，研究思路清晰，研究方法科学、可行。</w:t>
      </w:r>
    </w:p>
    <w:p w:rsidR="00FE5A1F" w:rsidRPr="00FE5A1F" w:rsidRDefault="00FE5A1F" w:rsidP="00FE5A1F">
      <w:pPr>
        <w:rPr>
          <w:caps/>
          <w:szCs w:val="24"/>
          <w:lang w:eastAsia="zh-CN"/>
        </w:rPr>
      </w:pPr>
      <w:r w:rsidRPr="00FE5A1F">
        <w:rPr>
          <w:rFonts w:hint="eastAsia"/>
          <w:caps/>
          <w:szCs w:val="24"/>
          <w:lang w:eastAsia="zh-CN"/>
        </w:rPr>
        <w:t>4</w:t>
      </w:r>
      <w:r w:rsidRPr="00FE5A1F">
        <w:rPr>
          <w:rFonts w:hint="eastAsia"/>
          <w:caps/>
          <w:szCs w:val="24"/>
          <w:lang w:eastAsia="zh-CN"/>
        </w:rPr>
        <w:t>．课题申请人及课题组成员对申报课题有一定的研究基础；有相关研究成果和资料准备；有完成研究工作所必须具备的时间和条件。</w:t>
      </w:r>
    </w:p>
    <w:p w:rsidR="00FE5A1F" w:rsidRPr="00FE5A1F" w:rsidRDefault="00FE5A1F" w:rsidP="00FE5A1F">
      <w:pPr>
        <w:rPr>
          <w:caps/>
          <w:szCs w:val="24"/>
          <w:lang w:eastAsia="zh-CN"/>
        </w:rPr>
      </w:pPr>
      <w:r w:rsidRPr="00FE5A1F">
        <w:rPr>
          <w:rFonts w:hint="eastAsia"/>
          <w:caps/>
          <w:szCs w:val="24"/>
          <w:lang w:eastAsia="zh-CN"/>
        </w:rPr>
        <w:t>5</w:t>
      </w:r>
      <w:r w:rsidRPr="00FE5A1F">
        <w:rPr>
          <w:rFonts w:hint="eastAsia"/>
          <w:caps/>
          <w:szCs w:val="24"/>
          <w:lang w:eastAsia="zh-CN"/>
        </w:rPr>
        <w:t>．申请经费及经费预算安排比较合理。</w:t>
      </w:r>
    </w:p>
    <w:p w:rsidR="00FE5A1F" w:rsidRPr="00FE5A1F" w:rsidRDefault="00FE5A1F" w:rsidP="00FE5A1F">
      <w:pPr>
        <w:rPr>
          <w:caps/>
          <w:szCs w:val="24"/>
          <w:lang w:eastAsia="zh-CN"/>
        </w:rPr>
      </w:pPr>
      <w:r w:rsidRPr="00FE5A1F">
        <w:rPr>
          <w:rFonts w:hint="eastAsia"/>
          <w:caps/>
          <w:szCs w:val="24"/>
          <w:lang w:eastAsia="zh-CN"/>
        </w:rPr>
        <w:t>第十一条</w:t>
      </w:r>
      <w:r w:rsidRPr="00FE5A1F">
        <w:rPr>
          <w:rFonts w:hint="eastAsia"/>
          <w:caps/>
          <w:szCs w:val="24"/>
          <w:lang w:eastAsia="zh-CN"/>
        </w:rPr>
        <w:t xml:space="preserve">   </w:t>
      </w:r>
      <w:r w:rsidRPr="00FE5A1F">
        <w:rPr>
          <w:rFonts w:hint="eastAsia"/>
          <w:caps/>
          <w:szCs w:val="24"/>
          <w:lang w:eastAsia="zh-CN"/>
        </w:rPr>
        <w:t>建立和完善各项评审制度，严格评审纪律。</w:t>
      </w:r>
    </w:p>
    <w:p w:rsidR="00FE5A1F" w:rsidRPr="00FE5A1F" w:rsidRDefault="00FE5A1F" w:rsidP="00FE5A1F">
      <w:pPr>
        <w:rPr>
          <w:caps/>
          <w:szCs w:val="24"/>
          <w:lang w:eastAsia="zh-CN"/>
        </w:rPr>
      </w:pPr>
      <w:r w:rsidRPr="00FE5A1F">
        <w:rPr>
          <w:rFonts w:hint="eastAsia"/>
          <w:caps/>
          <w:szCs w:val="24"/>
          <w:lang w:eastAsia="zh-CN"/>
        </w:rPr>
        <w:t>1</w:t>
      </w:r>
      <w:r w:rsidRPr="00FE5A1F">
        <w:rPr>
          <w:rFonts w:hint="eastAsia"/>
          <w:caps/>
          <w:szCs w:val="24"/>
          <w:lang w:eastAsia="zh-CN"/>
        </w:rPr>
        <w:t>．实行同行评审制度。不断更新项目评审专家库，通讯评审专家从专家库随机抽取；评审专家必须具有正高级专业技术职务，熟悉被评项目所在学科专业领域。</w:t>
      </w:r>
    </w:p>
    <w:p w:rsidR="00FE5A1F" w:rsidRPr="00FE5A1F" w:rsidRDefault="00FE5A1F" w:rsidP="00FE5A1F">
      <w:pPr>
        <w:rPr>
          <w:caps/>
          <w:szCs w:val="24"/>
          <w:lang w:eastAsia="zh-CN"/>
        </w:rPr>
      </w:pPr>
      <w:r w:rsidRPr="00FE5A1F">
        <w:rPr>
          <w:rFonts w:hint="eastAsia"/>
          <w:caps/>
          <w:szCs w:val="24"/>
          <w:lang w:eastAsia="zh-CN"/>
        </w:rPr>
        <w:t>2</w:t>
      </w:r>
      <w:r w:rsidRPr="00FE5A1F">
        <w:rPr>
          <w:rFonts w:hint="eastAsia"/>
          <w:caps/>
          <w:szCs w:val="24"/>
          <w:lang w:eastAsia="zh-CN"/>
        </w:rPr>
        <w:t>．实行评审回避制度。评审专家组由</w:t>
      </w:r>
      <w:r w:rsidRPr="00FE5A1F">
        <w:rPr>
          <w:rFonts w:hint="eastAsia"/>
          <w:caps/>
          <w:szCs w:val="24"/>
          <w:lang w:eastAsia="zh-CN"/>
        </w:rPr>
        <w:t>5</w:t>
      </w:r>
      <w:r w:rsidRPr="00FE5A1F">
        <w:rPr>
          <w:rFonts w:hint="eastAsia"/>
          <w:caps/>
          <w:szCs w:val="24"/>
          <w:lang w:eastAsia="zh-CN"/>
        </w:rPr>
        <w:t>人以上的单数组成，应分别来自不同的单位（不含申报者所在学校），且不得是被评项目的课题组成员。</w:t>
      </w:r>
    </w:p>
    <w:p w:rsidR="00FE5A1F" w:rsidRPr="00FE5A1F" w:rsidRDefault="00FE5A1F" w:rsidP="00FE5A1F">
      <w:pPr>
        <w:rPr>
          <w:caps/>
          <w:szCs w:val="24"/>
          <w:lang w:eastAsia="zh-CN"/>
        </w:rPr>
      </w:pPr>
      <w:r w:rsidRPr="00FE5A1F">
        <w:rPr>
          <w:rFonts w:hint="eastAsia"/>
          <w:caps/>
          <w:szCs w:val="24"/>
          <w:lang w:eastAsia="zh-CN"/>
        </w:rPr>
        <w:lastRenderedPageBreak/>
        <w:t>3</w:t>
      </w:r>
      <w:r w:rsidRPr="00FE5A1F">
        <w:rPr>
          <w:rFonts w:hint="eastAsia"/>
          <w:caps/>
          <w:szCs w:val="24"/>
          <w:lang w:eastAsia="zh-CN"/>
        </w:rPr>
        <w:t>．建立专家信誉保证制度。评审专家必须廉洁自律，评审期间不与课题申请人私下接触，不接受申请人任何宴请或礼物，不泄露与评审有关的情况。项目评审结束后，教育部对评审情况进行评估，建立专家信誉度档案。</w:t>
      </w:r>
    </w:p>
    <w:p w:rsidR="00FE5A1F" w:rsidRPr="00FE5A1F" w:rsidRDefault="00FE5A1F" w:rsidP="00FE5A1F">
      <w:pPr>
        <w:rPr>
          <w:caps/>
          <w:szCs w:val="24"/>
          <w:lang w:eastAsia="zh-CN"/>
        </w:rPr>
      </w:pPr>
      <w:r w:rsidRPr="00FE5A1F">
        <w:rPr>
          <w:rFonts w:hint="eastAsia"/>
          <w:caps/>
          <w:szCs w:val="24"/>
          <w:lang w:eastAsia="zh-CN"/>
        </w:rPr>
        <w:t>第十二条</w:t>
      </w:r>
      <w:r w:rsidRPr="00FE5A1F">
        <w:rPr>
          <w:rFonts w:hint="eastAsia"/>
          <w:caps/>
          <w:szCs w:val="24"/>
          <w:lang w:eastAsia="zh-CN"/>
        </w:rPr>
        <w:t xml:space="preserve">   </w:t>
      </w:r>
      <w:r w:rsidRPr="00FE5A1F">
        <w:rPr>
          <w:rFonts w:hint="eastAsia"/>
          <w:caps/>
          <w:szCs w:val="24"/>
          <w:lang w:eastAsia="zh-CN"/>
        </w:rPr>
        <w:t>教育部在正式下达立项通知的同时，公布项目立项情况。在有关网站设立专栏，为批准立项者提供专家评审意见的查询服务；对竞标落选的重大课题攻关项目投标人反馈未获立项的信息。</w:t>
      </w:r>
    </w:p>
    <w:p w:rsidR="00FE5A1F" w:rsidRPr="00FE5A1F" w:rsidRDefault="00FE5A1F" w:rsidP="00FE5A1F">
      <w:pPr>
        <w:rPr>
          <w:caps/>
          <w:szCs w:val="24"/>
          <w:lang w:eastAsia="zh-CN"/>
        </w:rPr>
      </w:pPr>
      <w:r w:rsidRPr="00FE5A1F">
        <w:rPr>
          <w:rFonts w:hint="eastAsia"/>
          <w:caps/>
          <w:szCs w:val="24"/>
          <w:lang w:eastAsia="zh-CN"/>
        </w:rPr>
        <w:t>第四章</w:t>
      </w:r>
      <w:r w:rsidRPr="00FE5A1F">
        <w:rPr>
          <w:rFonts w:hint="eastAsia"/>
          <w:caps/>
          <w:szCs w:val="24"/>
          <w:lang w:eastAsia="zh-CN"/>
        </w:rPr>
        <w:t xml:space="preserve">  </w:t>
      </w:r>
      <w:r w:rsidRPr="00FE5A1F">
        <w:rPr>
          <w:rFonts w:hint="eastAsia"/>
          <w:caps/>
          <w:szCs w:val="24"/>
          <w:lang w:eastAsia="zh-CN"/>
        </w:rPr>
        <w:t>项目过程管理</w:t>
      </w:r>
    </w:p>
    <w:p w:rsidR="00FE5A1F" w:rsidRPr="00FE5A1F" w:rsidRDefault="00FE5A1F" w:rsidP="00FE5A1F">
      <w:pPr>
        <w:rPr>
          <w:caps/>
          <w:szCs w:val="24"/>
          <w:lang w:eastAsia="zh-CN"/>
        </w:rPr>
      </w:pPr>
      <w:r w:rsidRPr="00FE5A1F">
        <w:rPr>
          <w:rFonts w:hint="eastAsia"/>
          <w:caps/>
          <w:szCs w:val="24"/>
          <w:lang w:eastAsia="zh-CN"/>
        </w:rPr>
        <w:t>第十三条</w:t>
      </w:r>
      <w:r w:rsidRPr="00FE5A1F">
        <w:rPr>
          <w:rFonts w:hint="eastAsia"/>
          <w:caps/>
          <w:szCs w:val="24"/>
          <w:lang w:eastAsia="zh-CN"/>
        </w:rPr>
        <w:t xml:space="preserve">   </w:t>
      </w:r>
      <w:r w:rsidRPr="00FE5A1F">
        <w:rPr>
          <w:rFonts w:hint="eastAsia"/>
          <w:caps/>
          <w:szCs w:val="24"/>
          <w:lang w:eastAsia="zh-CN"/>
        </w:rPr>
        <w:t>教育部社科项目实行项目合同制管理和项目责任人负责制。</w:t>
      </w:r>
    </w:p>
    <w:p w:rsidR="00FE5A1F" w:rsidRPr="00FE5A1F" w:rsidRDefault="00FE5A1F" w:rsidP="00FE5A1F">
      <w:pPr>
        <w:rPr>
          <w:caps/>
          <w:szCs w:val="24"/>
          <w:lang w:eastAsia="zh-CN"/>
        </w:rPr>
      </w:pPr>
      <w:r w:rsidRPr="00FE5A1F">
        <w:rPr>
          <w:rFonts w:hint="eastAsia"/>
          <w:caps/>
          <w:szCs w:val="24"/>
          <w:lang w:eastAsia="zh-CN"/>
        </w:rPr>
        <w:t>1</w:t>
      </w:r>
      <w:r w:rsidRPr="00FE5A1F">
        <w:rPr>
          <w:rFonts w:hint="eastAsia"/>
          <w:caps/>
          <w:szCs w:val="24"/>
          <w:lang w:eastAsia="zh-CN"/>
        </w:rPr>
        <w:t>．重大课题攻关项目在正式批准前，教育部与中标人和依托学校签订项目合同和研究任务书，明确各方的责任、权利和义务。基地重大项目、一般项目经批准立项后，申请人填报的项目申请评审书即为双方的项目合同。项目合同是进行项目管理的依据，有关各方应严格履行合同规定。</w:t>
      </w:r>
    </w:p>
    <w:p w:rsidR="00FE5A1F" w:rsidRPr="00FE5A1F" w:rsidRDefault="00FE5A1F" w:rsidP="00FE5A1F">
      <w:pPr>
        <w:rPr>
          <w:caps/>
          <w:szCs w:val="24"/>
          <w:lang w:eastAsia="zh-CN"/>
        </w:rPr>
      </w:pPr>
      <w:r w:rsidRPr="00FE5A1F">
        <w:rPr>
          <w:rFonts w:hint="eastAsia"/>
          <w:caps/>
          <w:szCs w:val="24"/>
          <w:lang w:eastAsia="zh-CN"/>
        </w:rPr>
        <w:t>2</w:t>
      </w:r>
      <w:r w:rsidRPr="00FE5A1F">
        <w:rPr>
          <w:rFonts w:hint="eastAsia"/>
          <w:caps/>
          <w:szCs w:val="24"/>
          <w:lang w:eastAsia="zh-CN"/>
        </w:rPr>
        <w:t>．项目申请人即项目责任人，一个项目只能确立一个项目责任人。项目责任人依照合同规定，在批准的计划任务和预算范围内享有充分的自主权；负责项目总体研究计划的实施，推动课题组成员间的协作研究。</w:t>
      </w:r>
    </w:p>
    <w:p w:rsidR="00FE5A1F" w:rsidRPr="00FE5A1F" w:rsidRDefault="00FE5A1F" w:rsidP="00FE5A1F">
      <w:pPr>
        <w:rPr>
          <w:caps/>
          <w:szCs w:val="24"/>
          <w:lang w:eastAsia="zh-CN"/>
        </w:rPr>
      </w:pPr>
      <w:r w:rsidRPr="00FE5A1F">
        <w:rPr>
          <w:rFonts w:hint="eastAsia"/>
          <w:caps/>
          <w:szCs w:val="24"/>
          <w:lang w:eastAsia="zh-CN"/>
        </w:rPr>
        <w:t>第十四条</w:t>
      </w:r>
      <w:r w:rsidRPr="00FE5A1F">
        <w:rPr>
          <w:rFonts w:hint="eastAsia"/>
          <w:caps/>
          <w:szCs w:val="24"/>
          <w:lang w:eastAsia="zh-CN"/>
        </w:rPr>
        <w:t xml:space="preserve">   </w:t>
      </w:r>
      <w:r w:rsidRPr="00FE5A1F">
        <w:rPr>
          <w:rFonts w:hint="eastAsia"/>
          <w:caps/>
          <w:szCs w:val="24"/>
          <w:lang w:eastAsia="zh-CN"/>
        </w:rPr>
        <w:t>为保证研究质量，教育部社科项目实行中期检查制度。</w:t>
      </w:r>
    </w:p>
    <w:p w:rsidR="00FE5A1F" w:rsidRPr="00FE5A1F" w:rsidRDefault="00FE5A1F" w:rsidP="00FE5A1F">
      <w:pPr>
        <w:rPr>
          <w:caps/>
          <w:szCs w:val="24"/>
          <w:lang w:eastAsia="zh-CN"/>
        </w:rPr>
      </w:pPr>
      <w:r w:rsidRPr="00FE5A1F">
        <w:rPr>
          <w:rFonts w:hint="eastAsia"/>
          <w:caps/>
          <w:szCs w:val="24"/>
          <w:lang w:eastAsia="zh-CN"/>
        </w:rPr>
        <w:t>1</w:t>
      </w:r>
      <w:r w:rsidRPr="00FE5A1F">
        <w:rPr>
          <w:rFonts w:hint="eastAsia"/>
          <w:caps/>
          <w:szCs w:val="24"/>
          <w:lang w:eastAsia="zh-CN"/>
        </w:rPr>
        <w:t>．中期检查由教育部统一布置。一般在每年第二季度下发项目中期检查通知；中期检查的结果，作为后续拨款的依据。</w:t>
      </w:r>
    </w:p>
    <w:p w:rsidR="00FE5A1F" w:rsidRPr="00FE5A1F" w:rsidRDefault="00FE5A1F" w:rsidP="00FE5A1F">
      <w:pPr>
        <w:rPr>
          <w:caps/>
          <w:szCs w:val="24"/>
          <w:lang w:eastAsia="zh-CN"/>
        </w:rPr>
      </w:pPr>
      <w:r w:rsidRPr="00FE5A1F">
        <w:rPr>
          <w:rFonts w:hint="eastAsia"/>
          <w:caps/>
          <w:szCs w:val="24"/>
          <w:lang w:eastAsia="zh-CN"/>
        </w:rPr>
        <w:t>2</w:t>
      </w:r>
      <w:r w:rsidRPr="00FE5A1F">
        <w:rPr>
          <w:rFonts w:hint="eastAsia"/>
          <w:caps/>
          <w:szCs w:val="24"/>
          <w:lang w:eastAsia="zh-CN"/>
        </w:rPr>
        <w:t>．中期检查内容主要包括：项目是否按计划开展；研究进度是否符合要求；是否有阶段性研究成果等。原则上至少须有</w:t>
      </w:r>
      <w:r w:rsidRPr="00FE5A1F">
        <w:rPr>
          <w:rFonts w:hint="eastAsia"/>
          <w:caps/>
          <w:szCs w:val="24"/>
          <w:lang w:eastAsia="zh-CN"/>
        </w:rPr>
        <w:t>1</w:t>
      </w:r>
      <w:r w:rsidRPr="00FE5A1F">
        <w:rPr>
          <w:rFonts w:hint="eastAsia"/>
          <w:caps/>
          <w:szCs w:val="24"/>
          <w:lang w:eastAsia="zh-CN"/>
        </w:rPr>
        <w:t>篇项目责任人作为第一署名人正式发表的论文，并标明“教育部社科研究基金××项目”字样，否则中检不予通过。</w:t>
      </w:r>
    </w:p>
    <w:p w:rsidR="00FE5A1F" w:rsidRPr="00FE5A1F" w:rsidRDefault="00FE5A1F" w:rsidP="00FE5A1F">
      <w:pPr>
        <w:rPr>
          <w:caps/>
          <w:szCs w:val="24"/>
          <w:lang w:eastAsia="zh-CN"/>
        </w:rPr>
      </w:pPr>
      <w:r w:rsidRPr="00FE5A1F">
        <w:rPr>
          <w:rFonts w:hint="eastAsia"/>
          <w:caps/>
          <w:szCs w:val="24"/>
          <w:lang w:eastAsia="zh-CN"/>
        </w:rPr>
        <w:t>3</w:t>
      </w:r>
      <w:r w:rsidRPr="00FE5A1F">
        <w:rPr>
          <w:rFonts w:hint="eastAsia"/>
          <w:caps/>
          <w:szCs w:val="24"/>
          <w:lang w:eastAsia="zh-CN"/>
        </w:rPr>
        <w:t>．教育部在每年第四季度公布中期检查结果。对于没有进行实质性研究的项目、无故不接受中期检查或中期检查不合格的项目，进行通报批评并停拨后续经费。</w:t>
      </w:r>
    </w:p>
    <w:p w:rsidR="00FE5A1F" w:rsidRPr="00FE5A1F" w:rsidRDefault="00FE5A1F" w:rsidP="00FE5A1F">
      <w:pPr>
        <w:rPr>
          <w:caps/>
          <w:szCs w:val="24"/>
          <w:lang w:eastAsia="zh-CN"/>
        </w:rPr>
      </w:pPr>
      <w:r w:rsidRPr="00FE5A1F">
        <w:rPr>
          <w:rFonts w:hint="eastAsia"/>
          <w:caps/>
          <w:szCs w:val="24"/>
          <w:lang w:eastAsia="zh-CN"/>
        </w:rPr>
        <w:t>第十五条</w:t>
      </w:r>
      <w:r w:rsidRPr="00FE5A1F">
        <w:rPr>
          <w:rFonts w:hint="eastAsia"/>
          <w:caps/>
          <w:szCs w:val="24"/>
          <w:lang w:eastAsia="zh-CN"/>
        </w:rPr>
        <w:t xml:space="preserve">   </w:t>
      </w:r>
      <w:r w:rsidRPr="00FE5A1F">
        <w:rPr>
          <w:rFonts w:hint="eastAsia"/>
          <w:caps/>
          <w:szCs w:val="24"/>
          <w:lang w:eastAsia="zh-CN"/>
        </w:rPr>
        <w:t>教育部社科项目经批准后不得随意更改研究计划，确需变更时要履行报批手续，项目依托学校在审查变更申请时应严格把关。</w:t>
      </w:r>
    </w:p>
    <w:p w:rsidR="00FE5A1F" w:rsidRPr="00FE5A1F" w:rsidRDefault="00FE5A1F" w:rsidP="00FE5A1F">
      <w:pPr>
        <w:rPr>
          <w:caps/>
          <w:szCs w:val="24"/>
          <w:lang w:eastAsia="zh-CN"/>
        </w:rPr>
      </w:pPr>
      <w:r w:rsidRPr="00FE5A1F">
        <w:rPr>
          <w:rFonts w:hint="eastAsia"/>
          <w:caps/>
          <w:szCs w:val="24"/>
          <w:lang w:eastAsia="zh-CN"/>
        </w:rPr>
        <w:t>1</w:t>
      </w:r>
      <w:r w:rsidRPr="00FE5A1F">
        <w:rPr>
          <w:rFonts w:hint="eastAsia"/>
          <w:caps/>
          <w:szCs w:val="24"/>
          <w:lang w:eastAsia="zh-CN"/>
        </w:rPr>
        <w:t>．项目自批准之日起，研究周期一般为</w:t>
      </w:r>
      <w:r w:rsidRPr="00FE5A1F">
        <w:rPr>
          <w:rFonts w:hint="eastAsia"/>
          <w:caps/>
          <w:szCs w:val="24"/>
          <w:lang w:eastAsia="zh-CN"/>
        </w:rPr>
        <w:t>3</w:t>
      </w:r>
      <w:r w:rsidRPr="00FE5A1F">
        <w:rPr>
          <w:rFonts w:hint="eastAsia"/>
          <w:caps/>
          <w:szCs w:val="24"/>
          <w:lang w:eastAsia="zh-CN"/>
        </w:rPr>
        <w:t>年，特殊情况可申请延期</w:t>
      </w:r>
      <w:r w:rsidRPr="00FE5A1F">
        <w:rPr>
          <w:rFonts w:hint="eastAsia"/>
          <w:caps/>
          <w:szCs w:val="24"/>
          <w:lang w:eastAsia="zh-CN"/>
        </w:rPr>
        <w:t>1</w:t>
      </w:r>
      <w:r w:rsidRPr="00FE5A1F">
        <w:rPr>
          <w:rFonts w:hint="eastAsia"/>
          <w:caps/>
          <w:szCs w:val="24"/>
          <w:lang w:eastAsia="zh-CN"/>
        </w:rPr>
        <w:t>～</w:t>
      </w:r>
      <w:r w:rsidRPr="00FE5A1F">
        <w:rPr>
          <w:rFonts w:hint="eastAsia"/>
          <w:caps/>
          <w:szCs w:val="24"/>
          <w:lang w:eastAsia="zh-CN"/>
        </w:rPr>
        <w:t>2</w:t>
      </w:r>
      <w:r w:rsidRPr="00FE5A1F">
        <w:rPr>
          <w:rFonts w:hint="eastAsia"/>
          <w:caps/>
          <w:szCs w:val="24"/>
          <w:lang w:eastAsia="zh-CN"/>
        </w:rPr>
        <w:t>年，但须经依托学校同意并报教育部批准备案。</w:t>
      </w:r>
    </w:p>
    <w:p w:rsidR="00FE5A1F" w:rsidRPr="00FE5A1F" w:rsidRDefault="00FE5A1F" w:rsidP="00FE5A1F">
      <w:pPr>
        <w:rPr>
          <w:caps/>
          <w:szCs w:val="24"/>
          <w:lang w:eastAsia="zh-CN"/>
        </w:rPr>
      </w:pPr>
      <w:r w:rsidRPr="00FE5A1F">
        <w:rPr>
          <w:rFonts w:hint="eastAsia"/>
          <w:caps/>
          <w:szCs w:val="24"/>
          <w:lang w:eastAsia="zh-CN"/>
        </w:rPr>
        <w:lastRenderedPageBreak/>
        <w:t xml:space="preserve"> 2</w:t>
      </w:r>
      <w:r w:rsidRPr="00FE5A1F">
        <w:rPr>
          <w:rFonts w:hint="eastAsia"/>
          <w:caps/>
          <w:szCs w:val="24"/>
          <w:lang w:eastAsia="zh-CN"/>
        </w:rPr>
        <w:t>．变更项目责任人或依托学校，须经原项目责任人和依托学校提出申请，报教育部批准。</w:t>
      </w:r>
    </w:p>
    <w:p w:rsidR="00FE5A1F" w:rsidRPr="00FE5A1F" w:rsidRDefault="00FE5A1F" w:rsidP="00FE5A1F">
      <w:pPr>
        <w:rPr>
          <w:caps/>
          <w:szCs w:val="24"/>
          <w:lang w:eastAsia="zh-CN"/>
        </w:rPr>
      </w:pPr>
      <w:r w:rsidRPr="00FE5A1F">
        <w:rPr>
          <w:rFonts w:hint="eastAsia"/>
          <w:caps/>
          <w:szCs w:val="24"/>
          <w:lang w:eastAsia="zh-CN"/>
        </w:rPr>
        <w:t>第十六条</w:t>
      </w:r>
      <w:r w:rsidRPr="00FE5A1F">
        <w:rPr>
          <w:rFonts w:hint="eastAsia"/>
          <w:caps/>
          <w:szCs w:val="24"/>
          <w:lang w:eastAsia="zh-CN"/>
        </w:rPr>
        <w:t xml:space="preserve">   </w:t>
      </w:r>
      <w:r w:rsidRPr="00FE5A1F">
        <w:rPr>
          <w:rFonts w:hint="eastAsia"/>
          <w:caps/>
          <w:szCs w:val="24"/>
          <w:lang w:eastAsia="zh-CN"/>
        </w:rPr>
        <w:t>有下列情况之一者，做撤项处理：</w:t>
      </w:r>
    </w:p>
    <w:p w:rsidR="00FE5A1F" w:rsidRPr="00FE5A1F" w:rsidRDefault="00FE5A1F" w:rsidP="00FE5A1F">
      <w:pPr>
        <w:rPr>
          <w:caps/>
          <w:szCs w:val="24"/>
          <w:lang w:eastAsia="zh-CN"/>
        </w:rPr>
      </w:pPr>
      <w:r w:rsidRPr="00FE5A1F">
        <w:rPr>
          <w:rFonts w:hint="eastAsia"/>
          <w:caps/>
          <w:szCs w:val="24"/>
          <w:lang w:eastAsia="zh-CN"/>
        </w:rPr>
        <w:t xml:space="preserve"> 1</w:t>
      </w:r>
      <w:r w:rsidRPr="00FE5A1F">
        <w:rPr>
          <w:rFonts w:hint="eastAsia"/>
          <w:caps/>
          <w:szCs w:val="24"/>
          <w:lang w:eastAsia="zh-CN"/>
        </w:rPr>
        <w:t>．项目实施情况表明，责任人不具备按原计划完成研究任务的条件和能力；</w:t>
      </w:r>
    </w:p>
    <w:p w:rsidR="00FE5A1F" w:rsidRPr="00FE5A1F" w:rsidRDefault="00FE5A1F" w:rsidP="00FE5A1F">
      <w:pPr>
        <w:rPr>
          <w:caps/>
          <w:szCs w:val="24"/>
          <w:lang w:eastAsia="zh-CN"/>
        </w:rPr>
      </w:pPr>
      <w:r w:rsidRPr="00FE5A1F">
        <w:rPr>
          <w:rFonts w:hint="eastAsia"/>
          <w:caps/>
          <w:szCs w:val="24"/>
          <w:lang w:eastAsia="zh-CN"/>
        </w:rPr>
        <w:t xml:space="preserve"> 2</w:t>
      </w:r>
      <w:r w:rsidRPr="00FE5A1F">
        <w:rPr>
          <w:rFonts w:hint="eastAsia"/>
          <w:caps/>
          <w:szCs w:val="24"/>
          <w:lang w:eastAsia="zh-CN"/>
        </w:rPr>
        <w:t>．未经批准擅自变更责任人或研究课题；</w:t>
      </w:r>
    </w:p>
    <w:p w:rsidR="00FE5A1F" w:rsidRPr="00FE5A1F" w:rsidRDefault="00FE5A1F" w:rsidP="00FE5A1F">
      <w:pPr>
        <w:rPr>
          <w:caps/>
          <w:szCs w:val="24"/>
          <w:lang w:eastAsia="zh-CN"/>
        </w:rPr>
      </w:pPr>
      <w:r w:rsidRPr="00FE5A1F">
        <w:rPr>
          <w:rFonts w:hint="eastAsia"/>
          <w:caps/>
          <w:szCs w:val="24"/>
          <w:lang w:eastAsia="zh-CN"/>
        </w:rPr>
        <w:t xml:space="preserve"> 3</w:t>
      </w:r>
      <w:r w:rsidRPr="00FE5A1F">
        <w:rPr>
          <w:rFonts w:hint="eastAsia"/>
          <w:caps/>
          <w:szCs w:val="24"/>
          <w:lang w:eastAsia="zh-CN"/>
        </w:rPr>
        <w:t>．在规定的项目周期内未能如期完成研究任务者。</w:t>
      </w:r>
    </w:p>
    <w:p w:rsidR="00FE5A1F" w:rsidRPr="00FE5A1F" w:rsidRDefault="00FE5A1F" w:rsidP="00FE5A1F">
      <w:pPr>
        <w:rPr>
          <w:caps/>
          <w:szCs w:val="24"/>
          <w:lang w:eastAsia="zh-CN"/>
        </w:rPr>
      </w:pPr>
      <w:r w:rsidRPr="00FE5A1F">
        <w:rPr>
          <w:rFonts w:hint="eastAsia"/>
          <w:caps/>
          <w:szCs w:val="24"/>
          <w:lang w:eastAsia="zh-CN"/>
        </w:rPr>
        <w:t>凡被撤销的项目，由依托学校追回已拨经费或其剩余部分，用于本校自选课题立项；项目责任人</w:t>
      </w:r>
      <w:r w:rsidRPr="00FE5A1F">
        <w:rPr>
          <w:rFonts w:hint="eastAsia"/>
          <w:caps/>
          <w:szCs w:val="24"/>
          <w:lang w:eastAsia="zh-CN"/>
        </w:rPr>
        <w:t>3</w:t>
      </w:r>
      <w:r w:rsidRPr="00FE5A1F">
        <w:rPr>
          <w:rFonts w:hint="eastAsia"/>
          <w:caps/>
          <w:szCs w:val="24"/>
          <w:lang w:eastAsia="zh-CN"/>
        </w:rPr>
        <w:t>年内不得申报项目。</w:t>
      </w:r>
    </w:p>
    <w:p w:rsidR="00FE5A1F" w:rsidRPr="00FE5A1F" w:rsidRDefault="00FE5A1F" w:rsidP="00FE5A1F">
      <w:pPr>
        <w:rPr>
          <w:caps/>
          <w:szCs w:val="24"/>
          <w:lang w:eastAsia="zh-CN"/>
        </w:rPr>
      </w:pPr>
      <w:r w:rsidRPr="00FE5A1F">
        <w:rPr>
          <w:rFonts w:hint="eastAsia"/>
          <w:caps/>
          <w:szCs w:val="24"/>
          <w:lang w:eastAsia="zh-CN"/>
        </w:rPr>
        <w:t>第十七条</w:t>
      </w:r>
      <w:r w:rsidRPr="00FE5A1F">
        <w:rPr>
          <w:rFonts w:hint="eastAsia"/>
          <w:caps/>
          <w:szCs w:val="24"/>
          <w:lang w:eastAsia="zh-CN"/>
        </w:rPr>
        <w:t xml:space="preserve">   </w:t>
      </w:r>
      <w:r w:rsidRPr="00FE5A1F">
        <w:rPr>
          <w:rFonts w:hint="eastAsia"/>
          <w:caps/>
          <w:szCs w:val="24"/>
          <w:lang w:eastAsia="zh-CN"/>
        </w:rPr>
        <w:t>教育部社科项目应严格遵守下列各项保密规定：</w:t>
      </w:r>
    </w:p>
    <w:p w:rsidR="00FE5A1F" w:rsidRPr="00FE5A1F" w:rsidRDefault="00FE5A1F" w:rsidP="00FE5A1F">
      <w:pPr>
        <w:rPr>
          <w:caps/>
          <w:szCs w:val="24"/>
          <w:lang w:eastAsia="zh-CN"/>
        </w:rPr>
      </w:pPr>
      <w:r w:rsidRPr="00FE5A1F">
        <w:rPr>
          <w:rFonts w:hint="eastAsia"/>
          <w:caps/>
          <w:szCs w:val="24"/>
          <w:lang w:eastAsia="zh-CN"/>
        </w:rPr>
        <w:t>1</w:t>
      </w:r>
      <w:r w:rsidRPr="00FE5A1F">
        <w:rPr>
          <w:rFonts w:hint="eastAsia"/>
          <w:caps/>
          <w:szCs w:val="24"/>
          <w:lang w:eastAsia="zh-CN"/>
        </w:rPr>
        <w:t>．涉及保密内容的项目，要严格按照国家有关法律法规执行。</w:t>
      </w:r>
    </w:p>
    <w:p w:rsidR="00FE5A1F" w:rsidRPr="00FE5A1F" w:rsidRDefault="00FE5A1F" w:rsidP="00FE5A1F">
      <w:pPr>
        <w:rPr>
          <w:caps/>
          <w:szCs w:val="24"/>
          <w:lang w:eastAsia="zh-CN"/>
        </w:rPr>
      </w:pPr>
      <w:r w:rsidRPr="00FE5A1F">
        <w:rPr>
          <w:rFonts w:hint="eastAsia"/>
          <w:caps/>
          <w:szCs w:val="24"/>
          <w:lang w:eastAsia="zh-CN"/>
        </w:rPr>
        <w:t>2</w:t>
      </w:r>
      <w:r w:rsidRPr="00FE5A1F">
        <w:rPr>
          <w:rFonts w:hint="eastAsia"/>
          <w:caps/>
          <w:szCs w:val="24"/>
          <w:lang w:eastAsia="zh-CN"/>
        </w:rPr>
        <w:t>．项目研究活动中所使用的未公布数据、内部文件资料仅限于课题内部使用，不得公开。</w:t>
      </w:r>
    </w:p>
    <w:p w:rsidR="00FE5A1F" w:rsidRPr="00FE5A1F" w:rsidRDefault="00FE5A1F" w:rsidP="00FE5A1F">
      <w:pPr>
        <w:rPr>
          <w:caps/>
          <w:szCs w:val="24"/>
          <w:lang w:eastAsia="zh-CN"/>
        </w:rPr>
      </w:pPr>
      <w:r w:rsidRPr="00FE5A1F">
        <w:rPr>
          <w:rFonts w:hint="eastAsia"/>
          <w:caps/>
          <w:szCs w:val="24"/>
          <w:lang w:eastAsia="zh-CN"/>
        </w:rPr>
        <w:t>3</w:t>
      </w:r>
      <w:r w:rsidRPr="00FE5A1F">
        <w:rPr>
          <w:rFonts w:hint="eastAsia"/>
          <w:caps/>
          <w:szCs w:val="24"/>
          <w:lang w:eastAsia="zh-CN"/>
        </w:rPr>
        <w:t>．项目研究活动中有关涉密和敏感问题的专项调查、学术会议和其它学术活动必须经主管部门审批。</w:t>
      </w:r>
    </w:p>
    <w:p w:rsidR="00FE5A1F" w:rsidRPr="00FE5A1F" w:rsidRDefault="00FE5A1F" w:rsidP="00FE5A1F">
      <w:pPr>
        <w:rPr>
          <w:caps/>
          <w:szCs w:val="24"/>
          <w:lang w:eastAsia="zh-CN"/>
        </w:rPr>
      </w:pPr>
      <w:r w:rsidRPr="00FE5A1F">
        <w:rPr>
          <w:rFonts w:hint="eastAsia"/>
          <w:caps/>
          <w:szCs w:val="24"/>
          <w:lang w:eastAsia="zh-CN"/>
        </w:rPr>
        <w:t>4</w:t>
      </w:r>
      <w:r w:rsidRPr="00FE5A1F">
        <w:rPr>
          <w:rFonts w:hint="eastAsia"/>
          <w:caps/>
          <w:szCs w:val="24"/>
          <w:lang w:eastAsia="zh-CN"/>
        </w:rPr>
        <w:t>．涉及保密内容的研究成果要注意保管，使用去向要登记备案；报送有关部门要通过机要渠道。涉密信息不得上网，不得通过互联网传送。</w:t>
      </w:r>
    </w:p>
    <w:p w:rsidR="00FE5A1F" w:rsidRPr="00FE5A1F" w:rsidRDefault="00FE5A1F" w:rsidP="00FE5A1F">
      <w:pPr>
        <w:rPr>
          <w:caps/>
          <w:szCs w:val="24"/>
          <w:lang w:eastAsia="zh-CN"/>
        </w:rPr>
      </w:pPr>
      <w:r w:rsidRPr="00FE5A1F">
        <w:rPr>
          <w:rFonts w:hint="eastAsia"/>
          <w:caps/>
          <w:szCs w:val="24"/>
          <w:lang w:eastAsia="zh-CN"/>
        </w:rPr>
        <w:t>第五章</w:t>
      </w:r>
      <w:r w:rsidRPr="00FE5A1F">
        <w:rPr>
          <w:rFonts w:hint="eastAsia"/>
          <w:caps/>
          <w:szCs w:val="24"/>
          <w:lang w:eastAsia="zh-CN"/>
        </w:rPr>
        <w:t xml:space="preserve">  </w:t>
      </w:r>
      <w:r w:rsidRPr="00FE5A1F">
        <w:rPr>
          <w:rFonts w:hint="eastAsia"/>
          <w:caps/>
          <w:szCs w:val="24"/>
          <w:lang w:eastAsia="zh-CN"/>
        </w:rPr>
        <w:t>项目经费与使用</w:t>
      </w:r>
    </w:p>
    <w:p w:rsidR="00FE5A1F" w:rsidRPr="00FE5A1F" w:rsidRDefault="00FE5A1F" w:rsidP="00FE5A1F">
      <w:pPr>
        <w:rPr>
          <w:caps/>
          <w:szCs w:val="24"/>
          <w:lang w:eastAsia="zh-CN"/>
        </w:rPr>
      </w:pPr>
      <w:r w:rsidRPr="00FE5A1F">
        <w:rPr>
          <w:rFonts w:hint="eastAsia"/>
          <w:caps/>
          <w:szCs w:val="24"/>
          <w:lang w:eastAsia="zh-CN"/>
        </w:rPr>
        <w:t>第十八条</w:t>
      </w:r>
      <w:r w:rsidRPr="00FE5A1F">
        <w:rPr>
          <w:rFonts w:hint="eastAsia"/>
          <w:caps/>
          <w:szCs w:val="24"/>
          <w:lang w:eastAsia="zh-CN"/>
        </w:rPr>
        <w:t xml:space="preserve">   </w:t>
      </w:r>
      <w:r w:rsidRPr="00FE5A1F">
        <w:rPr>
          <w:rFonts w:hint="eastAsia"/>
          <w:caps/>
          <w:szCs w:val="24"/>
          <w:lang w:eastAsia="zh-CN"/>
        </w:rPr>
        <w:t>教育部社科研究项目根据经费来源分为教育部资助项目和自筹经费项目。教育部资助项目包括重大课题攻关项目、基地重大项目、博士点基金项目、青年基金项目和规划基金项目；自筹经费项目主要指从校外有关部门获得经费资助的专项任务项目。鼓励项目依托学校或其它部门提供项目配套经费。</w:t>
      </w:r>
    </w:p>
    <w:p w:rsidR="00FE5A1F" w:rsidRPr="00FE5A1F" w:rsidRDefault="00FE5A1F" w:rsidP="00FE5A1F">
      <w:pPr>
        <w:rPr>
          <w:caps/>
          <w:szCs w:val="24"/>
          <w:lang w:eastAsia="zh-CN"/>
        </w:rPr>
      </w:pPr>
      <w:r w:rsidRPr="00FE5A1F">
        <w:rPr>
          <w:rFonts w:hint="eastAsia"/>
          <w:caps/>
          <w:szCs w:val="24"/>
          <w:lang w:eastAsia="zh-CN"/>
        </w:rPr>
        <w:t>第十九条</w:t>
      </w:r>
      <w:r w:rsidRPr="00FE5A1F">
        <w:rPr>
          <w:rFonts w:hint="eastAsia"/>
          <w:caps/>
          <w:szCs w:val="24"/>
          <w:lang w:eastAsia="zh-CN"/>
        </w:rPr>
        <w:t xml:space="preserve">   </w:t>
      </w:r>
      <w:r w:rsidRPr="00FE5A1F">
        <w:rPr>
          <w:rFonts w:hint="eastAsia"/>
          <w:caps/>
          <w:szCs w:val="24"/>
          <w:lang w:eastAsia="zh-CN"/>
        </w:rPr>
        <w:t>项目经费实行“一次核定，分期拨款”的办法。由教育部资助的项目经费分期下拨项目依托学校，第一次拨款与立项通知同时下达，后续拨款视项目研究的进展情况确定。未通过中期检查的项目，不予拨付二期经费；未通过验收结项的项目，不予拨付剩余经费。</w:t>
      </w:r>
    </w:p>
    <w:p w:rsidR="00FE5A1F" w:rsidRPr="00FE5A1F" w:rsidRDefault="00FE5A1F" w:rsidP="00FE5A1F">
      <w:pPr>
        <w:rPr>
          <w:caps/>
          <w:szCs w:val="24"/>
          <w:lang w:eastAsia="zh-CN"/>
        </w:rPr>
      </w:pPr>
      <w:r w:rsidRPr="00FE5A1F">
        <w:rPr>
          <w:rFonts w:hint="eastAsia"/>
          <w:caps/>
          <w:szCs w:val="24"/>
          <w:lang w:eastAsia="zh-CN"/>
        </w:rPr>
        <w:t>第二十条</w:t>
      </w:r>
      <w:r w:rsidRPr="00FE5A1F">
        <w:rPr>
          <w:rFonts w:hint="eastAsia"/>
          <w:caps/>
          <w:szCs w:val="24"/>
          <w:lang w:eastAsia="zh-CN"/>
        </w:rPr>
        <w:t xml:space="preserve">   </w:t>
      </w:r>
      <w:r w:rsidRPr="00FE5A1F">
        <w:rPr>
          <w:rFonts w:hint="eastAsia"/>
          <w:caps/>
          <w:szCs w:val="24"/>
          <w:lang w:eastAsia="zh-CN"/>
        </w:rPr>
        <w:t>项目经费专款专用，不得用于与项目研究无关的开支。项目责任人按项目合同所列的各项经费支出范围，在依托学校财务部门的具体指导下支配和使用项目经费；依托学校和个人不得以任何理由和方式截留、挤占和挪用。经费开支范围包括：</w:t>
      </w:r>
    </w:p>
    <w:p w:rsidR="00FE5A1F" w:rsidRPr="00FE5A1F" w:rsidRDefault="00FE5A1F" w:rsidP="00FE5A1F">
      <w:pPr>
        <w:rPr>
          <w:caps/>
          <w:szCs w:val="24"/>
          <w:lang w:eastAsia="zh-CN"/>
        </w:rPr>
      </w:pPr>
      <w:r w:rsidRPr="00FE5A1F">
        <w:rPr>
          <w:rFonts w:hint="eastAsia"/>
          <w:caps/>
          <w:szCs w:val="24"/>
          <w:lang w:eastAsia="zh-CN"/>
        </w:rPr>
        <w:lastRenderedPageBreak/>
        <w:t>1</w:t>
      </w:r>
      <w:r w:rsidRPr="00FE5A1F">
        <w:rPr>
          <w:rFonts w:hint="eastAsia"/>
          <w:caps/>
          <w:szCs w:val="24"/>
          <w:lang w:eastAsia="zh-CN"/>
        </w:rPr>
        <w:t>．图书资料费：指购买图书、翻拍、翻译资料以及打印、复印、誊录、制图等费用。</w:t>
      </w:r>
    </w:p>
    <w:p w:rsidR="00FE5A1F" w:rsidRPr="00FE5A1F" w:rsidRDefault="00FE5A1F" w:rsidP="00FE5A1F">
      <w:pPr>
        <w:rPr>
          <w:caps/>
          <w:szCs w:val="24"/>
          <w:lang w:eastAsia="zh-CN"/>
        </w:rPr>
      </w:pPr>
      <w:r w:rsidRPr="00FE5A1F">
        <w:rPr>
          <w:rFonts w:hint="eastAsia"/>
          <w:caps/>
          <w:szCs w:val="24"/>
          <w:lang w:eastAsia="zh-CN"/>
        </w:rPr>
        <w:t>2</w:t>
      </w:r>
      <w:r w:rsidRPr="00FE5A1F">
        <w:rPr>
          <w:rFonts w:hint="eastAsia"/>
          <w:caps/>
          <w:szCs w:val="24"/>
          <w:lang w:eastAsia="zh-CN"/>
        </w:rPr>
        <w:t>．数据采集费：指围绕项目研究而开展数据跟踪采集、案例分析等所需的费用。</w:t>
      </w:r>
    </w:p>
    <w:p w:rsidR="00FE5A1F" w:rsidRPr="00FE5A1F" w:rsidRDefault="00FE5A1F" w:rsidP="00FE5A1F">
      <w:pPr>
        <w:rPr>
          <w:caps/>
          <w:szCs w:val="24"/>
          <w:lang w:eastAsia="zh-CN"/>
        </w:rPr>
      </w:pPr>
      <w:r w:rsidRPr="00FE5A1F">
        <w:rPr>
          <w:rFonts w:hint="eastAsia"/>
          <w:caps/>
          <w:szCs w:val="24"/>
          <w:lang w:eastAsia="zh-CN"/>
        </w:rPr>
        <w:t>3</w:t>
      </w:r>
      <w:r w:rsidRPr="00FE5A1F">
        <w:rPr>
          <w:rFonts w:hint="eastAsia"/>
          <w:caps/>
          <w:szCs w:val="24"/>
          <w:lang w:eastAsia="zh-CN"/>
        </w:rPr>
        <w:t>．调研差旅费：指为完成项目研究而进行的国内调研活动、参加相关学术会议的交通费、食宿费、通讯费及其它费用。确需赴国外境外调研者，须经依托学校审核同意并报教育部备案。</w:t>
      </w:r>
    </w:p>
    <w:p w:rsidR="00FE5A1F" w:rsidRPr="00FE5A1F" w:rsidRDefault="00FE5A1F" w:rsidP="00FE5A1F">
      <w:pPr>
        <w:rPr>
          <w:caps/>
          <w:szCs w:val="24"/>
          <w:lang w:eastAsia="zh-CN"/>
        </w:rPr>
      </w:pPr>
      <w:r w:rsidRPr="00FE5A1F">
        <w:rPr>
          <w:rFonts w:hint="eastAsia"/>
          <w:caps/>
          <w:szCs w:val="24"/>
          <w:lang w:eastAsia="zh-CN"/>
        </w:rPr>
        <w:t>4</w:t>
      </w:r>
      <w:r w:rsidRPr="00FE5A1F">
        <w:rPr>
          <w:rFonts w:hint="eastAsia"/>
          <w:caps/>
          <w:szCs w:val="24"/>
          <w:lang w:eastAsia="zh-CN"/>
        </w:rPr>
        <w:t>．设备购置和使用费：指购买和使用收集资料、采集分析数据所需器材的费用。设备使用费包括资料录入费、资料查询费、上网费和软件费等。</w:t>
      </w:r>
    </w:p>
    <w:p w:rsidR="00FE5A1F" w:rsidRPr="00FE5A1F" w:rsidRDefault="00FE5A1F" w:rsidP="00FE5A1F">
      <w:pPr>
        <w:rPr>
          <w:caps/>
          <w:szCs w:val="24"/>
          <w:lang w:eastAsia="zh-CN"/>
        </w:rPr>
      </w:pPr>
      <w:r w:rsidRPr="00FE5A1F">
        <w:rPr>
          <w:rFonts w:hint="eastAsia"/>
          <w:caps/>
          <w:szCs w:val="24"/>
          <w:lang w:eastAsia="zh-CN"/>
        </w:rPr>
        <w:t>5</w:t>
      </w:r>
      <w:r w:rsidRPr="00FE5A1F">
        <w:rPr>
          <w:rFonts w:hint="eastAsia"/>
          <w:caps/>
          <w:szCs w:val="24"/>
          <w:lang w:eastAsia="zh-CN"/>
        </w:rPr>
        <w:t>．会议费：指围绕项目研究举行的项目开题、专题研讨、成果鉴定等小型会议费用。</w:t>
      </w:r>
    </w:p>
    <w:p w:rsidR="00FE5A1F" w:rsidRPr="00FE5A1F" w:rsidRDefault="00FE5A1F" w:rsidP="00FE5A1F">
      <w:pPr>
        <w:rPr>
          <w:caps/>
          <w:szCs w:val="24"/>
          <w:lang w:eastAsia="zh-CN"/>
        </w:rPr>
      </w:pPr>
      <w:r w:rsidRPr="00FE5A1F">
        <w:rPr>
          <w:rFonts w:hint="eastAsia"/>
          <w:caps/>
          <w:szCs w:val="24"/>
          <w:lang w:eastAsia="zh-CN"/>
        </w:rPr>
        <w:t>6</w:t>
      </w:r>
      <w:r w:rsidRPr="00FE5A1F">
        <w:rPr>
          <w:rFonts w:hint="eastAsia"/>
          <w:caps/>
          <w:szCs w:val="24"/>
          <w:lang w:eastAsia="zh-CN"/>
        </w:rPr>
        <w:t>．咨询费：指为开展项目研究而进行的问卷调查、统计分析、专家咨询等支出的费用。</w:t>
      </w:r>
    </w:p>
    <w:p w:rsidR="00FE5A1F" w:rsidRPr="00FE5A1F" w:rsidRDefault="00FE5A1F" w:rsidP="00FE5A1F">
      <w:pPr>
        <w:rPr>
          <w:caps/>
          <w:szCs w:val="24"/>
          <w:lang w:eastAsia="zh-CN"/>
        </w:rPr>
      </w:pPr>
      <w:r w:rsidRPr="00FE5A1F">
        <w:rPr>
          <w:rFonts w:hint="eastAsia"/>
          <w:caps/>
          <w:szCs w:val="24"/>
          <w:lang w:eastAsia="zh-CN"/>
        </w:rPr>
        <w:t>7</w:t>
      </w:r>
      <w:r w:rsidRPr="00FE5A1F">
        <w:rPr>
          <w:rFonts w:hint="eastAsia"/>
          <w:caps/>
          <w:szCs w:val="24"/>
          <w:lang w:eastAsia="zh-CN"/>
        </w:rPr>
        <w:t>．劳务费：指直接参与项目研究的研究生助研津贴，以及非课题组成员、科研辅助人员的劳务支出等。</w:t>
      </w:r>
    </w:p>
    <w:p w:rsidR="00FE5A1F" w:rsidRPr="00FE5A1F" w:rsidRDefault="00FE5A1F" w:rsidP="00FE5A1F">
      <w:pPr>
        <w:rPr>
          <w:caps/>
          <w:szCs w:val="24"/>
          <w:lang w:eastAsia="zh-CN"/>
        </w:rPr>
      </w:pPr>
      <w:r w:rsidRPr="00FE5A1F">
        <w:rPr>
          <w:rFonts w:hint="eastAsia"/>
          <w:caps/>
          <w:szCs w:val="24"/>
          <w:lang w:eastAsia="zh-CN"/>
        </w:rPr>
        <w:t>8</w:t>
      </w:r>
      <w:r w:rsidRPr="00FE5A1F">
        <w:rPr>
          <w:rFonts w:hint="eastAsia"/>
          <w:caps/>
          <w:szCs w:val="24"/>
          <w:lang w:eastAsia="zh-CN"/>
        </w:rPr>
        <w:t>．印刷费：指打印、誊写调查问卷材料、调研报告和研究成果的费用。</w:t>
      </w:r>
    </w:p>
    <w:p w:rsidR="00FE5A1F" w:rsidRPr="00FE5A1F" w:rsidRDefault="00FE5A1F" w:rsidP="00FE5A1F">
      <w:pPr>
        <w:rPr>
          <w:caps/>
          <w:szCs w:val="24"/>
          <w:lang w:eastAsia="zh-CN"/>
        </w:rPr>
      </w:pPr>
      <w:r w:rsidRPr="00FE5A1F">
        <w:rPr>
          <w:rFonts w:hint="eastAsia"/>
          <w:caps/>
          <w:szCs w:val="24"/>
          <w:lang w:eastAsia="zh-CN"/>
        </w:rPr>
        <w:t>9</w:t>
      </w:r>
      <w:r w:rsidRPr="00FE5A1F">
        <w:rPr>
          <w:rFonts w:hint="eastAsia"/>
          <w:caps/>
          <w:szCs w:val="24"/>
          <w:lang w:eastAsia="zh-CN"/>
        </w:rPr>
        <w:t>．管理费：指项目依托学校提取的用于管理项目的费用。一般项目的管理费每项不超过</w:t>
      </w:r>
      <w:r w:rsidRPr="00FE5A1F">
        <w:rPr>
          <w:rFonts w:hint="eastAsia"/>
          <w:caps/>
          <w:szCs w:val="24"/>
          <w:lang w:eastAsia="zh-CN"/>
        </w:rPr>
        <w:t>2000</w:t>
      </w:r>
      <w:r w:rsidRPr="00FE5A1F">
        <w:rPr>
          <w:rFonts w:hint="eastAsia"/>
          <w:caps/>
          <w:szCs w:val="24"/>
          <w:lang w:eastAsia="zh-CN"/>
        </w:rPr>
        <w:t>元，重大重点项目每项不超过</w:t>
      </w:r>
      <w:r w:rsidRPr="00FE5A1F">
        <w:rPr>
          <w:rFonts w:hint="eastAsia"/>
          <w:caps/>
          <w:szCs w:val="24"/>
          <w:lang w:eastAsia="zh-CN"/>
        </w:rPr>
        <w:t>3000</w:t>
      </w:r>
      <w:r w:rsidRPr="00FE5A1F">
        <w:rPr>
          <w:rFonts w:hint="eastAsia"/>
          <w:caps/>
          <w:szCs w:val="24"/>
          <w:lang w:eastAsia="zh-CN"/>
        </w:rPr>
        <w:t>元。严禁超额提取和重复提取。</w:t>
      </w:r>
    </w:p>
    <w:p w:rsidR="00FE5A1F" w:rsidRPr="00FE5A1F" w:rsidRDefault="00FE5A1F" w:rsidP="00FE5A1F">
      <w:pPr>
        <w:rPr>
          <w:caps/>
          <w:szCs w:val="24"/>
          <w:lang w:eastAsia="zh-CN"/>
        </w:rPr>
      </w:pPr>
      <w:r w:rsidRPr="00FE5A1F">
        <w:rPr>
          <w:rFonts w:hint="eastAsia"/>
          <w:caps/>
          <w:szCs w:val="24"/>
          <w:lang w:eastAsia="zh-CN"/>
        </w:rPr>
        <w:t>10</w:t>
      </w:r>
      <w:r w:rsidRPr="00FE5A1F">
        <w:rPr>
          <w:rFonts w:hint="eastAsia"/>
          <w:caps/>
          <w:szCs w:val="24"/>
          <w:lang w:eastAsia="zh-CN"/>
        </w:rPr>
        <w:t>．其它：与项目研究直接相关的其它支出。</w:t>
      </w:r>
    </w:p>
    <w:p w:rsidR="00FE5A1F" w:rsidRPr="00FE5A1F" w:rsidRDefault="00FE5A1F" w:rsidP="00FE5A1F">
      <w:pPr>
        <w:rPr>
          <w:caps/>
          <w:szCs w:val="24"/>
          <w:lang w:eastAsia="zh-CN"/>
        </w:rPr>
      </w:pPr>
      <w:r w:rsidRPr="00FE5A1F">
        <w:rPr>
          <w:rFonts w:hint="eastAsia"/>
          <w:caps/>
          <w:szCs w:val="24"/>
          <w:lang w:eastAsia="zh-CN"/>
        </w:rPr>
        <w:t>第二十一条</w:t>
      </w:r>
      <w:r w:rsidRPr="00FE5A1F">
        <w:rPr>
          <w:rFonts w:hint="eastAsia"/>
          <w:caps/>
          <w:szCs w:val="24"/>
          <w:lang w:eastAsia="zh-CN"/>
        </w:rPr>
        <w:t xml:space="preserve">   </w:t>
      </w:r>
      <w:r w:rsidRPr="00FE5A1F">
        <w:rPr>
          <w:rFonts w:hint="eastAsia"/>
          <w:caps/>
          <w:szCs w:val="24"/>
          <w:lang w:eastAsia="zh-CN"/>
        </w:rPr>
        <w:t>教育部资助的项目经费一律纳入依托学校财务部门统一管理；学校科研管理部门参与项目经费的日常管理。</w:t>
      </w:r>
    </w:p>
    <w:p w:rsidR="00FE5A1F" w:rsidRPr="00FE5A1F" w:rsidRDefault="00FE5A1F" w:rsidP="00FE5A1F">
      <w:pPr>
        <w:rPr>
          <w:caps/>
          <w:szCs w:val="24"/>
          <w:lang w:eastAsia="zh-CN"/>
        </w:rPr>
      </w:pPr>
      <w:r w:rsidRPr="00FE5A1F">
        <w:rPr>
          <w:rFonts w:hint="eastAsia"/>
          <w:caps/>
          <w:szCs w:val="24"/>
          <w:lang w:eastAsia="zh-CN"/>
        </w:rPr>
        <w:t>1</w:t>
      </w:r>
      <w:r w:rsidRPr="00FE5A1F">
        <w:rPr>
          <w:rFonts w:hint="eastAsia"/>
          <w:caps/>
          <w:szCs w:val="24"/>
          <w:lang w:eastAsia="zh-CN"/>
        </w:rPr>
        <w:t>．项目责任人要合理编制项目经费预算，严格执行项目合同的经费预算方案，保证将项目经费用于科研本身。项目结题后要及时办理结账手续。</w:t>
      </w:r>
    </w:p>
    <w:p w:rsidR="00FE5A1F" w:rsidRPr="00FE5A1F" w:rsidRDefault="00FE5A1F" w:rsidP="00FE5A1F">
      <w:pPr>
        <w:rPr>
          <w:caps/>
          <w:szCs w:val="24"/>
          <w:lang w:eastAsia="zh-CN"/>
        </w:rPr>
      </w:pPr>
      <w:r w:rsidRPr="00FE5A1F">
        <w:rPr>
          <w:rFonts w:hint="eastAsia"/>
          <w:caps/>
          <w:szCs w:val="24"/>
          <w:lang w:eastAsia="zh-CN"/>
        </w:rPr>
        <w:t>2</w:t>
      </w:r>
      <w:r w:rsidRPr="00FE5A1F">
        <w:rPr>
          <w:rFonts w:hint="eastAsia"/>
          <w:caps/>
          <w:szCs w:val="24"/>
          <w:lang w:eastAsia="zh-CN"/>
        </w:rPr>
        <w:t>．依托学校对项目经费开支行使监督权，做到手续完备、账目清楚、内容真实、核算准确、监督措施有力，确保项目经费的合理、有效使用。年终由依托学校财务部门按年度编制项目经费决算报告，上报教育部。</w:t>
      </w:r>
    </w:p>
    <w:p w:rsidR="00FE5A1F" w:rsidRPr="00FE5A1F" w:rsidRDefault="00FE5A1F" w:rsidP="00FE5A1F">
      <w:pPr>
        <w:rPr>
          <w:caps/>
          <w:szCs w:val="24"/>
          <w:lang w:eastAsia="zh-CN"/>
        </w:rPr>
      </w:pPr>
      <w:r w:rsidRPr="00FE5A1F">
        <w:rPr>
          <w:rFonts w:hint="eastAsia"/>
          <w:caps/>
          <w:szCs w:val="24"/>
          <w:lang w:eastAsia="zh-CN"/>
        </w:rPr>
        <w:lastRenderedPageBreak/>
        <w:t>3</w:t>
      </w:r>
      <w:r w:rsidRPr="00FE5A1F">
        <w:rPr>
          <w:rFonts w:hint="eastAsia"/>
          <w:caps/>
          <w:szCs w:val="24"/>
          <w:lang w:eastAsia="zh-CN"/>
        </w:rPr>
        <w:t>．用项目经费购置的图书、设备等属于国有资产，其使用权和经营权一般归项目依托学校，其中固定资产必须纳入依托学校的固定资产账户进行核算与管理。资产处置按国家有关规定执行，防止国有资产流失。</w:t>
      </w:r>
    </w:p>
    <w:p w:rsidR="00FE5A1F" w:rsidRPr="00FE5A1F" w:rsidRDefault="00FE5A1F" w:rsidP="00FE5A1F">
      <w:pPr>
        <w:rPr>
          <w:caps/>
          <w:szCs w:val="24"/>
          <w:lang w:eastAsia="zh-CN"/>
        </w:rPr>
      </w:pPr>
      <w:r w:rsidRPr="00FE5A1F">
        <w:rPr>
          <w:rFonts w:hint="eastAsia"/>
          <w:caps/>
          <w:szCs w:val="24"/>
          <w:lang w:eastAsia="zh-CN"/>
        </w:rPr>
        <w:t>第六章</w:t>
      </w:r>
      <w:r w:rsidRPr="00FE5A1F">
        <w:rPr>
          <w:rFonts w:hint="eastAsia"/>
          <w:caps/>
          <w:szCs w:val="24"/>
          <w:lang w:eastAsia="zh-CN"/>
        </w:rPr>
        <w:t xml:space="preserve">  </w:t>
      </w:r>
      <w:r w:rsidRPr="00FE5A1F">
        <w:rPr>
          <w:rFonts w:hint="eastAsia"/>
          <w:caps/>
          <w:szCs w:val="24"/>
          <w:lang w:eastAsia="zh-CN"/>
        </w:rPr>
        <w:t>项目验收与成果转化</w:t>
      </w:r>
    </w:p>
    <w:p w:rsidR="00FE5A1F" w:rsidRPr="00FE5A1F" w:rsidRDefault="00FE5A1F" w:rsidP="00FE5A1F">
      <w:pPr>
        <w:rPr>
          <w:caps/>
          <w:szCs w:val="24"/>
          <w:lang w:eastAsia="zh-CN"/>
        </w:rPr>
      </w:pPr>
      <w:r w:rsidRPr="00FE5A1F">
        <w:rPr>
          <w:rFonts w:hint="eastAsia"/>
          <w:caps/>
          <w:szCs w:val="24"/>
          <w:lang w:eastAsia="zh-CN"/>
        </w:rPr>
        <w:t>第二十二条</w:t>
      </w:r>
      <w:r w:rsidRPr="00FE5A1F">
        <w:rPr>
          <w:rFonts w:hint="eastAsia"/>
          <w:caps/>
          <w:szCs w:val="24"/>
          <w:lang w:eastAsia="zh-CN"/>
        </w:rPr>
        <w:t xml:space="preserve">   </w:t>
      </w:r>
      <w:r w:rsidRPr="00FE5A1F">
        <w:rPr>
          <w:rFonts w:hint="eastAsia"/>
          <w:caps/>
          <w:szCs w:val="24"/>
          <w:lang w:eastAsia="zh-CN"/>
        </w:rPr>
        <w:t>教育部社科项目完成后，均需进行验收和结项，履行必要的结项手续。</w:t>
      </w:r>
    </w:p>
    <w:p w:rsidR="00FE5A1F" w:rsidRPr="00FE5A1F" w:rsidRDefault="00FE5A1F" w:rsidP="00FE5A1F">
      <w:pPr>
        <w:rPr>
          <w:caps/>
          <w:szCs w:val="24"/>
          <w:lang w:eastAsia="zh-CN"/>
        </w:rPr>
      </w:pPr>
      <w:r w:rsidRPr="00FE5A1F">
        <w:rPr>
          <w:rFonts w:hint="eastAsia"/>
          <w:caps/>
          <w:szCs w:val="24"/>
          <w:lang w:eastAsia="zh-CN"/>
        </w:rPr>
        <w:t>1</w:t>
      </w:r>
      <w:r w:rsidRPr="00FE5A1F">
        <w:rPr>
          <w:rFonts w:hint="eastAsia"/>
          <w:caps/>
          <w:szCs w:val="24"/>
          <w:lang w:eastAsia="zh-CN"/>
        </w:rPr>
        <w:t>．一般项目最终成果鉴定工作由依托学校组织，鉴定专家主要由校外同行专家组成；成果鉴定合格者方可申请结项，并提交由鉴定专家签名的鉴定证明材料报教育部备案。</w:t>
      </w:r>
    </w:p>
    <w:p w:rsidR="00FE5A1F" w:rsidRPr="00FE5A1F" w:rsidRDefault="00FE5A1F" w:rsidP="00FE5A1F">
      <w:pPr>
        <w:rPr>
          <w:caps/>
          <w:szCs w:val="24"/>
          <w:lang w:eastAsia="zh-CN"/>
        </w:rPr>
      </w:pPr>
      <w:r w:rsidRPr="00FE5A1F">
        <w:rPr>
          <w:rFonts w:hint="eastAsia"/>
          <w:caps/>
          <w:szCs w:val="24"/>
          <w:lang w:eastAsia="zh-CN"/>
        </w:rPr>
        <w:t>2</w:t>
      </w:r>
      <w:r w:rsidRPr="00FE5A1F">
        <w:rPr>
          <w:rFonts w:hint="eastAsia"/>
          <w:caps/>
          <w:szCs w:val="24"/>
          <w:lang w:eastAsia="zh-CN"/>
        </w:rPr>
        <w:t>．重大项目最终成果鉴定工作由教育部组织，项目责任人可选择通讯鉴定或会议鉴定方式进行。通过鉴定后，须按教育部提供的带统一标识的封面和规格出版。</w:t>
      </w:r>
    </w:p>
    <w:p w:rsidR="00FE5A1F" w:rsidRPr="00FE5A1F" w:rsidRDefault="00FE5A1F" w:rsidP="00FE5A1F">
      <w:pPr>
        <w:rPr>
          <w:caps/>
          <w:szCs w:val="24"/>
          <w:lang w:eastAsia="zh-CN"/>
        </w:rPr>
      </w:pPr>
      <w:r w:rsidRPr="00FE5A1F">
        <w:rPr>
          <w:rFonts w:hint="eastAsia"/>
          <w:caps/>
          <w:szCs w:val="24"/>
          <w:lang w:eastAsia="zh-CN"/>
        </w:rPr>
        <w:t>3</w:t>
      </w:r>
      <w:r w:rsidRPr="00FE5A1F">
        <w:rPr>
          <w:rFonts w:hint="eastAsia"/>
          <w:caps/>
          <w:szCs w:val="24"/>
          <w:lang w:eastAsia="zh-CN"/>
        </w:rPr>
        <w:t>．申请结项须填写《教育部人文社会科学研究××项目终结报告书》，提供最终成果鉴定证明及成果原件、成果摘要报告</w:t>
      </w:r>
      <w:r w:rsidRPr="00FE5A1F">
        <w:rPr>
          <w:rFonts w:hint="eastAsia"/>
          <w:caps/>
          <w:szCs w:val="24"/>
          <w:lang w:eastAsia="zh-CN"/>
        </w:rPr>
        <w:t>(</w:t>
      </w:r>
      <w:r w:rsidRPr="00FE5A1F">
        <w:rPr>
          <w:rFonts w:hint="eastAsia"/>
          <w:caps/>
          <w:szCs w:val="24"/>
          <w:lang w:eastAsia="zh-CN"/>
        </w:rPr>
        <w:t>含电子版</w:t>
      </w:r>
      <w:r w:rsidRPr="00FE5A1F">
        <w:rPr>
          <w:rFonts w:hint="eastAsia"/>
          <w:caps/>
          <w:szCs w:val="24"/>
          <w:lang w:eastAsia="zh-CN"/>
        </w:rPr>
        <w:t>)</w:t>
      </w:r>
      <w:r w:rsidRPr="00FE5A1F">
        <w:rPr>
          <w:rFonts w:hint="eastAsia"/>
          <w:caps/>
          <w:szCs w:val="24"/>
          <w:lang w:eastAsia="zh-CN"/>
        </w:rPr>
        <w:t>，经依托学校和申报单位审核同意后，在每年第二季度由申报单位汇总后集中向教育部报送。</w:t>
      </w:r>
    </w:p>
    <w:p w:rsidR="00FE5A1F" w:rsidRPr="00FE5A1F" w:rsidRDefault="00FE5A1F" w:rsidP="00FE5A1F">
      <w:pPr>
        <w:rPr>
          <w:caps/>
          <w:szCs w:val="24"/>
          <w:lang w:eastAsia="zh-CN"/>
        </w:rPr>
      </w:pPr>
      <w:r w:rsidRPr="00FE5A1F">
        <w:rPr>
          <w:rFonts w:hint="eastAsia"/>
          <w:caps/>
          <w:szCs w:val="24"/>
          <w:lang w:eastAsia="zh-CN"/>
        </w:rPr>
        <w:t>4</w:t>
      </w:r>
      <w:r w:rsidRPr="00FE5A1F">
        <w:rPr>
          <w:rFonts w:hint="eastAsia"/>
          <w:caps/>
          <w:szCs w:val="24"/>
          <w:lang w:eastAsia="zh-CN"/>
        </w:rPr>
        <w:t>．教育部对通过验收、确认可以结项者，颁发结项证明或鉴定证明，拨付项目经费的其余部分，并将验收结项情况予以公布。</w:t>
      </w:r>
    </w:p>
    <w:p w:rsidR="00FE5A1F" w:rsidRPr="00FE5A1F" w:rsidRDefault="00FE5A1F" w:rsidP="00FE5A1F">
      <w:pPr>
        <w:rPr>
          <w:caps/>
          <w:szCs w:val="24"/>
          <w:lang w:eastAsia="zh-CN"/>
        </w:rPr>
      </w:pPr>
      <w:r w:rsidRPr="00FE5A1F">
        <w:rPr>
          <w:rFonts w:hint="eastAsia"/>
          <w:caps/>
          <w:szCs w:val="24"/>
          <w:lang w:eastAsia="zh-CN"/>
        </w:rPr>
        <w:t>第二十三条</w:t>
      </w:r>
      <w:r w:rsidRPr="00FE5A1F">
        <w:rPr>
          <w:rFonts w:hint="eastAsia"/>
          <w:caps/>
          <w:szCs w:val="24"/>
          <w:lang w:eastAsia="zh-CN"/>
        </w:rPr>
        <w:t xml:space="preserve">   </w:t>
      </w:r>
      <w:r w:rsidRPr="00FE5A1F">
        <w:rPr>
          <w:rFonts w:hint="eastAsia"/>
          <w:caps/>
          <w:szCs w:val="24"/>
          <w:lang w:eastAsia="zh-CN"/>
        </w:rPr>
        <w:t>建立科学合理的项目成果评价体系，注重成果质量，注重实际价值。</w:t>
      </w:r>
    </w:p>
    <w:p w:rsidR="00FE5A1F" w:rsidRPr="00FE5A1F" w:rsidRDefault="00FE5A1F" w:rsidP="00FE5A1F">
      <w:pPr>
        <w:rPr>
          <w:caps/>
          <w:szCs w:val="24"/>
          <w:lang w:eastAsia="zh-CN"/>
        </w:rPr>
      </w:pPr>
      <w:r w:rsidRPr="00FE5A1F">
        <w:rPr>
          <w:rFonts w:hint="eastAsia"/>
          <w:caps/>
          <w:szCs w:val="24"/>
          <w:lang w:eastAsia="zh-CN"/>
        </w:rPr>
        <w:t>1</w:t>
      </w:r>
      <w:r w:rsidRPr="00FE5A1F">
        <w:rPr>
          <w:rFonts w:hint="eastAsia"/>
          <w:caps/>
          <w:szCs w:val="24"/>
          <w:lang w:eastAsia="zh-CN"/>
        </w:rPr>
        <w:t>．最终成果形式可以是论文、专著、咨询报告、软件、数据库、专利等；除学术成果本身外，项目责任人及课题组成员结合项目研究进行的课程建设、教材编写、学术报告、咨询服务及其实际效果和社会影响等，一并纳入验收范围综合考虑。</w:t>
      </w:r>
    </w:p>
    <w:p w:rsidR="00FE5A1F" w:rsidRPr="00FE5A1F" w:rsidRDefault="00FE5A1F" w:rsidP="00FE5A1F">
      <w:pPr>
        <w:rPr>
          <w:caps/>
          <w:szCs w:val="24"/>
          <w:lang w:eastAsia="zh-CN"/>
        </w:rPr>
      </w:pPr>
      <w:r w:rsidRPr="00FE5A1F">
        <w:rPr>
          <w:rFonts w:hint="eastAsia"/>
          <w:caps/>
          <w:szCs w:val="24"/>
          <w:lang w:eastAsia="zh-CN"/>
        </w:rPr>
        <w:t>2</w:t>
      </w:r>
      <w:r w:rsidRPr="00FE5A1F">
        <w:rPr>
          <w:rFonts w:hint="eastAsia"/>
          <w:caps/>
          <w:szCs w:val="24"/>
          <w:lang w:eastAsia="zh-CN"/>
        </w:rPr>
        <w:t>．项目验收的主要内容是：项目责任人按项目合同和任务计划书完成了研究任务；最终成果与立项时批准的“最终成果形式”相符，不存在署名及知识产权等方面的争议；经费开支合理合法。最终成果须在显著位置标明“教育部社科研究××基金项目”字样，否则验收时不予承认。咨询报告类成果须有采纳单位的证明材料，并详细注明采纳内容和实际价值。</w:t>
      </w:r>
    </w:p>
    <w:p w:rsidR="00FE5A1F" w:rsidRPr="00FE5A1F" w:rsidRDefault="00FE5A1F" w:rsidP="00FE5A1F">
      <w:pPr>
        <w:rPr>
          <w:caps/>
          <w:szCs w:val="24"/>
          <w:lang w:eastAsia="zh-CN"/>
        </w:rPr>
      </w:pPr>
      <w:r w:rsidRPr="00FE5A1F">
        <w:rPr>
          <w:rFonts w:hint="eastAsia"/>
          <w:caps/>
          <w:szCs w:val="24"/>
          <w:lang w:eastAsia="zh-CN"/>
        </w:rPr>
        <w:lastRenderedPageBreak/>
        <w:t>3</w:t>
      </w:r>
      <w:r w:rsidRPr="00FE5A1F">
        <w:rPr>
          <w:rFonts w:hint="eastAsia"/>
          <w:caps/>
          <w:szCs w:val="24"/>
          <w:lang w:eastAsia="zh-CN"/>
        </w:rPr>
        <w:t>．项目验收分优秀、合格、不合格三个等级。一般项目中的优秀项目由依托学校推荐报送，教育部对学校推荐的优秀成果进行复审。教育部每年对一般项目组织抽查。重大项目由鉴定专家在打分和投票基础上确定成果等级。</w:t>
      </w:r>
    </w:p>
    <w:p w:rsidR="00FE5A1F" w:rsidRPr="00FE5A1F" w:rsidRDefault="00FE5A1F" w:rsidP="00FE5A1F">
      <w:pPr>
        <w:rPr>
          <w:caps/>
          <w:szCs w:val="24"/>
          <w:lang w:eastAsia="zh-CN"/>
        </w:rPr>
      </w:pPr>
      <w:r w:rsidRPr="00FE5A1F">
        <w:rPr>
          <w:rFonts w:hint="eastAsia"/>
          <w:caps/>
          <w:szCs w:val="24"/>
          <w:lang w:eastAsia="zh-CN"/>
        </w:rPr>
        <w:t>第二十四条</w:t>
      </w:r>
      <w:r w:rsidRPr="00FE5A1F">
        <w:rPr>
          <w:rFonts w:hint="eastAsia"/>
          <w:caps/>
          <w:szCs w:val="24"/>
          <w:lang w:eastAsia="zh-CN"/>
        </w:rPr>
        <w:t xml:space="preserve">   </w:t>
      </w:r>
      <w:r w:rsidRPr="00FE5A1F">
        <w:rPr>
          <w:rFonts w:hint="eastAsia"/>
          <w:caps/>
          <w:szCs w:val="24"/>
          <w:lang w:eastAsia="zh-CN"/>
        </w:rPr>
        <w:t>建立项目成果奖惩制度。对成果验收为优秀的项目，予以通报表扬并作为项目责任人下次申请项目的重要参考；对成果验收不合格的项目，一律做撤项处理，项目责任人</w:t>
      </w:r>
      <w:r w:rsidRPr="00FE5A1F">
        <w:rPr>
          <w:rFonts w:hint="eastAsia"/>
          <w:caps/>
          <w:szCs w:val="24"/>
          <w:lang w:eastAsia="zh-CN"/>
        </w:rPr>
        <w:t>3</w:t>
      </w:r>
      <w:r w:rsidRPr="00FE5A1F">
        <w:rPr>
          <w:rFonts w:hint="eastAsia"/>
          <w:caps/>
          <w:szCs w:val="24"/>
          <w:lang w:eastAsia="zh-CN"/>
        </w:rPr>
        <w:t>年内不得申报教育部社科项目。</w:t>
      </w:r>
    </w:p>
    <w:p w:rsidR="00FE5A1F" w:rsidRPr="00FE5A1F" w:rsidRDefault="00FE5A1F" w:rsidP="00FE5A1F">
      <w:pPr>
        <w:rPr>
          <w:caps/>
          <w:szCs w:val="24"/>
          <w:lang w:eastAsia="zh-CN"/>
        </w:rPr>
      </w:pPr>
      <w:r w:rsidRPr="00FE5A1F">
        <w:rPr>
          <w:rFonts w:hint="eastAsia"/>
          <w:caps/>
          <w:szCs w:val="24"/>
          <w:lang w:eastAsia="zh-CN"/>
        </w:rPr>
        <w:t>第二十五条</w:t>
      </w:r>
      <w:r w:rsidRPr="00FE5A1F">
        <w:rPr>
          <w:rFonts w:hint="eastAsia"/>
          <w:caps/>
          <w:szCs w:val="24"/>
          <w:lang w:eastAsia="zh-CN"/>
        </w:rPr>
        <w:t xml:space="preserve">   </w:t>
      </w:r>
      <w:r w:rsidRPr="00FE5A1F">
        <w:rPr>
          <w:rFonts w:hint="eastAsia"/>
          <w:caps/>
          <w:szCs w:val="24"/>
          <w:lang w:eastAsia="zh-CN"/>
        </w:rPr>
        <w:t>强化成果转化意识，拓展成果转化渠道，充分发挥教育部社科项目成果的社会效益。</w:t>
      </w:r>
    </w:p>
    <w:p w:rsidR="00FE5A1F" w:rsidRPr="00FE5A1F" w:rsidRDefault="00FE5A1F" w:rsidP="00FE5A1F">
      <w:pPr>
        <w:rPr>
          <w:caps/>
          <w:szCs w:val="24"/>
          <w:lang w:eastAsia="zh-CN"/>
        </w:rPr>
      </w:pPr>
      <w:r w:rsidRPr="00FE5A1F">
        <w:rPr>
          <w:rFonts w:hint="eastAsia"/>
          <w:caps/>
          <w:szCs w:val="24"/>
          <w:lang w:eastAsia="zh-CN"/>
        </w:rPr>
        <w:t>1</w:t>
      </w:r>
      <w:r w:rsidRPr="00FE5A1F">
        <w:rPr>
          <w:rFonts w:hint="eastAsia"/>
          <w:caps/>
          <w:szCs w:val="24"/>
          <w:lang w:eastAsia="zh-CN"/>
        </w:rPr>
        <w:t>．各类项目结项时，须同时报送</w:t>
      </w:r>
      <w:r w:rsidRPr="00FE5A1F">
        <w:rPr>
          <w:rFonts w:hint="eastAsia"/>
          <w:caps/>
          <w:szCs w:val="24"/>
          <w:lang w:eastAsia="zh-CN"/>
        </w:rPr>
        <w:t>3</w:t>
      </w:r>
      <w:r w:rsidRPr="00FE5A1F">
        <w:rPr>
          <w:rFonts w:hint="eastAsia"/>
          <w:caps/>
          <w:szCs w:val="24"/>
          <w:lang w:eastAsia="zh-CN"/>
        </w:rPr>
        <w:t>～</w:t>
      </w:r>
      <w:r w:rsidRPr="00FE5A1F">
        <w:rPr>
          <w:rFonts w:hint="eastAsia"/>
          <w:caps/>
          <w:szCs w:val="24"/>
          <w:lang w:eastAsia="zh-CN"/>
        </w:rPr>
        <w:t>5</w:t>
      </w:r>
      <w:r w:rsidRPr="00FE5A1F">
        <w:rPr>
          <w:rFonts w:hint="eastAsia"/>
          <w:caps/>
          <w:szCs w:val="24"/>
          <w:lang w:eastAsia="zh-CN"/>
        </w:rPr>
        <w:t>千字的成果摘要报告，简述本课题学术价值、创新内容、社会影响等情况，经依托学校审核后报教育部。教育部除择优选报有关部门外，还可向有关媒体推荐刊登，或结集出版。</w:t>
      </w:r>
    </w:p>
    <w:p w:rsidR="00FE5A1F" w:rsidRPr="00FE5A1F" w:rsidRDefault="00FE5A1F" w:rsidP="00FE5A1F">
      <w:pPr>
        <w:rPr>
          <w:caps/>
          <w:szCs w:val="24"/>
          <w:lang w:eastAsia="zh-CN"/>
        </w:rPr>
      </w:pPr>
      <w:r w:rsidRPr="00FE5A1F">
        <w:rPr>
          <w:rFonts w:hint="eastAsia"/>
          <w:caps/>
          <w:szCs w:val="24"/>
          <w:lang w:eastAsia="zh-CN"/>
        </w:rPr>
        <w:t>2</w:t>
      </w:r>
      <w:r w:rsidRPr="00FE5A1F">
        <w:rPr>
          <w:rFonts w:hint="eastAsia"/>
          <w:caps/>
          <w:szCs w:val="24"/>
          <w:lang w:eastAsia="zh-CN"/>
        </w:rPr>
        <w:t>．鼓励项目成果向课程、教材、教学转化，为培养优秀人才服务；向决策咨询转化，为政府和企业科学决策服务；向社会转化，为提高全民族人文素质服务；向文化产品转化，为社会主义先进文化建设服务。</w:t>
      </w:r>
    </w:p>
    <w:p w:rsidR="00FE5A1F" w:rsidRPr="00FE5A1F" w:rsidRDefault="00FE5A1F" w:rsidP="00FE5A1F">
      <w:pPr>
        <w:rPr>
          <w:caps/>
          <w:szCs w:val="24"/>
          <w:lang w:eastAsia="zh-CN"/>
        </w:rPr>
      </w:pPr>
      <w:r w:rsidRPr="00FE5A1F">
        <w:rPr>
          <w:rFonts w:hint="eastAsia"/>
          <w:caps/>
          <w:szCs w:val="24"/>
          <w:lang w:eastAsia="zh-CN"/>
        </w:rPr>
        <w:t>3</w:t>
      </w:r>
      <w:r w:rsidRPr="00FE5A1F">
        <w:rPr>
          <w:rFonts w:hint="eastAsia"/>
          <w:caps/>
          <w:szCs w:val="24"/>
          <w:lang w:eastAsia="zh-CN"/>
        </w:rPr>
        <w:t>．项目责任人应注意收集本课题的引用、转载、采用、获奖或进入教材、产生效益的情况，由依托学校择优上报教育部。对那些通过一个项目形成一个创新领域、一支创新团队、产生重大影响的项目，要认真总结和推广其成功经验。</w:t>
      </w:r>
    </w:p>
    <w:p w:rsidR="00FE5A1F" w:rsidRPr="00FE5A1F" w:rsidRDefault="00FE5A1F" w:rsidP="00FE5A1F">
      <w:pPr>
        <w:rPr>
          <w:caps/>
          <w:szCs w:val="24"/>
          <w:lang w:eastAsia="zh-CN"/>
        </w:rPr>
      </w:pPr>
      <w:r w:rsidRPr="00FE5A1F">
        <w:rPr>
          <w:rFonts w:hint="eastAsia"/>
          <w:caps/>
          <w:szCs w:val="24"/>
          <w:lang w:eastAsia="zh-CN"/>
        </w:rPr>
        <w:t>4</w:t>
      </w:r>
      <w:r w:rsidRPr="00FE5A1F">
        <w:rPr>
          <w:rFonts w:hint="eastAsia"/>
          <w:caps/>
          <w:szCs w:val="24"/>
          <w:lang w:eastAsia="zh-CN"/>
        </w:rPr>
        <w:t>．建立教育部社科项目成果库和学术精品库。所有验收合格并正式出版、发表的项目成果转入成果库集中保存、展阅。对其中优秀的作品以“学术精品”的形式统一出版和展示。成果库分设实物展示库和电子文本库，面向高等学校和社会开放。</w:t>
      </w:r>
    </w:p>
    <w:p w:rsidR="00FE5A1F" w:rsidRPr="00FE5A1F" w:rsidRDefault="00FE5A1F" w:rsidP="00FE5A1F">
      <w:pPr>
        <w:rPr>
          <w:caps/>
          <w:szCs w:val="24"/>
          <w:lang w:eastAsia="zh-CN"/>
        </w:rPr>
      </w:pPr>
      <w:r w:rsidRPr="00FE5A1F">
        <w:rPr>
          <w:rFonts w:hint="eastAsia"/>
          <w:caps/>
          <w:szCs w:val="24"/>
          <w:lang w:eastAsia="zh-CN"/>
        </w:rPr>
        <w:t>5</w:t>
      </w:r>
      <w:r w:rsidRPr="00FE5A1F">
        <w:rPr>
          <w:rFonts w:hint="eastAsia"/>
          <w:caps/>
          <w:szCs w:val="24"/>
          <w:lang w:eastAsia="zh-CN"/>
        </w:rPr>
        <w:t>．申报单位和各高等学校应采取积极措施，支持和资助项目优秀成果的出版，积极做好项目成果的宣传、推广和应用工作。有重要应用价值的研究报告、咨询报告、调研报告，在提交有关部门的同时须报送教育部。</w:t>
      </w:r>
    </w:p>
    <w:p w:rsidR="00FE5A1F" w:rsidRPr="00FE5A1F" w:rsidRDefault="00FE5A1F" w:rsidP="00FE5A1F">
      <w:pPr>
        <w:rPr>
          <w:caps/>
          <w:szCs w:val="24"/>
          <w:lang w:eastAsia="zh-CN"/>
        </w:rPr>
      </w:pPr>
      <w:r w:rsidRPr="00FE5A1F">
        <w:rPr>
          <w:rFonts w:hint="eastAsia"/>
          <w:caps/>
          <w:szCs w:val="24"/>
          <w:lang w:eastAsia="zh-CN"/>
        </w:rPr>
        <w:t>第七章</w:t>
      </w:r>
      <w:r w:rsidRPr="00FE5A1F">
        <w:rPr>
          <w:rFonts w:hint="eastAsia"/>
          <w:caps/>
          <w:szCs w:val="24"/>
          <w:lang w:eastAsia="zh-CN"/>
        </w:rPr>
        <w:t xml:space="preserve">  </w:t>
      </w:r>
      <w:r w:rsidRPr="00FE5A1F">
        <w:rPr>
          <w:rFonts w:hint="eastAsia"/>
          <w:caps/>
          <w:szCs w:val="24"/>
          <w:lang w:eastAsia="zh-CN"/>
        </w:rPr>
        <w:t>附则</w:t>
      </w:r>
    </w:p>
    <w:p w:rsidR="00FE5A1F" w:rsidRPr="00FE5A1F" w:rsidRDefault="00FE5A1F" w:rsidP="00FE5A1F">
      <w:pPr>
        <w:rPr>
          <w:caps/>
          <w:szCs w:val="24"/>
          <w:lang w:eastAsia="zh-CN"/>
        </w:rPr>
      </w:pPr>
      <w:r w:rsidRPr="00FE5A1F">
        <w:rPr>
          <w:rFonts w:hint="eastAsia"/>
          <w:caps/>
          <w:szCs w:val="24"/>
          <w:lang w:eastAsia="zh-CN"/>
        </w:rPr>
        <w:t>第二十六条</w:t>
      </w:r>
      <w:r w:rsidRPr="00FE5A1F">
        <w:rPr>
          <w:rFonts w:hint="eastAsia"/>
          <w:caps/>
          <w:szCs w:val="24"/>
          <w:lang w:eastAsia="zh-CN"/>
        </w:rPr>
        <w:t xml:space="preserve">   </w:t>
      </w:r>
      <w:r w:rsidRPr="00FE5A1F">
        <w:rPr>
          <w:rFonts w:hint="eastAsia"/>
          <w:caps/>
          <w:szCs w:val="24"/>
          <w:lang w:eastAsia="zh-CN"/>
        </w:rPr>
        <w:t>本办法是教育部人文社会科学研究项目管理的一般性规则，各类项目可根据需要据此制订相应的实施细则，并构成本办法的有机组成部分。</w:t>
      </w:r>
    </w:p>
    <w:p w:rsidR="00B32F95" w:rsidRDefault="00FE5A1F" w:rsidP="00FE5A1F">
      <w:pPr>
        <w:rPr>
          <w:caps/>
          <w:szCs w:val="24"/>
          <w:lang w:eastAsia="zh-CN"/>
        </w:rPr>
      </w:pPr>
      <w:r w:rsidRPr="00FE5A1F">
        <w:rPr>
          <w:rFonts w:hint="eastAsia"/>
          <w:caps/>
          <w:szCs w:val="24"/>
          <w:lang w:eastAsia="zh-CN"/>
        </w:rPr>
        <w:t>第二十七条</w:t>
      </w:r>
      <w:r w:rsidRPr="00FE5A1F">
        <w:rPr>
          <w:rFonts w:hint="eastAsia"/>
          <w:caps/>
          <w:szCs w:val="24"/>
          <w:lang w:eastAsia="zh-CN"/>
        </w:rPr>
        <w:t xml:space="preserve">   </w:t>
      </w:r>
      <w:r w:rsidRPr="00FE5A1F">
        <w:rPr>
          <w:rFonts w:hint="eastAsia"/>
          <w:caps/>
          <w:szCs w:val="24"/>
          <w:lang w:eastAsia="zh-CN"/>
        </w:rPr>
        <w:t>本办法自发布之日起实施。原</w:t>
      </w:r>
      <w:r w:rsidRPr="00FE5A1F">
        <w:rPr>
          <w:rFonts w:hint="eastAsia"/>
          <w:caps/>
          <w:szCs w:val="24"/>
          <w:lang w:eastAsia="zh-CN"/>
        </w:rPr>
        <w:t>1996</w:t>
      </w:r>
      <w:r w:rsidRPr="00FE5A1F">
        <w:rPr>
          <w:rFonts w:hint="eastAsia"/>
          <w:caps/>
          <w:szCs w:val="24"/>
          <w:lang w:eastAsia="zh-CN"/>
        </w:rPr>
        <w:t>年印发的《国家教育委员会人文社会科学研究项目管理办法》同时废止。</w:t>
      </w:r>
    </w:p>
    <w:p w:rsidR="00CC4860" w:rsidRDefault="00CC4860" w:rsidP="00FE5A1F">
      <w:pPr>
        <w:rPr>
          <w:lang w:eastAsia="zh-CN"/>
        </w:rPr>
        <w:sectPr w:rsidR="00CC4860" w:rsidSect="006074AA">
          <w:pgSz w:w="11906" w:h="16838"/>
          <w:pgMar w:top="1440" w:right="1800" w:bottom="1440" w:left="1800" w:header="851" w:footer="992" w:gutter="0"/>
          <w:cols w:space="425"/>
          <w:docGrid w:type="lines" w:linePitch="312"/>
        </w:sectPr>
      </w:pPr>
    </w:p>
    <w:p w:rsidR="00FE582D" w:rsidRDefault="00FE582D" w:rsidP="00FE582D">
      <w:pPr>
        <w:pStyle w:val="3"/>
        <w:rPr>
          <w:lang w:eastAsia="zh-CN"/>
        </w:rPr>
      </w:pPr>
      <w:bookmarkStart w:id="64" w:name="_Toc80862370"/>
      <w:r>
        <w:rPr>
          <w:rFonts w:hint="eastAsia"/>
          <w:lang w:eastAsia="zh-CN"/>
        </w:rPr>
        <w:lastRenderedPageBreak/>
        <w:t>教育部人文社会科学研究项目成果鉴定和结项办法</w:t>
      </w:r>
      <w:bookmarkEnd w:id="64"/>
    </w:p>
    <w:p w:rsidR="00FE582D" w:rsidRDefault="00FE582D" w:rsidP="00FE582D">
      <w:pPr>
        <w:rPr>
          <w:lang w:eastAsia="zh-CN"/>
        </w:rPr>
      </w:pPr>
      <w:r>
        <w:rPr>
          <w:rFonts w:hint="eastAsia"/>
          <w:lang w:eastAsia="zh-CN"/>
        </w:rPr>
        <w:t>第一章</w:t>
      </w:r>
      <w:r>
        <w:rPr>
          <w:rFonts w:hint="eastAsia"/>
          <w:lang w:eastAsia="zh-CN"/>
        </w:rPr>
        <w:t xml:space="preserve">   </w:t>
      </w:r>
      <w:r>
        <w:rPr>
          <w:rFonts w:hint="eastAsia"/>
          <w:lang w:eastAsia="zh-CN"/>
        </w:rPr>
        <w:t>总则</w:t>
      </w:r>
    </w:p>
    <w:p w:rsidR="00FE582D" w:rsidRDefault="00FE582D" w:rsidP="00FE582D">
      <w:pPr>
        <w:rPr>
          <w:lang w:eastAsia="zh-CN"/>
        </w:rPr>
      </w:pPr>
      <w:r>
        <w:rPr>
          <w:rFonts w:hint="eastAsia"/>
          <w:lang w:eastAsia="zh-CN"/>
        </w:rPr>
        <w:t>第一条</w:t>
      </w:r>
      <w:r>
        <w:rPr>
          <w:rFonts w:hint="eastAsia"/>
          <w:lang w:eastAsia="zh-CN"/>
        </w:rPr>
        <w:t xml:space="preserve">  </w:t>
      </w:r>
      <w:r>
        <w:rPr>
          <w:rFonts w:hint="eastAsia"/>
          <w:lang w:eastAsia="zh-CN"/>
        </w:rPr>
        <w:t>为做好教育部人文社会科学研究项目成果鉴定和结项工作，提高项目研究质量，促进研究成果的推广应用，根据《教育部人文社会科学研究项目管理办法》，制定本办法。</w:t>
      </w:r>
    </w:p>
    <w:p w:rsidR="00FE582D" w:rsidRDefault="00FE582D" w:rsidP="00FE582D">
      <w:pPr>
        <w:rPr>
          <w:lang w:eastAsia="zh-CN"/>
        </w:rPr>
      </w:pPr>
      <w:r>
        <w:rPr>
          <w:rFonts w:hint="eastAsia"/>
          <w:lang w:eastAsia="zh-CN"/>
        </w:rPr>
        <w:t>第二条</w:t>
      </w:r>
      <w:r>
        <w:rPr>
          <w:rFonts w:hint="eastAsia"/>
          <w:lang w:eastAsia="zh-CN"/>
        </w:rPr>
        <w:t xml:space="preserve"> </w:t>
      </w:r>
      <w:r>
        <w:rPr>
          <w:rFonts w:hint="eastAsia"/>
          <w:lang w:eastAsia="zh-CN"/>
        </w:rPr>
        <w:t>本办法适用于教育部社会科学司（简称教育部社科司）批准立项的人文社会科学研究各类项目。</w:t>
      </w:r>
    </w:p>
    <w:p w:rsidR="00FE582D" w:rsidRDefault="00FE582D" w:rsidP="00FE582D">
      <w:pPr>
        <w:rPr>
          <w:lang w:eastAsia="zh-CN"/>
        </w:rPr>
      </w:pPr>
      <w:r>
        <w:rPr>
          <w:rFonts w:hint="eastAsia"/>
          <w:lang w:eastAsia="zh-CN"/>
        </w:rPr>
        <w:t>1</w:t>
      </w:r>
      <w:r>
        <w:rPr>
          <w:rFonts w:hint="eastAsia"/>
          <w:lang w:eastAsia="zh-CN"/>
        </w:rPr>
        <w:t>．重大项目类。包括教育部哲学社会科学研究重大课题攻关项目（简称重大课题攻关项目）、教育部人文社会科学重点研究基地重大项目（简称基地重大项目）。</w:t>
      </w:r>
    </w:p>
    <w:p w:rsidR="00FE582D" w:rsidRDefault="00FE582D" w:rsidP="00FE582D">
      <w:pPr>
        <w:rPr>
          <w:lang w:eastAsia="zh-CN"/>
        </w:rPr>
      </w:pPr>
      <w:r>
        <w:rPr>
          <w:rFonts w:hint="eastAsia"/>
          <w:lang w:eastAsia="zh-CN"/>
        </w:rPr>
        <w:t>2</w:t>
      </w:r>
      <w:r>
        <w:rPr>
          <w:rFonts w:hint="eastAsia"/>
          <w:lang w:eastAsia="zh-CN"/>
        </w:rPr>
        <w:t>．一般项目类。包括教育部人文社会科学研究规划基金项目、博士点基金项目、青年基金项目、专项任务项目。</w:t>
      </w:r>
    </w:p>
    <w:p w:rsidR="00FE582D" w:rsidRDefault="00FE582D" w:rsidP="00FE582D">
      <w:pPr>
        <w:rPr>
          <w:lang w:eastAsia="zh-CN"/>
        </w:rPr>
      </w:pPr>
      <w:r>
        <w:rPr>
          <w:rFonts w:hint="eastAsia"/>
          <w:lang w:eastAsia="zh-CN"/>
        </w:rPr>
        <w:t>3</w:t>
      </w:r>
      <w:r>
        <w:rPr>
          <w:rFonts w:hint="eastAsia"/>
          <w:lang w:eastAsia="zh-CN"/>
        </w:rPr>
        <w:t>．后期资助项目类。包括教育部哲学社会科学研究后期资助重大项目、重点项目、一般项目。</w:t>
      </w:r>
    </w:p>
    <w:p w:rsidR="00FE582D" w:rsidRDefault="00FE582D" w:rsidP="00FE582D">
      <w:pPr>
        <w:rPr>
          <w:lang w:eastAsia="zh-CN"/>
        </w:rPr>
      </w:pPr>
      <w:r>
        <w:rPr>
          <w:rFonts w:hint="eastAsia"/>
          <w:lang w:eastAsia="zh-CN"/>
        </w:rPr>
        <w:t>第三条</w:t>
      </w:r>
      <w:r>
        <w:rPr>
          <w:rFonts w:hint="eastAsia"/>
          <w:lang w:eastAsia="zh-CN"/>
        </w:rPr>
        <w:t xml:space="preserve"> </w:t>
      </w:r>
      <w:r>
        <w:rPr>
          <w:rFonts w:hint="eastAsia"/>
          <w:lang w:eastAsia="zh-CN"/>
        </w:rPr>
        <w:t>成果鉴定和结项工作由教育部社科司统筹安排，根据不同的项目类型分别组织实施。</w:t>
      </w:r>
    </w:p>
    <w:p w:rsidR="00FE582D" w:rsidRDefault="00FE582D" w:rsidP="00FE582D">
      <w:pPr>
        <w:rPr>
          <w:lang w:eastAsia="zh-CN"/>
        </w:rPr>
      </w:pPr>
      <w:r>
        <w:rPr>
          <w:rFonts w:hint="eastAsia"/>
          <w:lang w:eastAsia="zh-CN"/>
        </w:rPr>
        <w:t>1</w:t>
      </w:r>
      <w:r>
        <w:rPr>
          <w:rFonts w:hint="eastAsia"/>
          <w:lang w:eastAsia="zh-CN"/>
        </w:rPr>
        <w:t>．重大项目最终成果先鉴定后出版，鉴定和出版工作由教育部社科司统一组织；</w:t>
      </w:r>
    </w:p>
    <w:p w:rsidR="00FE582D" w:rsidRDefault="00FE582D" w:rsidP="00FE582D">
      <w:pPr>
        <w:rPr>
          <w:lang w:eastAsia="zh-CN"/>
        </w:rPr>
      </w:pPr>
      <w:r>
        <w:rPr>
          <w:rFonts w:hint="eastAsia"/>
          <w:lang w:eastAsia="zh-CN"/>
        </w:rPr>
        <w:t>2</w:t>
      </w:r>
      <w:r>
        <w:rPr>
          <w:rFonts w:hint="eastAsia"/>
          <w:lang w:eastAsia="zh-CN"/>
        </w:rPr>
        <w:t>．一般项目成果鉴定和结项工作，地方高校以省（自治区、直辖市）教育厅（教委）为单位，中央部委所属高校以学校为单位，由各单位社科研究管理部门负责组织实施；</w:t>
      </w:r>
    </w:p>
    <w:p w:rsidR="00FE582D" w:rsidRDefault="00FE582D" w:rsidP="00FE582D">
      <w:pPr>
        <w:rPr>
          <w:lang w:eastAsia="zh-CN"/>
        </w:rPr>
      </w:pPr>
      <w:r>
        <w:rPr>
          <w:rFonts w:hint="eastAsia"/>
          <w:lang w:eastAsia="zh-CN"/>
        </w:rPr>
        <w:t>3</w:t>
      </w:r>
      <w:r>
        <w:rPr>
          <w:rFonts w:hint="eastAsia"/>
          <w:lang w:eastAsia="zh-CN"/>
        </w:rPr>
        <w:t>．后期资助项目最终成果可免予鉴定，由教育部社科司商有关出版社统一装帧编辑出版。</w:t>
      </w:r>
    </w:p>
    <w:p w:rsidR="00FE582D" w:rsidRDefault="00FE582D" w:rsidP="00FE582D">
      <w:pPr>
        <w:rPr>
          <w:lang w:eastAsia="zh-CN"/>
        </w:rPr>
      </w:pPr>
      <w:r>
        <w:rPr>
          <w:rFonts w:hint="eastAsia"/>
          <w:lang w:eastAsia="zh-CN"/>
        </w:rPr>
        <w:t>第四条</w:t>
      </w:r>
      <w:r>
        <w:rPr>
          <w:rFonts w:hint="eastAsia"/>
          <w:lang w:eastAsia="zh-CN"/>
        </w:rPr>
        <w:t xml:space="preserve"> </w:t>
      </w:r>
      <w:r>
        <w:rPr>
          <w:rFonts w:hint="eastAsia"/>
          <w:lang w:eastAsia="zh-CN"/>
        </w:rPr>
        <w:t>成果鉴定和结项工作坚持质量第一的原则，重点验收项目最终成果的质量和学术水平。要在坚持正确政治方向的前提下，把成果质量和创新性放在首位，注重实际价值，严把项目验收的质量关。</w:t>
      </w:r>
    </w:p>
    <w:p w:rsidR="00FE582D" w:rsidRDefault="00FE582D" w:rsidP="00FE582D">
      <w:pPr>
        <w:rPr>
          <w:lang w:eastAsia="zh-CN"/>
        </w:rPr>
      </w:pPr>
      <w:r>
        <w:rPr>
          <w:rFonts w:hint="eastAsia"/>
          <w:lang w:eastAsia="zh-CN"/>
        </w:rPr>
        <w:t>第二章</w:t>
      </w:r>
      <w:r>
        <w:rPr>
          <w:rFonts w:hint="eastAsia"/>
          <w:lang w:eastAsia="zh-CN"/>
        </w:rPr>
        <w:t xml:space="preserve">   </w:t>
      </w:r>
      <w:r>
        <w:rPr>
          <w:rFonts w:hint="eastAsia"/>
          <w:lang w:eastAsia="zh-CN"/>
        </w:rPr>
        <w:t>申请与受理</w:t>
      </w:r>
    </w:p>
    <w:p w:rsidR="00FE582D" w:rsidRDefault="00FE582D" w:rsidP="00FE582D">
      <w:pPr>
        <w:rPr>
          <w:lang w:eastAsia="zh-CN"/>
        </w:rPr>
      </w:pPr>
      <w:r>
        <w:rPr>
          <w:rFonts w:hint="eastAsia"/>
          <w:lang w:eastAsia="zh-CN"/>
        </w:rPr>
        <w:t>第五条</w:t>
      </w:r>
      <w:r>
        <w:rPr>
          <w:rFonts w:hint="eastAsia"/>
          <w:lang w:eastAsia="zh-CN"/>
        </w:rPr>
        <w:t xml:space="preserve"> </w:t>
      </w:r>
      <w:r>
        <w:rPr>
          <w:rFonts w:hint="eastAsia"/>
          <w:lang w:eastAsia="zh-CN"/>
        </w:rPr>
        <w:t>项目研究周期一般为</w:t>
      </w:r>
      <w:r>
        <w:rPr>
          <w:rFonts w:hint="eastAsia"/>
          <w:lang w:eastAsia="zh-CN"/>
        </w:rPr>
        <w:t>3</w:t>
      </w:r>
      <w:r>
        <w:rPr>
          <w:rFonts w:hint="eastAsia"/>
          <w:lang w:eastAsia="zh-CN"/>
        </w:rPr>
        <w:t>年，到期不能完成者要填写《变更申请表》，办理申请延期手续。除确有特殊需要的重大课题攻关项目外，申请延期一次最多</w:t>
      </w:r>
      <w:r>
        <w:rPr>
          <w:rFonts w:hint="eastAsia"/>
          <w:lang w:eastAsia="zh-CN"/>
        </w:rPr>
        <w:lastRenderedPageBreak/>
        <w:t>不得超过</w:t>
      </w:r>
      <w:r>
        <w:rPr>
          <w:rFonts w:hint="eastAsia"/>
          <w:lang w:eastAsia="zh-CN"/>
        </w:rPr>
        <w:t>1</w:t>
      </w:r>
      <w:r>
        <w:rPr>
          <w:rFonts w:hint="eastAsia"/>
          <w:lang w:eastAsia="zh-CN"/>
        </w:rPr>
        <w:t>年，一个项目申请延期最多不得超过</w:t>
      </w:r>
      <w:r>
        <w:rPr>
          <w:rFonts w:hint="eastAsia"/>
          <w:lang w:eastAsia="zh-CN"/>
        </w:rPr>
        <w:t>2</w:t>
      </w:r>
      <w:r>
        <w:rPr>
          <w:rFonts w:hint="eastAsia"/>
          <w:lang w:eastAsia="zh-CN"/>
        </w:rPr>
        <w:t>次。完成研究任务后，项目责任人须及时向依托学校（基地重大项目向基地依托学校）社科研究管理部门提出鉴定和结项申请。</w:t>
      </w:r>
    </w:p>
    <w:p w:rsidR="00FE582D" w:rsidRDefault="00FE582D" w:rsidP="00FE582D">
      <w:pPr>
        <w:rPr>
          <w:lang w:eastAsia="zh-CN"/>
        </w:rPr>
      </w:pPr>
      <w:r>
        <w:rPr>
          <w:rFonts w:hint="eastAsia"/>
          <w:lang w:eastAsia="zh-CN"/>
        </w:rPr>
        <w:t>提出鉴定和结项申请的条件：</w:t>
      </w:r>
    </w:p>
    <w:p w:rsidR="00FE582D" w:rsidRDefault="00FE582D" w:rsidP="00FE582D">
      <w:pPr>
        <w:rPr>
          <w:lang w:eastAsia="zh-CN"/>
        </w:rPr>
      </w:pPr>
      <w:r>
        <w:rPr>
          <w:rFonts w:hint="eastAsia"/>
          <w:lang w:eastAsia="zh-CN"/>
        </w:rPr>
        <w:t>1</w:t>
      </w:r>
      <w:r>
        <w:rPr>
          <w:rFonts w:hint="eastAsia"/>
          <w:lang w:eastAsia="zh-CN"/>
        </w:rPr>
        <w:t>．已经完成立项时批准的项目《申请评审书》或《投标评审书》、《计划合同书》约定的研究任务，最终成果形式与原计划或批准变更形式相符；</w:t>
      </w:r>
    </w:p>
    <w:p w:rsidR="00FE582D" w:rsidRDefault="00FE582D" w:rsidP="00FE582D">
      <w:pPr>
        <w:rPr>
          <w:lang w:eastAsia="zh-CN"/>
        </w:rPr>
      </w:pPr>
      <w:r>
        <w:rPr>
          <w:rFonts w:hint="eastAsia"/>
          <w:lang w:eastAsia="zh-CN"/>
        </w:rPr>
        <w:t>2</w:t>
      </w:r>
      <w:r>
        <w:rPr>
          <w:rFonts w:hint="eastAsia"/>
          <w:lang w:eastAsia="zh-CN"/>
        </w:rPr>
        <w:t>．最终成果由项目责任人主持完成并作为第一署名人，不存在知识产权等方面的争议；</w:t>
      </w:r>
    </w:p>
    <w:p w:rsidR="00FE582D" w:rsidRDefault="00FE582D" w:rsidP="00FE582D">
      <w:pPr>
        <w:rPr>
          <w:lang w:eastAsia="zh-CN"/>
        </w:rPr>
      </w:pPr>
      <w:r>
        <w:rPr>
          <w:rFonts w:hint="eastAsia"/>
          <w:lang w:eastAsia="zh-CN"/>
        </w:rPr>
        <w:t>3</w:t>
      </w:r>
      <w:r>
        <w:rPr>
          <w:rFonts w:hint="eastAsia"/>
          <w:lang w:eastAsia="zh-CN"/>
        </w:rPr>
        <w:t>．重大项目最终成果书稿（打印稿）已经完成且未正式出版；</w:t>
      </w:r>
    </w:p>
    <w:p w:rsidR="00FE582D" w:rsidRDefault="00FE582D" w:rsidP="00FE582D">
      <w:pPr>
        <w:rPr>
          <w:lang w:eastAsia="zh-CN"/>
        </w:rPr>
      </w:pPr>
      <w:r>
        <w:rPr>
          <w:rFonts w:hint="eastAsia"/>
          <w:lang w:eastAsia="zh-CN"/>
        </w:rPr>
        <w:t>4</w:t>
      </w:r>
      <w:r>
        <w:rPr>
          <w:rFonts w:hint="eastAsia"/>
          <w:lang w:eastAsia="zh-CN"/>
        </w:rPr>
        <w:t>．一般项目著作类成果已经完成（不限是否出版），论文类成果已正式发表，研究咨询报告类成果有实际应用部门的采纳证明（注明采纳内容及价值）；</w:t>
      </w:r>
    </w:p>
    <w:p w:rsidR="00FE582D" w:rsidRDefault="00FE582D" w:rsidP="00FE582D">
      <w:pPr>
        <w:rPr>
          <w:lang w:eastAsia="zh-CN"/>
        </w:rPr>
      </w:pPr>
      <w:r>
        <w:rPr>
          <w:rFonts w:hint="eastAsia"/>
          <w:lang w:eastAsia="zh-CN"/>
        </w:rPr>
        <w:t>5</w:t>
      </w:r>
      <w:r>
        <w:rPr>
          <w:rFonts w:hint="eastAsia"/>
          <w:lang w:eastAsia="zh-CN"/>
        </w:rPr>
        <w:t>．所有正式出版或发表的项目成果均在显著位置标注“教育部人文社会科学研究××项目资助”字样（含题名、批准号），未标注者不予承认。</w:t>
      </w:r>
    </w:p>
    <w:p w:rsidR="00FE582D" w:rsidRDefault="00FE582D" w:rsidP="00FE582D">
      <w:pPr>
        <w:rPr>
          <w:lang w:eastAsia="zh-CN"/>
        </w:rPr>
      </w:pPr>
      <w:r>
        <w:rPr>
          <w:rFonts w:hint="eastAsia"/>
          <w:lang w:eastAsia="zh-CN"/>
        </w:rPr>
        <w:t>第六条</w:t>
      </w:r>
      <w:r>
        <w:rPr>
          <w:rFonts w:hint="eastAsia"/>
          <w:lang w:eastAsia="zh-CN"/>
        </w:rPr>
        <w:t xml:space="preserve"> </w:t>
      </w:r>
      <w:r>
        <w:rPr>
          <w:rFonts w:hint="eastAsia"/>
          <w:lang w:eastAsia="zh-CN"/>
        </w:rPr>
        <w:t>项目责任人提出鉴定和结项申请需要报送下列材料（符合免予鉴定条件者报送的材料另见本办法第十七至第十九条）：</w:t>
      </w:r>
    </w:p>
    <w:p w:rsidR="00FE582D" w:rsidRDefault="00FE582D" w:rsidP="00FE582D">
      <w:pPr>
        <w:rPr>
          <w:lang w:eastAsia="zh-CN"/>
        </w:rPr>
      </w:pPr>
      <w:r>
        <w:rPr>
          <w:rFonts w:hint="eastAsia"/>
          <w:lang w:eastAsia="zh-CN"/>
        </w:rPr>
        <w:t>1</w:t>
      </w:r>
      <w:r>
        <w:rPr>
          <w:rFonts w:hint="eastAsia"/>
          <w:lang w:eastAsia="zh-CN"/>
        </w:rPr>
        <w:t>．项目《终结报告书》一式</w:t>
      </w:r>
      <w:r>
        <w:rPr>
          <w:rFonts w:hint="eastAsia"/>
          <w:lang w:eastAsia="zh-CN"/>
        </w:rPr>
        <w:t>7</w:t>
      </w:r>
      <w:r>
        <w:rPr>
          <w:rFonts w:hint="eastAsia"/>
          <w:lang w:eastAsia="zh-CN"/>
        </w:rPr>
        <w:t>份（含原件</w:t>
      </w:r>
      <w:r>
        <w:rPr>
          <w:rFonts w:hint="eastAsia"/>
          <w:lang w:eastAsia="zh-CN"/>
        </w:rPr>
        <w:t>1</w:t>
      </w:r>
      <w:r>
        <w:rPr>
          <w:rFonts w:hint="eastAsia"/>
          <w:lang w:eastAsia="zh-CN"/>
        </w:rPr>
        <w:t>份）及电子版（</w:t>
      </w:r>
      <w:r>
        <w:rPr>
          <w:rFonts w:hint="eastAsia"/>
          <w:lang w:eastAsia="zh-CN"/>
        </w:rPr>
        <w:t>Word</w:t>
      </w:r>
      <w:r>
        <w:rPr>
          <w:rFonts w:hint="eastAsia"/>
          <w:lang w:eastAsia="zh-CN"/>
        </w:rPr>
        <w:t>格式）；</w:t>
      </w:r>
    </w:p>
    <w:p w:rsidR="00FE582D" w:rsidRDefault="00FE582D" w:rsidP="00FE582D">
      <w:pPr>
        <w:rPr>
          <w:lang w:eastAsia="zh-CN"/>
        </w:rPr>
      </w:pPr>
      <w:r>
        <w:rPr>
          <w:rFonts w:hint="eastAsia"/>
          <w:lang w:eastAsia="zh-CN"/>
        </w:rPr>
        <w:t>2</w:t>
      </w:r>
      <w:r>
        <w:rPr>
          <w:rFonts w:hint="eastAsia"/>
          <w:lang w:eastAsia="zh-CN"/>
        </w:rPr>
        <w:t>．项目成果</w:t>
      </w:r>
      <w:r>
        <w:rPr>
          <w:rFonts w:hint="eastAsia"/>
          <w:lang w:eastAsia="zh-CN"/>
        </w:rPr>
        <w:t>7</w:t>
      </w:r>
      <w:r>
        <w:rPr>
          <w:rFonts w:hint="eastAsia"/>
          <w:lang w:eastAsia="zh-CN"/>
        </w:rPr>
        <w:t>套（含原件</w:t>
      </w:r>
      <w:r>
        <w:rPr>
          <w:rFonts w:hint="eastAsia"/>
          <w:lang w:eastAsia="zh-CN"/>
        </w:rPr>
        <w:t>3</w:t>
      </w:r>
      <w:r>
        <w:rPr>
          <w:rFonts w:hint="eastAsia"/>
          <w:lang w:eastAsia="zh-CN"/>
        </w:rPr>
        <w:t>套，未出版的书稿报送装订好的打印稿）；</w:t>
      </w:r>
    </w:p>
    <w:p w:rsidR="00FE582D" w:rsidRDefault="00FE582D" w:rsidP="00FE582D">
      <w:pPr>
        <w:rPr>
          <w:lang w:eastAsia="zh-CN"/>
        </w:rPr>
      </w:pPr>
      <w:r>
        <w:rPr>
          <w:rFonts w:hint="eastAsia"/>
          <w:lang w:eastAsia="zh-CN"/>
        </w:rPr>
        <w:t>3</w:t>
      </w:r>
      <w:r>
        <w:rPr>
          <w:rFonts w:hint="eastAsia"/>
          <w:lang w:eastAsia="zh-CN"/>
        </w:rPr>
        <w:t>．项目《申请评审书》或《投标评审书》、《计划合同书》一式</w:t>
      </w:r>
      <w:r>
        <w:rPr>
          <w:rFonts w:hint="eastAsia"/>
          <w:lang w:eastAsia="zh-CN"/>
        </w:rPr>
        <w:t>7</w:t>
      </w:r>
      <w:r>
        <w:rPr>
          <w:rFonts w:hint="eastAsia"/>
          <w:lang w:eastAsia="zh-CN"/>
        </w:rPr>
        <w:t>份（复印件）。如研究计划有变更，应在《终结报告书》中说明，经教育部社科司核准的《变更申请表》附于其后装订。</w:t>
      </w:r>
    </w:p>
    <w:p w:rsidR="00FE582D" w:rsidRDefault="00FE582D" w:rsidP="00FE582D">
      <w:pPr>
        <w:rPr>
          <w:lang w:eastAsia="zh-CN"/>
        </w:rPr>
      </w:pPr>
      <w:r>
        <w:rPr>
          <w:rFonts w:hint="eastAsia"/>
          <w:lang w:eastAsia="zh-CN"/>
        </w:rPr>
        <w:t>第七条</w:t>
      </w:r>
      <w:r>
        <w:rPr>
          <w:rFonts w:hint="eastAsia"/>
          <w:lang w:eastAsia="zh-CN"/>
        </w:rPr>
        <w:t xml:space="preserve"> </w:t>
      </w:r>
      <w:r>
        <w:rPr>
          <w:rFonts w:hint="eastAsia"/>
          <w:lang w:eastAsia="zh-CN"/>
        </w:rPr>
        <w:t>免予鉴定范围</w:t>
      </w:r>
    </w:p>
    <w:p w:rsidR="00FE582D" w:rsidRDefault="00FE582D" w:rsidP="00FE582D">
      <w:pPr>
        <w:rPr>
          <w:lang w:eastAsia="zh-CN"/>
        </w:rPr>
      </w:pPr>
      <w:r>
        <w:rPr>
          <w:rFonts w:hint="eastAsia"/>
          <w:lang w:eastAsia="zh-CN"/>
        </w:rPr>
        <w:t>1</w:t>
      </w:r>
      <w:r>
        <w:rPr>
          <w:rFonts w:hint="eastAsia"/>
          <w:lang w:eastAsia="zh-CN"/>
        </w:rPr>
        <w:t>．重大项目一般不得申请免予鉴定，但以下两种情况除外：</w:t>
      </w:r>
    </w:p>
    <w:p w:rsidR="00FE582D" w:rsidRDefault="00FE582D" w:rsidP="00FE582D">
      <w:pPr>
        <w:rPr>
          <w:lang w:eastAsia="zh-CN"/>
        </w:rPr>
      </w:pPr>
      <w:r>
        <w:rPr>
          <w:rFonts w:hint="eastAsia"/>
          <w:lang w:eastAsia="zh-CN"/>
        </w:rPr>
        <w:t>（</w:t>
      </w:r>
      <w:r>
        <w:rPr>
          <w:rFonts w:hint="eastAsia"/>
          <w:lang w:eastAsia="zh-CN"/>
        </w:rPr>
        <w:t>1</w:t>
      </w:r>
      <w:r>
        <w:rPr>
          <w:rFonts w:hint="eastAsia"/>
          <w:lang w:eastAsia="zh-CN"/>
        </w:rPr>
        <w:t>）项目研究的阶段性成果已产生了很大的社会影响，获得国内外同行广泛认可；</w:t>
      </w:r>
    </w:p>
    <w:p w:rsidR="00FE582D" w:rsidRDefault="00FE582D" w:rsidP="00FE582D">
      <w:pPr>
        <w:rPr>
          <w:lang w:eastAsia="zh-CN"/>
        </w:rPr>
      </w:pPr>
      <w:r>
        <w:rPr>
          <w:rFonts w:hint="eastAsia"/>
          <w:lang w:eastAsia="zh-CN"/>
        </w:rPr>
        <w:t>（</w:t>
      </w:r>
      <w:r>
        <w:rPr>
          <w:rFonts w:hint="eastAsia"/>
          <w:lang w:eastAsia="zh-CN"/>
        </w:rPr>
        <w:t>2</w:t>
      </w:r>
      <w:r>
        <w:rPr>
          <w:rFonts w:hint="eastAsia"/>
          <w:lang w:eastAsia="zh-CN"/>
        </w:rPr>
        <w:t>）最终成果是研究咨询报告，其提出的主要政策建议经省部级以上党政主要领导明确批示并在实际工作中予以采纳、推广、取得明显成效。</w:t>
      </w:r>
    </w:p>
    <w:p w:rsidR="00FE582D" w:rsidRDefault="00FE582D" w:rsidP="00FE582D">
      <w:pPr>
        <w:rPr>
          <w:lang w:eastAsia="zh-CN"/>
        </w:rPr>
      </w:pPr>
      <w:r>
        <w:rPr>
          <w:rFonts w:hint="eastAsia"/>
          <w:lang w:eastAsia="zh-CN"/>
        </w:rPr>
        <w:t>2</w:t>
      </w:r>
      <w:r>
        <w:rPr>
          <w:rFonts w:hint="eastAsia"/>
          <w:lang w:eastAsia="zh-CN"/>
        </w:rPr>
        <w:t>．一般项目完成《申请评审书》约定的研究任务，研究成果标注“教育部人文社会科学研究××项目资助”字样，且符合下列情形之一者，可申请免予鉴定：</w:t>
      </w:r>
    </w:p>
    <w:p w:rsidR="00FE582D" w:rsidRDefault="00FE582D" w:rsidP="00FE582D">
      <w:pPr>
        <w:rPr>
          <w:lang w:eastAsia="zh-CN"/>
        </w:rPr>
      </w:pPr>
      <w:r>
        <w:rPr>
          <w:rFonts w:hint="eastAsia"/>
          <w:lang w:eastAsia="zh-CN"/>
        </w:rPr>
        <w:lastRenderedPageBreak/>
        <w:t>（</w:t>
      </w:r>
      <w:r>
        <w:rPr>
          <w:rFonts w:hint="eastAsia"/>
          <w:lang w:eastAsia="zh-CN"/>
        </w:rPr>
        <w:t>1</w:t>
      </w:r>
      <w:r>
        <w:rPr>
          <w:rFonts w:hint="eastAsia"/>
          <w:lang w:eastAsia="zh-CN"/>
        </w:rPr>
        <w:t>）专著类成果已正式出版；</w:t>
      </w:r>
    </w:p>
    <w:p w:rsidR="00FE582D" w:rsidRDefault="00FE582D" w:rsidP="00FE582D">
      <w:pPr>
        <w:rPr>
          <w:lang w:eastAsia="zh-CN"/>
        </w:rPr>
      </w:pPr>
      <w:r>
        <w:rPr>
          <w:rFonts w:hint="eastAsia"/>
          <w:lang w:eastAsia="zh-CN"/>
        </w:rPr>
        <w:t>（</w:t>
      </w:r>
      <w:r>
        <w:rPr>
          <w:rFonts w:hint="eastAsia"/>
          <w:lang w:eastAsia="zh-CN"/>
        </w:rPr>
        <w:t>2</w:t>
      </w:r>
      <w:r>
        <w:rPr>
          <w:rFonts w:hint="eastAsia"/>
          <w:lang w:eastAsia="zh-CN"/>
        </w:rPr>
        <w:t>）在</w:t>
      </w:r>
      <w:r>
        <w:rPr>
          <w:rFonts w:hint="eastAsia"/>
          <w:lang w:eastAsia="zh-CN"/>
        </w:rPr>
        <w:t>SSCI</w:t>
      </w:r>
      <w:r>
        <w:rPr>
          <w:rFonts w:hint="eastAsia"/>
          <w:lang w:eastAsia="zh-CN"/>
        </w:rPr>
        <w:t>、</w:t>
      </w:r>
      <w:r>
        <w:rPr>
          <w:rFonts w:hint="eastAsia"/>
          <w:lang w:eastAsia="zh-CN"/>
        </w:rPr>
        <w:t>A</w:t>
      </w:r>
      <w:r>
        <w:rPr>
          <w:rFonts w:hint="eastAsia"/>
          <w:lang w:eastAsia="zh-CN"/>
        </w:rPr>
        <w:t>＆</w:t>
      </w:r>
      <w:r>
        <w:rPr>
          <w:rFonts w:hint="eastAsia"/>
          <w:lang w:eastAsia="zh-CN"/>
        </w:rPr>
        <w:t>HCI</w:t>
      </w:r>
      <w:r>
        <w:rPr>
          <w:rFonts w:hint="eastAsia"/>
          <w:lang w:eastAsia="zh-CN"/>
        </w:rPr>
        <w:t>等国际索引期刊及</w:t>
      </w:r>
      <w:r>
        <w:rPr>
          <w:rFonts w:hint="eastAsia"/>
          <w:lang w:eastAsia="zh-CN"/>
        </w:rPr>
        <w:t>CSSCI</w:t>
      </w:r>
      <w:r>
        <w:rPr>
          <w:rFonts w:hint="eastAsia"/>
          <w:lang w:eastAsia="zh-CN"/>
        </w:rPr>
        <w:t>来源期刊发表论文</w:t>
      </w:r>
      <w:r>
        <w:rPr>
          <w:rFonts w:hint="eastAsia"/>
          <w:lang w:eastAsia="zh-CN"/>
        </w:rPr>
        <w:t>2</w:t>
      </w:r>
      <w:r>
        <w:rPr>
          <w:rFonts w:hint="eastAsia"/>
          <w:lang w:eastAsia="zh-CN"/>
        </w:rPr>
        <w:t>篇以上；</w:t>
      </w:r>
    </w:p>
    <w:p w:rsidR="00FE582D" w:rsidRDefault="00FE582D" w:rsidP="00FE582D">
      <w:pPr>
        <w:rPr>
          <w:lang w:eastAsia="zh-CN"/>
        </w:rPr>
      </w:pPr>
      <w:r>
        <w:rPr>
          <w:rFonts w:hint="eastAsia"/>
          <w:lang w:eastAsia="zh-CN"/>
        </w:rPr>
        <w:t>（</w:t>
      </w:r>
      <w:r>
        <w:rPr>
          <w:rFonts w:hint="eastAsia"/>
          <w:lang w:eastAsia="zh-CN"/>
        </w:rPr>
        <w:t>3</w:t>
      </w:r>
      <w:r>
        <w:rPr>
          <w:rFonts w:hint="eastAsia"/>
          <w:lang w:eastAsia="zh-CN"/>
        </w:rPr>
        <w:t>）成果获得国家级、省部级奖励或国家一级行业学会三等奖以上奖励；</w:t>
      </w:r>
    </w:p>
    <w:p w:rsidR="00FE582D" w:rsidRDefault="00FE582D" w:rsidP="00FE582D">
      <w:pPr>
        <w:rPr>
          <w:lang w:eastAsia="zh-CN"/>
        </w:rPr>
      </w:pPr>
      <w:r>
        <w:rPr>
          <w:rFonts w:hint="eastAsia"/>
          <w:lang w:eastAsia="zh-CN"/>
        </w:rPr>
        <w:t>（</w:t>
      </w:r>
      <w:r>
        <w:rPr>
          <w:rFonts w:hint="eastAsia"/>
          <w:lang w:eastAsia="zh-CN"/>
        </w:rPr>
        <w:t>4</w:t>
      </w:r>
      <w:r>
        <w:rPr>
          <w:rFonts w:hint="eastAsia"/>
          <w:lang w:eastAsia="zh-CN"/>
        </w:rPr>
        <w:t>）研究咨询报告提出的理论观点、政策建议等被地（市）级以上党政领导机关或大型企事业单位采纳并取得实际效果；</w:t>
      </w:r>
    </w:p>
    <w:p w:rsidR="00FE582D" w:rsidRDefault="00FE582D" w:rsidP="00FE582D">
      <w:pPr>
        <w:rPr>
          <w:lang w:eastAsia="zh-CN"/>
        </w:rPr>
      </w:pPr>
      <w:r>
        <w:rPr>
          <w:rFonts w:hint="eastAsia"/>
          <w:lang w:eastAsia="zh-CN"/>
        </w:rPr>
        <w:t>（</w:t>
      </w:r>
      <w:r>
        <w:rPr>
          <w:rFonts w:hint="eastAsia"/>
          <w:lang w:eastAsia="zh-CN"/>
        </w:rPr>
        <w:t>5</w:t>
      </w:r>
      <w:r>
        <w:rPr>
          <w:rFonts w:hint="eastAsia"/>
          <w:lang w:eastAsia="zh-CN"/>
        </w:rPr>
        <w:t>）成果涉及党和国家机密不宜公开，而质量和水平已得到有关部门认可。</w:t>
      </w:r>
    </w:p>
    <w:p w:rsidR="00FE582D" w:rsidRDefault="00FE582D" w:rsidP="00FE582D">
      <w:pPr>
        <w:rPr>
          <w:lang w:eastAsia="zh-CN"/>
        </w:rPr>
      </w:pPr>
      <w:r>
        <w:rPr>
          <w:rFonts w:hint="eastAsia"/>
          <w:lang w:eastAsia="zh-CN"/>
        </w:rPr>
        <w:t>3</w:t>
      </w:r>
      <w:r>
        <w:rPr>
          <w:rFonts w:hint="eastAsia"/>
          <w:lang w:eastAsia="zh-CN"/>
        </w:rPr>
        <w:t>．后期资助项目成果可免予鉴定，确有鉴定需要者，经项目责任人提出申请，由依托学校报教育部社科司组织鉴定。</w:t>
      </w:r>
    </w:p>
    <w:p w:rsidR="00FE582D" w:rsidRDefault="00FE582D" w:rsidP="00FE582D">
      <w:pPr>
        <w:rPr>
          <w:lang w:eastAsia="zh-CN"/>
        </w:rPr>
      </w:pPr>
      <w:r>
        <w:rPr>
          <w:rFonts w:hint="eastAsia"/>
          <w:lang w:eastAsia="zh-CN"/>
        </w:rPr>
        <w:t>免予鉴定或申请免予鉴定者，仍需填写项目《终结报告书》，注明免予鉴定的理由，并附项目成果和有关证明材料，经依托学校初审、申请结项单位复审同意后，依照本办法第五章的规定报教育部社科司办理结项手续。申请免予鉴定经审核不符合条件者，退回申请人重新申请鉴定和结项。</w:t>
      </w:r>
    </w:p>
    <w:p w:rsidR="00FE582D" w:rsidRDefault="00FE582D" w:rsidP="00FE582D">
      <w:pPr>
        <w:rPr>
          <w:lang w:eastAsia="zh-CN"/>
        </w:rPr>
      </w:pPr>
      <w:r>
        <w:rPr>
          <w:rFonts w:hint="eastAsia"/>
          <w:lang w:eastAsia="zh-CN"/>
        </w:rPr>
        <w:t>第八条</w:t>
      </w:r>
      <w:r>
        <w:rPr>
          <w:rFonts w:hint="eastAsia"/>
          <w:lang w:eastAsia="zh-CN"/>
        </w:rPr>
        <w:t xml:space="preserve"> </w:t>
      </w:r>
      <w:r>
        <w:rPr>
          <w:rFonts w:hint="eastAsia"/>
          <w:lang w:eastAsia="zh-CN"/>
        </w:rPr>
        <w:t>项目依托学校负责鉴定和结项材料的审核和汇总。地方高校以省（自治区、直辖市）教育厅（教委）为单位、中央部委所属高校以学校为单位（统称申请结项单位），由各单位社科研究管理部门对鉴定和结项材料进行复审、组织一般项目成果鉴定，然后汇总所有鉴定和结项材料集中报送教育部社科司。</w:t>
      </w:r>
    </w:p>
    <w:p w:rsidR="00FE582D" w:rsidRDefault="00FE582D" w:rsidP="00FE582D">
      <w:pPr>
        <w:rPr>
          <w:lang w:eastAsia="zh-CN"/>
        </w:rPr>
      </w:pPr>
      <w:r>
        <w:rPr>
          <w:rFonts w:hint="eastAsia"/>
          <w:lang w:eastAsia="zh-CN"/>
        </w:rPr>
        <w:t>鉴定和结项材料审核的主要内容：</w:t>
      </w:r>
    </w:p>
    <w:p w:rsidR="00FE582D" w:rsidRDefault="00FE582D" w:rsidP="00FE582D">
      <w:pPr>
        <w:rPr>
          <w:lang w:eastAsia="zh-CN"/>
        </w:rPr>
      </w:pPr>
      <w:r>
        <w:rPr>
          <w:rFonts w:hint="eastAsia"/>
          <w:lang w:eastAsia="zh-CN"/>
        </w:rPr>
        <w:t>1</w:t>
      </w:r>
      <w:r>
        <w:rPr>
          <w:rFonts w:hint="eastAsia"/>
          <w:lang w:eastAsia="zh-CN"/>
        </w:rPr>
        <w:t>．按本办法第五条的规定，对照《申请评审书》或《投标评审书》、《计划合同书》检查鉴定和结项材料，审核项目研究是否按原计划完成任务，研究成果是否符合要求；</w:t>
      </w:r>
    </w:p>
    <w:p w:rsidR="00FE582D" w:rsidRDefault="00FE582D" w:rsidP="00FE582D">
      <w:pPr>
        <w:rPr>
          <w:lang w:eastAsia="zh-CN"/>
        </w:rPr>
      </w:pPr>
      <w:r>
        <w:rPr>
          <w:rFonts w:hint="eastAsia"/>
          <w:lang w:eastAsia="zh-CN"/>
        </w:rPr>
        <w:t>2</w:t>
      </w:r>
      <w:r>
        <w:rPr>
          <w:rFonts w:hint="eastAsia"/>
          <w:lang w:eastAsia="zh-CN"/>
        </w:rPr>
        <w:t>．按本办法第六条的规定，审核申请材料是否齐全；</w:t>
      </w:r>
    </w:p>
    <w:p w:rsidR="00FE582D" w:rsidRDefault="00FE582D" w:rsidP="00FE582D">
      <w:pPr>
        <w:rPr>
          <w:lang w:eastAsia="zh-CN"/>
        </w:rPr>
      </w:pPr>
      <w:r>
        <w:rPr>
          <w:rFonts w:hint="eastAsia"/>
          <w:lang w:eastAsia="zh-CN"/>
        </w:rPr>
        <w:t>3</w:t>
      </w:r>
      <w:r>
        <w:rPr>
          <w:rFonts w:hint="eastAsia"/>
          <w:lang w:eastAsia="zh-CN"/>
        </w:rPr>
        <w:t>．按本办法第七条的规定，审核是否符合免予鉴定条件；</w:t>
      </w:r>
    </w:p>
    <w:p w:rsidR="00FE582D" w:rsidRDefault="00FE582D" w:rsidP="00FE582D">
      <w:pPr>
        <w:rPr>
          <w:lang w:eastAsia="zh-CN"/>
        </w:rPr>
      </w:pPr>
      <w:r>
        <w:rPr>
          <w:rFonts w:hint="eastAsia"/>
          <w:lang w:eastAsia="zh-CN"/>
        </w:rPr>
        <w:t>4</w:t>
      </w:r>
      <w:r>
        <w:rPr>
          <w:rFonts w:hint="eastAsia"/>
          <w:lang w:eastAsia="zh-CN"/>
        </w:rPr>
        <w:t>．会同学校财务部门，审核经费开支是否合理合法等。</w:t>
      </w:r>
    </w:p>
    <w:p w:rsidR="00FE582D" w:rsidRDefault="00FE582D" w:rsidP="00FE582D">
      <w:pPr>
        <w:rPr>
          <w:lang w:eastAsia="zh-CN"/>
        </w:rPr>
      </w:pPr>
      <w:r>
        <w:rPr>
          <w:rFonts w:hint="eastAsia"/>
          <w:lang w:eastAsia="zh-CN"/>
        </w:rPr>
        <w:t>第九条</w:t>
      </w:r>
      <w:r>
        <w:rPr>
          <w:rFonts w:hint="eastAsia"/>
          <w:lang w:eastAsia="zh-CN"/>
        </w:rPr>
        <w:t xml:space="preserve"> </w:t>
      </w:r>
      <w:r>
        <w:rPr>
          <w:rFonts w:hint="eastAsia"/>
          <w:lang w:eastAsia="zh-CN"/>
        </w:rPr>
        <w:t>成果鉴定费用从项目经费中列支。鉴定未通过者，再次鉴定的费用由申请鉴定人承担。</w:t>
      </w:r>
    </w:p>
    <w:p w:rsidR="00FE582D" w:rsidRDefault="00FE582D" w:rsidP="00FE582D">
      <w:pPr>
        <w:rPr>
          <w:lang w:eastAsia="zh-CN"/>
        </w:rPr>
      </w:pPr>
      <w:r>
        <w:rPr>
          <w:rFonts w:hint="eastAsia"/>
          <w:lang w:eastAsia="zh-CN"/>
        </w:rPr>
        <w:t>1</w:t>
      </w:r>
      <w:r>
        <w:rPr>
          <w:rFonts w:hint="eastAsia"/>
          <w:lang w:eastAsia="zh-CN"/>
        </w:rPr>
        <w:t>．鉴定费用包括专家劳务费、交通费、食宿费、印制费、邮寄费等。其中专家劳务费标准：一般项目每人每项</w:t>
      </w:r>
      <w:r>
        <w:rPr>
          <w:rFonts w:hint="eastAsia"/>
          <w:lang w:eastAsia="zh-CN"/>
        </w:rPr>
        <w:t>300</w:t>
      </w:r>
      <w:r>
        <w:rPr>
          <w:rFonts w:hint="eastAsia"/>
          <w:lang w:eastAsia="zh-CN"/>
        </w:rPr>
        <w:t>－</w:t>
      </w:r>
      <w:r>
        <w:rPr>
          <w:rFonts w:hint="eastAsia"/>
          <w:lang w:eastAsia="zh-CN"/>
        </w:rPr>
        <w:t>500</w:t>
      </w:r>
      <w:r>
        <w:rPr>
          <w:rFonts w:hint="eastAsia"/>
          <w:lang w:eastAsia="zh-CN"/>
        </w:rPr>
        <w:t>元；重大项目每人每项</w:t>
      </w:r>
      <w:r>
        <w:rPr>
          <w:rFonts w:hint="eastAsia"/>
          <w:lang w:eastAsia="zh-CN"/>
        </w:rPr>
        <w:t>500</w:t>
      </w:r>
      <w:r>
        <w:rPr>
          <w:rFonts w:hint="eastAsia"/>
          <w:lang w:eastAsia="zh-CN"/>
        </w:rPr>
        <w:t>－</w:t>
      </w:r>
      <w:r>
        <w:rPr>
          <w:rFonts w:hint="eastAsia"/>
          <w:lang w:eastAsia="zh-CN"/>
        </w:rPr>
        <w:t>1000</w:t>
      </w:r>
      <w:r>
        <w:rPr>
          <w:rFonts w:hint="eastAsia"/>
          <w:lang w:eastAsia="zh-CN"/>
        </w:rPr>
        <w:t>元。具体数额由鉴定组织部门依据鉴定工作量确定。</w:t>
      </w:r>
    </w:p>
    <w:p w:rsidR="00FE582D" w:rsidRDefault="00FE582D" w:rsidP="00FE582D">
      <w:pPr>
        <w:rPr>
          <w:lang w:eastAsia="zh-CN"/>
        </w:rPr>
      </w:pPr>
      <w:r>
        <w:rPr>
          <w:rFonts w:hint="eastAsia"/>
          <w:lang w:eastAsia="zh-CN"/>
        </w:rPr>
        <w:lastRenderedPageBreak/>
        <w:t>2</w:t>
      </w:r>
      <w:r>
        <w:rPr>
          <w:rFonts w:hint="eastAsia"/>
          <w:lang w:eastAsia="zh-CN"/>
        </w:rPr>
        <w:t>．鉴定费用标准：通讯鉴定费每项不超过</w:t>
      </w:r>
      <w:r>
        <w:rPr>
          <w:rFonts w:hint="eastAsia"/>
          <w:lang w:eastAsia="zh-CN"/>
        </w:rPr>
        <w:t>3000</w:t>
      </w:r>
      <w:r>
        <w:rPr>
          <w:rFonts w:hint="eastAsia"/>
          <w:lang w:eastAsia="zh-CN"/>
        </w:rPr>
        <w:t>元，会议鉴定费每项不超过</w:t>
      </w:r>
      <w:r>
        <w:rPr>
          <w:rFonts w:hint="eastAsia"/>
          <w:lang w:eastAsia="zh-CN"/>
        </w:rPr>
        <w:t>20000</w:t>
      </w:r>
      <w:r>
        <w:rPr>
          <w:rFonts w:hint="eastAsia"/>
          <w:lang w:eastAsia="zh-CN"/>
        </w:rPr>
        <w:t>元。鉴定费用由各鉴定组织部门垫支，教育部社科司按年度依上述标准和实际开支从项目经费中核拨。</w:t>
      </w:r>
    </w:p>
    <w:p w:rsidR="00FE582D" w:rsidRDefault="00FE582D" w:rsidP="00FE582D">
      <w:pPr>
        <w:rPr>
          <w:lang w:eastAsia="zh-CN"/>
        </w:rPr>
      </w:pPr>
      <w:r>
        <w:rPr>
          <w:rFonts w:hint="eastAsia"/>
          <w:lang w:eastAsia="zh-CN"/>
        </w:rPr>
        <w:t>第三章</w:t>
      </w:r>
      <w:r>
        <w:rPr>
          <w:rFonts w:hint="eastAsia"/>
          <w:lang w:eastAsia="zh-CN"/>
        </w:rPr>
        <w:t xml:space="preserve">   </w:t>
      </w:r>
      <w:r>
        <w:rPr>
          <w:rFonts w:hint="eastAsia"/>
          <w:lang w:eastAsia="zh-CN"/>
        </w:rPr>
        <w:t>鉴定专家</w:t>
      </w:r>
    </w:p>
    <w:p w:rsidR="00FE582D" w:rsidRDefault="00FE582D" w:rsidP="00FE582D">
      <w:pPr>
        <w:rPr>
          <w:lang w:eastAsia="zh-CN"/>
        </w:rPr>
      </w:pPr>
      <w:r>
        <w:rPr>
          <w:rFonts w:hint="eastAsia"/>
          <w:lang w:eastAsia="zh-CN"/>
        </w:rPr>
        <w:t>第十条</w:t>
      </w:r>
      <w:r>
        <w:rPr>
          <w:rFonts w:hint="eastAsia"/>
          <w:lang w:eastAsia="zh-CN"/>
        </w:rPr>
        <w:t xml:space="preserve"> </w:t>
      </w:r>
      <w:r>
        <w:rPr>
          <w:rFonts w:hint="eastAsia"/>
          <w:lang w:eastAsia="zh-CN"/>
        </w:rPr>
        <w:t>鉴定专家组由鉴定组织部门从本单位建立的“人文社会科学专家库”遴选</w:t>
      </w:r>
      <w:r>
        <w:rPr>
          <w:rFonts w:hint="eastAsia"/>
          <w:lang w:eastAsia="zh-CN"/>
        </w:rPr>
        <w:t>5</w:t>
      </w:r>
      <w:r>
        <w:rPr>
          <w:rFonts w:hint="eastAsia"/>
          <w:lang w:eastAsia="zh-CN"/>
        </w:rPr>
        <w:t>人或</w:t>
      </w:r>
      <w:r>
        <w:rPr>
          <w:rFonts w:hint="eastAsia"/>
          <w:lang w:eastAsia="zh-CN"/>
        </w:rPr>
        <w:t>7</w:t>
      </w:r>
      <w:r>
        <w:rPr>
          <w:rFonts w:hint="eastAsia"/>
          <w:lang w:eastAsia="zh-CN"/>
        </w:rPr>
        <w:t>人组成。鉴定专家应具备下列条件：</w:t>
      </w:r>
    </w:p>
    <w:p w:rsidR="00FE582D" w:rsidRDefault="00FE582D" w:rsidP="00FE582D">
      <w:pPr>
        <w:rPr>
          <w:lang w:eastAsia="zh-CN"/>
        </w:rPr>
      </w:pPr>
      <w:r>
        <w:rPr>
          <w:rFonts w:hint="eastAsia"/>
          <w:lang w:eastAsia="zh-CN"/>
        </w:rPr>
        <w:t>1</w:t>
      </w:r>
      <w:r>
        <w:rPr>
          <w:rFonts w:hint="eastAsia"/>
          <w:lang w:eastAsia="zh-CN"/>
        </w:rPr>
        <w:t>．坚持正确的政治方向，具有良好的学术品格和客观公正的职业声望；</w:t>
      </w:r>
    </w:p>
    <w:p w:rsidR="00FE582D" w:rsidRDefault="00FE582D" w:rsidP="00FE582D">
      <w:pPr>
        <w:rPr>
          <w:lang w:eastAsia="zh-CN"/>
        </w:rPr>
      </w:pPr>
      <w:r>
        <w:rPr>
          <w:rFonts w:hint="eastAsia"/>
          <w:lang w:eastAsia="zh-CN"/>
        </w:rPr>
        <w:t>2</w:t>
      </w:r>
      <w:r>
        <w:rPr>
          <w:rFonts w:hint="eastAsia"/>
          <w:lang w:eastAsia="zh-CN"/>
        </w:rPr>
        <w:t>．具有所属学科或相关研究领域的高级职称和较高学术水平；</w:t>
      </w:r>
    </w:p>
    <w:p w:rsidR="00FE582D" w:rsidRDefault="00FE582D" w:rsidP="00FE582D">
      <w:pPr>
        <w:rPr>
          <w:lang w:eastAsia="zh-CN"/>
        </w:rPr>
      </w:pPr>
      <w:r>
        <w:rPr>
          <w:rFonts w:hint="eastAsia"/>
          <w:lang w:eastAsia="zh-CN"/>
        </w:rPr>
        <w:t>3</w:t>
      </w:r>
      <w:r>
        <w:rPr>
          <w:rFonts w:hint="eastAsia"/>
          <w:lang w:eastAsia="zh-CN"/>
        </w:rPr>
        <w:t>．不是被鉴定项目课题组成员；</w:t>
      </w:r>
    </w:p>
    <w:p w:rsidR="00FE582D" w:rsidRDefault="00FE582D" w:rsidP="00FE582D">
      <w:pPr>
        <w:rPr>
          <w:lang w:eastAsia="zh-CN"/>
        </w:rPr>
      </w:pPr>
      <w:r>
        <w:rPr>
          <w:rFonts w:hint="eastAsia"/>
          <w:lang w:eastAsia="zh-CN"/>
        </w:rPr>
        <w:t>4</w:t>
      </w:r>
      <w:r>
        <w:rPr>
          <w:rFonts w:hint="eastAsia"/>
          <w:lang w:eastAsia="zh-CN"/>
        </w:rPr>
        <w:t>．项目依托学校鉴定专家不超过</w:t>
      </w:r>
      <w:r>
        <w:rPr>
          <w:rFonts w:hint="eastAsia"/>
          <w:lang w:eastAsia="zh-CN"/>
        </w:rPr>
        <w:t>2</w:t>
      </w:r>
      <w:r>
        <w:rPr>
          <w:rFonts w:hint="eastAsia"/>
          <w:lang w:eastAsia="zh-CN"/>
        </w:rPr>
        <w:t>人。</w:t>
      </w:r>
    </w:p>
    <w:p w:rsidR="00FE582D" w:rsidRDefault="00FE582D" w:rsidP="00FE582D">
      <w:pPr>
        <w:rPr>
          <w:lang w:eastAsia="zh-CN"/>
        </w:rPr>
      </w:pPr>
      <w:r>
        <w:rPr>
          <w:rFonts w:hint="eastAsia"/>
          <w:lang w:eastAsia="zh-CN"/>
        </w:rPr>
        <w:t>根据项目的具体研究内容，可聘请相关工作部门和实际应用部门的专家参与鉴定。</w:t>
      </w:r>
    </w:p>
    <w:p w:rsidR="00FE582D" w:rsidRDefault="00FE582D" w:rsidP="00FE582D">
      <w:pPr>
        <w:rPr>
          <w:lang w:eastAsia="zh-CN"/>
        </w:rPr>
      </w:pPr>
      <w:r>
        <w:rPr>
          <w:rFonts w:hint="eastAsia"/>
          <w:lang w:eastAsia="zh-CN"/>
        </w:rPr>
        <w:t>第十一条</w:t>
      </w:r>
      <w:r>
        <w:rPr>
          <w:rFonts w:hint="eastAsia"/>
          <w:lang w:eastAsia="zh-CN"/>
        </w:rPr>
        <w:t xml:space="preserve"> </w:t>
      </w:r>
      <w:r>
        <w:rPr>
          <w:rFonts w:hint="eastAsia"/>
          <w:lang w:eastAsia="zh-CN"/>
        </w:rPr>
        <w:t>鉴定专家享有下列权利：</w:t>
      </w:r>
    </w:p>
    <w:p w:rsidR="00FE582D" w:rsidRDefault="00FE582D" w:rsidP="00FE582D">
      <w:pPr>
        <w:rPr>
          <w:lang w:eastAsia="zh-CN"/>
        </w:rPr>
      </w:pPr>
      <w:r>
        <w:rPr>
          <w:rFonts w:hint="eastAsia"/>
          <w:lang w:eastAsia="zh-CN"/>
        </w:rPr>
        <w:t>1</w:t>
      </w:r>
      <w:r>
        <w:rPr>
          <w:rFonts w:hint="eastAsia"/>
          <w:lang w:eastAsia="zh-CN"/>
        </w:rPr>
        <w:t>．对被鉴定成果的质量和水平独立做出评价，不受任何单位、个人的影响和干涉；</w:t>
      </w:r>
    </w:p>
    <w:p w:rsidR="00FE582D" w:rsidRDefault="00FE582D" w:rsidP="00FE582D">
      <w:pPr>
        <w:rPr>
          <w:lang w:eastAsia="zh-CN"/>
        </w:rPr>
      </w:pPr>
      <w:r>
        <w:rPr>
          <w:rFonts w:hint="eastAsia"/>
          <w:lang w:eastAsia="zh-CN"/>
        </w:rPr>
        <w:t>2</w:t>
      </w:r>
      <w:r>
        <w:rPr>
          <w:rFonts w:hint="eastAsia"/>
          <w:lang w:eastAsia="zh-CN"/>
        </w:rPr>
        <w:t>．要求鉴定组织部门提供被鉴定成果及有关资料（包括必要的原始资料），对被鉴定成果的内容提出质疑并要求其做出解释；</w:t>
      </w:r>
    </w:p>
    <w:p w:rsidR="00FE582D" w:rsidRDefault="00FE582D" w:rsidP="00FE582D">
      <w:pPr>
        <w:rPr>
          <w:lang w:eastAsia="zh-CN"/>
        </w:rPr>
      </w:pPr>
      <w:r>
        <w:rPr>
          <w:rFonts w:hint="eastAsia"/>
          <w:lang w:eastAsia="zh-CN"/>
        </w:rPr>
        <w:t>3</w:t>
      </w:r>
      <w:r>
        <w:rPr>
          <w:rFonts w:hint="eastAsia"/>
          <w:lang w:eastAsia="zh-CN"/>
        </w:rPr>
        <w:t>．会议鉴定时，可要求充分发表个人意见，坚持在鉴定结论中记录自己的评价意见；</w:t>
      </w:r>
    </w:p>
    <w:p w:rsidR="00FE582D" w:rsidRDefault="00FE582D" w:rsidP="00FE582D">
      <w:pPr>
        <w:rPr>
          <w:lang w:eastAsia="zh-CN"/>
        </w:rPr>
      </w:pPr>
      <w:r>
        <w:rPr>
          <w:rFonts w:hint="eastAsia"/>
          <w:lang w:eastAsia="zh-CN"/>
        </w:rPr>
        <w:t>4</w:t>
      </w:r>
      <w:r>
        <w:rPr>
          <w:rFonts w:hint="eastAsia"/>
          <w:lang w:eastAsia="zh-CN"/>
        </w:rPr>
        <w:t>．要求排除影响鉴定工作正常进行的干扰因素，必要时可以向鉴定组织部门提出中止鉴定工作的请求；</w:t>
      </w:r>
    </w:p>
    <w:p w:rsidR="00FE582D" w:rsidRDefault="00FE582D" w:rsidP="00FE582D">
      <w:pPr>
        <w:rPr>
          <w:lang w:eastAsia="zh-CN"/>
        </w:rPr>
      </w:pPr>
      <w:r>
        <w:rPr>
          <w:rFonts w:hint="eastAsia"/>
          <w:lang w:eastAsia="zh-CN"/>
        </w:rPr>
        <w:t>5</w:t>
      </w:r>
      <w:r>
        <w:rPr>
          <w:rFonts w:hint="eastAsia"/>
          <w:lang w:eastAsia="zh-CN"/>
        </w:rPr>
        <w:t>．获得鉴定工作的合理报酬。</w:t>
      </w:r>
    </w:p>
    <w:p w:rsidR="00FE582D" w:rsidRDefault="00FE582D" w:rsidP="00FE582D">
      <w:pPr>
        <w:rPr>
          <w:lang w:eastAsia="zh-CN"/>
        </w:rPr>
      </w:pPr>
      <w:r>
        <w:rPr>
          <w:rFonts w:hint="eastAsia"/>
          <w:lang w:eastAsia="zh-CN"/>
        </w:rPr>
        <w:t>第十二条</w:t>
      </w:r>
      <w:r>
        <w:rPr>
          <w:rFonts w:hint="eastAsia"/>
          <w:lang w:eastAsia="zh-CN"/>
        </w:rPr>
        <w:t xml:space="preserve">  </w:t>
      </w:r>
      <w:r>
        <w:rPr>
          <w:rFonts w:hint="eastAsia"/>
          <w:lang w:eastAsia="zh-CN"/>
        </w:rPr>
        <w:t>鉴定专家应承担下列义务：</w:t>
      </w:r>
    </w:p>
    <w:p w:rsidR="00FE582D" w:rsidRDefault="00FE582D" w:rsidP="00FE582D">
      <w:pPr>
        <w:rPr>
          <w:lang w:eastAsia="zh-CN"/>
        </w:rPr>
      </w:pPr>
      <w:r>
        <w:rPr>
          <w:rFonts w:hint="eastAsia"/>
          <w:lang w:eastAsia="zh-CN"/>
        </w:rPr>
        <w:t>1</w:t>
      </w:r>
      <w:r>
        <w:rPr>
          <w:rFonts w:hint="eastAsia"/>
          <w:lang w:eastAsia="zh-CN"/>
        </w:rPr>
        <w:t>．遵守客观公正原则，对被鉴定成果的质量和水平做出全面、科学、客观评价，并对自己所提出的评价意见负责；</w:t>
      </w:r>
    </w:p>
    <w:p w:rsidR="00FE582D" w:rsidRDefault="00FE582D" w:rsidP="00FE582D">
      <w:pPr>
        <w:rPr>
          <w:lang w:eastAsia="zh-CN"/>
        </w:rPr>
      </w:pPr>
      <w:r>
        <w:rPr>
          <w:rFonts w:hint="eastAsia"/>
          <w:lang w:eastAsia="zh-CN"/>
        </w:rPr>
        <w:t>2</w:t>
      </w:r>
      <w:r>
        <w:rPr>
          <w:rFonts w:hint="eastAsia"/>
          <w:lang w:eastAsia="zh-CN"/>
        </w:rPr>
        <w:t>．遵守保护知识产权原则，不抄袭被鉴定成果或将成果泄露给他人，鉴定结束时交还所有鉴定材料；</w:t>
      </w:r>
    </w:p>
    <w:p w:rsidR="00FE582D" w:rsidRDefault="00FE582D" w:rsidP="00FE582D">
      <w:pPr>
        <w:rPr>
          <w:lang w:eastAsia="zh-CN"/>
        </w:rPr>
      </w:pPr>
      <w:r>
        <w:rPr>
          <w:rFonts w:hint="eastAsia"/>
          <w:lang w:eastAsia="zh-CN"/>
        </w:rPr>
        <w:t>3</w:t>
      </w:r>
      <w:r>
        <w:rPr>
          <w:rFonts w:hint="eastAsia"/>
          <w:lang w:eastAsia="zh-CN"/>
        </w:rPr>
        <w:t>．遵守回避原则，鉴定期间不得以任何形式与鉴定申请者（含课题组成员）私下接触；</w:t>
      </w:r>
    </w:p>
    <w:p w:rsidR="00FE582D" w:rsidRDefault="00FE582D" w:rsidP="00FE582D">
      <w:pPr>
        <w:rPr>
          <w:lang w:eastAsia="zh-CN"/>
        </w:rPr>
      </w:pPr>
      <w:r>
        <w:rPr>
          <w:rFonts w:hint="eastAsia"/>
          <w:lang w:eastAsia="zh-CN"/>
        </w:rPr>
        <w:lastRenderedPageBreak/>
        <w:t>4</w:t>
      </w:r>
      <w:r>
        <w:rPr>
          <w:rFonts w:hint="eastAsia"/>
          <w:lang w:eastAsia="zh-CN"/>
        </w:rPr>
        <w:t>．遵守保密原则，不向任何人泄漏有关鉴定情况和鉴定意见等。</w:t>
      </w:r>
    </w:p>
    <w:p w:rsidR="00FE582D" w:rsidRDefault="00FE582D" w:rsidP="00FE582D">
      <w:pPr>
        <w:rPr>
          <w:lang w:eastAsia="zh-CN"/>
        </w:rPr>
      </w:pPr>
      <w:r>
        <w:rPr>
          <w:rFonts w:hint="eastAsia"/>
          <w:lang w:eastAsia="zh-CN"/>
        </w:rPr>
        <w:t>第四章</w:t>
      </w:r>
      <w:r>
        <w:rPr>
          <w:rFonts w:hint="eastAsia"/>
          <w:lang w:eastAsia="zh-CN"/>
        </w:rPr>
        <w:t xml:space="preserve">   </w:t>
      </w:r>
      <w:r>
        <w:rPr>
          <w:rFonts w:hint="eastAsia"/>
          <w:lang w:eastAsia="zh-CN"/>
        </w:rPr>
        <w:t>成果鉴定办法</w:t>
      </w:r>
    </w:p>
    <w:p w:rsidR="00FE582D" w:rsidRDefault="00FE582D" w:rsidP="00FE582D">
      <w:pPr>
        <w:rPr>
          <w:lang w:eastAsia="zh-CN"/>
        </w:rPr>
      </w:pPr>
      <w:r>
        <w:rPr>
          <w:rFonts w:hint="eastAsia"/>
          <w:lang w:eastAsia="zh-CN"/>
        </w:rPr>
        <w:t>第十三条</w:t>
      </w:r>
      <w:r>
        <w:rPr>
          <w:rFonts w:hint="eastAsia"/>
          <w:lang w:eastAsia="zh-CN"/>
        </w:rPr>
        <w:t xml:space="preserve"> </w:t>
      </w:r>
      <w:r>
        <w:rPr>
          <w:rFonts w:hint="eastAsia"/>
          <w:lang w:eastAsia="zh-CN"/>
        </w:rPr>
        <w:t>成果鉴定方式分为通讯鉴定和会议鉴定。其中重大课题攻关项目采取会议鉴定方式；基地重大项目、一般项目采取通讯鉴定方式。</w:t>
      </w:r>
    </w:p>
    <w:p w:rsidR="00FE582D" w:rsidRDefault="00FE582D" w:rsidP="00FE582D">
      <w:pPr>
        <w:rPr>
          <w:lang w:eastAsia="zh-CN"/>
        </w:rPr>
      </w:pPr>
      <w:r>
        <w:rPr>
          <w:rFonts w:hint="eastAsia"/>
          <w:lang w:eastAsia="zh-CN"/>
        </w:rPr>
        <w:t>1</w:t>
      </w:r>
      <w:r>
        <w:rPr>
          <w:rFonts w:hint="eastAsia"/>
          <w:lang w:eastAsia="zh-CN"/>
        </w:rPr>
        <w:t>．通讯鉴定：由鉴定组织部门聘请同行专家，采取通讯评审方式进行。</w:t>
      </w:r>
    </w:p>
    <w:p w:rsidR="00FE582D" w:rsidRDefault="00FE582D" w:rsidP="00FE582D">
      <w:pPr>
        <w:rPr>
          <w:lang w:eastAsia="zh-CN"/>
        </w:rPr>
      </w:pPr>
      <w:r>
        <w:rPr>
          <w:rFonts w:hint="eastAsia"/>
          <w:lang w:eastAsia="zh-CN"/>
        </w:rPr>
        <w:t>2</w:t>
      </w:r>
      <w:r>
        <w:rPr>
          <w:rFonts w:hint="eastAsia"/>
          <w:lang w:eastAsia="zh-CN"/>
        </w:rPr>
        <w:t>．会议鉴定：由鉴定组织部门聘请同行专家召开鉴定会，通过当面陈述、提问和答辩的方式进行。</w:t>
      </w:r>
    </w:p>
    <w:p w:rsidR="00FE582D" w:rsidRDefault="00FE582D" w:rsidP="00FE582D">
      <w:pPr>
        <w:rPr>
          <w:lang w:eastAsia="zh-CN"/>
        </w:rPr>
      </w:pPr>
      <w:r>
        <w:rPr>
          <w:rFonts w:hint="eastAsia"/>
          <w:lang w:eastAsia="zh-CN"/>
        </w:rPr>
        <w:t>第十四条</w:t>
      </w:r>
      <w:r>
        <w:rPr>
          <w:rFonts w:hint="eastAsia"/>
          <w:lang w:eastAsia="zh-CN"/>
        </w:rPr>
        <w:t xml:space="preserve">  </w:t>
      </w:r>
      <w:r>
        <w:rPr>
          <w:rFonts w:hint="eastAsia"/>
          <w:lang w:eastAsia="zh-CN"/>
        </w:rPr>
        <w:t>鉴定内容</w:t>
      </w:r>
    </w:p>
    <w:p w:rsidR="00FE582D" w:rsidRDefault="00FE582D" w:rsidP="00FE582D">
      <w:pPr>
        <w:rPr>
          <w:lang w:eastAsia="zh-CN"/>
        </w:rPr>
      </w:pPr>
      <w:r>
        <w:rPr>
          <w:rFonts w:hint="eastAsia"/>
          <w:lang w:eastAsia="zh-CN"/>
        </w:rPr>
        <w:t>1</w:t>
      </w:r>
      <w:r>
        <w:rPr>
          <w:rFonts w:hint="eastAsia"/>
          <w:lang w:eastAsia="zh-CN"/>
        </w:rPr>
        <w:t>．项目《申请评审书》或《投标评审书》、《计划合同书》约定的研究任务完成情况；</w:t>
      </w:r>
    </w:p>
    <w:p w:rsidR="00FE582D" w:rsidRDefault="00FE582D" w:rsidP="00FE582D">
      <w:pPr>
        <w:rPr>
          <w:lang w:eastAsia="zh-CN"/>
        </w:rPr>
      </w:pPr>
      <w:r>
        <w:rPr>
          <w:rFonts w:hint="eastAsia"/>
          <w:lang w:eastAsia="zh-CN"/>
        </w:rPr>
        <w:t>2</w:t>
      </w:r>
      <w:r>
        <w:rPr>
          <w:rFonts w:hint="eastAsia"/>
          <w:lang w:eastAsia="zh-CN"/>
        </w:rPr>
        <w:t>．研究内容的前沿性和创新性；</w:t>
      </w:r>
    </w:p>
    <w:p w:rsidR="00FE582D" w:rsidRDefault="00FE582D" w:rsidP="00FE582D">
      <w:pPr>
        <w:rPr>
          <w:lang w:eastAsia="zh-CN"/>
        </w:rPr>
      </w:pPr>
      <w:r>
        <w:rPr>
          <w:rFonts w:hint="eastAsia"/>
          <w:lang w:eastAsia="zh-CN"/>
        </w:rPr>
        <w:t>3</w:t>
      </w:r>
      <w:r>
        <w:rPr>
          <w:rFonts w:hint="eastAsia"/>
          <w:lang w:eastAsia="zh-CN"/>
        </w:rPr>
        <w:t>．研究成果的学术价值、应用价值或社会影响；</w:t>
      </w:r>
    </w:p>
    <w:p w:rsidR="00FE582D" w:rsidRDefault="00FE582D" w:rsidP="00FE582D">
      <w:pPr>
        <w:rPr>
          <w:lang w:eastAsia="zh-CN"/>
        </w:rPr>
      </w:pPr>
      <w:r>
        <w:rPr>
          <w:rFonts w:hint="eastAsia"/>
          <w:lang w:eastAsia="zh-CN"/>
        </w:rPr>
        <w:t>4</w:t>
      </w:r>
      <w:r>
        <w:rPr>
          <w:rFonts w:hint="eastAsia"/>
          <w:lang w:eastAsia="zh-CN"/>
        </w:rPr>
        <w:t>．研究方法是否正确，学风是否严谨。</w:t>
      </w:r>
    </w:p>
    <w:p w:rsidR="00FE582D" w:rsidRDefault="00FE582D" w:rsidP="00FE582D">
      <w:pPr>
        <w:rPr>
          <w:lang w:eastAsia="zh-CN"/>
        </w:rPr>
      </w:pPr>
      <w:r>
        <w:rPr>
          <w:rFonts w:hint="eastAsia"/>
          <w:lang w:eastAsia="zh-CN"/>
        </w:rPr>
        <w:t>第十五条</w:t>
      </w:r>
      <w:r>
        <w:rPr>
          <w:rFonts w:hint="eastAsia"/>
          <w:lang w:eastAsia="zh-CN"/>
        </w:rPr>
        <w:t xml:space="preserve"> </w:t>
      </w:r>
      <w:r>
        <w:rPr>
          <w:rFonts w:hint="eastAsia"/>
          <w:lang w:eastAsia="zh-CN"/>
        </w:rPr>
        <w:t>鉴定等级</w:t>
      </w:r>
    </w:p>
    <w:p w:rsidR="00FE582D" w:rsidRDefault="00FE582D" w:rsidP="00FE582D">
      <w:pPr>
        <w:rPr>
          <w:lang w:eastAsia="zh-CN"/>
        </w:rPr>
      </w:pPr>
      <w:r>
        <w:rPr>
          <w:rFonts w:hint="eastAsia"/>
          <w:lang w:eastAsia="zh-CN"/>
        </w:rPr>
        <w:t>优秀：出色地完成了项目《申请评审书》或《投标评审书》、《计划合同书》约定的研究任务；研究成果有重大创新，具有很高的学术价值、应用价值或产生重大的社会影响。专家鉴定组</w:t>
      </w:r>
      <w:r>
        <w:rPr>
          <w:rFonts w:hint="eastAsia"/>
          <w:lang w:eastAsia="zh-CN"/>
        </w:rPr>
        <w:t>4/5</w:t>
      </w:r>
      <w:r>
        <w:rPr>
          <w:rFonts w:hint="eastAsia"/>
          <w:lang w:eastAsia="zh-CN"/>
        </w:rPr>
        <w:t>定性评价为“优秀”，且平均分在</w:t>
      </w:r>
      <w:r>
        <w:rPr>
          <w:rFonts w:hint="eastAsia"/>
          <w:lang w:eastAsia="zh-CN"/>
        </w:rPr>
        <w:t>90</w:t>
      </w:r>
      <w:r>
        <w:rPr>
          <w:rFonts w:hint="eastAsia"/>
          <w:lang w:eastAsia="zh-CN"/>
        </w:rPr>
        <w:t>分以上。</w:t>
      </w:r>
    </w:p>
    <w:p w:rsidR="00FE582D" w:rsidRDefault="00FE582D" w:rsidP="00FE582D">
      <w:pPr>
        <w:rPr>
          <w:lang w:eastAsia="zh-CN"/>
        </w:rPr>
      </w:pPr>
      <w:r>
        <w:rPr>
          <w:rFonts w:hint="eastAsia"/>
          <w:lang w:eastAsia="zh-CN"/>
        </w:rPr>
        <w:t>合格：较好地完成了项目《申请评审书》或《投标评审书》、《计划合同书》约定的研究任务；研究成果有明显创新，具有较高的学术价值、应用价值或产生良好的社会影响。专家鉴定组</w:t>
      </w:r>
      <w:r>
        <w:rPr>
          <w:rFonts w:hint="eastAsia"/>
          <w:lang w:eastAsia="zh-CN"/>
        </w:rPr>
        <w:t>4/5</w:t>
      </w:r>
      <w:r>
        <w:rPr>
          <w:rFonts w:hint="eastAsia"/>
          <w:lang w:eastAsia="zh-CN"/>
        </w:rPr>
        <w:t>定性评价在“合格”以上，且平均分在</w:t>
      </w:r>
      <w:r>
        <w:rPr>
          <w:rFonts w:hint="eastAsia"/>
          <w:lang w:eastAsia="zh-CN"/>
        </w:rPr>
        <w:t>65</w:t>
      </w:r>
      <w:r>
        <w:rPr>
          <w:rFonts w:hint="eastAsia"/>
          <w:lang w:eastAsia="zh-CN"/>
        </w:rPr>
        <w:t>分以上。</w:t>
      </w:r>
    </w:p>
    <w:p w:rsidR="00FE582D" w:rsidRDefault="00FE582D" w:rsidP="00FE582D">
      <w:pPr>
        <w:rPr>
          <w:lang w:eastAsia="zh-CN"/>
        </w:rPr>
      </w:pPr>
      <w:r>
        <w:rPr>
          <w:rFonts w:hint="eastAsia"/>
          <w:lang w:eastAsia="zh-CN"/>
        </w:rPr>
        <w:t>不合格：没有完成项目《申请评审书》或《投标评审书》、《计划合同书》约定的研究任务；研究成果缺乏创新性，学术价值、应用价值较低或社会影响不明显。专家鉴定组</w:t>
      </w:r>
      <w:r>
        <w:rPr>
          <w:rFonts w:hint="eastAsia"/>
          <w:lang w:eastAsia="zh-CN"/>
        </w:rPr>
        <w:t>2/5</w:t>
      </w:r>
      <w:r>
        <w:rPr>
          <w:rFonts w:hint="eastAsia"/>
          <w:lang w:eastAsia="zh-CN"/>
        </w:rPr>
        <w:t>定性评价为“不合格”，或平均分在</w:t>
      </w:r>
      <w:r>
        <w:rPr>
          <w:rFonts w:hint="eastAsia"/>
          <w:lang w:eastAsia="zh-CN"/>
        </w:rPr>
        <w:t>65</w:t>
      </w:r>
      <w:r>
        <w:rPr>
          <w:rFonts w:hint="eastAsia"/>
          <w:lang w:eastAsia="zh-CN"/>
        </w:rPr>
        <w:t>分以下，具备两者之一者，被鉴定成果均视为“不合格”。</w:t>
      </w:r>
    </w:p>
    <w:p w:rsidR="00FE582D" w:rsidRDefault="00FE582D" w:rsidP="00FE582D">
      <w:pPr>
        <w:rPr>
          <w:lang w:eastAsia="zh-CN"/>
        </w:rPr>
      </w:pPr>
      <w:r>
        <w:rPr>
          <w:rFonts w:hint="eastAsia"/>
          <w:lang w:eastAsia="zh-CN"/>
        </w:rPr>
        <w:t>第十六条</w:t>
      </w:r>
      <w:r>
        <w:rPr>
          <w:rFonts w:hint="eastAsia"/>
          <w:lang w:eastAsia="zh-CN"/>
        </w:rPr>
        <w:t xml:space="preserve">  </w:t>
      </w:r>
      <w:r>
        <w:rPr>
          <w:rFonts w:hint="eastAsia"/>
          <w:lang w:eastAsia="zh-CN"/>
        </w:rPr>
        <w:t>鉴定程序</w:t>
      </w:r>
    </w:p>
    <w:p w:rsidR="00FE582D" w:rsidRDefault="00FE582D" w:rsidP="00FE582D">
      <w:pPr>
        <w:rPr>
          <w:lang w:eastAsia="zh-CN"/>
        </w:rPr>
      </w:pPr>
      <w:r>
        <w:rPr>
          <w:rFonts w:hint="eastAsia"/>
          <w:lang w:eastAsia="zh-CN"/>
        </w:rPr>
        <w:t>1</w:t>
      </w:r>
      <w:r>
        <w:rPr>
          <w:rFonts w:hint="eastAsia"/>
          <w:lang w:eastAsia="zh-CN"/>
        </w:rPr>
        <w:t>．通讯鉴定程序</w:t>
      </w:r>
    </w:p>
    <w:p w:rsidR="00FE582D" w:rsidRDefault="00FE582D" w:rsidP="00FE582D">
      <w:pPr>
        <w:rPr>
          <w:lang w:eastAsia="zh-CN"/>
        </w:rPr>
      </w:pPr>
      <w:r>
        <w:rPr>
          <w:rFonts w:hint="eastAsia"/>
          <w:lang w:eastAsia="zh-CN"/>
        </w:rPr>
        <w:t>（</w:t>
      </w:r>
      <w:r>
        <w:rPr>
          <w:rFonts w:hint="eastAsia"/>
          <w:lang w:eastAsia="zh-CN"/>
        </w:rPr>
        <w:t>1</w:t>
      </w:r>
      <w:r>
        <w:rPr>
          <w:rFonts w:hint="eastAsia"/>
          <w:lang w:eastAsia="zh-CN"/>
        </w:rPr>
        <w:t>）鉴定组织部门将被鉴定成果和有关材料寄送给鉴定专家；</w:t>
      </w:r>
    </w:p>
    <w:p w:rsidR="00FE582D" w:rsidRDefault="00FE582D" w:rsidP="00FE582D">
      <w:pPr>
        <w:rPr>
          <w:lang w:eastAsia="zh-CN"/>
        </w:rPr>
      </w:pPr>
      <w:r>
        <w:rPr>
          <w:rFonts w:hint="eastAsia"/>
          <w:lang w:eastAsia="zh-CN"/>
        </w:rPr>
        <w:lastRenderedPageBreak/>
        <w:t>（</w:t>
      </w:r>
      <w:r>
        <w:rPr>
          <w:rFonts w:hint="eastAsia"/>
          <w:lang w:eastAsia="zh-CN"/>
        </w:rPr>
        <w:t>2</w:t>
      </w:r>
      <w:r>
        <w:rPr>
          <w:rFonts w:hint="eastAsia"/>
          <w:lang w:eastAsia="zh-CN"/>
        </w:rPr>
        <w:t>）鉴定专家在详细审阅基础上，提出鉴定意见并进行通讯投票，填写并提交《鉴定意见表（个人用）》，在规定日期截止前交还所有鉴定材料；</w:t>
      </w:r>
    </w:p>
    <w:p w:rsidR="00FE582D" w:rsidRDefault="00FE582D" w:rsidP="00FE582D">
      <w:pPr>
        <w:rPr>
          <w:lang w:eastAsia="zh-CN"/>
        </w:rPr>
      </w:pPr>
      <w:r>
        <w:rPr>
          <w:rFonts w:hint="eastAsia"/>
          <w:lang w:eastAsia="zh-CN"/>
        </w:rPr>
        <w:t>（</w:t>
      </w:r>
      <w:r>
        <w:rPr>
          <w:rFonts w:hint="eastAsia"/>
          <w:lang w:eastAsia="zh-CN"/>
        </w:rPr>
        <w:t>3</w:t>
      </w:r>
      <w:r>
        <w:rPr>
          <w:rFonts w:hint="eastAsia"/>
          <w:lang w:eastAsia="zh-CN"/>
        </w:rPr>
        <w:t>）鉴定组织部门回收并汇总专家鉴定意见和投票结果，形成《鉴定意见书（汇总用）》并向申请鉴定者反馈。</w:t>
      </w:r>
    </w:p>
    <w:p w:rsidR="00FE582D" w:rsidRDefault="00FE582D" w:rsidP="00FE582D">
      <w:pPr>
        <w:rPr>
          <w:lang w:eastAsia="zh-CN"/>
        </w:rPr>
      </w:pPr>
      <w:r>
        <w:rPr>
          <w:rFonts w:hint="eastAsia"/>
          <w:lang w:eastAsia="zh-CN"/>
        </w:rPr>
        <w:t>2</w:t>
      </w:r>
      <w:r>
        <w:rPr>
          <w:rFonts w:hint="eastAsia"/>
          <w:lang w:eastAsia="zh-CN"/>
        </w:rPr>
        <w:t>．会议鉴定程序</w:t>
      </w:r>
    </w:p>
    <w:p w:rsidR="00FE582D" w:rsidRDefault="00FE582D" w:rsidP="00FE582D">
      <w:pPr>
        <w:rPr>
          <w:lang w:eastAsia="zh-CN"/>
        </w:rPr>
      </w:pPr>
      <w:r>
        <w:rPr>
          <w:rFonts w:hint="eastAsia"/>
          <w:lang w:eastAsia="zh-CN"/>
        </w:rPr>
        <w:t>（</w:t>
      </w:r>
      <w:r>
        <w:rPr>
          <w:rFonts w:hint="eastAsia"/>
          <w:lang w:eastAsia="zh-CN"/>
        </w:rPr>
        <w:t>1</w:t>
      </w:r>
      <w:r>
        <w:rPr>
          <w:rFonts w:hint="eastAsia"/>
          <w:lang w:eastAsia="zh-CN"/>
        </w:rPr>
        <w:t>）鉴定材料在会议鉴定前</w:t>
      </w:r>
      <w:r>
        <w:rPr>
          <w:rFonts w:hint="eastAsia"/>
          <w:lang w:eastAsia="zh-CN"/>
        </w:rPr>
        <w:t>15</w:t>
      </w:r>
      <w:r>
        <w:rPr>
          <w:rFonts w:hint="eastAsia"/>
          <w:lang w:eastAsia="zh-CN"/>
        </w:rPr>
        <w:t>天寄（送）达鉴定专家，专家预先对鉴定材料进行审阅，填写《鉴定意见表（个人用）》，提出初步鉴定意见；</w:t>
      </w:r>
    </w:p>
    <w:p w:rsidR="00FE582D" w:rsidRDefault="00FE582D" w:rsidP="00FE582D">
      <w:pPr>
        <w:rPr>
          <w:lang w:eastAsia="zh-CN"/>
        </w:rPr>
      </w:pPr>
      <w:r>
        <w:rPr>
          <w:rFonts w:hint="eastAsia"/>
          <w:lang w:eastAsia="zh-CN"/>
        </w:rPr>
        <w:t>（</w:t>
      </w:r>
      <w:r>
        <w:rPr>
          <w:rFonts w:hint="eastAsia"/>
          <w:lang w:eastAsia="zh-CN"/>
        </w:rPr>
        <w:t>2</w:t>
      </w:r>
      <w:r>
        <w:rPr>
          <w:rFonts w:hint="eastAsia"/>
          <w:lang w:eastAsia="zh-CN"/>
        </w:rPr>
        <w:t>）项目责任人以多媒体演示的方式汇报项目研究计划的执行情况，研究成果内容、创新性、学术价值和应用价值等；</w:t>
      </w:r>
    </w:p>
    <w:p w:rsidR="00FE582D" w:rsidRDefault="00FE582D" w:rsidP="00FE582D">
      <w:pPr>
        <w:rPr>
          <w:lang w:eastAsia="zh-CN"/>
        </w:rPr>
      </w:pPr>
      <w:r>
        <w:rPr>
          <w:rFonts w:hint="eastAsia"/>
          <w:lang w:eastAsia="zh-CN"/>
        </w:rPr>
        <w:t>（</w:t>
      </w:r>
      <w:r>
        <w:rPr>
          <w:rFonts w:hint="eastAsia"/>
          <w:lang w:eastAsia="zh-CN"/>
        </w:rPr>
        <w:t>3</w:t>
      </w:r>
      <w:r>
        <w:rPr>
          <w:rFonts w:hint="eastAsia"/>
          <w:lang w:eastAsia="zh-CN"/>
        </w:rPr>
        <w:t>）鉴定专家提问，项目责任人和课题组主要成员进行答辩；</w:t>
      </w:r>
    </w:p>
    <w:p w:rsidR="00FE582D" w:rsidRDefault="00FE582D" w:rsidP="00FE582D">
      <w:pPr>
        <w:rPr>
          <w:lang w:eastAsia="zh-CN"/>
        </w:rPr>
      </w:pPr>
      <w:r>
        <w:rPr>
          <w:rFonts w:hint="eastAsia"/>
          <w:lang w:eastAsia="zh-CN"/>
        </w:rPr>
        <w:t>（</w:t>
      </w:r>
      <w:r>
        <w:rPr>
          <w:rFonts w:hint="eastAsia"/>
          <w:lang w:eastAsia="zh-CN"/>
        </w:rPr>
        <w:t>4</w:t>
      </w:r>
      <w:r>
        <w:rPr>
          <w:rFonts w:hint="eastAsia"/>
          <w:lang w:eastAsia="zh-CN"/>
        </w:rPr>
        <w:t>）专家组在充分评议（申请鉴定者回避）的基础上，以一次性无记名投票的方式，决定是否通过鉴定以及鉴定等级；</w:t>
      </w:r>
    </w:p>
    <w:p w:rsidR="00FE582D" w:rsidRDefault="00FE582D" w:rsidP="00FE582D">
      <w:pPr>
        <w:rPr>
          <w:lang w:eastAsia="zh-CN"/>
        </w:rPr>
      </w:pPr>
      <w:r>
        <w:rPr>
          <w:rFonts w:hint="eastAsia"/>
          <w:lang w:eastAsia="zh-CN"/>
        </w:rPr>
        <w:t>（</w:t>
      </w:r>
      <w:r>
        <w:rPr>
          <w:rFonts w:hint="eastAsia"/>
          <w:lang w:eastAsia="zh-CN"/>
        </w:rPr>
        <w:t>5</w:t>
      </w:r>
      <w:r>
        <w:rPr>
          <w:rFonts w:hint="eastAsia"/>
          <w:lang w:eastAsia="zh-CN"/>
        </w:rPr>
        <w:t>）鉴定专家组综合汇报和答辩、评议和投票情况形成《鉴定意见书（汇总用）》，所有鉴定专家签名认可；</w:t>
      </w:r>
    </w:p>
    <w:p w:rsidR="00FE582D" w:rsidRDefault="00FE582D" w:rsidP="00FE582D">
      <w:pPr>
        <w:rPr>
          <w:lang w:eastAsia="zh-CN"/>
        </w:rPr>
      </w:pPr>
      <w:r>
        <w:rPr>
          <w:rFonts w:hint="eastAsia"/>
          <w:lang w:eastAsia="zh-CN"/>
        </w:rPr>
        <w:t>（</w:t>
      </w:r>
      <w:r>
        <w:rPr>
          <w:rFonts w:hint="eastAsia"/>
          <w:lang w:eastAsia="zh-CN"/>
        </w:rPr>
        <w:t>6</w:t>
      </w:r>
      <w:r>
        <w:rPr>
          <w:rFonts w:hint="eastAsia"/>
          <w:lang w:eastAsia="zh-CN"/>
        </w:rPr>
        <w:t>）鉴定组织部门向申请鉴定者反馈专家组鉴定意见。</w:t>
      </w:r>
    </w:p>
    <w:p w:rsidR="00FE582D" w:rsidRDefault="00FE582D" w:rsidP="00FE582D">
      <w:pPr>
        <w:rPr>
          <w:lang w:eastAsia="zh-CN"/>
        </w:rPr>
      </w:pPr>
      <w:r>
        <w:rPr>
          <w:rFonts w:hint="eastAsia"/>
          <w:lang w:eastAsia="zh-CN"/>
        </w:rPr>
        <w:t>第五章</w:t>
      </w:r>
      <w:r>
        <w:rPr>
          <w:rFonts w:hint="eastAsia"/>
          <w:lang w:eastAsia="zh-CN"/>
        </w:rPr>
        <w:t xml:space="preserve">   </w:t>
      </w:r>
      <w:r>
        <w:rPr>
          <w:rFonts w:hint="eastAsia"/>
          <w:lang w:eastAsia="zh-CN"/>
        </w:rPr>
        <w:t>项目结项</w:t>
      </w:r>
    </w:p>
    <w:p w:rsidR="00FE582D" w:rsidRDefault="00FE582D" w:rsidP="00FE582D">
      <w:pPr>
        <w:rPr>
          <w:lang w:eastAsia="zh-CN"/>
        </w:rPr>
      </w:pPr>
      <w:r>
        <w:rPr>
          <w:rFonts w:hint="eastAsia"/>
          <w:lang w:eastAsia="zh-CN"/>
        </w:rPr>
        <w:t>第十七条</w:t>
      </w:r>
      <w:r>
        <w:rPr>
          <w:rFonts w:hint="eastAsia"/>
          <w:lang w:eastAsia="zh-CN"/>
        </w:rPr>
        <w:t xml:space="preserve"> </w:t>
      </w:r>
      <w:r>
        <w:rPr>
          <w:rFonts w:hint="eastAsia"/>
          <w:lang w:eastAsia="zh-CN"/>
        </w:rPr>
        <w:t>重大项目，由教育部社科司对申请结项单位审核集中报送的鉴定和结项材料进行复审和组织鉴定，对通过鉴定、确认可以结项者颁发鉴定证书或结项证明，拨付项目经费的剩余部分。课题组根据鉴定专家组意见对最终成果进行修改后交付出版。</w:t>
      </w:r>
    </w:p>
    <w:p w:rsidR="00FE582D" w:rsidRDefault="00FE582D" w:rsidP="00FE582D">
      <w:pPr>
        <w:rPr>
          <w:lang w:eastAsia="zh-CN"/>
        </w:rPr>
      </w:pPr>
      <w:r>
        <w:rPr>
          <w:rFonts w:hint="eastAsia"/>
          <w:lang w:eastAsia="zh-CN"/>
        </w:rPr>
        <w:t>1</w:t>
      </w:r>
      <w:r>
        <w:rPr>
          <w:rFonts w:hint="eastAsia"/>
          <w:lang w:eastAsia="zh-CN"/>
        </w:rPr>
        <w:t>．重大项目需要提交的鉴定和结项材料同本办法第六条。</w:t>
      </w:r>
    </w:p>
    <w:p w:rsidR="00FE582D" w:rsidRDefault="00FE582D" w:rsidP="00FE582D">
      <w:pPr>
        <w:rPr>
          <w:lang w:eastAsia="zh-CN"/>
        </w:rPr>
      </w:pPr>
      <w:r>
        <w:rPr>
          <w:rFonts w:hint="eastAsia"/>
          <w:lang w:eastAsia="zh-CN"/>
        </w:rPr>
        <w:t>2</w:t>
      </w:r>
      <w:r>
        <w:rPr>
          <w:rFonts w:hint="eastAsia"/>
          <w:lang w:eastAsia="zh-CN"/>
        </w:rPr>
        <w:t>．符合免予鉴定条件的重大项目报送下列结项材料：</w:t>
      </w:r>
    </w:p>
    <w:p w:rsidR="00FE582D" w:rsidRDefault="00FE582D" w:rsidP="00FE582D">
      <w:pPr>
        <w:rPr>
          <w:lang w:eastAsia="zh-CN"/>
        </w:rPr>
      </w:pPr>
      <w:r>
        <w:rPr>
          <w:rFonts w:hint="eastAsia"/>
          <w:lang w:eastAsia="zh-CN"/>
        </w:rPr>
        <w:t>（</w:t>
      </w:r>
      <w:r>
        <w:rPr>
          <w:rFonts w:hint="eastAsia"/>
          <w:lang w:eastAsia="zh-CN"/>
        </w:rPr>
        <w:t>1</w:t>
      </w:r>
      <w:r>
        <w:rPr>
          <w:rFonts w:hint="eastAsia"/>
          <w:lang w:eastAsia="zh-CN"/>
        </w:rPr>
        <w:t>）项目《终结报告书》原件</w:t>
      </w:r>
      <w:r>
        <w:rPr>
          <w:rFonts w:hint="eastAsia"/>
          <w:lang w:eastAsia="zh-CN"/>
        </w:rPr>
        <w:t>1</w:t>
      </w:r>
      <w:r>
        <w:rPr>
          <w:rFonts w:hint="eastAsia"/>
          <w:lang w:eastAsia="zh-CN"/>
        </w:rPr>
        <w:t>份及电子版（</w:t>
      </w:r>
      <w:r>
        <w:rPr>
          <w:rFonts w:hint="eastAsia"/>
          <w:lang w:eastAsia="zh-CN"/>
        </w:rPr>
        <w:t>Word</w:t>
      </w:r>
      <w:r>
        <w:rPr>
          <w:rFonts w:hint="eastAsia"/>
          <w:lang w:eastAsia="zh-CN"/>
        </w:rPr>
        <w:t>格式），有关证明材料附于其后装订；</w:t>
      </w:r>
    </w:p>
    <w:p w:rsidR="00FE582D" w:rsidRDefault="00FE582D" w:rsidP="00FE582D">
      <w:pPr>
        <w:rPr>
          <w:lang w:eastAsia="zh-CN"/>
        </w:rPr>
      </w:pPr>
      <w:r>
        <w:rPr>
          <w:rFonts w:hint="eastAsia"/>
          <w:lang w:eastAsia="zh-CN"/>
        </w:rPr>
        <w:t>（</w:t>
      </w:r>
      <w:r>
        <w:rPr>
          <w:rFonts w:hint="eastAsia"/>
          <w:lang w:eastAsia="zh-CN"/>
        </w:rPr>
        <w:t>2</w:t>
      </w:r>
      <w:r>
        <w:rPr>
          <w:rFonts w:hint="eastAsia"/>
          <w:lang w:eastAsia="zh-CN"/>
        </w:rPr>
        <w:t>）项目成果原件</w:t>
      </w:r>
      <w:r>
        <w:rPr>
          <w:rFonts w:hint="eastAsia"/>
          <w:lang w:eastAsia="zh-CN"/>
        </w:rPr>
        <w:t>3</w:t>
      </w:r>
      <w:r>
        <w:rPr>
          <w:rFonts w:hint="eastAsia"/>
          <w:lang w:eastAsia="zh-CN"/>
        </w:rPr>
        <w:t>套；</w:t>
      </w:r>
    </w:p>
    <w:p w:rsidR="00FE582D" w:rsidRDefault="00FE582D" w:rsidP="00FE582D">
      <w:pPr>
        <w:rPr>
          <w:lang w:eastAsia="zh-CN"/>
        </w:rPr>
      </w:pPr>
      <w:r>
        <w:rPr>
          <w:rFonts w:hint="eastAsia"/>
          <w:lang w:eastAsia="zh-CN"/>
        </w:rPr>
        <w:t>（</w:t>
      </w:r>
      <w:r>
        <w:rPr>
          <w:rFonts w:hint="eastAsia"/>
          <w:lang w:eastAsia="zh-CN"/>
        </w:rPr>
        <w:t>3</w:t>
      </w:r>
      <w:r>
        <w:rPr>
          <w:rFonts w:hint="eastAsia"/>
          <w:lang w:eastAsia="zh-CN"/>
        </w:rPr>
        <w:t>）项目《投标评审书》、《计划合同书》各</w:t>
      </w:r>
      <w:r>
        <w:rPr>
          <w:rFonts w:hint="eastAsia"/>
          <w:lang w:eastAsia="zh-CN"/>
        </w:rPr>
        <w:t>1</w:t>
      </w:r>
      <w:r>
        <w:rPr>
          <w:rFonts w:hint="eastAsia"/>
          <w:lang w:eastAsia="zh-CN"/>
        </w:rPr>
        <w:t>份（复印件）。</w:t>
      </w:r>
    </w:p>
    <w:p w:rsidR="00FE582D" w:rsidRDefault="00FE582D" w:rsidP="00FE582D">
      <w:pPr>
        <w:rPr>
          <w:lang w:eastAsia="zh-CN"/>
        </w:rPr>
      </w:pPr>
      <w:r>
        <w:rPr>
          <w:rFonts w:hint="eastAsia"/>
          <w:lang w:eastAsia="zh-CN"/>
        </w:rPr>
        <w:t>3</w:t>
      </w:r>
      <w:r>
        <w:rPr>
          <w:rFonts w:hint="eastAsia"/>
          <w:lang w:eastAsia="zh-CN"/>
        </w:rPr>
        <w:t>．重大项目成果出版遵循以下规定：</w:t>
      </w:r>
    </w:p>
    <w:p w:rsidR="00FE582D" w:rsidRDefault="00FE582D" w:rsidP="00FE582D">
      <w:pPr>
        <w:rPr>
          <w:lang w:eastAsia="zh-CN"/>
        </w:rPr>
      </w:pPr>
      <w:r>
        <w:rPr>
          <w:rFonts w:hint="eastAsia"/>
          <w:lang w:eastAsia="zh-CN"/>
        </w:rPr>
        <w:t>（</w:t>
      </w:r>
      <w:r>
        <w:rPr>
          <w:rFonts w:hint="eastAsia"/>
          <w:lang w:eastAsia="zh-CN"/>
        </w:rPr>
        <w:t>1</w:t>
      </w:r>
      <w:r>
        <w:rPr>
          <w:rFonts w:hint="eastAsia"/>
          <w:lang w:eastAsia="zh-CN"/>
        </w:rPr>
        <w:t>）重大课题攻关项目最终成果，由教育部社科司商有关出版社统一装帧编辑出版；</w:t>
      </w:r>
    </w:p>
    <w:p w:rsidR="00FE582D" w:rsidRDefault="00FE582D" w:rsidP="00FE582D">
      <w:pPr>
        <w:rPr>
          <w:lang w:eastAsia="zh-CN"/>
        </w:rPr>
      </w:pPr>
      <w:r>
        <w:rPr>
          <w:rFonts w:hint="eastAsia"/>
          <w:lang w:eastAsia="zh-CN"/>
        </w:rPr>
        <w:lastRenderedPageBreak/>
        <w:t>（</w:t>
      </w:r>
      <w:r>
        <w:rPr>
          <w:rFonts w:hint="eastAsia"/>
          <w:lang w:eastAsia="zh-CN"/>
        </w:rPr>
        <w:t>2</w:t>
      </w:r>
      <w:r>
        <w:rPr>
          <w:rFonts w:hint="eastAsia"/>
          <w:lang w:eastAsia="zh-CN"/>
        </w:rPr>
        <w:t>）基地重大项目最终成果由课题组自行联系出版社，按照教育部社科司规定的出版规格和统一标识出版，正式出版后将</w:t>
      </w:r>
      <w:r>
        <w:rPr>
          <w:rFonts w:hint="eastAsia"/>
          <w:lang w:eastAsia="zh-CN"/>
        </w:rPr>
        <w:t>3</w:t>
      </w:r>
      <w:r>
        <w:rPr>
          <w:rFonts w:hint="eastAsia"/>
          <w:lang w:eastAsia="zh-CN"/>
        </w:rPr>
        <w:t>套成果样书寄送教育部社科司。</w:t>
      </w:r>
    </w:p>
    <w:p w:rsidR="00FE582D" w:rsidRDefault="00FE582D" w:rsidP="00FE582D">
      <w:pPr>
        <w:rPr>
          <w:lang w:eastAsia="zh-CN"/>
        </w:rPr>
      </w:pPr>
      <w:r>
        <w:rPr>
          <w:rFonts w:hint="eastAsia"/>
          <w:lang w:eastAsia="zh-CN"/>
        </w:rPr>
        <w:t>第十八条</w:t>
      </w:r>
      <w:r>
        <w:rPr>
          <w:rFonts w:hint="eastAsia"/>
          <w:lang w:eastAsia="zh-CN"/>
        </w:rPr>
        <w:t xml:space="preserve"> </w:t>
      </w:r>
      <w:r>
        <w:rPr>
          <w:rFonts w:hint="eastAsia"/>
          <w:lang w:eastAsia="zh-CN"/>
        </w:rPr>
        <w:t>一般项目，由教育部社科司对申请结项单位集中报送的结项材料进行复审和抽查，对确认可以结项者颁发结项证明，拨付项目经费的剩余部分。</w:t>
      </w:r>
    </w:p>
    <w:p w:rsidR="00FE582D" w:rsidRDefault="00FE582D" w:rsidP="00FE582D">
      <w:pPr>
        <w:rPr>
          <w:lang w:eastAsia="zh-CN"/>
        </w:rPr>
      </w:pPr>
      <w:r>
        <w:rPr>
          <w:rFonts w:hint="eastAsia"/>
          <w:lang w:eastAsia="zh-CN"/>
        </w:rPr>
        <w:t>1</w:t>
      </w:r>
      <w:r>
        <w:rPr>
          <w:rFonts w:hint="eastAsia"/>
          <w:lang w:eastAsia="zh-CN"/>
        </w:rPr>
        <w:t>．通过鉴定的一般项目报送下列结项材料：</w:t>
      </w:r>
    </w:p>
    <w:p w:rsidR="00FE582D" w:rsidRDefault="00FE582D" w:rsidP="00FE582D">
      <w:pPr>
        <w:rPr>
          <w:lang w:eastAsia="zh-CN"/>
        </w:rPr>
      </w:pPr>
      <w:r>
        <w:rPr>
          <w:rFonts w:hint="eastAsia"/>
          <w:lang w:eastAsia="zh-CN"/>
        </w:rPr>
        <w:t>（</w:t>
      </w:r>
      <w:r>
        <w:rPr>
          <w:rFonts w:hint="eastAsia"/>
          <w:lang w:eastAsia="zh-CN"/>
        </w:rPr>
        <w:t>1</w:t>
      </w:r>
      <w:r>
        <w:rPr>
          <w:rFonts w:hint="eastAsia"/>
          <w:lang w:eastAsia="zh-CN"/>
        </w:rPr>
        <w:t>）项目《终结报告书》原件</w:t>
      </w:r>
      <w:r>
        <w:rPr>
          <w:rFonts w:hint="eastAsia"/>
          <w:lang w:eastAsia="zh-CN"/>
        </w:rPr>
        <w:t>1</w:t>
      </w:r>
      <w:r>
        <w:rPr>
          <w:rFonts w:hint="eastAsia"/>
          <w:lang w:eastAsia="zh-CN"/>
        </w:rPr>
        <w:t>份及电子版（</w:t>
      </w:r>
      <w:r>
        <w:rPr>
          <w:rFonts w:hint="eastAsia"/>
          <w:lang w:eastAsia="zh-CN"/>
        </w:rPr>
        <w:t>Word</w:t>
      </w:r>
      <w:r>
        <w:rPr>
          <w:rFonts w:hint="eastAsia"/>
          <w:lang w:eastAsia="zh-CN"/>
        </w:rPr>
        <w:t>格式）；</w:t>
      </w:r>
    </w:p>
    <w:p w:rsidR="00FE582D" w:rsidRDefault="00FE582D" w:rsidP="00FE582D">
      <w:pPr>
        <w:rPr>
          <w:lang w:eastAsia="zh-CN"/>
        </w:rPr>
      </w:pPr>
      <w:r>
        <w:rPr>
          <w:rFonts w:hint="eastAsia"/>
          <w:lang w:eastAsia="zh-CN"/>
        </w:rPr>
        <w:t>（</w:t>
      </w:r>
      <w:r>
        <w:rPr>
          <w:rFonts w:hint="eastAsia"/>
          <w:lang w:eastAsia="zh-CN"/>
        </w:rPr>
        <w:t>2</w:t>
      </w:r>
      <w:r>
        <w:rPr>
          <w:rFonts w:hint="eastAsia"/>
          <w:lang w:eastAsia="zh-CN"/>
        </w:rPr>
        <w:t>）《鉴定意见书（汇总用）》原件</w:t>
      </w:r>
      <w:r>
        <w:rPr>
          <w:rFonts w:hint="eastAsia"/>
          <w:lang w:eastAsia="zh-CN"/>
        </w:rPr>
        <w:t>1</w:t>
      </w:r>
      <w:r>
        <w:rPr>
          <w:rFonts w:hint="eastAsia"/>
          <w:lang w:eastAsia="zh-CN"/>
        </w:rPr>
        <w:t>份及电子版（</w:t>
      </w:r>
      <w:r>
        <w:rPr>
          <w:rFonts w:hint="eastAsia"/>
          <w:lang w:eastAsia="zh-CN"/>
        </w:rPr>
        <w:t>Word</w:t>
      </w:r>
      <w:r>
        <w:rPr>
          <w:rFonts w:hint="eastAsia"/>
          <w:lang w:eastAsia="zh-CN"/>
        </w:rPr>
        <w:t>格式），《鉴定意见表（个人用）》附于其后装订；</w:t>
      </w:r>
    </w:p>
    <w:p w:rsidR="00FE582D" w:rsidRDefault="00FE582D" w:rsidP="00FE582D">
      <w:pPr>
        <w:rPr>
          <w:lang w:eastAsia="zh-CN"/>
        </w:rPr>
      </w:pPr>
      <w:r>
        <w:rPr>
          <w:rFonts w:hint="eastAsia"/>
          <w:lang w:eastAsia="zh-CN"/>
        </w:rPr>
        <w:t>（</w:t>
      </w:r>
      <w:r>
        <w:rPr>
          <w:rFonts w:hint="eastAsia"/>
          <w:lang w:eastAsia="zh-CN"/>
        </w:rPr>
        <w:t>3</w:t>
      </w:r>
      <w:r>
        <w:rPr>
          <w:rFonts w:hint="eastAsia"/>
          <w:lang w:eastAsia="zh-CN"/>
        </w:rPr>
        <w:t>）项目成果原件</w:t>
      </w:r>
      <w:r>
        <w:rPr>
          <w:rFonts w:hint="eastAsia"/>
          <w:lang w:eastAsia="zh-CN"/>
        </w:rPr>
        <w:t>3</w:t>
      </w:r>
      <w:r>
        <w:rPr>
          <w:rFonts w:hint="eastAsia"/>
          <w:lang w:eastAsia="zh-CN"/>
        </w:rPr>
        <w:t>套（未出版的书稿报送装订好的打印稿，正式出版后补报样书</w:t>
      </w:r>
      <w:r>
        <w:rPr>
          <w:rFonts w:hint="eastAsia"/>
          <w:lang w:eastAsia="zh-CN"/>
        </w:rPr>
        <w:t>3</w:t>
      </w:r>
      <w:r>
        <w:rPr>
          <w:rFonts w:hint="eastAsia"/>
          <w:lang w:eastAsia="zh-CN"/>
        </w:rPr>
        <w:t>套）。</w:t>
      </w:r>
    </w:p>
    <w:p w:rsidR="00FE582D" w:rsidRDefault="00FE582D" w:rsidP="00FE582D">
      <w:pPr>
        <w:rPr>
          <w:lang w:eastAsia="zh-CN"/>
        </w:rPr>
      </w:pPr>
      <w:r>
        <w:rPr>
          <w:rFonts w:hint="eastAsia"/>
          <w:lang w:eastAsia="zh-CN"/>
        </w:rPr>
        <w:t>2</w:t>
      </w:r>
      <w:r>
        <w:rPr>
          <w:rFonts w:hint="eastAsia"/>
          <w:lang w:eastAsia="zh-CN"/>
        </w:rPr>
        <w:t>．符合免予鉴定条件的一般项目报送下列结项材料：</w:t>
      </w:r>
    </w:p>
    <w:p w:rsidR="00FE582D" w:rsidRDefault="00FE582D" w:rsidP="00FE582D">
      <w:pPr>
        <w:rPr>
          <w:lang w:eastAsia="zh-CN"/>
        </w:rPr>
      </w:pPr>
      <w:r>
        <w:rPr>
          <w:rFonts w:hint="eastAsia"/>
          <w:lang w:eastAsia="zh-CN"/>
        </w:rPr>
        <w:t>（</w:t>
      </w:r>
      <w:r>
        <w:rPr>
          <w:rFonts w:hint="eastAsia"/>
          <w:lang w:eastAsia="zh-CN"/>
        </w:rPr>
        <w:t>1</w:t>
      </w:r>
      <w:r>
        <w:rPr>
          <w:rFonts w:hint="eastAsia"/>
          <w:lang w:eastAsia="zh-CN"/>
        </w:rPr>
        <w:t>）项目《终结报告书》原件</w:t>
      </w:r>
      <w:r>
        <w:rPr>
          <w:rFonts w:hint="eastAsia"/>
          <w:lang w:eastAsia="zh-CN"/>
        </w:rPr>
        <w:t>1</w:t>
      </w:r>
      <w:r>
        <w:rPr>
          <w:rFonts w:hint="eastAsia"/>
          <w:lang w:eastAsia="zh-CN"/>
        </w:rPr>
        <w:t>份及电子版（</w:t>
      </w:r>
      <w:r>
        <w:rPr>
          <w:rFonts w:hint="eastAsia"/>
          <w:lang w:eastAsia="zh-CN"/>
        </w:rPr>
        <w:t>Word</w:t>
      </w:r>
      <w:r>
        <w:rPr>
          <w:rFonts w:hint="eastAsia"/>
          <w:lang w:eastAsia="zh-CN"/>
        </w:rPr>
        <w:t>格式），有关证明材料附于其后装订；</w:t>
      </w:r>
    </w:p>
    <w:p w:rsidR="00FE582D" w:rsidRDefault="00FE582D" w:rsidP="00FE582D">
      <w:pPr>
        <w:rPr>
          <w:lang w:eastAsia="zh-CN"/>
        </w:rPr>
      </w:pPr>
      <w:r>
        <w:rPr>
          <w:rFonts w:hint="eastAsia"/>
          <w:lang w:eastAsia="zh-CN"/>
        </w:rPr>
        <w:t>（</w:t>
      </w:r>
      <w:r>
        <w:rPr>
          <w:rFonts w:hint="eastAsia"/>
          <w:lang w:eastAsia="zh-CN"/>
        </w:rPr>
        <w:t>2</w:t>
      </w:r>
      <w:r>
        <w:rPr>
          <w:rFonts w:hint="eastAsia"/>
          <w:lang w:eastAsia="zh-CN"/>
        </w:rPr>
        <w:t>）项目成果原件</w:t>
      </w:r>
      <w:r>
        <w:rPr>
          <w:rFonts w:hint="eastAsia"/>
          <w:lang w:eastAsia="zh-CN"/>
        </w:rPr>
        <w:t>3</w:t>
      </w:r>
      <w:r>
        <w:rPr>
          <w:rFonts w:hint="eastAsia"/>
          <w:lang w:eastAsia="zh-CN"/>
        </w:rPr>
        <w:t>套；</w:t>
      </w:r>
    </w:p>
    <w:p w:rsidR="00FE582D" w:rsidRDefault="00FE582D" w:rsidP="00FE582D">
      <w:pPr>
        <w:rPr>
          <w:lang w:eastAsia="zh-CN"/>
        </w:rPr>
      </w:pPr>
      <w:r>
        <w:rPr>
          <w:rFonts w:hint="eastAsia"/>
          <w:lang w:eastAsia="zh-CN"/>
        </w:rPr>
        <w:t>（</w:t>
      </w:r>
      <w:r>
        <w:rPr>
          <w:rFonts w:hint="eastAsia"/>
          <w:lang w:eastAsia="zh-CN"/>
        </w:rPr>
        <w:t>3</w:t>
      </w:r>
      <w:r>
        <w:rPr>
          <w:rFonts w:hint="eastAsia"/>
          <w:lang w:eastAsia="zh-CN"/>
        </w:rPr>
        <w:t>）项目《申请评审书》</w:t>
      </w:r>
      <w:r>
        <w:rPr>
          <w:rFonts w:hint="eastAsia"/>
          <w:lang w:eastAsia="zh-CN"/>
        </w:rPr>
        <w:t>1</w:t>
      </w:r>
      <w:r>
        <w:rPr>
          <w:rFonts w:hint="eastAsia"/>
          <w:lang w:eastAsia="zh-CN"/>
        </w:rPr>
        <w:t>份（复印件）。</w:t>
      </w:r>
    </w:p>
    <w:p w:rsidR="00FE582D" w:rsidRDefault="00FE582D" w:rsidP="00FE582D">
      <w:pPr>
        <w:rPr>
          <w:lang w:eastAsia="zh-CN"/>
        </w:rPr>
      </w:pPr>
      <w:r>
        <w:rPr>
          <w:rFonts w:hint="eastAsia"/>
          <w:lang w:eastAsia="zh-CN"/>
        </w:rPr>
        <w:t>3</w:t>
      </w:r>
      <w:r>
        <w:rPr>
          <w:rFonts w:hint="eastAsia"/>
          <w:lang w:eastAsia="zh-CN"/>
        </w:rPr>
        <w:t>．一般项目优秀成果通过由项目责任人申请、依托学校和申请结项单位审核推荐、教育部复审的方式确定。项目责任人在填报《终结报告书》时，提出“优秀”等级申请、注明申请理由，并附相关证明材料；依托学校和申请结项单位依据申请材料和专家鉴定意见进行审核推荐，随同结项材料一起报送。教育部社科司进行复审和抽查，对确认为优秀成果者予以表扬和奖励。</w:t>
      </w:r>
    </w:p>
    <w:p w:rsidR="00FE582D" w:rsidRDefault="00FE582D" w:rsidP="00FE582D">
      <w:pPr>
        <w:rPr>
          <w:lang w:eastAsia="zh-CN"/>
        </w:rPr>
      </w:pPr>
      <w:r>
        <w:rPr>
          <w:rFonts w:hint="eastAsia"/>
          <w:lang w:eastAsia="zh-CN"/>
        </w:rPr>
        <w:t>第十九条</w:t>
      </w:r>
      <w:r>
        <w:rPr>
          <w:rFonts w:hint="eastAsia"/>
          <w:lang w:eastAsia="zh-CN"/>
        </w:rPr>
        <w:t xml:space="preserve"> </w:t>
      </w:r>
      <w:r>
        <w:rPr>
          <w:rFonts w:hint="eastAsia"/>
          <w:lang w:eastAsia="zh-CN"/>
        </w:rPr>
        <w:t>后期资助项目，由教育部社科司对申请结项单位集中报送的结项材料复审，与有关出版社协商最终成果的统一装帧编辑出版，正式出版后颁发结项证明，拨付项目经费的剩余部分。</w:t>
      </w:r>
    </w:p>
    <w:p w:rsidR="00FE582D" w:rsidRDefault="00FE582D" w:rsidP="00FE582D">
      <w:pPr>
        <w:rPr>
          <w:lang w:eastAsia="zh-CN"/>
        </w:rPr>
      </w:pPr>
      <w:r>
        <w:rPr>
          <w:rFonts w:hint="eastAsia"/>
          <w:lang w:eastAsia="zh-CN"/>
        </w:rPr>
        <w:t>后期资助项目报送下列结项材料：</w:t>
      </w:r>
    </w:p>
    <w:p w:rsidR="00FE582D" w:rsidRDefault="00FE582D" w:rsidP="00FE582D">
      <w:pPr>
        <w:rPr>
          <w:lang w:eastAsia="zh-CN"/>
        </w:rPr>
      </w:pPr>
      <w:r>
        <w:rPr>
          <w:rFonts w:hint="eastAsia"/>
          <w:lang w:eastAsia="zh-CN"/>
        </w:rPr>
        <w:t>（</w:t>
      </w:r>
      <w:r>
        <w:rPr>
          <w:rFonts w:hint="eastAsia"/>
          <w:lang w:eastAsia="zh-CN"/>
        </w:rPr>
        <w:t>1</w:t>
      </w:r>
      <w:r>
        <w:rPr>
          <w:rFonts w:hint="eastAsia"/>
          <w:lang w:eastAsia="zh-CN"/>
        </w:rPr>
        <w:t>）项目《终结报告书》原件</w:t>
      </w:r>
      <w:r>
        <w:rPr>
          <w:rFonts w:hint="eastAsia"/>
          <w:lang w:eastAsia="zh-CN"/>
        </w:rPr>
        <w:t>1</w:t>
      </w:r>
      <w:r>
        <w:rPr>
          <w:rFonts w:hint="eastAsia"/>
          <w:lang w:eastAsia="zh-CN"/>
        </w:rPr>
        <w:t>份及电子版（</w:t>
      </w:r>
      <w:r>
        <w:rPr>
          <w:rFonts w:hint="eastAsia"/>
          <w:lang w:eastAsia="zh-CN"/>
        </w:rPr>
        <w:t>Word</w:t>
      </w:r>
      <w:r>
        <w:rPr>
          <w:rFonts w:hint="eastAsia"/>
          <w:lang w:eastAsia="zh-CN"/>
        </w:rPr>
        <w:t>格式）；</w:t>
      </w:r>
    </w:p>
    <w:p w:rsidR="00FE582D" w:rsidRDefault="00FE582D" w:rsidP="00FE582D">
      <w:pPr>
        <w:rPr>
          <w:lang w:eastAsia="zh-CN"/>
        </w:rPr>
      </w:pPr>
      <w:r>
        <w:rPr>
          <w:rFonts w:hint="eastAsia"/>
          <w:lang w:eastAsia="zh-CN"/>
        </w:rPr>
        <w:t>（</w:t>
      </w:r>
      <w:r>
        <w:rPr>
          <w:rFonts w:hint="eastAsia"/>
          <w:lang w:eastAsia="zh-CN"/>
        </w:rPr>
        <w:t>2</w:t>
      </w:r>
      <w:r>
        <w:rPr>
          <w:rFonts w:hint="eastAsia"/>
          <w:lang w:eastAsia="zh-CN"/>
        </w:rPr>
        <w:t>）项目成果原件</w:t>
      </w:r>
      <w:r>
        <w:rPr>
          <w:rFonts w:hint="eastAsia"/>
          <w:lang w:eastAsia="zh-CN"/>
        </w:rPr>
        <w:t>3</w:t>
      </w:r>
      <w:r>
        <w:rPr>
          <w:rFonts w:hint="eastAsia"/>
          <w:lang w:eastAsia="zh-CN"/>
        </w:rPr>
        <w:t>套；</w:t>
      </w:r>
    </w:p>
    <w:p w:rsidR="00FE582D" w:rsidRDefault="00FE582D" w:rsidP="00FE582D">
      <w:pPr>
        <w:rPr>
          <w:lang w:eastAsia="zh-CN"/>
        </w:rPr>
      </w:pPr>
      <w:r>
        <w:rPr>
          <w:rFonts w:hint="eastAsia"/>
          <w:lang w:eastAsia="zh-CN"/>
        </w:rPr>
        <w:t>（</w:t>
      </w:r>
      <w:r>
        <w:rPr>
          <w:rFonts w:hint="eastAsia"/>
          <w:lang w:eastAsia="zh-CN"/>
        </w:rPr>
        <w:t>3</w:t>
      </w:r>
      <w:r>
        <w:rPr>
          <w:rFonts w:hint="eastAsia"/>
          <w:lang w:eastAsia="zh-CN"/>
        </w:rPr>
        <w:t>）项目《申请评审书》</w:t>
      </w:r>
      <w:r>
        <w:rPr>
          <w:rFonts w:hint="eastAsia"/>
          <w:lang w:eastAsia="zh-CN"/>
        </w:rPr>
        <w:t>1</w:t>
      </w:r>
      <w:r>
        <w:rPr>
          <w:rFonts w:hint="eastAsia"/>
          <w:lang w:eastAsia="zh-CN"/>
        </w:rPr>
        <w:t>份（复印件）。</w:t>
      </w:r>
    </w:p>
    <w:p w:rsidR="00FE582D" w:rsidRDefault="00FE582D" w:rsidP="00FE582D">
      <w:pPr>
        <w:rPr>
          <w:lang w:eastAsia="zh-CN"/>
        </w:rPr>
      </w:pPr>
      <w:r>
        <w:rPr>
          <w:rFonts w:hint="eastAsia"/>
          <w:lang w:eastAsia="zh-CN"/>
        </w:rPr>
        <w:t>第二十条</w:t>
      </w:r>
      <w:r>
        <w:rPr>
          <w:rFonts w:hint="eastAsia"/>
          <w:lang w:eastAsia="zh-CN"/>
        </w:rPr>
        <w:t xml:space="preserve"> </w:t>
      </w:r>
      <w:r>
        <w:rPr>
          <w:rFonts w:hint="eastAsia"/>
          <w:lang w:eastAsia="zh-CN"/>
        </w:rPr>
        <w:t>所有鉴定和结项情况在“中国高校人文社科网”（</w:t>
      </w:r>
      <w:r>
        <w:rPr>
          <w:rFonts w:hint="eastAsia"/>
          <w:lang w:eastAsia="zh-CN"/>
        </w:rPr>
        <w:t>www.sinoss.net</w:t>
      </w:r>
      <w:r>
        <w:rPr>
          <w:rFonts w:hint="eastAsia"/>
          <w:lang w:eastAsia="zh-CN"/>
        </w:rPr>
        <w:t>）等媒体公布。项目成果转入项目成果库集中保存、展阅，鼓励成果作者将项目成</w:t>
      </w:r>
      <w:r>
        <w:rPr>
          <w:rFonts w:hint="eastAsia"/>
          <w:lang w:eastAsia="zh-CN"/>
        </w:rPr>
        <w:lastRenderedPageBreak/>
        <w:t>果电子版上传“中国高校人文社科网”项目成果电子库公开发表。成果和成果摘要除择优选报有关部门外，还将向有关媒体推介，或结集出版。各地教育行政部门和项目依托学校负有通过报刊、网站、广播电视等媒体，积极宣传推广项目成果的责任和义务。</w:t>
      </w:r>
    </w:p>
    <w:p w:rsidR="00FE582D" w:rsidRDefault="00FE582D" w:rsidP="00FE582D">
      <w:pPr>
        <w:rPr>
          <w:lang w:eastAsia="zh-CN"/>
        </w:rPr>
      </w:pPr>
      <w:r>
        <w:rPr>
          <w:rFonts w:hint="eastAsia"/>
          <w:lang w:eastAsia="zh-CN"/>
        </w:rPr>
        <w:t>第二十一条</w:t>
      </w:r>
      <w:r>
        <w:rPr>
          <w:rFonts w:hint="eastAsia"/>
          <w:lang w:eastAsia="zh-CN"/>
        </w:rPr>
        <w:t xml:space="preserve"> </w:t>
      </w:r>
      <w:r>
        <w:rPr>
          <w:rFonts w:hint="eastAsia"/>
          <w:lang w:eastAsia="zh-CN"/>
        </w:rPr>
        <w:t>有下列情形之一者，做撤项处理：</w:t>
      </w:r>
    </w:p>
    <w:p w:rsidR="00FE582D" w:rsidRDefault="00FE582D" w:rsidP="00FE582D">
      <w:pPr>
        <w:rPr>
          <w:lang w:eastAsia="zh-CN"/>
        </w:rPr>
      </w:pPr>
      <w:r>
        <w:rPr>
          <w:rFonts w:hint="eastAsia"/>
          <w:lang w:eastAsia="zh-CN"/>
        </w:rPr>
        <w:t xml:space="preserve">    1</w:t>
      </w:r>
      <w:r>
        <w:rPr>
          <w:rFonts w:hint="eastAsia"/>
          <w:lang w:eastAsia="zh-CN"/>
        </w:rPr>
        <w:t>．课题组不具备按原计划完成研究任务的条件和可能；</w:t>
      </w:r>
    </w:p>
    <w:p w:rsidR="00FE582D" w:rsidRDefault="00FE582D" w:rsidP="00FE582D">
      <w:pPr>
        <w:rPr>
          <w:lang w:eastAsia="zh-CN"/>
        </w:rPr>
      </w:pPr>
      <w:r>
        <w:rPr>
          <w:rFonts w:hint="eastAsia"/>
          <w:lang w:eastAsia="zh-CN"/>
        </w:rPr>
        <w:t xml:space="preserve">    2</w:t>
      </w:r>
      <w:r>
        <w:rPr>
          <w:rFonts w:hint="eastAsia"/>
          <w:lang w:eastAsia="zh-CN"/>
        </w:rPr>
        <w:t>．未经批准擅自变更项目责任人或课题名称和基本内容；</w:t>
      </w:r>
    </w:p>
    <w:p w:rsidR="00FE582D" w:rsidRDefault="00FE582D" w:rsidP="00FE582D">
      <w:pPr>
        <w:rPr>
          <w:lang w:eastAsia="zh-CN"/>
        </w:rPr>
      </w:pPr>
      <w:r>
        <w:rPr>
          <w:rFonts w:hint="eastAsia"/>
          <w:lang w:eastAsia="zh-CN"/>
        </w:rPr>
        <w:t xml:space="preserve">    3</w:t>
      </w:r>
      <w:r>
        <w:rPr>
          <w:rFonts w:hint="eastAsia"/>
          <w:lang w:eastAsia="zh-CN"/>
        </w:rPr>
        <w:t>．研究周期内未能如期完成约定的任务，两次申请延期后仍未完成；</w:t>
      </w:r>
    </w:p>
    <w:p w:rsidR="00FE582D" w:rsidRDefault="00FE582D" w:rsidP="00FE582D">
      <w:pPr>
        <w:rPr>
          <w:lang w:eastAsia="zh-CN"/>
        </w:rPr>
      </w:pPr>
      <w:r>
        <w:rPr>
          <w:rFonts w:hint="eastAsia"/>
          <w:lang w:eastAsia="zh-CN"/>
        </w:rPr>
        <w:t xml:space="preserve">    4</w:t>
      </w:r>
      <w:r>
        <w:rPr>
          <w:rFonts w:hint="eastAsia"/>
          <w:lang w:eastAsia="zh-CN"/>
        </w:rPr>
        <w:t>．两次申请成果鉴定和结项均未获通过；</w:t>
      </w:r>
    </w:p>
    <w:p w:rsidR="00FE582D" w:rsidRDefault="00FE582D" w:rsidP="00FE582D">
      <w:pPr>
        <w:rPr>
          <w:lang w:eastAsia="zh-CN"/>
        </w:rPr>
      </w:pPr>
      <w:r>
        <w:rPr>
          <w:rFonts w:hint="eastAsia"/>
          <w:lang w:eastAsia="zh-CN"/>
        </w:rPr>
        <w:t xml:space="preserve">    5</w:t>
      </w:r>
      <w:r>
        <w:rPr>
          <w:rFonts w:hint="eastAsia"/>
          <w:lang w:eastAsia="zh-CN"/>
        </w:rPr>
        <w:t>．项目成果存在严重政治问题或严重学术不端行为；</w:t>
      </w:r>
    </w:p>
    <w:p w:rsidR="00FE582D" w:rsidRDefault="00FE582D" w:rsidP="00FE582D">
      <w:pPr>
        <w:rPr>
          <w:lang w:eastAsia="zh-CN"/>
        </w:rPr>
      </w:pPr>
      <w:r>
        <w:rPr>
          <w:rFonts w:hint="eastAsia"/>
          <w:lang w:eastAsia="zh-CN"/>
        </w:rPr>
        <w:t xml:space="preserve">    6</w:t>
      </w:r>
      <w:r>
        <w:rPr>
          <w:rFonts w:hint="eastAsia"/>
          <w:lang w:eastAsia="zh-CN"/>
        </w:rPr>
        <w:t>．在项目鉴定和结项过程中违反规定弄虚作假。</w:t>
      </w:r>
    </w:p>
    <w:p w:rsidR="00FE582D" w:rsidRDefault="00FE582D" w:rsidP="00FE582D">
      <w:pPr>
        <w:rPr>
          <w:lang w:eastAsia="zh-CN"/>
        </w:rPr>
      </w:pPr>
      <w:r>
        <w:rPr>
          <w:rFonts w:hint="eastAsia"/>
          <w:lang w:eastAsia="zh-CN"/>
        </w:rPr>
        <w:t xml:space="preserve">    </w:t>
      </w:r>
      <w:r>
        <w:rPr>
          <w:rFonts w:hint="eastAsia"/>
          <w:lang w:eastAsia="zh-CN"/>
        </w:rPr>
        <w:t>符合上述情形者，项目责任人和依托学校可主动提出撤项申请。凡被撤销的项目，由教育部社科司进行通报批评，责成依托学校追回已拨经费；项目责任人</w:t>
      </w:r>
      <w:r>
        <w:rPr>
          <w:rFonts w:hint="eastAsia"/>
          <w:lang w:eastAsia="zh-CN"/>
        </w:rPr>
        <w:t>3</w:t>
      </w:r>
      <w:r>
        <w:rPr>
          <w:rFonts w:hint="eastAsia"/>
          <w:lang w:eastAsia="zh-CN"/>
        </w:rPr>
        <w:t>年内不得申报教育部社科项目。</w:t>
      </w:r>
    </w:p>
    <w:p w:rsidR="00FE582D" w:rsidRDefault="00FE582D" w:rsidP="00FE582D">
      <w:pPr>
        <w:rPr>
          <w:lang w:eastAsia="zh-CN"/>
        </w:rPr>
      </w:pPr>
      <w:r>
        <w:rPr>
          <w:rFonts w:hint="eastAsia"/>
          <w:lang w:eastAsia="zh-CN"/>
        </w:rPr>
        <w:t>第六章</w:t>
      </w:r>
      <w:r>
        <w:rPr>
          <w:rFonts w:hint="eastAsia"/>
          <w:lang w:eastAsia="zh-CN"/>
        </w:rPr>
        <w:t xml:space="preserve">   </w:t>
      </w:r>
      <w:r>
        <w:rPr>
          <w:rFonts w:hint="eastAsia"/>
          <w:lang w:eastAsia="zh-CN"/>
        </w:rPr>
        <w:t>附则</w:t>
      </w:r>
    </w:p>
    <w:p w:rsidR="00FE582D" w:rsidRDefault="00FE582D" w:rsidP="00FE582D">
      <w:pPr>
        <w:rPr>
          <w:lang w:eastAsia="zh-CN"/>
        </w:rPr>
      </w:pPr>
      <w:r>
        <w:rPr>
          <w:rFonts w:hint="eastAsia"/>
          <w:lang w:eastAsia="zh-CN"/>
        </w:rPr>
        <w:t>第二十二条</w:t>
      </w:r>
      <w:r>
        <w:rPr>
          <w:rFonts w:hint="eastAsia"/>
          <w:lang w:eastAsia="zh-CN"/>
        </w:rPr>
        <w:t xml:space="preserve"> </w:t>
      </w:r>
      <w:r>
        <w:rPr>
          <w:rFonts w:hint="eastAsia"/>
          <w:lang w:eastAsia="zh-CN"/>
        </w:rPr>
        <w:t>教育部人文社会科学研究其它项目，如无特别规定，参照本办法执行。</w:t>
      </w:r>
    </w:p>
    <w:p w:rsidR="00CC4860" w:rsidRDefault="00FE582D" w:rsidP="00FE582D">
      <w:pPr>
        <w:rPr>
          <w:lang w:eastAsia="zh-CN"/>
        </w:rPr>
      </w:pPr>
      <w:r>
        <w:rPr>
          <w:rFonts w:hint="eastAsia"/>
          <w:lang w:eastAsia="zh-CN"/>
        </w:rPr>
        <w:t>第二十三条</w:t>
      </w:r>
      <w:r>
        <w:rPr>
          <w:rFonts w:hint="eastAsia"/>
          <w:lang w:eastAsia="zh-CN"/>
        </w:rPr>
        <w:t xml:space="preserve"> </w:t>
      </w:r>
      <w:r>
        <w:rPr>
          <w:rFonts w:hint="eastAsia"/>
          <w:lang w:eastAsia="zh-CN"/>
        </w:rPr>
        <w:t>本办法自发布之日起实施，由教育部社科司负责解释。原《</w:t>
      </w:r>
      <w:r>
        <w:rPr>
          <w:rFonts w:hint="eastAsia"/>
          <w:lang w:eastAsia="zh-CN"/>
        </w:rPr>
        <w:t>2003</w:t>
      </w:r>
      <w:r>
        <w:rPr>
          <w:rFonts w:hint="eastAsia"/>
          <w:lang w:eastAsia="zh-CN"/>
        </w:rPr>
        <w:t>年教育部人文社会科学研究重大项目成果鉴定办法（试行）》同时废止。</w:t>
      </w:r>
    </w:p>
    <w:p w:rsidR="00C03CED" w:rsidRDefault="00C03CED" w:rsidP="00FE582D">
      <w:pPr>
        <w:rPr>
          <w:lang w:eastAsia="zh-CN"/>
        </w:rPr>
      </w:pPr>
      <w:r w:rsidRPr="00C03CED">
        <w:rPr>
          <w:rFonts w:hint="eastAsia"/>
          <w:lang w:eastAsia="zh-CN"/>
        </w:rPr>
        <w:t>注：教育部一般项目结题大原则不变，具体流程有微调，请以科技处网站右上角【社科科研】—【常用速查】栏发布的结题流程为准</w:t>
      </w:r>
      <w:r>
        <w:rPr>
          <w:rFonts w:hint="eastAsia"/>
          <w:lang w:eastAsia="zh-CN"/>
        </w:rPr>
        <w:t>。</w:t>
      </w:r>
    </w:p>
    <w:p w:rsidR="00C03CED" w:rsidRDefault="00C03CED" w:rsidP="00FE582D">
      <w:pPr>
        <w:rPr>
          <w:lang w:eastAsia="zh-CN"/>
        </w:rPr>
      </w:pPr>
    </w:p>
    <w:p w:rsidR="00EC4A22" w:rsidRDefault="00EC4A22" w:rsidP="00FE582D">
      <w:pPr>
        <w:rPr>
          <w:lang w:eastAsia="zh-CN"/>
        </w:rPr>
        <w:sectPr w:rsidR="00EC4A22" w:rsidSect="006074AA">
          <w:pgSz w:w="11906" w:h="16838"/>
          <w:pgMar w:top="1440" w:right="1800" w:bottom="1440" w:left="1800" w:header="851" w:footer="992" w:gutter="0"/>
          <w:cols w:space="425"/>
          <w:docGrid w:type="lines" w:linePitch="312"/>
        </w:sectPr>
      </w:pPr>
    </w:p>
    <w:p w:rsidR="00E23B5F" w:rsidRDefault="00E23B5F" w:rsidP="00E23B5F">
      <w:pPr>
        <w:pStyle w:val="3"/>
        <w:rPr>
          <w:lang w:eastAsia="zh-CN"/>
        </w:rPr>
      </w:pPr>
      <w:bookmarkStart w:id="65" w:name="_Toc80862371"/>
      <w:r>
        <w:rPr>
          <w:rFonts w:hint="eastAsia"/>
          <w:lang w:eastAsia="zh-CN"/>
        </w:rPr>
        <w:lastRenderedPageBreak/>
        <w:t>教育部哲学社会科学研究后期资助项目实施办法（试行）</w:t>
      </w:r>
      <w:bookmarkEnd w:id="65"/>
    </w:p>
    <w:p w:rsidR="00E23B5F" w:rsidRDefault="00E23B5F" w:rsidP="00E23B5F">
      <w:pPr>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E23B5F" w:rsidRDefault="00E23B5F" w:rsidP="00E23B5F">
      <w:pPr>
        <w:rPr>
          <w:lang w:eastAsia="zh-CN"/>
        </w:rPr>
      </w:pPr>
      <w:r>
        <w:rPr>
          <w:rFonts w:hint="eastAsia"/>
          <w:lang w:eastAsia="zh-CN"/>
        </w:rPr>
        <w:t>第一条</w:t>
      </w:r>
      <w:r>
        <w:rPr>
          <w:rFonts w:hint="eastAsia"/>
          <w:lang w:eastAsia="zh-CN"/>
        </w:rPr>
        <w:t xml:space="preserve"> </w:t>
      </w:r>
      <w:r>
        <w:rPr>
          <w:rFonts w:hint="eastAsia"/>
          <w:lang w:eastAsia="zh-CN"/>
        </w:rPr>
        <w:t>为贯彻落实中共中央《关于进一步繁荣发展哲学社会科学的意见》和教育部《关于进一步发展繁荣高校哲学社会科学的若干意见》精神，鼓励高校教师厚积薄发，加强基础研究，勇于理论创新，推出精品力作，特制制定本办法。</w:t>
      </w:r>
    </w:p>
    <w:p w:rsidR="00E23B5F" w:rsidRDefault="00E23B5F" w:rsidP="00E23B5F">
      <w:pPr>
        <w:rPr>
          <w:lang w:eastAsia="zh-CN"/>
        </w:rPr>
      </w:pPr>
      <w:r>
        <w:rPr>
          <w:rFonts w:hint="eastAsia"/>
          <w:lang w:eastAsia="zh-CN"/>
        </w:rPr>
        <w:t>第二条</w:t>
      </w:r>
      <w:r>
        <w:rPr>
          <w:rFonts w:hint="eastAsia"/>
          <w:lang w:eastAsia="zh-CN"/>
        </w:rPr>
        <w:t xml:space="preserve"> </w:t>
      </w:r>
      <w:r>
        <w:rPr>
          <w:rFonts w:hint="eastAsia"/>
          <w:lang w:eastAsia="zh-CN"/>
        </w:rPr>
        <w:t>教育部哲学社会科学研究后期资助项目（以下简称后期资助项目）纳入教育部哲学社会科学研究的统一规划。</w:t>
      </w:r>
    </w:p>
    <w:p w:rsidR="00E23B5F" w:rsidRDefault="00E23B5F" w:rsidP="00E23B5F">
      <w:pPr>
        <w:rPr>
          <w:lang w:eastAsia="zh-CN"/>
        </w:rPr>
      </w:pPr>
      <w:r>
        <w:rPr>
          <w:rFonts w:hint="eastAsia"/>
          <w:lang w:eastAsia="zh-CN"/>
        </w:rPr>
        <w:t>第三条</w:t>
      </w:r>
      <w:r>
        <w:rPr>
          <w:rFonts w:hint="eastAsia"/>
          <w:lang w:eastAsia="zh-CN"/>
        </w:rPr>
        <w:t xml:space="preserve"> </w:t>
      </w:r>
      <w:r>
        <w:rPr>
          <w:rFonts w:hint="eastAsia"/>
          <w:lang w:eastAsia="zh-CN"/>
        </w:rPr>
        <w:t>后期资助项目经费的资助强度与教育部哲学社会科学重大课题攻关项目、教育部人文社会科学重点研究基地重大项目、教育部人文社会科学研究一般项目等同。</w:t>
      </w:r>
    </w:p>
    <w:p w:rsidR="00E23B5F" w:rsidRDefault="00E23B5F" w:rsidP="00E23B5F">
      <w:pPr>
        <w:rPr>
          <w:lang w:eastAsia="zh-CN"/>
        </w:rPr>
      </w:pPr>
      <w:r>
        <w:rPr>
          <w:rFonts w:hint="eastAsia"/>
          <w:lang w:eastAsia="zh-CN"/>
        </w:rPr>
        <w:t>第二章</w:t>
      </w:r>
      <w:r>
        <w:rPr>
          <w:rFonts w:hint="eastAsia"/>
          <w:lang w:eastAsia="zh-CN"/>
        </w:rPr>
        <w:t xml:space="preserve"> </w:t>
      </w:r>
      <w:r>
        <w:rPr>
          <w:rFonts w:hint="eastAsia"/>
          <w:lang w:eastAsia="zh-CN"/>
        </w:rPr>
        <w:t>资助范围和对象</w:t>
      </w:r>
      <w:r>
        <w:rPr>
          <w:rFonts w:hint="eastAsia"/>
          <w:lang w:eastAsia="zh-CN"/>
        </w:rPr>
        <w:t xml:space="preserve"> </w:t>
      </w:r>
    </w:p>
    <w:p w:rsidR="00E23B5F" w:rsidRDefault="00E23B5F" w:rsidP="00E23B5F">
      <w:pPr>
        <w:rPr>
          <w:lang w:eastAsia="zh-CN"/>
        </w:rPr>
      </w:pPr>
      <w:r>
        <w:rPr>
          <w:rFonts w:hint="eastAsia"/>
          <w:lang w:eastAsia="zh-CN"/>
        </w:rPr>
        <w:t>第四条</w:t>
      </w:r>
      <w:r>
        <w:rPr>
          <w:rFonts w:hint="eastAsia"/>
          <w:lang w:eastAsia="zh-CN"/>
        </w:rPr>
        <w:t xml:space="preserve"> </w:t>
      </w:r>
      <w:r>
        <w:rPr>
          <w:rFonts w:hint="eastAsia"/>
          <w:lang w:eastAsia="zh-CN"/>
        </w:rPr>
        <w:t>后期资助项目的资助范围：</w:t>
      </w:r>
    </w:p>
    <w:p w:rsidR="00E23B5F" w:rsidRDefault="00E23B5F" w:rsidP="00E23B5F">
      <w:pPr>
        <w:rPr>
          <w:lang w:eastAsia="zh-CN"/>
        </w:rPr>
      </w:pPr>
      <w:r>
        <w:rPr>
          <w:rFonts w:hint="eastAsia"/>
          <w:lang w:eastAsia="zh-CN"/>
        </w:rPr>
        <w:t>1</w:t>
      </w:r>
      <w:r>
        <w:rPr>
          <w:rFonts w:hint="eastAsia"/>
          <w:lang w:eastAsia="zh-CN"/>
        </w:rPr>
        <w:t>．对学术发展具有重要推动作用的基础性研究；</w:t>
      </w:r>
    </w:p>
    <w:p w:rsidR="00E23B5F" w:rsidRDefault="00E23B5F" w:rsidP="00E23B5F">
      <w:pPr>
        <w:rPr>
          <w:lang w:eastAsia="zh-CN"/>
        </w:rPr>
      </w:pPr>
      <w:r>
        <w:rPr>
          <w:rFonts w:hint="eastAsia"/>
          <w:lang w:eastAsia="zh-CN"/>
        </w:rPr>
        <w:t>2</w:t>
      </w:r>
      <w:r>
        <w:rPr>
          <w:rFonts w:hint="eastAsia"/>
          <w:lang w:eastAsia="zh-CN"/>
        </w:rPr>
        <w:t>．具有原创性的理论研究；</w:t>
      </w:r>
    </w:p>
    <w:p w:rsidR="00E23B5F" w:rsidRDefault="00E23B5F" w:rsidP="00E23B5F">
      <w:pPr>
        <w:rPr>
          <w:lang w:eastAsia="zh-CN"/>
        </w:rPr>
      </w:pPr>
      <w:r>
        <w:rPr>
          <w:rFonts w:hint="eastAsia"/>
          <w:lang w:eastAsia="zh-CN"/>
        </w:rPr>
        <w:t>3</w:t>
      </w:r>
      <w:r>
        <w:rPr>
          <w:rFonts w:hint="eastAsia"/>
          <w:lang w:eastAsia="zh-CN"/>
        </w:rPr>
        <w:t>．具有重要学术价值和社会影响的文献研究、译著和工具书；不含论文及论文集、教材、研究报告、软件等；</w:t>
      </w:r>
    </w:p>
    <w:p w:rsidR="00E23B5F" w:rsidRDefault="00E23B5F" w:rsidP="00E23B5F">
      <w:pPr>
        <w:rPr>
          <w:lang w:eastAsia="zh-CN"/>
        </w:rPr>
      </w:pPr>
      <w:r>
        <w:rPr>
          <w:rFonts w:hint="eastAsia"/>
          <w:lang w:eastAsia="zh-CN"/>
        </w:rPr>
        <w:t>4</w:t>
      </w:r>
      <w:r>
        <w:rPr>
          <w:rFonts w:hint="eastAsia"/>
          <w:lang w:eastAsia="zh-CN"/>
        </w:rPr>
        <w:t>．具有重要学术价值的以非纸质方式呈现的研究成果。</w:t>
      </w:r>
    </w:p>
    <w:p w:rsidR="00E23B5F" w:rsidRDefault="00E23B5F" w:rsidP="00E23B5F">
      <w:pPr>
        <w:rPr>
          <w:lang w:eastAsia="zh-CN"/>
        </w:rPr>
      </w:pPr>
      <w:r>
        <w:rPr>
          <w:rFonts w:hint="eastAsia"/>
          <w:lang w:eastAsia="zh-CN"/>
        </w:rPr>
        <w:t>第五条</w:t>
      </w:r>
      <w:r>
        <w:rPr>
          <w:rFonts w:hint="eastAsia"/>
          <w:lang w:eastAsia="zh-CN"/>
        </w:rPr>
        <w:t xml:space="preserve"> </w:t>
      </w:r>
      <w:r>
        <w:rPr>
          <w:rFonts w:hint="eastAsia"/>
          <w:lang w:eastAsia="zh-CN"/>
        </w:rPr>
        <w:t>后期资助项目的对象和条件</w:t>
      </w:r>
    </w:p>
    <w:p w:rsidR="00E23B5F" w:rsidRDefault="00E23B5F" w:rsidP="00E23B5F">
      <w:pPr>
        <w:rPr>
          <w:lang w:eastAsia="zh-CN"/>
        </w:rPr>
      </w:pPr>
      <w:r>
        <w:rPr>
          <w:rFonts w:hint="eastAsia"/>
          <w:lang w:eastAsia="zh-CN"/>
        </w:rPr>
        <w:t>1</w:t>
      </w:r>
      <w:r>
        <w:rPr>
          <w:rFonts w:hint="eastAsia"/>
          <w:lang w:eastAsia="zh-CN"/>
        </w:rPr>
        <w:t>．后期资助项目的资助对象必须是高等学校的在编在岗教师，具有良好的政治思想素质和独立开展及组织科研工作的能力，身体健康，能作为项目实际主持者并担负实质性研究工作；</w:t>
      </w:r>
    </w:p>
    <w:p w:rsidR="00E23B5F" w:rsidRDefault="00E23B5F" w:rsidP="00E23B5F">
      <w:pPr>
        <w:rPr>
          <w:lang w:eastAsia="zh-CN"/>
        </w:rPr>
      </w:pPr>
      <w:r>
        <w:rPr>
          <w:rFonts w:hint="eastAsia"/>
          <w:lang w:eastAsia="zh-CN"/>
        </w:rPr>
        <w:t xml:space="preserve">2. </w:t>
      </w:r>
      <w:r>
        <w:rPr>
          <w:rFonts w:hint="eastAsia"/>
          <w:lang w:eastAsia="zh-CN"/>
        </w:rPr>
        <w:t>每个申请者每次只能申报一个项目；</w:t>
      </w:r>
    </w:p>
    <w:p w:rsidR="00E23B5F" w:rsidRDefault="00E23B5F" w:rsidP="00E23B5F">
      <w:pPr>
        <w:rPr>
          <w:lang w:eastAsia="zh-CN"/>
        </w:rPr>
      </w:pPr>
      <w:r>
        <w:rPr>
          <w:rFonts w:hint="eastAsia"/>
          <w:lang w:eastAsia="zh-CN"/>
        </w:rPr>
        <w:t xml:space="preserve">3. </w:t>
      </w:r>
      <w:r>
        <w:rPr>
          <w:rFonts w:hint="eastAsia"/>
          <w:lang w:eastAsia="zh-CN"/>
        </w:rPr>
        <w:t>申报的项目必须已完成研究任务的</w:t>
      </w:r>
      <w:r>
        <w:rPr>
          <w:rFonts w:hint="eastAsia"/>
          <w:lang w:eastAsia="zh-CN"/>
        </w:rPr>
        <w:t>70%</w:t>
      </w:r>
      <w:r>
        <w:rPr>
          <w:rFonts w:hint="eastAsia"/>
          <w:lang w:eastAsia="zh-CN"/>
        </w:rPr>
        <w:t>以上；申报时须提供已完成研究工作部分的书稿（或非纸质）成果；</w:t>
      </w:r>
    </w:p>
    <w:p w:rsidR="00E23B5F" w:rsidRDefault="00E23B5F" w:rsidP="00E23B5F">
      <w:pPr>
        <w:rPr>
          <w:lang w:eastAsia="zh-CN"/>
        </w:rPr>
      </w:pPr>
      <w:r>
        <w:rPr>
          <w:rFonts w:hint="eastAsia"/>
          <w:lang w:eastAsia="zh-CN"/>
        </w:rPr>
        <w:t>4</w:t>
      </w:r>
      <w:r>
        <w:rPr>
          <w:rFonts w:hint="eastAsia"/>
          <w:lang w:eastAsia="zh-CN"/>
        </w:rPr>
        <w:t>．已得到过教育部哲学社会科学重大课题攻关项目和教育部人文社会科学重点研究基地重大项目资助的成果以及已得到过国家社会科学基金和国家自然科学基金资助的成果，不得申报。</w:t>
      </w:r>
    </w:p>
    <w:p w:rsidR="00E23B5F" w:rsidRDefault="00E23B5F" w:rsidP="00E23B5F">
      <w:pPr>
        <w:rPr>
          <w:lang w:eastAsia="zh-CN"/>
        </w:rPr>
      </w:pPr>
      <w:r>
        <w:rPr>
          <w:rFonts w:hint="eastAsia"/>
          <w:lang w:eastAsia="zh-CN"/>
        </w:rPr>
        <w:t xml:space="preserve">5. </w:t>
      </w:r>
      <w:r>
        <w:rPr>
          <w:rFonts w:hint="eastAsia"/>
          <w:lang w:eastAsia="zh-CN"/>
        </w:rPr>
        <w:t>在规定期限内，承担教育部各类研究项目尚未结项者，不得申报。</w:t>
      </w:r>
    </w:p>
    <w:p w:rsidR="00E23B5F" w:rsidRDefault="00E23B5F" w:rsidP="00E23B5F">
      <w:pPr>
        <w:rPr>
          <w:lang w:eastAsia="zh-CN"/>
        </w:rPr>
      </w:pPr>
      <w:r>
        <w:rPr>
          <w:rFonts w:hint="eastAsia"/>
          <w:lang w:eastAsia="zh-CN"/>
        </w:rPr>
        <w:t>第六条</w:t>
      </w:r>
      <w:r>
        <w:rPr>
          <w:rFonts w:hint="eastAsia"/>
          <w:lang w:eastAsia="zh-CN"/>
        </w:rPr>
        <w:t xml:space="preserve"> </w:t>
      </w:r>
      <w:r>
        <w:rPr>
          <w:rFonts w:hint="eastAsia"/>
          <w:lang w:eastAsia="zh-CN"/>
        </w:rPr>
        <w:t>申报的项目须由申请人所在单位学术委员会推荐。</w:t>
      </w:r>
    </w:p>
    <w:p w:rsidR="00E23B5F" w:rsidRDefault="00E23B5F" w:rsidP="00E23B5F">
      <w:pPr>
        <w:rPr>
          <w:lang w:eastAsia="zh-CN"/>
        </w:rPr>
      </w:pPr>
      <w:r>
        <w:rPr>
          <w:rFonts w:hint="eastAsia"/>
          <w:lang w:eastAsia="zh-CN"/>
        </w:rPr>
        <w:lastRenderedPageBreak/>
        <w:t>第七条</w:t>
      </w:r>
      <w:r>
        <w:rPr>
          <w:rFonts w:hint="eastAsia"/>
          <w:lang w:eastAsia="zh-CN"/>
        </w:rPr>
        <w:t xml:space="preserve"> </w:t>
      </w:r>
      <w:r>
        <w:rPr>
          <w:rFonts w:hint="eastAsia"/>
          <w:lang w:eastAsia="zh-CN"/>
        </w:rPr>
        <w:t>地方所属高等学校以省级教育行政部门为单位、国务院其他部门（单位）所属高等学校以部委所属教育司（局）为单位、教育部部属高等学校以学校为单位，集中申报，不受理个人申报。</w:t>
      </w:r>
    </w:p>
    <w:p w:rsidR="00E23B5F" w:rsidRDefault="00E23B5F" w:rsidP="00E23B5F">
      <w:pPr>
        <w:rPr>
          <w:lang w:eastAsia="zh-CN"/>
        </w:rPr>
      </w:pPr>
      <w:r>
        <w:rPr>
          <w:rFonts w:hint="eastAsia"/>
          <w:lang w:eastAsia="zh-CN"/>
        </w:rPr>
        <w:t>第三章</w:t>
      </w:r>
      <w:r>
        <w:rPr>
          <w:rFonts w:hint="eastAsia"/>
          <w:lang w:eastAsia="zh-CN"/>
        </w:rPr>
        <w:t xml:space="preserve"> </w:t>
      </w:r>
      <w:r>
        <w:rPr>
          <w:rFonts w:hint="eastAsia"/>
          <w:lang w:eastAsia="zh-CN"/>
        </w:rPr>
        <w:t>项目评审</w:t>
      </w:r>
    </w:p>
    <w:p w:rsidR="00E23B5F" w:rsidRDefault="00E23B5F" w:rsidP="00E23B5F">
      <w:pPr>
        <w:rPr>
          <w:lang w:eastAsia="zh-CN"/>
        </w:rPr>
      </w:pPr>
      <w:r>
        <w:rPr>
          <w:rFonts w:hint="eastAsia"/>
          <w:lang w:eastAsia="zh-CN"/>
        </w:rPr>
        <w:t>第八条</w:t>
      </w:r>
      <w:r>
        <w:rPr>
          <w:rFonts w:hint="eastAsia"/>
          <w:lang w:eastAsia="zh-CN"/>
        </w:rPr>
        <w:t xml:space="preserve"> </w:t>
      </w:r>
      <w:r>
        <w:rPr>
          <w:rFonts w:hint="eastAsia"/>
          <w:lang w:eastAsia="zh-CN"/>
        </w:rPr>
        <w:t>后期资助项目的评审标准：</w:t>
      </w:r>
    </w:p>
    <w:p w:rsidR="00E23B5F" w:rsidRDefault="00E23B5F" w:rsidP="00E23B5F">
      <w:pPr>
        <w:rPr>
          <w:lang w:eastAsia="zh-CN"/>
        </w:rPr>
      </w:pPr>
      <w:r>
        <w:rPr>
          <w:rFonts w:hint="eastAsia"/>
          <w:lang w:eastAsia="zh-CN"/>
        </w:rPr>
        <w:t>1</w:t>
      </w:r>
      <w:r>
        <w:rPr>
          <w:rFonts w:hint="eastAsia"/>
          <w:lang w:eastAsia="zh-CN"/>
        </w:rPr>
        <w:t>．申请者必须遵守我国宪法和法律，坚持以马克思列宁主义、毛泽东思想、邓小平理论和“三个代表”重要思想为指导，运用马克思主义的立场、观点和方法进行科学研究；</w:t>
      </w:r>
      <w:r>
        <w:rPr>
          <w:rFonts w:hint="eastAsia"/>
          <w:lang w:eastAsia="zh-CN"/>
        </w:rPr>
        <w:t xml:space="preserve"> </w:t>
      </w:r>
    </w:p>
    <w:p w:rsidR="00E23B5F" w:rsidRDefault="00E23B5F" w:rsidP="00E23B5F">
      <w:pPr>
        <w:rPr>
          <w:lang w:eastAsia="zh-CN"/>
        </w:rPr>
      </w:pPr>
      <w:r>
        <w:rPr>
          <w:rFonts w:hint="eastAsia"/>
          <w:lang w:eastAsia="zh-CN"/>
        </w:rPr>
        <w:t>2</w:t>
      </w:r>
      <w:r>
        <w:rPr>
          <w:rFonts w:hint="eastAsia"/>
          <w:lang w:eastAsia="zh-CN"/>
        </w:rPr>
        <w:t>．申报成果必须具有原创性和开拓性，达到本研究领域领先水平；</w:t>
      </w:r>
    </w:p>
    <w:p w:rsidR="00E23B5F" w:rsidRDefault="00E23B5F" w:rsidP="00E23B5F">
      <w:pPr>
        <w:rPr>
          <w:lang w:eastAsia="zh-CN"/>
        </w:rPr>
      </w:pPr>
      <w:r>
        <w:rPr>
          <w:rFonts w:hint="eastAsia"/>
          <w:lang w:eastAsia="zh-CN"/>
        </w:rPr>
        <w:t>3</w:t>
      </w:r>
      <w:r>
        <w:rPr>
          <w:rFonts w:hint="eastAsia"/>
          <w:lang w:eastAsia="zh-CN"/>
        </w:rPr>
        <w:t>．申报成果具有重要理论价值或应用价值；</w:t>
      </w:r>
    </w:p>
    <w:p w:rsidR="00E23B5F" w:rsidRDefault="00E23B5F" w:rsidP="00E23B5F">
      <w:pPr>
        <w:rPr>
          <w:lang w:eastAsia="zh-CN"/>
        </w:rPr>
      </w:pPr>
      <w:r>
        <w:rPr>
          <w:rFonts w:hint="eastAsia"/>
          <w:lang w:eastAsia="zh-CN"/>
        </w:rPr>
        <w:t>4</w:t>
      </w:r>
      <w:r>
        <w:rPr>
          <w:rFonts w:hint="eastAsia"/>
          <w:lang w:eastAsia="zh-CN"/>
        </w:rPr>
        <w:t>．申报成果不存在知识产权纠纷；</w:t>
      </w:r>
    </w:p>
    <w:p w:rsidR="00E23B5F" w:rsidRDefault="00E23B5F" w:rsidP="00E23B5F">
      <w:pPr>
        <w:rPr>
          <w:lang w:eastAsia="zh-CN"/>
        </w:rPr>
      </w:pPr>
      <w:r>
        <w:rPr>
          <w:rFonts w:hint="eastAsia"/>
          <w:lang w:eastAsia="zh-CN"/>
        </w:rPr>
        <w:t xml:space="preserve">5. </w:t>
      </w:r>
      <w:r>
        <w:rPr>
          <w:rFonts w:hint="eastAsia"/>
          <w:lang w:eastAsia="zh-CN"/>
        </w:rPr>
        <w:t>申请经费及经费预算安排合理。</w:t>
      </w:r>
    </w:p>
    <w:p w:rsidR="00E23B5F" w:rsidRDefault="00E23B5F" w:rsidP="00E23B5F">
      <w:pPr>
        <w:rPr>
          <w:lang w:eastAsia="zh-CN"/>
        </w:rPr>
      </w:pPr>
      <w:r>
        <w:rPr>
          <w:rFonts w:hint="eastAsia"/>
          <w:lang w:eastAsia="zh-CN"/>
        </w:rPr>
        <w:t>第九条</w:t>
      </w:r>
      <w:r>
        <w:rPr>
          <w:rFonts w:hint="eastAsia"/>
          <w:lang w:eastAsia="zh-CN"/>
        </w:rPr>
        <w:t xml:space="preserve"> </w:t>
      </w:r>
      <w:r>
        <w:rPr>
          <w:rFonts w:hint="eastAsia"/>
          <w:lang w:eastAsia="zh-CN"/>
        </w:rPr>
        <w:t>教育部负责对申报项目进行资格审查，并组织专家进行评审。评审实行回避原则，不从申报者所在学校聘请评审专家。</w:t>
      </w:r>
    </w:p>
    <w:p w:rsidR="00E23B5F" w:rsidRDefault="00E23B5F" w:rsidP="00E23B5F">
      <w:pPr>
        <w:rPr>
          <w:lang w:eastAsia="zh-CN"/>
        </w:rPr>
      </w:pPr>
      <w:r>
        <w:rPr>
          <w:rFonts w:hint="eastAsia"/>
          <w:lang w:eastAsia="zh-CN"/>
        </w:rPr>
        <w:t>第四章</w:t>
      </w:r>
      <w:r>
        <w:rPr>
          <w:rFonts w:hint="eastAsia"/>
          <w:lang w:eastAsia="zh-CN"/>
        </w:rPr>
        <w:t xml:space="preserve"> </w:t>
      </w:r>
      <w:r>
        <w:rPr>
          <w:rFonts w:hint="eastAsia"/>
          <w:lang w:eastAsia="zh-CN"/>
        </w:rPr>
        <w:t>项目管理</w:t>
      </w:r>
    </w:p>
    <w:p w:rsidR="00E23B5F" w:rsidRDefault="00E23B5F" w:rsidP="00E23B5F">
      <w:pPr>
        <w:rPr>
          <w:lang w:eastAsia="zh-CN"/>
        </w:rPr>
      </w:pPr>
      <w:r>
        <w:rPr>
          <w:rFonts w:hint="eastAsia"/>
          <w:lang w:eastAsia="zh-CN"/>
        </w:rPr>
        <w:t>第十条</w:t>
      </w:r>
      <w:r>
        <w:rPr>
          <w:rFonts w:hint="eastAsia"/>
          <w:lang w:eastAsia="zh-CN"/>
        </w:rPr>
        <w:t xml:space="preserve"> </w:t>
      </w:r>
      <w:r>
        <w:rPr>
          <w:rFonts w:hint="eastAsia"/>
          <w:lang w:eastAsia="zh-CN"/>
        </w:rPr>
        <w:t>后期资助项目的管理按照《教育部人文社会科学研究项目管理办法》执行。</w:t>
      </w:r>
    </w:p>
    <w:p w:rsidR="00E23B5F" w:rsidRDefault="00E23B5F" w:rsidP="00E23B5F">
      <w:pPr>
        <w:rPr>
          <w:lang w:eastAsia="zh-CN"/>
        </w:rPr>
      </w:pPr>
      <w:r>
        <w:rPr>
          <w:rFonts w:hint="eastAsia"/>
          <w:lang w:eastAsia="zh-CN"/>
        </w:rPr>
        <w:t>第十一条</w:t>
      </w:r>
      <w:r>
        <w:rPr>
          <w:rFonts w:hint="eastAsia"/>
          <w:lang w:eastAsia="zh-CN"/>
        </w:rPr>
        <w:t xml:space="preserve"> </w:t>
      </w:r>
      <w:r>
        <w:rPr>
          <w:rFonts w:hint="eastAsia"/>
          <w:lang w:eastAsia="zh-CN"/>
        </w:rPr>
        <w:t>后期资助项目原则上在</w:t>
      </w:r>
      <w:r>
        <w:rPr>
          <w:rFonts w:hint="eastAsia"/>
          <w:lang w:eastAsia="zh-CN"/>
        </w:rPr>
        <w:t>1</w:t>
      </w:r>
      <w:r>
        <w:rPr>
          <w:rFonts w:hint="eastAsia"/>
          <w:lang w:eastAsia="zh-CN"/>
        </w:rPr>
        <w:t>～</w:t>
      </w:r>
      <w:r>
        <w:rPr>
          <w:rFonts w:hint="eastAsia"/>
          <w:lang w:eastAsia="zh-CN"/>
        </w:rPr>
        <w:t>2</w:t>
      </w:r>
      <w:r>
        <w:rPr>
          <w:rFonts w:hint="eastAsia"/>
          <w:lang w:eastAsia="zh-CN"/>
        </w:rPr>
        <w:t>年内完成，确有需要者，经评审专家一致同意，可延长至</w:t>
      </w:r>
      <w:r>
        <w:rPr>
          <w:rFonts w:hint="eastAsia"/>
          <w:lang w:eastAsia="zh-CN"/>
        </w:rPr>
        <w:t>3</w:t>
      </w:r>
      <w:r>
        <w:rPr>
          <w:rFonts w:hint="eastAsia"/>
          <w:lang w:eastAsia="zh-CN"/>
        </w:rPr>
        <w:t>年。</w:t>
      </w:r>
    </w:p>
    <w:p w:rsidR="00E23B5F" w:rsidRDefault="00E23B5F" w:rsidP="00E23B5F">
      <w:pPr>
        <w:rPr>
          <w:lang w:eastAsia="zh-CN"/>
        </w:rPr>
      </w:pPr>
      <w:r>
        <w:rPr>
          <w:rFonts w:hint="eastAsia"/>
          <w:lang w:eastAsia="zh-CN"/>
        </w:rPr>
        <w:t>第十二条</w:t>
      </w:r>
      <w:r>
        <w:rPr>
          <w:rFonts w:hint="eastAsia"/>
          <w:lang w:eastAsia="zh-CN"/>
        </w:rPr>
        <w:t xml:space="preserve"> </w:t>
      </w:r>
      <w:r>
        <w:rPr>
          <w:rFonts w:hint="eastAsia"/>
          <w:lang w:eastAsia="zh-CN"/>
        </w:rPr>
        <w:t>后期资助项目的资助经费实行一次核定、分期拨付的办法，首期拨款额度原则上不超过资助总额的</w:t>
      </w:r>
      <w:r>
        <w:rPr>
          <w:rFonts w:hint="eastAsia"/>
          <w:lang w:eastAsia="zh-CN"/>
        </w:rPr>
        <w:t>50</w:t>
      </w:r>
      <w:r>
        <w:rPr>
          <w:rFonts w:hint="eastAsia"/>
          <w:lang w:eastAsia="zh-CN"/>
        </w:rPr>
        <w:t>％。</w:t>
      </w:r>
    </w:p>
    <w:p w:rsidR="00E23B5F" w:rsidRDefault="00E23B5F" w:rsidP="00E23B5F">
      <w:pPr>
        <w:rPr>
          <w:lang w:eastAsia="zh-CN"/>
        </w:rPr>
      </w:pPr>
      <w:r>
        <w:rPr>
          <w:rFonts w:hint="eastAsia"/>
          <w:lang w:eastAsia="zh-CN"/>
        </w:rPr>
        <w:t>第十三条</w:t>
      </w:r>
      <w:r>
        <w:rPr>
          <w:rFonts w:hint="eastAsia"/>
          <w:lang w:eastAsia="zh-CN"/>
        </w:rPr>
        <w:t xml:space="preserve"> </w:t>
      </w:r>
      <w:r>
        <w:rPr>
          <w:rFonts w:hint="eastAsia"/>
          <w:lang w:eastAsia="zh-CN"/>
        </w:rPr>
        <w:t>后期资助项目原则上不得更换项目名称、项目承担单位和首席专家。</w:t>
      </w:r>
    </w:p>
    <w:p w:rsidR="00E23B5F" w:rsidRDefault="00E23B5F" w:rsidP="00E23B5F">
      <w:pPr>
        <w:rPr>
          <w:lang w:eastAsia="zh-CN"/>
        </w:rPr>
      </w:pPr>
      <w:r>
        <w:rPr>
          <w:rFonts w:hint="eastAsia"/>
          <w:lang w:eastAsia="zh-CN"/>
        </w:rPr>
        <w:t>第十四条</w:t>
      </w:r>
      <w:r>
        <w:rPr>
          <w:rFonts w:hint="eastAsia"/>
          <w:lang w:eastAsia="zh-CN"/>
        </w:rPr>
        <w:t xml:space="preserve"> </w:t>
      </w:r>
      <w:r>
        <w:rPr>
          <w:rFonts w:hint="eastAsia"/>
          <w:lang w:eastAsia="zh-CN"/>
        </w:rPr>
        <w:t>教育部对后期资助项目进行抽查，对项目进展和经费使用情况进行评估，对后期研究工作及经费使用提出意见和建议。</w:t>
      </w:r>
    </w:p>
    <w:p w:rsidR="00E23B5F" w:rsidRDefault="00E23B5F" w:rsidP="00E23B5F">
      <w:pPr>
        <w:rPr>
          <w:lang w:eastAsia="zh-CN"/>
        </w:rPr>
      </w:pPr>
      <w:r>
        <w:rPr>
          <w:rFonts w:hint="eastAsia"/>
          <w:lang w:eastAsia="zh-CN"/>
        </w:rPr>
        <w:t>第十五条</w:t>
      </w:r>
      <w:r>
        <w:rPr>
          <w:rFonts w:hint="eastAsia"/>
          <w:lang w:eastAsia="zh-CN"/>
        </w:rPr>
        <w:t xml:space="preserve"> </w:t>
      </w:r>
      <w:r>
        <w:rPr>
          <w:rFonts w:hint="eastAsia"/>
          <w:lang w:eastAsia="zh-CN"/>
        </w:rPr>
        <w:t>凡有下列情形之一者，教育部视情况做出撤销项目处理：</w:t>
      </w:r>
    </w:p>
    <w:p w:rsidR="00E23B5F" w:rsidRDefault="00E23B5F" w:rsidP="00E23B5F">
      <w:pPr>
        <w:rPr>
          <w:lang w:eastAsia="zh-CN"/>
        </w:rPr>
      </w:pPr>
      <w:r>
        <w:rPr>
          <w:rFonts w:hint="eastAsia"/>
          <w:lang w:eastAsia="zh-CN"/>
        </w:rPr>
        <w:t>1</w:t>
      </w:r>
      <w:r>
        <w:rPr>
          <w:rFonts w:hint="eastAsia"/>
          <w:lang w:eastAsia="zh-CN"/>
        </w:rPr>
        <w:t>．首席专家和课题组不具备按原计划完成研究任务的条件和能力，或难以取得预期的研究成果；</w:t>
      </w:r>
    </w:p>
    <w:p w:rsidR="00E23B5F" w:rsidRDefault="00E23B5F" w:rsidP="00E23B5F">
      <w:pPr>
        <w:rPr>
          <w:lang w:eastAsia="zh-CN"/>
        </w:rPr>
      </w:pPr>
      <w:r>
        <w:rPr>
          <w:rFonts w:hint="eastAsia"/>
          <w:lang w:eastAsia="zh-CN"/>
        </w:rPr>
        <w:lastRenderedPageBreak/>
        <w:t>2</w:t>
      </w:r>
      <w:r>
        <w:rPr>
          <w:rFonts w:hint="eastAsia"/>
          <w:lang w:eastAsia="zh-CN"/>
        </w:rPr>
        <w:t>．经查实，首席专家和课题组在项目研究过程中有违反《高等学校哲学社会科学研究学术规范》的行为；</w:t>
      </w:r>
    </w:p>
    <w:p w:rsidR="00E23B5F" w:rsidRDefault="00E23B5F" w:rsidP="00E23B5F">
      <w:pPr>
        <w:rPr>
          <w:lang w:eastAsia="zh-CN"/>
        </w:rPr>
      </w:pPr>
      <w:r>
        <w:rPr>
          <w:rFonts w:hint="eastAsia"/>
          <w:lang w:eastAsia="zh-CN"/>
        </w:rPr>
        <w:t>3</w:t>
      </w:r>
      <w:r>
        <w:rPr>
          <w:rFonts w:hint="eastAsia"/>
          <w:lang w:eastAsia="zh-CN"/>
        </w:rPr>
        <w:t>．由于各种原因不能正常开展研究工作；</w:t>
      </w:r>
    </w:p>
    <w:p w:rsidR="00E23B5F" w:rsidRDefault="00E23B5F" w:rsidP="00E23B5F">
      <w:pPr>
        <w:rPr>
          <w:lang w:eastAsia="zh-CN"/>
        </w:rPr>
      </w:pPr>
      <w:r>
        <w:rPr>
          <w:rFonts w:hint="eastAsia"/>
          <w:lang w:eastAsia="zh-CN"/>
        </w:rPr>
        <w:t>4</w:t>
      </w:r>
      <w:r>
        <w:rPr>
          <w:rFonts w:hint="eastAsia"/>
          <w:lang w:eastAsia="zh-CN"/>
        </w:rPr>
        <w:t>．研究成果质量不符合本办法的要求。</w:t>
      </w:r>
    </w:p>
    <w:p w:rsidR="00E23B5F" w:rsidRDefault="00E23B5F" w:rsidP="00E23B5F">
      <w:pPr>
        <w:rPr>
          <w:lang w:eastAsia="zh-CN"/>
        </w:rPr>
      </w:pPr>
      <w:r>
        <w:rPr>
          <w:rFonts w:hint="eastAsia"/>
          <w:lang w:eastAsia="zh-CN"/>
        </w:rPr>
        <w:t>第十六条</w:t>
      </w:r>
      <w:r>
        <w:rPr>
          <w:rFonts w:hint="eastAsia"/>
          <w:lang w:eastAsia="zh-CN"/>
        </w:rPr>
        <w:t xml:space="preserve"> </w:t>
      </w:r>
      <w:r>
        <w:rPr>
          <w:rFonts w:hint="eastAsia"/>
          <w:lang w:eastAsia="zh-CN"/>
        </w:rPr>
        <w:t>后期资助项目完成全部研究工作后，由教育部组织专家进行鉴定。鉴定合格后方可结项。</w:t>
      </w:r>
    </w:p>
    <w:p w:rsidR="00E23B5F" w:rsidRDefault="00E23B5F" w:rsidP="00E23B5F">
      <w:pPr>
        <w:rPr>
          <w:lang w:eastAsia="zh-CN"/>
        </w:rPr>
      </w:pPr>
      <w:r>
        <w:rPr>
          <w:rFonts w:hint="eastAsia"/>
          <w:lang w:eastAsia="zh-CN"/>
        </w:rPr>
        <w:t>第十七条</w:t>
      </w:r>
      <w:r>
        <w:rPr>
          <w:rFonts w:hint="eastAsia"/>
          <w:lang w:eastAsia="zh-CN"/>
        </w:rPr>
        <w:t xml:space="preserve"> </w:t>
      </w:r>
      <w:r>
        <w:rPr>
          <w:rFonts w:hint="eastAsia"/>
          <w:lang w:eastAsia="zh-CN"/>
        </w:rPr>
        <w:t>后期资助项目的最终成果，由教育部与有关出版社协商，统一装帧出版。出版的成果须在显著位置注明“教育部哲学社会科学研究后期资助项目”字样。</w:t>
      </w:r>
    </w:p>
    <w:p w:rsidR="00E23B5F" w:rsidRDefault="00E23B5F" w:rsidP="00FE582D">
      <w:pPr>
        <w:rPr>
          <w:lang w:eastAsia="zh-CN"/>
        </w:rPr>
        <w:sectPr w:rsidR="00E23B5F" w:rsidSect="006074AA">
          <w:pgSz w:w="11906" w:h="16838"/>
          <w:pgMar w:top="1440" w:right="1800" w:bottom="1440" w:left="1800" w:header="851" w:footer="992" w:gutter="0"/>
          <w:cols w:space="425"/>
          <w:docGrid w:type="lines" w:linePitch="312"/>
        </w:sectPr>
      </w:pPr>
    </w:p>
    <w:p w:rsidR="00735E8A" w:rsidRDefault="00735E8A" w:rsidP="00735E8A">
      <w:pPr>
        <w:pStyle w:val="3"/>
        <w:rPr>
          <w:lang w:eastAsia="zh-CN"/>
        </w:rPr>
      </w:pPr>
      <w:bookmarkStart w:id="66" w:name="_Toc80862372"/>
      <w:r>
        <w:rPr>
          <w:rFonts w:hint="eastAsia"/>
          <w:lang w:eastAsia="zh-CN"/>
        </w:rPr>
        <w:lastRenderedPageBreak/>
        <w:t>教育部哲学社会科学研究后期资助项目鉴定、结项和出版工作规程</w:t>
      </w:r>
      <w:bookmarkEnd w:id="66"/>
    </w:p>
    <w:p w:rsidR="00735E8A" w:rsidRDefault="00735E8A" w:rsidP="00735E8A">
      <w:pPr>
        <w:ind w:firstLine="0"/>
        <w:rPr>
          <w:lang w:eastAsia="zh-CN"/>
        </w:rPr>
      </w:pPr>
      <w:r>
        <w:rPr>
          <w:rFonts w:hint="eastAsia"/>
          <w:lang w:eastAsia="zh-CN"/>
        </w:rPr>
        <w:t xml:space="preserve">    </w:t>
      </w:r>
      <w:r>
        <w:rPr>
          <w:rFonts w:hint="eastAsia"/>
          <w:lang w:eastAsia="zh-CN"/>
        </w:rPr>
        <w:t>为加强和规范教育部哲学社会科学研究后期资助项目（以下简称“后期资助项目”）验收结项工作，根据《教育部人文社会科学研究项目管理办法》（教社科［</w:t>
      </w:r>
      <w:r>
        <w:rPr>
          <w:rFonts w:hint="eastAsia"/>
          <w:lang w:eastAsia="zh-CN"/>
        </w:rPr>
        <w:t>2006</w:t>
      </w:r>
      <w:r>
        <w:rPr>
          <w:rFonts w:hint="eastAsia"/>
          <w:lang w:eastAsia="zh-CN"/>
        </w:rPr>
        <w:t>］</w:t>
      </w:r>
      <w:r>
        <w:rPr>
          <w:rFonts w:hint="eastAsia"/>
          <w:lang w:eastAsia="zh-CN"/>
        </w:rPr>
        <w:t>2</w:t>
      </w:r>
      <w:r>
        <w:rPr>
          <w:rFonts w:hint="eastAsia"/>
          <w:lang w:eastAsia="zh-CN"/>
        </w:rPr>
        <w:t>号）、《教育部哲学社会科学研究后期资助项目实施办法》（教社科［</w:t>
      </w:r>
      <w:r>
        <w:rPr>
          <w:rFonts w:hint="eastAsia"/>
          <w:lang w:eastAsia="zh-CN"/>
        </w:rPr>
        <w:t>2006</w:t>
      </w:r>
      <w:r>
        <w:rPr>
          <w:rFonts w:hint="eastAsia"/>
          <w:lang w:eastAsia="zh-CN"/>
        </w:rPr>
        <w:t>］</w:t>
      </w:r>
      <w:r>
        <w:rPr>
          <w:rFonts w:hint="eastAsia"/>
          <w:lang w:eastAsia="zh-CN"/>
        </w:rPr>
        <w:t>4</w:t>
      </w:r>
      <w:r>
        <w:rPr>
          <w:rFonts w:hint="eastAsia"/>
          <w:lang w:eastAsia="zh-CN"/>
        </w:rPr>
        <w:t>号）和《教育部人文社会科学研究项目成果鉴定和结项办法》（教社科司函［</w:t>
      </w:r>
      <w:r>
        <w:rPr>
          <w:rFonts w:hint="eastAsia"/>
          <w:lang w:eastAsia="zh-CN"/>
        </w:rPr>
        <w:t>2007</w:t>
      </w:r>
      <w:r>
        <w:rPr>
          <w:rFonts w:hint="eastAsia"/>
          <w:lang w:eastAsia="zh-CN"/>
        </w:rPr>
        <w:t>］</w:t>
      </w:r>
      <w:r>
        <w:rPr>
          <w:rFonts w:hint="eastAsia"/>
          <w:lang w:eastAsia="zh-CN"/>
        </w:rPr>
        <w:t>145</w:t>
      </w:r>
      <w:r>
        <w:rPr>
          <w:rFonts w:hint="eastAsia"/>
          <w:lang w:eastAsia="zh-CN"/>
        </w:rPr>
        <w:t>号），制订本规程。</w:t>
      </w:r>
    </w:p>
    <w:p w:rsidR="00735E8A" w:rsidRDefault="00735E8A" w:rsidP="00735E8A">
      <w:pPr>
        <w:ind w:firstLine="0"/>
        <w:rPr>
          <w:lang w:eastAsia="zh-CN"/>
        </w:rPr>
      </w:pPr>
      <w:r>
        <w:rPr>
          <w:rFonts w:hint="eastAsia"/>
          <w:lang w:eastAsia="zh-CN"/>
        </w:rPr>
        <w:t xml:space="preserve">　　一、申请程序和申请材料</w:t>
      </w:r>
    </w:p>
    <w:p w:rsidR="00735E8A" w:rsidRDefault="00735E8A" w:rsidP="00735E8A">
      <w:pPr>
        <w:ind w:firstLine="0"/>
        <w:rPr>
          <w:lang w:eastAsia="zh-CN"/>
        </w:rPr>
      </w:pPr>
      <w:r>
        <w:rPr>
          <w:rFonts w:hint="eastAsia"/>
          <w:lang w:eastAsia="zh-CN"/>
        </w:rPr>
        <w:t xml:space="preserve">　　</w:t>
      </w:r>
      <w:r>
        <w:rPr>
          <w:rFonts w:hint="eastAsia"/>
          <w:lang w:eastAsia="zh-CN"/>
        </w:rPr>
        <w:t>1</w:t>
      </w:r>
      <w:r>
        <w:rPr>
          <w:rFonts w:hint="eastAsia"/>
          <w:lang w:eastAsia="zh-CN"/>
        </w:rPr>
        <w:t>．项目责任人完成全部研究工作后，填写项目《终结报告书》，向项目依托学校提出鉴定和结项申请，由依托学校审核同意后报教育部社科司。</w:t>
      </w:r>
    </w:p>
    <w:p w:rsidR="00735E8A" w:rsidRDefault="00735E8A" w:rsidP="00735E8A">
      <w:pPr>
        <w:ind w:firstLine="0"/>
        <w:rPr>
          <w:lang w:eastAsia="zh-CN"/>
        </w:rPr>
      </w:pPr>
      <w:r>
        <w:rPr>
          <w:rFonts w:hint="eastAsia"/>
          <w:lang w:eastAsia="zh-CN"/>
        </w:rPr>
        <w:t xml:space="preserve">　　</w:t>
      </w:r>
      <w:r>
        <w:rPr>
          <w:rFonts w:hint="eastAsia"/>
          <w:lang w:eastAsia="zh-CN"/>
        </w:rPr>
        <w:t>2</w:t>
      </w:r>
      <w:r>
        <w:rPr>
          <w:rFonts w:hint="eastAsia"/>
          <w:lang w:eastAsia="zh-CN"/>
        </w:rPr>
        <w:t>．申请鉴定和结项需要报送的材料</w:t>
      </w:r>
    </w:p>
    <w:p w:rsidR="00735E8A" w:rsidRDefault="00735E8A" w:rsidP="00735E8A">
      <w:pPr>
        <w:ind w:firstLine="0"/>
        <w:rPr>
          <w:lang w:eastAsia="zh-CN"/>
        </w:rPr>
      </w:pPr>
      <w:r>
        <w:rPr>
          <w:rFonts w:hint="eastAsia"/>
          <w:lang w:eastAsia="zh-CN"/>
        </w:rPr>
        <w:t xml:space="preserve">　　（</w:t>
      </w:r>
      <w:r>
        <w:rPr>
          <w:rFonts w:hint="eastAsia"/>
          <w:lang w:eastAsia="zh-CN"/>
        </w:rPr>
        <w:t>1</w:t>
      </w:r>
      <w:r>
        <w:rPr>
          <w:rFonts w:hint="eastAsia"/>
          <w:lang w:eastAsia="zh-CN"/>
        </w:rPr>
        <w:t>）项目《终结报告书》一式</w:t>
      </w:r>
      <w:r>
        <w:rPr>
          <w:rFonts w:hint="eastAsia"/>
          <w:lang w:eastAsia="zh-CN"/>
        </w:rPr>
        <w:t>4</w:t>
      </w:r>
      <w:r>
        <w:rPr>
          <w:rFonts w:hint="eastAsia"/>
          <w:lang w:eastAsia="zh-CN"/>
        </w:rPr>
        <w:t>份（含原件</w:t>
      </w:r>
      <w:r>
        <w:rPr>
          <w:rFonts w:hint="eastAsia"/>
          <w:lang w:eastAsia="zh-CN"/>
        </w:rPr>
        <w:t>1</w:t>
      </w:r>
      <w:r>
        <w:rPr>
          <w:rFonts w:hint="eastAsia"/>
          <w:lang w:eastAsia="zh-CN"/>
        </w:rPr>
        <w:t>份）及电子版（</w:t>
      </w:r>
      <w:r>
        <w:rPr>
          <w:rFonts w:hint="eastAsia"/>
          <w:lang w:eastAsia="zh-CN"/>
        </w:rPr>
        <w:t>Word</w:t>
      </w:r>
      <w:r>
        <w:rPr>
          <w:rFonts w:hint="eastAsia"/>
          <w:lang w:eastAsia="zh-CN"/>
        </w:rPr>
        <w:t>格式），项目中期成果和有关证明材料附于《终结报告书》之后装订。</w:t>
      </w:r>
    </w:p>
    <w:p w:rsidR="00735E8A" w:rsidRDefault="00735E8A" w:rsidP="00735E8A">
      <w:pPr>
        <w:ind w:firstLine="0"/>
        <w:rPr>
          <w:lang w:eastAsia="zh-CN"/>
        </w:rPr>
      </w:pPr>
      <w:r>
        <w:rPr>
          <w:rFonts w:hint="eastAsia"/>
          <w:lang w:eastAsia="zh-CN"/>
        </w:rPr>
        <w:t xml:space="preserve">　　（</w:t>
      </w:r>
      <w:r>
        <w:rPr>
          <w:rFonts w:hint="eastAsia"/>
          <w:lang w:eastAsia="zh-CN"/>
        </w:rPr>
        <w:t>2</w:t>
      </w:r>
      <w:r>
        <w:rPr>
          <w:rFonts w:hint="eastAsia"/>
          <w:lang w:eastAsia="zh-CN"/>
        </w:rPr>
        <w:t>）项目最终成果书稿（打印稿）</w:t>
      </w:r>
      <w:r>
        <w:rPr>
          <w:rFonts w:hint="eastAsia"/>
          <w:lang w:eastAsia="zh-CN"/>
        </w:rPr>
        <w:t>4</w:t>
      </w:r>
      <w:r>
        <w:rPr>
          <w:rFonts w:hint="eastAsia"/>
          <w:lang w:eastAsia="zh-CN"/>
        </w:rPr>
        <w:t>套。</w:t>
      </w:r>
    </w:p>
    <w:p w:rsidR="00735E8A" w:rsidRDefault="00735E8A" w:rsidP="00735E8A">
      <w:pPr>
        <w:ind w:firstLine="0"/>
        <w:rPr>
          <w:lang w:eastAsia="zh-CN"/>
        </w:rPr>
      </w:pPr>
      <w:r>
        <w:rPr>
          <w:rFonts w:hint="eastAsia"/>
          <w:lang w:eastAsia="zh-CN"/>
        </w:rPr>
        <w:t xml:space="preserve">　　（</w:t>
      </w:r>
      <w:r>
        <w:rPr>
          <w:rFonts w:hint="eastAsia"/>
          <w:lang w:eastAsia="zh-CN"/>
        </w:rPr>
        <w:t>3</w:t>
      </w:r>
      <w:r>
        <w:rPr>
          <w:rFonts w:hint="eastAsia"/>
          <w:lang w:eastAsia="zh-CN"/>
        </w:rPr>
        <w:t>）申报项目时填写的《项目申请书》一式</w:t>
      </w:r>
      <w:r>
        <w:rPr>
          <w:rFonts w:hint="eastAsia"/>
          <w:lang w:eastAsia="zh-CN"/>
        </w:rPr>
        <w:t>4</w:t>
      </w:r>
      <w:r>
        <w:rPr>
          <w:rFonts w:hint="eastAsia"/>
          <w:lang w:eastAsia="zh-CN"/>
        </w:rPr>
        <w:t>份（复印件）。</w:t>
      </w:r>
    </w:p>
    <w:p w:rsidR="00735E8A" w:rsidRDefault="00735E8A" w:rsidP="00735E8A">
      <w:pPr>
        <w:ind w:firstLine="0"/>
        <w:rPr>
          <w:lang w:eastAsia="zh-CN"/>
        </w:rPr>
      </w:pPr>
      <w:r>
        <w:rPr>
          <w:rFonts w:hint="eastAsia"/>
          <w:lang w:eastAsia="zh-CN"/>
        </w:rPr>
        <w:t xml:space="preserve">　　</w:t>
      </w:r>
      <w:r>
        <w:rPr>
          <w:rFonts w:hint="eastAsia"/>
          <w:lang w:eastAsia="zh-CN"/>
        </w:rPr>
        <w:t xml:space="preserve">3. </w:t>
      </w:r>
      <w:r>
        <w:rPr>
          <w:rFonts w:hint="eastAsia"/>
          <w:lang w:eastAsia="zh-CN"/>
        </w:rPr>
        <w:t>鉴定和结项材料随时申报随时受理。材料受理和初审委托高校社科评价中心负责。</w:t>
      </w:r>
    </w:p>
    <w:p w:rsidR="00735E8A" w:rsidRDefault="00735E8A" w:rsidP="00735E8A">
      <w:pPr>
        <w:ind w:firstLine="0"/>
        <w:rPr>
          <w:lang w:eastAsia="zh-CN"/>
        </w:rPr>
      </w:pPr>
      <w:r>
        <w:rPr>
          <w:rFonts w:hint="eastAsia"/>
          <w:lang w:eastAsia="zh-CN"/>
        </w:rPr>
        <w:t xml:space="preserve">　　高校社科评价中心联系方式</w:t>
      </w:r>
    </w:p>
    <w:p w:rsidR="00735E8A" w:rsidRDefault="00735E8A" w:rsidP="00735E8A">
      <w:pPr>
        <w:ind w:firstLine="0"/>
        <w:rPr>
          <w:lang w:eastAsia="zh-CN"/>
        </w:rPr>
      </w:pPr>
      <w:r>
        <w:rPr>
          <w:rFonts w:hint="eastAsia"/>
          <w:lang w:eastAsia="zh-CN"/>
        </w:rPr>
        <w:t xml:space="preserve">　　通讯地址：北京市朝阳区惠新东街</w:t>
      </w:r>
      <w:r>
        <w:rPr>
          <w:rFonts w:hint="eastAsia"/>
          <w:lang w:eastAsia="zh-CN"/>
        </w:rPr>
        <w:t>4</w:t>
      </w:r>
      <w:r>
        <w:rPr>
          <w:rFonts w:hint="eastAsia"/>
          <w:lang w:eastAsia="zh-CN"/>
        </w:rPr>
        <w:t>号富盛大厦</w:t>
      </w:r>
      <w:r>
        <w:rPr>
          <w:rFonts w:hint="eastAsia"/>
          <w:lang w:eastAsia="zh-CN"/>
        </w:rPr>
        <w:t>1</w:t>
      </w:r>
      <w:r>
        <w:rPr>
          <w:rFonts w:hint="eastAsia"/>
          <w:lang w:eastAsia="zh-CN"/>
        </w:rPr>
        <w:t>座</w:t>
      </w:r>
      <w:r>
        <w:rPr>
          <w:rFonts w:hint="eastAsia"/>
          <w:lang w:eastAsia="zh-CN"/>
        </w:rPr>
        <w:t>11</w:t>
      </w:r>
      <w:r>
        <w:rPr>
          <w:rFonts w:hint="eastAsia"/>
          <w:lang w:eastAsia="zh-CN"/>
        </w:rPr>
        <w:t>层，高校社科评价中心，邮政编码：</w:t>
      </w:r>
      <w:r>
        <w:rPr>
          <w:rFonts w:hint="eastAsia"/>
          <w:lang w:eastAsia="zh-CN"/>
        </w:rPr>
        <w:t>100029</w:t>
      </w:r>
    </w:p>
    <w:p w:rsidR="00735E8A" w:rsidRDefault="00735E8A" w:rsidP="00735E8A">
      <w:pPr>
        <w:ind w:firstLine="0"/>
        <w:rPr>
          <w:lang w:eastAsia="zh-CN"/>
        </w:rPr>
      </w:pPr>
      <w:r>
        <w:rPr>
          <w:rFonts w:hint="eastAsia"/>
          <w:lang w:eastAsia="zh-CN"/>
        </w:rPr>
        <w:t xml:space="preserve">　　联</w:t>
      </w:r>
      <w:r>
        <w:rPr>
          <w:rFonts w:hint="eastAsia"/>
          <w:lang w:eastAsia="zh-CN"/>
        </w:rPr>
        <w:t xml:space="preserve"> </w:t>
      </w:r>
      <w:r>
        <w:rPr>
          <w:rFonts w:hint="eastAsia"/>
          <w:lang w:eastAsia="zh-CN"/>
        </w:rPr>
        <w:t>系</w:t>
      </w:r>
      <w:r>
        <w:rPr>
          <w:rFonts w:hint="eastAsia"/>
          <w:lang w:eastAsia="zh-CN"/>
        </w:rPr>
        <w:t xml:space="preserve"> </w:t>
      </w:r>
      <w:r>
        <w:rPr>
          <w:rFonts w:hint="eastAsia"/>
          <w:lang w:eastAsia="zh-CN"/>
        </w:rPr>
        <w:t>人：</w:t>
      </w:r>
      <w:r>
        <w:rPr>
          <w:rFonts w:hint="eastAsia"/>
          <w:lang w:eastAsia="zh-CN"/>
        </w:rPr>
        <w:t xml:space="preserve"> </w:t>
      </w:r>
      <w:r>
        <w:rPr>
          <w:rFonts w:hint="eastAsia"/>
          <w:lang w:eastAsia="zh-CN"/>
        </w:rPr>
        <w:t>王楠</w:t>
      </w:r>
    </w:p>
    <w:p w:rsidR="00735E8A" w:rsidRDefault="00735E8A" w:rsidP="00735E8A">
      <w:pPr>
        <w:ind w:firstLine="0"/>
        <w:rPr>
          <w:lang w:eastAsia="zh-CN"/>
        </w:rPr>
      </w:pPr>
      <w:r>
        <w:rPr>
          <w:rFonts w:hint="eastAsia"/>
          <w:lang w:eastAsia="zh-CN"/>
        </w:rPr>
        <w:t xml:space="preserve">　　联系电话：</w:t>
      </w:r>
      <w:r>
        <w:rPr>
          <w:rFonts w:hint="eastAsia"/>
          <w:lang w:eastAsia="zh-CN"/>
        </w:rPr>
        <w:t>010</w:t>
      </w:r>
      <w:r>
        <w:rPr>
          <w:rFonts w:hint="eastAsia"/>
          <w:lang w:eastAsia="zh-CN"/>
        </w:rPr>
        <w:t>－</w:t>
      </w:r>
      <w:r>
        <w:rPr>
          <w:rFonts w:hint="eastAsia"/>
          <w:lang w:eastAsia="zh-CN"/>
        </w:rPr>
        <w:t xml:space="preserve">58581411 </w:t>
      </w:r>
      <w:r>
        <w:rPr>
          <w:rFonts w:hint="eastAsia"/>
          <w:lang w:eastAsia="zh-CN"/>
        </w:rPr>
        <w:t>传真：</w:t>
      </w:r>
      <w:r>
        <w:rPr>
          <w:rFonts w:hint="eastAsia"/>
          <w:lang w:eastAsia="zh-CN"/>
        </w:rPr>
        <w:t>010-58556074</w:t>
      </w:r>
    </w:p>
    <w:p w:rsidR="00735E8A" w:rsidRDefault="00735E8A" w:rsidP="00735E8A">
      <w:pPr>
        <w:ind w:firstLine="0"/>
        <w:rPr>
          <w:lang w:eastAsia="zh-CN"/>
        </w:rPr>
      </w:pPr>
      <w:r>
        <w:rPr>
          <w:rFonts w:hint="eastAsia"/>
          <w:lang w:eastAsia="zh-CN"/>
        </w:rPr>
        <w:t xml:space="preserve">　　电子邮件：</w:t>
      </w:r>
      <w:r>
        <w:rPr>
          <w:rFonts w:hint="eastAsia"/>
          <w:lang w:eastAsia="zh-CN"/>
        </w:rPr>
        <w:t>pingjzx@126.com</w:t>
      </w:r>
    </w:p>
    <w:p w:rsidR="00735E8A" w:rsidRDefault="00735E8A" w:rsidP="00735E8A">
      <w:pPr>
        <w:ind w:firstLine="0"/>
        <w:rPr>
          <w:lang w:eastAsia="zh-CN"/>
        </w:rPr>
      </w:pPr>
      <w:r>
        <w:rPr>
          <w:rFonts w:hint="eastAsia"/>
          <w:lang w:eastAsia="zh-CN"/>
        </w:rPr>
        <w:t xml:space="preserve">　　二、鉴定和结项程序</w:t>
      </w:r>
    </w:p>
    <w:p w:rsidR="00735E8A" w:rsidRDefault="00735E8A" w:rsidP="00735E8A">
      <w:pPr>
        <w:ind w:firstLine="0"/>
        <w:rPr>
          <w:lang w:eastAsia="zh-CN"/>
        </w:rPr>
      </w:pPr>
      <w:r>
        <w:rPr>
          <w:rFonts w:hint="eastAsia"/>
          <w:lang w:eastAsia="zh-CN"/>
        </w:rPr>
        <w:t xml:space="preserve">　　</w:t>
      </w:r>
      <w:r>
        <w:rPr>
          <w:rFonts w:hint="eastAsia"/>
          <w:lang w:eastAsia="zh-CN"/>
        </w:rPr>
        <w:t>1</w:t>
      </w:r>
      <w:r>
        <w:rPr>
          <w:rFonts w:hint="eastAsia"/>
          <w:lang w:eastAsia="zh-CN"/>
        </w:rPr>
        <w:t>．社科司对鉴定和结项材料进行复审，对符合条件者组织专家鉴定。同时符合下列条件者可以通过审核：</w:t>
      </w:r>
    </w:p>
    <w:p w:rsidR="00735E8A" w:rsidRDefault="00735E8A" w:rsidP="00735E8A">
      <w:pPr>
        <w:ind w:firstLine="0"/>
        <w:rPr>
          <w:lang w:eastAsia="zh-CN"/>
        </w:rPr>
      </w:pPr>
      <w:r>
        <w:rPr>
          <w:rFonts w:hint="eastAsia"/>
          <w:lang w:eastAsia="zh-CN"/>
        </w:rPr>
        <w:t xml:space="preserve">　　（</w:t>
      </w:r>
      <w:r>
        <w:rPr>
          <w:rFonts w:hint="eastAsia"/>
          <w:lang w:eastAsia="zh-CN"/>
        </w:rPr>
        <w:t>1</w:t>
      </w:r>
      <w:r>
        <w:rPr>
          <w:rFonts w:hint="eastAsia"/>
          <w:lang w:eastAsia="zh-CN"/>
        </w:rPr>
        <w:t>）已经完成立项批准的《项目申请书》约定的研究任务，最终成果形式与原计划或批准变更形式相符；</w:t>
      </w:r>
    </w:p>
    <w:p w:rsidR="00735E8A" w:rsidRDefault="00735E8A" w:rsidP="00735E8A">
      <w:pPr>
        <w:ind w:firstLine="0"/>
        <w:rPr>
          <w:lang w:eastAsia="zh-CN"/>
        </w:rPr>
      </w:pPr>
      <w:r>
        <w:rPr>
          <w:rFonts w:hint="eastAsia"/>
          <w:lang w:eastAsia="zh-CN"/>
        </w:rPr>
        <w:t xml:space="preserve">　　（</w:t>
      </w:r>
      <w:r>
        <w:rPr>
          <w:rFonts w:hint="eastAsia"/>
          <w:lang w:eastAsia="zh-CN"/>
        </w:rPr>
        <w:t>2</w:t>
      </w:r>
      <w:r>
        <w:rPr>
          <w:rFonts w:hint="eastAsia"/>
          <w:lang w:eastAsia="zh-CN"/>
        </w:rPr>
        <w:t>）最终成果是由项目责任人完成或主持完成的原创成果，不存在知识产权等方面的争议；</w:t>
      </w:r>
    </w:p>
    <w:p w:rsidR="00735E8A" w:rsidRDefault="00735E8A" w:rsidP="00735E8A">
      <w:pPr>
        <w:ind w:firstLine="0"/>
        <w:rPr>
          <w:lang w:eastAsia="zh-CN"/>
        </w:rPr>
      </w:pPr>
      <w:r>
        <w:rPr>
          <w:rFonts w:hint="eastAsia"/>
          <w:lang w:eastAsia="zh-CN"/>
        </w:rPr>
        <w:lastRenderedPageBreak/>
        <w:t xml:space="preserve">　　（</w:t>
      </w:r>
      <w:r>
        <w:rPr>
          <w:rFonts w:hint="eastAsia"/>
          <w:lang w:eastAsia="zh-CN"/>
        </w:rPr>
        <w:t>3</w:t>
      </w:r>
      <w:r>
        <w:rPr>
          <w:rFonts w:hint="eastAsia"/>
          <w:lang w:eastAsia="zh-CN"/>
        </w:rPr>
        <w:t>）最终成果书稿符合“齐”、“清”、“定”的交稿要求（详见本规程第四部分），且未正式出版；</w:t>
      </w:r>
    </w:p>
    <w:p w:rsidR="00735E8A" w:rsidRDefault="00735E8A" w:rsidP="00735E8A">
      <w:pPr>
        <w:ind w:firstLine="0"/>
        <w:rPr>
          <w:lang w:eastAsia="zh-CN"/>
        </w:rPr>
      </w:pPr>
      <w:r>
        <w:rPr>
          <w:rFonts w:hint="eastAsia"/>
          <w:lang w:eastAsia="zh-CN"/>
        </w:rPr>
        <w:t xml:space="preserve">　　（</w:t>
      </w:r>
      <w:r>
        <w:rPr>
          <w:rFonts w:hint="eastAsia"/>
          <w:lang w:eastAsia="zh-CN"/>
        </w:rPr>
        <w:t>4</w:t>
      </w:r>
      <w:r>
        <w:rPr>
          <w:rFonts w:hint="eastAsia"/>
          <w:lang w:eastAsia="zh-CN"/>
        </w:rPr>
        <w:t>）经费开支合理合法。</w:t>
      </w:r>
    </w:p>
    <w:p w:rsidR="00735E8A" w:rsidRDefault="00735E8A" w:rsidP="00735E8A">
      <w:pPr>
        <w:ind w:firstLine="0"/>
        <w:rPr>
          <w:lang w:eastAsia="zh-CN"/>
        </w:rPr>
      </w:pPr>
      <w:r>
        <w:rPr>
          <w:rFonts w:hint="eastAsia"/>
          <w:lang w:eastAsia="zh-CN"/>
        </w:rPr>
        <w:t xml:space="preserve">　　</w:t>
      </w:r>
      <w:r>
        <w:rPr>
          <w:rFonts w:hint="eastAsia"/>
          <w:lang w:eastAsia="zh-CN"/>
        </w:rPr>
        <w:t xml:space="preserve">2. </w:t>
      </w:r>
      <w:r>
        <w:rPr>
          <w:rFonts w:hint="eastAsia"/>
          <w:lang w:eastAsia="zh-CN"/>
        </w:rPr>
        <w:t>后期资助项目成果鉴定，一般采取通讯评审的方式进行。鉴定专家组由社科司遴选</w:t>
      </w:r>
      <w:r>
        <w:rPr>
          <w:rFonts w:hint="eastAsia"/>
          <w:lang w:eastAsia="zh-CN"/>
        </w:rPr>
        <w:t>3</w:t>
      </w:r>
      <w:r>
        <w:rPr>
          <w:rFonts w:hint="eastAsia"/>
          <w:lang w:eastAsia="zh-CN"/>
        </w:rPr>
        <w:t>位具有较高学术造诣的同行专家组成。</w:t>
      </w:r>
    </w:p>
    <w:p w:rsidR="00735E8A" w:rsidRDefault="00735E8A" w:rsidP="00735E8A">
      <w:pPr>
        <w:ind w:firstLine="0"/>
        <w:rPr>
          <w:lang w:eastAsia="zh-CN"/>
        </w:rPr>
      </w:pPr>
      <w:r>
        <w:rPr>
          <w:rFonts w:hint="eastAsia"/>
          <w:lang w:eastAsia="zh-CN"/>
        </w:rPr>
        <w:t xml:space="preserve">　　</w:t>
      </w:r>
      <w:r>
        <w:rPr>
          <w:rFonts w:hint="eastAsia"/>
          <w:lang w:eastAsia="zh-CN"/>
        </w:rPr>
        <w:t>3</w:t>
      </w:r>
      <w:r>
        <w:rPr>
          <w:rFonts w:hint="eastAsia"/>
          <w:lang w:eastAsia="zh-CN"/>
        </w:rPr>
        <w:t>．鉴定完成后，社科司将《专家鉴定意见书》反馈项目依托学校和项目责任人。项目责任人根据专家鉴定意见对最终成果书稿做最后的修改和完善。</w:t>
      </w:r>
    </w:p>
    <w:p w:rsidR="00735E8A" w:rsidRDefault="00735E8A" w:rsidP="00735E8A">
      <w:pPr>
        <w:ind w:firstLine="0"/>
        <w:rPr>
          <w:lang w:eastAsia="zh-CN"/>
        </w:rPr>
      </w:pPr>
      <w:r>
        <w:rPr>
          <w:rFonts w:hint="eastAsia"/>
          <w:lang w:eastAsia="zh-CN"/>
        </w:rPr>
        <w:t xml:space="preserve">　　</w:t>
      </w:r>
      <w:r>
        <w:rPr>
          <w:rFonts w:hint="eastAsia"/>
          <w:lang w:eastAsia="zh-CN"/>
        </w:rPr>
        <w:t>4</w:t>
      </w:r>
      <w:r>
        <w:rPr>
          <w:rFonts w:hint="eastAsia"/>
          <w:lang w:eastAsia="zh-CN"/>
        </w:rPr>
        <w:t>．项目经专家和社科司审核通过并进入出版程序后，颁发结项证书，拨付项目经费的剩余部分。</w:t>
      </w:r>
    </w:p>
    <w:p w:rsidR="00735E8A" w:rsidRDefault="00735E8A" w:rsidP="00735E8A">
      <w:pPr>
        <w:ind w:firstLine="0"/>
        <w:rPr>
          <w:lang w:eastAsia="zh-CN"/>
        </w:rPr>
      </w:pPr>
      <w:r>
        <w:rPr>
          <w:rFonts w:hint="eastAsia"/>
          <w:lang w:eastAsia="zh-CN"/>
        </w:rPr>
        <w:t xml:space="preserve">　　三、出版程序</w:t>
      </w:r>
    </w:p>
    <w:p w:rsidR="00735E8A" w:rsidRDefault="00735E8A" w:rsidP="00735E8A">
      <w:pPr>
        <w:ind w:firstLine="0"/>
        <w:rPr>
          <w:lang w:eastAsia="zh-CN"/>
        </w:rPr>
      </w:pPr>
      <w:r>
        <w:rPr>
          <w:rFonts w:hint="eastAsia"/>
          <w:lang w:eastAsia="zh-CN"/>
        </w:rPr>
        <w:t xml:space="preserve">　　</w:t>
      </w:r>
      <w:r>
        <w:rPr>
          <w:rFonts w:hint="eastAsia"/>
          <w:lang w:eastAsia="zh-CN"/>
        </w:rPr>
        <w:t>1</w:t>
      </w:r>
      <w:r>
        <w:rPr>
          <w:rFonts w:hint="eastAsia"/>
          <w:lang w:eastAsia="zh-CN"/>
        </w:rPr>
        <w:t>．后期资助项目最终成果由社科司商高等教育出版社统一装帧编辑出版。</w:t>
      </w:r>
    </w:p>
    <w:p w:rsidR="00735E8A" w:rsidRDefault="00735E8A" w:rsidP="00735E8A">
      <w:pPr>
        <w:ind w:firstLine="0"/>
        <w:rPr>
          <w:lang w:eastAsia="zh-CN"/>
        </w:rPr>
      </w:pPr>
      <w:r>
        <w:rPr>
          <w:rFonts w:hint="eastAsia"/>
          <w:lang w:eastAsia="zh-CN"/>
        </w:rPr>
        <w:t xml:space="preserve">　　</w:t>
      </w:r>
      <w:r>
        <w:rPr>
          <w:rFonts w:hint="eastAsia"/>
          <w:lang w:eastAsia="zh-CN"/>
        </w:rPr>
        <w:t>2</w:t>
      </w:r>
      <w:r>
        <w:rPr>
          <w:rFonts w:hint="eastAsia"/>
          <w:lang w:eastAsia="zh-CN"/>
        </w:rPr>
        <w:t>．项目责任人根据《专家鉴定意见书》对最终成果书稿修订完善后，应按书稿体例要求（详见本规程第四部分）对书稿进行编排。编排过程中遇到的问题，由项目责任人和出版社编辑协商解决。</w:t>
      </w:r>
    </w:p>
    <w:p w:rsidR="00735E8A" w:rsidRDefault="00735E8A" w:rsidP="00735E8A">
      <w:pPr>
        <w:ind w:firstLine="0"/>
        <w:rPr>
          <w:lang w:eastAsia="zh-CN"/>
        </w:rPr>
      </w:pPr>
      <w:r>
        <w:rPr>
          <w:rFonts w:hint="eastAsia"/>
          <w:lang w:eastAsia="zh-CN"/>
        </w:rPr>
        <w:t xml:space="preserve">　　</w:t>
      </w:r>
      <w:r>
        <w:rPr>
          <w:rFonts w:hint="eastAsia"/>
          <w:lang w:eastAsia="zh-CN"/>
        </w:rPr>
        <w:t xml:space="preserve">3. </w:t>
      </w:r>
      <w:r>
        <w:rPr>
          <w:rFonts w:hint="eastAsia"/>
          <w:lang w:eastAsia="zh-CN"/>
        </w:rPr>
        <w:t>对最终成果形式、版式和出版单位等有特殊要求者，须提交变更申请经社科司批准后，方可由项目责任人自行联系出版，并要求在出版成果显著位置标注“教育部哲学社会科学后期资助项目”字样。</w:t>
      </w:r>
    </w:p>
    <w:p w:rsidR="00735E8A" w:rsidRDefault="00735E8A" w:rsidP="00735E8A">
      <w:pPr>
        <w:ind w:firstLine="0"/>
        <w:rPr>
          <w:lang w:eastAsia="zh-CN"/>
        </w:rPr>
      </w:pPr>
      <w:r>
        <w:rPr>
          <w:rFonts w:hint="eastAsia"/>
          <w:lang w:eastAsia="zh-CN"/>
        </w:rPr>
        <w:t xml:space="preserve">　　高等教育出版社联系方式</w:t>
      </w:r>
    </w:p>
    <w:p w:rsidR="00735E8A" w:rsidRDefault="00735E8A" w:rsidP="00735E8A">
      <w:pPr>
        <w:ind w:firstLine="0"/>
        <w:rPr>
          <w:lang w:eastAsia="zh-CN"/>
        </w:rPr>
      </w:pPr>
      <w:r>
        <w:rPr>
          <w:rFonts w:hint="eastAsia"/>
          <w:lang w:eastAsia="zh-CN"/>
        </w:rPr>
        <w:t xml:space="preserve">　　通讯地址：北京市朝阳区惠新东街</w:t>
      </w:r>
      <w:r>
        <w:rPr>
          <w:rFonts w:hint="eastAsia"/>
          <w:lang w:eastAsia="zh-CN"/>
        </w:rPr>
        <w:t>4</w:t>
      </w:r>
      <w:r>
        <w:rPr>
          <w:rFonts w:hint="eastAsia"/>
          <w:lang w:eastAsia="zh-CN"/>
        </w:rPr>
        <w:t>号富盛大厦</w:t>
      </w:r>
      <w:r>
        <w:rPr>
          <w:rFonts w:hint="eastAsia"/>
          <w:lang w:eastAsia="zh-CN"/>
        </w:rPr>
        <w:t>1</w:t>
      </w:r>
      <w:r>
        <w:rPr>
          <w:rFonts w:hint="eastAsia"/>
          <w:lang w:eastAsia="zh-CN"/>
        </w:rPr>
        <w:t>座</w:t>
      </w:r>
      <w:r>
        <w:rPr>
          <w:rFonts w:hint="eastAsia"/>
          <w:lang w:eastAsia="zh-CN"/>
        </w:rPr>
        <w:t>24</w:t>
      </w:r>
      <w:r>
        <w:rPr>
          <w:rFonts w:hint="eastAsia"/>
          <w:lang w:eastAsia="zh-CN"/>
        </w:rPr>
        <w:t>层，人文社科学术出版事业部</w:t>
      </w:r>
    </w:p>
    <w:p w:rsidR="00735E8A" w:rsidRDefault="00735E8A" w:rsidP="00735E8A">
      <w:pPr>
        <w:ind w:firstLine="0"/>
        <w:rPr>
          <w:lang w:eastAsia="zh-CN"/>
        </w:rPr>
      </w:pPr>
      <w:r>
        <w:rPr>
          <w:rFonts w:hint="eastAsia"/>
          <w:lang w:eastAsia="zh-CN"/>
        </w:rPr>
        <w:t xml:space="preserve">　　邮政编码：</w:t>
      </w:r>
      <w:r>
        <w:rPr>
          <w:rFonts w:hint="eastAsia"/>
          <w:lang w:eastAsia="zh-CN"/>
        </w:rPr>
        <w:t>100029</w:t>
      </w:r>
    </w:p>
    <w:p w:rsidR="00735E8A" w:rsidRDefault="00735E8A" w:rsidP="00735E8A">
      <w:pPr>
        <w:ind w:firstLine="0"/>
        <w:rPr>
          <w:lang w:eastAsia="zh-CN"/>
        </w:rPr>
      </w:pPr>
      <w:r>
        <w:rPr>
          <w:rFonts w:hint="eastAsia"/>
          <w:lang w:eastAsia="zh-CN"/>
        </w:rPr>
        <w:t xml:space="preserve">　　联</w:t>
      </w:r>
      <w:r>
        <w:rPr>
          <w:rFonts w:hint="eastAsia"/>
          <w:lang w:eastAsia="zh-CN"/>
        </w:rPr>
        <w:t xml:space="preserve"> </w:t>
      </w:r>
      <w:r>
        <w:rPr>
          <w:rFonts w:hint="eastAsia"/>
          <w:lang w:eastAsia="zh-CN"/>
        </w:rPr>
        <w:t>系</w:t>
      </w:r>
      <w:r>
        <w:rPr>
          <w:rFonts w:hint="eastAsia"/>
          <w:lang w:eastAsia="zh-CN"/>
        </w:rPr>
        <w:t xml:space="preserve"> </w:t>
      </w:r>
      <w:r>
        <w:rPr>
          <w:rFonts w:hint="eastAsia"/>
          <w:lang w:eastAsia="zh-CN"/>
        </w:rPr>
        <w:t>人：丁艳红（社科）</w:t>
      </w:r>
      <w:r>
        <w:rPr>
          <w:rFonts w:hint="eastAsia"/>
          <w:lang w:eastAsia="zh-CN"/>
        </w:rPr>
        <w:t xml:space="preserve"> </w:t>
      </w:r>
      <w:r>
        <w:rPr>
          <w:rFonts w:hint="eastAsia"/>
          <w:lang w:eastAsia="zh-CN"/>
        </w:rPr>
        <w:t>杨亚鸿（人文）</w:t>
      </w:r>
    </w:p>
    <w:p w:rsidR="00735E8A" w:rsidRDefault="00735E8A" w:rsidP="00735E8A">
      <w:pPr>
        <w:ind w:firstLine="0"/>
        <w:rPr>
          <w:lang w:eastAsia="zh-CN"/>
        </w:rPr>
      </w:pPr>
      <w:r>
        <w:rPr>
          <w:rFonts w:hint="eastAsia"/>
          <w:lang w:eastAsia="zh-CN"/>
        </w:rPr>
        <w:t xml:space="preserve">　　联系电话：</w:t>
      </w:r>
      <w:r>
        <w:rPr>
          <w:rFonts w:hint="eastAsia"/>
          <w:lang w:eastAsia="zh-CN"/>
        </w:rPr>
        <w:t>010</w:t>
      </w:r>
      <w:r>
        <w:rPr>
          <w:rFonts w:hint="eastAsia"/>
          <w:lang w:eastAsia="zh-CN"/>
        </w:rPr>
        <w:t>－</w:t>
      </w:r>
      <w:r>
        <w:rPr>
          <w:rFonts w:hint="eastAsia"/>
          <w:lang w:eastAsia="zh-CN"/>
        </w:rPr>
        <w:t>58581453 58556051</w:t>
      </w:r>
    </w:p>
    <w:p w:rsidR="00735E8A" w:rsidRDefault="00735E8A" w:rsidP="00735E8A">
      <w:pPr>
        <w:ind w:firstLine="0"/>
        <w:rPr>
          <w:lang w:eastAsia="zh-CN"/>
        </w:rPr>
      </w:pPr>
      <w:r>
        <w:rPr>
          <w:rFonts w:hint="eastAsia"/>
          <w:lang w:eastAsia="zh-CN"/>
        </w:rPr>
        <w:t xml:space="preserve">　　电子邮件：</w:t>
      </w:r>
      <w:r>
        <w:rPr>
          <w:rFonts w:hint="eastAsia"/>
          <w:lang w:eastAsia="zh-CN"/>
        </w:rPr>
        <w:t>dingyh@hep.com.cn</w:t>
      </w:r>
      <w:r>
        <w:rPr>
          <w:rFonts w:hint="eastAsia"/>
          <w:lang w:eastAsia="zh-CN"/>
        </w:rPr>
        <w:t>，</w:t>
      </w:r>
      <w:r>
        <w:rPr>
          <w:rFonts w:hint="eastAsia"/>
          <w:lang w:eastAsia="zh-CN"/>
        </w:rPr>
        <w:t>yangyh@hep.com.cn</w:t>
      </w:r>
    </w:p>
    <w:p w:rsidR="00735E8A" w:rsidRDefault="00735E8A" w:rsidP="00735E8A">
      <w:pPr>
        <w:ind w:firstLine="0"/>
        <w:rPr>
          <w:lang w:eastAsia="zh-CN"/>
        </w:rPr>
      </w:pPr>
      <w:r>
        <w:rPr>
          <w:rFonts w:hint="eastAsia"/>
          <w:lang w:eastAsia="zh-CN"/>
        </w:rPr>
        <w:t xml:space="preserve">　　四、书稿体例要求</w:t>
      </w:r>
    </w:p>
    <w:p w:rsidR="00735E8A" w:rsidRDefault="00735E8A" w:rsidP="00735E8A">
      <w:pPr>
        <w:ind w:firstLine="0"/>
        <w:rPr>
          <w:lang w:eastAsia="zh-CN"/>
        </w:rPr>
      </w:pPr>
      <w:r>
        <w:rPr>
          <w:rFonts w:hint="eastAsia"/>
          <w:lang w:eastAsia="zh-CN"/>
        </w:rPr>
        <w:t xml:space="preserve">　　（一）基本要求</w:t>
      </w:r>
    </w:p>
    <w:p w:rsidR="00735E8A" w:rsidRDefault="00735E8A" w:rsidP="00735E8A">
      <w:pPr>
        <w:ind w:firstLine="0"/>
        <w:rPr>
          <w:lang w:eastAsia="zh-CN"/>
        </w:rPr>
      </w:pPr>
      <w:r>
        <w:rPr>
          <w:rFonts w:hint="eastAsia"/>
          <w:lang w:eastAsia="zh-CN"/>
        </w:rPr>
        <w:t xml:space="preserve">　　</w:t>
      </w:r>
      <w:r>
        <w:rPr>
          <w:rFonts w:hint="eastAsia"/>
          <w:lang w:eastAsia="zh-CN"/>
        </w:rPr>
        <w:t>1</w:t>
      </w:r>
      <w:r>
        <w:rPr>
          <w:rFonts w:hint="eastAsia"/>
          <w:lang w:eastAsia="zh-CN"/>
        </w:rPr>
        <w:t>．标准</w:t>
      </w:r>
    </w:p>
    <w:p w:rsidR="00735E8A" w:rsidRDefault="00735E8A" w:rsidP="00735E8A">
      <w:pPr>
        <w:ind w:firstLine="0"/>
        <w:rPr>
          <w:lang w:eastAsia="zh-CN"/>
        </w:rPr>
      </w:pPr>
      <w:r>
        <w:rPr>
          <w:rFonts w:hint="eastAsia"/>
          <w:lang w:eastAsia="zh-CN"/>
        </w:rPr>
        <w:t xml:space="preserve">　　★</w:t>
      </w:r>
      <w:r>
        <w:rPr>
          <w:rFonts w:hint="eastAsia"/>
          <w:lang w:eastAsia="zh-CN"/>
        </w:rPr>
        <w:t xml:space="preserve"> </w:t>
      </w:r>
      <w:r>
        <w:rPr>
          <w:rFonts w:hint="eastAsia"/>
          <w:lang w:eastAsia="zh-CN"/>
        </w:rPr>
        <w:t>齐——</w:t>
      </w:r>
      <w:r>
        <w:rPr>
          <w:rFonts w:hint="eastAsia"/>
          <w:lang w:eastAsia="zh-CN"/>
        </w:rPr>
        <w:t>1</w:t>
      </w:r>
      <w:r>
        <w:rPr>
          <w:rFonts w:hint="eastAsia"/>
          <w:lang w:eastAsia="zh-CN"/>
        </w:rPr>
        <w:t>次交齐。统一编排页码，按下列顺序排列：书名、序言（他人所写）、前言（作者所写）、目录、正文（含页下注释、参考文献）、附录（如</w:t>
      </w:r>
      <w:r>
        <w:rPr>
          <w:rFonts w:hint="eastAsia"/>
          <w:lang w:eastAsia="zh-CN"/>
        </w:rPr>
        <w:lastRenderedPageBreak/>
        <w:t>有）、后记（如有）。另附内容简介（</w:t>
      </w:r>
      <w:r>
        <w:rPr>
          <w:rFonts w:hint="eastAsia"/>
          <w:lang w:eastAsia="zh-CN"/>
        </w:rPr>
        <w:t>300</w:t>
      </w:r>
      <w:r>
        <w:rPr>
          <w:rFonts w:hint="eastAsia"/>
          <w:lang w:eastAsia="zh-CN"/>
        </w:rPr>
        <w:t>字以内）、作者或主编简介（</w:t>
      </w:r>
      <w:r>
        <w:rPr>
          <w:rFonts w:hint="eastAsia"/>
          <w:lang w:eastAsia="zh-CN"/>
        </w:rPr>
        <w:t>300</w:t>
      </w:r>
      <w:r>
        <w:rPr>
          <w:rFonts w:hint="eastAsia"/>
          <w:lang w:eastAsia="zh-CN"/>
        </w:rPr>
        <w:t>字以内）。</w:t>
      </w:r>
    </w:p>
    <w:p w:rsidR="00735E8A" w:rsidRDefault="00735E8A" w:rsidP="00735E8A">
      <w:pPr>
        <w:ind w:firstLine="0"/>
        <w:rPr>
          <w:lang w:eastAsia="zh-CN"/>
        </w:rPr>
      </w:pPr>
      <w:r>
        <w:rPr>
          <w:rFonts w:hint="eastAsia"/>
          <w:lang w:eastAsia="zh-CN"/>
        </w:rPr>
        <w:t xml:space="preserve">　　★</w:t>
      </w:r>
      <w:r>
        <w:rPr>
          <w:rFonts w:hint="eastAsia"/>
          <w:lang w:eastAsia="zh-CN"/>
        </w:rPr>
        <w:t xml:space="preserve"> </w:t>
      </w:r>
      <w:r>
        <w:rPr>
          <w:rFonts w:hint="eastAsia"/>
          <w:lang w:eastAsia="zh-CN"/>
        </w:rPr>
        <w:t>清——字迹清晰，容易辨认。</w:t>
      </w:r>
    </w:p>
    <w:p w:rsidR="00735E8A" w:rsidRDefault="00735E8A" w:rsidP="00735E8A">
      <w:pPr>
        <w:ind w:firstLine="0"/>
        <w:rPr>
          <w:lang w:eastAsia="zh-CN"/>
        </w:rPr>
      </w:pPr>
      <w:r>
        <w:rPr>
          <w:rFonts w:hint="eastAsia"/>
          <w:lang w:eastAsia="zh-CN"/>
        </w:rPr>
        <w:t xml:space="preserve">　　★</w:t>
      </w:r>
      <w:r>
        <w:rPr>
          <w:rFonts w:hint="eastAsia"/>
          <w:lang w:eastAsia="zh-CN"/>
        </w:rPr>
        <w:t xml:space="preserve"> </w:t>
      </w:r>
      <w:r>
        <w:rPr>
          <w:rFonts w:hint="eastAsia"/>
          <w:lang w:eastAsia="zh-CN"/>
        </w:rPr>
        <w:t>定——即定稿，完成统稿工作，不能再有大的改动，稿件中无遗留问题或存有歧义之处。</w:t>
      </w:r>
    </w:p>
    <w:p w:rsidR="00735E8A" w:rsidRDefault="00735E8A" w:rsidP="00735E8A">
      <w:pPr>
        <w:ind w:firstLine="0"/>
        <w:rPr>
          <w:lang w:eastAsia="zh-CN"/>
        </w:rPr>
      </w:pPr>
      <w:r>
        <w:rPr>
          <w:rFonts w:hint="eastAsia"/>
          <w:lang w:eastAsia="zh-CN"/>
        </w:rPr>
        <w:t xml:space="preserve">　　</w:t>
      </w:r>
      <w:r>
        <w:rPr>
          <w:rFonts w:hint="eastAsia"/>
          <w:lang w:eastAsia="zh-CN"/>
        </w:rPr>
        <w:t>2</w:t>
      </w:r>
      <w:r>
        <w:rPr>
          <w:rFonts w:hint="eastAsia"/>
          <w:lang w:eastAsia="zh-CN"/>
        </w:rPr>
        <w:t>．格式</w:t>
      </w:r>
    </w:p>
    <w:p w:rsidR="00735E8A" w:rsidRDefault="00735E8A" w:rsidP="00735E8A">
      <w:pPr>
        <w:ind w:firstLine="0"/>
        <w:rPr>
          <w:lang w:eastAsia="zh-CN"/>
        </w:rPr>
      </w:pPr>
      <w:r>
        <w:rPr>
          <w:rFonts w:hint="eastAsia"/>
          <w:lang w:eastAsia="zh-CN"/>
        </w:rPr>
        <w:t xml:space="preserve">　　文稿用</w:t>
      </w:r>
      <w:r>
        <w:rPr>
          <w:rFonts w:hint="eastAsia"/>
          <w:lang w:eastAsia="zh-CN"/>
        </w:rPr>
        <w:t>Word</w:t>
      </w:r>
      <w:r>
        <w:rPr>
          <w:rFonts w:hint="eastAsia"/>
          <w:lang w:eastAsia="zh-CN"/>
        </w:rPr>
        <w:t>格式编辑、存储，正文小四号宋体字，页下注用五号字，</w:t>
      </w:r>
      <w:r>
        <w:rPr>
          <w:rFonts w:hint="eastAsia"/>
          <w:lang w:eastAsia="zh-CN"/>
        </w:rPr>
        <w:t>1.5</w:t>
      </w:r>
      <w:r>
        <w:rPr>
          <w:rFonts w:hint="eastAsia"/>
          <w:lang w:eastAsia="zh-CN"/>
        </w:rPr>
        <w:t>倍行间距，</w:t>
      </w:r>
      <w:r>
        <w:rPr>
          <w:rFonts w:hint="eastAsia"/>
          <w:lang w:eastAsia="zh-CN"/>
        </w:rPr>
        <w:t>3.0</w:t>
      </w:r>
      <w:r>
        <w:rPr>
          <w:rFonts w:hint="eastAsia"/>
          <w:lang w:eastAsia="zh-CN"/>
        </w:rPr>
        <w:t>页边距。</w:t>
      </w:r>
    </w:p>
    <w:p w:rsidR="00735E8A" w:rsidRDefault="00735E8A" w:rsidP="00735E8A">
      <w:pPr>
        <w:ind w:firstLine="0"/>
        <w:rPr>
          <w:lang w:eastAsia="zh-CN"/>
        </w:rPr>
      </w:pPr>
      <w:r>
        <w:rPr>
          <w:rFonts w:hint="eastAsia"/>
          <w:lang w:eastAsia="zh-CN"/>
        </w:rPr>
        <w:t xml:space="preserve">　　</w:t>
      </w:r>
      <w:r>
        <w:rPr>
          <w:rFonts w:hint="eastAsia"/>
          <w:lang w:eastAsia="zh-CN"/>
        </w:rPr>
        <w:t>3</w:t>
      </w:r>
      <w:r>
        <w:rPr>
          <w:rFonts w:hint="eastAsia"/>
          <w:lang w:eastAsia="zh-CN"/>
        </w:rPr>
        <w:t>．版权</w:t>
      </w:r>
    </w:p>
    <w:p w:rsidR="00735E8A" w:rsidRDefault="00735E8A" w:rsidP="00735E8A">
      <w:pPr>
        <w:ind w:firstLine="0"/>
        <w:rPr>
          <w:lang w:eastAsia="zh-CN"/>
        </w:rPr>
      </w:pPr>
      <w:r>
        <w:rPr>
          <w:rFonts w:hint="eastAsia"/>
          <w:lang w:eastAsia="zh-CN"/>
        </w:rPr>
        <w:t xml:space="preserve">　　书稿中文字和图片均不存有任何版权纠纷问题。</w:t>
      </w:r>
    </w:p>
    <w:p w:rsidR="00735E8A" w:rsidRDefault="00735E8A" w:rsidP="00735E8A">
      <w:pPr>
        <w:ind w:firstLine="0"/>
        <w:rPr>
          <w:lang w:eastAsia="zh-CN"/>
        </w:rPr>
      </w:pPr>
      <w:r>
        <w:rPr>
          <w:rFonts w:hint="eastAsia"/>
          <w:lang w:eastAsia="zh-CN"/>
        </w:rPr>
        <w:t xml:space="preserve">　　（二）撰写体例规范</w:t>
      </w:r>
    </w:p>
    <w:p w:rsidR="00735E8A" w:rsidRDefault="00735E8A" w:rsidP="00735E8A">
      <w:pPr>
        <w:ind w:firstLine="0"/>
        <w:rPr>
          <w:lang w:eastAsia="zh-CN"/>
        </w:rPr>
      </w:pPr>
      <w:r>
        <w:rPr>
          <w:rFonts w:hint="eastAsia"/>
          <w:lang w:eastAsia="zh-CN"/>
        </w:rPr>
        <w:t xml:space="preserve">　　</w:t>
      </w:r>
      <w:r>
        <w:rPr>
          <w:rFonts w:hint="eastAsia"/>
          <w:lang w:eastAsia="zh-CN"/>
        </w:rPr>
        <w:t>1</w:t>
      </w:r>
      <w:r>
        <w:rPr>
          <w:rFonts w:hint="eastAsia"/>
          <w:lang w:eastAsia="zh-CN"/>
        </w:rPr>
        <w:t>．正文中文献注释体例</w:t>
      </w:r>
    </w:p>
    <w:p w:rsidR="00735E8A" w:rsidRDefault="00735E8A" w:rsidP="00735E8A">
      <w:pPr>
        <w:ind w:firstLine="0"/>
        <w:rPr>
          <w:lang w:eastAsia="zh-CN"/>
        </w:rPr>
      </w:pPr>
      <w:r>
        <w:rPr>
          <w:rFonts w:hint="eastAsia"/>
          <w:lang w:eastAsia="zh-CN"/>
        </w:rPr>
        <w:t xml:space="preserve">　　正文中统一采用“页下注”（脚注），在每页下端列出本页所征引的文献出处，每页单独编码，统一使用“①②③……”的符号。</w:t>
      </w:r>
    </w:p>
    <w:p w:rsidR="00735E8A" w:rsidRDefault="00735E8A" w:rsidP="00735E8A">
      <w:pPr>
        <w:ind w:firstLine="0"/>
        <w:rPr>
          <w:lang w:eastAsia="zh-CN"/>
        </w:rPr>
      </w:pPr>
      <w:r>
        <w:rPr>
          <w:rFonts w:hint="eastAsia"/>
          <w:lang w:eastAsia="zh-CN"/>
        </w:rPr>
        <w:t xml:space="preserve">　　（</w:t>
      </w:r>
      <w:r>
        <w:rPr>
          <w:rFonts w:hint="eastAsia"/>
          <w:lang w:eastAsia="zh-CN"/>
        </w:rPr>
        <w:t>1</w:t>
      </w:r>
      <w:r>
        <w:rPr>
          <w:rFonts w:hint="eastAsia"/>
          <w:lang w:eastAsia="zh-CN"/>
        </w:rPr>
        <w:t>）图书标注顺序：作者姓名、书名、（译者姓名）、出版地、出版者、出版时间和起止页码（页码间用“波浪线”）等。例如：</w:t>
      </w:r>
    </w:p>
    <w:p w:rsidR="00735E8A" w:rsidRDefault="00735E8A" w:rsidP="00735E8A">
      <w:pPr>
        <w:ind w:firstLine="0"/>
        <w:rPr>
          <w:lang w:eastAsia="zh-CN"/>
        </w:rPr>
      </w:pPr>
      <w:r>
        <w:rPr>
          <w:rFonts w:hint="eastAsia"/>
          <w:lang w:eastAsia="zh-CN"/>
        </w:rPr>
        <w:t xml:space="preserve">　　①</w:t>
      </w:r>
      <w:r>
        <w:rPr>
          <w:rFonts w:hint="eastAsia"/>
          <w:lang w:eastAsia="zh-CN"/>
        </w:rPr>
        <w:t xml:space="preserve"> </w:t>
      </w:r>
      <w:r>
        <w:rPr>
          <w:rFonts w:hint="eastAsia"/>
          <w:lang w:eastAsia="zh-CN"/>
        </w:rPr>
        <w:t>王圻：《续文献通考》，卷</w:t>
      </w:r>
      <w:r>
        <w:rPr>
          <w:rFonts w:hint="eastAsia"/>
          <w:lang w:eastAsia="zh-CN"/>
        </w:rPr>
        <w:t>52</w:t>
      </w:r>
      <w:r>
        <w:rPr>
          <w:rFonts w:hint="eastAsia"/>
          <w:lang w:eastAsia="zh-CN"/>
        </w:rPr>
        <w:t>《选举考</w:t>
      </w:r>
      <w:r>
        <w:rPr>
          <w:rFonts w:hint="eastAsia"/>
          <w:lang w:eastAsia="zh-CN"/>
        </w:rPr>
        <w:t>?</w:t>
      </w:r>
      <w:r>
        <w:rPr>
          <w:rFonts w:hint="eastAsia"/>
          <w:lang w:eastAsia="zh-CN"/>
        </w:rPr>
        <w:t>举官下》，北京：现代出版社</w:t>
      </w:r>
      <w:r>
        <w:rPr>
          <w:rFonts w:hint="eastAsia"/>
          <w:lang w:eastAsia="zh-CN"/>
        </w:rPr>
        <w:t>1991</w:t>
      </w:r>
      <w:r>
        <w:rPr>
          <w:rFonts w:hint="eastAsia"/>
          <w:lang w:eastAsia="zh-CN"/>
        </w:rPr>
        <w:t>年版。</w:t>
      </w:r>
    </w:p>
    <w:p w:rsidR="00735E8A" w:rsidRDefault="00735E8A" w:rsidP="00735E8A">
      <w:pPr>
        <w:ind w:firstLine="0"/>
        <w:rPr>
          <w:lang w:eastAsia="zh-CN"/>
        </w:rPr>
      </w:pPr>
      <w:r>
        <w:rPr>
          <w:rFonts w:hint="eastAsia"/>
          <w:lang w:eastAsia="zh-CN"/>
        </w:rPr>
        <w:t xml:space="preserve">　　（</w:t>
      </w:r>
      <w:r>
        <w:rPr>
          <w:rFonts w:hint="eastAsia"/>
          <w:lang w:eastAsia="zh-CN"/>
        </w:rPr>
        <w:t>2</w:t>
      </w:r>
      <w:r>
        <w:rPr>
          <w:rFonts w:hint="eastAsia"/>
          <w:lang w:eastAsia="zh-CN"/>
        </w:rPr>
        <w:t>）期刊标注顺序：序号、作者、题名、刊名、年、卷（期）、起止页码（页码间用“波浪线”）。例如：</w:t>
      </w:r>
    </w:p>
    <w:p w:rsidR="00735E8A" w:rsidRDefault="00735E8A" w:rsidP="00735E8A">
      <w:pPr>
        <w:ind w:firstLine="0"/>
        <w:rPr>
          <w:lang w:eastAsia="zh-CN"/>
        </w:rPr>
      </w:pPr>
      <w:r>
        <w:rPr>
          <w:rFonts w:hint="eastAsia"/>
          <w:lang w:eastAsia="zh-CN"/>
        </w:rPr>
        <w:t xml:space="preserve">　　①</w:t>
      </w:r>
      <w:r>
        <w:rPr>
          <w:rFonts w:hint="eastAsia"/>
          <w:lang w:eastAsia="zh-CN"/>
        </w:rPr>
        <w:t xml:space="preserve"> </w:t>
      </w:r>
      <w:r>
        <w:rPr>
          <w:rFonts w:hint="eastAsia"/>
          <w:lang w:eastAsia="zh-CN"/>
        </w:rPr>
        <w:t>何龄修：《读顾城</w:t>
      </w:r>
      <w:r>
        <w:rPr>
          <w:rFonts w:hint="eastAsia"/>
          <w:lang w:eastAsia="zh-CN"/>
        </w:rPr>
        <w:t>&lt;</w:t>
      </w:r>
      <w:r>
        <w:rPr>
          <w:rFonts w:hint="eastAsia"/>
          <w:lang w:eastAsia="zh-CN"/>
        </w:rPr>
        <w:t>南明史</w:t>
      </w:r>
      <w:r>
        <w:rPr>
          <w:rFonts w:hint="eastAsia"/>
          <w:lang w:eastAsia="zh-CN"/>
        </w:rPr>
        <w:t>&gt;</w:t>
      </w:r>
      <w:r>
        <w:rPr>
          <w:rFonts w:hint="eastAsia"/>
          <w:lang w:eastAsia="zh-CN"/>
        </w:rPr>
        <w:t>》，《中国史研究》</w:t>
      </w:r>
      <w:r>
        <w:rPr>
          <w:rFonts w:hint="eastAsia"/>
          <w:lang w:eastAsia="zh-CN"/>
        </w:rPr>
        <w:t>1998</w:t>
      </w:r>
      <w:r>
        <w:rPr>
          <w:rFonts w:hint="eastAsia"/>
          <w:lang w:eastAsia="zh-CN"/>
        </w:rPr>
        <w:t>年第</w:t>
      </w:r>
      <w:r>
        <w:rPr>
          <w:rFonts w:hint="eastAsia"/>
          <w:lang w:eastAsia="zh-CN"/>
        </w:rPr>
        <w:t>3</w:t>
      </w:r>
      <w:r>
        <w:rPr>
          <w:rFonts w:hint="eastAsia"/>
          <w:lang w:eastAsia="zh-CN"/>
        </w:rPr>
        <w:t>期。</w:t>
      </w:r>
    </w:p>
    <w:p w:rsidR="00735E8A" w:rsidRDefault="00735E8A" w:rsidP="00735E8A">
      <w:pPr>
        <w:ind w:firstLine="0"/>
        <w:rPr>
          <w:lang w:eastAsia="zh-CN"/>
        </w:rPr>
      </w:pPr>
      <w:r>
        <w:rPr>
          <w:rFonts w:hint="eastAsia"/>
          <w:lang w:eastAsia="zh-CN"/>
        </w:rPr>
        <w:t xml:space="preserve">　　（</w:t>
      </w:r>
      <w:r>
        <w:rPr>
          <w:rFonts w:hint="eastAsia"/>
          <w:lang w:eastAsia="zh-CN"/>
        </w:rPr>
        <w:t>3</w:t>
      </w:r>
      <w:r>
        <w:rPr>
          <w:rFonts w:hint="eastAsia"/>
          <w:lang w:eastAsia="zh-CN"/>
        </w:rPr>
        <w:t>）报纸标注顺序：作者、题名、报纸名、年</w:t>
      </w:r>
      <w:r>
        <w:rPr>
          <w:rFonts w:hint="eastAsia"/>
          <w:lang w:eastAsia="zh-CN"/>
        </w:rPr>
        <w:t>-</w:t>
      </w:r>
      <w:r>
        <w:rPr>
          <w:rFonts w:hint="eastAsia"/>
          <w:lang w:eastAsia="zh-CN"/>
        </w:rPr>
        <w:t>月</w:t>
      </w:r>
      <w:r>
        <w:rPr>
          <w:rFonts w:hint="eastAsia"/>
          <w:lang w:eastAsia="zh-CN"/>
        </w:rPr>
        <w:t>-</w:t>
      </w:r>
      <w:r>
        <w:rPr>
          <w:rFonts w:hint="eastAsia"/>
          <w:lang w:eastAsia="zh-CN"/>
        </w:rPr>
        <w:t>日（版次）。例如：</w:t>
      </w:r>
    </w:p>
    <w:p w:rsidR="00735E8A" w:rsidRDefault="00735E8A" w:rsidP="00735E8A">
      <w:pPr>
        <w:ind w:firstLine="0"/>
        <w:rPr>
          <w:lang w:eastAsia="zh-CN"/>
        </w:rPr>
      </w:pPr>
      <w:r>
        <w:rPr>
          <w:rFonts w:hint="eastAsia"/>
          <w:lang w:eastAsia="zh-CN"/>
        </w:rPr>
        <w:t xml:space="preserve">　　①周杨：《三次伟大的思想解放运动》，《人民日报》</w:t>
      </w:r>
      <w:r>
        <w:rPr>
          <w:rFonts w:hint="eastAsia"/>
          <w:lang w:eastAsia="zh-CN"/>
        </w:rPr>
        <w:t>1979</w:t>
      </w:r>
      <w:r>
        <w:rPr>
          <w:rFonts w:hint="eastAsia"/>
          <w:lang w:eastAsia="zh-CN"/>
        </w:rPr>
        <w:t>年</w:t>
      </w:r>
      <w:r>
        <w:rPr>
          <w:rFonts w:hint="eastAsia"/>
          <w:lang w:eastAsia="zh-CN"/>
        </w:rPr>
        <w:t>5</w:t>
      </w:r>
      <w:r>
        <w:rPr>
          <w:rFonts w:hint="eastAsia"/>
          <w:lang w:eastAsia="zh-CN"/>
        </w:rPr>
        <w:t>月</w:t>
      </w:r>
      <w:r>
        <w:rPr>
          <w:rFonts w:hint="eastAsia"/>
          <w:lang w:eastAsia="zh-CN"/>
        </w:rPr>
        <w:t>7</w:t>
      </w:r>
      <w:r>
        <w:rPr>
          <w:rFonts w:hint="eastAsia"/>
          <w:lang w:eastAsia="zh-CN"/>
        </w:rPr>
        <w:t>日。</w:t>
      </w:r>
    </w:p>
    <w:p w:rsidR="00735E8A" w:rsidRDefault="00735E8A" w:rsidP="00735E8A">
      <w:pPr>
        <w:ind w:firstLine="0"/>
        <w:rPr>
          <w:lang w:eastAsia="zh-CN"/>
        </w:rPr>
      </w:pPr>
      <w:r>
        <w:rPr>
          <w:rFonts w:hint="eastAsia"/>
          <w:lang w:eastAsia="zh-CN"/>
        </w:rPr>
        <w:t xml:space="preserve">　　</w:t>
      </w:r>
      <w:r>
        <w:rPr>
          <w:rFonts w:hint="eastAsia"/>
          <w:lang w:eastAsia="zh-CN"/>
        </w:rPr>
        <w:t>2</w:t>
      </w:r>
      <w:r>
        <w:rPr>
          <w:rFonts w:hint="eastAsia"/>
          <w:lang w:eastAsia="zh-CN"/>
        </w:rPr>
        <w:t>．文后参考文献注释体例</w:t>
      </w:r>
    </w:p>
    <w:p w:rsidR="00735E8A" w:rsidRDefault="00735E8A" w:rsidP="00735E8A">
      <w:pPr>
        <w:ind w:firstLine="0"/>
        <w:rPr>
          <w:lang w:eastAsia="zh-CN"/>
        </w:rPr>
      </w:pPr>
      <w:r>
        <w:rPr>
          <w:rFonts w:hint="eastAsia"/>
          <w:lang w:eastAsia="zh-CN"/>
        </w:rPr>
        <w:t xml:space="preserve">　　（</w:t>
      </w:r>
      <w:r>
        <w:rPr>
          <w:rFonts w:hint="eastAsia"/>
          <w:lang w:eastAsia="zh-CN"/>
        </w:rPr>
        <w:t>1</w:t>
      </w:r>
      <w:r>
        <w:rPr>
          <w:rFonts w:hint="eastAsia"/>
          <w:lang w:eastAsia="zh-CN"/>
        </w:rPr>
        <w:t>）普通图书标注顺序：主要责任者、题名、其他题名信息</w:t>
      </w:r>
      <w:r>
        <w:rPr>
          <w:rFonts w:hint="eastAsia"/>
          <w:lang w:eastAsia="zh-CN"/>
        </w:rPr>
        <w:t>[</w:t>
      </w:r>
      <w:r>
        <w:rPr>
          <w:rFonts w:hint="eastAsia"/>
          <w:lang w:eastAsia="zh-CN"/>
        </w:rPr>
        <w:t>文献类型标志</w:t>
      </w:r>
      <w:r>
        <w:rPr>
          <w:rFonts w:hint="eastAsia"/>
          <w:lang w:eastAsia="zh-CN"/>
        </w:rPr>
        <w:t>]</w:t>
      </w:r>
      <w:r>
        <w:rPr>
          <w:rFonts w:hint="eastAsia"/>
          <w:lang w:eastAsia="zh-CN"/>
        </w:rPr>
        <w:t>、其他责任者、版本项、出版地、出版者、出版年、引文页码</w:t>
      </w:r>
      <w:r>
        <w:rPr>
          <w:rFonts w:hint="eastAsia"/>
          <w:lang w:eastAsia="zh-CN"/>
        </w:rPr>
        <w:t>[</w:t>
      </w:r>
      <w:r>
        <w:rPr>
          <w:rFonts w:hint="eastAsia"/>
          <w:lang w:eastAsia="zh-CN"/>
        </w:rPr>
        <w:t>引用日期</w:t>
      </w:r>
      <w:r>
        <w:rPr>
          <w:rFonts w:hint="eastAsia"/>
          <w:lang w:eastAsia="zh-CN"/>
        </w:rPr>
        <w:t>]</w:t>
      </w:r>
      <w:r>
        <w:rPr>
          <w:rFonts w:hint="eastAsia"/>
          <w:lang w:eastAsia="zh-CN"/>
        </w:rPr>
        <w:t>、获取和访问路径。例如：</w:t>
      </w:r>
    </w:p>
    <w:p w:rsidR="00735E8A" w:rsidRDefault="00735E8A" w:rsidP="00735E8A">
      <w:pPr>
        <w:ind w:firstLine="0"/>
        <w:rPr>
          <w:lang w:eastAsia="zh-CN"/>
        </w:rPr>
      </w:pPr>
      <w:r>
        <w:rPr>
          <w:rFonts w:hint="eastAsia"/>
          <w:lang w:eastAsia="zh-CN"/>
        </w:rPr>
        <w:t xml:space="preserve">　　①</w:t>
      </w:r>
      <w:r>
        <w:rPr>
          <w:rFonts w:hint="eastAsia"/>
          <w:lang w:eastAsia="zh-CN"/>
        </w:rPr>
        <w:t xml:space="preserve"> </w:t>
      </w:r>
      <w:r>
        <w:rPr>
          <w:rFonts w:hint="eastAsia"/>
          <w:lang w:eastAsia="zh-CN"/>
        </w:rPr>
        <w:t>赵耀东．新时代的工业工程师</w:t>
      </w:r>
      <w:r>
        <w:rPr>
          <w:rFonts w:hint="eastAsia"/>
          <w:lang w:eastAsia="zh-CN"/>
        </w:rPr>
        <w:t>[M/OL]</w:t>
      </w:r>
      <w:r>
        <w:rPr>
          <w:rFonts w:hint="eastAsia"/>
          <w:lang w:eastAsia="zh-CN"/>
        </w:rPr>
        <w:t>．台北：天下文化出版社，</w:t>
      </w:r>
      <w:r>
        <w:rPr>
          <w:rFonts w:hint="eastAsia"/>
          <w:lang w:eastAsia="zh-CN"/>
        </w:rPr>
        <w:t>1998[1998-09-26]</w:t>
      </w:r>
      <w:r>
        <w:rPr>
          <w:rFonts w:hint="eastAsia"/>
          <w:lang w:eastAsia="zh-CN"/>
        </w:rPr>
        <w:t>．</w:t>
      </w:r>
    </w:p>
    <w:p w:rsidR="00735E8A" w:rsidRDefault="00735E8A" w:rsidP="00735E8A">
      <w:pPr>
        <w:ind w:firstLine="0"/>
        <w:rPr>
          <w:lang w:eastAsia="zh-CN"/>
        </w:rPr>
      </w:pPr>
      <w:r>
        <w:rPr>
          <w:rFonts w:hint="eastAsia"/>
          <w:lang w:eastAsia="zh-CN"/>
        </w:rPr>
        <w:lastRenderedPageBreak/>
        <w:t xml:space="preserve">　　</w:t>
      </w:r>
      <w:r>
        <w:rPr>
          <w:rFonts w:hint="eastAsia"/>
          <w:lang w:eastAsia="zh-CN"/>
        </w:rPr>
        <w:t>http://www.ie.nthu.edu.tw/info/ie.newie.htm(Big5)</w:t>
      </w:r>
      <w:r>
        <w:rPr>
          <w:rFonts w:hint="eastAsia"/>
          <w:lang w:eastAsia="zh-CN"/>
        </w:rPr>
        <w:t>．</w:t>
      </w:r>
    </w:p>
    <w:p w:rsidR="00735E8A" w:rsidRDefault="00735E8A" w:rsidP="00735E8A">
      <w:pPr>
        <w:ind w:firstLine="0"/>
        <w:rPr>
          <w:lang w:eastAsia="zh-CN"/>
        </w:rPr>
      </w:pPr>
      <w:r>
        <w:rPr>
          <w:rFonts w:hint="eastAsia"/>
          <w:lang w:eastAsia="zh-CN"/>
        </w:rPr>
        <w:t xml:space="preserve">　　②</w:t>
      </w:r>
      <w:r>
        <w:rPr>
          <w:rFonts w:hint="eastAsia"/>
          <w:lang w:eastAsia="zh-CN"/>
        </w:rPr>
        <w:t xml:space="preserve"> PEEBLES P Z,Jr</w:t>
      </w:r>
      <w:r>
        <w:rPr>
          <w:rFonts w:hint="eastAsia"/>
          <w:lang w:eastAsia="zh-CN"/>
        </w:rPr>
        <w:t>．</w:t>
      </w:r>
      <w:r>
        <w:rPr>
          <w:rFonts w:hint="eastAsia"/>
          <w:lang w:eastAsia="zh-CN"/>
        </w:rPr>
        <w:t>Probability, random variable, and random signal principles[M]</w:t>
      </w:r>
      <w:r>
        <w:rPr>
          <w:rFonts w:hint="eastAsia"/>
          <w:lang w:eastAsia="zh-CN"/>
        </w:rPr>
        <w:t>．</w:t>
      </w:r>
      <w:r>
        <w:rPr>
          <w:rFonts w:hint="eastAsia"/>
          <w:lang w:eastAsia="zh-CN"/>
        </w:rPr>
        <w:t>4th ed</w:t>
      </w:r>
      <w:r>
        <w:rPr>
          <w:rFonts w:hint="eastAsia"/>
          <w:lang w:eastAsia="zh-CN"/>
        </w:rPr>
        <w:t>．</w:t>
      </w:r>
      <w:r>
        <w:rPr>
          <w:rFonts w:hint="eastAsia"/>
          <w:lang w:eastAsia="zh-CN"/>
        </w:rPr>
        <w:t>New York:McGraw Hill,2001.</w:t>
      </w:r>
    </w:p>
    <w:p w:rsidR="00735E8A" w:rsidRDefault="00735E8A" w:rsidP="00735E8A">
      <w:pPr>
        <w:ind w:firstLine="0"/>
        <w:rPr>
          <w:lang w:eastAsia="zh-CN"/>
        </w:rPr>
      </w:pPr>
      <w:r>
        <w:rPr>
          <w:rFonts w:hint="eastAsia"/>
          <w:lang w:eastAsia="zh-CN"/>
        </w:rPr>
        <w:t xml:space="preserve">　　（</w:t>
      </w:r>
      <w:r>
        <w:rPr>
          <w:rFonts w:hint="eastAsia"/>
          <w:lang w:eastAsia="zh-CN"/>
        </w:rPr>
        <w:t>2</w:t>
      </w:r>
      <w:r>
        <w:rPr>
          <w:rFonts w:hint="eastAsia"/>
          <w:lang w:eastAsia="zh-CN"/>
        </w:rPr>
        <w:t>）专著中析出的文献标注顺序：析出文献主要责任者、析出文献题名</w:t>
      </w:r>
      <w:r>
        <w:rPr>
          <w:rFonts w:hint="eastAsia"/>
          <w:lang w:eastAsia="zh-CN"/>
        </w:rPr>
        <w:t>[</w:t>
      </w:r>
      <w:r>
        <w:rPr>
          <w:rFonts w:hint="eastAsia"/>
          <w:lang w:eastAsia="zh-CN"/>
        </w:rPr>
        <w:t>文献类型标志</w:t>
      </w:r>
      <w:r>
        <w:rPr>
          <w:rFonts w:hint="eastAsia"/>
          <w:lang w:eastAsia="zh-CN"/>
        </w:rPr>
        <w:t>]</w:t>
      </w:r>
      <w:r>
        <w:rPr>
          <w:rFonts w:hint="eastAsia"/>
          <w:lang w:eastAsia="zh-CN"/>
        </w:rPr>
        <w:t>、析出文献其他责任者</w:t>
      </w:r>
      <w:r>
        <w:rPr>
          <w:rFonts w:hint="eastAsia"/>
          <w:lang w:eastAsia="zh-CN"/>
        </w:rPr>
        <w:t>//</w:t>
      </w:r>
      <w:r>
        <w:rPr>
          <w:rFonts w:hint="eastAsia"/>
          <w:lang w:eastAsia="zh-CN"/>
        </w:rPr>
        <w:t>专著主要责任者、专著题名、其他题名信息、版本项、出版地、出版者、出版年、析出文献的页码</w:t>
      </w:r>
      <w:r>
        <w:rPr>
          <w:rFonts w:hint="eastAsia"/>
          <w:lang w:eastAsia="zh-CN"/>
        </w:rPr>
        <w:t>[</w:t>
      </w:r>
      <w:r>
        <w:rPr>
          <w:rFonts w:hint="eastAsia"/>
          <w:lang w:eastAsia="zh-CN"/>
        </w:rPr>
        <w:t>引用日期</w:t>
      </w:r>
      <w:r>
        <w:rPr>
          <w:rFonts w:hint="eastAsia"/>
          <w:lang w:eastAsia="zh-CN"/>
        </w:rPr>
        <w:t>]</w:t>
      </w:r>
      <w:r>
        <w:rPr>
          <w:rFonts w:hint="eastAsia"/>
          <w:lang w:eastAsia="zh-CN"/>
        </w:rPr>
        <w:t>、获取和访问路径。例如：</w:t>
      </w:r>
    </w:p>
    <w:p w:rsidR="00735E8A" w:rsidRDefault="00735E8A" w:rsidP="00735E8A">
      <w:pPr>
        <w:ind w:firstLine="0"/>
        <w:rPr>
          <w:lang w:eastAsia="zh-CN"/>
        </w:rPr>
      </w:pPr>
      <w:r>
        <w:rPr>
          <w:rFonts w:hint="eastAsia"/>
          <w:lang w:eastAsia="zh-CN"/>
        </w:rPr>
        <w:t xml:space="preserve">　　①</w:t>
      </w:r>
      <w:r>
        <w:rPr>
          <w:rFonts w:hint="eastAsia"/>
          <w:lang w:eastAsia="zh-CN"/>
        </w:rPr>
        <w:t xml:space="preserve"> </w:t>
      </w:r>
      <w:r>
        <w:rPr>
          <w:rFonts w:hint="eastAsia"/>
          <w:lang w:eastAsia="zh-CN"/>
        </w:rPr>
        <w:t>马克思．关于《工资、价格和利润》的报告札记</w:t>
      </w:r>
      <w:r>
        <w:rPr>
          <w:rFonts w:hint="eastAsia"/>
          <w:lang w:eastAsia="zh-CN"/>
        </w:rPr>
        <w:t>[M]//</w:t>
      </w:r>
      <w:r>
        <w:rPr>
          <w:rFonts w:hint="eastAsia"/>
          <w:lang w:eastAsia="zh-CN"/>
        </w:rPr>
        <w:t>马克思，恩格斯．马克思恩格斯全集：第</w:t>
      </w:r>
      <w:r>
        <w:rPr>
          <w:rFonts w:hint="eastAsia"/>
          <w:lang w:eastAsia="zh-CN"/>
        </w:rPr>
        <w:t>44</w:t>
      </w:r>
      <w:r>
        <w:rPr>
          <w:rFonts w:hint="eastAsia"/>
          <w:lang w:eastAsia="zh-CN"/>
        </w:rPr>
        <w:t>卷．北京：人民出版社，</w:t>
      </w:r>
      <w:r>
        <w:rPr>
          <w:rFonts w:hint="eastAsia"/>
          <w:lang w:eastAsia="zh-CN"/>
        </w:rPr>
        <w:t>1982</w:t>
      </w:r>
      <w:r>
        <w:rPr>
          <w:rFonts w:hint="eastAsia"/>
          <w:lang w:eastAsia="zh-CN"/>
        </w:rPr>
        <w:t>：</w:t>
      </w:r>
      <w:r>
        <w:rPr>
          <w:rFonts w:hint="eastAsia"/>
          <w:lang w:eastAsia="zh-CN"/>
        </w:rPr>
        <w:t>505</w:t>
      </w:r>
      <w:r>
        <w:rPr>
          <w:rFonts w:hint="eastAsia"/>
          <w:lang w:eastAsia="zh-CN"/>
        </w:rPr>
        <w:t>．</w:t>
      </w:r>
    </w:p>
    <w:p w:rsidR="00735E8A" w:rsidRDefault="00735E8A" w:rsidP="00735E8A">
      <w:pPr>
        <w:ind w:firstLine="0"/>
        <w:rPr>
          <w:lang w:eastAsia="zh-CN"/>
        </w:rPr>
      </w:pPr>
      <w:r>
        <w:rPr>
          <w:rFonts w:hint="eastAsia"/>
          <w:lang w:eastAsia="zh-CN"/>
        </w:rPr>
        <w:t xml:space="preserve">　　②</w:t>
      </w:r>
      <w:r>
        <w:rPr>
          <w:rFonts w:hint="eastAsia"/>
          <w:lang w:eastAsia="zh-CN"/>
        </w:rPr>
        <w:t xml:space="preserve"> WEINSTEIN L, SWERTZ M N</w:t>
      </w:r>
      <w:r>
        <w:rPr>
          <w:rFonts w:hint="eastAsia"/>
          <w:lang w:eastAsia="zh-CN"/>
        </w:rPr>
        <w:t>．</w:t>
      </w:r>
      <w:r>
        <w:rPr>
          <w:rFonts w:hint="eastAsia"/>
          <w:lang w:eastAsia="zh-CN"/>
        </w:rPr>
        <w:t>Pathogenic properties of invading microorganism[M]//SODEMAN W A, SODEMAN W A</w:t>
      </w:r>
      <w:r>
        <w:rPr>
          <w:rFonts w:hint="eastAsia"/>
          <w:lang w:eastAsia="zh-CN"/>
        </w:rPr>
        <w:t>．</w:t>
      </w:r>
      <w:r>
        <w:rPr>
          <w:rFonts w:hint="eastAsia"/>
          <w:lang w:eastAsia="zh-CN"/>
        </w:rPr>
        <w:t xml:space="preserve"> Pathologic physiology:mechanisms of disease</w:t>
      </w:r>
      <w:r>
        <w:rPr>
          <w:rFonts w:hint="eastAsia"/>
          <w:lang w:eastAsia="zh-CN"/>
        </w:rPr>
        <w:t>．</w:t>
      </w:r>
      <w:r>
        <w:rPr>
          <w:rFonts w:hint="eastAsia"/>
          <w:lang w:eastAsia="zh-CN"/>
        </w:rPr>
        <w:t>Philadelphia: Saunders,1974:745-772.</w:t>
      </w:r>
    </w:p>
    <w:p w:rsidR="00735E8A" w:rsidRDefault="00735E8A" w:rsidP="00735E8A">
      <w:pPr>
        <w:ind w:firstLine="0"/>
        <w:rPr>
          <w:lang w:eastAsia="zh-CN"/>
        </w:rPr>
      </w:pPr>
      <w:r>
        <w:rPr>
          <w:rFonts w:hint="eastAsia"/>
          <w:lang w:eastAsia="zh-CN"/>
        </w:rPr>
        <w:t xml:space="preserve">　　（</w:t>
      </w:r>
      <w:r>
        <w:rPr>
          <w:rFonts w:hint="eastAsia"/>
          <w:lang w:eastAsia="zh-CN"/>
        </w:rPr>
        <w:t>3</w:t>
      </w:r>
      <w:r>
        <w:rPr>
          <w:rFonts w:hint="eastAsia"/>
          <w:lang w:eastAsia="zh-CN"/>
        </w:rPr>
        <w:t>）连续出版物中的析出文献标注顺序：析出文献主要责任者、析出文献题名</w:t>
      </w:r>
      <w:r>
        <w:rPr>
          <w:rFonts w:hint="eastAsia"/>
          <w:lang w:eastAsia="zh-CN"/>
        </w:rPr>
        <w:t>[</w:t>
      </w:r>
      <w:r>
        <w:rPr>
          <w:rFonts w:hint="eastAsia"/>
          <w:lang w:eastAsia="zh-CN"/>
        </w:rPr>
        <w:t>文献类型标志</w:t>
      </w:r>
      <w:r>
        <w:rPr>
          <w:rFonts w:hint="eastAsia"/>
          <w:lang w:eastAsia="zh-CN"/>
        </w:rPr>
        <w:t>]</w:t>
      </w:r>
      <w:r>
        <w:rPr>
          <w:rFonts w:hint="eastAsia"/>
          <w:lang w:eastAsia="zh-CN"/>
        </w:rPr>
        <w:t>、连续出版物题名、其他题名信息、年、卷（期）、页码</w:t>
      </w:r>
      <w:r>
        <w:rPr>
          <w:rFonts w:hint="eastAsia"/>
          <w:lang w:eastAsia="zh-CN"/>
        </w:rPr>
        <w:t>[</w:t>
      </w:r>
      <w:r>
        <w:rPr>
          <w:rFonts w:hint="eastAsia"/>
          <w:lang w:eastAsia="zh-CN"/>
        </w:rPr>
        <w:t>引用日期</w:t>
      </w:r>
      <w:r>
        <w:rPr>
          <w:rFonts w:hint="eastAsia"/>
          <w:lang w:eastAsia="zh-CN"/>
        </w:rPr>
        <w:t>]</w:t>
      </w:r>
      <w:r>
        <w:rPr>
          <w:rFonts w:hint="eastAsia"/>
          <w:lang w:eastAsia="zh-CN"/>
        </w:rPr>
        <w:t>、获取和访问路径。例如：</w:t>
      </w:r>
    </w:p>
    <w:p w:rsidR="00735E8A" w:rsidRDefault="00735E8A" w:rsidP="00735E8A">
      <w:pPr>
        <w:ind w:firstLine="0"/>
        <w:rPr>
          <w:lang w:eastAsia="zh-CN"/>
        </w:rPr>
      </w:pPr>
      <w:r>
        <w:rPr>
          <w:rFonts w:hint="eastAsia"/>
          <w:lang w:eastAsia="zh-CN"/>
        </w:rPr>
        <w:t xml:space="preserve">　　①</w:t>
      </w:r>
      <w:r>
        <w:rPr>
          <w:rFonts w:hint="eastAsia"/>
          <w:lang w:eastAsia="zh-CN"/>
        </w:rPr>
        <w:t xml:space="preserve"> </w:t>
      </w:r>
      <w:r>
        <w:rPr>
          <w:rFonts w:hint="eastAsia"/>
          <w:lang w:eastAsia="zh-CN"/>
        </w:rPr>
        <w:t>丁文祥．数字革命与竞争国际化</w:t>
      </w:r>
      <w:r>
        <w:rPr>
          <w:rFonts w:hint="eastAsia"/>
          <w:lang w:eastAsia="zh-CN"/>
        </w:rPr>
        <w:t>[N]</w:t>
      </w:r>
      <w:r>
        <w:rPr>
          <w:rFonts w:hint="eastAsia"/>
          <w:lang w:eastAsia="zh-CN"/>
        </w:rPr>
        <w:t>．中国青年报，</w:t>
      </w:r>
      <w:r>
        <w:rPr>
          <w:rFonts w:hint="eastAsia"/>
          <w:lang w:eastAsia="zh-CN"/>
        </w:rPr>
        <w:t>2000-11-2</w:t>
      </w:r>
      <w:r>
        <w:rPr>
          <w:rFonts w:hint="eastAsia"/>
          <w:lang w:eastAsia="zh-CN"/>
        </w:rPr>
        <w:t>（</w:t>
      </w:r>
      <w:r>
        <w:rPr>
          <w:rFonts w:hint="eastAsia"/>
          <w:lang w:eastAsia="zh-CN"/>
        </w:rPr>
        <w:t>15</w:t>
      </w:r>
      <w:r>
        <w:rPr>
          <w:rFonts w:hint="eastAsia"/>
          <w:lang w:eastAsia="zh-CN"/>
        </w:rPr>
        <w:t>）．</w:t>
      </w:r>
    </w:p>
    <w:p w:rsidR="00735E8A" w:rsidRDefault="00735E8A" w:rsidP="00735E8A">
      <w:pPr>
        <w:ind w:firstLine="0"/>
        <w:rPr>
          <w:lang w:eastAsia="zh-CN"/>
        </w:rPr>
      </w:pPr>
      <w:r>
        <w:rPr>
          <w:rFonts w:hint="eastAsia"/>
          <w:lang w:eastAsia="zh-CN"/>
        </w:rPr>
        <w:t xml:space="preserve">　　②</w:t>
      </w:r>
      <w:r>
        <w:rPr>
          <w:rFonts w:hint="eastAsia"/>
          <w:lang w:eastAsia="zh-CN"/>
        </w:rPr>
        <w:t xml:space="preserve"> DES MARAIS D J,STRAUSS H,SUMMONS R E,et al</w:t>
      </w:r>
      <w:r>
        <w:rPr>
          <w:rFonts w:hint="eastAsia"/>
          <w:lang w:eastAsia="zh-CN"/>
        </w:rPr>
        <w:t>．</w:t>
      </w:r>
      <w:r>
        <w:rPr>
          <w:rFonts w:hint="eastAsia"/>
          <w:lang w:eastAsia="zh-CN"/>
        </w:rPr>
        <w:t>Carbon isotope evidence for the stepwise oxidation of the Proterozoic environment[J]</w:t>
      </w:r>
      <w:r>
        <w:rPr>
          <w:rFonts w:hint="eastAsia"/>
          <w:lang w:eastAsia="zh-CN"/>
        </w:rPr>
        <w:t>．</w:t>
      </w:r>
      <w:r>
        <w:rPr>
          <w:rFonts w:hint="eastAsia"/>
          <w:lang w:eastAsia="zh-CN"/>
        </w:rPr>
        <w:t>Nature,1992,359:605-609</w:t>
      </w:r>
      <w:r>
        <w:rPr>
          <w:rFonts w:hint="eastAsia"/>
          <w:lang w:eastAsia="zh-CN"/>
        </w:rPr>
        <w:t>．</w:t>
      </w:r>
    </w:p>
    <w:p w:rsidR="00735E8A" w:rsidRDefault="00735E8A" w:rsidP="00735E8A">
      <w:pPr>
        <w:ind w:firstLine="0"/>
        <w:rPr>
          <w:lang w:eastAsia="zh-CN"/>
        </w:rPr>
      </w:pPr>
      <w:r>
        <w:rPr>
          <w:rFonts w:hint="eastAsia"/>
          <w:lang w:eastAsia="zh-CN"/>
        </w:rPr>
        <w:t xml:space="preserve">　　</w:t>
      </w:r>
      <w:r>
        <w:rPr>
          <w:rFonts w:hint="eastAsia"/>
          <w:lang w:eastAsia="zh-CN"/>
        </w:rPr>
        <w:t>3</w:t>
      </w:r>
      <w:r>
        <w:rPr>
          <w:rFonts w:hint="eastAsia"/>
          <w:lang w:eastAsia="zh-CN"/>
        </w:rPr>
        <w:t>．作者对文内术语、引文等需要进一步说明、注解的，可统一采用页下注予以解释，即在每页下端列出本页的注释。每页注释单独编码，在正文中统一使用“①②③……”的符号（右上角）。</w:t>
      </w:r>
    </w:p>
    <w:p w:rsidR="00735E8A" w:rsidRDefault="00735E8A" w:rsidP="00735E8A">
      <w:pPr>
        <w:ind w:firstLine="0"/>
        <w:rPr>
          <w:lang w:eastAsia="zh-CN"/>
        </w:rPr>
      </w:pPr>
      <w:r>
        <w:rPr>
          <w:rFonts w:hint="eastAsia"/>
          <w:lang w:eastAsia="zh-CN"/>
        </w:rPr>
        <w:t xml:space="preserve">　　</w:t>
      </w:r>
      <w:r>
        <w:rPr>
          <w:rFonts w:hint="eastAsia"/>
          <w:lang w:eastAsia="zh-CN"/>
        </w:rPr>
        <w:t>4</w:t>
      </w:r>
      <w:r>
        <w:rPr>
          <w:rFonts w:hint="eastAsia"/>
          <w:lang w:eastAsia="zh-CN"/>
        </w:rPr>
        <w:t>．标题的处理</w:t>
      </w:r>
    </w:p>
    <w:p w:rsidR="00735E8A" w:rsidRDefault="00735E8A" w:rsidP="00735E8A">
      <w:pPr>
        <w:ind w:firstLine="0"/>
        <w:rPr>
          <w:lang w:eastAsia="zh-CN"/>
        </w:rPr>
      </w:pPr>
      <w:r>
        <w:rPr>
          <w:rFonts w:hint="eastAsia"/>
          <w:lang w:eastAsia="zh-CN"/>
        </w:rPr>
        <w:t xml:space="preserve">　　（</w:t>
      </w:r>
      <w:r>
        <w:rPr>
          <w:rFonts w:hint="eastAsia"/>
          <w:lang w:eastAsia="zh-CN"/>
        </w:rPr>
        <w:t>1</w:t>
      </w:r>
      <w:r>
        <w:rPr>
          <w:rFonts w:hint="eastAsia"/>
          <w:lang w:eastAsia="zh-CN"/>
        </w:rPr>
        <w:t>）标题层级的顺序依次是“一、”，“（一）”，“</w:t>
      </w:r>
      <w:r>
        <w:rPr>
          <w:rFonts w:hint="eastAsia"/>
          <w:lang w:eastAsia="zh-CN"/>
        </w:rPr>
        <w:t>1.</w:t>
      </w:r>
      <w:r>
        <w:rPr>
          <w:rFonts w:hint="eastAsia"/>
          <w:lang w:eastAsia="zh-CN"/>
        </w:rPr>
        <w:t>”和（</w:t>
      </w:r>
      <w:r>
        <w:rPr>
          <w:rFonts w:hint="eastAsia"/>
          <w:lang w:eastAsia="zh-CN"/>
        </w:rPr>
        <w:t>1</w:t>
      </w:r>
      <w:r>
        <w:rPr>
          <w:rFonts w:hint="eastAsia"/>
          <w:lang w:eastAsia="zh-CN"/>
        </w:rPr>
        <w:t>），或者用</w:t>
      </w:r>
      <w:r>
        <w:rPr>
          <w:rFonts w:hint="eastAsia"/>
          <w:lang w:eastAsia="zh-CN"/>
        </w:rPr>
        <w:t>1.</w:t>
      </w:r>
      <w:r>
        <w:rPr>
          <w:rFonts w:hint="eastAsia"/>
          <w:lang w:eastAsia="zh-CN"/>
        </w:rPr>
        <w:t>，</w:t>
      </w:r>
      <w:r>
        <w:rPr>
          <w:rFonts w:hint="eastAsia"/>
          <w:lang w:eastAsia="zh-CN"/>
        </w:rPr>
        <w:t>1.1</w:t>
      </w:r>
      <w:r>
        <w:rPr>
          <w:rFonts w:hint="eastAsia"/>
          <w:lang w:eastAsia="zh-CN"/>
        </w:rPr>
        <w:t>，</w:t>
      </w:r>
      <w:r>
        <w:rPr>
          <w:rFonts w:hint="eastAsia"/>
          <w:lang w:eastAsia="zh-CN"/>
        </w:rPr>
        <w:t>1.1.1</w:t>
      </w:r>
      <w:r>
        <w:rPr>
          <w:rFonts w:hint="eastAsia"/>
          <w:lang w:eastAsia="zh-CN"/>
        </w:rPr>
        <w:t>的形式编排；同等地位和层次的内容要用同一级标题，字号、字体也要相同。</w:t>
      </w:r>
    </w:p>
    <w:p w:rsidR="00735E8A" w:rsidRDefault="00735E8A" w:rsidP="00735E8A">
      <w:pPr>
        <w:ind w:firstLine="0"/>
        <w:rPr>
          <w:lang w:eastAsia="zh-CN"/>
        </w:rPr>
      </w:pPr>
      <w:r>
        <w:rPr>
          <w:rFonts w:hint="eastAsia"/>
          <w:lang w:eastAsia="zh-CN"/>
        </w:rPr>
        <w:t xml:space="preserve">　　（</w:t>
      </w:r>
      <w:r>
        <w:rPr>
          <w:rFonts w:hint="eastAsia"/>
          <w:lang w:eastAsia="zh-CN"/>
        </w:rPr>
        <w:t>2</w:t>
      </w:r>
      <w:r>
        <w:rPr>
          <w:rFonts w:hint="eastAsia"/>
          <w:lang w:eastAsia="zh-CN"/>
        </w:rPr>
        <w:t>）标题编号一律用阿拉伯数字，如“第</w:t>
      </w:r>
      <w:r>
        <w:rPr>
          <w:rFonts w:hint="eastAsia"/>
          <w:lang w:eastAsia="zh-CN"/>
        </w:rPr>
        <w:t>1</w:t>
      </w:r>
      <w:r>
        <w:rPr>
          <w:rFonts w:hint="eastAsia"/>
          <w:lang w:eastAsia="zh-CN"/>
        </w:rPr>
        <w:t>章”，而不是“第一章”；汉字数字（如“一”）后用顿号，阿拉伯数字后用下黑点；注意序号的连续性。</w:t>
      </w:r>
    </w:p>
    <w:p w:rsidR="00735E8A" w:rsidRDefault="00735E8A" w:rsidP="00735E8A">
      <w:pPr>
        <w:ind w:firstLine="0"/>
        <w:rPr>
          <w:lang w:eastAsia="zh-CN"/>
        </w:rPr>
      </w:pPr>
      <w:r>
        <w:rPr>
          <w:rFonts w:hint="eastAsia"/>
          <w:lang w:eastAsia="zh-CN"/>
        </w:rPr>
        <w:t xml:space="preserve">　　（</w:t>
      </w:r>
      <w:r>
        <w:rPr>
          <w:rFonts w:hint="eastAsia"/>
          <w:lang w:eastAsia="zh-CN"/>
        </w:rPr>
        <w:t>3</w:t>
      </w:r>
      <w:r>
        <w:rPr>
          <w:rFonts w:hint="eastAsia"/>
          <w:lang w:eastAsia="zh-CN"/>
        </w:rPr>
        <w:t>）标题末不得出现逗号、分号或句号。</w:t>
      </w:r>
    </w:p>
    <w:p w:rsidR="00735E8A" w:rsidRDefault="00735E8A" w:rsidP="00735E8A">
      <w:pPr>
        <w:ind w:firstLine="0"/>
        <w:rPr>
          <w:lang w:eastAsia="zh-CN"/>
        </w:rPr>
      </w:pPr>
      <w:r>
        <w:rPr>
          <w:rFonts w:hint="eastAsia"/>
          <w:lang w:eastAsia="zh-CN"/>
        </w:rPr>
        <w:lastRenderedPageBreak/>
        <w:t xml:space="preserve">　　</w:t>
      </w:r>
      <w:r>
        <w:rPr>
          <w:rFonts w:hint="eastAsia"/>
          <w:lang w:eastAsia="zh-CN"/>
        </w:rPr>
        <w:t xml:space="preserve">5. </w:t>
      </w:r>
      <w:r>
        <w:rPr>
          <w:rFonts w:hint="eastAsia"/>
          <w:lang w:eastAsia="zh-CN"/>
        </w:rPr>
        <w:t>数字的处理</w:t>
      </w:r>
    </w:p>
    <w:p w:rsidR="00735E8A" w:rsidRDefault="00735E8A" w:rsidP="00735E8A">
      <w:pPr>
        <w:ind w:firstLine="0"/>
        <w:rPr>
          <w:lang w:eastAsia="zh-CN"/>
        </w:rPr>
      </w:pPr>
      <w:r>
        <w:rPr>
          <w:rFonts w:hint="eastAsia"/>
          <w:lang w:eastAsia="zh-CN"/>
        </w:rPr>
        <w:t xml:space="preserve">　　（</w:t>
      </w:r>
      <w:r>
        <w:rPr>
          <w:rFonts w:hint="eastAsia"/>
          <w:lang w:eastAsia="zh-CN"/>
        </w:rPr>
        <w:t>1</w:t>
      </w:r>
      <w:r>
        <w:rPr>
          <w:rFonts w:hint="eastAsia"/>
          <w:lang w:eastAsia="zh-CN"/>
        </w:rPr>
        <w:t>）尽量用阿拉伯数字（成语用汉字数字）；特殊约数用如“三四十个人”，其他约数应写成“近</w:t>
      </w:r>
      <w:r>
        <w:rPr>
          <w:rFonts w:hint="eastAsia"/>
          <w:lang w:eastAsia="zh-CN"/>
        </w:rPr>
        <w:t>500</w:t>
      </w:r>
      <w:r>
        <w:rPr>
          <w:rFonts w:hint="eastAsia"/>
          <w:lang w:eastAsia="zh-CN"/>
        </w:rPr>
        <w:t>年”、“约</w:t>
      </w:r>
      <w:r>
        <w:rPr>
          <w:rFonts w:hint="eastAsia"/>
          <w:lang w:eastAsia="zh-CN"/>
        </w:rPr>
        <w:t>4000</w:t>
      </w:r>
      <w:r>
        <w:rPr>
          <w:rFonts w:hint="eastAsia"/>
          <w:lang w:eastAsia="zh-CN"/>
        </w:rPr>
        <w:t>人”、“</w:t>
      </w:r>
      <w:r>
        <w:rPr>
          <w:rFonts w:hint="eastAsia"/>
          <w:lang w:eastAsia="zh-CN"/>
        </w:rPr>
        <w:t>70</w:t>
      </w:r>
      <w:r>
        <w:rPr>
          <w:rFonts w:hint="eastAsia"/>
          <w:lang w:eastAsia="zh-CN"/>
        </w:rPr>
        <w:t>多岁”等。</w:t>
      </w:r>
    </w:p>
    <w:p w:rsidR="00735E8A" w:rsidRDefault="00735E8A" w:rsidP="00735E8A">
      <w:pPr>
        <w:ind w:firstLine="0"/>
        <w:rPr>
          <w:lang w:eastAsia="zh-CN"/>
        </w:rPr>
      </w:pPr>
      <w:r>
        <w:rPr>
          <w:rFonts w:hint="eastAsia"/>
          <w:lang w:eastAsia="zh-CN"/>
        </w:rPr>
        <w:t xml:space="preserve">　　（</w:t>
      </w:r>
      <w:r>
        <w:rPr>
          <w:rFonts w:hint="eastAsia"/>
          <w:lang w:eastAsia="zh-CN"/>
        </w:rPr>
        <w:t>2</w:t>
      </w:r>
      <w:r>
        <w:rPr>
          <w:rFonts w:hint="eastAsia"/>
          <w:lang w:eastAsia="zh-CN"/>
        </w:rPr>
        <w:t>）“年代”前应写明具体的世纪，不可用“本</w:t>
      </w:r>
      <w:r>
        <w:rPr>
          <w:rFonts w:hint="eastAsia"/>
          <w:lang w:eastAsia="zh-CN"/>
        </w:rPr>
        <w:t>/</w:t>
      </w:r>
      <w:r>
        <w:rPr>
          <w:rFonts w:hint="eastAsia"/>
          <w:lang w:eastAsia="zh-CN"/>
        </w:rPr>
        <w:t>上</w:t>
      </w:r>
      <w:r>
        <w:rPr>
          <w:rFonts w:hint="eastAsia"/>
          <w:lang w:eastAsia="zh-CN"/>
        </w:rPr>
        <w:t>/</w:t>
      </w:r>
      <w:r>
        <w:rPr>
          <w:rFonts w:hint="eastAsia"/>
          <w:lang w:eastAsia="zh-CN"/>
        </w:rPr>
        <w:t>下世纪”的提法；年代之间用一字线，表示范围的数字之间用波浪线；公元纪年不能简写，如</w:t>
      </w:r>
      <w:r>
        <w:rPr>
          <w:rFonts w:hint="eastAsia"/>
          <w:lang w:eastAsia="zh-CN"/>
        </w:rPr>
        <w:t>1995</w:t>
      </w:r>
      <w:r>
        <w:rPr>
          <w:rFonts w:hint="eastAsia"/>
          <w:lang w:eastAsia="zh-CN"/>
        </w:rPr>
        <w:t>年不能写成</w:t>
      </w:r>
      <w:r>
        <w:rPr>
          <w:rFonts w:hint="eastAsia"/>
          <w:lang w:eastAsia="zh-CN"/>
        </w:rPr>
        <w:t>95</w:t>
      </w:r>
      <w:r>
        <w:rPr>
          <w:rFonts w:hint="eastAsia"/>
          <w:lang w:eastAsia="zh-CN"/>
        </w:rPr>
        <w:t>年。</w:t>
      </w:r>
    </w:p>
    <w:p w:rsidR="00735E8A" w:rsidRDefault="00735E8A" w:rsidP="00735E8A">
      <w:pPr>
        <w:ind w:firstLine="0"/>
        <w:rPr>
          <w:lang w:eastAsia="zh-CN"/>
        </w:rPr>
      </w:pPr>
      <w:r>
        <w:rPr>
          <w:rFonts w:hint="eastAsia"/>
          <w:lang w:eastAsia="zh-CN"/>
        </w:rPr>
        <w:t xml:space="preserve">　　（</w:t>
      </w:r>
      <w:r>
        <w:rPr>
          <w:rFonts w:hint="eastAsia"/>
          <w:lang w:eastAsia="zh-CN"/>
        </w:rPr>
        <w:t>3</w:t>
      </w:r>
      <w:r>
        <w:rPr>
          <w:rFonts w:hint="eastAsia"/>
          <w:lang w:eastAsia="zh-CN"/>
        </w:rPr>
        <w:t>）超过千位的数字，每千位中间不用分隔号，但需要加</w:t>
      </w:r>
      <w:r>
        <w:rPr>
          <w:rFonts w:hint="eastAsia"/>
          <w:lang w:eastAsia="zh-CN"/>
        </w:rPr>
        <w:t>1/4</w:t>
      </w:r>
      <w:r>
        <w:rPr>
          <w:rFonts w:hint="eastAsia"/>
          <w:lang w:eastAsia="zh-CN"/>
        </w:rPr>
        <w:t>空标志；分数一般用</w:t>
      </w:r>
      <w:r>
        <w:rPr>
          <w:rFonts w:hint="eastAsia"/>
          <w:lang w:eastAsia="zh-CN"/>
        </w:rPr>
        <w:t>1</w:t>
      </w:r>
      <w:r>
        <w:rPr>
          <w:rFonts w:hint="eastAsia"/>
          <w:lang w:eastAsia="zh-CN"/>
        </w:rPr>
        <w:t>／</w:t>
      </w:r>
      <w:r>
        <w:rPr>
          <w:rFonts w:hint="eastAsia"/>
          <w:lang w:eastAsia="zh-CN"/>
        </w:rPr>
        <w:t>3</w:t>
      </w:r>
      <w:r>
        <w:rPr>
          <w:rFonts w:hint="eastAsia"/>
          <w:lang w:eastAsia="zh-CN"/>
        </w:rPr>
        <w:t>、</w:t>
      </w:r>
      <w:r>
        <w:rPr>
          <w:rFonts w:hint="eastAsia"/>
          <w:lang w:eastAsia="zh-CN"/>
        </w:rPr>
        <w:t>3</w:t>
      </w:r>
      <w:r>
        <w:rPr>
          <w:rFonts w:hint="eastAsia"/>
          <w:lang w:eastAsia="zh-CN"/>
        </w:rPr>
        <w:t>／</w:t>
      </w:r>
      <w:r>
        <w:rPr>
          <w:rFonts w:hint="eastAsia"/>
          <w:lang w:eastAsia="zh-CN"/>
        </w:rPr>
        <w:t>4</w:t>
      </w:r>
      <w:r>
        <w:rPr>
          <w:rFonts w:hint="eastAsia"/>
          <w:lang w:eastAsia="zh-CN"/>
        </w:rPr>
        <w:t>表示。</w:t>
      </w:r>
    </w:p>
    <w:p w:rsidR="00735E8A" w:rsidRDefault="00735E8A" w:rsidP="00735E8A">
      <w:pPr>
        <w:ind w:firstLine="0"/>
        <w:rPr>
          <w:lang w:eastAsia="zh-CN"/>
        </w:rPr>
      </w:pPr>
      <w:r>
        <w:rPr>
          <w:rFonts w:hint="eastAsia"/>
          <w:lang w:eastAsia="zh-CN"/>
        </w:rPr>
        <w:t xml:space="preserve">　　</w:t>
      </w:r>
      <w:r>
        <w:rPr>
          <w:rFonts w:hint="eastAsia"/>
          <w:lang w:eastAsia="zh-CN"/>
        </w:rPr>
        <w:t>6</w:t>
      </w:r>
      <w:r>
        <w:rPr>
          <w:rFonts w:hint="eastAsia"/>
          <w:lang w:eastAsia="zh-CN"/>
        </w:rPr>
        <w:t>．图的处理</w:t>
      </w:r>
    </w:p>
    <w:p w:rsidR="00735E8A" w:rsidRDefault="00735E8A" w:rsidP="00735E8A">
      <w:pPr>
        <w:ind w:firstLine="0"/>
        <w:rPr>
          <w:lang w:eastAsia="zh-CN"/>
        </w:rPr>
      </w:pPr>
      <w:r>
        <w:rPr>
          <w:rFonts w:hint="eastAsia"/>
          <w:lang w:eastAsia="zh-CN"/>
        </w:rPr>
        <w:t xml:space="preserve">　　（</w:t>
      </w:r>
      <w:r>
        <w:rPr>
          <w:rFonts w:hint="eastAsia"/>
          <w:lang w:eastAsia="zh-CN"/>
        </w:rPr>
        <w:t>1</w:t>
      </w:r>
      <w:r>
        <w:rPr>
          <w:rFonts w:hint="eastAsia"/>
          <w:lang w:eastAsia="zh-CN"/>
        </w:rPr>
        <w:t>）图的格式一般应为</w:t>
      </w:r>
      <w:r>
        <w:rPr>
          <w:rFonts w:hint="eastAsia"/>
          <w:lang w:eastAsia="zh-CN"/>
        </w:rPr>
        <w:t xml:space="preserve">.tif </w:t>
      </w:r>
      <w:r>
        <w:rPr>
          <w:rFonts w:hint="eastAsia"/>
          <w:lang w:eastAsia="zh-CN"/>
        </w:rPr>
        <w:t>或</w:t>
      </w:r>
      <w:r>
        <w:rPr>
          <w:rFonts w:hint="eastAsia"/>
          <w:lang w:eastAsia="zh-CN"/>
        </w:rPr>
        <w:t>.jpg</w:t>
      </w:r>
      <w:r>
        <w:rPr>
          <w:rFonts w:hint="eastAsia"/>
          <w:lang w:eastAsia="zh-CN"/>
        </w:rPr>
        <w:t>格式，不能用用图画板拷贝，图盘中的图与图稿应完全一致。</w:t>
      </w:r>
    </w:p>
    <w:p w:rsidR="00735E8A" w:rsidRDefault="00735E8A" w:rsidP="00735E8A">
      <w:pPr>
        <w:ind w:firstLine="0"/>
        <w:rPr>
          <w:lang w:eastAsia="zh-CN"/>
        </w:rPr>
      </w:pPr>
      <w:r>
        <w:rPr>
          <w:rFonts w:hint="eastAsia"/>
          <w:lang w:eastAsia="zh-CN"/>
        </w:rPr>
        <w:t xml:space="preserve">　　（</w:t>
      </w:r>
      <w:r>
        <w:rPr>
          <w:rFonts w:hint="eastAsia"/>
          <w:lang w:eastAsia="zh-CN"/>
        </w:rPr>
        <w:t>2</w:t>
      </w:r>
      <w:r>
        <w:rPr>
          <w:rFonts w:hint="eastAsia"/>
          <w:lang w:eastAsia="zh-CN"/>
        </w:rPr>
        <w:t>）图的线条要平滑，没有锯齿；电脑屏幕图和照片图要清晰。</w:t>
      </w:r>
    </w:p>
    <w:p w:rsidR="00735E8A" w:rsidRDefault="00735E8A" w:rsidP="00735E8A">
      <w:pPr>
        <w:ind w:firstLine="0"/>
        <w:rPr>
          <w:lang w:eastAsia="zh-CN"/>
        </w:rPr>
      </w:pPr>
      <w:r>
        <w:rPr>
          <w:rFonts w:hint="eastAsia"/>
          <w:lang w:eastAsia="zh-CN"/>
        </w:rPr>
        <w:t xml:space="preserve">　　（</w:t>
      </w:r>
      <w:r>
        <w:rPr>
          <w:rFonts w:hint="eastAsia"/>
          <w:lang w:eastAsia="zh-CN"/>
        </w:rPr>
        <w:t>3</w:t>
      </w:r>
      <w:r>
        <w:rPr>
          <w:rFonts w:hint="eastAsia"/>
          <w:lang w:eastAsia="zh-CN"/>
        </w:rPr>
        <w:t>）图形和文字分别做完之后，要在</w:t>
      </w:r>
      <w:r>
        <w:rPr>
          <w:rFonts w:hint="eastAsia"/>
          <w:lang w:eastAsia="zh-CN"/>
        </w:rPr>
        <w:t>Word</w:t>
      </w:r>
      <w:r>
        <w:rPr>
          <w:rFonts w:hint="eastAsia"/>
          <w:lang w:eastAsia="zh-CN"/>
        </w:rPr>
        <w:t>中合成到一起，以免增删文字时倒版错位。</w:t>
      </w:r>
    </w:p>
    <w:p w:rsidR="00735E8A" w:rsidRDefault="00735E8A" w:rsidP="00735E8A">
      <w:pPr>
        <w:ind w:firstLine="0"/>
        <w:rPr>
          <w:lang w:eastAsia="zh-CN"/>
        </w:rPr>
      </w:pPr>
      <w:r>
        <w:rPr>
          <w:rFonts w:hint="eastAsia"/>
          <w:lang w:eastAsia="zh-CN"/>
        </w:rPr>
        <w:t xml:space="preserve">　　（</w:t>
      </w:r>
      <w:r>
        <w:rPr>
          <w:rFonts w:hint="eastAsia"/>
          <w:lang w:eastAsia="zh-CN"/>
        </w:rPr>
        <w:t>4</w:t>
      </w:r>
      <w:r>
        <w:rPr>
          <w:rFonts w:hint="eastAsia"/>
          <w:lang w:eastAsia="zh-CN"/>
        </w:rPr>
        <w:t>）图要先在正文中提及（格式用“如图</w:t>
      </w:r>
      <w:r>
        <w:rPr>
          <w:rFonts w:hint="eastAsia"/>
          <w:lang w:eastAsia="zh-CN"/>
        </w:rPr>
        <w:t>2.10</w:t>
      </w:r>
      <w:r>
        <w:rPr>
          <w:rFonts w:hint="eastAsia"/>
          <w:lang w:eastAsia="zh-CN"/>
        </w:rPr>
        <w:t>所示”），后见图；图要有图题，图的序号（在本章中单独排序，如图</w:t>
      </w:r>
      <w:r>
        <w:rPr>
          <w:rFonts w:hint="eastAsia"/>
          <w:lang w:eastAsia="zh-CN"/>
        </w:rPr>
        <w:t>2.10</w:t>
      </w:r>
      <w:r>
        <w:rPr>
          <w:rFonts w:hint="eastAsia"/>
          <w:lang w:eastAsia="zh-CN"/>
        </w:rPr>
        <w:t>）和标题放在图的正下方，图注在图题下。</w:t>
      </w:r>
    </w:p>
    <w:p w:rsidR="00735E8A" w:rsidRDefault="00735E8A" w:rsidP="00735E8A">
      <w:pPr>
        <w:ind w:firstLine="0"/>
        <w:rPr>
          <w:lang w:eastAsia="zh-CN"/>
        </w:rPr>
      </w:pPr>
      <w:r>
        <w:rPr>
          <w:rFonts w:hint="eastAsia"/>
          <w:lang w:eastAsia="zh-CN"/>
        </w:rPr>
        <w:t xml:space="preserve">　　（</w:t>
      </w:r>
      <w:r>
        <w:rPr>
          <w:rFonts w:hint="eastAsia"/>
          <w:lang w:eastAsia="zh-CN"/>
        </w:rPr>
        <w:t>5</w:t>
      </w:r>
      <w:r>
        <w:rPr>
          <w:rFonts w:hint="eastAsia"/>
          <w:lang w:eastAsia="zh-CN"/>
        </w:rPr>
        <w:t>）对于过于复杂的、在电子版中难以绘制的图，可以用手绘制示意，但要用文字、线条、灰度进行有意义的区分。</w:t>
      </w:r>
    </w:p>
    <w:p w:rsidR="00735E8A" w:rsidRDefault="00735E8A" w:rsidP="00735E8A">
      <w:pPr>
        <w:ind w:firstLine="0"/>
        <w:rPr>
          <w:lang w:eastAsia="zh-CN"/>
        </w:rPr>
      </w:pPr>
      <w:r>
        <w:rPr>
          <w:rFonts w:hint="eastAsia"/>
          <w:lang w:eastAsia="zh-CN"/>
        </w:rPr>
        <w:t xml:space="preserve">　　（</w:t>
      </w:r>
      <w:r>
        <w:rPr>
          <w:rFonts w:hint="eastAsia"/>
          <w:lang w:eastAsia="zh-CN"/>
        </w:rPr>
        <w:t>6</w:t>
      </w:r>
      <w:r>
        <w:rPr>
          <w:rFonts w:hint="eastAsia"/>
          <w:lang w:eastAsia="zh-CN"/>
        </w:rPr>
        <w:t>）引用别人的图时，要注明资料来源。</w:t>
      </w:r>
    </w:p>
    <w:p w:rsidR="00735E8A" w:rsidRDefault="00735E8A" w:rsidP="00735E8A">
      <w:pPr>
        <w:ind w:firstLine="0"/>
        <w:rPr>
          <w:lang w:eastAsia="zh-CN"/>
        </w:rPr>
      </w:pPr>
      <w:r>
        <w:rPr>
          <w:rFonts w:hint="eastAsia"/>
          <w:lang w:eastAsia="zh-CN"/>
        </w:rPr>
        <w:t xml:space="preserve">　　（</w:t>
      </w:r>
      <w:r>
        <w:rPr>
          <w:rFonts w:hint="eastAsia"/>
          <w:lang w:eastAsia="zh-CN"/>
        </w:rPr>
        <w:t>7</w:t>
      </w:r>
      <w:r>
        <w:rPr>
          <w:rFonts w:hint="eastAsia"/>
          <w:lang w:eastAsia="zh-CN"/>
        </w:rPr>
        <w:t xml:space="preserve">）所有图刻在一张光盘上寄给出版社。　　</w:t>
      </w:r>
    </w:p>
    <w:p w:rsidR="00735E8A" w:rsidRDefault="00735E8A" w:rsidP="00735E8A">
      <w:pPr>
        <w:ind w:firstLine="0"/>
        <w:rPr>
          <w:lang w:eastAsia="zh-CN"/>
        </w:rPr>
      </w:pPr>
      <w:r>
        <w:rPr>
          <w:rFonts w:hint="eastAsia"/>
          <w:lang w:eastAsia="zh-CN"/>
        </w:rPr>
        <w:t xml:space="preserve">　　</w:t>
      </w:r>
      <w:r>
        <w:rPr>
          <w:rFonts w:hint="eastAsia"/>
          <w:lang w:eastAsia="zh-CN"/>
        </w:rPr>
        <w:t>7</w:t>
      </w:r>
      <w:r>
        <w:rPr>
          <w:rFonts w:hint="eastAsia"/>
          <w:lang w:eastAsia="zh-CN"/>
        </w:rPr>
        <w:t>．表的处理</w:t>
      </w:r>
    </w:p>
    <w:p w:rsidR="00735E8A" w:rsidRDefault="00735E8A" w:rsidP="00735E8A">
      <w:pPr>
        <w:ind w:firstLine="0"/>
        <w:rPr>
          <w:lang w:eastAsia="zh-CN"/>
        </w:rPr>
      </w:pPr>
      <w:r>
        <w:rPr>
          <w:rFonts w:hint="eastAsia"/>
          <w:lang w:eastAsia="zh-CN"/>
        </w:rPr>
        <w:t xml:space="preserve">　　（</w:t>
      </w:r>
      <w:r>
        <w:rPr>
          <w:rFonts w:hint="eastAsia"/>
          <w:lang w:eastAsia="zh-CN"/>
        </w:rPr>
        <w:t>1</w:t>
      </w:r>
      <w:r>
        <w:rPr>
          <w:rFonts w:hint="eastAsia"/>
          <w:lang w:eastAsia="zh-CN"/>
        </w:rPr>
        <w:t>）表要先在正文中提及（格式用“如表</w:t>
      </w:r>
      <w:r>
        <w:rPr>
          <w:rFonts w:hint="eastAsia"/>
          <w:lang w:eastAsia="zh-CN"/>
        </w:rPr>
        <w:t>2.5</w:t>
      </w:r>
      <w:r>
        <w:rPr>
          <w:rFonts w:hint="eastAsia"/>
          <w:lang w:eastAsia="zh-CN"/>
        </w:rPr>
        <w:t>所示”），后见表。表题用小五号黑体，表题在表的上方居中，表注在表题下，表在本章中排序。</w:t>
      </w:r>
    </w:p>
    <w:p w:rsidR="00735E8A" w:rsidRDefault="00735E8A" w:rsidP="00735E8A">
      <w:pPr>
        <w:ind w:firstLine="0"/>
        <w:rPr>
          <w:lang w:eastAsia="zh-CN"/>
        </w:rPr>
      </w:pPr>
      <w:r>
        <w:rPr>
          <w:rFonts w:hint="eastAsia"/>
          <w:lang w:eastAsia="zh-CN"/>
        </w:rPr>
        <w:t xml:space="preserve">　　（</w:t>
      </w:r>
      <w:r>
        <w:rPr>
          <w:rFonts w:hint="eastAsia"/>
          <w:lang w:eastAsia="zh-CN"/>
        </w:rPr>
        <w:t>2</w:t>
      </w:r>
      <w:r>
        <w:rPr>
          <w:rFonts w:hint="eastAsia"/>
          <w:lang w:eastAsia="zh-CN"/>
        </w:rPr>
        <w:t>）表内文字一律用小五号宋体字，表格内容要在每一栏内“纵向居中”或“纵向左齐”。</w:t>
      </w:r>
    </w:p>
    <w:p w:rsidR="00735E8A" w:rsidRDefault="00735E8A" w:rsidP="00735E8A">
      <w:pPr>
        <w:ind w:firstLine="0"/>
        <w:rPr>
          <w:lang w:eastAsia="zh-CN"/>
        </w:rPr>
      </w:pPr>
      <w:r>
        <w:rPr>
          <w:rFonts w:hint="eastAsia"/>
          <w:lang w:eastAsia="zh-CN"/>
        </w:rPr>
        <w:t xml:space="preserve">　　（</w:t>
      </w:r>
      <w:r>
        <w:rPr>
          <w:rFonts w:hint="eastAsia"/>
          <w:lang w:eastAsia="zh-CN"/>
        </w:rPr>
        <w:t>3</w:t>
      </w:r>
      <w:r>
        <w:rPr>
          <w:rFonts w:hint="eastAsia"/>
          <w:lang w:eastAsia="zh-CN"/>
        </w:rPr>
        <w:t>）表一般不加竖线，纵向列对齐，作成三线表（第</w:t>
      </w:r>
      <w:r>
        <w:rPr>
          <w:rFonts w:hint="eastAsia"/>
          <w:lang w:eastAsia="zh-CN"/>
        </w:rPr>
        <w:t>2</w:t>
      </w:r>
      <w:r>
        <w:rPr>
          <w:rFonts w:hint="eastAsia"/>
          <w:lang w:eastAsia="zh-CN"/>
        </w:rPr>
        <w:t>条线细，第</w:t>
      </w:r>
      <w:r>
        <w:rPr>
          <w:rFonts w:hint="eastAsia"/>
          <w:lang w:eastAsia="zh-CN"/>
        </w:rPr>
        <w:t>1</w:t>
      </w:r>
      <w:r>
        <w:rPr>
          <w:rFonts w:hint="eastAsia"/>
          <w:lang w:eastAsia="zh-CN"/>
        </w:rPr>
        <w:t>条和最后</w:t>
      </w:r>
      <w:r>
        <w:rPr>
          <w:rFonts w:hint="eastAsia"/>
          <w:lang w:eastAsia="zh-CN"/>
        </w:rPr>
        <w:t>1</w:t>
      </w:r>
      <w:r>
        <w:rPr>
          <w:rFonts w:hint="eastAsia"/>
          <w:lang w:eastAsia="zh-CN"/>
        </w:rPr>
        <w:t>条线粗）。</w:t>
      </w:r>
    </w:p>
    <w:p w:rsidR="00735E8A" w:rsidRDefault="00735E8A" w:rsidP="00735E8A">
      <w:pPr>
        <w:ind w:firstLine="0"/>
        <w:rPr>
          <w:lang w:eastAsia="zh-CN"/>
        </w:rPr>
      </w:pPr>
      <w:r>
        <w:rPr>
          <w:rFonts w:hint="eastAsia"/>
          <w:lang w:eastAsia="zh-CN"/>
        </w:rPr>
        <w:t xml:space="preserve">　　</w:t>
      </w:r>
      <w:r>
        <w:rPr>
          <w:rFonts w:hint="eastAsia"/>
          <w:lang w:eastAsia="zh-CN"/>
        </w:rPr>
        <w:t>8.</w:t>
      </w:r>
      <w:r>
        <w:rPr>
          <w:rFonts w:hint="eastAsia"/>
          <w:lang w:eastAsia="zh-CN"/>
        </w:rPr>
        <w:t>重要概念、专有名词、术语的处理</w:t>
      </w:r>
    </w:p>
    <w:p w:rsidR="00735E8A" w:rsidRDefault="00735E8A" w:rsidP="00735E8A">
      <w:pPr>
        <w:ind w:firstLine="0"/>
        <w:rPr>
          <w:lang w:eastAsia="zh-CN"/>
        </w:rPr>
      </w:pPr>
      <w:r>
        <w:rPr>
          <w:rFonts w:hint="eastAsia"/>
          <w:lang w:eastAsia="zh-CN"/>
        </w:rPr>
        <w:lastRenderedPageBreak/>
        <w:t xml:space="preserve">　　（</w:t>
      </w:r>
      <w:r>
        <w:rPr>
          <w:rFonts w:hint="eastAsia"/>
          <w:lang w:eastAsia="zh-CN"/>
        </w:rPr>
        <w:t>1</w:t>
      </w:r>
      <w:r>
        <w:rPr>
          <w:rFonts w:hint="eastAsia"/>
          <w:lang w:eastAsia="zh-CN"/>
        </w:rPr>
        <w:t>）文稿中的重要概念、人名、地名、组织及企业机构等名称，应力求规范，全书统一。</w:t>
      </w:r>
    </w:p>
    <w:p w:rsidR="00735E8A" w:rsidRDefault="00735E8A" w:rsidP="00735E8A">
      <w:pPr>
        <w:ind w:firstLine="0"/>
        <w:rPr>
          <w:lang w:eastAsia="zh-CN"/>
        </w:rPr>
      </w:pPr>
      <w:r>
        <w:rPr>
          <w:rFonts w:hint="eastAsia"/>
          <w:lang w:eastAsia="zh-CN"/>
        </w:rPr>
        <w:t xml:space="preserve">　　（</w:t>
      </w:r>
      <w:r>
        <w:rPr>
          <w:rFonts w:hint="eastAsia"/>
          <w:lang w:eastAsia="zh-CN"/>
        </w:rPr>
        <w:t>2</w:t>
      </w:r>
      <w:r>
        <w:rPr>
          <w:rFonts w:hint="eastAsia"/>
          <w:lang w:eastAsia="zh-CN"/>
        </w:rPr>
        <w:t>）各专业术语，在全书中第一次出现时，在该词后用括号注明英文原文。</w:t>
      </w:r>
    </w:p>
    <w:p w:rsidR="00735E8A" w:rsidRDefault="00735E8A" w:rsidP="00735E8A">
      <w:pPr>
        <w:ind w:firstLine="0"/>
        <w:rPr>
          <w:lang w:eastAsia="zh-CN"/>
        </w:rPr>
      </w:pPr>
      <w:r>
        <w:rPr>
          <w:rFonts w:hint="eastAsia"/>
          <w:lang w:eastAsia="zh-CN"/>
        </w:rPr>
        <w:t xml:space="preserve">　　（</w:t>
      </w:r>
      <w:r>
        <w:rPr>
          <w:rFonts w:hint="eastAsia"/>
          <w:lang w:eastAsia="zh-CN"/>
        </w:rPr>
        <w:t>3</w:t>
      </w:r>
      <w:r>
        <w:rPr>
          <w:rFonts w:hint="eastAsia"/>
          <w:lang w:eastAsia="zh-CN"/>
        </w:rPr>
        <w:t>）外国人名和地名译法应用商务印书馆出版的《英语姓名译名手册》和《世界地名译名手册》译出，没有收入的，可按读音译出。译文中人名姓、名之间的间隔符（中圆点），分以下四种情况处理：①安</w:t>
      </w:r>
      <w:r>
        <w:rPr>
          <w:rFonts w:hint="eastAsia"/>
          <w:lang w:eastAsia="zh-CN"/>
        </w:rPr>
        <w:t>?</w:t>
      </w:r>
      <w:r>
        <w:rPr>
          <w:rFonts w:hint="eastAsia"/>
          <w:lang w:eastAsia="zh-CN"/>
        </w:rPr>
        <w:t>列夫</w:t>
      </w:r>
      <w:r>
        <w:rPr>
          <w:rFonts w:hint="eastAsia"/>
          <w:lang w:eastAsia="zh-CN"/>
        </w:rPr>
        <w:t>?</w:t>
      </w:r>
      <w:r>
        <w:rPr>
          <w:rFonts w:hint="eastAsia"/>
          <w:lang w:eastAsia="zh-CN"/>
        </w:rPr>
        <w:t>约翰逊；②</w:t>
      </w:r>
      <w:r>
        <w:rPr>
          <w:rFonts w:hint="eastAsia"/>
          <w:lang w:eastAsia="zh-CN"/>
        </w:rPr>
        <w:t xml:space="preserve">A. </w:t>
      </w:r>
      <w:r>
        <w:rPr>
          <w:rFonts w:hint="eastAsia"/>
          <w:lang w:eastAsia="zh-CN"/>
        </w:rPr>
        <w:t>约翰逊；③安</w:t>
      </w:r>
      <w:r>
        <w:rPr>
          <w:rFonts w:hint="eastAsia"/>
          <w:lang w:eastAsia="zh-CN"/>
        </w:rPr>
        <w:t>?A?</w:t>
      </w:r>
      <w:r>
        <w:rPr>
          <w:rFonts w:hint="eastAsia"/>
          <w:lang w:eastAsia="zh-CN"/>
        </w:rPr>
        <w:t>约翰逊；④</w:t>
      </w:r>
      <w:r>
        <w:rPr>
          <w:rFonts w:hint="eastAsia"/>
          <w:lang w:eastAsia="zh-CN"/>
        </w:rPr>
        <w:t>A?</w:t>
      </w:r>
      <w:r>
        <w:rPr>
          <w:rFonts w:hint="eastAsia"/>
          <w:lang w:eastAsia="zh-CN"/>
        </w:rPr>
        <w:t>安</w:t>
      </w:r>
      <w:r>
        <w:rPr>
          <w:rFonts w:hint="eastAsia"/>
          <w:lang w:eastAsia="zh-CN"/>
        </w:rPr>
        <w:t>?</w:t>
      </w:r>
      <w:r>
        <w:rPr>
          <w:rFonts w:hint="eastAsia"/>
          <w:lang w:eastAsia="zh-CN"/>
        </w:rPr>
        <w:t>约翰逊。</w:t>
      </w:r>
    </w:p>
    <w:p w:rsidR="00735E8A" w:rsidRDefault="00735E8A" w:rsidP="00735E8A">
      <w:pPr>
        <w:ind w:firstLine="0"/>
        <w:rPr>
          <w:lang w:eastAsia="zh-CN"/>
        </w:rPr>
      </w:pPr>
      <w:r>
        <w:rPr>
          <w:rFonts w:hint="eastAsia"/>
          <w:lang w:eastAsia="zh-CN"/>
        </w:rPr>
        <w:t xml:space="preserve">　　（三）主编或合作类书稿注意事项</w:t>
      </w:r>
    </w:p>
    <w:p w:rsidR="00735E8A" w:rsidRDefault="00735E8A" w:rsidP="00735E8A">
      <w:pPr>
        <w:ind w:firstLine="0"/>
        <w:rPr>
          <w:lang w:eastAsia="zh-CN"/>
        </w:rPr>
      </w:pPr>
      <w:r>
        <w:rPr>
          <w:rFonts w:hint="eastAsia"/>
          <w:lang w:eastAsia="zh-CN"/>
        </w:rPr>
        <w:t xml:space="preserve">　　</w:t>
      </w:r>
      <w:r>
        <w:rPr>
          <w:rFonts w:hint="eastAsia"/>
          <w:lang w:eastAsia="zh-CN"/>
        </w:rPr>
        <w:t xml:space="preserve">1. </w:t>
      </w:r>
      <w:r>
        <w:rPr>
          <w:rFonts w:hint="eastAsia"/>
          <w:lang w:eastAsia="zh-CN"/>
        </w:rPr>
        <w:t>写作规范和内容定位准确；每本书及各章节之间，没有重复；全书风格统一。</w:t>
      </w:r>
    </w:p>
    <w:p w:rsidR="00735E8A" w:rsidRDefault="00735E8A" w:rsidP="00735E8A">
      <w:pPr>
        <w:ind w:firstLine="0"/>
        <w:rPr>
          <w:lang w:eastAsia="zh-CN"/>
        </w:rPr>
      </w:pPr>
      <w:r>
        <w:rPr>
          <w:rFonts w:hint="eastAsia"/>
          <w:lang w:eastAsia="zh-CN"/>
        </w:rPr>
        <w:t xml:space="preserve">　　</w:t>
      </w:r>
      <w:r>
        <w:rPr>
          <w:rFonts w:hint="eastAsia"/>
          <w:lang w:eastAsia="zh-CN"/>
        </w:rPr>
        <w:t xml:space="preserve">2. </w:t>
      </w:r>
      <w:r>
        <w:rPr>
          <w:rFonts w:hint="eastAsia"/>
          <w:lang w:eastAsia="zh-CN"/>
        </w:rPr>
        <w:t>丛书中和分册中的“概念”和“专有名词”（人名、地名、机构名等），对同一内涵的名词和概念全书前后统一；如果书后有术语表，应另做附录。</w:t>
      </w:r>
    </w:p>
    <w:p w:rsidR="00735E8A" w:rsidRDefault="00735E8A" w:rsidP="00735E8A">
      <w:pPr>
        <w:ind w:firstLine="0"/>
        <w:rPr>
          <w:lang w:eastAsia="zh-CN"/>
        </w:rPr>
      </w:pPr>
      <w:r>
        <w:rPr>
          <w:rFonts w:hint="eastAsia"/>
          <w:lang w:eastAsia="zh-CN"/>
        </w:rPr>
        <w:t xml:space="preserve">　　</w:t>
      </w:r>
      <w:r>
        <w:rPr>
          <w:rFonts w:hint="eastAsia"/>
          <w:lang w:eastAsia="zh-CN"/>
        </w:rPr>
        <w:t xml:space="preserve">3. </w:t>
      </w:r>
      <w:r>
        <w:rPr>
          <w:rFonts w:hint="eastAsia"/>
          <w:lang w:eastAsia="zh-CN"/>
        </w:rPr>
        <w:t>书稿不存在著作权等知识产权问题和学风问题。</w:t>
      </w:r>
    </w:p>
    <w:p w:rsidR="00735E8A" w:rsidRDefault="00735E8A" w:rsidP="00735E8A">
      <w:pPr>
        <w:ind w:firstLine="0"/>
        <w:rPr>
          <w:lang w:eastAsia="zh-CN"/>
        </w:rPr>
      </w:pPr>
      <w:r>
        <w:rPr>
          <w:rFonts w:hint="eastAsia"/>
          <w:lang w:eastAsia="zh-CN"/>
        </w:rPr>
        <w:t xml:space="preserve">　　附录</w:t>
      </w:r>
    </w:p>
    <w:p w:rsidR="00735E8A" w:rsidRDefault="00735E8A" w:rsidP="00735E8A">
      <w:pPr>
        <w:ind w:firstLine="0"/>
        <w:rPr>
          <w:lang w:eastAsia="zh-CN"/>
        </w:rPr>
      </w:pPr>
      <w:r>
        <w:rPr>
          <w:rFonts w:hint="eastAsia"/>
          <w:lang w:eastAsia="zh-CN"/>
        </w:rPr>
        <w:t xml:space="preserve">　　文献类型标志代码和文献载体标志代码</w:t>
      </w:r>
    </w:p>
    <w:p w:rsidR="00735E8A" w:rsidRDefault="00735E8A" w:rsidP="00735E8A">
      <w:pPr>
        <w:ind w:firstLine="0"/>
        <w:rPr>
          <w:lang w:eastAsia="zh-CN"/>
        </w:rPr>
      </w:pPr>
      <w:r>
        <w:rPr>
          <w:rFonts w:hint="eastAsia"/>
          <w:lang w:eastAsia="zh-CN"/>
        </w:rPr>
        <w:t xml:space="preserve">　　普通图书</w:t>
      </w:r>
      <w:r>
        <w:rPr>
          <w:rFonts w:hint="eastAsia"/>
          <w:lang w:eastAsia="zh-CN"/>
        </w:rPr>
        <w:t xml:space="preserve"> M </w:t>
      </w:r>
      <w:r>
        <w:rPr>
          <w:rFonts w:hint="eastAsia"/>
          <w:lang w:eastAsia="zh-CN"/>
        </w:rPr>
        <w:t>会议录</w:t>
      </w:r>
      <w:r>
        <w:rPr>
          <w:rFonts w:hint="eastAsia"/>
          <w:lang w:eastAsia="zh-CN"/>
        </w:rPr>
        <w:t xml:space="preserve"> C </w:t>
      </w:r>
      <w:r>
        <w:rPr>
          <w:rFonts w:hint="eastAsia"/>
          <w:lang w:eastAsia="zh-CN"/>
        </w:rPr>
        <w:t>汇编</w:t>
      </w:r>
      <w:r>
        <w:rPr>
          <w:rFonts w:hint="eastAsia"/>
          <w:lang w:eastAsia="zh-CN"/>
        </w:rPr>
        <w:t xml:space="preserve"> G</w:t>
      </w:r>
    </w:p>
    <w:p w:rsidR="00735E8A" w:rsidRDefault="00735E8A" w:rsidP="00735E8A">
      <w:pPr>
        <w:ind w:firstLine="0"/>
        <w:rPr>
          <w:lang w:eastAsia="zh-CN"/>
        </w:rPr>
      </w:pPr>
      <w:r>
        <w:rPr>
          <w:rFonts w:hint="eastAsia"/>
          <w:lang w:eastAsia="zh-CN"/>
        </w:rPr>
        <w:t xml:space="preserve">　　学位论文</w:t>
      </w:r>
      <w:r>
        <w:rPr>
          <w:rFonts w:hint="eastAsia"/>
          <w:lang w:eastAsia="zh-CN"/>
        </w:rPr>
        <w:t xml:space="preserve"> D </w:t>
      </w:r>
      <w:r>
        <w:rPr>
          <w:rFonts w:hint="eastAsia"/>
          <w:lang w:eastAsia="zh-CN"/>
        </w:rPr>
        <w:t>报纸</w:t>
      </w:r>
      <w:r>
        <w:rPr>
          <w:rFonts w:hint="eastAsia"/>
          <w:lang w:eastAsia="zh-CN"/>
        </w:rPr>
        <w:t xml:space="preserve"> N </w:t>
      </w:r>
      <w:r>
        <w:rPr>
          <w:rFonts w:hint="eastAsia"/>
          <w:lang w:eastAsia="zh-CN"/>
        </w:rPr>
        <w:t>期刊</w:t>
      </w:r>
      <w:r>
        <w:rPr>
          <w:rFonts w:hint="eastAsia"/>
          <w:lang w:eastAsia="zh-CN"/>
        </w:rPr>
        <w:t xml:space="preserve"> J</w:t>
      </w:r>
    </w:p>
    <w:p w:rsidR="00EC4A22" w:rsidRDefault="00735E8A" w:rsidP="00735E8A">
      <w:pPr>
        <w:ind w:firstLine="465"/>
        <w:rPr>
          <w:lang w:eastAsia="zh-CN"/>
        </w:rPr>
      </w:pPr>
      <w:r>
        <w:rPr>
          <w:rFonts w:hint="eastAsia"/>
          <w:lang w:eastAsia="zh-CN"/>
        </w:rPr>
        <w:t>报告</w:t>
      </w:r>
      <w:r>
        <w:rPr>
          <w:rFonts w:hint="eastAsia"/>
          <w:lang w:eastAsia="zh-CN"/>
        </w:rPr>
        <w:t xml:space="preserve"> R </w:t>
      </w:r>
      <w:r>
        <w:rPr>
          <w:rFonts w:hint="eastAsia"/>
          <w:lang w:eastAsia="zh-CN"/>
        </w:rPr>
        <w:t>标准</w:t>
      </w:r>
      <w:r>
        <w:rPr>
          <w:rFonts w:hint="eastAsia"/>
          <w:lang w:eastAsia="zh-CN"/>
        </w:rPr>
        <w:t xml:space="preserve"> S </w:t>
      </w:r>
      <w:r>
        <w:rPr>
          <w:rFonts w:hint="eastAsia"/>
          <w:lang w:eastAsia="zh-CN"/>
        </w:rPr>
        <w:t>专利</w:t>
      </w:r>
      <w:r>
        <w:rPr>
          <w:rFonts w:hint="eastAsia"/>
          <w:lang w:eastAsia="zh-CN"/>
        </w:rPr>
        <w:t xml:space="preserve"> P</w:t>
      </w:r>
    </w:p>
    <w:p w:rsidR="00735E8A" w:rsidRDefault="00735E8A" w:rsidP="00735E8A">
      <w:pPr>
        <w:ind w:firstLine="465"/>
        <w:rPr>
          <w:lang w:eastAsia="zh-CN"/>
        </w:rPr>
        <w:sectPr w:rsidR="00735E8A" w:rsidSect="006074AA">
          <w:pgSz w:w="11906" w:h="16838"/>
          <w:pgMar w:top="1440" w:right="1800" w:bottom="1440" w:left="1800" w:header="851" w:footer="992" w:gutter="0"/>
          <w:cols w:space="425"/>
          <w:docGrid w:type="lines" w:linePitch="312"/>
        </w:sectPr>
      </w:pPr>
    </w:p>
    <w:p w:rsidR="005E7927" w:rsidRDefault="005E7927" w:rsidP="005E7927">
      <w:pPr>
        <w:pStyle w:val="3"/>
        <w:rPr>
          <w:lang w:eastAsia="zh-CN"/>
        </w:rPr>
      </w:pPr>
      <w:bookmarkStart w:id="67" w:name="_Toc80862373"/>
      <w:r>
        <w:rPr>
          <w:rFonts w:hint="eastAsia"/>
          <w:lang w:eastAsia="zh-CN"/>
        </w:rPr>
        <w:lastRenderedPageBreak/>
        <w:t>高等学校哲学社会科学繁荣计划专项资金管理办法</w:t>
      </w:r>
      <w:bookmarkEnd w:id="67"/>
    </w:p>
    <w:p w:rsidR="005E7927" w:rsidRDefault="005E7927" w:rsidP="005E7927">
      <w:pPr>
        <w:ind w:firstLine="0"/>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5E7927" w:rsidRDefault="005E7927" w:rsidP="005E7927">
      <w:pPr>
        <w:ind w:firstLine="0"/>
        <w:rPr>
          <w:lang w:eastAsia="zh-CN"/>
        </w:rPr>
      </w:pPr>
      <w:r>
        <w:rPr>
          <w:rFonts w:hint="eastAsia"/>
          <w:lang w:eastAsia="zh-CN"/>
        </w:rPr>
        <w:t xml:space="preserve">　　第一条</w:t>
      </w:r>
      <w:r>
        <w:rPr>
          <w:rFonts w:hint="eastAsia"/>
          <w:lang w:eastAsia="zh-CN"/>
        </w:rPr>
        <w:t xml:space="preserve"> </w:t>
      </w:r>
      <w:r>
        <w:rPr>
          <w:rFonts w:hint="eastAsia"/>
          <w:lang w:eastAsia="zh-CN"/>
        </w:rPr>
        <w:t>为促进高校哲学社会科学事业持续健康协调发展，加强和规范高等学校哲学社会科学繁荣计划专项资金（以下简称繁荣计划专项资金）管理，提高资金使用效益，根据党中央、国务院关于深入推进高等学校哲学社会科学繁荣发展的有关精神、《中共中央办公厅</w:t>
      </w:r>
      <w:r>
        <w:rPr>
          <w:rFonts w:hint="eastAsia"/>
          <w:lang w:eastAsia="zh-CN"/>
        </w:rPr>
        <w:t xml:space="preserve"> </w:t>
      </w:r>
      <w:r>
        <w:rPr>
          <w:rFonts w:hint="eastAsia"/>
          <w:lang w:eastAsia="zh-CN"/>
        </w:rPr>
        <w:t>国务院办公厅关于进一步完善中央财政科研项目资金管理等政策的若干意见》以及国家财政财务管理有关法律法规，制定本办法。</w:t>
      </w:r>
    </w:p>
    <w:p w:rsidR="005E7927" w:rsidRDefault="005E7927" w:rsidP="005E7927">
      <w:pPr>
        <w:ind w:firstLine="0"/>
        <w:rPr>
          <w:lang w:eastAsia="zh-CN"/>
        </w:rPr>
      </w:pPr>
      <w:r>
        <w:rPr>
          <w:rFonts w:hint="eastAsia"/>
          <w:lang w:eastAsia="zh-CN"/>
        </w:rPr>
        <w:t xml:space="preserve">　　第二条</w:t>
      </w:r>
      <w:r>
        <w:rPr>
          <w:rFonts w:hint="eastAsia"/>
          <w:lang w:eastAsia="zh-CN"/>
        </w:rPr>
        <w:t xml:space="preserve"> </w:t>
      </w:r>
      <w:r>
        <w:rPr>
          <w:rFonts w:hint="eastAsia"/>
          <w:lang w:eastAsia="zh-CN"/>
        </w:rPr>
        <w:t>繁荣计划专项资金由中央财政安排，是用于支持“高等学校哲学社会科学繁荣计划”（以下简称繁荣计划）社会科学研究、学科发展、人才培养和队伍建设的专项资金。</w:t>
      </w:r>
    </w:p>
    <w:p w:rsidR="005E7927" w:rsidRDefault="005E7927" w:rsidP="005E7927">
      <w:pPr>
        <w:ind w:firstLine="0"/>
        <w:rPr>
          <w:lang w:eastAsia="zh-CN"/>
        </w:rPr>
      </w:pPr>
      <w:r>
        <w:rPr>
          <w:rFonts w:hint="eastAsia"/>
          <w:lang w:eastAsia="zh-CN"/>
        </w:rPr>
        <w:t xml:space="preserve">　　第三条</w:t>
      </w:r>
      <w:r>
        <w:rPr>
          <w:rFonts w:hint="eastAsia"/>
          <w:lang w:eastAsia="zh-CN"/>
        </w:rPr>
        <w:t xml:space="preserve"> </w:t>
      </w:r>
      <w:r>
        <w:rPr>
          <w:rFonts w:hint="eastAsia"/>
          <w:lang w:eastAsia="zh-CN"/>
        </w:rPr>
        <w:t>繁荣计划专项资金以促进出成果、出人才为目标，坚持以人为本、遵循规律、“放管服”结合，坚持统筹规划、分类实施、专款专用、规范高效的管理原则。繁荣计划专项资金管理充分体现质量创新和实际贡献，赋予依托学校和项目负责人更大的管理权限。在简政放权的同时，注重规范管理、改进服务，为科研人员潜心研究创造良好条件和宽松环境，充分调动科研人员积极性创造性。</w:t>
      </w:r>
    </w:p>
    <w:p w:rsidR="005E7927" w:rsidRDefault="005E7927" w:rsidP="005E7927">
      <w:pPr>
        <w:ind w:firstLine="0"/>
        <w:rPr>
          <w:lang w:eastAsia="zh-CN"/>
        </w:rPr>
      </w:pPr>
      <w:r>
        <w:rPr>
          <w:rFonts w:hint="eastAsia"/>
          <w:lang w:eastAsia="zh-CN"/>
        </w:rPr>
        <w:t xml:space="preserve">　　第四条</w:t>
      </w:r>
      <w:r>
        <w:rPr>
          <w:rFonts w:hint="eastAsia"/>
          <w:lang w:eastAsia="zh-CN"/>
        </w:rPr>
        <w:t xml:space="preserve"> </w:t>
      </w:r>
      <w:r>
        <w:rPr>
          <w:rFonts w:hint="eastAsia"/>
          <w:lang w:eastAsia="zh-CN"/>
        </w:rPr>
        <w:t>财政部、教育部负责制定繁荣计划专项资金管理制度，研究制定预算安排的总体方案。教育部负责编制繁荣计划专项资金年度预算、组织实施和管理监督工作，建立健全项目绩效考评机制。</w:t>
      </w:r>
    </w:p>
    <w:p w:rsidR="005E7927" w:rsidRDefault="005E7927" w:rsidP="005E7927">
      <w:pPr>
        <w:ind w:firstLine="0"/>
        <w:rPr>
          <w:lang w:eastAsia="zh-CN"/>
        </w:rPr>
      </w:pPr>
      <w:r>
        <w:rPr>
          <w:rFonts w:hint="eastAsia"/>
          <w:lang w:eastAsia="zh-CN"/>
        </w:rPr>
        <w:t xml:space="preserve">　　第五条</w:t>
      </w:r>
      <w:r>
        <w:rPr>
          <w:rFonts w:hint="eastAsia"/>
          <w:lang w:eastAsia="zh-CN"/>
        </w:rPr>
        <w:t xml:space="preserve"> </w:t>
      </w:r>
      <w:r>
        <w:rPr>
          <w:rFonts w:hint="eastAsia"/>
          <w:lang w:eastAsia="zh-CN"/>
        </w:rPr>
        <w:t>项目依托学校是繁荣计划项目实施和资金管理使用的责任主体，应当制定和完善本单位项目和资金管理办法，按要求具体负责项目组织、实施、评价等全过程管理；将项目资金纳入学校预算，指导和审核项目预算编制，承担项目资金的财务管理和会计核算，监督项目资金使用，审核项目决算。</w:t>
      </w:r>
    </w:p>
    <w:p w:rsidR="005E7927" w:rsidRDefault="005E7927" w:rsidP="005E7927">
      <w:pPr>
        <w:ind w:firstLine="0"/>
        <w:rPr>
          <w:lang w:eastAsia="zh-CN"/>
        </w:rPr>
      </w:pPr>
      <w:r>
        <w:rPr>
          <w:rFonts w:hint="eastAsia"/>
          <w:lang w:eastAsia="zh-CN"/>
        </w:rPr>
        <w:t>项目依托学校的财务和科研管理等相关部门，要根据学科特点和实际需要</w:t>
      </w:r>
      <w:r>
        <w:rPr>
          <w:rFonts w:hint="eastAsia"/>
          <w:lang w:eastAsia="zh-CN"/>
        </w:rPr>
        <w:t>,</w:t>
      </w:r>
      <w:r>
        <w:rPr>
          <w:rFonts w:hint="eastAsia"/>
          <w:lang w:eastAsia="zh-CN"/>
        </w:rPr>
        <w:t>加强对项目预算执行和资金使用的指导；注重科学管理、改进服务，为项目实施提供条件保障。</w:t>
      </w:r>
    </w:p>
    <w:p w:rsidR="005E7927" w:rsidRDefault="005E7927" w:rsidP="005E7927">
      <w:pPr>
        <w:ind w:firstLine="0"/>
        <w:rPr>
          <w:lang w:eastAsia="zh-CN"/>
        </w:rPr>
      </w:pPr>
      <w:r>
        <w:rPr>
          <w:rFonts w:hint="eastAsia"/>
          <w:lang w:eastAsia="zh-CN"/>
        </w:rPr>
        <w:t xml:space="preserve">　　第六条</w:t>
      </w:r>
      <w:r>
        <w:rPr>
          <w:rFonts w:hint="eastAsia"/>
          <w:lang w:eastAsia="zh-CN"/>
        </w:rPr>
        <w:t xml:space="preserve"> </w:t>
      </w:r>
      <w:r>
        <w:rPr>
          <w:rFonts w:hint="eastAsia"/>
          <w:lang w:eastAsia="zh-CN"/>
        </w:rPr>
        <w:t>项目负责人是项目管理和资金使用的直接责任人，应当按照本办法规定，科学编制项目预算和决算，合理合规使用资金。</w:t>
      </w:r>
    </w:p>
    <w:p w:rsidR="005E7927" w:rsidRDefault="005E7927" w:rsidP="005E7927">
      <w:pPr>
        <w:ind w:firstLine="0"/>
        <w:rPr>
          <w:lang w:eastAsia="zh-CN"/>
        </w:rPr>
      </w:pPr>
      <w:r>
        <w:rPr>
          <w:rFonts w:hint="eastAsia"/>
          <w:lang w:eastAsia="zh-CN"/>
        </w:rPr>
        <w:lastRenderedPageBreak/>
        <w:t>项目负责人应当严格遵守国家预算和财务管理规定，对资金使用和项目实施的合规性、合理性、真实性和相关性负责，并承担相应的经济与法律责任。</w:t>
      </w:r>
    </w:p>
    <w:p w:rsidR="005E7927" w:rsidRDefault="005E7927" w:rsidP="005E7927">
      <w:pPr>
        <w:ind w:firstLine="0"/>
        <w:rPr>
          <w:lang w:eastAsia="zh-CN"/>
        </w:rPr>
      </w:pPr>
      <w:r>
        <w:rPr>
          <w:rFonts w:hint="eastAsia"/>
          <w:lang w:eastAsia="zh-CN"/>
        </w:rPr>
        <w:t>第二章</w:t>
      </w:r>
      <w:r>
        <w:rPr>
          <w:rFonts w:hint="eastAsia"/>
          <w:lang w:eastAsia="zh-CN"/>
        </w:rPr>
        <w:t xml:space="preserve"> </w:t>
      </w:r>
      <w:r>
        <w:rPr>
          <w:rFonts w:hint="eastAsia"/>
          <w:lang w:eastAsia="zh-CN"/>
        </w:rPr>
        <w:t>支出范围</w:t>
      </w:r>
    </w:p>
    <w:p w:rsidR="005E7927" w:rsidRDefault="005E7927" w:rsidP="005E7927">
      <w:pPr>
        <w:ind w:firstLine="0"/>
        <w:rPr>
          <w:lang w:eastAsia="zh-CN"/>
        </w:rPr>
      </w:pPr>
      <w:r>
        <w:rPr>
          <w:rFonts w:hint="eastAsia"/>
          <w:lang w:eastAsia="zh-CN"/>
        </w:rPr>
        <w:t xml:space="preserve">　　第七条</w:t>
      </w:r>
      <w:r>
        <w:rPr>
          <w:rFonts w:hint="eastAsia"/>
          <w:lang w:eastAsia="zh-CN"/>
        </w:rPr>
        <w:t xml:space="preserve"> </w:t>
      </w:r>
      <w:r>
        <w:rPr>
          <w:rFonts w:hint="eastAsia"/>
          <w:lang w:eastAsia="zh-CN"/>
        </w:rPr>
        <w:t>繁荣计划专项资金分为研究项目资金、非研究项目资金和管理资金。</w:t>
      </w:r>
    </w:p>
    <w:p w:rsidR="005E7927" w:rsidRDefault="005E7927" w:rsidP="005E7927">
      <w:pPr>
        <w:ind w:firstLine="0"/>
        <w:rPr>
          <w:lang w:eastAsia="zh-CN"/>
        </w:rPr>
      </w:pPr>
      <w:r>
        <w:rPr>
          <w:rFonts w:hint="eastAsia"/>
          <w:lang w:eastAsia="zh-CN"/>
        </w:rPr>
        <w:t xml:space="preserve">　　第八条</w:t>
      </w:r>
      <w:r>
        <w:rPr>
          <w:rFonts w:hint="eastAsia"/>
          <w:lang w:eastAsia="zh-CN"/>
        </w:rPr>
        <w:t xml:space="preserve"> </w:t>
      </w:r>
      <w:r>
        <w:rPr>
          <w:rFonts w:hint="eastAsia"/>
          <w:lang w:eastAsia="zh-CN"/>
        </w:rPr>
        <w:t>本办法第七条所称研究项目是指围绕繁荣计划建设任务设立的各类高校哲学社会科学研究项目的总称。研究项目资金包括在项目研究过程中发生的直接费用和间接费用。</w:t>
      </w:r>
    </w:p>
    <w:p w:rsidR="005E7927" w:rsidRDefault="005E7927" w:rsidP="005E7927">
      <w:pPr>
        <w:ind w:firstLine="0"/>
        <w:rPr>
          <w:lang w:eastAsia="zh-CN"/>
        </w:rPr>
      </w:pPr>
      <w:r>
        <w:rPr>
          <w:rFonts w:hint="eastAsia"/>
          <w:lang w:eastAsia="zh-CN"/>
        </w:rPr>
        <w:t xml:space="preserve">　　第九条</w:t>
      </w:r>
      <w:r>
        <w:rPr>
          <w:rFonts w:hint="eastAsia"/>
          <w:lang w:eastAsia="zh-CN"/>
        </w:rPr>
        <w:t xml:space="preserve"> </w:t>
      </w:r>
      <w:r>
        <w:rPr>
          <w:rFonts w:hint="eastAsia"/>
          <w:lang w:eastAsia="zh-CN"/>
        </w:rPr>
        <w:t>直接费用包括图书资料费、数据采集费、会议费</w:t>
      </w:r>
      <w:r>
        <w:rPr>
          <w:rFonts w:hint="eastAsia"/>
          <w:lang w:eastAsia="zh-CN"/>
        </w:rPr>
        <w:t>/</w:t>
      </w:r>
      <w:r>
        <w:rPr>
          <w:rFonts w:hint="eastAsia"/>
          <w:lang w:eastAsia="zh-CN"/>
        </w:rPr>
        <w:t>差旅费</w:t>
      </w:r>
      <w:r>
        <w:rPr>
          <w:rFonts w:hint="eastAsia"/>
          <w:lang w:eastAsia="zh-CN"/>
        </w:rPr>
        <w:t>/</w:t>
      </w:r>
      <w:r>
        <w:rPr>
          <w:rFonts w:hint="eastAsia"/>
          <w:lang w:eastAsia="zh-CN"/>
        </w:rPr>
        <w:t>国际合作与交流费、设备费、专家咨询费、劳务费、印刷费</w:t>
      </w:r>
      <w:r>
        <w:rPr>
          <w:rFonts w:hint="eastAsia"/>
          <w:lang w:eastAsia="zh-CN"/>
        </w:rPr>
        <w:t>/</w:t>
      </w:r>
      <w:r>
        <w:rPr>
          <w:rFonts w:hint="eastAsia"/>
          <w:lang w:eastAsia="zh-CN"/>
        </w:rPr>
        <w:t>宣传费等。其中：</w:t>
      </w:r>
    </w:p>
    <w:p w:rsidR="005E7927" w:rsidRDefault="005E7927" w:rsidP="005E7927">
      <w:pPr>
        <w:ind w:firstLine="0"/>
        <w:rPr>
          <w:lang w:eastAsia="zh-CN"/>
        </w:rPr>
      </w:pPr>
      <w:r>
        <w:rPr>
          <w:rFonts w:hint="eastAsia"/>
          <w:lang w:eastAsia="zh-CN"/>
        </w:rPr>
        <w:t xml:space="preserve">　　图书资料费：指在项目研究过程中购买必要的图书（包括外文图书）、专业软件，资料收集、整理、录入、复印、翻拍、翻译，文献检索等费用。</w:t>
      </w:r>
    </w:p>
    <w:p w:rsidR="005E7927" w:rsidRDefault="005E7927" w:rsidP="005E7927">
      <w:pPr>
        <w:ind w:firstLine="0"/>
        <w:rPr>
          <w:lang w:eastAsia="zh-CN"/>
        </w:rPr>
      </w:pPr>
      <w:r>
        <w:rPr>
          <w:rFonts w:hint="eastAsia"/>
          <w:lang w:eastAsia="zh-CN"/>
        </w:rPr>
        <w:t xml:space="preserve">　　数据采集费：指在项目研究过程中开展问卷调查、田野调查、数据购买、数据分析及相应技术服务购买等费用。</w:t>
      </w:r>
    </w:p>
    <w:p w:rsidR="005E7927" w:rsidRDefault="005E7927" w:rsidP="005E7927">
      <w:pPr>
        <w:ind w:firstLine="0"/>
        <w:rPr>
          <w:lang w:eastAsia="zh-CN"/>
        </w:rPr>
      </w:pPr>
      <w:r>
        <w:rPr>
          <w:rFonts w:hint="eastAsia"/>
          <w:lang w:eastAsia="zh-CN"/>
        </w:rPr>
        <w:t xml:space="preserve">　　会议费</w:t>
      </w:r>
      <w:r>
        <w:rPr>
          <w:rFonts w:hint="eastAsia"/>
          <w:lang w:eastAsia="zh-CN"/>
        </w:rPr>
        <w:t>/</w:t>
      </w:r>
      <w:r>
        <w:rPr>
          <w:rFonts w:hint="eastAsia"/>
          <w:lang w:eastAsia="zh-CN"/>
        </w:rPr>
        <w:t>差旅费</w:t>
      </w:r>
      <w:r>
        <w:rPr>
          <w:rFonts w:hint="eastAsia"/>
          <w:lang w:eastAsia="zh-CN"/>
        </w:rPr>
        <w:t>/</w:t>
      </w:r>
      <w:r>
        <w:rPr>
          <w:rFonts w:hint="eastAsia"/>
          <w:lang w:eastAsia="zh-CN"/>
        </w:rPr>
        <w:t>国际合作与交流费：指围绕项目研究组织开展学术研讨、咨询交流、考察调研等活动而发生的会议、交通、食宿费用，以及项目研究人员出国及赴港澳台地区、外国专家来华及港澳台地区专家来内地开展学术合作与交流的费用。其中，不超过直接费用</w:t>
      </w:r>
      <w:r>
        <w:rPr>
          <w:rFonts w:hint="eastAsia"/>
          <w:lang w:eastAsia="zh-CN"/>
        </w:rPr>
        <w:t>20%</w:t>
      </w:r>
      <w:r>
        <w:rPr>
          <w:rFonts w:hint="eastAsia"/>
          <w:lang w:eastAsia="zh-CN"/>
        </w:rPr>
        <w:t>的，不需要提供预算测算依据。</w:t>
      </w:r>
    </w:p>
    <w:p w:rsidR="005E7927" w:rsidRDefault="005E7927" w:rsidP="005E7927">
      <w:pPr>
        <w:ind w:firstLine="0"/>
        <w:rPr>
          <w:lang w:eastAsia="zh-CN"/>
        </w:rPr>
      </w:pPr>
      <w:r>
        <w:rPr>
          <w:rFonts w:hint="eastAsia"/>
          <w:lang w:eastAsia="zh-CN"/>
        </w:rPr>
        <w:t xml:space="preserve">　　设备费：指在项目研究过程中购置设备和设备耗材、升级维护现有设备以及租用外单位设备而发生的费用。应当严格控制设备购置，鼓励共享、租赁以及对现有设备进行升级改造。</w:t>
      </w:r>
    </w:p>
    <w:p w:rsidR="005E7927" w:rsidRDefault="005E7927" w:rsidP="005E7927">
      <w:pPr>
        <w:ind w:firstLine="0"/>
        <w:rPr>
          <w:lang w:eastAsia="zh-CN"/>
        </w:rPr>
      </w:pPr>
      <w:r>
        <w:rPr>
          <w:rFonts w:hint="eastAsia"/>
          <w:lang w:eastAsia="zh-CN"/>
        </w:rPr>
        <w:t xml:space="preserve">　　专家咨询费：指在项目研究过程中支付给临时聘请的咨询专家的费用。专家咨询费由项目负责人按照项目研究实际需要编制，支出标准按照国家有关规定执行。</w:t>
      </w:r>
    </w:p>
    <w:p w:rsidR="005E7927" w:rsidRDefault="005E7927" w:rsidP="005E7927">
      <w:pPr>
        <w:ind w:firstLine="0"/>
        <w:rPr>
          <w:lang w:eastAsia="zh-CN"/>
        </w:rPr>
      </w:pPr>
      <w:r>
        <w:rPr>
          <w:rFonts w:hint="eastAsia"/>
          <w:lang w:eastAsia="zh-CN"/>
        </w:rPr>
        <w:t xml:space="preserve">　　劳务费：指在项目研究过程中支付给参与项目研究的研究生、博士后、访问学者和项目聘用的研究人员、科研辅助人员等的劳务费用。项目聘用人员的劳务费开支标准，参照当地科学研究和技术服务业人员平均工资水平以及在项目研究中承担的工作任务确定，其社会保险补助费用纳入劳务费列支。劳务费预算由项目负责人按照项目研究实际需要编制。</w:t>
      </w:r>
    </w:p>
    <w:p w:rsidR="005E7927" w:rsidRDefault="005E7927" w:rsidP="005E7927">
      <w:pPr>
        <w:ind w:firstLine="0"/>
        <w:rPr>
          <w:lang w:eastAsia="zh-CN"/>
        </w:rPr>
      </w:pPr>
      <w:r>
        <w:rPr>
          <w:rFonts w:hint="eastAsia"/>
          <w:lang w:eastAsia="zh-CN"/>
        </w:rPr>
        <w:lastRenderedPageBreak/>
        <w:t xml:space="preserve">　　印刷费</w:t>
      </w:r>
      <w:r>
        <w:rPr>
          <w:rFonts w:hint="eastAsia"/>
          <w:lang w:eastAsia="zh-CN"/>
        </w:rPr>
        <w:t>/</w:t>
      </w:r>
      <w:r>
        <w:rPr>
          <w:rFonts w:hint="eastAsia"/>
          <w:lang w:eastAsia="zh-CN"/>
        </w:rPr>
        <w:t>宣传费：指在项目研究过程中支付的打印、印刷和出版、成果推介等费用。</w:t>
      </w:r>
    </w:p>
    <w:p w:rsidR="005E7927" w:rsidRDefault="005E7927" w:rsidP="005E7927">
      <w:pPr>
        <w:ind w:firstLine="0"/>
        <w:rPr>
          <w:lang w:eastAsia="zh-CN"/>
        </w:rPr>
      </w:pPr>
      <w:r>
        <w:rPr>
          <w:rFonts w:hint="eastAsia"/>
          <w:lang w:eastAsia="zh-CN"/>
        </w:rPr>
        <w:t xml:space="preserve">　　其他：指与项目研究直接相关的除上述费用之外的其他支出。其他支出应当在项目预算中单独列示，单独核定。</w:t>
      </w:r>
    </w:p>
    <w:p w:rsidR="005E7927" w:rsidRDefault="005E7927" w:rsidP="005E7927">
      <w:pPr>
        <w:ind w:firstLine="0"/>
        <w:rPr>
          <w:lang w:eastAsia="zh-CN"/>
        </w:rPr>
      </w:pPr>
      <w:r>
        <w:rPr>
          <w:rFonts w:hint="eastAsia"/>
          <w:lang w:eastAsia="zh-CN"/>
        </w:rPr>
        <w:t xml:space="preserve">　　第十条</w:t>
      </w:r>
      <w:r>
        <w:rPr>
          <w:rFonts w:hint="eastAsia"/>
          <w:lang w:eastAsia="zh-CN"/>
        </w:rPr>
        <w:t xml:space="preserve"> </w:t>
      </w:r>
      <w:r>
        <w:rPr>
          <w:rFonts w:hint="eastAsia"/>
          <w:lang w:eastAsia="zh-CN"/>
        </w:rPr>
        <w:t>间接费用是指项目依托学校在组织实施项目过程中发生的无法在直接费用中列支的相关费用，主要包括补偿学校为项目研究提供的现有仪器设备及房屋、水、电、气、暖消耗等间接成本，有关管理工作费用，以及激励科研人员的绩效支出等。</w:t>
      </w:r>
    </w:p>
    <w:p w:rsidR="005E7927" w:rsidRDefault="005E7927" w:rsidP="005E7927">
      <w:pPr>
        <w:ind w:firstLine="0"/>
        <w:rPr>
          <w:lang w:eastAsia="zh-CN"/>
        </w:rPr>
      </w:pPr>
      <w:r>
        <w:rPr>
          <w:rFonts w:hint="eastAsia"/>
          <w:lang w:eastAsia="zh-CN"/>
        </w:rPr>
        <w:t xml:space="preserve">　　间接费用一般按照不超过项目支出总额的一定比例核定。具体比例如下：</w:t>
      </w:r>
      <w:r>
        <w:rPr>
          <w:rFonts w:hint="eastAsia"/>
          <w:lang w:eastAsia="zh-CN"/>
        </w:rPr>
        <w:t>50</w:t>
      </w:r>
      <w:r>
        <w:rPr>
          <w:rFonts w:hint="eastAsia"/>
          <w:lang w:eastAsia="zh-CN"/>
        </w:rPr>
        <w:t>万元及以下部分为</w:t>
      </w:r>
      <w:r>
        <w:rPr>
          <w:rFonts w:hint="eastAsia"/>
          <w:lang w:eastAsia="zh-CN"/>
        </w:rPr>
        <w:t>30%</w:t>
      </w:r>
      <w:r>
        <w:rPr>
          <w:rFonts w:hint="eastAsia"/>
          <w:lang w:eastAsia="zh-CN"/>
        </w:rPr>
        <w:t>；超过</w:t>
      </w:r>
      <w:r>
        <w:rPr>
          <w:rFonts w:hint="eastAsia"/>
          <w:lang w:eastAsia="zh-CN"/>
        </w:rPr>
        <w:t>50</w:t>
      </w:r>
      <w:r>
        <w:rPr>
          <w:rFonts w:hint="eastAsia"/>
          <w:lang w:eastAsia="zh-CN"/>
        </w:rPr>
        <w:t>万元至</w:t>
      </w:r>
      <w:r>
        <w:rPr>
          <w:rFonts w:hint="eastAsia"/>
          <w:lang w:eastAsia="zh-CN"/>
        </w:rPr>
        <w:t>500</w:t>
      </w:r>
      <w:r>
        <w:rPr>
          <w:rFonts w:hint="eastAsia"/>
          <w:lang w:eastAsia="zh-CN"/>
        </w:rPr>
        <w:t>万元的部分为</w:t>
      </w:r>
      <w:r>
        <w:rPr>
          <w:rFonts w:hint="eastAsia"/>
          <w:lang w:eastAsia="zh-CN"/>
        </w:rPr>
        <w:t>20%</w:t>
      </w:r>
      <w:r>
        <w:rPr>
          <w:rFonts w:hint="eastAsia"/>
          <w:lang w:eastAsia="zh-CN"/>
        </w:rPr>
        <w:t>；超过</w:t>
      </w:r>
      <w:r>
        <w:rPr>
          <w:rFonts w:hint="eastAsia"/>
          <w:lang w:eastAsia="zh-CN"/>
        </w:rPr>
        <w:t>500</w:t>
      </w:r>
      <w:r>
        <w:rPr>
          <w:rFonts w:hint="eastAsia"/>
          <w:lang w:eastAsia="zh-CN"/>
        </w:rPr>
        <w:t>万元的部分为</w:t>
      </w:r>
      <w:r>
        <w:rPr>
          <w:rFonts w:hint="eastAsia"/>
          <w:lang w:eastAsia="zh-CN"/>
        </w:rPr>
        <w:t>13%</w:t>
      </w:r>
      <w:r>
        <w:rPr>
          <w:rFonts w:hint="eastAsia"/>
          <w:lang w:eastAsia="zh-CN"/>
        </w:rPr>
        <w:t>。严禁超额提取、变相提取和重复提取。</w:t>
      </w:r>
    </w:p>
    <w:p w:rsidR="005E7927" w:rsidRDefault="005E7927" w:rsidP="005E7927">
      <w:pPr>
        <w:ind w:firstLine="0"/>
        <w:rPr>
          <w:lang w:eastAsia="zh-CN"/>
        </w:rPr>
      </w:pPr>
      <w:r>
        <w:rPr>
          <w:rFonts w:hint="eastAsia"/>
          <w:lang w:eastAsia="zh-CN"/>
        </w:rPr>
        <w:t xml:space="preserve">　　间接费用应当纳入项目依托学校预算统筹安排，合规合理使用。项目依托学校统筹安排间接费用时，应当处理好合理分摊间接成本和对科研人员激励的关系，绩效支出安排应当结合项目研究进度和完成质量，与科研人员在项目工作中的实际贡献挂钩。</w:t>
      </w:r>
    </w:p>
    <w:p w:rsidR="005E7927" w:rsidRDefault="005E7927" w:rsidP="005E7927">
      <w:pPr>
        <w:ind w:firstLine="0"/>
        <w:rPr>
          <w:lang w:eastAsia="zh-CN"/>
        </w:rPr>
      </w:pPr>
      <w:r>
        <w:rPr>
          <w:rFonts w:hint="eastAsia"/>
          <w:lang w:eastAsia="zh-CN"/>
        </w:rPr>
        <w:t xml:space="preserve">　　第十一条</w:t>
      </w:r>
      <w:r>
        <w:rPr>
          <w:rFonts w:hint="eastAsia"/>
          <w:lang w:eastAsia="zh-CN"/>
        </w:rPr>
        <w:t xml:space="preserve"> </w:t>
      </w:r>
      <w:r>
        <w:rPr>
          <w:rFonts w:hint="eastAsia"/>
          <w:lang w:eastAsia="zh-CN"/>
        </w:rPr>
        <w:t>非研究项目资金指支撑高校哲学社会科学科研机构、团队以及智库运行、优秀成果奖励等繁荣计划建设项目的资金。</w:t>
      </w:r>
    </w:p>
    <w:p w:rsidR="005E7927" w:rsidRDefault="005E7927" w:rsidP="005E7927">
      <w:pPr>
        <w:ind w:firstLine="0"/>
        <w:rPr>
          <w:lang w:eastAsia="zh-CN"/>
        </w:rPr>
      </w:pPr>
      <w:r>
        <w:rPr>
          <w:rFonts w:hint="eastAsia"/>
          <w:lang w:eastAsia="zh-CN"/>
        </w:rPr>
        <w:t>非研究项目资金按照“绩效导向、稳定支持、协议管理、动态调整”的原则进行资助和管理，可以通过第三方评估将相关优秀的研究机构（或者智库、团队）纳入资助范围。</w:t>
      </w:r>
    </w:p>
    <w:p w:rsidR="005E7927" w:rsidRDefault="005E7927" w:rsidP="005E7927">
      <w:pPr>
        <w:ind w:firstLine="0"/>
        <w:rPr>
          <w:lang w:eastAsia="zh-CN"/>
        </w:rPr>
      </w:pPr>
      <w:r>
        <w:rPr>
          <w:rFonts w:hint="eastAsia"/>
          <w:lang w:eastAsia="zh-CN"/>
        </w:rPr>
        <w:t xml:space="preserve">　　在财政部、教育部核定的资金总额内，依托高校和相关研究机构（或者智库、团队）根据绩效目标，围绕实现培养拔尖人才、服务国家重大战略、推出学术精品力作、扩大对外学术交流等任务，按规定自主编制资金预算，自主决定使用方向。同时，应当完善资金管理办法，提高资金使用效益，注重发挥绩效激励作用，尊重科研工作者的创造性劳动，体现知识创造价值。</w:t>
      </w:r>
    </w:p>
    <w:p w:rsidR="005E7927" w:rsidRDefault="005E7927" w:rsidP="005E7927">
      <w:pPr>
        <w:ind w:firstLine="0"/>
        <w:rPr>
          <w:lang w:eastAsia="zh-CN"/>
        </w:rPr>
      </w:pPr>
      <w:r>
        <w:rPr>
          <w:rFonts w:hint="eastAsia"/>
          <w:lang w:eastAsia="zh-CN"/>
        </w:rPr>
        <w:t xml:space="preserve">　　教育部与依托学校、受资助研究机构（或者智库、团队）约定建设周期内的目标任务，委托第三方进行评价考核，根据实际绩效实行有差别的稳定支持，并采取优胜劣汰、动态调整的管理方式。</w:t>
      </w:r>
    </w:p>
    <w:p w:rsidR="005E7927" w:rsidRDefault="005E7927" w:rsidP="005E7927">
      <w:pPr>
        <w:ind w:firstLine="0"/>
        <w:rPr>
          <w:lang w:eastAsia="zh-CN"/>
        </w:rPr>
      </w:pPr>
      <w:r>
        <w:rPr>
          <w:rFonts w:hint="eastAsia"/>
          <w:lang w:eastAsia="zh-CN"/>
        </w:rPr>
        <w:lastRenderedPageBreak/>
        <w:t xml:space="preserve">　　财政部、教育部按规定对获得教育部科学研究优秀成果奖（人文社会科学）的成果进行奖励，对被采用和向有关部门报送的有价值、高水平的咨政成果实行后期资助和事后奖励。学校不得对奖励资金提取间接费用。</w:t>
      </w:r>
    </w:p>
    <w:p w:rsidR="005E7927" w:rsidRDefault="005E7927" w:rsidP="005E7927">
      <w:pPr>
        <w:ind w:firstLine="0"/>
        <w:rPr>
          <w:lang w:eastAsia="zh-CN"/>
        </w:rPr>
      </w:pPr>
      <w:r>
        <w:rPr>
          <w:rFonts w:hint="eastAsia"/>
          <w:lang w:eastAsia="zh-CN"/>
        </w:rPr>
        <w:t xml:space="preserve">　　第十二条</w:t>
      </w:r>
      <w:r>
        <w:rPr>
          <w:rFonts w:hint="eastAsia"/>
          <w:lang w:eastAsia="zh-CN"/>
        </w:rPr>
        <w:t xml:space="preserve"> </w:t>
      </w:r>
      <w:r>
        <w:rPr>
          <w:rFonts w:hint="eastAsia"/>
          <w:lang w:eastAsia="zh-CN"/>
        </w:rPr>
        <w:t>管理资金是指教育部在实施繁荣计划过程中组织、协调、评审、鉴定等管理性工作所需费用。</w:t>
      </w:r>
    </w:p>
    <w:p w:rsidR="005E7927" w:rsidRDefault="005E7927" w:rsidP="005E7927">
      <w:pPr>
        <w:ind w:firstLine="0"/>
        <w:rPr>
          <w:lang w:eastAsia="zh-CN"/>
        </w:rPr>
      </w:pPr>
      <w:r>
        <w:rPr>
          <w:rFonts w:hint="eastAsia"/>
          <w:lang w:eastAsia="zh-CN"/>
        </w:rPr>
        <w:t xml:space="preserve">　　在繁荣计划实施过程中，应按照“管、办、评”分离原则，推进政府购买服务，规范向社会力量购买服务的程序和方式，切实转变政府职能。</w:t>
      </w:r>
    </w:p>
    <w:p w:rsidR="005E7927" w:rsidRDefault="005E7927" w:rsidP="005E7927">
      <w:pPr>
        <w:ind w:firstLine="0"/>
        <w:rPr>
          <w:lang w:eastAsia="zh-CN"/>
        </w:rPr>
      </w:pPr>
      <w:r>
        <w:rPr>
          <w:rFonts w:hint="eastAsia"/>
          <w:lang w:eastAsia="zh-CN"/>
        </w:rPr>
        <w:t xml:space="preserve">　　第十三条</w:t>
      </w:r>
      <w:r>
        <w:rPr>
          <w:rFonts w:hint="eastAsia"/>
          <w:lang w:eastAsia="zh-CN"/>
        </w:rPr>
        <w:t xml:space="preserve"> </w:t>
      </w:r>
      <w:r>
        <w:rPr>
          <w:rFonts w:hint="eastAsia"/>
          <w:lang w:eastAsia="zh-CN"/>
        </w:rPr>
        <w:t>繁荣计划专项资金项目中的相关开支标准，按照国家以及项目依托学校的有关规定执行。</w:t>
      </w:r>
    </w:p>
    <w:p w:rsidR="005E7927" w:rsidRDefault="005E7927" w:rsidP="005E7927">
      <w:pPr>
        <w:ind w:firstLine="0"/>
        <w:rPr>
          <w:lang w:eastAsia="zh-CN"/>
        </w:rPr>
      </w:pPr>
      <w:r>
        <w:rPr>
          <w:rFonts w:hint="eastAsia"/>
          <w:lang w:eastAsia="zh-CN"/>
        </w:rPr>
        <w:t xml:space="preserve">　　第十四条</w:t>
      </w:r>
      <w:r>
        <w:rPr>
          <w:rFonts w:hint="eastAsia"/>
          <w:lang w:eastAsia="zh-CN"/>
        </w:rPr>
        <w:t xml:space="preserve"> </w:t>
      </w:r>
      <w:r>
        <w:rPr>
          <w:rFonts w:hint="eastAsia"/>
          <w:lang w:eastAsia="zh-CN"/>
        </w:rPr>
        <w:t>繁荣计划专项资金应当专款专用，不得用于偿还贷款、支付罚款、捐赠、赞助、对外投资等支出，不得用于本单位编制内人员的工资支出，不得用于繁荣计划建设项目之外的支出，不得用于其他不符合国家规定的支出。</w:t>
      </w:r>
    </w:p>
    <w:p w:rsidR="005E7927" w:rsidRDefault="005E7927" w:rsidP="005E7927">
      <w:pPr>
        <w:ind w:firstLine="0"/>
        <w:rPr>
          <w:lang w:eastAsia="zh-CN"/>
        </w:rPr>
      </w:pPr>
      <w:r>
        <w:rPr>
          <w:rFonts w:hint="eastAsia"/>
          <w:lang w:eastAsia="zh-CN"/>
        </w:rPr>
        <w:t xml:space="preserve">　　项目负责人应当按照批准的项目预算，在依托学校财务、科研管理部门的指导下使用项目资金；依托学校和个人不得以任何理由和方式截留、挤占和挪用。繁荣计划专项资金项目中涉及仪器设备采购的，按国家关于政府采购的有关规定执行。</w:t>
      </w:r>
    </w:p>
    <w:p w:rsidR="005E7927" w:rsidRDefault="005E7927" w:rsidP="005E7927">
      <w:pPr>
        <w:ind w:firstLine="0"/>
        <w:rPr>
          <w:lang w:eastAsia="zh-CN"/>
        </w:rPr>
      </w:pPr>
      <w:r>
        <w:rPr>
          <w:rFonts w:hint="eastAsia"/>
          <w:lang w:eastAsia="zh-CN"/>
        </w:rPr>
        <w:t>第三章</w:t>
      </w:r>
      <w:r>
        <w:rPr>
          <w:rFonts w:hint="eastAsia"/>
          <w:lang w:eastAsia="zh-CN"/>
        </w:rPr>
        <w:t xml:space="preserve"> </w:t>
      </w:r>
      <w:r>
        <w:rPr>
          <w:rFonts w:hint="eastAsia"/>
          <w:lang w:eastAsia="zh-CN"/>
        </w:rPr>
        <w:t>预算管理</w:t>
      </w:r>
    </w:p>
    <w:p w:rsidR="005E7927" w:rsidRDefault="005E7927" w:rsidP="005E7927">
      <w:pPr>
        <w:ind w:firstLine="0"/>
        <w:rPr>
          <w:lang w:eastAsia="zh-CN"/>
        </w:rPr>
      </w:pPr>
      <w:r>
        <w:rPr>
          <w:rFonts w:hint="eastAsia"/>
          <w:lang w:eastAsia="zh-CN"/>
        </w:rPr>
        <w:t xml:space="preserve">　　第十五条</w:t>
      </w:r>
      <w:r>
        <w:rPr>
          <w:rFonts w:hint="eastAsia"/>
          <w:lang w:eastAsia="zh-CN"/>
        </w:rPr>
        <w:t xml:space="preserve"> </w:t>
      </w:r>
      <w:r>
        <w:rPr>
          <w:rFonts w:hint="eastAsia"/>
          <w:lang w:eastAsia="zh-CN"/>
        </w:rPr>
        <w:t>项目申请人在申报繁荣计划项目资金时，应当根据项目类别和要求，按照项目实际需要和资金开支范围规定，科学合理、实事求是地按年度编制项目预算、设定项目绩效目标，并对直接费用支出的主要用途和测算理由等作出说明。</w:t>
      </w:r>
    </w:p>
    <w:p w:rsidR="005E7927" w:rsidRDefault="005E7927" w:rsidP="005E7927">
      <w:pPr>
        <w:ind w:firstLine="0"/>
        <w:rPr>
          <w:lang w:eastAsia="zh-CN"/>
        </w:rPr>
      </w:pPr>
      <w:r>
        <w:rPr>
          <w:rFonts w:hint="eastAsia"/>
          <w:lang w:eastAsia="zh-CN"/>
        </w:rPr>
        <w:t xml:space="preserve">　　项目资金需要转拨协作单位的，应在预算中单独列示，并对外协单位资质、承担的研究任务、外拨资金额度等进行详细说明。项目负责人应对合作（外协）业务的真实性、相关性负责。间接费用外拨金额，由项目依托学校和合作研究单位协商确定。</w:t>
      </w:r>
    </w:p>
    <w:p w:rsidR="005E7927" w:rsidRDefault="005E7927" w:rsidP="005E7927">
      <w:pPr>
        <w:ind w:firstLine="0"/>
        <w:rPr>
          <w:lang w:eastAsia="zh-CN"/>
        </w:rPr>
      </w:pPr>
      <w:r>
        <w:rPr>
          <w:rFonts w:hint="eastAsia"/>
          <w:lang w:eastAsia="zh-CN"/>
        </w:rPr>
        <w:t xml:space="preserve">　　第十六条</w:t>
      </w:r>
      <w:r>
        <w:rPr>
          <w:rFonts w:hint="eastAsia"/>
          <w:lang w:eastAsia="zh-CN"/>
        </w:rPr>
        <w:t xml:space="preserve"> </w:t>
      </w:r>
      <w:r>
        <w:rPr>
          <w:rFonts w:hint="eastAsia"/>
          <w:lang w:eastAsia="zh-CN"/>
        </w:rPr>
        <w:t>教育部根据繁荣计划建设目标和建设内容，重点对项目预算的目标相关性、政策相符性、经济合理性进行评审。应建立评审专家库，建立和完善评审专家的遴选、回避、信用和问责制度。</w:t>
      </w:r>
    </w:p>
    <w:p w:rsidR="005E7927" w:rsidRDefault="005E7927" w:rsidP="005E7927">
      <w:pPr>
        <w:ind w:firstLine="0"/>
        <w:rPr>
          <w:lang w:eastAsia="zh-CN"/>
        </w:rPr>
      </w:pPr>
      <w:r>
        <w:rPr>
          <w:rFonts w:hint="eastAsia"/>
          <w:lang w:eastAsia="zh-CN"/>
        </w:rPr>
        <w:lastRenderedPageBreak/>
        <w:t xml:space="preserve">　　第十七条</w:t>
      </w:r>
      <w:r>
        <w:rPr>
          <w:rFonts w:hint="eastAsia"/>
          <w:lang w:eastAsia="zh-CN"/>
        </w:rPr>
        <w:t xml:space="preserve"> </w:t>
      </w:r>
      <w:r>
        <w:rPr>
          <w:rFonts w:hint="eastAsia"/>
          <w:lang w:eastAsia="zh-CN"/>
        </w:rPr>
        <w:t>教育部根据部门预算编制要求，在部门预算“一上”时，将繁荣计划专项资金三年支出规划和年度预算建议数报送财政部，财政部按部门预算程序审核后批复年度预算。</w:t>
      </w:r>
    </w:p>
    <w:p w:rsidR="005E7927" w:rsidRDefault="005E7927" w:rsidP="005E7927">
      <w:pPr>
        <w:ind w:firstLine="0"/>
        <w:rPr>
          <w:lang w:eastAsia="zh-CN"/>
        </w:rPr>
      </w:pPr>
      <w:r>
        <w:rPr>
          <w:rFonts w:hint="eastAsia"/>
          <w:lang w:eastAsia="zh-CN"/>
        </w:rPr>
        <w:t xml:space="preserve">　　第十八条</w:t>
      </w:r>
      <w:r>
        <w:rPr>
          <w:rFonts w:hint="eastAsia"/>
          <w:lang w:eastAsia="zh-CN"/>
        </w:rPr>
        <w:t xml:space="preserve"> </w:t>
      </w:r>
      <w:r>
        <w:rPr>
          <w:rFonts w:hint="eastAsia"/>
          <w:lang w:eastAsia="zh-CN"/>
        </w:rPr>
        <w:t>教育部根据繁荣计划项目类别和完成期限向项目依托学校下达项目预算。其中，研究项目预算一次核定、按年度分期分批下达。未通过年度或中期检查的，停止下达下一年度后续项目预算；非研究项目资金采取一次核定、按年度一次性下达。</w:t>
      </w:r>
      <w:r>
        <w:rPr>
          <w:rFonts w:hint="eastAsia"/>
          <w:lang w:eastAsia="zh-CN"/>
        </w:rPr>
        <w:t xml:space="preserve"> </w:t>
      </w:r>
    </w:p>
    <w:p w:rsidR="005E7927" w:rsidRDefault="005E7927" w:rsidP="005E7927">
      <w:pPr>
        <w:ind w:firstLine="0"/>
        <w:rPr>
          <w:lang w:eastAsia="zh-CN"/>
        </w:rPr>
      </w:pPr>
      <w:r>
        <w:rPr>
          <w:rFonts w:hint="eastAsia"/>
          <w:lang w:eastAsia="zh-CN"/>
        </w:rPr>
        <w:t xml:space="preserve">　　繁荣计划专项资金支付按照国库集中支付制度有关规定执行。</w:t>
      </w:r>
    </w:p>
    <w:p w:rsidR="005E7927" w:rsidRDefault="005E7927" w:rsidP="005E7927">
      <w:pPr>
        <w:ind w:firstLine="0"/>
        <w:rPr>
          <w:lang w:eastAsia="zh-CN"/>
        </w:rPr>
      </w:pPr>
      <w:r>
        <w:rPr>
          <w:rFonts w:hint="eastAsia"/>
          <w:lang w:eastAsia="zh-CN"/>
        </w:rPr>
        <w:t xml:space="preserve">　　第十九条</w:t>
      </w:r>
      <w:r>
        <w:rPr>
          <w:rFonts w:hint="eastAsia"/>
          <w:lang w:eastAsia="zh-CN"/>
        </w:rPr>
        <w:t xml:space="preserve"> </w:t>
      </w:r>
      <w:r>
        <w:rPr>
          <w:rFonts w:hint="eastAsia"/>
          <w:lang w:eastAsia="zh-CN"/>
        </w:rPr>
        <w:t>项目依托学校应当将资金纳入学校财务部门统一管理。</w:t>
      </w:r>
    </w:p>
    <w:p w:rsidR="005E7927" w:rsidRDefault="005E7927" w:rsidP="005E7927">
      <w:pPr>
        <w:ind w:firstLine="0"/>
        <w:rPr>
          <w:lang w:eastAsia="zh-CN"/>
        </w:rPr>
      </w:pPr>
      <w:r>
        <w:rPr>
          <w:rFonts w:hint="eastAsia"/>
          <w:lang w:eastAsia="zh-CN"/>
        </w:rPr>
        <w:t xml:space="preserve">　　学校应当严格按照国家有关规定和本办法规定，制定内部管理办法，明确审批程序、管理要求和报销规定，落实项目预算调剂、间接费用统筹使用、劳务费分配管理、结转结余资金使用等管理权限，建立健全内控制度，加强对项目资金的监督和管理。</w:t>
      </w:r>
    </w:p>
    <w:p w:rsidR="005E7927" w:rsidRDefault="005E7927" w:rsidP="005E7927">
      <w:pPr>
        <w:ind w:firstLine="0"/>
        <w:rPr>
          <w:lang w:eastAsia="zh-CN"/>
        </w:rPr>
      </w:pPr>
      <w:r>
        <w:rPr>
          <w:rFonts w:hint="eastAsia"/>
          <w:lang w:eastAsia="zh-CN"/>
        </w:rPr>
        <w:t xml:space="preserve">　　学校应当指导项目负责人科学合理编制预算，规范预算调剂程序，完善项目资金支出、报销审核监督制度，加强对专家咨询费、劳务费、外拨资金、间接费用、结转结余资金等的审核和管理。</w:t>
      </w:r>
    </w:p>
    <w:p w:rsidR="005E7927" w:rsidRDefault="005E7927" w:rsidP="005E7927">
      <w:pPr>
        <w:ind w:firstLine="0"/>
        <w:rPr>
          <w:lang w:eastAsia="zh-CN"/>
        </w:rPr>
      </w:pPr>
      <w:r>
        <w:rPr>
          <w:rFonts w:hint="eastAsia"/>
          <w:lang w:eastAsia="zh-CN"/>
        </w:rPr>
        <w:t xml:space="preserve">　　学校应当强化对合作项目真实性、可行性和合规性的审核，严格防止虚假资源匹配和虚假合作，坚决杜绝假借合作名义骗取资金。</w:t>
      </w:r>
    </w:p>
    <w:p w:rsidR="005E7927" w:rsidRDefault="005E7927" w:rsidP="005E7927">
      <w:pPr>
        <w:ind w:firstLine="0"/>
        <w:rPr>
          <w:lang w:eastAsia="zh-CN"/>
        </w:rPr>
      </w:pPr>
      <w:r>
        <w:rPr>
          <w:rFonts w:hint="eastAsia"/>
          <w:lang w:eastAsia="zh-CN"/>
        </w:rPr>
        <w:t xml:space="preserve">　　学校应当建立健全科研财务助理制度，为科研人员在项目预算编制和调剂、资金支出、项目资金决算和验收等方面提供专业化服务。充分利用信息化手段，建立健全单位内部科研、财务、项目负责人共享的信息平台，提高科研管理效率和便利化程度。</w:t>
      </w:r>
    </w:p>
    <w:p w:rsidR="005E7927" w:rsidRDefault="005E7927" w:rsidP="005E7927">
      <w:pPr>
        <w:ind w:firstLine="0"/>
        <w:rPr>
          <w:lang w:eastAsia="zh-CN"/>
        </w:rPr>
      </w:pPr>
      <w:r>
        <w:rPr>
          <w:rFonts w:hint="eastAsia"/>
          <w:lang w:eastAsia="zh-CN"/>
        </w:rPr>
        <w:t xml:space="preserve">　　第二十条</w:t>
      </w:r>
      <w:r>
        <w:rPr>
          <w:rFonts w:hint="eastAsia"/>
          <w:lang w:eastAsia="zh-CN"/>
        </w:rPr>
        <w:t xml:space="preserve"> </w:t>
      </w:r>
      <w:r>
        <w:rPr>
          <w:rFonts w:hint="eastAsia"/>
          <w:lang w:eastAsia="zh-CN"/>
        </w:rPr>
        <w:t>项目预算一经批复，必须严格执行。确需调剂的，应当按规定报批。</w:t>
      </w:r>
    </w:p>
    <w:p w:rsidR="005E7927" w:rsidRDefault="005E7927" w:rsidP="005E7927">
      <w:pPr>
        <w:ind w:firstLine="0"/>
        <w:rPr>
          <w:lang w:eastAsia="zh-CN"/>
        </w:rPr>
      </w:pPr>
      <w:r>
        <w:rPr>
          <w:rFonts w:hint="eastAsia"/>
          <w:lang w:eastAsia="zh-CN"/>
        </w:rPr>
        <w:t xml:space="preserve">　　由于研究内容或者研究计划作出重大调整等原因，确需增加或减少预算总额的，由依托学校审核同意后报教育部审批。</w:t>
      </w:r>
    </w:p>
    <w:p w:rsidR="005E7927" w:rsidRDefault="005E7927" w:rsidP="005E7927">
      <w:pPr>
        <w:ind w:firstLine="0"/>
        <w:rPr>
          <w:lang w:eastAsia="zh-CN"/>
        </w:rPr>
      </w:pPr>
      <w:r>
        <w:rPr>
          <w:rFonts w:hint="eastAsia"/>
          <w:lang w:eastAsia="zh-CN"/>
        </w:rPr>
        <w:t xml:space="preserve">　　在项目预算总额不变的情况下，支出科目和金额确需调剂的，由项目负责人根据实际需要提出调剂申请，报依托学校审批。会议费</w:t>
      </w:r>
      <w:r>
        <w:rPr>
          <w:rFonts w:hint="eastAsia"/>
          <w:lang w:eastAsia="zh-CN"/>
        </w:rPr>
        <w:t>/</w:t>
      </w:r>
      <w:r>
        <w:rPr>
          <w:rFonts w:hint="eastAsia"/>
          <w:lang w:eastAsia="zh-CN"/>
        </w:rPr>
        <w:t>差旅费</w:t>
      </w:r>
      <w:r>
        <w:rPr>
          <w:rFonts w:hint="eastAsia"/>
          <w:lang w:eastAsia="zh-CN"/>
        </w:rPr>
        <w:t>/</w:t>
      </w:r>
      <w:r w:rsidR="00A97181">
        <w:rPr>
          <w:rFonts w:hint="eastAsia"/>
          <w:lang w:eastAsia="zh-CN"/>
        </w:rPr>
        <w:t>国际合作与交流费、劳务费、</w:t>
      </w:r>
      <w:r>
        <w:rPr>
          <w:rFonts w:hint="eastAsia"/>
          <w:lang w:eastAsia="zh-CN"/>
        </w:rPr>
        <w:t>专家咨询费预算一般不予调增，可以调减用于项目其他方面支出。</w:t>
      </w:r>
      <w:r>
        <w:rPr>
          <w:rFonts w:hint="eastAsia"/>
          <w:lang w:eastAsia="zh-CN"/>
        </w:rPr>
        <w:lastRenderedPageBreak/>
        <w:t>如有特殊情况确需调增的，由项目负责人提出申请，经学校审核同意后，报教育部审批。间接费用原则上不得调剂。原项目预算未列示外拨资金，需要增列的，或者已列示的外拨资金确需调整的，由项目负责人提出申请，报依托学校审批。</w:t>
      </w:r>
    </w:p>
    <w:p w:rsidR="005E7927" w:rsidRDefault="005E7927" w:rsidP="005E7927">
      <w:pPr>
        <w:ind w:firstLine="0"/>
        <w:rPr>
          <w:lang w:eastAsia="zh-CN"/>
        </w:rPr>
      </w:pPr>
      <w:r>
        <w:rPr>
          <w:rFonts w:hint="eastAsia"/>
          <w:lang w:eastAsia="zh-CN"/>
        </w:rPr>
        <w:t xml:space="preserve">　　第二十一条</w:t>
      </w:r>
      <w:r>
        <w:rPr>
          <w:rFonts w:hint="eastAsia"/>
          <w:lang w:eastAsia="zh-CN"/>
        </w:rPr>
        <w:t xml:space="preserve"> </w:t>
      </w:r>
      <w:r>
        <w:rPr>
          <w:rFonts w:hint="eastAsia"/>
          <w:lang w:eastAsia="zh-CN"/>
        </w:rPr>
        <w:t>项目依托学校应当严格执行国家有关资金支出管理制度。对应当实行“公务卡”结算的支出，按照公务卡结算的有关规定执行。专家咨询费、劳务费等支出，原则上应当通过银行转账方式结算，从严控制现金支出事项。</w:t>
      </w:r>
    </w:p>
    <w:p w:rsidR="005E7927" w:rsidRDefault="005E7927" w:rsidP="005E7927">
      <w:pPr>
        <w:ind w:firstLine="0"/>
        <w:rPr>
          <w:lang w:eastAsia="zh-CN"/>
        </w:rPr>
      </w:pPr>
      <w:r>
        <w:rPr>
          <w:rFonts w:hint="eastAsia"/>
          <w:lang w:eastAsia="zh-CN"/>
        </w:rPr>
        <w:t xml:space="preserve">　　对于野外考察、数据采集等科研活动中无法取得发票或财政性票据的支出，在确保真实性的前提下，依托学校可按实际发生额予以报销。</w:t>
      </w:r>
    </w:p>
    <w:p w:rsidR="005E7927" w:rsidRDefault="005E7927" w:rsidP="005E7927">
      <w:pPr>
        <w:ind w:firstLine="0"/>
        <w:rPr>
          <w:lang w:eastAsia="zh-CN"/>
        </w:rPr>
      </w:pPr>
      <w:r>
        <w:rPr>
          <w:rFonts w:hint="eastAsia"/>
          <w:lang w:eastAsia="zh-CN"/>
        </w:rPr>
        <w:t>第四章</w:t>
      </w:r>
      <w:r>
        <w:rPr>
          <w:rFonts w:hint="eastAsia"/>
          <w:lang w:eastAsia="zh-CN"/>
        </w:rPr>
        <w:t xml:space="preserve"> </w:t>
      </w:r>
      <w:r>
        <w:rPr>
          <w:rFonts w:hint="eastAsia"/>
          <w:lang w:eastAsia="zh-CN"/>
        </w:rPr>
        <w:t>决算管理</w:t>
      </w:r>
    </w:p>
    <w:p w:rsidR="005E7927" w:rsidRDefault="005E7927" w:rsidP="005E7927">
      <w:pPr>
        <w:ind w:firstLine="0"/>
        <w:rPr>
          <w:lang w:eastAsia="zh-CN"/>
        </w:rPr>
      </w:pPr>
      <w:r>
        <w:rPr>
          <w:rFonts w:hint="eastAsia"/>
          <w:lang w:eastAsia="zh-CN"/>
        </w:rPr>
        <w:t xml:space="preserve">　　第二十二条</w:t>
      </w:r>
      <w:r>
        <w:rPr>
          <w:rFonts w:hint="eastAsia"/>
          <w:lang w:eastAsia="zh-CN"/>
        </w:rPr>
        <w:t xml:space="preserve"> </w:t>
      </w:r>
      <w:r>
        <w:rPr>
          <w:rFonts w:hint="eastAsia"/>
          <w:lang w:eastAsia="zh-CN"/>
        </w:rPr>
        <w:t>项目负责人应当按照规定编制项目资金年度决算。项目依托学校应将繁荣计划专项资金收支情况纳入单位年度决算统一编报。</w:t>
      </w:r>
    </w:p>
    <w:p w:rsidR="005E7927" w:rsidRDefault="005E7927" w:rsidP="005E7927">
      <w:pPr>
        <w:ind w:firstLine="0"/>
        <w:rPr>
          <w:lang w:eastAsia="zh-CN"/>
        </w:rPr>
      </w:pPr>
      <w:r>
        <w:rPr>
          <w:rFonts w:hint="eastAsia"/>
          <w:lang w:eastAsia="zh-CN"/>
        </w:rPr>
        <w:t xml:space="preserve">　　第二十三条</w:t>
      </w:r>
      <w:r>
        <w:rPr>
          <w:rFonts w:hint="eastAsia"/>
          <w:lang w:eastAsia="zh-CN"/>
        </w:rPr>
        <w:t xml:space="preserve"> </w:t>
      </w:r>
      <w:r>
        <w:rPr>
          <w:rFonts w:hint="eastAsia"/>
          <w:lang w:eastAsia="zh-CN"/>
        </w:rPr>
        <w:t>项目完成后，项目负责人应当会同学校财务部门清理账目，据实编报项目决算，并附财务部门审核确认的项目资金收支明细账，与项目结项材料一并报送教育部。项目负责人和依托学校不得随意调账变动支出、随意修改记账凭证。</w:t>
      </w:r>
    </w:p>
    <w:p w:rsidR="005E7927" w:rsidRDefault="005E7927" w:rsidP="005E7927">
      <w:pPr>
        <w:ind w:firstLine="0"/>
        <w:rPr>
          <w:lang w:eastAsia="zh-CN"/>
        </w:rPr>
      </w:pPr>
      <w:r>
        <w:rPr>
          <w:rFonts w:hint="eastAsia"/>
          <w:lang w:eastAsia="zh-CN"/>
        </w:rPr>
        <w:t xml:space="preserve">　　第二十四条</w:t>
      </w:r>
      <w:r>
        <w:rPr>
          <w:rFonts w:hint="eastAsia"/>
          <w:lang w:eastAsia="zh-CN"/>
        </w:rPr>
        <w:t xml:space="preserve"> </w:t>
      </w:r>
      <w:r>
        <w:rPr>
          <w:rFonts w:hint="eastAsia"/>
          <w:lang w:eastAsia="zh-CN"/>
        </w:rPr>
        <w:t>对于研究项目资金</w:t>
      </w:r>
      <w:r>
        <w:rPr>
          <w:rFonts w:hint="eastAsia"/>
          <w:lang w:eastAsia="zh-CN"/>
        </w:rPr>
        <w:t>,</w:t>
      </w:r>
      <w:r>
        <w:rPr>
          <w:rFonts w:hint="eastAsia"/>
          <w:lang w:eastAsia="zh-CN"/>
        </w:rPr>
        <w:t>项目在研期间，年度结转资金可以在下一年度继续使用。项目完成目标任务并通过验收后，结余资金可以用于项目最终成果出版及后续研究的直接支出，或由项目依托学校统筹安排用于科研活动的直接支出。若项目审核验收</w:t>
      </w:r>
      <w:r>
        <w:rPr>
          <w:rFonts w:hint="eastAsia"/>
          <w:lang w:eastAsia="zh-CN"/>
        </w:rPr>
        <w:t>2</w:t>
      </w:r>
      <w:r>
        <w:rPr>
          <w:rFonts w:hint="eastAsia"/>
          <w:lang w:eastAsia="zh-CN"/>
        </w:rPr>
        <w:t>年后结余资金仍有剩余的，应当按原渠道退回教育部。对于非研究项目资金和管理资金</w:t>
      </w:r>
      <w:r>
        <w:rPr>
          <w:rFonts w:hint="eastAsia"/>
          <w:lang w:eastAsia="zh-CN"/>
        </w:rPr>
        <w:t>,</w:t>
      </w:r>
      <w:r>
        <w:rPr>
          <w:rFonts w:hint="eastAsia"/>
          <w:lang w:eastAsia="zh-CN"/>
        </w:rPr>
        <w:t>按照财政部关于结转结余资金管理有关规定执行。</w:t>
      </w:r>
    </w:p>
    <w:p w:rsidR="005E7927" w:rsidRDefault="005E7927" w:rsidP="005E7927">
      <w:pPr>
        <w:ind w:firstLine="0"/>
        <w:rPr>
          <w:lang w:eastAsia="zh-CN"/>
        </w:rPr>
      </w:pPr>
      <w:r>
        <w:rPr>
          <w:rFonts w:hint="eastAsia"/>
          <w:lang w:eastAsia="zh-CN"/>
        </w:rPr>
        <w:t xml:space="preserve">　　第二十五条</w:t>
      </w:r>
      <w:r>
        <w:rPr>
          <w:rFonts w:hint="eastAsia"/>
          <w:lang w:eastAsia="zh-CN"/>
        </w:rPr>
        <w:t xml:space="preserve"> </w:t>
      </w:r>
      <w:r>
        <w:rPr>
          <w:rFonts w:hint="eastAsia"/>
          <w:lang w:eastAsia="zh-CN"/>
        </w:rPr>
        <w:t>项目因故终止或被撤销，依托学校应当及时清理账目与资产，编制财务决算及资产清单，审核汇总后报送教育部。已拨资金或其剩余部分按原渠道退回教育部。</w:t>
      </w:r>
    </w:p>
    <w:p w:rsidR="005E7927" w:rsidRDefault="005E7927" w:rsidP="005E7927">
      <w:pPr>
        <w:ind w:firstLine="0"/>
        <w:rPr>
          <w:lang w:eastAsia="zh-CN"/>
        </w:rPr>
      </w:pPr>
      <w:r>
        <w:rPr>
          <w:rFonts w:hint="eastAsia"/>
          <w:lang w:eastAsia="zh-CN"/>
        </w:rPr>
        <w:t xml:space="preserve">　　第二十六条</w:t>
      </w:r>
      <w:r>
        <w:rPr>
          <w:rFonts w:hint="eastAsia"/>
          <w:lang w:eastAsia="zh-CN"/>
        </w:rPr>
        <w:t xml:space="preserve"> </w:t>
      </w:r>
      <w:r>
        <w:rPr>
          <w:rFonts w:hint="eastAsia"/>
          <w:lang w:eastAsia="zh-CN"/>
        </w:rPr>
        <w:t>凡使用繁荣计划专项资金形成的固定资产、无形资产等均属国有资产，应当按照国有资产管理的有关规定执行。</w:t>
      </w:r>
    </w:p>
    <w:p w:rsidR="005E7927" w:rsidRDefault="005E7927" w:rsidP="005E7927">
      <w:pPr>
        <w:ind w:firstLine="0"/>
        <w:rPr>
          <w:lang w:eastAsia="zh-CN"/>
        </w:rPr>
      </w:pPr>
      <w:r>
        <w:rPr>
          <w:rFonts w:hint="eastAsia"/>
          <w:lang w:eastAsia="zh-CN"/>
        </w:rPr>
        <w:t>第五章</w:t>
      </w:r>
      <w:r>
        <w:rPr>
          <w:rFonts w:hint="eastAsia"/>
          <w:lang w:eastAsia="zh-CN"/>
        </w:rPr>
        <w:t xml:space="preserve"> </w:t>
      </w:r>
      <w:r>
        <w:rPr>
          <w:rFonts w:hint="eastAsia"/>
          <w:lang w:eastAsia="zh-CN"/>
        </w:rPr>
        <w:t>监督检查与绩效管理</w:t>
      </w:r>
    </w:p>
    <w:p w:rsidR="005E7927" w:rsidRDefault="005E7927" w:rsidP="005E7927">
      <w:pPr>
        <w:ind w:firstLine="0"/>
        <w:rPr>
          <w:lang w:eastAsia="zh-CN"/>
        </w:rPr>
      </w:pPr>
      <w:r>
        <w:rPr>
          <w:rFonts w:hint="eastAsia"/>
          <w:lang w:eastAsia="zh-CN"/>
        </w:rPr>
        <w:t xml:space="preserve">　　第二十七条</w:t>
      </w:r>
      <w:r>
        <w:rPr>
          <w:rFonts w:hint="eastAsia"/>
          <w:lang w:eastAsia="zh-CN"/>
        </w:rPr>
        <w:t xml:space="preserve"> </w:t>
      </w:r>
      <w:r>
        <w:rPr>
          <w:rFonts w:hint="eastAsia"/>
          <w:lang w:eastAsia="zh-CN"/>
        </w:rPr>
        <w:t>项目依托学校应当自觉接受审计、纪检监察等有关部门对繁荣计划建设项目预算执行、资金使用效益和财务管理等情况的监督检查。对于截留、挤占、挪用繁荣计划专项资金的行为，以及因管理不善导致资金浪费、资产毁损</w:t>
      </w:r>
      <w:r>
        <w:rPr>
          <w:rFonts w:hint="eastAsia"/>
          <w:lang w:eastAsia="zh-CN"/>
        </w:rPr>
        <w:lastRenderedPageBreak/>
        <w:t>的，视情节轻重，分别采取通报批评、停止拨款、撤销项目、追回已拨资金、取消项目承担者一定期限内项目申报资格等处理措施，涉嫌违法的移交司法机关处理。</w:t>
      </w:r>
    </w:p>
    <w:p w:rsidR="005E7927" w:rsidRDefault="005E7927" w:rsidP="005E7927">
      <w:pPr>
        <w:ind w:firstLine="0"/>
        <w:rPr>
          <w:lang w:eastAsia="zh-CN"/>
        </w:rPr>
      </w:pPr>
      <w:r>
        <w:rPr>
          <w:rFonts w:hint="eastAsia"/>
          <w:lang w:eastAsia="zh-CN"/>
        </w:rPr>
        <w:t xml:space="preserve">　　第二十八条</w:t>
      </w:r>
      <w:r>
        <w:rPr>
          <w:rFonts w:hint="eastAsia"/>
          <w:lang w:eastAsia="zh-CN"/>
        </w:rPr>
        <w:t xml:space="preserve"> </w:t>
      </w:r>
      <w:r>
        <w:rPr>
          <w:rFonts w:hint="eastAsia"/>
          <w:lang w:eastAsia="zh-CN"/>
        </w:rPr>
        <w:t>项目依托学校应当制定内部管理办法，明确审批程序和管理要求，落实项目预算调剂、间接费用统筹使用、劳务费分配管理、结转结余资金使用等自主权。</w:t>
      </w:r>
    </w:p>
    <w:p w:rsidR="005E7927" w:rsidRDefault="005E7927" w:rsidP="005E7927">
      <w:pPr>
        <w:ind w:firstLine="0"/>
        <w:rPr>
          <w:lang w:eastAsia="zh-CN"/>
        </w:rPr>
      </w:pPr>
      <w:r>
        <w:rPr>
          <w:rFonts w:hint="eastAsia"/>
          <w:lang w:eastAsia="zh-CN"/>
        </w:rPr>
        <w:t xml:space="preserve">　　项目依托学校应当完善内部风险防控机制，加强预算审核把关，规范财务支出行为，强化资金使用绩效评价，保障资金使用安全规范有效。</w:t>
      </w:r>
    </w:p>
    <w:p w:rsidR="005E7927" w:rsidRDefault="005E7927" w:rsidP="005E7927">
      <w:pPr>
        <w:ind w:firstLine="0"/>
        <w:rPr>
          <w:lang w:eastAsia="zh-CN"/>
        </w:rPr>
      </w:pPr>
      <w:r>
        <w:rPr>
          <w:rFonts w:hint="eastAsia"/>
          <w:lang w:eastAsia="zh-CN"/>
        </w:rPr>
        <w:t xml:space="preserve">　　项目依托学校应当实行内部公开制度，主动公开项目预算、预算调剂、决算、外拨资金、劳务费发放、间接费用、结余资金使用和研究成果等情况。</w:t>
      </w:r>
    </w:p>
    <w:p w:rsidR="005E7927" w:rsidRDefault="005E7927" w:rsidP="005E7927">
      <w:pPr>
        <w:ind w:firstLine="0"/>
        <w:rPr>
          <w:lang w:eastAsia="zh-CN"/>
        </w:rPr>
      </w:pPr>
      <w:r>
        <w:rPr>
          <w:rFonts w:hint="eastAsia"/>
          <w:lang w:eastAsia="zh-CN"/>
        </w:rPr>
        <w:t xml:space="preserve">　　项目依托学校和项目负责人应当严格遵守国家财经纪律，依法依规使用项目资金，不得擅自调整外拨资金，不得利用虚假票据套取资金，不得通过编造虚假合同、虚构人员名单等方式虚报冒领劳务费和专家咨询费，不得随意调账变动支出、随意修改记账凭证、以表代账应付财务审计和检查。</w:t>
      </w:r>
    </w:p>
    <w:p w:rsidR="005E7927" w:rsidRDefault="005E7927" w:rsidP="005E7927">
      <w:pPr>
        <w:ind w:firstLine="0"/>
        <w:rPr>
          <w:lang w:eastAsia="zh-CN"/>
        </w:rPr>
      </w:pPr>
      <w:r>
        <w:rPr>
          <w:rFonts w:hint="eastAsia"/>
          <w:lang w:eastAsia="zh-CN"/>
        </w:rPr>
        <w:t xml:space="preserve">　　第二十九条</w:t>
      </w:r>
      <w:r>
        <w:rPr>
          <w:rFonts w:hint="eastAsia"/>
          <w:lang w:eastAsia="zh-CN"/>
        </w:rPr>
        <w:t xml:space="preserve"> </w:t>
      </w:r>
      <w:r>
        <w:rPr>
          <w:rFonts w:hint="eastAsia"/>
          <w:lang w:eastAsia="zh-CN"/>
        </w:rPr>
        <w:t>加强繁荣计划专项资金项目绩效管理，建立健全全过程预算绩效管理机制。教育部在开展项目预算评审时，应对项目申请人设定的绩效目标进行审核，并将审核结果作为核定项目预算的重要参考因素。实施绩效目标执行监控，及时纠正绩效目标执行中的偏差，确保绩效目标如期实现。开展绩效评价，将评价结果作为今后资助的重要依据，建立项目资金使用和管理的信用机制、信息公开机制和责任追究机制，提高项目资金使用效益。</w:t>
      </w:r>
    </w:p>
    <w:p w:rsidR="005E7927" w:rsidRDefault="005E7927" w:rsidP="005E7927">
      <w:pPr>
        <w:ind w:firstLine="0"/>
        <w:rPr>
          <w:lang w:eastAsia="zh-CN"/>
        </w:rPr>
      </w:pPr>
      <w:r>
        <w:rPr>
          <w:rFonts w:hint="eastAsia"/>
          <w:lang w:eastAsia="zh-CN"/>
        </w:rPr>
        <w:t xml:space="preserve">　　第三十条</w:t>
      </w:r>
      <w:r>
        <w:rPr>
          <w:rFonts w:hint="eastAsia"/>
          <w:lang w:eastAsia="zh-CN"/>
        </w:rPr>
        <w:t xml:space="preserve"> </w:t>
      </w:r>
      <w:r>
        <w:rPr>
          <w:rFonts w:hint="eastAsia"/>
          <w:lang w:eastAsia="zh-CN"/>
        </w:rPr>
        <w:t>违反本办法规定的，依照《中华人民共和国预算法》、《财政违法行为处罚处分条例》等国家有关法律制度规定处理。</w:t>
      </w:r>
    </w:p>
    <w:p w:rsidR="005E7927" w:rsidRDefault="005E7927" w:rsidP="005E7927">
      <w:pPr>
        <w:ind w:firstLine="0"/>
        <w:rPr>
          <w:lang w:eastAsia="zh-CN"/>
        </w:rPr>
      </w:pPr>
      <w:r>
        <w:rPr>
          <w:rFonts w:hint="eastAsia"/>
          <w:lang w:eastAsia="zh-CN"/>
        </w:rPr>
        <w:t>第六章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5E7927" w:rsidRDefault="005E7927" w:rsidP="005E7927">
      <w:pPr>
        <w:ind w:firstLine="0"/>
        <w:rPr>
          <w:lang w:eastAsia="zh-CN"/>
        </w:rPr>
      </w:pPr>
      <w:r>
        <w:rPr>
          <w:rFonts w:hint="eastAsia"/>
          <w:lang w:eastAsia="zh-CN"/>
        </w:rPr>
        <w:t xml:space="preserve">　　第三十一条</w:t>
      </w:r>
      <w:r>
        <w:rPr>
          <w:rFonts w:hint="eastAsia"/>
          <w:lang w:eastAsia="zh-CN"/>
        </w:rPr>
        <w:t xml:space="preserve"> </w:t>
      </w:r>
      <w:r>
        <w:rPr>
          <w:rFonts w:hint="eastAsia"/>
          <w:lang w:eastAsia="zh-CN"/>
        </w:rPr>
        <w:t>本办法由财政部、教育部负责解释。</w:t>
      </w:r>
    </w:p>
    <w:p w:rsidR="00735E8A" w:rsidRDefault="005E7927" w:rsidP="007121A1">
      <w:pPr>
        <w:ind w:firstLine="465"/>
        <w:rPr>
          <w:lang w:eastAsia="zh-CN"/>
        </w:rPr>
      </w:pPr>
      <w:r>
        <w:rPr>
          <w:rFonts w:hint="eastAsia"/>
          <w:lang w:eastAsia="zh-CN"/>
        </w:rPr>
        <w:t>第三十二条</w:t>
      </w:r>
      <w:r>
        <w:rPr>
          <w:rFonts w:hint="eastAsia"/>
          <w:lang w:eastAsia="zh-CN"/>
        </w:rPr>
        <w:t xml:space="preserve"> </w:t>
      </w:r>
      <w:r>
        <w:rPr>
          <w:rFonts w:hint="eastAsia"/>
          <w:lang w:eastAsia="zh-CN"/>
        </w:rPr>
        <w:t>本办法自</w:t>
      </w:r>
      <w:r>
        <w:rPr>
          <w:rFonts w:hint="eastAsia"/>
          <w:lang w:eastAsia="zh-CN"/>
        </w:rPr>
        <w:t>2016</w:t>
      </w:r>
      <w:r>
        <w:rPr>
          <w:rFonts w:hint="eastAsia"/>
          <w:lang w:eastAsia="zh-CN"/>
        </w:rPr>
        <w:t>年</w:t>
      </w:r>
      <w:r>
        <w:rPr>
          <w:rFonts w:hint="eastAsia"/>
          <w:lang w:eastAsia="zh-CN"/>
        </w:rPr>
        <w:t>12</w:t>
      </w:r>
      <w:r>
        <w:rPr>
          <w:rFonts w:hint="eastAsia"/>
          <w:lang w:eastAsia="zh-CN"/>
        </w:rPr>
        <w:t>月</w:t>
      </w:r>
      <w:r>
        <w:rPr>
          <w:rFonts w:hint="eastAsia"/>
          <w:lang w:eastAsia="zh-CN"/>
        </w:rPr>
        <w:t>1</w:t>
      </w:r>
      <w:r>
        <w:rPr>
          <w:rFonts w:hint="eastAsia"/>
          <w:lang w:eastAsia="zh-CN"/>
        </w:rPr>
        <w:t>日起施行。</w:t>
      </w:r>
    </w:p>
    <w:p w:rsidR="007121A1" w:rsidRDefault="007121A1" w:rsidP="007121A1">
      <w:pPr>
        <w:ind w:firstLine="465"/>
        <w:rPr>
          <w:lang w:eastAsia="zh-CN"/>
        </w:rPr>
        <w:sectPr w:rsidR="007121A1" w:rsidSect="006074AA">
          <w:pgSz w:w="11906" w:h="16838"/>
          <w:pgMar w:top="1440" w:right="1800" w:bottom="1440" w:left="1800" w:header="851" w:footer="992" w:gutter="0"/>
          <w:cols w:space="425"/>
          <w:docGrid w:type="lines" w:linePitch="312"/>
        </w:sectPr>
      </w:pPr>
    </w:p>
    <w:p w:rsidR="00A631B1" w:rsidRDefault="00A631B1" w:rsidP="00A631B1">
      <w:pPr>
        <w:pStyle w:val="3"/>
        <w:rPr>
          <w:lang w:eastAsia="zh-CN"/>
        </w:rPr>
      </w:pPr>
      <w:bookmarkStart w:id="68" w:name="_Toc80862374"/>
      <w:r>
        <w:rPr>
          <w:rFonts w:hint="eastAsia"/>
          <w:lang w:eastAsia="zh-CN"/>
        </w:rPr>
        <w:lastRenderedPageBreak/>
        <w:t>山东省社会科学规划研究项目资助经费管理办法</w:t>
      </w:r>
      <w:bookmarkEnd w:id="68"/>
    </w:p>
    <w:p w:rsidR="00A631B1" w:rsidRDefault="00A631B1" w:rsidP="00A631B1">
      <w:pPr>
        <w:ind w:firstLine="465"/>
        <w:rPr>
          <w:lang w:eastAsia="zh-CN"/>
        </w:rPr>
      </w:pPr>
      <w:r>
        <w:rPr>
          <w:rFonts w:hint="eastAsia"/>
          <w:lang w:eastAsia="zh-CN"/>
        </w:rPr>
        <w:t>第一条　为加强省社会科学规划研究项目资助经费（下称项目资助经费）的管理，根据财务制度有关规定，制订本办法。</w:t>
      </w:r>
    </w:p>
    <w:p w:rsidR="00A631B1" w:rsidRDefault="00A631B1" w:rsidP="00A631B1">
      <w:pPr>
        <w:ind w:firstLine="465"/>
        <w:rPr>
          <w:lang w:eastAsia="zh-CN"/>
        </w:rPr>
      </w:pPr>
      <w:r>
        <w:rPr>
          <w:rFonts w:hint="eastAsia"/>
          <w:lang w:eastAsia="zh-CN"/>
        </w:rPr>
        <w:t>第二条</w:t>
      </w:r>
      <w:r>
        <w:rPr>
          <w:rFonts w:hint="eastAsia"/>
          <w:lang w:eastAsia="zh-CN"/>
        </w:rPr>
        <w:t xml:space="preserve">  </w:t>
      </w:r>
      <w:r>
        <w:rPr>
          <w:rFonts w:hint="eastAsia"/>
          <w:lang w:eastAsia="zh-CN"/>
        </w:rPr>
        <w:t>项目资助经费是直接用于资助社会科学研究人员开展省社会科学规划研究项目研究的经费。省社会科学规划管理办公室根据山东省哲学社会科学研究中长期规划和年度课题立项情况，提出资助项目金额，经省哲学社会科学规划领导小组批准后执行。</w:t>
      </w:r>
    </w:p>
    <w:p w:rsidR="00A631B1" w:rsidRDefault="00A631B1" w:rsidP="00A631B1">
      <w:pPr>
        <w:ind w:firstLine="465"/>
        <w:rPr>
          <w:lang w:eastAsia="zh-CN"/>
        </w:rPr>
      </w:pPr>
      <w:r>
        <w:rPr>
          <w:rFonts w:hint="eastAsia"/>
          <w:lang w:eastAsia="zh-CN"/>
        </w:rPr>
        <w:t>第三条</w:t>
      </w:r>
      <w:r>
        <w:rPr>
          <w:rFonts w:hint="eastAsia"/>
          <w:lang w:eastAsia="zh-CN"/>
        </w:rPr>
        <w:t xml:space="preserve">  </w:t>
      </w:r>
      <w:r>
        <w:rPr>
          <w:rFonts w:hint="eastAsia"/>
          <w:lang w:eastAsia="zh-CN"/>
        </w:rPr>
        <w:t>省社会科学规划研究项目设立重点项目、一般项目、青年项目和基地项目，每年评审一次。特别委托项目单独立项。项目资助额度依据各类立项课题的实际需要一次核定，分期拨付，专款专用，任何单位和个人不得以任何理由截留、挤占和挪用。省社会科学规划管理办公室负责对项目的实施及经费使用情况进行监督管理。</w:t>
      </w:r>
    </w:p>
    <w:p w:rsidR="00A631B1" w:rsidRDefault="00A631B1" w:rsidP="00A631B1">
      <w:pPr>
        <w:ind w:firstLine="465"/>
        <w:rPr>
          <w:lang w:eastAsia="zh-CN"/>
        </w:rPr>
      </w:pPr>
      <w:r>
        <w:rPr>
          <w:rFonts w:hint="eastAsia"/>
          <w:lang w:eastAsia="zh-CN"/>
        </w:rPr>
        <w:t>第四条</w:t>
      </w:r>
      <w:r>
        <w:rPr>
          <w:rFonts w:hint="eastAsia"/>
          <w:lang w:eastAsia="zh-CN"/>
        </w:rPr>
        <w:t xml:space="preserve">  </w:t>
      </w:r>
      <w:r>
        <w:rPr>
          <w:rFonts w:hint="eastAsia"/>
          <w:lang w:eastAsia="zh-CN"/>
        </w:rPr>
        <w:t>项目资助经费的使用范围主要包括：</w:t>
      </w:r>
    </w:p>
    <w:p w:rsidR="00A631B1" w:rsidRDefault="00A631B1" w:rsidP="00A631B1">
      <w:pPr>
        <w:ind w:firstLine="465"/>
        <w:rPr>
          <w:lang w:eastAsia="zh-CN"/>
        </w:rPr>
      </w:pPr>
      <w:r>
        <w:rPr>
          <w:rFonts w:hint="eastAsia"/>
          <w:lang w:eastAsia="zh-CN"/>
        </w:rPr>
        <w:t>1</w:t>
      </w:r>
      <w:r>
        <w:rPr>
          <w:rFonts w:hint="eastAsia"/>
          <w:lang w:eastAsia="zh-CN"/>
        </w:rPr>
        <w:t>、管理费：项目负责人所在单位科研管理部门和财务部门按照项目资助经费额的</w:t>
      </w:r>
      <w:r>
        <w:rPr>
          <w:rFonts w:hint="eastAsia"/>
          <w:lang w:eastAsia="zh-CN"/>
        </w:rPr>
        <w:t>5</w:t>
      </w:r>
      <w:r>
        <w:rPr>
          <w:rFonts w:hint="eastAsia"/>
          <w:lang w:eastAsia="zh-CN"/>
        </w:rPr>
        <w:t>％提取的管理费，一项课题提取的管理费最高不得超过</w:t>
      </w:r>
      <w:r>
        <w:rPr>
          <w:rFonts w:hint="eastAsia"/>
          <w:lang w:eastAsia="zh-CN"/>
        </w:rPr>
        <w:t>1000</w:t>
      </w:r>
      <w:r>
        <w:rPr>
          <w:rFonts w:hint="eastAsia"/>
          <w:lang w:eastAsia="zh-CN"/>
        </w:rPr>
        <w:t>元，不得超额提取和重复提取。</w:t>
      </w:r>
    </w:p>
    <w:p w:rsidR="00A631B1" w:rsidRDefault="00A631B1" w:rsidP="00A631B1">
      <w:pPr>
        <w:ind w:firstLine="465"/>
        <w:rPr>
          <w:lang w:eastAsia="zh-CN"/>
        </w:rPr>
      </w:pPr>
      <w:r>
        <w:rPr>
          <w:rFonts w:hint="eastAsia"/>
          <w:lang w:eastAsia="zh-CN"/>
        </w:rPr>
        <w:t>2</w:t>
      </w:r>
      <w:r>
        <w:rPr>
          <w:rFonts w:hint="eastAsia"/>
          <w:lang w:eastAsia="zh-CN"/>
        </w:rPr>
        <w:t>、资料费：指开展项目研究所需的资料收集、复印、翻拍、翻译等费用，以及必要的图书购置费等。</w:t>
      </w:r>
    </w:p>
    <w:p w:rsidR="00A631B1" w:rsidRDefault="00A631B1" w:rsidP="00A631B1">
      <w:pPr>
        <w:ind w:firstLine="465"/>
        <w:rPr>
          <w:lang w:eastAsia="zh-CN"/>
        </w:rPr>
      </w:pPr>
      <w:r>
        <w:rPr>
          <w:rFonts w:hint="eastAsia"/>
          <w:lang w:eastAsia="zh-CN"/>
        </w:rPr>
        <w:t>3</w:t>
      </w:r>
      <w:r>
        <w:rPr>
          <w:rFonts w:hint="eastAsia"/>
          <w:lang w:eastAsia="zh-CN"/>
        </w:rPr>
        <w:t>、调研差旅费：指为完成项目研究工作而进行的国内调研活动开支的差旅费，其标准参照国家有关规定执行。与课题有直接关系，确需赴港、澳、台和国外调研的差旅费，须经省社会科学规划管理办公室审批。</w:t>
      </w:r>
    </w:p>
    <w:p w:rsidR="00A631B1" w:rsidRDefault="00A631B1" w:rsidP="00A631B1">
      <w:pPr>
        <w:ind w:firstLine="465"/>
        <w:rPr>
          <w:lang w:eastAsia="zh-CN"/>
        </w:rPr>
      </w:pPr>
      <w:r>
        <w:rPr>
          <w:rFonts w:hint="eastAsia"/>
          <w:lang w:eastAsia="zh-CN"/>
        </w:rPr>
        <w:t>4</w:t>
      </w:r>
      <w:r>
        <w:rPr>
          <w:rFonts w:hint="eastAsia"/>
          <w:lang w:eastAsia="zh-CN"/>
        </w:rPr>
        <w:t>、小型会议费：指围绕项目研究举行的小型研讨会的经费开支。</w:t>
      </w:r>
    </w:p>
    <w:p w:rsidR="00A631B1" w:rsidRDefault="00A631B1" w:rsidP="00A631B1">
      <w:pPr>
        <w:ind w:firstLine="465"/>
        <w:rPr>
          <w:lang w:eastAsia="zh-CN"/>
        </w:rPr>
      </w:pPr>
      <w:r>
        <w:rPr>
          <w:rFonts w:hint="eastAsia"/>
          <w:lang w:eastAsia="zh-CN"/>
        </w:rPr>
        <w:t>5</w:t>
      </w:r>
      <w:r>
        <w:rPr>
          <w:rFonts w:hint="eastAsia"/>
          <w:lang w:eastAsia="zh-CN"/>
        </w:rPr>
        <w:t>、计算机及其辅助设备购置和使用费：因项目研究确需使用计算机，而项目负责人又确无计算机或其所在单位没有配置或无法提供计算机的，经项目负责人所在单位批准后购置，其所有权归所在单位。计算机使用费指上机费、录入费以及用于项目研究的资料查询、信息交流等上网费和软件费用等。</w:t>
      </w:r>
    </w:p>
    <w:p w:rsidR="00A631B1" w:rsidRDefault="00A631B1" w:rsidP="00A631B1">
      <w:pPr>
        <w:ind w:firstLine="465"/>
        <w:rPr>
          <w:lang w:eastAsia="zh-CN"/>
        </w:rPr>
      </w:pPr>
      <w:r>
        <w:rPr>
          <w:rFonts w:hint="eastAsia"/>
          <w:lang w:eastAsia="zh-CN"/>
        </w:rPr>
        <w:t>6</w:t>
      </w:r>
      <w:r>
        <w:rPr>
          <w:rFonts w:hint="eastAsia"/>
          <w:lang w:eastAsia="zh-CN"/>
        </w:rPr>
        <w:t>、咨询费：指为开展项目研究而进行的问卷、专家咨询等支出的费用。</w:t>
      </w:r>
    </w:p>
    <w:p w:rsidR="00A631B1" w:rsidRDefault="00A631B1" w:rsidP="00A631B1">
      <w:pPr>
        <w:ind w:firstLine="465"/>
        <w:rPr>
          <w:lang w:eastAsia="zh-CN"/>
        </w:rPr>
      </w:pPr>
      <w:r>
        <w:rPr>
          <w:rFonts w:hint="eastAsia"/>
          <w:lang w:eastAsia="zh-CN"/>
        </w:rPr>
        <w:t>7</w:t>
      </w:r>
      <w:r>
        <w:rPr>
          <w:rFonts w:hint="eastAsia"/>
          <w:lang w:eastAsia="zh-CN"/>
        </w:rPr>
        <w:t>、印刷费：指项目研究成果的印刷费、打印费和誊写费等。</w:t>
      </w:r>
    </w:p>
    <w:p w:rsidR="00A631B1" w:rsidRDefault="00A631B1" w:rsidP="00A631B1">
      <w:pPr>
        <w:ind w:firstLine="465"/>
        <w:rPr>
          <w:lang w:eastAsia="zh-CN"/>
        </w:rPr>
      </w:pPr>
      <w:r>
        <w:rPr>
          <w:rFonts w:hint="eastAsia"/>
          <w:lang w:eastAsia="zh-CN"/>
        </w:rPr>
        <w:lastRenderedPageBreak/>
        <w:t>8</w:t>
      </w:r>
      <w:r>
        <w:rPr>
          <w:rFonts w:hint="eastAsia"/>
          <w:lang w:eastAsia="zh-CN"/>
        </w:rPr>
        <w:t>、成果鉴定费：指组织项目最终成果鉴定所支出的费用，包括鉴定专家劳务费、资料邮寄费等。</w:t>
      </w:r>
    </w:p>
    <w:p w:rsidR="00A631B1" w:rsidRDefault="00A631B1" w:rsidP="00A631B1">
      <w:pPr>
        <w:ind w:firstLine="465"/>
        <w:rPr>
          <w:lang w:eastAsia="zh-CN"/>
        </w:rPr>
      </w:pPr>
      <w:r>
        <w:rPr>
          <w:rFonts w:hint="eastAsia"/>
          <w:lang w:eastAsia="zh-CN"/>
        </w:rPr>
        <w:t>第五条</w:t>
      </w:r>
      <w:r>
        <w:rPr>
          <w:rFonts w:hint="eastAsia"/>
          <w:lang w:eastAsia="zh-CN"/>
        </w:rPr>
        <w:t xml:space="preserve">  </w:t>
      </w:r>
      <w:r>
        <w:rPr>
          <w:rFonts w:hint="eastAsia"/>
          <w:lang w:eastAsia="zh-CN"/>
        </w:rPr>
        <w:t>项目研究成果通过验收后，项目资助经费结余（包括项目预留经费）可用于项目研究成果的出版补助。其余部分由项目负责人所在单位继续用于开展其他社会科学的研究工作。在同等条件下，原项目负责人有优先使用权。</w:t>
      </w:r>
    </w:p>
    <w:p w:rsidR="00A631B1" w:rsidRDefault="00A631B1" w:rsidP="00A631B1">
      <w:pPr>
        <w:ind w:firstLine="465"/>
        <w:rPr>
          <w:lang w:eastAsia="zh-CN"/>
        </w:rPr>
      </w:pPr>
      <w:r>
        <w:rPr>
          <w:rFonts w:hint="eastAsia"/>
          <w:lang w:eastAsia="zh-CN"/>
        </w:rPr>
        <w:t>第六条</w:t>
      </w:r>
      <w:r>
        <w:rPr>
          <w:rFonts w:hint="eastAsia"/>
          <w:lang w:eastAsia="zh-CN"/>
        </w:rPr>
        <w:t xml:space="preserve">  </w:t>
      </w:r>
      <w:r>
        <w:rPr>
          <w:rFonts w:hint="eastAsia"/>
          <w:lang w:eastAsia="zh-CN"/>
        </w:rPr>
        <w:t>省社会科学规划管理办公室在项目评审工作结束后，向项目负责人所在单位发出《山东省社会科学规划研究项目立项通知书》。项目负责人接到通知书后，按批准的资助金额编制经费开支计划，并根据要求认真填写通知书回执，在一个月内将回执寄达省社会科学规划管理办公室。由省社会科学规划管理办公室将项目经费拨到项目负责人所在单位的银行帐户</w:t>
      </w:r>
      <w:r>
        <w:rPr>
          <w:rFonts w:hint="eastAsia"/>
          <w:lang w:eastAsia="zh-CN"/>
        </w:rPr>
        <w:t>,</w:t>
      </w:r>
      <w:r>
        <w:rPr>
          <w:rFonts w:hint="eastAsia"/>
          <w:lang w:eastAsia="zh-CN"/>
        </w:rPr>
        <w:t>由所在单位统一管理。项目经费不分拨给项目研究成员个人。</w:t>
      </w:r>
    </w:p>
    <w:p w:rsidR="00A631B1" w:rsidRDefault="00A631B1" w:rsidP="00A631B1">
      <w:pPr>
        <w:ind w:firstLine="465"/>
        <w:rPr>
          <w:lang w:eastAsia="zh-CN"/>
        </w:rPr>
      </w:pPr>
      <w:r>
        <w:rPr>
          <w:rFonts w:hint="eastAsia"/>
          <w:lang w:eastAsia="zh-CN"/>
        </w:rPr>
        <w:t>第七条</w:t>
      </w:r>
      <w:r>
        <w:rPr>
          <w:rFonts w:hint="eastAsia"/>
          <w:lang w:eastAsia="zh-CN"/>
        </w:rPr>
        <w:t xml:space="preserve">  </w:t>
      </w:r>
      <w:r>
        <w:rPr>
          <w:rFonts w:hint="eastAsia"/>
          <w:lang w:eastAsia="zh-CN"/>
        </w:rPr>
        <w:t>项目资助经费的拨款，根据项目类别和完成期限，分期拨付。立项后随即按照资助经费的</w:t>
      </w:r>
      <w:r>
        <w:rPr>
          <w:rFonts w:hint="eastAsia"/>
          <w:lang w:eastAsia="zh-CN"/>
        </w:rPr>
        <w:t>30%</w:t>
      </w:r>
      <w:r>
        <w:rPr>
          <w:rFonts w:hint="eastAsia"/>
          <w:lang w:eastAsia="zh-CN"/>
        </w:rPr>
        <w:t>拨付启动经费，项目中期拨付</w:t>
      </w:r>
      <w:r>
        <w:rPr>
          <w:rFonts w:hint="eastAsia"/>
          <w:lang w:eastAsia="zh-CN"/>
        </w:rPr>
        <w:t>30%</w:t>
      </w:r>
      <w:r>
        <w:rPr>
          <w:rFonts w:hint="eastAsia"/>
          <w:lang w:eastAsia="zh-CN"/>
        </w:rPr>
        <w:t>，其余</w:t>
      </w:r>
      <w:r>
        <w:rPr>
          <w:rFonts w:hint="eastAsia"/>
          <w:lang w:eastAsia="zh-CN"/>
        </w:rPr>
        <w:t>30%</w:t>
      </w:r>
      <w:r>
        <w:rPr>
          <w:rFonts w:hint="eastAsia"/>
          <w:lang w:eastAsia="zh-CN"/>
        </w:rPr>
        <w:t>为预留经费。预留经费在项目验收结项后拨付，未通过验收结项的，不予拨付。</w:t>
      </w:r>
    </w:p>
    <w:p w:rsidR="00A631B1" w:rsidRDefault="00A631B1" w:rsidP="00A631B1">
      <w:pPr>
        <w:ind w:firstLine="465"/>
        <w:rPr>
          <w:lang w:eastAsia="zh-CN"/>
        </w:rPr>
      </w:pPr>
      <w:r>
        <w:rPr>
          <w:rFonts w:hint="eastAsia"/>
          <w:lang w:eastAsia="zh-CN"/>
        </w:rPr>
        <w:t>第八条</w:t>
      </w:r>
      <w:r>
        <w:rPr>
          <w:rFonts w:hint="eastAsia"/>
          <w:lang w:eastAsia="zh-CN"/>
        </w:rPr>
        <w:t xml:space="preserve">  </w:t>
      </w:r>
      <w:r>
        <w:rPr>
          <w:rFonts w:hint="eastAsia"/>
          <w:lang w:eastAsia="zh-CN"/>
        </w:rPr>
        <w:t>项目进行过程中，经检查有下列情形之一者，暂停拨款：</w:t>
      </w:r>
    </w:p>
    <w:p w:rsidR="00A631B1" w:rsidRDefault="00A631B1" w:rsidP="00A631B1">
      <w:pPr>
        <w:ind w:firstLine="465"/>
        <w:rPr>
          <w:lang w:eastAsia="zh-CN"/>
        </w:rPr>
      </w:pPr>
      <w:r>
        <w:rPr>
          <w:rFonts w:hint="eastAsia"/>
          <w:lang w:eastAsia="zh-CN"/>
        </w:rPr>
        <w:t>1</w:t>
      </w:r>
      <w:r>
        <w:rPr>
          <w:rFonts w:hint="eastAsia"/>
          <w:lang w:eastAsia="zh-CN"/>
        </w:rPr>
        <w:t>、经费开支不符合本办法及有关规定的；</w:t>
      </w:r>
    </w:p>
    <w:p w:rsidR="00A631B1" w:rsidRDefault="00A631B1" w:rsidP="00A631B1">
      <w:pPr>
        <w:ind w:firstLine="465"/>
        <w:rPr>
          <w:lang w:eastAsia="zh-CN"/>
        </w:rPr>
      </w:pPr>
      <w:r>
        <w:rPr>
          <w:rFonts w:hint="eastAsia"/>
          <w:lang w:eastAsia="zh-CN"/>
        </w:rPr>
        <w:t>2</w:t>
      </w:r>
      <w:r>
        <w:rPr>
          <w:rFonts w:hint="eastAsia"/>
          <w:lang w:eastAsia="zh-CN"/>
        </w:rPr>
        <w:t>、需要变更项目负责人、项目管理单位的；</w:t>
      </w:r>
    </w:p>
    <w:p w:rsidR="00A631B1" w:rsidRDefault="00A631B1" w:rsidP="00A631B1">
      <w:pPr>
        <w:ind w:firstLine="465"/>
        <w:rPr>
          <w:lang w:eastAsia="zh-CN"/>
        </w:rPr>
      </w:pPr>
      <w:r>
        <w:rPr>
          <w:rFonts w:hint="eastAsia"/>
          <w:lang w:eastAsia="zh-CN"/>
        </w:rPr>
        <w:t>3</w:t>
      </w:r>
      <w:r>
        <w:rPr>
          <w:rFonts w:hint="eastAsia"/>
          <w:lang w:eastAsia="zh-CN"/>
        </w:rPr>
        <w:t>、需要改变项目名称、成果形式，对研究内容有重大调整的；</w:t>
      </w:r>
    </w:p>
    <w:p w:rsidR="00A631B1" w:rsidRDefault="00A631B1" w:rsidP="00A631B1">
      <w:pPr>
        <w:ind w:firstLine="465"/>
        <w:rPr>
          <w:lang w:eastAsia="zh-CN"/>
        </w:rPr>
      </w:pPr>
      <w:r>
        <w:rPr>
          <w:rFonts w:hint="eastAsia"/>
          <w:lang w:eastAsia="zh-CN"/>
        </w:rPr>
        <w:t>4</w:t>
      </w:r>
      <w:r>
        <w:rPr>
          <w:rFonts w:hint="eastAsia"/>
          <w:lang w:eastAsia="zh-CN"/>
        </w:rPr>
        <w:t>、未能按计划完成研究任务的，要求延期一年以上（含一年）或多次延期的；</w:t>
      </w:r>
    </w:p>
    <w:p w:rsidR="00A631B1" w:rsidRDefault="00A631B1" w:rsidP="00A631B1">
      <w:pPr>
        <w:ind w:firstLine="465"/>
        <w:rPr>
          <w:lang w:eastAsia="zh-CN"/>
        </w:rPr>
      </w:pPr>
      <w:r>
        <w:rPr>
          <w:rFonts w:hint="eastAsia"/>
          <w:lang w:eastAsia="zh-CN"/>
        </w:rPr>
        <w:t>5</w:t>
      </w:r>
      <w:r>
        <w:rPr>
          <w:rFonts w:hint="eastAsia"/>
          <w:lang w:eastAsia="zh-CN"/>
        </w:rPr>
        <w:t>、有其他重要事项变更的。</w:t>
      </w:r>
    </w:p>
    <w:p w:rsidR="00A631B1" w:rsidRDefault="00A631B1" w:rsidP="00A631B1">
      <w:pPr>
        <w:ind w:firstLine="465"/>
        <w:rPr>
          <w:lang w:eastAsia="zh-CN"/>
        </w:rPr>
      </w:pPr>
      <w:r>
        <w:rPr>
          <w:rFonts w:hint="eastAsia"/>
          <w:lang w:eastAsia="zh-CN"/>
        </w:rPr>
        <w:t>凡有以上重要事项变更者，须由项目负责人或所在单位提交书面请示，经省社会科学规划管理办公室审批同意后，才能恢复拨款。</w:t>
      </w:r>
    </w:p>
    <w:p w:rsidR="00A631B1" w:rsidRDefault="00A631B1" w:rsidP="00A631B1">
      <w:pPr>
        <w:ind w:firstLine="465"/>
        <w:rPr>
          <w:lang w:eastAsia="zh-CN"/>
        </w:rPr>
      </w:pPr>
      <w:r>
        <w:rPr>
          <w:rFonts w:hint="eastAsia"/>
          <w:lang w:eastAsia="zh-CN"/>
        </w:rPr>
        <w:t>第九条</w:t>
      </w:r>
      <w:r>
        <w:rPr>
          <w:rFonts w:hint="eastAsia"/>
          <w:lang w:eastAsia="zh-CN"/>
        </w:rPr>
        <w:t xml:space="preserve">  </w:t>
      </w:r>
      <w:r>
        <w:rPr>
          <w:rFonts w:hint="eastAsia"/>
          <w:lang w:eastAsia="zh-CN"/>
        </w:rPr>
        <w:t>项目负责人在本单位科研管理部门和财务管理部门的指导下，本着实事求是、精打细算的原则，合理编制预算，按计划和规定的开支范围自主支配使用项目资助经费。项目资助经费可跨年度累计使用。</w:t>
      </w:r>
    </w:p>
    <w:p w:rsidR="00A631B1" w:rsidRDefault="00A631B1" w:rsidP="00A631B1">
      <w:pPr>
        <w:ind w:firstLine="465"/>
        <w:rPr>
          <w:lang w:eastAsia="zh-CN"/>
        </w:rPr>
      </w:pPr>
      <w:r>
        <w:rPr>
          <w:rFonts w:hint="eastAsia"/>
          <w:lang w:eastAsia="zh-CN"/>
        </w:rPr>
        <w:t>第十条</w:t>
      </w:r>
      <w:r>
        <w:rPr>
          <w:rFonts w:hint="eastAsia"/>
          <w:lang w:eastAsia="zh-CN"/>
        </w:rPr>
        <w:t xml:space="preserve">  </w:t>
      </w:r>
      <w:r>
        <w:rPr>
          <w:rFonts w:hint="eastAsia"/>
          <w:lang w:eastAsia="zh-CN"/>
        </w:rPr>
        <w:t>项目负责人因工作调动等原因更换科研管理及财务管理部门，须经调出、调入单位同意并签署意见，报省社会科学规划管理办公室审批。</w:t>
      </w:r>
    </w:p>
    <w:p w:rsidR="00A631B1" w:rsidRDefault="00A631B1" w:rsidP="00A631B1">
      <w:pPr>
        <w:ind w:firstLine="465"/>
        <w:rPr>
          <w:lang w:eastAsia="zh-CN"/>
        </w:rPr>
      </w:pPr>
      <w:r>
        <w:rPr>
          <w:rFonts w:hint="eastAsia"/>
          <w:lang w:eastAsia="zh-CN"/>
        </w:rPr>
        <w:lastRenderedPageBreak/>
        <w:t>第十一条</w:t>
      </w:r>
      <w:r>
        <w:rPr>
          <w:rFonts w:hint="eastAsia"/>
          <w:lang w:eastAsia="zh-CN"/>
        </w:rPr>
        <w:t xml:space="preserve">  </w:t>
      </w:r>
      <w:r>
        <w:rPr>
          <w:rFonts w:hint="eastAsia"/>
          <w:lang w:eastAsia="zh-CN"/>
        </w:rPr>
        <w:t>项目一经批准，不得无故中止。对无故不完成研究任务者，停止拨款并追回已拨经费；对因故中止研究者（指项目负责人因出国、生病、死亡或其他原因不能继续研究的），停止拨款并追回已拨经费的剩余部分；对因严重违反财务制度或其他原因而被撤销项目的，追回已拨经费。</w:t>
      </w:r>
    </w:p>
    <w:p w:rsidR="00A631B1" w:rsidRDefault="00A631B1" w:rsidP="00A631B1">
      <w:pPr>
        <w:ind w:firstLine="465"/>
        <w:rPr>
          <w:lang w:eastAsia="zh-CN"/>
        </w:rPr>
      </w:pPr>
      <w:r>
        <w:rPr>
          <w:rFonts w:hint="eastAsia"/>
          <w:lang w:eastAsia="zh-CN"/>
        </w:rPr>
        <w:t>第十二条</w:t>
      </w:r>
      <w:r>
        <w:rPr>
          <w:rFonts w:hint="eastAsia"/>
          <w:lang w:eastAsia="zh-CN"/>
        </w:rPr>
        <w:t xml:space="preserve">  </w:t>
      </w:r>
      <w:r>
        <w:rPr>
          <w:rFonts w:hint="eastAsia"/>
          <w:lang w:eastAsia="zh-CN"/>
        </w:rPr>
        <w:t>项目完成后，项目负责人应会同所在单位财务部门清理该项目收支帐目，如实编制《山东省社会科学规划项目鉴定书》中的经费决算表，报送省社会科学规划管理办公室。</w:t>
      </w:r>
    </w:p>
    <w:p w:rsidR="00A631B1" w:rsidRDefault="00A631B1" w:rsidP="00A631B1">
      <w:pPr>
        <w:ind w:firstLine="465"/>
        <w:rPr>
          <w:lang w:eastAsia="zh-CN"/>
        </w:rPr>
      </w:pPr>
      <w:r>
        <w:rPr>
          <w:rFonts w:hint="eastAsia"/>
          <w:lang w:eastAsia="zh-CN"/>
        </w:rPr>
        <w:t>第十三条</w:t>
      </w:r>
      <w:r>
        <w:rPr>
          <w:rFonts w:hint="eastAsia"/>
          <w:lang w:eastAsia="zh-CN"/>
        </w:rPr>
        <w:t xml:space="preserve">  </w:t>
      </w:r>
      <w:r>
        <w:rPr>
          <w:rFonts w:hint="eastAsia"/>
          <w:lang w:eastAsia="zh-CN"/>
        </w:rPr>
        <w:t>省社会科学规划管理办公室对管理范围内项目资助经费行使监督、检查和指导职责；项目负责人所在单位科研管理部门和财务部门对项目资助经费实施具体管理，按财务制度要求，对项目资助经费预决算加强审核，对各项开支情况进行检查，如经费开支不符合国家有关规定或本办法规定，应及时予以纠正。项目负责人所在单位财务部门应妥善保存项目资助经费账目和单据，以备财政、审计部门检查。</w:t>
      </w:r>
    </w:p>
    <w:p w:rsidR="00A631B1" w:rsidRDefault="00A631B1" w:rsidP="00A631B1">
      <w:pPr>
        <w:ind w:firstLine="465"/>
        <w:rPr>
          <w:lang w:eastAsia="zh-CN"/>
        </w:rPr>
      </w:pPr>
      <w:r>
        <w:rPr>
          <w:rFonts w:hint="eastAsia"/>
          <w:lang w:eastAsia="zh-CN"/>
        </w:rPr>
        <w:t>第十四条</w:t>
      </w:r>
      <w:r>
        <w:rPr>
          <w:rFonts w:hint="eastAsia"/>
          <w:lang w:eastAsia="zh-CN"/>
        </w:rPr>
        <w:t xml:space="preserve">  </w:t>
      </w:r>
      <w:r>
        <w:rPr>
          <w:rFonts w:hint="eastAsia"/>
          <w:lang w:eastAsia="zh-CN"/>
        </w:rPr>
        <w:t>项目自筹经费管理和使用必须符合国家有关财务制度及本办法的规定。自筹经费由项目负责人所在单位管理。</w:t>
      </w:r>
    </w:p>
    <w:p w:rsidR="00A631B1" w:rsidRDefault="00A631B1" w:rsidP="00A631B1">
      <w:pPr>
        <w:ind w:firstLine="465"/>
        <w:rPr>
          <w:lang w:eastAsia="zh-CN"/>
        </w:rPr>
      </w:pPr>
      <w:r>
        <w:rPr>
          <w:rFonts w:hint="eastAsia"/>
          <w:lang w:eastAsia="zh-CN"/>
        </w:rPr>
        <w:t>第十五条</w:t>
      </w:r>
      <w:r>
        <w:rPr>
          <w:rFonts w:hint="eastAsia"/>
          <w:lang w:eastAsia="zh-CN"/>
        </w:rPr>
        <w:t xml:space="preserve">  </w:t>
      </w:r>
      <w:r>
        <w:rPr>
          <w:rFonts w:hint="eastAsia"/>
          <w:lang w:eastAsia="zh-CN"/>
        </w:rPr>
        <w:t>省社会科学规划管理办公室每年有重点地检查项目资助经费的管理和使用情况，项目管理单位须积极配合，如实反映情况，提供有关资料。省社会科学规划管理办公室负责向省哲学社会科学规划领导小组报送当年经费使用情况。</w:t>
      </w:r>
    </w:p>
    <w:p w:rsidR="00A631B1" w:rsidRDefault="00A631B1" w:rsidP="00A631B1">
      <w:pPr>
        <w:ind w:firstLine="465"/>
        <w:rPr>
          <w:lang w:eastAsia="zh-CN"/>
        </w:rPr>
      </w:pPr>
      <w:r>
        <w:rPr>
          <w:rFonts w:hint="eastAsia"/>
          <w:lang w:eastAsia="zh-CN"/>
        </w:rPr>
        <w:t>第十六条</w:t>
      </w:r>
      <w:r>
        <w:rPr>
          <w:rFonts w:hint="eastAsia"/>
          <w:lang w:eastAsia="zh-CN"/>
        </w:rPr>
        <w:t xml:space="preserve">  </w:t>
      </w:r>
      <w:r>
        <w:rPr>
          <w:rFonts w:hint="eastAsia"/>
          <w:lang w:eastAsia="zh-CN"/>
        </w:rPr>
        <w:t>对违反本办法规定的，视情节轻重分别采取警告、通报批评、停止拨款、撤销项目、追回全部已拨经费等处理措施。</w:t>
      </w:r>
    </w:p>
    <w:p w:rsidR="00A631B1" w:rsidRDefault="00A631B1" w:rsidP="00A631B1">
      <w:pPr>
        <w:ind w:firstLine="465"/>
        <w:rPr>
          <w:lang w:eastAsia="zh-CN"/>
        </w:rPr>
      </w:pPr>
      <w:r>
        <w:rPr>
          <w:rFonts w:hint="eastAsia"/>
          <w:lang w:eastAsia="zh-CN"/>
        </w:rPr>
        <w:t>第十七条</w:t>
      </w:r>
      <w:r>
        <w:rPr>
          <w:rFonts w:hint="eastAsia"/>
          <w:lang w:eastAsia="zh-CN"/>
        </w:rPr>
        <w:t xml:space="preserve">  </w:t>
      </w:r>
      <w:r>
        <w:rPr>
          <w:rFonts w:hint="eastAsia"/>
          <w:lang w:eastAsia="zh-CN"/>
        </w:rPr>
        <w:t>本办法由省哲学社会科学规划领导小组负责解释。</w:t>
      </w:r>
    </w:p>
    <w:p w:rsidR="00293859" w:rsidRDefault="00293859" w:rsidP="00A631B1">
      <w:pPr>
        <w:ind w:firstLine="465"/>
        <w:rPr>
          <w:lang w:eastAsia="zh-CN"/>
        </w:rPr>
        <w:sectPr w:rsidR="00293859" w:rsidSect="006074AA">
          <w:pgSz w:w="11906" w:h="16838"/>
          <w:pgMar w:top="1440" w:right="1800" w:bottom="1440" w:left="1800" w:header="851" w:footer="992" w:gutter="0"/>
          <w:cols w:space="425"/>
          <w:docGrid w:type="lines" w:linePitch="312"/>
        </w:sectPr>
      </w:pPr>
    </w:p>
    <w:p w:rsidR="00293859" w:rsidRDefault="00293859" w:rsidP="00293859">
      <w:pPr>
        <w:pStyle w:val="3"/>
        <w:rPr>
          <w:lang w:eastAsia="zh-CN"/>
        </w:rPr>
      </w:pPr>
      <w:bookmarkStart w:id="69" w:name="_Toc80862375"/>
      <w:r>
        <w:rPr>
          <w:rFonts w:hint="eastAsia"/>
          <w:lang w:eastAsia="zh-CN"/>
        </w:rPr>
        <w:lastRenderedPageBreak/>
        <w:t>关于进一步加强和改进省社会科学规划项目成果鉴定结项工作的意见</w:t>
      </w:r>
      <w:bookmarkEnd w:id="69"/>
    </w:p>
    <w:p w:rsidR="00293859" w:rsidRDefault="00293859" w:rsidP="00293859">
      <w:pPr>
        <w:ind w:firstLine="465"/>
        <w:rPr>
          <w:lang w:eastAsia="zh-CN"/>
        </w:rPr>
      </w:pPr>
      <w:r>
        <w:rPr>
          <w:rFonts w:hint="eastAsia"/>
          <w:lang w:eastAsia="zh-CN"/>
        </w:rPr>
        <w:t>为科学评价项目成果，提高成果质量，促进多出优秀成果、多出优秀人才，特就加强和改进成果鉴定结项工作，提出以下意见。</w:t>
      </w:r>
    </w:p>
    <w:p w:rsidR="00293859" w:rsidRDefault="00293859" w:rsidP="00293859">
      <w:pPr>
        <w:ind w:firstLine="465"/>
        <w:rPr>
          <w:lang w:eastAsia="zh-CN"/>
        </w:rPr>
      </w:pPr>
      <w:r>
        <w:rPr>
          <w:rFonts w:hint="eastAsia"/>
          <w:lang w:eastAsia="zh-CN"/>
        </w:rPr>
        <w:t>一、指导思想</w:t>
      </w:r>
    </w:p>
    <w:p w:rsidR="00293859" w:rsidRDefault="00293859" w:rsidP="00293859">
      <w:pPr>
        <w:ind w:firstLine="465"/>
        <w:rPr>
          <w:lang w:eastAsia="zh-CN"/>
        </w:rPr>
      </w:pPr>
      <w:r>
        <w:rPr>
          <w:rFonts w:hint="eastAsia"/>
          <w:lang w:eastAsia="zh-CN"/>
        </w:rPr>
        <w:t>省社科规划项目成果鉴定结项工作要坚持以邓小平理论、“三个代表”重要思想、科学发展观为指导，认真贯彻党的十八大精神，认真学习贯彻习近平总书记系列重要讲话精神，坚持解放思想、实事求是、与时俱进，坚持为人民服务、为社会主义服务的方向和百花齐放、百家争鸣的方针，坚持理论与实际相结合，加强马克思主义理论研究和建设，加强重大理论和现实问题研究，推动理论创新，促进多出优秀成果、多出优秀人才。要遵循哲学社会科学研究规律，体现时代性要求，严把成果政治导向关和学术质量关，把成果质量放在首位，努力营造有利于理论创新和人才成长的科研环境。</w:t>
      </w:r>
    </w:p>
    <w:p w:rsidR="00293859" w:rsidRDefault="00293859" w:rsidP="00293859">
      <w:pPr>
        <w:ind w:firstLine="465"/>
        <w:rPr>
          <w:lang w:eastAsia="zh-CN"/>
        </w:rPr>
      </w:pPr>
      <w:r>
        <w:rPr>
          <w:rFonts w:hint="eastAsia"/>
          <w:lang w:eastAsia="zh-CN"/>
        </w:rPr>
        <w:t>二、基本要求</w:t>
      </w:r>
    </w:p>
    <w:p w:rsidR="00293859" w:rsidRDefault="00293859" w:rsidP="00293859">
      <w:pPr>
        <w:ind w:firstLine="465"/>
        <w:rPr>
          <w:lang w:eastAsia="zh-CN"/>
        </w:rPr>
      </w:pPr>
      <w:r>
        <w:rPr>
          <w:rFonts w:hint="eastAsia"/>
          <w:lang w:eastAsia="zh-CN"/>
        </w:rPr>
        <w:t>项目成果原则上采取双向匿名通讯鉴定，必要时可以采取会议鉴定。重点项目成果由省社科规划办组织鉴定，一般项目和青年项目成果由社科规划办委托的管理机构负责组织鉴定。项目负责人申请鉴定结项时，不得在鉴定成果中注明本人和课题组成员的姓名、单位及其他相关信息。项目承担单位的社科处（科研处）要本着高度负责的精神，做好通讯鉴定材料的审核工作，并在接到鉴定结项申请材料后</w:t>
      </w:r>
      <w:r>
        <w:rPr>
          <w:rFonts w:hint="eastAsia"/>
          <w:lang w:eastAsia="zh-CN"/>
        </w:rPr>
        <w:t>30</w:t>
      </w:r>
      <w:r>
        <w:rPr>
          <w:rFonts w:hint="eastAsia"/>
          <w:lang w:eastAsia="zh-CN"/>
        </w:rPr>
        <w:t>日内，将材料报送有关负责鉴定的单位。要认真审核提交项目鉴定有关材料的真实性，发现政治上有问题或学术质量低劣的成果，要及时向省社科规划办进行反映。省社科规划办负责审核所有鉴定结果，决定项目是否结项。成果鉴定经审核合格的，由省社科规划办向项目负责人颁发《山东省社会科学规划项目结项证书》。</w:t>
      </w:r>
    </w:p>
    <w:p w:rsidR="00293859" w:rsidRDefault="00293859" w:rsidP="00293859">
      <w:pPr>
        <w:ind w:firstLine="465"/>
        <w:rPr>
          <w:lang w:eastAsia="zh-CN"/>
        </w:rPr>
      </w:pPr>
      <w:r>
        <w:rPr>
          <w:rFonts w:hint="eastAsia"/>
          <w:lang w:eastAsia="zh-CN"/>
        </w:rPr>
        <w:t>三、评议机制</w:t>
      </w:r>
    </w:p>
    <w:p w:rsidR="00293859" w:rsidRDefault="00293859" w:rsidP="00293859">
      <w:pPr>
        <w:ind w:firstLine="465"/>
        <w:rPr>
          <w:lang w:eastAsia="zh-CN"/>
        </w:rPr>
      </w:pPr>
      <w:r>
        <w:rPr>
          <w:rFonts w:hint="eastAsia"/>
          <w:lang w:eastAsia="zh-CN"/>
        </w:rPr>
        <w:t>通讯匿名鉴定必须从社科规划项目研究专家库中选择。专家库由我省学术造诣深、信誉好、作风正、责任感强的专家组成。要认真做好鉴定专家的遴选工作，每项成果必须从专家库中遴选</w:t>
      </w:r>
      <w:r>
        <w:rPr>
          <w:rFonts w:hint="eastAsia"/>
          <w:lang w:eastAsia="zh-CN"/>
        </w:rPr>
        <w:t>5</w:t>
      </w:r>
      <w:r>
        <w:rPr>
          <w:rFonts w:hint="eastAsia"/>
          <w:lang w:eastAsia="zh-CN"/>
        </w:rPr>
        <w:t>位同行专家进行鉴定。项目负责人所在单位的专家和课题组成员不得担任本项目成果的鉴定专家。项目负责人在申请鉴定结项时，可以提出</w:t>
      </w:r>
      <w:r>
        <w:rPr>
          <w:rFonts w:hint="eastAsia"/>
          <w:lang w:eastAsia="zh-CN"/>
        </w:rPr>
        <w:t>3</w:t>
      </w:r>
      <w:r>
        <w:rPr>
          <w:rFonts w:hint="eastAsia"/>
          <w:lang w:eastAsia="zh-CN"/>
        </w:rPr>
        <w:t>位以下建议回避的鉴定专家。有关单位要对专家信息严格保密。</w:t>
      </w:r>
    </w:p>
    <w:p w:rsidR="00293859" w:rsidRDefault="00293859" w:rsidP="00293859">
      <w:pPr>
        <w:ind w:firstLine="465"/>
        <w:rPr>
          <w:lang w:eastAsia="zh-CN"/>
        </w:rPr>
      </w:pPr>
      <w:r>
        <w:rPr>
          <w:rFonts w:hint="eastAsia"/>
          <w:lang w:eastAsia="zh-CN"/>
        </w:rPr>
        <w:lastRenderedPageBreak/>
        <w:t>鉴定专家要坚持独立、客观、公正和科学的原则，恪守学术道德，认真负责地审阅鉴定材料，实事求是地提出鉴定意见。鉴定组织者要根据</w:t>
      </w:r>
      <w:r>
        <w:rPr>
          <w:rFonts w:hint="eastAsia"/>
          <w:lang w:eastAsia="zh-CN"/>
        </w:rPr>
        <w:t>5</w:t>
      </w:r>
      <w:r>
        <w:rPr>
          <w:rFonts w:hint="eastAsia"/>
          <w:lang w:eastAsia="zh-CN"/>
        </w:rPr>
        <w:t>位专家的鉴定意见，综合确定成果是否给予结项。研究成果原则上不少于</w:t>
      </w:r>
      <w:r>
        <w:rPr>
          <w:rFonts w:hint="eastAsia"/>
          <w:lang w:eastAsia="zh-CN"/>
        </w:rPr>
        <w:t>4</w:t>
      </w:r>
      <w:r>
        <w:rPr>
          <w:rFonts w:hint="eastAsia"/>
          <w:lang w:eastAsia="zh-CN"/>
        </w:rPr>
        <w:t>位专家的意见是合格的方可结项。</w:t>
      </w:r>
      <w:r>
        <w:rPr>
          <w:rFonts w:hint="eastAsia"/>
          <w:lang w:eastAsia="zh-CN"/>
        </w:rPr>
        <w:t>2</w:t>
      </w:r>
      <w:r>
        <w:rPr>
          <w:rFonts w:hint="eastAsia"/>
          <w:lang w:eastAsia="zh-CN"/>
        </w:rPr>
        <w:t>位专家认为达不到结项要求，不同意结项的，应该及时将专家的修改意见以匿名的形式反馈给课题负责人，由课题负责人按照专家提出的意见修改后重新进行鉴定结项。对于基本达到结项要求的，但存在问题需要修改的成果，鉴定组织者要真实、准确地反馈鉴定专家的意见。课题负责人要按照专家提出的意见修改后，才能提交省社科规划办办理鉴定结项手续。鉴定“不合格”，但还有修改基础的成果，项目负责人要在规定期限内进行修改，修改后由原鉴定组织者组织二次鉴定。反馈鉴定意见时，对鉴定专家的姓名、单位等信息要严格保密。</w:t>
      </w:r>
    </w:p>
    <w:p w:rsidR="00293859" w:rsidRDefault="00293859" w:rsidP="00293859">
      <w:pPr>
        <w:ind w:firstLine="465"/>
        <w:rPr>
          <w:lang w:eastAsia="zh-CN"/>
        </w:rPr>
      </w:pPr>
      <w:r>
        <w:rPr>
          <w:rFonts w:hint="eastAsia"/>
          <w:lang w:eastAsia="zh-CN"/>
        </w:rPr>
        <w:t>要进一步健全完善鉴定专家信誉制度，对于认真负责的鉴定专家，记入信誉良好专家档案。对于不认真负责的鉴定专家，取消其鉴定资格。</w:t>
      </w:r>
    </w:p>
    <w:p w:rsidR="00293859" w:rsidRDefault="00293859" w:rsidP="00293859">
      <w:pPr>
        <w:ind w:firstLine="465"/>
        <w:rPr>
          <w:lang w:eastAsia="zh-CN"/>
        </w:rPr>
      </w:pPr>
      <w:r>
        <w:rPr>
          <w:rFonts w:hint="eastAsia"/>
          <w:lang w:eastAsia="zh-CN"/>
        </w:rPr>
        <w:t>四、复议制度</w:t>
      </w:r>
    </w:p>
    <w:p w:rsidR="00293859" w:rsidRDefault="00293859" w:rsidP="00293859">
      <w:pPr>
        <w:ind w:firstLine="465"/>
        <w:rPr>
          <w:lang w:eastAsia="zh-CN"/>
        </w:rPr>
      </w:pPr>
      <w:r>
        <w:rPr>
          <w:rFonts w:hint="eastAsia"/>
          <w:lang w:eastAsia="zh-CN"/>
        </w:rPr>
        <w:t>项目负责人对经鉴定不予结项的鉴定结果有异议的，可申请复议。项目负责人申请复议时，要说明理由，并有</w:t>
      </w:r>
      <w:r>
        <w:rPr>
          <w:rFonts w:hint="eastAsia"/>
          <w:lang w:eastAsia="zh-CN"/>
        </w:rPr>
        <w:t>3</w:t>
      </w:r>
      <w:r>
        <w:rPr>
          <w:rFonts w:hint="eastAsia"/>
          <w:lang w:eastAsia="zh-CN"/>
        </w:rPr>
        <w:t>名（含）以上具有正高级职称的同行专家联名提请或由项目负责人所在单位的学术委员会提请，经省社科规划办批准后，重新组织专家进行鉴定。同一项目成果只能复议一次，复议结果将作为该成果的最终鉴定意见。</w:t>
      </w:r>
    </w:p>
    <w:p w:rsidR="00293859" w:rsidRDefault="00293859" w:rsidP="00293859">
      <w:pPr>
        <w:ind w:firstLine="465"/>
        <w:rPr>
          <w:lang w:eastAsia="zh-CN"/>
        </w:rPr>
      </w:pPr>
      <w:r>
        <w:rPr>
          <w:rFonts w:hint="eastAsia"/>
          <w:lang w:eastAsia="zh-CN"/>
        </w:rPr>
        <w:t>五、奖惩制度</w:t>
      </w:r>
    </w:p>
    <w:p w:rsidR="00293859" w:rsidRDefault="00293859" w:rsidP="00293859">
      <w:pPr>
        <w:ind w:firstLine="465"/>
        <w:rPr>
          <w:lang w:eastAsia="zh-CN"/>
        </w:rPr>
      </w:pPr>
      <w:r>
        <w:rPr>
          <w:rFonts w:hint="eastAsia"/>
          <w:lang w:eastAsia="zh-CN"/>
        </w:rPr>
        <w:t>为鼓励和引导广大社科研究工作者坚持理论联系实际，以解决我省经济社会发展中的重大理论和现实问题为主攻方向，更好的为党委政府科学决策服务，凡是项目研究提出的理论观点、政策建议等得到省领导同志肯定性批示或者被有关部门采纳的，经报省社科规划办批准，可以免于鉴定。为扩大山东社会科学的学术影响力，鼓励在人民日报、光明日报、经济日报、《求是》杂志等中央主要媒体发表与项目研究有关文章，凡重要阶段性成果在上述中央主要媒体发表的，可以申请免于鉴定结项。阶段性成果获省部级科研成果一等奖的，可以免于鉴定结项。对于优秀研究成果，社科规划办将有重点地组织出版和宣传。</w:t>
      </w:r>
    </w:p>
    <w:p w:rsidR="00293859" w:rsidRDefault="00293859" w:rsidP="00293859">
      <w:pPr>
        <w:ind w:firstLine="465"/>
        <w:rPr>
          <w:lang w:eastAsia="zh-CN"/>
        </w:rPr>
      </w:pPr>
      <w:r>
        <w:rPr>
          <w:rFonts w:hint="eastAsia"/>
          <w:lang w:eastAsia="zh-CN"/>
        </w:rPr>
        <w:lastRenderedPageBreak/>
        <w:t>要进一步加强学风建设，鉴定“不合格”亦没有修改基础的或者没有修改价值的成果，或者首次鉴定为“不合格”经修改后二次鉴定仍为“不合格”的成果，则予以撤项，项目负责人二年内不得申请新项目。项目研究过程存在严重剽窃、抄袭等学术不端行为的，一经查实，一律给予撤项，项目负责人三年内不得申请新项目。</w:t>
      </w:r>
    </w:p>
    <w:p w:rsidR="00293859" w:rsidRPr="00293859" w:rsidRDefault="00293859" w:rsidP="00293859">
      <w:pPr>
        <w:ind w:firstLine="465"/>
        <w:rPr>
          <w:lang w:eastAsia="zh-CN"/>
        </w:rPr>
      </w:pPr>
      <w:r>
        <w:rPr>
          <w:rFonts w:hint="eastAsia"/>
          <w:lang w:eastAsia="zh-CN"/>
        </w:rPr>
        <w:t>在项目鉴定结项过程中，各有关负责鉴定材料审核、成果鉴定的单位和专家要增强政治意识、导向意识、责任意识和担当意识，把讲政治贯穿项目鉴定结项的全过程，严把政治导向关，对有关敏感问题的研究项目要严格审查，发现问题及时处理，确保正确的研究方向。对有政治性错误观点、导向性问题的，要及时报告。对于打着以所谓学术研究名义，坚持资产阶级自由化立场，违背四项基本原则，鼓吹资产阶级自由化观点，宣扬所谓西方价值观、历史虚无主义等错误思潮和观点的、或者有其他严重政治问题的，一律给予撤项处理并通报有关单位。</w:t>
      </w:r>
    </w:p>
    <w:p w:rsidR="00293859" w:rsidRDefault="00830C4B" w:rsidP="00A631B1">
      <w:pPr>
        <w:ind w:firstLine="465"/>
        <w:rPr>
          <w:lang w:eastAsia="zh-CN"/>
        </w:rPr>
      </w:pPr>
      <w:r w:rsidRPr="00830C4B">
        <w:rPr>
          <w:rFonts w:hint="eastAsia"/>
          <w:lang w:eastAsia="zh-CN"/>
        </w:rPr>
        <w:t>注：山东省社科规划项目的具体结题流程，科技处网站右上角【社科科研】—【常用速查】栏有详细说明。</w:t>
      </w:r>
    </w:p>
    <w:p w:rsidR="00830C4B" w:rsidRDefault="00830C4B" w:rsidP="00A631B1">
      <w:pPr>
        <w:ind w:firstLine="465"/>
        <w:rPr>
          <w:lang w:eastAsia="zh-CN"/>
        </w:rPr>
      </w:pPr>
    </w:p>
    <w:p w:rsidR="00A631B1" w:rsidRDefault="00A631B1" w:rsidP="007121A1">
      <w:pPr>
        <w:ind w:firstLine="465"/>
        <w:rPr>
          <w:lang w:eastAsia="zh-CN"/>
        </w:rPr>
        <w:sectPr w:rsidR="00A631B1" w:rsidSect="006074AA">
          <w:pgSz w:w="11906" w:h="16838"/>
          <w:pgMar w:top="1440" w:right="1800" w:bottom="1440" w:left="1800" w:header="851" w:footer="992" w:gutter="0"/>
          <w:cols w:space="425"/>
          <w:docGrid w:type="lines" w:linePitch="312"/>
        </w:sectPr>
      </w:pPr>
    </w:p>
    <w:p w:rsidR="00CE2023" w:rsidRDefault="00CE2023" w:rsidP="00CE2023">
      <w:pPr>
        <w:pStyle w:val="3"/>
        <w:rPr>
          <w:lang w:eastAsia="zh-CN"/>
        </w:rPr>
      </w:pPr>
      <w:bookmarkStart w:id="70" w:name="_Toc80862376"/>
      <w:r>
        <w:rPr>
          <w:rFonts w:hint="eastAsia"/>
          <w:lang w:eastAsia="zh-CN"/>
        </w:rPr>
        <w:lastRenderedPageBreak/>
        <w:t>山东省哲学社会科学规划研究项目管理暂行办法</w:t>
      </w:r>
      <w:bookmarkEnd w:id="70"/>
    </w:p>
    <w:p w:rsidR="00CE2023" w:rsidRDefault="00CE2023" w:rsidP="00CE2023">
      <w:pPr>
        <w:ind w:firstLineChars="200" w:firstLine="480"/>
        <w:rPr>
          <w:lang w:eastAsia="zh-CN"/>
        </w:rPr>
      </w:pPr>
      <w:r>
        <w:rPr>
          <w:rFonts w:hint="eastAsia"/>
          <w:lang w:eastAsia="zh-CN"/>
        </w:rPr>
        <w:t>为了加强对山东省哲学社会科学规划研究项目的管理，保证科研规划的实施，促进哲学社会科学事业的繁荣和发展，特制定本办法。</w:t>
      </w:r>
    </w:p>
    <w:p w:rsidR="00CE2023" w:rsidRDefault="00CE2023" w:rsidP="00CE2023">
      <w:pPr>
        <w:ind w:firstLineChars="200" w:firstLine="480"/>
        <w:rPr>
          <w:lang w:eastAsia="zh-CN"/>
        </w:rPr>
      </w:pPr>
      <w:r>
        <w:rPr>
          <w:rFonts w:hint="eastAsia"/>
          <w:lang w:eastAsia="zh-CN"/>
        </w:rPr>
        <w:t>第一条</w:t>
      </w:r>
      <w:r>
        <w:rPr>
          <w:rFonts w:hint="eastAsia"/>
          <w:lang w:eastAsia="zh-CN"/>
        </w:rPr>
        <w:t xml:space="preserve">  </w:t>
      </w:r>
      <w:r>
        <w:rPr>
          <w:rFonts w:hint="eastAsia"/>
          <w:lang w:eastAsia="zh-CN"/>
        </w:rPr>
        <w:t>山东省哲学社会科学规划研究项目，包括重大研究项目、重点研究项目和青年研究项目。规划研究项目用于支持对我省社会主义现代化建设和改革开放具有重大实践意义和理论意义的研究，支持具有山东地方特色和能发挥我省社会科学力量优势的领域的研究，扶持社会主义两个文明建设急需的新兴学科边缘学科和交叉学科的建设和发展。</w:t>
      </w:r>
    </w:p>
    <w:p w:rsidR="00CE2023" w:rsidRDefault="00CE2023" w:rsidP="00CE2023">
      <w:pPr>
        <w:ind w:firstLineChars="200" w:firstLine="480"/>
        <w:rPr>
          <w:lang w:eastAsia="zh-CN"/>
        </w:rPr>
      </w:pPr>
      <w:r>
        <w:rPr>
          <w:rFonts w:hint="eastAsia"/>
          <w:lang w:eastAsia="zh-CN"/>
        </w:rPr>
        <w:t>第二条</w:t>
      </w:r>
      <w:r>
        <w:rPr>
          <w:rFonts w:hint="eastAsia"/>
          <w:lang w:eastAsia="zh-CN"/>
        </w:rPr>
        <w:t xml:space="preserve">  </w:t>
      </w:r>
      <w:r>
        <w:rPr>
          <w:rFonts w:hint="eastAsia"/>
          <w:lang w:eastAsia="zh-CN"/>
        </w:rPr>
        <w:t>山东省哲学社会科学规划领导小组领导全省哲学社会科学规划工作，其职责是制定山东省哲学社会科学事业中长期发展规划，制定规划研究项目管理办法，发布规划研究项目指南，审批规划研究项目，管理项目资助经费。山东省社会科学规划管理办公室是规划领导小组的办事机构，由省委宣传部代管，其职责是向规划领导小组提出山东省哲学社会科学事业发展规划草案和规划项目指南草案，组织项目申报、评审，依照规划领导小组的有关规定具体管理和分配规划项目资助经费，督查规划执行情况，组织社会科学成果鉴定验收，交流社会科学信息，组织规划项目评奖，协调社会科学力量，为提高社会科学队伍素质提供服务，承办规划领导小组交办的其他任务。</w:t>
      </w:r>
    </w:p>
    <w:p w:rsidR="00CE2023" w:rsidRDefault="00CE2023" w:rsidP="00CE2023">
      <w:pPr>
        <w:ind w:firstLineChars="200" w:firstLine="480"/>
        <w:rPr>
          <w:lang w:eastAsia="zh-CN"/>
        </w:rPr>
      </w:pPr>
      <w:r>
        <w:rPr>
          <w:rFonts w:hint="eastAsia"/>
          <w:lang w:eastAsia="zh-CN"/>
        </w:rPr>
        <w:t>第三条</w:t>
      </w:r>
      <w:r>
        <w:rPr>
          <w:rFonts w:hint="eastAsia"/>
          <w:lang w:eastAsia="zh-CN"/>
        </w:rPr>
        <w:t xml:space="preserve">  </w:t>
      </w:r>
      <w:r>
        <w:rPr>
          <w:rFonts w:hint="eastAsia"/>
          <w:lang w:eastAsia="zh-CN"/>
        </w:rPr>
        <w:t>山东省哲学社会科学规划领导小组下设若干学科专家组。专家组由省内哲学社会科学界具有高级专业职务的专家、有关方面有关单位的负责人组成，负责审议全省哲学社会科学事业发展规划和评审规划研究项目，参与规划研究项目成果鉴定和评奖，向领导小组提供咨询意见。</w:t>
      </w:r>
    </w:p>
    <w:p w:rsidR="00CE2023" w:rsidRDefault="00CE2023" w:rsidP="00CE2023">
      <w:pPr>
        <w:ind w:firstLineChars="200" w:firstLine="480"/>
        <w:rPr>
          <w:lang w:eastAsia="zh-CN"/>
        </w:rPr>
      </w:pPr>
      <w:r>
        <w:rPr>
          <w:rFonts w:hint="eastAsia"/>
          <w:lang w:eastAsia="zh-CN"/>
        </w:rPr>
        <w:t>第四条</w:t>
      </w:r>
      <w:r>
        <w:rPr>
          <w:rFonts w:hint="eastAsia"/>
          <w:lang w:eastAsia="zh-CN"/>
        </w:rPr>
        <w:t xml:space="preserve">  </w:t>
      </w:r>
      <w:r>
        <w:rPr>
          <w:rFonts w:hint="eastAsia"/>
          <w:lang w:eastAsia="zh-CN"/>
        </w:rPr>
        <w:t>山东省哲学社会科学规划研究项目的选题工作，主要以发布中长期规划研究项目指南和年度增补研究项目指南的方式进行。对我省现代化建设所急需的重大研究项目，省社科规划办可组织公开招标。国家和省决策部门交给省社科规划办组织的紧急研究任务，省社科规划办同有关学科组协商后可直接审批，委托有关单位或个人进行研究。</w:t>
      </w:r>
    </w:p>
    <w:p w:rsidR="00CE2023" w:rsidRDefault="00CE2023" w:rsidP="00CE2023">
      <w:pPr>
        <w:ind w:firstLineChars="200" w:firstLine="480"/>
        <w:rPr>
          <w:lang w:eastAsia="zh-CN"/>
        </w:rPr>
      </w:pPr>
      <w:r>
        <w:rPr>
          <w:rFonts w:hint="eastAsia"/>
          <w:lang w:eastAsia="zh-CN"/>
        </w:rPr>
        <w:t>第五条</w:t>
      </w:r>
      <w:r>
        <w:rPr>
          <w:rFonts w:hint="eastAsia"/>
          <w:lang w:eastAsia="zh-CN"/>
        </w:rPr>
        <w:t xml:space="preserve">  </w:t>
      </w:r>
      <w:r>
        <w:rPr>
          <w:rFonts w:hint="eastAsia"/>
          <w:lang w:eastAsia="zh-CN"/>
        </w:rPr>
        <w:t>省社科规划研究项目的申报通常采取限额的办法。省社科规划办依据项目指南内容和科研力量分布状况，确定限额指标分配方案，下达到各单位。鼓励中青年同志牵头申报，提倡群体申报，联合攻关，提倡理论工作者与实际工</w:t>
      </w:r>
      <w:r>
        <w:rPr>
          <w:rFonts w:hint="eastAsia"/>
          <w:lang w:eastAsia="zh-CN"/>
        </w:rPr>
        <w:lastRenderedPageBreak/>
        <w:t>作者合作研究。作为项目负责人不得同时申报两个及两个以上项目。承担省社科规划研究项目未结项验收的，不得申报新的项目。申报项目的成果形式以研究报告和专著为主。丛书、工具书、论文集等，一般不予受理。申报青年项目的，所有参加者不得超过</w:t>
      </w:r>
      <w:r>
        <w:rPr>
          <w:rFonts w:hint="eastAsia"/>
          <w:lang w:eastAsia="zh-CN"/>
        </w:rPr>
        <w:t>39</w:t>
      </w:r>
      <w:r>
        <w:rPr>
          <w:rFonts w:hint="eastAsia"/>
          <w:lang w:eastAsia="zh-CN"/>
        </w:rPr>
        <w:t>周岁。申报省社科规划研究项目须按要求认真填写申请书。各单位要在本单位学术委员会或领导与专家组成的小组评议的基础上确定上报项目，并签署评议意见。申报项目须交纳申报费。</w:t>
      </w:r>
    </w:p>
    <w:p w:rsidR="00CE2023" w:rsidRDefault="00CE2023" w:rsidP="00CE2023">
      <w:pPr>
        <w:ind w:firstLineChars="200" w:firstLine="480"/>
        <w:rPr>
          <w:lang w:eastAsia="zh-CN"/>
        </w:rPr>
      </w:pPr>
      <w:r>
        <w:rPr>
          <w:rFonts w:hint="eastAsia"/>
          <w:lang w:eastAsia="zh-CN"/>
        </w:rPr>
        <w:t>第六条</w:t>
      </w:r>
      <w:r>
        <w:rPr>
          <w:rFonts w:hint="eastAsia"/>
          <w:lang w:eastAsia="zh-CN"/>
        </w:rPr>
        <w:t xml:space="preserve">  </w:t>
      </w:r>
      <w:r>
        <w:rPr>
          <w:rFonts w:hint="eastAsia"/>
          <w:lang w:eastAsia="zh-CN"/>
        </w:rPr>
        <w:t>省社科规划办对申报项目要进行技术性初审，初审合格的送交学科专家组评审。评审要在充分协商的前提下，采用无记名投票方式表决，获学科组成员三分之二以上通过的方可立项。评审过程采取回避和保密措施，保证评审工作不受干扰。对评审的项目，专家组须写出评审意见，内容包括能否列入规划，研究内容和力量须作何种调整等。评审通过的项目，经规划领导小组批准下达执行。</w:t>
      </w:r>
    </w:p>
    <w:p w:rsidR="00CE2023" w:rsidRDefault="00CE2023" w:rsidP="00CE2023">
      <w:pPr>
        <w:ind w:firstLineChars="200" w:firstLine="480"/>
        <w:rPr>
          <w:lang w:eastAsia="zh-CN"/>
        </w:rPr>
      </w:pPr>
      <w:r>
        <w:rPr>
          <w:rFonts w:hint="eastAsia"/>
          <w:lang w:eastAsia="zh-CN"/>
        </w:rPr>
        <w:t>第七条</w:t>
      </w:r>
      <w:r>
        <w:rPr>
          <w:rFonts w:hint="eastAsia"/>
          <w:lang w:eastAsia="zh-CN"/>
        </w:rPr>
        <w:t xml:space="preserve">  </w:t>
      </w:r>
      <w:r>
        <w:rPr>
          <w:rFonts w:hint="eastAsia"/>
          <w:lang w:eastAsia="zh-CN"/>
        </w:rPr>
        <w:t>省社科规划研究项目按以下标准评选：</w:t>
      </w:r>
    </w:p>
    <w:p w:rsidR="00CE2023" w:rsidRDefault="00CE2023" w:rsidP="00CE2023">
      <w:pPr>
        <w:ind w:firstLineChars="200" w:firstLine="480"/>
        <w:rPr>
          <w:lang w:eastAsia="zh-CN"/>
        </w:rPr>
      </w:pPr>
      <w:r>
        <w:rPr>
          <w:rFonts w:hint="eastAsia"/>
          <w:lang w:eastAsia="zh-CN"/>
        </w:rPr>
        <w:t>1</w:t>
      </w:r>
      <w:r>
        <w:rPr>
          <w:rFonts w:hint="eastAsia"/>
          <w:lang w:eastAsia="zh-CN"/>
        </w:rPr>
        <w:t>、坚持为人民服务为社会主义服务的科研方向。</w:t>
      </w:r>
    </w:p>
    <w:p w:rsidR="00CE2023" w:rsidRDefault="00CE2023" w:rsidP="00CE2023">
      <w:pPr>
        <w:ind w:firstLineChars="200" w:firstLine="480"/>
        <w:rPr>
          <w:lang w:eastAsia="zh-CN"/>
        </w:rPr>
      </w:pPr>
      <w:r>
        <w:rPr>
          <w:rFonts w:hint="eastAsia"/>
          <w:lang w:eastAsia="zh-CN"/>
        </w:rPr>
        <w:t>2</w:t>
      </w:r>
      <w:r>
        <w:rPr>
          <w:rFonts w:hint="eastAsia"/>
          <w:lang w:eastAsia="zh-CN"/>
        </w:rPr>
        <w:t>、对我省现代化建设和改革开放有重大的实际意义。</w:t>
      </w:r>
    </w:p>
    <w:p w:rsidR="00CE2023" w:rsidRDefault="00CE2023" w:rsidP="00CE2023">
      <w:pPr>
        <w:ind w:firstLineChars="200" w:firstLine="480"/>
        <w:rPr>
          <w:lang w:eastAsia="zh-CN"/>
        </w:rPr>
      </w:pPr>
      <w:r>
        <w:rPr>
          <w:rFonts w:hint="eastAsia"/>
          <w:lang w:eastAsia="zh-CN"/>
        </w:rPr>
        <w:t>3</w:t>
      </w:r>
      <w:r>
        <w:rPr>
          <w:rFonts w:hint="eastAsia"/>
          <w:lang w:eastAsia="zh-CN"/>
        </w:rPr>
        <w:t>、对学科的建设和发展有一定的促进和推动作用。</w:t>
      </w:r>
    </w:p>
    <w:p w:rsidR="00CE2023" w:rsidRDefault="00CE2023" w:rsidP="00CE2023">
      <w:pPr>
        <w:ind w:firstLineChars="200" w:firstLine="480"/>
        <w:rPr>
          <w:lang w:eastAsia="zh-CN"/>
        </w:rPr>
      </w:pPr>
      <w:r>
        <w:rPr>
          <w:rFonts w:hint="eastAsia"/>
          <w:lang w:eastAsia="zh-CN"/>
        </w:rPr>
        <w:t>4</w:t>
      </w:r>
      <w:r>
        <w:rPr>
          <w:rFonts w:hint="eastAsia"/>
          <w:lang w:eastAsia="zh-CN"/>
        </w:rPr>
        <w:t>、为党政机关科学决策提供依据和论证。</w:t>
      </w:r>
    </w:p>
    <w:p w:rsidR="00CE2023" w:rsidRDefault="00CE2023" w:rsidP="00CE2023">
      <w:pPr>
        <w:ind w:firstLineChars="200" w:firstLine="480"/>
        <w:rPr>
          <w:lang w:eastAsia="zh-CN"/>
        </w:rPr>
      </w:pPr>
      <w:r>
        <w:rPr>
          <w:rFonts w:hint="eastAsia"/>
          <w:lang w:eastAsia="zh-CN"/>
        </w:rPr>
        <w:t>5</w:t>
      </w:r>
      <w:r>
        <w:rPr>
          <w:rFonts w:hint="eastAsia"/>
          <w:lang w:eastAsia="zh-CN"/>
        </w:rPr>
        <w:t>、预期成果有出版、使用和推广的保证。</w:t>
      </w:r>
    </w:p>
    <w:p w:rsidR="00CE2023" w:rsidRDefault="00CE2023" w:rsidP="00CE2023">
      <w:pPr>
        <w:ind w:firstLineChars="200" w:firstLine="480"/>
        <w:rPr>
          <w:lang w:eastAsia="zh-CN"/>
        </w:rPr>
      </w:pPr>
      <w:r>
        <w:rPr>
          <w:rFonts w:hint="eastAsia"/>
          <w:lang w:eastAsia="zh-CN"/>
        </w:rPr>
        <w:t>6</w:t>
      </w:r>
      <w:r>
        <w:rPr>
          <w:rFonts w:hint="eastAsia"/>
          <w:lang w:eastAsia="zh-CN"/>
        </w:rPr>
        <w:t>、论证充分，切实可行，经费预算合理，承担者具有按计划完成研究任务的素质和条件。</w:t>
      </w:r>
    </w:p>
    <w:p w:rsidR="00CE2023" w:rsidRDefault="00CE2023" w:rsidP="00CE2023">
      <w:pPr>
        <w:ind w:firstLineChars="200" w:firstLine="480"/>
        <w:rPr>
          <w:lang w:eastAsia="zh-CN"/>
        </w:rPr>
      </w:pPr>
      <w:r>
        <w:rPr>
          <w:rFonts w:hint="eastAsia"/>
          <w:lang w:eastAsia="zh-CN"/>
        </w:rPr>
        <w:t>课题组和项目主管单位自筹经费申报项目可以再申报国家社科研究项目，符合以上标准的，可优先立项。</w:t>
      </w:r>
    </w:p>
    <w:p w:rsidR="00CE2023" w:rsidRDefault="00CE2023" w:rsidP="00CE2023">
      <w:pPr>
        <w:ind w:firstLineChars="200" w:firstLine="480"/>
        <w:rPr>
          <w:lang w:eastAsia="zh-CN"/>
        </w:rPr>
      </w:pPr>
      <w:r>
        <w:rPr>
          <w:rFonts w:hint="eastAsia"/>
          <w:lang w:eastAsia="zh-CN"/>
        </w:rPr>
        <w:t>第八条</w:t>
      </w:r>
      <w:r>
        <w:rPr>
          <w:rFonts w:hint="eastAsia"/>
          <w:lang w:eastAsia="zh-CN"/>
        </w:rPr>
        <w:t xml:space="preserve">  </w:t>
      </w:r>
      <w:r>
        <w:rPr>
          <w:rFonts w:hint="eastAsia"/>
          <w:lang w:eastAsia="zh-CN"/>
        </w:rPr>
        <w:t>省社科规划研究立项项目可以再申报国家社科研究项目，但不得再申报国家部、委、办和省内各系统各单位的项目。省社科规划研究项目一经发现同时为国家部、委、办和省内系统单位的项目的，即撤销其省社科规划研究项目资格，并追回资助经费。</w:t>
      </w:r>
    </w:p>
    <w:p w:rsidR="00CE2023" w:rsidRDefault="00CE2023" w:rsidP="00CE2023">
      <w:pPr>
        <w:ind w:firstLineChars="200" w:firstLine="480"/>
        <w:rPr>
          <w:lang w:eastAsia="zh-CN"/>
        </w:rPr>
      </w:pPr>
      <w:r>
        <w:rPr>
          <w:rFonts w:hint="eastAsia"/>
          <w:lang w:eastAsia="zh-CN"/>
        </w:rPr>
        <w:t>第九条</w:t>
      </w:r>
      <w:r>
        <w:rPr>
          <w:rFonts w:hint="eastAsia"/>
          <w:lang w:eastAsia="zh-CN"/>
        </w:rPr>
        <w:t xml:space="preserve">  </w:t>
      </w:r>
      <w:r>
        <w:rPr>
          <w:rFonts w:hint="eastAsia"/>
          <w:lang w:eastAsia="zh-CN"/>
        </w:rPr>
        <w:t>列为省社科规划研究项目，申请资助的，将酌情给予研究资助经费。省社科规划办根据财政拨款情况和项目所需经费情况，制定每批项目的经费分配计划，分期拨付。每个项目的资助额采取上下浮动的办法。资助额基数在课题立</w:t>
      </w:r>
      <w:r>
        <w:rPr>
          <w:rFonts w:hint="eastAsia"/>
          <w:lang w:eastAsia="zh-CN"/>
        </w:rPr>
        <w:lastRenderedPageBreak/>
        <w:t>项后通知课题组和项目主管单位，浮动额度视项目完成情况而定。提倡项目主管单位对省社科规划研究项目追加配套经费。鼓励课题组自筹研究经费。</w:t>
      </w:r>
    </w:p>
    <w:p w:rsidR="00CE2023" w:rsidRDefault="00CE2023" w:rsidP="00CE2023">
      <w:pPr>
        <w:ind w:firstLineChars="200" w:firstLine="480"/>
        <w:rPr>
          <w:lang w:eastAsia="zh-CN"/>
        </w:rPr>
      </w:pPr>
      <w:r>
        <w:rPr>
          <w:rFonts w:hint="eastAsia"/>
          <w:lang w:eastAsia="zh-CN"/>
        </w:rPr>
        <w:t>第十条</w:t>
      </w:r>
      <w:r>
        <w:rPr>
          <w:rFonts w:hint="eastAsia"/>
          <w:lang w:eastAsia="zh-CN"/>
        </w:rPr>
        <w:t xml:space="preserve">  </w:t>
      </w:r>
      <w:r>
        <w:rPr>
          <w:rFonts w:hint="eastAsia"/>
          <w:lang w:eastAsia="zh-CN"/>
        </w:rPr>
        <w:t>山东省哲学社会科学规划研究项目资助经费专款专用，任何单位和个人无权挪作它用。项目资助经费的使用范围限于项目研究直接需要的费用，主要包括：</w:t>
      </w:r>
    </w:p>
    <w:p w:rsidR="00CE2023" w:rsidRDefault="00CE2023" w:rsidP="00CE2023">
      <w:pPr>
        <w:ind w:firstLineChars="200" w:firstLine="480"/>
        <w:rPr>
          <w:lang w:eastAsia="zh-CN"/>
        </w:rPr>
      </w:pPr>
      <w:r>
        <w:rPr>
          <w:rFonts w:hint="eastAsia"/>
          <w:lang w:eastAsia="zh-CN"/>
        </w:rPr>
        <w:t>1</w:t>
      </w:r>
      <w:r>
        <w:rPr>
          <w:rFonts w:hint="eastAsia"/>
          <w:lang w:eastAsia="zh-CN"/>
        </w:rPr>
        <w:t>、资料费：指研究工作所需要的报刊、档案、文献、稿件的抄录、誊印、复印、翻拍、翻译费用，以及购买最必要的图书费用等。</w:t>
      </w:r>
    </w:p>
    <w:p w:rsidR="00CE2023" w:rsidRDefault="00CE2023" w:rsidP="00CE2023">
      <w:pPr>
        <w:ind w:firstLineChars="200" w:firstLine="480"/>
        <w:rPr>
          <w:lang w:eastAsia="zh-CN"/>
        </w:rPr>
      </w:pPr>
      <w:r>
        <w:rPr>
          <w:rFonts w:hint="eastAsia"/>
          <w:lang w:eastAsia="zh-CN"/>
        </w:rPr>
        <w:t>2</w:t>
      </w:r>
      <w:r>
        <w:rPr>
          <w:rFonts w:hint="eastAsia"/>
          <w:lang w:eastAsia="zh-CN"/>
        </w:rPr>
        <w:t>、国内调研差旅费。其标准依照财务有关规定执行。涉及港、澳、台地区及国外的调研差旅费，一律不得开支。调研差旅费不得用于课题组以外的人员。</w:t>
      </w:r>
    </w:p>
    <w:p w:rsidR="00CE2023" w:rsidRDefault="00CE2023" w:rsidP="00CE2023">
      <w:pPr>
        <w:ind w:firstLineChars="200" w:firstLine="480"/>
        <w:rPr>
          <w:lang w:eastAsia="zh-CN"/>
        </w:rPr>
      </w:pPr>
      <w:r>
        <w:rPr>
          <w:rFonts w:hint="eastAsia"/>
          <w:lang w:eastAsia="zh-CN"/>
        </w:rPr>
        <w:t>3</w:t>
      </w:r>
      <w:r>
        <w:rPr>
          <w:rFonts w:hint="eastAsia"/>
          <w:lang w:eastAsia="zh-CN"/>
        </w:rPr>
        <w:t>、小型会议费：指为完成研究工作而举行的小型研讨会所开支的费用。会议参加者一般应为课题组成员。必须吸收的课题组以外人员参加会议，应从严掌握。小型会议费的开支标准依照财务有关规定执行。</w:t>
      </w:r>
    </w:p>
    <w:p w:rsidR="00CE2023" w:rsidRDefault="00CE2023" w:rsidP="00CE2023">
      <w:pPr>
        <w:ind w:firstLineChars="200" w:firstLine="480"/>
        <w:rPr>
          <w:lang w:eastAsia="zh-CN"/>
        </w:rPr>
      </w:pPr>
      <w:r>
        <w:rPr>
          <w:rFonts w:hint="eastAsia"/>
          <w:lang w:eastAsia="zh-CN"/>
        </w:rPr>
        <w:t>4</w:t>
      </w:r>
      <w:r>
        <w:rPr>
          <w:rFonts w:hint="eastAsia"/>
          <w:lang w:eastAsia="zh-CN"/>
        </w:rPr>
        <w:t>、计算机使用费：指使用计算机作为辅助研究手段的项目所支出的计算机录入费、软件设计费、计算机上机时费或租用费。</w:t>
      </w:r>
    </w:p>
    <w:p w:rsidR="00CE2023" w:rsidRDefault="00CE2023" w:rsidP="00CE2023">
      <w:pPr>
        <w:ind w:firstLineChars="200" w:firstLine="480"/>
        <w:rPr>
          <w:lang w:eastAsia="zh-CN"/>
        </w:rPr>
      </w:pPr>
      <w:r>
        <w:rPr>
          <w:rFonts w:hint="eastAsia"/>
          <w:lang w:eastAsia="zh-CN"/>
        </w:rPr>
        <w:t>5</w:t>
      </w:r>
      <w:r>
        <w:rPr>
          <w:rFonts w:hint="eastAsia"/>
          <w:lang w:eastAsia="zh-CN"/>
        </w:rPr>
        <w:t>、出版印刷费：指向出版社缴纳的出版补贴费和不宜公开出版的研究成果的印刷费、打印费和誊写费等。</w:t>
      </w:r>
    </w:p>
    <w:p w:rsidR="00CE2023" w:rsidRDefault="00CE2023" w:rsidP="00CE2023">
      <w:pPr>
        <w:ind w:firstLineChars="200" w:firstLine="480"/>
        <w:rPr>
          <w:lang w:eastAsia="zh-CN"/>
        </w:rPr>
      </w:pPr>
      <w:r>
        <w:rPr>
          <w:rFonts w:hint="eastAsia"/>
          <w:lang w:eastAsia="zh-CN"/>
        </w:rPr>
        <w:t>6</w:t>
      </w:r>
      <w:r>
        <w:rPr>
          <w:rFonts w:hint="eastAsia"/>
          <w:lang w:eastAsia="zh-CN"/>
        </w:rPr>
        <w:t>、成果鉴定费：指由省社科规划办组织的成果鉴定活动所需的费用，包括会务费和鉴定专家的劳务费。会务费开支标准依照财务有关规定执行。</w:t>
      </w:r>
    </w:p>
    <w:p w:rsidR="00CE2023" w:rsidRDefault="00CE2023" w:rsidP="00CE2023">
      <w:pPr>
        <w:ind w:firstLineChars="200" w:firstLine="480"/>
        <w:rPr>
          <w:lang w:eastAsia="zh-CN"/>
        </w:rPr>
      </w:pPr>
      <w:r>
        <w:rPr>
          <w:rFonts w:hint="eastAsia"/>
          <w:lang w:eastAsia="zh-CN"/>
        </w:rPr>
        <w:t>7</w:t>
      </w:r>
      <w:r>
        <w:rPr>
          <w:rFonts w:hint="eastAsia"/>
          <w:lang w:eastAsia="zh-CN"/>
        </w:rPr>
        <w:t>、管理费：指项目主管单位科研、财务管理部门为项目提供条件和服务而提取的补偿费用。管理费按项目经费的</w:t>
      </w:r>
      <w:r>
        <w:rPr>
          <w:rFonts w:hint="eastAsia"/>
          <w:lang w:eastAsia="zh-CN"/>
        </w:rPr>
        <w:t>5%</w:t>
      </w:r>
      <w:r>
        <w:rPr>
          <w:rFonts w:hint="eastAsia"/>
          <w:lang w:eastAsia="zh-CN"/>
        </w:rPr>
        <w:t>提取，但每个项目提取的管理费最多不得超过</w:t>
      </w:r>
      <w:r>
        <w:rPr>
          <w:rFonts w:hint="eastAsia"/>
          <w:lang w:eastAsia="zh-CN"/>
        </w:rPr>
        <w:t>1000</w:t>
      </w:r>
      <w:r>
        <w:rPr>
          <w:rFonts w:hint="eastAsia"/>
          <w:lang w:eastAsia="zh-CN"/>
        </w:rPr>
        <w:t>元。管理费的提取应与到款同步，不得提前。除按本条规定提取管理费外，任何单位和部门不得以任何理由重复提取管理费和其他费用。项目出版资助不得提取管理费。</w:t>
      </w:r>
    </w:p>
    <w:p w:rsidR="00CE2023" w:rsidRDefault="00CE2023" w:rsidP="00CE2023">
      <w:pPr>
        <w:ind w:firstLineChars="200" w:firstLine="480"/>
        <w:rPr>
          <w:lang w:eastAsia="zh-CN"/>
        </w:rPr>
      </w:pPr>
      <w:r>
        <w:rPr>
          <w:rFonts w:hint="eastAsia"/>
          <w:lang w:eastAsia="zh-CN"/>
        </w:rPr>
        <w:t>8</w:t>
      </w:r>
      <w:r>
        <w:rPr>
          <w:rFonts w:hint="eastAsia"/>
          <w:lang w:eastAsia="zh-CN"/>
        </w:rPr>
        <w:t>、项目劳务费：指以上</w:t>
      </w:r>
      <w:r>
        <w:rPr>
          <w:rFonts w:hint="eastAsia"/>
          <w:lang w:eastAsia="zh-CN"/>
        </w:rPr>
        <w:t>7</w:t>
      </w:r>
      <w:r>
        <w:rPr>
          <w:rFonts w:hint="eastAsia"/>
          <w:lang w:eastAsia="zh-CN"/>
        </w:rPr>
        <w:t>项开支以外，资助经费如有结余，按稿酬的有关规定发给课题组成员的劳务费。项目已出版发表有稿酬的，不得再发项目劳务费。</w:t>
      </w:r>
    </w:p>
    <w:p w:rsidR="00CE2023" w:rsidRDefault="00CE2023" w:rsidP="00CE2023">
      <w:pPr>
        <w:ind w:firstLineChars="200" w:firstLine="480"/>
        <w:rPr>
          <w:lang w:eastAsia="zh-CN"/>
        </w:rPr>
      </w:pPr>
      <w:r>
        <w:rPr>
          <w:rFonts w:hint="eastAsia"/>
          <w:lang w:eastAsia="zh-CN"/>
        </w:rPr>
        <w:t>在上述范围内，项目负责人有权自主使用资助经费。开支单据经项目负责人签字后，即可向代管项目经费的财务部门报销。</w:t>
      </w:r>
    </w:p>
    <w:p w:rsidR="00CE2023" w:rsidRDefault="00CE2023" w:rsidP="00CE2023">
      <w:pPr>
        <w:ind w:firstLineChars="200" w:firstLine="480"/>
        <w:rPr>
          <w:lang w:eastAsia="zh-CN"/>
        </w:rPr>
      </w:pPr>
      <w:r>
        <w:rPr>
          <w:rFonts w:hint="eastAsia"/>
          <w:lang w:eastAsia="zh-CN"/>
        </w:rPr>
        <w:t>第十一条</w:t>
      </w:r>
      <w:r>
        <w:rPr>
          <w:rFonts w:hint="eastAsia"/>
          <w:lang w:eastAsia="zh-CN"/>
        </w:rPr>
        <w:t xml:space="preserve">  </w:t>
      </w:r>
      <w:r>
        <w:rPr>
          <w:rFonts w:hint="eastAsia"/>
          <w:lang w:eastAsia="zh-CN"/>
        </w:rPr>
        <w:t>资助经费由项目主管单位财务部门代管。省社科规划办对每个项目的经费原则上分两次拨付（对重大研究项目可三次拨付），第一次为项目启动</w:t>
      </w:r>
      <w:r>
        <w:rPr>
          <w:rFonts w:hint="eastAsia"/>
          <w:lang w:eastAsia="zh-CN"/>
        </w:rPr>
        <w:lastRenderedPageBreak/>
        <w:t>经费，项目立项之后即拨；最后一次为项目结题经费，在项目成果提交鉴定或联系出版前拨付。项目成果完稿后，课题组要专门向省社科规划办作一次汇报，省社科规划办视项目完成情况决定是否拨付结项经费。此外，对成果出版确有困难的部分项目，酌情给予出版资助，由项目负责人提出书面申请，并出具出版社列入出版计划的证明，向省社科规划办报批。</w:t>
      </w:r>
    </w:p>
    <w:p w:rsidR="00CE2023" w:rsidRDefault="00CE2023" w:rsidP="00CE2023">
      <w:pPr>
        <w:ind w:firstLineChars="200" w:firstLine="480"/>
        <w:rPr>
          <w:lang w:eastAsia="zh-CN"/>
        </w:rPr>
      </w:pPr>
      <w:r>
        <w:rPr>
          <w:rFonts w:hint="eastAsia"/>
          <w:lang w:eastAsia="zh-CN"/>
        </w:rPr>
        <w:t>第十二条</w:t>
      </w:r>
      <w:r>
        <w:rPr>
          <w:rFonts w:hint="eastAsia"/>
          <w:lang w:eastAsia="zh-CN"/>
        </w:rPr>
        <w:t xml:space="preserve">  </w:t>
      </w:r>
      <w:r>
        <w:rPr>
          <w:rFonts w:hint="eastAsia"/>
          <w:lang w:eastAsia="zh-CN"/>
        </w:rPr>
        <w:t>省社科规划办和项目主管单位要加强对经费使用情况的管理监督。对违反经费使用范围的要通报批评，情节严重的要追究项目负责人的责任，直至撤项、追回全部经费。经费如有结余，留给项目主管单位科研管理部门作为科研周转金使用。项目主管单位留存周转金数额要向省社科规划办备案。每个项目完成后要及时清理经费帐目，项目经费决算表报省社科规划办。</w:t>
      </w:r>
    </w:p>
    <w:p w:rsidR="00CE2023" w:rsidRDefault="00CE2023" w:rsidP="00CE2023">
      <w:pPr>
        <w:ind w:firstLineChars="200" w:firstLine="480"/>
        <w:rPr>
          <w:lang w:eastAsia="zh-CN"/>
        </w:rPr>
      </w:pPr>
      <w:r>
        <w:rPr>
          <w:rFonts w:hint="eastAsia"/>
          <w:lang w:eastAsia="zh-CN"/>
        </w:rPr>
        <w:t>第十三条</w:t>
      </w:r>
      <w:r>
        <w:rPr>
          <w:rFonts w:hint="eastAsia"/>
          <w:lang w:eastAsia="zh-CN"/>
        </w:rPr>
        <w:t xml:space="preserve">  </w:t>
      </w:r>
      <w:r>
        <w:rPr>
          <w:rFonts w:hint="eastAsia"/>
          <w:lang w:eastAsia="zh-CN"/>
        </w:rPr>
        <w:t>规划研究项目主管单位科研管理部门要协助省社科规划办加强项目的日常管理，每年向省社科规划办提交一份本单位承担项目执行情况的书面报告。省社科规划办每年年度终对项目的实施情况进行全面的检查或抽查。</w:t>
      </w:r>
    </w:p>
    <w:p w:rsidR="00CE2023" w:rsidRDefault="00CE2023" w:rsidP="00CE2023">
      <w:pPr>
        <w:ind w:firstLineChars="200" w:firstLine="480"/>
        <w:rPr>
          <w:lang w:eastAsia="zh-CN"/>
        </w:rPr>
      </w:pPr>
      <w:r>
        <w:rPr>
          <w:rFonts w:hint="eastAsia"/>
          <w:lang w:eastAsia="zh-CN"/>
        </w:rPr>
        <w:t>第十四条</w:t>
      </w:r>
      <w:r>
        <w:rPr>
          <w:rFonts w:hint="eastAsia"/>
          <w:lang w:eastAsia="zh-CN"/>
        </w:rPr>
        <w:t xml:space="preserve">  </w:t>
      </w:r>
      <w:r>
        <w:rPr>
          <w:rFonts w:hint="eastAsia"/>
          <w:lang w:eastAsia="zh-CN"/>
        </w:rPr>
        <w:t>省社科规划研究项目不得随意调整、变更研究内容或中止研究。项目实施中因各种原因确需对研究内容、成果形式、完成时间、项目负责人等作出调整、变更或中止的，须由项目负责人和主管单位专门提出书面申请，报省社科规划批准。重大事项省社科规划办要及时报告规划领导小组批准。课题组不经批准，擅自进行项目调整、变更或中止的，要通报批评，追回资助经费，两年内不再受理该项目负责人牵头申报新项目。</w:t>
      </w:r>
    </w:p>
    <w:p w:rsidR="00CE2023" w:rsidRDefault="00CE2023" w:rsidP="00CE2023">
      <w:pPr>
        <w:ind w:firstLineChars="200" w:firstLine="480"/>
        <w:rPr>
          <w:lang w:eastAsia="zh-CN"/>
        </w:rPr>
      </w:pPr>
      <w:r>
        <w:rPr>
          <w:rFonts w:hint="eastAsia"/>
          <w:lang w:eastAsia="zh-CN"/>
        </w:rPr>
        <w:t>第十五条</w:t>
      </w:r>
      <w:r>
        <w:rPr>
          <w:rFonts w:hint="eastAsia"/>
          <w:lang w:eastAsia="zh-CN"/>
        </w:rPr>
        <w:t xml:space="preserve">  </w:t>
      </w:r>
      <w:r>
        <w:rPr>
          <w:rFonts w:hint="eastAsia"/>
          <w:lang w:eastAsia="zh-CN"/>
        </w:rPr>
        <w:t>省社科规划研究项目原则上都要进行成果鉴定。成果形式是研究报告的，一律要组织鉴定；成果形式是专著的，经出版社审稿，出具审稿意见和列入出版计划的证明，可视同通过鉴定。成果鉴定要坚持一分为二，既肯定项目成绩，也同时指出不足。鉴定委员会成员由项目负责人和省社科规划办协商、省社科规划办确定。通过鉴定的项目，方可办理结项手续。未通过鉴定的项目，须继续研究。</w:t>
      </w:r>
    </w:p>
    <w:p w:rsidR="00CE2023" w:rsidRDefault="00CE2023" w:rsidP="00CE2023">
      <w:pPr>
        <w:ind w:firstLineChars="200" w:firstLine="480"/>
        <w:rPr>
          <w:lang w:eastAsia="zh-CN"/>
        </w:rPr>
      </w:pPr>
      <w:r>
        <w:rPr>
          <w:rFonts w:hint="eastAsia"/>
          <w:lang w:eastAsia="zh-CN"/>
        </w:rPr>
        <w:t>第十六条</w:t>
      </w:r>
      <w:r>
        <w:rPr>
          <w:rFonts w:hint="eastAsia"/>
          <w:lang w:eastAsia="zh-CN"/>
        </w:rPr>
        <w:t xml:space="preserve">  </w:t>
      </w:r>
      <w:r>
        <w:rPr>
          <w:rFonts w:hint="eastAsia"/>
          <w:lang w:eastAsia="zh-CN"/>
        </w:rPr>
        <w:t>省社科规划研究项目在通过成果鉴定验收之前，未经省社科规划办同意，其成果不得擅自发表和输送有关方面。成果是研究报告的，由省社科规划办统一编印《成果要报》呈送领导机关决策参阅，然后方可发表。未编入《成果要报》的，可自行发表。成果是专著的，须在成果封面醒目位置注明“山东省</w:t>
      </w:r>
      <w:r>
        <w:rPr>
          <w:rFonts w:hint="eastAsia"/>
          <w:lang w:eastAsia="zh-CN"/>
        </w:rPr>
        <w:lastRenderedPageBreak/>
        <w:t>哲学社会科学‘×五’规划重大（或重点、青年）研究项目”字样。违反本条规定的要通报批评，直至不再受理项目负责人申报新的项目。</w:t>
      </w:r>
    </w:p>
    <w:p w:rsidR="00CE2023" w:rsidRDefault="00CE2023" w:rsidP="00CE2023">
      <w:pPr>
        <w:ind w:firstLineChars="200" w:firstLine="480"/>
        <w:rPr>
          <w:lang w:eastAsia="zh-CN"/>
        </w:rPr>
      </w:pPr>
      <w:r>
        <w:rPr>
          <w:rFonts w:hint="eastAsia"/>
          <w:lang w:eastAsia="zh-CN"/>
        </w:rPr>
        <w:t>第十七条</w:t>
      </w:r>
      <w:r>
        <w:rPr>
          <w:rFonts w:hint="eastAsia"/>
          <w:lang w:eastAsia="zh-CN"/>
        </w:rPr>
        <w:t xml:space="preserve">  </w:t>
      </w:r>
      <w:r>
        <w:rPr>
          <w:rFonts w:hint="eastAsia"/>
          <w:lang w:eastAsia="zh-CN"/>
        </w:rPr>
        <w:t>项目结项后，课题组要向省社科规划办报送科研成果（专著</w:t>
      </w:r>
      <w:r>
        <w:rPr>
          <w:rFonts w:hint="eastAsia"/>
          <w:lang w:eastAsia="zh-CN"/>
        </w:rPr>
        <w:t>10</w:t>
      </w:r>
      <w:r>
        <w:rPr>
          <w:rFonts w:hint="eastAsia"/>
          <w:lang w:eastAsia="zh-CN"/>
        </w:rPr>
        <w:t>套、研究报告</w:t>
      </w:r>
      <w:r>
        <w:rPr>
          <w:rFonts w:hint="eastAsia"/>
          <w:lang w:eastAsia="zh-CN"/>
        </w:rPr>
        <w:t>5</w:t>
      </w:r>
      <w:r>
        <w:rPr>
          <w:rFonts w:hint="eastAsia"/>
          <w:lang w:eastAsia="zh-CN"/>
        </w:rPr>
        <w:t>份）和项目社会反响（书评、获奖证书等复印件</w:t>
      </w:r>
      <w:r>
        <w:rPr>
          <w:rFonts w:hint="eastAsia"/>
          <w:lang w:eastAsia="zh-CN"/>
        </w:rPr>
        <w:t>3</w:t>
      </w:r>
      <w:r>
        <w:rPr>
          <w:rFonts w:hint="eastAsia"/>
          <w:lang w:eastAsia="zh-CN"/>
        </w:rPr>
        <w:t>份）。不报送科研成果的，不再受理该项目负责人申报新的项目。</w:t>
      </w:r>
    </w:p>
    <w:p w:rsidR="00CE2023" w:rsidRDefault="00CE2023" w:rsidP="00CE2023">
      <w:pPr>
        <w:ind w:firstLineChars="200" w:firstLine="480"/>
        <w:rPr>
          <w:lang w:eastAsia="zh-CN"/>
        </w:rPr>
      </w:pPr>
      <w:r>
        <w:rPr>
          <w:rFonts w:hint="eastAsia"/>
          <w:lang w:eastAsia="zh-CN"/>
        </w:rPr>
        <w:t>第十八条</w:t>
      </w:r>
      <w:r>
        <w:rPr>
          <w:rFonts w:hint="eastAsia"/>
          <w:lang w:eastAsia="zh-CN"/>
        </w:rPr>
        <w:t xml:space="preserve">  </w:t>
      </w:r>
      <w:r>
        <w:rPr>
          <w:rFonts w:hint="eastAsia"/>
          <w:lang w:eastAsia="zh-CN"/>
        </w:rPr>
        <w:t>省社科规划办、项目主管单位和项目负责人要协同做好规划项目成果的推广应用工作。要通过各种新闻媒介，加大优秀成果的宣传力度，扩大其社会影响。</w:t>
      </w:r>
    </w:p>
    <w:p w:rsidR="00CE2023" w:rsidRDefault="00CE2023" w:rsidP="00CE2023">
      <w:pPr>
        <w:ind w:firstLineChars="200" w:firstLine="480"/>
        <w:rPr>
          <w:lang w:eastAsia="zh-CN"/>
        </w:rPr>
      </w:pPr>
      <w:r>
        <w:rPr>
          <w:rFonts w:hint="eastAsia"/>
          <w:lang w:eastAsia="zh-CN"/>
        </w:rPr>
        <w:t>第十九条</w:t>
      </w:r>
      <w:r>
        <w:rPr>
          <w:rFonts w:hint="eastAsia"/>
          <w:lang w:eastAsia="zh-CN"/>
        </w:rPr>
        <w:t xml:space="preserve">  </w:t>
      </w:r>
      <w:r>
        <w:rPr>
          <w:rFonts w:hint="eastAsia"/>
          <w:lang w:eastAsia="zh-CN"/>
        </w:rPr>
        <w:t>山东省哲学社会科学规划项目每五年举行一次优秀成果评奖活动，奖励对实际工作发生了重大促进作用、有重大学术价值、取得良好社会效益和经济效益的项目。</w:t>
      </w:r>
    </w:p>
    <w:p w:rsidR="007121A1" w:rsidRDefault="00CE2023" w:rsidP="00CE2023">
      <w:pPr>
        <w:ind w:firstLineChars="200" w:firstLine="480"/>
        <w:rPr>
          <w:lang w:eastAsia="zh-CN"/>
        </w:rPr>
      </w:pPr>
      <w:r>
        <w:rPr>
          <w:rFonts w:hint="eastAsia"/>
          <w:lang w:eastAsia="zh-CN"/>
        </w:rPr>
        <w:t>第二十条</w:t>
      </w:r>
      <w:r>
        <w:rPr>
          <w:rFonts w:hint="eastAsia"/>
          <w:lang w:eastAsia="zh-CN"/>
        </w:rPr>
        <w:t xml:space="preserve">  </w:t>
      </w:r>
      <w:r>
        <w:rPr>
          <w:rFonts w:hint="eastAsia"/>
          <w:lang w:eastAsia="zh-CN"/>
        </w:rPr>
        <w:t>本办法自公布之日起实行，原有关管理办法同时停止实行。本办法的解释权和修改权属山东省哲学社会科学规划领导小组。</w:t>
      </w:r>
    </w:p>
    <w:p w:rsidR="00CE2023" w:rsidRDefault="00CE2023" w:rsidP="00CE2023">
      <w:pPr>
        <w:ind w:firstLineChars="200" w:firstLine="480"/>
        <w:rPr>
          <w:lang w:eastAsia="zh-CN"/>
        </w:rPr>
        <w:sectPr w:rsidR="00CE2023" w:rsidSect="006074AA">
          <w:pgSz w:w="11906" w:h="16838"/>
          <w:pgMar w:top="1440" w:right="1800" w:bottom="1440" w:left="1800" w:header="851" w:footer="992" w:gutter="0"/>
          <w:cols w:space="425"/>
          <w:docGrid w:type="lines" w:linePitch="312"/>
        </w:sectPr>
      </w:pPr>
    </w:p>
    <w:p w:rsidR="002077E9" w:rsidRDefault="002077E9" w:rsidP="002077E9">
      <w:pPr>
        <w:pStyle w:val="3"/>
        <w:rPr>
          <w:lang w:eastAsia="zh-CN"/>
        </w:rPr>
      </w:pPr>
      <w:bookmarkStart w:id="71" w:name="_Toc80862377"/>
      <w:r>
        <w:rPr>
          <w:rFonts w:hint="eastAsia"/>
          <w:lang w:eastAsia="zh-CN"/>
        </w:rPr>
        <w:lastRenderedPageBreak/>
        <w:t>山东省哲学社会科学类项目资金管理办法</w:t>
      </w:r>
      <w:bookmarkEnd w:id="71"/>
    </w:p>
    <w:p w:rsidR="002077E9" w:rsidRDefault="002077E9" w:rsidP="002077E9">
      <w:pPr>
        <w:ind w:firstLineChars="200" w:firstLine="480"/>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2077E9" w:rsidRDefault="002077E9" w:rsidP="002077E9">
      <w:pPr>
        <w:ind w:firstLineChars="200" w:firstLine="480"/>
        <w:rPr>
          <w:lang w:eastAsia="zh-CN"/>
        </w:rPr>
      </w:pPr>
      <w:r>
        <w:rPr>
          <w:rFonts w:hint="eastAsia"/>
          <w:lang w:eastAsia="zh-CN"/>
        </w:rPr>
        <w:t>第一条</w:t>
      </w:r>
      <w:r>
        <w:rPr>
          <w:lang w:eastAsia="zh-CN"/>
        </w:rPr>
        <w:t xml:space="preserve"> </w:t>
      </w:r>
      <w:r>
        <w:rPr>
          <w:rFonts w:hint="eastAsia"/>
          <w:lang w:eastAsia="zh-CN"/>
        </w:rPr>
        <w:t>为规范我省哲学社会科学类项目资金使用管理，提高财政资金使用效益，更好地推动哲学社会科学繁荣发展，参照《国家社会科学基金项目资金管理办法》（财教（</w:t>
      </w:r>
      <w:r>
        <w:rPr>
          <w:lang w:eastAsia="zh-CN"/>
        </w:rPr>
        <w:t>2016</w:t>
      </w:r>
      <w:r>
        <w:rPr>
          <w:rFonts w:hint="eastAsia"/>
          <w:lang w:eastAsia="zh-CN"/>
        </w:rPr>
        <w:t>）</w:t>
      </w:r>
      <w:r>
        <w:rPr>
          <w:lang w:eastAsia="zh-CN"/>
        </w:rPr>
        <w:t xml:space="preserve">304 </w:t>
      </w:r>
      <w:r>
        <w:rPr>
          <w:rFonts w:hint="eastAsia"/>
          <w:lang w:eastAsia="zh-CN"/>
        </w:rPr>
        <w:t>号）和《高等学校哲学社会科学繁荣计划专项资金管理办法》（财教（</w:t>
      </w:r>
      <w:r>
        <w:rPr>
          <w:lang w:eastAsia="zh-CN"/>
        </w:rPr>
        <w:t>2016</w:t>
      </w:r>
      <w:r>
        <w:rPr>
          <w:rFonts w:hint="eastAsia"/>
          <w:lang w:eastAsia="zh-CN"/>
        </w:rPr>
        <w:t>）</w:t>
      </w:r>
      <w:r>
        <w:rPr>
          <w:lang w:eastAsia="zh-CN"/>
        </w:rPr>
        <w:t>317</w:t>
      </w:r>
      <w:r>
        <w:rPr>
          <w:rFonts w:hint="eastAsia"/>
          <w:lang w:eastAsia="zh-CN"/>
        </w:rPr>
        <w:t>号）相关规定，根据《关于深化科技体制改革加快创新发展的实施意见》（鲁发„</w:t>
      </w:r>
      <w:r>
        <w:rPr>
          <w:lang w:eastAsia="zh-CN"/>
        </w:rPr>
        <w:t xml:space="preserve">2016‟28 </w:t>
      </w:r>
      <w:r>
        <w:rPr>
          <w:rFonts w:hint="eastAsia"/>
          <w:lang w:eastAsia="zh-CN"/>
        </w:rPr>
        <w:t>号）、《关于完善财政科研项目资金管理政策的实施意见》（鲁办发（</w:t>
      </w:r>
      <w:r>
        <w:rPr>
          <w:lang w:eastAsia="zh-CN"/>
        </w:rPr>
        <w:t>2016</w:t>
      </w:r>
      <w:r>
        <w:rPr>
          <w:rFonts w:hint="eastAsia"/>
          <w:lang w:eastAsia="zh-CN"/>
        </w:rPr>
        <w:t>）</w:t>
      </w:r>
      <w:r>
        <w:rPr>
          <w:lang w:eastAsia="zh-CN"/>
        </w:rPr>
        <w:t xml:space="preserve">71 </w:t>
      </w:r>
      <w:r>
        <w:rPr>
          <w:rFonts w:hint="eastAsia"/>
          <w:lang w:eastAsia="zh-CN"/>
        </w:rPr>
        <w:t>号）精神，结合我省实际，制定本办法。</w:t>
      </w:r>
      <w:r>
        <w:rPr>
          <w:lang w:eastAsia="zh-CN"/>
        </w:rPr>
        <w:t xml:space="preserve"> </w:t>
      </w:r>
    </w:p>
    <w:p w:rsidR="002077E9" w:rsidRDefault="002077E9" w:rsidP="002077E9">
      <w:pPr>
        <w:ind w:firstLineChars="200" w:firstLine="480"/>
        <w:rPr>
          <w:lang w:eastAsia="zh-CN"/>
        </w:rPr>
      </w:pPr>
      <w:r>
        <w:rPr>
          <w:rFonts w:hint="eastAsia"/>
          <w:lang w:eastAsia="zh-CN"/>
        </w:rPr>
        <w:t>第二条</w:t>
      </w:r>
      <w:r>
        <w:rPr>
          <w:rFonts w:hint="eastAsia"/>
          <w:lang w:eastAsia="zh-CN"/>
        </w:rPr>
        <w:t xml:space="preserve"> </w:t>
      </w:r>
      <w:r>
        <w:rPr>
          <w:rFonts w:hint="eastAsia"/>
          <w:lang w:eastAsia="zh-CN"/>
        </w:rPr>
        <w:t>本办法适用于财政拨款的哲学社会科学类研究项目资金、非研究项目资金（以下统称“项目资金”）以及管理资金的使用管理。其中，研究项目资金是指围绕我省哲学社会科学繁荣发展设立的各类科研项目资金的总称；非研究项目资金是指支持我省哲学社会科学科研机构（或者团队、智库）建设、优秀成果奖励等项目资金的总称；管理资金是指省委宣传部、省科学技术厅等项目主管部门在项目实施过程中因管理性工作所需的费用。</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第三条</w:t>
      </w:r>
      <w:r>
        <w:rPr>
          <w:rFonts w:hint="eastAsia"/>
          <w:lang w:eastAsia="zh-CN"/>
        </w:rPr>
        <w:t xml:space="preserve"> </w:t>
      </w:r>
      <w:r>
        <w:rPr>
          <w:rFonts w:hint="eastAsia"/>
          <w:lang w:eastAsia="zh-CN"/>
        </w:rPr>
        <w:t>项目资金的使用管理，以出成果、出人才为目标，坚持以人为本、遵循规律、“放管服”结合、公开公正、厉行节约的原则，突出理论创新和实际贡献，在简政放权的同时，注重规范管理、改进服务，为科研人员潜心研究创造良好条件和宽松环境，充分激发科研人员的积极性、创造性。</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第四条</w:t>
      </w:r>
      <w:r>
        <w:rPr>
          <w:rFonts w:hint="eastAsia"/>
          <w:lang w:eastAsia="zh-CN"/>
        </w:rPr>
        <w:t xml:space="preserve"> </w:t>
      </w:r>
      <w:r>
        <w:rPr>
          <w:rFonts w:hint="eastAsia"/>
          <w:lang w:eastAsia="zh-CN"/>
        </w:rPr>
        <w:t>项目承担单位是项目资金管理的责任主体，负责项目资金的日常管理和监督。</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第五条</w:t>
      </w:r>
      <w:r>
        <w:rPr>
          <w:rFonts w:hint="eastAsia"/>
          <w:lang w:eastAsia="zh-CN"/>
        </w:rPr>
        <w:t xml:space="preserve"> </w:t>
      </w:r>
      <w:r>
        <w:rPr>
          <w:rFonts w:hint="eastAsia"/>
          <w:lang w:eastAsia="zh-CN"/>
        </w:rPr>
        <w:t>项目负责人是项目资金使用的直接责任人，对资金使用的合规性、合理性、真实性和相关性承担相应经济与法律责任。</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第六条</w:t>
      </w:r>
      <w:r>
        <w:rPr>
          <w:rFonts w:hint="eastAsia"/>
          <w:lang w:eastAsia="zh-CN"/>
        </w:rPr>
        <w:t xml:space="preserve"> </w:t>
      </w:r>
      <w:r>
        <w:rPr>
          <w:rFonts w:hint="eastAsia"/>
          <w:lang w:eastAsia="zh-CN"/>
        </w:rPr>
        <w:t>项目资金应当纳入项目承担单位财务统一管理，单独核算，专款专用。使用管理中涉及政府采购、政府购买服务、国有资产管理、国库集中支付的，严格按照相关规定执行。</w:t>
      </w:r>
    </w:p>
    <w:p w:rsidR="002077E9" w:rsidRDefault="002077E9" w:rsidP="002077E9">
      <w:pPr>
        <w:ind w:firstLineChars="200" w:firstLine="480"/>
        <w:rPr>
          <w:lang w:eastAsia="zh-CN"/>
        </w:rPr>
      </w:pPr>
      <w:r>
        <w:rPr>
          <w:rFonts w:hint="eastAsia"/>
          <w:lang w:eastAsia="zh-CN"/>
        </w:rPr>
        <w:t>第二章</w:t>
      </w:r>
      <w:r>
        <w:rPr>
          <w:rFonts w:hint="eastAsia"/>
          <w:lang w:eastAsia="zh-CN"/>
        </w:rPr>
        <w:t xml:space="preserve"> </w:t>
      </w:r>
      <w:r>
        <w:rPr>
          <w:rFonts w:hint="eastAsia"/>
          <w:lang w:eastAsia="zh-CN"/>
        </w:rPr>
        <w:t>开支范围</w:t>
      </w:r>
    </w:p>
    <w:p w:rsidR="002077E9" w:rsidRDefault="002077E9" w:rsidP="002077E9">
      <w:pPr>
        <w:ind w:firstLineChars="200" w:firstLine="480"/>
        <w:rPr>
          <w:lang w:eastAsia="zh-CN"/>
        </w:rPr>
      </w:pPr>
      <w:r>
        <w:rPr>
          <w:rFonts w:hint="eastAsia"/>
          <w:lang w:eastAsia="zh-CN"/>
        </w:rPr>
        <w:t>第七条</w:t>
      </w:r>
      <w:r>
        <w:rPr>
          <w:rFonts w:hint="eastAsia"/>
          <w:lang w:eastAsia="zh-CN"/>
        </w:rPr>
        <w:t xml:space="preserve"> </w:t>
      </w:r>
      <w:r>
        <w:rPr>
          <w:rFonts w:hint="eastAsia"/>
          <w:lang w:eastAsia="zh-CN"/>
        </w:rPr>
        <w:t>研究项目资金包括在项目研究过程中发生的直接费用和间接费用。</w:t>
      </w:r>
      <w:r>
        <w:rPr>
          <w:rFonts w:hint="eastAsia"/>
          <w:lang w:eastAsia="zh-CN"/>
        </w:rPr>
        <w:t xml:space="preserve"> </w:t>
      </w:r>
    </w:p>
    <w:p w:rsidR="002077E9" w:rsidRDefault="002077E9" w:rsidP="002077E9">
      <w:pPr>
        <w:ind w:firstLineChars="200" w:firstLine="480"/>
        <w:rPr>
          <w:lang w:eastAsia="zh-CN"/>
        </w:rPr>
      </w:pPr>
      <w:r>
        <w:rPr>
          <w:rFonts w:hint="eastAsia"/>
          <w:lang w:eastAsia="zh-CN"/>
        </w:rPr>
        <w:lastRenderedPageBreak/>
        <w:t>第八条</w:t>
      </w:r>
      <w:r>
        <w:rPr>
          <w:rFonts w:hint="eastAsia"/>
          <w:lang w:eastAsia="zh-CN"/>
        </w:rPr>
        <w:t xml:space="preserve"> </w:t>
      </w:r>
      <w:r>
        <w:rPr>
          <w:rFonts w:hint="eastAsia"/>
          <w:lang w:eastAsia="zh-CN"/>
        </w:rPr>
        <w:t>直接费用是指在项目研究过程中发生的与之直接相关的费用，具体包括：</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（一）</w:t>
      </w:r>
      <w:r>
        <w:rPr>
          <w:rFonts w:hint="eastAsia"/>
          <w:lang w:eastAsia="zh-CN"/>
        </w:rPr>
        <w:tab/>
      </w:r>
      <w:r>
        <w:rPr>
          <w:rFonts w:hint="eastAsia"/>
          <w:lang w:eastAsia="zh-CN"/>
        </w:rPr>
        <w:t>资料费：指在项目研究过程中需要支付的图书（包括外文图书）购置费，资料收集、整理、复印、翻拍、翻译费，专用软件购买费，文献检索费等。</w:t>
      </w:r>
    </w:p>
    <w:p w:rsidR="002077E9" w:rsidRDefault="002077E9" w:rsidP="002077E9">
      <w:pPr>
        <w:ind w:firstLineChars="200" w:firstLine="480"/>
        <w:rPr>
          <w:lang w:eastAsia="zh-CN"/>
        </w:rPr>
      </w:pPr>
      <w:r>
        <w:rPr>
          <w:rFonts w:hint="eastAsia"/>
          <w:lang w:eastAsia="zh-CN"/>
        </w:rPr>
        <w:t>（二）数据采集费：指在项目研究过程中发生的调查、访谈、数据购买、数据分析及相应技术服务购买等费用。</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（三）会议费</w:t>
      </w:r>
      <w:r>
        <w:rPr>
          <w:rFonts w:hint="eastAsia"/>
          <w:lang w:eastAsia="zh-CN"/>
        </w:rPr>
        <w:t>/</w:t>
      </w:r>
      <w:r>
        <w:rPr>
          <w:rFonts w:hint="eastAsia"/>
          <w:lang w:eastAsia="zh-CN"/>
        </w:rPr>
        <w:t>差旅费</w:t>
      </w:r>
      <w:r>
        <w:rPr>
          <w:rFonts w:hint="eastAsia"/>
          <w:lang w:eastAsia="zh-CN"/>
        </w:rPr>
        <w:t>/</w:t>
      </w:r>
      <w:r>
        <w:rPr>
          <w:rFonts w:hint="eastAsia"/>
          <w:lang w:eastAsia="zh-CN"/>
        </w:rPr>
        <w:t>国际合作与交流费：指在项目研究过程中开展学术研讨、咨询交流、考察调研等活动而发生的会议、交通、食宿等费用，以及项目研究人员出国及赴港澳台、外国专家来华及港澳台专家来内地开展学术合作与交流的费用。其中，不超过直接费用</w:t>
      </w:r>
      <w:r>
        <w:rPr>
          <w:rFonts w:hint="eastAsia"/>
          <w:lang w:eastAsia="zh-CN"/>
        </w:rPr>
        <w:t>20%</w:t>
      </w:r>
      <w:r>
        <w:rPr>
          <w:rFonts w:hint="eastAsia"/>
          <w:lang w:eastAsia="zh-CN"/>
        </w:rPr>
        <w:t>的，不需要提供预算测算依据。</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（四）设备费：指在项目研究过程中购置设备和设备耗材、升级维护现有设备以及租用外单位设备而发生的费用。设备购置应当严格控制，鼓励共享、租赁以及对现有设备进行升级。</w:t>
      </w:r>
      <w:r>
        <w:rPr>
          <w:rFonts w:hint="eastAsia"/>
          <w:lang w:eastAsia="zh-CN"/>
        </w:rPr>
        <w:t xml:space="preserve"> </w:t>
      </w:r>
      <w:r>
        <w:rPr>
          <w:rFonts w:hint="eastAsia"/>
          <w:lang w:eastAsia="zh-CN"/>
        </w:rPr>
        <w:t>（五）专家咨询费：指在项目研究过程中支付给临时聘请咨询专家的费用。专家咨询费预算由项目负责人按照项目研究实际需要编制，支出标准可参照国家有关规定执行。</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（六）劳务费：指在项目研究过程中支付给参与项目研究的研究生、博士后、访问学者以及项目聘用的研究人员、科研辅助人员等的劳务费用。</w:t>
      </w:r>
    </w:p>
    <w:p w:rsidR="002077E9" w:rsidRDefault="002077E9" w:rsidP="002077E9">
      <w:pPr>
        <w:ind w:firstLineChars="200" w:firstLine="480"/>
        <w:rPr>
          <w:lang w:eastAsia="zh-CN"/>
        </w:rPr>
      </w:pPr>
      <w:r>
        <w:rPr>
          <w:rFonts w:hint="eastAsia"/>
          <w:lang w:eastAsia="zh-CN"/>
        </w:rPr>
        <w:t>项目聘用人员的劳务费开支标准，参照当地科学研究和技术服务业人员平均工资水平以及在项目研究中承担的工作任务确定，其社会保险补助费用纳入劳务费列支。劳务费预算应根据项目研究实际需要编制。</w:t>
      </w:r>
    </w:p>
    <w:p w:rsidR="002077E9" w:rsidRDefault="002077E9" w:rsidP="002077E9">
      <w:pPr>
        <w:ind w:firstLineChars="200" w:firstLine="480"/>
        <w:rPr>
          <w:lang w:eastAsia="zh-CN"/>
        </w:rPr>
      </w:pPr>
      <w:r>
        <w:rPr>
          <w:rFonts w:hint="eastAsia"/>
          <w:lang w:eastAsia="zh-CN"/>
        </w:rPr>
        <w:t>（七）印刷费／宣传费：指在项目研究过程中支付的打印、印刷和出版、成果推介等费用。</w:t>
      </w:r>
      <w:r>
        <w:rPr>
          <w:rFonts w:hint="eastAsia"/>
          <w:lang w:eastAsia="zh-CN"/>
        </w:rPr>
        <w:t xml:space="preserve"> </w:t>
      </w:r>
      <w:r>
        <w:rPr>
          <w:rFonts w:hint="eastAsia"/>
          <w:lang w:eastAsia="zh-CN"/>
        </w:rPr>
        <w:t>（八）其他支出：除上述费用之外，与项目研究任务有相关性和必要性，且应当在编制预算时单独列示、单独核定的其他费用。</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第九条</w:t>
      </w:r>
      <w:r>
        <w:rPr>
          <w:rFonts w:hint="eastAsia"/>
          <w:lang w:eastAsia="zh-CN"/>
        </w:rPr>
        <w:t xml:space="preserve"> </w:t>
      </w:r>
      <w:r>
        <w:rPr>
          <w:rFonts w:hint="eastAsia"/>
          <w:lang w:eastAsia="zh-CN"/>
        </w:rPr>
        <w:t>间接费用是指项目承担单位在组织实施项目过程中发生的无法在直接费用中列支的相关费用，主要用于补偿项目承担单位为项目研究提供的现有仪器设备及房屋、水、电、气、暖消耗等间接成本，有关管理费用，以及激励项目科研人员的绩效支出等。</w:t>
      </w:r>
    </w:p>
    <w:p w:rsidR="002077E9" w:rsidRDefault="002077E9" w:rsidP="002077E9">
      <w:pPr>
        <w:ind w:firstLineChars="200" w:firstLine="480"/>
        <w:rPr>
          <w:lang w:eastAsia="zh-CN"/>
        </w:rPr>
      </w:pPr>
      <w:r>
        <w:rPr>
          <w:rFonts w:hint="eastAsia"/>
          <w:lang w:eastAsia="zh-CN"/>
        </w:rPr>
        <w:lastRenderedPageBreak/>
        <w:t>间接费用一般按照不超过项目资助总额的一定比例核定。具体比例如下：</w:t>
      </w:r>
      <w:r>
        <w:rPr>
          <w:rFonts w:hint="eastAsia"/>
          <w:lang w:eastAsia="zh-CN"/>
        </w:rPr>
        <w:t>20</w:t>
      </w:r>
      <w:r>
        <w:rPr>
          <w:rFonts w:hint="eastAsia"/>
          <w:lang w:eastAsia="zh-CN"/>
        </w:rPr>
        <w:t>万元及以下部分为</w:t>
      </w:r>
      <w:r>
        <w:rPr>
          <w:rFonts w:hint="eastAsia"/>
          <w:lang w:eastAsia="zh-CN"/>
        </w:rPr>
        <w:t xml:space="preserve"> 50%</w:t>
      </w:r>
      <w:r>
        <w:rPr>
          <w:rFonts w:hint="eastAsia"/>
          <w:lang w:eastAsia="zh-CN"/>
        </w:rPr>
        <w:t>，超过</w:t>
      </w:r>
      <w:r>
        <w:rPr>
          <w:rFonts w:hint="eastAsia"/>
          <w:lang w:eastAsia="zh-CN"/>
        </w:rPr>
        <w:t xml:space="preserve"> 20 </w:t>
      </w:r>
      <w:r>
        <w:rPr>
          <w:rFonts w:hint="eastAsia"/>
          <w:lang w:eastAsia="zh-CN"/>
        </w:rPr>
        <w:t>万元至</w:t>
      </w:r>
      <w:r>
        <w:rPr>
          <w:rFonts w:hint="eastAsia"/>
          <w:lang w:eastAsia="zh-CN"/>
        </w:rPr>
        <w:t xml:space="preserve"> 50 </w:t>
      </w:r>
      <w:r>
        <w:rPr>
          <w:rFonts w:hint="eastAsia"/>
          <w:lang w:eastAsia="zh-CN"/>
        </w:rPr>
        <w:t>万元</w:t>
      </w:r>
      <w:r>
        <w:rPr>
          <w:rFonts w:hint="eastAsia"/>
          <w:lang w:eastAsia="zh-CN"/>
        </w:rPr>
        <w:t xml:space="preserve"> </w:t>
      </w:r>
      <w:r>
        <w:rPr>
          <w:rFonts w:hint="eastAsia"/>
          <w:lang w:eastAsia="zh-CN"/>
        </w:rPr>
        <w:t>的部分为</w:t>
      </w:r>
      <w:r>
        <w:rPr>
          <w:rFonts w:hint="eastAsia"/>
          <w:lang w:eastAsia="zh-CN"/>
        </w:rPr>
        <w:t xml:space="preserve"> 40%</w:t>
      </w:r>
      <w:r>
        <w:rPr>
          <w:rFonts w:hint="eastAsia"/>
          <w:lang w:eastAsia="zh-CN"/>
        </w:rPr>
        <w:t>；超过</w:t>
      </w:r>
      <w:r>
        <w:rPr>
          <w:rFonts w:hint="eastAsia"/>
          <w:lang w:eastAsia="zh-CN"/>
        </w:rPr>
        <w:t xml:space="preserve"> 50 </w:t>
      </w:r>
      <w:r>
        <w:rPr>
          <w:rFonts w:hint="eastAsia"/>
          <w:lang w:eastAsia="zh-CN"/>
        </w:rPr>
        <w:t>万元至</w:t>
      </w:r>
      <w:r>
        <w:rPr>
          <w:rFonts w:hint="eastAsia"/>
          <w:lang w:eastAsia="zh-CN"/>
        </w:rPr>
        <w:t xml:space="preserve"> 500 </w:t>
      </w:r>
      <w:r>
        <w:rPr>
          <w:rFonts w:hint="eastAsia"/>
          <w:lang w:eastAsia="zh-CN"/>
        </w:rPr>
        <w:t>万元的部分为</w:t>
      </w:r>
      <w:r>
        <w:rPr>
          <w:rFonts w:hint="eastAsia"/>
          <w:lang w:eastAsia="zh-CN"/>
        </w:rPr>
        <w:t xml:space="preserve"> 20%</w:t>
      </w:r>
      <w:r>
        <w:rPr>
          <w:rFonts w:hint="eastAsia"/>
          <w:lang w:eastAsia="zh-CN"/>
        </w:rPr>
        <w:t>；超过</w:t>
      </w:r>
      <w:r>
        <w:rPr>
          <w:rFonts w:hint="eastAsia"/>
          <w:lang w:eastAsia="zh-CN"/>
        </w:rPr>
        <w:t xml:space="preserve"> 500 </w:t>
      </w:r>
      <w:r>
        <w:rPr>
          <w:rFonts w:hint="eastAsia"/>
          <w:lang w:eastAsia="zh-CN"/>
        </w:rPr>
        <w:t>万元的部分为</w:t>
      </w:r>
      <w:r>
        <w:rPr>
          <w:rFonts w:hint="eastAsia"/>
          <w:lang w:eastAsia="zh-CN"/>
        </w:rPr>
        <w:t xml:space="preserve"> 13%</w:t>
      </w:r>
      <w:r>
        <w:rPr>
          <w:rFonts w:hint="eastAsia"/>
          <w:lang w:eastAsia="zh-CN"/>
        </w:rPr>
        <w:t>。</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对于科研规模较小的项目（经费不超过</w:t>
      </w:r>
      <w:r>
        <w:rPr>
          <w:rFonts w:hint="eastAsia"/>
          <w:lang w:eastAsia="zh-CN"/>
        </w:rPr>
        <w:t xml:space="preserve"> 2 </w:t>
      </w:r>
      <w:r>
        <w:rPr>
          <w:rFonts w:hint="eastAsia"/>
          <w:lang w:eastAsia="zh-CN"/>
        </w:rPr>
        <w:t>万元），原则上可采取后补助方式，主管部门验收合格后拨付项目资金，全部作为间接费用使用。</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第十条</w:t>
      </w:r>
      <w:r>
        <w:rPr>
          <w:rFonts w:hint="eastAsia"/>
          <w:lang w:eastAsia="zh-CN"/>
        </w:rPr>
        <w:t xml:space="preserve"> </w:t>
      </w:r>
      <w:r>
        <w:rPr>
          <w:rFonts w:hint="eastAsia"/>
          <w:lang w:eastAsia="zh-CN"/>
        </w:rPr>
        <w:t>间接费用由项目承担单位统筹管理使用。加大对项目科研人员的激励力度，取消绩效支出比例限制。项目承担单位应当处理好合理分摊间接成本和对科研人员激励的关系，根据科</w:t>
      </w:r>
      <w:r>
        <w:rPr>
          <w:rFonts w:hint="eastAsia"/>
          <w:lang w:eastAsia="zh-CN"/>
        </w:rPr>
        <w:t xml:space="preserve"> </w:t>
      </w:r>
      <w:r>
        <w:rPr>
          <w:rFonts w:hint="eastAsia"/>
          <w:lang w:eastAsia="zh-CN"/>
        </w:rPr>
        <w:t>研人员在项目工作中的实际贡献，结合项目研究进度和完成质量，在核定的间接费用范围内，公开公正安排绩效支出，充分发挥绩效支出的激励作用。</w:t>
      </w:r>
    </w:p>
    <w:p w:rsidR="002077E9" w:rsidRDefault="002077E9" w:rsidP="002077E9">
      <w:pPr>
        <w:ind w:firstLineChars="200" w:firstLine="480"/>
        <w:rPr>
          <w:lang w:eastAsia="zh-CN"/>
        </w:rPr>
      </w:pPr>
      <w:r>
        <w:rPr>
          <w:rFonts w:hint="eastAsia"/>
          <w:lang w:eastAsia="zh-CN"/>
        </w:rPr>
        <w:t>项目承担单位不得在核定的间接费用以外再以任何名义在项目资金中重复提取、列支相关费用。</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第十一条</w:t>
      </w:r>
      <w:r>
        <w:rPr>
          <w:rFonts w:hint="eastAsia"/>
          <w:lang w:eastAsia="zh-CN"/>
        </w:rPr>
        <w:t xml:space="preserve"> </w:t>
      </w:r>
      <w:r>
        <w:rPr>
          <w:rFonts w:hint="eastAsia"/>
          <w:lang w:eastAsia="zh-CN"/>
        </w:rPr>
        <w:t>非研究项目资金按照“绩效导向、稳定支持、目标管理、动态调整”的原则进行资助和管理。</w:t>
      </w:r>
    </w:p>
    <w:p w:rsidR="002077E9" w:rsidRDefault="002077E9" w:rsidP="002077E9">
      <w:pPr>
        <w:ind w:firstLineChars="200" w:firstLine="480"/>
        <w:rPr>
          <w:lang w:eastAsia="zh-CN"/>
        </w:rPr>
      </w:pPr>
      <w:r>
        <w:rPr>
          <w:rFonts w:hint="eastAsia"/>
          <w:lang w:eastAsia="zh-CN"/>
        </w:rPr>
        <w:t>对优秀研究机构（或者团队、智库）的资助，可以通过委托第三方评估的方式予以确定。研究机构（或者团队、智库）在核定的非研究项目资金总额内，根据绩效目标，按规定自主编制资金预算，自主决定使用方向。同时，应当完善资金管理办法，提高资金使用效益，注重发挥绩效激励作用，尊重科研工作者的创造性劳动，体现知识创造价值。主管部门与受资助研究机构（或</w:t>
      </w:r>
      <w:r>
        <w:rPr>
          <w:rFonts w:hint="eastAsia"/>
          <w:lang w:eastAsia="zh-CN"/>
        </w:rPr>
        <w:t xml:space="preserve"> </w:t>
      </w:r>
      <w:r>
        <w:rPr>
          <w:rFonts w:hint="eastAsia"/>
          <w:lang w:eastAsia="zh-CN"/>
        </w:rPr>
        <w:t>者团队、智库）约定建设周期内的目标任务，委托第三方进行评价考核，根据实际绩效实行有差别的稳定支持，并采取动态调整的管理方式。</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对获得政府社会科学优秀成果奖的成果，包括被采用和向有关部门报送的有价值、高水平的咨政成果，按规定实行后期资助和事后奖励。</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第十二条</w:t>
      </w:r>
      <w:r>
        <w:rPr>
          <w:rFonts w:hint="eastAsia"/>
          <w:lang w:eastAsia="zh-CN"/>
        </w:rPr>
        <w:t xml:space="preserve"> </w:t>
      </w:r>
      <w:r>
        <w:rPr>
          <w:rFonts w:hint="eastAsia"/>
          <w:lang w:eastAsia="zh-CN"/>
        </w:rPr>
        <w:t>管理资金用于项目组织、协调、评审、鉴定等管理性工作，专款专用、单独列示，不得用于与项目管理无关的支出。在项目管理过程中，应按照“管、办、评”分离原则，推进</w:t>
      </w:r>
      <w:r>
        <w:rPr>
          <w:rFonts w:hint="eastAsia"/>
          <w:lang w:eastAsia="zh-CN"/>
        </w:rPr>
        <w:t xml:space="preserve"> </w:t>
      </w:r>
      <w:r>
        <w:rPr>
          <w:rFonts w:hint="eastAsia"/>
          <w:lang w:eastAsia="zh-CN"/>
        </w:rPr>
        <w:t>政府购买服务，委托专业机构开展项目管理工作，切实转变政府职能。</w:t>
      </w:r>
    </w:p>
    <w:p w:rsidR="002077E9" w:rsidRDefault="002077E9" w:rsidP="002077E9">
      <w:pPr>
        <w:ind w:firstLineChars="200" w:firstLine="480"/>
        <w:rPr>
          <w:lang w:eastAsia="zh-CN"/>
        </w:rPr>
      </w:pPr>
      <w:r>
        <w:rPr>
          <w:rFonts w:hint="eastAsia"/>
          <w:lang w:eastAsia="zh-CN"/>
        </w:rPr>
        <w:t>第三章</w:t>
      </w:r>
      <w:r>
        <w:rPr>
          <w:rFonts w:hint="eastAsia"/>
          <w:lang w:eastAsia="zh-CN"/>
        </w:rPr>
        <w:t xml:space="preserve"> </w:t>
      </w:r>
      <w:r>
        <w:rPr>
          <w:rFonts w:hint="eastAsia"/>
          <w:lang w:eastAsia="zh-CN"/>
        </w:rPr>
        <w:t>预算编制与审核</w:t>
      </w:r>
    </w:p>
    <w:p w:rsidR="002077E9" w:rsidRDefault="002077E9" w:rsidP="002077E9">
      <w:pPr>
        <w:ind w:firstLineChars="200" w:firstLine="480"/>
        <w:rPr>
          <w:lang w:eastAsia="zh-CN"/>
        </w:rPr>
      </w:pPr>
      <w:r>
        <w:rPr>
          <w:rFonts w:hint="eastAsia"/>
          <w:lang w:eastAsia="zh-CN"/>
        </w:rPr>
        <w:lastRenderedPageBreak/>
        <w:t>第十三条</w:t>
      </w:r>
      <w:r>
        <w:rPr>
          <w:rFonts w:hint="eastAsia"/>
          <w:lang w:eastAsia="zh-CN"/>
        </w:rPr>
        <w:t xml:space="preserve"> </w:t>
      </w:r>
      <w:r>
        <w:rPr>
          <w:rFonts w:hint="eastAsia"/>
          <w:lang w:eastAsia="zh-CN"/>
        </w:rPr>
        <w:t>项目预算应当按照目标相关性、政策相符性和经济合理性原则，根据项目研究需要和资金开支范围，科学合理、实事求是编制。对研究项目直接费用支出的主要用途和测算理由应作出说明。</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第十四条</w:t>
      </w:r>
      <w:r>
        <w:rPr>
          <w:rFonts w:hint="eastAsia"/>
          <w:lang w:eastAsia="zh-CN"/>
        </w:rPr>
        <w:t xml:space="preserve"> </w:t>
      </w:r>
      <w:r>
        <w:rPr>
          <w:rFonts w:hint="eastAsia"/>
          <w:lang w:eastAsia="zh-CN"/>
        </w:rPr>
        <w:t>跨单位合作的项目，应当根据合作协议分别编制单项预算，并由项目牵头承担单位汇总编制项目总预算。确需外拨资金的，应当在项目预算中单独列示，并附外拨资金直接费用支出预算。间接费用外拨金额，由项目承担单位和合作单位协商确定。</w:t>
      </w:r>
      <w:r>
        <w:rPr>
          <w:rFonts w:hint="eastAsia"/>
          <w:lang w:eastAsia="zh-CN"/>
        </w:rPr>
        <w:t xml:space="preserve"> </w:t>
      </w:r>
      <w:r>
        <w:rPr>
          <w:rFonts w:hint="eastAsia"/>
          <w:lang w:eastAsia="zh-CN"/>
        </w:rPr>
        <w:t>项目承担单位应当按照合作协议和审核通过的项目预算，及时转拨合作单位资金。</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第十五条</w:t>
      </w:r>
      <w:r>
        <w:rPr>
          <w:rFonts w:hint="eastAsia"/>
          <w:lang w:eastAsia="zh-CN"/>
        </w:rPr>
        <w:t xml:space="preserve"> </w:t>
      </w:r>
      <w:r>
        <w:rPr>
          <w:rFonts w:hint="eastAsia"/>
          <w:lang w:eastAsia="zh-CN"/>
        </w:rPr>
        <w:t>主管部门应根据预算编制和中期财政规划要求，</w:t>
      </w:r>
      <w:r>
        <w:rPr>
          <w:rFonts w:hint="eastAsia"/>
          <w:lang w:eastAsia="zh-CN"/>
        </w:rPr>
        <w:t xml:space="preserve"> </w:t>
      </w:r>
      <w:r>
        <w:rPr>
          <w:rFonts w:hint="eastAsia"/>
          <w:lang w:eastAsia="zh-CN"/>
        </w:rPr>
        <w:t>按照项目中期财政规划与年度预算相结合的原则，向财政部门报送项目资金三年支出规划和年度预算建议数。财政部门按程序审核后批复年度预算。</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第十六条</w:t>
      </w:r>
      <w:r>
        <w:rPr>
          <w:rFonts w:hint="eastAsia"/>
          <w:lang w:eastAsia="zh-CN"/>
        </w:rPr>
        <w:t xml:space="preserve"> </w:t>
      </w:r>
      <w:r>
        <w:rPr>
          <w:rFonts w:hint="eastAsia"/>
          <w:lang w:eastAsia="zh-CN"/>
        </w:rPr>
        <w:t>研究项目预算由主管部门一次核定，并按年度分期分批下达。对于未通过年度或中期检查的，暂缓下达下一年度后续项目预算。根据绩效考核情况，下达间接费用中的绩效支出。非研究项目资金采取一次核定、按年度一次性下达的方式。</w:t>
      </w:r>
    </w:p>
    <w:p w:rsidR="002077E9" w:rsidRDefault="002077E9" w:rsidP="002077E9">
      <w:pPr>
        <w:ind w:firstLineChars="200" w:firstLine="480"/>
        <w:rPr>
          <w:lang w:eastAsia="zh-CN"/>
        </w:rPr>
      </w:pPr>
      <w:r>
        <w:rPr>
          <w:rFonts w:hint="eastAsia"/>
          <w:lang w:eastAsia="zh-CN"/>
        </w:rPr>
        <w:t>第四章</w:t>
      </w:r>
      <w:r>
        <w:rPr>
          <w:rFonts w:hint="eastAsia"/>
          <w:lang w:eastAsia="zh-CN"/>
        </w:rPr>
        <w:t xml:space="preserve"> </w:t>
      </w:r>
      <w:r>
        <w:rPr>
          <w:rFonts w:hint="eastAsia"/>
          <w:lang w:eastAsia="zh-CN"/>
        </w:rPr>
        <w:t>预算执行与决算</w:t>
      </w:r>
    </w:p>
    <w:p w:rsidR="002077E9" w:rsidRDefault="002077E9" w:rsidP="002077E9">
      <w:pPr>
        <w:ind w:firstLineChars="200" w:firstLine="480"/>
        <w:rPr>
          <w:lang w:eastAsia="zh-CN"/>
        </w:rPr>
      </w:pPr>
      <w:r>
        <w:rPr>
          <w:rFonts w:hint="eastAsia"/>
          <w:lang w:eastAsia="zh-CN"/>
        </w:rPr>
        <w:t>第十七条</w:t>
      </w:r>
      <w:r>
        <w:rPr>
          <w:rFonts w:hint="eastAsia"/>
          <w:lang w:eastAsia="zh-CN"/>
        </w:rPr>
        <w:t xml:space="preserve"> </w:t>
      </w:r>
      <w:r>
        <w:rPr>
          <w:rFonts w:hint="eastAsia"/>
          <w:lang w:eastAsia="zh-CN"/>
        </w:rPr>
        <w:t>研究项目采取“压茬”管理，项目预算随主管部门预算一并提交，上年第四季度组织申报、评审，次年第一季度完成立项并下达项目经费，逐步建立先评审立项后预算的管理体制。</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第十八条</w:t>
      </w:r>
      <w:r>
        <w:rPr>
          <w:rFonts w:hint="eastAsia"/>
          <w:lang w:eastAsia="zh-CN"/>
        </w:rPr>
        <w:t xml:space="preserve"> </w:t>
      </w:r>
      <w:r>
        <w:rPr>
          <w:rFonts w:hint="eastAsia"/>
          <w:lang w:eastAsia="zh-CN"/>
        </w:rPr>
        <w:t>研究项目预算批准后应严格执行，有以下情况确需调整的，提请项目承担单位审核同意后，报主管部门审批：</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（一）由于项目内容或者项目计划作出重大调整等原因，需要增加或减少项目预算总额。</w:t>
      </w:r>
    </w:p>
    <w:p w:rsidR="002077E9" w:rsidRDefault="002077E9" w:rsidP="002077E9">
      <w:pPr>
        <w:ind w:firstLineChars="200" w:firstLine="480"/>
        <w:rPr>
          <w:lang w:eastAsia="zh-CN"/>
        </w:rPr>
      </w:pPr>
      <w:r>
        <w:rPr>
          <w:rFonts w:hint="eastAsia"/>
          <w:lang w:eastAsia="zh-CN"/>
        </w:rPr>
        <w:t>（二）原项目预算未列示外拨资金，需要增列。</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第十九条</w:t>
      </w:r>
      <w:r>
        <w:rPr>
          <w:rFonts w:hint="eastAsia"/>
          <w:lang w:eastAsia="zh-CN"/>
        </w:rPr>
        <w:t xml:space="preserve"> </w:t>
      </w:r>
      <w:r>
        <w:rPr>
          <w:rFonts w:hint="eastAsia"/>
          <w:lang w:eastAsia="zh-CN"/>
        </w:rPr>
        <w:t>研究项目直接费用预算确需调剂的，按以下规定予以调整：</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（一）</w:t>
      </w:r>
      <w:r>
        <w:rPr>
          <w:rFonts w:hint="eastAsia"/>
          <w:lang w:eastAsia="zh-CN"/>
        </w:rPr>
        <w:tab/>
      </w:r>
      <w:r>
        <w:rPr>
          <w:rFonts w:hint="eastAsia"/>
          <w:lang w:eastAsia="zh-CN"/>
        </w:rPr>
        <w:t>资料费、数据采集费、设备费、印刷费／宣传费和其</w:t>
      </w:r>
      <w:r>
        <w:rPr>
          <w:rFonts w:hint="eastAsia"/>
          <w:lang w:eastAsia="zh-CN"/>
        </w:rPr>
        <w:t xml:space="preserve"> </w:t>
      </w:r>
      <w:r>
        <w:rPr>
          <w:rFonts w:hint="eastAsia"/>
          <w:lang w:eastAsia="zh-CN"/>
        </w:rPr>
        <w:t>他支出预算需要调剂的，由项目负责人提出申请，报项目承担单位审批。</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（二）</w:t>
      </w:r>
      <w:r>
        <w:rPr>
          <w:rFonts w:hint="eastAsia"/>
          <w:lang w:eastAsia="zh-CN"/>
        </w:rPr>
        <w:tab/>
      </w:r>
      <w:r>
        <w:rPr>
          <w:rFonts w:hint="eastAsia"/>
          <w:lang w:eastAsia="zh-CN"/>
        </w:rPr>
        <w:t>会议费</w:t>
      </w:r>
      <w:r>
        <w:rPr>
          <w:rFonts w:hint="eastAsia"/>
          <w:lang w:eastAsia="zh-CN"/>
        </w:rPr>
        <w:t>/</w:t>
      </w:r>
      <w:r>
        <w:rPr>
          <w:rFonts w:hint="eastAsia"/>
          <w:lang w:eastAsia="zh-CN"/>
        </w:rPr>
        <w:t>差旅费</w:t>
      </w:r>
      <w:r>
        <w:rPr>
          <w:rFonts w:hint="eastAsia"/>
          <w:lang w:eastAsia="zh-CN"/>
        </w:rPr>
        <w:t>/</w:t>
      </w:r>
      <w:r>
        <w:rPr>
          <w:rFonts w:hint="eastAsia"/>
          <w:lang w:eastAsia="zh-CN"/>
        </w:rPr>
        <w:t>国际合作与交流费、专家咨询费、劳务费预算一般不予调增，需要调减用于项目其他方面支出的，由项目负责人提出申请，报项目</w:t>
      </w:r>
      <w:r>
        <w:rPr>
          <w:rFonts w:hint="eastAsia"/>
          <w:lang w:eastAsia="zh-CN"/>
        </w:rPr>
        <w:lastRenderedPageBreak/>
        <w:t>承担单位审批；如有特殊情况确需调增的，由项目负责人提出申请，经项目承担单位审核同意后，报主管部门审批。研究项目间接费用预算不得调剂。</w:t>
      </w:r>
    </w:p>
    <w:p w:rsidR="002077E9" w:rsidRDefault="002077E9" w:rsidP="002077E9">
      <w:pPr>
        <w:ind w:firstLineChars="200" w:firstLine="480"/>
        <w:rPr>
          <w:lang w:eastAsia="zh-CN"/>
        </w:rPr>
      </w:pPr>
      <w:r>
        <w:rPr>
          <w:rFonts w:hint="eastAsia"/>
          <w:lang w:eastAsia="zh-CN"/>
        </w:rPr>
        <w:t>第二十条</w:t>
      </w:r>
      <w:r>
        <w:rPr>
          <w:rFonts w:hint="eastAsia"/>
          <w:lang w:eastAsia="zh-CN"/>
        </w:rPr>
        <w:t xml:space="preserve"> </w:t>
      </w:r>
      <w:r>
        <w:rPr>
          <w:rFonts w:hint="eastAsia"/>
          <w:lang w:eastAsia="zh-CN"/>
        </w:rPr>
        <w:t>项目承担单位应当严格执行有关科研资金支出管理制度。对应当实行公务卡结算的支出，按照公务卡结算有关规定执行。专家咨询费、劳务费等支出，原则上应当通过银行转账方式结算，从严控制现金支出事项。对于野外考察、数据采集等科研活动中无法取得发票或财政性票据的支出，在确保真实性的前提下，项目承担单位可按实际发生额予以报销。</w:t>
      </w:r>
      <w:r>
        <w:rPr>
          <w:rFonts w:hint="eastAsia"/>
          <w:lang w:eastAsia="zh-CN"/>
        </w:rPr>
        <w:t xml:space="preserve"> </w:t>
      </w:r>
      <w:r>
        <w:rPr>
          <w:rFonts w:hint="eastAsia"/>
          <w:lang w:eastAsia="zh-CN"/>
        </w:rPr>
        <w:t>第二十一条</w:t>
      </w:r>
      <w:r>
        <w:rPr>
          <w:rFonts w:hint="eastAsia"/>
          <w:lang w:eastAsia="zh-CN"/>
        </w:rPr>
        <w:t xml:space="preserve"> </w:t>
      </w:r>
      <w:r>
        <w:rPr>
          <w:rFonts w:hint="eastAsia"/>
          <w:lang w:eastAsia="zh-CN"/>
        </w:rPr>
        <w:t>项目完成后，项目负责人应当会同科研、财务、</w:t>
      </w:r>
      <w:r>
        <w:rPr>
          <w:rFonts w:hint="eastAsia"/>
          <w:lang w:eastAsia="zh-CN"/>
        </w:rPr>
        <w:t xml:space="preserve"> </w:t>
      </w:r>
      <w:r>
        <w:rPr>
          <w:rFonts w:hint="eastAsia"/>
          <w:lang w:eastAsia="zh-CN"/>
        </w:rPr>
        <w:t>审计、资产等管理部门及时清理账目与资产，如实编制项目决算表，不得随意调账变动支出、随意修改记账凭证。有外拨资金的项目，外拨资金决算经合作单位财务、审计部门审核并签署意见后，按规定汇总编制项目资金决算。</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第二十二条</w:t>
      </w:r>
      <w:r>
        <w:rPr>
          <w:rFonts w:hint="eastAsia"/>
          <w:lang w:eastAsia="zh-CN"/>
        </w:rPr>
        <w:t xml:space="preserve"> </w:t>
      </w:r>
      <w:r>
        <w:rPr>
          <w:rFonts w:hint="eastAsia"/>
          <w:lang w:eastAsia="zh-CN"/>
        </w:rPr>
        <w:t>对于研究项目资金，项目在研期间年度剩余资</w:t>
      </w:r>
      <w:r>
        <w:rPr>
          <w:rFonts w:hint="eastAsia"/>
          <w:lang w:eastAsia="zh-CN"/>
        </w:rPr>
        <w:t xml:space="preserve"> </w:t>
      </w:r>
      <w:r>
        <w:rPr>
          <w:rFonts w:hint="eastAsia"/>
          <w:lang w:eastAsia="zh-CN"/>
        </w:rPr>
        <w:t>金可以结转下一年度继续使用。项目研究成果完成并通过审核验收后，结余资金可用于项目最终成果出版及后续研究的直接支出。若项目研究成果通过审核验收</w:t>
      </w:r>
      <w:r>
        <w:rPr>
          <w:rFonts w:hint="eastAsia"/>
          <w:lang w:eastAsia="zh-CN"/>
        </w:rPr>
        <w:t xml:space="preserve">2 </w:t>
      </w:r>
      <w:r>
        <w:rPr>
          <w:rFonts w:hint="eastAsia"/>
          <w:lang w:eastAsia="zh-CN"/>
        </w:rPr>
        <w:t>年后结余资金仍有剩余的，应当按原渠道退回，结转下年统筹用于资助项目研究。研究成果未通过审核验收的项目，结余资金按原渠道退回。</w:t>
      </w:r>
      <w:r>
        <w:rPr>
          <w:rFonts w:hint="eastAsia"/>
          <w:lang w:eastAsia="zh-CN"/>
        </w:rPr>
        <w:t xml:space="preserve"> </w:t>
      </w:r>
      <w:r>
        <w:rPr>
          <w:rFonts w:hint="eastAsia"/>
          <w:lang w:eastAsia="zh-CN"/>
        </w:rPr>
        <w:t>对于非研究项目资金和管理资金，按照财政部门关于结转结余资金管理有关规定执行。</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第二十三条</w:t>
      </w:r>
      <w:r>
        <w:rPr>
          <w:rFonts w:hint="eastAsia"/>
          <w:lang w:eastAsia="zh-CN"/>
        </w:rPr>
        <w:t xml:space="preserve"> </w:t>
      </w:r>
      <w:r>
        <w:rPr>
          <w:rFonts w:hint="eastAsia"/>
          <w:lang w:eastAsia="zh-CN"/>
        </w:rPr>
        <w:t>对于因故被终止执行项目的结余资金，以及因故被撤销项目的已拨资金，项目承担单位应当按原渠道退回。</w:t>
      </w:r>
    </w:p>
    <w:p w:rsidR="002077E9" w:rsidRDefault="002077E9" w:rsidP="002077E9">
      <w:pPr>
        <w:ind w:firstLineChars="200" w:firstLine="480"/>
        <w:rPr>
          <w:lang w:eastAsia="zh-CN"/>
        </w:rPr>
      </w:pPr>
      <w:r>
        <w:rPr>
          <w:rFonts w:hint="eastAsia"/>
          <w:lang w:eastAsia="zh-CN"/>
        </w:rPr>
        <w:t>第五章</w:t>
      </w:r>
      <w:r>
        <w:rPr>
          <w:rFonts w:hint="eastAsia"/>
          <w:lang w:eastAsia="zh-CN"/>
        </w:rPr>
        <w:t xml:space="preserve"> </w:t>
      </w:r>
      <w:r>
        <w:rPr>
          <w:rFonts w:hint="eastAsia"/>
          <w:lang w:eastAsia="zh-CN"/>
        </w:rPr>
        <w:t>管理与监督</w:t>
      </w:r>
    </w:p>
    <w:p w:rsidR="002077E9" w:rsidRDefault="002077E9" w:rsidP="002077E9">
      <w:pPr>
        <w:ind w:firstLineChars="200" w:firstLine="480"/>
        <w:rPr>
          <w:lang w:eastAsia="zh-CN"/>
        </w:rPr>
      </w:pPr>
      <w:r>
        <w:rPr>
          <w:rFonts w:hint="eastAsia"/>
          <w:lang w:eastAsia="zh-CN"/>
        </w:rPr>
        <w:t>第二十四条</w:t>
      </w:r>
      <w:r>
        <w:rPr>
          <w:rFonts w:hint="eastAsia"/>
          <w:lang w:eastAsia="zh-CN"/>
        </w:rPr>
        <w:t xml:space="preserve"> </w:t>
      </w:r>
      <w:r>
        <w:rPr>
          <w:rFonts w:hint="eastAsia"/>
          <w:lang w:eastAsia="zh-CN"/>
        </w:rPr>
        <w:t>主管部门应履行以下管理职责：</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（一）健全完善归口科研项目管理制度，分类制定具体的项目资金管理办法，加强项目资金预决算管理。</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（二）建立项目资金绩效评价和结果应用制度，加强项目资金使用绩效评估，强化项目结果应用。</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（三）建立项目资金使用管理的信用机制，对项目承担单位和项目负责人在项目资金使用管理方面的信誉度进行评价和记录，并作为对项目承担单位信用评级和对项目负责人绩效考评及</w:t>
      </w:r>
      <w:r>
        <w:rPr>
          <w:rFonts w:hint="eastAsia"/>
          <w:lang w:eastAsia="zh-CN"/>
        </w:rPr>
        <w:t xml:space="preserve"> </w:t>
      </w:r>
      <w:r>
        <w:rPr>
          <w:rFonts w:hint="eastAsia"/>
          <w:lang w:eastAsia="zh-CN"/>
        </w:rPr>
        <w:t>今后资助的重要依据。</w:t>
      </w:r>
      <w:r>
        <w:rPr>
          <w:rFonts w:hint="eastAsia"/>
          <w:lang w:eastAsia="zh-CN"/>
        </w:rPr>
        <w:t xml:space="preserve"> </w:t>
      </w:r>
    </w:p>
    <w:p w:rsidR="002077E9" w:rsidRDefault="002077E9" w:rsidP="002077E9">
      <w:pPr>
        <w:ind w:firstLineChars="200" w:firstLine="480"/>
        <w:rPr>
          <w:lang w:eastAsia="zh-CN"/>
        </w:rPr>
      </w:pPr>
      <w:r>
        <w:rPr>
          <w:rFonts w:hint="eastAsia"/>
          <w:lang w:eastAsia="zh-CN"/>
        </w:rPr>
        <w:lastRenderedPageBreak/>
        <w:t>（四）对项目承担单位和项目负责人资金使用管理情况进行不定期检查或专项审计。</w:t>
      </w:r>
    </w:p>
    <w:p w:rsidR="002077E9" w:rsidRDefault="002077E9" w:rsidP="002077E9">
      <w:pPr>
        <w:ind w:firstLineChars="200" w:firstLine="480"/>
        <w:rPr>
          <w:lang w:eastAsia="zh-CN"/>
        </w:rPr>
      </w:pPr>
      <w:r>
        <w:rPr>
          <w:rFonts w:hint="eastAsia"/>
          <w:lang w:eastAsia="zh-CN"/>
        </w:rPr>
        <w:t xml:space="preserve"> </w:t>
      </w:r>
      <w:r>
        <w:rPr>
          <w:rFonts w:hint="eastAsia"/>
          <w:lang w:eastAsia="zh-CN"/>
        </w:rPr>
        <w:t>第二十五条</w:t>
      </w:r>
      <w:r>
        <w:rPr>
          <w:rFonts w:hint="eastAsia"/>
          <w:lang w:eastAsia="zh-CN"/>
        </w:rPr>
        <w:t xml:space="preserve"> </w:t>
      </w:r>
      <w:r>
        <w:rPr>
          <w:rFonts w:hint="eastAsia"/>
          <w:lang w:eastAsia="zh-CN"/>
        </w:rPr>
        <w:t>项目承担单位应履行以下职责：</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（一）制定项目资金内部管理办法，明确审批程序、管理要求和报销规定，落实项目预算调剂、间接费用统筹使用、劳务费</w:t>
      </w:r>
      <w:r>
        <w:rPr>
          <w:rFonts w:hint="eastAsia"/>
          <w:lang w:eastAsia="zh-CN"/>
        </w:rPr>
        <w:t xml:space="preserve"> </w:t>
      </w:r>
      <w:r>
        <w:rPr>
          <w:rFonts w:hint="eastAsia"/>
          <w:lang w:eastAsia="zh-CN"/>
        </w:rPr>
        <w:t>分配管理、结余资金使用等管理权限。</w:t>
      </w:r>
    </w:p>
    <w:p w:rsidR="002077E9" w:rsidRDefault="002077E9" w:rsidP="002077E9">
      <w:pPr>
        <w:ind w:firstLineChars="200" w:firstLine="480"/>
        <w:rPr>
          <w:lang w:eastAsia="zh-CN"/>
        </w:rPr>
      </w:pPr>
      <w:r>
        <w:rPr>
          <w:rFonts w:hint="eastAsia"/>
          <w:lang w:eastAsia="zh-CN"/>
        </w:rPr>
        <w:t>（二）加强项目预算审核把关，规范财务支出行为，完善内部风险防控机制，强化资金使用绩效评价，保障资金使用安全规范有效。</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（三）建立健全单位内部科研、财务、项目负责人共享的信息平台，提高科研管理效率和便利化程度。</w:t>
      </w:r>
    </w:p>
    <w:p w:rsidR="002077E9" w:rsidRDefault="002077E9" w:rsidP="002077E9">
      <w:pPr>
        <w:ind w:firstLineChars="200" w:firstLine="480"/>
        <w:rPr>
          <w:lang w:eastAsia="zh-CN"/>
        </w:rPr>
      </w:pPr>
      <w:r>
        <w:rPr>
          <w:rFonts w:hint="eastAsia"/>
          <w:lang w:eastAsia="zh-CN"/>
        </w:rPr>
        <w:t>（四）建立健全科研财务助理制度，为科研人员在项目预算编制和调剂、经费支出、项目资金决算和验收等方面提供专业化服务。</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（五）建立项目资金使用管理的信息公开机制，在单位内部公开项目预算、预算调剂、决算、项目组人员构成、设备购置、</w:t>
      </w:r>
      <w:r>
        <w:rPr>
          <w:rFonts w:hint="eastAsia"/>
          <w:lang w:eastAsia="zh-CN"/>
        </w:rPr>
        <w:t xml:space="preserve"> </w:t>
      </w:r>
      <w:r>
        <w:rPr>
          <w:rFonts w:hint="eastAsia"/>
          <w:lang w:eastAsia="zh-CN"/>
        </w:rPr>
        <w:t>外拨资金、劳务费发放以及间接费用和结余资金使用等情况，自觉接受监督。</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（六）自觉接受财政、审计、监察部门和主管部门的监督检查，如实反映情况，提供有关资料。</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第二十六条</w:t>
      </w:r>
      <w:r>
        <w:rPr>
          <w:rFonts w:hint="eastAsia"/>
          <w:lang w:eastAsia="zh-CN"/>
        </w:rPr>
        <w:t xml:space="preserve"> </w:t>
      </w:r>
      <w:r>
        <w:rPr>
          <w:rFonts w:hint="eastAsia"/>
          <w:lang w:eastAsia="zh-CN"/>
        </w:rPr>
        <w:t>项目责任人应履行以下职责：</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一）依法依规使用项目资金，不得擅自调整外拨资金，不得利用虚假票据套取资金，不得通过编造虚假劳务合同、虚构人员名单等方式虚报、冒领劳务费和专家咨询费，不得使用项目资金支付各种罚款、捐款、赞助、投资等。</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（二）承诺提供真实项目信息并认真遵守项目资金管理有关规定，自觉接受有关部门的监督检查。</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第二十七条</w:t>
      </w:r>
      <w:r>
        <w:rPr>
          <w:rFonts w:hint="eastAsia"/>
          <w:lang w:eastAsia="zh-CN"/>
        </w:rPr>
        <w:t xml:space="preserve"> </w:t>
      </w:r>
      <w:r>
        <w:rPr>
          <w:rFonts w:hint="eastAsia"/>
          <w:lang w:eastAsia="zh-CN"/>
        </w:rPr>
        <w:t>违反本办法规定的，依照《中华人民共和国预算法》《财政违法行为处罚处分条例》等有关规定追究法律责任。</w:t>
      </w:r>
      <w:r>
        <w:rPr>
          <w:rFonts w:hint="eastAsia"/>
          <w:lang w:eastAsia="zh-CN"/>
        </w:rPr>
        <w:t xml:space="preserve"> </w:t>
      </w:r>
      <w:r>
        <w:rPr>
          <w:rFonts w:hint="eastAsia"/>
          <w:lang w:eastAsia="zh-CN"/>
        </w:rPr>
        <w:t>涉嫌犯罪的，依法移送司法机关处理。</w:t>
      </w:r>
      <w:r>
        <w:rPr>
          <w:rFonts w:hint="eastAsia"/>
          <w:lang w:eastAsia="zh-CN"/>
        </w:rPr>
        <w:t xml:space="preserve"> </w:t>
      </w:r>
    </w:p>
    <w:p w:rsidR="002077E9" w:rsidRDefault="002077E9" w:rsidP="002077E9">
      <w:pPr>
        <w:ind w:firstLineChars="200" w:firstLine="480"/>
        <w:rPr>
          <w:lang w:eastAsia="zh-CN"/>
        </w:rPr>
      </w:pPr>
      <w:r>
        <w:rPr>
          <w:rFonts w:hint="eastAsia"/>
          <w:lang w:eastAsia="zh-CN"/>
        </w:rPr>
        <w:t>第六章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2077E9" w:rsidRDefault="002077E9" w:rsidP="002077E9">
      <w:pPr>
        <w:ind w:firstLineChars="200" w:firstLine="480"/>
        <w:rPr>
          <w:lang w:eastAsia="zh-CN"/>
        </w:rPr>
      </w:pPr>
      <w:r>
        <w:rPr>
          <w:rFonts w:hint="eastAsia"/>
          <w:lang w:eastAsia="zh-CN"/>
        </w:rPr>
        <w:t>第二十八条</w:t>
      </w:r>
      <w:r>
        <w:rPr>
          <w:rFonts w:hint="eastAsia"/>
          <w:lang w:eastAsia="zh-CN"/>
        </w:rPr>
        <w:t xml:space="preserve"> </w:t>
      </w:r>
      <w:r>
        <w:rPr>
          <w:rFonts w:hint="eastAsia"/>
          <w:lang w:eastAsia="zh-CN"/>
        </w:rPr>
        <w:t>以市场委托方式取得的横向经费，按照委托方要求或者合同约定管理使用。</w:t>
      </w:r>
    </w:p>
    <w:p w:rsidR="002077E9" w:rsidRDefault="002077E9" w:rsidP="002077E9">
      <w:pPr>
        <w:ind w:firstLineChars="200" w:firstLine="480"/>
        <w:rPr>
          <w:lang w:eastAsia="zh-CN"/>
        </w:rPr>
      </w:pPr>
      <w:r>
        <w:rPr>
          <w:rFonts w:hint="eastAsia"/>
          <w:lang w:eastAsia="zh-CN"/>
        </w:rPr>
        <w:lastRenderedPageBreak/>
        <w:t>第二十九条</w:t>
      </w:r>
      <w:r>
        <w:rPr>
          <w:rFonts w:hint="eastAsia"/>
          <w:lang w:eastAsia="zh-CN"/>
        </w:rPr>
        <w:t xml:space="preserve"> </w:t>
      </w:r>
      <w:r>
        <w:rPr>
          <w:rFonts w:hint="eastAsia"/>
          <w:lang w:eastAsia="zh-CN"/>
        </w:rPr>
        <w:t>本办法由省财政厅负责解释。</w:t>
      </w:r>
      <w:r>
        <w:rPr>
          <w:rFonts w:hint="eastAsia"/>
          <w:lang w:eastAsia="zh-CN"/>
        </w:rPr>
        <w:t xml:space="preserve"> </w:t>
      </w:r>
    </w:p>
    <w:p w:rsidR="00CE2023" w:rsidRDefault="002077E9" w:rsidP="002077E9">
      <w:pPr>
        <w:ind w:firstLineChars="200" w:firstLine="480"/>
        <w:rPr>
          <w:lang w:eastAsia="zh-CN"/>
        </w:rPr>
      </w:pPr>
      <w:r>
        <w:rPr>
          <w:rFonts w:hint="eastAsia"/>
          <w:lang w:eastAsia="zh-CN"/>
        </w:rPr>
        <w:t>第三十条</w:t>
      </w:r>
      <w:r>
        <w:rPr>
          <w:rFonts w:hint="eastAsia"/>
          <w:lang w:eastAsia="zh-CN"/>
        </w:rPr>
        <w:t xml:space="preserve"> </w:t>
      </w:r>
      <w:r>
        <w:rPr>
          <w:rFonts w:hint="eastAsia"/>
          <w:lang w:eastAsia="zh-CN"/>
        </w:rPr>
        <w:t>本办法自</w:t>
      </w:r>
      <w:r>
        <w:rPr>
          <w:rFonts w:hint="eastAsia"/>
          <w:lang w:eastAsia="zh-CN"/>
        </w:rPr>
        <w:t xml:space="preserve"> 2017 </w:t>
      </w:r>
      <w:r>
        <w:rPr>
          <w:rFonts w:hint="eastAsia"/>
          <w:lang w:eastAsia="zh-CN"/>
        </w:rPr>
        <w:t>年</w:t>
      </w:r>
      <w:r>
        <w:rPr>
          <w:rFonts w:hint="eastAsia"/>
          <w:lang w:eastAsia="zh-CN"/>
        </w:rPr>
        <w:t xml:space="preserve"> 2 </w:t>
      </w:r>
      <w:r>
        <w:rPr>
          <w:rFonts w:hint="eastAsia"/>
          <w:lang w:eastAsia="zh-CN"/>
        </w:rPr>
        <w:t>月</w:t>
      </w:r>
      <w:r>
        <w:rPr>
          <w:rFonts w:hint="eastAsia"/>
          <w:lang w:eastAsia="zh-CN"/>
        </w:rPr>
        <w:t xml:space="preserve"> 1 </w:t>
      </w:r>
      <w:r>
        <w:rPr>
          <w:rFonts w:hint="eastAsia"/>
          <w:lang w:eastAsia="zh-CN"/>
        </w:rPr>
        <w:t>日起施行，有效期至</w:t>
      </w:r>
      <w:r>
        <w:rPr>
          <w:rFonts w:hint="eastAsia"/>
          <w:lang w:eastAsia="zh-CN"/>
        </w:rPr>
        <w:t xml:space="preserve"> 2020 </w:t>
      </w:r>
      <w:r>
        <w:rPr>
          <w:rFonts w:hint="eastAsia"/>
          <w:lang w:eastAsia="zh-CN"/>
        </w:rPr>
        <w:t>年</w:t>
      </w:r>
      <w:r>
        <w:rPr>
          <w:rFonts w:hint="eastAsia"/>
          <w:lang w:eastAsia="zh-CN"/>
        </w:rPr>
        <w:t xml:space="preserve"> 12 </w:t>
      </w:r>
      <w:r>
        <w:rPr>
          <w:rFonts w:hint="eastAsia"/>
          <w:lang w:eastAsia="zh-CN"/>
        </w:rPr>
        <w:t>月</w:t>
      </w:r>
      <w:r>
        <w:rPr>
          <w:rFonts w:hint="eastAsia"/>
          <w:lang w:eastAsia="zh-CN"/>
        </w:rPr>
        <w:t xml:space="preserve"> 31 </w:t>
      </w:r>
      <w:r>
        <w:rPr>
          <w:rFonts w:hint="eastAsia"/>
          <w:lang w:eastAsia="zh-CN"/>
        </w:rPr>
        <w:t>日。</w:t>
      </w:r>
    </w:p>
    <w:p w:rsidR="002077E9" w:rsidRDefault="002077E9" w:rsidP="002077E9">
      <w:pPr>
        <w:ind w:firstLineChars="200" w:firstLine="480"/>
        <w:rPr>
          <w:lang w:eastAsia="zh-CN"/>
        </w:rPr>
        <w:sectPr w:rsidR="002077E9" w:rsidSect="006074AA">
          <w:pgSz w:w="11906" w:h="16838"/>
          <w:pgMar w:top="1440" w:right="1800" w:bottom="1440" w:left="1800" w:header="851" w:footer="992" w:gutter="0"/>
          <w:cols w:space="425"/>
          <w:docGrid w:type="lines" w:linePitch="312"/>
        </w:sectPr>
      </w:pPr>
    </w:p>
    <w:p w:rsidR="003B5DB6" w:rsidRDefault="003B5DB6" w:rsidP="003B5DB6">
      <w:pPr>
        <w:pStyle w:val="3"/>
        <w:rPr>
          <w:lang w:eastAsia="zh-CN"/>
        </w:rPr>
      </w:pPr>
      <w:bookmarkStart w:id="72" w:name="_Toc80862378"/>
      <w:r>
        <w:rPr>
          <w:rFonts w:hint="eastAsia"/>
          <w:lang w:eastAsia="zh-CN"/>
        </w:rPr>
        <w:lastRenderedPageBreak/>
        <w:t>山东省软科学研究计划项目结题管理办法</w:t>
      </w:r>
      <w:bookmarkEnd w:id="72"/>
    </w:p>
    <w:p w:rsidR="003B5DB6" w:rsidRDefault="003B5DB6" w:rsidP="003B5DB6">
      <w:pPr>
        <w:ind w:firstLineChars="200" w:firstLine="480"/>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3B5DB6" w:rsidRDefault="003B5DB6" w:rsidP="003B5DB6">
      <w:pPr>
        <w:ind w:firstLineChars="200" w:firstLine="480"/>
        <w:rPr>
          <w:lang w:eastAsia="zh-CN"/>
        </w:rPr>
      </w:pPr>
      <w:r>
        <w:rPr>
          <w:rFonts w:hint="eastAsia"/>
          <w:lang w:eastAsia="zh-CN"/>
        </w:rPr>
        <w:t>第一条</w:t>
      </w:r>
      <w:r>
        <w:rPr>
          <w:rFonts w:hint="eastAsia"/>
          <w:lang w:eastAsia="zh-CN"/>
        </w:rPr>
        <w:t xml:space="preserve"> </w:t>
      </w:r>
      <w:r>
        <w:rPr>
          <w:rFonts w:hint="eastAsia"/>
          <w:lang w:eastAsia="zh-CN"/>
        </w:rPr>
        <w:t>为规范和加强山东省软科学研究计划项目（以下简称“项目”）的结题验收管理，根据《山东省软科学研究计划管理办法》的有关规定，特制定本办法。</w:t>
      </w:r>
    </w:p>
    <w:p w:rsidR="003B5DB6" w:rsidRDefault="003B5DB6" w:rsidP="003B5DB6">
      <w:pPr>
        <w:ind w:firstLineChars="200" w:firstLine="480"/>
        <w:rPr>
          <w:lang w:eastAsia="zh-CN"/>
        </w:rPr>
      </w:pPr>
      <w:r>
        <w:rPr>
          <w:rFonts w:hint="eastAsia"/>
          <w:lang w:eastAsia="zh-CN"/>
        </w:rPr>
        <w:t>第二条</w:t>
      </w:r>
      <w:r>
        <w:rPr>
          <w:rFonts w:hint="eastAsia"/>
          <w:lang w:eastAsia="zh-CN"/>
        </w:rPr>
        <w:t xml:space="preserve"> </w:t>
      </w:r>
      <w:r>
        <w:rPr>
          <w:rFonts w:hint="eastAsia"/>
          <w:lang w:eastAsia="zh-CN"/>
        </w:rPr>
        <w:t>凡列入山东省软科学研究计划组织实施的项目，均须按本办法进行结题验收。</w:t>
      </w:r>
    </w:p>
    <w:p w:rsidR="003B5DB6" w:rsidRDefault="003B5DB6" w:rsidP="003B5DB6">
      <w:pPr>
        <w:ind w:firstLineChars="200" w:firstLine="480"/>
        <w:rPr>
          <w:lang w:eastAsia="zh-CN"/>
        </w:rPr>
      </w:pPr>
      <w:r>
        <w:rPr>
          <w:rFonts w:hint="eastAsia"/>
          <w:lang w:eastAsia="zh-CN"/>
        </w:rPr>
        <w:t>第三条</w:t>
      </w:r>
      <w:r>
        <w:rPr>
          <w:rFonts w:hint="eastAsia"/>
          <w:lang w:eastAsia="zh-CN"/>
        </w:rPr>
        <w:t xml:space="preserve"> </w:t>
      </w:r>
      <w:r>
        <w:rPr>
          <w:rFonts w:hint="eastAsia"/>
          <w:lang w:eastAsia="zh-CN"/>
        </w:rPr>
        <w:t>项目结题验收工作坚持实事求是、注重质量、讲求实效的原则，引入科学、规范的评价机制，做到公平、公正、公开，保证结题验收工作的严肃性。</w:t>
      </w:r>
    </w:p>
    <w:p w:rsidR="003B5DB6" w:rsidRDefault="003B5DB6" w:rsidP="003B5DB6">
      <w:pPr>
        <w:ind w:firstLineChars="200" w:firstLine="480"/>
        <w:rPr>
          <w:lang w:eastAsia="zh-CN"/>
        </w:rPr>
      </w:pPr>
      <w:r>
        <w:rPr>
          <w:rFonts w:hint="eastAsia"/>
          <w:lang w:eastAsia="zh-CN"/>
        </w:rPr>
        <w:t>第四条</w:t>
      </w:r>
      <w:r>
        <w:rPr>
          <w:rFonts w:hint="eastAsia"/>
          <w:lang w:eastAsia="zh-CN"/>
        </w:rPr>
        <w:t xml:space="preserve"> </w:t>
      </w:r>
      <w:r>
        <w:rPr>
          <w:rFonts w:hint="eastAsia"/>
          <w:lang w:eastAsia="zh-CN"/>
        </w:rPr>
        <w:t>结题验收主要考核项目是否完成《山东省软科学研究计划合同书》（以下简称“合同书”）规定的各项工作任务，注重考核研究工作的针对性和实效性，鼓励出高质量的研究成果。</w:t>
      </w:r>
    </w:p>
    <w:p w:rsidR="003B5DB6" w:rsidRDefault="003B5DB6" w:rsidP="003B5DB6">
      <w:pPr>
        <w:ind w:firstLineChars="200" w:firstLine="480"/>
        <w:rPr>
          <w:lang w:eastAsia="zh-CN"/>
        </w:rPr>
      </w:pPr>
      <w:r>
        <w:rPr>
          <w:rFonts w:hint="eastAsia"/>
          <w:lang w:eastAsia="zh-CN"/>
        </w:rPr>
        <w:t>第二章</w:t>
      </w:r>
      <w:r>
        <w:rPr>
          <w:rFonts w:hint="eastAsia"/>
          <w:lang w:eastAsia="zh-CN"/>
        </w:rPr>
        <w:t xml:space="preserve"> </w:t>
      </w:r>
      <w:r>
        <w:rPr>
          <w:rFonts w:hint="eastAsia"/>
          <w:lang w:eastAsia="zh-CN"/>
        </w:rPr>
        <w:t>组织实施</w:t>
      </w:r>
    </w:p>
    <w:p w:rsidR="003B5DB6" w:rsidRDefault="003B5DB6" w:rsidP="003B5DB6">
      <w:pPr>
        <w:ind w:firstLineChars="200" w:firstLine="480"/>
        <w:rPr>
          <w:lang w:eastAsia="zh-CN"/>
        </w:rPr>
      </w:pPr>
      <w:r>
        <w:rPr>
          <w:rFonts w:hint="eastAsia"/>
          <w:lang w:eastAsia="zh-CN"/>
        </w:rPr>
        <w:t>第五条</w:t>
      </w:r>
      <w:r>
        <w:rPr>
          <w:rFonts w:hint="eastAsia"/>
          <w:lang w:eastAsia="zh-CN"/>
        </w:rPr>
        <w:t xml:space="preserve"> </w:t>
      </w:r>
      <w:r>
        <w:rPr>
          <w:rFonts w:hint="eastAsia"/>
          <w:lang w:eastAsia="zh-CN"/>
        </w:rPr>
        <w:t>项目结题验收由省软科学管理部门负责，项目依托单位具体组织实施。</w:t>
      </w:r>
    </w:p>
    <w:p w:rsidR="003B5DB6" w:rsidRDefault="003B5DB6" w:rsidP="003B5DB6">
      <w:pPr>
        <w:ind w:firstLineChars="200" w:firstLine="480"/>
        <w:rPr>
          <w:lang w:eastAsia="zh-CN"/>
        </w:rPr>
      </w:pPr>
      <w:r>
        <w:rPr>
          <w:rFonts w:hint="eastAsia"/>
          <w:lang w:eastAsia="zh-CN"/>
        </w:rPr>
        <w:t>第六条</w:t>
      </w:r>
      <w:r>
        <w:rPr>
          <w:rFonts w:hint="eastAsia"/>
          <w:lang w:eastAsia="zh-CN"/>
        </w:rPr>
        <w:t xml:space="preserve"> </w:t>
      </w:r>
      <w:r>
        <w:rPr>
          <w:rFonts w:hint="eastAsia"/>
          <w:lang w:eastAsia="zh-CN"/>
        </w:rPr>
        <w:t>结题验收工作通过山东省科技计划管理信息系统（</w:t>
      </w:r>
      <w:r>
        <w:rPr>
          <w:rFonts w:hint="eastAsia"/>
          <w:lang w:eastAsia="zh-CN"/>
        </w:rPr>
        <w:t>http://jihlx.sdstc.gov.cn/stdpms/</w:t>
      </w:r>
      <w:r>
        <w:rPr>
          <w:rFonts w:hint="eastAsia"/>
          <w:lang w:eastAsia="zh-CN"/>
        </w:rPr>
        <w:t>以下简称“系统”）进行。</w:t>
      </w:r>
    </w:p>
    <w:p w:rsidR="003B5DB6" w:rsidRDefault="003B5DB6" w:rsidP="003B5DB6">
      <w:pPr>
        <w:ind w:firstLineChars="200" w:firstLine="480"/>
        <w:rPr>
          <w:lang w:eastAsia="zh-CN"/>
        </w:rPr>
      </w:pPr>
      <w:r>
        <w:rPr>
          <w:rFonts w:hint="eastAsia"/>
          <w:lang w:eastAsia="zh-CN"/>
        </w:rPr>
        <w:t>第七条</w:t>
      </w:r>
      <w:r>
        <w:rPr>
          <w:rFonts w:hint="eastAsia"/>
          <w:lang w:eastAsia="zh-CN"/>
        </w:rPr>
        <w:t xml:space="preserve"> </w:t>
      </w:r>
      <w:r>
        <w:rPr>
          <w:rFonts w:hint="eastAsia"/>
          <w:lang w:eastAsia="zh-CN"/>
        </w:rPr>
        <w:t>项目结题验收工作应在项目研究时限到期前准备完毕。为提高效率，规定每年度的</w:t>
      </w:r>
      <w:r>
        <w:rPr>
          <w:rFonts w:hint="eastAsia"/>
          <w:lang w:eastAsia="zh-CN"/>
        </w:rPr>
        <w:t>1</w:t>
      </w:r>
      <w:r>
        <w:rPr>
          <w:rFonts w:hint="eastAsia"/>
          <w:lang w:eastAsia="zh-CN"/>
        </w:rPr>
        <w:t>月、</w:t>
      </w:r>
      <w:r>
        <w:rPr>
          <w:rFonts w:hint="eastAsia"/>
          <w:lang w:eastAsia="zh-CN"/>
        </w:rPr>
        <w:t>6</w:t>
      </w:r>
      <w:r>
        <w:rPr>
          <w:rFonts w:hint="eastAsia"/>
          <w:lang w:eastAsia="zh-CN"/>
        </w:rPr>
        <w:t>月、</w:t>
      </w:r>
      <w:r>
        <w:rPr>
          <w:rFonts w:hint="eastAsia"/>
          <w:lang w:eastAsia="zh-CN"/>
        </w:rPr>
        <w:t>10</w:t>
      </w:r>
      <w:r>
        <w:rPr>
          <w:rFonts w:hint="eastAsia"/>
          <w:lang w:eastAsia="zh-CN"/>
        </w:rPr>
        <w:t>月为统一受理项目结题验收时间（具体时间安排，请关注“系统”提示信息）。</w:t>
      </w:r>
    </w:p>
    <w:p w:rsidR="003B5DB6" w:rsidRDefault="003B5DB6" w:rsidP="003B5DB6">
      <w:pPr>
        <w:ind w:firstLineChars="200" w:firstLine="480"/>
        <w:rPr>
          <w:lang w:eastAsia="zh-CN"/>
        </w:rPr>
      </w:pPr>
      <w:r>
        <w:rPr>
          <w:rFonts w:hint="eastAsia"/>
          <w:lang w:eastAsia="zh-CN"/>
        </w:rPr>
        <w:t>第三章</w:t>
      </w:r>
      <w:r>
        <w:rPr>
          <w:rFonts w:hint="eastAsia"/>
          <w:lang w:eastAsia="zh-CN"/>
        </w:rPr>
        <w:t xml:space="preserve"> </w:t>
      </w:r>
      <w:r>
        <w:rPr>
          <w:rFonts w:hint="eastAsia"/>
          <w:lang w:eastAsia="zh-CN"/>
        </w:rPr>
        <w:t>基本条件和要求</w:t>
      </w:r>
    </w:p>
    <w:p w:rsidR="003B5DB6" w:rsidRDefault="003B5DB6" w:rsidP="003B5DB6">
      <w:pPr>
        <w:ind w:firstLineChars="200" w:firstLine="480"/>
        <w:rPr>
          <w:lang w:eastAsia="zh-CN"/>
        </w:rPr>
      </w:pPr>
      <w:r>
        <w:rPr>
          <w:rFonts w:hint="eastAsia"/>
          <w:lang w:eastAsia="zh-CN"/>
        </w:rPr>
        <w:t>第八条</w:t>
      </w:r>
      <w:r>
        <w:rPr>
          <w:rFonts w:hint="eastAsia"/>
          <w:lang w:eastAsia="zh-CN"/>
        </w:rPr>
        <w:t xml:space="preserve"> </w:t>
      </w:r>
      <w:r>
        <w:rPr>
          <w:rFonts w:hint="eastAsia"/>
          <w:lang w:eastAsia="zh-CN"/>
        </w:rPr>
        <w:t>申请结题的项目应完成合同书规定的各项任务。</w:t>
      </w:r>
    </w:p>
    <w:p w:rsidR="003B5DB6" w:rsidRDefault="003B5DB6" w:rsidP="003B5DB6">
      <w:pPr>
        <w:ind w:firstLineChars="200" w:firstLine="480"/>
        <w:rPr>
          <w:lang w:eastAsia="zh-CN"/>
        </w:rPr>
      </w:pPr>
      <w:r>
        <w:rPr>
          <w:rFonts w:hint="eastAsia"/>
          <w:lang w:eastAsia="zh-CN"/>
        </w:rPr>
        <w:t>第九条</w:t>
      </w:r>
      <w:r>
        <w:rPr>
          <w:rFonts w:hint="eastAsia"/>
          <w:lang w:eastAsia="zh-CN"/>
        </w:rPr>
        <w:t xml:space="preserve"> </w:t>
      </w:r>
      <w:r>
        <w:rPr>
          <w:rFonts w:hint="eastAsia"/>
          <w:lang w:eastAsia="zh-CN"/>
        </w:rPr>
        <w:t>结题还须具备下列条件：</w:t>
      </w:r>
    </w:p>
    <w:p w:rsidR="003B5DB6" w:rsidRDefault="003B5DB6" w:rsidP="003B5DB6">
      <w:pPr>
        <w:ind w:firstLineChars="200" w:firstLine="480"/>
        <w:rPr>
          <w:lang w:eastAsia="zh-CN"/>
        </w:rPr>
      </w:pPr>
      <w:r>
        <w:rPr>
          <w:rFonts w:hint="eastAsia"/>
          <w:lang w:eastAsia="zh-CN"/>
        </w:rPr>
        <w:t>1</w:t>
      </w:r>
      <w:r>
        <w:rPr>
          <w:rFonts w:hint="eastAsia"/>
          <w:lang w:eastAsia="zh-CN"/>
        </w:rPr>
        <w:t>、重大项目</w:t>
      </w:r>
    </w:p>
    <w:p w:rsidR="003B5DB6" w:rsidRDefault="003B5DB6" w:rsidP="003B5DB6">
      <w:pPr>
        <w:ind w:firstLineChars="200" w:firstLine="480"/>
        <w:rPr>
          <w:lang w:eastAsia="zh-CN"/>
        </w:rPr>
      </w:pPr>
      <w:r>
        <w:rPr>
          <w:rFonts w:hint="eastAsia"/>
          <w:lang w:eastAsia="zh-CN"/>
        </w:rPr>
        <w:t>①研究（阶段性）成果获得省级或省直部门（市级）领导肯定性批示一次，或在省级或省直（市级）决策部门应用的证明一份；</w:t>
      </w:r>
    </w:p>
    <w:p w:rsidR="003B5DB6" w:rsidRDefault="003B5DB6" w:rsidP="003B5DB6">
      <w:pPr>
        <w:ind w:firstLineChars="200" w:firstLine="480"/>
        <w:rPr>
          <w:lang w:eastAsia="zh-CN"/>
        </w:rPr>
      </w:pPr>
      <w:r>
        <w:rPr>
          <w:rFonts w:hint="eastAsia"/>
          <w:lang w:eastAsia="zh-CN"/>
        </w:rPr>
        <w:t>②在国内核心期刊发表（拟发表）文章一篇；</w:t>
      </w:r>
    </w:p>
    <w:p w:rsidR="003B5DB6" w:rsidRDefault="003B5DB6" w:rsidP="003B5DB6">
      <w:pPr>
        <w:ind w:firstLineChars="200" w:firstLine="480"/>
        <w:rPr>
          <w:lang w:eastAsia="zh-CN"/>
        </w:rPr>
      </w:pPr>
      <w:r>
        <w:rPr>
          <w:rFonts w:hint="eastAsia"/>
          <w:lang w:eastAsia="zh-CN"/>
        </w:rPr>
        <w:t>③组织一次以本软科学研究成果为主题的专题学术活动。</w:t>
      </w:r>
    </w:p>
    <w:p w:rsidR="003B5DB6" w:rsidRDefault="003B5DB6" w:rsidP="003B5DB6">
      <w:pPr>
        <w:ind w:firstLineChars="200" w:firstLine="480"/>
        <w:rPr>
          <w:lang w:eastAsia="zh-CN"/>
        </w:rPr>
      </w:pPr>
      <w:r>
        <w:rPr>
          <w:rFonts w:hint="eastAsia"/>
          <w:lang w:eastAsia="zh-CN"/>
        </w:rPr>
        <w:t>2</w:t>
      </w:r>
      <w:r>
        <w:rPr>
          <w:rFonts w:hint="eastAsia"/>
          <w:lang w:eastAsia="zh-CN"/>
        </w:rPr>
        <w:t>、重点项目</w:t>
      </w:r>
    </w:p>
    <w:p w:rsidR="003B5DB6" w:rsidRDefault="003B5DB6" w:rsidP="003B5DB6">
      <w:pPr>
        <w:ind w:firstLineChars="200" w:firstLine="480"/>
        <w:rPr>
          <w:lang w:eastAsia="zh-CN"/>
        </w:rPr>
      </w:pPr>
      <w:r>
        <w:rPr>
          <w:rFonts w:hint="eastAsia"/>
          <w:lang w:eastAsia="zh-CN"/>
        </w:rPr>
        <w:lastRenderedPageBreak/>
        <w:t>（</w:t>
      </w:r>
      <w:r>
        <w:rPr>
          <w:rFonts w:hint="eastAsia"/>
          <w:lang w:eastAsia="zh-CN"/>
        </w:rPr>
        <w:t>1</w:t>
      </w:r>
      <w:r>
        <w:rPr>
          <w:rFonts w:hint="eastAsia"/>
          <w:lang w:eastAsia="zh-CN"/>
        </w:rPr>
        <w:t>）研究（阶段性研究）成果在省级或省直（市级）决策部门应用的证明一份；</w:t>
      </w:r>
    </w:p>
    <w:p w:rsidR="003B5DB6" w:rsidRDefault="003B5DB6" w:rsidP="003B5DB6">
      <w:pPr>
        <w:ind w:firstLineChars="200" w:firstLine="480"/>
        <w:rPr>
          <w:lang w:eastAsia="zh-CN"/>
        </w:rPr>
      </w:pPr>
      <w:r>
        <w:rPr>
          <w:rFonts w:hint="eastAsia"/>
          <w:lang w:eastAsia="zh-CN"/>
        </w:rPr>
        <w:t>（</w:t>
      </w:r>
      <w:r>
        <w:rPr>
          <w:rFonts w:hint="eastAsia"/>
          <w:lang w:eastAsia="zh-CN"/>
        </w:rPr>
        <w:t>2</w:t>
      </w:r>
      <w:r>
        <w:rPr>
          <w:rFonts w:hint="eastAsia"/>
          <w:lang w:eastAsia="zh-CN"/>
        </w:rPr>
        <w:t>）在国内公开发行报刊发表（拟发表）文章一篇；</w:t>
      </w:r>
    </w:p>
    <w:p w:rsidR="003B5DB6" w:rsidRDefault="003B5DB6" w:rsidP="003B5DB6">
      <w:pPr>
        <w:ind w:firstLineChars="200" w:firstLine="480"/>
        <w:rPr>
          <w:lang w:eastAsia="zh-CN"/>
        </w:rPr>
      </w:pPr>
      <w:r>
        <w:rPr>
          <w:rFonts w:hint="eastAsia"/>
          <w:lang w:eastAsia="zh-CN"/>
        </w:rPr>
        <w:t>（</w:t>
      </w:r>
      <w:r>
        <w:rPr>
          <w:rFonts w:hint="eastAsia"/>
          <w:lang w:eastAsia="zh-CN"/>
        </w:rPr>
        <w:t>3</w:t>
      </w:r>
      <w:r>
        <w:rPr>
          <w:rFonts w:hint="eastAsia"/>
          <w:lang w:eastAsia="zh-CN"/>
        </w:rPr>
        <w:t>）组织一次以本软科学研究成果为主题的专题讲座或其它形式的学术交流活动。</w:t>
      </w:r>
    </w:p>
    <w:p w:rsidR="003B5DB6" w:rsidRDefault="003B5DB6" w:rsidP="003B5DB6">
      <w:pPr>
        <w:ind w:firstLineChars="200" w:firstLine="480"/>
        <w:rPr>
          <w:lang w:eastAsia="zh-CN"/>
        </w:rPr>
      </w:pPr>
      <w:r>
        <w:rPr>
          <w:rFonts w:hint="eastAsia"/>
          <w:lang w:eastAsia="zh-CN"/>
        </w:rPr>
        <w:t>3</w:t>
      </w:r>
      <w:r>
        <w:rPr>
          <w:rFonts w:hint="eastAsia"/>
          <w:lang w:eastAsia="zh-CN"/>
        </w:rPr>
        <w:t>、一般项目：研究成果被应用的证明一份。</w:t>
      </w:r>
    </w:p>
    <w:p w:rsidR="003B5DB6" w:rsidRDefault="003B5DB6" w:rsidP="003B5DB6">
      <w:pPr>
        <w:ind w:firstLineChars="200" w:firstLine="480"/>
        <w:rPr>
          <w:lang w:eastAsia="zh-CN"/>
        </w:rPr>
      </w:pPr>
      <w:r>
        <w:rPr>
          <w:rFonts w:hint="eastAsia"/>
          <w:lang w:eastAsia="zh-CN"/>
        </w:rPr>
        <w:t>第十条</w:t>
      </w:r>
      <w:r>
        <w:rPr>
          <w:rFonts w:hint="eastAsia"/>
          <w:lang w:eastAsia="zh-CN"/>
        </w:rPr>
        <w:t xml:space="preserve"> </w:t>
      </w:r>
      <w:r>
        <w:rPr>
          <w:rFonts w:hint="eastAsia"/>
          <w:lang w:eastAsia="zh-CN"/>
        </w:rPr>
        <w:t>申请结题的项目除了提交第九条规定的相关证明外，还需提供以下材料：</w:t>
      </w:r>
    </w:p>
    <w:p w:rsidR="003B5DB6" w:rsidRDefault="003B5DB6" w:rsidP="003B5DB6">
      <w:pPr>
        <w:ind w:firstLineChars="200" w:firstLine="480"/>
        <w:rPr>
          <w:lang w:eastAsia="zh-CN"/>
        </w:rPr>
      </w:pPr>
      <w:r>
        <w:rPr>
          <w:rFonts w:hint="eastAsia"/>
          <w:lang w:eastAsia="zh-CN"/>
        </w:rPr>
        <w:t>1</w:t>
      </w:r>
      <w:r>
        <w:rPr>
          <w:rFonts w:hint="eastAsia"/>
          <w:lang w:eastAsia="zh-CN"/>
        </w:rPr>
        <w:t>、《山东省软科学研究计划项目结题申请表》；</w:t>
      </w:r>
    </w:p>
    <w:p w:rsidR="003B5DB6" w:rsidRDefault="003B5DB6" w:rsidP="003B5DB6">
      <w:pPr>
        <w:ind w:firstLineChars="200" w:firstLine="480"/>
        <w:rPr>
          <w:lang w:eastAsia="zh-CN"/>
        </w:rPr>
      </w:pPr>
      <w:r>
        <w:rPr>
          <w:rFonts w:hint="eastAsia"/>
          <w:lang w:eastAsia="zh-CN"/>
        </w:rPr>
        <w:t>2</w:t>
      </w:r>
      <w:r>
        <w:rPr>
          <w:rFonts w:hint="eastAsia"/>
          <w:lang w:eastAsia="zh-CN"/>
        </w:rPr>
        <w:t>、研究报告（格式见附件</w:t>
      </w:r>
      <w:r>
        <w:rPr>
          <w:rFonts w:hint="eastAsia"/>
          <w:lang w:eastAsia="zh-CN"/>
        </w:rPr>
        <w:t xml:space="preserve"> </w:t>
      </w:r>
      <w:r>
        <w:rPr>
          <w:rFonts w:hint="eastAsia"/>
          <w:lang w:eastAsia="zh-CN"/>
        </w:rPr>
        <w:t>）；</w:t>
      </w:r>
    </w:p>
    <w:p w:rsidR="003B5DB6" w:rsidRDefault="003B5DB6" w:rsidP="003B5DB6">
      <w:pPr>
        <w:ind w:firstLineChars="200" w:firstLine="480"/>
        <w:rPr>
          <w:lang w:eastAsia="zh-CN"/>
        </w:rPr>
      </w:pPr>
      <w:r>
        <w:rPr>
          <w:rFonts w:hint="eastAsia"/>
          <w:lang w:eastAsia="zh-CN"/>
        </w:rPr>
        <w:t>3</w:t>
      </w:r>
      <w:r>
        <w:rPr>
          <w:rFonts w:hint="eastAsia"/>
          <w:lang w:eastAsia="zh-CN"/>
        </w:rPr>
        <w:t>、研究简报（格式见附件</w:t>
      </w:r>
      <w:r>
        <w:rPr>
          <w:rFonts w:hint="eastAsia"/>
          <w:lang w:eastAsia="zh-CN"/>
        </w:rPr>
        <w:t xml:space="preserve"> </w:t>
      </w:r>
      <w:r>
        <w:rPr>
          <w:rFonts w:hint="eastAsia"/>
          <w:lang w:eastAsia="zh-CN"/>
        </w:rPr>
        <w:t>）；</w:t>
      </w:r>
    </w:p>
    <w:p w:rsidR="003B5DB6" w:rsidRDefault="003B5DB6" w:rsidP="003B5DB6">
      <w:pPr>
        <w:ind w:firstLineChars="200" w:firstLine="480"/>
        <w:rPr>
          <w:lang w:eastAsia="zh-CN"/>
        </w:rPr>
      </w:pPr>
      <w:r>
        <w:rPr>
          <w:rFonts w:hint="eastAsia"/>
          <w:lang w:eastAsia="zh-CN"/>
        </w:rPr>
        <w:t>4</w:t>
      </w:r>
      <w:r>
        <w:rPr>
          <w:rFonts w:hint="eastAsia"/>
          <w:lang w:eastAsia="zh-CN"/>
        </w:rPr>
        <w:t>、重大项目、重点项目以及研究成果时效性较强、决策参考应用价值较高的一般项目，应提交《软科学研究》（格式见附件</w:t>
      </w:r>
      <w:r>
        <w:rPr>
          <w:rFonts w:hint="eastAsia"/>
          <w:lang w:eastAsia="zh-CN"/>
        </w:rPr>
        <w:t xml:space="preserve"> </w:t>
      </w:r>
      <w:r>
        <w:rPr>
          <w:rFonts w:hint="eastAsia"/>
          <w:lang w:eastAsia="zh-CN"/>
        </w:rPr>
        <w:t>）；</w:t>
      </w:r>
    </w:p>
    <w:p w:rsidR="003B5DB6" w:rsidRDefault="003B5DB6" w:rsidP="003B5DB6">
      <w:pPr>
        <w:ind w:firstLineChars="200" w:firstLine="480"/>
        <w:rPr>
          <w:lang w:eastAsia="zh-CN"/>
        </w:rPr>
      </w:pPr>
      <w:r>
        <w:rPr>
          <w:rFonts w:hint="eastAsia"/>
          <w:lang w:eastAsia="zh-CN"/>
        </w:rPr>
        <w:t>5</w:t>
      </w:r>
      <w:r>
        <w:rPr>
          <w:rFonts w:hint="eastAsia"/>
          <w:lang w:eastAsia="zh-CN"/>
        </w:rPr>
        <w:t>、按规定或由合同书规定的其它材料。</w:t>
      </w:r>
    </w:p>
    <w:p w:rsidR="003B5DB6" w:rsidRDefault="003B5DB6" w:rsidP="003B5DB6">
      <w:pPr>
        <w:ind w:firstLineChars="200" w:firstLine="480"/>
        <w:rPr>
          <w:lang w:eastAsia="zh-CN"/>
        </w:rPr>
      </w:pPr>
      <w:r>
        <w:rPr>
          <w:rFonts w:hint="eastAsia"/>
          <w:lang w:eastAsia="zh-CN"/>
        </w:rPr>
        <w:t>第十一条</w:t>
      </w:r>
      <w:r>
        <w:rPr>
          <w:rFonts w:hint="eastAsia"/>
          <w:lang w:eastAsia="zh-CN"/>
        </w:rPr>
        <w:t xml:space="preserve"> </w:t>
      </w:r>
      <w:r>
        <w:rPr>
          <w:rFonts w:hint="eastAsia"/>
          <w:lang w:eastAsia="zh-CN"/>
        </w:rPr>
        <w:t>项目存在下列情况之一者，结题申请不予批准：</w:t>
      </w:r>
    </w:p>
    <w:p w:rsidR="003B5DB6" w:rsidRDefault="003B5DB6" w:rsidP="003B5DB6">
      <w:pPr>
        <w:ind w:firstLineChars="200" w:firstLine="480"/>
        <w:rPr>
          <w:lang w:eastAsia="zh-CN"/>
        </w:rPr>
      </w:pPr>
      <w:r>
        <w:rPr>
          <w:rFonts w:hint="eastAsia"/>
          <w:lang w:eastAsia="zh-CN"/>
        </w:rPr>
        <w:t>1</w:t>
      </w:r>
      <w:r>
        <w:rPr>
          <w:rFonts w:hint="eastAsia"/>
          <w:lang w:eastAsia="zh-CN"/>
        </w:rPr>
        <w:t>、未完成合同书规定的任务；</w:t>
      </w:r>
    </w:p>
    <w:p w:rsidR="003B5DB6" w:rsidRDefault="003B5DB6" w:rsidP="003B5DB6">
      <w:pPr>
        <w:ind w:firstLineChars="200" w:firstLine="480"/>
        <w:rPr>
          <w:lang w:eastAsia="zh-CN"/>
        </w:rPr>
      </w:pPr>
      <w:r>
        <w:rPr>
          <w:rFonts w:hint="eastAsia"/>
          <w:lang w:eastAsia="zh-CN"/>
        </w:rPr>
        <w:t>2</w:t>
      </w:r>
      <w:r>
        <w:rPr>
          <w:rFonts w:hint="eastAsia"/>
          <w:lang w:eastAsia="zh-CN"/>
        </w:rPr>
        <w:t>、提供的结题材料不全；</w:t>
      </w:r>
    </w:p>
    <w:p w:rsidR="003B5DB6" w:rsidRDefault="003B5DB6" w:rsidP="003B5DB6">
      <w:pPr>
        <w:ind w:firstLineChars="200" w:firstLine="480"/>
        <w:rPr>
          <w:lang w:eastAsia="zh-CN"/>
        </w:rPr>
      </w:pPr>
      <w:r>
        <w:rPr>
          <w:rFonts w:hint="eastAsia"/>
          <w:lang w:eastAsia="zh-CN"/>
        </w:rPr>
        <w:t>3</w:t>
      </w:r>
      <w:r>
        <w:rPr>
          <w:rFonts w:hint="eastAsia"/>
          <w:lang w:eastAsia="zh-CN"/>
        </w:rPr>
        <w:t>、</w:t>
      </w:r>
      <w:r>
        <w:rPr>
          <w:rFonts w:hint="eastAsia"/>
          <w:lang w:eastAsia="zh-CN"/>
        </w:rPr>
        <w:t xml:space="preserve"> </w:t>
      </w:r>
      <w:r>
        <w:rPr>
          <w:rFonts w:hint="eastAsia"/>
          <w:lang w:eastAsia="zh-CN"/>
        </w:rPr>
        <w:t>经文献复制检测系统检测，结果不符合要求；</w:t>
      </w:r>
    </w:p>
    <w:p w:rsidR="003B5DB6" w:rsidRDefault="003B5DB6" w:rsidP="003B5DB6">
      <w:pPr>
        <w:ind w:firstLineChars="200" w:firstLine="480"/>
        <w:rPr>
          <w:lang w:eastAsia="zh-CN"/>
        </w:rPr>
      </w:pPr>
      <w:r>
        <w:rPr>
          <w:rFonts w:hint="eastAsia"/>
          <w:lang w:eastAsia="zh-CN"/>
        </w:rPr>
        <w:t>4</w:t>
      </w:r>
      <w:r>
        <w:rPr>
          <w:rFonts w:hint="eastAsia"/>
          <w:lang w:eastAsia="zh-CN"/>
        </w:rPr>
        <w:t>、项目经费使用违规；</w:t>
      </w:r>
    </w:p>
    <w:p w:rsidR="003B5DB6" w:rsidRDefault="003B5DB6" w:rsidP="003B5DB6">
      <w:pPr>
        <w:ind w:firstLineChars="200" w:firstLine="480"/>
        <w:rPr>
          <w:lang w:eastAsia="zh-CN"/>
        </w:rPr>
      </w:pPr>
      <w:r>
        <w:rPr>
          <w:rFonts w:hint="eastAsia"/>
          <w:lang w:eastAsia="zh-CN"/>
        </w:rPr>
        <w:t>5</w:t>
      </w:r>
      <w:r>
        <w:rPr>
          <w:rFonts w:hint="eastAsia"/>
          <w:lang w:eastAsia="zh-CN"/>
        </w:rPr>
        <w:t>、未经批准超过合同书规定的研究时限半年以上。</w:t>
      </w:r>
    </w:p>
    <w:p w:rsidR="003B5DB6" w:rsidRDefault="003B5DB6" w:rsidP="003B5DB6">
      <w:pPr>
        <w:ind w:firstLineChars="200" w:firstLine="480"/>
        <w:rPr>
          <w:lang w:eastAsia="zh-CN"/>
        </w:rPr>
      </w:pPr>
      <w:r>
        <w:rPr>
          <w:rFonts w:hint="eastAsia"/>
          <w:lang w:eastAsia="zh-CN"/>
        </w:rPr>
        <w:t>第十二条</w:t>
      </w:r>
      <w:r>
        <w:rPr>
          <w:rFonts w:hint="eastAsia"/>
          <w:lang w:eastAsia="zh-CN"/>
        </w:rPr>
        <w:t xml:space="preserve"> </w:t>
      </w:r>
      <w:r>
        <w:rPr>
          <w:rFonts w:hint="eastAsia"/>
          <w:lang w:eastAsia="zh-CN"/>
        </w:rPr>
        <w:t>项目完成后，项目负责人通过山东省科技计划管理信息系统提交结题申请及结题材料，经项目依托单位、项目归口管理（主管）部门审核同意后，按照规定提交到省软科学管理部门。</w:t>
      </w:r>
    </w:p>
    <w:p w:rsidR="003B5DB6" w:rsidRDefault="003B5DB6" w:rsidP="003B5DB6">
      <w:pPr>
        <w:ind w:firstLineChars="200" w:firstLine="480"/>
        <w:rPr>
          <w:lang w:eastAsia="zh-CN"/>
        </w:rPr>
      </w:pPr>
      <w:r>
        <w:rPr>
          <w:rFonts w:hint="eastAsia"/>
          <w:lang w:eastAsia="zh-CN"/>
        </w:rPr>
        <w:t>第四章</w:t>
      </w:r>
      <w:r>
        <w:rPr>
          <w:rFonts w:hint="eastAsia"/>
          <w:lang w:eastAsia="zh-CN"/>
        </w:rPr>
        <w:t xml:space="preserve"> </w:t>
      </w:r>
      <w:r>
        <w:rPr>
          <w:rFonts w:hint="eastAsia"/>
          <w:lang w:eastAsia="zh-CN"/>
        </w:rPr>
        <w:t>评审专家</w:t>
      </w:r>
    </w:p>
    <w:p w:rsidR="003B5DB6" w:rsidRDefault="003B5DB6" w:rsidP="003B5DB6">
      <w:pPr>
        <w:ind w:firstLineChars="200" w:firstLine="480"/>
        <w:rPr>
          <w:lang w:eastAsia="zh-CN"/>
        </w:rPr>
      </w:pPr>
      <w:r>
        <w:rPr>
          <w:rFonts w:hint="eastAsia"/>
          <w:lang w:eastAsia="zh-CN"/>
        </w:rPr>
        <w:t>第十三条</w:t>
      </w:r>
      <w:r>
        <w:rPr>
          <w:rFonts w:hint="eastAsia"/>
          <w:lang w:eastAsia="zh-CN"/>
        </w:rPr>
        <w:t xml:space="preserve"> </w:t>
      </w:r>
      <w:r>
        <w:rPr>
          <w:rFonts w:hint="eastAsia"/>
          <w:lang w:eastAsia="zh-CN"/>
        </w:rPr>
        <w:t>结题验收实行同行专家网上评审。专家从山东省软科学研究计划评审专家库中选取。</w:t>
      </w:r>
    </w:p>
    <w:p w:rsidR="003B5DB6" w:rsidRDefault="003B5DB6" w:rsidP="003B5DB6">
      <w:pPr>
        <w:ind w:firstLineChars="200" w:firstLine="480"/>
        <w:rPr>
          <w:lang w:eastAsia="zh-CN"/>
        </w:rPr>
      </w:pPr>
      <w:r>
        <w:rPr>
          <w:rFonts w:hint="eastAsia"/>
          <w:lang w:eastAsia="zh-CN"/>
        </w:rPr>
        <w:t>第十四条</w:t>
      </w:r>
      <w:r>
        <w:rPr>
          <w:rFonts w:hint="eastAsia"/>
          <w:lang w:eastAsia="zh-CN"/>
        </w:rPr>
        <w:t xml:space="preserve"> </w:t>
      </w:r>
      <w:r>
        <w:rPr>
          <w:rFonts w:hint="eastAsia"/>
          <w:lang w:eastAsia="zh-CN"/>
        </w:rPr>
        <w:t>专家评审内容：</w:t>
      </w:r>
    </w:p>
    <w:p w:rsidR="003B5DB6" w:rsidRDefault="003B5DB6" w:rsidP="003B5DB6">
      <w:pPr>
        <w:ind w:firstLineChars="200" w:firstLine="480"/>
        <w:rPr>
          <w:lang w:eastAsia="zh-CN"/>
        </w:rPr>
      </w:pPr>
      <w:r>
        <w:rPr>
          <w:rFonts w:hint="eastAsia"/>
          <w:lang w:eastAsia="zh-CN"/>
        </w:rPr>
        <w:t>1</w:t>
      </w:r>
      <w:r>
        <w:rPr>
          <w:rFonts w:hint="eastAsia"/>
          <w:lang w:eastAsia="zh-CN"/>
        </w:rPr>
        <w:t>、课题研究内容、目标任务完成情况；</w:t>
      </w:r>
    </w:p>
    <w:p w:rsidR="003B5DB6" w:rsidRDefault="003B5DB6" w:rsidP="003B5DB6">
      <w:pPr>
        <w:ind w:firstLineChars="200" w:firstLine="480"/>
        <w:rPr>
          <w:lang w:eastAsia="zh-CN"/>
        </w:rPr>
      </w:pPr>
      <w:r>
        <w:rPr>
          <w:rFonts w:hint="eastAsia"/>
          <w:lang w:eastAsia="zh-CN"/>
        </w:rPr>
        <w:t>2</w:t>
      </w:r>
      <w:r>
        <w:rPr>
          <w:rFonts w:hint="eastAsia"/>
          <w:lang w:eastAsia="zh-CN"/>
        </w:rPr>
        <w:t>、研究的针对性、规范性及创新性；</w:t>
      </w:r>
    </w:p>
    <w:p w:rsidR="003B5DB6" w:rsidRDefault="003B5DB6" w:rsidP="003B5DB6">
      <w:pPr>
        <w:ind w:firstLineChars="200" w:firstLine="480"/>
        <w:rPr>
          <w:lang w:eastAsia="zh-CN"/>
        </w:rPr>
      </w:pPr>
      <w:r>
        <w:rPr>
          <w:rFonts w:hint="eastAsia"/>
          <w:lang w:eastAsia="zh-CN"/>
        </w:rPr>
        <w:lastRenderedPageBreak/>
        <w:t>3</w:t>
      </w:r>
      <w:r>
        <w:rPr>
          <w:rFonts w:hint="eastAsia"/>
          <w:lang w:eastAsia="zh-CN"/>
        </w:rPr>
        <w:t>、研究水平及社会影响；</w:t>
      </w:r>
    </w:p>
    <w:p w:rsidR="003B5DB6" w:rsidRDefault="003B5DB6" w:rsidP="003B5DB6">
      <w:pPr>
        <w:ind w:firstLineChars="200" w:firstLine="480"/>
        <w:rPr>
          <w:lang w:eastAsia="zh-CN"/>
        </w:rPr>
      </w:pPr>
      <w:r>
        <w:rPr>
          <w:rFonts w:hint="eastAsia"/>
          <w:lang w:eastAsia="zh-CN"/>
        </w:rPr>
        <w:t>4</w:t>
      </w:r>
      <w:r>
        <w:rPr>
          <w:rFonts w:hint="eastAsia"/>
          <w:lang w:eastAsia="zh-CN"/>
        </w:rPr>
        <w:t>、成果的推广应用前景。</w:t>
      </w:r>
    </w:p>
    <w:p w:rsidR="003B5DB6" w:rsidRDefault="003B5DB6" w:rsidP="003B5DB6">
      <w:pPr>
        <w:ind w:firstLineChars="200" w:firstLine="480"/>
        <w:rPr>
          <w:lang w:eastAsia="zh-CN"/>
        </w:rPr>
      </w:pPr>
      <w:r>
        <w:rPr>
          <w:rFonts w:hint="eastAsia"/>
          <w:lang w:eastAsia="zh-CN"/>
        </w:rPr>
        <w:t>第十五条</w:t>
      </w:r>
      <w:r>
        <w:rPr>
          <w:rFonts w:hint="eastAsia"/>
          <w:lang w:eastAsia="zh-CN"/>
        </w:rPr>
        <w:t xml:space="preserve"> </w:t>
      </w:r>
      <w:r>
        <w:rPr>
          <w:rFonts w:hint="eastAsia"/>
          <w:lang w:eastAsia="zh-CN"/>
        </w:rPr>
        <w:t>专家评审费用由项目依托单位承担。</w:t>
      </w:r>
    </w:p>
    <w:p w:rsidR="003B5DB6" w:rsidRDefault="003B5DB6" w:rsidP="003B5DB6">
      <w:pPr>
        <w:ind w:firstLineChars="200" w:firstLine="480"/>
        <w:rPr>
          <w:lang w:eastAsia="zh-CN"/>
        </w:rPr>
      </w:pPr>
      <w:r>
        <w:rPr>
          <w:rFonts w:hint="eastAsia"/>
          <w:lang w:eastAsia="zh-CN"/>
        </w:rPr>
        <w:t>第五章</w:t>
      </w:r>
      <w:r>
        <w:rPr>
          <w:rFonts w:hint="eastAsia"/>
          <w:lang w:eastAsia="zh-CN"/>
        </w:rPr>
        <w:t xml:space="preserve"> </w:t>
      </w:r>
      <w:r>
        <w:rPr>
          <w:rFonts w:hint="eastAsia"/>
          <w:lang w:eastAsia="zh-CN"/>
        </w:rPr>
        <w:t>验收程序及等级确定</w:t>
      </w:r>
    </w:p>
    <w:p w:rsidR="003B5DB6" w:rsidRDefault="003B5DB6" w:rsidP="003B5DB6">
      <w:pPr>
        <w:ind w:firstLineChars="200" w:firstLine="480"/>
        <w:rPr>
          <w:lang w:eastAsia="zh-CN"/>
        </w:rPr>
      </w:pPr>
      <w:r>
        <w:rPr>
          <w:rFonts w:hint="eastAsia"/>
          <w:lang w:eastAsia="zh-CN"/>
        </w:rPr>
        <w:t>第十六条</w:t>
      </w:r>
      <w:r>
        <w:rPr>
          <w:rFonts w:hint="eastAsia"/>
          <w:lang w:eastAsia="zh-CN"/>
        </w:rPr>
        <w:t xml:space="preserve"> </w:t>
      </w:r>
      <w:r>
        <w:rPr>
          <w:rFonts w:hint="eastAsia"/>
          <w:lang w:eastAsia="zh-CN"/>
        </w:rPr>
        <w:t>省软科学管理部门对项目结题验收申请审核同意后，进入网上评审程序。</w:t>
      </w:r>
    </w:p>
    <w:p w:rsidR="003B5DB6" w:rsidRDefault="003B5DB6" w:rsidP="003B5DB6">
      <w:pPr>
        <w:ind w:firstLineChars="200" w:firstLine="480"/>
        <w:rPr>
          <w:lang w:eastAsia="zh-CN"/>
        </w:rPr>
      </w:pPr>
      <w:r>
        <w:rPr>
          <w:rFonts w:hint="eastAsia"/>
          <w:lang w:eastAsia="zh-CN"/>
        </w:rPr>
        <w:t>第十七条</w:t>
      </w:r>
      <w:r>
        <w:rPr>
          <w:rFonts w:hint="eastAsia"/>
          <w:lang w:eastAsia="zh-CN"/>
        </w:rPr>
        <w:t xml:space="preserve"> </w:t>
      </w:r>
      <w:r>
        <w:rPr>
          <w:rFonts w:hint="eastAsia"/>
          <w:lang w:eastAsia="zh-CN"/>
        </w:rPr>
        <w:t>项目依托单位负责通过山东省科技计划管理信息系统，挑选专家对项目进行评审。重大项目、重点项目由五位专家评审，一般项目由三位专家评审。</w:t>
      </w:r>
    </w:p>
    <w:p w:rsidR="003B5DB6" w:rsidRDefault="003B5DB6" w:rsidP="003B5DB6">
      <w:pPr>
        <w:ind w:firstLineChars="200" w:firstLine="480"/>
        <w:rPr>
          <w:lang w:eastAsia="zh-CN"/>
        </w:rPr>
      </w:pPr>
      <w:r>
        <w:rPr>
          <w:rFonts w:hint="eastAsia"/>
          <w:lang w:eastAsia="zh-CN"/>
        </w:rPr>
        <w:t>第十八条</w:t>
      </w:r>
      <w:r>
        <w:rPr>
          <w:rFonts w:hint="eastAsia"/>
          <w:lang w:eastAsia="zh-CN"/>
        </w:rPr>
        <w:t xml:space="preserve"> </w:t>
      </w:r>
      <w:r>
        <w:rPr>
          <w:rFonts w:hint="eastAsia"/>
          <w:lang w:eastAsia="zh-CN"/>
        </w:rPr>
        <w:t>省软科学管理部门通过山东省科技计划管理信息系统，统一向评审专家发送评审信息。评审专家登录山东省科技计划管理信息系统，在规定的时间内，对所评项目填写评审意见，并给出评审等级、分数：</w:t>
      </w:r>
      <w:r>
        <w:rPr>
          <w:rFonts w:hint="eastAsia"/>
          <w:lang w:eastAsia="zh-CN"/>
        </w:rPr>
        <w:t>A</w:t>
      </w:r>
      <w:r>
        <w:rPr>
          <w:rFonts w:hint="eastAsia"/>
          <w:lang w:eastAsia="zh-CN"/>
        </w:rPr>
        <w:t>（相当于优秀）、</w:t>
      </w:r>
      <w:r>
        <w:rPr>
          <w:rFonts w:hint="eastAsia"/>
          <w:lang w:eastAsia="zh-CN"/>
        </w:rPr>
        <w:t>B</w:t>
      </w:r>
      <w:r>
        <w:rPr>
          <w:rFonts w:hint="eastAsia"/>
          <w:lang w:eastAsia="zh-CN"/>
        </w:rPr>
        <w:t>（相当于合格）、</w:t>
      </w:r>
      <w:r>
        <w:rPr>
          <w:rFonts w:hint="eastAsia"/>
          <w:lang w:eastAsia="zh-CN"/>
        </w:rPr>
        <w:t>C</w:t>
      </w:r>
      <w:r>
        <w:rPr>
          <w:rFonts w:hint="eastAsia"/>
          <w:lang w:eastAsia="zh-CN"/>
        </w:rPr>
        <w:t>（相当于不合格）。</w:t>
      </w:r>
    </w:p>
    <w:p w:rsidR="003B5DB6" w:rsidRDefault="003B5DB6" w:rsidP="003B5DB6">
      <w:pPr>
        <w:ind w:firstLineChars="200" w:firstLine="480"/>
        <w:rPr>
          <w:lang w:eastAsia="zh-CN"/>
        </w:rPr>
      </w:pPr>
      <w:r>
        <w:rPr>
          <w:rFonts w:hint="eastAsia"/>
          <w:lang w:eastAsia="zh-CN"/>
        </w:rPr>
        <w:t>第十九条</w:t>
      </w:r>
      <w:r>
        <w:rPr>
          <w:rFonts w:hint="eastAsia"/>
          <w:lang w:eastAsia="zh-CN"/>
        </w:rPr>
        <w:t xml:space="preserve"> </w:t>
      </w:r>
      <w:r>
        <w:rPr>
          <w:rFonts w:hint="eastAsia"/>
          <w:lang w:eastAsia="zh-CN"/>
        </w:rPr>
        <w:t>评为</w:t>
      </w:r>
      <w:r>
        <w:rPr>
          <w:rFonts w:hint="eastAsia"/>
          <w:lang w:eastAsia="zh-CN"/>
        </w:rPr>
        <w:t>A</w:t>
      </w:r>
      <w:r>
        <w:rPr>
          <w:rFonts w:hint="eastAsia"/>
          <w:lang w:eastAsia="zh-CN"/>
        </w:rPr>
        <w:t>的条件：在规定时间内高质量地完成合同书的各项任务，研究科学、规范，研究结果具有一定的创新性，对策措施符合实际，针对性、可操作性强，应用前景好；</w:t>
      </w:r>
    </w:p>
    <w:p w:rsidR="003B5DB6" w:rsidRDefault="003B5DB6" w:rsidP="003B5DB6">
      <w:pPr>
        <w:ind w:firstLineChars="200" w:firstLine="480"/>
        <w:rPr>
          <w:lang w:eastAsia="zh-CN"/>
        </w:rPr>
      </w:pPr>
      <w:r>
        <w:rPr>
          <w:rFonts w:hint="eastAsia"/>
          <w:lang w:eastAsia="zh-CN"/>
        </w:rPr>
        <w:t>评为</w:t>
      </w:r>
      <w:r>
        <w:rPr>
          <w:rFonts w:hint="eastAsia"/>
          <w:lang w:eastAsia="zh-CN"/>
        </w:rPr>
        <w:t>B</w:t>
      </w:r>
      <w:r>
        <w:rPr>
          <w:rFonts w:hint="eastAsia"/>
          <w:lang w:eastAsia="zh-CN"/>
        </w:rPr>
        <w:t>的条件：在规定时间内完成合同书规定的各项任务，达到项目结题基本要求；</w:t>
      </w:r>
    </w:p>
    <w:p w:rsidR="003B5DB6" w:rsidRDefault="003B5DB6" w:rsidP="003B5DB6">
      <w:pPr>
        <w:ind w:firstLineChars="200" w:firstLine="480"/>
        <w:rPr>
          <w:lang w:eastAsia="zh-CN"/>
        </w:rPr>
      </w:pPr>
      <w:r>
        <w:rPr>
          <w:rFonts w:hint="eastAsia"/>
          <w:lang w:eastAsia="zh-CN"/>
        </w:rPr>
        <w:t>评为</w:t>
      </w:r>
      <w:r>
        <w:rPr>
          <w:rFonts w:hint="eastAsia"/>
          <w:lang w:eastAsia="zh-CN"/>
        </w:rPr>
        <w:t>C</w:t>
      </w:r>
      <w:r>
        <w:rPr>
          <w:rFonts w:hint="eastAsia"/>
          <w:lang w:eastAsia="zh-CN"/>
        </w:rPr>
        <w:t>的条件：未在规定时间内完成合同书规定的任务，或未达到项目结题基本要求。</w:t>
      </w:r>
    </w:p>
    <w:p w:rsidR="003B5DB6" w:rsidRDefault="003B5DB6" w:rsidP="003B5DB6">
      <w:pPr>
        <w:ind w:firstLineChars="200" w:firstLine="480"/>
        <w:rPr>
          <w:lang w:eastAsia="zh-CN"/>
        </w:rPr>
      </w:pPr>
      <w:r>
        <w:rPr>
          <w:rFonts w:hint="eastAsia"/>
          <w:lang w:eastAsia="zh-CN"/>
        </w:rPr>
        <w:t>第二十条</w:t>
      </w:r>
      <w:r>
        <w:rPr>
          <w:rFonts w:hint="eastAsia"/>
          <w:lang w:eastAsia="zh-CN"/>
        </w:rPr>
        <w:t xml:space="preserve"> </w:t>
      </w:r>
      <w:r>
        <w:rPr>
          <w:rFonts w:hint="eastAsia"/>
          <w:lang w:eastAsia="zh-CN"/>
        </w:rPr>
        <w:t>省科技厅软科学管理部门综合评审专家意见，按以下规则做出评审结论：</w:t>
      </w:r>
    </w:p>
    <w:p w:rsidR="003B5DB6" w:rsidRDefault="003B5DB6" w:rsidP="003B5DB6">
      <w:pPr>
        <w:ind w:firstLineChars="200" w:firstLine="480"/>
        <w:rPr>
          <w:lang w:eastAsia="zh-CN"/>
        </w:rPr>
      </w:pPr>
      <w:r>
        <w:rPr>
          <w:rFonts w:hint="eastAsia"/>
          <w:lang w:eastAsia="zh-CN"/>
        </w:rPr>
        <w:t>1</w:t>
      </w:r>
      <w:r>
        <w:rPr>
          <w:rFonts w:hint="eastAsia"/>
          <w:lang w:eastAsia="zh-CN"/>
        </w:rPr>
        <w:t>、重大项目、重点项目：五名专家评为</w:t>
      </w:r>
      <w:r>
        <w:rPr>
          <w:rFonts w:hint="eastAsia"/>
          <w:lang w:eastAsia="zh-CN"/>
        </w:rPr>
        <w:t>A</w:t>
      </w:r>
      <w:r>
        <w:rPr>
          <w:rFonts w:hint="eastAsia"/>
          <w:lang w:eastAsia="zh-CN"/>
        </w:rPr>
        <w:t>，或三名专家评为</w:t>
      </w:r>
      <w:r>
        <w:rPr>
          <w:rFonts w:hint="eastAsia"/>
          <w:lang w:eastAsia="zh-CN"/>
        </w:rPr>
        <w:t>A</w:t>
      </w:r>
      <w:r>
        <w:rPr>
          <w:rFonts w:hint="eastAsia"/>
          <w:lang w:eastAsia="zh-CN"/>
        </w:rPr>
        <w:t>、另两名为</w:t>
      </w:r>
      <w:r>
        <w:rPr>
          <w:rFonts w:hint="eastAsia"/>
          <w:lang w:eastAsia="zh-CN"/>
        </w:rPr>
        <w:t>B</w:t>
      </w:r>
      <w:r>
        <w:rPr>
          <w:rFonts w:hint="eastAsia"/>
          <w:lang w:eastAsia="zh-CN"/>
        </w:rPr>
        <w:t>、且平均得分在</w:t>
      </w:r>
      <w:r>
        <w:rPr>
          <w:rFonts w:hint="eastAsia"/>
          <w:lang w:eastAsia="zh-CN"/>
        </w:rPr>
        <w:t>80</w:t>
      </w:r>
      <w:r>
        <w:rPr>
          <w:rFonts w:hint="eastAsia"/>
          <w:lang w:eastAsia="zh-CN"/>
        </w:rPr>
        <w:t>分以上（含</w:t>
      </w:r>
      <w:r>
        <w:rPr>
          <w:rFonts w:hint="eastAsia"/>
          <w:lang w:eastAsia="zh-CN"/>
        </w:rPr>
        <w:t>80</w:t>
      </w:r>
      <w:r>
        <w:rPr>
          <w:rFonts w:hint="eastAsia"/>
          <w:lang w:eastAsia="zh-CN"/>
        </w:rPr>
        <w:t>分）的，专家评审结果为</w:t>
      </w:r>
      <w:r>
        <w:rPr>
          <w:rFonts w:hint="eastAsia"/>
          <w:lang w:eastAsia="zh-CN"/>
        </w:rPr>
        <w:t>A</w:t>
      </w:r>
      <w:r>
        <w:rPr>
          <w:rFonts w:hint="eastAsia"/>
          <w:lang w:eastAsia="zh-CN"/>
        </w:rPr>
        <w:t>；有三名以上专家评为</w:t>
      </w:r>
      <w:r>
        <w:rPr>
          <w:rFonts w:hint="eastAsia"/>
          <w:lang w:eastAsia="zh-CN"/>
        </w:rPr>
        <w:t>C</w:t>
      </w:r>
      <w:r>
        <w:rPr>
          <w:rFonts w:hint="eastAsia"/>
          <w:lang w:eastAsia="zh-CN"/>
        </w:rPr>
        <w:t>的，结果为</w:t>
      </w:r>
      <w:r>
        <w:rPr>
          <w:rFonts w:hint="eastAsia"/>
          <w:lang w:eastAsia="zh-CN"/>
        </w:rPr>
        <w:t>C</w:t>
      </w:r>
      <w:r>
        <w:rPr>
          <w:rFonts w:hint="eastAsia"/>
          <w:lang w:eastAsia="zh-CN"/>
        </w:rPr>
        <w:t>；其他情形的，结果为</w:t>
      </w:r>
      <w:r>
        <w:rPr>
          <w:rFonts w:hint="eastAsia"/>
          <w:lang w:eastAsia="zh-CN"/>
        </w:rPr>
        <w:t>B</w:t>
      </w:r>
      <w:r>
        <w:rPr>
          <w:rFonts w:hint="eastAsia"/>
          <w:lang w:eastAsia="zh-CN"/>
        </w:rPr>
        <w:t>。</w:t>
      </w:r>
    </w:p>
    <w:p w:rsidR="003B5DB6" w:rsidRDefault="003B5DB6" w:rsidP="003B5DB6">
      <w:pPr>
        <w:ind w:firstLineChars="200" w:firstLine="480"/>
        <w:rPr>
          <w:lang w:eastAsia="zh-CN"/>
        </w:rPr>
      </w:pPr>
      <w:r>
        <w:rPr>
          <w:rFonts w:hint="eastAsia"/>
          <w:lang w:eastAsia="zh-CN"/>
        </w:rPr>
        <w:t>2</w:t>
      </w:r>
      <w:r>
        <w:rPr>
          <w:rFonts w:hint="eastAsia"/>
          <w:lang w:eastAsia="zh-CN"/>
        </w:rPr>
        <w:t>、一般项目：三名专家评为</w:t>
      </w:r>
      <w:r>
        <w:rPr>
          <w:rFonts w:hint="eastAsia"/>
          <w:lang w:eastAsia="zh-CN"/>
        </w:rPr>
        <w:t>A</w:t>
      </w:r>
      <w:r>
        <w:rPr>
          <w:rFonts w:hint="eastAsia"/>
          <w:lang w:eastAsia="zh-CN"/>
        </w:rPr>
        <w:t>，或两名专家评为</w:t>
      </w:r>
      <w:r>
        <w:rPr>
          <w:rFonts w:hint="eastAsia"/>
          <w:lang w:eastAsia="zh-CN"/>
        </w:rPr>
        <w:t>A</w:t>
      </w:r>
      <w:r>
        <w:rPr>
          <w:rFonts w:hint="eastAsia"/>
          <w:lang w:eastAsia="zh-CN"/>
        </w:rPr>
        <w:t>、另一名为</w:t>
      </w:r>
      <w:r>
        <w:rPr>
          <w:rFonts w:hint="eastAsia"/>
          <w:lang w:eastAsia="zh-CN"/>
        </w:rPr>
        <w:t>B</w:t>
      </w:r>
      <w:r>
        <w:rPr>
          <w:rFonts w:hint="eastAsia"/>
          <w:lang w:eastAsia="zh-CN"/>
        </w:rPr>
        <w:t>、且平均分在</w:t>
      </w:r>
      <w:r>
        <w:rPr>
          <w:rFonts w:hint="eastAsia"/>
          <w:lang w:eastAsia="zh-CN"/>
        </w:rPr>
        <w:t>80</w:t>
      </w:r>
      <w:r>
        <w:rPr>
          <w:rFonts w:hint="eastAsia"/>
          <w:lang w:eastAsia="zh-CN"/>
        </w:rPr>
        <w:t>分以上（含</w:t>
      </w:r>
      <w:r>
        <w:rPr>
          <w:rFonts w:hint="eastAsia"/>
          <w:lang w:eastAsia="zh-CN"/>
        </w:rPr>
        <w:t>80</w:t>
      </w:r>
      <w:r>
        <w:rPr>
          <w:rFonts w:hint="eastAsia"/>
          <w:lang w:eastAsia="zh-CN"/>
        </w:rPr>
        <w:t>分）的，专家评审结果为</w:t>
      </w:r>
      <w:r>
        <w:rPr>
          <w:rFonts w:hint="eastAsia"/>
          <w:lang w:eastAsia="zh-CN"/>
        </w:rPr>
        <w:t>A</w:t>
      </w:r>
      <w:r>
        <w:rPr>
          <w:rFonts w:hint="eastAsia"/>
          <w:lang w:eastAsia="zh-CN"/>
        </w:rPr>
        <w:t>；有两名以上（含两名）专家评为</w:t>
      </w:r>
      <w:r>
        <w:rPr>
          <w:rFonts w:hint="eastAsia"/>
          <w:lang w:eastAsia="zh-CN"/>
        </w:rPr>
        <w:t>C</w:t>
      </w:r>
      <w:r>
        <w:rPr>
          <w:rFonts w:hint="eastAsia"/>
          <w:lang w:eastAsia="zh-CN"/>
        </w:rPr>
        <w:t>的，结果为</w:t>
      </w:r>
      <w:r>
        <w:rPr>
          <w:rFonts w:hint="eastAsia"/>
          <w:lang w:eastAsia="zh-CN"/>
        </w:rPr>
        <w:t>C</w:t>
      </w:r>
      <w:r>
        <w:rPr>
          <w:rFonts w:hint="eastAsia"/>
          <w:lang w:eastAsia="zh-CN"/>
        </w:rPr>
        <w:t>；其他情形的，结果为</w:t>
      </w:r>
      <w:r>
        <w:rPr>
          <w:rFonts w:hint="eastAsia"/>
          <w:lang w:eastAsia="zh-CN"/>
        </w:rPr>
        <w:t>B</w:t>
      </w:r>
      <w:r>
        <w:rPr>
          <w:rFonts w:hint="eastAsia"/>
          <w:lang w:eastAsia="zh-CN"/>
        </w:rPr>
        <w:t>。</w:t>
      </w:r>
    </w:p>
    <w:p w:rsidR="003B5DB6" w:rsidRDefault="003B5DB6" w:rsidP="003B5DB6">
      <w:pPr>
        <w:ind w:firstLineChars="200" w:firstLine="480"/>
        <w:rPr>
          <w:lang w:eastAsia="zh-CN"/>
        </w:rPr>
      </w:pPr>
      <w:r>
        <w:rPr>
          <w:rFonts w:hint="eastAsia"/>
          <w:lang w:eastAsia="zh-CN"/>
        </w:rPr>
        <w:lastRenderedPageBreak/>
        <w:t>第二十一条</w:t>
      </w:r>
      <w:r>
        <w:rPr>
          <w:rFonts w:hint="eastAsia"/>
          <w:lang w:eastAsia="zh-CN"/>
        </w:rPr>
        <w:t xml:space="preserve"> </w:t>
      </w:r>
      <w:r>
        <w:rPr>
          <w:rFonts w:hint="eastAsia"/>
          <w:lang w:eastAsia="zh-CN"/>
        </w:rPr>
        <w:t>对专家评审结果为</w:t>
      </w:r>
      <w:r>
        <w:rPr>
          <w:rFonts w:hint="eastAsia"/>
          <w:lang w:eastAsia="zh-CN"/>
        </w:rPr>
        <w:t>A</w:t>
      </w:r>
      <w:r>
        <w:rPr>
          <w:rFonts w:hint="eastAsia"/>
          <w:lang w:eastAsia="zh-CN"/>
        </w:rPr>
        <w:t>的项目，省软科学管理部门将再次组织有关方面的专家进行审核，对无异议的优秀候选项目，在网上进行为期一周的公示，仍无异议的，通过结题验收，等级确定为优秀。</w:t>
      </w:r>
    </w:p>
    <w:p w:rsidR="003B5DB6" w:rsidRDefault="003B5DB6" w:rsidP="003B5DB6">
      <w:pPr>
        <w:ind w:firstLineChars="200" w:firstLine="480"/>
        <w:rPr>
          <w:lang w:eastAsia="zh-CN"/>
        </w:rPr>
      </w:pPr>
      <w:r>
        <w:rPr>
          <w:rFonts w:hint="eastAsia"/>
          <w:lang w:eastAsia="zh-CN"/>
        </w:rPr>
        <w:t>专家评审结果为</w:t>
      </w:r>
      <w:r>
        <w:rPr>
          <w:rFonts w:hint="eastAsia"/>
          <w:lang w:eastAsia="zh-CN"/>
        </w:rPr>
        <w:t>B</w:t>
      </w:r>
      <w:r>
        <w:rPr>
          <w:rFonts w:hint="eastAsia"/>
          <w:lang w:eastAsia="zh-CN"/>
        </w:rPr>
        <w:t>的项目，通过结题验收，等级为合格。</w:t>
      </w:r>
    </w:p>
    <w:p w:rsidR="003B5DB6" w:rsidRDefault="003B5DB6" w:rsidP="003B5DB6">
      <w:pPr>
        <w:ind w:firstLineChars="200" w:firstLine="480"/>
        <w:rPr>
          <w:lang w:eastAsia="zh-CN"/>
        </w:rPr>
      </w:pPr>
      <w:r>
        <w:rPr>
          <w:rFonts w:hint="eastAsia"/>
          <w:lang w:eastAsia="zh-CN"/>
        </w:rPr>
        <w:t>专家评审最终结果为</w:t>
      </w:r>
      <w:r>
        <w:rPr>
          <w:rFonts w:hint="eastAsia"/>
          <w:lang w:eastAsia="zh-CN"/>
        </w:rPr>
        <w:t>C</w:t>
      </w:r>
      <w:r>
        <w:rPr>
          <w:rFonts w:hint="eastAsia"/>
          <w:lang w:eastAsia="zh-CN"/>
        </w:rPr>
        <w:t>的项目，不通过结题验收，项目依托单位须督促项目组进行修改完善，最迟在接到通知后半年内重新在网上提交结题申请。</w:t>
      </w:r>
    </w:p>
    <w:p w:rsidR="003B5DB6" w:rsidRDefault="003B5DB6" w:rsidP="003B5DB6">
      <w:pPr>
        <w:ind w:firstLineChars="200" w:firstLine="480"/>
        <w:rPr>
          <w:lang w:eastAsia="zh-CN"/>
        </w:rPr>
      </w:pPr>
      <w:r>
        <w:rPr>
          <w:rFonts w:hint="eastAsia"/>
          <w:lang w:eastAsia="zh-CN"/>
        </w:rPr>
        <w:t>第二十二条</w:t>
      </w:r>
      <w:r>
        <w:rPr>
          <w:rFonts w:hint="eastAsia"/>
          <w:lang w:eastAsia="zh-CN"/>
        </w:rPr>
        <w:t xml:space="preserve"> </w:t>
      </w:r>
      <w:r>
        <w:rPr>
          <w:rFonts w:hint="eastAsia"/>
          <w:lang w:eastAsia="zh-CN"/>
        </w:rPr>
        <w:t>项目通过结题验收后，项目负责人应按要求通过山东省科技计划管理信息系统，填写《山东省软科学计划项目结题证书》，经项目依托单位、项目归口管理（主管）部门审核同意后，报省软科学管理部门。</w:t>
      </w:r>
    </w:p>
    <w:p w:rsidR="003B5DB6" w:rsidRDefault="003B5DB6" w:rsidP="003B5DB6">
      <w:pPr>
        <w:ind w:firstLineChars="200" w:firstLine="480"/>
        <w:rPr>
          <w:lang w:eastAsia="zh-CN"/>
        </w:rPr>
      </w:pPr>
      <w:r>
        <w:rPr>
          <w:rFonts w:hint="eastAsia"/>
          <w:lang w:eastAsia="zh-CN"/>
        </w:rPr>
        <w:t>第二十三条</w:t>
      </w:r>
      <w:r>
        <w:rPr>
          <w:rFonts w:hint="eastAsia"/>
          <w:lang w:eastAsia="zh-CN"/>
        </w:rPr>
        <w:t xml:space="preserve"> </w:t>
      </w:r>
      <w:r>
        <w:rPr>
          <w:rFonts w:hint="eastAsia"/>
          <w:lang w:eastAsia="zh-CN"/>
        </w:rPr>
        <w:t>省软科学管理部门对“山东省软科学计划项目结题证书”进行审核、同意后，由项目依托单位打印所有书面结题材料一份，并按要求签章后，报送省软科学管理部门备案。</w:t>
      </w:r>
    </w:p>
    <w:p w:rsidR="003B5DB6" w:rsidRDefault="003B5DB6" w:rsidP="003B5DB6">
      <w:pPr>
        <w:ind w:firstLineChars="200" w:firstLine="480"/>
        <w:rPr>
          <w:lang w:eastAsia="zh-CN"/>
        </w:rPr>
      </w:pPr>
      <w:r>
        <w:rPr>
          <w:rFonts w:hint="eastAsia"/>
          <w:lang w:eastAsia="zh-CN"/>
        </w:rPr>
        <w:t>第六章</w:t>
      </w:r>
      <w:r>
        <w:rPr>
          <w:rFonts w:hint="eastAsia"/>
          <w:lang w:eastAsia="zh-CN"/>
        </w:rPr>
        <w:t xml:space="preserve"> </w:t>
      </w:r>
      <w:r>
        <w:rPr>
          <w:rFonts w:hint="eastAsia"/>
          <w:lang w:eastAsia="zh-CN"/>
        </w:rPr>
        <w:t>成果鉴定</w:t>
      </w:r>
    </w:p>
    <w:p w:rsidR="003B5DB6" w:rsidRDefault="003B5DB6" w:rsidP="003B5DB6">
      <w:pPr>
        <w:ind w:firstLineChars="200" w:firstLine="480"/>
        <w:rPr>
          <w:lang w:eastAsia="zh-CN"/>
        </w:rPr>
      </w:pPr>
      <w:r>
        <w:rPr>
          <w:rFonts w:hint="eastAsia"/>
          <w:lang w:eastAsia="zh-CN"/>
        </w:rPr>
        <w:t>第二十四条</w:t>
      </w:r>
      <w:r>
        <w:rPr>
          <w:rFonts w:hint="eastAsia"/>
          <w:lang w:eastAsia="zh-CN"/>
        </w:rPr>
        <w:t xml:space="preserve"> </w:t>
      </w:r>
      <w:r>
        <w:rPr>
          <w:rFonts w:hint="eastAsia"/>
          <w:lang w:eastAsia="zh-CN"/>
        </w:rPr>
        <w:t>山东省软科学研究计划项目通过结题验收后，方可进行成果鉴定，其中重大项目、重点项目，须按照省科技成果管理办法，组织鉴定。</w:t>
      </w:r>
    </w:p>
    <w:p w:rsidR="003B5DB6" w:rsidRDefault="003B5DB6" w:rsidP="003B5DB6">
      <w:pPr>
        <w:ind w:firstLineChars="200" w:firstLine="480"/>
        <w:rPr>
          <w:lang w:eastAsia="zh-CN"/>
        </w:rPr>
      </w:pPr>
      <w:r>
        <w:rPr>
          <w:rFonts w:hint="eastAsia"/>
          <w:lang w:eastAsia="zh-CN"/>
        </w:rPr>
        <w:t>第七章</w:t>
      </w:r>
      <w:r>
        <w:rPr>
          <w:rFonts w:hint="eastAsia"/>
          <w:lang w:eastAsia="zh-CN"/>
        </w:rPr>
        <w:t xml:space="preserve"> </w:t>
      </w:r>
      <w:r>
        <w:rPr>
          <w:rFonts w:hint="eastAsia"/>
          <w:lang w:eastAsia="zh-CN"/>
        </w:rPr>
        <w:t>延期结题与项目中止</w:t>
      </w:r>
    </w:p>
    <w:p w:rsidR="003B5DB6" w:rsidRDefault="003B5DB6" w:rsidP="003B5DB6">
      <w:pPr>
        <w:ind w:firstLineChars="200" w:firstLine="480"/>
        <w:rPr>
          <w:lang w:eastAsia="zh-CN"/>
        </w:rPr>
      </w:pPr>
      <w:r>
        <w:rPr>
          <w:rFonts w:hint="eastAsia"/>
          <w:lang w:eastAsia="zh-CN"/>
        </w:rPr>
        <w:t>第二十五条</w:t>
      </w:r>
      <w:r>
        <w:rPr>
          <w:rFonts w:hint="eastAsia"/>
          <w:lang w:eastAsia="zh-CN"/>
        </w:rPr>
        <w:t xml:space="preserve"> </w:t>
      </w:r>
      <w:r>
        <w:rPr>
          <w:rFonts w:hint="eastAsia"/>
          <w:lang w:eastAsia="zh-CN"/>
        </w:rPr>
        <w:t>每年度最后一批结题为延期结题批次，因某种原因未能按期结题的项目，可根据系统提示在本批次结题。在项目申请及延期执行期内，项目负责人不得以负责人身份申报省级及国家软科学研究计划项目。</w:t>
      </w:r>
    </w:p>
    <w:p w:rsidR="003B5DB6" w:rsidRDefault="003B5DB6" w:rsidP="003B5DB6">
      <w:pPr>
        <w:ind w:firstLineChars="200" w:firstLine="480"/>
        <w:rPr>
          <w:lang w:eastAsia="zh-CN"/>
        </w:rPr>
      </w:pPr>
      <w:r>
        <w:rPr>
          <w:rFonts w:hint="eastAsia"/>
          <w:lang w:eastAsia="zh-CN"/>
        </w:rPr>
        <w:t>第二十六条</w:t>
      </w:r>
      <w:r>
        <w:rPr>
          <w:rFonts w:hint="eastAsia"/>
          <w:lang w:eastAsia="zh-CN"/>
        </w:rPr>
        <w:t xml:space="preserve"> </w:t>
      </w:r>
      <w:r>
        <w:rPr>
          <w:rFonts w:hint="eastAsia"/>
          <w:lang w:eastAsia="zh-CN"/>
        </w:rPr>
        <w:t>对于经批准延期的项目，要按照批复内容，在规定的时间内完成课题研究，并进行结题验收。</w:t>
      </w:r>
    </w:p>
    <w:p w:rsidR="003B5DB6" w:rsidRDefault="003B5DB6" w:rsidP="003B5DB6">
      <w:pPr>
        <w:ind w:firstLineChars="200" w:firstLine="480"/>
        <w:rPr>
          <w:lang w:eastAsia="zh-CN"/>
        </w:rPr>
      </w:pPr>
      <w:r>
        <w:rPr>
          <w:rFonts w:hint="eastAsia"/>
          <w:lang w:eastAsia="zh-CN"/>
        </w:rPr>
        <w:t>第二十七条</w:t>
      </w:r>
      <w:r>
        <w:rPr>
          <w:rFonts w:hint="eastAsia"/>
          <w:lang w:eastAsia="zh-CN"/>
        </w:rPr>
        <w:t xml:space="preserve"> </w:t>
      </w:r>
      <w:r>
        <w:rPr>
          <w:rFonts w:hint="eastAsia"/>
          <w:lang w:eastAsia="zh-CN"/>
        </w:rPr>
        <w:t>对未按时完成研究任务，又未及时提出延期申请，或提出延期申请但未获批准的项目，或延期仍无法达到合同书规定的目标，继续研究已无意义的项目，或两次结题验收均被评定为</w:t>
      </w:r>
      <w:r>
        <w:rPr>
          <w:rFonts w:hint="eastAsia"/>
          <w:lang w:eastAsia="zh-CN"/>
        </w:rPr>
        <w:t>C</w:t>
      </w:r>
      <w:r>
        <w:rPr>
          <w:rFonts w:hint="eastAsia"/>
          <w:lang w:eastAsia="zh-CN"/>
        </w:rPr>
        <w:t>的项目，省软科学管理部门将做撤项处理。以上项目的负责人在撤项后的三年内不得申报新的省及国家软科学研究计划项目。</w:t>
      </w:r>
    </w:p>
    <w:p w:rsidR="003B5DB6" w:rsidRDefault="003B5DB6" w:rsidP="003B5DB6">
      <w:pPr>
        <w:ind w:firstLineChars="200" w:firstLine="480"/>
        <w:rPr>
          <w:lang w:eastAsia="zh-CN"/>
        </w:rPr>
      </w:pPr>
      <w:r>
        <w:rPr>
          <w:rFonts w:hint="eastAsia"/>
          <w:lang w:eastAsia="zh-CN"/>
        </w:rPr>
        <w:t>第二十八条省软科学管理部门按年度对项目结题组织管理工作进行评估，对项目结题验收率低于规定的单位，将核减项目依托单位或归口管理（主管）部门的软科学研究计划项目申报限额。</w:t>
      </w:r>
    </w:p>
    <w:p w:rsidR="003B5DB6" w:rsidRDefault="003B5DB6" w:rsidP="003B5DB6">
      <w:pPr>
        <w:ind w:firstLineChars="200" w:firstLine="480"/>
        <w:rPr>
          <w:lang w:eastAsia="zh-CN"/>
        </w:rPr>
      </w:pPr>
      <w:r>
        <w:rPr>
          <w:rFonts w:hint="eastAsia"/>
          <w:lang w:eastAsia="zh-CN"/>
        </w:rPr>
        <w:lastRenderedPageBreak/>
        <w:t>第八章</w:t>
      </w:r>
      <w:r>
        <w:rPr>
          <w:rFonts w:hint="eastAsia"/>
          <w:lang w:eastAsia="zh-CN"/>
        </w:rPr>
        <w:t xml:space="preserve"> </w:t>
      </w:r>
      <w:r>
        <w:rPr>
          <w:rFonts w:hint="eastAsia"/>
          <w:lang w:eastAsia="zh-CN"/>
        </w:rPr>
        <w:t>其它</w:t>
      </w:r>
    </w:p>
    <w:p w:rsidR="003B5DB6" w:rsidRDefault="003B5DB6" w:rsidP="003B5DB6">
      <w:pPr>
        <w:ind w:firstLineChars="200" w:firstLine="480"/>
        <w:rPr>
          <w:lang w:eastAsia="zh-CN"/>
        </w:rPr>
      </w:pPr>
      <w:r>
        <w:rPr>
          <w:rFonts w:hint="eastAsia"/>
          <w:lang w:eastAsia="zh-CN"/>
        </w:rPr>
        <w:t>第二十九条本办法自</w:t>
      </w:r>
      <w:r>
        <w:rPr>
          <w:rFonts w:hint="eastAsia"/>
          <w:lang w:eastAsia="zh-CN"/>
        </w:rPr>
        <w:t>2014</w:t>
      </w:r>
      <w:r>
        <w:rPr>
          <w:rFonts w:hint="eastAsia"/>
          <w:lang w:eastAsia="zh-CN"/>
        </w:rPr>
        <w:t>年起实行。原《山东省软科学研究计划项目结题管理办法（暂行）》同时废止。</w:t>
      </w:r>
    </w:p>
    <w:p w:rsidR="003B5DB6" w:rsidRDefault="003B5DB6" w:rsidP="003B5DB6">
      <w:pPr>
        <w:ind w:firstLineChars="200" w:firstLine="480"/>
        <w:rPr>
          <w:lang w:eastAsia="zh-CN"/>
        </w:rPr>
      </w:pPr>
      <w:r>
        <w:rPr>
          <w:rFonts w:hint="eastAsia"/>
          <w:lang w:eastAsia="zh-CN"/>
        </w:rPr>
        <w:t>第三十条本办法由山东省软科学办公室负责解释。</w:t>
      </w:r>
    </w:p>
    <w:p w:rsidR="00537686" w:rsidRDefault="00537686" w:rsidP="003B5DB6">
      <w:pPr>
        <w:ind w:firstLineChars="200" w:firstLine="480"/>
        <w:rPr>
          <w:lang w:eastAsia="zh-CN"/>
        </w:rPr>
      </w:pPr>
      <w:r w:rsidRPr="00537686">
        <w:rPr>
          <w:rFonts w:hint="eastAsia"/>
          <w:lang w:eastAsia="zh-CN"/>
        </w:rPr>
        <w:t>注：山东省软科学项目的具体结题流程请参考科技处网站右上角【社科科研】—【常用速查】栏的详细结题说明。</w:t>
      </w:r>
    </w:p>
    <w:p w:rsidR="00537686" w:rsidRDefault="00537686" w:rsidP="003B5DB6">
      <w:pPr>
        <w:ind w:firstLineChars="200" w:firstLine="480"/>
        <w:rPr>
          <w:lang w:eastAsia="zh-CN"/>
        </w:rPr>
      </w:pPr>
    </w:p>
    <w:p w:rsidR="003B5DB6" w:rsidRDefault="003B5DB6" w:rsidP="002077E9">
      <w:pPr>
        <w:ind w:firstLineChars="200" w:firstLine="480"/>
        <w:rPr>
          <w:lang w:eastAsia="zh-CN"/>
        </w:rPr>
        <w:sectPr w:rsidR="003B5DB6" w:rsidSect="006074AA">
          <w:pgSz w:w="11906" w:h="16838"/>
          <w:pgMar w:top="1440" w:right="1800" w:bottom="1440" w:left="1800" w:header="851" w:footer="992" w:gutter="0"/>
          <w:cols w:space="425"/>
          <w:docGrid w:type="lines" w:linePitch="312"/>
        </w:sectPr>
      </w:pPr>
    </w:p>
    <w:p w:rsidR="002077E9" w:rsidRPr="003B5DB6" w:rsidRDefault="002077E9" w:rsidP="002077E9">
      <w:pPr>
        <w:ind w:firstLineChars="200" w:firstLine="480"/>
        <w:rPr>
          <w:lang w:eastAsia="zh-CN"/>
        </w:rPr>
      </w:pPr>
    </w:p>
    <w:p w:rsidR="007121A1" w:rsidRPr="007121A1" w:rsidRDefault="007121A1" w:rsidP="007121A1">
      <w:pPr>
        <w:ind w:firstLine="465"/>
        <w:rPr>
          <w:lang w:eastAsia="zh-CN"/>
        </w:rPr>
      </w:pPr>
    </w:p>
    <w:p w:rsidR="00B32F95" w:rsidRDefault="00B32F95" w:rsidP="00735E8A">
      <w:pPr>
        <w:ind w:firstLine="0"/>
        <w:rPr>
          <w:lang w:eastAsia="zh-CN"/>
        </w:rPr>
        <w:sectPr w:rsidR="00B32F95" w:rsidSect="006074AA">
          <w:pgSz w:w="11906" w:h="16838"/>
          <w:pgMar w:top="1440" w:right="1800" w:bottom="1440" w:left="1800" w:header="851" w:footer="992" w:gutter="0"/>
          <w:cols w:space="425"/>
          <w:docGrid w:type="lines" w:linePitch="312"/>
        </w:sectPr>
      </w:pPr>
    </w:p>
    <w:p w:rsidR="00114DF2" w:rsidRDefault="00114DF2" w:rsidP="00114DF2">
      <w:pPr>
        <w:pStyle w:val="3"/>
        <w:rPr>
          <w:lang w:eastAsia="zh-CN"/>
        </w:rPr>
      </w:pPr>
      <w:bookmarkStart w:id="73" w:name="_Toc80862379"/>
      <w:r>
        <w:rPr>
          <w:rFonts w:hint="eastAsia"/>
          <w:lang w:eastAsia="zh-CN"/>
        </w:rPr>
        <w:lastRenderedPageBreak/>
        <w:t>教育部重点实验室建设与运行管理办法</w:t>
      </w:r>
      <w:bookmarkEnd w:id="73"/>
    </w:p>
    <w:p w:rsidR="00114DF2" w:rsidRDefault="00114DF2" w:rsidP="00114DF2">
      <w:pPr>
        <w:ind w:firstLineChars="200" w:firstLine="480"/>
        <w:rPr>
          <w:lang w:eastAsia="zh-CN"/>
        </w:rPr>
      </w:pPr>
      <w:r>
        <w:rPr>
          <w:rFonts w:hint="eastAsia"/>
          <w:lang w:eastAsia="zh-CN"/>
        </w:rPr>
        <w:t>第一章</w:t>
      </w:r>
      <w:r>
        <w:rPr>
          <w:rFonts w:hint="eastAsia"/>
          <w:lang w:eastAsia="zh-CN"/>
        </w:rPr>
        <w:t xml:space="preserve">  </w:t>
      </w:r>
      <w:r>
        <w:rPr>
          <w:rFonts w:hint="eastAsia"/>
          <w:lang w:eastAsia="zh-CN"/>
        </w:rPr>
        <w:t>总则</w:t>
      </w:r>
    </w:p>
    <w:p w:rsidR="00114DF2" w:rsidRDefault="00114DF2" w:rsidP="00114DF2">
      <w:pPr>
        <w:ind w:firstLineChars="200" w:firstLine="480"/>
        <w:rPr>
          <w:lang w:eastAsia="zh-CN"/>
        </w:rPr>
      </w:pPr>
      <w:r>
        <w:rPr>
          <w:rFonts w:hint="eastAsia"/>
          <w:lang w:eastAsia="zh-CN"/>
        </w:rPr>
        <w:t>第一条</w:t>
      </w:r>
      <w:r>
        <w:rPr>
          <w:rFonts w:hint="eastAsia"/>
          <w:lang w:eastAsia="zh-CN"/>
        </w:rPr>
        <w:t xml:space="preserve"> </w:t>
      </w:r>
      <w:r>
        <w:rPr>
          <w:rFonts w:hint="eastAsia"/>
          <w:lang w:eastAsia="zh-CN"/>
        </w:rPr>
        <w:t>为加快实施国家创新驱动发展战略，深化科技体制改革，推动高等教育事业发展，规范和加强教育部重点实验室（以下简称实验室）建设与运行管理，制定本办法。</w:t>
      </w:r>
    </w:p>
    <w:p w:rsidR="00114DF2" w:rsidRDefault="00114DF2" w:rsidP="00114DF2">
      <w:pPr>
        <w:ind w:firstLineChars="200" w:firstLine="480"/>
        <w:rPr>
          <w:lang w:eastAsia="zh-CN"/>
        </w:rPr>
      </w:pPr>
      <w:r>
        <w:rPr>
          <w:rFonts w:hint="eastAsia"/>
          <w:lang w:eastAsia="zh-CN"/>
        </w:rPr>
        <w:t>第二条</w:t>
      </w:r>
      <w:r>
        <w:rPr>
          <w:rFonts w:hint="eastAsia"/>
          <w:lang w:eastAsia="zh-CN"/>
        </w:rPr>
        <w:t xml:space="preserve"> </w:t>
      </w:r>
      <w:r>
        <w:rPr>
          <w:rFonts w:hint="eastAsia"/>
          <w:lang w:eastAsia="zh-CN"/>
        </w:rPr>
        <w:t>实验室是高等学校组织高水平科学研究、培养和集聚创新人才、开展学术合作交流的重要基地，是国家科技创新体系的重要组成部分。其主要任务是面向科学前沿，聚焦国家战略需求和行业、区域发展需求，开展创新性研究，提升高等学校创新能力，推动学科建设发展，以高水平科学研究支撑高质量高等教育。</w:t>
      </w:r>
    </w:p>
    <w:p w:rsidR="00114DF2" w:rsidRDefault="00114DF2" w:rsidP="00114DF2">
      <w:pPr>
        <w:ind w:firstLineChars="200" w:firstLine="480"/>
        <w:rPr>
          <w:lang w:eastAsia="zh-CN"/>
        </w:rPr>
      </w:pPr>
      <w:r>
        <w:rPr>
          <w:rFonts w:hint="eastAsia"/>
          <w:lang w:eastAsia="zh-CN"/>
        </w:rPr>
        <w:t>第三条</w:t>
      </w:r>
      <w:r>
        <w:rPr>
          <w:rFonts w:hint="eastAsia"/>
          <w:lang w:eastAsia="zh-CN"/>
        </w:rPr>
        <w:t xml:space="preserve"> </w:t>
      </w:r>
      <w:r>
        <w:rPr>
          <w:rFonts w:hint="eastAsia"/>
          <w:lang w:eastAsia="zh-CN"/>
        </w:rPr>
        <w:t>实验室实行“开放、流动、联合、竞争”的运行机制；坚持科教融合，创新引领，定期评估，动态调整。</w:t>
      </w:r>
    </w:p>
    <w:p w:rsidR="00114DF2" w:rsidRDefault="00114DF2" w:rsidP="00114DF2">
      <w:pPr>
        <w:ind w:firstLineChars="200" w:firstLine="480"/>
        <w:rPr>
          <w:lang w:eastAsia="zh-CN"/>
        </w:rPr>
      </w:pPr>
      <w:r>
        <w:rPr>
          <w:rFonts w:hint="eastAsia"/>
          <w:lang w:eastAsia="zh-CN"/>
        </w:rPr>
        <w:t>第四条</w:t>
      </w:r>
      <w:r>
        <w:rPr>
          <w:rFonts w:hint="eastAsia"/>
          <w:lang w:eastAsia="zh-CN"/>
        </w:rPr>
        <w:t xml:space="preserve"> </w:t>
      </w:r>
      <w:r>
        <w:rPr>
          <w:rFonts w:hint="eastAsia"/>
          <w:lang w:eastAsia="zh-CN"/>
        </w:rPr>
        <w:t>实验室是由高等学校建设的具有相对独立性的科研实体，实行人、财、物相应独立的管理机制。</w:t>
      </w:r>
    </w:p>
    <w:p w:rsidR="00114DF2" w:rsidRDefault="00114DF2" w:rsidP="00114DF2">
      <w:pPr>
        <w:ind w:firstLineChars="200" w:firstLine="480"/>
        <w:rPr>
          <w:lang w:eastAsia="zh-CN"/>
        </w:rPr>
      </w:pPr>
      <w:r>
        <w:rPr>
          <w:rFonts w:hint="eastAsia"/>
          <w:lang w:eastAsia="zh-CN"/>
        </w:rPr>
        <w:t>第二章</w:t>
      </w:r>
      <w:r>
        <w:rPr>
          <w:rFonts w:hint="eastAsia"/>
          <w:lang w:eastAsia="zh-CN"/>
        </w:rPr>
        <w:t xml:space="preserve">  </w:t>
      </w:r>
      <w:r>
        <w:rPr>
          <w:rFonts w:hint="eastAsia"/>
          <w:lang w:eastAsia="zh-CN"/>
        </w:rPr>
        <w:t>管理职责</w:t>
      </w:r>
      <w:r>
        <w:rPr>
          <w:rFonts w:hint="eastAsia"/>
          <w:lang w:eastAsia="zh-CN"/>
        </w:rPr>
        <w:t xml:space="preserve"> </w:t>
      </w:r>
    </w:p>
    <w:p w:rsidR="00114DF2" w:rsidRDefault="00114DF2" w:rsidP="00114DF2">
      <w:pPr>
        <w:ind w:firstLineChars="200" w:firstLine="480"/>
        <w:rPr>
          <w:lang w:eastAsia="zh-CN"/>
        </w:rPr>
      </w:pPr>
      <w:r>
        <w:rPr>
          <w:rFonts w:hint="eastAsia"/>
          <w:lang w:eastAsia="zh-CN"/>
        </w:rPr>
        <w:t>第五条</w:t>
      </w:r>
      <w:r>
        <w:rPr>
          <w:rFonts w:hint="eastAsia"/>
          <w:lang w:eastAsia="zh-CN"/>
        </w:rPr>
        <w:t xml:space="preserve"> </w:t>
      </w:r>
      <w:r>
        <w:rPr>
          <w:rFonts w:hint="eastAsia"/>
          <w:lang w:eastAsia="zh-CN"/>
        </w:rPr>
        <w:t>教育部是实验室的宏观管理部门，主要职责是：</w:t>
      </w:r>
    </w:p>
    <w:p w:rsidR="00114DF2" w:rsidRDefault="00114DF2" w:rsidP="00114DF2">
      <w:pPr>
        <w:ind w:firstLineChars="200" w:firstLine="480"/>
        <w:rPr>
          <w:lang w:eastAsia="zh-CN"/>
        </w:rPr>
      </w:pPr>
      <w:r>
        <w:rPr>
          <w:rFonts w:hint="eastAsia"/>
          <w:lang w:eastAsia="zh-CN"/>
        </w:rPr>
        <w:t>（一）制定实验室发展方针和政策，编制发展规划，发布建设指南。</w:t>
      </w:r>
    </w:p>
    <w:p w:rsidR="00114DF2" w:rsidRDefault="00114DF2" w:rsidP="00114DF2">
      <w:pPr>
        <w:ind w:firstLineChars="200" w:firstLine="480"/>
        <w:rPr>
          <w:lang w:eastAsia="zh-CN"/>
        </w:rPr>
      </w:pPr>
      <w:r>
        <w:rPr>
          <w:rFonts w:hint="eastAsia"/>
          <w:lang w:eastAsia="zh-CN"/>
        </w:rPr>
        <w:t>（二）制定实验室建设与运行管理办法，指导实验室的建设和运行。</w:t>
      </w:r>
    </w:p>
    <w:p w:rsidR="00114DF2" w:rsidRDefault="00114DF2" w:rsidP="00114DF2">
      <w:pPr>
        <w:ind w:firstLineChars="200" w:firstLine="480"/>
        <w:rPr>
          <w:lang w:eastAsia="zh-CN"/>
        </w:rPr>
      </w:pPr>
      <w:r>
        <w:rPr>
          <w:rFonts w:hint="eastAsia"/>
          <w:lang w:eastAsia="zh-CN"/>
        </w:rPr>
        <w:t>（三）负责实验室的立项建设、调整和撤销。</w:t>
      </w:r>
    </w:p>
    <w:p w:rsidR="00114DF2" w:rsidRDefault="00114DF2" w:rsidP="00114DF2">
      <w:pPr>
        <w:ind w:firstLineChars="200" w:firstLine="480"/>
        <w:rPr>
          <w:lang w:eastAsia="zh-CN"/>
        </w:rPr>
      </w:pPr>
      <w:r>
        <w:rPr>
          <w:rFonts w:hint="eastAsia"/>
          <w:lang w:eastAsia="zh-CN"/>
        </w:rPr>
        <w:t>（四）组织实验室的验收、评估和检查。</w:t>
      </w:r>
    </w:p>
    <w:p w:rsidR="00114DF2" w:rsidRDefault="00114DF2" w:rsidP="00114DF2">
      <w:pPr>
        <w:ind w:firstLineChars="200" w:firstLine="480"/>
        <w:rPr>
          <w:lang w:eastAsia="zh-CN"/>
        </w:rPr>
      </w:pPr>
      <w:r>
        <w:rPr>
          <w:rFonts w:hint="eastAsia"/>
          <w:lang w:eastAsia="zh-CN"/>
        </w:rPr>
        <w:t>第六条</w:t>
      </w:r>
      <w:r>
        <w:rPr>
          <w:rFonts w:hint="eastAsia"/>
          <w:lang w:eastAsia="zh-CN"/>
        </w:rPr>
        <w:t xml:space="preserve"> </w:t>
      </w:r>
      <w:r>
        <w:rPr>
          <w:rFonts w:hint="eastAsia"/>
          <w:lang w:eastAsia="zh-CN"/>
        </w:rPr>
        <w:t>高等学校主管部门对实验室建设与运行管理的主要职责是：</w:t>
      </w:r>
      <w:r>
        <w:rPr>
          <w:rFonts w:hint="eastAsia"/>
          <w:lang w:eastAsia="zh-CN"/>
        </w:rPr>
        <w:t xml:space="preserve"> </w:t>
      </w:r>
    </w:p>
    <w:p w:rsidR="00114DF2" w:rsidRDefault="00114DF2" w:rsidP="00114DF2">
      <w:pPr>
        <w:ind w:firstLineChars="200" w:firstLine="480"/>
        <w:rPr>
          <w:lang w:eastAsia="zh-CN"/>
        </w:rPr>
      </w:pPr>
      <w:r>
        <w:rPr>
          <w:rFonts w:hint="eastAsia"/>
          <w:lang w:eastAsia="zh-CN"/>
        </w:rPr>
        <w:t>（一）将实验室的建设发展纳入行业和地方的发展重点。</w:t>
      </w:r>
    </w:p>
    <w:p w:rsidR="00114DF2" w:rsidRDefault="00114DF2" w:rsidP="00114DF2">
      <w:pPr>
        <w:ind w:firstLineChars="200" w:firstLine="480"/>
        <w:rPr>
          <w:lang w:eastAsia="zh-CN"/>
        </w:rPr>
      </w:pPr>
      <w:r>
        <w:rPr>
          <w:rFonts w:hint="eastAsia"/>
          <w:lang w:eastAsia="zh-CN"/>
        </w:rPr>
        <w:t>（二）推进、落实实验室建设和运行经费，以及相应人事配套政策。</w:t>
      </w:r>
    </w:p>
    <w:p w:rsidR="00114DF2" w:rsidRDefault="00114DF2" w:rsidP="00114DF2">
      <w:pPr>
        <w:ind w:firstLineChars="200" w:firstLine="480"/>
        <w:rPr>
          <w:lang w:eastAsia="zh-CN"/>
        </w:rPr>
      </w:pPr>
      <w:r>
        <w:rPr>
          <w:rFonts w:hint="eastAsia"/>
          <w:lang w:eastAsia="zh-CN"/>
        </w:rPr>
        <w:t>（三）依据本办法，指导和监督实验室的运行和管理。</w:t>
      </w:r>
    </w:p>
    <w:p w:rsidR="00114DF2" w:rsidRDefault="00114DF2" w:rsidP="00114DF2">
      <w:pPr>
        <w:ind w:firstLineChars="200" w:firstLine="480"/>
        <w:rPr>
          <w:lang w:eastAsia="zh-CN"/>
        </w:rPr>
      </w:pPr>
      <w:r>
        <w:rPr>
          <w:rFonts w:hint="eastAsia"/>
          <w:lang w:eastAsia="zh-CN"/>
        </w:rPr>
        <w:t>（四）协助教育部做好实验室的验收、评估和检查工作。</w:t>
      </w:r>
    </w:p>
    <w:p w:rsidR="00114DF2" w:rsidRDefault="00114DF2" w:rsidP="00114DF2">
      <w:pPr>
        <w:ind w:firstLineChars="200" w:firstLine="480"/>
        <w:rPr>
          <w:lang w:eastAsia="zh-CN"/>
        </w:rPr>
      </w:pPr>
      <w:r>
        <w:rPr>
          <w:rFonts w:hint="eastAsia"/>
          <w:lang w:eastAsia="zh-CN"/>
        </w:rPr>
        <w:t>第七条</w:t>
      </w:r>
      <w:r>
        <w:rPr>
          <w:rFonts w:hint="eastAsia"/>
          <w:lang w:eastAsia="zh-CN"/>
        </w:rPr>
        <w:t xml:space="preserve"> </w:t>
      </w:r>
      <w:r>
        <w:rPr>
          <w:rFonts w:hint="eastAsia"/>
          <w:lang w:eastAsia="zh-CN"/>
        </w:rPr>
        <w:t>高等学校是实验室建设和运行管理的主体，其主要职责是：</w:t>
      </w:r>
      <w:r>
        <w:rPr>
          <w:rFonts w:hint="eastAsia"/>
          <w:lang w:eastAsia="zh-CN"/>
        </w:rPr>
        <w:t xml:space="preserve"> </w:t>
      </w:r>
    </w:p>
    <w:p w:rsidR="00114DF2" w:rsidRDefault="00114DF2" w:rsidP="00114DF2">
      <w:pPr>
        <w:ind w:firstLineChars="200" w:firstLine="480"/>
        <w:rPr>
          <w:lang w:eastAsia="zh-CN"/>
        </w:rPr>
      </w:pPr>
      <w:r>
        <w:rPr>
          <w:rFonts w:hint="eastAsia"/>
          <w:lang w:eastAsia="zh-CN"/>
        </w:rPr>
        <w:t>（一）将实验室建设和基本运行经费纳入学校年度预算；在重点学科建设、人才引进和队伍建设、研究生培养指标、自主选题研究等的年度计划中对实验室给予重点支持；提供人力资源、科研场所和仪器设备等条件保障。</w:t>
      </w:r>
    </w:p>
    <w:p w:rsidR="00114DF2" w:rsidRDefault="00114DF2" w:rsidP="00114DF2">
      <w:pPr>
        <w:ind w:firstLineChars="200" w:firstLine="480"/>
        <w:rPr>
          <w:lang w:eastAsia="zh-CN"/>
        </w:rPr>
      </w:pPr>
      <w:r>
        <w:rPr>
          <w:rFonts w:hint="eastAsia"/>
          <w:lang w:eastAsia="zh-CN"/>
        </w:rPr>
        <w:lastRenderedPageBreak/>
        <w:t>（二）组织实验室的申报、论证，制定运行管理的实施细则，解决实验室建设运行中的有关问题。</w:t>
      </w:r>
    </w:p>
    <w:p w:rsidR="00114DF2" w:rsidRDefault="00114DF2" w:rsidP="00114DF2">
      <w:pPr>
        <w:ind w:firstLineChars="200" w:firstLine="480"/>
        <w:rPr>
          <w:lang w:eastAsia="zh-CN"/>
        </w:rPr>
      </w:pPr>
      <w:r>
        <w:rPr>
          <w:rFonts w:hint="eastAsia"/>
          <w:lang w:eastAsia="zh-CN"/>
        </w:rPr>
        <w:t>（三）聘任实验室主任和学术委员会主任，组建实验室学术委员会。</w:t>
      </w:r>
    </w:p>
    <w:p w:rsidR="00114DF2" w:rsidRDefault="00114DF2" w:rsidP="00114DF2">
      <w:pPr>
        <w:ind w:firstLineChars="200" w:firstLine="480"/>
        <w:rPr>
          <w:lang w:eastAsia="zh-CN"/>
        </w:rPr>
      </w:pPr>
      <w:r>
        <w:rPr>
          <w:rFonts w:hint="eastAsia"/>
          <w:lang w:eastAsia="zh-CN"/>
        </w:rPr>
        <w:t>（四）组织实验室年度考核，负责日常监督管理，配合做好定期评估。</w:t>
      </w:r>
    </w:p>
    <w:p w:rsidR="00114DF2" w:rsidRDefault="00114DF2" w:rsidP="00114DF2">
      <w:pPr>
        <w:ind w:firstLineChars="200" w:firstLine="480"/>
        <w:rPr>
          <w:lang w:eastAsia="zh-CN"/>
        </w:rPr>
      </w:pPr>
      <w:r>
        <w:rPr>
          <w:rFonts w:hint="eastAsia"/>
          <w:lang w:eastAsia="zh-CN"/>
        </w:rPr>
        <w:t>（五）根据学术委员会建议，提出实验室名称、发展目标、组织结构等重大事项的调整，经主管部门审核报教育部认定。</w:t>
      </w:r>
    </w:p>
    <w:p w:rsidR="00114DF2" w:rsidRDefault="00114DF2" w:rsidP="00114DF2">
      <w:pPr>
        <w:ind w:firstLineChars="200" w:firstLine="480"/>
        <w:rPr>
          <w:lang w:eastAsia="zh-CN"/>
        </w:rPr>
      </w:pPr>
      <w:r>
        <w:rPr>
          <w:rFonts w:hint="eastAsia"/>
          <w:lang w:eastAsia="zh-CN"/>
        </w:rPr>
        <w:t>第三章</w:t>
      </w:r>
      <w:r>
        <w:rPr>
          <w:rFonts w:hint="eastAsia"/>
          <w:lang w:eastAsia="zh-CN"/>
        </w:rPr>
        <w:t xml:space="preserve">  </w:t>
      </w:r>
      <w:r>
        <w:rPr>
          <w:rFonts w:hint="eastAsia"/>
          <w:lang w:eastAsia="zh-CN"/>
        </w:rPr>
        <w:t>立项与建设</w:t>
      </w:r>
    </w:p>
    <w:p w:rsidR="00114DF2" w:rsidRDefault="00114DF2" w:rsidP="00114DF2">
      <w:pPr>
        <w:ind w:firstLineChars="200" w:firstLine="480"/>
        <w:rPr>
          <w:lang w:eastAsia="zh-CN"/>
        </w:rPr>
      </w:pPr>
      <w:r>
        <w:rPr>
          <w:rFonts w:hint="eastAsia"/>
          <w:lang w:eastAsia="zh-CN"/>
        </w:rPr>
        <w:t>第八条</w:t>
      </w:r>
      <w:r>
        <w:rPr>
          <w:rFonts w:hint="eastAsia"/>
          <w:lang w:eastAsia="zh-CN"/>
        </w:rPr>
        <w:t xml:space="preserve"> </w:t>
      </w:r>
      <w:r>
        <w:rPr>
          <w:rFonts w:hint="eastAsia"/>
          <w:lang w:eastAsia="zh-CN"/>
        </w:rPr>
        <w:t>教育部根据科学研究、学科发展和人才培养的需要，结合实验室总体规划和布局，会同高等学校主管部门，不定期发布建设指南，组织开展实验室的立项建设，主要包括立项申请、评审、论证、验收。</w:t>
      </w:r>
    </w:p>
    <w:p w:rsidR="00114DF2" w:rsidRDefault="00114DF2" w:rsidP="00114DF2">
      <w:pPr>
        <w:ind w:firstLineChars="200" w:firstLine="480"/>
        <w:rPr>
          <w:lang w:eastAsia="zh-CN"/>
        </w:rPr>
      </w:pPr>
      <w:r>
        <w:rPr>
          <w:rFonts w:hint="eastAsia"/>
          <w:lang w:eastAsia="zh-CN"/>
        </w:rPr>
        <w:t>第九条</w:t>
      </w:r>
      <w:r>
        <w:rPr>
          <w:rFonts w:hint="eastAsia"/>
          <w:lang w:eastAsia="zh-CN"/>
        </w:rPr>
        <w:t xml:space="preserve"> </w:t>
      </w:r>
      <w:r>
        <w:rPr>
          <w:rFonts w:hint="eastAsia"/>
          <w:lang w:eastAsia="zh-CN"/>
        </w:rPr>
        <w:t>实验室立项申请的基本条件为：</w:t>
      </w:r>
    </w:p>
    <w:p w:rsidR="00114DF2" w:rsidRDefault="00114DF2" w:rsidP="00114DF2">
      <w:pPr>
        <w:ind w:firstLineChars="200" w:firstLine="480"/>
        <w:rPr>
          <w:lang w:eastAsia="zh-CN"/>
        </w:rPr>
      </w:pPr>
      <w:r>
        <w:rPr>
          <w:rFonts w:hint="eastAsia"/>
          <w:lang w:eastAsia="zh-CN"/>
        </w:rPr>
        <w:t>（一）研究方向和目标明确，特色鲜明，在本领域有重要影响；有承担国家和地方重大科研任务的能力；具备培养高层次人才的条件，能够广泛开展国内外学术交流与合作；具有良好的学术氛围。</w:t>
      </w:r>
    </w:p>
    <w:p w:rsidR="00114DF2" w:rsidRDefault="00114DF2" w:rsidP="00114DF2">
      <w:pPr>
        <w:ind w:firstLineChars="200" w:firstLine="480"/>
        <w:rPr>
          <w:lang w:eastAsia="zh-CN"/>
        </w:rPr>
      </w:pPr>
      <w:r>
        <w:rPr>
          <w:rFonts w:hint="eastAsia"/>
          <w:lang w:eastAsia="zh-CN"/>
        </w:rPr>
        <w:t>（二）拥有知名学术带头人和年龄与知识结构合理、富于创新、团结协作的优秀研究团队；具有一支稳定、高水平的研究、实验技术和管理人员队伍。</w:t>
      </w:r>
    </w:p>
    <w:p w:rsidR="00114DF2" w:rsidRDefault="00114DF2" w:rsidP="00114DF2">
      <w:pPr>
        <w:ind w:firstLineChars="200" w:firstLine="480"/>
        <w:rPr>
          <w:lang w:eastAsia="zh-CN"/>
        </w:rPr>
      </w:pPr>
      <w:r>
        <w:rPr>
          <w:rFonts w:hint="eastAsia"/>
          <w:lang w:eastAsia="zh-CN"/>
        </w:rPr>
        <w:t>（三）具有良好实验条件和充足的研究场所、经费保障。人员与用房相对集中，原则上实验室面积不低于</w:t>
      </w:r>
      <w:r>
        <w:rPr>
          <w:rFonts w:hint="eastAsia"/>
          <w:lang w:eastAsia="zh-CN"/>
        </w:rPr>
        <w:t>3000</w:t>
      </w:r>
      <w:r>
        <w:rPr>
          <w:rFonts w:hint="eastAsia"/>
          <w:lang w:eastAsia="zh-CN"/>
        </w:rPr>
        <w:t>平方米，仪器设备总价值不低于</w:t>
      </w:r>
      <w:r>
        <w:rPr>
          <w:rFonts w:hint="eastAsia"/>
          <w:lang w:eastAsia="zh-CN"/>
        </w:rPr>
        <w:t>2000</w:t>
      </w:r>
      <w:r>
        <w:rPr>
          <w:rFonts w:hint="eastAsia"/>
          <w:lang w:eastAsia="zh-CN"/>
        </w:rPr>
        <w:t>万元。</w:t>
      </w:r>
    </w:p>
    <w:p w:rsidR="00114DF2" w:rsidRDefault="00114DF2" w:rsidP="00114DF2">
      <w:pPr>
        <w:ind w:firstLineChars="200" w:firstLine="480"/>
        <w:rPr>
          <w:lang w:eastAsia="zh-CN"/>
        </w:rPr>
      </w:pPr>
      <w:r>
        <w:rPr>
          <w:rFonts w:hint="eastAsia"/>
          <w:lang w:eastAsia="zh-CN"/>
        </w:rPr>
        <w:t>（四）依托学科应为高等学校的优势和特色学科，或是新兴交叉学科，并符合实验室建设规划和指南。</w:t>
      </w:r>
    </w:p>
    <w:p w:rsidR="00114DF2" w:rsidRDefault="00114DF2" w:rsidP="00114DF2">
      <w:pPr>
        <w:ind w:firstLineChars="200" w:firstLine="480"/>
        <w:rPr>
          <w:lang w:eastAsia="zh-CN"/>
        </w:rPr>
      </w:pPr>
      <w:r>
        <w:rPr>
          <w:rFonts w:hint="eastAsia"/>
          <w:lang w:eastAsia="zh-CN"/>
        </w:rPr>
        <w:t>（五）实验室申请立项时，一般应是已良好运行</w:t>
      </w:r>
      <w:r>
        <w:rPr>
          <w:rFonts w:hint="eastAsia"/>
          <w:lang w:eastAsia="zh-CN"/>
        </w:rPr>
        <w:t>2</w:t>
      </w:r>
      <w:r>
        <w:rPr>
          <w:rFonts w:hint="eastAsia"/>
          <w:lang w:eastAsia="zh-CN"/>
        </w:rPr>
        <w:t>年以上的行业、地方、校级重点研究机构，具有较完善的管理制度。</w:t>
      </w:r>
    </w:p>
    <w:p w:rsidR="00114DF2" w:rsidRDefault="00114DF2" w:rsidP="00114DF2">
      <w:pPr>
        <w:ind w:firstLineChars="200" w:firstLine="480"/>
        <w:rPr>
          <w:lang w:eastAsia="zh-CN"/>
        </w:rPr>
      </w:pPr>
      <w:r>
        <w:rPr>
          <w:rFonts w:hint="eastAsia"/>
          <w:lang w:eastAsia="zh-CN"/>
        </w:rPr>
        <w:t>第十条</w:t>
      </w:r>
      <w:r>
        <w:rPr>
          <w:rFonts w:hint="eastAsia"/>
          <w:lang w:eastAsia="zh-CN"/>
        </w:rPr>
        <w:t xml:space="preserve"> </w:t>
      </w:r>
      <w:r>
        <w:rPr>
          <w:rFonts w:hint="eastAsia"/>
          <w:lang w:eastAsia="zh-CN"/>
        </w:rPr>
        <w:t>根据教育部发布的实验室建设指南和要求，符合立项申请基本条件的高等学校按规定格式填写《教育部重点实验室建设申请书》。高等学校应确保申请书内容的真实性，并签署配套经费及条件保障等意见，经主管部门审核后报教育部。</w:t>
      </w:r>
    </w:p>
    <w:p w:rsidR="00114DF2" w:rsidRDefault="00114DF2" w:rsidP="00114DF2">
      <w:pPr>
        <w:ind w:firstLineChars="200" w:firstLine="480"/>
        <w:rPr>
          <w:lang w:eastAsia="zh-CN"/>
        </w:rPr>
      </w:pPr>
      <w:r>
        <w:rPr>
          <w:rFonts w:hint="eastAsia"/>
          <w:lang w:eastAsia="zh-CN"/>
        </w:rPr>
        <w:t>第十一条</w:t>
      </w:r>
      <w:r>
        <w:rPr>
          <w:rFonts w:hint="eastAsia"/>
          <w:lang w:eastAsia="zh-CN"/>
        </w:rPr>
        <w:t xml:space="preserve"> </w:t>
      </w:r>
      <w:r>
        <w:rPr>
          <w:rFonts w:hint="eastAsia"/>
          <w:lang w:eastAsia="zh-CN"/>
        </w:rPr>
        <w:t>教育部组织专家对《教育部重点实验室建设申请书》进行评审，择优立项，向高等学校批复立项结果，并抄送其主管部门。</w:t>
      </w:r>
    </w:p>
    <w:p w:rsidR="00114DF2" w:rsidRDefault="00114DF2" w:rsidP="00114DF2">
      <w:pPr>
        <w:ind w:firstLineChars="200" w:firstLine="480"/>
        <w:rPr>
          <w:lang w:eastAsia="zh-CN"/>
        </w:rPr>
      </w:pPr>
      <w:r>
        <w:rPr>
          <w:rFonts w:hint="eastAsia"/>
          <w:lang w:eastAsia="zh-CN"/>
        </w:rPr>
        <w:lastRenderedPageBreak/>
        <w:t>根据立项批复，高等学校组织编制《教育部重点实验室建设计划任务书》，并组织专家组对实验室建设计划进行可行性论证。论证后的建设计划任务书和论证报告报主管部门和教育部备案。</w:t>
      </w:r>
    </w:p>
    <w:p w:rsidR="00114DF2" w:rsidRDefault="00114DF2" w:rsidP="00114DF2">
      <w:pPr>
        <w:ind w:firstLineChars="200" w:firstLine="480"/>
        <w:rPr>
          <w:lang w:eastAsia="zh-CN"/>
        </w:rPr>
      </w:pPr>
      <w:r>
        <w:rPr>
          <w:rFonts w:hint="eastAsia"/>
          <w:lang w:eastAsia="zh-CN"/>
        </w:rPr>
        <w:t>第十二条</w:t>
      </w:r>
      <w:r>
        <w:rPr>
          <w:rFonts w:hint="eastAsia"/>
          <w:lang w:eastAsia="zh-CN"/>
        </w:rPr>
        <w:t xml:space="preserve"> </w:t>
      </w:r>
      <w:r>
        <w:rPr>
          <w:rFonts w:hint="eastAsia"/>
          <w:lang w:eastAsia="zh-CN"/>
        </w:rPr>
        <w:t>实验室建设坚持“边建设、边运行”的原则。鼓励部门、地方、企业参与共建。建设应严格按照《教育部重点实验室建设计划任务书》的内容实施，建设期一般不超过</w:t>
      </w:r>
      <w:r>
        <w:rPr>
          <w:rFonts w:hint="eastAsia"/>
          <w:lang w:eastAsia="zh-CN"/>
        </w:rPr>
        <w:t>3</w:t>
      </w:r>
      <w:r>
        <w:rPr>
          <w:rFonts w:hint="eastAsia"/>
          <w:lang w:eastAsia="zh-CN"/>
        </w:rPr>
        <w:t>年。逾期未通过验收的实验室，取消立项建设资格。</w:t>
      </w:r>
    </w:p>
    <w:p w:rsidR="00114DF2" w:rsidRDefault="00114DF2" w:rsidP="00114DF2">
      <w:pPr>
        <w:ind w:firstLineChars="200" w:firstLine="480"/>
        <w:rPr>
          <w:lang w:eastAsia="zh-CN"/>
        </w:rPr>
      </w:pPr>
      <w:r>
        <w:rPr>
          <w:rFonts w:hint="eastAsia"/>
          <w:lang w:eastAsia="zh-CN"/>
        </w:rPr>
        <w:t>第十三条</w:t>
      </w:r>
      <w:r>
        <w:rPr>
          <w:rFonts w:hint="eastAsia"/>
          <w:lang w:eastAsia="zh-CN"/>
        </w:rPr>
        <w:t xml:space="preserve"> </w:t>
      </w:r>
      <w:r>
        <w:rPr>
          <w:rFonts w:hint="eastAsia"/>
          <w:lang w:eastAsia="zh-CN"/>
        </w:rPr>
        <w:t>建设任务完成后，高等学校经自查后向主管部门和教育部报送《教育部重点实验室建设验收报告》，并提出验收计划安排。</w:t>
      </w:r>
    </w:p>
    <w:p w:rsidR="00114DF2" w:rsidRDefault="00114DF2" w:rsidP="00114DF2">
      <w:pPr>
        <w:ind w:firstLineChars="200" w:firstLine="480"/>
        <w:rPr>
          <w:lang w:eastAsia="zh-CN"/>
        </w:rPr>
      </w:pPr>
      <w:r>
        <w:rPr>
          <w:rFonts w:hint="eastAsia"/>
          <w:lang w:eastAsia="zh-CN"/>
        </w:rPr>
        <w:t>实验室建设验收由教育部组织或委托相关部门进行。验收专家组一般由学术专家和管理专家组成。验收专家组依据建设计划任务书及验收报告，进行综合评议，形成验收意见。通过验收的实验室，经教育部认定后正式开放运行。</w:t>
      </w:r>
    </w:p>
    <w:p w:rsidR="00114DF2" w:rsidRDefault="00114DF2" w:rsidP="00114DF2">
      <w:pPr>
        <w:ind w:firstLineChars="200" w:firstLine="480"/>
        <w:rPr>
          <w:lang w:eastAsia="zh-CN"/>
        </w:rPr>
      </w:pPr>
      <w:r>
        <w:rPr>
          <w:rFonts w:hint="eastAsia"/>
          <w:lang w:eastAsia="zh-CN"/>
        </w:rPr>
        <w:t>第十四条</w:t>
      </w:r>
      <w:r>
        <w:rPr>
          <w:rFonts w:hint="eastAsia"/>
          <w:lang w:eastAsia="zh-CN"/>
        </w:rPr>
        <w:t xml:space="preserve"> </w:t>
      </w:r>
      <w:r>
        <w:rPr>
          <w:rFonts w:hint="eastAsia"/>
          <w:lang w:eastAsia="zh-CN"/>
        </w:rPr>
        <w:t>地方、行业的重点研究机构建设发展成为开放运行的教育部重点实验室后，可以同时保留其原有的地方、行业重点研究机构名称，地方政府和行业部门可继续按照原有渠道和方式给予支持。</w:t>
      </w:r>
    </w:p>
    <w:p w:rsidR="00114DF2" w:rsidRDefault="00114DF2" w:rsidP="00114DF2">
      <w:pPr>
        <w:ind w:firstLineChars="200" w:firstLine="480"/>
        <w:rPr>
          <w:lang w:eastAsia="zh-CN"/>
        </w:rPr>
      </w:pPr>
      <w:r>
        <w:rPr>
          <w:rFonts w:hint="eastAsia"/>
          <w:lang w:eastAsia="zh-CN"/>
        </w:rPr>
        <w:t>第四章</w:t>
      </w:r>
      <w:r>
        <w:rPr>
          <w:rFonts w:hint="eastAsia"/>
          <w:lang w:eastAsia="zh-CN"/>
        </w:rPr>
        <w:t xml:space="preserve">  </w:t>
      </w:r>
      <w:r>
        <w:rPr>
          <w:rFonts w:hint="eastAsia"/>
          <w:lang w:eastAsia="zh-CN"/>
        </w:rPr>
        <w:t>运行与管理</w:t>
      </w:r>
    </w:p>
    <w:p w:rsidR="00114DF2" w:rsidRDefault="00114DF2" w:rsidP="00114DF2">
      <w:pPr>
        <w:ind w:firstLineChars="200" w:firstLine="480"/>
        <w:rPr>
          <w:lang w:eastAsia="zh-CN"/>
        </w:rPr>
      </w:pPr>
      <w:r>
        <w:rPr>
          <w:rFonts w:hint="eastAsia"/>
          <w:lang w:eastAsia="zh-CN"/>
        </w:rPr>
        <w:t>第十五条</w:t>
      </w:r>
      <w:r>
        <w:rPr>
          <w:rFonts w:hint="eastAsia"/>
          <w:lang w:eastAsia="zh-CN"/>
        </w:rPr>
        <w:t xml:space="preserve"> </w:t>
      </w:r>
      <w:r>
        <w:rPr>
          <w:rFonts w:hint="eastAsia"/>
          <w:lang w:eastAsia="zh-CN"/>
        </w:rPr>
        <w:t>高等学校应当重视实验室的建设与发展，成立由主要负责人牵头，科技、人事、学科、财务、资产等部门参加的实验室建设和运行管理委员会，负责落实条件保障、日常监督管理和年度考核工作，协调解决实验室发展中的重大问题，并保障实验室基本运行经费每年不低于</w:t>
      </w:r>
      <w:r>
        <w:rPr>
          <w:rFonts w:hint="eastAsia"/>
          <w:lang w:eastAsia="zh-CN"/>
        </w:rPr>
        <w:t>100</w:t>
      </w:r>
      <w:r>
        <w:rPr>
          <w:rFonts w:hint="eastAsia"/>
          <w:lang w:eastAsia="zh-CN"/>
        </w:rPr>
        <w:t>万元。</w:t>
      </w:r>
    </w:p>
    <w:p w:rsidR="00114DF2" w:rsidRDefault="00114DF2" w:rsidP="00114DF2">
      <w:pPr>
        <w:ind w:firstLineChars="200" w:firstLine="480"/>
        <w:rPr>
          <w:lang w:eastAsia="zh-CN"/>
        </w:rPr>
      </w:pPr>
      <w:r>
        <w:rPr>
          <w:rFonts w:hint="eastAsia"/>
          <w:lang w:eastAsia="zh-CN"/>
        </w:rPr>
        <w:t>第十六条</w:t>
      </w:r>
      <w:r>
        <w:rPr>
          <w:rFonts w:hint="eastAsia"/>
          <w:lang w:eastAsia="zh-CN"/>
        </w:rPr>
        <w:t xml:space="preserve"> </w:t>
      </w:r>
      <w:r>
        <w:rPr>
          <w:rFonts w:hint="eastAsia"/>
          <w:lang w:eastAsia="zh-CN"/>
        </w:rPr>
        <w:t>实验室实行高等学校领导下的主任负责制。实验室主任负责实验室的全面工作，并设立专职副主任和专职秘书。</w:t>
      </w:r>
    </w:p>
    <w:p w:rsidR="00114DF2" w:rsidRDefault="00114DF2" w:rsidP="00114DF2">
      <w:pPr>
        <w:ind w:firstLineChars="200" w:firstLine="480"/>
        <w:rPr>
          <w:lang w:eastAsia="zh-CN"/>
        </w:rPr>
      </w:pPr>
      <w:r>
        <w:rPr>
          <w:rFonts w:hint="eastAsia"/>
          <w:lang w:eastAsia="zh-CN"/>
        </w:rPr>
        <w:t>实验室主任由高等学校公开招聘和聘任，报主管部门和教育部备案。实验室主任应是本领域高水平的学术带头人，具有较强的组织管理能力，首次聘任时一般不超过</w:t>
      </w:r>
      <w:r>
        <w:rPr>
          <w:rFonts w:hint="eastAsia"/>
          <w:lang w:eastAsia="zh-CN"/>
        </w:rPr>
        <w:t>55</w:t>
      </w:r>
      <w:r>
        <w:rPr>
          <w:rFonts w:hint="eastAsia"/>
          <w:lang w:eastAsia="zh-CN"/>
        </w:rPr>
        <w:t>岁。实验室主任应是高等学校聘任的全职教学科研人员，每届任期</w:t>
      </w:r>
      <w:r>
        <w:rPr>
          <w:rFonts w:hint="eastAsia"/>
          <w:lang w:eastAsia="zh-CN"/>
        </w:rPr>
        <w:t>5</w:t>
      </w:r>
      <w:r>
        <w:rPr>
          <w:rFonts w:hint="eastAsia"/>
          <w:lang w:eastAsia="zh-CN"/>
        </w:rPr>
        <w:t>年，一般连任不超过</w:t>
      </w:r>
      <w:r>
        <w:rPr>
          <w:rFonts w:hint="eastAsia"/>
          <w:lang w:eastAsia="zh-CN"/>
        </w:rPr>
        <w:t>2</w:t>
      </w:r>
      <w:r>
        <w:rPr>
          <w:rFonts w:hint="eastAsia"/>
          <w:lang w:eastAsia="zh-CN"/>
        </w:rPr>
        <w:t>届。</w:t>
      </w:r>
    </w:p>
    <w:p w:rsidR="00114DF2" w:rsidRDefault="00114DF2" w:rsidP="00114DF2">
      <w:pPr>
        <w:ind w:firstLineChars="200" w:firstLine="480"/>
        <w:rPr>
          <w:lang w:eastAsia="zh-CN"/>
        </w:rPr>
      </w:pPr>
      <w:r>
        <w:rPr>
          <w:rFonts w:hint="eastAsia"/>
          <w:lang w:eastAsia="zh-CN"/>
        </w:rPr>
        <w:t>第十七条</w:t>
      </w:r>
      <w:r>
        <w:rPr>
          <w:rFonts w:hint="eastAsia"/>
          <w:lang w:eastAsia="zh-CN"/>
        </w:rPr>
        <w:t xml:space="preserve"> </w:t>
      </w:r>
      <w:r>
        <w:rPr>
          <w:rFonts w:hint="eastAsia"/>
          <w:lang w:eastAsia="zh-CN"/>
        </w:rPr>
        <w:t>学术委员会是实验室的学术指导机构，职责是审议实验室的发展目标、研究方向、重大学术活动、年度报告、开放课题。学术委员会会议每年至少召开</w:t>
      </w:r>
      <w:r>
        <w:rPr>
          <w:rFonts w:hint="eastAsia"/>
          <w:lang w:eastAsia="zh-CN"/>
        </w:rPr>
        <w:t>1</w:t>
      </w:r>
      <w:r>
        <w:rPr>
          <w:rFonts w:hint="eastAsia"/>
          <w:lang w:eastAsia="zh-CN"/>
        </w:rPr>
        <w:t>次，每次实到人数不少于总人数</w:t>
      </w:r>
      <w:r>
        <w:rPr>
          <w:rFonts w:hint="eastAsia"/>
          <w:lang w:eastAsia="zh-CN"/>
        </w:rPr>
        <w:t>2/3</w:t>
      </w:r>
      <w:r>
        <w:rPr>
          <w:rFonts w:hint="eastAsia"/>
          <w:lang w:eastAsia="zh-CN"/>
        </w:rPr>
        <w:t>。</w:t>
      </w:r>
    </w:p>
    <w:p w:rsidR="00114DF2" w:rsidRDefault="00114DF2" w:rsidP="00114DF2">
      <w:pPr>
        <w:ind w:firstLineChars="200" w:firstLine="480"/>
        <w:rPr>
          <w:lang w:eastAsia="zh-CN"/>
        </w:rPr>
      </w:pPr>
      <w:r>
        <w:rPr>
          <w:rFonts w:hint="eastAsia"/>
          <w:lang w:eastAsia="zh-CN"/>
        </w:rPr>
        <w:lastRenderedPageBreak/>
        <w:t>学术委员会主任一般应由非实验室所在高等学校的人员担任。实验室学术委员会主任由高等学校聘任，报主管部门和教育部备案。委员由高等学校聘任。</w:t>
      </w:r>
    </w:p>
    <w:p w:rsidR="00114DF2" w:rsidRDefault="00114DF2" w:rsidP="00114DF2">
      <w:pPr>
        <w:ind w:firstLineChars="200" w:firstLine="480"/>
        <w:rPr>
          <w:lang w:eastAsia="zh-CN"/>
        </w:rPr>
      </w:pPr>
      <w:r>
        <w:rPr>
          <w:rFonts w:hint="eastAsia"/>
          <w:lang w:eastAsia="zh-CN"/>
        </w:rPr>
        <w:t>学术委员会由不少于</w:t>
      </w:r>
      <w:r>
        <w:rPr>
          <w:rFonts w:hint="eastAsia"/>
          <w:lang w:eastAsia="zh-CN"/>
        </w:rPr>
        <w:t>9</w:t>
      </w:r>
      <w:r>
        <w:rPr>
          <w:rFonts w:hint="eastAsia"/>
          <w:lang w:eastAsia="zh-CN"/>
        </w:rPr>
        <w:t>位国内外优秀专家组成，其中实验室所在高等学校人员不超过</w:t>
      </w:r>
      <w:r>
        <w:rPr>
          <w:rFonts w:hint="eastAsia"/>
          <w:lang w:eastAsia="zh-CN"/>
        </w:rPr>
        <w:t>1/3</w:t>
      </w:r>
      <w:r>
        <w:rPr>
          <w:rFonts w:hint="eastAsia"/>
          <w:lang w:eastAsia="zh-CN"/>
        </w:rPr>
        <w:t>。鼓励聘请外籍专家。</w:t>
      </w:r>
      <w:r>
        <w:rPr>
          <w:rFonts w:hint="eastAsia"/>
          <w:lang w:eastAsia="zh-CN"/>
        </w:rPr>
        <w:t>1</w:t>
      </w:r>
      <w:r>
        <w:rPr>
          <w:rFonts w:hint="eastAsia"/>
          <w:lang w:eastAsia="zh-CN"/>
        </w:rPr>
        <w:t>位专家至多同时担任</w:t>
      </w:r>
      <w:r>
        <w:rPr>
          <w:rFonts w:hint="eastAsia"/>
          <w:lang w:eastAsia="zh-CN"/>
        </w:rPr>
        <w:t>3</w:t>
      </w:r>
      <w:r>
        <w:rPr>
          <w:rFonts w:hint="eastAsia"/>
          <w:lang w:eastAsia="zh-CN"/>
        </w:rPr>
        <w:t>个实验室的学术委员。委员每届任期</w:t>
      </w:r>
      <w:r>
        <w:rPr>
          <w:rFonts w:hint="eastAsia"/>
          <w:lang w:eastAsia="zh-CN"/>
        </w:rPr>
        <w:t>5</w:t>
      </w:r>
      <w:r>
        <w:rPr>
          <w:rFonts w:hint="eastAsia"/>
          <w:lang w:eastAsia="zh-CN"/>
        </w:rPr>
        <w:t>年，一般连任不超过</w:t>
      </w:r>
      <w:r>
        <w:rPr>
          <w:rFonts w:hint="eastAsia"/>
          <w:lang w:eastAsia="zh-CN"/>
        </w:rPr>
        <w:t>2</w:t>
      </w:r>
      <w:r>
        <w:rPr>
          <w:rFonts w:hint="eastAsia"/>
          <w:lang w:eastAsia="zh-CN"/>
        </w:rPr>
        <w:t>届，每次换届应更换</w:t>
      </w:r>
      <w:r>
        <w:rPr>
          <w:rFonts w:hint="eastAsia"/>
          <w:lang w:eastAsia="zh-CN"/>
        </w:rPr>
        <w:t>1/3</w:t>
      </w:r>
      <w:r>
        <w:rPr>
          <w:rFonts w:hint="eastAsia"/>
          <w:lang w:eastAsia="zh-CN"/>
        </w:rPr>
        <w:t>以上委员，原则上</w:t>
      </w:r>
      <w:r>
        <w:rPr>
          <w:rFonts w:hint="eastAsia"/>
          <w:lang w:eastAsia="zh-CN"/>
        </w:rPr>
        <w:t>2</w:t>
      </w:r>
      <w:r>
        <w:rPr>
          <w:rFonts w:hint="eastAsia"/>
          <w:lang w:eastAsia="zh-CN"/>
        </w:rPr>
        <w:t>次不出席学术委员会会议的应予以更换。</w:t>
      </w:r>
    </w:p>
    <w:p w:rsidR="00114DF2" w:rsidRDefault="00114DF2" w:rsidP="00114DF2">
      <w:pPr>
        <w:ind w:firstLineChars="200" w:firstLine="480"/>
        <w:rPr>
          <w:lang w:eastAsia="zh-CN"/>
        </w:rPr>
      </w:pPr>
      <w:r>
        <w:rPr>
          <w:rFonts w:hint="eastAsia"/>
          <w:lang w:eastAsia="zh-CN"/>
        </w:rPr>
        <w:t>第十八条</w:t>
      </w:r>
      <w:r>
        <w:rPr>
          <w:rFonts w:hint="eastAsia"/>
          <w:lang w:eastAsia="zh-CN"/>
        </w:rPr>
        <w:t xml:space="preserve"> </w:t>
      </w:r>
      <w:r>
        <w:rPr>
          <w:rFonts w:hint="eastAsia"/>
          <w:lang w:eastAsia="zh-CN"/>
        </w:rPr>
        <w:t>实验室人员由固定人员和流动人员组成。固定人员应是高等学校聘用的聘期</w:t>
      </w:r>
      <w:r>
        <w:rPr>
          <w:rFonts w:hint="eastAsia"/>
          <w:lang w:eastAsia="zh-CN"/>
        </w:rPr>
        <w:t>2</w:t>
      </w:r>
      <w:r>
        <w:rPr>
          <w:rFonts w:hint="eastAsia"/>
          <w:lang w:eastAsia="zh-CN"/>
        </w:rPr>
        <w:t>年以上的全职人员，除承担高等学校教学任务外，原则上应全职在实验室工作。固定人员包括研究人员、技术人员和管理人员，一般规模不少于</w:t>
      </w:r>
      <w:r>
        <w:rPr>
          <w:rFonts w:hint="eastAsia"/>
          <w:lang w:eastAsia="zh-CN"/>
        </w:rPr>
        <w:t>30</w:t>
      </w:r>
      <w:r>
        <w:rPr>
          <w:rFonts w:hint="eastAsia"/>
          <w:lang w:eastAsia="zh-CN"/>
        </w:rPr>
        <w:t>人。流动人员包括访问学者、博士后研究人员等。实验室要加大流动人员规模，注重吸引国内外优秀博士后研究人员等青年人才，并通过聘用合同明确工作职责和任务、聘期及在岗工作时间等。</w:t>
      </w:r>
    </w:p>
    <w:p w:rsidR="00114DF2" w:rsidRDefault="00114DF2" w:rsidP="00114DF2">
      <w:pPr>
        <w:ind w:firstLineChars="200" w:firstLine="480"/>
        <w:rPr>
          <w:lang w:eastAsia="zh-CN"/>
        </w:rPr>
      </w:pPr>
      <w:r>
        <w:rPr>
          <w:rFonts w:hint="eastAsia"/>
          <w:lang w:eastAsia="zh-CN"/>
        </w:rPr>
        <w:t>第十九条</w:t>
      </w:r>
      <w:r>
        <w:rPr>
          <w:rFonts w:hint="eastAsia"/>
          <w:lang w:eastAsia="zh-CN"/>
        </w:rPr>
        <w:t xml:space="preserve"> </w:t>
      </w:r>
      <w:r>
        <w:rPr>
          <w:rFonts w:hint="eastAsia"/>
          <w:lang w:eastAsia="zh-CN"/>
        </w:rPr>
        <w:t>实验室应围绕主要研究方向和重点任务，组织团队系统开展持续深入的科学研究，联合国内外优秀团队开展协同创新，承担国家、区域和行业的重大科技任务；充分发挥高等学校多学科优势，设立自主研究选题，加强跨学科研究；开展仪器设备的自主研发和更新改造，开展实验技术方法的创新研究。</w:t>
      </w:r>
    </w:p>
    <w:p w:rsidR="00114DF2" w:rsidRDefault="00114DF2" w:rsidP="00114DF2">
      <w:pPr>
        <w:ind w:firstLineChars="200" w:firstLine="480"/>
        <w:rPr>
          <w:lang w:eastAsia="zh-CN"/>
        </w:rPr>
      </w:pPr>
      <w:r>
        <w:rPr>
          <w:rFonts w:hint="eastAsia"/>
          <w:lang w:eastAsia="zh-CN"/>
        </w:rPr>
        <w:t>第二十条</w:t>
      </w:r>
      <w:r>
        <w:rPr>
          <w:rFonts w:hint="eastAsia"/>
          <w:lang w:eastAsia="zh-CN"/>
        </w:rPr>
        <w:t xml:space="preserve"> </w:t>
      </w:r>
      <w:r>
        <w:rPr>
          <w:rFonts w:hint="eastAsia"/>
          <w:lang w:eastAsia="zh-CN"/>
        </w:rPr>
        <w:t>实验室应注重人才培养，吸引优秀本科生进入实验室参与科研活动，支持研究生参与课题研究和学术交流，注重研究成果向教学内容及时转化，积极与国内外科研机构和行业企业联合培养创新人才，开展学生跨校交流和联合培养。</w:t>
      </w:r>
    </w:p>
    <w:p w:rsidR="00114DF2" w:rsidRDefault="00114DF2" w:rsidP="00114DF2">
      <w:pPr>
        <w:ind w:firstLineChars="200" w:firstLine="480"/>
        <w:rPr>
          <w:lang w:eastAsia="zh-CN"/>
        </w:rPr>
      </w:pPr>
      <w:r>
        <w:rPr>
          <w:rFonts w:hint="eastAsia"/>
          <w:lang w:eastAsia="zh-CN"/>
        </w:rPr>
        <w:t>第二十一条</w:t>
      </w:r>
      <w:r>
        <w:rPr>
          <w:rFonts w:hint="eastAsia"/>
          <w:lang w:eastAsia="zh-CN"/>
        </w:rPr>
        <w:t xml:space="preserve"> </w:t>
      </w:r>
      <w:r>
        <w:rPr>
          <w:rFonts w:hint="eastAsia"/>
          <w:lang w:eastAsia="zh-CN"/>
        </w:rPr>
        <w:t>实验室应充分开放运行，建立访问学者制度，设立开放课题，吸引优秀人才开展合作研究；广泛开展学术交流，与国内外高水平研究机构和团队开展稳定的实质性合作；积极参与重大国际科技合作计划，争取在国际学术组织中任职。</w:t>
      </w:r>
    </w:p>
    <w:p w:rsidR="00114DF2" w:rsidRDefault="00114DF2" w:rsidP="00114DF2">
      <w:pPr>
        <w:ind w:firstLineChars="200" w:firstLine="480"/>
        <w:rPr>
          <w:lang w:eastAsia="zh-CN"/>
        </w:rPr>
      </w:pPr>
      <w:r>
        <w:rPr>
          <w:rFonts w:hint="eastAsia"/>
          <w:lang w:eastAsia="zh-CN"/>
        </w:rPr>
        <w:t>第二十二条</w:t>
      </w:r>
      <w:r>
        <w:rPr>
          <w:rFonts w:hint="eastAsia"/>
          <w:lang w:eastAsia="zh-CN"/>
        </w:rPr>
        <w:t xml:space="preserve"> </w:t>
      </w:r>
      <w:r>
        <w:rPr>
          <w:rFonts w:hint="eastAsia"/>
          <w:lang w:eastAsia="zh-CN"/>
        </w:rPr>
        <w:t>实验室的科研设施和仪器设备、数据库和样本库等科技资源，在满足科研教学需求的同时，应建立开放共享机制，面向社会开放运行。实验室应设立公众开放日，面向社会开展科学知识传播。</w:t>
      </w:r>
      <w:r>
        <w:rPr>
          <w:rFonts w:hint="eastAsia"/>
          <w:lang w:eastAsia="zh-CN"/>
        </w:rPr>
        <w:t xml:space="preserve"> </w:t>
      </w:r>
    </w:p>
    <w:p w:rsidR="00114DF2" w:rsidRDefault="00114DF2" w:rsidP="00114DF2">
      <w:pPr>
        <w:ind w:firstLineChars="200" w:firstLine="480"/>
        <w:rPr>
          <w:lang w:eastAsia="zh-CN"/>
        </w:rPr>
      </w:pPr>
      <w:r>
        <w:rPr>
          <w:rFonts w:hint="eastAsia"/>
          <w:lang w:eastAsia="zh-CN"/>
        </w:rPr>
        <w:t>第二十三条</w:t>
      </w:r>
      <w:r>
        <w:rPr>
          <w:rFonts w:hint="eastAsia"/>
          <w:lang w:eastAsia="zh-CN"/>
        </w:rPr>
        <w:t xml:space="preserve"> </w:t>
      </w:r>
      <w:r>
        <w:rPr>
          <w:rFonts w:hint="eastAsia"/>
          <w:lang w:eastAsia="zh-CN"/>
        </w:rPr>
        <w:t>实验室应加强知识产权的规范管理。在实验室完成的专著、论文、软件、数据库等研究成果均应标注实验室名称；专利申请、成果转让、奖励</w:t>
      </w:r>
      <w:r>
        <w:rPr>
          <w:rFonts w:hint="eastAsia"/>
          <w:lang w:eastAsia="zh-CN"/>
        </w:rPr>
        <w:lastRenderedPageBreak/>
        <w:t>申报等按国家有关规定执行；加强数据、标本等科技资源的采集、整理、加工、保存，建设各类资源库。</w:t>
      </w:r>
    </w:p>
    <w:p w:rsidR="00114DF2" w:rsidRDefault="00114DF2" w:rsidP="00114DF2">
      <w:pPr>
        <w:ind w:firstLineChars="200" w:firstLine="480"/>
        <w:rPr>
          <w:lang w:eastAsia="zh-CN"/>
        </w:rPr>
      </w:pPr>
      <w:r>
        <w:rPr>
          <w:rFonts w:hint="eastAsia"/>
          <w:lang w:eastAsia="zh-CN"/>
        </w:rPr>
        <w:t>第二十四条</w:t>
      </w:r>
      <w:r>
        <w:rPr>
          <w:rFonts w:hint="eastAsia"/>
          <w:lang w:eastAsia="zh-CN"/>
        </w:rPr>
        <w:t xml:space="preserve"> </w:t>
      </w:r>
      <w:r>
        <w:rPr>
          <w:rFonts w:hint="eastAsia"/>
          <w:lang w:eastAsia="zh-CN"/>
        </w:rPr>
        <w:t>实验室应建立健全各项规章制度，严格遵守国家有关保密规定。加强实验室信息化建设，建立内部管理信息系统和实验室网站，纳入学校信息化工作统筹管理，并保持安全运行。</w:t>
      </w:r>
    </w:p>
    <w:p w:rsidR="00114DF2" w:rsidRDefault="00114DF2" w:rsidP="00114DF2">
      <w:pPr>
        <w:ind w:firstLineChars="200" w:firstLine="480"/>
        <w:rPr>
          <w:lang w:eastAsia="zh-CN"/>
        </w:rPr>
      </w:pPr>
      <w:r>
        <w:rPr>
          <w:rFonts w:hint="eastAsia"/>
          <w:lang w:eastAsia="zh-CN"/>
        </w:rPr>
        <w:t>第二十五条</w:t>
      </w:r>
      <w:r>
        <w:rPr>
          <w:rFonts w:hint="eastAsia"/>
          <w:lang w:eastAsia="zh-CN"/>
        </w:rPr>
        <w:t xml:space="preserve"> </w:t>
      </w:r>
      <w:r>
        <w:rPr>
          <w:rFonts w:hint="eastAsia"/>
          <w:lang w:eastAsia="zh-CN"/>
        </w:rPr>
        <w:t>实验室要营造宽松民主、团结协作、积极进取的工作环境，形成潜心研究、勇于创新和宽容失败的学术氛围。实验室要高度重视学术道德和学风建设，加强自我监督。</w:t>
      </w:r>
    </w:p>
    <w:p w:rsidR="00114DF2" w:rsidRDefault="00114DF2" w:rsidP="00114DF2">
      <w:pPr>
        <w:ind w:firstLineChars="200" w:firstLine="480"/>
        <w:rPr>
          <w:lang w:eastAsia="zh-CN"/>
        </w:rPr>
      </w:pPr>
      <w:r>
        <w:rPr>
          <w:rFonts w:hint="eastAsia"/>
          <w:lang w:eastAsia="zh-CN"/>
        </w:rPr>
        <w:t>第五章</w:t>
      </w:r>
      <w:r>
        <w:rPr>
          <w:rFonts w:hint="eastAsia"/>
          <w:lang w:eastAsia="zh-CN"/>
        </w:rPr>
        <w:t xml:space="preserve">  </w:t>
      </w:r>
      <w:r>
        <w:rPr>
          <w:rFonts w:hint="eastAsia"/>
          <w:lang w:eastAsia="zh-CN"/>
        </w:rPr>
        <w:t>考核评估与调整</w:t>
      </w:r>
    </w:p>
    <w:p w:rsidR="00114DF2" w:rsidRDefault="00114DF2" w:rsidP="00114DF2">
      <w:pPr>
        <w:ind w:firstLineChars="200" w:firstLine="480"/>
        <w:rPr>
          <w:lang w:eastAsia="zh-CN"/>
        </w:rPr>
      </w:pPr>
      <w:r>
        <w:rPr>
          <w:rFonts w:hint="eastAsia"/>
          <w:lang w:eastAsia="zh-CN"/>
        </w:rPr>
        <w:t>第二十六条</w:t>
      </w:r>
      <w:r>
        <w:rPr>
          <w:rFonts w:hint="eastAsia"/>
          <w:lang w:eastAsia="zh-CN"/>
        </w:rPr>
        <w:t xml:space="preserve"> </w:t>
      </w:r>
      <w:r>
        <w:rPr>
          <w:rFonts w:hint="eastAsia"/>
          <w:lang w:eastAsia="zh-CN"/>
        </w:rPr>
        <w:t>实验室必须编制年度报告，并在实验室网站公布。</w:t>
      </w:r>
    </w:p>
    <w:p w:rsidR="00114DF2" w:rsidRDefault="00114DF2" w:rsidP="00114DF2">
      <w:pPr>
        <w:ind w:firstLineChars="200" w:firstLine="480"/>
        <w:rPr>
          <w:lang w:eastAsia="zh-CN"/>
        </w:rPr>
      </w:pPr>
      <w:r>
        <w:rPr>
          <w:rFonts w:hint="eastAsia"/>
          <w:lang w:eastAsia="zh-CN"/>
        </w:rPr>
        <w:t>第二十七条</w:t>
      </w:r>
      <w:r>
        <w:rPr>
          <w:rFonts w:hint="eastAsia"/>
          <w:lang w:eastAsia="zh-CN"/>
        </w:rPr>
        <w:t xml:space="preserve"> </w:t>
      </w:r>
      <w:r>
        <w:rPr>
          <w:rFonts w:hint="eastAsia"/>
          <w:lang w:eastAsia="zh-CN"/>
        </w:rPr>
        <w:t>高等学校以年度报告为基础，每年组织对实验室进行年度考核，并将考核结果与年度报告一并报主管部门和教育部备案。</w:t>
      </w:r>
    </w:p>
    <w:p w:rsidR="00114DF2" w:rsidRDefault="00114DF2" w:rsidP="00114DF2">
      <w:pPr>
        <w:ind w:firstLineChars="200" w:firstLine="480"/>
        <w:rPr>
          <w:lang w:eastAsia="zh-CN"/>
        </w:rPr>
      </w:pPr>
      <w:r>
        <w:rPr>
          <w:rFonts w:hint="eastAsia"/>
          <w:lang w:eastAsia="zh-CN"/>
        </w:rPr>
        <w:t>第二十八条</w:t>
      </w:r>
      <w:r>
        <w:rPr>
          <w:rFonts w:hint="eastAsia"/>
          <w:lang w:eastAsia="zh-CN"/>
        </w:rPr>
        <w:t xml:space="preserve"> </w:t>
      </w:r>
      <w:r>
        <w:rPr>
          <w:rFonts w:hint="eastAsia"/>
          <w:lang w:eastAsia="zh-CN"/>
        </w:rPr>
        <w:t>根据年度考核情况，教育部可会同高等学校主管部门，抽取部分实验室进行现场检查，发现、研究和解决实验室存在的问题。</w:t>
      </w:r>
    </w:p>
    <w:p w:rsidR="00114DF2" w:rsidRDefault="00114DF2" w:rsidP="00114DF2">
      <w:pPr>
        <w:ind w:firstLineChars="200" w:firstLine="480"/>
        <w:rPr>
          <w:lang w:eastAsia="zh-CN"/>
        </w:rPr>
      </w:pPr>
      <w:r>
        <w:rPr>
          <w:rFonts w:hint="eastAsia"/>
          <w:lang w:eastAsia="zh-CN"/>
        </w:rPr>
        <w:t>第二十九条</w:t>
      </w:r>
      <w:r>
        <w:rPr>
          <w:rFonts w:hint="eastAsia"/>
          <w:lang w:eastAsia="zh-CN"/>
        </w:rPr>
        <w:t xml:space="preserve"> </w:t>
      </w:r>
      <w:r>
        <w:rPr>
          <w:rFonts w:hint="eastAsia"/>
          <w:lang w:eastAsia="zh-CN"/>
        </w:rPr>
        <w:t>教育部对实验室进行定期评估。定期评估周期为</w:t>
      </w:r>
      <w:r>
        <w:rPr>
          <w:rFonts w:hint="eastAsia"/>
          <w:lang w:eastAsia="zh-CN"/>
        </w:rPr>
        <w:t>5</w:t>
      </w:r>
      <w:r>
        <w:rPr>
          <w:rFonts w:hint="eastAsia"/>
          <w:lang w:eastAsia="zh-CN"/>
        </w:rPr>
        <w:t>年，每年评估</w:t>
      </w:r>
      <w:r>
        <w:rPr>
          <w:rFonts w:hint="eastAsia"/>
          <w:lang w:eastAsia="zh-CN"/>
        </w:rPr>
        <w:t>1-2</w:t>
      </w:r>
      <w:r>
        <w:rPr>
          <w:rFonts w:hint="eastAsia"/>
          <w:lang w:eastAsia="zh-CN"/>
        </w:rPr>
        <w:t>个领域。开放运行满</w:t>
      </w:r>
      <w:r>
        <w:rPr>
          <w:rFonts w:hint="eastAsia"/>
          <w:lang w:eastAsia="zh-CN"/>
        </w:rPr>
        <w:t>3</w:t>
      </w:r>
      <w:r>
        <w:rPr>
          <w:rFonts w:hint="eastAsia"/>
          <w:lang w:eastAsia="zh-CN"/>
        </w:rPr>
        <w:t>年的实验室应当参加定期评估。</w:t>
      </w:r>
    </w:p>
    <w:p w:rsidR="00114DF2" w:rsidRDefault="00114DF2" w:rsidP="00114DF2">
      <w:pPr>
        <w:ind w:firstLineChars="200" w:firstLine="480"/>
        <w:rPr>
          <w:lang w:eastAsia="zh-CN"/>
        </w:rPr>
      </w:pPr>
      <w:r>
        <w:rPr>
          <w:rFonts w:hint="eastAsia"/>
          <w:lang w:eastAsia="zh-CN"/>
        </w:rPr>
        <w:t>第三十条</w:t>
      </w:r>
      <w:r>
        <w:rPr>
          <w:rFonts w:hint="eastAsia"/>
          <w:lang w:eastAsia="zh-CN"/>
        </w:rPr>
        <w:t xml:space="preserve"> </w:t>
      </w:r>
      <w:r>
        <w:rPr>
          <w:rFonts w:hint="eastAsia"/>
          <w:lang w:eastAsia="zh-CN"/>
        </w:rPr>
        <w:t>教育部负责实验室定期评估的组织实施，制定评估规则，委托和指导第三方机构开展具体评估工作，确定和发布评估结果，受理并处理异议。</w:t>
      </w:r>
      <w:r>
        <w:rPr>
          <w:rFonts w:hint="eastAsia"/>
          <w:lang w:eastAsia="zh-CN"/>
        </w:rPr>
        <w:t xml:space="preserve"> </w:t>
      </w:r>
    </w:p>
    <w:p w:rsidR="00114DF2" w:rsidRDefault="00114DF2" w:rsidP="00114DF2">
      <w:pPr>
        <w:ind w:firstLineChars="200" w:firstLine="480"/>
        <w:rPr>
          <w:lang w:eastAsia="zh-CN"/>
        </w:rPr>
      </w:pPr>
      <w:r>
        <w:rPr>
          <w:rFonts w:hint="eastAsia"/>
          <w:lang w:eastAsia="zh-CN"/>
        </w:rPr>
        <w:t>第三十一条</w:t>
      </w:r>
      <w:r>
        <w:rPr>
          <w:rFonts w:hint="eastAsia"/>
          <w:lang w:eastAsia="zh-CN"/>
        </w:rPr>
        <w:t xml:space="preserve"> </w:t>
      </w:r>
      <w:r>
        <w:rPr>
          <w:rFonts w:hint="eastAsia"/>
          <w:lang w:eastAsia="zh-CN"/>
        </w:rPr>
        <w:t>定期评估主要对实验室</w:t>
      </w:r>
      <w:r>
        <w:rPr>
          <w:rFonts w:hint="eastAsia"/>
          <w:lang w:eastAsia="zh-CN"/>
        </w:rPr>
        <w:t>5</w:t>
      </w:r>
      <w:r>
        <w:rPr>
          <w:rFonts w:hint="eastAsia"/>
          <w:lang w:eastAsia="zh-CN"/>
        </w:rPr>
        <w:t>年的整体运行状况进行综合评估，评估程序分为初评、现场考察和综合评议三个阶段。定期评估工作按照《教育部重点实验室评估规则》进行。</w:t>
      </w:r>
    </w:p>
    <w:p w:rsidR="00114DF2" w:rsidRDefault="00114DF2" w:rsidP="00114DF2">
      <w:pPr>
        <w:ind w:firstLineChars="200" w:firstLine="480"/>
        <w:rPr>
          <w:lang w:eastAsia="zh-CN"/>
        </w:rPr>
      </w:pPr>
      <w:r>
        <w:rPr>
          <w:rFonts w:hint="eastAsia"/>
          <w:lang w:eastAsia="zh-CN"/>
        </w:rPr>
        <w:t>第三十二条</w:t>
      </w:r>
      <w:r>
        <w:rPr>
          <w:rFonts w:hint="eastAsia"/>
          <w:lang w:eastAsia="zh-CN"/>
        </w:rPr>
        <w:t xml:space="preserve"> </w:t>
      </w:r>
      <w:r>
        <w:rPr>
          <w:rFonts w:hint="eastAsia"/>
          <w:lang w:eastAsia="zh-CN"/>
        </w:rPr>
        <w:t>教育部根据定期评估结果，对实验室进行动态调整。未通过评估的实验室不再列入实验室序列；评估结果为优秀的实验室优先推荐申报国家重点实验室。</w:t>
      </w:r>
    </w:p>
    <w:p w:rsidR="00114DF2" w:rsidRDefault="00114DF2" w:rsidP="00114DF2">
      <w:pPr>
        <w:ind w:firstLineChars="200" w:firstLine="480"/>
        <w:rPr>
          <w:lang w:eastAsia="zh-CN"/>
        </w:rPr>
      </w:pPr>
      <w:r>
        <w:rPr>
          <w:rFonts w:hint="eastAsia"/>
          <w:lang w:eastAsia="zh-CN"/>
        </w:rPr>
        <w:t>第六章</w:t>
      </w:r>
      <w:r>
        <w:rPr>
          <w:rFonts w:hint="eastAsia"/>
          <w:lang w:eastAsia="zh-CN"/>
        </w:rPr>
        <w:t xml:space="preserve">  </w:t>
      </w:r>
      <w:r>
        <w:rPr>
          <w:rFonts w:hint="eastAsia"/>
          <w:lang w:eastAsia="zh-CN"/>
        </w:rPr>
        <w:t>附则</w:t>
      </w:r>
      <w:r>
        <w:rPr>
          <w:rFonts w:hint="eastAsia"/>
          <w:lang w:eastAsia="zh-CN"/>
        </w:rPr>
        <w:t xml:space="preserve"> </w:t>
      </w:r>
    </w:p>
    <w:p w:rsidR="00114DF2" w:rsidRDefault="00114DF2" w:rsidP="00114DF2">
      <w:pPr>
        <w:ind w:firstLineChars="200" w:firstLine="480"/>
        <w:rPr>
          <w:lang w:eastAsia="zh-CN"/>
        </w:rPr>
      </w:pPr>
      <w:r>
        <w:rPr>
          <w:rFonts w:hint="eastAsia"/>
          <w:lang w:eastAsia="zh-CN"/>
        </w:rPr>
        <w:t>第三十三条</w:t>
      </w:r>
      <w:r>
        <w:rPr>
          <w:rFonts w:hint="eastAsia"/>
          <w:lang w:eastAsia="zh-CN"/>
        </w:rPr>
        <w:t xml:space="preserve"> </w:t>
      </w:r>
      <w:r>
        <w:rPr>
          <w:rFonts w:hint="eastAsia"/>
          <w:lang w:eastAsia="zh-CN"/>
        </w:rPr>
        <w:t>实验室通过验收后，统一命名为“××教育部重点实验室（××大学），英文名称为</w:t>
      </w:r>
      <w:r>
        <w:rPr>
          <w:rFonts w:hint="eastAsia"/>
          <w:lang w:eastAsia="zh-CN"/>
        </w:rPr>
        <w:t>Key Laboratory of</w:t>
      </w:r>
      <w:r>
        <w:rPr>
          <w:rFonts w:hint="eastAsia"/>
          <w:lang w:eastAsia="zh-CN"/>
        </w:rPr>
        <w:t>××（××</w:t>
      </w:r>
      <w:r>
        <w:rPr>
          <w:rFonts w:hint="eastAsia"/>
          <w:lang w:eastAsia="zh-CN"/>
        </w:rPr>
        <w:t xml:space="preserve"> University</w:t>
      </w:r>
      <w:r>
        <w:rPr>
          <w:rFonts w:hint="eastAsia"/>
          <w:lang w:eastAsia="zh-CN"/>
        </w:rPr>
        <w:t>），</w:t>
      </w:r>
      <w:r>
        <w:rPr>
          <w:rFonts w:hint="eastAsia"/>
          <w:lang w:eastAsia="zh-CN"/>
        </w:rPr>
        <w:t>Ministry of Education</w:t>
      </w:r>
      <w:r>
        <w:rPr>
          <w:rFonts w:hint="eastAsia"/>
          <w:lang w:eastAsia="zh-CN"/>
        </w:rPr>
        <w:t>。如：神经科学教育部重点实验室（北京大学），</w:t>
      </w:r>
      <w:r>
        <w:rPr>
          <w:rFonts w:hint="eastAsia"/>
          <w:lang w:eastAsia="zh-CN"/>
        </w:rPr>
        <w:t>Key Laboratory of Neuroscience(Peking University), Ministry of Education</w:t>
      </w:r>
      <w:r>
        <w:rPr>
          <w:rFonts w:hint="eastAsia"/>
          <w:lang w:eastAsia="zh-CN"/>
        </w:rPr>
        <w:t>。</w:t>
      </w:r>
    </w:p>
    <w:p w:rsidR="00114DF2" w:rsidRDefault="00114DF2" w:rsidP="00114DF2">
      <w:pPr>
        <w:ind w:firstLineChars="200" w:firstLine="480"/>
        <w:rPr>
          <w:lang w:eastAsia="zh-CN"/>
        </w:rPr>
      </w:pPr>
      <w:r>
        <w:rPr>
          <w:rFonts w:hint="eastAsia"/>
          <w:lang w:eastAsia="zh-CN"/>
        </w:rPr>
        <w:lastRenderedPageBreak/>
        <w:t>第三十四条</w:t>
      </w:r>
      <w:r>
        <w:rPr>
          <w:rFonts w:hint="eastAsia"/>
          <w:lang w:eastAsia="zh-CN"/>
        </w:rPr>
        <w:t xml:space="preserve"> </w:t>
      </w:r>
      <w:r>
        <w:rPr>
          <w:rFonts w:hint="eastAsia"/>
          <w:lang w:eastAsia="zh-CN"/>
        </w:rPr>
        <w:t>在实验室建设与运行管理中，凡是属于国家科学技术涉密范围的相关情形和内容，应按照《国家科学技术保密规定》等相关法规执行。</w:t>
      </w:r>
    </w:p>
    <w:p w:rsidR="00114DF2" w:rsidRDefault="00114DF2" w:rsidP="00114DF2">
      <w:pPr>
        <w:ind w:firstLineChars="200" w:firstLine="480"/>
        <w:rPr>
          <w:lang w:eastAsia="zh-CN"/>
        </w:rPr>
      </w:pPr>
      <w:r>
        <w:rPr>
          <w:rFonts w:hint="eastAsia"/>
          <w:lang w:eastAsia="zh-CN"/>
        </w:rPr>
        <w:t>第三十五条</w:t>
      </w:r>
      <w:r>
        <w:rPr>
          <w:rFonts w:hint="eastAsia"/>
          <w:lang w:eastAsia="zh-CN"/>
        </w:rPr>
        <w:t xml:space="preserve"> </w:t>
      </w:r>
      <w:r>
        <w:rPr>
          <w:rFonts w:hint="eastAsia"/>
          <w:lang w:eastAsia="zh-CN"/>
        </w:rPr>
        <w:t>《教育部重点实验室评估规则》另行发布。</w:t>
      </w:r>
    </w:p>
    <w:p w:rsidR="00B32F95" w:rsidRDefault="00114DF2" w:rsidP="00114DF2">
      <w:pPr>
        <w:ind w:firstLineChars="200" w:firstLine="480"/>
        <w:rPr>
          <w:lang w:eastAsia="zh-CN"/>
        </w:rPr>
      </w:pPr>
      <w:r>
        <w:rPr>
          <w:rFonts w:hint="eastAsia"/>
          <w:lang w:eastAsia="zh-CN"/>
        </w:rPr>
        <w:t>第三十六条</w:t>
      </w:r>
      <w:r>
        <w:rPr>
          <w:rFonts w:hint="eastAsia"/>
          <w:lang w:eastAsia="zh-CN"/>
        </w:rPr>
        <w:t xml:space="preserve"> </w:t>
      </w:r>
      <w:r>
        <w:rPr>
          <w:rFonts w:hint="eastAsia"/>
          <w:lang w:eastAsia="zh-CN"/>
        </w:rPr>
        <w:t>本办法自公布之日起施行，原《高等学校重点实验室建设与管理暂行办法》（教技〔</w:t>
      </w:r>
      <w:r>
        <w:rPr>
          <w:rFonts w:hint="eastAsia"/>
          <w:lang w:eastAsia="zh-CN"/>
        </w:rPr>
        <w:t>2003</w:t>
      </w:r>
      <w:r>
        <w:rPr>
          <w:rFonts w:hint="eastAsia"/>
          <w:lang w:eastAsia="zh-CN"/>
        </w:rPr>
        <w:t>〕</w:t>
      </w:r>
      <w:r>
        <w:rPr>
          <w:rFonts w:hint="eastAsia"/>
          <w:lang w:eastAsia="zh-CN"/>
        </w:rPr>
        <w:t>2</w:t>
      </w:r>
      <w:r>
        <w:rPr>
          <w:rFonts w:hint="eastAsia"/>
          <w:lang w:eastAsia="zh-CN"/>
        </w:rPr>
        <w:t>号）同时废止。</w:t>
      </w:r>
    </w:p>
    <w:p w:rsidR="00114DF2" w:rsidRDefault="00114DF2" w:rsidP="00114DF2">
      <w:pPr>
        <w:ind w:firstLine="0"/>
        <w:rPr>
          <w:lang w:eastAsia="zh-CN"/>
        </w:rPr>
        <w:sectPr w:rsidR="00114DF2" w:rsidSect="006074AA">
          <w:pgSz w:w="11906" w:h="16838"/>
          <w:pgMar w:top="1440" w:right="1800" w:bottom="1440" w:left="1800" w:header="851" w:footer="992" w:gutter="0"/>
          <w:cols w:space="425"/>
          <w:docGrid w:type="lines" w:linePitch="312"/>
        </w:sectPr>
      </w:pPr>
    </w:p>
    <w:p w:rsidR="000B5EE6" w:rsidRDefault="000B5EE6" w:rsidP="000B5EE6">
      <w:pPr>
        <w:pStyle w:val="3"/>
        <w:rPr>
          <w:lang w:eastAsia="zh-CN"/>
        </w:rPr>
      </w:pPr>
      <w:bookmarkStart w:id="74" w:name="_Toc80862380"/>
      <w:r>
        <w:rPr>
          <w:rFonts w:hint="eastAsia"/>
          <w:lang w:eastAsia="zh-CN"/>
        </w:rPr>
        <w:lastRenderedPageBreak/>
        <w:t>教育部重点实验室评估规则（</w:t>
      </w:r>
      <w:r>
        <w:rPr>
          <w:rFonts w:hint="eastAsia"/>
          <w:lang w:eastAsia="zh-CN"/>
        </w:rPr>
        <w:t>2015</w:t>
      </w:r>
      <w:r>
        <w:rPr>
          <w:rFonts w:hint="eastAsia"/>
          <w:lang w:eastAsia="zh-CN"/>
        </w:rPr>
        <w:t>年修订）</w:t>
      </w:r>
      <w:bookmarkEnd w:id="74"/>
    </w:p>
    <w:p w:rsidR="000B5EE6" w:rsidRDefault="000B5EE6" w:rsidP="000B5EE6">
      <w:pPr>
        <w:ind w:firstLineChars="200" w:firstLine="480"/>
        <w:rPr>
          <w:lang w:eastAsia="zh-CN"/>
        </w:rPr>
      </w:pPr>
      <w:r>
        <w:rPr>
          <w:rFonts w:hint="eastAsia"/>
          <w:lang w:eastAsia="zh-CN"/>
        </w:rPr>
        <w:t>第一章</w:t>
      </w:r>
      <w:r>
        <w:rPr>
          <w:rFonts w:hint="eastAsia"/>
          <w:lang w:eastAsia="zh-CN"/>
        </w:rPr>
        <w:t xml:space="preserve"> </w:t>
      </w:r>
      <w:r>
        <w:rPr>
          <w:rFonts w:hint="eastAsia"/>
          <w:lang w:eastAsia="zh-CN"/>
        </w:rPr>
        <w:t>总则</w:t>
      </w:r>
    </w:p>
    <w:p w:rsidR="000B5EE6" w:rsidRDefault="000B5EE6" w:rsidP="000B5EE6">
      <w:pPr>
        <w:ind w:firstLineChars="200" w:firstLine="480"/>
        <w:rPr>
          <w:lang w:eastAsia="zh-CN"/>
        </w:rPr>
      </w:pPr>
      <w:r>
        <w:rPr>
          <w:rFonts w:hint="eastAsia"/>
          <w:lang w:eastAsia="zh-CN"/>
        </w:rPr>
        <w:t>第一条</w:t>
      </w:r>
      <w:r>
        <w:rPr>
          <w:rFonts w:hint="eastAsia"/>
          <w:lang w:eastAsia="zh-CN"/>
        </w:rPr>
        <w:t xml:space="preserve"> </w:t>
      </w:r>
      <w:r>
        <w:rPr>
          <w:rFonts w:hint="eastAsia"/>
          <w:lang w:eastAsia="zh-CN"/>
        </w:rPr>
        <w:t>为规范教育部重点实验室（以下简称实验室）的定期评估（以下简称评估）工作，根据《教育部重点实验室建设与运行管理办法》，特制定本规则。</w:t>
      </w:r>
    </w:p>
    <w:p w:rsidR="000B5EE6" w:rsidRDefault="000B5EE6" w:rsidP="000B5EE6">
      <w:pPr>
        <w:ind w:firstLineChars="200" w:firstLine="480"/>
        <w:rPr>
          <w:lang w:eastAsia="zh-CN"/>
        </w:rPr>
      </w:pPr>
      <w:r>
        <w:rPr>
          <w:rFonts w:hint="eastAsia"/>
          <w:lang w:eastAsia="zh-CN"/>
        </w:rPr>
        <w:t>第二条</w:t>
      </w:r>
      <w:r>
        <w:rPr>
          <w:rFonts w:hint="eastAsia"/>
          <w:lang w:eastAsia="zh-CN"/>
        </w:rPr>
        <w:t xml:space="preserve"> </w:t>
      </w:r>
      <w:r>
        <w:rPr>
          <w:rFonts w:hint="eastAsia"/>
          <w:lang w:eastAsia="zh-CN"/>
        </w:rPr>
        <w:t>评估的目的是全面了解和检查实验室</w:t>
      </w:r>
      <w:r>
        <w:rPr>
          <w:rFonts w:hint="eastAsia"/>
          <w:lang w:eastAsia="zh-CN"/>
        </w:rPr>
        <w:t>5</w:t>
      </w:r>
      <w:r>
        <w:rPr>
          <w:rFonts w:hint="eastAsia"/>
          <w:lang w:eastAsia="zh-CN"/>
        </w:rPr>
        <w:t>年的运行状况，总结经验，发现问题，促进发展。评估重点是实验室的研究水平与贡献、研究团队建设、学科发展与人才培养、开放与运行管理。</w:t>
      </w:r>
    </w:p>
    <w:p w:rsidR="000B5EE6" w:rsidRDefault="000B5EE6" w:rsidP="000B5EE6">
      <w:pPr>
        <w:ind w:firstLineChars="200" w:firstLine="480"/>
        <w:rPr>
          <w:lang w:eastAsia="zh-CN"/>
        </w:rPr>
      </w:pPr>
      <w:r>
        <w:rPr>
          <w:rFonts w:hint="eastAsia"/>
          <w:lang w:eastAsia="zh-CN"/>
        </w:rPr>
        <w:t>第三条</w:t>
      </w:r>
      <w:r>
        <w:rPr>
          <w:rFonts w:hint="eastAsia"/>
          <w:lang w:eastAsia="zh-CN"/>
        </w:rPr>
        <w:t xml:space="preserve"> </w:t>
      </w:r>
      <w:r>
        <w:rPr>
          <w:rFonts w:hint="eastAsia"/>
          <w:lang w:eastAsia="zh-CN"/>
        </w:rPr>
        <w:t>评估工作坚持“公开、公平、公正”，按照依靠专家，注重实效，动态调整，以评促建的原则，采取定性评估与定量评估相结合的方式（评估指标体系见附件）。</w:t>
      </w:r>
    </w:p>
    <w:p w:rsidR="000B5EE6" w:rsidRDefault="000B5EE6" w:rsidP="000B5EE6">
      <w:pPr>
        <w:ind w:firstLineChars="200" w:firstLine="480"/>
        <w:rPr>
          <w:lang w:eastAsia="zh-CN"/>
        </w:rPr>
      </w:pPr>
      <w:r>
        <w:rPr>
          <w:rFonts w:hint="eastAsia"/>
          <w:lang w:eastAsia="zh-CN"/>
        </w:rPr>
        <w:t>第四条</w:t>
      </w:r>
      <w:r>
        <w:rPr>
          <w:rFonts w:hint="eastAsia"/>
          <w:lang w:eastAsia="zh-CN"/>
        </w:rPr>
        <w:t xml:space="preserve"> </w:t>
      </w:r>
      <w:r>
        <w:rPr>
          <w:rFonts w:hint="eastAsia"/>
          <w:lang w:eastAsia="zh-CN"/>
        </w:rPr>
        <w:t>评估是实验室管理的重要环节，在年度考核的基础上进行。评估周期为</w:t>
      </w:r>
      <w:r>
        <w:rPr>
          <w:rFonts w:hint="eastAsia"/>
          <w:lang w:eastAsia="zh-CN"/>
        </w:rPr>
        <w:t>5</w:t>
      </w:r>
      <w:r>
        <w:rPr>
          <w:rFonts w:hint="eastAsia"/>
          <w:lang w:eastAsia="zh-CN"/>
        </w:rPr>
        <w:t>年，每年评估</w:t>
      </w:r>
      <w:r>
        <w:rPr>
          <w:rFonts w:hint="eastAsia"/>
          <w:lang w:eastAsia="zh-CN"/>
        </w:rPr>
        <w:t>1-2</w:t>
      </w:r>
      <w:r>
        <w:rPr>
          <w:rFonts w:hint="eastAsia"/>
          <w:lang w:eastAsia="zh-CN"/>
        </w:rPr>
        <w:t>个领域的实验室。教育部可根据情况对实验室进行不定期抽查。</w:t>
      </w:r>
    </w:p>
    <w:p w:rsidR="000B5EE6" w:rsidRDefault="000B5EE6" w:rsidP="000B5EE6">
      <w:pPr>
        <w:ind w:firstLineChars="200" w:firstLine="480"/>
        <w:rPr>
          <w:lang w:eastAsia="zh-CN"/>
        </w:rPr>
      </w:pPr>
      <w:r>
        <w:rPr>
          <w:rFonts w:hint="eastAsia"/>
          <w:lang w:eastAsia="zh-CN"/>
        </w:rPr>
        <w:t>第五条</w:t>
      </w:r>
      <w:r>
        <w:rPr>
          <w:rFonts w:hint="eastAsia"/>
          <w:lang w:eastAsia="zh-CN"/>
        </w:rPr>
        <w:t xml:space="preserve"> </w:t>
      </w:r>
      <w:r>
        <w:rPr>
          <w:rFonts w:hint="eastAsia"/>
          <w:lang w:eastAsia="zh-CN"/>
        </w:rPr>
        <w:t>所有通过验收并且正式开放运行期满</w:t>
      </w:r>
      <w:r>
        <w:rPr>
          <w:rFonts w:hint="eastAsia"/>
          <w:lang w:eastAsia="zh-CN"/>
        </w:rPr>
        <w:t>3</w:t>
      </w:r>
      <w:r>
        <w:rPr>
          <w:rFonts w:hint="eastAsia"/>
          <w:lang w:eastAsia="zh-CN"/>
        </w:rPr>
        <w:t>年的实验室均应参加评估，未满</w:t>
      </w:r>
      <w:r>
        <w:rPr>
          <w:rFonts w:hint="eastAsia"/>
          <w:lang w:eastAsia="zh-CN"/>
        </w:rPr>
        <w:t>3</w:t>
      </w:r>
      <w:r>
        <w:rPr>
          <w:rFonts w:hint="eastAsia"/>
          <w:lang w:eastAsia="zh-CN"/>
        </w:rPr>
        <w:t>年的实验室可自主决定是否参加评估。依托中央部门所属高等学校和依托地方高等学校建设的实验室按照统一规定和程序参加评估。</w:t>
      </w:r>
    </w:p>
    <w:p w:rsidR="000B5EE6" w:rsidRDefault="000B5EE6" w:rsidP="000B5EE6">
      <w:pPr>
        <w:ind w:firstLineChars="200" w:firstLine="480"/>
        <w:rPr>
          <w:lang w:eastAsia="zh-CN"/>
        </w:rPr>
      </w:pPr>
      <w:r>
        <w:rPr>
          <w:rFonts w:hint="eastAsia"/>
          <w:lang w:eastAsia="zh-CN"/>
        </w:rPr>
        <w:t>第六条</w:t>
      </w:r>
      <w:r>
        <w:rPr>
          <w:rFonts w:hint="eastAsia"/>
          <w:lang w:eastAsia="zh-CN"/>
        </w:rPr>
        <w:t xml:space="preserve"> </w:t>
      </w:r>
      <w:r>
        <w:rPr>
          <w:rFonts w:hint="eastAsia"/>
          <w:lang w:eastAsia="zh-CN"/>
        </w:rPr>
        <w:t>教育部科技司负责评估的组织实施，包括：制订实验室评估规则，确定参评实验室名单，建立评估专家库，选择和委托第三方评估机构（以下简称评估机构）开展评估工作，确定和发布评估结果，受理对评估机构和评估工作的实名异议，对评估机构的履职尽责情况进行监督和评价。</w:t>
      </w:r>
    </w:p>
    <w:p w:rsidR="000B5EE6" w:rsidRDefault="000B5EE6" w:rsidP="000B5EE6">
      <w:pPr>
        <w:ind w:firstLineChars="200" w:firstLine="480"/>
        <w:rPr>
          <w:lang w:eastAsia="zh-CN"/>
        </w:rPr>
      </w:pPr>
      <w:r>
        <w:rPr>
          <w:rFonts w:hint="eastAsia"/>
          <w:lang w:eastAsia="zh-CN"/>
        </w:rPr>
        <w:t>第七条</w:t>
      </w:r>
      <w:r>
        <w:rPr>
          <w:rFonts w:hint="eastAsia"/>
          <w:lang w:eastAsia="zh-CN"/>
        </w:rPr>
        <w:t xml:space="preserve"> </w:t>
      </w:r>
      <w:r>
        <w:rPr>
          <w:rFonts w:hint="eastAsia"/>
          <w:lang w:eastAsia="zh-CN"/>
        </w:rPr>
        <w:t>评估机构应具备组织实施评估工作的条件，能够按照本规则客观公正地开展工作，并对评估中的有关过程和情况严格保密。评估机构的主要职责是：拟定评估实施方案和经费预算，受理评估申请，组织专家评估，提交评估报告，建立评估工作档案并按期向教育部移交。</w:t>
      </w:r>
    </w:p>
    <w:p w:rsidR="000B5EE6" w:rsidRDefault="000B5EE6" w:rsidP="000B5EE6">
      <w:pPr>
        <w:ind w:firstLineChars="200" w:firstLine="480"/>
        <w:rPr>
          <w:lang w:eastAsia="zh-CN"/>
        </w:rPr>
      </w:pPr>
      <w:r>
        <w:rPr>
          <w:rFonts w:hint="eastAsia"/>
          <w:lang w:eastAsia="zh-CN"/>
        </w:rPr>
        <w:t>第八条</w:t>
      </w:r>
      <w:r>
        <w:rPr>
          <w:rFonts w:hint="eastAsia"/>
          <w:lang w:eastAsia="zh-CN"/>
        </w:rPr>
        <w:t xml:space="preserve"> </w:t>
      </w:r>
      <w:r>
        <w:rPr>
          <w:rFonts w:hint="eastAsia"/>
          <w:lang w:eastAsia="zh-CN"/>
        </w:rPr>
        <w:t>中央部门、地方政府教育行政部门负责指导和组织本部门实验室和依托高等学校做好接受评估的准备工作。</w:t>
      </w:r>
      <w:r>
        <w:rPr>
          <w:rFonts w:hint="eastAsia"/>
          <w:lang w:eastAsia="zh-CN"/>
        </w:rPr>
        <w:t xml:space="preserve"> </w:t>
      </w:r>
    </w:p>
    <w:p w:rsidR="000B5EE6" w:rsidRDefault="000B5EE6" w:rsidP="000B5EE6">
      <w:pPr>
        <w:ind w:firstLineChars="200" w:firstLine="480"/>
        <w:rPr>
          <w:lang w:eastAsia="zh-CN"/>
        </w:rPr>
      </w:pPr>
      <w:r>
        <w:rPr>
          <w:rFonts w:hint="eastAsia"/>
          <w:lang w:eastAsia="zh-CN"/>
        </w:rPr>
        <w:t>第九条</w:t>
      </w:r>
      <w:r>
        <w:rPr>
          <w:rFonts w:hint="eastAsia"/>
          <w:lang w:eastAsia="zh-CN"/>
        </w:rPr>
        <w:t xml:space="preserve"> </w:t>
      </w:r>
      <w:r>
        <w:rPr>
          <w:rFonts w:hint="eastAsia"/>
          <w:lang w:eastAsia="zh-CN"/>
        </w:rPr>
        <w:t>实验室依托高等学校负责为实验室评估提供支持和保障；审核评估申请材料的真实性和准确性，并承担材料失实的连带责任。</w:t>
      </w:r>
    </w:p>
    <w:p w:rsidR="000B5EE6" w:rsidRDefault="000B5EE6" w:rsidP="000B5EE6">
      <w:pPr>
        <w:ind w:firstLineChars="200" w:firstLine="480"/>
        <w:rPr>
          <w:lang w:eastAsia="zh-CN"/>
        </w:rPr>
      </w:pPr>
      <w:r>
        <w:rPr>
          <w:rFonts w:hint="eastAsia"/>
          <w:lang w:eastAsia="zh-CN"/>
        </w:rPr>
        <w:lastRenderedPageBreak/>
        <w:t>第十条</w:t>
      </w:r>
      <w:r>
        <w:rPr>
          <w:rFonts w:hint="eastAsia"/>
          <w:lang w:eastAsia="zh-CN"/>
        </w:rPr>
        <w:t xml:space="preserve"> </w:t>
      </w:r>
      <w:r>
        <w:rPr>
          <w:rFonts w:hint="eastAsia"/>
          <w:lang w:eastAsia="zh-CN"/>
        </w:rPr>
        <w:t>教育部建立实验室评估专家库。评估专家一般由本领域学术水平高、公道正派、熟悉实验室工作的一线科学家和少数科研管理专家担任。应用基础研究比重大的领域应当聘请部分来自产业界的专家。</w:t>
      </w:r>
      <w:r>
        <w:rPr>
          <w:rFonts w:hint="eastAsia"/>
          <w:lang w:eastAsia="zh-CN"/>
        </w:rPr>
        <w:t xml:space="preserve"> </w:t>
      </w:r>
    </w:p>
    <w:p w:rsidR="000B5EE6" w:rsidRDefault="000B5EE6" w:rsidP="000B5EE6">
      <w:pPr>
        <w:ind w:firstLineChars="200" w:firstLine="480"/>
        <w:rPr>
          <w:lang w:eastAsia="zh-CN"/>
        </w:rPr>
      </w:pPr>
      <w:r>
        <w:rPr>
          <w:rFonts w:hint="eastAsia"/>
          <w:lang w:eastAsia="zh-CN"/>
        </w:rPr>
        <w:t>第二章</w:t>
      </w:r>
      <w:r>
        <w:rPr>
          <w:rFonts w:hint="eastAsia"/>
          <w:lang w:eastAsia="zh-CN"/>
        </w:rPr>
        <w:t xml:space="preserve"> </w:t>
      </w:r>
      <w:r>
        <w:rPr>
          <w:rFonts w:hint="eastAsia"/>
          <w:lang w:eastAsia="zh-CN"/>
        </w:rPr>
        <w:t>评估材料</w:t>
      </w:r>
    </w:p>
    <w:p w:rsidR="000B5EE6" w:rsidRDefault="000B5EE6" w:rsidP="000B5EE6">
      <w:pPr>
        <w:ind w:firstLineChars="200" w:firstLine="480"/>
        <w:rPr>
          <w:lang w:eastAsia="zh-CN"/>
        </w:rPr>
      </w:pPr>
      <w:r>
        <w:rPr>
          <w:rFonts w:hint="eastAsia"/>
          <w:lang w:eastAsia="zh-CN"/>
        </w:rPr>
        <w:t>第十一条</w:t>
      </w:r>
      <w:r>
        <w:rPr>
          <w:rFonts w:hint="eastAsia"/>
          <w:lang w:eastAsia="zh-CN"/>
        </w:rPr>
        <w:t xml:space="preserve"> </w:t>
      </w:r>
      <w:r>
        <w:rPr>
          <w:rFonts w:hint="eastAsia"/>
          <w:lang w:eastAsia="zh-CN"/>
        </w:rPr>
        <w:t>评估材料是实验室评估的依据，必须反映评估期限内的真实情况，包括实验室年度考核报告和</w:t>
      </w:r>
      <w:r>
        <w:rPr>
          <w:rFonts w:hint="eastAsia"/>
          <w:lang w:eastAsia="zh-CN"/>
        </w:rPr>
        <w:t>5</w:t>
      </w:r>
      <w:r>
        <w:rPr>
          <w:rFonts w:hint="eastAsia"/>
          <w:lang w:eastAsia="zh-CN"/>
        </w:rPr>
        <w:t>年工作总结。评估材料存在弄虚作假情形的实验室，当年评估结果定为整改。评估材料中属于国家科学技术涉密范围的内容应按照《国家科学技术保密规定》执行。</w:t>
      </w:r>
    </w:p>
    <w:p w:rsidR="000B5EE6" w:rsidRDefault="000B5EE6" w:rsidP="000B5EE6">
      <w:pPr>
        <w:ind w:firstLineChars="200" w:firstLine="480"/>
        <w:rPr>
          <w:lang w:eastAsia="zh-CN"/>
        </w:rPr>
      </w:pPr>
      <w:r>
        <w:rPr>
          <w:rFonts w:hint="eastAsia"/>
          <w:lang w:eastAsia="zh-CN"/>
        </w:rPr>
        <w:t>第十二条</w:t>
      </w:r>
      <w:r>
        <w:rPr>
          <w:rFonts w:hint="eastAsia"/>
          <w:lang w:eastAsia="zh-CN"/>
        </w:rPr>
        <w:t xml:space="preserve"> </w:t>
      </w:r>
      <w:r>
        <w:rPr>
          <w:rFonts w:hint="eastAsia"/>
          <w:lang w:eastAsia="zh-CN"/>
        </w:rPr>
        <w:t>实验室根据评估期内提交的年度报告编写</w:t>
      </w:r>
      <w:r>
        <w:rPr>
          <w:rFonts w:hint="eastAsia"/>
          <w:lang w:eastAsia="zh-CN"/>
        </w:rPr>
        <w:t>5</w:t>
      </w:r>
      <w:r>
        <w:rPr>
          <w:rFonts w:hint="eastAsia"/>
          <w:lang w:eastAsia="zh-CN"/>
        </w:rPr>
        <w:t>年工作总结，并在依托高等学校内进行公示。</w:t>
      </w:r>
      <w:r>
        <w:rPr>
          <w:rFonts w:hint="eastAsia"/>
          <w:lang w:eastAsia="zh-CN"/>
        </w:rPr>
        <w:t>5</w:t>
      </w:r>
      <w:r>
        <w:rPr>
          <w:rFonts w:hint="eastAsia"/>
          <w:lang w:eastAsia="zh-CN"/>
        </w:rPr>
        <w:t>年工作总结中列举的所有成果必须是评估期内获得，并且各项数据应与年度考核报告的内容相符。</w:t>
      </w:r>
    </w:p>
    <w:p w:rsidR="000B5EE6" w:rsidRDefault="000B5EE6" w:rsidP="000B5EE6">
      <w:pPr>
        <w:ind w:firstLineChars="200" w:firstLine="480"/>
        <w:rPr>
          <w:lang w:eastAsia="zh-CN"/>
        </w:rPr>
      </w:pPr>
      <w:r>
        <w:rPr>
          <w:rFonts w:hint="eastAsia"/>
          <w:lang w:eastAsia="zh-CN"/>
        </w:rPr>
        <w:t>第十三条</w:t>
      </w:r>
      <w:r>
        <w:rPr>
          <w:rFonts w:hint="eastAsia"/>
          <w:lang w:eastAsia="zh-CN"/>
        </w:rPr>
        <w:t xml:space="preserve"> </w:t>
      </w:r>
      <w:r>
        <w:rPr>
          <w:rFonts w:hint="eastAsia"/>
          <w:lang w:eastAsia="zh-CN"/>
        </w:rPr>
        <w:t>评估材料经实验室依托高等学校和主管部门审核后，按照规定程序和日期提交评估机构。评估机构应组织人员对评估材料进行审核。</w:t>
      </w:r>
    </w:p>
    <w:p w:rsidR="000B5EE6" w:rsidRDefault="000B5EE6" w:rsidP="000B5EE6">
      <w:pPr>
        <w:ind w:firstLineChars="200" w:firstLine="480"/>
        <w:rPr>
          <w:lang w:eastAsia="zh-CN"/>
        </w:rPr>
      </w:pPr>
      <w:r>
        <w:rPr>
          <w:rFonts w:hint="eastAsia"/>
          <w:lang w:eastAsia="zh-CN"/>
        </w:rPr>
        <w:t>第三章</w:t>
      </w:r>
      <w:r>
        <w:rPr>
          <w:rFonts w:hint="eastAsia"/>
          <w:lang w:eastAsia="zh-CN"/>
        </w:rPr>
        <w:t xml:space="preserve"> </w:t>
      </w:r>
      <w:r>
        <w:rPr>
          <w:rFonts w:hint="eastAsia"/>
          <w:lang w:eastAsia="zh-CN"/>
        </w:rPr>
        <w:t>评估程序</w:t>
      </w:r>
    </w:p>
    <w:p w:rsidR="000B5EE6" w:rsidRDefault="000B5EE6" w:rsidP="000B5EE6">
      <w:pPr>
        <w:ind w:firstLineChars="200" w:firstLine="480"/>
        <w:rPr>
          <w:lang w:eastAsia="zh-CN"/>
        </w:rPr>
      </w:pPr>
      <w:r>
        <w:rPr>
          <w:rFonts w:hint="eastAsia"/>
          <w:lang w:eastAsia="zh-CN"/>
        </w:rPr>
        <w:t>第十四条</w:t>
      </w:r>
      <w:r>
        <w:rPr>
          <w:rFonts w:hint="eastAsia"/>
          <w:lang w:eastAsia="zh-CN"/>
        </w:rPr>
        <w:t xml:space="preserve"> </w:t>
      </w:r>
      <w:r>
        <w:rPr>
          <w:rFonts w:hint="eastAsia"/>
          <w:lang w:eastAsia="zh-CN"/>
        </w:rPr>
        <w:t>教育部于每年</w:t>
      </w:r>
      <w:r>
        <w:rPr>
          <w:rFonts w:hint="eastAsia"/>
          <w:lang w:eastAsia="zh-CN"/>
        </w:rPr>
        <w:t>7</w:t>
      </w:r>
      <w:r>
        <w:rPr>
          <w:rFonts w:hint="eastAsia"/>
          <w:lang w:eastAsia="zh-CN"/>
        </w:rPr>
        <w:t>月</w:t>
      </w:r>
      <w:r>
        <w:rPr>
          <w:rFonts w:hint="eastAsia"/>
          <w:lang w:eastAsia="zh-CN"/>
        </w:rPr>
        <w:t>1</w:t>
      </w:r>
      <w:r>
        <w:rPr>
          <w:rFonts w:hint="eastAsia"/>
          <w:lang w:eastAsia="zh-CN"/>
        </w:rPr>
        <w:t>日前确定委托承担次年评估工作的评估机构，并下达当年参评的实验室清单。</w:t>
      </w:r>
    </w:p>
    <w:p w:rsidR="000B5EE6" w:rsidRDefault="000B5EE6" w:rsidP="000B5EE6">
      <w:pPr>
        <w:ind w:firstLineChars="200" w:firstLine="480"/>
        <w:rPr>
          <w:lang w:eastAsia="zh-CN"/>
        </w:rPr>
      </w:pPr>
      <w:r>
        <w:rPr>
          <w:rFonts w:hint="eastAsia"/>
          <w:lang w:eastAsia="zh-CN"/>
        </w:rPr>
        <w:t>第十五条</w:t>
      </w:r>
      <w:r>
        <w:rPr>
          <w:rFonts w:hint="eastAsia"/>
          <w:lang w:eastAsia="zh-CN"/>
        </w:rPr>
        <w:t xml:space="preserve"> </w:t>
      </w:r>
      <w:r>
        <w:rPr>
          <w:rFonts w:hint="eastAsia"/>
          <w:lang w:eastAsia="zh-CN"/>
        </w:rPr>
        <w:t>评估机构制定详细的评估实施方案和经费预算，报教育部批准。评估实施方案包括实验室分组、材料提交、评估日程安排等。评估经费预算包括专家评审费、会场租用费、交通费、食宿费等。教育部在收到评估方案后的</w:t>
      </w:r>
      <w:r>
        <w:rPr>
          <w:rFonts w:hint="eastAsia"/>
          <w:lang w:eastAsia="zh-CN"/>
        </w:rPr>
        <w:t>15</w:t>
      </w:r>
      <w:r>
        <w:rPr>
          <w:rFonts w:hint="eastAsia"/>
          <w:lang w:eastAsia="zh-CN"/>
        </w:rPr>
        <w:t>个工作日内批复。</w:t>
      </w:r>
    </w:p>
    <w:p w:rsidR="000B5EE6" w:rsidRDefault="000B5EE6" w:rsidP="000B5EE6">
      <w:pPr>
        <w:ind w:firstLineChars="200" w:firstLine="480"/>
        <w:rPr>
          <w:lang w:eastAsia="zh-CN"/>
        </w:rPr>
      </w:pPr>
      <w:r>
        <w:rPr>
          <w:rFonts w:hint="eastAsia"/>
          <w:lang w:eastAsia="zh-CN"/>
        </w:rPr>
        <w:t>第十六条</w:t>
      </w:r>
      <w:r>
        <w:rPr>
          <w:rFonts w:hint="eastAsia"/>
          <w:lang w:eastAsia="zh-CN"/>
        </w:rPr>
        <w:t xml:space="preserve"> </w:t>
      </w:r>
      <w:r>
        <w:rPr>
          <w:rFonts w:hint="eastAsia"/>
          <w:lang w:eastAsia="zh-CN"/>
        </w:rPr>
        <w:t>评估机构发布评估通知，按初评、现场考察和综合评议三个阶段分别组织专家评估，于下半年完成评估工作。</w:t>
      </w:r>
    </w:p>
    <w:p w:rsidR="000B5EE6" w:rsidRDefault="000B5EE6" w:rsidP="000B5EE6">
      <w:pPr>
        <w:ind w:firstLineChars="200" w:firstLine="480"/>
        <w:rPr>
          <w:lang w:eastAsia="zh-CN"/>
        </w:rPr>
      </w:pPr>
      <w:r>
        <w:rPr>
          <w:rFonts w:hint="eastAsia"/>
          <w:lang w:eastAsia="zh-CN"/>
        </w:rPr>
        <w:t>第十七条</w:t>
      </w:r>
      <w:r>
        <w:rPr>
          <w:rFonts w:hint="eastAsia"/>
          <w:lang w:eastAsia="zh-CN"/>
        </w:rPr>
        <w:t xml:space="preserve"> </w:t>
      </w:r>
      <w:r>
        <w:rPr>
          <w:rFonts w:hint="eastAsia"/>
          <w:lang w:eastAsia="zh-CN"/>
        </w:rPr>
        <w:t>参评实验室的依托高等学校负责审核评估材料并签署意见，在规定时间期限内，向评估机构正式提交。</w:t>
      </w:r>
    </w:p>
    <w:p w:rsidR="000B5EE6" w:rsidRDefault="000B5EE6" w:rsidP="000B5EE6">
      <w:pPr>
        <w:ind w:firstLineChars="200" w:firstLine="480"/>
        <w:rPr>
          <w:lang w:eastAsia="zh-CN"/>
        </w:rPr>
      </w:pPr>
      <w:r>
        <w:rPr>
          <w:rFonts w:hint="eastAsia"/>
          <w:lang w:eastAsia="zh-CN"/>
        </w:rPr>
        <w:t>第四章　初评</w:t>
      </w:r>
    </w:p>
    <w:p w:rsidR="000B5EE6" w:rsidRDefault="000B5EE6" w:rsidP="000B5EE6">
      <w:pPr>
        <w:ind w:firstLineChars="200" w:firstLine="480"/>
        <w:rPr>
          <w:lang w:eastAsia="zh-CN"/>
        </w:rPr>
      </w:pPr>
      <w:r>
        <w:rPr>
          <w:rFonts w:hint="eastAsia"/>
          <w:lang w:eastAsia="zh-CN"/>
        </w:rPr>
        <w:t>第十八条</w:t>
      </w:r>
      <w:r>
        <w:rPr>
          <w:rFonts w:hint="eastAsia"/>
          <w:lang w:eastAsia="zh-CN"/>
        </w:rPr>
        <w:t xml:space="preserve"> </w:t>
      </w:r>
      <w:r>
        <w:rPr>
          <w:rFonts w:hint="eastAsia"/>
          <w:lang w:eastAsia="zh-CN"/>
        </w:rPr>
        <w:t>初评采取专家集中开会听取工作报告的形式对所有参评实验室进行评议。按照学科领域相近的原则，分组进行。</w:t>
      </w:r>
    </w:p>
    <w:p w:rsidR="000B5EE6" w:rsidRDefault="000B5EE6" w:rsidP="000B5EE6">
      <w:pPr>
        <w:ind w:firstLineChars="200" w:firstLine="480"/>
        <w:rPr>
          <w:lang w:eastAsia="zh-CN"/>
        </w:rPr>
      </w:pPr>
      <w:r>
        <w:rPr>
          <w:rFonts w:hint="eastAsia"/>
          <w:lang w:eastAsia="zh-CN"/>
        </w:rPr>
        <w:t>第十九条</w:t>
      </w:r>
      <w:r>
        <w:rPr>
          <w:rFonts w:hint="eastAsia"/>
          <w:lang w:eastAsia="zh-CN"/>
        </w:rPr>
        <w:t xml:space="preserve"> </w:t>
      </w:r>
      <w:r>
        <w:rPr>
          <w:rFonts w:hint="eastAsia"/>
          <w:lang w:eastAsia="zh-CN"/>
        </w:rPr>
        <w:t>评估机构在会前组织召开初评预备会，向初评专家说明评估规则和指标体系，明确评估任务和要求。</w:t>
      </w:r>
    </w:p>
    <w:p w:rsidR="000B5EE6" w:rsidRDefault="000B5EE6" w:rsidP="000B5EE6">
      <w:pPr>
        <w:ind w:firstLineChars="200" w:firstLine="480"/>
        <w:rPr>
          <w:lang w:eastAsia="zh-CN"/>
        </w:rPr>
      </w:pPr>
      <w:r>
        <w:rPr>
          <w:rFonts w:hint="eastAsia"/>
          <w:lang w:eastAsia="zh-CN"/>
        </w:rPr>
        <w:lastRenderedPageBreak/>
        <w:t>第二十条</w:t>
      </w:r>
      <w:r>
        <w:rPr>
          <w:rFonts w:hint="eastAsia"/>
          <w:lang w:eastAsia="zh-CN"/>
        </w:rPr>
        <w:t xml:space="preserve"> </w:t>
      </w:r>
      <w:r>
        <w:rPr>
          <w:rFonts w:hint="eastAsia"/>
          <w:lang w:eastAsia="zh-CN"/>
        </w:rPr>
        <w:t>各参评实验室主任到会做工作报告，并对专家提问进行答辩。报告时间</w:t>
      </w:r>
      <w:r>
        <w:rPr>
          <w:rFonts w:hint="eastAsia"/>
          <w:lang w:eastAsia="zh-CN"/>
        </w:rPr>
        <w:t>30</w:t>
      </w:r>
      <w:r>
        <w:rPr>
          <w:rFonts w:hint="eastAsia"/>
          <w:lang w:eastAsia="zh-CN"/>
        </w:rPr>
        <w:t>分钟，答辩</w:t>
      </w:r>
      <w:r>
        <w:rPr>
          <w:rFonts w:hint="eastAsia"/>
          <w:lang w:eastAsia="zh-CN"/>
        </w:rPr>
        <w:t>10</w:t>
      </w:r>
      <w:r>
        <w:rPr>
          <w:rFonts w:hint="eastAsia"/>
          <w:lang w:eastAsia="zh-CN"/>
        </w:rPr>
        <w:t>分钟，其他参评实验室可以旁听。</w:t>
      </w:r>
    </w:p>
    <w:p w:rsidR="000B5EE6" w:rsidRDefault="000B5EE6" w:rsidP="000B5EE6">
      <w:pPr>
        <w:ind w:firstLineChars="200" w:firstLine="480"/>
        <w:rPr>
          <w:lang w:eastAsia="zh-CN"/>
        </w:rPr>
      </w:pPr>
      <w:r>
        <w:rPr>
          <w:rFonts w:hint="eastAsia"/>
          <w:lang w:eastAsia="zh-CN"/>
        </w:rPr>
        <w:t>第二十一条</w:t>
      </w:r>
      <w:r>
        <w:rPr>
          <w:rFonts w:hint="eastAsia"/>
          <w:lang w:eastAsia="zh-CN"/>
        </w:rPr>
        <w:t xml:space="preserve"> </w:t>
      </w:r>
      <w:r>
        <w:rPr>
          <w:rFonts w:hint="eastAsia"/>
          <w:lang w:eastAsia="zh-CN"/>
        </w:rPr>
        <w:t>初评专家在会议期间应审阅评估材料，听取实验室主任工作报告并交流讨论后，根据评估指标体系对实验室进行记名打分。</w:t>
      </w:r>
    </w:p>
    <w:p w:rsidR="000B5EE6" w:rsidRDefault="000B5EE6" w:rsidP="000B5EE6">
      <w:pPr>
        <w:ind w:firstLineChars="200" w:firstLine="480"/>
        <w:rPr>
          <w:lang w:eastAsia="zh-CN"/>
        </w:rPr>
      </w:pPr>
      <w:r>
        <w:rPr>
          <w:rFonts w:hint="eastAsia"/>
          <w:lang w:eastAsia="zh-CN"/>
        </w:rPr>
        <w:t>第二十二条</w:t>
      </w:r>
      <w:r>
        <w:rPr>
          <w:rFonts w:hint="eastAsia"/>
          <w:lang w:eastAsia="zh-CN"/>
        </w:rPr>
        <w:t xml:space="preserve"> </w:t>
      </w:r>
      <w:r>
        <w:rPr>
          <w:rFonts w:hint="eastAsia"/>
          <w:lang w:eastAsia="zh-CN"/>
        </w:rPr>
        <w:t>根据专家打分结果从高到低排序，排名前</w:t>
      </w:r>
      <w:r>
        <w:rPr>
          <w:rFonts w:hint="eastAsia"/>
          <w:lang w:eastAsia="zh-CN"/>
        </w:rPr>
        <w:t>20%</w:t>
      </w:r>
      <w:r>
        <w:rPr>
          <w:rFonts w:hint="eastAsia"/>
          <w:lang w:eastAsia="zh-CN"/>
        </w:rPr>
        <w:t>和后</w:t>
      </w:r>
      <w:r>
        <w:rPr>
          <w:rFonts w:hint="eastAsia"/>
          <w:lang w:eastAsia="zh-CN"/>
        </w:rPr>
        <w:t>20%</w:t>
      </w:r>
      <w:r>
        <w:rPr>
          <w:rFonts w:hint="eastAsia"/>
          <w:lang w:eastAsia="zh-CN"/>
        </w:rPr>
        <w:t>的实验室进入现场考察，同时教育部还将从其余参评实验室中抽取不少于</w:t>
      </w:r>
      <w:r>
        <w:rPr>
          <w:rFonts w:hint="eastAsia"/>
          <w:lang w:eastAsia="zh-CN"/>
        </w:rPr>
        <w:t>10%</w:t>
      </w:r>
      <w:r>
        <w:rPr>
          <w:rFonts w:hint="eastAsia"/>
          <w:lang w:eastAsia="zh-CN"/>
        </w:rPr>
        <w:t>的实验室列入现场考察名单。</w:t>
      </w:r>
    </w:p>
    <w:p w:rsidR="000B5EE6" w:rsidRDefault="000B5EE6" w:rsidP="000B5EE6">
      <w:pPr>
        <w:ind w:firstLineChars="200" w:firstLine="480"/>
        <w:rPr>
          <w:lang w:eastAsia="zh-CN"/>
        </w:rPr>
      </w:pPr>
      <w:r>
        <w:rPr>
          <w:rFonts w:hint="eastAsia"/>
          <w:lang w:eastAsia="zh-CN"/>
        </w:rPr>
        <w:t>名单在教育部科技司网站上发布，但不公开具体排名。未进入现场考察名单的其他参评实验室可在名单公布后的</w:t>
      </w:r>
      <w:r>
        <w:rPr>
          <w:rFonts w:hint="eastAsia"/>
          <w:lang w:eastAsia="zh-CN"/>
        </w:rPr>
        <w:t>10</w:t>
      </w:r>
      <w:r>
        <w:rPr>
          <w:rFonts w:hint="eastAsia"/>
          <w:lang w:eastAsia="zh-CN"/>
        </w:rPr>
        <w:t>个工作日内向教育部提出现场考察申请，经批准后接受现场考察。</w:t>
      </w:r>
    </w:p>
    <w:p w:rsidR="000B5EE6" w:rsidRDefault="000B5EE6" w:rsidP="000B5EE6">
      <w:pPr>
        <w:ind w:firstLineChars="200" w:firstLine="480"/>
        <w:rPr>
          <w:lang w:eastAsia="zh-CN"/>
        </w:rPr>
      </w:pPr>
      <w:r>
        <w:rPr>
          <w:rFonts w:hint="eastAsia"/>
          <w:lang w:eastAsia="zh-CN"/>
        </w:rPr>
        <w:t>第五章　现场考察</w:t>
      </w:r>
    </w:p>
    <w:p w:rsidR="000B5EE6" w:rsidRDefault="000B5EE6" w:rsidP="000B5EE6">
      <w:pPr>
        <w:ind w:firstLineChars="200" w:firstLine="480"/>
        <w:rPr>
          <w:lang w:eastAsia="zh-CN"/>
        </w:rPr>
      </w:pPr>
      <w:r>
        <w:rPr>
          <w:rFonts w:hint="eastAsia"/>
          <w:lang w:eastAsia="zh-CN"/>
        </w:rPr>
        <w:t>第二十三条</w:t>
      </w:r>
      <w:r>
        <w:rPr>
          <w:rFonts w:hint="eastAsia"/>
          <w:lang w:eastAsia="zh-CN"/>
        </w:rPr>
        <w:t xml:space="preserve"> </w:t>
      </w:r>
      <w:r>
        <w:rPr>
          <w:rFonts w:hint="eastAsia"/>
          <w:lang w:eastAsia="zh-CN"/>
        </w:rPr>
        <w:t>现场考察按照初评的分组进行。评估机构组织成立现场考察专家组，确定专家组长。每个现场考察专家组由</w:t>
      </w:r>
      <w:r>
        <w:rPr>
          <w:rFonts w:hint="eastAsia"/>
          <w:lang w:eastAsia="zh-CN"/>
        </w:rPr>
        <w:t>5-7</w:t>
      </w:r>
      <w:r>
        <w:rPr>
          <w:rFonts w:hint="eastAsia"/>
          <w:lang w:eastAsia="zh-CN"/>
        </w:rPr>
        <w:t>位专家组成，其中包含初评专家</w:t>
      </w:r>
      <w:r>
        <w:rPr>
          <w:rFonts w:hint="eastAsia"/>
          <w:lang w:eastAsia="zh-CN"/>
        </w:rPr>
        <w:t>2-3</w:t>
      </w:r>
      <w:r>
        <w:rPr>
          <w:rFonts w:hint="eastAsia"/>
          <w:lang w:eastAsia="zh-CN"/>
        </w:rPr>
        <w:t>名，管理专家</w:t>
      </w:r>
      <w:r>
        <w:rPr>
          <w:rFonts w:hint="eastAsia"/>
          <w:lang w:eastAsia="zh-CN"/>
        </w:rPr>
        <w:t>1-2</w:t>
      </w:r>
      <w:r>
        <w:rPr>
          <w:rFonts w:hint="eastAsia"/>
          <w:lang w:eastAsia="zh-CN"/>
        </w:rPr>
        <w:t>名。专家组名单需报教育部审核同意。</w:t>
      </w:r>
    </w:p>
    <w:p w:rsidR="000B5EE6" w:rsidRDefault="000B5EE6" w:rsidP="000B5EE6">
      <w:pPr>
        <w:ind w:firstLineChars="200" w:firstLine="480"/>
        <w:rPr>
          <w:lang w:eastAsia="zh-CN"/>
        </w:rPr>
      </w:pPr>
      <w:r>
        <w:rPr>
          <w:rFonts w:hint="eastAsia"/>
          <w:lang w:eastAsia="zh-CN"/>
        </w:rPr>
        <w:t>第二十四条</w:t>
      </w:r>
      <w:r>
        <w:rPr>
          <w:rFonts w:hint="eastAsia"/>
          <w:lang w:eastAsia="zh-CN"/>
        </w:rPr>
        <w:t xml:space="preserve"> </w:t>
      </w:r>
      <w:r>
        <w:rPr>
          <w:rFonts w:hint="eastAsia"/>
          <w:lang w:eastAsia="zh-CN"/>
        </w:rPr>
        <w:t>评估机构安排确定各实验室现场考察时间</w:t>
      </w:r>
      <w:r>
        <w:rPr>
          <w:rFonts w:hint="eastAsia"/>
          <w:lang w:eastAsia="zh-CN"/>
        </w:rPr>
        <w:t>(</w:t>
      </w:r>
      <w:r>
        <w:rPr>
          <w:rFonts w:hint="eastAsia"/>
          <w:lang w:eastAsia="zh-CN"/>
        </w:rPr>
        <w:t>每实验室评估半天</w:t>
      </w:r>
      <w:r>
        <w:rPr>
          <w:rFonts w:hint="eastAsia"/>
          <w:lang w:eastAsia="zh-CN"/>
        </w:rPr>
        <w:t>)</w:t>
      </w:r>
      <w:r>
        <w:rPr>
          <w:rFonts w:hint="eastAsia"/>
          <w:lang w:eastAsia="zh-CN"/>
        </w:rPr>
        <w:t>和路线，于考察前</w:t>
      </w:r>
      <w:r>
        <w:rPr>
          <w:rFonts w:hint="eastAsia"/>
          <w:lang w:eastAsia="zh-CN"/>
        </w:rPr>
        <w:t>10</w:t>
      </w:r>
      <w:r>
        <w:rPr>
          <w:rFonts w:hint="eastAsia"/>
          <w:lang w:eastAsia="zh-CN"/>
        </w:rPr>
        <w:t>个工作日通知相关参评实验室，并将考察安排向有关中央部门、地方政府教育行政部门通报。</w:t>
      </w:r>
    </w:p>
    <w:p w:rsidR="000B5EE6" w:rsidRDefault="000B5EE6" w:rsidP="000B5EE6">
      <w:pPr>
        <w:ind w:firstLineChars="200" w:firstLine="480"/>
        <w:rPr>
          <w:lang w:eastAsia="zh-CN"/>
        </w:rPr>
      </w:pPr>
      <w:r>
        <w:rPr>
          <w:rFonts w:hint="eastAsia"/>
          <w:lang w:eastAsia="zh-CN"/>
        </w:rPr>
        <w:t>评估机构负责制订现场考察工作手册，主要内容包括现场考察的基本程序、详细日程安排以及评估工作的有关文件和工作人员职责。</w:t>
      </w:r>
    </w:p>
    <w:p w:rsidR="000B5EE6" w:rsidRDefault="000B5EE6" w:rsidP="000B5EE6">
      <w:pPr>
        <w:ind w:firstLineChars="200" w:firstLine="480"/>
        <w:rPr>
          <w:lang w:eastAsia="zh-CN"/>
        </w:rPr>
      </w:pPr>
      <w:r>
        <w:rPr>
          <w:rFonts w:hint="eastAsia"/>
          <w:lang w:eastAsia="zh-CN"/>
        </w:rPr>
        <w:t>评估机构组织召开现场考察预备会，向专家组成员明确现场考察的任务和要求。</w:t>
      </w:r>
    </w:p>
    <w:p w:rsidR="000B5EE6" w:rsidRDefault="000B5EE6" w:rsidP="000B5EE6">
      <w:pPr>
        <w:ind w:firstLineChars="200" w:firstLine="480"/>
        <w:rPr>
          <w:lang w:eastAsia="zh-CN"/>
        </w:rPr>
      </w:pPr>
      <w:r>
        <w:rPr>
          <w:rFonts w:hint="eastAsia"/>
          <w:lang w:eastAsia="zh-CN"/>
        </w:rPr>
        <w:t>第二十五条</w:t>
      </w:r>
      <w:r>
        <w:rPr>
          <w:rFonts w:hint="eastAsia"/>
          <w:lang w:eastAsia="zh-CN"/>
        </w:rPr>
        <w:t xml:space="preserve"> </w:t>
      </w:r>
      <w:r>
        <w:rPr>
          <w:rFonts w:hint="eastAsia"/>
          <w:lang w:eastAsia="zh-CN"/>
        </w:rPr>
        <w:t>现场考察过程由专家组长主持。主要考察实验室的工作状态、创新氛围和内部运行管理；核实科研成果和经费使用情况，以及仪器设备运行管理和开放共享情况；检查依托高等学校对实验室的支持和条件保障的落实情况，以及对实验室的日常监督管理。专家组采取听取实验室主任和依托高等学校工作报告、审查证明材料、召开座谈会或进行个别访谈等方式进行考察了解。</w:t>
      </w:r>
    </w:p>
    <w:p w:rsidR="000B5EE6" w:rsidRDefault="000B5EE6" w:rsidP="000B5EE6">
      <w:pPr>
        <w:ind w:firstLineChars="200" w:firstLine="480"/>
        <w:rPr>
          <w:lang w:eastAsia="zh-CN"/>
        </w:rPr>
      </w:pPr>
      <w:r>
        <w:rPr>
          <w:rFonts w:hint="eastAsia"/>
          <w:lang w:eastAsia="zh-CN"/>
        </w:rPr>
        <w:t>第二十六条</w:t>
      </w:r>
      <w:r>
        <w:rPr>
          <w:rFonts w:hint="eastAsia"/>
          <w:lang w:eastAsia="zh-CN"/>
        </w:rPr>
        <w:t xml:space="preserve"> </w:t>
      </w:r>
      <w:r>
        <w:rPr>
          <w:rFonts w:hint="eastAsia"/>
          <w:lang w:eastAsia="zh-CN"/>
        </w:rPr>
        <w:t>专家组审阅评估材料和证明材料，听取实验室主任和依托高等学校的工作报告，并提问质询。其中：</w:t>
      </w:r>
    </w:p>
    <w:p w:rsidR="000B5EE6" w:rsidRDefault="000B5EE6" w:rsidP="000B5EE6">
      <w:pPr>
        <w:ind w:firstLineChars="200" w:firstLine="480"/>
        <w:rPr>
          <w:lang w:eastAsia="zh-CN"/>
        </w:rPr>
      </w:pPr>
      <w:r>
        <w:rPr>
          <w:rFonts w:hint="eastAsia"/>
          <w:lang w:eastAsia="zh-CN"/>
        </w:rPr>
        <w:lastRenderedPageBreak/>
        <w:t>实验室主任工作报告主要介绍评估期限内实验室取得的代表性成果（不超过</w:t>
      </w:r>
      <w:r>
        <w:rPr>
          <w:rFonts w:hint="eastAsia"/>
          <w:lang w:eastAsia="zh-CN"/>
        </w:rPr>
        <w:t>5</w:t>
      </w:r>
      <w:r>
        <w:rPr>
          <w:rFonts w:hint="eastAsia"/>
          <w:lang w:eastAsia="zh-CN"/>
        </w:rPr>
        <w:t>项），并对实验室的运行状况和管理机制进行全面、系统总结。报告不超过</w:t>
      </w:r>
      <w:r>
        <w:rPr>
          <w:rFonts w:hint="eastAsia"/>
          <w:lang w:eastAsia="zh-CN"/>
        </w:rPr>
        <w:t>40</w:t>
      </w:r>
      <w:r>
        <w:rPr>
          <w:rFonts w:hint="eastAsia"/>
          <w:lang w:eastAsia="zh-CN"/>
        </w:rPr>
        <w:t>分钟，答辩</w:t>
      </w:r>
      <w:r>
        <w:rPr>
          <w:rFonts w:hint="eastAsia"/>
          <w:lang w:eastAsia="zh-CN"/>
        </w:rPr>
        <w:t>20</w:t>
      </w:r>
      <w:r>
        <w:rPr>
          <w:rFonts w:hint="eastAsia"/>
          <w:lang w:eastAsia="zh-CN"/>
        </w:rPr>
        <w:t>分钟。</w:t>
      </w:r>
    </w:p>
    <w:p w:rsidR="000B5EE6" w:rsidRDefault="000B5EE6" w:rsidP="000B5EE6">
      <w:pPr>
        <w:ind w:firstLineChars="200" w:firstLine="480"/>
        <w:rPr>
          <w:lang w:eastAsia="zh-CN"/>
        </w:rPr>
      </w:pPr>
      <w:r>
        <w:rPr>
          <w:rFonts w:hint="eastAsia"/>
          <w:lang w:eastAsia="zh-CN"/>
        </w:rPr>
        <w:t>由校领导或科研管理部门负责人代表依托高等学校，报告评估期限内依托高等学校对实验室的资源投入、条件保障、政策支持、日常监督管理等情况。报告不超过</w:t>
      </w:r>
      <w:r>
        <w:rPr>
          <w:rFonts w:hint="eastAsia"/>
          <w:lang w:eastAsia="zh-CN"/>
        </w:rPr>
        <w:t>20</w:t>
      </w:r>
      <w:r>
        <w:rPr>
          <w:rFonts w:hint="eastAsia"/>
          <w:lang w:eastAsia="zh-CN"/>
        </w:rPr>
        <w:t>分钟，答辩</w:t>
      </w:r>
      <w:r>
        <w:rPr>
          <w:rFonts w:hint="eastAsia"/>
          <w:lang w:eastAsia="zh-CN"/>
        </w:rPr>
        <w:t>10</w:t>
      </w:r>
      <w:r>
        <w:rPr>
          <w:rFonts w:hint="eastAsia"/>
          <w:lang w:eastAsia="zh-CN"/>
        </w:rPr>
        <w:t>分钟。</w:t>
      </w:r>
    </w:p>
    <w:p w:rsidR="000B5EE6" w:rsidRDefault="000B5EE6" w:rsidP="000B5EE6">
      <w:pPr>
        <w:ind w:firstLineChars="200" w:firstLine="480"/>
        <w:rPr>
          <w:lang w:eastAsia="zh-CN"/>
        </w:rPr>
      </w:pPr>
      <w:r>
        <w:rPr>
          <w:rFonts w:hint="eastAsia"/>
          <w:lang w:eastAsia="zh-CN"/>
        </w:rPr>
        <w:t>第二十七条</w:t>
      </w:r>
      <w:r>
        <w:rPr>
          <w:rFonts w:hint="eastAsia"/>
          <w:lang w:eastAsia="zh-CN"/>
        </w:rPr>
        <w:t xml:space="preserve"> </w:t>
      </w:r>
      <w:r>
        <w:rPr>
          <w:rFonts w:hint="eastAsia"/>
          <w:lang w:eastAsia="zh-CN"/>
        </w:rPr>
        <w:t>实验室应提供以下材料备专家组查阅：基本运行经费、开放课题经费等有关经费的财务证明（包括到账和使用情况）；各类有关项目合同书、项目批准书、获奖证书；完成的各类研究成果（论文、专利等）；公共服务证明；学术交流和会议相关文（信、函）件；内部管理规章制度等。</w:t>
      </w:r>
    </w:p>
    <w:p w:rsidR="000B5EE6" w:rsidRDefault="000B5EE6" w:rsidP="000B5EE6">
      <w:pPr>
        <w:ind w:firstLineChars="200" w:firstLine="480"/>
        <w:rPr>
          <w:lang w:eastAsia="zh-CN"/>
        </w:rPr>
      </w:pPr>
      <w:r>
        <w:rPr>
          <w:rFonts w:hint="eastAsia"/>
          <w:lang w:eastAsia="zh-CN"/>
        </w:rPr>
        <w:t>第二十八条</w:t>
      </w:r>
      <w:r>
        <w:rPr>
          <w:rFonts w:hint="eastAsia"/>
          <w:lang w:eastAsia="zh-CN"/>
        </w:rPr>
        <w:t xml:space="preserve"> </w:t>
      </w:r>
      <w:r>
        <w:rPr>
          <w:rFonts w:hint="eastAsia"/>
          <w:lang w:eastAsia="zh-CN"/>
        </w:rPr>
        <w:t>专家组经交流讨论后，以口头方式向实验室和依托高等学校简要反馈，在肯定成绩的同时，更要明确指出实验室的不足。</w:t>
      </w:r>
    </w:p>
    <w:p w:rsidR="000B5EE6" w:rsidRDefault="000B5EE6" w:rsidP="000B5EE6">
      <w:pPr>
        <w:ind w:firstLineChars="200" w:firstLine="480"/>
        <w:rPr>
          <w:lang w:eastAsia="zh-CN"/>
        </w:rPr>
      </w:pPr>
      <w:r>
        <w:rPr>
          <w:rFonts w:hint="eastAsia"/>
          <w:lang w:eastAsia="zh-CN"/>
        </w:rPr>
        <w:t>第二十九条</w:t>
      </w:r>
      <w:r>
        <w:rPr>
          <w:rFonts w:hint="eastAsia"/>
          <w:lang w:eastAsia="zh-CN"/>
        </w:rPr>
        <w:t xml:space="preserve"> </w:t>
      </w:r>
      <w:r>
        <w:rPr>
          <w:rFonts w:hint="eastAsia"/>
          <w:lang w:eastAsia="zh-CN"/>
        </w:rPr>
        <w:t>专家组在现场考察结束后，根据评估指标体系对本组考察的实验室记名打分，并研究提出书面评估意见。评估意见应明确指出实验室存在的问题和改进建议。</w:t>
      </w:r>
    </w:p>
    <w:p w:rsidR="000B5EE6" w:rsidRDefault="000B5EE6" w:rsidP="000B5EE6">
      <w:pPr>
        <w:ind w:firstLineChars="200" w:firstLine="480"/>
        <w:rPr>
          <w:lang w:eastAsia="zh-CN"/>
        </w:rPr>
      </w:pPr>
      <w:r>
        <w:rPr>
          <w:rFonts w:hint="eastAsia"/>
          <w:lang w:eastAsia="zh-CN"/>
        </w:rPr>
        <w:t>第六章　综合评议</w:t>
      </w:r>
    </w:p>
    <w:p w:rsidR="000B5EE6" w:rsidRDefault="000B5EE6" w:rsidP="000B5EE6">
      <w:pPr>
        <w:ind w:firstLineChars="200" w:firstLine="480"/>
        <w:rPr>
          <w:lang w:eastAsia="zh-CN"/>
        </w:rPr>
      </w:pPr>
      <w:r>
        <w:rPr>
          <w:rFonts w:hint="eastAsia"/>
          <w:lang w:eastAsia="zh-CN"/>
        </w:rPr>
        <w:t>第三十条</w:t>
      </w:r>
      <w:r>
        <w:rPr>
          <w:rFonts w:hint="eastAsia"/>
          <w:lang w:eastAsia="zh-CN"/>
        </w:rPr>
        <w:t xml:space="preserve"> </w:t>
      </w:r>
      <w:r>
        <w:rPr>
          <w:rFonts w:hint="eastAsia"/>
          <w:lang w:eastAsia="zh-CN"/>
        </w:rPr>
        <w:t>评估机构按照初评打分占</w:t>
      </w:r>
      <w:r>
        <w:rPr>
          <w:rFonts w:hint="eastAsia"/>
          <w:lang w:eastAsia="zh-CN"/>
        </w:rPr>
        <w:t>60%</w:t>
      </w:r>
      <w:r>
        <w:rPr>
          <w:rFonts w:hint="eastAsia"/>
          <w:lang w:eastAsia="zh-CN"/>
        </w:rPr>
        <w:t>，现场考察打分占</w:t>
      </w:r>
      <w:r>
        <w:rPr>
          <w:rFonts w:hint="eastAsia"/>
          <w:lang w:eastAsia="zh-CN"/>
        </w:rPr>
        <w:t>40%</w:t>
      </w:r>
      <w:r>
        <w:rPr>
          <w:rFonts w:hint="eastAsia"/>
          <w:lang w:eastAsia="zh-CN"/>
        </w:rPr>
        <w:t>的方式，计算出参加现场考察的各实验室成绩并从高到低排序，成绩靠前的实验室评估结果为优秀；成绩靠后的实验室将参加综合评议，比例不少于参评实验室总数的</w:t>
      </w:r>
      <w:r>
        <w:rPr>
          <w:rFonts w:hint="eastAsia"/>
          <w:lang w:eastAsia="zh-CN"/>
        </w:rPr>
        <w:t>20%</w:t>
      </w:r>
      <w:r>
        <w:rPr>
          <w:rFonts w:hint="eastAsia"/>
          <w:lang w:eastAsia="zh-CN"/>
        </w:rPr>
        <w:t>。参加综合评议的实验室名单在教育部科技司网站上发布并提前至少</w:t>
      </w:r>
      <w:r>
        <w:rPr>
          <w:rFonts w:hint="eastAsia"/>
          <w:lang w:eastAsia="zh-CN"/>
        </w:rPr>
        <w:t>10</w:t>
      </w:r>
      <w:r>
        <w:rPr>
          <w:rFonts w:hint="eastAsia"/>
          <w:lang w:eastAsia="zh-CN"/>
        </w:rPr>
        <w:t>个工作日通知依托高等学校。</w:t>
      </w:r>
    </w:p>
    <w:p w:rsidR="000B5EE6" w:rsidRDefault="000B5EE6" w:rsidP="000B5EE6">
      <w:pPr>
        <w:ind w:firstLineChars="200" w:firstLine="480"/>
        <w:rPr>
          <w:lang w:eastAsia="zh-CN"/>
        </w:rPr>
      </w:pPr>
      <w:r>
        <w:rPr>
          <w:rFonts w:hint="eastAsia"/>
          <w:lang w:eastAsia="zh-CN"/>
        </w:rPr>
        <w:t>第三十一条</w:t>
      </w:r>
      <w:r>
        <w:rPr>
          <w:rFonts w:hint="eastAsia"/>
          <w:lang w:eastAsia="zh-CN"/>
        </w:rPr>
        <w:t xml:space="preserve"> </w:t>
      </w:r>
      <w:r>
        <w:rPr>
          <w:rFonts w:hint="eastAsia"/>
          <w:lang w:eastAsia="zh-CN"/>
        </w:rPr>
        <w:t>同领域的综合评议不再按相近学科分组。每个领域由</w:t>
      </w:r>
      <w:r>
        <w:rPr>
          <w:rFonts w:hint="eastAsia"/>
          <w:lang w:eastAsia="zh-CN"/>
        </w:rPr>
        <w:t>7-11</w:t>
      </w:r>
      <w:r>
        <w:rPr>
          <w:rFonts w:hint="eastAsia"/>
          <w:lang w:eastAsia="zh-CN"/>
        </w:rPr>
        <w:t>位专家组成综合评议专家组。</w:t>
      </w:r>
    </w:p>
    <w:p w:rsidR="000B5EE6" w:rsidRDefault="000B5EE6" w:rsidP="000B5EE6">
      <w:pPr>
        <w:ind w:firstLineChars="200" w:firstLine="480"/>
        <w:rPr>
          <w:lang w:eastAsia="zh-CN"/>
        </w:rPr>
      </w:pPr>
      <w:r>
        <w:rPr>
          <w:rFonts w:hint="eastAsia"/>
          <w:lang w:eastAsia="zh-CN"/>
        </w:rPr>
        <w:t>第三十二条</w:t>
      </w:r>
      <w:r>
        <w:rPr>
          <w:rFonts w:hint="eastAsia"/>
          <w:lang w:eastAsia="zh-CN"/>
        </w:rPr>
        <w:t xml:space="preserve"> </w:t>
      </w:r>
      <w:r>
        <w:rPr>
          <w:rFonts w:hint="eastAsia"/>
          <w:lang w:eastAsia="zh-CN"/>
        </w:rPr>
        <w:t>评估机构向综合评议专家组提供参评实验室的初评成绩、现场考察成绩、现场考察意见、评估材料和评估指标体系。</w:t>
      </w:r>
    </w:p>
    <w:p w:rsidR="000B5EE6" w:rsidRDefault="000B5EE6" w:rsidP="000B5EE6">
      <w:pPr>
        <w:ind w:firstLineChars="200" w:firstLine="480"/>
        <w:rPr>
          <w:lang w:eastAsia="zh-CN"/>
        </w:rPr>
      </w:pPr>
      <w:r>
        <w:rPr>
          <w:rFonts w:hint="eastAsia"/>
          <w:lang w:eastAsia="zh-CN"/>
        </w:rPr>
        <w:t>第三十三条</w:t>
      </w:r>
      <w:r>
        <w:rPr>
          <w:rFonts w:hint="eastAsia"/>
          <w:lang w:eastAsia="zh-CN"/>
        </w:rPr>
        <w:t xml:space="preserve"> </w:t>
      </w:r>
      <w:r>
        <w:rPr>
          <w:rFonts w:hint="eastAsia"/>
          <w:lang w:eastAsia="zh-CN"/>
        </w:rPr>
        <w:t>参加综合评议的实验室主任到会做工作报告，并对专家提问进行答辩。主要介绍实验室代表性成果和优势特色、存在的问题和不足、发展规划和设想等。报告时间</w:t>
      </w:r>
      <w:r>
        <w:rPr>
          <w:rFonts w:hint="eastAsia"/>
          <w:lang w:eastAsia="zh-CN"/>
        </w:rPr>
        <w:t>30</w:t>
      </w:r>
      <w:r>
        <w:rPr>
          <w:rFonts w:hint="eastAsia"/>
          <w:lang w:eastAsia="zh-CN"/>
        </w:rPr>
        <w:t>分钟，答辩</w:t>
      </w:r>
      <w:r>
        <w:rPr>
          <w:rFonts w:hint="eastAsia"/>
          <w:lang w:eastAsia="zh-CN"/>
        </w:rPr>
        <w:t>10</w:t>
      </w:r>
      <w:r>
        <w:rPr>
          <w:rFonts w:hint="eastAsia"/>
          <w:lang w:eastAsia="zh-CN"/>
        </w:rPr>
        <w:t>分钟。</w:t>
      </w:r>
    </w:p>
    <w:p w:rsidR="000B5EE6" w:rsidRDefault="000B5EE6" w:rsidP="000B5EE6">
      <w:pPr>
        <w:ind w:firstLineChars="200" w:firstLine="480"/>
        <w:rPr>
          <w:lang w:eastAsia="zh-CN"/>
        </w:rPr>
      </w:pPr>
      <w:r>
        <w:rPr>
          <w:rFonts w:hint="eastAsia"/>
          <w:lang w:eastAsia="zh-CN"/>
        </w:rPr>
        <w:lastRenderedPageBreak/>
        <w:t>第三十四条</w:t>
      </w:r>
      <w:r>
        <w:rPr>
          <w:rFonts w:hint="eastAsia"/>
          <w:lang w:eastAsia="zh-CN"/>
        </w:rPr>
        <w:t xml:space="preserve"> </w:t>
      </w:r>
      <w:r>
        <w:rPr>
          <w:rFonts w:hint="eastAsia"/>
          <w:lang w:eastAsia="zh-CN"/>
        </w:rPr>
        <w:t>专家经评议讨论，对参加综合评议的实验室记名打分和排序，并当场公布排序结果。</w:t>
      </w:r>
    </w:p>
    <w:p w:rsidR="000B5EE6" w:rsidRDefault="000B5EE6" w:rsidP="000B5EE6">
      <w:pPr>
        <w:ind w:firstLineChars="200" w:firstLine="480"/>
        <w:rPr>
          <w:lang w:eastAsia="zh-CN"/>
        </w:rPr>
      </w:pPr>
      <w:r>
        <w:rPr>
          <w:rFonts w:hint="eastAsia"/>
          <w:lang w:eastAsia="zh-CN"/>
        </w:rPr>
        <w:t>第七章</w:t>
      </w:r>
      <w:r>
        <w:rPr>
          <w:rFonts w:hint="eastAsia"/>
          <w:lang w:eastAsia="zh-CN"/>
        </w:rPr>
        <w:t xml:space="preserve"> </w:t>
      </w:r>
      <w:r>
        <w:rPr>
          <w:rFonts w:hint="eastAsia"/>
          <w:lang w:eastAsia="zh-CN"/>
        </w:rPr>
        <w:t>公布结果</w:t>
      </w:r>
    </w:p>
    <w:p w:rsidR="000B5EE6" w:rsidRDefault="000B5EE6" w:rsidP="000B5EE6">
      <w:pPr>
        <w:ind w:firstLineChars="200" w:firstLine="480"/>
        <w:rPr>
          <w:lang w:eastAsia="zh-CN"/>
        </w:rPr>
      </w:pPr>
      <w:r>
        <w:rPr>
          <w:rFonts w:hint="eastAsia"/>
          <w:lang w:eastAsia="zh-CN"/>
        </w:rPr>
        <w:t>第三十五条</w:t>
      </w:r>
      <w:r>
        <w:rPr>
          <w:rFonts w:hint="eastAsia"/>
          <w:lang w:eastAsia="zh-CN"/>
        </w:rPr>
        <w:t xml:space="preserve"> </w:t>
      </w:r>
      <w:r>
        <w:rPr>
          <w:rFonts w:hint="eastAsia"/>
          <w:lang w:eastAsia="zh-CN"/>
        </w:rPr>
        <w:t>综合评议结束后的</w:t>
      </w:r>
      <w:r>
        <w:rPr>
          <w:rFonts w:hint="eastAsia"/>
          <w:lang w:eastAsia="zh-CN"/>
        </w:rPr>
        <w:t>15</w:t>
      </w:r>
      <w:r>
        <w:rPr>
          <w:rFonts w:hint="eastAsia"/>
          <w:lang w:eastAsia="zh-CN"/>
        </w:rPr>
        <w:t>个工作日内，评估机构向教育部提交当年评估工作档案，包括：各阶段专家组人员名单、会议初评专家打分表、初评打分排序统计结果、各实验室现场考察意见、现场考察打分和排序结果、综合评议专家打分表及排序结果。</w:t>
      </w:r>
    </w:p>
    <w:p w:rsidR="000B5EE6" w:rsidRDefault="000B5EE6" w:rsidP="000B5EE6">
      <w:pPr>
        <w:ind w:firstLineChars="200" w:firstLine="480"/>
        <w:rPr>
          <w:lang w:eastAsia="zh-CN"/>
        </w:rPr>
      </w:pPr>
      <w:r>
        <w:rPr>
          <w:rFonts w:hint="eastAsia"/>
          <w:lang w:eastAsia="zh-CN"/>
        </w:rPr>
        <w:t>第三十六条</w:t>
      </w:r>
      <w:r>
        <w:rPr>
          <w:rFonts w:hint="eastAsia"/>
          <w:lang w:eastAsia="zh-CN"/>
        </w:rPr>
        <w:t xml:space="preserve"> </w:t>
      </w:r>
      <w:r>
        <w:rPr>
          <w:rFonts w:hint="eastAsia"/>
          <w:lang w:eastAsia="zh-CN"/>
        </w:rPr>
        <w:t>评估机构应在综合评议结束后的</w:t>
      </w:r>
      <w:r>
        <w:rPr>
          <w:rFonts w:hint="eastAsia"/>
          <w:lang w:eastAsia="zh-CN"/>
        </w:rPr>
        <w:t>15</w:t>
      </w:r>
      <w:r>
        <w:rPr>
          <w:rFonts w:hint="eastAsia"/>
          <w:lang w:eastAsia="zh-CN"/>
        </w:rPr>
        <w:t>个工作日内，向教育部提交评估报告，报告应对评估过程中产生的材料进行分析，对评估工作进行系统总结，并提出意见和建议。</w:t>
      </w:r>
    </w:p>
    <w:p w:rsidR="000B5EE6" w:rsidRDefault="000B5EE6" w:rsidP="000B5EE6">
      <w:pPr>
        <w:ind w:firstLineChars="200" w:firstLine="480"/>
        <w:rPr>
          <w:lang w:eastAsia="zh-CN"/>
        </w:rPr>
      </w:pPr>
      <w:r>
        <w:rPr>
          <w:rFonts w:hint="eastAsia"/>
          <w:lang w:eastAsia="zh-CN"/>
        </w:rPr>
        <w:t>第三十七条</w:t>
      </w:r>
      <w:r>
        <w:rPr>
          <w:rFonts w:hint="eastAsia"/>
          <w:lang w:eastAsia="zh-CN"/>
        </w:rPr>
        <w:t xml:space="preserve"> </w:t>
      </w:r>
      <w:r>
        <w:rPr>
          <w:rFonts w:hint="eastAsia"/>
          <w:lang w:eastAsia="zh-CN"/>
        </w:rPr>
        <w:t>教育部根据评估成绩和评估报告，确定并发布评估结果及处理意见。评估结果分为优秀、良好、整改、未通过评估四类。其中评估结果为优秀的实验室不超过</w:t>
      </w:r>
      <w:r>
        <w:rPr>
          <w:rFonts w:hint="eastAsia"/>
          <w:lang w:eastAsia="zh-CN"/>
        </w:rPr>
        <w:t>15%</w:t>
      </w:r>
      <w:r>
        <w:rPr>
          <w:rFonts w:hint="eastAsia"/>
          <w:lang w:eastAsia="zh-CN"/>
        </w:rPr>
        <w:t>，评估结果为整改和未通过评估的实验室不少于</w:t>
      </w:r>
      <w:r>
        <w:rPr>
          <w:rFonts w:hint="eastAsia"/>
          <w:lang w:eastAsia="zh-CN"/>
        </w:rPr>
        <w:t>10%</w:t>
      </w:r>
      <w:r>
        <w:rPr>
          <w:rFonts w:hint="eastAsia"/>
          <w:lang w:eastAsia="zh-CN"/>
        </w:rPr>
        <w:t>，其他实验室评估结果为良好。</w:t>
      </w:r>
    </w:p>
    <w:p w:rsidR="000B5EE6" w:rsidRDefault="000B5EE6" w:rsidP="000B5EE6">
      <w:pPr>
        <w:ind w:firstLineChars="200" w:firstLine="480"/>
        <w:rPr>
          <w:lang w:eastAsia="zh-CN"/>
        </w:rPr>
      </w:pPr>
      <w:r>
        <w:rPr>
          <w:rFonts w:hint="eastAsia"/>
          <w:lang w:eastAsia="zh-CN"/>
        </w:rPr>
        <w:t>第三十八条</w:t>
      </w:r>
      <w:r>
        <w:rPr>
          <w:rFonts w:hint="eastAsia"/>
          <w:lang w:eastAsia="zh-CN"/>
        </w:rPr>
        <w:t xml:space="preserve"> </w:t>
      </w:r>
      <w:r>
        <w:rPr>
          <w:rFonts w:hint="eastAsia"/>
          <w:lang w:eastAsia="zh-CN"/>
        </w:rPr>
        <w:t>评估结果为整改的实验室整改期为</w:t>
      </w:r>
      <w:r>
        <w:rPr>
          <w:rFonts w:hint="eastAsia"/>
          <w:lang w:eastAsia="zh-CN"/>
        </w:rPr>
        <w:t>2</w:t>
      </w:r>
      <w:r>
        <w:rPr>
          <w:rFonts w:hint="eastAsia"/>
          <w:lang w:eastAsia="zh-CN"/>
        </w:rPr>
        <w:t>年，期满后由教育部组织专家现场检查整改结果，检查通过后评估结果定为良好，检查未通过的实验室不再列入教育部重点实验室序列。</w:t>
      </w:r>
    </w:p>
    <w:p w:rsidR="000B5EE6" w:rsidRDefault="000B5EE6" w:rsidP="000B5EE6">
      <w:pPr>
        <w:ind w:firstLineChars="200" w:firstLine="480"/>
        <w:rPr>
          <w:lang w:eastAsia="zh-CN"/>
        </w:rPr>
      </w:pPr>
      <w:r>
        <w:rPr>
          <w:rFonts w:hint="eastAsia"/>
          <w:lang w:eastAsia="zh-CN"/>
        </w:rPr>
        <w:t>第三十九条</w:t>
      </w:r>
      <w:r>
        <w:rPr>
          <w:rFonts w:hint="eastAsia"/>
          <w:lang w:eastAsia="zh-CN"/>
        </w:rPr>
        <w:t xml:space="preserve"> </w:t>
      </w:r>
      <w:r>
        <w:rPr>
          <w:rFonts w:hint="eastAsia"/>
          <w:lang w:eastAsia="zh-CN"/>
        </w:rPr>
        <w:t>未通过评估的实验室、不参加评估或中途退出评估的实验室，不再列入教育部重点实验室序列，可以再次参加立项申请。</w:t>
      </w:r>
    </w:p>
    <w:p w:rsidR="000B5EE6" w:rsidRDefault="000B5EE6" w:rsidP="000B5EE6">
      <w:pPr>
        <w:ind w:firstLineChars="200" w:firstLine="480"/>
        <w:rPr>
          <w:lang w:eastAsia="zh-CN"/>
        </w:rPr>
      </w:pPr>
      <w:r>
        <w:rPr>
          <w:rFonts w:hint="eastAsia"/>
          <w:lang w:eastAsia="zh-CN"/>
        </w:rPr>
        <w:t>第四十条</w:t>
      </w:r>
      <w:r>
        <w:rPr>
          <w:rFonts w:hint="eastAsia"/>
          <w:lang w:eastAsia="zh-CN"/>
        </w:rPr>
        <w:t xml:space="preserve"> </w:t>
      </w:r>
      <w:r>
        <w:rPr>
          <w:rFonts w:hint="eastAsia"/>
          <w:lang w:eastAsia="zh-CN"/>
        </w:rPr>
        <w:t>评估结果在教育部科技司网站公示一周。公示期内接受实名提出异议。最后以书面形式向参评实验室和依托高等学校反馈评估结果。</w:t>
      </w:r>
    </w:p>
    <w:p w:rsidR="000B5EE6" w:rsidRDefault="000B5EE6" w:rsidP="000B5EE6">
      <w:pPr>
        <w:ind w:firstLineChars="200" w:firstLine="480"/>
        <w:rPr>
          <w:lang w:eastAsia="zh-CN"/>
        </w:rPr>
      </w:pPr>
      <w:r>
        <w:rPr>
          <w:rFonts w:hint="eastAsia"/>
          <w:lang w:eastAsia="zh-CN"/>
        </w:rPr>
        <w:t>第八章</w:t>
      </w:r>
      <w:r>
        <w:rPr>
          <w:rFonts w:hint="eastAsia"/>
          <w:lang w:eastAsia="zh-CN"/>
        </w:rPr>
        <w:t xml:space="preserve"> </w:t>
      </w:r>
      <w:r>
        <w:rPr>
          <w:rFonts w:hint="eastAsia"/>
          <w:lang w:eastAsia="zh-CN"/>
        </w:rPr>
        <w:t>附则</w:t>
      </w:r>
    </w:p>
    <w:p w:rsidR="000B5EE6" w:rsidRDefault="000B5EE6" w:rsidP="000B5EE6">
      <w:pPr>
        <w:ind w:firstLineChars="200" w:firstLine="480"/>
        <w:rPr>
          <w:lang w:eastAsia="zh-CN"/>
        </w:rPr>
      </w:pPr>
      <w:r>
        <w:rPr>
          <w:rFonts w:hint="eastAsia"/>
          <w:lang w:eastAsia="zh-CN"/>
        </w:rPr>
        <w:t>第四十一条</w:t>
      </w:r>
      <w:r>
        <w:rPr>
          <w:rFonts w:hint="eastAsia"/>
          <w:lang w:eastAsia="zh-CN"/>
        </w:rPr>
        <w:t xml:space="preserve"> </w:t>
      </w:r>
      <w:r>
        <w:rPr>
          <w:rFonts w:hint="eastAsia"/>
          <w:lang w:eastAsia="zh-CN"/>
        </w:rPr>
        <w:t>实验室评估费用由教育部承担。</w:t>
      </w:r>
    </w:p>
    <w:p w:rsidR="000B5EE6" w:rsidRDefault="000B5EE6" w:rsidP="000B5EE6">
      <w:pPr>
        <w:ind w:firstLineChars="200" w:firstLine="480"/>
        <w:rPr>
          <w:lang w:eastAsia="zh-CN"/>
        </w:rPr>
      </w:pPr>
      <w:r>
        <w:rPr>
          <w:rFonts w:hint="eastAsia"/>
          <w:lang w:eastAsia="zh-CN"/>
        </w:rPr>
        <w:t>第四十二条</w:t>
      </w:r>
      <w:r>
        <w:rPr>
          <w:rFonts w:hint="eastAsia"/>
          <w:lang w:eastAsia="zh-CN"/>
        </w:rPr>
        <w:t xml:space="preserve"> </w:t>
      </w:r>
      <w:r>
        <w:rPr>
          <w:rFonts w:hint="eastAsia"/>
          <w:lang w:eastAsia="zh-CN"/>
        </w:rPr>
        <w:t>评估机构、工作人员和评估专家应严格遵守国家法律法规和相关保密规定，科学公正、严肃认真地履行职责，不得对外发布相关过程信息，不得收取评估对象的评审费用、礼品、礼金。</w:t>
      </w:r>
    </w:p>
    <w:p w:rsidR="000B5EE6" w:rsidRDefault="000B5EE6" w:rsidP="000B5EE6">
      <w:pPr>
        <w:ind w:firstLineChars="200" w:firstLine="480"/>
        <w:rPr>
          <w:lang w:eastAsia="zh-CN"/>
        </w:rPr>
      </w:pPr>
      <w:r>
        <w:rPr>
          <w:rFonts w:hint="eastAsia"/>
          <w:lang w:eastAsia="zh-CN"/>
        </w:rPr>
        <w:t>第四十三条</w:t>
      </w:r>
      <w:r>
        <w:rPr>
          <w:rFonts w:hint="eastAsia"/>
          <w:lang w:eastAsia="zh-CN"/>
        </w:rPr>
        <w:t xml:space="preserve"> </w:t>
      </w:r>
      <w:r>
        <w:rPr>
          <w:rFonts w:hint="eastAsia"/>
          <w:lang w:eastAsia="zh-CN"/>
        </w:rPr>
        <w:t>评估实行回避制度，与实验室有直接利害关系者，包括实验室正、副主任、固定人员，学术委员会成员，实验室主管部门及其他直接相关者不</w:t>
      </w:r>
      <w:r>
        <w:rPr>
          <w:rFonts w:hint="eastAsia"/>
          <w:lang w:eastAsia="zh-CN"/>
        </w:rPr>
        <w:lastRenderedPageBreak/>
        <w:t>得作为评估专家。实验室可提出希望回避的专家名单并说明理由，与评估材料一并上报。</w:t>
      </w:r>
    </w:p>
    <w:p w:rsidR="000B5EE6" w:rsidRDefault="000B5EE6" w:rsidP="000B5EE6">
      <w:pPr>
        <w:ind w:firstLineChars="200" w:firstLine="480"/>
        <w:rPr>
          <w:lang w:eastAsia="zh-CN"/>
        </w:rPr>
      </w:pPr>
      <w:r>
        <w:rPr>
          <w:rFonts w:hint="eastAsia"/>
          <w:lang w:eastAsia="zh-CN"/>
        </w:rPr>
        <w:t>第四十四条</w:t>
      </w:r>
      <w:r>
        <w:rPr>
          <w:rFonts w:hint="eastAsia"/>
          <w:lang w:eastAsia="zh-CN"/>
        </w:rPr>
        <w:t xml:space="preserve"> </w:t>
      </w:r>
      <w:r>
        <w:rPr>
          <w:rFonts w:hint="eastAsia"/>
          <w:lang w:eastAsia="zh-CN"/>
        </w:rPr>
        <w:t>本规则自发布之日起施行。《教育部重点实验室评估规则》（教技〔</w:t>
      </w:r>
      <w:r>
        <w:rPr>
          <w:rFonts w:hint="eastAsia"/>
          <w:lang w:eastAsia="zh-CN"/>
        </w:rPr>
        <w:t>2007</w:t>
      </w:r>
      <w:r>
        <w:rPr>
          <w:rFonts w:hint="eastAsia"/>
          <w:lang w:eastAsia="zh-CN"/>
        </w:rPr>
        <w:t>〕</w:t>
      </w:r>
      <w:r>
        <w:rPr>
          <w:rFonts w:hint="eastAsia"/>
          <w:lang w:eastAsia="zh-CN"/>
        </w:rPr>
        <w:t>3</w:t>
      </w:r>
      <w:r>
        <w:rPr>
          <w:rFonts w:hint="eastAsia"/>
          <w:lang w:eastAsia="zh-CN"/>
        </w:rPr>
        <w:t>号）同时废止。</w:t>
      </w:r>
    </w:p>
    <w:p w:rsidR="000B5EE6" w:rsidRDefault="000B5EE6" w:rsidP="00114DF2">
      <w:pPr>
        <w:ind w:firstLine="0"/>
        <w:rPr>
          <w:lang w:eastAsia="zh-CN"/>
        </w:rPr>
        <w:sectPr w:rsidR="000B5EE6" w:rsidSect="006074AA">
          <w:pgSz w:w="11906" w:h="16838"/>
          <w:pgMar w:top="1440" w:right="1800" w:bottom="1440" w:left="1800" w:header="851" w:footer="992" w:gutter="0"/>
          <w:cols w:space="425"/>
          <w:docGrid w:type="lines" w:linePitch="312"/>
        </w:sectPr>
      </w:pPr>
    </w:p>
    <w:p w:rsidR="00F217AC" w:rsidRDefault="00F217AC" w:rsidP="00F217AC">
      <w:pPr>
        <w:pStyle w:val="3"/>
        <w:rPr>
          <w:lang w:eastAsia="zh-CN"/>
        </w:rPr>
      </w:pPr>
      <w:bookmarkStart w:id="75" w:name="_Toc80862381"/>
      <w:r w:rsidRPr="00F217AC">
        <w:rPr>
          <w:rFonts w:hint="eastAsia"/>
          <w:lang w:eastAsia="zh-CN"/>
        </w:rPr>
        <w:lastRenderedPageBreak/>
        <w:t>教育部工程研究中心建设与管理暂行办法</w:t>
      </w:r>
      <w:bookmarkEnd w:id="75"/>
    </w:p>
    <w:p w:rsidR="00F217AC" w:rsidRPr="0036250F" w:rsidRDefault="00F217AC" w:rsidP="0036250F">
      <w:pPr>
        <w:rPr>
          <w:lang w:eastAsia="zh-CN"/>
        </w:rPr>
      </w:pPr>
      <w:r w:rsidRPr="0036250F">
        <w:rPr>
          <w:rFonts w:hint="eastAsia"/>
          <w:lang w:eastAsia="zh-CN"/>
        </w:rPr>
        <w:t>教技〔</w:t>
      </w:r>
      <w:r w:rsidRPr="0036250F">
        <w:rPr>
          <w:rFonts w:hint="eastAsia"/>
          <w:lang w:eastAsia="zh-CN"/>
        </w:rPr>
        <w:t>2004</w:t>
      </w:r>
      <w:r w:rsidRPr="0036250F">
        <w:rPr>
          <w:rFonts w:hint="eastAsia"/>
          <w:lang w:eastAsia="zh-CN"/>
        </w:rPr>
        <w:t>〕</w:t>
      </w:r>
      <w:r w:rsidRPr="0036250F">
        <w:rPr>
          <w:rFonts w:hint="eastAsia"/>
          <w:lang w:eastAsia="zh-CN"/>
        </w:rPr>
        <w:t>2</w:t>
      </w:r>
      <w:r w:rsidRPr="0036250F">
        <w:rPr>
          <w:rFonts w:hint="eastAsia"/>
          <w:lang w:eastAsia="zh-CN"/>
        </w:rPr>
        <w:t>号</w:t>
      </w:r>
    </w:p>
    <w:p w:rsidR="00F217AC" w:rsidRDefault="00F217AC" w:rsidP="00F217AC">
      <w:pPr>
        <w:ind w:firstLineChars="200" w:firstLine="480"/>
        <w:rPr>
          <w:lang w:eastAsia="zh-CN"/>
        </w:rPr>
      </w:pPr>
      <w:r>
        <w:rPr>
          <w:rFonts w:hint="eastAsia"/>
          <w:lang w:eastAsia="zh-CN"/>
        </w:rPr>
        <w:t>第</w:t>
      </w:r>
      <w:r>
        <w:rPr>
          <w:rFonts w:hint="eastAsia"/>
          <w:lang w:eastAsia="zh-CN"/>
        </w:rPr>
        <w:t xml:space="preserve"> </w:t>
      </w:r>
      <w:r>
        <w:rPr>
          <w:rFonts w:hint="eastAsia"/>
          <w:lang w:eastAsia="zh-CN"/>
        </w:rPr>
        <w:t>一</w:t>
      </w:r>
      <w:r>
        <w:rPr>
          <w:rFonts w:hint="eastAsia"/>
          <w:lang w:eastAsia="zh-CN"/>
        </w:rPr>
        <w:t xml:space="preserve"> </w:t>
      </w:r>
      <w:r>
        <w:rPr>
          <w:rFonts w:hint="eastAsia"/>
          <w:lang w:eastAsia="zh-CN"/>
        </w:rPr>
        <w:t>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F217AC" w:rsidRDefault="00F217AC" w:rsidP="00F217AC">
      <w:pPr>
        <w:ind w:firstLineChars="200" w:firstLine="480"/>
        <w:rPr>
          <w:lang w:eastAsia="zh-CN"/>
        </w:rPr>
      </w:pPr>
      <w:r>
        <w:rPr>
          <w:rFonts w:hint="eastAsia"/>
          <w:lang w:eastAsia="zh-CN"/>
        </w:rPr>
        <w:t>第一条</w:t>
      </w:r>
      <w:r>
        <w:rPr>
          <w:rFonts w:hint="eastAsia"/>
          <w:lang w:eastAsia="zh-CN"/>
        </w:rPr>
        <w:t xml:space="preserve">  </w:t>
      </w:r>
      <w:r>
        <w:rPr>
          <w:rFonts w:hint="eastAsia"/>
          <w:lang w:eastAsia="zh-CN"/>
        </w:rPr>
        <w:t>为加强高等学校科技创新能力建设、完善高等学校科技创新体系、强化高等学校社会服务功能，教育部有计划、有步骤地开展了教育部工程研究中心（以下简称工程中心）建设。为加强和规范工程中心的建设与运行管理，促进工程中心持续健康发展，制订本办法。</w:t>
      </w:r>
    </w:p>
    <w:p w:rsidR="00F217AC" w:rsidRDefault="00F217AC" w:rsidP="00F217AC">
      <w:pPr>
        <w:ind w:firstLineChars="200" w:firstLine="480"/>
        <w:rPr>
          <w:lang w:eastAsia="zh-CN"/>
        </w:rPr>
      </w:pPr>
      <w:r>
        <w:rPr>
          <w:rFonts w:hint="eastAsia"/>
          <w:lang w:eastAsia="zh-CN"/>
        </w:rPr>
        <w:t>第二条</w:t>
      </w:r>
      <w:r>
        <w:rPr>
          <w:rFonts w:hint="eastAsia"/>
          <w:lang w:eastAsia="zh-CN"/>
        </w:rPr>
        <w:t xml:space="preserve">  </w:t>
      </w:r>
      <w:r>
        <w:rPr>
          <w:rFonts w:hint="eastAsia"/>
          <w:lang w:eastAsia="zh-CN"/>
        </w:rPr>
        <w:t>工程中心是高等学校科技创新体系的重要组成部分。是高等学校加强资源共享、促进学科建设与发展、组织工程技术研究与开发、加快科技成果转化、培养和聚集高层次科技创新人才和管理人才、组织科技合作与交流的重要基地和平台。</w:t>
      </w:r>
    </w:p>
    <w:p w:rsidR="00F217AC" w:rsidRDefault="00F217AC" w:rsidP="00F217AC">
      <w:pPr>
        <w:ind w:firstLineChars="200" w:firstLine="480"/>
        <w:rPr>
          <w:lang w:eastAsia="zh-CN"/>
        </w:rPr>
      </w:pPr>
      <w:r>
        <w:rPr>
          <w:rFonts w:hint="eastAsia"/>
          <w:lang w:eastAsia="zh-CN"/>
        </w:rPr>
        <w:t>第三条</w:t>
      </w:r>
      <w:r>
        <w:rPr>
          <w:rFonts w:hint="eastAsia"/>
          <w:lang w:eastAsia="zh-CN"/>
        </w:rPr>
        <w:t xml:space="preserve">  </w:t>
      </w:r>
      <w:r>
        <w:rPr>
          <w:rFonts w:hint="eastAsia"/>
          <w:lang w:eastAsia="zh-CN"/>
        </w:rPr>
        <w:t>工程中心建设宗旨是以国家中长期科学与技术发展规划为指导，结合学校学科整体规划，面向国际高新技术发展方向和国家经济建设、社会进步、国家安全的发展战略，将具有重要市场价值的科技成果进行工程化研究和系统集成，转化为适合规模生产所需要的工程化共性、关键技术或具有市场竞争力的技术产品。</w:t>
      </w:r>
    </w:p>
    <w:p w:rsidR="00F217AC" w:rsidRDefault="00F217AC" w:rsidP="00F217AC">
      <w:pPr>
        <w:ind w:firstLineChars="200" w:firstLine="480"/>
        <w:rPr>
          <w:lang w:eastAsia="zh-CN"/>
        </w:rPr>
      </w:pPr>
      <w:r>
        <w:rPr>
          <w:rFonts w:hint="eastAsia"/>
          <w:lang w:eastAsia="zh-CN"/>
        </w:rPr>
        <w:t>第四条</w:t>
      </w:r>
      <w:r>
        <w:rPr>
          <w:rFonts w:hint="eastAsia"/>
          <w:lang w:eastAsia="zh-CN"/>
        </w:rPr>
        <w:t xml:space="preserve">  </w:t>
      </w:r>
      <w:r>
        <w:rPr>
          <w:rFonts w:hint="eastAsia"/>
          <w:lang w:eastAsia="zh-CN"/>
        </w:rPr>
        <w:t>工程中心建设目标是形成科技成果产业化的工程化验证环境和对科技成果进行技术经济分析和工程评估的能力；建成一支一流的技术创新开发与系统集成队伍；形成不断创新的可持续发展能力，推动行业技术进步。</w:t>
      </w:r>
    </w:p>
    <w:p w:rsidR="00F217AC" w:rsidRDefault="00F217AC" w:rsidP="00F217AC">
      <w:pPr>
        <w:ind w:firstLineChars="200" w:firstLine="480"/>
        <w:rPr>
          <w:lang w:eastAsia="zh-CN"/>
        </w:rPr>
      </w:pPr>
      <w:r>
        <w:rPr>
          <w:rFonts w:hint="eastAsia"/>
          <w:lang w:eastAsia="zh-CN"/>
        </w:rPr>
        <w:t>第五条</w:t>
      </w:r>
      <w:r>
        <w:rPr>
          <w:rFonts w:hint="eastAsia"/>
          <w:lang w:eastAsia="zh-CN"/>
        </w:rPr>
        <w:t xml:space="preserve">  </w:t>
      </w:r>
      <w:r>
        <w:rPr>
          <w:rFonts w:hint="eastAsia"/>
          <w:lang w:eastAsia="zh-CN"/>
        </w:rPr>
        <w:t>工程中心主要任务是以国家战略需求为目标，以技术集成创新为核心，持续不断地为社会提供工程化技术成果；研究提出行业技术标准、规范；促进国外引进先进技术的消化、吸收和创新；推动学科交叉，培养科技创新人才及管理人才；为行业和相关领域的发展提供信息和咨询服务；开展国际合作与交流。</w:t>
      </w:r>
    </w:p>
    <w:p w:rsidR="00F217AC" w:rsidRDefault="00F217AC" w:rsidP="00F217AC">
      <w:pPr>
        <w:ind w:firstLineChars="200" w:firstLine="480"/>
        <w:rPr>
          <w:lang w:eastAsia="zh-CN"/>
        </w:rPr>
      </w:pPr>
      <w:r>
        <w:rPr>
          <w:rFonts w:hint="eastAsia"/>
          <w:lang w:eastAsia="zh-CN"/>
        </w:rPr>
        <w:t>第六条</w:t>
      </w:r>
      <w:r>
        <w:rPr>
          <w:rFonts w:hint="eastAsia"/>
          <w:lang w:eastAsia="zh-CN"/>
        </w:rPr>
        <w:t xml:space="preserve">  </w:t>
      </w:r>
      <w:r>
        <w:rPr>
          <w:rFonts w:hint="eastAsia"/>
          <w:lang w:eastAsia="zh-CN"/>
        </w:rPr>
        <w:t>工程中心是依托高等学校开展工程技术创新与系统集成的科研实体，是学校学科建设的重要内涵。高等学校要将其列入重点学科建设和科技创新基地建设与发展规划。工程中心在资源分配上计划单列，是相对独立、与院系平行的依托高等学校的二级机构。</w:t>
      </w:r>
    </w:p>
    <w:p w:rsidR="00F217AC" w:rsidRDefault="00F217AC" w:rsidP="00F217AC">
      <w:pPr>
        <w:ind w:firstLineChars="200" w:firstLine="480"/>
        <w:rPr>
          <w:lang w:eastAsia="zh-CN"/>
        </w:rPr>
      </w:pPr>
      <w:r>
        <w:rPr>
          <w:rFonts w:hint="eastAsia"/>
          <w:lang w:eastAsia="zh-CN"/>
        </w:rPr>
        <w:t>第七条</w:t>
      </w:r>
      <w:r>
        <w:rPr>
          <w:rFonts w:hint="eastAsia"/>
          <w:lang w:eastAsia="zh-CN"/>
        </w:rPr>
        <w:t xml:space="preserve">  </w:t>
      </w:r>
      <w:r>
        <w:rPr>
          <w:rFonts w:hint="eastAsia"/>
          <w:lang w:eastAsia="zh-CN"/>
        </w:rPr>
        <w:t>教育部对工程中心实行定期评估，动态管理，优胜劣汰，滚动发展的管理机制。</w:t>
      </w:r>
    </w:p>
    <w:p w:rsidR="00F217AC" w:rsidRDefault="00F217AC" w:rsidP="00F217AC">
      <w:pPr>
        <w:ind w:firstLineChars="200" w:firstLine="480"/>
        <w:rPr>
          <w:lang w:eastAsia="zh-CN"/>
        </w:rPr>
      </w:pPr>
      <w:r>
        <w:rPr>
          <w:rFonts w:hint="eastAsia"/>
          <w:lang w:eastAsia="zh-CN"/>
        </w:rPr>
        <w:lastRenderedPageBreak/>
        <w:t>第</w:t>
      </w:r>
      <w:r>
        <w:rPr>
          <w:rFonts w:hint="eastAsia"/>
          <w:lang w:eastAsia="zh-CN"/>
        </w:rPr>
        <w:t xml:space="preserve"> </w:t>
      </w:r>
      <w:r>
        <w:rPr>
          <w:rFonts w:hint="eastAsia"/>
          <w:lang w:eastAsia="zh-CN"/>
        </w:rPr>
        <w:t>二</w:t>
      </w:r>
      <w:r>
        <w:rPr>
          <w:rFonts w:hint="eastAsia"/>
          <w:lang w:eastAsia="zh-CN"/>
        </w:rPr>
        <w:t xml:space="preserve"> </w:t>
      </w:r>
      <w:r>
        <w:rPr>
          <w:rFonts w:hint="eastAsia"/>
          <w:lang w:eastAsia="zh-CN"/>
        </w:rPr>
        <w:t>章</w:t>
      </w:r>
      <w:r>
        <w:rPr>
          <w:rFonts w:hint="eastAsia"/>
          <w:lang w:eastAsia="zh-CN"/>
        </w:rPr>
        <w:t xml:space="preserve">   </w:t>
      </w:r>
      <w:r>
        <w:rPr>
          <w:rFonts w:hint="eastAsia"/>
          <w:lang w:eastAsia="zh-CN"/>
        </w:rPr>
        <w:t>管</w:t>
      </w:r>
      <w:r>
        <w:rPr>
          <w:rFonts w:hint="eastAsia"/>
          <w:lang w:eastAsia="zh-CN"/>
        </w:rPr>
        <w:t xml:space="preserve"> </w:t>
      </w:r>
      <w:r>
        <w:rPr>
          <w:rFonts w:hint="eastAsia"/>
          <w:lang w:eastAsia="zh-CN"/>
        </w:rPr>
        <w:t>理</w:t>
      </w:r>
      <w:r>
        <w:rPr>
          <w:rFonts w:hint="eastAsia"/>
          <w:lang w:eastAsia="zh-CN"/>
        </w:rPr>
        <w:t xml:space="preserve"> </w:t>
      </w:r>
      <w:r>
        <w:rPr>
          <w:rFonts w:hint="eastAsia"/>
          <w:lang w:eastAsia="zh-CN"/>
        </w:rPr>
        <w:t>职</w:t>
      </w:r>
      <w:r>
        <w:rPr>
          <w:rFonts w:hint="eastAsia"/>
          <w:lang w:eastAsia="zh-CN"/>
        </w:rPr>
        <w:t xml:space="preserve"> </w:t>
      </w:r>
      <w:r>
        <w:rPr>
          <w:rFonts w:hint="eastAsia"/>
          <w:lang w:eastAsia="zh-CN"/>
        </w:rPr>
        <w:t>责</w:t>
      </w:r>
    </w:p>
    <w:p w:rsidR="00F217AC" w:rsidRDefault="00F217AC" w:rsidP="00F217AC">
      <w:pPr>
        <w:ind w:firstLineChars="200" w:firstLine="480"/>
        <w:rPr>
          <w:lang w:eastAsia="zh-CN"/>
        </w:rPr>
      </w:pPr>
      <w:r>
        <w:rPr>
          <w:rFonts w:hint="eastAsia"/>
          <w:lang w:eastAsia="zh-CN"/>
        </w:rPr>
        <w:t>第八条</w:t>
      </w:r>
      <w:r>
        <w:rPr>
          <w:rFonts w:hint="eastAsia"/>
          <w:lang w:eastAsia="zh-CN"/>
        </w:rPr>
        <w:t xml:space="preserve">  </w:t>
      </w:r>
      <w:r>
        <w:rPr>
          <w:rFonts w:hint="eastAsia"/>
          <w:lang w:eastAsia="zh-CN"/>
        </w:rPr>
        <w:t>教育部是工程中心的行政主管部门，其主要职责是：</w:t>
      </w:r>
    </w:p>
    <w:p w:rsidR="00F217AC" w:rsidRDefault="00F217AC" w:rsidP="00F217AC">
      <w:pPr>
        <w:ind w:firstLineChars="200" w:firstLine="480"/>
        <w:rPr>
          <w:lang w:eastAsia="zh-CN"/>
        </w:rPr>
      </w:pPr>
      <w:r>
        <w:rPr>
          <w:rFonts w:hint="eastAsia"/>
          <w:lang w:eastAsia="zh-CN"/>
        </w:rPr>
        <w:t>（一）依据国家科技发展战略及行业技术发展状况，编制工程中心发展规划与实施计划，制订有关工程中心建设与管理政策和办法。指导工程中心的运行和管理。</w:t>
      </w:r>
    </w:p>
    <w:p w:rsidR="00F217AC" w:rsidRDefault="00F217AC" w:rsidP="00F217AC">
      <w:pPr>
        <w:ind w:firstLineChars="200" w:firstLine="480"/>
        <w:rPr>
          <w:lang w:eastAsia="zh-CN"/>
        </w:rPr>
      </w:pPr>
      <w:r>
        <w:rPr>
          <w:rFonts w:hint="eastAsia"/>
          <w:lang w:eastAsia="zh-CN"/>
        </w:rPr>
        <w:t>（二）确定工程中心立项，组织工程中心的验收与评估。</w:t>
      </w:r>
    </w:p>
    <w:p w:rsidR="00F217AC" w:rsidRDefault="00F217AC" w:rsidP="00F217AC">
      <w:pPr>
        <w:ind w:firstLineChars="200" w:firstLine="480"/>
        <w:rPr>
          <w:lang w:eastAsia="zh-CN"/>
        </w:rPr>
      </w:pPr>
      <w:r>
        <w:rPr>
          <w:rFonts w:hint="eastAsia"/>
          <w:lang w:eastAsia="zh-CN"/>
        </w:rPr>
        <w:t>（三）聘任工程中心主任，对工程中心技术委员会主任进行备案。</w:t>
      </w:r>
    </w:p>
    <w:p w:rsidR="00F217AC" w:rsidRDefault="00F217AC" w:rsidP="00F217AC">
      <w:pPr>
        <w:ind w:firstLineChars="200" w:firstLine="480"/>
        <w:rPr>
          <w:lang w:eastAsia="zh-CN"/>
        </w:rPr>
      </w:pPr>
      <w:r>
        <w:rPr>
          <w:rFonts w:hint="eastAsia"/>
          <w:lang w:eastAsia="zh-CN"/>
        </w:rPr>
        <w:t>（四）根据情况发展，调整现有工程中心规划布局。</w:t>
      </w:r>
    </w:p>
    <w:p w:rsidR="00F217AC" w:rsidRDefault="00F217AC" w:rsidP="00F217AC">
      <w:pPr>
        <w:ind w:firstLineChars="200" w:firstLine="480"/>
        <w:rPr>
          <w:lang w:eastAsia="zh-CN"/>
        </w:rPr>
      </w:pPr>
      <w:r>
        <w:rPr>
          <w:rFonts w:hint="eastAsia"/>
          <w:lang w:eastAsia="zh-CN"/>
        </w:rPr>
        <w:t>第九条</w:t>
      </w:r>
      <w:r>
        <w:rPr>
          <w:rFonts w:hint="eastAsia"/>
          <w:lang w:eastAsia="zh-CN"/>
        </w:rPr>
        <w:t xml:space="preserve">  </w:t>
      </w:r>
      <w:r>
        <w:rPr>
          <w:rFonts w:hint="eastAsia"/>
          <w:lang w:eastAsia="zh-CN"/>
        </w:rPr>
        <w:t>各省、自治区、直辖市教育行政管理部门对依托地方高等学校建设的工程中心的主要职责是：</w:t>
      </w:r>
    </w:p>
    <w:p w:rsidR="00F217AC" w:rsidRDefault="00F217AC" w:rsidP="00F217AC">
      <w:pPr>
        <w:ind w:firstLineChars="200" w:firstLine="480"/>
        <w:rPr>
          <w:lang w:eastAsia="zh-CN"/>
        </w:rPr>
      </w:pPr>
      <w:r>
        <w:rPr>
          <w:rFonts w:hint="eastAsia"/>
          <w:lang w:eastAsia="zh-CN"/>
        </w:rPr>
        <w:t>（一）配合教育部制订所属地方高等学校工程中心的发展规划与计划；创造条件，将工程中心纳入区域创新规划。</w:t>
      </w:r>
    </w:p>
    <w:p w:rsidR="00F217AC" w:rsidRDefault="00F217AC" w:rsidP="00F217AC">
      <w:pPr>
        <w:ind w:firstLineChars="200" w:firstLine="480"/>
        <w:rPr>
          <w:lang w:eastAsia="zh-CN"/>
        </w:rPr>
      </w:pPr>
      <w:r>
        <w:rPr>
          <w:rFonts w:hint="eastAsia"/>
          <w:lang w:eastAsia="zh-CN"/>
        </w:rPr>
        <w:t>（二）组织地方高等学校工程中心的申报与建设，指导辖区工程中心的运行和管理。</w:t>
      </w:r>
    </w:p>
    <w:p w:rsidR="00F217AC" w:rsidRDefault="00F217AC" w:rsidP="00F217AC">
      <w:pPr>
        <w:ind w:firstLineChars="200" w:firstLine="480"/>
        <w:rPr>
          <w:lang w:eastAsia="zh-CN"/>
        </w:rPr>
      </w:pPr>
      <w:r>
        <w:rPr>
          <w:rFonts w:hint="eastAsia"/>
          <w:lang w:eastAsia="zh-CN"/>
        </w:rPr>
        <w:t>（三）初审地方高等学校推荐的工程中心主任人选，对技术委员会主任进行备案。</w:t>
      </w:r>
    </w:p>
    <w:p w:rsidR="00F217AC" w:rsidRDefault="00F217AC" w:rsidP="00F217AC">
      <w:pPr>
        <w:ind w:firstLineChars="200" w:firstLine="480"/>
        <w:rPr>
          <w:lang w:eastAsia="zh-CN"/>
        </w:rPr>
      </w:pPr>
      <w:r>
        <w:rPr>
          <w:rFonts w:hint="eastAsia"/>
          <w:lang w:eastAsia="zh-CN"/>
        </w:rPr>
        <w:t>（四）落实工程中心建设、运行的配套条件与地方相关政策。</w:t>
      </w:r>
    </w:p>
    <w:p w:rsidR="00F217AC" w:rsidRDefault="00F217AC" w:rsidP="00F217AC">
      <w:pPr>
        <w:ind w:firstLineChars="200" w:firstLine="480"/>
        <w:rPr>
          <w:lang w:eastAsia="zh-CN"/>
        </w:rPr>
      </w:pPr>
      <w:r>
        <w:rPr>
          <w:rFonts w:hint="eastAsia"/>
          <w:lang w:eastAsia="zh-CN"/>
        </w:rPr>
        <w:t>第十条</w:t>
      </w:r>
      <w:r>
        <w:rPr>
          <w:rFonts w:hint="eastAsia"/>
          <w:lang w:eastAsia="zh-CN"/>
        </w:rPr>
        <w:t xml:space="preserve">  </w:t>
      </w:r>
      <w:r>
        <w:rPr>
          <w:rFonts w:hint="eastAsia"/>
          <w:lang w:eastAsia="zh-CN"/>
        </w:rPr>
        <w:t>高等学校是工程中心建设的依托单位，负责工程中心的建设与日常管理。主要职责是：</w:t>
      </w:r>
    </w:p>
    <w:p w:rsidR="00F217AC" w:rsidRDefault="00F217AC" w:rsidP="00F217AC">
      <w:pPr>
        <w:ind w:firstLineChars="200" w:firstLine="480"/>
        <w:rPr>
          <w:lang w:eastAsia="zh-CN"/>
        </w:rPr>
      </w:pPr>
      <w:r>
        <w:rPr>
          <w:rFonts w:hint="eastAsia"/>
          <w:lang w:eastAsia="zh-CN"/>
        </w:rPr>
        <w:t>（一）组织编制工程中心建设项目可行性研究报告，负责工程中心的建设实施。</w:t>
      </w:r>
    </w:p>
    <w:p w:rsidR="00F217AC" w:rsidRDefault="00F217AC" w:rsidP="00F217AC">
      <w:pPr>
        <w:ind w:firstLineChars="200" w:firstLine="480"/>
        <w:rPr>
          <w:lang w:eastAsia="zh-CN"/>
        </w:rPr>
      </w:pPr>
      <w:r>
        <w:rPr>
          <w:rFonts w:hint="eastAsia"/>
          <w:lang w:eastAsia="zh-CN"/>
        </w:rPr>
        <w:t>（二）将工程中心的建设发展纳入学校相关规划，根据工程中心所依托的学科特点、产业背景和学校管理实际情况，制定有利于工程中心发展的管理体制和运行机制；协调并解决工程中心建设发展中的重大问题，落实资金及其他配套条件。</w:t>
      </w:r>
    </w:p>
    <w:p w:rsidR="00F217AC" w:rsidRDefault="00F217AC" w:rsidP="00F217AC">
      <w:pPr>
        <w:ind w:firstLineChars="200" w:firstLine="480"/>
        <w:rPr>
          <w:lang w:eastAsia="zh-CN"/>
        </w:rPr>
      </w:pPr>
      <w:r>
        <w:rPr>
          <w:rFonts w:hint="eastAsia"/>
          <w:lang w:eastAsia="zh-CN"/>
        </w:rPr>
        <w:t>（三）负责遴选推荐和考核工程中心主任，聘任工程中心副主任、技术委员会主任、副主任和委员。</w:t>
      </w:r>
    </w:p>
    <w:p w:rsidR="00F217AC" w:rsidRDefault="00F217AC" w:rsidP="00F217AC">
      <w:pPr>
        <w:ind w:firstLineChars="200" w:firstLine="480"/>
        <w:rPr>
          <w:lang w:eastAsia="zh-CN"/>
        </w:rPr>
      </w:pPr>
      <w:r>
        <w:rPr>
          <w:rFonts w:hint="eastAsia"/>
          <w:lang w:eastAsia="zh-CN"/>
        </w:rPr>
        <w:lastRenderedPageBreak/>
        <w:t>（四）制定有利于工程中心建设与发展的考评体系，负责工程中心日常考核和预评估，并将考核和预评估结果报送上级主管部门。配合主管部门做好工程中心的验收与评估工作。</w:t>
      </w:r>
    </w:p>
    <w:p w:rsidR="00F217AC" w:rsidRDefault="00F217AC" w:rsidP="00F217AC">
      <w:pPr>
        <w:ind w:firstLineChars="200" w:firstLine="480"/>
        <w:rPr>
          <w:lang w:eastAsia="zh-CN"/>
        </w:rPr>
      </w:pPr>
      <w:r>
        <w:rPr>
          <w:rFonts w:hint="eastAsia"/>
          <w:lang w:eastAsia="zh-CN"/>
        </w:rPr>
        <w:t>（五）根据技术委员会建议，及时向教育部报送工程中心建设与发展中的重大问题。</w:t>
      </w:r>
    </w:p>
    <w:p w:rsidR="00F217AC" w:rsidRDefault="00F217AC" w:rsidP="00F217AC">
      <w:pPr>
        <w:ind w:firstLineChars="200" w:firstLine="480"/>
        <w:rPr>
          <w:lang w:eastAsia="zh-CN"/>
        </w:rPr>
      </w:pPr>
      <w:r>
        <w:rPr>
          <w:rFonts w:hint="eastAsia"/>
          <w:lang w:eastAsia="zh-CN"/>
        </w:rPr>
        <w:t>第</w:t>
      </w:r>
      <w:r>
        <w:rPr>
          <w:rFonts w:hint="eastAsia"/>
          <w:lang w:eastAsia="zh-CN"/>
        </w:rPr>
        <w:t xml:space="preserve"> </w:t>
      </w:r>
      <w:r>
        <w:rPr>
          <w:rFonts w:hint="eastAsia"/>
          <w:lang w:eastAsia="zh-CN"/>
        </w:rPr>
        <w:t>三</w:t>
      </w:r>
      <w:r>
        <w:rPr>
          <w:rFonts w:hint="eastAsia"/>
          <w:lang w:eastAsia="zh-CN"/>
        </w:rPr>
        <w:t xml:space="preserve"> </w:t>
      </w:r>
      <w:r>
        <w:rPr>
          <w:rFonts w:hint="eastAsia"/>
          <w:lang w:eastAsia="zh-CN"/>
        </w:rPr>
        <w:t>章</w:t>
      </w:r>
      <w:r>
        <w:rPr>
          <w:rFonts w:hint="eastAsia"/>
          <w:lang w:eastAsia="zh-CN"/>
        </w:rPr>
        <w:t xml:space="preserve">   </w:t>
      </w:r>
      <w:r>
        <w:rPr>
          <w:rFonts w:hint="eastAsia"/>
          <w:lang w:eastAsia="zh-CN"/>
        </w:rPr>
        <w:t>立</w:t>
      </w:r>
      <w:r>
        <w:rPr>
          <w:rFonts w:hint="eastAsia"/>
          <w:lang w:eastAsia="zh-CN"/>
        </w:rPr>
        <w:t xml:space="preserve"> </w:t>
      </w:r>
      <w:r>
        <w:rPr>
          <w:rFonts w:hint="eastAsia"/>
          <w:lang w:eastAsia="zh-CN"/>
        </w:rPr>
        <w:t>项</w:t>
      </w:r>
      <w:r>
        <w:rPr>
          <w:rFonts w:hint="eastAsia"/>
          <w:lang w:eastAsia="zh-CN"/>
        </w:rPr>
        <w:t xml:space="preserve"> </w:t>
      </w:r>
      <w:r>
        <w:rPr>
          <w:rFonts w:hint="eastAsia"/>
          <w:lang w:eastAsia="zh-CN"/>
        </w:rPr>
        <w:t>与</w:t>
      </w:r>
      <w:r>
        <w:rPr>
          <w:rFonts w:hint="eastAsia"/>
          <w:lang w:eastAsia="zh-CN"/>
        </w:rPr>
        <w:t xml:space="preserve"> </w:t>
      </w:r>
      <w:r>
        <w:rPr>
          <w:rFonts w:hint="eastAsia"/>
          <w:lang w:eastAsia="zh-CN"/>
        </w:rPr>
        <w:t>建</w:t>
      </w:r>
      <w:r>
        <w:rPr>
          <w:rFonts w:hint="eastAsia"/>
          <w:lang w:eastAsia="zh-CN"/>
        </w:rPr>
        <w:t xml:space="preserve"> </w:t>
      </w:r>
      <w:r>
        <w:rPr>
          <w:rFonts w:hint="eastAsia"/>
          <w:lang w:eastAsia="zh-CN"/>
        </w:rPr>
        <w:t>设</w:t>
      </w:r>
    </w:p>
    <w:p w:rsidR="00F217AC" w:rsidRDefault="00F217AC" w:rsidP="00F217AC">
      <w:pPr>
        <w:ind w:firstLineChars="200" w:firstLine="480"/>
        <w:rPr>
          <w:lang w:eastAsia="zh-CN"/>
        </w:rPr>
      </w:pPr>
      <w:r>
        <w:rPr>
          <w:rFonts w:hint="eastAsia"/>
          <w:lang w:eastAsia="zh-CN"/>
        </w:rPr>
        <w:t>第十一条</w:t>
      </w:r>
      <w:r>
        <w:rPr>
          <w:rFonts w:hint="eastAsia"/>
          <w:lang w:eastAsia="zh-CN"/>
        </w:rPr>
        <w:t xml:space="preserve">  </w:t>
      </w:r>
      <w:r>
        <w:rPr>
          <w:rFonts w:hint="eastAsia"/>
          <w:lang w:eastAsia="zh-CN"/>
        </w:rPr>
        <w:t>工程中心的立项与建设管理主要包括立项申请、评审、计划实施等。</w:t>
      </w:r>
    </w:p>
    <w:p w:rsidR="00F217AC" w:rsidRDefault="00F217AC" w:rsidP="00F217AC">
      <w:pPr>
        <w:ind w:firstLineChars="200" w:firstLine="480"/>
        <w:rPr>
          <w:lang w:eastAsia="zh-CN"/>
        </w:rPr>
      </w:pPr>
      <w:r>
        <w:rPr>
          <w:rFonts w:hint="eastAsia"/>
          <w:lang w:eastAsia="zh-CN"/>
        </w:rPr>
        <w:t>第十二条</w:t>
      </w:r>
      <w:r>
        <w:rPr>
          <w:rFonts w:hint="eastAsia"/>
          <w:lang w:eastAsia="zh-CN"/>
        </w:rPr>
        <w:t xml:space="preserve">  </w:t>
      </w:r>
      <w:r>
        <w:rPr>
          <w:rFonts w:hint="eastAsia"/>
          <w:lang w:eastAsia="zh-CN"/>
        </w:rPr>
        <w:t>工程中心建设项目应具备以下条件：</w:t>
      </w:r>
    </w:p>
    <w:p w:rsidR="00F217AC" w:rsidRDefault="00F217AC" w:rsidP="00F217AC">
      <w:pPr>
        <w:ind w:firstLineChars="200" w:firstLine="480"/>
        <w:rPr>
          <w:lang w:eastAsia="zh-CN"/>
        </w:rPr>
      </w:pPr>
      <w:r>
        <w:rPr>
          <w:rFonts w:hint="eastAsia"/>
          <w:lang w:eastAsia="zh-CN"/>
        </w:rPr>
        <w:t>（一）依托重点学科或优势学科群，整合各方面资源高起点构建；在相应技术领域中有坚实的工程技术开发与成果转化工作基础、特色和业绩；具有相关支撑学科、技术的系统集成条件，有利于推动学科交叉，可以为学校的长远发展提供有力支撑。</w:t>
      </w:r>
    </w:p>
    <w:p w:rsidR="00F217AC" w:rsidRDefault="00F217AC" w:rsidP="00F217AC">
      <w:pPr>
        <w:ind w:firstLineChars="200" w:firstLine="480"/>
        <w:rPr>
          <w:lang w:eastAsia="zh-CN"/>
        </w:rPr>
      </w:pPr>
      <w:r>
        <w:rPr>
          <w:rFonts w:hint="eastAsia"/>
          <w:lang w:eastAsia="zh-CN"/>
        </w:rPr>
        <w:t>（二）拥有一批自主知识产权和良好市场前景的重大科技成果。</w:t>
      </w:r>
    </w:p>
    <w:p w:rsidR="00F217AC" w:rsidRDefault="00F217AC" w:rsidP="00F217AC">
      <w:pPr>
        <w:ind w:firstLineChars="200" w:firstLine="480"/>
        <w:rPr>
          <w:lang w:eastAsia="zh-CN"/>
        </w:rPr>
      </w:pPr>
      <w:r>
        <w:rPr>
          <w:rFonts w:hint="eastAsia"/>
          <w:lang w:eastAsia="zh-CN"/>
        </w:rPr>
        <w:t>（三）已有科研成果工程化所需要的部分装备和基础设施，并能够为项目的建设、运行提供必要的配套保障。</w:t>
      </w:r>
    </w:p>
    <w:p w:rsidR="00F217AC" w:rsidRDefault="00F217AC" w:rsidP="00F217AC">
      <w:pPr>
        <w:ind w:firstLineChars="200" w:firstLine="480"/>
        <w:rPr>
          <w:lang w:eastAsia="zh-CN"/>
        </w:rPr>
      </w:pPr>
      <w:r>
        <w:rPr>
          <w:rFonts w:hint="eastAsia"/>
          <w:lang w:eastAsia="zh-CN"/>
        </w:rPr>
        <w:t>（四）具有较强市场意识和转化经验的精干管理班子和技术带头人，能够在该领域建成一支结构合理、工程化研究开发与转化素质较高的高水平技术创新队伍。</w:t>
      </w:r>
    </w:p>
    <w:p w:rsidR="00F217AC" w:rsidRDefault="00F217AC" w:rsidP="00F217AC">
      <w:pPr>
        <w:ind w:firstLineChars="200" w:firstLine="480"/>
        <w:rPr>
          <w:lang w:eastAsia="zh-CN"/>
        </w:rPr>
      </w:pPr>
      <w:r>
        <w:rPr>
          <w:rFonts w:hint="eastAsia"/>
          <w:lang w:eastAsia="zh-CN"/>
        </w:rPr>
        <w:t>（五）具有较好的工程化运作管理水平和有效的人才激励机制。</w:t>
      </w:r>
    </w:p>
    <w:p w:rsidR="00F217AC" w:rsidRDefault="00F217AC" w:rsidP="00F217AC">
      <w:pPr>
        <w:ind w:firstLineChars="200" w:firstLine="480"/>
        <w:rPr>
          <w:lang w:eastAsia="zh-CN"/>
        </w:rPr>
      </w:pPr>
      <w:r>
        <w:rPr>
          <w:rFonts w:hint="eastAsia"/>
          <w:lang w:eastAsia="zh-CN"/>
        </w:rPr>
        <w:t>（六）拟申请的工程中心已纳入所在地方和依托高等学校科技创新基地建设规划或相关计划，具有明确的发展目标与建设思路，所提组建方案切实可行，建设配套资金落实。</w:t>
      </w:r>
    </w:p>
    <w:p w:rsidR="00F217AC" w:rsidRDefault="00F217AC" w:rsidP="00F217AC">
      <w:pPr>
        <w:ind w:firstLineChars="200" w:firstLine="480"/>
        <w:rPr>
          <w:lang w:eastAsia="zh-CN"/>
        </w:rPr>
      </w:pPr>
      <w:r>
        <w:rPr>
          <w:rFonts w:hint="eastAsia"/>
          <w:lang w:eastAsia="zh-CN"/>
        </w:rPr>
        <w:t>第十三条</w:t>
      </w:r>
      <w:r>
        <w:rPr>
          <w:rFonts w:hint="eastAsia"/>
          <w:lang w:eastAsia="zh-CN"/>
        </w:rPr>
        <w:t xml:space="preserve">  </w:t>
      </w:r>
      <w:r>
        <w:rPr>
          <w:rFonts w:hint="eastAsia"/>
          <w:lang w:eastAsia="zh-CN"/>
        </w:rPr>
        <w:t>符合工程中心立项申请基本条件的高等学校，根据工程中心建设规划，编写《教育部工程研究中心建设项目可行性研究报告》（附</w:t>
      </w:r>
      <w:r>
        <w:rPr>
          <w:rFonts w:hint="eastAsia"/>
          <w:lang w:eastAsia="zh-CN"/>
        </w:rPr>
        <w:t>1</w:t>
      </w:r>
      <w:r>
        <w:rPr>
          <w:rFonts w:hint="eastAsia"/>
          <w:lang w:eastAsia="zh-CN"/>
        </w:rPr>
        <w:t>）一式两份行文报送教育部。</w:t>
      </w:r>
    </w:p>
    <w:p w:rsidR="00F217AC" w:rsidRDefault="00F217AC" w:rsidP="00F217AC">
      <w:pPr>
        <w:ind w:firstLineChars="200" w:firstLine="480"/>
        <w:rPr>
          <w:lang w:eastAsia="zh-CN"/>
        </w:rPr>
      </w:pPr>
      <w:r>
        <w:rPr>
          <w:rFonts w:hint="eastAsia"/>
          <w:lang w:eastAsia="zh-CN"/>
        </w:rPr>
        <w:t>地方高等学校的立项申请由地方省级教育行政管理部门审核后行文报送。</w:t>
      </w:r>
    </w:p>
    <w:p w:rsidR="00F217AC" w:rsidRDefault="00F217AC" w:rsidP="00F217AC">
      <w:pPr>
        <w:ind w:firstLineChars="200" w:firstLine="480"/>
        <w:rPr>
          <w:lang w:eastAsia="zh-CN"/>
        </w:rPr>
      </w:pPr>
      <w:r>
        <w:rPr>
          <w:rFonts w:hint="eastAsia"/>
          <w:lang w:eastAsia="zh-CN"/>
        </w:rPr>
        <w:lastRenderedPageBreak/>
        <w:t>第十四条</w:t>
      </w:r>
      <w:r>
        <w:rPr>
          <w:rFonts w:hint="eastAsia"/>
          <w:lang w:eastAsia="zh-CN"/>
        </w:rPr>
        <w:t xml:space="preserve">  </w:t>
      </w:r>
      <w:r>
        <w:rPr>
          <w:rFonts w:hint="eastAsia"/>
          <w:lang w:eastAsia="zh-CN"/>
        </w:rPr>
        <w:t>教育部对报送的《教育部工程研究中心建设项目可行性研究报告》进行资格审查，审查合格的可行性研究报告将组织专家进行论证（或根据情况采取实地考察）。根据专家论证意见，教育部经综合研究后择优批复立项。</w:t>
      </w:r>
    </w:p>
    <w:p w:rsidR="00F217AC" w:rsidRDefault="00F217AC" w:rsidP="00F217AC">
      <w:pPr>
        <w:ind w:firstLineChars="200" w:firstLine="480"/>
        <w:rPr>
          <w:lang w:eastAsia="zh-CN"/>
        </w:rPr>
      </w:pPr>
      <w:r>
        <w:rPr>
          <w:rFonts w:hint="eastAsia"/>
          <w:lang w:eastAsia="zh-CN"/>
        </w:rPr>
        <w:t>依托地方高等学校立项建设的工程中心采取省部共建方式。</w:t>
      </w:r>
    </w:p>
    <w:p w:rsidR="00F217AC" w:rsidRDefault="00F217AC" w:rsidP="00F217AC">
      <w:pPr>
        <w:ind w:firstLineChars="200" w:firstLine="480"/>
        <w:rPr>
          <w:lang w:eastAsia="zh-CN"/>
        </w:rPr>
      </w:pPr>
      <w:r>
        <w:rPr>
          <w:rFonts w:hint="eastAsia"/>
          <w:lang w:eastAsia="zh-CN"/>
        </w:rPr>
        <w:t>第十五条</w:t>
      </w:r>
      <w:r>
        <w:rPr>
          <w:rFonts w:hint="eastAsia"/>
          <w:lang w:eastAsia="zh-CN"/>
        </w:rPr>
        <w:t xml:space="preserve">  </w:t>
      </w:r>
      <w:r>
        <w:rPr>
          <w:rFonts w:hint="eastAsia"/>
          <w:lang w:eastAsia="zh-CN"/>
        </w:rPr>
        <w:t>依托高等学校依据立项批复，落实资金与建设条件，组织项目具体实施。工程中心建设期间，依托高等学校要加强监督管理，按时报送年度工作总结。教育部将对工程中心建设情况进行检查。</w:t>
      </w:r>
    </w:p>
    <w:p w:rsidR="00F217AC" w:rsidRDefault="00F217AC" w:rsidP="00F217AC">
      <w:pPr>
        <w:ind w:firstLineChars="200" w:firstLine="480"/>
        <w:rPr>
          <w:lang w:eastAsia="zh-CN"/>
        </w:rPr>
      </w:pPr>
      <w:r>
        <w:rPr>
          <w:rFonts w:hint="eastAsia"/>
          <w:lang w:eastAsia="zh-CN"/>
        </w:rPr>
        <w:t>第十六条</w:t>
      </w:r>
      <w:r>
        <w:rPr>
          <w:rFonts w:hint="eastAsia"/>
          <w:lang w:eastAsia="zh-CN"/>
        </w:rPr>
        <w:t xml:space="preserve">  </w:t>
      </w:r>
      <w:r>
        <w:rPr>
          <w:rFonts w:hint="eastAsia"/>
          <w:lang w:eastAsia="zh-CN"/>
        </w:rPr>
        <w:t>依托高等学校应当保证工程中心建设期内负责人的相对稳定。对连续六个月不上岗的工程中心负责人，依托单位应当及时调整并书面报教育部同意。工程中心建设过程中，如对原计划进行重大调整，须经教育部组织专家重新论证并批准后实施。</w:t>
      </w:r>
    </w:p>
    <w:p w:rsidR="00F217AC" w:rsidRDefault="00F217AC" w:rsidP="00F217AC">
      <w:pPr>
        <w:ind w:firstLineChars="200" w:firstLine="480"/>
        <w:rPr>
          <w:lang w:eastAsia="zh-CN"/>
        </w:rPr>
      </w:pPr>
      <w:r>
        <w:rPr>
          <w:rFonts w:hint="eastAsia"/>
          <w:lang w:eastAsia="zh-CN"/>
        </w:rPr>
        <w:t>第十七条</w:t>
      </w:r>
      <w:r>
        <w:rPr>
          <w:rFonts w:hint="eastAsia"/>
          <w:lang w:eastAsia="zh-CN"/>
        </w:rPr>
        <w:t xml:space="preserve">  </w:t>
      </w:r>
      <w:r>
        <w:rPr>
          <w:rFonts w:hint="eastAsia"/>
          <w:lang w:eastAsia="zh-CN"/>
        </w:rPr>
        <w:t>原则上工程中心固定资产新增投资规模不低于</w:t>
      </w:r>
      <w:r>
        <w:rPr>
          <w:rFonts w:hint="eastAsia"/>
          <w:lang w:eastAsia="zh-CN"/>
        </w:rPr>
        <w:t>1000</w:t>
      </w:r>
      <w:r>
        <w:rPr>
          <w:rFonts w:hint="eastAsia"/>
          <w:lang w:eastAsia="zh-CN"/>
        </w:rPr>
        <w:t>万元，研发和成果转化用房不低于</w:t>
      </w:r>
      <w:r>
        <w:rPr>
          <w:rFonts w:hint="eastAsia"/>
          <w:lang w:eastAsia="zh-CN"/>
        </w:rPr>
        <w:t>5000</w:t>
      </w:r>
      <w:r>
        <w:rPr>
          <w:rFonts w:hint="eastAsia"/>
          <w:lang w:eastAsia="zh-CN"/>
        </w:rPr>
        <w:t>平方米，且相对集中。确有行业或领域特点者，须在立项申请时说明，并按教育部批复的建设规模执行。</w:t>
      </w:r>
    </w:p>
    <w:p w:rsidR="00F217AC" w:rsidRDefault="00F217AC" w:rsidP="00F217AC">
      <w:pPr>
        <w:ind w:firstLineChars="200" w:firstLine="480"/>
        <w:rPr>
          <w:lang w:eastAsia="zh-CN"/>
        </w:rPr>
      </w:pPr>
      <w:r>
        <w:rPr>
          <w:rFonts w:hint="eastAsia"/>
          <w:lang w:eastAsia="zh-CN"/>
        </w:rPr>
        <w:t>第十八条</w:t>
      </w:r>
      <w:r>
        <w:rPr>
          <w:rFonts w:hint="eastAsia"/>
          <w:lang w:eastAsia="zh-CN"/>
        </w:rPr>
        <w:t xml:space="preserve">  </w:t>
      </w:r>
      <w:r>
        <w:rPr>
          <w:rFonts w:hint="eastAsia"/>
          <w:lang w:eastAsia="zh-CN"/>
        </w:rPr>
        <w:t>工程中心建设资金可实行多元化融资，鼓励社会投资机构、企业或个人投资工程中心的成果转化工作。中心建设资金的国家拨款要专款专用，主要用于购置工程化研究开发、试验所必需的设备、仪器，引进必要的技术软件和进行人员培训。</w:t>
      </w:r>
    </w:p>
    <w:p w:rsidR="00F217AC" w:rsidRDefault="00F217AC" w:rsidP="00F217AC">
      <w:pPr>
        <w:ind w:firstLineChars="200" w:firstLine="480"/>
        <w:rPr>
          <w:lang w:eastAsia="zh-CN"/>
        </w:rPr>
      </w:pPr>
      <w:r>
        <w:rPr>
          <w:rFonts w:hint="eastAsia"/>
          <w:lang w:eastAsia="zh-CN"/>
        </w:rPr>
        <w:t>第十九条</w:t>
      </w:r>
      <w:r>
        <w:rPr>
          <w:rFonts w:hint="eastAsia"/>
          <w:lang w:eastAsia="zh-CN"/>
        </w:rPr>
        <w:t xml:space="preserve">  </w:t>
      </w:r>
      <w:r>
        <w:rPr>
          <w:rFonts w:hint="eastAsia"/>
          <w:lang w:eastAsia="zh-CN"/>
        </w:rPr>
        <w:t>工程中心建设期原则二年。通过验收后，转入运行。</w:t>
      </w:r>
    </w:p>
    <w:p w:rsidR="00F217AC" w:rsidRDefault="00F217AC" w:rsidP="00F217AC">
      <w:pPr>
        <w:ind w:firstLineChars="200" w:firstLine="480"/>
        <w:rPr>
          <w:lang w:eastAsia="zh-CN"/>
        </w:rPr>
      </w:pPr>
      <w:r>
        <w:rPr>
          <w:rFonts w:hint="eastAsia"/>
          <w:lang w:eastAsia="zh-CN"/>
        </w:rPr>
        <w:t>第</w:t>
      </w:r>
      <w:r>
        <w:rPr>
          <w:rFonts w:hint="eastAsia"/>
          <w:lang w:eastAsia="zh-CN"/>
        </w:rPr>
        <w:t xml:space="preserve"> </w:t>
      </w:r>
      <w:r>
        <w:rPr>
          <w:rFonts w:hint="eastAsia"/>
          <w:lang w:eastAsia="zh-CN"/>
        </w:rPr>
        <w:t>四</w:t>
      </w:r>
      <w:r>
        <w:rPr>
          <w:rFonts w:hint="eastAsia"/>
          <w:lang w:eastAsia="zh-CN"/>
        </w:rPr>
        <w:t xml:space="preserve"> </w:t>
      </w:r>
      <w:r>
        <w:rPr>
          <w:rFonts w:hint="eastAsia"/>
          <w:lang w:eastAsia="zh-CN"/>
        </w:rPr>
        <w:t>章</w:t>
      </w:r>
      <w:r>
        <w:rPr>
          <w:rFonts w:hint="eastAsia"/>
          <w:lang w:eastAsia="zh-CN"/>
        </w:rPr>
        <w:t xml:space="preserve">   </w:t>
      </w:r>
      <w:r>
        <w:rPr>
          <w:rFonts w:hint="eastAsia"/>
          <w:lang w:eastAsia="zh-CN"/>
        </w:rPr>
        <w:t>运</w:t>
      </w:r>
      <w:r>
        <w:rPr>
          <w:rFonts w:hint="eastAsia"/>
          <w:lang w:eastAsia="zh-CN"/>
        </w:rPr>
        <w:t xml:space="preserve"> </w:t>
      </w:r>
      <w:r>
        <w:rPr>
          <w:rFonts w:hint="eastAsia"/>
          <w:lang w:eastAsia="zh-CN"/>
        </w:rPr>
        <w:t>行</w:t>
      </w:r>
      <w:r>
        <w:rPr>
          <w:rFonts w:hint="eastAsia"/>
          <w:lang w:eastAsia="zh-CN"/>
        </w:rPr>
        <w:t xml:space="preserve"> </w:t>
      </w:r>
      <w:r>
        <w:rPr>
          <w:rFonts w:hint="eastAsia"/>
          <w:lang w:eastAsia="zh-CN"/>
        </w:rPr>
        <w:t>与</w:t>
      </w:r>
      <w:r>
        <w:rPr>
          <w:rFonts w:hint="eastAsia"/>
          <w:lang w:eastAsia="zh-CN"/>
        </w:rPr>
        <w:t xml:space="preserve"> </w:t>
      </w:r>
      <w:r>
        <w:rPr>
          <w:rFonts w:hint="eastAsia"/>
          <w:lang w:eastAsia="zh-CN"/>
        </w:rPr>
        <w:t>管</w:t>
      </w:r>
      <w:r>
        <w:rPr>
          <w:rFonts w:hint="eastAsia"/>
          <w:lang w:eastAsia="zh-CN"/>
        </w:rPr>
        <w:t xml:space="preserve"> </w:t>
      </w:r>
      <w:r>
        <w:rPr>
          <w:rFonts w:hint="eastAsia"/>
          <w:lang w:eastAsia="zh-CN"/>
        </w:rPr>
        <w:t>理</w:t>
      </w:r>
    </w:p>
    <w:p w:rsidR="00F217AC" w:rsidRDefault="00F217AC" w:rsidP="00F217AC">
      <w:pPr>
        <w:ind w:firstLineChars="200" w:firstLine="480"/>
        <w:rPr>
          <w:lang w:eastAsia="zh-CN"/>
        </w:rPr>
      </w:pPr>
      <w:r>
        <w:rPr>
          <w:rFonts w:hint="eastAsia"/>
          <w:lang w:eastAsia="zh-CN"/>
        </w:rPr>
        <w:t>第二十条</w:t>
      </w:r>
      <w:r>
        <w:rPr>
          <w:rFonts w:hint="eastAsia"/>
          <w:lang w:eastAsia="zh-CN"/>
        </w:rPr>
        <w:t xml:space="preserve">  </w:t>
      </w:r>
      <w:r>
        <w:rPr>
          <w:rFonts w:hint="eastAsia"/>
          <w:lang w:eastAsia="zh-CN"/>
        </w:rPr>
        <w:t>工程中心应加强体制创新和机制创新，根据实际情况探索不同的管理模式和运行机制，促进工程中心的建设和发展，取得良好的经济和社会效益。</w:t>
      </w:r>
    </w:p>
    <w:p w:rsidR="00F217AC" w:rsidRDefault="00F217AC" w:rsidP="00F217AC">
      <w:pPr>
        <w:ind w:firstLineChars="200" w:firstLine="480"/>
        <w:rPr>
          <w:lang w:eastAsia="zh-CN"/>
        </w:rPr>
      </w:pPr>
      <w:r>
        <w:rPr>
          <w:rFonts w:hint="eastAsia"/>
          <w:lang w:eastAsia="zh-CN"/>
        </w:rPr>
        <w:t>第二十一条</w:t>
      </w:r>
      <w:r>
        <w:rPr>
          <w:rFonts w:hint="eastAsia"/>
          <w:lang w:eastAsia="zh-CN"/>
        </w:rPr>
        <w:t xml:space="preserve">  </w:t>
      </w:r>
      <w:r>
        <w:rPr>
          <w:rFonts w:hint="eastAsia"/>
          <w:lang w:eastAsia="zh-CN"/>
        </w:rPr>
        <w:t>在依托单位领导下，工程中心实行主任负责制，主持工程中心全面工作，并向依托单位提名推荐工程中心副主任和技术委员会成员人选。</w:t>
      </w:r>
    </w:p>
    <w:p w:rsidR="00F217AC" w:rsidRDefault="00F217AC" w:rsidP="00F217AC">
      <w:pPr>
        <w:ind w:firstLineChars="200" w:firstLine="480"/>
        <w:rPr>
          <w:lang w:eastAsia="zh-CN"/>
        </w:rPr>
      </w:pPr>
      <w:r>
        <w:rPr>
          <w:rFonts w:hint="eastAsia"/>
          <w:lang w:eastAsia="zh-CN"/>
        </w:rPr>
        <w:t>第二十二条</w:t>
      </w:r>
      <w:r>
        <w:rPr>
          <w:rFonts w:hint="eastAsia"/>
          <w:lang w:eastAsia="zh-CN"/>
        </w:rPr>
        <w:t xml:space="preserve">  </w:t>
      </w:r>
      <w:r>
        <w:rPr>
          <w:rFonts w:hint="eastAsia"/>
          <w:lang w:eastAsia="zh-CN"/>
        </w:rPr>
        <w:t>工程中心主任的任职条件是：具有较深的学术造诣、较高的工程技术水平和开拓创新意识；熟悉相关行业国内外的技术发展趋势；有较强的组织管理能力和市场开拓能力；身体健康，精力充沛，年龄原则上不超过</w:t>
      </w:r>
      <w:r>
        <w:rPr>
          <w:rFonts w:hint="eastAsia"/>
          <w:lang w:eastAsia="zh-CN"/>
        </w:rPr>
        <w:t>50</w:t>
      </w:r>
      <w:r>
        <w:rPr>
          <w:rFonts w:hint="eastAsia"/>
          <w:lang w:eastAsia="zh-CN"/>
        </w:rPr>
        <w:t>岁。</w:t>
      </w:r>
    </w:p>
    <w:p w:rsidR="00F217AC" w:rsidRDefault="00F217AC" w:rsidP="00F217AC">
      <w:pPr>
        <w:ind w:firstLineChars="200" w:firstLine="480"/>
        <w:rPr>
          <w:lang w:eastAsia="zh-CN"/>
        </w:rPr>
      </w:pPr>
      <w:r>
        <w:rPr>
          <w:rFonts w:hint="eastAsia"/>
          <w:lang w:eastAsia="zh-CN"/>
        </w:rPr>
        <w:t>第二十三条</w:t>
      </w:r>
      <w:r>
        <w:rPr>
          <w:rFonts w:hint="eastAsia"/>
          <w:lang w:eastAsia="zh-CN"/>
        </w:rPr>
        <w:t xml:space="preserve">  </w:t>
      </w:r>
      <w:r>
        <w:rPr>
          <w:rFonts w:hint="eastAsia"/>
          <w:lang w:eastAsia="zh-CN"/>
        </w:rPr>
        <w:t>工程中心主任由依托高等学校提名，教育部聘任。工程中心主任任期</w:t>
      </w:r>
      <w:r>
        <w:rPr>
          <w:rFonts w:hint="eastAsia"/>
          <w:lang w:eastAsia="zh-CN"/>
        </w:rPr>
        <w:t>5</w:t>
      </w:r>
      <w:r>
        <w:rPr>
          <w:rFonts w:hint="eastAsia"/>
          <w:lang w:eastAsia="zh-CN"/>
        </w:rPr>
        <w:t>年，采取“</w:t>
      </w:r>
      <w:r>
        <w:rPr>
          <w:rFonts w:hint="eastAsia"/>
          <w:lang w:eastAsia="zh-CN"/>
        </w:rPr>
        <w:t>2+3</w:t>
      </w:r>
      <w:r>
        <w:rPr>
          <w:rFonts w:hint="eastAsia"/>
          <w:lang w:eastAsia="zh-CN"/>
        </w:rPr>
        <w:t>”考核管理模式，即工程中心主任受聘</w:t>
      </w:r>
      <w:r>
        <w:rPr>
          <w:rFonts w:hint="eastAsia"/>
          <w:lang w:eastAsia="zh-CN"/>
        </w:rPr>
        <w:t>2</w:t>
      </w:r>
      <w:r>
        <w:rPr>
          <w:rFonts w:hint="eastAsia"/>
          <w:lang w:eastAsia="zh-CN"/>
        </w:rPr>
        <w:t>年后，依托单</w:t>
      </w:r>
      <w:r>
        <w:rPr>
          <w:rFonts w:hint="eastAsia"/>
          <w:lang w:eastAsia="zh-CN"/>
        </w:rPr>
        <w:lastRenderedPageBreak/>
        <w:t>位对工程中心业绩和工程中心主任进行届中考核并报教育部核准。对考核不通过的教育部将予以解聘。</w:t>
      </w:r>
    </w:p>
    <w:p w:rsidR="00F217AC" w:rsidRDefault="00F217AC" w:rsidP="00F217AC">
      <w:pPr>
        <w:ind w:firstLineChars="200" w:firstLine="480"/>
        <w:rPr>
          <w:lang w:eastAsia="zh-CN"/>
        </w:rPr>
      </w:pPr>
      <w:r>
        <w:rPr>
          <w:rFonts w:hint="eastAsia"/>
          <w:lang w:eastAsia="zh-CN"/>
        </w:rPr>
        <w:t>第二十四条</w:t>
      </w:r>
      <w:r>
        <w:rPr>
          <w:rFonts w:hint="eastAsia"/>
          <w:lang w:eastAsia="zh-CN"/>
        </w:rPr>
        <w:t xml:space="preserve">  </w:t>
      </w:r>
      <w:r>
        <w:rPr>
          <w:rFonts w:hint="eastAsia"/>
          <w:lang w:eastAsia="zh-CN"/>
        </w:rPr>
        <w:t>技术委员会是工程中心的技术咨询机构，其职责是负责审议工程中心的发展战略、研究开发计划，评价工程设计与试验方案，提供技术经济咨询和市场信息，审议工程中心年度工作等。技术委员会会议每年至少召开一次。</w:t>
      </w:r>
      <w:r>
        <w:rPr>
          <w:rFonts w:hint="eastAsia"/>
          <w:lang w:eastAsia="zh-CN"/>
        </w:rPr>
        <w:t xml:space="preserve">     </w:t>
      </w:r>
    </w:p>
    <w:p w:rsidR="00F217AC" w:rsidRDefault="00F217AC" w:rsidP="00F217AC">
      <w:pPr>
        <w:ind w:firstLineChars="200" w:firstLine="480"/>
        <w:rPr>
          <w:lang w:eastAsia="zh-CN"/>
        </w:rPr>
      </w:pPr>
      <w:r>
        <w:rPr>
          <w:rFonts w:hint="eastAsia"/>
          <w:lang w:eastAsia="zh-CN"/>
        </w:rPr>
        <w:t>第二十五条</w:t>
      </w:r>
      <w:r>
        <w:rPr>
          <w:rFonts w:hint="eastAsia"/>
          <w:lang w:eastAsia="zh-CN"/>
        </w:rPr>
        <w:t xml:space="preserve">  </w:t>
      </w:r>
      <w:r>
        <w:rPr>
          <w:rFonts w:hint="eastAsia"/>
          <w:lang w:eastAsia="zh-CN"/>
        </w:rPr>
        <w:t>技术委员会由工程中心所在领域科技界、工程界和相关企业与经济界专家组成，其中依托单位人员不超过总人数的三分之一，中青年委员不少于总人数的三分之一。技术委员会委员每届任期五年，换届时委员须更换三分之一左右。</w:t>
      </w:r>
    </w:p>
    <w:p w:rsidR="00F217AC" w:rsidRDefault="00F217AC" w:rsidP="00F217AC">
      <w:pPr>
        <w:ind w:firstLineChars="200" w:firstLine="480"/>
        <w:rPr>
          <w:lang w:eastAsia="zh-CN"/>
        </w:rPr>
      </w:pPr>
      <w:r>
        <w:rPr>
          <w:rFonts w:hint="eastAsia"/>
          <w:lang w:eastAsia="zh-CN"/>
        </w:rPr>
        <w:t>第二十六条</w:t>
      </w:r>
      <w:r>
        <w:rPr>
          <w:rFonts w:hint="eastAsia"/>
          <w:lang w:eastAsia="zh-CN"/>
        </w:rPr>
        <w:t xml:space="preserve">  </w:t>
      </w:r>
      <w:r>
        <w:rPr>
          <w:rFonts w:hint="eastAsia"/>
          <w:lang w:eastAsia="zh-CN"/>
        </w:rPr>
        <w:t>工程中心实行项目合同制和人员聘任制。研究开发队伍由固定人员和客座流动人员组成，规模一般在</w:t>
      </w:r>
      <w:r>
        <w:rPr>
          <w:rFonts w:hint="eastAsia"/>
          <w:lang w:eastAsia="zh-CN"/>
        </w:rPr>
        <w:t>100</w:t>
      </w:r>
      <w:r>
        <w:rPr>
          <w:rFonts w:hint="eastAsia"/>
          <w:lang w:eastAsia="zh-CN"/>
        </w:rPr>
        <w:t>人左右。固定人员由工程中心主任在校内外聘任。客座流动人员由项目负责人根据工作需要和研发项目的实际情况聘任，经工程中心主任核准后作为流动编制，其相关费用在项目经费中支付。</w:t>
      </w:r>
    </w:p>
    <w:p w:rsidR="00F217AC" w:rsidRDefault="00F217AC" w:rsidP="00F217AC">
      <w:pPr>
        <w:ind w:firstLineChars="200" w:firstLine="480"/>
        <w:rPr>
          <w:lang w:eastAsia="zh-CN"/>
        </w:rPr>
      </w:pPr>
      <w:r>
        <w:rPr>
          <w:rFonts w:hint="eastAsia"/>
          <w:lang w:eastAsia="zh-CN"/>
        </w:rPr>
        <w:t>第二十七条</w:t>
      </w:r>
      <w:r>
        <w:rPr>
          <w:rFonts w:hint="eastAsia"/>
          <w:lang w:eastAsia="zh-CN"/>
        </w:rPr>
        <w:t xml:space="preserve">  </w:t>
      </w:r>
      <w:r>
        <w:rPr>
          <w:rFonts w:hint="eastAsia"/>
          <w:lang w:eastAsia="zh-CN"/>
        </w:rPr>
        <w:t>工程中心要建立健全内部管理规章制度，注重工程化开发设施和网络环境建设，提高使用效率，重视知识产权保护，学术道德建设，加强数据、资料、成果的真实性审核及存档工作。</w:t>
      </w:r>
    </w:p>
    <w:p w:rsidR="00F217AC" w:rsidRDefault="00F217AC" w:rsidP="00F217AC">
      <w:pPr>
        <w:ind w:firstLineChars="200" w:firstLine="480"/>
        <w:rPr>
          <w:lang w:eastAsia="zh-CN"/>
        </w:rPr>
      </w:pPr>
      <w:r>
        <w:rPr>
          <w:rFonts w:hint="eastAsia"/>
          <w:lang w:eastAsia="zh-CN"/>
        </w:rPr>
        <w:t>第二十八条</w:t>
      </w:r>
      <w:r>
        <w:rPr>
          <w:rFonts w:hint="eastAsia"/>
          <w:lang w:eastAsia="zh-CN"/>
        </w:rPr>
        <w:t xml:space="preserve">  </w:t>
      </w:r>
      <w:r>
        <w:rPr>
          <w:rFonts w:hint="eastAsia"/>
          <w:lang w:eastAsia="zh-CN"/>
        </w:rPr>
        <w:t>工程中心原则上应实行相对独立的财务核算，按照国家相关法规管理，其成果转化收益主要用于依托高等学校的学科建设和工程中心的可持续发展。</w:t>
      </w:r>
    </w:p>
    <w:p w:rsidR="00F217AC" w:rsidRDefault="00F217AC" w:rsidP="00F217AC">
      <w:pPr>
        <w:ind w:firstLineChars="200" w:firstLine="480"/>
        <w:rPr>
          <w:lang w:eastAsia="zh-CN"/>
        </w:rPr>
      </w:pPr>
      <w:r>
        <w:rPr>
          <w:rFonts w:hint="eastAsia"/>
          <w:lang w:eastAsia="zh-CN"/>
        </w:rPr>
        <w:t>第</w:t>
      </w:r>
      <w:r>
        <w:rPr>
          <w:rFonts w:hint="eastAsia"/>
          <w:lang w:eastAsia="zh-CN"/>
        </w:rPr>
        <w:t xml:space="preserve"> </w:t>
      </w:r>
      <w:r>
        <w:rPr>
          <w:rFonts w:hint="eastAsia"/>
          <w:lang w:eastAsia="zh-CN"/>
        </w:rPr>
        <w:t>五</w:t>
      </w:r>
      <w:r>
        <w:rPr>
          <w:rFonts w:hint="eastAsia"/>
          <w:lang w:eastAsia="zh-CN"/>
        </w:rPr>
        <w:t xml:space="preserve"> </w:t>
      </w:r>
      <w:r>
        <w:rPr>
          <w:rFonts w:hint="eastAsia"/>
          <w:lang w:eastAsia="zh-CN"/>
        </w:rPr>
        <w:t>章</w:t>
      </w:r>
      <w:r>
        <w:rPr>
          <w:rFonts w:hint="eastAsia"/>
          <w:lang w:eastAsia="zh-CN"/>
        </w:rPr>
        <w:t xml:space="preserve">   </w:t>
      </w:r>
      <w:r>
        <w:rPr>
          <w:rFonts w:hint="eastAsia"/>
          <w:lang w:eastAsia="zh-CN"/>
        </w:rPr>
        <w:t>验</w:t>
      </w:r>
      <w:r>
        <w:rPr>
          <w:rFonts w:hint="eastAsia"/>
          <w:lang w:eastAsia="zh-CN"/>
        </w:rPr>
        <w:t xml:space="preserve"> </w:t>
      </w:r>
      <w:r>
        <w:rPr>
          <w:rFonts w:hint="eastAsia"/>
          <w:lang w:eastAsia="zh-CN"/>
        </w:rPr>
        <w:t>收</w:t>
      </w:r>
      <w:r>
        <w:rPr>
          <w:rFonts w:hint="eastAsia"/>
          <w:lang w:eastAsia="zh-CN"/>
        </w:rPr>
        <w:t xml:space="preserve"> </w:t>
      </w:r>
      <w:r>
        <w:rPr>
          <w:rFonts w:hint="eastAsia"/>
          <w:lang w:eastAsia="zh-CN"/>
        </w:rPr>
        <w:t>与</w:t>
      </w:r>
      <w:r>
        <w:rPr>
          <w:rFonts w:hint="eastAsia"/>
          <w:lang w:eastAsia="zh-CN"/>
        </w:rPr>
        <w:t xml:space="preserve"> </w:t>
      </w:r>
      <w:r>
        <w:rPr>
          <w:rFonts w:hint="eastAsia"/>
          <w:lang w:eastAsia="zh-CN"/>
        </w:rPr>
        <w:t>评</w:t>
      </w:r>
      <w:r>
        <w:rPr>
          <w:rFonts w:hint="eastAsia"/>
          <w:lang w:eastAsia="zh-CN"/>
        </w:rPr>
        <w:t xml:space="preserve"> </w:t>
      </w:r>
      <w:r>
        <w:rPr>
          <w:rFonts w:hint="eastAsia"/>
          <w:lang w:eastAsia="zh-CN"/>
        </w:rPr>
        <w:t>估</w:t>
      </w:r>
    </w:p>
    <w:p w:rsidR="00F217AC" w:rsidRDefault="00F217AC" w:rsidP="00F217AC">
      <w:pPr>
        <w:ind w:firstLineChars="200" w:firstLine="480"/>
        <w:rPr>
          <w:lang w:eastAsia="zh-CN"/>
        </w:rPr>
      </w:pPr>
      <w:r>
        <w:rPr>
          <w:rFonts w:hint="eastAsia"/>
          <w:lang w:eastAsia="zh-CN"/>
        </w:rPr>
        <w:t>第二十九条</w:t>
      </w:r>
      <w:r>
        <w:rPr>
          <w:rFonts w:hint="eastAsia"/>
          <w:lang w:eastAsia="zh-CN"/>
        </w:rPr>
        <w:t xml:space="preserve">  </w:t>
      </w:r>
      <w:r>
        <w:rPr>
          <w:rFonts w:hint="eastAsia"/>
          <w:lang w:eastAsia="zh-CN"/>
        </w:rPr>
        <w:t>依托高等学校完成工程中心建设任务后，应及时进行总结并提出验收申请，编写《教育部工程研究中心建设总结报告》（附</w:t>
      </w:r>
      <w:r>
        <w:rPr>
          <w:rFonts w:hint="eastAsia"/>
          <w:lang w:eastAsia="zh-CN"/>
        </w:rPr>
        <w:t>2</w:t>
      </w:r>
      <w:r>
        <w:rPr>
          <w:rFonts w:hint="eastAsia"/>
          <w:lang w:eastAsia="zh-CN"/>
        </w:rPr>
        <w:t>）报送教育部。</w:t>
      </w:r>
    </w:p>
    <w:p w:rsidR="00F217AC" w:rsidRDefault="00F217AC" w:rsidP="00F217AC">
      <w:pPr>
        <w:ind w:firstLineChars="200" w:firstLine="480"/>
        <w:rPr>
          <w:lang w:eastAsia="zh-CN"/>
        </w:rPr>
      </w:pPr>
      <w:r>
        <w:rPr>
          <w:rFonts w:hint="eastAsia"/>
          <w:lang w:eastAsia="zh-CN"/>
        </w:rPr>
        <w:t>省部共建工程中心的验收申请需经地方省级教育行政部门审核同意后报教育部。</w:t>
      </w:r>
    </w:p>
    <w:p w:rsidR="00F217AC" w:rsidRDefault="00F217AC" w:rsidP="00F217AC">
      <w:pPr>
        <w:ind w:firstLineChars="200" w:firstLine="480"/>
        <w:rPr>
          <w:lang w:eastAsia="zh-CN"/>
        </w:rPr>
      </w:pPr>
      <w:r>
        <w:rPr>
          <w:rFonts w:hint="eastAsia"/>
          <w:lang w:eastAsia="zh-CN"/>
        </w:rPr>
        <w:t>第三十条</w:t>
      </w:r>
      <w:r>
        <w:rPr>
          <w:rFonts w:hint="eastAsia"/>
          <w:lang w:eastAsia="zh-CN"/>
        </w:rPr>
        <w:t xml:space="preserve">  </w:t>
      </w:r>
      <w:r>
        <w:rPr>
          <w:rFonts w:hint="eastAsia"/>
          <w:lang w:eastAsia="zh-CN"/>
        </w:rPr>
        <w:t>教育部依据《教育部工程研究中心验收大纲》（附</w:t>
      </w:r>
      <w:r>
        <w:rPr>
          <w:rFonts w:hint="eastAsia"/>
          <w:lang w:eastAsia="zh-CN"/>
        </w:rPr>
        <w:t>3</w:t>
      </w:r>
      <w:r>
        <w:rPr>
          <w:rFonts w:hint="eastAsia"/>
          <w:lang w:eastAsia="zh-CN"/>
        </w:rPr>
        <w:t>）和批复的《教育部工程研究中心建设项目可行性研究报告》及相关文件组织专家对工程中心进行验收。</w:t>
      </w:r>
    </w:p>
    <w:p w:rsidR="00F217AC" w:rsidRDefault="00F217AC" w:rsidP="00F217AC">
      <w:pPr>
        <w:ind w:firstLineChars="200" w:firstLine="480"/>
        <w:rPr>
          <w:lang w:eastAsia="zh-CN"/>
        </w:rPr>
      </w:pPr>
      <w:r>
        <w:rPr>
          <w:rFonts w:hint="eastAsia"/>
          <w:lang w:eastAsia="zh-CN"/>
        </w:rPr>
        <w:t>第三十一条</w:t>
      </w:r>
      <w:r>
        <w:rPr>
          <w:rFonts w:hint="eastAsia"/>
          <w:lang w:eastAsia="zh-CN"/>
        </w:rPr>
        <w:t xml:space="preserve">  </w:t>
      </w:r>
      <w:r>
        <w:rPr>
          <w:rFonts w:hint="eastAsia"/>
          <w:lang w:eastAsia="zh-CN"/>
        </w:rPr>
        <w:t>教育部对通过验收的工程中心正式命名并授牌，纳入教育部工程中心序列管理，聘任工程中心主任。对于未通过验收的工程中心，教育部责成</w:t>
      </w:r>
      <w:r>
        <w:rPr>
          <w:rFonts w:hint="eastAsia"/>
          <w:lang w:eastAsia="zh-CN"/>
        </w:rPr>
        <w:lastRenderedPageBreak/>
        <w:t>依托高等学校对验收专家组提出的问题限期加以整改。被责令整改的工程中心一年之内可再申请验收，通过验收后正式命名并授牌，仍未通过验收的将被撤消。</w:t>
      </w:r>
    </w:p>
    <w:p w:rsidR="00F217AC" w:rsidRDefault="00F217AC" w:rsidP="00F217AC">
      <w:pPr>
        <w:ind w:firstLineChars="200" w:firstLine="480"/>
        <w:rPr>
          <w:lang w:eastAsia="zh-CN"/>
        </w:rPr>
      </w:pPr>
      <w:r>
        <w:rPr>
          <w:rFonts w:hint="eastAsia"/>
          <w:lang w:eastAsia="zh-CN"/>
        </w:rPr>
        <w:t>第三十二条</w:t>
      </w:r>
      <w:r>
        <w:rPr>
          <w:rFonts w:hint="eastAsia"/>
          <w:lang w:eastAsia="zh-CN"/>
        </w:rPr>
        <w:t xml:space="preserve">  </w:t>
      </w:r>
      <w:r>
        <w:rPr>
          <w:rFonts w:hint="eastAsia"/>
          <w:lang w:eastAsia="zh-CN"/>
        </w:rPr>
        <w:t>对于建成后运行满三年的工程中心，教育部将组织专家依据《教育部工程研究中心评估大纲》（附</w:t>
      </w:r>
      <w:r>
        <w:rPr>
          <w:rFonts w:hint="eastAsia"/>
          <w:lang w:eastAsia="zh-CN"/>
        </w:rPr>
        <w:t>4</w:t>
      </w:r>
      <w:r>
        <w:rPr>
          <w:rFonts w:hint="eastAsia"/>
          <w:lang w:eastAsia="zh-CN"/>
        </w:rPr>
        <w:t>）对工程中心进行绩效评估并予以公布。</w:t>
      </w:r>
    </w:p>
    <w:p w:rsidR="00F217AC" w:rsidRDefault="00F217AC" w:rsidP="00F217AC">
      <w:pPr>
        <w:ind w:firstLineChars="200" w:firstLine="480"/>
        <w:rPr>
          <w:lang w:eastAsia="zh-CN"/>
        </w:rPr>
      </w:pPr>
      <w:r>
        <w:rPr>
          <w:rFonts w:hint="eastAsia"/>
          <w:lang w:eastAsia="zh-CN"/>
        </w:rPr>
        <w:t>对建设成绩和评估结果优秀的工程中心教育部将给予支持相关扶持，并视情况推荐申报国家工程（技术）研究中心。对评估绩效不佳的工程中心，教育部给予黄牌警告并责令限期整改，一年内再次评估绩效仍无较大改观的予以撤消。</w:t>
      </w:r>
    </w:p>
    <w:p w:rsidR="00F217AC" w:rsidRDefault="00F217AC" w:rsidP="00F217AC">
      <w:pPr>
        <w:ind w:firstLineChars="200" w:firstLine="480"/>
        <w:rPr>
          <w:lang w:eastAsia="zh-CN"/>
        </w:rPr>
      </w:pPr>
      <w:r>
        <w:rPr>
          <w:rFonts w:hint="eastAsia"/>
          <w:lang w:eastAsia="zh-CN"/>
        </w:rPr>
        <w:t>第三十三条</w:t>
      </w:r>
      <w:r>
        <w:rPr>
          <w:rFonts w:hint="eastAsia"/>
          <w:lang w:eastAsia="zh-CN"/>
        </w:rPr>
        <w:t xml:space="preserve">  </w:t>
      </w:r>
      <w:r>
        <w:rPr>
          <w:rFonts w:hint="eastAsia"/>
          <w:lang w:eastAsia="zh-CN"/>
        </w:rPr>
        <w:t>工程中心建设和运行引入竞争和激励机制，实行动态管理，滚动发展，达到鼓励先进、淘汰落后、调整布局的目的。鼓励高等学校中同现有工程中心技术领域、工作方向相近的技术创新平台，在现有工程中心评估前提出工程中心立项建议，按照优胜劣汰原则，滚动支持。</w:t>
      </w:r>
    </w:p>
    <w:p w:rsidR="00F217AC" w:rsidRDefault="00F217AC" w:rsidP="00F217AC">
      <w:pPr>
        <w:ind w:firstLineChars="200" w:firstLine="480"/>
        <w:rPr>
          <w:lang w:eastAsia="zh-CN"/>
        </w:rPr>
      </w:pPr>
      <w:r>
        <w:rPr>
          <w:rFonts w:hint="eastAsia"/>
          <w:lang w:eastAsia="zh-CN"/>
        </w:rPr>
        <w:t>第</w:t>
      </w:r>
      <w:r>
        <w:rPr>
          <w:rFonts w:hint="eastAsia"/>
          <w:lang w:eastAsia="zh-CN"/>
        </w:rPr>
        <w:t xml:space="preserve"> </w:t>
      </w:r>
      <w:r>
        <w:rPr>
          <w:rFonts w:hint="eastAsia"/>
          <w:lang w:eastAsia="zh-CN"/>
        </w:rPr>
        <w:t>六</w:t>
      </w:r>
      <w:r>
        <w:rPr>
          <w:rFonts w:hint="eastAsia"/>
          <w:lang w:eastAsia="zh-CN"/>
        </w:rPr>
        <w:t xml:space="preserve"> </w:t>
      </w:r>
      <w:r>
        <w:rPr>
          <w:rFonts w:hint="eastAsia"/>
          <w:lang w:eastAsia="zh-CN"/>
        </w:rPr>
        <w:t>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F217AC" w:rsidRDefault="00F217AC" w:rsidP="00F217AC">
      <w:pPr>
        <w:ind w:firstLineChars="200" w:firstLine="480"/>
        <w:rPr>
          <w:lang w:eastAsia="zh-CN"/>
        </w:rPr>
      </w:pPr>
      <w:r>
        <w:rPr>
          <w:rFonts w:hint="eastAsia"/>
          <w:lang w:eastAsia="zh-CN"/>
        </w:rPr>
        <w:t>第三十四条</w:t>
      </w:r>
      <w:r>
        <w:rPr>
          <w:rFonts w:hint="eastAsia"/>
          <w:lang w:eastAsia="zh-CN"/>
        </w:rPr>
        <w:t xml:space="preserve">  </w:t>
      </w:r>
      <w:r>
        <w:rPr>
          <w:rFonts w:hint="eastAsia"/>
          <w:lang w:eastAsia="zh-CN"/>
        </w:rPr>
        <w:t>工程中心命名统一为“×××教育部工程研究中心”，英文名称为“</w:t>
      </w:r>
      <w:r>
        <w:rPr>
          <w:rFonts w:hint="eastAsia"/>
          <w:lang w:eastAsia="zh-CN"/>
        </w:rPr>
        <w:t xml:space="preserve">Engineering Research Center of </w:t>
      </w:r>
      <w:r>
        <w:rPr>
          <w:rFonts w:hint="eastAsia"/>
          <w:lang w:eastAsia="zh-CN"/>
        </w:rPr>
        <w:t>×××，</w:t>
      </w:r>
      <w:r>
        <w:rPr>
          <w:rFonts w:hint="eastAsia"/>
          <w:lang w:eastAsia="zh-CN"/>
        </w:rPr>
        <w:t>Ministry of Education</w:t>
      </w:r>
      <w:r>
        <w:rPr>
          <w:rFonts w:hint="eastAsia"/>
          <w:lang w:eastAsia="zh-CN"/>
        </w:rPr>
        <w:t>”。工程中心通过验收后，可根据教育部批复文件刻制工程中心印章。</w:t>
      </w:r>
    </w:p>
    <w:p w:rsidR="00F217AC" w:rsidRDefault="00F217AC" w:rsidP="00F217AC">
      <w:pPr>
        <w:ind w:firstLineChars="200" w:firstLine="480"/>
        <w:rPr>
          <w:lang w:eastAsia="zh-CN"/>
        </w:rPr>
      </w:pPr>
      <w:r>
        <w:rPr>
          <w:rFonts w:hint="eastAsia"/>
          <w:lang w:eastAsia="zh-CN"/>
        </w:rPr>
        <w:t>第三十五条</w:t>
      </w:r>
      <w:r>
        <w:rPr>
          <w:rFonts w:hint="eastAsia"/>
          <w:lang w:eastAsia="zh-CN"/>
        </w:rPr>
        <w:t xml:space="preserve">  </w:t>
      </w:r>
      <w:r>
        <w:rPr>
          <w:rFonts w:hint="eastAsia"/>
          <w:lang w:eastAsia="zh-CN"/>
        </w:rPr>
        <w:t>依托军队和国务院有关部门所属高等学校建设的工程中心，其建设和管理模式，可参照地方高等学校执行。</w:t>
      </w:r>
    </w:p>
    <w:p w:rsidR="00F217AC" w:rsidRDefault="00F217AC" w:rsidP="00F217AC">
      <w:pPr>
        <w:ind w:firstLineChars="200" w:firstLine="480"/>
        <w:rPr>
          <w:lang w:eastAsia="zh-CN"/>
        </w:rPr>
      </w:pPr>
      <w:r>
        <w:rPr>
          <w:rFonts w:hint="eastAsia"/>
          <w:lang w:eastAsia="zh-CN"/>
        </w:rPr>
        <w:t>第三十六条</w:t>
      </w:r>
      <w:r>
        <w:rPr>
          <w:rFonts w:hint="eastAsia"/>
          <w:lang w:eastAsia="zh-CN"/>
        </w:rPr>
        <w:t xml:space="preserve">  </w:t>
      </w:r>
      <w:r>
        <w:rPr>
          <w:rFonts w:hint="eastAsia"/>
          <w:lang w:eastAsia="zh-CN"/>
        </w:rPr>
        <w:t>本办法自发布之日起施行，由教育部负责解释。各高等学校可据此制定相应细则和实施办法。</w:t>
      </w:r>
    </w:p>
    <w:p w:rsidR="00714662" w:rsidRDefault="00714662" w:rsidP="00114DF2">
      <w:pPr>
        <w:ind w:firstLine="0"/>
        <w:rPr>
          <w:lang w:eastAsia="zh-CN"/>
        </w:rPr>
        <w:sectPr w:rsidR="00714662" w:rsidSect="006074AA">
          <w:pgSz w:w="11906" w:h="16838"/>
          <w:pgMar w:top="1440" w:right="1800" w:bottom="1440" w:left="1800" w:header="851" w:footer="992" w:gutter="0"/>
          <w:cols w:space="425"/>
          <w:docGrid w:type="lines" w:linePitch="312"/>
        </w:sectPr>
      </w:pPr>
    </w:p>
    <w:p w:rsidR="00BD6FC3" w:rsidRDefault="00BD6FC3" w:rsidP="00BD6FC3">
      <w:pPr>
        <w:pStyle w:val="3"/>
        <w:rPr>
          <w:lang w:eastAsia="zh-CN"/>
        </w:rPr>
      </w:pPr>
      <w:bookmarkStart w:id="76" w:name="_Toc80862382"/>
      <w:r>
        <w:rPr>
          <w:rFonts w:hint="eastAsia"/>
          <w:lang w:eastAsia="zh-CN"/>
        </w:rPr>
        <w:lastRenderedPageBreak/>
        <w:t>高校国际合作联合实验室建设与管理办法</w:t>
      </w:r>
      <w:bookmarkEnd w:id="76"/>
    </w:p>
    <w:p w:rsidR="00BD6FC3" w:rsidRDefault="00BD6FC3" w:rsidP="00BD6FC3">
      <w:pPr>
        <w:ind w:firstLine="0"/>
        <w:rPr>
          <w:lang w:eastAsia="zh-CN"/>
        </w:rPr>
      </w:pPr>
      <w:r>
        <w:rPr>
          <w:rFonts w:hint="eastAsia"/>
          <w:lang w:eastAsia="zh-CN"/>
        </w:rPr>
        <w:t>教技</w:t>
      </w:r>
      <w:r>
        <w:rPr>
          <w:rFonts w:hint="eastAsia"/>
          <w:lang w:eastAsia="zh-CN"/>
        </w:rPr>
        <w:t>[2014]3</w:t>
      </w:r>
      <w:r>
        <w:rPr>
          <w:rFonts w:hint="eastAsia"/>
          <w:lang w:eastAsia="zh-CN"/>
        </w:rPr>
        <w:t>号</w:t>
      </w:r>
    </w:p>
    <w:p w:rsidR="00BD6FC3" w:rsidRDefault="00BD6FC3" w:rsidP="00BD6FC3">
      <w:pPr>
        <w:ind w:firstLine="0"/>
        <w:rPr>
          <w:lang w:eastAsia="zh-CN"/>
        </w:rPr>
      </w:pPr>
      <w:r>
        <w:rPr>
          <w:rFonts w:hint="eastAsia"/>
          <w:lang w:eastAsia="zh-CN"/>
        </w:rPr>
        <w:t>第一章　总则</w:t>
      </w:r>
    </w:p>
    <w:p w:rsidR="00BD6FC3" w:rsidRDefault="00BD6FC3" w:rsidP="00BD6FC3">
      <w:pPr>
        <w:ind w:firstLine="0"/>
        <w:rPr>
          <w:lang w:eastAsia="zh-CN"/>
        </w:rPr>
      </w:pPr>
      <w:r>
        <w:rPr>
          <w:rFonts w:hint="eastAsia"/>
          <w:lang w:eastAsia="zh-CN"/>
        </w:rPr>
        <w:t xml:space="preserve">　　第一条</w:t>
      </w:r>
      <w:r>
        <w:rPr>
          <w:rFonts w:hint="eastAsia"/>
          <w:lang w:eastAsia="zh-CN"/>
        </w:rPr>
        <w:t xml:space="preserve"> </w:t>
      </w:r>
      <w:r>
        <w:rPr>
          <w:rFonts w:hint="eastAsia"/>
          <w:lang w:eastAsia="zh-CN"/>
        </w:rPr>
        <w:t>为落实《国家中长期教育改革和发展规划纲要（</w:t>
      </w:r>
      <w:r>
        <w:rPr>
          <w:rFonts w:hint="eastAsia"/>
          <w:lang w:eastAsia="zh-CN"/>
        </w:rPr>
        <w:t>2010-2020</w:t>
      </w:r>
      <w:r>
        <w:rPr>
          <w:rFonts w:hint="eastAsia"/>
          <w:lang w:eastAsia="zh-CN"/>
        </w:rPr>
        <w:t>年）》，加强与国外高水平大学合作，建立教学科研合作平台，联合推进高水平科学研究，规范高校国际合作联合实验室（以下简称联合实验室）建设和认定，特制定本办法。</w:t>
      </w:r>
    </w:p>
    <w:p w:rsidR="00BD6FC3" w:rsidRDefault="00BD6FC3" w:rsidP="00BD6FC3">
      <w:pPr>
        <w:ind w:firstLine="0"/>
        <w:rPr>
          <w:lang w:eastAsia="zh-CN"/>
        </w:rPr>
      </w:pPr>
      <w:r>
        <w:rPr>
          <w:rFonts w:hint="eastAsia"/>
          <w:lang w:eastAsia="zh-CN"/>
        </w:rPr>
        <w:t xml:space="preserve">　　第二条</w:t>
      </w:r>
      <w:r>
        <w:rPr>
          <w:rFonts w:hint="eastAsia"/>
          <w:lang w:eastAsia="zh-CN"/>
        </w:rPr>
        <w:t xml:space="preserve"> </w:t>
      </w:r>
      <w:r>
        <w:rPr>
          <w:rFonts w:hint="eastAsia"/>
          <w:lang w:eastAsia="zh-CN"/>
        </w:rPr>
        <w:t>本办法所称联合实验室是指我国高等学校同国外高水平大学联合建设管理，面向国家重大需求和学科发展前沿开展重大原创性研究，培养和汇聚拔尖领军人才和创新团队，开展高水平国际合作的重要基地。</w:t>
      </w:r>
    </w:p>
    <w:p w:rsidR="00BD6FC3" w:rsidRDefault="00BD6FC3" w:rsidP="00BD6FC3">
      <w:pPr>
        <w:ind w:firstLine="0"/>
        <w:rPr>
          <w:lang w:eastAsia="zh-CN"/>
        </w:rPr>
      </w:pPr>
      <w:r>
        <w:rPr>
          <w:rFonts w:hint="eastAsia"/>
          <w:lang w:eastAsia="zh-CN"/>
        </w:rPr>
        <w:t xml:space="preserve">　　第三条</w:t>
      </w:r>
      <w:r>
        <w:rPr>
          <w:rFonts w:hint="eastAsia"/>
          <w:lang w:eastAsia="zh-CN"/>
        </w:rPr>
        <w:t xml:space="preserve"> </w:t>
      </w:r>
      <w:r>
        <w:rPr>
          <w:rFonts w:hint="eastAsia"/>
          <w:lang w:eastAsia="zh-CN"/>
        </w:rPr>
        <w:t>联合实验室建设采取三种模式：国际合作联合研究中心模式，以多学科交叉为基础，形成学科创新集群，与国外有关单位开展宽领域合作；国际合作联合实验室模式，以某一学科方向或主流研究方向为基础，形成与国外对口领域实验室间的实质性合作；省部共建国际合作联合实验室模式，面向地方高校和区域需求，强调联合实验室对区域社会经济的服务功能。</w:t>
      </w:r>
    </w:p>
    <w:p w:rsidR="00BD6FC3" w:rsidRDefault="00BD6FC3" w:rsidP="00BD6FC3">
      <w:pPr>
        <w:ind w:firstLine="0"/>
        <w:rPr>
          <w:lang w:eastAsia="zh-CN"/>
        </w:rPr>
      </w:pPr>
      <w:r>
        <w:rPr>
          <w:rFonts w:hint="eastAsia"/>
          <w:lang w:eastAsia="zh-CN"/>
        </w:rPr>
        <w:t xml:space="preserve">　　第四条</w:t>
      </w:r>
      <w:r>
        <w:rPr>
          <w:rFonts w:hint="eastAsia"/>
          <w:lang w:eastAsia="zh-CN"/>
        </w:rPr>
        <w:t xml:space="preserve"> </w:t>
      </w:r>
      <w:r>
        <w:rPr>
          <w:rFonts w:hint="eastAsia"/>
          <w:lang w:eastAsia="zh-CN"/>
        </w:rPr>
        <w:t>联合实验室建设分为培育组建、立项建设、验收认定三个环节。培育组建以高校为主进行，立项建设和验收认定环节由教育部组织进行。联合实验室建设遵循以下工作原则：一是坚持以机构对机构的对等合作为培育前提；二是坚持以国际化学术机制和环境为建设重点；三是坚持以汇聚资源和创新机制为保障手段；四是坚持以创新能力和国际影响为认定标准。</w:t>
      </w:r>
    </w:p>
    <w:p w:rsidR="00BD6FC3" w:rsidRDefault="00BD6FC3" w:rsidP="00BD6FC3">
      <w:pPr>
        <w:ind w:firstLine="0"/>
        <w:rPr>
          <w:lang w:eastAsia="zh-CN"/>
        </w:rPr>
      </w:pPr>
      <w:r>
        <w:rPr>
          <w:rFonts w:hint="eastAsia"/>
          <w:lang w:eastAsia="zh-CN"/>
        </w:rPr>
        <w:t xml:space="preserve">　　第五条</w:t>
      </w:r>
      <w:r>
        <w:rPr>
          <w:rFonts w:hint="eastAsia"/>
          <w:lang w:eastAsia="zh-CN"/>
        </w:rPr>
        <w:t xml:space="preserve"> </w:t>
      </w:r>
      <w:r>
        <w:rPr>
          <w:rFonts w:hint="eastAsia"/>
          <w:lang w:eastAsia="zh-CN"/>
        </w:rPr>
        <w:t>联合实验室应面向国际科学前沿和国家重大需求，围绕“五个一流”的目标进行整体建设：一是支撑形成一流学科，引领新兴、交叉发展方向；二是承担国际前沿或重大需求科研任务，持续产出国际学术界公认具有重大科学价值的原始创新成果；三是汇聚国际一流创新人才，培养具有国际视野杰出创新能力的科学家；四是充分利用国际化人才培养手段，进一步提升人才培养能力；五是执行国际化运行机制、人才评聘、学术评价和支撑服务。</w:t>
      </w:r>
    </w:p>
    <w:p w:rsidR="00BD6FC3" w:rsidRDefault="00BD6FC3" w:rsidP="00BD6FC3">
      <w:pPr>
        <w:ind w:firstLine="0"/>
        <w:rPr>
          <w:lang w:eastAsia="zh-CN"/>
        </w:rPr>
      </w:pPr>
      <w:r>
        <w:rPr>
          <w:rFonts w:hint="eastAsia"/>
          <w:lang w:eastAsia="zh-CN"/>
        </w:rPr>
        <w:t>第二章　组建培育</w:t>
      </w:r>
    </w:p>
    <w:p w:rsidR="00BD6FC3" w:rsidRDefault="00BD6FC3" w:rsidP="00BD6FC3">
      <w:pPr>
        <w:ind w:firstLine="0"/>
        <w:rPr>
          <w:lang w:eastAsia="zh-CN"/>
        </w:rPr>
      </w:pPr>
      <w:r>
        <w:rPr>
          <w:rFonts w:hint="eastAsia"/>
          <w:lang w:eastAsia="zh-CN"/>
        </w:rPr>
        <w:t xml:space="preserve">　　第六条</w:t>
      </w:r>
      <w:r>
        <w:rPr>
          <w:rFonts w:hint="eastAsia"/>
          <w:lang w:eastAsia="zh-CN"/>
        </w:rPr>
        <w:t xml:space="preserve"> </w:t>
      </w:r>
      <w:r>
        <w:rPr>
          <w:rFonts w:hint="eastAsia"/>
          <w:lang w:eastAsia="zh-CN"/>
        </w:rPr>
        <w:t>高校应根据自身整体发展规划，重点遴选符合科技前沿发展趋势，具备冲击世界一流的基础与能力的优势学科，自主寻找世界一流水平的国外合作</w:t>
      </w:r>
      <w:r>
        <w:rPr>
          <w:rFonts w:hint="eastAsia"/>
          <w:lang w:eastAsia="zh-CN"/>
        </w:rPr>
        <w:lastRenderedPageBreak/>
        <w:t>伙伴，有目标、有重点地建设联合实验室，中外双方共同确定实验室研究方向并共同投入实质性资源进行建设。</w:t>
      </w:r>
    </w:p>
    <w:p w:rsidR="00BD6FC3" w:rsidRDefault="00BD6FC3" w:rsidP="00BD6FC3">
      <w:pPr>
        <w:ind w:firstLine="0"/>
        <w:rPr>
          <w:lang w:eastAsia="zh-CN"/>
        </w:rPr>
      </w:pPr>
      <w:r>
        <w:rPr>
          <w:rFonts w:hint="eastAsia"/>
          <w:lang w:eastAsia="zh-CN"/>
        </w:rPr>
        <w:t xml:space="preserve">　　第七条</w:t>
      </w:r>
      <w:r>
        <w:rPr>
          <w:rFonts w:hint="eastAsia"/>
          <w:lang w:eastAsia="zh-CN"/>
        </w:rPr>
        <w:t xml:space="preserve"> </w:t>
      </w:r>
      <w:r>
        <w:rPr>
          <w:rFonts w:hint="eastAsia"/>
          <w:lang w:eastAsia="zh-CN"/>
        </w:rPr>
        <w:t>中外双方应签订法人间实质性合作协议，明确共建联合实验室的责任义务，并落实各自的依托平台。中方单位相关学科应是国内优势或特色学科，依托平台应是国家重点实验室、教育部重点实验室、</w:t>
      </w:r>
      <w:r>
        <w:rPr>
          <w:rFonts w:hint="eastAsia"/>
          <w:lang w:eastAsia="zh-CN"/>
        </w:rPr>
        <w:t>111</w:t>
      </w:r>
      <w:r>
        <w:rPr>
          <w:rFonts w:hint="eastAsia"/>
          <w:lang w:eastAsia="zh-CN"/>
        </w:rPr>
        <w:t>引智基地等；外方单位应在相关领域具有世界一流或先进水平，依托平台是相关实验室、研究所（中心）或院系；中外双方在场地、仪器设备、科研人员、人才培养等方面给予配套政策和措施支持，并落实稳定的经费投入。</w:t>
      </w:r>
    </w:p>
    <w:p w:rsidR="00BD6FC3" w:rsidRDefault="00BD6FC3" w:rsidP="00BD6FC3">
      <w:pPr>
        <w:ind w:firstLine="0"/>
        <w:rPr>
          <w:lang w:eastAsia="zh-CN"/>
        </w:rPr>
      </w:pPr>
      <w:r>
        <w:rPr>
          <w:rFonts w:hint="eastAsia"/>
          <w:lang w:eastAsia="zh-CN"/>
        </w:rPr>
        <w:t xml:space="preserve">　　第八条</w:t>
      </w:r>
      <w:r>
        <w:rPr>
          <w:rFonts w:hint="eastAsia"/>
          <w:lang w:eastAsia="zh-CN"/>
        </w:rPr>
        <w:t xml:space="preserve"> </w:t>
      </w:r>
      <w:r>
        <w:rPr>
          <w:rFonts w:hint="eastAsia"/>
          <w:lang w:eastAsia="zh-CN"/>
        </w:rPr>
        <w:t>组建培育期间中外双方应密切合作，确保联合实验室实质性运行，组织开展国际化科学研究，推进国际化学科建设与人才培养，打造国际化团队和人才队伍，促进国际化资源整合与共享，提升国际化交流层次与水平。</w:t>
      </w:r>
    </w:p>
    <w:p w:rsidR="00BD6FC3" w:rsidRDefault="00BD6FC3" w:rsidP="00BD6FC3">
      <w:pPr>
        <w:ind w:firstLine="0"/>
        <w:rPr>
          <w:lang w:eastAsia="zh-CN"/>
        </w:rPr>
      </w:pPr>
      <w:r>
        <w:rPr>
          <w:rFonts w:hint="eastAsia"/>
          <w:lang w:eastAsia="zh-CN"/>
        </w:rPr>
        <w:t xml:space="preserve">　　第九条</w:t>
      </w:r>
      <w:r>
        <w:rPr>
          <w:rFonts w:hint="eastAsia"/>
          <w:lang w:eastAsia="zh-CN"/>
        </w:rPr>
        <w:t xml:space="preserve"> </w:t>
      </w:r>
      <w:r>
        <w:rPr>
          <w:rFonts w:hint="eastAsia"/>
          <w:lang w:eastAsia="zh-CN"/>
        </w:rPr>
        <w:t>中外双方应积极配合，探索实行国际一流实验室运行和管理机制。成立国际学术委员会或咨询委员会；聘请国际一流科学家担任实验室负责人；逐步实行准聘</w:t>
      </w:r>
      <w:r>
        <w:rPr>
          <w:rFonts w:hint="eastAsia"/>
          <w:lang w:eastAsia="zh-CN"/>
        </w:rPr>
        <w:t>-</w:t>
      </w:r>
      <w:r>
        <w:rPr>
          <w:rFonts w:hint="eastAsia"/>
          <w:lang w:eastAsia="zh-CN"/>
        </w:rPr>
        <w:t>长聘制和年薪制；注重技术支撑队伍和管理服务队伍的建设和发展，不断提升支撑服务水平；积极争取国内外大型企业、科研机构积极参与实验室建设。</w:t>
      </w:r>
    </w:p>
    <w:p w:rsidR="00BD6FC3" w:rsidRDefault="00BD6FC3" w:rsidP="00BD6FC3">
      <w:pPr>
        <w:ind w:firstLine="0"/>
        <w:rPr>
          <w:lang w:eastAsia="zh-CN"/>
        </w:rPr>
      </w:pPr>
      <w:r>
        <w:rPr>
          <w:rFonts w:hint="eastAsia"/>
          <w:lang w:eastAsia="zh-CN"/>
        </w:rPr>
        <w:t>第三章　立项建设</w:t>
      </w:r>
    </w:p>
    <w:p w:rsidR="00BD6FC3" w:rsidRDefault="00BD6FC3" w:rsidP="00BD6FC3">
      <w:pPr>
        <w:ind w:firstLine="0"/>
        <w:rPr>
          <w:lang w:eastAsia="zh-CN"/>
        </w:rPr>
      </w:pPr>
      <w:r>
        <w:rPr>
          <w:rFonts w:hint="eastAsia"/>
          <w:lang w:eastAsia="zh-CN"/>
        </w:rPr>
        <w:t xml:space="preserve">　　第十条</w:t>
      </w:r>
      <w:r>
        <w:rPr>
          <w:rFonts w:hint="eastAsia"/>
          <w:lang w:eastAsia="zh-CN"/>
        </w:rPr>
        <w:t xml:space="preserve"> </w:t>
      </w:r>
      <w:r>
        <w:rPr>
          <w:rFonts w:hint="eastAsia"/>
          <w:lang w:eastAsia="zh-CN"/>
        </w:rPr>
        <w:t>按本办法第二章各项要求，实质运行两年以上，取得明显成效的联合实验室，可填写联合实验室立项建设申请报告，并由依托单位向教育部提出联合实验室立项建设申请。</w:t>
      </w:r>
    </w:p>
    <w:p w:rsidR="00BD6FC3" w:rsidRDefault="00BD6FC3" w:rsidP="00BD6FC3">
      <w:pPr>
        <w:ind w:firstLine="0"/>
        <w:rPr>
          <w:lang w:eastAsia="zh-CN"/>
        </w:rPr>
      </w:pPr>
      <w:r>
        <w:rPr>
          <w:rFonts w:hint="eastAsia"/>
          <w:lang w:eastAsia="zh-CN"/>
        </w:rPr>
        <w:t xml:space="preserve">　　第十一条</w:t>
      </w:r>
      <w:r>
        <w:rPr>
          <w:rFonts w:hint="eastAsia"/>
          <w:lang w:eastAsia="zh-CN"/>
        </w:rPr>
        <w:t xml:space="preserve"> </w:t>
      </w:r>
      <w:r>
        <w:rPr>
          <w:rFonts w:hint="eastAsia"/>
          <w:lang w:eastAsia="zh-CN"/>
        </w:rPr>
        <w:t>教育部组织专家组对建设申请报告进行立项评审，专家赞成票超过三分之二方可立项建设，建设期三年。专家评审指标体系包括合作协议、组建基础、培育进展、未来</w:t>
      </w:r>
      <w:r>
        <w:rPr>
          <w:rFonts w:hint="eastAsia"/>
          <w:lang w:eastAsia="zh-CN"/>
        </w:rPr>
        <w:t>3</w:t>
      </w:r>
      <w:r>
        <w:rPr>
          <w:rFonts w:hint="eastAsia"/>
          <w:lang w:eastAsia="zh-CN"/>
        </w:rPr>
        <w:t>年发展规划等方面情况。</w:t>
      </w:r>
    </w:p>
    <w:p w:rsidR="00BD6FC3" w:rsidRDefault="00BD6FC3" w:rsidP="00BD6FC3">
      <w:pPr>
        <w:ind w:firstLine="0"/>
        <w:rPr>
          <w:lang w:eastAsia="zh-CN"/>
        </w:rPr>
      </w:pPr>
      <w:r>
        <w:rPr>
          <w:rFonts w:hint="eastAsia"/>
          <w:lang w:eastAsia="zh-CN"/>
        </w:rPr>
        <w:t>第四章　验收认定</w:t>
      </w:r>
    </w:p>
    <w:p w:rsidR="00BD6FC3" w:rsidRDefault="00BD6FC3" w:rsidP="00BD6FC3">
      <w:pPr>
        <w:ind w:firstLine="0"/>
        <w:rPr>
          <w:lang w:eastAsia="zh-CN"/>
        </w:rPr>
      </w:pPr>
      <w:r>
        <w:rPr>
          <w:rFonts w:hint="eastAsia"/>
          <w:lang w:eastAsia="zh-CN"/>
        </w:rPr>
        <w:t xml:space="preserve">　　第十二条</w:t>
      </w:r>
      <w:r>
        <w:rPr>
          <w:rFonts w:hint="eastAsia"/>
          <w:lang w:eastAsia="zh-CN"/>
        </w:rPr>
        <w:t xml:space="preserve"> </w:t>
      </w:r>
      <w:r>
        <w:rPr>
          <w:rFonts w:hint="eastAsia"/>
          <w:lang w:eastAsia="zh-CN"/>
        </w:rPr>
        <w:t>建设期满的联合实验室可由依托单位向教育部提出验收认定申请。验收指标体系包括学科发展、科学研究、人才培养、学术队伍、运行管理五方面内容。</w:t>
      </w:r>
    </w:p>
    <w:p w:rsidR="00BD6FC3" w:rsidRDefault="00BD6FC3" w:rsidP="00BD6FC3">
      <w:pPr>
        <w:ind w:firstLine="0"/>
        <w:rPr>
          <w:lang w:eastAsia="zh-CN"/>
        </w:rPr>
      </w:pPr>
      <w:r>
        <w:rPr>
          <w:rFonts w:hint="eastAsia"/>
          <w:lang w:eastAsia="zh-CN"/>
        </w:rPr>
        <w:lastRenderedPageBreak/>
        <w:t xml:space="preserve">　　第十三条</w:t>
      </w:r>
      <w:r>
        <w:rPr>
          <w:rFonts w:hint="eastAsia"/>
          <w:lang w:eastAsia="zh-CN"/>
        </w:rPr>
        <w:t xml:space="preserve"> </w:t>
      </w:r>
      <w:r>
        <w:rPr>
          <w:rFonts w:hint="eastAsia"/>
          <w:lang w:eastAsia="zh-CN"/>
        </w:rPr>
        <w:t>教育部对验收认定材料进行审查，对符合条件的，教育部将组织专家进行现场验收认定，专家赞成票超过三分之二方可通过，教育部发文批准，正式开放运行。</w:t>
      </w:r>
    </w:p>
    <w:p w:rsidR="00BD6FC3" w:rsidRDefault="00BD6FC3" w:rsidP="00BD6FC3">
      <w:pPr>
        <w:ind w:firstLine="0"/>
        <w:rPr>
          <w:lang w:eastAsia="zh-CN"/>
        </w:rPr>
      </w:pPr>
      <w:r>
        <w:rPr>
          <w:rFonts w:hint="eastAsia"/>
          <w:lang w:eastAsia="zh-CN"/>
        </w:rPr>
        <w:t>第五章　管理运行</w:t>
      </w:r>
    </w:p>
    <w:p w:rsidR="00BD6FC3" w:rsidRDefault="00BD6FC3" w:rsidP="00BD6FC3">
      <w:pPr>
        <w:ind w:firstLine="0"/>
        <w:rPr>
          <w:lang w:eastAsia="zh-CN"/>
        </w:rPr>
      </w:pPr>
      <w:r>
        <w:rPr>
          <w:rFonts w:hint="eastAsia"/>
          <w:lang w:eastAsia="zh-CN"/>
        </w:rPr>
        <w:t xml:space="preserve">　　第十四条</w:t>
      </w:r>
      <w:r>
        <w:rPr>
          <w:rFonts w:hint="eastAsia"/>
          <w:lang w:eastAsia="zh-CN"/>
        </w:rPr>
        <w:t xml:space="preserve"> </w:t>
      </w:r>
      <w:r>
        <w:rPr>
          <w:rFonts w:hint="eastAsia"/>
          <w:lang w:eastAsia="zh-CN"/>
        </w:rPr>
        <w:t>高校是联合实验室建设和运行管理的具体负责单位，承担以下管理职能：</w:t>
      </w:r>
    </w:p>
    <w:p w:rsidR="00BD6FC3" w:rsidRDefault="00BD6FC3" w:rsidP="00BD6FC3">
      <w:pPr>
        <w:ind w:firstLine="0"/>
        <w:rPr>
          <w:lang w:eastAsia="zh-CN"/>
        </w:rPr>
      </w:pPr>
      <w:r>
        <w:rPr>
          <w:rFonts w:hint="eastAsia"/>
          <w:lang w:eastAsia="zh-CN"/>
        </w:rPr>
        <w:t xml:space="preserve">　　（一）落实中外双方有关联合实验室建设和发展的政策和措施，具体指导联合实验室的建设和运行；</w:t>
      </w:r>
    </w:p>
    <w:p w:rsidR="00BD6FC3" w:rsidRDefault="00BD6FC3" w:rsidP="00BD6FC3">
      <w:pPr>
        <w:ind w:firstLine="0"/>
        <w:rPr>
          <w:lang w:eastAsia="zh-CN"/>
        </w:rPr>
      </w:pPr>
      <w:r>
        <w:rPr>
          <w:rFonts w:hint="eastAsia"/>
          <w:lang w:eastAsia="zh-CN"/>
        </w:rPr>
        <w:t xml:space="preserve">　　（二）为联合实验室提供相应的条件保障，解决实验室建设与运行中的有关问题；</w:t>
      </w:r>
    </w:p>
    <w:p w:rsidR="00BD6FC3" w:rsidRDefault="00BD6FC3" w:rsidP="00BD6FC3">
      <w:pPr>
        <w:ind w:firstLine="0"/>
        <w:rPr>
          <w:lang w:eastAsia="zh-CN"/>
        </w:rPr>
      </w:pPr>
      <w:r>
        <w:rPr>
          <w:rFonts w:hint="eastAsia"/>
          <w:lang w:eastAsia="zh-CN"/>
        </w:rPr>
        <w:t xml:space="preserve">　　（三）负责对联合实验室进行年度考核，视条件成熟向主管部门申请立项建设或验收认定。</w:t>
      </w:r>
    </w:p>
    <w:p w:rsidR="00BD6FC3" w:rsidRDefault="00BD6FC3" w:rsidP="00BD6FC3">
      <w:pPr>
        <w:ind w:firstLine="0"/>
        <w:rPr>
          <w:lang w:eastAsia="zh-CN"/>
        </w:rPr>
      </w:pPr>
      <w:r>
        <w:rPr>
          <w:rFonts w:hint="eastAsia"/>
          <w:lang w:eastAsia="zh-CN"/>
        </w:rPr>
        <w:t xml:space="preserve">　　第十五条</w:t>
      </w:r>
      <w:r>
        <w:rPr>
          <w:rFonts w:hint="eastAsia"/>
          <w:lang w:eastAsia="zh-CN"/>
        </w:rPr>
        <w:t xml:space="preserve"> </w:t>
      </w:r>
      <w:r>
        <w:rPr>
          <w:rFonts w:hint="eastAsia"/>
          <w:lang w:eastAsia="zh-CN"/>
        </w:rPr>
        <w:t>联合实验室实行依托单位领导下的主任负责制。联合实验室主任由依托单位择优遴选，自主聘任。</w:t>
      </w:r>
    </w:p>
    <w:p w:rsidR="00BD6FC3" w:rsidRDefault="00BD6FC3" w:rsidP="00BD6FC3">
      <w:pPr>
        <w:ind w:firstLine="0"/>
        <w:rPr>
          <w:lang w:eastAsia="zh-CN"/>
        </w:rPr>
      </w:pPr>
      <w:r>
        <w:rPr>
          <w:rFonts w:hint="eastAsia"/>
          <w:lang w:eastAsia="zh-CN"/>
        </w:rPr>
        <w:t xml:space="preserve">　　第十六条</w:t>
      </w:r>
      <w:r>
        <w:rPr>
          <w:rFonts w:hint="eastAsia"/>
          <w:lang w:eastAsia="zh-CN"/>
        </w:rPr>
        <w:t xml:space="preserve"> </w:t>
      </w:r>
      <w:r>
        <w:rPr>
          <w:rFonts w:hint="eastAsia"/>
          <w:lang w:eastAsia="zh-CN"/>
        </w:rPr>
        <w:t>咨询委员会是联合实验室的学术指导机构，由依托单位组建聘任，负责审议联合实验室的研究目标、研究方向、发展规划、重大学术活动、年度工作计划和总结。</w:t>
      </w:r>
    </w:p>
    <w:p w:rsidR="00BD6FC3" w:rsidRDefault="00BD6FC3" w:rsidP="00BD6FC3">
      <w:pPr>
        <w:ind w:firstLine="0"/>
        <w:rPr>
          <w:lang w:eastAsia="zh-CN"/>
        </w:rPr>
      </w:pPr>
      <w:r>
        <w:rPr>
          <w:rFonts w:hint="eastAsia"/>
          <w:lang w:eastAsia="zh-CN"/>
        </w:rPr>
        <w:t xml:space="preserve">　　第十七条</w:t>
      </w:r>
      <w:r>
        <w:rPr>
          <w:rFonts w:hint="eastAsia"/>
          <w:lang w:eastAsia="zh-CN"/>
        </w:rPr>
        <w:t xml:space="preserve"> </w:t>
      </w:r>
      <w:r>
        <w:rPr>
          <w:rFonts w:hint="eastAsia"/>
          <w:lang w:eastAsia="zh-CN"/>
        </w:rPr>
        <w:t>联合实验室由固定研究人员和流动研究人员组成，设立访问学者制度，并积极探索人员聘任与评价等管理体制机制创新。</w:t>
      </w:r>
    </w:p>
    <w:p w:rsidR="00BD6FC3" w:rsidRDefault="00BD6FC3" w:rsidP="00BD6FC3">
      <w:pPr>
        <w:ind w:firstLine="0"/>
        <w:rPr>
          <w:lang w:eastAsia="zh-CN"/>
        </w:rPr>
      </w:pPr>
      <w:r>
        <w:rPr>
          <w:rFonts w:hint="eastAsia"/>
          <w:lang w:eastAsia="zh-CN"/>
        </w:rPr>
        <w:t xml:space="preserve">　　第十八条</w:t>
      </w:r>
      <w:r>
        <w:rPr>
          <w:rFonts w:hint="eastAsia"/>
          <w:lang w:eastAsia="zh-CN"/>
        </w:rPr>
        <w:t xml:space="preserve"> </w:t>
      </w:r>
      <w:r>
        <w:rPr>
          <w:rFonts w:hint="eastAsia"/>
          <w:lang w:eastAsia="zh-CN"/>
        </w:rPr>
        <w:t>联合实验室应将学科建设和创新人才培养作为重要任务之一，双方应建立稳定的人才联合培养机制，形成科教结合支撑人才培养的有效模式。</w:t>
      </w:r>
    </w:p>
    <w:p w:rsidR="00BD6FC3" w:rsidRDefault="00BD6FC3" w:rsidP="00BD6FC3">
      <w:pPr>
        <w:ind w:firstLine="0"/>
        <w:rPr>
          <w:lang w:eastAsia="zh-CN"/>
        </w:rPr>
      </w:pPr>
      <w:r>
        <w:rPr>
          <w:rFonts w:hint="eastAsia"/>
          <w:lang w:eastAsia="zh-CN"/>
        </w:rPr>
        <w:t xml:space="preserve">　　第十九条</w:t>
      </w:r>
      <w:r>
        <w:rPr>
          <w:rFonts w:hint="eastAsia"/>
          <w:lang w:eastAsia="zh-CN"/>
        </w:rPr>
        <w:t xml:space="preserve"> </w:t>
      </w:r>
      <w:r>
        <w:rPr>
          <w:rFonts w:hint="eastAsia"/>
          <w:lang w:eastAsia="zh-CN"/>
        </w:rPr>
        <w:t>联合实验室应围绕主要任务和国际科学前沿选择研究课题，组织承担国内外重大科研任务，持续深入推动协同创新。</w:t>
      </w:r>
    </w:p>
    <w:p w:rsidR="00BD6FC3" w:rsidRDefault="00BD6FC3" w:rsidP="00BD6FC3">
      <w:pPr>
        <w:ind w:firstLine="0"/>
        <w:rPr>
          <w:lang w:eastAsia="zh-CN"/>
        </w:rPr>
      </w:pPr>
      <w:r>
        <w:rPr>
          <w:rFonts w:hint="eastAsia"/>
          <w:lang w:eastAsia="zh-CN"/>
        </w:rPr>
        <w:t xml:space="preserve">　　第二十条</w:t>
      </w:r>
      <w:r>
        <w:rPr>
          <w:rFonts w:hint="eastAsia"/>
          <w:lang w:eastAsia="zh-CN"/>
        </w:rPr>
        <w:t xml:space="preserve"> </w:t>
      </w:r>
      <w:r>
        <w:rPr>
          <w:rFonts w:hint="eastAsia"/>
          <w:lang w:eastAsia="zh-CN"/>
        </w:rPr>
        <w:t>联合实验室应当结合自身特点，推动科学普及和科技成果转化，加强社会联系和与产业界的合作。</w:t>
      </w:r>
    </w:p>
    <w:p w:rsidR="00BD6FC3" w:rsidRDefault="00BD6FC3" w:rsidP="00BD6FC3">
      <w:pPr>
        <w:ind w:firstLine="0"/>
        <w:rPr>
          <w:lang w:eastAsia="zh-CN"/>
        </w:rPr>
      </w:pPr>
      <w:r>
        <w:rPr>
          <w:rFonts w:hint="eastAsia"/>
          <w:lang w:eastAsia="zh-CN"/>
        </w:rPr>
        <w:t>第六章　支持方式</w:t>
      </w:r>
    </w:p>
    <w:p w:rsidR="00BD6FC3" w:rsidRDefault="00BD6FC3" w:rsidP="00BD6FC3">
      <w:pPr>
        <w:ind w:firstLine="0"/>
        <w:rPr>
          <w:lang w:eastAsia="zh-CN"/>
        </w:rPr>
      </w:pPr>
      <w:r>
        <w:rPr>
          <w:rFonts w:hint="eastAsia"/>
          <w:lang w:eastAsia="zh-CN"/>
        </w:rPr>
        <w:t xml:space="preserve">　　第二十一条</w:t>
      </w:r>
      <w:r>
        <w:rPr>
          <w:rFonts w:hint="eastAsia"/>
          <w:lang w:eastAsia="zh-CN"/>
        </w:rPr>
        <w:t xml:space="preserve"> </w:t>
      </w:r>
      <w:r>
        <w:rPr>
          <w:rFonts w:hint="eastAsia"/>
          <w:lang w:eastAsia="zh-CN"/>
        </w:rPr>
        <w:t>高校是联合实验室建设投入和发展管理的主体，积极汇聚资源，加大改革和投入力度，为联合实验室建设提供条件和政策保障。地方政府、主管</w:t>
      </w:r>
      <w:r>
        <w:rPr>
          <w:rFonts w:hint="eastAsia"/>
          <w:lang w:eastAsia="zh-CN"/>
        </w:rPr>
        <w:lastRenderedPageBreak/>
        <w:t>部门从实际需要出发，合理配置资源，为高校开展联合实验室提供多元化支持，为高校改革与发展创造有利条件。</w:t>
      </w:r>
    </w:p>
    <w:p w:rsidR="00BD6FC3" w:rsidRDefault="00BD6FC3" w:rsidP="00BD6FC3">
      <w:pPr>
        <w:ind w:firstLine="0"/>
        <w:rPr>
          <w:lang w:eastAsia="zh-CN"/>
        </w:rPr>
      </w:pPr>
      <w:r>
        <w:rPr>
          <w:rFonts w:hint="eastAsia"/>
          <w:lang w:eastAsia="zh-CN"/>
        </w:rPr>
        <w:t xml:space="preserve">　　第二十二条</w:t>
      </w:r>
      <w:r>
        <w:rPr>
          <w:rFonts w:hint="eastAsia"/>
          <w:lang w:eastAsia="zh-CN"/>
        </w:rPr>
        <w:t xml:space="preserve"> </w:t>
      </w:r>
      <w:r>
        <w:rPr>
          <w:rFonts w:hint="eastAsia"/>
          <w:lang w:eastAsia="zh-CN"/>
        </w:rPr>
        <w:t>教育部积极创造条件，加强对联合实验室的支持，采取后补助方式对通过验收认定的联合实验室给予持续稳定的支持。</w:t>
      </w:r>
    </w:p>
    <w:p w:rsidR="00BD6FC3" w:rsidRDefault="00BD6FC3" w:rsidP="00BD6FC3">
      <w:pPr>
        <w:ind w:firstLine="0"/>
        <w:rPr>
          <w:lang w:eastAsia="zh-CN"/>
        </w:rPr>
      </w:pPr>
      <w:r>
        <w:rPr>
          <w:rFonts w:hint="eastAsia"/>
          <w:lang w:eastAsia="zh-CN"/>
        </w:rPr>
        <w:t>第七章　考核评估</w:t>
      </w:r>
    </w:p>
    <w:p w:rsidR="00BD6FC3" w:rsidRDefault="00BD6FC3" w:rsidP="00BD6FC3">
      <w:pPr>
        <w:ind w:firstLine="0"/>
        <w:rPr>
          <w:lang w:eastAsia="zh-CN"/>
        </w:rPr>
      </w:pPr>
      <w:r>
        <w:rPr>
          <w:rFonts w:hint="eastAsia"/>
          <w:lang w:eastAsia="zh-CN"/>
        </w:rPr>
        <w:t xml:space="preserve">　　第二十三条</w:t>
      </w:r>
      <w:r>
        <w:rPr>
          <w:rFonts w:hint="eastAsia"/>
          <w:lang w:eastAsia="zh-CN"/>
        </w:rPr>
        <w:t xml:space="preserve"> </w:t>
      </w:r>
      <w:r>
        <w:rPr>
          <w:rFonts w:hint="eastAsia"/>
          <w:lang w:eastAsia="zh-CN"/>
        </w:rPr>
        <w:t>依托单位应当对联合实验室进行年度考核，充分发挥考核对建设发展的指导作用。定期召开联合实验室咨询会议，及时发现、研究和解决联合实验室存在的问题。</w:t>
      </w:r>
    </w:p>
    <w:p w:rsidR="00BD6FC3" w:rsidRDefault="00BD6FC3" w:rsidP="00BD6FC3">
      <w:pPr>
        <w:ind w:firstLine="0"/>
        <w:rPr>
          <w:lang w:eastAsia="zh-CN"/>
        </w:rPr>
      </w:pPr>
      <w:r>
        <w:rPr>
          <w:rFonts w:hint="eastAsia"/>
          <w:lang w:eastAsia="zh-CN"/>
        </w:rPr>
        <w:t xml:space="preserve">　　第二十四条</w:t>
      </w:r>
      <w:r>
        <w:rPr>
          <w:rFonts w:hint="eastAsia"/>
          <w:lang w:eastAsia="zh-CN"/>
        </w:rPr>
        <w:t xml:space="preserve"> </w:t>
      </w:r>
      <w:r>
        <w:rPr>
          <w:rFonts w:hint="eastAsia"/>
          <w:lang w:eastAsia="zh-CN"/>
        </w:rPr>
        <w:t>开放运行的联合实验室实行五年一轮的定期评估。评估主要对联合实验室五年的整体运行状况进行综合评价。评估考评等级分为优秀、良好、合格、不合格。考评结果为合格的将责令其限期整改，不合格的将撤销其联合实验室资格。</w:t>
      </w:r>
    </w:p>
    <w:p w:rsidR="00BD6FC3" w:rsidRDefault="00BD6FC3" w:rsidP="00BD6FC3">
      <w:pPr>
        <w:ind w:firstLine="0"/>
        <w:rPr>
          <w:lang w:eastAsia="zh-CN"/>
        </w:rPr>
      </w:pPr>
      <w:r>
        <w:rPr>
          <w:rFonts w:hint="eastAsia"/>
          <w:lang w:eastAsia="zh-CN"/>
        </w:rPr>
        <w:t>第八章　附则</w:t>
      </w:r>
    </w:p>
    <w:p w:rsidR="00BD6FC3" w:rsidRDefault="00BD6FC3" w:rsidP="00BD6FC3">
      <w:pPr>
        <w:ind w:firstLine="0"/>
        <w:rPr>
          <w:lang w:eastAsia="zh-CN"/>
        </w:rPr>
      </w:pPr>
      <w:r>
        <w:rPr>
          <w:rFonts w:hint="eastAsia"/>
          <w:lang w:eastAsia="zh-CN"/>
        </w:rPr>
        <w:t xml:space="preserve">　　第二十五条</w:t>
      </w:r>
      <w:r>
        <w:rPr>
          <w:rFonts w:hint="eastAsia"/>
          <w:lang w:eastAsia="zh-CN"/>
        </w:rPr>
        <w:t xml:space="preserve"> </w:t>
      </w:r>
      <w:r>
        <w:rPr>
          <w:rFonts w:hint="eastAsia"/>
          <w:lang w:eastAsia="zh-CN"/>
        </w:rPr>
        <w:t>联合实验室统一命名为“×××（研究方向）国际合作联合实验室”，英文名称“</w:t>
      </w:r>
      <w:r>
        <w:rPr>
          <w:rFonts w:hint="eastAsia"/>
          <w:lang w:eastAsia="zh-CN"/>
        </w:rPr>
        <w:t>Joint International Research</w:t>
      </w:r>
      <w:r>
        <w:rPr>
          <w:rFonts w:hint="eastAsia"/>
          <w:lang w:eastAsia="zh-CN"/>
        </w:rPr>
        <w:t xml:space="preserve">　</w:t>
      </w:r>
      <w:r>
        <w:rPr>
          <w:rFonts w:hint="eastAsia"/>
          <w:lang w:eastAsia="zh-CN"/>
        </w:rPr>
        <w:t xml:space="preserve">Laboratory of </w:t>
      </w:r>
      <w:r>
        <w:rPr>
          <w:rFonts w:hint="eastAsia"/>
          <w:lang w:eastAsia="zh-CN"/>
        </w:rPr>
        <w:t>×××”。</w:t>
      </w:r>
    </w:p>
    <w:p w:rsidR="00BD6FC3" w:rsidRDefault="00BD6FC3" w:rsidP="00114DF2">
      <w:pPr>
        <w:ind w:firstLine="0"/>
        <w:rPr>
          <w:lang w:eastAsia="zh-CN"/>
        </w:rPr>
        <w:sectPr w:rsidR="00BD6FC3" w:rsidSect="006074AA">
          <w:pgSz w:w="11906" w:h="16838"/>
          <w:pgMar w:top="1440" w:right="1800" w:bottom="1440" w:left="1800" w:header="851" w:footer="992" w:gutter="0"/>
          <w:cols w:space="425"/>
          <w:docGrid w:type="lines" w:linePitch="312"/>
        </w:sectPr>
      </w:pPr>
    </w:p>
    <w:p w:rsidR="000D6F70" w:rsidRDefault="000D6F70" w:rsidP="000D6F70">
      <w:pPr>
        <w:pStyle w:val="3"/>
        <w:rPr>
          <w:lang w:eastAsia="zh-CN"/>
        </w:rPr>
      </w:pPr>
      <w:bookmarkStart w:id="77" w:name="_Toc80862383"/>
      <w:r>
        <w:rPr>
          <w:rFonts w:hint="eastAsia"/>
          <w:lang w:eastAsia="zh-CN"/>
        </w:rPr>
        <w:lastRenderedPageBreak/>
        <w:t>山东省重点实验室管理办法</w:t>
      </w:r>
      <w:bookmarkEnd w:id="77"/>
    </w:p>
    <w:p w:rsidR="000D6F70" w:rsidRDefault="000D6F70" w:rsidP="000D6F70">
      <w:pPr>
        <w:ind w:firstLine="0"/>
        <w:rPr>
          <w:lang w:eastAsia="zh-CN"/>
        </w:rPr>
      </w:pPr>
      <w:r>
        <w:rPr>
          <w:rFonts w:hint="eastAsia"/>
          <w:lang w:eastAsia="zh-CN"/>
        </w:rPr>
        <w:t>鲁科字</w:t>
      </w:r>
      <w:r>
        <w:rPr>
          <w:rFonts w:hint="eastAsia"/>
          <w:lang w:eastAsia="zh-CN"/>
        </w:rPr>
        <w:t>[2018]72</w:t>
      </w:r>
      <w:r>
        <w:rPr>
          <w:rFonts w:hint="eastAsia"/>
          <w:lang w:eastAsia="zh-CN"/>
        </w:rPr>
        <w:t>号</w:t>
      </w:r>
    </w:p>
    <w:p w:rsidR="000D6F70" w:rsidRDefault="000D6F70" w:rsidP="000D6F70">
      <w:pPr>
        <w:ind w:firstLineChars="200" w:firstLine="480"/>
        <w:rPr>
          <w:lang w:eastAsia="zh-CN"/>
        </w:rPr>
      </w:pPr>
      <w:r>
        <w:rPr>
          <w:rFonts w:hint="eastAsia"/>
          <w:lang w:eastAsia="zh-CN"/>
        </w:rPr>
        <w:t>第一章</w:t>
      </w:r>
      <w:r>
        <w:rPr>
          <w:rFonts w:hint="eastAsia"/>
          <w:lang w:eastAsia="zh-CN"/>
        </w:rPr>
        <w:t xml:space="preserve"> </w:t>
      </w:r>
      <w:r>
        <w:rPr>
          <w:rFonts w:hint="eastAsia"/>
          <w:lang w:eastAsia="zh-CN"/>
        </w:rPr>
        <w:t>总则</w:t>
      </w:r>
    </w:p>
    <w:p w:rsidR="000D6F70" w:rsidRDefault="000D6F70" w:rsidP="000D6F70">
      <w:pPr>
        <w:ind w:firstLineChars="200" w:firstLine="480"/>
        <w:rPr>
          <w:lang w:eastAsia="zh-CN"/>
        </w:rPr>
      </w:pPr>
      <w:r>
        <w:rPr>
          <w:rFonts w:hint="eastAsia"/>
          <w:lang w:eastAsia="zh-CN"/>
        </w:rPr>
        <w:t>第一条</w:t>
      </w:r>
      <w:r>
        <w:rPr>
          <w:rFonts w:hint="eastAsia"/>
          <w:lang w:eastAsia="zh-CN"/>
        </w:rPr>
        <w:t xml:space="preserve"> </w:t>
      </w:r>
      <w:r>
        <w:rPr>
          <w:rFonts w:hint="eastAsia"/>
          <w:lang w:eastAsia="zh-CN"/>
        </w:rPr>
        <w:t>为进一步加强山东省重点实验室（以下简称省重点实验室）建设管理，发挥省重点实验室在强化基础研究和应用基础研究方面的作用，服务新旧动能转换“十强”产业发展，制定本办法。</w:t>
      </w:r>
    </w:p>
    <w:p w:rsidR="000D6F70" w:rsidRDefault="000D6F70" w:rsidP="000D6F70">
      <w:pPr>
        <w:ind w:firstLineChars="200" w:firstLine="480"/>
        <w:rPr>
          <w:lang w:eastAsia="zh-CN"/>
        </w:rPr>
      </w:pPr>
      <w:r>
        <w:rPr>
          <w:rFonts w:hint="eastAsia"/>
          <w:lang w:eastAsia="zh-CN"/>
        </w:rPr>
        <w:t>第二条</w:t>
      </w:r>
      <w:r>
        <w:rPr>
          <w:rFonts w:hint="eastAsia"/>
          <w:lang w:eastAsia="zh-CN"/>
        </w:rPr>
        <w:t xml:space="preserve"> </w:t>
      </w:r>
      <w:r>
        <w:rPr>
          <w:rFonts w:hint="eastAsia"/>
          <w:lang w:eastAsia="zh-CN"/>
        </w:rPr>
        <w:t>省重点实验室是全省科技创新平台体系的重要组成部分，是聚集和培养优秀学术带头人、创新团队，开展基础科学研究的重要载体。</w:t>
      </w:r>
    </w:p>
    <w:p w:rsidR="000D6F70" w:rsidRDefault="000D6F70" w:rsidP="000D6F70">
      <w:pPr>
        <w:ind w:firstLineChars="200" w:firstLine="480"/>
        <w:rPr>
          <w:lang w:eastAsia="zh-CN"/>
        </w:rPr>
      </w:pPr>
      <w:r>
        <w:rPr>
          <w:rFonts w:hint="eastAsia"/>
          <w:lang w:eastAsia="zh-CN"/>
        </w:rPr>
        <w:t>第三条</w:t>
      </w:r>
      <w:r>
        <w:rPr>
          <w:rFonts w:hint="eastAsia"/>
          <w:lang w:eastAsia="zh-CN"/>
        </w:rPr>
        <w:t xml:space="preserve"> </w:t>
      </w:r>
      <w:r>
        <w:rPr>
          <w:rFonts w:hint="eastAsia"/>
          <w:lang w:eastAsia="zh-CN"/>
        </w:rPr>
        <w:t>省重点实验室依托具有较强科研实力的高校、科研院所、企业及新型研发组织等单独或联合组建，分为学科重点实验室、企业重点实验室、省市共建重点实验室三类。</w:t>
      </w:r>
    </w:p>
    <w:p w:rsidR="000D6F70" w:rsidRDefault="000D6F70" w:rsidP="000D6F70">
      <w:pPr>
        <w:ind w:firstLineChars="200" w:firstLine="480"/>
        <w:rPr>
          <w:lang w:eastAsia="zh-CN"/>
        </w:rPr>
      </w:pPr>
      <w:r>
        <w:rPr>
          <w:rFonts w:hint="eastAsia"/>
          <w:lang w:eastAsia="zh-CN"/>
        </w:rPr>
        <w:t>（一）学科重点实验室依托高校、科研院所建设，面向学科前沿和重大科技问题，开展战略性、前瞻性、前沿性基础和应用基础研究，聚集和培养高层次科技人才团队，为提升源头创新能力、实现可持续创新发展提供先进技术理论、人才团队等科技支撑。</w:t>
      </w:r>
    </w:p>
    <w:p w:rsidR="000D6F70" w:rsidRDefault="000D6F70" w:rsidP="000D6F70">
      <w:pPr>
        <w:ind w:firstLineChars="200" w:firstLine="480"/>
        <w:rPr>
          <w:lang w:eastAsia="zh-CN"/>
        </w:rPr>
      </w:pPr>
      <w:r>
        <w:rPr>
          <w:rFonts w:hint="eastAsia"/>
          <w:lang w:eastAsia="zh-CN"/>
        </w:rPr>
        <w:t>（二）企业重点实验室依托研发投入力度大、科研活跃度高、研发条件完善、创新实力强的科技型企业建设，聚焦行业和产业关键共性技术，开展应用基础研究和现代工程技术、共性关键技术研究，聚集和培养优秀技术创新人才和团队，引领行业技术进步，为提升产业核心竞争力、推动行业科技进步提供支撑。</w:t>
      </w:r>
    </w:p>
    <w:p w:rsidR="000D6F70" w:rsidRDefault="000D6F70" w:rsidP="000D6F70">
      <w:pPr>
        <w:ind w:firstLineChars="200" w:firstLine="480"/>
        <w:rPr>
          <w:lang w:eastAsia="zh-CN"/>
        </w:rPr>
      </w:pPr>
      <w:r>
        <w:rPr>
          <w:rFonts w:hint="eastAsia"/>
          <w:lang w:eastAsia="zh-CN"/>
        </w:rPr>
        <w:t>（三）省市共建重点实验室主要面向我省科研基地建设相对薄弱的地市，突出区域发展特色，通过省市共建、以市为主的建设方式，培育创建重点实验室，带动相关区域源头创新能力提升。</w:t>
      </w:r>
    </w:p>
    <w:p w:rsidR="000D6F70" w:rsidRDefault="000D6F70" w:rsidP="000D6F70">
      <w:pPr>
        <w:ind w:firstLineChars="200" w:firstLine="480"/>
        <w:rPr>
          <w:lang w:eastAsia="zh-CN"/>
        </w:rPr>
      </w:pPr>
      <w:r>
        <w:rPr>
          <w:rFonts w:hint="eastAsia"/>
          <w:lang w:eastAsia="zh-CN"/>
        </w:rPr>
        <w:t>鼓励高校、科研院所与企业联合组建重点实验室，充分发挥各自创新资源，实现优势互补共赢。</w:t>
      </w:r>
    </w:p>
    <w:p w:rsidR="000D6F70" w:rsidRDefault="000D6F70" w:rsidP="000D6F70">
      <w:pPr>
        <w:ind w:firstLineChars="200" w:firstLine="480"/>
        <w:rPr>
          <w:lang w:eastAsia="zh-CN"/>
        </w:rPr>
      </w:pPr>
      <w:r>
        <w:rPr>
          <w:rFonts w:hint="eastAsia"/>
          <w:lang w:eastAsia="zh-CN"/>
        </w:rPr>
        <w:t>第四条</w:t>
      </w:r>
      <w:r>
        <w:rPr>
          <w:rFonts w:hint="eastAsia"/>
          <w:lang w:eastAsia="zh-CN"/>
        </w:rPr>
        <w:t xml:space="preserve"> </w:t>
      </w:r>
      <w:r>
        <w:rPr>
          <w:rFonts w:hint="eastAsia"/>
          <w:lang w:eastAsia="zh-CN"/>
        </w:rPr>
        <w:t>省重点实验室按照多方投入、稳定支持、定期评估和动态调整原则实行分类管理。</w:t>
      </w:r>
    </w:p>
    <w:p w:rsidR="000D6F70" w:rsidRDefault="000D6F70" w:rsidP="000D6F70">
      <w:pPr>
        <w:ind w:firstLineChars="200" w:firstLine="480"/>
        <w:rPr>
          <w:lang w:eastAsia="zh-CN"/>
        </w:rPr>
      </w:pPr>
      <w:r>
        <w:rPr>
          <w:rFonts w:hint="eastAsia"/>
          <w:lang w:eastAsia="zh-CN"/>
        </w:rPr>
        <w:t>第二章</w:t>
      </w:r>
      <w:r>
        <w:rPr>
          <w:rFonts w:hint="eastAsia"/>
          <w:lang w:eastAsia="zh-CN"/>
        </w:rPr>
        <w:t xml:space="preserve"> </w:t>
      </w:r>
      <w:r>
        <w:rPr>
          <w:rFonts w:hint="eastAsia"/>
          <w:lang w:eastAsia="zh-CN"/>
        </w:rPr>
        <w:t>职责</w:t>
      </w:r>
    </w:p>
    <w:p w:rsidR="000D6F70" w:rsidRDefault="000D6F70" w:rsidP="000D6F70">
      <w:pPr>
        <w:ind w:firstLineChars="200" w:firstLine="480"/>
        <w:rPr>
          <w:lang w:eastAsia="zh-CN"/>
        </w:rPr>
      </w:pPr>
      <w:r>
        <w:rPr>
          <w:rFonts w:hint="eastAsia"/>
          <w:lang w:eastAsia="zh-CN"/>
        </w:rPr>
        <w:t>第五条</w:t>
      </w:r>
      <w:r>
        <w:rPr>
          <w:rFonts w:hint="eastAsia"/>
          <w:lang w:eastAsia="zh-CN"/>
        </w:rPr>
        <w:t xml:space="preserve"> </w:t>
      </w:r>
      <w:r>
        <w:rPr>
          <w:rFonts w:hint="eastAsia"/>
          <w:lang w:eastAsia="zh-CN"/>
        </w:rPr>
        <w:t>省科技厅是省重点实验室的管理部门，主要职责包括：</w:t>
      </w:r>
    </w:p>
    <w:p w:rsidR="000D6F70" w:rsidRDefault="000D6F70" w:rsidP="000D6F70">
      <w:pPr>
        <w:ind w:firstLineChars="200" w:firstLine="480"/>
        <w:rPr>
          <w:lang w:eastAsia="zh-CN"/>
        </w:rPr>
      </w:pPr>
      <w:r>
        <w:rPr>
          <w:rFonts w:hint="eastAsia"/>
          <w:lang w:eastAsia="zh-CN"/>
        </w:rPr>
        <w:lastRenderedPageBreak/>
        <w:t>（一）组织编制实施省重点实验室建设发展总体规划，编制发布实验室建设重点领域指南；</w:t>
      </w:r>
    </w:p>
    <w:p w:rsidR="000D6F70" w:rsidRDefault="000D6F70" w:rsidP="000D6F70">
      <w:pPr>
        <w:ind w:firstLineChars="200" w:firstLine="480"/>
        <w:rPr>
          <w:lang w:eastAsia="zh-CN"/>
        </w:rPr>
      </w:pPr>
      <w:r>
        <w:rPr>
          <w:rFonts w:hint="eastAsia"/>
          <w:lang w:eastAsia="zh-CN"/>
        </w:rPr>
        <w:t>（二）对省重点实验室建设给予宏观指导，组织制定并协调落实支持省重点实验室建设发展的政策措施；</w:t>
      </w:r>
    </w:p>
    <w:p w:rsidR="000D6F70" w:rsidRDefault="000D6F70" w:rsidP="000D6F70">
      <w:pPr>
        <w:ind w:firstLineChars="200" w:firstLine="480"/>
        <w:rPr>
          <w:lang w:eastAsia="zh-CN"/>
        </w:rPr>
      </w:pPr>
      <w:r>
        <w:rPr>
          <w:rFonts w:hint="eastAsia"/>
          <w:lang w:eastAsia="zh-CN"/>
        </w:rPr>
        <w:t>（三）负责省重点实验室的认定；组织开展省重点实验室评估评价工作；</w:t>
      </w:r>
    </w:p>
    <w:p w:rsidR="000D6F70" w:rsidRDefault="000D6F70" w:rsidP="000D6F70">
      <w:pPr>
        <w:ind w:firstLineChars="200" w:firstLine="480"/>
        <w:rPr>
          <w:lang w:eastAsia="zh-CN"/>
        </w:rPr>
      </w:pPr>
      <w:r>
        <w:rPr>
          <w:rFonts w:hint="eastAsia"/>
          <w:lang w:eastAsia="zh-CN"/>
        </w:rPr>
        <w:t>（四）协调解决省重点实验室建设过程中出现的问题，决定省重点实验室调整、取消资格等事项；</w:t>
      </w:r>
    </w:p>
    <w:p w:rsidR="000D6F70" w:rsidRDefault="000D6F70" w:rsidP="000D6F70">
      <w:pPr>
        <w:ind w:firstLineChars="200" w:firstLine="480"/>
        <w:rPr>
          <w:lang w:eastAsia="zh-CN"/>
        </w:rPr>
      </w:pPr>
      <w:r>
        <w:rPr>
          <w:rFonts w:hint="eastAsia"/>
          <w:lang w:eastAsia="zh-CN"/>
        </w:rPr>
        <w:t>（五）按相关规定及程序，遴选确定第三方专业机构为省重点实验室相关工作提供服务。</w:t>
      </w:r>
    </w:p>
    <w:p w:rsidR="000D6F70" w:rsidRDefault="000D6F70" w:rsidP="000D6F70">
      <w:pPr>
        <w:ind w:firstLineChars="200" w:firstLine="480"/>
        <w:rPr>
          <w:lang w:eastAsia="zh-CN"/>
        </w:rPr>
      </w:pPr>
      <w:r>
        <w:rPr>
          <w:rFonts w:hint="eastAsia"/>
          <w:lang w:eastAsia="zh-CN"/>
        </w:rPr>
        <w:t>第六条</w:t>
      </w:r>
      <w:r>
        <w:rPr>
          <w:rFonts w:hint="eastAsia"/>
          <w:lang w:eastAsia="zh-CN"/>
        </w:rPr>
        <w:t xml:space="preserve"> </w:t>
      </w:r>
      <w:r>
        <w:rPr>
          <w:rFonts w:hint="eastAsia"/>
          <w:lang w:eastAsia="zh-CN"/>
        </w:rPr>
        <w:t>省重点实验室所属省直部门与单位、所在设区的市科技局以及中央驻鲁单位可作为省重点实验室主管部门，具体指导、协调省重点实验室的建设和运行工作，负责督促落实省重点实验室建设运行所需资金、人员、场所等保障条件。</w:t>
      </w:r>
    </w:p>
    <w:p w:rsidR="000D6F70" w:rsidRDefault="000D6F70" w:rsidP="000D6F70">
      <w:pPr>
        <w:ind w:firstLineChars="200" w:firstLine="480"/>
        <w:rPr>
          <w:lang w:eastAsia="zh-CN"/>
        </w:rPr>
      </w:pPr>
      <w:r>
        <w:rPr>
          <w:rFonts w:hint="eastAsia"/>
          <w:lang w:eastAsia="zh-CN"/>
        </w:rPr>
        <w:t>省财政厅负责省级财政专项资金预算管理和资金下达工作。</w:t>
      </w:r>
    </w:p>
    <w:p w:rsidR="000D6F70" w:rsidRDefault="000D6F70" w:rsidP="000D6F70">
      <w:pPr>
        <w:ind w:firstLineChars="200" w:firstLine="480"/>
        <w:rPr>
          <w:lang w:eastAsia="zh-CN"/>
        </w:rPr>
      </w:pPr>
      <w:r>
        <w:rPr>
          <w:rFonts w:hint="eastAsia"/>
          <w:lang w:eastAsia="zh-CN"/>
        </w:rPr>
        <w:t>第七条</w:t>
      </w:r>
      <w:r>
        <w:rPr>
          <w:rFonts w:hint="eastAsia"/>
          <w:lang w:eastAsia="zh-CN"/>
        </w:rPr>
        <w:t xml:space="preserve"> </w:t>
      </w:r>
      <w:r>
        <w:rPr>
          <w:rFonts w:hint="eastAsia"/>
          <w:lang w:eastAsia="zh-CN"/>
        </w:rPr>
        <w:t>高校、科研院所、企业及新型研发组织等建设依托单位是省重点实验室建设和运行管理的责任主体，主要职责包括：</w:t>
      </w:r>
    </w:p>
    <w:p w:rsidR="000D6F70" w:rsidRDefault="000D6F70" w:rsidP="000D6F70">
      <w:pPr>
        <w:ind w:firstLineChars="200" w:firstLine="480"/>
        <w:rPr>
          <w:lang w:eastAsia="zh-CN"/>
        </w:rPr>
      </w:pPr>
      <w:r>
        <w:rPr>
          <w:rFonts w:hint="eastAsia"/>
          <w:lang w:eastAsia="zh-CN"/>
        </w:rPr>
        <w:t>（一）组建省重点实验室建设领导机构，对省重点实验室建设和管理的重大问题进行论证和决策；</w:t>
      </w:r>
    </w:p>
    <w:p w:rsidR="000D6F70" w:rsidRDefault="000D6F70" w:rsidP="000D6F70">
      <w:pPr>
        <w:ind w:firstLineChars="200" w:firstLine="480"/>
        <w:rPr>
          <w:lang w:eastAsia="zh-CN"/>
        </w:rPr>
      </w:pPr>
      <w:r>
        <w:rPr>
          <w:rFonts w:hint="eastAsia"/>
          <w:lang w:eastAsia="zh-CN"/>
        </w:rPr>
        <w:t>（二）协调本单位优势资源，保障省重点实验室高质量建设、高效率运转；</w:t>
      </w:r>
    </w:p>
    <w:p w:rsidR="000D6F70" w:rsidRDefault="000D6F70" w:rsidP="000D6F70">
      <w:pPr>
        <w:ind w:firstLineChars="200" w:firstLine="480"/>
        <w:rPr>
          <w:lang w:eastAsia="zh-CN"/>
        </w:rPr>
      </w:pPr>
      <w:r>
        <w:rPr>
          <w:rFonts w:hint="eastAsia"/>
          <w:lang w:eastAsia="zh-CN"/>
        </w:rPr>
        <w:t>（三）聘任省重点实验室主任、副主任和学术委员会主任、委员。</w:t>
      </w:r>
    </w:p>
    <w:p w:rsidR="000D6F70" w:rsidRDefault="000D6F70" w:rsidP="000D6F70">
      <w:pPr>
        <w:ind w:firstLineChars="200" w:firstLine="480"/>
        <w:rPr>
          <w:lang w:eastAsia="zh-CN"/>
        </w:rPr>
      </w:pPr>
      <w:r>
        <w:rPr>
          <w:rFonts w:hint="eastAsia"/>
          <w:lang w:eastAsia="zh-CN"/>
        </w:rPr>
        <w:t>第八条</w:t>
      </w:r>
      <w:r>
        <w:rPr>
          <w:rFonts w:hint="eastAsia"/>
          <w:lang w:eastAsia="zh-CN"/>
        </w:rPr>
        <w:t xml:space="preserve"> </w:t>
      </w:r>
      <w:r>
        <w:rPr>
          <w:rFonts w:hint="eastAsia"/>
          <w:lang w:eastAsia="zh-CN"/>
        </w:rPr>
        <w:t>省重点实验室实行依托单位领导下的主任负责制，采用相对独立的人、财、物管理机制，鼓励具备条件的省重点实验室注册登记为独立法人。</w:t>
      </w:r>
    </w:p>
    <w:p w:rsidR="000D6F70" w:rsidRDefault="000D6F70" w:rsidP="000D6F70">
      <w:pPr>
        <w:ind w:firstLineChars="200" w:firstLine="480"/>
        <w:rPr>
          <w:lang w:eastAsia="zh-CN"/>
        </w:rPr>
      </w:pPr>
      <w:r>
        <w:rPr>
          <w:rFonts w:hint="eastAsia"/>
          <w:lang w:eastAsia="zh-CN"/>
        </w:rPr>
        <w:t>第三章</w:t>
      </w:r>
      <w:r>
        <w:rPr>
          <w:rFonts w:hint="eastAsia"/>
          <w:lang w:eastAsia="zh-CN"/>
        </w:rPr>
        <w:t xml:space="preserve"> </w:t>
      </w:r>
      <w:r>
        <w:rPr>
          <w:rFonts w:hint="eastAsia"/>
          <w:lang w:eastAsia="zh-CN"/>
        </w:rPr>
        <w:t>组织结构</w:t>
      </w:r>
    </w:p>
    <w:p w:rsidR="000D6F70" w:rsidRDefault="000D6F70" w:rsidP="000D6F70">
      <w:pPr>
        <w:ind w:firstLineChars="200" w:firstLine="480"/>
        <w:rPr>
          <w:lang w:eastAsia="zh-CN"/>
        </w:rPr>
      </w:pPr>
      <w:r>
        <w:rPr>
          <w:rFonts w:hint="eastAsia"/>
          <w:lang w:eastAsia="zh-CN"/>
        </w:rPr>
        <w:t>第九条</w:t>
      </w:r>
      <w:r>
        <w:rPr>
          <w:rFonts w:hint="eastAsia"/>
          <w:lang w:eastAsia="zh-CN"/>
        </w:rPr>
        <w:t xml:space="preserve"> </w:t>
      </w:r>
      <w:r>
        <w:rPr>
          <w:rFonts w:hint="eastAsia"/>
          <w:lang w:eastAsia="zh-CN"/>
        </w:rPr>
        <w:t>省重点实验室组织架构一般由实验室主任、副主任，学术委员会，科研团队，专职辅助科研与管理人员等组成。</w:t>
      </w:r>
    </w:p>
    <w:p w:rsidR="000D6F70" w:rsidRDefault="000D6F70" w:rsidP="000D6F70">
      <w:pPr>
        <w:ind w:firstLineChars="200" w:firstLine="480"/>
        <w:rPr>
          <w:lang w:eastAsia="zh-CN"/>
        </w:rPr>
      </w:pPr>
      <w:r>
        <w:rPr>
          <w:rFonts w:hint="eastAsia"/>
          <w:lang w:eastAsia="zh-CN"/>
        </w:rPr>
        <w:t>第十条</w:t>
      </w:r>
      <w:r>
        <w:rPr>
          <w:rFonts w:hint="eastAsia"/>
          <w:lang w:eastAsia="zh-CN"/>
        </w:rPr>
        <w:t xml:space="preserve"> </w:t>
      </w:r>
      <w:r>
        <w:rPr>
          <w:rFonts w:hint="eastAsia"/>
          <w:lang w:eastAsia="zh-CN"/>
        </w:rPr>
        <w:t>省重点实验室主任应是本领域高水平学术带头人，具有较强的组织管理能力，每届任期五年，一般连任不得超过两届。如实验室主任为依托单位外聘人员，每年在实验室工作时间不得少于</w:t>
      </w:r>
      <w:r>
        <w:rPr>
          <w:rFonts w:hint="eastAsia"/>
          <w:lang w:eastAsia="zh-CN"/>
        </w:rPr>
        <w:t>6</w:t>
      </w:r>
      <w:r>
        <w:rPr>
          <w:rFonts w:hint="eastAsia"/>
          <w:lang w:eastAsia="zh-CN"/>
        </w:rPr>
        <w:t>个月，且应设常务副主任，协助主任负责实验室的日常管理工作。</w:t>
      </w:r>
    </w:p>
    <w:p w:rsidR="000D6F70" w:rsidRDefault="000D6F70" w:rsidP="000D6F70">
      <w:pPr>
        <w:ind w:firstLineChars="200" w:firstLine="480"/>
        <w:rPr>
          <w:lang w:eastAsia="zh-CN"/>
        </w:rPr>
      </w:pPr>
      <w:r>
        <w:rPr>
          <w:rFonts w:hint="eastAsia"/>
          <w:lang w:eastAsia="zh-CN"/>
        </w:rPr>
        <w:lastRenderedPageBreak/>
        <w:t>第十一条</w:t>
      </w:r>
      <w:r>
        <w:rPr>
          <w:rFonts w:hint="eastAsia"/>
          <w:lang w:eastAsia="zh-CN"/>
        </w:rPr>
        <w:t xml:space="preserve"> </w:t>
      </w:r>
      <w:r>
        <w:rPr>
          <w:rFonts w:hint="eastAsia"/>
          <w:lang w:eastAsia="zh-CN"/>
        </w:rPr>
        <w:t>学术委员会是省重点实验室的学术指导机构，主要职责是为省重点实验室的发展目标、研究方向、研究任务、重大科技活动、年度工作计划和总结、开放课题等提供咨询。学术委员会人数一般不少于</w:t>
      </w:r>
      <w:r>
        <w:rPr>
          <w:rFonts w:hint="eastAsia"/>
          <w:lang w:eastAsia="zh-CN"/>
        </w:rPr>
        <w:t>7</w:t>
      </w:r>
      <w:r>
        <w:rPr>
          <w:rFonts w:hint="eastAsia"/>
          <w:lang w:eastAsia="zh-CN"/>
        </w:rPr>
        <w:t>人，主任应由非依托单位的国内外顶尖专家担任，其中依托单位人员不超过总人数的三分之一。省重点实验室主任应为学术委员会成员。同一专家不得同时担任</w:t>
      </w:r>
      <w:r>
        <w:rPr>
          <w:rFonts w:hint="eastAsia"/>
          <w:lang w:eastAsia="zh-CN"/>
        </w:rPr>
        <w:t>3</w:t>
      </w:r>
      <w:r>
        <w:rPr>
          <w:rFonts w:hint="eastAsia"/>
          <w:lang w:eastAsia="zh-CN"/>
        </w:rPr>
        <w:t>个以上省重点实验室的学术委员会委员。学术委员会委员每届任期五年，每次换届应更换总人数三分之一以上。学术委员会会议每年至少召开一次，每次实到人数不得少于总人数的三分之二。</w:t>
      </w:r>
    </w:p>
    <w:p w:rsidR="000D6F70" w:rsidRDefault="000D6F70" w:rsidP="000D6F70">
      <w:pPr>
        <w:ind w:firstLineChars="200" w:firstLine="480"/>
        <w:rPr>
          <w:lang w:eastAsia="zh-CN"/>
        </w:rPr>
      </w:pPr>
      <w:r>
        <w:rPr>
          <w:rFonts w:hint="eastAsia"/>
          <w:lang w:eastAsia="zh-CN"/>
        </w:rPr>
        <w:t>第十二条</w:t>
      </w:r>
      <w:r>
        <w:rPr>
          <w:rFonts w:hint="eastAsia"/>
          <w:lang w:eastAsia="zh-CN"/>
        </w:rPr>
        <w:t xml:space="preserve"> </w:t>
      </w:r>
      <w:r>
        <w:rPr>
          <w:rFonts w:hint="eastAsia"/>
          <w:lang w:eastAsia="zh-CN"/>
        </w:rPr>
        <w:t>省重点实验室按研究方向和研究内容设置由若干学术带头人组成的科研团队，科研团队由省重点实验室全职研究人员、技术人员、管理人员等固定人员和柔性引进研究人员、访问学者、博士后研究人员等流动人员组成，保持结构和规模相对合理。省重点实验室实行首席科学家（</w:t>
      </w:r>
      <w:r>
        <w:rPr>
          <w:rFonts w:hint="eastAsia"/>
          <w:lang w:eastAsia="zh-CN"/>
        </w:rPr>
        <w:t>PI</w:t>
      </w:r>
      <w:r>
        <w:rPr>
          <w:rFonts w:hint="eastAsia"/>
          <w:lang w:eastAsia="zh-CN"/>
        </w:rPr>
        <w:t>）等团队科研组织模式，赋予</w:t>
      </w:r>
      <w:r>
        <w:rPr>
          <w:rFonts w:hint="eastAsia"/>
          <w:lang w:eastAsia="zh-CN"/>
        </w:rPr>
        <w:t>PI</w:t>
      </w:r>
      <w:r>
        <w:rPr>
          <w:rFonts w:hint="eastAsia"/>
          <w:lang w:eastAsia="zh-CN"/>
        </w:rPr>
        <w:t>等团队负责人相应的科研以及人、财、物支配自主权。</w:t>
      </w:r>
    </w:p>
    <w:p w:rsidR="000D6F70" w:rsidRDefault="000D6F70" w:rsidP="000D6F70">
      <w:pPr>
        <w:ind w:firstLineChars="200" w:firstLine="480"/>
        <w:rPr>
          <w:lang w:eastAsia="zh-CN"/>
        </w:rPr>
      </w:pPr>
      <w:r>
        <w:rPr>
          <w:rFonts w:hint="eastAsia"/>
          <w:lang w:eastAsia="zh-CN"/>
        </w:rPr>
        <w:t>第十三条</w:t>
      </w:r>
      <w:r>
        <w:rPr>
          <w:rFonts w:hint="eastAsia"/>
          <w:lang w:eastAsia="zh-CN"/>
        </w:rPr>
        <w:t xml:space="preserve">  </w:t>
      </w:r>
      <w:r>
        <w:rPr>
          <w:rFonts w:hint="eastAsia"/>
          <w:lang w:eastAsia="zh-CN"/>
        </w:rPr>
        <w:t>省重点实验室应配备专职辅助科研与管理人员，负责实验室科研仪器的操作与维护、科研项目财务处理以及日常事务管理等辅助服务工作。</w:t>
      </w:r>
    </w:p>
    <w:p w:rsidR="000D6F70" w:rsidRDefault="000D6F70" w:rsidP="000D6F70">
      <w:pPr>
        <w:ind w:firstLineChars="200" w:firstLine="480"/>
        <w:rPr>
          <w:lang w:eastAsia="zh-CN"/>
        </w:rPr>
      </w:pPr>
      <w:r>
        <w:rPr>
          <w:rFonts w:hint="eastAsia"/>
          <w:lang w:eastAsia="zh-CN"/>
        </w:rPr>
        <w:t>第四章</w:t>
      </w:r>
      <w:r>
        <w:rPr>
          <w:rFonts w:hint="eastAsia"/>
          <w:lang w:eastAsia="zh-CN"/>
        </w:rPr>
        <w:t xml:space="preserve"> </w:t>
      </w:r>
      <w:r>
        <w:rPr>
          <w:rFonts w:hint="eastAsia"/>
          <w:lang w:eastAsia="zh-CN"/>
        </w:rPr>
        <w:t>申请与认定</w:t>
      </w:r>
    </w:p>
    <w:p w:rsidR="000D6F70" w:rsidRDefault="000D6F70" w:rsidP="000D6F70">
      <w:pPr>
        <w:ind w:firstLineChars="200" w:firstLine="480"/>
        <w:rPr>
          <w:lang w:eastAsia="zh-CN"/>
        </w:rPr>
      </w:pPr>
      <w:r>
        <w:rPr>
          <w:rFonts w:hint="eastAsia"/>
          <w:lang w:eastAsia="zh-CN"/>
        </w:rPr>
        <w:t>第十四条</w:t>
      </w:r>
      <w:r>
        <w:rPr>
          <w:rFonts w:hint="eastAsia"/>
          <w:lang w:eastAsia="zh-CN"/>
        </w:rPr>
        <w:t xml:space="preserve"> </w:t>
      </w:r>
      <w:r>
        <w:rPr>
          <w:rFonts w:hint="eastAsia"/>
          <w:lang w:eastAsia="zh-CN"/>
        </w:rPr>
        <w:t>根据省重点实验室建设发展总体规划，省科技厅发布省重点实验室建设重点领域指南，各主管部门组织所辖单位申请工作。</w:t>
      </w:r>
    </w:p>
    <w:p w:rsidR="000D6F70" w:rsidRDefault="000D6F70" w:rsidP="000D6F70">
      <w:pPr>
        <w:ind w:firstLineChars="200" w:firstLine="480"/>
        <w:rPr>
          <w:lang w:eastAsia="zh-CN"/>
        </w:rPr>
      </w:pPr>
      <w:r>
        <w:rPr>
          <w:rFonts w:hint="eastAsia"/>
          <w:lang w:eastAsia="zh-CN"/>
        </w:rPr>
        <w:t>第十五条</w:t>
      </w:r>
      <w:r>
        <w:rPr>
          <w:rFonts w:hint="eastAsia"/>
          <w:lang w:eastAsia="zh-CN"/>
        </w:rPr>
        <w:t xml:space="preserve"> </w:t>
      </w:r>
      <w:r>
        <w:rPr>
          <w:rFonts w:hint="eastAsia"/>
          <w:lang w:eastAsia="zh-CN"/>
        </w:rPr>
        <w:t>申请建设学科重点实验室、企业重点实验室一般应为已开放运行</w:t>
      </w:r>
      <w:r>
        <w:rPr>
          <w:rFonts w:hint="eastAsia"/>
          <w:lang w:eastAsia="zh-CN"/>
        </w:rPr>
        <w:t>2</w:t>
      </w:r>
      <w:r>
        <w:rPr>
          <w:rFonts w:hint="eastAsia"/>
          <w:lang w:eastAsia="zh-CN"/>
        </w:rPr>
        <w:t>年以上的部门或市级重点实验室，并满足下列条件：</w:t>
      </w:r>
    </w:p>
    <w:p w:rsidR="000D6F70" w:rsidRDefault="000D6F70" w:rsidP="000D6F70">
      <w:pPr>
        <w:ind w:firstLineChars="200" w:firstLine="480"/>
        <w:rPr>
          <w:lang w:eastAsia="zh-CN"/>
        </w:rPr>
      </w:pPr>
      <w:r>
        <w:rPr>
          <w:rFonts w:hint="eastAsia"/>
          <w:lang w:eastAsia="zh-CN"/>
        </w:rPr>
        <w:t>（一）研究方向符合国家和我省经济、社会与科技发展战略目标要求；</w:t>
      </w:r>
    </w:p>
    <w:p w:rsidR="000D6F70" w:rsidRDefault="000D6F70" w:rsidP="000D6F70">
      <w:pPr>
        <w:ind w:firstLineChars="200" w:firstLine="480"/>
        <w:rPr>
          <w:lang w:eastAsia="zh-CN"/>
        </w:rPr>
      </w:pPr>
      <w:r>
        <w:rPr>
          <w:rFonts w:hint="eastAsia"/>
          <w:lang w:eastAsia="zh-CN"/>
        </w:rPr>
        <w:t>（二）具有高水平科研队伍，研究水平在本领域处于省内领先、国内先进，注重科技成果转化，具有较强的引领和支撑经济社会发展的能力；</w:t>
      </w:r>
    </w:p>
    <w:p w:rsidR="000D6F70" w:rsidRDefault="000D6F70" w:rsidP="000D6F70">
      <w:pPr>
        <w:ind w:firstLineChars="200" w:firstLine="480"/>
        <w:rPr>
          <w:lang w:eastAsia="zh-CN"/>
        </w:rPr>
      </w:pPr>
      <w:r>
        <w:rPr>
          <w:rFonts w:hint="eastAsia"/>
          <w:lang w:eastAsia="zh-CN"/>
        </w:rPr>
        <w:t>（三）具备良好的科研实验条件，管理机构健全，规章制度完善；在凝聚学科优势、汇集科技资源和对外开放交流等方面能力突出；</w:t>
      </w:r>
    </w:p>
    <w:p w:rsidR="000D6F70" w:rsidRDefault="000D6F70" w:rsidP="000D6F70">
      <w:pPr>
        <w:ind w:firstLineChars="200" w:firstLine="480"/>
        <w:rPr>
          <w:lang w:eastAsia="zh-CN"/>
        </w:rPr>
      </w:pPr>
      <w:r>
        <w:rPr>
          <w:rFonts w:hint="eastAsia"/>
          <w:lang w:eastAsia="zh-CN"/>
        </w:rPr>
        <w:t>（四）依托单位、主管部门重视省重点实验室建设，提供自主创新研究、科研仪器设备更新维护和开放运行等必须的资源条件。</w:t>
      </w:r>
    </w:p>
    <w:p w:rsidR="000D6F70" w:rsidRDefault="000D6F70" w:rsidP="000D6F70">
      <w:pPr>
        <w:ind w:firstLineChars="200" w:firstLine="480"/>
        <w:rPr>
          <w:lang w:eastAsia="zh-CN"/>
        </w:rPr>
      </w:pPr>
      <w:r>
        <w:rPr>
          <w:rFonts w:hint="eastAsia"/>
          <w:lang w:eastAsia="zh-CN"/>
        </w:rPr>
        <w:t>省市共建重点实验室的申报条件由省科技厅与相关市参照上述条件共同商定。</w:t>
      </w:r>
    </w:p>
    <w:p w:rsidR="000D6F70" w:rsidRDefault="000D6F70" w:rsidP="000D6F70">
      <w:pPr>
        <w:ind w:firstLineChars="200" w:firstLine="480"/>
        <w:rPr>
          <w:lang w:eastAsia="zh-CN"/>
        </w:rPr>
      </w:pPr>
      <w:r>
        <w:rPr>
          <w:rFonts w:hint="eastAsia"/>
          <w:lang w:eastAsia="zh-CN"/>
        </w:rPr>
        <w:lastRenderedPageBreak/>
        <w:t>第十六条</w:t>
      </w:r>
      <w:r>
        <w:rPr>
          <w:rFonts w:hint="eastAsia"/>
          <w:lang w:eastAsia="zh-CN"/>
        </w:rPr>
        <w:t xml:space="preserve"> </w:t>
      </w:r>
      <w:r>
        <w:rPr>
          <w:rFonts w:hint="eastAsia"/>
          <w:lang w:eastAsia="zh-CN"/>
        </w:rPr>
        <w:t>申请与认定程序</w:t>
      </w:r>
    </w:p>
    <w:p w:rsidR="000D6F70" w:rsidRDefault="000D6F70" w:rsidP="000D6F70">
      <w:pPr>
        <w:ind w:firstLineChars="200" w:firstLine="480"/>
        <w:rPr>
          <w:lang w:eastAsia="zh-CN"/>
        </w:rPr>
      </w:pPr>
      <w:r>
        <w:rPr>
          <w:rFonts w:hint="eastAsia"/>
          <w:lang w:eastAsia="zh-CN"/>
        </w:rPr>
        <w:t>（一）依托单位组织填写《山东省重点实验室建设申请书》，并制定新建省重点实验室</w:t>
      </w:r>
      <w:r>
        <w:rPr>
          <w:rFonts w:hint="eastAsia"/>
          <w:lang w:eastAsia="zh-CN"/>
        </w:rPr>
        <w:t>3</w:t>
      </w:r>
      <w:r>
        <w:rPr>
          <w:rFonts w:hint="eastAsia"/>
          <w:lang w:eastAsia="zh-CN"/>
        </w:rPr>
        <w:t>年建设计划，经主管部门论证、审核、遴选后推荐至省科技厅；</w:t>
      </w:r>
    </w:p>
    <w:p w:rsidR="000D6F70" w:rsidRDefault="000D6F70" w:rsidP="000D6F70">
      <w:pPr>
        <w:ind w:firstLineChars="200" w:firstLine="480"/>
        <w:rPr>
          <w:lang w:eastAsia="zh-CN"/>
        </w:rPr>
      </w:pPr>
      <w:r>
        <w:rPr>
          <w:rFonts w:hint="eastAsia"/>
          <w:lang w:eastAsia="zh-CN"/>
        </w:rPr>
        <w:t>（二）省科技厅依据申报指南和省重点实验室标准条件，对申请材料进行初审；</w:t>
      </w:r>
    </w:p>
    <w:p w:rsidR="000D6F70" w:rsidRDefault="000D6F70" w:rsidP="000D6F70">
      <w:pPr>
        <w:ind w:firstLineChars="200" w:firstLine="480"/>
        <w:rPr>
          <w:lang w:eastAsia="zh-CN"/>
        </w:rPr>
      </w:pPr>
      <w:r>
        <w:rPr>
          <w:rFonts w:hint="eastAsia"/>
          <w:lang w:eastAsia="zh-CN"/>
        </w:rPr>
        <w:t>（三）省科技厅组织专家对拟新建省重点实验室申请及</w:t>
      </w:r>
      <w:r>
        <w:rPr>
          <w:rFonts w:hint="eastAsia"/>
          <w:lang w:eastAsia="zh-CN"/>
        </w:rPr>
        <w:t>3</w:t>
      </w:r>
      <w:r>
        <w:rPr>
          <w:rFonts w:hint="eastAsia"/>
          <w:lang w:eastAsia="zh-CN"/>
        </w:rPr>
        <w:t>年建设计划进行综合评审评估，进行现场考察论证，研究确定新建省重点实验室的名单。</w:t>
      </w:r>
    </w:p>
    <w:p w:rsidR="000D6F70" w:rsidRDefault="000D6F70" w:rsidP="000D6F70">
      <w:pPr>
        <w:ind w:firstLineChars="200" w:firstLine="480"/>
        <w:rPr>
          <w:lang w:eastAsia="zh-CN"/>
        </w:rPr>
      </w:pPr>
      <w:r>
        <w:rPr>
          <w:rFonts w:hint="eastAsia"/>
          <w:lang w:eastAsia="zh-CN"/>
        </w:rPr>
        <w:t>对于我省产业发展急需或通过省“一事一议”政策引进的顶尖人才牵头申报省重点实验室可适当简化程序。</w:t>
      </w:r>
    </w:p>
    <w:p w:rsidR="000D6F70" w:rsidRDefault="000D6F70" w:rsidP="000D6F70">
      <w:pPr>
        <w:ind w:firstLineChars="200" w:firstLine="480"/>
        <w:rPr>
          <w:lang w:eastAsia="zh-CN"/>
        </w:rPr>
      </w:pPr>
      <w:r>
        <w:rPr>
          <w:rFonts w:hint="eastAsia"/>
          <w:lang w:eastAsia="zh-CN"/>
        </w:rPr>
        <w:t>第十七条</w:t>
      </w:r>
      <w:r>
        <w:rPr>
          <w:rFonts w:hint="eastAsia"/>
          <w:lang w:eastAsia="zh-CN"/>
        </w:rPr>
        <w:t xml:space="preserve"> </w:t>
      </w:r>
      <w:r>
        <w:rPr>
          <w:rFonts w:hint="eastAsia"/>
          <w:lang w:eastAsia="zh-CN"/>
        </w:rPr>
        <w:t>拟新建的学科重点实验室和企业重点实验室实行筹建期制度，筹建期为</w:t>
      </w:r>
      <w:r>
        <w:rPr>
          <w:rFonts w:hint="eastAsia"/>
          <w:lang w:eastAsia="zh-CN"/>
        </w:rPr>
        <w:t>3</w:t>
      </w:r>
      <w:r>
        <w:rPr>
          <w:rFonts w:hint="eastAsia"/>
          <w:lang w:eastAsia="zh-CN"/>
        </w:rPr>
        <w:t>年，筹建期内加挂“山东省×××重点实验室（筹）”牌子。筹建期满</w:t>
      </w:r>
      <w:r>
        <w:rPr>
          <w:rFonts w:hint="eastAsia"/>
          <w:lang w:eastAsia="zh-CN"/>
        </w:rPr>
        <w:t>3</w:t>
      </w:r>
      <w:r>
        <w:rPr>
          <w:rFonts w:hint="eastAsia"/>
          <w:lang w:eastAsia="zh-CN"/>
        </w:rPr>
        <w:t>个月内，由省科技厅组织专家进行验收。筹建期内提前完成建设计划任务的，可由依托单位提交申请，主管部门审核后报省科技厅提前验收。通过验收的，认定其省重点实验室资格并授牌。筹建期满无法完成建设计划任务的，应由依托单位提前</w:t>
      </w:r>
      <w:r>
        <w:rPr>
          <w:rFonts w:hint="eastAsia"/>
          <w:lang w:eastAsia="zh-CN"/>
        </w:rPr>
        <w:t>3</w:t>
      </w:r>
      <w:r>
        <w:rPr>
          <w:rFonts w:hint="eastAsia"/>
          <w:lang w:eastAsia="zh-CN"/>
        </w:rPr>
        <w:t>个月提交延期申请，经主管部门审核后报省科技厅，筹建期可延长</w:t>
      </w:r>
      <w:r>
        <w:rPr>
          <w:rFonts w:hint="eastAsia"/>
          <w:lang w:eastAsia="zh-CN"/>
        </w:rPr>
        <w:t>1</w:t>
      </w:r>
      <w:r>
        <w:rPr>
          <w:rFonts w:hint="eastAsia"/>
          <w:lang w:eastAsia="zh-CN"/>
        </w:rPr>
        <w:t>年，</w:t>
      </w:r>
      <w:r>
        <w:rPr>
          <w:rFonts w:hint="eastAsia"/>
          <w:lang w:eastAsia="zh-CN"/>
        </w:rPr>
        <w:t>1</w:t>
      </w:r>
      <w:r>
        <w:rPr>
          <w:rFonts w:hint="eastAsia"/>
          <w:lang w:eastAsia="zh-CN"/>
        </w:rPr>
        <w:t>年后仍未通过验收的，取消其省重点实验室建设资格。</w:t>
      </w:r>
    </w:p>
    <w:p w:rsidR="000D6F70" w:rsidRDefault="000D6F70" w:rsidP="000D6F70">
      <w:pPr>
        <w:ind w:firstLineChars="200" w:firstLine="480"/>
        <w:rPr>
          <w:lang w:eastAsia="zh-CN"/>
        </w:rPr>
      </w:pPr>
      <w:r>
        <w:rPr>
          <w:rFonts w:hint="eastAsia"/>
          <w:lang w:eastAsia="zh-CN"/>
        </w:rPr>
        <w:t>第十八条</w:t>
      </w:r>
      <w:r>
        <w:rPr>
          <w:rFonts w:hint="eastAsia"/>
          <w:lang w:eastAsia="zh-CN"/>
        </w:rPr>
        <w:t xml:space="preserve"> </w:t>
      </w:r>
      <w:r>
        <w:rPr>
          <w:rFonts w:hint="eastAsia"/>
          <w:lang w:eastAsia="zh-CN"/>
        </w:rPr>
        <w:t>省市共建重点实验室实行预期目标考核制，建设运行期一般为</w:t>
      </w:r>
      <w:r>
        <w:rPr>
          <w:rFonts w:hint="eastAsia"/>
          <w:lang w:eastAsia="zh-CN"/>
        </w:rPr>
        <w:t>3</w:t>
      </w:r>
      <w:r>
        <w:rPr>
          <w:rFonts w:hint="eastAsia"/>
          <w:lang w:eastAsia="zh-CN"/>
        </w:rPr>
        <w:t>年。期满后由省科技厅按照预期目标组织专家进行验收考核，通过验收的，可继续保留省市共建重点实验室称号，未获通过的实验室取消其省市共建重点实验室称号。</w:t>
      </w:r>
    </w:p>
    <w:p w:rsidR="000D6F70" w:rsidRDefault="000D6F70" w:rsidP="000D6F70">
      <w:pPr>
        <w:ind w:firstLineChars="200" w:firstLine="480"/>
        <w:rPr>
          <w:lang w:eastAsia="zh-CN"/>
        </w:rPr>
      </w:pPr>
      <w:r>
        <w:rPr>
          <w:rFonts w:hint="eastAsia"/>
          <w:lang w:eastAsia="zh-CN"/>
        </w:rPr>
        <w:t>第五章</w:t>
      </w:r>
      <w:r>
        <w:rPr>
          <w:rFonts w:hint="eastAsia"/>
          <w:lang w:eastAsia="zh-CN"/>
        </w:rPr>
        <w:t xml:space="preserve"> </w:t>
      </w:r>
      <w:r>
        <w:rPr>
          <w:rFonts w:hint="eastAsia"/>
          <w:lang w:eastAsia="zh-CN"/>
        </w:rPr>
        <w:t>运行</w:t>
      </w:r>
    </w:p>
    <w:p w:rsidR="000D6F70" w:rsidRDefault="000D6F70" w:rsidP="000D6F70">
      <w:pPr>
        <w:ind w:firstLineChars="200" w:firstLine="480"/>
        <w:rPr>
          <w:lang w:eastAsia="zh-CN"/>
        </w:rPr>
      </w:pPr>
      <w:r>
        <w:rPr>
          <w:rFonts w:hint="eastAsia"/>
          <w:lang w:eastAsia="zh-CN"/>
        </w:rPr>
        <w:t>第十九条</w:t>
      </w:r>
      <w:r>
        <w:rPr>
          <w:rFonts w:hint="eastAsia"/>
          <w:lang w:eastAsia="zh-CN"/>
        </w:rPr>
        <w:t xml:space="preserve"> </w:t>
      </w:r>
      <w:r>
        <w:rPr>
          <w:rFonts w:hint="eastAsia"/>
          <w:lang w:eastAsia="zh-CN"/>
        </w:rPr>
        <w:t>省重点实验室应围绕经济社会发展需求和科技发展趋势，不断凝练研究方向，组织开展持续深入的系统性研究，集聚优秀人才团队，支持青年科技人员成长，加快提升源头创新供给能力。</w:t>
      </w:r>
    </w:p>
    <w:p w:rsidR="000D6F70" w:rsidRDefault="000D6F70" w:rsidP="000D6F70">
      <w:pPr>
        <w:ind w:firstLineChars="200" w:firstLine="480"/>
        <w:rPr>
          <w:lang w:eastAsia="zh-CN"/>
        </w:rPr>
      </w:pPr>
      <w:r>
        <w:rPr>
          <w:rFonts w:hint="eastAsia"/>
          <w:lang w:eastAsia="zh-CN"/>
        </w:rPr>
        <w:t>第二十条</w:t>
      </w:r>
      <w:r>
        <w:rPr>
          <w:rFonts w:hint="eastAsia"/>
          <w:lang w:eastAsia="zh-CN"/>
        </w:rPr>
        <w:t xml:space="preserve"> </w:t>
      </w:r>
      <w:r>
        <w:rPr>
          <w:rFonts w:hint="eastAsia"/>
          <w:lang w:eastAsia="zh-CN"/>
        </w:rPr>
        <w:t>省重点实验室应加大开放力度，组织开展和参加国内外科技合作交流。根据研究方向面向全省乃至省外、国外设立开放课题，设置访问学者岗位，吸引国内外高水平研究人员来省重点实验室开展合作研究。</w:t>
      </w:r>
    </w:p>
    <w:p w:rsidR="000D6F70" w:rsidRDefault="000D6F70" w:rsidP="000D6F70">
      <w:pPr>
        <w:ind w:firstLineChars="200" w:firstLine="480"/>
        <w:rPr>
          <w:lang w:eastAsia="zh-CN"/>
        </w:rPr>
      </w:pPr>
      <w:r>
        <w:rPr>
          <w:rFonts w:hint="eastAsia"/>
          <w:lang w:eastAsia="zh-CN"/>
        </w:rPr>
        <w:lastRenderedPageBreak/>
        <w:t>第二十一条</w:t>
      </w:r>
      <w:r>
        <w:rPr>
          <w:rFonts w:hint="eastAsia"/>
          <w:lang w:eastAsia="zh-CN"/>
        </w:rPr>
        <w:t xml:space="preserve"> </w:t>
      </w:r>
      <w:r>
        <w:rPr>
          <w:rFonts w:hint="eastAsia"/>
          <w:lang w:eastAsia="zh-CN"/>
        </w:rPr>
        <w:t>省重点实验室应强化产学研合作。注重发挥自身优势，增强对产业的引领和带动作用。鼓励研究领域、方向相近的省重点实验室，成立省重点实验室联盟，增强集成创新能力，优化产业创新链条。</w:t>
      </w:r>
    </w:p>
    <w:p w:rsidR="000D6F70" w:rsidRDefault="000D6F70" w:rsidP="000D6F70">
      <w:pPr>
        <w:ind w:firstLineChars="200" w:firstLine="480"/>
        <w:rPr>
          <w:lang w:eastAsia="zh-CN"/>
        </w:rPr>
      </w:pPr>
      <w:r>
        <w:rPr>
          <w:rFonts w:hint="eastAsia"/>
          <w:lang w:eastAsia="zh-CN"/>
        </w:rPr>
        <w:t>第二十二条</w:t>
      </w:r>
      <w:r>
        <w:rPr>
          <w:rFonts w:hint="eastAsia"/>
          <w:lang w:eastAsia="zh-CN"/>
        </w:rPr>
        <w:t xml:space="preserve"> </w:t>
      </w:r>
      <w:r>
        <w:rPr>
          <w:rFonts w:hint="eastAsia"/>
          <w:lang w:eastAsia="zh-CN"/>
        </w:rPr>
        <w:t>省重点实验室应有计划地改进科研仪器设备等硬件条件，积极开展实验技术方法的创新研究。大型科学仪器设备应纳入省大型科学仪器设备协作共用网管理，开展对外服务，实现资源共享。大型科研仪器设备开放共享程度列入省重点实验室绩效评估标准。</w:t>
      </w:r>
    </w:p>
    <w:p w:rsidR="000D6F70" w:rsidRDefault="000D6F70" w:rsidP="000D6F70">
      <w:pPr>
        <w:ind w:firstLineChars="200" w:firstLine="480"/>
        <w:rPr>
          <w:lang w:eastAsia="zh-CN"/>
        </w:rPr>
      </w:pPr>
      <w:r>
        <w:rPr>
          <w:rFonts w:hint="eastAsia"/>
          <w:lang w:eastAsia="zh-CN"/>
        </w:rPr>
        <w:t>第二十三条</w:t>
      </w:r>
      <w:r>
        <w:rPr>
          <w:rFonts w:hint="eastAsia"/>
          <w:lang w:eastAsia="zh-CN"/>
        </w:rPr>
        <w:t xml:space="preserve"> </w:t>
      </w:r>
      <w:r>
        <w:rPr>
          <w:rFonts w:hint="eastAsia"/>
          <w:lang w:eastAsia="zh-CN"/>
        </w:rPr>
        <w:t>省重点实验室完成的专著、论文、软件、数据库等研究成果均应标注省重点实验室名称。</w:t>
      </w:r>
    </w:p>
    <w:p w:rsidR="000D6F70" w:rsidRDefault="000D6F70" w:rsidP="000D6F70">
      <w:pPr>
        <w:ind w:firstLineChars="200" w:firstLine="480"/>
        <w:rPr>
          <w:lang w:eastAsia="zh-CN"/>
        </w:rPr>
      </w:pPr>
      <w:r>
        <w:rPr>
          <w:rFonts w:hint="eastAsia"/>
          <w:lang w:eastAsia="zh-CN"/>
        </w:rPr>
        <w:t>第二十四条</w:t>
      </w:r>
      <w:r>
        <w:rPr>
          <w:rFonts w:hint="eastAsia"/>
          <w:lang w:eastAsia="zh-CN"/>
        </w:rPr>
        <w:t xml:space="preserve"> </w:t>
      </w:r>
      <w:r>
        <w:rPr>
          <w:rFonts w:hint="eastAsia"/>
          <w:lang w:eastAsia="zh-CN"/>
        </w:rPr>
        <w:t>省重点实验室应重视科学普及，向社会公众特别是学生开放，及时宣传最新的科学发展动态，提高国民科学素养。</w:t>
      </w:r>
    </w:p>
    <w:p w:rsidR="000D6F70" w:rsidRDefault="000D6F70" w:rsidP="000D6F70">
      <w:pPr>
        <w:ind w:firstLineChars="200" w:firstLine="480"/>
        <w:rPr>
          <w:lang w:eastAsia="zh-CN"/>
        </w:rPr>
      </w:pPr>
      <w:r>
        <w:rPr>
          <w:rFonts w:hint="eastAsia"/>
          <w:lang w:eastAsia="zh-CN"/>
        </w:rPr>
        <w:t>第二十五条</w:t>
      </w:r>
      <w:r>
        <w:rPr>
          <w:rFonts w:hint="eastAsia"/>
          <w:lang w:eastAsia="zh-CN"/>
        </w:rPr>
        <w:t xml:space="preserve"> </w:t>
      </w:r>
      <w:r>
        <w:rPr>
          <w:rFonts w:hint="eastAsia"/>
          <w:lang w:eastAsia="zh-CN"/>
        </w:rPr>
        <w:t>省重点实验室应重视学术道德和学风建设，营造宽松民主、潜心研究、鼓励创新、宽容失败的科研氛围，如实记录和反映实验过程，确保实验记录、数据、资料、成果的真实性和科学性。</w:t>
      </w:r>
    </w:p>
    <w:p w:rsidR="000D6F70" w:rsidRDefault="000D6F70" w:rsidP="000D6F70">
      <w:pPr>
        <w:ind w:firstLineChars="200" w:firstLine="480"/>
        <w:rPr>
          <w:lang w:eastAsia="zh-CN"/>
        </w:rPr>
      </w:pPr>
      <w:r>
        <w:rPr>
          <w:rFonts w:hint="eastAsia"/>
          <w:lang w:eastAsia="zh-CN"/>
        </w:rPr>
        <w:t>第六章</w:t>
      </w:r>
      <w:r>
        <w:rPr>
          <w:rFonts w:hint="eastAsia"/>
          <w:lang w:eastAsia="zh-CN"/>
        </w:rPr>
        <w:t xml:space="preserve"> </w:t>
      </w:r>
      <w:r>
        <w:rPr>
          <w:rFonts w:hint="eastAsia"/>
          <w:lang w:eastAsia="zh-CN"/>
        </w:rPr>
        <w:t>管理</w:t>
      </w:r>
    </w:p>
    <w:p w:rsidR="000D6F70" w:rsidRDefault="000D6F70" w:rsidP="000D6F70">
      <w:pPr>
        <w:ind w:firstLineChars="200" w:firstLine="480"/>
        <w:rPr>
          <w:lang w:eastAsia="zh-CN"/>
        </w:rPr>
      </w:pPr>
      <w:r>
        <w:rPr>
          <w:rFonts w:hint="eastAsia"/>
          <w:lang w:eastAsia="zh-CN"/>
        </w:rPr>
        <w:t>第二十六条</w:t>
      </w:r>
      <w:r>
        <w:rPr>
          <w:rFonts w:hint="eastAsia"/>
          <w:lang w:eastAsia="zh-CN"/>
        </w:rPr>
        <w:t xml:space="preserve"> </w:t>
      </w:r>
      <w:r>
        <w:rPr>
          <w:rFonts w:hint="eastAsia"/>
          <w:lang w:eastAsia="zh-CN"/>
        </w:rPr>
        <w:t>省重点实验室更名、实验室主任更换、研究方向变更或依托单位进行重大调整、重组的，须由依托单位提出书面报告，经学术委员会论证，主管部门同意，报省科技厅备案。</w:t>
      </w:r>
    </w:p>
    <w:p w:rsidR="000D6F70" w:rsidRDefault="000D6F70" w:rsidP="000D6F70">
      <w:pPr>
        <w:ind w:firstLineChars="200" w:firstLine="480"/>
        <w:rPr>
          <w:lang w:eastAsia="zh-CN"/>
        </w:rPr>
      </w:pPr>
      <w:r>
        <w:rPr>
          <w:rFonts w:hint="eastAsia"/>
          <w:lang w:eastAsia="zh-CN"/>
        </w:rPr>
        <w:t>第二十七条</w:t>
      </w:r>
      <w:r>
        <w:rPr>
          <w:rFonts w:hint="eastAsia"/>
          <w:lang w:eastAsia="zh-CN"/>
        </w:rPr>
        <w:t xml:space="preserve"> </w:t>
      </w:r>
      <w:r>
        <w:rPr>
          <w:rFonts w:hint="eastAsia"/>
          <w:lang w:eastAsia="zh-CN"/>
        </w:rPr>
        <w:t>省重点实验室应按时提交年度工作报告，学术委员会会议纪要、学术委员会换届情况报告等，经依托单位、主管部门审核后报省科技厅备案。</w:t>
      </w:r>
    </w:p>
    <w:p w:rsidR="000D6F70" w:rsidRDefault="000D6F70" w:rsidP="000D6F70">
      <w:pPr>
        <w:ind w:firstLineChars="200" w:firstLine="480"/>
        <w:rPr>
          <w:lang w:eastAsia="zh-CN"/>
        </w:rPr>
      </w:pPr>
      <w:r>
        <w:rPr>
          <w:rFonts w:hint="eastAsia"/>
          <w:lang w:eastAsia="zh-CN"/>
        </w:rPr>
        <w:t>第二十八条</w:t>
      </w:r>
      <w:r>
        <w:rPr>
          <w:rFonts w:hint="eastAsia"/>
          <w:lang w:eastAsia="zh-CN"/>
        </w:rPr>
        <w:t xml:space="preserve"> </w:t>
      </w:r>
      <w:r>
        <w:rPr>
          <w:rFonts w:hint="eastAsia"/>
          <w:lang w:eastAsia="zh-CN"/>
        </w:rPr>
        <w:t>依托单位组织省重点实验室年度考核工作，了解工作进展和存在问题，帮助与督促省重点实验室进行整改。考核结果报主管部门和省科技厅备案。</w:t>
      </w:r>
    </w:p>
    <w:p w:rsidR="000D6F70" w:rsidRDefault="000D6F70" w:rsidP="000D6F70">
      <w:pPr>
        <w:ind w:firstLineChars="200" w:firstLine="480"/>
        <w:rPr>
          <w:lang w:eastAsia="zh-CN"/>
        </w:rPr>
      </w:pPr>
      <w:r>
        <w:rPr>
          <w:rFonts w:hint="eastAsia"/>
          <w:lang w:eastAsia="zh-CN"/>
        </w:rPr>
        <w:t>第二十九条</w:t>
      </w:r>
      <w:r>
        <w:rPr>
          <w:rFonts w:hint="eastAsia"/>
          <w:lang w:eastAsia="zh-CN"/>
        </w:rPr>
        <w:t xml:space="preserve"> </w:t>
      </w:r>
      <w:r>
        <w:rPr>
          <w:rFonts w:hint="eastAsia"/>
          <w:lang w:eastAsia="zh-CN"/>
        </w:rPr>
        <w:t>省科技厅组织省重点实验室定期绩效评估工作，评估周期一般为</w:t>
      </w:r>
      <w:r>
        <w:rPr>
          <w:rFonts w:hint="eastAsia"/>
          <w:lang w:eastAsia="zh-CN"/>
        </w:rPr>
        <w:t>3</w:t>
      </w:r>
      <w:r>
        <w:rPr>
          <w:rFonts w:hint="eastAsia"/>
          <w:lang w:eastAsia="zh-CN"/>
        </w:rPr>
        <w:t>年，对省重点实验室评估期内整体运行发展情况进行综合评价。评估工作采取同行专家评议方式。</w:t>
      </w:r>
    </w:p>
    <w:p w:rsidR="000D6F70" w:rsidRDefault="000D6F70" w:rsidP="000D6F70">
      <w:pPr>
        <w:ind w:firstLineChars="200" w:firstLine="480"/>
        <w:rPr>
          <w:lang w:eastAsia="zh-CN"/>
        </w:rPr>
      </w:pPr>
      <w:r>
        <w:rPr>
          <w:rFonts w:hint="eastAsia"/>
          <w:lang w:eastAsia="zh-CN"/>
        </w:rPr>
        <w:t>第三十条</w:t>
      </w:r>
      <w:r>
        <w:rPr>
          <w:rFonts w:hint="eastAsia"/>
          <w:lang w:eastAsia="zh-CN"/>
        </w:rPr>
        <w:t xml:space="preserve"> </w:t>
      </w:r>
      <w:r>
        <w:rPr>
          <w:rFonts w:hint="eastAsia"/>
          <w:lang w:eastAsia="zh-CN"/>
        </w:rPr>
        <w:t>建立健全重点实验室定期绩效评估指标体系。学科重点实验室重点评估其研究水平与贡献、科研队伍建设与人才培养、开放交流与运行管理等方面的完成情况；企业重点实验室重点评估其引领区域和行业技术进步、共性关键</w:t>
      </w:r>
      <w:r>
        <w:rPr>
          <w:rFonts w:hint="eastAsia"/>
          <w:lang w:eastAsia="zh-CN"/>
        </w:rPr>
        <w:lastRenderedPageBreak/>
        <w:t>技术研究、科研成果的产业化、产学研结合等方面的情况。将重点实验室吸纳社会资本投入情况纳入绩效评估内容。</w:t>
      </w:r>
    </w:p>
    <w:p w:rsidR="000D6F70" w:rsidRDefault="000D6F70" w:rsidP="000D6F70">
      <w:pPr>
        <w:ind w:firstLineChars="200" w:firstLine="480"/>
        <w:rPr>
          <w:lang w:eastAsia="zh-CN"/>
        </w:rPr>
      </w:pPr>
      <w:r>
        <w:rPr>
          <w:rFonts w:hint="eastAsia"/>
          <w:lang w:eastAsia="zh-CN"/>
        </w:rPr>
        <w:t>第三十一条</w:t>
      </w:r>
      <w:r>
        <w:rPr>
          <w:rFonts w:hint="eastAsia"/>
          <w:lang w:eastAsia="zh-CN"/>
        </w:rPr>
        <w:t xml:space="preserve"> </w:t>
      </w:r>
      <w:r>
        <w:rPr>
          <w:rFonts w:hint="eastAsia"/>
          <w:lang w:eastAsia="zh-CN"/>
        </w:rPr>
        <w:t>省科技厅根据省重点实验室评估情况，确定优秀、良好、合格和不合格等</w:t>
      </w:r>
      <w:r>
        <w:rPr>
          <w:rFonts w:hint="eastAsia"/>
          <w:lang w:eastAsia="zh-CN"/>
        </w:rPr>
        <w:t>4</w:t>
      </w:r>
      <w:r>
        <w:rPr>
          <w:rFonts w:hint="eastAsia"/>
          <w:lang w:eastAsia="zh-CN"/>
        </w:rPr>
        <w:t>个评估结果等次，评估结果为不合格的取消其省重点实验室资格。</w:t>
      </w:r>
    </w:p>
    <w:p w:rsidR="000D6F70" w:rsidRDefault="000D6F70" w:rsidP="000D6F70">
      <w:pPr>
        <w:ind w:firstLineChars="200" w:firstLine="480"/>
        <w:rPr>
          <w:lang w:eastAsia="zh-CN"/>
        </w:rPr>
      </w:pPr>
      <w:r>
        <w:rPr>
          <w:rFonts w:hint="eastAsia"/>
          <w:lang w:eastAsia="zh-CN"/>
        </w:rPr>
        <w:t>第三十二条</w:t>
      </w:r>
      <w:r>
        <w:rPr>
          <w:rFonts w:hint="eastAsia"/>
          <w:lang w:eastAsia="zh-CN"/>
        </w:rPr>
        <w:t xml:space="preserve"> </w:t>
      </w:r>
      <w:r>
        <w:rPr>
          <w:rFonts w:hint="eastAsia"/>
          <w:lang w:eastAsia="zh-CN"/>
        </w:rPr>
        <w:t>省重点实验室有下列情况之一的</w:t>
      </w:r>
      <w:r>
        <w:rPr>
          <w:rFonts w:hint="eastAsia"/>
          <w:lang w:eastAsia="zh-CN"/>
        </w:rPr>
        <w:t>,</w:t>
      </w:r>
      <w:r>
        <w:rPr>
          <w:rFonts w:hint="eastAsia"/>
          <w:lang w:eastAsia="zh-CN"/>
        </w:rPr>
        <w:t>省科技厅视情节轻重予以通报批评或者取消其省重点实验室资格。</w:t>
      </w:r>
    </w:p>
    <w:p w:rsidR="000D6F70" w:rsidRDefault="000D6F70" w:rsidP="000D6F70">
      <w:pPr>
        <w:ind w:firstLineChars="200" w:firstLine="480"/>
        <w:rPr>
          <w:lang w:eastAsia="zh-CN"/>
        </w:rPr>
      </w:pPr>
      <w:r>
        <w:rPr>
          <w:rFonts w:hint="eastAsia"/>
          <w:lang w:eastAsia="zh-CN"/>
        </w:rPr>
        <w:t>（一）在实验室申报、年报、验收或评估工作中有弄虚作假，或实验室存在学术不端行为的；</w:t>
      </w:r>
    </w:p>
    <w:p w:rsidR="000D6F70" w:rsidRDefault="000D6F70" w:rsidP="000D6F70">
      <w:pPr>
        <w:ind w:firstLineChars="200" w:firstLine="480"/>
        <w:rPr>
          <w:lang w:eastAsia="zh-CN"/>
        </w:rPr>
      </w:pPr>
      <w:r>
        <w:rPr>
          <w:rFonts w:hint="eastAsia"/>
          <w:lang w:eastAsia="zh-CN"/>
        </w:rPr>
        <w:t>（二）管理不善，省重点实验室阶段性工作不能正常进行的。</w:t>
      </w:r>
    </w:p>
    <w:p w:rsidR="000D6F70" w:rsidRDefault="000D6F70" w:rsidP="000D6F70">
      <w:pPr>
        <w:ind w:firstLineChars="200" w:firstLine="480"/>
        <w:rPr>
          <w:lang w:eastAsia="zh-CN"/>
        </w:rPr>
      </w:pPr>
      <w:r>
        <w:rPr>
          <w:rFonts w:hint="eastAsia"/>
          <w:lang w:eastAsia="zh-CN"/>
        </w:rPr>
        <w:t>第三十三条</w:t>
      </w:r>
      <w:r>
        <w:rPr>
          <w:rFonts w:hint="eastAsia"/>
          <w:lang w:eastAsia="zh-CN"/>
        </w:rPr>
        <w:t xml:space="preserve"> </w:t>
      </w:r>
      <w:r>
        <w:rPr>
          <w:rFonts w:hint="eastAsia"/>
          <w:lang w:eastAsia="zh-CN"/>
        </w:rPr>
        <w:t>省重点实验室有下列情况之一的，由省科技厅取消其省重点实验室资格。</w:t>
      </w:r>
    </w:p>
    <w:p w:rsidR="000D6F70" w:rsidRDefault="000D6F70" w:rsidP="000D6F70">
      <w:pPr>
        <w:ind w:firstLineChars="200" w:firstLine="480"/>
        <w:rPr>
          <w:lang w:eastAsia="zh-CN"/>
        </w:rPr>
      </w:pPr>
      <w:r>
        <w:rPr>
          <w:rFonts w:hint="eastAsia"/>
          <w:lang w:eastAsia="zh-CN"/>
        </w:rPr>
        <w:t>（一）省重点实验室主要科研人员离开依托单位或合作关系发生重大变化，省重点实验室无法继续建设运行的</w:t>
      </w:r>
      <w:r>
        <w:rPr>
          <w:rFonts w:hint="eastAsia"/>
          <w:lang w:eastAsia="zh-CN"/>
        </w:rPr>
        <w:t>;</w:t>
      </w:r>
    </w:p>
    <w:p w:rsidR="000D6F70" w:rsidRDefault="000D6F70" w:rsidP="000D6F70">
      <w:pPr>
        <w:ind w:firstLineChars="200" w:firstLine="480"/>
        <w:rPr>
          <w:lang w:eastAsia="zh-CN"/>
        </w:rPr>
      </w:pPr>
      <w:r>
        <w:rPr>
          <w:rFonts w:hint="eastAsia"/>
          <w:lang w:eastAsia="zh-CN"/>
        </w:rPr>
        <w:t>（二）依托单位发生重大变故或因其他不可抗拒的因素，造成省重点实验室无法继续建设运行的</w:t>
      </w:r>
      <w:r>
        <w:rPr>
          <w:rFonts w:hint="eastAsia"/>
          <w:lang w:eastAsia="zh-CN"/>
        </w:rPr>
        <w:t>;</w:t>
      </w:r>
    </w:p>
    <w:p w:rsidR="000D6F70" w:rsidRDefault="000D6F70" w:rsidP="000D6F70">
      <w:pPr>
        <w:ind w:firstLineChars="200" w:firstLine="480"/>
        <w:rPr>
          <w:lang w:eastAsia="zh-CN"/>
        </w:rPr>
      </w:pPr>
      <w:r>
        <w:rPr>
          <w:rFonts w:hint="eastAsia"/>
          <w:lang w:eastAsia="zh-CN"/>
        </w:rPr>
        <w:t>（三）无故不接受省科技厅或主管部门对省重点实验室检查、监督、审计和评估的。</w:t>
      </w:r>
    </w:p>
    <w:p w:rsidR="000D6F70" w:rsidRDefault="000D6F70" w:rsidP="000D6F70">
      <w:pPr>
        <w:ind w:firstLineChars="200" w:firstLine="480"/>
        <w:rPr>
          <w:lang w:eastAsia="zh-CN"/>
        </w:rPr>
      </w:pPr>
      <w:r>
        <w:rPr>
          <w:rFonts w:hint="eastAsia"/>
          <w:lang w:eastAsia="zh-CN"/>
        </w:rPr>
        <w:t>主管部门和依托单位对被撤销的省重点实验室建设运行情况进行清算，按相关规定收缴资产和研发经费，并报省科技厅备案。</w:t>
      </w:r>
    </w:p>
    <w:p w:rsidR="000D6F70" w:rsidRDefault="000D6F70" w:rsidP="000D6F70">
      <w:pPr>
        <w:ind w:firstLineChars="200" w:firstLine="480"/>
        <w:rPr>
          <w:lang w:eastAsia="zh-CN"/>
        </w:rPr>
      </w:pPr>
      <w:r>
        <w:rPr>
          <w:rFonts w:hint="eastAsia"/>
          <w:lang w:eastAsia="zh-CN"/>
        </w:rPr>
        <w:t>第七章</w:t>
      </w:r>
      <w:r>
        <w:rPr>
          <w:rFonts w:hint="eastAsia"/>
          <w:lang w:eastAsia="zh-CN"/>
        </w:rPr>
        <w:t xml:space="preserve"> </w:t>
      </w:r>
      <w:r>
        <w:rPr>
          <w:rFonts w:hint="eastAsia"/>
          <w:lang w:eastAsia="zh-CN"/>
        </w:rPr>
        <w:t>经费</w:t>
      </w:r>
    </w:p>
    <w:p w:rsidR="000D6F70" w:rsidRDefault="000D6F70" w:rsidP="000D6F70">
      <w:pPr>
        <w:ind w:firstLineChars="200" w:firstLine="480"/>
        <w:rPr>
          <w:lang w:eastAsia="zh-CN"/>
        </w:rPr>
      </w:pPr>
      <w:r>
        <w:rPr>
          <w:rFonts w:hint="eastAsia"/>
          <w:lang w:eastAsia="zh-CN"/>
        </w:rPr>
        <w:t>第三十四条</w:t>
      </w:r>
      <w:r>
        <w:rPr>
          <w:rFonts w:hint="eastAsia"/>
          <w:lang w:eastAsia="zh-CN"/>
        </w:rPr>
        <w:t xml:space="preserve"> </w:t>
      </w:r>
      <w:r>
        <w:rPr>
          <w:rFonts w:hint="eastAsia"/>
          <w:lang w:eastAsia="zh-CN"/>
        </w:rPr>
        <w:t>省重点实验室建设运行所需资金由各级财政、主管部门及依托单位共同筹集，形成多元化、多渠道、多层次的投入体系。对学科重点实验室和企业重点实验室，鼓励所在市结合实际予以支持。</w:t>
      </w:r>
    </w:p>
    <w:p w:rsidR="000D6F70" w:rsidRDefault="000D6F70" w:rsidP="000D6F70">
      <w:pPr>
        <w:ind w:firstLineChars="200" w:firstLine="480"/>
        <w:rPr>
          <w:lang w:eastAsia="zh-CN"/>
        </w:rPr>
      </w:pPr>
      <w:r>
        <w:rPr>
          <w:rFonts w:hint="eastAsia"/>
          <w:lang w:eastAsia="zh-CN"/>
        </w:rPr>
        <w:t>第三十五条</w:t>
      </w:r>
      <w:r>
        <w:rPr>
          <w:rFonts w:hint="eastAsia"/>
          <w:lang w:eastAsia="zh-CN"/>
        </w:rPr>
        <w:t xml:space="preserve"> </w:t>
      </w:r>
      <w:r>
        <w:rPr>
          <w:rFonts w:hint="eastAsia"/>
          <w:lang w:eastAsia="zh-CN"/>
        </w:rPr>
        <w:t>主管部门和依托单位应保证省重点实验室建设运行所需经费。</w:t>
      </w:r>
    </w:p>
    <w:p w:rsidR="000D6F70" w:rsidRDefault="000D6F70" w:rsidP="000D6F70">
      <w:pPr>
        <w:ind w:firstLineChars="200" w:firstLine="480"/>
        <w:rPr>
          <w:lang w:eastAsia="zh-CN"/>
        </w:rPr>
      </w:pPr>
      <w:r>
        <w:rPr>
          <w:rFonts w:hint="eastAsia"/>
          <w:lang w:eastAsia="zh-CN"/>
        </w:rPr>
        <w:t>第三十六条</w:t>
      </w:r>
      <w:r>
        <w:rPr>
          <w:rFonts w:hint="eastAsia"/>
          <w:lang w:eastAsia="zh-CN"/>
        </w:rPr>
        <w:t xml:space="preserve"> </w:t>
      </w:r>
      <w:r>
        <w:rPr>
          <w:rFonts w:hint="eastAsia"/>
          <w:lang w:eastAsia="zh-CN"/>
        </w:rPr>
        <w:t>省级财政专项经费主要用于支持重点实验室开展科学研究工作，开支范围包括重点实验室组织开展研发活动、购置更新科研设备及仪器等方面发生的费用。</w:t>
      </w:r>
    </w:p>
    <w:p w:rsidR="000D6F70" w:rsidRDefault="000D6F70" w:rsidP="000D6F70">
      <w:pPr>
        <w:ind w:firstLineChars="200" w:firstLine="480"/>
        <w:rPr>
          <w:lang w:eastAsia="zh-CN"/>
        </w:rPr>
      </w:pPr>
      <w:r>
        <w:rPr>
          <w:rFonts w:hint="eastAsia"/>
          <w:lang w:eastAsia="zh-CN"/>
        </w:rPr>
        <w:lastRenderedPageBreak/>
        <w:t>第三十七条</w:t>
      </w:r>
      <w:r>
        <w:rPr>
          <w:rFonts w:hint="eastAsia"/>
          <w:lang w:eastAsia="zh-CN"/>
        </w:rPr>
        <w:t xml:space="preserve"> </w:t>
      </w:r>
      <w:r>
        <w:rPr>
          <w:rFonts w:hint="eastAsia"/>
          <w:lang w:eastAsia="zh-CN"/>
        </w:rPr>
        <w:t>省科技厅根据对重点实验室的绩效评估结果，研究提出分档支持建议，会同省财政厅确定具体支持标准。省财政厅按规定做好专项经费预算管理和资金拨付工作。</w:t>
      </w:r>
    </w:p>
    <w:p w:rsidR="000D6F70" w:rsidRDefault="000D6F70" w:rsidP="000D6F70">
      <w:pPr>
        <w:ind w:firstLineChars="200" w:firstLine="480"/>
        <w:rPr>
          <w:lang w:eastAsia="zh-CN"/>
        </w:rPr>
      </w:pPr>
      <w:r>
        <w:rPr>
          <w:rFonts w:hint="eastAsia"/>
          <w:lang w:eastAsia="zh-CN"/>
        </w:rPr>
        <w:t>第三十八条</w:t>
      </w:r>
      <w:r>
        <w:rPr>
          <w:rFonts w:hint="eastAsia"/>
          <w:lang w:eastAsia="zh-CN"/>
        </w:rPr>
        <w:t xml:space="preserve"> </w:t>
      </w:r>
      <w:r>
        <w:rPr>
          <w:rFonts w:hint="eastAsia"/>
          <w:lang w:eastAsia="zh-CN"/>
        </w:rPr>
        <w:t>省级财政专项经费使用管理中涉及政府采购、国有资产管理、结余结转、信息公开等事项，严格按照有关规定执行。</w:t>
      </w:r>
    </w:p>
    <w:p w:rsidR="000D6F70" w:rsidRDefault="000D6F70" w:rsidP="000D6F70">
      <w:pPr>
        <w:ind w:firstLineChars="200" w:firstLine="480"/>
        <w:rPr>
          <w:lang w:eastAsia="zh-CN"/>
        </w:rPr>
      </w:pPr>
      <w:r>
        <w:rPr>
          <w:rFonts w:hint="eastAsia"/>
          <w:lang w:eastAsia="zh-CN"/>
        </w:rPr>
        <w:t>第三十九条</w:t>
      </w:r>
      <w:r>
        <w:rPr>
          <w:rFonts w:hint="eastAsia"/>
          <w:lang w:eastAsia="zh-CN"/>
        </w:rPr>
        <w:t xml:space="preserve"> </w:t>
      </w:r>
      <w:r>
        <w:rPr>
          <w:rFonts w:hint="eastAsia"/>
          <w:lang w:eastAsia="zh-CN"/>
        </w:rPr>
        <w:t>省级财政专项经费按规定实行绩效目标管理，省科技厅、重点实验室主管部门和依托单位按照各自职责，对经费使用情况开展绩效评价。绩效评价结果作为今后省级财政专项经费支持的重要依据。</w:t>
      </w:r>
    </w:p>
    <w:p w:rsidR="000D6F70" w:rsidRDefault="000D6F70" w:rsidP="000D6F70">
      <w:pPr>
        <w:ind w:firstLineChars="200" w:firstLine="480"/>
        <w:rPr>
          <w:lang w:eastAsia="zh-CN"/>
        </w:rPr>
      </w:pPr>
      <w:r>
        <w:rPr>
          <w:rFonts w:hint="eastAsia"/>
          <w:lang w:eastAsia="zh-CN"/>
        </w:rPr>
        <w:t>第四十条</w:t>
      </w:r>
      <w:r>
        <w:rPr>
          <w:rFonts w:hint="eastAsia"/>
          <w:lang w:eastAsia="zh-CN"/>
        </w:rPr>
        <w:t xml:space="preserve">  </w:t>
      </w:r>
      <w:r>
        <w:rPr>
          <w:rFonts w:hint="eastAsia"/>
          <w:lang w:eastAsia="zh-CN"/>
        </w:rPr>
        <w:t>省重点实验室依托单位应当建立健全省级财政专项经费内部管理制度，将经费纳入单位财务统一管理，单独核算，专款专用，切实提高经费使用效益。</w:t>
      </w:r>
    </w:p>
    <w:p w:rsidR="000D6F70" w:rsidRDefault="000D6F70" w:rsidP="000D6F70">
      <w:pPr>
        <w:ind w:firstLineChars="200" w:firstLine="480"/>
        <w:rPr>
          <w:lang w:eastAsia="zh-CN"/>
        </w:rPr>
      </w:pPr>
      <w:r>
        <w:rPr>
          <w:rFonts w:hint="eastAsia"/>
          <w:lang w:eastAsia="zh-CN"/>
        </w:rPr>
        <w:t>第四十一条</w:t>
      </w:r>
      <w:r>
        <w:rPr>
          <w:rFonts w:hint="eastAsia"/>
          <w:lang w:eastAsia="zh-CN"/>
        </w:rPr>
        <w:t xml:space="preserve"> </w:t>
      </w:r>
      <w:r>
        <w:rPr>
          <w:rFonts w:hint="eastAsia"/>
          <w:lang w:eastAsia="zh-CN"/>
        </w:rPr>
        <w:t>省级财政专项经费使用管理实行责任追究机制，对弄虚作假、截留、挪用、挤占资金等行为，按照《中华人民共和国预算法》《财政违法行为处罚处分条例》（国务院令第</w:t>
      </w:r>
      <w:r>
        <w:rPr>
          <w:rFonts w:hint="eastAsia"/>
          <w:lang w:eastAsia="zh-CN"/>
        </w:rPr>
        <w:t>427</w:t>
      </w:r>
      <w:r>
        <w:rPr>
          <w:rFonts w:hint="eastAsia"/>
          <w:lang w:eastAsia="zh-CN"/>
        </w:rPr>
        <w:t>号）等有关规定进行处理，并依法追究责任。</w:t>
      </w:r>
    </w:p>
    <w:p w:rsidR="000D6F70" w:rsidRDefault="000D6F70" w:rsidP="000D6F70">
      <w:pPr>
        <w:ind w:firstLineChars="200" w:firstLine="480"/>
        <w:rPr>
          <w:lang w:eastAsia="zh-CN"/>
        </w:rPr>
      </w:pPr>
      <w:r>
        <w:rPr>
          <w:rFonts w:hint="eastAsia"/>
          <w:lang w:eastAsia="zh-CN"/>
        </w:rPr>
        <w:t>第八章</w:t>
      </w:r>
      <w:r>
        <w:rPr>
          <w:rFonts w:hint="eastAsia"/>
          <w:lang w:eastAsia="zh-CN"/>
        </w:rPr>
        <w:t xml:space="preserve"> </w:t>
      </w:r>
      <w:r>
        <w:rPr>
          <w:rFonts w:hint="eastAsia"/>
          <w:lang w:eastAsia="zh-CN"/>
        </w:rPr>
        <w:t>附则</w:t>
      </w:r>
    </w:p>
    <w:p w:rsidR="000D6F70" w:rsidRDefault="000D6F70" w:rsidP="000D6F70">
      <w:pPr>
        <w:ind w:firstLineChars="200" w:firstLine="480"/>
        <w:rPr>
          <w:lang w:eastAsia="zh-CN"/>
        </w:rPr>
      </w:pPr>
      <w:r>
        <w:rPr>
          <w:rFonts w:hint="eastAsia"/>
          <w:lang w:eastAsia="zh-CN"/>
        </w:rPr>
        <w:t>第四十二条</w:t>
      </w:r>
      <w:r>
        <w:rPr>
          <w:rFonts w:hint="eastAsia"/>
          <w:lang w:eastAsia="zh-CN"/>
        </w:rPr>
        <w:t xml:space="preserve"> </w:t>
      </w:r>
      <w:r>
        <w:rPr>
          <w:rFonts w:hint="eastAsia"/>
          <w:lang w:eastAsia="zh-CN"/>
        </w:rPr>
        <w:t>学科、企业重点实验室统一命名为“山东省×××重点实验室”，省市共建重点实验室统一命名为“山东省×××省市共建重点实验室（</w:t>
      </w:r>
      <w:r>
        <w:rPr>
          <w:rFonts w:hint="eastAsia"/>
          <w:lang w:eastAsia="zh-CN"/>
        </w:rPr>
        <w:t>20</w:t>
      </w:r>
      <w:r>
        <w:rPr>
          <w:rFonts w:hint="eastAsia"/>
          <w:lang w:eastAsia="zh-CN"/>
        </w:rPr>
        <w:t>××年—</w:t>
      </w:r>
      <w:r>
        <w:rPr>
          <w:rFonts w:hint="eastAsia"/>
          <w:lang w:eastAsia="zh-CN"/>
        </w:rPr>
        <w:t>20</w:t>
      </w:r>
      <w:r>
        <w:rPr>
          <w:rFonts w:hint="eastAsia"/>
          <w:lang w:eastAsia="zh-CN"/>
        </w:rPr>
        <w:t>××年）”（×××为研究领域），英文名称统一为“</w:t>
      </w:r>
      <w:r>
        <w:rPr>
          <w:rFonts w:hint="eastAsia"/>
          <w:lang w:eastAsia="zh-CN"/>
        </w:rPr>
        <w:t xml:space="preserve">Shandong Key Laboratory of </w:t>
      </w:r>
      <w:r>
        <w:rPr>
          <w:rFonts w:hint="eastAsia"/>
          <w:lang w:eastAsia="zh-CN"/>
        </w:rPr>
        <w:t>×××”。</w:t>
      </w:r>
    </w:p>
    <w:p w:rsidR="000D6F70" w:rsidRDefault="000D6F70" w:rsidP="000D6F70">
      <w:pPr>
        <w:ind w:firstLineChars="200" w:firstLine="480"/>
        <w:rPr>
          <w:lang w:eastAsia="zh-CN"/>
        </w:rPr>
      </w:pPr>
      <w:r>
        <w:rPr>
          <w:rFonts w:hint="eastAsia"/>
          <w:lang w:eastAsia="zh-CN"/>
        </w:rPr>
        <w:t>第四十三条</w:t>
      </w:r>
      <w:r>
        <w:rPr>
          <w:rFonts w:hint="eastAsia"/>
          <w:lang w:eastAsia="zh-CN"/>
        </w:rPr>
        <w:t xml:space="preserve"> </w:t>
      </w:r>
      <w:r>
        <w:rPr>
          <w:rFonts w:hint="eastAsia"/>
          <w:lang w:eastAsia="zh-CN"/>
        </w:rPr>
        <w:t>本办法由省科技厅、财政厅负责解释。</w:t>
      </w:r>
    </w:p>
    <w:p w:rsidR="000D6F70" w:rsidRDefault="000D6F70" w:rsidP="000D6F70">
      <w:pPr>
        <w:ind w:firstLineChars="200" w:firstLine="480"/>
        <w:rPr>
          <w:lang w:eastAsia="zh-CN"/>
        </w:rPr>
      </w:pPr>
      <w:r>
        <w:rPr>
          <w:rFonts w:hint="eastAsia"/>
          <w:lang w:eastAsia="zh-CN"/>
        </w:rPr>
        <w:t>第四十四条</w:t>
      </w:r>
      <w:r>
        <w:rPr>
          <w:rFonts w:hint="eastAsia"/>
          <w:lang w:eastAsia="zh-CN"/>
        </w:rPr>
        <w:t xml:space="preserve"> </w:t>
      </w:r>
      <w:r>
        <w:rPr>
          <w:rFonts w:hint="eastAsia"/>
          <w:lang w:eastAsia="zh-CN"/>
        </w:rPr>
        <w:t>本办法自</w:t>
      </w:r>
      <w:r>
        <w:rPr>
          <w:rFonts w:hint="eastAsia"/>
          <w:lang w:eastAsia="zh-CN"/>
        </w:rPr>
        <w:t>2018</w:t>
      </w:r>
      <w:r>
        <w:rPr>
          <w:rFonts w:hint="eastAsia"/>
          <w:lang w:eastAsia="zh-CN"/>
        </w:rPr>
        <w:t>年</w:t>
      </w:r>
      <w:r>
        <w:rPr>
          <w:rFonts w:hint="eastAsia"/>
          <w:lang w:eastAsia="zh-CN"/>
        </w:rPr>
        <w:t>6</w:t>
      </w:r>
      <w:r>
        <w:rPr>
          <w:rFonts w:hint="eastAsia"/>
          <w:lang w:eastAsia="zh-CN"/>
        </w:rPr>
        <w:t>月</w:t>
      </w:r>
      <w:r>
        <w:rPr>
          <w:rFonts w:hint="eastAsia"/>
          <w:lang w:eastAsia="zh-CN"/>
        </w:rPr>
        <w:t>1</w:t>
      </w:r>
      <w:r>
        <w:rPr>
          <w:rFonts w:hint="eastAsia"/>
          <w:lang w:eastAsia="zh-CN"/>
        </w:rPr>
        <w:t>日起施行，有效期至</w:t>
      </w:r>
      <w:r>
        <w:rPr>
          <w:rFonts w:hint="eastAsia"/>
          <w:lang w:eastAsia="zh-CN"/>
        </w:rPr>
        <w:t>2023</w:t>
      </w:r>
      <w:r>
        <w:rPr>
          <w:rFonts w:hint="eastAsia"/>
          <w:lang w:eastAsia="zh-CN"/>
        </w:rPr>
        <w:t>年</w:t>
      </w:r>
      <w:r>
        <w:rPr>
          <w:rFonts w:hint="eastAsia"/>
          <w:lang w:eastAsia="zh-CN"/>
        </w:rPr>
        <w:t>5</w:t>
      </w:r>
      <w:r>
        <w:rPr>
          <w:rFonts w:hint="eastAsia"/>
          <w:lang w:eastAsia="zh-CN"/>
        </w:rPr>
        <w:t>月</w:t>
      </w:r>
      <w:r>
        <w:rPr>
          <w:rFonts w:hint="eastAsia"/>
          <w:lang w:eastAsia="zh-CN"/>
        </w:rPr>
        <w:t>31</w:t>
      </w:r>
      <w:r>
        <w:rPr>
          <w:rFonts w:hint="eastAsia"/>
          <w:lang w:eastAsia="zh-CN"/>
        </w:rPr>
        <w:t>日。原《山东省重点实验室管理办法（试行）》</w:t>
      </w:r>
      <w:r>
        <w:rPr>
          <w:rFonts w:hint="eastAsia"/>
          <w:lang w:eastAsia="zh-CN"/>
        </w:rPr>
        <w:t>(</w:t>
      </w:r>
      <w:r>
        <w:rPr>
          <w:rFonts w:hint="eastAsia"/>
          <w:lang w:eastAsia="zh-CN"/>
        </w:rPr>
        <w:t>鲁科财字［</w:t>
      </w:r>
      <w:r>
        <w:rPr>
          <w:rFonts w:hint="eastAsia"/>
          <w:lang w:eastAsia="zh-CN"/>
        </w:rPr>
        <w:t>2003</w:t>
      </w:r>
      <w:r>
        <w:rPr>
          <w:rFonts w:hint="eastAsia"/>
          <w:lang w:eastAsia="zh-CN"/>
        </w:rPr>
        <w:t>］</w:t>
      </w:r>
      <w:r>
        <w:rPr>
          <w:rFonts w:hint="eastAsia"/>
          <w:lang w:eastAsia="zh-CN"/>
        </w:rPr>
        <w:t>144</w:t>
      </w:r>
      <w:r>
        <w:rPr>
          <w:rFonts w:hint="eastAsia"/>
          <w:lang w:eastAsia="zh-CN"/>
        </w:rPr>
        <w:t>号</w:t>
      </w:r>
      <w:r>
        <w:rPr>
          <w:rFonts w:hint="eastAsia"/>
          <w:lang w:eastAsia="zh-CN"/>
        </w:rPr>
        <w:t>)</w:t>
      </w:r>
      <w:r>
        <w:rPr>
          <w:rFonts w:hint="eastAsia"/>
          <w:lang w:eastAsia="zh-CN"/>
        </w:rPr>
        <w:t>、《山东省企业重点实验室管理暂行办法》（鲁科基字〔</w:t>
      </w:r>
      <w:r>
        <w:rPr>
          <w:rFonts w:hint="eastAsia"/>
          <w:lang w:eastAsia="zh-CN"/>
        </w:rPr>
        <w:t>2009</w:t>
      </w:r>
      <w:r>
        <w:rPr>
          <w:rFonts w:hint="eastAsia"/>
          <w:lang w:eastAsia="zh-CN"/>
        </w:rPr>
        <w:t>〕</w:t>
      </w:r>
      <w:r>
        <w:rPr>
          <w:rFonts w:hint="eastAsia"/>
          <w:lang w:eastAsia="zh-CN"/>
        </w:rPr>
        <w:t>75</w:t>
      </w:r>
      <w:r>
        <w:rPr>
          <w:rFonts w:hint="eastAsia"/>
          <w:lang w:eastAsia="zh-CN"/>
        </w:rPr>
        <w:t>号）、《山东省重点实验室绩效考评暂行管理办法》（鲁科财字〔</w:t>
      </w:r>
      <w:r>
        <w:rPr>
          <w:rFonts w:hint="eastAsia"/>
          <w:lang w:eastAsia="zh-CN"/>
        </w:rPr>
        <w:t>2008</w:t>
      </w:r>
      <w:r>
        <w:rPr>
          <w:rFonts w:hint="eastAsia"/>
          <w:lang w:eastAsia="zh-CN"/>
        </w:rPr>
        <w:t>〕</w:t>
      </w:r>
      <w:r>
        <w:rPr>
          <w:rFonts w:hint="eastAsia"/>
          <w:lang w:eastAsia="zh-CN"/>
        </w:rPr>
        <w:t>127</w:t>
      </w:r>
      <w:r>
        <w:rPr>
          <w:rFonts w:hint="eastAsia"/>
          <w:lang w:eastAsia="zh-CN"/>
        </w:rPr>
        <w:t>号）同时废止。</w:t>
      </w:r>
    </w:p>
    <w:p w:rsidR="00F91171" w:rsidRDefault="00F91171" w:rsidP="000D6F70">
      <w:pPr>
        <w:ind w:firstLineChars="200" w:firstLine="480"/>
        <w:rPr>
          <w:lang w:eastAsia="zh-CN"/>
        </w:rPr>
        <w:sectPr w:rsidR="00F91171" w:rsidSect="006074AA">
          <w:pgSz w:w="11906" w:h="16838"/>
          <w:pgMar w:top="1440" w:right="1800" w:bottom="1440" w:left="1800" w:header="851" w:footer="992" w:gutter="0"/>
          <w:cols w:space="425"/>
          <w:docGrid w:type="lines" w:linePitch="312"/>
        </w:sectPr>
      </w:pPr>
    </w:p>
    <w:p w:rsidR="0072635B" w:rsidRDefault="001905EC" w:rsidP="0072635B">
      <w:pPr>
        <w:pStyle w:val="3"/>
        <w:rPr>
          <w:lang w:eastAsia="zh-CN"/>
        </w:rPr>
      </w:pPr>
      <w:bookmarkStart w:id="78" w:name="_Toc80862384"/>
      <w:r w:rsidRPr="001905EC">
        <w:rPr>
          <w:rFonts w:hint="eastAsia"/>
          <w:lang w:eastAsia="zh-CN"/>
        </w:rPr>
        <w:lastRenderedPageBreak/>
        <w:t>山东省工程技术研究中心管理办法</w:t>
      </w:r>
      <w:bookmarkEnd w:id="78"/>
    </w:p>
    <w:p w:rsidR="001905EC" w:rsidRPr="001905EC" w:rsidRDefault="001905EC" w:rsidP="001905EC">
      <w:pPr>
        <w:ind w:firstLine="480"/>
        <w:rPr>
          <w:lang w:eastAsia="zh-CN"/>
        </w:rPr>
      </w:pPr>
      <w:r w:rsidRPr="001905EC">
        <w:rPr>
          <w:rFonts w:hint="eastAsia"/>
          <w:lang w:eastAsia="zh-CN"/>
        </w:rPr>
        <w:t>鲁科字</w:t>
      </w:r>
      <w:r w:rsidRPr="001905EC">
        <w:rPr>
          <w:rFonts w:hint="eastAsia"/>
          <w:lang w:eastAsia="zh-CN"/>
        </w:rPr>
        <w:t>[2018]142</w:t>
      </w:r>
      <w:r w:rsidRPr="001905EC">
        <w:rPr>
          <w:rFonts w:hint="eastAsia"/>
          <w:lang w:eastAsia="zh-CN"/>
        </w:rPr>
        <w:t>号</w:t>
      </w:r>
    </w:p>
    <w:p w:rsidR="001905EC" w:rsidRDefault="001905EC" w:rsidP="001905EC">
      <w:pPr>
        <w:ind w:firstLine="480"/>
        <w:rPr>
          <w:lang w:eastAsia="zh-CN"/>
        </w:rPr>
      </w:pPr>
      <w:r>
        <w:rPr>
          <w:rFonts w:hint="eastAsia"/>
          <w:lang w:eastAsia="zh-CN"/>
        </w:rPr>
        <w:t>第一章</w:t>
      </w:r>
      <w:r>
        <w:rPr>
          <w:rFonts w:hint="eastAsia"/>
          <w:lang w:eastAsia="zh-CN"/>
        </w:rPr>
        <w:t xml:space="preserve"> </w:t>
      </w:r>
      <w:r>
        <w:rPr>
          <w:rFonts w:hint="eastAsia"/>
          <w:lang w:eastAsia="zh-CN"/>
        </w:rPr>
        <w:t>总则</w:t>
      </w:r>
    </w:p>
    <w:p w:rsidR="001905EC" w:rsidRDefault="001905EC" w:rsidP="001905EC">
      <w:pPr>
        <w:ind w:firstLine="480"/>
        <w:rPr>
          <w:lang w:eastAsia="zh-CN"/>
        </w:rPr>
      </w:pPr>
      <w:r>
        <w:rPr>
          <w:rFonts w:hint="eastAsia"/>
          <w:lang w:eastAsia="zh-CN"/>
        </w:rPr>
        <w:t>第一条</w:t>
      </w:r>
      <w:r>
        <w:rPr>
          <w:rFonts w:hint="eastAsia"/>
          <w:lang w:eastAsia="zh-CN"/>
        </w:rPr>
        <w:t xml:space="preserve"> </w:t>
      </w:r>
      <w:r>
        <w:rPr>
          <w:rFonts w:hint="eastAsia"/>
          <w:lang w:eastAsia="zh-CN"/>
        </w:rPr>
        <w:t>为进一步加强山东省工程技术研究中心（以下简称“省工程中心”）建设与运行管理，增强对创新型省份建设和新旧动能转换的创新支撑能力，服务经济高质量发展，制定本办法。</w:t>
      </w:r>
    </w:p>
    <w:p w:rsidR="001905EC" w:rsidRDefault="001905EC" w:rsidP="001905EC">
      <w:pPr>
        <w:ind w:firstLine="480"/>
        <w:rPr>
          <w:lang w:eastAsia="zh-CN"/>
        </w:rPr>
      </w:pPr>
      <w:r>
        <w:rPr>
          <w:rFonts w:hint="eastAsia"/>
          <w:lang w:eastAsia="zh-CN"/>
        </w:rPr>
        <w:t>第二条</w:t>
      </w:r>
      <w:r>
        <w:rPr>
          <w:rFonts w:hint="eastAsia"/>
          <w:lang w:eastAsia="zh-CN"/>
        </w:rPr>
        <w:t xml:space="preserve"> </w:t>
      </w:r>
      <w:r>
        <w:rPr>
          <w:rFonts w:hint="eastAsia"/>
          <w:lang w:eastAsia="zh-CN"/>
        </w:rPr>
        <w:t>省工程中心是全省科技创新平台体系的重要组成部分，是开展产业共性技术研发与工程化、推进产学研协同创新、促进科技成果转移转化、集聚和培养优秀科研人才的重要载体。</w:t>
      </w:r>
    </w:p>
    <w:p w:rsidR="001905EC" w:rsidRDefault="001905EC" w:rsidP="001905EC">
      <w:pPr>
        <w:ind w:firstLine="480"/>
        <w:rPr>
          <w:lang w:eastAsia="zh-CN"/>
        </w:rPr>
      </w:pPr>
      <w:r>
        <w:rPr>
          <w:rFonts w:hint="eastAsia"/>
          <w:lang w:eastAsia="zh-CN"/>
        </w:rPr>
        <w:t>第三条</w:t>
      </w:r>
      <w:r>
        <w:rPr>
          <w:rFonts w:hint="eastAsia"/>
          <w:lang w:eastAsia="zh-CN"/>
        </w:rPr>
        <w:t xml:space="preserve"> </w:t>
      </w:r>
      <w:r>
        <w:rPr>
          <w:rFonts w:hint="eastAsia"/>
          <w:lang w:eastAsia="zh-CN"/>
        </w:rPr>
        <w:t>省工程中心依托具有较强科研实力的高等院校、科研院所、企业及新型研发机构等建设，分为企业类和公益类两种类型。</w:t>
      </w:r>
    </w:p>
    <w:p w:rsidR="001905EC" w:rsidRDefault="001905EC" w:rsidP="001905EC">
      <w:pPr>
        <w:ind w:firstLine="480"/>
        <w:rPr>
          <w:lang w:eastAsia="zh-CN"/>
        </w:rPr>
      </w:pPr>
      <w:r>
        <w:rPr>
          <w:rFonts w:hint="eastAsia"/>
          <w:lang w:eastAsia="zh-CN"/>
        </w:rPr>
        <w:t>（一）企业类省工程中心依托研发投入力度大、创新能力强、研发条件完善的科技型企业建设，重点开展行业和产业关键共性技术研发和科研成果工程化、产业化研究，打造产业技术创新资源的重要聚集地，为提升产业核心竞争力、推动行业科技进步提供支撑。</w:t>
      </w:r>
    </w:p>
    <w:p w:rsidR="001905EC" w:rsidRDefault="001905EC" w:rsidP="001905EC">
      <w:pPr>
        <w:ind w:firstLine="480"/>
        <w:rPr>
          <w:lang w:eastAsia="zh-CN"/>
        </w:rPr>
      </w:pPr>
      <w:r>
        <w:rPr>
          <w:rFonts w:hint="eastAsia"/>
          <w:lang w:eastAsia="zh-CN"/>
        </w:rPr>
        <w:t>（二）公益类省工程中心依托创新人才聚集、科研条件完善、开放创新程度高的高等院校、科研院所和新型研发机构等建设，重点开展产业前瞻性技术研究和面向产业需求的产学研协同创新，为行业和产业发展提供源头创新支撑。</w:t>
      </w:r>
    </w:p>
    <w:p w:rsidR="001905EC" w:rsidRDefault="001905EC" w:rsidP="001905EC">
      <w:pPr>
        <w:ind w:firstLine="480"/>
        <w:rPr>
          <w:lang w:eastAsia="zh-CN"/>
        </w:rPr>
      </w:pPr>
      <w:r>
        <w:rPr>
          <w:rFonts w:hint="eastAsia"/>
          <w:lang w:eastAsia="zh-CN"/>
        </w:rPr>
        <w:t>鼓励企业与高等院校、科研院所共建省工程中心，实现高等院校、科研院所的创新资源与产业需求的有效对接，促进科技与经济的紧密结合。</w:t>
      </w:r>
    </w:p>
    <w:p w:rsidR="001905EC" w:rsidRDefault="001905EC" w:rsidP="001905EC">
      <w:pPr>
        <w:ind w:firstLine="480"/>
        <w:rPr>
          <w:lang w:eastAsia="zh-CN"/>
        </w:rPr>
      </w:pPr>
      <w:r>
        <w:rPr>
          <w:rFonts w:hint="eastAsia"/>
          <w:lang w:eastAsia="zh-CN"/>
        </w:rPr>
        <w:t>第四条</w:t>
      </w:r>
      <w:r>
        <w:rPr>
          <w:rFonts w:hint="eastAsia"/>
          <w:lang w:eastAsia="zh-CN"/>
        </w:rPr>
        <w:t xml:space="preserve"> </w:t>
      </w:r>
      <w:r>
        <w:rPr>
          <w:rFonts w:hint="eastAsia"/>
          <w:lang w:eastAsia="zh-CN"/>
        </w:rPr>
        <w:t>省工程中心实行分级管理，绩效评估优秀的中心赋予省示范工程技术研究中心（以下简称“省示范工程中心”）称号。省示范工程中心称号根据绩效评估结果动态调整。</w:t>
      </w:r>
    </w:p>
    <w:p w:rsidR="001905EC" w:rsidRDefault="001905EC" w:rsidP="001905EC">
      <w:pPr>
        <w:ind w:firstLine="480"/>
        <w:rPr>
          <w:lang w:eastAsia="zh-CN"/>
        </w:rPr>
      </w:pPr>
      <w:r>
        <w:rPr>
          <w:rFonts w:hint="eastAsia"/>
          <w:lang w:eastAsia="zh-CN"/>
        </w:rPr>
        <w:t>第五条</w:t>
      </w:r>
      <w:r>
        <w:rPr>
          <w:rFonts w:hint="eastAsia"/>
          <w:lang w:eastAsia="zh-CN"/>
        </w:rPr>
        <w:t xml:space="preserve"> </w:t>
      </w:r>
      <w:r>
        <w:rPr>
          <w:rFonts w:hint="eastAsia"/>
          <w:lang w:eastAsia="zh-CN"/>
        </w:rPr>
        <w:t>山东省科学技术厅（以下简称“省科技厅”）是省工程中心的管理部门，负责省工程中心的规划布局、宏观指导、认定评估、调整审批、资格取消等管理工作。设区市科技局、省直有关部门和中央驻鲁单位作为主管部门，负责本地区和本部门省工程中心的申报推荐、协调指导、政策督导落实等工作，配合省科技厅参与省工程中心绩效评估等管理工作。依托单位是省工程中心建设和运</w:t>
      </w:r>
      <w:r>
        <w:rPr>
          <w:rFonts w:hint="eastAsia"/>
          <w:lang w:eastAsia="zh-CN"/>
        </w:rPr>
        <w:lastRenderedPageBreak/>
        <w:t>行管理的责任主体，负责省工程中心管理和咨询机构的组建、重大问题决策和人财物保障等。</w:t>
      </w:r>
    </w:p>
    <w:p w:rsidR="001905EC" w:rsidRDefault="001905EC" w:rsidP="001905EC">
      <w:pPr>
        <w:ind w:firstLine="480"/>
        <w:rPr>
          <w:lang w:eastAsia="zh-CN"/>
        </w:rPr>
      </w:pPr>
      <w:r>
        <w:rPr>
          <w:rFonts w:hint="eastAsia"/>
          <w:lang w:eastAsia="zh-CN"/>
        </w:rPr>
        <w:t>第二章</w:t>
      </w:r>
      <w:r>
        <w:rPr>
          <w:rFonts w:hint="eastAsia"/>
          <w:lang w:eastAsia="zh-CN"/>
        </w:rPr>
        <w:t xml:space="preserve"> </w:t>
      </w:r>
      <w:r>
        <w:rPr>
          <w:rFonts w:hint="eastAsia"/>
          <w:lang w:eastAsia="zh-CN"/>
        </w:rPr>
        <w:t>申请与认定</w:t>
      </w:r>
    </w:p>
    <w:p w:rsidR="001905EC" w:rsidRDefault="001905EC" w:rsidP="001905EC">
      <w:pPr>
        <w:ind w:firstLine="480"/>
        <w:rPr>
          <w:lang w:eastAsia="zh-CN"/>
        </w:rPr>
      </w:pPr>
      <w:r>
        <w:rPr>
          <w:rFonts w:hint="eastAsia"/>
          <w:lang w:eastAsia="zh-CN"/>
        </w:rPr>
        <w:t>第六条</w:t>
      </w:r>
      <w:r>
        <w:rPr>
          <w:rFonts w:hint="eastAsia"/>
          <w:lang w:eastAsia="zh-CN"/>
        </w:rPr>
        <w:t xml:space="preserve"> </w:t>
      </w:r>
      <w:r>
        <w:rPr>
          <w:rFonts w:hint="eastAsia"/>
          <w:lang w:eastAsia="zh-CN"/>
        </w:rPr>
        <w:t>省科技厅根据全省创新布局和新旧动能转换重点产业发展需求确定省工程中心布局规划，定期发布省工程中心年度建设计划，各主管部门组织所辖单位开展申请工作。</w:t>
      </w:r>
    </w:p>
    <w:p w:rsidR="001905EC" w:rsidRDefault="001905EC" w:rsidP="001905EC">
      <w:pPr>
        <w:ind w:firstLine="480"/>
        <w:rPr>
          <w:lang w:eastAsia="zh-CN"/>
        </w:rPr>
      </w:pPr>
      <w:r>
        <w:rPr>
          <w:rFonts w:hint="eastAsia"/>
          <w:lang w:eastAsia="zh-CN"/>
        </w:rPr>
        <w:t>第七条</w:t>
      </w:r>
      <w:r>
        <w:rPr>
          <w:rFonts w:hint="eastAsia"/>
          <w:lang w:eastAsia="zh-CN"/>
        </w:rPr>
        <w:t xml:space="preserve"> </w:t>
      </w:r>
      <w:r>
        <w:rPr>
          <w:rFonts w:hint="eastAsia"/>
          <w:lang w:eastAsia="zh-CN"/>
        </w:rPr>
        <w:t>申请认定省工程中心一般应具备以下条件：</w:t>
      </w:r>
    </w:p>
    <w:p w:rsidR="001905EC" w:rsidRDefault="001905EC" w:rsidP="001905EC">
      <w:pPr>
        <w:ind w:firstLine="480"/>
        <w:rPr>
          <w:lang w:eastAsia="zh-CN"/>
        </w:rPr>
      </w:pPr>
      <w:r>
        <w:rPr>
          <w:rFonts w:hint="eastAsia"/>
          <w:lang w:eastAsia="zh-CN"/>
        </w:rPr>
        <w:t>（一）研究方向符合国家和我省经济社会发展总体规划以及科技创新规划，符合科技发展趋势和全省经济结构调整、高质量发展的创新需求。</w:t>
      </w:r>
    </w:p>
    <w:p w:rsidR="001905EC" w:rsidRDefault="001905EC" w:rsidP="001905EC">
      <w:pPr>
        <w:ind w:firstLine="480"/>
        <w:rPr>
          <w:lang w:eastAsia="zh-CN"/>
        </w:rPr>
      </w:pPr>
      <w:r>
        <w:rPr>
          <w:rFonts w:hint="eastAsia"/>
          <w:lang w:eastAsia="zh-CN"/>
        </w:rPr>
        <w:t>（二）具有高水平的工程技术带头人及结构合理、相对稳定的工程技术研发和实施队伍，研究水平在本行业领域具有较强影响力。其中，科研开发团队人员一般不少于</w:t>
      </w:r>
      <w:r>
        <w:rPr>
          <w:rFonts w:hint="eastAsia"/>
          <w:lang w:eastAsia="zh-CN"/>
        </w:rPr>
        <w:t>20</w:t>
      </w:r>
      <w:r>
        <w:rPr>
          <w:rFonts w:hint="eastAsia"/>
          <w:lang w:eastAsia="zh-CN"/>
        </w:rPr>
        <w:t>人。</w:t>
      </w:r>
    </w:p>
    <w:p w:rsidR="001905EC" w:rsidRDefault="001905EC" w:rsidP="001905EC">
      <w:pPr>
        <w:ind w:firstLine="480"/>
        <w:rPr>
          <w:lang w:eastAsia="zh-CN"/>
        </w:rPr>
      </w:pPr>
      <w:r>
        <w:rPr>
          <w:rFonts w:hint="eastAsia"/>
          <w:lang w:eastAsia="zh-CN"/>
        </w:rPr>
        <w:t>（三）具备工程技术试验条件和基础设施，有必要的检测、分析、测试手段和工艺设备，具备承担国家或省部级重大科技项目的能力；中心场地面积一般不少于</w:t>
      </w:r>
      <w:r>
        <w:rPr>
          <w:rFonts w:hint="eastAsia"/>
          <w:lang w:eastAsia="zh-CN"/>
        </w:rPr>
        <w:t>1000</w:t>
      </w:r>
      <w:r>
        <w:rPr>
          <w:rFonts w:hint="eastAsia"/>
          <w:lang w:eastAsia="zh-CN"/>
        </w:rPr>
        <w:t>平方米，除依托软件企业、服务型企业等建设的省工程中心外，科研仪器设备原值一般不少于</w:t>
      </w:r>
      <w:r>
        <w:rPr>
          <w:rFonts w:hint="eastAsia"/>
          <w:lang w:eastAsia="zh-CN"/>
        </w:rPr>
        <w:t>300</w:t>
      </w:r>
      <w:r>
        <w:rPr>
          <w:rFonts w:hint="eastAsia"/>
          <w:lang w:eastAsia="zh-CN"/>
        </w:rPr>
        <w:t>万元。</w:t>
      </w:r>
    </w:p>
    <w:p w:rsidR="001905EC" w:rsidRDefault="001905EC" w:rsidP="001905EC">
      <w:pPr>
        <w:ind w:firstLine="480"/>
        <w:rPr>
          <w:lang w:eastAsia="zh-CN"/>
        </w:rPr>
      </w:pPr>
      <w:r>
        <w:rPr>
          <w:rFonts w:hint="eastAsia"/>
          <w:lang w:eastAsia="zh-CN"/>
        </w:rPr>
        <w:t>（四）有较强的科研投入能力，管理机构健全，开放交流、协同创新、成果转化等机制和规章制度完善，具有较强的人才凝聚力。</w:t>
      </w:r>
    </w:p>
    <w:p w:rsidR="001905EC" w:rsidRDefault="001905EC" w:rsidP="001905EC">
      <w:pPr>
        <w:ind w:firstLine="480"/>
        <w:rPr>
          <w:lang w:eastAsia="zh-CN"/>
        </w:rPr>
      </w:pPr>
      <w:r>
        <w:rPr>
          <w:rFonts w:hint="eastAsia"/>
          <w:lang w:eastAsia="zh-CN"/>
        </w:rPr>
        <w:t>（五）近三年未发生重大环保、安全等责任事故，未出现严重学术诚信问题。</w:t>
      </w:r>
    </w:p>
    <w:p w:rsidR="001905EC" w:rsidRDefault="001905EC" w:rsidP="001905EC">
      <w:pPr>
        <w:ind w:firstLine="480"/>
        <w:rPr>
          <w:lang w:eastAsia="zh-CN"/>
        </w:rPr>
      </w:pPr>
      <w:r>
        <w:rPr>
          <w:rFonts w:hint="eastAsia"/>
          <w:lang w:eastAsia="zh-CN"/>
        </w:rPr>
        <w:t>（六）依托单位、主管部门重视省工程中心建设，在人员、仪器设备和试验场地、项目投入、政策落实等方面具有较强的保障能力。</w:t>
      </w:r>
    </w:p>
    <w:p w:rsidR="001905EC" w:rsidRDefault="001905EC" w:rsidP="001905EC">
      <w:pPr>
        <w:ind w:firstLine="480"/>
        <w:rPr>
          <w:lang w:eastAsia="zh-CN"/>
        </w:rPr>
      </w:pPr>
      <w:r>
        <w:rPr>
          <w:rFonts w:hint="eastAsia"/>
          <w:lang w:eastAsia="zh-CN"/>
        </w:rPr>
        <w:t>（七）依托单位为企业的，还应具备以下条件：</w:t>
      </w:r>
    </w:p>
    <w:p w:rsidR="001905EC" w:rsidRDefault="001905EC" w:rsidP="001905EC">
      <w:pPr>
        <w:ind w:firstLine="480"/>
        <w:rPr>
          <w:lang w:eastAsia="zh-CN"/>
        </w:rPr>
      </w:pPr>
      <w:r>
        <w:rPr>
          <w:rFonts w:hint="eastAsia"/>
          <w:lang w:eastAsia="zh-CN"/>
        </w:rPr>
        <w:t>1</w:t>
      </w:r>
      <w:r>
        <w:rPr>
          <w:rFonts w:hint="eastAsia"/>
          <w:lang w:eastAsia="zh-CN"/>
        </w:rPr>
        <w:t>．依托企业上年度主营业务收入一般不低于</w:t>
      </w:r>
      <w:r>
        <w:rPr>
          <w:rFonts w:hint="eastAsia"/>
          <w:lang w:eastAsia="zh-CN"/>
        </w:rPr>
        <w:t>2000</w:t>
      </w:r>
      <w:r>
        <w:rPr>
          <w:rFonts w:hint="eastAsia"/>
          <w:lang w:eastAsia="zh-CN"/>
        </w:rPr>
        <w:t>万元；</w:t>
      </w:r>
    </w:p>
    <w:p w:rsidR="001905EC" w:rsidRDefault="001905EC" w:rsidP="001905EC">
      <w:pPr>
        <w:ind w:firstLine="480"/>
        <w:rPr>
          <w:lang w:eastAsia="zh-CN"/>
        </w:rPr>
      </w:pPr>
      <w:r>
        <w:rPr>
          <w:rFonts w:hint="eastAsia"/>
          <w:lang w:eastAsia="zh-CN"/>
        </w:rPr>
        <w:t>2</w:t>
      </w:r>
      <w:r>
        <w:rPr>
          <w:rFonts w:hint="eastAsia"/>
          <w:lang w:eastAsia="zh-CN"/>
        </w:rPr>
        <w:t>．依托企业用于研究开发的经费一般不低于上年主营业务收入的</w:t>
      </w:r>
      <w:r>
        <w:rPr>
          <w:rFonts w:hint="eastAsia"/>
          <w:lang w:eastAsia="zh-CN"/>
        </w:rPr>
        <w:t>5%</w:t>
      </w:r>
      <w:r>
        <w:rPr>
          <w:rFonts w:hint="eastAsia"/>
          <w:lang w:eastAsia="zh-CN"/>
        </w:rPr>
        <w:t>，或不低于</w:t>
      </w:r>
      <w:r>
        <w:rPr>
          <w:rFonts w:hint="eastAsia"/>
          <w:lang w:eastAsia="zh-CN"/>
        </w:rPr>
        <w:t>500</w:t>
      </w:r>
      <w:r>
        <w:rPr>
          <w:rFonts w:hint="eastAsia"/>
          <w:lang w:eastAsia="zh-CN"/>
        </w:rPr>
        <w:t>万元。</w:t>
      </w:r>
    </w:p>
    <w:p w:rsidR="001905EC" w:rsidRDefault="001905EC" w:rsidP="001905EC">
      <w:pPr>
        <w:ind w:firstLine="480"/>
        <w:rPr>
          <w:lang w:eastAsia="zh-CN"/>
        </w:rPr>
      </w:pPr>
      <w:r>
        <w:rPr>
          <w:rFonts w:hint="eastAsia"/>
          <w:lang w:eastAsia="zh-CN"/>
        </w:rPr>
        <w:t>（八）依托单位为高等院校、科研院所的，还应具备：近三年产学研合作项目或向企业转移科技成果一般不少于</w:t>
      </w:r>
      <w:r>
        <w:rPr>
          <w:rFonts w:hint="eastAsia"/>
          <w:lang w:eastAsia="zh-CN"/>
        </w:rPr>
        <w:t>5</w:t>
      </w:r>
      <w:r>
        <w:rPr>
          <w:rFonts w:hint="eastAsia"/>
          <w:lang w:eastAsia="zh-CN"/>
        </w:rPr>
        <w:t>项或技术转让收入累计一般不少于</w:t>
      </w:r>
      <w:r>
        <w:rPr>
          <w:rFonts w:hint="eastAsia"/>
          <w:lang w:eastAsia="zh-CN"/>
        </w:rPr>
        <w:t>300</w:t>
      </w:r>
      <w:r>
        <w:rPr>
          <w:rFonts w:hint="eastAsia"/>
          <w:lang w:eastAsia="zh-CN"/>
        </w:rPr>
        <w:t>万元。</w:t>
      </w:r>
    </w:p>
    <w:p w:rsidR="001905EC" w:rsidRDefault="001905EC" w:rsidP="001905EC">
      <w:pPr>
        <w:ind w:firstLine="480"/>
        <w:rPr>
          <w:lang w:eastAsia="zh-CN"/>
        </w:rPr>
      </w:pPr>
      <w:r>
        <w:rPr>
          <w:rFonts w:hint="eastAsia"/>
          <w:lang w:eastAsia="zh-CN"/>
        </w:rPr>
        <w:t>第八条</w:t>
      </w:r>
      <w:r>
        <w:rPr>
          <w:rFonts w:hint="eastAsia"/>
          <w:lang w:eastAsia="zh-CN"/>
        </w:rPr>
        <w:t xml:space="preserve"> </w:t>
      </w:r>
      <w:r>
        <w:rPr>
          <w:rFonts w:hint="eastAsia"/>
          <w:lang w:eastAsia="zh-CN"/>
        </w:rPr>
        <w:t>认定省工程中心的程序如下：</w:t>
      </w:r>
    </w:p>
    <w:p w:rsidR="001905EC" w:rsidRDefault="001905EC" w:rsidP="001905EC">
      <w:pPr>
        <w:ind w:firstLine="480"/>
        <w:rPr>
          <w:lang w:eastAsia="zh-CN"/>
        </w:rPr>
      </w:pPr>
      <w:r>
        <w:rPr>
          <w:rFonts w:hint="eastAsia"/>
          <w:lang w:eastAsia="zh-CN"/>
        </w:rPr>
        <w:lastRenderedPageBreak/>
        <w:t>（一）依托单位组织填写《山东省工程技术研究中心认定申请书》，制定省工程中心三年建设发展规划，经主管部门论证、审核后择优推荐至省科技厅。</w:t>
      </w:r>
    </w:p>
    <w:p w:rsidR="001905EC" w:rsidRDefault="001905EC" w:rsidP="001905EC">
      <w:pPr>
        <w:ind w:firstLine="480"/>
        <w:rPr>
          <w:lang w:eastAsia="zh-CN"/>
        </w:rPr>
      </w:pPr>
      <w:r>
        <w:rPr>
          <w:rFonts w:hint="eastAsia"/>
          <w:lang w:eastAsia="zh-CN"/>
        </w:rPr>
        <w:t>（二）省科技厅依据申报指南和认定标准条件，对申请材料进行初审。</w:t>
      </w:r>
    </w:p>
    <w:p w:rsidR="001905EC" w:rsidRDefault="001905EC" w:rsidP="001905EC">
      <w:pPr>
        <w:ind w:firstLine="480"/>
        <w:rPr>
          <w:lang w:eastAsia="zh-CN"/>
        </w:rPr>
      </w:pPr>
      <w:r>
        <w:rPr>
          <w:rFonts w:hint="eastAsia"/>
          <w:lang w:eastAsia="zh-CN"/>
        </w:rPr>
        <w:t>（三）省科技厅组织专家对通过初审的省工程中心进行综合评审，研究拟认定省工程中心名单。必要时对省工程中心进行现场考察评估。</w:t>
      </w:r>
    </w:p>
    <w:p w:rsidR="001905EC" w:rsidRDefault="001905EC" w:rsidP="001905EC">
      <w:pPr>
        <w:ind w:firstLine="480"/>
        <w:rPr>
          <w:lang w:eastAsia="zh-CN"/>
        </w:rPr>
      </w:pPr>
      <w:r>
        <w:rPr>
          <w:rFonts w:hint="eastAsia"/>
          <w:lang w:eastAsia="zh-CN"/>
        </w:rPr>
        <w:t>（四）拟认定省工程中心在省科技厅网站进行公示，公示无异议的由省科技厅发文认定。</w:t>
      </w:r>
    </w:p>
    <w:p w:rsidR="001905EC" w:rsidRDefault="001905EC" w:rsidP="001905EC">
      <w:pPr>
        <w:ind w:firstLine="480"/>
        <w:rPr>
          <w:lang w:eastAsia="zh-CN"/>
        </w:rPr>
      </w:pPr>
      <w:r>
        <w:rPr>
          <w:rFonts w:hint="eastAsia"/>
          <w:lang w:eastAsia="zh-CN"/>
        </w:rPr>
        <w:t>对于我省重点产业发展急需或通过省“一事一议”政策引进的顶尖人才牵头申报的省工程中心可适当放宽认定条件、简化认定程序。</w:t>
      </w:r>
    </w:p>
    <w:p w:rsidR="001905EC" w:rsidRDefault="001905EC" w:rsidP="001905EC">
      <w:pPr>
        <w:ind w:firstLine="480"/>
        <w:rPr>
          <w:lang w:eastAsia="zh-CN"/>
        </w:rPr>
      </w:pPr>
      <w:r>
        <w:rPr>
          <w:rFonts w:hint="eastAsia"/>
          <w:lang w:eastAsia="zh-CN"/>
        </w:rPr>
        <w:t>第三章</w:t>
      </w:r>
      <w:r>
        <w:rPr>
          <w:rFonts w:hint="eastAsia"/>
          <w:lang w:eastAsia="zh-CN"/>
        </w:rPr>
        <w:t xml:space="preserve"> </w:t>
      </w:r>
      <w:r>
        <w:rPr>
          <w:rFonts w:hint="eastAsia"/>
          <w:lang w:eastAsia="zh-CN"/>
        </w:rPr>
        <w:t>运行</w:t>
      </w:r>
    </w:p>
    <w:p w:rsidR="001905EC" w:rsidRDefault="001905EC" w:rsidP="001905EC">
      <w:pPr>
        <w:ind w:firstLine="480"/>
        <w:rPr>
          <w:lang w:eastAsia="zh-CN"/>
        </w:rPr>
      </w:pPr>
      <w:r>
        <w:rPr>
          <w:rFonts w:hint="eastAsia"/>
          <w:lang w:eastAsia="zh-CN"/>
        </w:rPr>
        <w:t>第九条</w:t>
      </w:r>
      <w:r>
        <w:rPr>
          <w:rFonts w:hint="eastAsia"/>
          <w:lang w:eastAsia="zh-CN"/>
        </w:rPr>
        <w:t xml:space="preserve"> </w:t>
      </w:r>
      <w:r>
        <w:rPr>
          <w:rFonts w:hint="eastAsia"/>
          <w:lang w:eastAsia="zh-CN"/>
        </w:rPr>
        <w:t>省工程中心实行依托单位领导下的主任负责制，采用相对独立的人、财、物管理机制，鼓励具备条件的省工程中心注册登记为独立法人。</w:t>
      </w:r>
    </w:p>
    <w:p w:rsidR="001905EC" w:rsidRDefault="001905EC" w:rsidP="001905EC">
      <w:pPr>
        <w:ind w:firstLine="480"/>
        <w:rPr>
          <w:lang w:eastAsia="zh-CN"/>
        </w:rPr>
      </w:pPr>
      <w:r>
        <w:rPr>
          <w:rFonts w:hint="eastAsia"/>
          <w:lang w:eastAsia="zh-CN"/>
        </w:rPr>
        <w:t>第十条</w:t>
      </w:r>
      <w:r>
        <w:rPr>
          <w:rFonts w:hint="eastAsia"/>
          <w:lang w:eastAsia="zh-CN"/>
        </w:rPr>
        <w:t xml:space="preserve"> </w:t>
      </w:r>
      <w:r>
        <w:rPr>
          <w:rFonts w:hint="eastAsia"/>
          <w:lang w:eastAsia="zh-CN"/>
        </w:rPr>
        <w:t>省工程中心管理机构一般由中心主任、副主任，专家委员会等组成。</w:t>
      </w:r>
    </w:p>
    <w:p w:rsidR="001905EC" w:rsidRDefault="001905EC" w:rsidP="001905EC">
      <w:pPr>
        <w:ind w:firstLine="480"/>
        <w:rPr>
          <w:lang w:eastAsia="zh-CN"/>
        </w:rPr>
      </w:pPr>
      <w:r>
        <w:rPr>
          <w:rFonts w:hint="eastAsia"/>
          <w:lang w:eastAsia="zh-CN"/>
        </w:rPr>
        <w:t>（一）省工程中心主任应由在本行业领域具有较高影响力和较强组织管理能力的高水平科技人才担任；如中心主任为依托单位外聘人员，每年在中心工作时间应不少于</w:t>
      </w:r>
      <w:r>
        <w:rPr>
          <w:rFonts w:hint="eastAsia"/>
          <w:lang w:eastAsia="zh-CN"/>
        </w:rPr>
        <w:t>6</w:t>
      </w:r>
      <w:r>
        <w:rPr>
          <w:rFonts w:hint="eastAsia"/>
          <w:lang w:eastAsia="zh-CN"/>
        </w:rPr>
        <w:t>个月，且应设常务副主任，协助主任负责中心的日常管理工作；中心主任实行任期制，每届任期五年。</w:t>
      </w:r>
    </w:p>
    <w:p w:rsidR="001905EC" w:rsidRDefault="001905EC" w:rsidP="001905EC">
      <w:pPr>
        <w:ind w:firstLine="480"/>
        <w:rPr>
          <w:lang w:eastAsia="zh-CN"/>
        </w:rPr>
      </w:pPr>
      <w:r>
        <w:rPr>
          <w:rFonts w:hint="eastAsia"/>
          <w:lang w:eastAsia="zh-CN"/>
        </w:rPr>
        <w:t>（二）省工程中心专家委员会由本行业领域高水平学术带头人、技术专家和产业专家组成，主要负责为省工程中心的研究方向、发展目标、重点建设和创新任务、年度重点工作计划等提供咨询。专家委员会人数一般不少于</w:t>
      </w:r>
      <w:r>
        <w:rPr>
          <w:rFonts w:hint="eastAsia"/>
          <w:lang w:eastAsia="zh-CN"/>
        </w:rPr>
        <w:t>7</w:t>
      </w:r>
      <w:r>
        <w:rPr>
          <w:rFonts w:hint="eastAsia"/>
          <w:lang w:eastAsia="zh-CN"/>
        </w:rPr>
        <w:t>人，其中依托单位人员不超过总人数的三分之一，委员会主任应由非依托单位的国内外顶尖专家担任。专家委员会委员每届任期五年，每次换届应更换总人数三分之一以上。专家委员会会议每年至少召开一次，且每次实到人数不得少于总人数的三分之二。</w:t>
      </w:r>
    </w:p>
    <w:p w:rsidR="001905EC" w:rsidRDefault="001905EC" w:rsidP="001905EC">
      <w:pPr>
        <w:ind w:firstLine="480"/>
        <w:rPr>
          <w:lang w:eastAsia="zh-CN"/>
        </w:rPr>
      </w:pPr>
      <w:r>
        <w:rPr>
          <w:rFonts w:hint="eastAsia"/>
          <w:lang w:eastAsia="zh-CN"/>
        </w:rPr>
        <w:t>第十一条</w:t>
      </w:r>
      <w:r>
        <w:rPr>
          <w:rFonts w:hint="eastAsia"/>
          <w:lang w:eastAsia="zh-CN"/>
        </w:rPr>
        <w:t xml:space="preserve"> </w:t>
      </w:r>
      <w:r>
        <w:rPr>
          <w:rFonts w:hint="eastAsia"/>
          <w:lang w:eastAsia="zh-CN"/>
        </w:rPr>
        <w:t>省工程中心应根据中心定位，面向本行业领域发展需求和创新趋势，积极凝聚高水平人才和团队，强化产学研协同创新，组织开展持续深入的行业关键共性技术研究，为提升相关行业领域的创新能力提供支持。</w:t>
      </w:r>
    </w:p>
    <w:p w:rsidR="001905EC" w:rsidRDefault="001905EC" w:rsidP="001905EC">
      <w:pPr>
        <w:ind w:firstLine="480"/>
        <w:rPr>
          <w:lang w:eastAsia="zh-CN"/>
        </w:rPr>
      </w:pPr>
      <w:r>
        <w:rPr>
          <w:rFonts w:hint="eastAsia"/>
          <w:lang w:eastAsia="zh-CN"/>
        </w:rPr>
        <w:t>第十二条</w:t>
      </w:r>
      <w:r>
        <w:rPr>
          <w:rFonts w:hint="eastAsia"/>
          <w:lang w:eastAsia="zh-CN"/>
        </w:rPr>
        <w:t xml:space="preserve"> </w:t>
      </w:r>
      <w:r>
        <w:rPr>
          <w:rFonts w:hint="eastAsia"/>
          <w:lang w:eastAsia="zh-CN"/>
        </w:rPr>
        <w:t>省工程中心应完善科技成果转化制度，强化与科技成果转移转化机构的合作；公益类省工程中心应着力强化研究的问题导向，完善科技成果转化收益分配制度，增强科技成果对外转移、扩散能力；企业类省工程中心应着力增</w:t>
      </w:r>
      <w:r>
        <w:rPr>
          <w:rFonts w:hint="eastAsia"/>
          <w:lang w:eastAsia="zh-CN"/>
        </w:rPr>
        <w:lastRenderedPageBreak/>
        <w:t>强科技成果的工程化、产业化实施能力，促进产业重大科技成果的转化实施，发挥行业示范带动作用。</w:t>
      </w:r>
    </w:p>
    <w:p w:rsidR="001905EC" w:rsidRDefault="001905EC" w:rsidP="001905EC">
      <w:pPr>
        <w:ind w:firstLine="480"/>
        <w:rPr>
          <w:lang w:eastAsia="zh-CN"/>
        </w:rPr>
      </w:pPr>
      <w:r>
        <w:rPr>
          <w:rFonts w:hint="eastAsia"/>
          <w:lang w:eastAsia="zh-CN"/>
        </w:rPr>
        <w:t>第十三条</w:t>
      </w:r>
      <w:r>
        <w:rPr>
          <w:rFonts w:hint="eastAsia"/>
          <w:lang w:eastAsia="zh-CN"/>
        </w:rPr>
        <w:t xml:space="preserve"> </w:t>
      </w:r>
      <w:r>
        <w:rPr>
          <w:rFonts w:hint="eastAsia"/>
          <w:lang w:eastAsia="zh-CN"/>
        </w:rPr>
        <w:t>省工程中心应实行开放服务，积极承接工程技术研究、设计、试验和成套技术等委托服务。中心大型科学仪器设备应纳入省大型科学仪器设备协作共用网管理，开展对外服务，实现资源共享；大型科研仪器设备开放共享程度列入省工程中心绩效评估体系。省工程中心应积极向社会公众开放，宣传行业创新进展，提升公众创新意识。</w:t>
      </w:r>
    </w:p>
    <w:p w:rsidR="001905EC" w:rsidRDefault="001905EC" w:rsidP="001905EC">
      <w:pPr>
        <w:ind w:firstLine="480"/>
        <w:rPr>
          <w:lang w:eastAsia="zh-CN"/>
        </w:rPr>
      </w:pPr>
      <w:r>
        <w:rPr>
          <w:rFonts w:hint="eastAsia"/>
          <w:lang w:eastAsia="zh-CN"/>
        </w:rPr>
        <w:t>第十四条</w:t>
      </w:r>
      <w:r>
        <w:rPr>
          <w:rFonts w:hint="eastAsia"/>
          <w:lang w:eastAsia="zh-CN"/>
        </w:rPr>
        <w:t xml:space="preserve"> </w:t>
      </w:r>
      <w:r>
        <w:rPr>
          <w:rFonts w:hint="eastAsia"/>
          <w:lang w:eastAsia="zh-CN"/>
        </w:rPr>
        <w:t>省工程中心应重视科研诚信建设，营造求真务实、鼓励创新、宽容失败的科研氛围。</w:t>
      </w:r>
    </w:p>
    <w:p w:rsidR="001905EC" w:rsidRDefault="001905EC" w:rsidP="001905EC">
      <w:pPr>
        <w:ind w:firstLine="480"/>
        <w:rPr>
          <w:lang w:eastAsia="zh-CN"/>
        </w:rPr>
      </w:pPr>
      <w:r>
        <w:rPr>
          <w:rFonts w:hint="eastAsia"/>
          <w:lang w:eastAsia="zh-CN"/>
        </w:rPr>
        <w:t>第四章</w:t>
      </w:r>
      <w:r>
        <w:rPr>
          <w:rFonts w:hint="eastAsia"/>
          <w:lang w:eastAsia="zh-CN"/>
        </w:rPr>
        <w:t xml:space="preserve"> </w:t>
      </w:r>
      <w:r>
        <w:rPr>
          <w:rFonts w:hint="eastAsia"/>
          <w:lang w:eastAsia="zh-CN"/>
        </w:rPr>
        <w:t>管理</w:t>
      </w:r>
    </w:p>
    <w:p w:rsidR="001905EC" w:rsidRDefault="001905EC" w:rsidP="001905EC">
      <w:pPr>
        <w:ind w:firstLine="480"/>
        <w:rPr>
          <w:lang w:eastAsia="zh-CN"/>
        </w:rPr>
      </w:pPr>
      <w:r>
        <w:rPr>
          <w:rFonts w:hint="eastAsia"/>
          <w:lang w:eastAsia="zh-CN"/>
        </w:rPr>
        <w:t>第十五条</w:t>
      </w:r>
      <w:r>
        <w:rPr>
          <w:rFonts w:hint="eastAsia"/>
          <w:lang w:eastAsia="zh-CN"/>
        </w:rPr>
        <w:t xml:space="preserve"> </w:t>
      </w:r>
      <w:r>
        <w:rPr>
          <w:rFonts w:hint="eastAsia"/>
          <w:lang w:eastAsia="zh-CN"/>
        </w:rPr>
        <w:t>省工程中心更名或依托单位进行重大调整、重组的，须由依托单位提出书面报告，经专家委员会论证，主管部门审核同意后报省科技厅批复。省工程中心研究方向变更、中心主任更换、专家委员会换届等事项应由依托单位形成报告，经由主管部门报省科技厅备案。</w:t>
      </w:r>
    </w:p>
    <w:p w:rsidR="001905EC" w:rsidRDefault="001905EC" w:rsidP="001905EC">
      <w:pPr>
        <w:ind w:firstLine="480"/>
        <w:rPr>
          <w:lang w:eastAsia="zh-CN"/>
        </w:rPr>
      </w:pPr>
      <w:r>
        <w:rPr>
          <w:rFonts w:hint="eastAsia"/>
          <w:lang w:eastAsia="zh-CN"/>
        </w:rPr>
        <w:t>第十六条</w:t>
      </w:r>
      <w:r>
        <w:rPr>
          <w:rFonts w:hint="eastAsia"/>
          <w:lang w:eastAsia="zh-CN"/>
        </w:rPr>
        <w:t xml:space="preserve"> </w:t>
      </w:r>
      <w:r>
        <w:rPr>
          <w:rFonts w:hint="eastAsia"/>
          <w:lang w:eastAsia="zh-CN"/>
        </w:rPr>
        <w:t>省工程中心实施年度报告制度，每年</w:t>
      </w:r>
      <w:r>
        <w:rPr>
          <w:rFonts w:hint="eastAsia"/>
          <w:lang w:eastAsia="zh-CN"/>
        </w:rPr>
        <w:t>1</w:t>
      </w:r>
      <w:r>
        <w:rPr>
          <w:rFonts w:hint="eastAsia"/>
          <w:lang w:eastAsia="zh-CN"/>
        </w:rPr>
        <w:t>月底前将上一年度建设发展情况总结报送省科技厅。</w:t>
      </w:r>
    </w:p>
    <w:p w:rsidR="001905EC" w:rsidRDefault="001905EC" w:rsidP="001905EC">
      <w:pPr>
        <w:ind w:firstLine="480"/>
        <w:rPr>
          <w:lang w:eastAsia="zh-CN"/>
        </w:rPr>
      </w:pPr>
      <w:r>
        <w:rPr>
          <w:rFonts w:hint="eastAsia"/>
          <w:lang w:eastAsia="zh-CN"/>
        </w:rPr>
        <w:t>第十七条</w:t>
      </w:r>
      <w:r>
        <w:rPr>
          <w:rFonts w:hint="eastAsia"/>
          <w:lang w:eastAsia="zh-CN"/>
        </w:rPr>
        <w:t xml:space="preserve"> </w:t>
      </w:r>
      <w:r>
        <w:rPr>
          <w:rFonts w:hint="eastAsia"/>
          <w:lang w:eastAsia="zh-CN"/>
        </w:rPr>
        <w:t>省工程中心实行定期绩效评估制度，评估周期一般为</w:t>
      </w:r>
      <w:r>
        <w:rPr>
          <w:rFonts w:hint="eastAsia"/>
          <w:lang w:eastAsia="zh-CN"/>
        </w:rPr>
        <w:t>3</w:t>
      </w:r>
      <w:r>
        <w:rPr>
          <w:rFonts w:hint="eastAsia"/>
          <w:lang w:eastAsia="zh-CN"/>
        </w:rPr>
        <w:t>年。省科技厅组织专家组对省工程中心的创新产出、成果转化、行业带动、产学研合作、人才培养、条件建设、开放共享等方面建设运行情况进行综合评估。</w:t>
      </w:r>
    </w:p>
    <w:p w:rsidR="001905EC" w:rsidRDefault="001905EC" w:rsidP="001905EC">
      <w:pPr>
        <w:ind w:firstLine="480"/>
        <w:rPr>
          <w:lang w:eastAsia="zh-CN"/>
        </w:rPr>
      </w:pPr>
      <w:r>
        <w:rPr>
          <w:rFonts w:hint="eastAsia"/>
          <w:lang w:eastAsia="zh-CN"/>
        </w:rPr>
        <w:t>第十八条</w:t>
      </w:r>
      <w:r>
        <w:rPr>
          <w:rFonts w:hint="eastAsia"/>
          <w:lang w:eastAsia="zh-CN"/>
        </w:rPr>
        <w:t xml:space="preserve"> </w:t>
      </w:r>
      <w:r>
        <w:rPr>
          <w:rFonts w:hint="eastAsia"/>
          <w:lang w:eastAsia="zh-CN"/>
        </w:rPr>
        <w:t>省工程中心绩效评估结果分为优秀、良好、合格和不合格四个等级。评估结果为优秀的命名为省示范工程中心，纳入省基地专项择优给予支持。省示范工程中心称号在一个评估周期内有效。</w:t>
      </w:r>
    </w:p>
    <w:p w:rsidR="001905EC" w:rsidRDefault="001905EC" w:rsidP="001905EC">
      <w:pPr>
        <w:ind w:firstLine="480"/>
        <w:rPr>
          <w:lang w:eastAsia="zh-CN"/>
        </w:rPr>
      </w:pPr>
      <w:r>
        <w:rPr>
          <w:rFonts w:hint="eastAsia"/>
          <w:lang w:eastAsia="zh-CN"/>
        </w:rPr>
        <w:t>第十九条</w:t>
      </w:r>
      <w:r>
        <w:rPr>
          <w:rFonts w:hint="eastAsia"/>
          <w:lang w:eastAsia="zh-CN"/>
        </w:rPr>
        <w:t xml:space="preserve"> </w:t>
      </w:r>
      <w:r>
        <w:rPr>
          <w:rFonts w:hint="eastAsia"/>
          <w:lang w:eastAsia="zh-CN"/>
        </w:rPr>
        <w:t>省工程中心有以下情况之一的，由省科技厅取消其省工程中心资格。</w:t>
      </w:r>
    </w:p>
    <w:p w:rsidR="001905EC" w:rsidRDefault="001905EC" w:rsidP="001905EC">
      <w:pPr>
        <w:ind w:firstLine="480"/>
        <w:rPr>
          <w:lang w:eastAsia="zh-CN"/>
        </w:rPr>
      </w:pPr>
      <w:r>
        <w:rPr>
          <w:rFonts w:hint="eastAsia"/>
          <w:lang w:eastAsia="zh-CN"/>
        </w:rPr>
        <w:t>（一）中心主要科研人员离开依托单位或合作关系发生重大变化，中心无法继续运行的；</w:t>
      </w:r>
    </w:p>
    <w:p w:rsidR="001905EC" w:rsidRDefault="001905EC" w:rsidP="001905EC">
      <w:pPr>
        <w:ind w:firstLine="480"/>
        <w:rPr>
          <w:lang w:eastAsia="zh-CN"/>
        </w:rPr>
      </w:pPr>
      <w:r>
        <w:rPr>
          <w:rFonts w:hint="eastAsia"/>
          <w:lang w:eastAsia="zh-CN"/>
        </w:rPr>
        <w:t>（二）依托单位发生重大变故或其他不可抗拒因素致使中心无法继续运行的；</w:t>
      </w:r>
    </w:p>
    <w:p w:rsidR="001905EC" w:rsidRDefault="001905EC" w:rsidP="001905EC">
      <w:pPr>
        <w:ind w:firstLine="480"/>
        <w:rPr>
          <w:lang w:eastAsia="zh-CN"/>
        </w:rPr>
      </w:pPr>
      <w:r>
        <w:rPr>
          <w:rFonts w:hint="eastAsia"/>
          <w:lang w:eastAsia="zh-CN"/>
        </w:rPr>
        <w:t>（三）中心无故不接受省科技厅或主管部门检查、监督、审计和评估的，或评估结果不合格的。</w:t>
      </w:r>
    </w:p>
    <w:p w:rsidR="001905EC" w:rsidRDefault="001905EC" w:rsidP="001905EC">
      <w:pPr>
        <w:ind w:firstLine="480"/>
        <w:rPr>
          <w:lang w:eastAsia="zh-CN"/>
        </w:rPr>
      </w:pPr>
      <w:r>
        <w:rPr>
          <w:rFonts w:hint="eastAsia"/>
          <w:lang w:eastAsia="zh-CN"/>
        </w:rPr>
        <w:lastRenderedPageBreak/>
        <w:t>第二十条</w:t>
      </w:r>
      <w:r>
        <w:rPr>
          <w:rFonts w:hint="eastAsia"/>
          <w:lang w:eastAsia="zh-CN"/>
        </w:rPr>
        <w:t xml:space="preserve"> </w:t>
      </w:r>
      <w:r>
        <w:rPr>
          <w:rFonts w:hint="eastAsia"/>
          <w:lang w:eastAsia="zh-CN"/>
        </w:rPr>
        <w:t>省工程中心有下列情形之一的，省科技厅将视情况轻重予以通报批评、限期整改或取消资格：</w:t>
      </w:r>
    </w:p>
    <w:p w:rsidR="001905EC" w:rsidRDefault="001905EC" w:rsidP="001905EC">
      <w:pPr>
        <w:ind w:firstLine="480"/>
        <w:rPr>
          <w:lang w:eastAsia="zh-CN"/>
        </w:rPr>
      </w:pPr>
      <w:r>
        <w:rPr>
          <w:rFonts w:hint="eastAsia"/>
          <w:lang w:eastAsia="zh-CN"/>
        </w:rPr>
        <w:t>（一）依托单位、主管部门在省工程中心认定、绩效评估中有严重弄虚作假行为的；</w:t>
      </w:r>
    </w:p>
    <w:p w:rsidR="001905EC" w:rsidRDefault="001905EC" w:rsidP="001905EC">
      <w:pPr>
        <w:ind w:firstLine="480"/>
        <w:rPr>
          <w:lang w:eastAsia="zh-CN"/>
        </w:rPr>
      </w:pPr>
      <w:r>
        <w:rPr>
          <w:rFonts w:hint="eastAsia"/>
          <w:lang w:eastAsia="zh-CN"/>
        </w:rPr>
        <w:t>（二）不按时提报年度报告的；</w:t>
      </w:r>
    </w:p>
    <w:p w:rsidR="001905EC" w:rsidRDefault="001905EC" w:rsidP="001905EC">
      <w:pPr>
        <w:ind w:firstLine="480"/>
        <w:rPr>
          <w:lang w:eastAsia="zh-CN"/>
        </w:rPr>
      </w:pPr>
      <w:r>
        <w:rPr>
          <w:rFonts w:hint="eastAsia"/>
          <w:lang w:eastAsia="zh-CN"/>
        </w:rPr>
        <w:t>（三）依托单位发生重大安全、环保责任事故或发生严重学术诚信问题的。</w:t>
      </w:r>
    </w:p>
    <w:p w:rsidR="001905EC" w:rsidRDefault="001905EC" w:rsidP="001905EC">
      <w:pPr>
        <w:ind w:firstLine="480"/>
        <w:rPr>
          <w:lang w:eastAsia="zh-CN"/>
        </w:rPr>
      </w:pPr>
      <w:r>
        <w:rPr>
          <w:rFonts w:hint="eastAsia"/>
          <w:lang w:eastAsia="zh-CN"/>
        </w:rPr>
        <w:t>第五章</w:t>
      </w:r>
      <w:r>
        <w:rPr>
          <w:rFonts w:hint="eastAsia"/>
          <w:lang w:eastAsia="zh-CN"/>
        </w:rPr>
        <w:t xml:space="preserve"> </w:t>
      </w:r>
      <w:r>
        <w:rPr>
          <w:rFonts w:hint="eastAsia"/>
          <w:lang w:eastAsia="zh-CN"/>
        </w:rPr>
        <w:t>附则</w:t>
      </w:r>
    </w:p>
    <w:p w:rsidR="001905EC" w:rsidRDefault="001905EC" w:rsidP="001905EC">
      <w:pPr>
        <w:ind w:firstLine="480"/>
        <w:rPr>
          <w:lang w:eastAsia="zh-CN"/>
        </w:rPr>
      </w:pPr>
      <w:r>
        <w:rPr>
          <w:rFonts w:hint="eastAsia"/>
          <w:lang w:eastAsia="zh-CN"/>
        </w:rPr>
        <w:t>第二十一条</w:t>
      </w:r>
      <w:r>
        <w:rPr>
          <w:rFonts w:hint="eastAsia"/>
          <w:lang w:eastAsia="zh-CN"/>
        </w:rPr>
        <w:t xml:space="preserve"> </w:t>
      </w:r>
      <w:r>
        <w:rPr>
          <w:rFonts w:hint="eastAsia"/>
          <w:lang w:eastAsia="zh-CN"/>
        </w:rPr>
        <w:t>通过认定的省工程中心统一命名为“山东省×××工程技术研究中心”，评估优秀的省工程中心统一命名为“山东省×××示范工程技术研究中心”（×××为研究领域）。</w:t>
      </w:r>
    </w:p>
    <w:p w:rsidR="001905EC" w:rsidRDefault="001905EC" w:rsidP="001905EC">
      <w:pPr>
        <w:ind w:firstLine="480"/>
        <w:rPr>
          <w:lang w:eastAsia="zh-CN"/>
        </w:rPr>
      </w:pPr>
      <w:r>
        <w:rPr>
          <w:rFonts w:hint="eastAsia"/>
          <w:lang w:eastAsia="zh-CN"/>
        </w:rPr>
        <w:t>第二十二条</w:t>
      </w:r>
      <w:r>
        <w:rPr>
          <w:rFonts w:hint="eastAsia"/>
          <w:lang w:eastAsia="zh-CN"/>
        </w:rPr>
        <w:t xml:space="preserve"> </w:t>
      </w:r>
      <w:r>
        <w:rPr>
          <w:rFonts w:hint="eastAsia"/>
          <w:lang w:eastAsia="zh-CN"/>
        </w:rPr>
        <w:t>本办法由省科技厅负责解释。</w:t>
      </w:r>
    </w:p>
    <w:p w:rsidR="0072635B" w:rsidRDefault="001905EC" w:rsidP="001905EC">
      <w:pPr>
        <w:ind w:firstLine="480"/>
        <w:rPr>
          <w:lang w:eastAsia="zh-CN"/>
        </w:rPr>
      </w:pPr>
      <w:r>
        <w:rPr>
          <w:rFonts w:hint="eastAsia"/>
          <w:lang w:eastAsia="zh-CN"/>
        </w:rPr>
        <w:t>第二十三条</w:t>
      </w:r>
      <w:r>
        <w:rPr>
          <w:rFonts w:hint="eastAsia"/>
          <w:lang w:eastAsia="zh-CN"/>
        </w:rPr>
        <w:t xml:space="preserve"> </w:t>
      </w:r>
      <w:r>
        <w:rPr>
          <w:rFonts w:hint="eastAsia"/>
          <w:lang w:eastAsia="zh-CN"/>
        </w:rPr>
        <w:t>本办法自</w:t>
      </w:r>
      <w:r>
        <w:rPr>
          <w:rFonts w:hint="eastAsia"/>
          <w:lang w:eastAsia="zh-CN"/>
        </w:rPr>
        <w:t>2019</w:t>
      </w:r>
      <w:r>
        <w:rPr>
          <w:rFonts w:hint="eastAsia"/>
          <w:lang w:eastAsia="zh-CN"/>
        </w:rPr>
        <w:t>年</w:t>
      </w:r>
      <w:r>
        <w:rPr>
          <w:rFonts w:hint="eastAsia"/>
          <w:lang w:eastAsia="zh-CN"/>
        </w:rPr>
        <w:t>1</w:t>
      </w:r>
      <w:r>
        <w:rPr>
          <w:rFonts w:hint="eastAsia"/>
          <w:lang w:eastAsia="zh-CN"/>
        </w:rPr>
        <w:t>月</w:t>
      </w:r>
      <w:r>
        <w:rPr>
          <w:rFonts w:hint="eastAsia"/>
          <w:lang w:eastAsia="zh-CN"/>
        </w:rPr>
        <w:t>1</w:t>
      </w:r>
      <w:r>
        <w:rPr>
          <w:rFonts w:hint="eastAsia"/>
          <w:lang w:eastAsia="zh-CN"/>
        </w:rPr>
        <w:t>日起施行，有效期至</w:t>
      </w:r>
      <w:r>
        <w:rPr>
          <w:rFonts w:hint="eastAsia"/>
          <w:lang w:eastAsia="zh-CN"/>
        </w:rPr>
        <w:t>2021</w:t>
      </w:r>
      <w:r>
        <w:rPr>
          <w:rFonts w:hint="eastAsia"/>
          <w:lang w:eastAsia="zh-CN"/>
        </w:rPr>
        <w:t>年</w:t>
      </w:r>
      <w:r>
        <w:rPr>
          <w:rFonts w:hint="eastAsia"/>
          <w:lang w:eastAsia="zh-CN"/>
        </w:rPr>
        <w:t>12</w:t>
      </w:r>
      <w:r>
        <w:rPr>
          <w:rFonts w:hint="eastAsia"/>
          <w:lang w:eastAsia="zh-CN"/>
        </w:rPr>
        <w:t>月</w:t>
      </w:r>
      <w:r>
        <w:rPr>
          <w:rFonts w:hint="eastAsia"/>
          <w:lang w:eastAsia="zh-CN"/>
        </w:rPr>
        <w:t>31</w:t>
      </w:r>
      <w:r>
        <w:rPr>
          <w:rFonts w:hint="eastAsia"/>
          <w:lang w:eastAsia="zh-CN"/>
        </w:rPr>
        <w:t>日。《山东省科学技术厅关于进一步加强山东省工程技术研究中心建设的通知》（鲁科计字〔</w:t>
      </w:r>
      <w:r>
        <w:rPr>
          <w:rFonts w:hint="eastAsia"/>
          <w:lang w:eastAsia="zh-CN"/>
        </w:rPr>
        <w:t>2008</w:t>
      </w:r>
      <w:r>
        <w:rPr>
          <w:rFonts w:hint="eastAsia"/>
          <w:lang w:eastAsia="zh-CN"/>
        </w:rPr>
        <w:t>〕</w:t>
      </w:r>
      <w:r>
        <w:rPr>
          <w:rFonts w:hint="eastAsia"/>
          <w:lang w:eastAsia="zh-CN"/>
        </w:rPr>
        <w:t>65</w:t>
      </w:r>
      <w:r>
        <w:rPr>
          <w:rFonts w:hint="eastAsia"/>
          <w:lang w:eastAsia="zh-CN"/>
        </w:rPr>
        <w:t>号）和《山东省省级工程技术研究中心提质升级的实施意见（试行）》（鲁科字〔</w:t>
      </w:r>
      <w:r>
        <w:rPr>
          <w:rFonts w:hint="eastAsia"/>
          <w:lang w:eastAsia="zh-CN"/>
        </w:rPr>
        <w:t>2014</w:t>
      </w:r>
      <w:r>
        <w:rPr>
          <w:rFonts w:hint="eastAsia"/>
          <w:lang w:eastAsia="zh-CN"/>
        </w:rPr>
        <w:t>〕</w:t>
      </w:r>
      <w:r>
        <w:rPr>
          <w:rFonts w:hint="eastAsia"/>
          <w:lang w:eastAsia="zh-CN"/>
        </w:rPr>
        <w:t>109</w:t>
      </w:r>
      <w:r>
        <w:rPr>
          <w:rFonts w:hint="eastAsia"/>
          <w:lang w:eastAsia="zh-CN"/>
        </w:rPr>
        <w:t>号）同时废止。</w:t>
      </w:r>
    </w:p>
    <w:p w:rsidR="00A16600" w:rsidRDefault="00A16600" w:rsidP="00A16600">
      <w:pPr>
        <w:ind w:firstLine="480"/>
        <w:rPr>
          <w:lang w:eastAsia="zh-CN"/>
        </w:rPr>
        <w:sectPr w:rsidR="00A16600" w:rsidSect="006074AA">
          <w:pgSz w:w="11906" w:h="16838"/>
          <w:pgMar w:top="1440" w:right="1800" w:bottom="1440" w:left="1800" w:header="851" w:footer="992" w:gutter="0"/>
          <w:cols w:space="425"/>
          <w:docGrid w:type="lines" w:linePitch="312"/>
        </w:sectPr>
      </w:pPr>
    </w:p>
    <w:p w:rsidR="00A16600" w:rsidRDefault="00A16600" w:rsidP="00A16600">
      <w:pPr>
        <w:pStyle w:val="3"/>
        <w:rPr>
          <w:lang w:eastAsia="zh-CN"/>
        </w:rPr>
      </w:pPr>
      <w:bookmarkStart w:id="79" w:name="_Toc80862385"/>
      <w:r>
        <w:rPr>
          <w:rFonts w:hint="eastAsia"/>
          <w:lang w:eastAsia="zh-CN"/>
        </w:rPr>
        <w:lastRenderedPageBreak/>
        <w:t>山东省国际科技合作基地管理办法</w:t>
      </w:r>
      <w:bookmarkEnd w:id="79"/>
    </w:p>
    <w:p w:rsidR="00A16600" w:rsidRDefault="00A16600" w:rsidP="00A16600">
      <w:pPr>
        <w:ind w:firstLine="480"/>
        <w:rPr>
          <w:lang w:eastAsia="zh-CN"/>
        </w:rPr>
      </w:pPr>
      <w:r w:rsidRPr="00A16600">
        <w:rPr>
          <w:rFonts w:hint="eastAsia"/>
          <w:lang w:eastAsia="zh-CN"/>
        </w:rPr>
        <w:t>鲁科字〔</w:t>
      </w:r>
      <w:r w:rsidRPr="00A16600">
        <w:rPr>
          <w:rFonts w:hint="eastAsia"/>
          <w:lang w:eastAsia="zh-CN"/>
        </w:rPr>
        <w:t>2018</w:t>
      </w:r>
      <w:r w:rsidRPr="00A16600">
        <w:rPr>
          <w:rFonts w:hint="eastAsia"/>
          <w:lang w:eastAsia="zh-CN"/>
        </w:rPr>
        <w:t>〕</w:t>
      </w:r>
      <w:r w:rsidRPr="00A16600">
        <w:rPr>
          <w:rFonts w:hint="eastAsia"/>
          <w:lang w:eastAsia="zh-CN"/>
        </w:rPr>
        <w:t xml:space="preserve">20 </w:t>
      </w:r>
      <w:r w:rsidRPr="00A16600">
        <w:rPr>
          <w:rFonts w:hint="eastAsia"/>
          <w:lang w:eastAsia="zh-CN"/>
        </w:rPr>
        <w:t>号</w:t>
      </w:r>
    </w:p>
    <w:p w:rsidR="00A16600" w:rsidRDefault="00A16600" w:rsidP="00A16600">
      <w:pPr>
        <w:ind w:firstLine="480"/>
        <w:rPr>
          <w:lang w:eastAsia="zh-CN"/>
        </w:rPr>
      </w:pPr>
      <w:r>
        <w:rPr>
          <w:rFonts w:hint="eastAsia"/>
          <w:lang w:eastAsia="zh-CN"/>
        </w:rPr>
        <w:t>第</w:t>
      </w:r>
      <w:r>
        <w:rPr>
          <w:rFonts w:hint="eastAsia"/>
          <w:lang w:eastAsia="zh-CN"/>
        </w:rPr>
        <w:t xml:space="preserve"> </w:t>
      </w:r>
      <w:r>
        <w:rPr>
          <w:rFonts w:hint="eastAsia"/>
          <w:lang w:eastAsia="zh-CN"/>
        </w:rPr>
        <w:t>一</w:t>
      </w:r>
      <w:r>
        <w:rPr>
          <w:rFonts w:hint="eastAsia"/>
          <w:lang w:eastAsia="zh-CN"/>
        </w:rPr>
        <w:t xml:space="preserve"> </w:t>
      </w:r>
      <w:r>
        <w:rPr>
          <w:rFonts w:hint="eastAsia"/>
          <w:lang w:eastAsia="zh-CN"/>
        </w:rPr>
        <w:t>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A16600" w:rsidRDefault="00A16600" w:rsidP="00A16600">
      <w:pPr>
        <w:ind w:firstLine="480"/>
        <w:rPr>
          <w:lang w:eastAsia="zh-CN"/>
        </w:rPr>
      </w:pPr>
      <w:r>
        <w:rPr>
          <w:rFonts w:hint="eastAsia"/>
          <w:lang w:eastAsia="zh-CN"/>
        </w:rPr>
        <w:t>第一条</w:t>
      </w:r>
      <w:r>
        <w:rPr>
          <w:rFonts w:hint="eastAsia"/>
          <w:lang w:eastAsia="zh-CN"/>
        </w:rPr>
        <w:t xml:space="preserve">  </w:t>
      </w:r>
      <w:r>
        <w:rPr>
          <w:rFonts w:hint="eastAsia"/>
          <w:lang w:eastAsia="zh-CN"/>
        </w:rPr>
        <w:t>为进一步加强国际科技合作基地管理，发挥其在“一带一路”倡议中的积极作用，参照科技部《国家国际科技合</w:t>
      </w:r>
      <w:r>
        <w:rPr>
          <w:rFonts w:hint="eastAsia"/>
          <w:lang w:eastAsia="zh-CN"/>
        </w:rPr>
        <w:t xml:space="preserve"> </w:t>
      </w:r>
      <w:r>
        <w:rPr>
          <w:rFonts w:hint="eastAsia"/>
          <w:lang w:eastAsia="zh-CN"/>
        </w:rPr>
        <w:t>作基地管理办法》有关规定，制定本办法。</w:t>
      </w:r>
    </w:p>
    <w:p w:rsidR="00A16600" w:rsidRDefault="00A16600" w:rsidP="00A16600">
      <w:pPr>
        <w:ind w:firstLine="480"/>
        <w:rPr>
          <w:lang w:eastAsia="zh-CN"/>
        </w:rPr>
      </w:pPr>
      <w:r>
        <w:rPr>
          <w:rFonts w:hint="eastAsia"/>
          <w:lang w:eastAsia="zh-CN"/>
        </w:rPr>
        <w:t>第二条</w:t>
      </w:r>
      <w:r>
        <w:rPr>
          <w:rFonts w:hint="eastAsia"/>
          <w:lang w:eastAsia="zh-CN"/>
        </w:rPr>
        <w:t xml:space="preserve">  </w:t>
      </w:r>
      <w:r>
        <w:rPr>
          <w:rFonts w:hint="eastAsia"/>
          <w:lang w:eastAsia="zh-CN"/>
        </w:rPr>
        <w:t>山东省国际科技合作基地（简称“国合基地”）是省级科技创新公共服务平台，依托国际科技交流活跃、合作成效显著的高校、科研院所、企业、科技园区、科技企业孵化器及新型研发组织等建设，具有广泛的国际科技合作渠道，拥有开展国</w:t>
      </w:r>
      <w:r>
        <w:rPr>
          <w:rFonts w:hint="eastAsia"/>
          <w:lang w:eastAsia="zh-CN"/>
        </w:rPr>
        <w:t xml:space="preserve">  </w:t>
      </w:r>
      <w:r>
        <w:rPr>
          <w:rFonts w:hint="eastAsia"/>
          <w:lang w:eastAsia="zh-CN"/>
        </w:rPr>
        <w:t>际合作的专业人才团队和一定规模的合作成果展示区。</w:t>
      </w:r>
    </w:p>
    <w:p w:rsidR="00A16600" w:rsidRDefault="00A16600" w:rsidP="00A16600">
      <w:pPr>
        <w:ind w:firstLine="480"/>
        <w:rPr>
          <w:lang w:eastAsia="zh-CN"/>
        </w:rPr>
      </w:pPr>
      <w:r>
        <w:rPr>
          <w:rFonts w:hint="eastAsia"/>
          <w:lang w:eastAsia="zh-CN"/>
        </w:rPr>
        <w:t>第三条</w:t>
      </w:r>
      <w:r>
        <w:rPr>
          <w:rFonts w:hint="eastAsia"/>
          <w:lang w:eastAsia="zh-CN"/>
        </w:rPr>
        <w:tab/>
        <w:t xml:space="preserve">  </w:t>
      </w:r>
      <w:r>
        <w:rPr>
          <w:rFonts w:hint="eastAsia"/>
          <w:lang w:eastAsia="zh-CN"/>
        </w:rPr>
        <w:t>国合基地是开展国际间科技合作的重要载体，是促进人才交流、技术对接和成果转化的桥梁纽带，通过创新合作机制，拓宽合作渠道，汇聚先进的技术成果和高层次创新人才，共同开展科学研究，实现技术引进消化吸收再创新，带动装备、技术、标准和服务“走出去”，提升科技创新实力。</w:t>
      </w:r>
    </w:p>
    <w:p w:rsidR="00A16600" w:rsidRDefault="00A16600" w:rsidP="00A16600">
      <w:pPr>
        <w:ind w:firstLine="480"/>
        <w:rPr>
          <w:lang w:eastAsia="zh-CN"/>
        </w:rPr>
      </w:pPr>
      <w:r>
        <w:rPr>
          <w:rFonts w:hint="eastAsia"/>
          <w:lang w:eastAsia="zh-CN"/>
        </w:rPr>
        <w:t>第四条</w:t>
      </w:r>
      <w:r>
        <w:rPr>
          <w:rFonts w:hint="eastAsia"/>
          <w:lang w:eastAsia="zh-CN"/>
        </w:rPr>
        <w:tab/>
      </w:r>
      <w:r>
        <w:rPr>
          <w:rFonts w:hint="eastAsia"/>
          <w:lang w:eastAsia="zh-CN"/>
        </w:rPr>
        <w:t>山东省科学技术厅（以下简称“省科技厅”）是国合基地的认定和管理部门，负责国合基地宏观管理和业务指导，制定国合基地管理办法和支持国合基地发展的政策措施，对国合基地建设及运行组织综合评估并实行动态管理。省直有关部门和</w:t>
      </w:r>
      <w:r>
        <w:rPr>
          <w:rFonts w:hint="eastAsia"/>
          <w:lang w:eastAsia="zh-CN"/>
        </w:rPr>
        <w:t xml:space="preserve">   </w:t>
      </w:r>
      <w:r>
        <w:rPr>
          <w:rFonts w:hint="eastAsia"/>
          <w:lang w:eastAsia="zh-CN"/>
        </w:rPr>
        <w:t>各设区市科技局是国合基地归口主管部门，负责本行业或本地区国合基地建设申请推荐和认定后的管理工作，协调解决国合基地发展中遇到的问题，制定相关配套支持政策并提供服务，支持国合基地开展工作、发挥作用。</w:t>
      </w:r>
    </w:p>
    <w:p w:rsidR="00A16600" w:rsidRDefault="00A16600" w:rsidP="00A16600">
      <w:pPr>
        <w:ind w:firstLine="480"/>
        <w:rPr>
          <w:lang w:eastAsia="zh-CN"/>
        </w:rPr>
      </w:pPr>
      <w:r>
        <w:rPr>
          <w:rFonts w:hint="eastAsia"/>
          <w:lang w:eastAsia="zh-CN"/>
        </w:rPr>
        <w:t>第二章</w:t>
      </w:r>
      <w:r>
        <w:rPr>
          <w:rFonts w:hint="eastAsia"/>
          <w:lang w:eastAsia="zh-CN"/>
        </w:rPr>
        <w:t xml:space="preserve"> </w:t>
      </w:r>
      <w:r>
        <w:rPr>
          <w:rFonts w:hint="eastAsia"/>
          <w:lang w:eastAsia="zh-CN"/>
        </w:rPr>
        <w:t>建设条件和程序</w:t>
      </w:r>
    </w:p>
    <w:p w:rsidR="00A16600" w:rsidRDefault="00A16600" w:rsidP="00A16600">
      <w:pPr>
        <w:ind w:firstLine="480"/>
        <w:rPr>
          <w:lang w:eastAsia="zh-CN"/>
        </w:rPr>
      </w:pPr>
      <w:r>
        <w:rPr>
          <w:rFonts w:hint="eastAsia"/>
          <w:lang w:eastAsia="zh-CN"/>
        </w:rPr>
        <w:t>第五条</w:t>
      </w:r>
      <w:r>
        <w:rPr>
          <w:rFonts w:hint="eastAsia"/>
          <w:lang w:eastAsia="zh-CN"/>
        </w:rPr>
        <w:t xml:space="preserve"> </w:t>
      </w:r>
      <w:r>
        <w:rPr>
          <w:rFonts w:hint="eastAsia"/>
          <w:lang w:eastAsia="zh-CN"/>
        </w:rPr>
        <w:t>国合基地建设依托单位为依法在山东省境内注册的独立法人机构，具有开展国际科技合作的条件和能力。</w:t>
      </w:r>
    </w:p>
    <w:p w:rsidR="00A16600" w:rsidRDefault="00A16600" w:rsidP="00A16600">
      <w:pPr>
        <w:ind w:firstLine="480"/>
        <w:rPr>
          <w:lang w:eastAsia="zh-CN"/>
        </w:rPr>
      </w:pPr>
      <w:r>
        <w:rPr>
          <w:rFonts w:hint="eastAsia"/>
          <w:lang w:eastAsia="zh-CN"/>
        </w:rPr>
        <w:t>（一）依托高等院校、科研院所建立的国合基地应满足以下条件：</w:t>
      </w:r>
    </w:p>
    <w:p w:rsidR="00A16600" w:rsidRDefault="00A16600" w:rsidP="00A16600">
      <w:pPr>
        <w:ind w:firstLine="480"/>
        <w:rPr>
          <w:lang w:eastAsia="zh-CN"/>
        </w:rPr>
      </w:pPr>
      <w:r>
        <w:rPr>
          <w:rFonts w:hint="eastAsia"/>
          <w:lang w:eastAsia="zh-CN"/>
        </w:rPr>
        <w:t>1.</w:t>
      </w:r>
      <w:r>
        <w:rPr>
          <w:rFonts w:hint="eastAsia"/>
          <w:lang w:eastAsia="zh-CN"/>
        </w:rPr>
        <w:t>具有明确的国际科技合作目标和开展国际合作的成功经验，取得明显成效；</w:t>
      </w:r>
    </w:p>
    <w:p w:rsidR="00A16600" w:rsidRDefault="00A16600" w:rsidP="00A16600">
      <w:pPr>
        <w:ind w:firstLine="480"/>
        <w:rPr>
          <w:lang w:eastAsia="zh-CN"/>
        </w:rPr>
      </w:pPr>
      <w:r>
        <w:rPr>
          <w:rFonts w:hint="eastAsia"/>
          <w:lang w:eastAsia="zh-CN"/>
        </w:rPr>
        <w:t>2.</w:t>
      </w:r>
      <w:r>
        <w:rPr>
          <w:rFonts w:hint="eastAsia"/>
          <w:lang w:eastAsia="zh-CN"/>
        </w:rPr>
        <w:t>拥有高层次人才团队，承担过国家或省科技计划项目，科研能力较强，研发成果已经通过合作得到转化应用，形成知识产权；</w:t>
      </w:r>
    </w:p>
    <w:p w:rsidR="00A16600" w:rsidRDefault="00A16600" w:rsidP="00A16600">
      <w:pPr>
        <w:ind w:firstLine="480"/>
        <w:rPr>
          <w:lang w:eastAsia="zh-CN"/>
        </w:rPr>
      </w:pPr>
      <w:r>
        <w:rPr>
          <w:rFonts w:hint="eastAsia"/>
          <w:lang w:eastAsia="zh-CN"/>
        </w:rPr>
        <w:lastRenderedPageBreak/>
        <w:t>3.</w:t>
      </w:r>
      <w:r>
        <w:rPr>
          <w:rFonts w:hint="eastAsia"/>
          <w:lang w:eastAsia="zh-CN"/>
        </w:rPr>
        <w:t>与（国）境外高校、科研单位或企业已建立稳定的合作关系，在引进海外高层次创新人才团队、国际化人才培养、共建联合实验室和海外创新载体等方面取得实质性成效。</w:t>
      </w:r>
    </w:p>
    <w:p w:rsidR="00A16600" w:rsidRDefault="00A16600" w:rsidP="00A16600">
      <w:pPr>
        <w:ind w:firstLine="480"/>
        <w:rPr>
          <w:lang w:eastAsia="zh-CN"/>
        </w:rPr>
      </w:pPr>
      <w:r>
        <w:rPr>
          <w:rFonts w:hint="eastAsia"/>
          <w:lang w:eastAsia="zh-CN"/>
        </w:rPr>
        <w:t>（二）依托企业建立的国合基地应满足以下条件：</w:t>
      </w:r>
    </w:p>
    <w:p w:rsidR="00A16600" w:rsidRDefault="00A16600" w:rsidP="00A16600">
      <w:pPr>
        <w:ind w:firstLine="480"/>
        <w:rPr>
          <w:lang w:eastAsia="zh-CN"/>
        </w:rPr>
      </w:pPr>
      <w:r>
        <w:rPr>
          <w:rFonts w:hint="eastAsia"/>
          <w:lang w:eastAsia="zh-CN"/>
        </w:rPr>
        <w:t>1.</w:t>
      </w:r>
      <w:r>
        <w:rPr>
          <w:rFonts w:hint="eastAsia"/>
          <w:lang w:eastAsia="zh-CN"/>
        </w:rPr>
        <w:t>已经建立联合开展科学研究的平台或机构，确定了支持合作的工作机制，有必要的研发投入或创新活动基金。企业拥有人员稳定、结构合理、较高水平的研发队伍，国际间科技交流活跃，拥有成功的合作项目或合作经验，制定国际化发展的布局，具备实施能力；</w:t>
      </w:r>
    </w:p>
    <w:p w:rsidR="00A16600" w:rsidRDefault="00A16600" w:rsidP="00A16600">
      <w:pPr>
        <w:ind w:firstLine="480"/>
        <w:rPr>
          <w:lang w:eastAsia="zh-CN"/>
        </w:rPr>
      </w:pPr>
      <w:r>
        <w:rPr>
          <w:rFonts w:hint="eastAsia"/>
          <w:lang w:eastAsia="zh-CN"/>
        </w:rPr>
        <w:t>2.</w:t>
      </w:r>
      <w:r>
        <w:rPr>
          <w:rFonts w:hint="eastAsia"/>
          <w:lang w:eastAsia="zh-CN"/>
        </w:rPr>
        <w:t>与海外相关高校、科研单位或企业已建立稳定的合作关系，在引进海外先进技术成果进行消化吸收再创新、引进海外高水平创新团队、海外设立或收购研发机构等方面取得积极成效。</w:t>
      </w:r>
    </w:p>
    <w:p w:rsidR="00A16600" w:rsidRDefault="00A16600" w:rsidP="00A16600">
      <w:pPr>
        <w:ind w:firstLine="480"/>
        <w:rPr>
          <w:lang w:eastAsia="zh-CN"/>
        </w:rPr>
      </w:pPr>
      <w:r>
        <w:rPr>
          <w:rFonts w:hint="eastAsia"/>
          <w:lang w:eastAsia="zh-CN"/>
        </w:rPr>
        <w:t>（三）依托科技园区、科技企业孵化器建立的国合基地应具备以下条件：</w:t>
      </w:r>
    </w:p>
    <w:p w:rsidR="00A16600" w:rsidRDefault="00A16600" w:rsidP="00A16600">
      <w:pPr>
        <w:ind w:firstLine="480"/>
        <w:rPr>
          <w:lang w:eastAsia="zh-CN"/>
        </w:rPr>
      </w:pPr>
      <w:r>
        <w:rPr>
          <w:rFonts w:hint="eastAsia"/>
          <w:lang w:eastAsia="zh-CN"/>
        </w:rPr>
        <w:t>1.</w:t>
      </w:r>
      <w:r>
        <w:rPr>
          <w:rFonts w:hint="eastAsia"/>
          <w:lang w:eastAsia="zh-CN"/>
        </w:rPr>
        <w:t>具有企业孵化、技术研发及产业化、智力引进等多种功能和条件，是研发力量聚集的重要载体；</w:t>
      </w:r>
    </w:p>
    <w:p w:rsidR="00A16600" w:rsidRDefault="00A16600" w:rsidP="00A16600">
      <w:pPr>
        <w:ind w:firstLine="480"/>
        <w:rPr>
          <w:lang w:eastAsia="zh-CN"/>
        </w:rPr>
      </w:pPr>
      <w:r>
        <w:rPr>
          <w:rFonts w:hint="eastAsia"/>
          <w:lang w:eastAsia="zh-CN"/>
        </w:rPr>
        <w:t>2.</w:t>
      </w:r>
      <w:r>
        <w:rPr>
          <w:rFonts w:hint="eastAsia"/>
          <w:lang w:eastAsia="zh-CN"/>
        </w:rPr>
        <w:t>以科技园区为依托的，应拥有省级以上科技创新公共服务</w:t>
      </w:r>
      <w:r>
        <w:rPr>
          <w:rFonts w:hint="eastAsia"/>
          <w:lang w:eastAsia="zh-CN"/>
        </w:rPr>
        <w:t xml:space="preserve">  </w:t>
      </w:r>
      <w:r>
        <w:rPr>
          <w:rFonts w:hint="eastAsia"/>
          <w:lang w:eastAsia="zh-CN"/>
        </w:rPr>
        <w:t>平台，拥有一定数量的高新技术企业和创新型（试点）企业，建立海外研发机构或者研发团队；以科技企业孵化器为依托的，在吸引跨国公司、海外科技型中小企业的研发机构入驻，帮助在孵企业引进消化吸收再创新海外先进技术，引进海外高层次人才及</w:t>
      </w:r>
      <w:r>
        <w:rPr>
          <w:rFonts w:hint="eastAsia"/>
          <w:lang w:eastAsia="zh-CN"/>
        </w:rPr>
        <w:t xml:space="preserve">  </w:t>
      </w:r>
      <w:r>
        <w:rPr>
          <w:rFonts w:hint="eastAsia"/>
          <w:lang w:eastAsia="zh-CN"/>
        </w:rPr>
        <w:t>创新团队，提升国际竞争力等方面成效显著；</w:t>
      </w:r>
    </w:p>
    <w:p w:rsidR="00A16600" w:rsidRDefault="00A16600" w:rsidP="00A16600">
      <w:pPr>
        <w:ind w:firstLine="480"/>
        <w:rPr>
          <w:lang w:eastAsia="zh-CN"/>
        </w:rPr>
      </w:pPr>
      <w:r>
        <w:rPr>
          <w:rFonts w:hint="eastAsia"/>
          <w:lang w:eastAsia="zh-CN"/>
        </w:rPr>
        <w:t>3.</w:t>
      </w:r>
      <w:r>
        <w:rPr>
          <w:rFonts w:hint="eastAsia"/>
          <w:lang w:eastAsia="zh-CN"/>
        </w:rPr>
        <w:t>成立国际科技合作管理机构，已与多个海外政府机构、企业、科研院所、高校等建立合作关系，在通过科技创新培育经济增长点和推动产业结构升级等方面取得显著成绩。</w:t>
      </w:r>
    </w:p>
    <w:p w:rsidR="00A16600" w:rsidRDefault="00A16600" w:rsidP="00A16600">
      <w:pPr>
        <w:ind w:firstLine="480"/>
        <w:rPr>
          <w:lang w:eastAsia="zh-CN"/>
        </w:rPr>
      </w:pPr>
      <w:r>
        <w:rPr>
          <w:rFonts w:hint="eastAsia"/>
          <w:lang w:eastAsia="zh-CN"/>
        </w:rPr>
        <w:t>（四）依托科技中介机构建立的国合基地应具备以下条件：</w:t>
      </w:r>
    </w:p>
    <w:p w:rsidR="00A16600" w:rsidRDefault="00A16600" w:rsidP="00A16600">
      <w:pPr>
        <w:ind w:firstLine="480"/>
        <w:rPr>
          <w:lang w:eastAsia="zh-CN"/>
        </w:rPr>
      </w:pPr>
      <w:r>
        <w:rPr>
          <w:rFonts w:hint="eastAsia"/>
          <w:lang w:eastAsia="zh-CN"/>
        </w:rPr>
        <w:t>1.</w:t>
      </w:r>
      <w:r>
        <w:rPr>
          <w:rFonts w:hint="eastAsia"/>
          <w:lang w:eastAsia="zh-CN"/>
        </w:rPr>
        <w:t>以整合利用国际创新资源为目标，具有稳定的国际科技合作渠道、完备的服务支撑条件和开展国际技术转移服务的能力和经验；</w:t>
      </w:r>
    </w:p>
    <w:p w:rsidR="00A16600" w:rsidRDefault="00A16600" w:rsidP="00A16600">
      <w:pPr>
        <w:ind w:firstLine="480"/>
        <w:rPr>
          <w:lang w:eastAsia="zh-CN"/>
        </w:rPr>
      </w:pPr>
      <w:r>
        <w:rPr>
          <w:rFonts w:hint="eastAsia"/>
          <w:lang w:eastAsia="zh-CN"/>
        </w:rPr>
        <w:t>2.</w:t>
      </w:r>
      <w:r>
        <w:rPr>
          <w:rFonts w:hint="eastAsia"/>
          <w:lang w:eastAsia="zh-CN"/>
        </w:rPr>
        <w:t>有能力提供技术、人才等创新资源的寻访、引入、推荐、测评和“走出去”等中介服务，具有明确的目标服务群体以及特色鲜明的发展模式，在服务各类机构开展技术引进和输出、海外</w:t>
      </w:r>
      <w:r>
        <w:rPr>
          <w:rFonts w:hint="eastAsia"/>
          <w:lang w:eastAsia="zh-CN"/>
        </w:rPr>
        <w:t xml:space="preserve">   </w:t>
      </w:r>
      <w:r>
        <w:rPr>
          <w:rFonts w:hint="eastAsia"/>
          <w:lang w:eastAsia="zh-CN"/>
        </w:rPr>
        <w:t>高层次人才及创新团队引进、海外研发机构落地等方面具有显著</w:t>
      </w:r>
      <w:r>
        <w:rPr>
          <w:rFonts w:hint="eastAsia"/>
          <w:lang w:eastAsia="zh-CN"/>
        </w:rPr>
        <w:t xml:space="preserve">  </w:t>
      </w:r>
      <w:r>
        <w:rPr>
          <w:rFonts w:hint="eastAsia"/>
          <w:lang w:eastAsia="zh-CN"/>
        </w:rPr>
        <w:t>业绩；</w:t>
      </w:r>
    </w:p>
    <w:p w:rsidR="00A16600" w:rsidRDefault="00A16600" w:rsidP="00A16600">
      <w:pPr>
        <w:ind w:firstLine="480"/>
        <w:rPr>
          <w:lang w:eastAsia="zh-CN"/>
        </w:rPr>
      </w:pPr>
      <w:r>
        <w:rPr>
          <w:rFonts w:hint="eastAsia"/>
          <w:lang w:eastAsia="zh-CN"/>
        </w:rPr>
        <w:lastRenderedPageBreak/>
        <w:t>3.</w:t>
      </w:r>
      <w:r>
        <w:rPr>
          <w:rFonts w:hint="eastAsia"/>
          <w:lang w:eastAsia="zh-CN"/>
        </w:rPr>
        <w:t>在（国）境外建有引进人才、承接技术转移的联络机构，能够为省内高校、科研单位和企业“引进来”和“走出去”提供服务。</w:t>
      </w:r>
    </w:p>
    <w:p w:rsidR="00A16600" w:rsidRDefault="00A16600" w:rsidP="00A16600">
      <w:pPr>
        <w:ind w:firstLine="480"/>
        <w:rPr>
          <w:lang w:eastAsia="zh-CN"/>
        </w:rPr>
      </w:pPr>
      <w:r>
        <w:rPr>
          <w:rFonts w:hint="eastAsia"/>
          <w:lang w:eastAsia="zh-CN"/>
        </w:rPr>
        <w:t>（五）在海外建设的国合基地应具备以下条件：</w:t>
      </w:r>
    </w:p>
    <w:p w:rsidR="00A16600" w:rsidRDefault="00A16600" w:rsidP="00A16600">
      <w:pPr>
        <w:ind w:firstLine="480"/>
        <w:rPr>
          <w:lang w:eastAsia="zh-CN"/>
        </w:rPr>
      </w:pPr>
      <w:r>
        <w:rPr>
          <w:rFonts w:hint="eastAsia"/>
          <w:lang w:eastAsia="zh-CN"/>
        </w:rPr>
        <w:t>1.</w:t>
      </w:r>
      <w:r>
        <w:rPr>
          <w:rFonts w:hint="eastAsia"/>
          <w:lang w:eastAsia="zh-CN"/>
        </w:rPr>
        <w:t>依托省内高校、科研单位和企业，单独或者与国（境）外</w:t>
      </w:r>
      <w:r>
        <w:rPr>
          <w:rFonts w:hint="eastAsia"/>
          <w:lang w:eastAsia="zh-CN"/>
        </w:rPr>
        <w:t xml:space="preserve">  </w:t>
      </w:r>
      <w:r>
        <w:rPr>
          <w:rFonts w:hint="eastAsia"/>
          <w:lang w:eastAsia="zh-CN"/>
        </w:rPr>
        <w:t>相关机构合作共建的研发机构、国际孵化器、科技园、科技中介机构等；</w:t>
      </w:r>
    </w:p>
    <w:p w:rsidR="00A16600" w:rsidRDefault="00A16600" w:rsidP="00A16600">
      <w:pPr>
        <w:ind w:firstLine="480"/>
        <w:rPr>
          <w:lang w:eastAsia="zh-CN"/>
        </w:rPr>
      </w:pPr>
      <w:r>
        <w:rPr>
          <w:rFonts w:hint="eastAsia"/>
          <w:lang w:eastAsia="zh-CN"/>
        </w:rPr>
        <w:t>2.</w:t>
      </w:r>
      <w:r>
        <w:rPr>
          <w:rFonts w:hint="eastAsia"/>
          <w:lang w:eastAsia="zh-CN"/>
        </w:rPr>
        <w:t>在驻在国（地区）有固定的工作场所与研究条件，与驻在国（地区）相关机构有长期合作协议。在引进海外技术成果、创新人才团队和研发机构，帮助企业或科研机构在海外设立或并购研发机构等方面取得显著成效；</w:t>
      </w:r>
    </w:p>
    <w:p w:rsidR="00A16600" w:rsidRDefault="00A16600" w:rsidP="00A16600">
      <w:pPr>
        <w:ind w:firstLine="480"/>
        <w:rPr>
          <w:lang w:eastAsia="zh-CN"/>
        </w:rPr>
      </w:pPr>
      <w:r>
        <w:rPr>
          <w:rFonts w:hint="eastAsia"/>
          <w:lang w:eastAsia="zh-CN"/>
        </w:rPr>
        <w:t>3.</w:t>
      </w:r>
      <w:r>
        <w:rPr>
          <w:rFonts w:hint="eastAsia"/>
          <w:lang w:eastAsia="zh-CN"/>
        </w:rPr>
        <w:t>对实施“走出去”战略，稳步推进与驻在国（地区）的科技交流与合作具有重要的示范带动作用。</w:t>
      </w:r>
    </w:p>
    <w:p w:rsidR="00A16600" w:rsidRDefault="00A16600" w:rsidP="00A16600">
      <w:pPr>
        <w:ind w:firstLine="480"/>
        <w:rPr>
          <w:lang w:eastAsia="zh-CN"/>
        </w:rPr>
      </w:pPr>
      <w:r>
        <w:rPr>
          <w:rFonts w:hint="eastAsia"/>
          <w:lang w:eastAsia="zh-CN"/>
        </w:rPr>
        <w:t>第六条</w:t>
      </w:r>
      <w:r>
        <w:rPr>
          <w:rFonts w:hint="eastAsia"/>
          <w:lang w:eastAsia="zh-CN"/>
        </w:rPr>
        <w:t xml:space="preserve"> </w:t>
      </w:r>
      <w:r>
        <w:rPr>
          <w:rFonts w:hint="eastAsia"/>
          <w:lang w:eastAsia="zh-CN"/>
        </w:rPr>
        <w:t>国合基地建设依托单位提出申请，并提供建设方案等资料，经主管部门审核同意后报省科技厅。</w:t>
      </w:r>
    </w:p>
    <w:p w:rsidR="00A16600" w:rsidRDefault="00A16600" w:rsidP="00A16600">
      <w:pPr>
        <w:ind w:firstLine="480"/>
        <w:rPr>
          <w:lang w:eastAsia="zh-CN"/>
        </w:rPr>
      </w:pPr>
      <w:r>
        <w:rPr>
          <w:rFonts w:hint="eastAsia"/>
          <w:lang w:eastAsia="zh-CN"/>
        </w:rPr>
        <w:t>第七条</w:t>
      </w:r>
      <w:r>
        <w:rPr>
          <w:rFonts w:hint="eastAsia"/>
          <w:lang w:eastAsia="zh-CN"/>
        </w:rPr>
        <w:tab/>
      </w:r>
      <w:r>
        <w:rPr>
          <w:rFonts w:hint="eastAsia"/>
          <w:lang w:eastAsia="zh-CN"/>
        </w:rPr>
        <w:t>按照以下程序开展审核认定：</w:t>
      </w:r>
    </w:p>
    <w:p w:rsidR="00A16600" w:rsidRDefault="00A16600" w:rsidP="00A16600">
      <w:pPr>
        <w:ind w:firstLine="480"/>
        <w:rPr>
          <w:lang w:eastAsia="zh-CN"/>
        </w:rPr>
      </w:pPr>
      <w:r>
        <w:rPr>
          <w:rFonts w:hint="eastAsia"/>
          <w:lang w:eastAsia="zh-CN"/>
        </w:rPr>
        <w:t>1.</w:t>
      </w:r>
      <w:r>
        <w:rPr>
          <w:rFonts w:hint="eastAsia"/>
          <w:lang w:eastAsia="zh-CN"/>
        </w:rPr>
        <w:t>省科技厅对申报材料进行形式审查，组织专家进行论证和实地考察。</w:t>
      </w:r>
    </w:p>
    <w:p w:rsidR="00A16600" w:rsidRDefault="00A16600" w:rsidP="00A16600">
      <w:pPr>
        <w:ind w:firstLine="480"/>
        <w:rPr>
          <w:lang w:eastAsia="zh-CN"/>
        </w:rPr>
      </w:pPr>
      <w:r>
        <w:rPr>
          <w:rFonts w:hint="eastAsia"/>
          <w:lang w:eastAsia="zh-CN"/>
        </w:rPr>
        <w:t>2.</w:t>
      </w:r>
      <w:r>
        <w:rPr>
          <w:rFonts w:hint="eastAsia"/>
          <w:lang w:eastAsia="zh-CN"/>
        </w:rPr>
        <w:t>省科技厅根据专家组推荐意见，确定国合基地名单并按有关规定进行公示，公示时间不少于</w:t>
      </w:r>
      <w:r>
        <w:rPr>
          <w:rFonts w:hint="eastAsia"/>
          <w:lang w:eastAsia="zh-CN"/>
        </w:rPr>
        <w:t xml:space="preserve"> 5 </w:t>
      </w:r>
      <w:r>
        <w:rPr>
          <w:rFonts w:hint="eastAsia"/>
          <w:lang w:eastAsia="zh-CN"/>
        </w:rPr>
        <w:t>个工作日。</w:t>
      </w:r>
    </w:p>
    <w:p w:rsidR="00A16600" w:rsidRDefault="00A16600" w:rsidP="00A16600">
      <w:pPr>
        <w:ind w:firstLine="480"/>
        <w:rPr>
          <w:lang w:eastAsia="zh-CN"/>
        </w:rPr>
      </w:pPr>
      <w:r>
        <w:rPr>
          <w:rFonts w:hint="eastAsia"/>
          <w:lang w:eastAsia="zh-CN"/>
        </w:rPr>
        <w:t xml:space="preserve">3. </w:t>
      </w:r>
      <w:r>
        <w:rPr>
          <w:rFonts w:hint="eastAsia"/>
          <w:lang w:eastAsia="zh-CN"/>
        </w:rPr>
        <w:t>公示期间有异议的，省科技厅邀请有关专家、行业代表等进行复议，复议程序及结论按照相关规定及时公开反馈国合基地建设依托单位和异议提出人。根据公示和复议结果，省科技厅认定</w:t>
      </w:r>
      <w:r>
        <w:rPr>
          <w:rFonts w:hint="eastAsia"/>
          <w:lang w:eastAsia="zh-CN"/>
        </w:rPr>
        <w:t xml:space="preserve"> </w:t>
      </w:r>
      <w:r>
        <w:rPr>
          <w:rFonts w:hint="eastAsia"/>
          <w:lang w:eastAsia="zh-CN"/>
        </w:rPr>
        <w:t>“山东省国际科技合作基地”。</w:t>
      </w:r>
    </w:p>
    <w:p w:rsidR="00A16600" w:rsidRDefault="00A16600" w:rsidP="00A16600">
      <w:pPr>
        <w:ind w:firstLine="480"/>
        <w:rPr>
          <w:lang w:eastAsia="zh-CN"/>
        </w:rPr>
      </w:pPr>
      <w:r>
        <w:rPr>
          <w:rFonts w:hint="eastAsia"/>
          <w:lang w:eastAsia="zh-CN"/>
        </w:rPr>
        <w:t>第三章</w:t>
      </w:r>
      <w:r>
        <w:rPr>
          <w:rFonts w:hint="eastAsia"/>
          <w:lang w:eastAsia="zh-CN"/>
        </w:rPr>
        <w:t xml:space="preserve"> </w:t>
      </w:r>
      <w:r>
        <w:rPr>
          <w:rFonts w:hint="eastAsia"/>
          <w:lang w:eastAsia="zh-CN"/>
        </w:rPr>
        <w:t>运行管理与绩效评估</w:t>
      </w:r>
    </w:p>
    <w:p w:rsidR="00A16600" w:rsidRDefault="00A16600" w:rsidP="00A16600">
      <w:pPr>
        <w:ind w:firstLine="480"/>
        <w:rPr>
          <w:lang w:eastAsia="zh-CN"/>
        </w:rPr>
      </w:pPr>
      <w:r>
        <w:rPr>
          <w:rFonts w:hint="eastAsia"/>
          <w:lang w:eastAsia="zh-CN"/>
        </w:rPr>
        <w:t>第八条</w:t>
      </w:r>
      <w:r>
        <w:rPr>
          <w:rFonts w:hint="eastAsia"/>
          <w:lang w:eastAsia="zh-CN"/>
        </w:rPr>
        <w:t xml:space="preserve"> </w:t>
      </w:r>
      <w:r>
        <w:rPr>
          <w:rFonts w:hint="eastAsia"/>
          <w:lang w:eastAsia="zh-CN"/>
        </w:rPr>
        <w:t>国合基地作为国际科技合作任务的承载主体，应建立符合国际科技合作规律的内部管理体制及工作机制；积极承担国际科技合作任务，提升自主创新及引进消化吸收再创新能力，实现引进海外先进技术成果、人才及团队目标；积极开展对外技</w:t>
      </w:r>
      <w:r>
        <w:rPr>
          <w:rFonts w:hint="eastAsia"/>
          <w:lang w:eastAsia="zh-CN"/>
        </w:rPr>
        <w:t xml:space="preserve">  </w:t>
      </w:r>
      <w:r>
        <w:rPr>
          <w:rFonts w:hint="eastAsia"/>
          <w:lang w:eastAsia="zh-CN"/>
        </w:rPr>
        <w:t>术转移和创新资源国际化配置，提升“走出去”合作创新能力，</w:t>
      </w:r>
      <w:r>
        <w:rPr>
          <w:rFonts w:hint="eastAsia"/>
          <w:lang w:eastAsia="zh-CN"/>
        </w:rPr>
        <w:t xml:space="preserve"> </w:t>
      </w:r>
      <w:r>
        <w:rPr>
          <w:rFonts w:hint="eastAsia"/>
          <w:lang w:eastAsia="zh-CN"/>
        </w:rPr>
        <w:t>实现技术成果输出或通过合资、并购、共建等方式建设海外科技园区、研发中心、科技孵化器；建立国际化学术交流、人才培养机制，搭建双多边交流平台，定期举办国际科技合作交流活动并</w:t>
      </w:r>
      <w:r>
        <w:rPr>
          <w:rFonts w:hint="eastAsia"/>
          <w:lang w:eastAsia="zh-CN"/>
        </w:rPr>
        <w:t xml:space="preserve">  </w:t>
      </w:r>
      <w:r>
        <w:rPr>
          <w:rFonts w:hint="eastAsia"/>
          <w:lang w:eastAsia="zh-CN"/>
        </w:rPr>
        <w:t>推动形成品牌，扩大国合基地影响力。</w:t>
      </w:r>
    </w:p>
    <w:p w:rsidR="00A16600" w:rsidRDefault="00A16600" w:rsidP="00A16600">
      <w:pPr>
        <w:ind w:firstLine="480"/>
        <w:rPr>
          <w:lang w:eastAsia="zh-CN"/>
        </w:rPr>
      </w:pPr>
      <w:r>
        <w:rPr>
          <w:rFonts w:hint="eastAsia"/>
          <w:lang w:eastAsia="zh-CN"/>
        </w:rPr>
        <w:lastRenderedPageBreak/>
        <w:t>第九条</w:t>
      </w:r>
      <w:r>
        <w:rPr>
          <w:rFonts w:hint="eastAsia"/>
          <w:lang w:eastAsia="zh-CN"/>
        </w:rPr>
        <w:t xml:space="preserve"> </w:t>
      </w:r>
      <w:r>
        <w:rPr>
          <w:rFonts w:hint="eastAsia"/>
          <w:lang w:eastAsia="zh-CN"/>
        </w:rPr>
        <w:t>国合基地实行年度报告制度。国合基地建设期为</w:t>
      </w:r>
      <w:r>
        <w:rPr>
          <w:rFonts w:hint="eastAsia"/>
          <w:lang w:eastAsia="zh-CN"/>
        </w:rPr>
        <w:t xml:space="preserve"> 3</w:t>
      </w:r>
      <w:r>
        <w:rPr>
          <w:rFonts w:hint="eastAsia"/>
          <w:lang w:eastAsia="zh-CN"/>
        </w:rPr>
        <w:t>年，建设期内每年年底前，将本年度工作总结和下年度工作计划，经主管部门审核后，报省科技厅。</w:t>
      </w:r>
    </w:p>
    <w:p w:rsidR="00A16600" w:rsidRDefault="00A16600" w:rsidP="00A16600">
      <w:pPr>
        <w:ind w:firstLine="480"/>
        <w:rPr>
          <w:lang w:eastAsia="zh-CN"/>
        </w:rPr>
      </w:pPr>
      <w:r>
        <w:rPr>
          <w:rFonts w:hint="eastAsia"/>
          <w:lang w:eastAsia="zh-CN"/>
        </w:rPr>
        <w:t>第十条</w:t>
      </w:r>
      <w:r>
        <w:rPr>
          <w:rFonts w:hint="eastAsia"/>
          <w:lang w:eastAsia="zh-CN"/>
        </w:rPr>
        <w:t xml:space="preserve"> </w:t>
      </w:r>
      <w:r>
        <w:rPr>
          <w:rFonts w:hint="eastAsia"/>
          <w:lang w:eastAsia="zh-CN"/>
        </w:rPr>
        <w:t>建设期内，省科技厅对国合基地进行绩效评价，评价结果公开发布并作为动态调整的重要依据。建设期满后，国合基地纳入全省科技创新公共服务平台实行常态化管理，省科技厅定期组织评估。</w:t>
      </w:r>
    </w:p>
    <w:p w:rsidR="00A16600" w:rsidRDefault="00A16600" w:rsidP="00A16600">
      <w:pPr>
        <w:ind w:firstLine="480"/>
        <w:rPr>
          <w:lang w:eastAsia="zh-CN"/>
        </w:rPr>
      </w:pPr>
      <w:r>
        <w:rPr>
          <w:rFonts w:hint="eastAsia"/>
          <w:lang w:eastAsia="zh-CN"/>
        </w:rPr>
        <w:t>第十一条</w:t>
      </w:r>
      <w:r>
        <w:rPr>
          <w:rFonts w:hint="eastAsia"/>
          <w:lang w:eastAsia="zh-CN"/>
        </w:rPr>
        <w:t xml:space="preserve"> </w:t>
      </w:r>
      <w:r>
        <w:rPr>
          <w:rFonts w:hint="eastAsia"/>
          <w:lang w:eastAsia="zh-CN"/>
        </w:rPr>
        <w:t>评价和评估结果分为优秀、合格、不合格三档。评价和评估结果优秀的，经研究同意授予“山东省品牌国际科技合作基地”称号。评价和评估结果为不合格的国合基地，取消其国合基地资格。无正当理由不参加评价、评估或中途退出评价、评估的国合基地</w:t>
      </w:r>
      <w:r>
        <w:rPr>
          <w:rFonts w:hint="eastAsia"/>
          <w:lang w:eastAsia="zh-CN"/>
        </w:rPr>
        <w:t>,</w:t>
      </w:r>
      <w:r>
        <w:rPr>
          <w:rFonts w:hint="eastAsia"/>
          <w:lang w:eastAsia="zh-CN"/>
        </w:rPr>
        <w:t>视为放弃国合基地资格。建设期内国合基地不按时提交年度报告，依托单位出现重大失信行为等情况的，给予警告或取消国合基地资格。被取消国合基地资格的单位，五年内不</w:t>
      </w:r>
      <w:r>
        <w:rPr>
          <w:rFonts w:hint="eastAsia"/>
          <w:lang w:eastAsia="zh-CN"/>
        </w:rPr>
        <w:t xml:space="preserve">  </w:t>
      </w:r>
      <w:r>
        <w:rPr>
          <w:rFonts w:hint="eastAsia"/>
          <w:lang w:eastAsia="zh-CN"/>
        </w:rPr>
        <w:t>得再次提出建设国合基地申请。</w:t>
      </w:r>
    </w:p>
    <w:p w:rsidR="00A16600" w:rsidRDefault="00A16600" w:rsidP="00A16600">
      <w:pPr>
        <w:ind w:firstLine="480"/>
        <w:rPr>
          <w:lang w:eastAsia="zh-CN"/>
        </w:rPr>
      </w:pPr>
      <w:r>
        <w:rPr>
          <w:rFonts w:hint="eastAsia"/>
          <w:lang w:eastAsia="zh-CN"/>
        </w:rPr>
        <w:t>第十二条</w:t>
      </w:r>
      <w:r>
        <w:rPr>
          <w:rFonts w:hint="eastAsia"/>
          <w:lang w:eastAsia="zh-CN"/>
        </w:rPr>
        <w:tab/>
      </w:r>
      <w:r>
        <w:rPr>
          <w:rFonts w:hint="eastAsia"/>
          <w:lang w:eastAsia="zh-CN"/>
        </w:rPr>
        <w:t>根据国合基地建设情况，推荐加入政府间建立的科技合作机制，承担国家双边科技合作计划和国际大科学计划。国合基地开展国际科技合作活动，引进的外籍科学家和外资研发机构实行“国民待遇”，在承担科技计划和申报科技奖励方面享受省内科研活动相同的政策。推荐国合基地引进的国际顶尖和一流专家参评国际科技合作奖，享受人才政策支持。鼓励国合基地承</w:t>
      </w:r>
      <w:r>
        <w:rPr>
          <w:rFonts w:hint="eastAsia"/>
          <w:lang w:eastAsia="zh-CN"/>
        </w:rPr>
        <w:t xml:space="preserve">  </w:t>
      </w:r>
      <w:r>
        <w:rPr>
          <w:rFonts w:hint="eastAsia"/>
          <w:lang w:eastAsia="zh-CN"/>
        </w:rPr>
        <w:t>担国家重大科技合作任务，成绩突出的给予奖励。</w:t>
      </w:r>
    </w:p>
    <w:p w:rsidR="00A16600" w:rsidRDefault="00A16600" w:rsidP="00A16600">
      <w:pPr>
        <w:ind w:firstLine="480"/>
        <w:rPr>
          <w:lang w:eastAsia="zh-CN"/>
        </w:rPr>
      </w:pPr>
      <w:r>
        <w:rPr>
          <w:rFonts w:hint="eastAsia"/>
          <w:lang w:eastAsia="zh-CN"/>
        </w:rPr>
        <w:t>第十三条</w:t>
      </w:r>
      <w:r>
        <w:rPr>
          <w:rFonts w:hint="eastAsia"/>
          <w:lang w:eastAsia="zh-CN"/>
        </w:rPr>
        <w:tab/>
      </w:r>
      <w:r>
        <w:rPr>
          <w:rFonts w:hint="eastAsia"/>
          <w:lang w:eastAsia="zh-CN"/>
        </w:rPr>
        <w:t>鼓励国合基地提质升级，被认定为国家级国际科技合作基地的，通过后补助合作项目方式给予后补助支持。</w:t>
      </w:r>
    </w:p>
    <w:p w:rsidR="00A16600" w:rsidRDefault="00A16600" w:rsidP="00A16600">
      <w:pPr>
        <w:ind w:firstLine="480"/>
        <w:rPr>
          <w:lang w:eastAsia="zh-CN"/>
        </w:rPr>
      </w:pPr>
      <w:r>
        <w:rPr>
          <w:rFonts w:hint="eastAsia"/>
          <w:lang w:eastAsia="zh-CN"/>
        </w:rPr>
        <w:t>第</w:t>
      </w:r>
      <w:r>
        <w:rPr>
          <w:rFonts w:hint="eastAsia"/>
          <w:lang w:eastAsia="zh-CN"/>
        </w:rPr>
        <w:t xml:space="preserve"> </w:t>
      </w:r>
      <w:r>
        <w:rPr>
          <w:rFonts w:hint="eastAsia"/>
          <w:lang w:eastAsia="zh-CN"/>
        </w:rPr>
        <w:t>四</w:t>
      </w:r>
      <w:r>
        <w:rPr>
          <w:rFonts w:hint="eastAsia"/>
          <w:lang w:eastAsia="zh-CN"/>
        </w:rPr>
        <w:t xml:space="preserve"> </w:t>
      </w:r>
      <w:r>
        <w:rPr>
          <w:rFonts w:hint="eastAsia"/>
          <w:lang w:eastAsia="zh-CN"/>
        </w:rPr>
        <w:t>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A16600" w:rsidRDefault="00A16600" w:rsidP="00A16600">
      <w:pPr>
        <w:ind w:firstLine="480"/>
        <w:rPr>
          <w:lang w:eastAsia="zh-CN"/>
        </w:rPr>
      </w:pPr>
      <w:r>
        <w:rPr>
          <w:rFonts w:hint="eastAsia"/>
          <w:lang w:eastAsia="zh-CN"/>
        </w:rPr>
        <w:t>第十四条</w:t>
      </w:r>
      <w:r>
        <w:rPr>
          <w:rFonts w:hint="eastAsia"/>
          <w:lang w:eastAsia="zh-CN"/>
        </w:rPr>
        <w:tab/>
      </w:r>
      <w:r>
        <w:rPr>
          <w:rFonts w:hint="eastAsia"/>
          <w:lang w:eastAsia="zh-CN"/>
        </w:rPr>
        <w:t>本办法由山东省科学技术厅负责解释。</w:t>
      </w:r>
    </w:p>
    <w:p w:rsidR="00A16600" w:rsidRDefault="00A16600" w:rsidP="00A16600">
      <w:pPr>
        <w:ind w:firstLine="480"/>
        <w:rPr>
          <w:lang w:eastAsia="zh-CN"/>
        </w:rPr>
      </w:pPr>
      <w:r>
        <w:rPr>
          <w:rFonts w:hint="eastAsia"/>
          <w:lang w:eastAsia="zh-CN"/>
        </w:rPr>
        <w:t>第十五条</w:t>
      </w:r>
      <w:r>
        <w:rPr>
          <w:rFonts w:hint="eastAsia"/>
          <w:lang w:eastAsia="zh-CN"/>
        </w:rPr>
        <w:tab/>
      </w:r>
      <w:r>
        <w:rPr>
          <w:rFonts w:hint="eastAsia"/>
          <w:lang w:eastAsia="zh-CN"/>
        </w:rPr>
        <w:t>本办法自</w:t>
      </w:r>
      <w:r>
        <w:rPr>
          <w:rFonts w:hint="eastAsia"/>
          <w:lang w:eastAsia="zh-CN"/>
        </w:rPr>
        <w:t xml:space="preserve"> 2018 </w:t>
      </w:r>
      <w:r>
        <w:rPr>
          <w:rFonts w:hint="eastAsia"/>
          <w:lang w:eastAsia="zh-CN"/>
        </w:rPr>
        <w:t>年</w:t>
      </w:r>
      <w:r>
        <w:rPr>
          <w:rFonts w:hint="eastAsia"/>
          <w:lang w:eastAsia="zh-CN"/>
        </w:rPr>
        <w:t xml:space="preserve"> 2 </w:t>
      </w:r>
      <w:r>
        <w:rPr>
          <w:rFonts w:hint="eastAsia"/>
          <w:lang w:eastAsia="zh-CN"/>
        </w:rPr>
        <w:t>月</w:t>
      </w:r>
      <w:r>
        <w:rPr>
          <w:rFonts w:hint="eastAsia"/>
          <w:lang w:eastAsia="zh-CN"/>
        </w:rPr>
        <w:t xml:space="preserve"> 1 </w:t>
      </w:r>
      <w:r>
        <w:rPr>
          <w:rFonts w:hint="eastAsia"/>
          <w:lang w:eastAsia="zh-CN"/>
        </w:rPr>
        <w:t>日起实施，有效期至</w:t>
      </w:r>
      <w:r>
        <w:rPr>
          <w:rFonts w:hint="eastAsia"/>
          <w:lang w:eastAsia="zh-CN"/>
        </w:rPr>
        <w:t xml:space="preserve"> 2023</w:t>
      </w:r>
    </w:p>
    <w:p w:rsidR="00A16600" w:rsidRDefault="00A16600" w:rsidP="00A16600">
      <w:pPr>
        <w:ind w:firstLine="480"/>
        <w:rPr>
          <w:lang w:eastAsia="zh-CN"/>
        </w:rPr>
      </w:pPr>
      <w:r>
        <w:rPr>
          <w:rFonts w:hint="eastAsia"/>
          <w:lang w:eastAsia="zh-CN"/>
        </w:rPr>
        <w:t>年</w:t>
      </w:r>
      <w:r>
        <w:rPr>
          <w:rFonts w:hint="eastAsia"/>
          <w:lang w:eastAsia="zh-CN"/>
        </w:rPr>
        <w:t xml:space="preserve"> 1 </w:t>
      </w:r>
      <w:r>
        <w:rPr>
          <w:rFonts w:hint="eastAsia"/>
          <w:lang w:eastAsia="zh-CN"/>
        </w:rPr>
        <w:t>月</w:t>
      </w:r>
      <w:r>
        <w:rPr>
          <w:rFonts w:hint="eastAsia"/>
          <w:lang w:eastAsia="zh-CN"/>
        </w:rPr>
        <w:t xml:space="preserve"> 31 </w:t>
      </w:r>
      <w:r>
        <w:rPr>
          <w:rFonts w:hint="eastAsia"/>
          <w:lang w:eastAsia="zh-CN"/>
        </w:rPr>
        <w:t>日。</w:t>
      </w:r>
    </w:p>
    <w:p w:rsidR="00A16600" w:rsidRDefault="00A16600" w:rsidP="00A16600">
      <w:pPr>
        <w:ind w:firstLine="480"/>
        <w:rPr>
          <w:lang w:eastAsia="zh-CN"/>
        </w:rPr>
      </w:pPr>
    </w:p>
    <w:p w:rsidR="0072635B" w:rsidRDefault="0072635B" w:rsidP="00114DF2">
      <w:pPr>
        <w:ind w:firstLine="0"/>
        <w:rPr>
          <w:lang w:eastAsia="zh-CN"/>
        </w:rPr>
        <w:sectPr w:rsidR="0072635B" w:rsidSect="006074AA">
          <w:pgSz w:w="11906" w:h="16838"/>
          <w:pgMar w:top="1440" w:right="1800" w:bottom="1440" w:left="1800" w:header="851" w:footer="992" w:gutter="0"/>
          <w:cols w:space="425"/>
          <w:docGrid w:type="lines" w:linePitch="312"/>
        </w:sectPr>
      </w:pPr>
    </w:p>
    <w:p w:rsidR="00DB2C8F" w:rsidRDefault="00DB2C8F" w:rsidP="00DB2C8F">
      <w:pPr>
        <w:pStyle w:val="3"/>
        <w:rPr>
          <w:lang w:eastAsia="zh-CN"/>
        </w:rPr>
      </w:pPr>
      <w:bookmarkStart w:id="80" w:name="_Toc80862386"/>
      <w:r>
        <w:rPr>
          <w:rFonts w:hint="eastAsia"/>
          <w:lang w:eastAsia="zh-CN"/>
        </w:rPr>
        <w:lastRenderedPageBreak/>
        <w:t>关于实施山东省高等学校协同创新计划的意见</w:t>
      </w:r>
      <w:bookmarkEnd w:id="80"/>
      <w:r>
        <w:rPr>
          <w:rFonts w:hint="eastAsia"/>
          <w:lang w:eastAsia="zh-CN"/>
        </w:rPr>
        <w:t xml:space="preserve"> </w:t>
      </w:r>
    </w:p>
    <w:p w:rsidR="00DB2C8F" w:rsidRDefault="00DB2C8F" w:rsidP="00DB2C8F">
      <w:pPr>
        <w:ind w:firstLine="0"/>
        <w:rPr>
          <w:lang w:eastAsia="zh-CN"/>
        </w:rPr>
      </w:pPr>
      <w:r>
        <w:rPr>
          <w:rFonts w:hint="eastAsia"/>
          <w:lang w:eastAsia="zh-CN"/>
        </w:rPr>
        <w:t>鲁财教〔</w:t>
      </w:r>
      <w:r>
        <w:rPr>
          <w:rFonts w:hint="eastAsia"/>
          <w:lang w:eastAsia="zh-CN"/>
        </w:rPr>
        <w:t>2013</w:t>
      </w:r>
      <w:r>
        <w:rPr>
          <w:rFonts w:hint="eastAsia"/>
          <w:lang w:eastAsia="zh-CN"/>
        </w:rPr>
        <w:t>〕</w:t>
      </w:r>
      <w:r>
        <w:rPr>
          <w:rFonts w:hint="eastAsia"/>
          <w:lang w:eastAsia="zh-CN"/>
        </w:rPr>
        <w:t>3</w:t>
      </w:r>
      <w:r>
        <w:rPr>
          <w:rFonts w:hint="eastAsia"/>
          <w:lang w:eastAsia="zh-CN"/>
        </w:rPr>
        <w:t>号</w:t>
      </w:r>
    </w:p>
    <w:p w:rsidR="00DB2C8F" w:rsidRDefault="00DB2C8F" w:rsidP="00DB2C8F">
      <w:pPr>
        <w:ind w:firstLineChars="200" w:firstLine="480"/>
        <w:rPr>
          <w:lang w:eastAsia="zh-CN"/>
        </w:rPr>
      </w:pPr>
      <w:r>
        <w:rPr>
          <w:rFonts w:hint="eastAsia"/>
          <w:lang w:eastAsia="zh-CN"/>
        </w:rPr>
        <w:t>各高等学校：</w:t>
      </w:r>
    </w:p>
    <w:p w:rsidR="00DB2C8F" w:rsidRDefault="00DB2C8F" w:rsidP="00DB2C8F">
      <w:pPr>
        <w:ind w:firstLineChars="200" w:firstLine="480"/>
        <w:rPr>
          <w:lang w:eastAsia="zh-CN"/>
        </w:rPr>
      </w:pPr>
      <w:r>
        <w:rPr>
          <w:rFonts w:hint="eastAsia"/>
          <w:lang w:eastAsia="zh-CN"/>
        </w:rPr>
        <w:t>为贯彻落实十八大报告提出的创新驱动发展战略要求及《教育部</w:t>
      </w:r>
      <w:r>
        <w:rPr>
          <w:rFonts w:hint="eastAsia"/>
          <w:lang w:eastAsia="zh-CN"/>
        </w:rPr>
        <w:t xml:space="preserve"> </w:t>
      </w:r>
      <w:r>
        <w:rPr>
          <w:rFonts w:hint="eastAsia"/>
          <w:lang w:eastAsia="zh-CN"/>
        </w:rPr>
        <w:t>财政部关于实施高等学校创新能力提升计划的意见》精神，积极推动协同创新，促进我省高等教育与科技、文化的有机融合，充分发挥高校特色和优势，显著提升高校创新能力，更好地服务山东经济文化强省建设，省财政厅、省教育厅、省科技厅决定实施“山东省高等学校协同创新计划”。现提出以下意见。</w:t>
      </w:r>
    </w:p>
    <w:p w:rsidR="00DB2C8F" w:rsidRDefault="00DB2C8F" w:rsidP="00DB2C8F">
      <w:pPr>
        <w:ind w:firstLineChars="200" w:firstLine="480"/>
        <w:rPr>
          <w:lang w:eastAsia="zh-CN"/>
        </w:rPr>
      </w:pPr>
      <w:r>
        <w:rPr>
          <w:rFonts w:hint="eastAsia"/>
          <w:lang w:eastAsia="zh-CN"/>
        </w:rPr>
        <w:t>一、总体目标</w:t>
      </w:r>
    </w:p>
    <w:p w:rsidR="00DB2C8F" w:rsidRDefault="00DB2C8F" w:rsidP="00DB2C8F">
      <w:pPr>
        <w:ind w:firstLineChars="200" w:firstLine="480"/>
        <w:rPr>
          <w:lang w:eastAsia="zh-CN"/>
        </w:rPr>
      </w:pPr>
      <w:r>
        <w:rPr>
          <w:rFonts w:hint="eastAsia"/>
          <w:lang w:eastAsia="zh-CN"/>
        </w:rPr>
        <w:t>按照“需求导向、深度融合、创新引领”的原则，紧密结合《山东省国民经济和社会发展第十二个五年规划纲要》，围绕山东省区域发展重点战略和构建现代产业体系，推动高等学校与高等学校、科研院所、行业企业、地方政府以及国外高水平大学、科研机构的深度融合、协同创新，建立一批“山东省高等学校协同创新中心”，集聚和培养一批拔尖创新人才，产出一批重大标志性成果，大力推进科研成果向现实生产力转化，使之成为区域创新发展的引领阵地、行业产业共性技术的研发基地、国内外重大影响的学术高地和文化传承创新的主力阵营。</w:t>
      </w:r>
    </w:p>
    <w:p w:rsidR="00DB2C8F" w:rsidRDefault="00DB2C8F" w:rsidP="00DB2C8F">
      <w:pPr>
        <w:ind w:firstLineChars="200" w:firstLine="480"/>
        <w:rPr>
          <w:lang w:eastAsia="zh-CN"/>
        </w:rPr>
      </w:pPr>
      <w:r>
        <w:rPr>
          <w:rFonts w:hint="eastAsia"/>
          <w:lang w:eastAsia="zh-CN"/>
        </w:rPr>
        <w:t>二、主要内容</w:t>
      </w:r>
    </w:p>
    <w:p w:rsidR="00DB2C8F" w:rsidRDefault="00DB2C8F" w:rsidP="00DB2C8F">
      <w:pPr>
        <w:ind w:firstLineChars="200" w:firstLine="480"/>
        <w:rPr>
          <w:lang w:eastAsia="zh-CN"/>
        </w:rPr>
      </w:pPr>
      <w:r>
        <w:rPr>
          <w:rFonts w:hint="eastAsia"/>
          <w:lang w:eastAsia="zh-CN"/>
        </w:rPr>
        <w:t>（一）构建协同创新中心</w:t>
      </w:r>
    </w:p>
    <w:p w:rsidR="00DB2C8F" w:rsidRDefault="00DB2C8F" w:rsidP="00DB2C8F">
      <w:pPr>
        <w:ind w:firstLineChars="200" w:firstLine="480"/>
        <w:rPr>
          <w:lang w:eastAsia="zh-CN"/>
        </w:rPr>
      </w:pPr>
      <w:r>
        <w:rPr>
          <w:rFonts w:hint="eastAsia"/>
          <w:lang w:eastAsia="zh-CN"/>
        </w:rPr>
        <w:t>充分发挥高校创新优势，有效联合国内外创新力量，构建一批相对独立、集人才培养和解决重大需求为一体的协同创新中心。协同创新中心分为面向区域发展、面向主导产业和战略性新兴产业、面向科学前沿、面向文化传承创新四种类型。</w:t>
      </w:r>
    </w:p>
    <w:p w:rsidR="00DB2C8F" w:rsidRDefault="00DB2C8F" w:rsidP="00DB2C8F">
      <w:pPr>
        <w:ind w:firstLineChars="200" w:firstLine="480"/>
        <w:rPr>
          <w:lang w:eastAsia="zh-CN"/>
        </w:rPr>
      </w:pPr>
      <w:r>
        <w:rPr>
          <w:rFonts w:hint="eastAsia"/>
          <w:lang w:eastAsia="zh-CN"/>
        </w:rPr>
        <w:t>1</w:t>
      </w:r>
      <w:r>
        <w:rPr>
          <w:rFonts w:hint="eastAsia"/>
          <w:lang w:eastAsia="zh-CN"/>
        </w:rPr>
        <w:t>、面向区域发展的重大需求。鼓励高校自觉服务于山东区域经济建设和社会发展，围绕蓝黄经济区等区域发展战略，通过多种形式开展产学研用协同研发，构建多元化成果转化与辐射模式，带动区域经济发展，逐步成为区域创新发展的引领阵地。</w:t>
      </w:r>
    </w:p>
    <w:p w:rsidR="00DB2C8F" w:rsidRDefault="00DB2C8F" w:rsidP="00DB2C8F">
      <w:pPr>
        <w:ind w:firstLineChars="200" w:firstLine="480"/>
        <w:rPr>
          <w:lang w:eastAsia="zh-CN"/>
        </w:rPr>
      </w:pPr>
      <w:r>
        <w:rPr>
          <w:rFonts w:hint="eastAsia"/>
          <w:lang w:eastAsia="zh-CN"/>
        </w:rPr>
        <w:t>2</w:t>
      </w:r>
      <w:r>
        <w:rPr>
          <w:rFonts w:hint="eastAsia"/>
          <w:lang w:eastAsia="zh-CN"/>
        </w:rPr>
        <w:t>、面向主导产业和战略性新兴产业发展的核心共性问题。依托高校与行业结合紧密的优势学科，建立多学科融合、多团队协同、多技术集成的重大研发与</w:t>
      </w:r>
      <w:r>
        <w:rPr>
          <w:rFonts w:hint="eastAsia"/>
          <w:lang w:eastAsia="zh-CN"/>
        </w:rPr>
        <w:lastRenderedPageBreak/>
        <w:t>应用平台，为产业结构调整、行业技术进步提供持续的支撑和引领，成为行业产业共性技术的研发基地。</w:t>
      </w:r>
    </w:p>
    <w:p w:rsidR="00DB2C8F" w:rsidRDefault="00DB2C8F" w:rsidP="00DB2C8F">
      <w:pPr>
        <w:ind w:firstLineChars="200" w:firstLine="480"/>
        <w:rPr>
          <w:lang w:eastAsia="zh-CN"/>
        </w:rPr>
      </w:pPr>
      <w:r>
        <w:rPr>
          <w:rFonts w:hint="eastAsia"/>
          <w:lang w:eastAsia="zh-CN"/>
        </w:rPr>
        <w:t>3</w:t>
      </w:r>
      <w:r>
        <w:rPr>
          <w:rFonts w:hint="eastAsia"/>
          <w:lang w:eastAsia="zh-CN"/>
        </w:rPr>
        <w:t>、面向科学前沿的重大问题。依托高校的优势特色学科，与国内外高水平大学、科研机构等开展实质性合作，吸引和聚集国内外优秀创新团队与优质资源，持续产出重大原始创新成果和拔尖创新人才，逐步成为国内外有重大影响的学术高地。</w:t>
      </w:r>
    </w:p>
    <w:p w:rsidR="00DB2C8F" w:rsidRDefault="00DB2C8F" w:rsidP="00DB2C8F">
      <w:pPr>
        <w:ind w:firstLineChars="200" w:firstLine="480"/>
        <w:rPr>
          <w:lang w:eastAsia="zh-CN"/>
        </w:rPr>
      </w:pPr>
      <w:r>
        <w:rPr>
          <w:rFonts w:hint="eastAsia"/>
          <w:lang w:eastAsia="zh-CN"/>
        </w:rPr>
        <w:t>4</w:t>
      </w:r>
      <w:r>
        <w:rPr>
          <w:rFonts w:hint="eastAsia"/>
          <w:lang w:eastAsia="zh-CN"/>
        </w:rPr>
        <w:t>、面向文化传承创新的需求。利用高校人文社会科学学科和人才优势，联合科研院所、文化行业企业等开展协同研究，加强文化对外表达和传播能力建设，提升文化软实力，逐步成为文化传承创新的主力阵营。</w:t>
      </w:r>
    </w:p>
    <w:p w:rsidR="00DB2C8F" w:rsidRDefault="00DB2C8F" w:rsidP="00DB2C8F">
      <w:pPr>
        <w:ind w:firstLineChars="200" w:firstLine="480"/>
        <w:rPr>
          <w:lang w:eastAsia="zh-CN"/>
        </w:rPr>
      </w:pPr>
      <w:r>
        <w:rPr>
          <w:rFonts w:hint="eastAsia"/>
          <w:lang w:eastAsia="zh-CN"/>
        </w:rPr>
        <w:t>（二）建立协同创新机制</w:t>
      </w:r>
    </w:p>
    <w:p w:rsidR="00DB2C8F" w:rsidRDefault="00DB2C8F" w:rsidP="00DB2C8F">
      <w:pPr>
        <w:ind w:firstLineChars="200" w:firstLine="480"/>
        <w:rPr>
          <w:lang w:eastAsia="zh-CN"/>
        </w:rPr>
      </w:pPr>
      <w:r>
        <w:rPr>
          <w:rFonts w:hint="eastAsia"/>
          <w:lang w:eastAsia="zh-CN"/>
        </w:rPr>
        <w:t>通过完善机制引领协同创新，坚持政府主导与市场相结合，打破高校内部及与其他创新主体间的壁垒。把人才作为协同创新的核心要素，把需求导向作为协同创新的根本动力，把效益和贡献作为协同创新的根本目标，充分释放人才、资本、信息、技术等方面的活力，营造有利于协同创新的环境和氛围。</w:t>
      </w:r>
    </w:p>
    <w:p w:rsidR="00DB2C8F" w:rsidRDefault="00DB2C8F" w:rsidP="00DB2C8F">
      <w:pPr>
        <w:ind w:firstLineChars="200" w:firstLine="480"/>
        <w:rPr>
          <w:lang w:eastAsia="zh-CN"/>
        </w:rPr>
      </w:pPr>
      <w:r>
        <w:rPr>
          <w:rFonts w:hint="eastAsia"/>
          <w:lang w:eastAsia="zh-CN"/>
        </w:rPr>
        <w:t>1</w:t>
      </w:r>
      <w:r>
        <w:rPr>
          <w:rFonts w:hint="eastAsia"/>
          <w:lang w:eastAsia="zh-CN"/>
        </w:rPr>
        <w:t>、构建科学有效的组织管理模式。建立由多方参与的组织管理机构，负责重大事务协商与决策，制订总体发展思路，明确人员、资源、成果、知识产权等归属和各方责权，实现开放共享、持续发展。</w:t>
      </w:r>
    </w:p>
    <w:p w:rsidR="00DB2C8F" w:rsidRDefault="00DB2C8F" w:rsidP="00DB2C8F">
      <w:pPr>
        <w:ind w:firstLineChars="200" w:firstLine="480"/>
        <w:rPr>
          <w:lang w:eastAsia="zh-CN"/>
        </w:rPr>
      </w:pPr>
      <w:r>
        <w:rPr>
          <w:rFonts w:hint="eastAsia"/>
          <w:lang w:eastAsia="zh-CN"/>
        </w:rPr>
        <w:t>2</w:t>
      </w:r>
      <w:r>
        <w:rPr>
          <w:rFonts w:hint="eastAsia"/>
          <w:lang w:eastAsia="zh-CN"/>
        </w:rPr>
        <w:t>、探索有利于协同创新的人才交流方式。建立以任务为牵引的人员聘用方式，增强对国内外优秀人才的吸引力和凝聚力，造就协同创新的领军人才与团队。推动高等学校与科研院所、企业之间的人员流动，优化人才队伍结构。</w:t>
      </w:r>
    </w:p>
    <w:p w:rsidR="00DB2C8F" w:rsidRDefault="00DB2C8F" w:rsidP="00DB2C8F">
      <w:pPr>
        <w:ind w:firstLineChars="200" w:firstLine="480"/>
        <w:rPr>
          <w:lang w:eastAsia="zh-CN"/>
        </w:rPr>
      </w:pPr>
      <w:r>
        <w:rPr>
          <w:rFonts w:hint="eastAsia"/>
          <w:lang w:eastAsia="zh-CN"/>
        </w:rPr>
        <w:t>3</w:t>
      </w:r>
      <w:r>
        <w:rPr>
          <w:rFonts w:hint="eastAsia"/>
          <w:lang w:eastAsia="zh-CN"/>
        </w:rPr>
        <w:t>、健全寓教于研的拔尖创新人才培养模式。通过学科交叉与融合、产学研紧密合作等途径，推动人才培养机制改革，以高水平科学研究支撑高质量人才培养。</w:t>
      </w:r>
    </w:p>
    <w:p w:rsidR="00DB2C8F" w:rsidRDefault="00DB2C8F" w:rsidP="00DB2C8F">
      <w:pPr>
        <w:ind w:firstLineChars="200" w:firstLine="480"/>
        <w:rPr>
          <w:lang w:eastAsia="zh-CN"/>
        </w:rPr>
      </w:pPr>
      <w:r>
        <w:rPr>
          <w:rFonts w:hint="eastAsia"/>
          <w:lang w:eastAsia="zh-CN"/>
        </w:rPr>
        <w:t>4</w:t>
      </w:r>
      <w:r>
        <w:rPr>
          <w:rFonts w:hint="eastAsia"/>
          <w:lang w:eastAsia="zh-CN"/>
        </w:rPr>
        <w:t>、创新国际交流与合作模式。积极吸引国际创新力量和资源，推动与国外高水平大学、科研机构等建立实质性合作，提高我省高校的创新能力。</w:t>
      </w:r>
    </w:p>
    <w:p w:rsidR="00DB2C8F" w:rsidRDefault="00DB2C8F" w:rsidP="00DB2C8F">
      <w:pPr>
        <w:ind w:firstLineChars="200" w:firstLine="480"/>
        <w:rPr>
          <w:lang w:eastAsia="zh-CN"/>
        </w:rPr>
      </w:pPr>
      <w:r>
        <w:rPr>
          <w:rFonts w:hint="eastAsia"/>
          <w:lang w:eastAsia="zh-CN"/>
        </w:rPr>
        <w:t>5</w:t>
      </w:r>
      <w:r>
        <w:rPr>
          <w:rFonts w:hint="eastAsia"/>
          <w:lang w:eastAsia="zh-CN"/>
        </w:rPr>
        <w:t>、建立持续创新的科研协作模式。充分发挥协同创新的人才、学科和资源优势，在协同创新中不断发现和解决重大问题，形成可持续发展、充满活力和各具特色的科研协作模式。</w:t>
      </w:r>
    </w:p>
    <w:p w:rsidR="00DB2C8F" w:rsidRDefault="00DB2C8F" w:rsidP="00DB2C8F">
      <w:pPr>
        <w:ind w:firstLineChars="200" w:firstLine="480"/>
        <w:rPr>
          <w:lang w:eastAsia="zh-CN"/>
        </w:rPr>
      </w:pPr>
      <w:r>
        <w:rPr>
          <w:rFonts w:hint="eastAsia"/>
          <w:lang w:eastAsia="zh-CN"/>
        </w:rPr>
        <w:lastRenderedPageBreak/>
        <w:t>6</w:t>
      </w:r>
      <w:r>
        <w:rPr>
          <w:rFonts w:hint="eastAsia"/>
          <w:lang w:eastAsia="zh-CN"/>
        </w:rPr>
        <w:t>、优化以学科交叉融合为导向的资源配置方式。充分利用和盘活现有资源，集中优质资源重点支持，发挥优势和特色学科的汇聚作用，构建有利于协同创新的基础条件，形成长效机制。</w:t>
      </w:r>
    </w:p>
    <w:p w:rsidR="00DB2C8F" w:rsidRDefault="00DB2C8F" w:rsidP="00DB2C8F">
      <w:pPr>
        <w:ind w:firstLineChars="200" w:firstLine="480"/>
        <w:rPr>
          <w:lang w:eastAsia="zh-CN"/>
        </w:rPr>
      </w:pPr>
      <w:r>
        <w:rPr>
          <w:rFonts w:hint="eastAsia"/>
          <w:lang w:eastAsia="zh-CN"/>
        </w:rPr>
        <w:t>7</w:t>
      </w:r>
      <w:r>
        <w:rPr>
          <w:rFonts w:hint="eastAsia"/>
          <w:lang w:eastAsia="zh-CN"/>
        </w:rPr>
        <w:t>、形成以创新质量和贡献为导向的评价机制。改变单纯以论文、获奖为主的考核评价方式，注重原始创新和解决国家、山东省重大需求的实效，建立综合评价机制和退出机制，鼓励竞争，动态发展。</w:t>
      </w:r>
    </w:p>
    <w:p w:rsidR="00DB2C8F" w:rsidRDefault="00DB2C8F" w:rsidP="00DB2C8F">
      <w:pPr>
        <w:ind w:firstLineChars="200" w:firstLine="480"/>
        <w:rPr>
          <w:lang w:eastAsia="zh-CN"/>
        </w:rPr>
      </w:pPr>
      <w:r>
        <w:rPr>
          <w:rFonts w:hint="eastAsia"/>
          <w:lang w:eastAsia="zh-CN"/>
        </w:rPr>
        <w:t>8</w:t>
      </w:r>
      <w:r>
        <w:rPr>
          <w:rFonts w:hint="eastAsia"/>
          <w:lang w:eastAsia="zh-CN"/>
        </w:rPr>
        <w:t>、营造有利于协同创新的文化环境。构建自由开放、充满活力、鼓励创新、宽容失败的学术氛围，倡导拼搏进取、敬业奉献、求真务实、团结合作的精神风尚。</w:t>
      </w:r>
    </w:p>
    <w:p w:rsidR="00DB2C8F" w:rsidRDefault="00DB2C8F" w:rsidP="00DB2C8F">
      <w:pPr>
        <w:ind w:firstLineChars="200" w:firstLine="480"/>
        <w:rPr>
          <w:lang w:eastAsia="zh-CN"/>
        </w:rPr>
      </w:pPr>
      <w:r>
        <w:rPr>
          <w:rFonts w:hint="eastAsia"/>
          <w:lang w:eastAsia="zh-CN"/>
        </w:rPr>
        <w:t>三、基本条件</w:t>
      </w:r>
    </w:p>
    <w:p w:rsidR="00DB2C8F" w:rsidRDefault="00DB2C8F" w:rsidP="00DB2C8F">
      <w:pPr>
        <w:ind w:firstLineChars="200" w:firstLine="480"/>
        <w:rPr>
          <w:lang w:eastAsia="zh-CN"/>
        </w:rPr>
      </w:pPr>
      <w:r>
        <w:rPr>
          <w:rFonts w:hint="eastAsia"/>
          <w:lang w:eastAsia="zh-CN"/>
        </w:rPr>
        <w:t>“山东省高等学校协同创新计划”面向驻鲁高校，以高校为实施主体。申报“山东省高等学校协同创新中心”的协同创新体应符合以下基本条件。</w:t>
      </w:r>
    </w:p>
    <w:p w:rsidR="00DB2C8F" w:rsidRDefault="00DB2C8F" w:rsidP="00DB2C8F">
      <w:pPr>
        <w:ind w:firstLineChars="200" w:firstLine="480"/>
        <w:rPr>
          <w:lang w:eastAsia="zh-CN"/>
        </w:rPr>
      </w:pPr>
      <w:r>
        <w:rPr>
          <w:rFonts w:hint="eastAsia"/>
          <w:lang w:eastAsia="zh-CN"/>
        </w:rPr>
        <w:t>（一）共性条件</w:t>
      </w:r>
    </w:p>
    <w:p w:rsidR="00DB2C8F" w:rsidRDefault="00DB2C8F" w:rsidP="00DB2C8F">
      <w:pPr>
        <w:ind w:firstLineChars="200" w:firstLine="480"/>
        <w:rPr>
          <w:lang w:eastAsia="zh-CN"/>
        </w:rPr>
      </w:pPr>
      <w:r>
        <w:rPr>
          <w:rFonts w:hint="eastAsia"/>
          <w:lang w:eastAsia="zh-CN"/>
        </w:rPr>
        <w:t>1</w:t>
      </w:r>
      <w:r>
        <w:rPr>
          <w:rFonts w:hint="eastAsia"/>
          <w:lang w:eastAsia="zh-CN"/>
        </w:rPr>
        <w:t>、牵头高校应为博士、硕士学位授予单位。协同创新方向依托的主体学科应为国家级或“十二五”省级重点学科，并建有运行良好的国家级、省部级科研基地或山东省“十二五”高校强化建设科研创新平台。</w:t>
      </w:r>
    </w:p>
    <w:p w:rsidR="00DB2C8F" w:rsidRDefault="00DB2C8F" w:rsidP="00DB2C8F">
      <w:pPr>
        <w:ind w:firstLineChars="200" w:firstLine="480"/>
        <w:rPr>
          <w:lang w:eastAsia="zh-CN"/>
        </w:rPr>
      </w:pPr>
      <w:r>
        <w:rPr>
          <w:rFonts w:hint="eastAsia"/>
          <w:lang w:eastAsia="zh-CN"/>
        </w:rPr>
        <w:t>2</w:t>
      </w:r>
      <w:r>
        <w:rPr>
          <w:rFonts w:hint="eastAsia"/>
          <w:lang w:eastAsia="zh-CN"/>
        </w:rPr>
        <w:t>、已建立实质性协同创新体，协同创新各方有合作基础，方案科学，职责清晰，建立了优势互补、互利共赢的协同创新机制，形成了良好的协同创新氛围。</w:t>
      </w:r>
    </w:p>
    <w:p w:rsidR="00DB2C8F" w:rsidRDefault="00DB2C8F" w:rsidP="00DB2C8F">
      <w:pPr>
        <w:ind w:firstLineChars="200" w:firstLine="480"/>
        <w:rPr>
          <w:lang w:eastAsia="zh-CN"/>
        </w:rPr>
      </w:pPr>
      <w:r>
        <w:rPr>
          <w:rFonts w:hint="eastAsia"/>
          <w:lang w:eastAsia="zh-CN"/>
        </w:rPr>
        <w:t>3</w:t>
      </w:r>
      <w:r>
        <w:rPr>
          <w:rFonts w:hint="eastAsia"/>
          <w:lang w:eastAsia="zh-CN"/>
        </w:rPr>
        <w:t>、相关协同创新要素有效整合，形成较强资源汇聚能力，相关部门、地方政府、企业、科研院所等方面的协同创新措施落实到位。</w:t>
      </w:r>
    </w:p>
    <w:p w:rsidR="00DB2C8F" w:rsidRDefault="00DB2C8F" w:rsidP="00DB2C8F">
      <w:pPr>
        <w:ind w:firstLineChars="200" w:firstLine="480"/>
        <w:rPr>
          <w:lang w:eastAsia="zh-CN"/>
        </w:rPr>
      </w:pPr>
      <w:r>
        <w:rPr>
          <w:rFonts w:hint="eastAsia"/>
          <w:lang w:eastAsia="zh-CN"/>
        </w:rPr>
        <w:t>4</w:t>
      </w:r>
      <w:r>
        <w:rPr>
          <w:rFonts w:hint="eastAsia"/>
          <w:lang w:eastAsia="zh-CN"/>
        </w:rPr>
        <w:t>、围绕协同创新方向，聚集一批优秀团队，主持承担一定数量的重大科研项目，取得一批重要科研成果，具备解决重大需求的能力和潜力。</w:t>
      </w:r>
    </w:p>
    <w:p w:rsidR="00DB2C8F" w:rsidRDefault="00DB2C8F" w:rsidP="00DB2C8F">
      <w:pPr>
        <w:ind w:firstLineChars="200" w:firstLine="480"/>
        <w:rPr>
          <w:lang w:eastAsia="zh-CN"/>
        </w:rPr>
      </w:pPr>
      <w:r>
        <w:rPr>
          <w:rFonts w:hint="eastAsia"/>
          <w:lang w:eastAsia="zh-CN"/>
        </w:rPr>
        <w:t>（二）分类条件</w:t>
      </w:r>
    </w:p>
    <w:p w:rsidR="00DB2C8F" w:rsidRDefault="00DB2C8F" w:rsidP="00DB2C8F">
      <w:pPr>
        <w:ind w:firstLineChars="200" w:firstLine="480"/>
        <w:rPr>
          <w:lang w:eastAsia="zh-CN"/>
        </w:rPr>
      </w:pPr>
      <w:r>
        <w:rPr>
          <w:rFonts w:hint="eastAsia"/>
          <w:lang w:eastAsia="zh-CN"/>
        </w:rPr>
        <w:t>1</w:t>
      </w:r>
      <w:r>
        <w:rPr>
          <w:rFonts w:hint="eastAsia"/>
          <w:lang w:eastAsia="zh-CN"/>
        </w:rPr>
        <w:t>、面向区域发展的协同创新中心。协同创新方向应符合山东区域经济社会发展重点规划。牵头高校得到地方政府或省有关部门的支持，与一个以上的市县政府或省有关部门签署了实质性合作协议，在支撑区域创新发展中发挥了示范带动作用且经济社会效益显著。</w:t>
      </w:r>
    </w:p>
    <w:p w:rsidR="00DB2C8F" w:rsidRDefault="00DB2C8F" w:rsidP="00DB2C8F">
      <w:pPr>
        <w:ind w:firstLineChars="200" w:firstLine="480"/>
        <w:rPr>
          <w:lang w:eastAsia="zh-CN"/>
        </w:rPr>
      </w:pPr>
      <w:r>
        <w:rPr>
          <w:rFonts w:hint="eastAsia"/>
          <w:lang w:eastAsia="zh-CN"/>
        </w:rPr>
        <w:t>2</w:t>
      </w:r>
      <w:r>
        <w:rPr>
          <w:rFonts w:hint="eastAsia"/>
          <w:lang w:eastAsia="zh-CN"/>
        </w:rPr>
        <w:t>、面向主导产业和战略性新兴产业的协同创新中心。协同创新方向应符合山东主导产业和战略性新兴产业发展规划。牵头高校以及主要参与高校，须在行</w:t>
      </w:r>
      <w:r>
        <w:rPr>
          <w:rFonts w:hint="eastAsia"/>
          <w:lang w:eastAsia="zh-CN"/>
        </w:rPr>
        <w:lastRenderedPageBreak/>
        <w:t>业产业领域内具有明显特色和重要影响力；参与企业、科研院所等在行业内优势突出，具有较好研发基础和对重大技术创新的迫切需求与承载能力。中心有效聚集了多方创新资源，得到了参与企业的实质性投入。</w:t>
      </w:r>
    </w:p>
    <w:p w:rsidR="00DB2C8F" w:rsidRDefault="00DB2C8F" w:rsidP="00DB2C8F">
      <w:pPr>
        <w:ind w:firstLineChars="200" w:firstLine="480"/>
        <w:rPr>
          <w:lang w:eastAsia="zh-CN"/>
        </w:rPr>
      </w:pPr>
      <w:r>
        <w:rPr>
          <w:rFonts w:hint="eastAsia"/>
          <w:lang w:eastAsia="zh-CN"/>
        </w:rPr>
        <w:t>3</w:t>
      </w:r>
      <w:r>
        <w:rPr>
          <w:rFonts w:hint="eastAsia"/>
          <w:lang w:eastAsia="zh-CN"/>
        </w:rPr>
        <w:t>、面向科学前沿的协同创新中心。协同创新方向应符合科学前沿发展趋势。牵头高校在该方向的研究具有较好基础并能够代表我国水平，主要负责人在国内外学术界有较高的声望和影响力。</w:t>
      </w:r>
    </w:p>
    <w:p w:rsidR="00DB2C8F" w:rsidRDefault="00DB2C8F" w:rsidP="00DB2C8F">
      <w:pPr>
        <w:ind w:firstLineChars="200" w:firstLine="480"/>
        <w:rPr>
          <w:lang w:eastAsia="zh-CN"/>
        </w:rPr>
      </w:pPr>
      <w:r>
        <w:rPr>
          <w:rFonts w:hint="eastAsia"/>
          <w:lang w:eastAsia="zh-CN"/>
        </w:rPr>
        <w:t>4</w:t>
      </w:r>
      <w:r>
        <w:rPr>
          <w:rFonts w:hint="eastAsia"/>
          <w:lang w:eastAsia="zh-CN"/>
        </w:rPr>
        <w:t>、面向文化传承创新的协同创新中心。协同创新方向应符合文化体制改革要求和文化事业、产业发展重点规划，体现社会主义核心价值体系和提升文化软实力、增强文化影响力的需求。牵头高校以及主要参与单位，应在该方向有较强的学术积淀和较明显的学科优势。</w:t>
      </w:r>
    </w:p>
    <w:p w:rsidR="00DB2C8F" w:rsidRDefault="00DB2C8F" w:rsidP="00DB2C8F">
      <w:pPr>
        <w:ind w:firstLineChars="200" w:firstLine="480"/>
        <w:rPr>
          <w:lang w:eastAsia="zh-CN"/>
        </w:rPr>
      </w:pPr>
      <w:r>
        <w:rPr>
          <w:rFonts w:hint="eastAsia"/>
          <w:lang w:eastAsia="zh-CN"/>
        </w:rPr>
        <w:t>四、组织实施</w:t>
      </w:r>
    </w:p>
    <w:p w:rsidR="00DB2C8F" w:rsidRDefault="00DB2C8F" w:rsidP="00DB2C8F">
      <w:pPr>
        <w:ind w:firstLineChars="200" w:firstLine="480"/>
        <w:rPr>
          <w:lang w:eastAsia="zh-CN"/>
        </w:rPr>
      </w:pPr>
      <w:r>
        <w:rPr>
          <w:rFonts w:hint="eastAsia"/>
          <w:lang w:eastAsia="zh-CN"/>
        </w:rPr>
        <w:t>该计划从</w:t>
      </w:r>
      <w:r>
        <w:rPr>
          <w:rFonts w:hint="eastAsia"/>
          <w:lang w:eastAsia="zh-CN"/>
        </w:rPr>
        <w:t>2013</w:t>
      </w:r>
      <w:r>
        <w:rPr>
          <w:rFonts w:hint="eastAsia"/>
          <w:lang w:eastAsia="zh-CN"/>
        </w:rPr>
        <w:t>年开始实施，三年为一周期。省财政厅、省教育厅、省科技厅充分发挥部门职能作用，密切配合，具体负责组织实施。</w:t>
      </w:r>
    </w:p>
    <w:p w:rsidR="00DB2C8F" w:rsidRDefault="00DB2C8F" w:rsidP="00DB2C8F">
      <w:pPr>
        <w:ind w:firstLineChars="200" w:firstLine="480"/>
        <w:rPr>
          <w:lang w:eastAsia="zh-CN"/>
        </w:rPr>
      </w:pPr>
      <w:r>
        <w:rPr>
          <w:rFonts w:hint="eastAsia"/>
          <w:lang w:eastAsia="zh-CN"/>
        </w:rPr>
        <w:t>（一）组建申报。有条件的高校应按照协同创新计划要求，充分发挥特色和优势，积极联合高等学校、科研院所、行业企业、地方政府等开展协同创新，确定协同创新模式和方向，组建协同创新体。在充分汇聚现有资源，积极推进机制体制改革，并取得一定成效的基础上，联合申报“山东省高等学校协同创新中心”。</w:t>
      </w:r>
    </w:p>
    <w:p w:rsidR="00DB2C8F" w:rsidRDefault="00DB2C8F" w:rsidP="00DB2C8F">
      <w:pPr>
        <w:ind w:firstLineChars="200" w:firstLine="480"/>
        <w:rPr>
          <w:lang w:eastAsia="zh-CN"/>
        </w:rPr>
      </w:pPr>
      <w:r>
        <w:rPr>
          <w:rFonts w:hint="eastAsia"/>
          <w:lang w:eastAsia="zh-CN"/>
        </w:rPr>
        <w:t>（二）评审认定。对四种类型的协同创新中心，分别明确相应的建设要求、准入条件、评审标准。省教育厅、省科技厅、省财政厅建立联合评审认定机制，按照“从严从紧，择优择强，示范推进”的原则，在专家评审的基础上，对符合条件的协同创新体，批准认定为“山东省高等学校协同创新中心”。</w:t>
      </w:r>
    </w:p>
    <w:p w:rsidR="00DB2C8F" w:rsidRDefault="00DB2C8F" w:rsidP="00DB2C8F">
      <w:pPr>
        <w:ind w:firstLineChars="200" w:firstLine="480"/>
        <w:rPr>
          <w:lang w:eastAsia="zh-CN"/>
        </w:rPr>
      </w:pPr>
      <w:r>
        <w:rPr>
          <w:rFonts w:hint="eastAsia"/>
          <w:lang w:eastAsia="zh-CN"/>
        </w:rPr>
        <w:t>（三）明确目标。经批准认定的“山东省高等学校协同创新中心”要在资源汇聚、政策支持、机制推动、目标完成等方面做出承诺，签订目标责任书，并进一步强化责任意识，完善体制机制，加快实现预期目标。</w:t>
      </w:r>
    </w:p>
    <w:p w:rsidR="00DB2C8F" w:rsidRDefault="00DB2C8F" w:rsidP="00DB2C8F">
      <w:pPr>
        <w:ind w:firstLineChars="200" w:firstLine="480"/>
        <w:rPr>
          <w:lang w:eastAsia="zh-CN"/>
        </w:rPr>
      </w:pPr>
      <w:r>
        <w:rPr>
          <w:rFonts w:hint="eastAsia"/>
          <w:lang w:eastAsia="zh-CN"/>
        </w:rPr>
        <w:t>（四）绩效评价。对协同创新中心实行绩效评价、动态调整。省财政厅、省教育厅、省科技厅建立绩效评价机制，根据协同创新中心目标任务，加强过程和目标管理。对执行效果不佳或无法实现预期目标的，责成高校予以整改，整改不力的取消“山东省高等学校协同创新中心”认定。</w:t>
      </w:r>
    </w:p>
    <w:p w:rsidR="00DB2C8F" w:rsidRDefault="00DB2C8F" w:rsidP="00DB2C8F">
      <w:pPr>
        <w:ind w:firstLineChars="200" w:firstLine="480"/>
        <w:rPr>
          <w:lang w:eastAsia="zh-CN"/>
        </w:rPr>
      </w:pPr>
      <w:r>
        <w:rPr>
          <w:rFonts w:hint="eastAsia"/>
          <w:lang w:eastAsia="zh-CN"/>
        </w:rPr>
        <w:t>五、支持措施</w:t>
      </w:r>
    </w:p>
    <w:p w:rsidR="00DB2C8F" w:rsidRDefault="00DB2C8F" w:rsidP="00DB2C8F">
      <w:pPr>
        <w:ind w:firstLineChars="200" w:firstLine="480"/>
        <w:rPr>
          <w:lang w:eastAsia="zh-CN"/>
        </w:rPr>
      </w:pPr>
      <w:r>
        <w:rPr>
          <w:rFonts w:hint="eastAsia"/>
          <w:lang w:eastAsia="zh-CN"/>
        </w:rPr>
        <w:lastRenderedPageBreak/>
        <w:t>（一）政策支持。经批准认定的“山东省高等学校协同创新中心”，依托高校应根据自身条件和能力，给予中心充分的政策支持与保障。省里将根据实际情况和需求，在人员聘用、人才培养机制、招生模式以及国际合作与交流等方面赋予相对自主权；在研究生招生、优秀人才计划、公派出国学习和交流等相关资源配置方面，给予倾斜支持；在组织申报国家和省相关教育、科技、文化项目时，给予优先支持。</w:t>
      </w:r>
    </w:p>
    <w:p w:rsidR="00DB2C8F" w:rsidRDefault="00DB2C8F" w:rsidP="00DB2C8F">
      <w:pPr>
        <w:ind w:firstLineChars="200" w:firstLine="480"/>
        <w:rPr>
          <w:lang w:eastAsia="zh-CN"/>
        </w:rPr>
      </w:pPr>
      <w:r>
        <w:rPr>
          <w:rFonts w:hint="eastAsia"/>
          <w:lang w:eastAsia="zh-CN"/>
        </w:rPr>
        <w:t>（二）经费支持。省财政设立“高校协同创新专项资金”，并整合现有用于省属本科高校创新团队、创新平台、特色重点学科的教育专项经费，整合新增省重点实验室科技专项经费，集中投入，对经批准认定的由省属本科高校牵头的“山东省高等学校协同创新中心”给予支持。该资金重点用于协同创新体制机制建立、团队建设、人才培养、科研条件改善、国际国内合作等方面。</w:t>
      </w:r>
    </w:p>
    <w:p w:rsidR="00DB2C8F" w:rsidRDefault="00DB2C8F" w:rsidP="00114DF2">
      <w:pPr>
        <w:ind w:firstLine="0"/>
        <w:rPr>
          <w:lang w:eastAsia="zh-CN"/>
        </w:rPr>
        <w:sectPr w:rsidR="00DB2C8F" w:rsidSect="006074AA">
          <w:pgSz w:w="11906" w:h="16838"/>
          <w:pgMar w:top="1440" w:right="1800" w:bottom="1440" w:left="1800" w:header="851" w:footer="992" w:gutter="0"/>
          <w:cols w:space="425"/>
          <w:docGrid w:type="lines" w:linePitch="312"/>
        </w:sectPr>
      </w:pPr>
    </w:p>
    <w:p w:rsidR="005B5C25" w:rsidRDefault="005B5C25" w:rsidP="005B5C25">
      <w:pPr>
        <w:pStyle w:val="3"/>
        <w:rPr>
          <w:lang w:eastAsia="zh-CN"/>
        </w:rPr>
      </w:pPr>
      <w:bookmarkStart w:id="81" w:name="_Toc80862387"/>
      <w:r>
        <w:rPr>
          <w:rFonts w:hint="eastAsia"/>
          <w:lang w:eastAsia="zh-CN"/>
        </w:rPr>
        <w:lastRenderedPageBreak/>
        <w:t>山东省高等学校协同创新计划专项资金管理办法</w:t>
      </w:r>
      <w:bookmarkEnd w:id="81"/>
    </w:p>
    <w:p w:rsidR="007D37C6" w:rsidRDefault="007D37C6" w:rsidP="005B5C25">
      <w:pPr>
        <w:ind w:firstLineChars="200" w:firstLine="480"/>
        <w:rPr>
          <w:lang w:eastAsia="zh-CN"/>
        </w:rPr>
      </w:pPr>
      <w:r w:rsidRPr="007D37C6">
        <w:rPr>
          <w:rFonts w:hint="eastAsia"/>
          <w:lang w:eastAsia="zh-CN"/>
        </w:rPr>
        <w:t>鲁财教〔</w:t>
      </w:r>
      <w:r w:rsidRPr="007D37C6">
        <w:rPr>
          <w:rFonts w:hint="eastAsia"/>
          <w:lang w:eastAsia="zh-CN"/>
        </w:rPr>
        <w:t>2013</w:t>
      </w:r>
      <w:r w:rsidRPr="007D37C6">
        <w:rPr>
          <w:rFonts w:hint="eastAsia"/>
          <w:lang w:eastAsia="zh-CN"/>
        </w:rPr>
        <w:t>〕</w:t>
      </w:r>
      <w:r w:rsidRPr="007D37C6">
        <w:rPr>
          <w:rFonts w:hint="eastAsia"/>
          <w:lang w:eastAsia="zh-CN"/>
        </w:rPr>
        <w:t>56</w:t>
      </w:r>
      <w:r w:rsidRPr="007D37C6">
        <w:rPr>
          <w:rFonts w:hint="eastAsia"/>
          <w:lang w:eastAsia="zh-CN"/>
        </w:rPr>
        <w:t>号</w:t>
      </w:r>
    </w:p>
    <w:p w:rsidR="005B5C25" w:rsidRDefault="005B5C25" w:rsidP="005B5C25">
      <w:pPr>
        <w:ind w:firstLineChars="200" w:firstLine="480"/>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5B5C25" w:rsidRDefault="005B5C25" w:rsidP="005B5C25">
      <w:pPr>
        <w:ind w:firstLineChars="200" w:firstLine="480"/>
        <w:rPr>
          <w:lang w:eastAsia="zh-CN"/>
        </w:rPr>
      </w:pPr>
      <w:r>
        <w:rPr>
          <w:rFonts w:hint="eastAsia"/>
          <w:lang w:eastAsia="zh-CN"/>
        </w:rPr>
        <w:t>第一条</w:t>
      </w:r>
      <w:r>
        <w:rPr>
          <w:rFonts w:hint="eastAsia"/>
          <w:lang w:eastAsia="zh-CN"/>
        </w:rPr>
        <w:t xml:space="preserve">  </w:t>
      </w:r>
      <w:r>
        <w:rPr>
          <w:rFonts w:hint="eastAsia"/>
          <w:lang w:eastAsia="zh-CN"/>
        </w:rPr>
        <w:t>为积极推动协同创新，促进我省高等教育与科技、文化的有机融合，充分发挥高校特色和优势，显著提升高校创新能力，更好地服务山东经济文化强省建设，省财政安排专项资金实施“山东省高等学校协同创新计划”。为加强省专项资金管理，制定本办法。</w:t>
      </w:r>
    </w:p>
    <w:p w:rsidR="005B5C25" w:rsidRDefault="005B5C25" w:rsidP="005B5C25">
      <w:pPr>
        <w:ind w:firstLineChars="200" w:firstLine="480"/>
        <w:rPr>
          <w:lang w:eastAsia="zh-CN"/>
        </w:rPr>
      </w:pPr>
      <w:r>
        <w:rPr>
          <w:rFonts w:hint="eastAsia"/>
          <w:lang w:eastAsia="zh-CN"/>
        </w:rPr>
        <w:t>第二条</w:t>
      </w:r>
      <w:r>
        <w:rPr>
          <w:rFonts w:hint="eastAsia"/>
          <w:lang w:eastAsia="zh-CN"/>
        </w:rPr>
        <w:t xml:space="preserve">  </w:t>
      </w:r>
      <w:r>
        <w:rPr>
          <w:rFonts w:hint="eastAsia"/>
          <w:lang w:eastAsia="zh-CN"/>
        </w:rPr>
        <w:t>山东省高等学校协同创新计划从</w:t>
      </w:r>
      <w:r>
        <w:rPr>
          <w:rFonts w:hint="eastAsia"/>
          <w:lang w:eastAsia="zh-CN"/>
        </w:rPr>
        <w:t>2013</w:t>
      </w:r>
      <w:r>
        <w:rPr>
          <w:rFonts w:hint="eastAsia"/>
          <w:lang w:eastAsia="zh-CN"/>
        </w:rPr>
        <w:t>年开始实施，</w:t>
      </w:r>
      <w:r>
        <w:rPr>
          <w:rFonts w:hint="eastAsia"/>
          <w:lang w:eastAsia="zh-CN"/>
        </w:rPr>
        <w:t>3</w:t>
      </w:r>
      <w:r>
        <w:rPr>
          <w:rFonts w:hint="eastAsia"/>
          <w:lang w:eastAsia="zh-CN"/>
        </w:rPr>
        <w:t>年为一周期。引导、支持高校联合国内外创新力量，创建一批相对独立、集人才培养和解决重大需求为一体的协同创新中心。</w:t>
      </w:r>
    </w:p>
    <w:p w:rsidR="005B5C25" w:rsidRDefault="005B5C25" w:rsidP="005B5C25">
      <w:pPr>
        <w:ind w:firstLineChars="200" w:firstLine="480"/>
        <w:rPr>
          <w:lang w:eastAsia="zh-CN"/>
        </w:rPr>
      </w:pPr>
      <w:r>
        <w:rPr>
          <w:rFonts w:hint="eastAsia"/>
          <w:lang w:eastAsia="zh-CN"/>
        </w:rPr>
        <w:t>第三条</w:t>
      </w:r>
      <w:r>
        <w:rPr>
          <w:rFonts w:hint="eastAsia"/>
          <w:lang w:eastAsia="zh-CN"/>
        </w:rPr>
        <w:t xml:space="preserve">  </w:t>
      </w:r>
      <w:r>
        <w:rPr>
          <w:rFonts w:hint="eastAsia"/>
          <w:lang w:eastAsia="zh-CN"/>
        </w:rPr>
        <w:t>协同创新中心分为面向区域发展、面向主导产业和战略性新兴产业、面向科学前沿、面向文化传承创新四种类型。</w:t>
      </w:r>
    </w:p>
    <w:p w:rsidR="005B5C25" w:rsidRDefault="005B5C25" w:rsidP="005B5C25">
      <w:pPr>
        <w:ind w:firstLineChars="200" w:firstLine="480"/>
        <w:rPr>
          <w:lang w:eastAsia="zh-CN"/>
        </w:rPr>
      </w:pPr>
      <w:r>
        <w:rPr>
          <w:rFonts w:hint="eastAsia"/>
          <w:lang w:eastAsia="zh-CN"/>
        </w:rPr>
        <w:t>第四条</w:t>
      </w:r>
      <w:r>
        <w:rPr>
          <w:rFonts w:hint="eastAsia"/>
          <w:lang w:eastAsia="zh-CN"/>
        </w:rPr>
        <w:t xml:space="preserve">  </w:t>
      </w:r>
      <w:r>
        <w:rPr>
          <w:rFonts w:hint="eastAsia"/>
          <w:lang w:eastAsia="zh-CN"/>
        </w:rPr>
        <w:t>对经批准认定的由省属本科高校牵头的“山东省高等学校协同创新中心”，省财政分类给予支持。省专项资金分</w:t>
      </w:r>
      <w:r>
        <w:rPr>
          <w:rFonts w:hint="eastAsia"/>
          <w:lang w:eastAsia="zh-CN"/>
        </w:rPr>
        <w:t>3</w:t>
      </w:r>
      <w:r>
        <w:rPr>
          <w:rFonts w:hint="eastAsia"/>
          <w:lang w:eastAsia="zh-CN"/>
        </w:rPr>
        <w:t>年拨付到牵头高校。</w:t>
      </w:r>
    </w:p>
    <w:p w:rsidR="005B5C25" w:rsidRDefault="005B5C25" w:rsidP="005B5C25">
      <w:pPr>
        <w:ind w:firstLineChars="200" w:firstLine="480"/>
        <w:rPr>
          <w:lang w:eastAsia="zh-CN"/>
        </w:rPr>
      </w:pPr>
      <w:r>
        <w:rPr>
          <w:rFonts w:hint="eastAsia"/>
          <w:lang w:eastAsia="zh-CN"/>
        </w:rPr>
        <w:t>第二章</w:t>
      </w:r>
      <w:r>
        <w:rPr>
          <w:rFonts w:hint="eastAsia"/>
          <w:lang w:eastAsia="zh-CN"/>
        </w:rPr>
        <w:t xml:space="preserve">  </w:t>
      </w:r>
      <w:r>
        <w:rPr>
          <w:rFonts w:hint="eastAsia"/>
          <w:lang w:eastAsia="zh-CN"/>
        </w:rPr>
        <w:t>评审认定</w:t>
      </w:r>
    </w:p>
    <w:p w:rsidR="005B5C25" w:rsidRDefault="005B5C25" w:rsidP="005B5C25">
      <w:pPr>
        <w:ind w:firstLineChars="200" w:firstLine="480"/>
        <w:rPr>
          <w:lang w:eastAsia="zh-CN"/>
        </w:rPr>
      </w:pPr>
      <w:r>
        <w:rPr>
          <w:rFonts w:hint="eastAsia"/>
          <w:lang w:eastAsia="zh-CN"/>
        </w:rPr>
        <w:t>第五条</w:t>
      </w:r>
      <w:r>
        <w:rPr>
          <w:rFonts w:hint="eastAsia"/>
          <w:lang w:eastAsia="zh-CN"/>
        </w:rPr>
        <w:t xml:space="preserve">  </w:t>
      </w:r>
      <w:r>
        <w:rPr>
          <w:rFonts w:hint="eastAsia"/>
          <w:lang w:eastAsia="zh-CN"/>
        </w:rPr>
        <w:t>有条件的高校按照协同创新计划要求，确定协同创新模式和方向，组建协同创新体。在充分汇聚现有资源，积极推进机制体制改革，并取得一定成效的基础上，联合申报“山东省高等学校协同创新中心”。</w:t>
      </w:r>
    </w:p>
    <w:p w:rsidR="005B5C25" w:rsidRDefault="005B5C25" w:rsidP="005B5C25">
      <w:pPr>
        <w:ind w:firstLineChars="200" w:firstLine="480"/>
        <w:rPr>
          <w:lang w:eastAsia="zh-CN"/>
        </w:rPr>
      </w:pPr>
      <w:r>
        <w:rPr>
          <w:rFonts w:hint="eastAsia"/>
          <w:lang w:eastAsia="zh-CN"/>
        </w:rPr>
        <w:t>第六条</w:t>
      </w:r>
      <w:r>
        <w:rPr>
          <w:rFonts w:hint="eastAsia"/>
          <w:lang w:eastAsia="zh-CN"/>
        </w:rPr>
        <w:t xml:space="preserve">  </w:t>
      </w:r>
      <w:r>
        <w:rPr>
          <w:rFonts w:hint="eastAsia"/>
          <w:lang w:eastAsia="zh-CN"/>
        </w:rPr>
        <w:t>按照“从严从紧，择优择强，示范推进”的原则，省教育厅、省科技厅、省财政厅建立联合评审认定机制。根据专家评审意见，提出拟认定为“山东省高等学校协同创新中心”的名单。经公示无异议后，正式批准认定。</w:t>
      </w:r>
    </w:p>
    <w:p w:rsidR="005B5C25" w:rsidRDefault="005B5C25" w:rsidP="005B5C25">
      <w:pPr>
        <w:ind w:firstLineChars="200" w:firstLine="480"/>
        <w:rPr>
          <w:lang w:eastAsia="zh-CN"/>
        </w:rPr>
      </w:pPr>
      <w:r>
        <w:rPr>
          <w:rFonts w:hint="eastAsia"/>
          <w:lang w:eastAsia="zh-CN"/>
        </w:rPr>
        <w:t>第七条</w:t>
      </w:r>
      <w:r>
        <w:rPr>
          <w:rFonts w:hint="eastAsia"/>
          <w:lang w:eastAsia="zh-CN"/>
        </w:rPr>
        <w:t xml:space="preserve">  </w:t>
      </w:r>
      <w:r>
        <w:rPr>
          <w:rFonts w:hint="eastAsia"/>
          <w:lang w:eastAsia="zh-CN"/>
        </w:rPr>
        <w:t>经批准认定的“山东省高等学校协同创新中心”要在资源汇聚、政策支持、机制推动、目标完成等方面做出承诺，签订目标责任书，并进一步强化责任意识，完善体制机制，加快实现预期目标。依托高校应根据自身条件和能力，给予中心充分的政策支持与保障。</w:t>
      </w:r>
    </w:p>
    <w:p w:rsidR="005B5C25" w:rsidRDefault="005B5C25" w:rsidP="005B5C25">
      <w:pPr>
        <w:ind w:firstLineChars="200" w:firstLine="480"/>
        <w:rPr>
          <w:lang w:eastAsia="zh-CN"/>
        </w:rPr>
      </w:pPr>
      <w:r>
        <w:rPr>
          <w:rFonts w:hint="eastAsia"/>
          <w:lang w:eastAsia="zh-CN"/>
        </w:rPr>
        <w:t>第三章</w:t>
      </w:r>
      <w:r>
        <w:rPr>
          <w:rFonts w:hint="eastAsia"/>
          <w:lang w:eastAsia="zh-CN"/>
        </w:rPr>
        <w:t xml:space="preserve">  </w:t>
      </w:r>
      <w:r>
        <w:rPr>
          <w:rFonts w:hint="eastAsia"/>
          <w:lang w:eastAsia="zh-CN"/>
        </w:rPr>
        <w:t>资金使用</w:t>
      </w:r>
    </w:p>
    <w:p w:rsidR="005B5C25" w:rsidRDefault="005B5C25" w:rsidP="005B5C25">
      <w:pPr>
        <w:ind w:firstLineChars="200" w:firstLine="480"/>
        <w:rPr>
          <w:lang w:eastAsia="zh-CN"/>
        </w:rPr>
      </w:pPr>
      <w:r>
        <w:rPr>
          <w:rFonts w:hint="eastAsia"/>
          <w:lang w:eastAsia="zh-CN"/>
        </w:rPr>
        <w:t>第八条</w:t>
      </w:r>
      <w:r>
        <w:rPr>
          <w:rFonts w:hint="eastAsia"/>
          <w:lang w:eastAsia="zh-CN"/>
        </w:rPr>
        <w:t xml:space="preserve">  </w:t>
      </w:r>
      <w:r>
        <w:rPr>
          <w:rFonts w:hint="eastAsia"/>
          <w:lang w:eastAsia="zh-CN"/>
        </w:rPr>
        <w:t>省专项资金用于协同创新中心的以下支出：</w:t>
      </w:r>
    </w:p>
    <w:p w:rsidR="005B5C25" w:rsidRDefault="005B5C25" w:rsidP="005B5C25">
      <w:pPr>
        <w:ind w:firstLineChars="200" w:firstLine="480"/>
        <w:rPr>
          <w:lang w:eastAsia="zh-CN"/>
        </w:rPr>
      </w:pPr>
      <w:r>
        <w:rPr>
          <w:rFonts w:hint="eastAsia"/>
          <w:lang w:eastAsia="zh-CN"/>
        </w:rPr>
        <w:t>（一）团队建设费。指中心聘用的首席科学家、骨干研究人员和其他科研人员、技术人员的岗位津贴、绩效奖励费。岗位津贴根据聘用人员在中心的不同岗</w:t>
      </w:r>
      <w:r>
        <w:rPr>
          <w:rFonts w:hint="eastAsia"/>
          <w:lang w:eastAsia="zh-CN"/>
        </w:rPr>
        <w:lastRenderedPageBreak/>
        <w:t>位发放；绩效奖励费依据聘用合同规定的绩效指标进行考核，完成指标任务的予以奖励。此项费用可按团队发放。</w:t>
      </w:r>
    </w:p>
    <w:p w:rsidR="005B5C25" w:rsidRDefault="005B5C25" w:rsidP="005B5C25">
      <w:pPr>
        <w:ind w:firstLineChars="200" w:firstLine="480"/>
        <w:rPr>
          <w:lang w:eastAsia="zh-CN"/>
        </w:rPr>
      </w:pPr>
      <w:r>
        <w:rPr>
          <w:rFonts w:hint="eastAsia"/>
          <w:lang w:eastAsia="zh-CN"/>
        </w:rPr>
        <w:t>（二）人才培养费。指中心创新型人才、拔尖人才培养、培训所需的开支。</w:t>
      </w:r>
    </w:p>
    <w:p w:rsidR="005B5C25" w:rsidRDefault="005B5C25" w:rsidP="005B5C25">
      <w:pPr>
        <w:ind w:firstLineChars="200" w:firstLine="480"/>
        <w:rPr>
          <w:lang w:eastAsia="zh-CN"/>
        </w:rPr>
      </w:pPr>
      <w:r>
        <w:rPr>
          <w:rFonts w:hint="eastAsia"/>
          <w:lang w:eastAsia="zh-CN"/>
        </w:rPr>
        <w:t>（三）科研条件改善费。指中心开展科研工作必需的专用仪器设备购置、租赁或改造费用。</w:t>
      </w:r>
    </w:p>
    <w:p w:rsidR="005B5C25" w:rsidRDefault="005B5C25" w:rsidP="005B5C25">
      <w:pPr>
        <w:ind w:firstLineChars="200" w:firstLine="480"/>
        <w:rPr>
          <w:lang w:eastAsia="zh-CN"/>
        </w:rPr>
      </w:pPr>
      <w:r>
        <w:rPr>
          <w:rFonts w:hint="eastAsia"/>
          <w:lang w:eastAsia="zh-CN"/>
        </w:rPr>
        <w:t>（四）国内外合作交流费。指中心举办或中心成员参加国际国内学术会议、专题研讨会以及开展合作研究等所需的费用；中心邀请国际国内相关专家对中心工作进行咨询、指导所需的费用。</w:t>
      </w:r>
    </w:p>
    <w:p w:rsidR="005B5C25" w:rsidRDefault="005B5C25" w:rsidP="005B5C25">
      <w:pPr>
        <w:ind w:firstLineChars="200" w:firstLine="480"/>
        <w:rPr>
          <w:lang w:eastAsia="zh-CN"/>
        </w:rPr>
      </w:pPr>
      <w:r>
        <w:rPr>
          <w:rFonts w:hint="eastAsia"/>
          <w:lang w:eastAsia="zh-CN"/>
        </w:rPr>
        <w:t>（五）日常运行管理费。指中心建设和运行中所发生的办公费、印刷费、水电费、会议费、差旅费、岗位补贴等。</w:t>
      </w:r>
    </w:p>
    <w:p w:rsidR="005B5C25" w:rsidRDefault="005B5C25" w:rsidP="005B5C25">
      <w:pPr>
        <w:ind w:firstLineChars="200" w:firstLine="480"/>
        <w:rPr>
          <w:lang w:eastAsia="zh-CN"/>
        </w:rPr>
      </w:pPr>
      <w:r>
        <w:rPr>
          <w:rFonts w:hint="eastAsia"/>
          <w:lang w:eastAsia="zh-CN"/>
        </w:rPr>
        <w:t>第九条</w:t>
      </w:r>
      <w:r>
        <w:rPr>
          <w:rFonts w:hint="eastAsia"/>
          <w:lang w:eastAsia="zh-CN"/>
        </w:rPr>
        <w:t xml:space="preserve">  </w:t>
      </w:r>
      <w:r>
        <w:rPr>
          <w:rFonts w:hint="eastAsia"/>
          <w:lang w:eastAsia="zh-CN"/>
        </w:rPr>
        <w:t>省专项资金原则上应于下达资金的当年形成支出。</w:t>
      </w:r>
    </w:p>
    <w:p w:rsidR="005B5C25" w:rsidRDefault="005B5C25" w:rsidP="005B5C25">
      <w:pPr>
        <w:ind w:firstLineChars="200" w:firstLine="480"/>
        <w:rPr>
          <w:lang w:eastAsia="zh-CN"/>
        </w:rPr>
      </w:pPr>
      <w:r>
        <w:rPr>
          <w:rFonts w:hint="eastAsia"/>
          <w:lang w:eastAsia="zh-CN"/>
        </w:rPr>
        <w:t>第十条</w:t>
      </w:r>
      <w:r>
        <w:rPr>
          <w:rFonts w:hint="eastAsia"/>
          <w:lang w:eastAsia="zh-CN"/>
        </w:rPr>
        <w:t xml:space="preserve">  </w:t>
      </w:r>
      <w:r>
        <w:rPr>
          <w:rFonts w:hint="eastAsia"/>
          <w:lang w:eastAsia="zh-CN"/>
        </w:rPr>
        <w:t>凡纳入政府采购目录的支出项目，严格按照规定实行政府采购。凡使用专项资金形成的资产，均属国有资产，应及时纳入依托高校的资产统一管理，认真维护，共享使用。</w:t>
      </w:r>
    </w:p>
    <w:p w:rsidR="005B5C25" w:rsidRDefault="005B5C25" w:rsidP="005B5C25">
      <w:pPr>
        <w:ind w:firstLineChars="200" w:firstLine="480"/>
        <w:rPr>
          <w:lang w:eastAsia="zh-CN"/>
        </w:rPr>
      </w:pPr>
      <w:r>
        <w:rPr>
          <w:rFonts w:hint="eastAsia"/>
          <w:lang w:eastAsia="zh-CN"/>
        </w:rPr>
        <w:t>第四章</w:t>
      </w:r>
      <w:r>
        <w:rPr>
          <w:rFonts w:hint="eastAsia"/>
          <w:lang w:eastAsia="zh-CN"/>
        </w:rPr>
        <w:t xml:space="preserve">  </w:t>
      </w:r>
      <w:r>
        <w:rPr>
          <w:rFonts w:hint="eastAsia"/>
          <w:lang w:eastAsia="zh-CN"/>
        </w:rPr>
        <w:t>监督管理</w:t>
      </w:r>
    </w:p>
    <w:p w:rsidR="005B5C25" w:rsidRDefault="005B5C25" w:rsidP="005B5C25">
      <w:pPr>
        <w:ind w:firstLineChars="200" w:firstLine="480"/>
        <w:rPr>
          <w:lang w:eastAsia="zh-CN"/>
        </w:rPr>
      </w:pPr>
      <w:r>
        <w:rPr>
          <w:rFonts w:hint="eastAsia"/>
          <w:lang w:eastAsia="zh-CN"/>
        </w:rPr>
        <w:t>第十一条</w:t>
      </w:r>
      <w:r>
        <w:rPr>
          <w:rFonts w:hint="eastAsia"/>
          <w:lang w:eastAsia="zh-CN"/>
        </w:rPr>
        <w:t xml:space="preserve">  </w:t>
      </w:r>
      <w:r>
        <w:rPr>
          <w:rFonts w:hint="eastAsia"/>
          <w:lang w:eastAsia="zh-CN"/>
        </w:rPr>
        <w:t>省财政厅、省教育厅、省科技厅对协同创新中心实行绩效评价、动态调整。对执行效果不佳或无法实现预期目标的，责成高校予以整改。整改不力的取消“山东省高等学校协同创新中心”认定，并视情节轻重，缓拨、减拨或扣回省专项资金。</w:t>
      </w:r>
    </w:p>
    <w:p w:rsidR="005B5C25" w:rsidRDefault="005B5C25" w:rsidP="005B5C25">
      <w:pPr>
        <w:ind w:firstLineChars="200" w:firstLine="480"/>
        <w:rPr>
          <w:lang w:eastAsia="zh-CN"/>
        </w:rPr>
      </w:pPr>
      <w:r>
        <w:rPr>
          <w:rFonts w:hint="eastAsia"/>
          <w:lang w:eastAsia="zh-CN"/>
        </w:rPr>
        <w:t>第十二条</w:t>
      </w:r>
      <w:r>
        <w:rPr>
          <w:rFonts w:hint="eastAsia"/>
          <w:lang w:eastAsia="zh-CN"/>
        </w:rPr>
        <w:t xml:space="preserve">  </w:t>
      </w:r>
      <w:r>
        <w:rPr>
          <w:rFonts w:hint="eastAsia"/>
          <w:lang w:eastAsia="zh-CN"/>
        </w:rPr>
        <w:t>省专项资金实行单独核算。协同创新中心和依托高校要制定和完善管理制度，健全内部控制机制，确保经费规范、合理、有效使用。</w:t>
      </w:r>
    </w:p>
    <w:p w:rsidR="005B5C25" w:rsidRDefault="005B5C25" w:rsidP="005B5C25">
      <w:pPr>
        <w:ind w:firstLineChars="200" w:firstLine="480"/>
        <w:rPr>
          <w:lang w:eastAsia="zh-CN"/>
        </w:rPr>
      </w:pPr>
      <w:r>
        <w:rPr>
          <w:rFonts w:hint="eastAsia"/>
          <w:lang w:eastAsia="zh-CN"/>
        </w:rPr>
        <w:t>第十三条</w:t>
      </w:r>
      <w:r>
        <w:rPr>
          <w:rFonts w:hint="eastAsia"/>
          <w:lang w:eastAsia="zh-CN"/>
        </w:rPr>
        <w:t xml:space="preserve">  </w:t>
      </w:r>
      <w:r>
        <w:rPr>
          <w:rFonts w:hint="eastAsia"/>
          <w:lang w:eastAsia="zh-CN"/>
        </w:rPr>
        <w:t>省财政厅、省教育厅、省科技厅依据有关规定，不定期对专项资金管理使用情况进行监督检查。专项资金的使用和管理须接受审计部门和社会的监督。</w:t>
      </w:r>
    </w:p>
    <w:p w:rsidR="005B5C25" w:rsidRDefault="005B5C25" w:rsidP="005B5C25">
      <w:pPr>
        <w:ind w:firstLineChars="200" w:firstLine="480"/>
        <w:rPr>
          <w:lang w:eastAsia="zh-CN"/>
        </w:rPr>
      </w:pPr>
      <w:r>
        <w:rPr>
          <w:rFonts w:hint="eastAsia"/>
          <w:lang w:eastAsia="zh-CN"/>
        </w:rPr>
        <w:t>第十四条</w:t>
      </w:r>
      <w:r>
        <w:rPr>
          <w:rFonts w:hint="eastAsia"/>
          <w:lang w:eastAsia="zh-CN"/>
        </w:rPr>
        <w:t xml:space="preserve">  </w:t>
      </w:r>
      <w:r>
        <w:rPr>
          <w:rFonts w:hint="eastAsia"/>
          <w:lang w:eastAsia="zh-CN"/>
        </w:rPr>
        <w:t>协同创新中心和依托高校要严格执行国家和省有关财经法律法规。对弄虚作假、截留、挪用、挤占专项资金等违反财经纪律的行为，按照有关规定给予处罚。</w:t>
      </w:r>
    </w:p>
    <w:p w:rsidR="005B5C25" w:rsidRDefault="005B5C25" w:rsidP="005B5C25">
      <w:pPr>
        <w:ind w:firstLineChars="200" w:firstLine="480"/>
        <w:rPr>
          <w:lang w:eastAsia="zh-CN"/>
        </w:rPr>
      </w:pPr>
      <w:r>
        <w:rPr>
          <w:rFonts w:hint="eastAsia"/>
          <w:lang w:eastAsia="zh-CN"/>
        </w:rPr>
        <w:t>第五章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5B5C25" w:rsidRDefault="005B5C25" w:rsidP="005B5C25">
      <w:pPr>
        <w:ind w:firstLineChars="200" w:firstLine="480"/>
        <w:rPr>
          <w:lang w:eastAsia="zh-CN"/>
        </w:rPr>
      </w:pPr>
      <w:r>
        <w:rPr>
          <w:rFonts w:hint="eastAsia"/>
          <w:lang w:eastAsia="zh-CN"/>
        </w:rPr>
        <w:t>第十五条</w:t>
      </w:r>
      <w:r>
        <w:rPr>
          <w:rFonts w:hint="eastAsia"/>
          <w:lang w:eastAsia="zh-CN"/>
        </w:rPr>
        <w:t xml:space="preserve">  </w:t>
      </w:r>
      <w:r>
        <w:rPr>
          <w:rFonts w:hint="eastAsia"/>
          <w:lang w:eastAsia="zh-CN"/>
        </w:rPr>
        <w:t>本办法由省财政厅、省教育厅、省科技厅负责解释。</w:t>
      </w:r>
    </w:p>
    <w:p w:rsidR="005B5C25" w:rsidRDefault="005B5C25" w:rsidP="005B5C25">
      <w:pPr>
        <w:ind w:firstLineChars="200" w:firstLine="480"/>
        <w:rPr>
          <w:lang w:eastAsia="zh-CN"/>
        </w:rPr>
      </w:pPr>
      <w:r>
        <w:rPr>
          <w:rFonts w:hint="eastAsia"/>
          <w:lang w:eastAsia="zh-CN"/>
        </w:rPr>
        <w:lastRenderedPageBreak/>
        <w:t>第十六条</w:t>
      </w:r>
      <w:r>
        <w:rPr>
          <w:rFonts w:hint="eastAsia"/>
          <w:lang w:eastAsia="zh-CN"/>
        </w:rPr>
        <w:t xml:space="preserve">  </w:t>
      </w:r>
      <w:r>
        <w:rPr>
          <w:rFonts w:hint="eastAsia"/>
          <w:lang w:eastAsia="zh-CN"/>
        </w:rPr>
        <w:t>本办法自发布之日起施行。</w:t>
      </w:r>
    </w:p>
    <w:p w:rsidR="005B5C25" w:rsidRDefault="005B5C25" w:rsidP="00114DF2">
      <w:pPr>
        <w:ind w:firstLine="0"/>
        <w:rPr>
          <w:lang w:eastAsia="zh-CN"/>
        </w:rPr>
        <w:sectPr w:rsidR="005B5C25" w:rsidSect="006074AA">
          <w:pgSz w:w="11906" w:h="16838"/>
          <w:pgMar w:top="1440" w:right="1800" w:bottom="1440" w:left="1800" w:header="851" w:footer="992" w:gutter="0"/>
          <w:cols w:space="425"/>
          <w:docGrid w:type="lines" w:linePitch="312"/>
        </w:sectPr>
      </w:pPr>
    </w:p>
    <w:p w:rsidR="00F06BA2" w:rsidRDefault="00F06BA2" w:rsidP="00F06BA2">
      <w:pPr>
        <w:pStyle w:val="3"/>
        <w:rPr>
          <w:lang w:eastAsia="zh-CN"/>
        </w:rPr>
      </w:pPr>
      <w:bookmarkStart w:id="82" w:name="_Toc80862388"/>
      <w:r>
        <w:rPr>
          <w:rFonts w:hint="eastAsia"/>
          <w:lang w:eastAsia="zh-CN"/>
        </w:rPr>
        <w:lastRenderedPageBreak/>
        <w:t>山东省高等学校协同创新中心绩效考评办法</w:t>
      </w:r>
      <w:bookmarkEnd w:id="82"/>
    </w:p>
    <w:p w:rsidR="007D37C6" w:rsidRDefault="007D37C6" w:rsidP="00F06BA2">
      <w:pPr>
        <w:ind w:firstLineChars="200" w:firstLine="480"/>
        <w:rPr>
          <w:lang w:eastAsia="zh-CN"/>
        </w:rPr>
      </w:pPr>
      <w:r w:rsidRPr="007D37C6">
        <w:rPr>
          <w:rFonts w:hint="eastAsia"/>
          <w:lang w:eastAsia="zh-CN"/>
        </w:rPr>
        <w:t>鲁财教〔</w:t>
      </w:r>
      <w:r w:rsidRPr="007D37C6">
        <w:rPr>
          <w:rFonts w:hint="eastAsia"/>
          <w:lang w:eastAsia="zh-CN"/>
        </w:rPr>
        <w:t>2013</w:t>
      </w:r>
      <w:r w:rsidRPr="007D37C6">
        <w:rPr>
          <w:rFonts w:hint="eastAsia"/>
          <w:lang w:eastAsia="zh-CN"/>
        </w:rPr>
        <w:t>〕</w:t>
      </w:r>
      <w:r w:rsidRPr="007D37C6">
        <w:rPr>
          <w:rFonts w:hint="eastAsia"/>
          <w:lang w:eastAsia="zh-CN"/>
        </w:rPr>
        <w:t>81</w:t>
      </w:r>
      <w:r w:rsidRPr="007D37C6">
        <w:rPr>
          <w:rFonts w:hint="eastAsia"/>
          <w:lang w:eastAsia="zh-CN"/>
        </w:rPr>
        <w:t>号</w:t>
      </w:r>
    </w:p>
    <w:p w:rsidR="00F06BA2" w:rsidRDefault="00F06BA2" w:rsidP="00F06BA2">
      <w:pPr>
        <w:ind w:firstLineChars="200" w:firstLine="480"/>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F06BA2" w:rsidRDefault="00F06BA2" w:rsidP="00F06BA2">
      <w:pPr>
        <w:ind w:firstLineChars="200" w:firstLine="480"/>
        <w:rPr>
          <w:lang w:eastAsia="zh-CN"/>
        </w:rPr>
      </w:pPr>
      <w:r>
        <w:rPr>
          <w:rFonts w:hint="eastAsia"/>
          <w:lang w:eastAsia="zh-CN"/>
        </w:rPr>
        <w:t>第一条</w:t>
      </w:r>
      <w:r>
        <w:rPr>
          <w:rFonts w:hint="eastAsia"/>
          <w:lang w:eastAsia="zh-CN"/>
        </w:rPr>
        <w:t xml:space="preserve">  </w:t>
      </w:r>
      <w:r>
        <w:rPr>
          <w:rFonts w:hint="eastAsia"/>
          <w:lang w:eastAsia="zh-CN"/>
        </w:rPr>
        <w:t>为考核山东省高等学校协同创新中心（以下简称“协同创新中心”）建设质量，规范和加强专项资金管理，提高资金使用效益，根据省财政厅、省教育厅、省科技厅《关于实施山东省高等学校协同创新计划的意见》（鲁财教〔</w:t>
      </w:r>
      <w:r>
        <w:rPr>
          <w:rFonts w:hint="eastAsia"/>
          <w:lang w:eastAsia="zh-CN"/>
        </w:rPr>
        <w:t>2013</w:t>
      </w:r>
      <w:r>
        <w:rPr>
          <w:rFonts w:hint="eastAsia"/>
          <w:lang w:eastAsia="zh-CN"/>
        </w:rPr>
        <w:t>〕</w:t>
      </w:r>
      <w:r>
        <w:rPr>
          <w:rFonts w:hint="eastAsia"/>
          <w:lang w:eastAsia="zh-CN"/>
        </w:rPr>
        <w:t>3</w:t>
      </w:r>
      <w:r>
        <w:rPr>
          <w:rFonts w:hint="eastAsia"/>
          <w:lang w:eastAsia="zh-CN"/>
        </w:rPr>
        <w:t>号）、《山东省高等学校协同创新计划专项资金管理办法》（鲁财教〔</w:t>
      </w:r>
      <w:r>
        <w:rPr>
          <w:rFonts w:hint="eastAsia"/>
          <w:lang w:eastAsia="zh-CN"/>
        </w:rPr>
        <w:t>2013</w:t>
      </w:r>
      <w:r>
        <w:rPr>
          <w:rFonts w:hint="eastAsia"/>
          <w:lang w:eastAsia="zh-CN"/>
        </w:rPr>
        <w:t>〕</w:t>
      </w:r>
      <w:r>
        <w:rPr>
          <w:rFonts w:hint="eastAsia"/>
          <w:lang w:eastAsia="zh-CN"/>
        </w:rPr>
        <w:t>56</w:t>
      </w:r>
      <w:r>
        <w:rPr>
          <w:rFonts w:hint="eastAsia"/>
          <w:lang w:eastAsia="zh-CN"/>
        </w:rPr>
        <w:t>号）等有关规定，制定本办法。</w:t>
      </w:r>
    </w:p>
    <w:p w:rsidR="00F06BA2" w:rsidRDefault="00F06BA2" w:rsidP="00F06BA2">
      <w:pPr>
        <w:ind w:firstLineChars="200" w:firstLine="480"/>
        <w:rPr>
          <w:lang w:eastAsia="zh-CN"/>
        </w:rPr>
      </w:pPr>
      <w:r>
        <w:rPr>
          <w:rFonts w:hint="eastAsia"/>
          <w:lang w:eastAsia="zh-CN"/>
        </w:rPr>
        <w:t>第二条</w:t>
      </w:r>
      <w:r>
        <w:rPr>
          <w:rFonts w:hint="eastAsia"/>
          <w:lang w:eastAsia="zh-CN"/>
        </w:rPr>
        <w:t xml:space="preserve">  </w:t>
      </w:r>
      <w:r>
        <w:rPr>
          <w:rFonts w:hint="eastAsia"/>
          <w:lang w:eastAsia="zh-CN"/>
        </w:rPr>
        <w:t>协同创新中心绩效考评（以下简称“考评”）是指运用相应的考评指标，对协同创新中心目标任务完成情况、运行管理情况、项目预算执行情况、取得的成效等进行综合考核与评价。</w:t>
      </w:r>
    </w:p>
    <w:p w:rsidR="00F06BA2" w:rsidRDefault="00F06BA2" w:rsidP="00F06BA2">
      <w:pPr>
        <w:ind w:firstLineChars="200" w:firstLine="480"/>
        <w:rPr>
          <w:lang w:eastAsia="zh-CN"/>
        </w:rPr>
      </w:pPr>
      <w:r>
        <w:rPr>
          <w:rFonts w:hint="eastAsia"/>
          <w:lang w:eastAsia="zh-CN"/>
        </w:rPr>
        <w:t>第三条</w:t>
      </w:r>
      <w:r>
        <w:rPr>
          <w:rFonts w:hint="eastAsia"/>
          <w:lang w:eastAsia="zh-CN"/>
        </w:rPr>
        <w:t xml:space="preserve">  </w:t>
      </w:r>
      <w:r>
        <w:rPr>
          <w:rFonts w:hint="eastAsia"/>
          <w:lang w:eastAsia="zh-CN"/>
        </w:rPr>
        <w:t>本办法所称协同创新中心，是指由省教育厅、省科技厅、省财政厅批准立项建设，并得到省财政专项资金资助的“山东省高等学校协同创新中心”。</w:t>
      </w:r>
    </w:p>
    <w:p w:rsidR="00F06BA2" w:rsidRDefault="00F06BA2" w:rsidP="00F06BA2">
      <w:pPr>
        <w:ind w:firstLineChars="200" w:firstLine="480"/>
        <w:rPr>
          <w:lang w:eastAsia="zh-CN"/>
        </w:rPr>
      </w:pPr>
      <w:r>
        <w:rPr>
          <w:rFonts w:hint="eastAsia"/>
          <w:lang w:eastAsia="zh-CN"/>
        </w:rPr>
        <w:t>第四条</w:t>
      </w:r>
      <w:r>
        <w:rPr>
          <w:rFonts w:hint="eastAsia"/>
          <w:lang w:eastAsia="zh-CN"/>
        </w:rPr>
        <w:t xml:space="preserve">  </w:t>
      </w:r>
      <w:r>
        <w:rPr>
          <w:rFonts w:hint="eastAsia"/>
          <w:lang w:eastAsia="zh-CN"/>
        </w:rPr>
        <w:t>考评以提升高校科研创新能力、提高资金使用效益为目的，采取“年度考评”与“验收考评”相结合的办法，有效加强项目实施的过程与目标管理。</w:t>
      </w:r>
    </w:p>
    <w:p w:rsidR="00F06BA2" w:rsidRDefault="00F06BA2" w:rsidP="00F06BA2">
      <w:pPr>
        <w:ind w:firstLineChars="200" w:firstLine="480"/>
        <w:rPr>
          <w:lang w:eastAsia="zh-CN"/>
        </w:rPr>
      </w:pPr>
      <w:r>
        <w:rPr>
          <w:rFonts w:hint="eastAsia"/>
          <w:lang w:eastAsia="zh-CN"/>
        </w:rPr>
        <w:t>第五条</w:t>
      </w:r>
      <w:r>
        <w:rPr>
          <w:rFonts w:hint="eastAsia"/>
          <w:lang w:eastAsia="zh-CN"/>
        </w:rPr>
        <w:t xml:space="preserve">  </w:t>
      </w:r>
      <w:r>
        <w:rPr>
          <w:rFonts w:hint="eastAsia"/>
          <w:lang w:eastAsia="zh-CN"/>
        </w:rPr>
        <w:t>协同创新中心的建设周期为</w:t>
      </w:r>
      <w:r>
        <w:rPr>
          <w:rFonts w:hint="eastAsia"/>
          <w:lang w:eastAsia="zh-CN"/>
        </w:rPr>
        <w:t>3</w:t>
      </w:r>
      <w:r>
        <w:rPr>
          <w:rFonts w:hint="eastAsia"/>
          <w:lang w:eastAsia="zh-CN"/>
        </w:rPr>
        <w:t>年。建设期内，于每年</w:t>
      </w:r>
      <w:r>
        <w:rPr>
          <w:rFonts w:hint="eastAsia"/>
          <w:lang w:eastAsia="zh-CN"/>
        </w:rPr>
        <w:t>3</w:t>
      </w:r>
      <w:r>
        <w:rPr>
          <w:rFonts w:hint="eastAsia"/>
          <w:lang w:eastAsia="zh-CN"/>
        </w:rPr>
        <w:t>月底前，对上年度建设情况进行“年度考评”。建设期结束后，于</w:t>
      </w:r>
      <w:r>
        <w:rPr>
          <w:rFonts w:hint="eastAsia"/>
          <w:lang w:eastAsia="zh-CN"/>
        </w:rPr>
        <w:t>3</w:t>
      </w:r>
      <w:r>
        <w:rPr>
          <w:rFonts w:hint="eastAsia"/>
          <w:lang w:eastAsia="zh-CN"/>
        </w:rPr>
        <w:t>个月内，对建设期整体情况进行“验收考评”。</w:t>
      </w:r>
    </w:p>
    <w:p w:rsidR="00F06BA2" w:rsidRDefault="00F06BA2" w:rsidP="00F06BA2">
      <w:pPr>
        <w:ind w:firstLineChars="200" w:firstLine="480"/>
        <w:rPr>
          <w:lang w:eastAsia="zh-CN"/>
        </w:rPr>
      </w:pPr>
      <w:r>
        <w:rPr>
          <w:rFonts w:hint="eastAsia"/>
          <w:lang w:eastAsia="zh-CN"/>
        </w:rPr>
        <w:t>第二章</w:t>
      </w:r>
      <w:r>
        <w:rPr>
          <w:rFonts w:hint="eastAsia"/>
          <w:lang w:eastAsia="zh-CN"/>
        </w:rPr>
        <w:t xml:space="preserve">  </w:t>
      </w:r>
      <w:r>
        <w:rPr>
          <w:rFonts w:hint="eastAsia"/>
          <w:lang w:eastAsia="zh-CN"/>
        </w:rPr>
        <w:t>组织实施</w:t>
      </w:r>
    </w:p>
    <w:p w:rsidR="00F06BA2" w:rsidRDefault="00F06BA2" w:rsidP="00F06BA2">
      <w:pPr>
        <w:ind w:firstLineChars="200" w:firstLine="480"/>
        <w:rPr>
          <w:lang w:eastAsia="zh-CN"/>
        </w:rPr>
      </w:pPr>
      <w:r>
        <w:rPr>
          <w:rFonts w:hint="eastAsia"/>
          <w:lang w:eastAsia="zh-CN"/>
        </w:rPr>
        <w:t>第六条</w:t>
      </w:r>
      <w:r>
        <w:rPr>
          <w:rFonts w:hint="eastAsia"/>
          <w:lang w:eastAsia="zh-CN"/>
        </w:rPr>
        <w:t xml:space="preserve">  </w:t>
      </w:r>
      <w:r>
        <w:rPr>
          <w:rFonts w:hint="eastAsia"/>
          <w:lang w:eastAsia="zh-CN"/>
        </w:rPr>
        <w:t>省财政厅、省教育厅、省科技厅负责制定考评办法和考评指标。</w:t>
      </w:r>
    </w:p>
    <w:p w:rsidR="00F06BA2" w:rsidRDefault="00F06BA2" w:rsidP="00F06BA2">
      <w:pPr>
        <w:ind w:firstLineChars="200" w:firstLine="480"/>
        <w:rPr>
          <w:lang w:eastAsia="zh-CN"/>
        </w:rPr>
      </w:pPr>
      <w:r>
        <w:rPr>
          <w:rFonts w:hint="eastAsia"/>
          <w:lang w:eastAsia="zh-CN"/>
        </w:rPr>
        <w:t>第七条</w:t>
      </w:r>
      <w:r>
        <w:rPr>
          <w:rFonts w:hint="eastAsia"/>
          <w:lang w:eastAsia="zh-CN"/>
        </w:rPr>
        <w:t xml:space="preserve">  </w:t>
      </w:r>
      <w:r>
        <w:rPr>
          <w:rFonts w:hint="eastAsia"/>
          <w:lang w:eastAsia="zh-CN"/>
        </w:rPr>
        <w:t>考评工作分“高校自评”和“统一考评”两个阶段进行。</w:t>
      </w:r>
    </w:p>
    <w:p w:rsidR="00F06BA2" w:rsidRDefault="00F06BA2" w:rsidP="00F06BA2">
      <w:pPr>
        <w:ind w:firstLineChars="200" w:firstLine="480"/>
        <w:rPr>
          <w:lang w:eastAsia="zh-CN"/>
        </w:rPr>
      </w:pPr>
      <w:r>
        <w:rPr>
          <w:rFonts w:hint="eastAsia"/>
          <w:lang w:eastAsia="zh-CN"/>
        </w:rPr>
        <w:t>第八条</w:t>
      </w:r>
      <w:r>
        <w:rPr>
          <w:rFonts w:hint="eastAsia"/>
          <w:lang w:eastAsia="zh-CN"/>
        </w:rPr>
        <w:t xml:space="preserve">  </w:t>
      </w:r>
      <w:r>
        <w:rPr>
          <w:rFonts w:hint="eastAsia"/>
          <w:lang w:eastAsia="zh-CN"/>
        </w:rPr>
        <w:t>“高校自评”由协同创新中心牵头高校负责，协同单位配合，协同创新中心负责提供考评所需原始资料。</w:t>
      </w:r>
    </w:p>
    <w:p w:rsidR="00F06BA2" w:rsidRDefault="00F06BA2" w:rsidP="00F06BA2">
      <w:pPr>
        <w:ind w:firstLineChars="200" w:firstLine="480"/>
        <w:rPr>
          <w:lang w:eastAsia="zh-CN"/>
        </w:rPr>
      </w:pPr>
      <w:r>
        <w:rPr>
          <w:rFonts w:hint="eastAsia"/>
          <w:lang w:eastAsia="zh-CN"/>
        </w:rPr>
        <w:t>第九条</w:t>
      </w:r>
      <w:r>
        <w:rPr>
          <w:rFonts w:hint="eastAsia"/>
          <w:lang w:eastAsia="zh-CN"/>
        </w:rPr>
        <w:t xml:space="preserve">  </w:t>
      </w:r>
      <w:r>
        <w:rPr>
          <w:rFonts w:hint="eastAsia"/>
          <w:lang w:eastAsia="zh-CN"/>
        </w:rPr>
        <w:t>“统一考评”由省教育厅、省科技厅、省财政厅组织专家组到协同创新中心现场进行。专家组由学术、技术、管理、财务等方面专家组成。考评实行回避制度，考评专家不参加本单位牵头组建或本人参与的协同创新中心的考评。</w:t>
      </w:r>
    </w:p>
    <w:p w:rsidR="00F06BA2" w:rsidRDefault="00F06BA2" w:rsidP="00F06BA2">
      <w:pPr>
        <w:ind w:firstLineChars="200" w:firstLine="480"/>
        <w:rPr>
          <w:lang w:eastAsia="zh-CN"/>
        </w:rPr>
      </w:pPr>
      <w:r>
        <w:rPr>
          <w:rFonts w:hint="eastAsia"/>
          <w:lang w:eastAsia="zh-CN"/>
        </w:rPr>
        <w:t>第十条</w:t>
      </w:r>
      <w:r>
        <w:rPr>
          <w:rFonts w:hint="eastAsia"/>
          <w:lang w:eastAsia="zh-CN"/>
        </w:rPr>
        <w:t xml:space="preserve">  </w:t>
      </w:r>
      <w:r>
        <w:rPr>
          <w:rFonts w:hint="eastAsia"/>
          <w:lang w:eastAsia="zh-CN"/>
        </w:rPr>
        <w:t>“年度考评”以“高校自评”为主，省教育厅、省科技厅、省财政厅视情况抽取部分协同创新中心进行“统一考评”，建设期内每个协同创新中心</w:t>
      </w:r>
      <w:r>
        <w:rPr>
          <w:rFonts w:hint="eastAsia"/>
          <w:lang w:eastAsia="zh-CN"/>
        </w:rPr>
        <w:lastRenderedPageBreak/>
        <w:t>至少“统一考评”</w:t>
      </w:r>
      <w:r>
        <w:rPr>
          <w:rFonts w:hint="eastAsia"/>
          <w:lang w:eastAsia="zh-CN"/>
        </w:rPr>
        <w:t>1</w:t>
      </w:r>
      <w:r>
        <w:rPr>
          <w:rFonts w:hint="eastAsia"/>
          <w:lang w:eastAsia="zh-CN"/>
        </w:rPr>
        <w:t>次。“验收考评”采取先“高校自评”再“统一考评”的办法。</w:t>
      </w:r>
    </w:p>
    <w:p w:rsidR="00F06BA2" w:rsidRDefault="00F06BA2" w:rsidP="00F06BA2">
      <w:pPr>
        <w:ind w:firstLineChars="200" w:firstLine="480"/>
        <w:rPr>
          <w:lang w:eastAsia="zh-CN"/>
        </w:rPr>
      </w:pPr>
      <w:r>
        <w:rPr>
          <w:rFonts w:hint="eastAsia"/>
          <w:lang w:eastAsia="zh-CN"/>
        </w:rPr>
        <w:t>第三章</w:t>
      </w:r>
      <w:r>
        <w:rPr>
          <w:rFonts w:hint="eastAsia"/>
          <w:lang w:eastAsia="zh-CN"/>
        </w:rPr>
        <w:t xml:space="preserve">  </w:t>
      </w:r>
      <w:r>
        <w:rPr>
          <w:rFonts w:hint="eastAsia"/>
          <w:lang w:eastAsia="zh-CN"/>
        </w:rPr>
        <w:t>考评办法</w:t>
      </w:r>
    </w:p>
    <w:p w:rsidR="00F06BA2" w:rsidRDefault="00F06BA2" w:rsidP="00F06BA2">
      <w:pPr>
        <w:ind w:firstLineChars="200" w:firstLine="480"/>
        <w:rPr>
          <w:lang w:eastAsia="zh-CN"/>
        </w:rPr>
      </w:pPr>
      <w:r>
        <w:rPr>
          <w:rFonts w:hint="eastAsia"/>
          <w:lang w:eastAsia="zh-CN"/>
        </w:rPr>
        <w:t>第十一条</w:t>
      </w:r>
      <w:r>
        <w:rPr>
          <w:rFonts w:hint="eastAsia"/>
          <w:lang w:eastAsia="zh-CN"/>
        </w:rPr>
        <w:t xml:space="preserve">  </w:t>
      </w:r>
      <w:r>
        <w:rPr>
          <w:rFonts w:hint="eastAsia"/>
          <w:lang w:eastAsia="zh-CN"/>
        </w:rPr>
        <w:t>高校自评和统一考评均依据《山东省高等学校协同创新中心发展规划》和《山东省高等学校协同创新中心绩效考评指标》进行。</w:t>
      </w:r>
    </w:p>
    <w:p w:rsidR="00F06BA2" w:rsidRDefault="00F06BA2" w:rsidP="00F06BA2">
      <w:pPr>
        <w:ind w:firstLineChars="200" w:firstLine="480"/>
        <w:rPr>
          <w:lang w:eastAsia="zh-CN"/>
        </w:rPr>
      </w:pPr>
      <w:r>
        <w:rPr>
          <w:rFonts w:hint="eastAsia"/>
          <w:lang w:eastAsia="zh-CN"/>
        </w:rPr>
        <w:t>第十二条</w:t>
      </w:r>
      <w:r>
        <w:rPr>
          <w:rFonts w:hint="eastAsia"/>
          <w:lang w:eastAsia="zh-CN"/>
        </w:rPr>
        <w:t xml:space="preserve"> </w:t>
      </w:r>
      <w:r>
        <w:rPr>
          <w:rFonts w:hint="eastAsia"/>
          <w:lang w:eastAsia="zh-CN"/>
        </w:rPr>
        <w:t>在自评的基础上，高校于每年</w:t>
      </w:r>
      <w:r>
        <w:rPr>
          <w:rFonts w:hint="eastAsia"/>
          <w:lang w:eastAsia="zh-CN"/>
        </w:rPr>
        <w:t>2</w:t>
      </w:r>
      <w:r>
        <w:rPr>
          <w:rFonts w:hint="eastAsia"/>
          <w:lang w:eastAsia="zh-CN"/>
        </w:rPr>
        <w:t>月底将《山东省高等学校协同创新中心绩效考评指标及计分表》</w:t>
      </w:r>
      <w:r>
        <w:rPr>
          <w:rFonts w:hint="eastAsia"/>
          <w:lang w:eastAsia="zh-CN"/>
        </w:rPr>
        <w:t>(</w:t>
      </w:r>
      <w:r>
        <w:rPr>
          <w:rFonts w:hint="eastAsia"/>
          <w:lang w:eastAsia="zh-CN"/>
        </w:rPr>
        <w:t>附件</w:t>
      </w:r>
      <w:r>
        <w:rPr>
          <w:rFonts w:hint="eastAsia"/>
          <w:lang w:eastAsia="zh-CN"/>
        </w:rPr>
        <w:t>1)</w:t>
      </w:r>
      <w:r>
        <w:rPr>
          <w:rFonts w:hint="eastAsia"/>
          <w:lang w:eastAsia="zh-CN"/>
        </w:rPr>
        <w:t>、《山东省高等学校协同创新中心实施成效汇总表》（附件</w:t>
      </w:r>
      <w:r>
        <w:rPr>
          <w:rFonts w:hint="eastAsia"/>
          <w:lang w:eastAsia="zh-CN"/>
        </w:rPr>
        <w:t>2</w:t>
      </w:r>
      <w:r>
        <w:rPr>
          <w:rFonts w:hint="eastAsia"/>
          <w:lang w:eastAsia="zh-CN"/>
        </w:rPr>
        <w:t>）、《山东省高等学校协同创新中心绩效自评报告》（附件</w:t>
      </w:r>
      <w:r>
        <w:rPr>
          <w:rFonts w:hint="eastAsia"/>
          <w:lang w:eastAsia="zh-CN"/>
        </w:rPr>
        <w:t>3</w:t>
      </w:r>
      <w:r>
        <w:rPr>
          <w:rFonts w:hint="eastAsia"/>
          <w:lang w:eastAsia="zh-CN"/>
        </w:rPr>
        <w:t>）及相关证明材料，报省教育厅。</w:t>
      </w:r>
    </w:p>
    <w:p w:rsidR="00F06BA2" w:rsidRDefault="00F06BA2" w:rsidP="00F06BA2">
      <w:pPr>
        <w:ind w:firstLineChars="200" w:firstLine="480"/>
        <w:rPr>
          <w:lang w:eastAsia="zh-CN"/>
        </w:rPr>
      </w:pPr>
      <w:r>
        <w:rPr>
          <w:rFonts w:hint="eastAsia"/>
          <w:lang w:eastAsia="zh-CN"/>
        </w:rPr>
        <w:t>第十三条</w:t>
      </w:r>
      <w:r>
        <w:rPr>
          <w:rFonts w:hint="eastAsia"/>
          <w:lang w:eastAsia="zh-CN"/>
        </w:rPr>
        <w:t xml:space="preserve">  </w:t>
      </w:r>
      <w:r>
        <w:rPr>
          <w:rFonts w:hint="eastAsia"/>
          <w:lang w:eastAsia="zh-CN"/>
        </w:rPr>
        <w:t>统一考评的程序和内容包括：</w:t>
      </w:r>
    </w:p>
    <w:p w:rsidR="00F06BA2" w:rsidRDefault="00F06BA2" w:rsidP="00F06BA2">
      <w:pPr>
        <w:ind w:firstLineChars="200" w:firstLine="480"/>
        <w:rPr>
          <w:lang w:eastAsia="zh-CN"/>
        </w:rPr>
      </w:pPr>
      <w:r>
        <w:rPr>
          <w:rFonts w:hint="eastAsia"/>
          <w:lang w:eastAsia="zh-CN"/>
        </w:rPr>
        <w:t>1</w:t>
      </w:r>
      <w:r>
        <w:rPr>
          <w:rFonts w:hint="eastAsia"/>
          <w:lang w:eastAsia="zh-CN"/>
        </w:rPr>
        <w:t>、汇报答疑。被评价单位向考评组汇报项目实施及管理情况、资金投入及使用情况、目标完成及综合效益情况等。考评组在听取汇报的基础上，提出疑点问题，由被评价单位进行解答。</w:t>
      </w:r>
    </w:p>
    <w:p w:rsidR="00F06BA2" w:rsidRDefault="00F06BA2" w:rsidP="00F06BA2">
      <w:pPr>
        <w:ind w:firstLineChars="200" w:firstLine="480"/>
        <w:rPr>
          <w:lang w:eastAsia="zh-CN"/>
        </w:rPr>
      </w:pPr>
      <w:r>
        <w:rPr>
          <w:rFonts w:hint="eastAsia"/>
          <w:lang w:eastAsia="zh-CN"/>
        </w:rPr>
        <w:t>2</w:t>
      </w:r>
      <w:r>
        <w:rPr>
          <w:rFonts w:hint="eastAsia"/>
          <w:lang w:eastAsia="zh-CN"/>
        </w:rPr>
        <w:t>、现场核查。考评组实地考察协同创新中心建设、运行、管理情况，查阅相关资料。</w:t>
      </w:r>
    </w:p>
    <w:p w:rsidR="00F06BA2" w:rsidRDefault="00F06BA2" w:rsidP="00F06BA2">
      <w:pPr>
        <w:ind w:firstLineChars="200" w:firstLine="480"/>
        <w:rPr>
          <w:lang w:eastAsia="zh-CN"/>
        </w:rPr>
      </w:pPr>
      <w:r>
        <w:rPr>
          <w:rFonts w:hint="eastAsia"/>
          <w:lang w:eastAsia="zh-CN"/>
        </w:rPr>
        <w:t>3</w:t>
      </w:r>
      <w:r>
        <w:rPr>
          <w:rFonts w:hint="eastAsia"/>
          <w:lang w:eastAsia="zh-CN"/>
        </w:rPr>
        <w:t>、初步反馈。考评组将初步评价意见、存在的问题及工作改进建议对单位进行反馈，指导单位进一步提升管理水平。</w:t>
      </w:r>
    </w:p>
    <w:p w:rsidR="00F06BA2" w:rsidRDefault="00F06BA2" w:rsidP="00F06BA2">
      <w:pPr>
        <w:ind w:firstLineChars="200" w:firstLine="480"/>
        <w:rPr>
          <w:lang w:eastAsia="zh-CN"/>
        </w:rPr>
      </w:pPr>
      <w:r>
        <w:rPr>
          <w:rFonts w:hint="eastAsia"/>
          <w:lang w:eastAsia="zh-CN"/>
        </w:rPr>
        <w:t>第十四条</w:t>
      </w:r>
      <w:r>
        <w:rPr>
          <w:rFonts w:hint="eastAsia"/>
          <w:lang w:eastAsia="zh-CN"/>
        </w:rPr>
        <w:t xml:space="preserve">  </w:t>
      </w:r>
      <w:r>
        <w:rPr>
          <w:rFonts w:hint="eastAsia"/>
          <w:lang w:eastAsia="zh-CN"/>
        </w:rPr>
        <w:t>统一考评专家组依据考评指标，通过记名方式对协同创新中心打分。考评成绩达到</w:t>
      </w:r>
      <w:r>
        <w:rPr>
          <w:rFonts w:hint="eastAsia"/>
          <w:lang w:eastAsia="zh-CN"/>
        </w:rPr>
        <w:t>90</w:t>
      </w:r>
      <w:r>
        <w:rPr>
          <w:rFonts w:hint="eastAsia"/>
          <w:lang w:eastAsia="zh-CN"/>
        </w:rPr>
        <w:t>分的为“优秀”等次，</w:t>
      </w:r>
      <w:r>
        <w:rPr>
          <w:rFonts w:hint="eastAsia"/>
          <w:lang w:eastAsia="zh-CN"/>
        </w:rPr>
        <w:t>80</w:t>
      </w:r>
      <w:r>
        <w:rPr>
          <w:rFonts w:hint="eastAsia"/>
          <w:lang w:eastAsia="zh-CN"/>
        </w:rPr>
        <w:t>分</w:t>
      </w:r>
      <w:r>
        <w:rPr>
          <w:rFonts w:hint="eastAsia"/>
          <w:lang w:eastAsia="zh-CN"/>
        </w:rPr>
        <w:t>-89</w:t>
      </w:r>
      <w:r>
        <w:rPr>
          <w:rFonts w:hint="eastAsia"/>
          <w:lang w:eastAsia="zh-CN"/>
        </w:rPr>
        <w:t>分的为“良好”等次，</w:t>
      </w:r>
      <w:r>
        <w:rPr>
          <w:rFonts w:hint="eastAsia"/>
          <w:lang w:eastAsia="zh-CN"/>
        </w:rPr>
        <w:t>60</w:t>
      </w:r>
      <w:r>
        <w:rPr>
          <w:rFonts w:hint="eastAsia"/>
          <w:lang w:eastAsia="zh-CN"/>
        </w:rPr>
        <w:t>分</w:t>
      </w:r>
      <w:r>
        <w:rPr>
          <w:rFonts w:hint="eastAsia"/>
          <w:lang w:eastAsia="zh-CN"/>
        </w:rPr>
        <w:t>-79</w:t>
      </w:r>
      <w:r>
        <w:rPr>
          <w:rFonts w:hint="eastAsia"/>
          <w:lang w:eastAsia="zh-CN"/>
        </w:rPr>
        <w:t>分的为“一般”等次，达不到</w:t>
      </w:r>
      <w:r>
        <w:rPr>
          <w:rFonts w:hint="eastAsia"/>
          <w:lang w:eastAsia="zh-CN"/>
        </w:rPr>
        <w:t>60</w:t>
      </w:r>
      <w:r>
        <w:rPr>
          <w:rFonts w:hint="eastAsia"/>
          <w:lang w:eastAsia="zh-CN"/>
        </w:rPr>
        <w:t>分的为“较差”等次。年度考评成绩以</w:t>
      </w:r>
      <w:r>
        <w:rPr>
          <w:rFonts w:hint="eastAsia"/>
          <w:lang w:eastAsia="zh-CN"/>
        </w:rPr>
        <w:t>30%</w:t>
      </w:r>
      <w:r>
        <w:rPr>
          <w:rFonts w:hint="eastAsia"/>
          <w:lang w:eastAsia="zh-CN"/>
        </w:rPr>
        <w:t>的权重计入验收考评成绩。列入统一考评的项目，考评成绩以统一考评为准，其余以学校自评为准。</w:t>
      </w:r>
    </w:p>
    <w:p w:rsidR="00F06BA2" w:rsidRDefault="00F06BA2" w:rsidP="00F06BA2">
      <w:pPr>
        <w:ind w:firstLineChars="200" w:firstLine="480"/>
        <w:rPr>
          <w:lang w:eastAsia="zh-CN"/>
        </w:rPr>
      </w:pPr>
      <w:r>
        <w:rPr>
          <w:rFonts w:hint="eastAsia"/>
          <w:lang w:eastAsia="zh-CN"/>
        </w:rPr>
        <w:t>第十五条</w:t>
      </w:r>
      <w:r>
        <w:rPr>
          <w:rFonts w:hint="eastAsia"/>
          <w:lang w:eastAsia="zh-CN"/>
        </w:rPr>
        <w:t xml:space="preserve">  </w:t>
      </w:r>
      <w:r>
        <w:rPr>
          <w:rFonts w:hint="eastAsia"/>
          <w:lang w:eastAsia="zh-CN"/>
        </w:rPr>
        <w:t>考评专家应严格按照考评工作要求，遵守考评纪律，科学、公正、独立地行使考评职责和权利，并对考评工作所涉及的材料、业务内容、相关知识产权、考评结果等负有保密义务。</w:t>
      </w:r>
    </w:p>
    <w:p w:rsidR="00F06BA2" w:rsidRDefault="00F06BA2" w:rsidP="00F06BA2">
      <w:pPr>
        <w:ind w:firstLineChars="200" w:firstLine="480"/>
        <w:rPr>
          <w:lang w:eastAsia="zh-CN"/>
        </w:rPr>
      </w:pPr>
      <w:r>
        <w:rPr>
          <w:rFonts w:hint="eastAsia"/>
          <w:lang w:eastAsia="zh-CN"/>
        </w:rPr>
        <w:t>第四章</w:t>
      </w:r>
      <w:r>
        <w:rPr>
          <w:rFonts w:hint="eastAsia"/>
          <w:lang w:eastAsia="zh-CN"/>
        </w:rPr>
        <w:t xml:space="preserve">  </w:t>
      </w:r>
      <w:r>
        <w:rPr>
          <w:rFonts w:hint="eastAsia"/>
          <w:lang w:eastAsia="zh-CN"/>
        </w:rPr>
        <w:t>考评结果应用</w:t>
      </w:r>
    </w:p>
    <w:p w:rsidR="00F06BA2" w:rsidRDefault="00F06BA2" w:rsidP="00F06BA2">
      <w:pPr>
        <w:ind w:firstLineChars="200" w:firstLine="480"/>
        <w:rPr>
          <w:lang w:eastAsia="zh-CN"/>
        </w:rPr>
      </w:pPr>
      <w:r>
        <w:rPr>
          <w:rFonts w:hint="eastAsia"/>
          <w:lang w:eastAsia="zh-CN"/>
        </w:rPr>
        <w:t>第十六条</w:t>
      </w:r>
      <w:r>
        <w:rPr>
          <w:rFonts w:hint="eastAsia"/>
          <w:lang w:eastAsia="zh-CN"/>
        </w:rPr>
        <w:t xml:space="preserve">  </w:t>
      </w:r>
      <w:r>
        <w:rPr>
          <w:rFonts w:hint="eastAsia"/>
          <w:lang w:eastAsia="zh-CN"/>
        </w:rPr>
        <w:t>统一考评完成后，专家组形成每个协同创新中心的考评意见，包括总体评价、考评得分、存在的问题、改进的建议等。在此基础上形成考评报告，</w:t>
      </w:r>
      <w:r>
        <w:rPr>
          <w:rFonts w:hint="eastAsia"/>
          <w:lang w:eastAsia="zh-CN"/>
        </w:rPr>
        <w:lastRenderedPageBreak/>
        <w:t>向省教育厅、省科技厅、省财政厅反馈考评情况</w:t>
      </w:r>
      <w:r>
        <w:rPr>
          <w:rFonts w:hint="eastAsia"/>
          <w:lang w:eastAsia="zh-CN"/>
        </w:rPr>
        <w:t>,</w:t>
      </w:r>
      <w:r>
        <w:rPr>
          <w:rFonts w:hint="eastAsia"/>
          <w:lang w:eastAsia="zh-CN"/>
        </w:rPr>
        <w:t>包括项目实施总体情况、存在的突出问题、项目管理的亮点、改进工作的建议、具有推广价值的措施等。</w:t>
      </w:r>
    </w:p>
    <w:p w:rsidR="00F06BA2" w:rsidRDefault="00F06BA2" w:rsidP="00F06BA2">
      <w:pPr>
        <w:ind w:firstLineChars="200" w:firstLine="480"/>
        <w:rPr>
          <w:lang w:eastAsia="zh-CN"/>
        </w:rPr>
      </w:pPr>
      <w:r>
        <w:rPr>
          <w:rFonts w:hint="eastAsia"/>
          <w:lang w:eastAsia="zh-CN"/>
        </w:rPr>
        <w:t>第十七条</w:t>
      </w:r>
      <w:r>
        <w:rPr>
          <w:rFonts w:hint="eastAsia"/>
          <w:lang w:eastAsia="zh-CN"/>
        </w:rPr>
        <w:t xml:space="preserve">  </w:t>
      </w:r>
      <w:r>
        <w:rPr>
          <w:rFonts w:hint="eastAsia"/>
          <w:lang w:eastAsia="zh-CN"/>
        </w:rPr>
        <w:t>省财政厅、省教育厅、省科技厅根据考评结果，及时总结建设成效及管理经验，完善管理办法，引导建设单位不断提高资金使用效益，提升协同创新中心建设和运行管理水平，增强高校科研创新和服务经济社会发展能力。</w:t>
      </w:r>
    </w:p>
    <w:p w:rsidR="00F06BA2" w:rsidRDefault="00F06BA2" w:rsidP="00F06BA2">
      <w:pPr>
        <w:ind w:firstLineChars="200" w:firstLine="480"/>
        <w:rPr>
          <w:lang w:eastAsia="zh-CN"/>
        </w:rPr>
      </w:pPr>
      <w:r>
        <w:rPr>
          <w:rFonts w:hint="eastAsia"/>
          <w:lang w:eastAsia="zh-CN"/>
        </w:rPr>
        <w:t>第十八条</w:t>
      </w:r>
      <w:r>
        <w:rPr>
          <w:rFonts w:hint="eastAsia"/>
          <w:lang w:eastAsia="zh-CN"/>
        </w:rPr>
        <w:t xml:space="preserve">  </w:t>
      </w:r>
      <w:r>
        <w:rPr>
          <w:rFonts w:hint="eastAsia"/>
          <w:lang w:eastAsia="zh-CN"/>
        </w:rPr>
        <w:t>考评结果在一定范围内公布。考评成绩为“优秀”的，优先推荐申报国家级协同创新中心。考评成绩为“较差”的，限期一年整改，整改后考评仍为较差的，取消“山东省高等学校协同创新中心”称号，并扣回省财政专项资金。验收考评成绩为“优秀”、“良好”等次的，给予适当奖励。</w:t>
      </w:r>
    </w:p>
    <w:p w:rsidR="00F06BA2" w:rsidRDefault="00F06BA2" w:rsidP="00F06BA2">
      <w:pPr>
        <w:ind w:firstLineChars="200" w:firstLine="480"/>
        <w:rPr>
          <w:lang w:eastAsia="zh-CN"/>
        </w:rPr>
      </w:pPr>
      <w:r>
        <w:rPr>
          <w:rFonts w:hint="eastAsia"/>
          <w:lang w:eastAsia="zh-CN"/>
        </w:rPr>
        <w:t>第五章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F06BA2" w:rsidRDefault="00F06BA2" w:rsidP="00F06BA2">
      <w:pPr>
        <w:ind w:firstLineChars="200" w:firstLine="480"/>
        <w:rPr>
          <w:lang w:eastAsia="zh-CN"/>
        </w:rPr>
      </w:pPr>
      <w:r>
        <w:rPr>
          <w:rFonts w:hint="eastAsia"/>
          <w:lang w:eastAsia="zh-CN"/>
        </w:rPr>
        <w:t>第十九条</w:t>
      </w:r>
      <w:r>
        <w:rPr>
          <w:rFonts w:hint="eastAsia"/>
          <w:lang w:eastAsia="zh-CN"/>
        </w:rPr>
        <w:t xml:space="preserve">  </w:t>
      </w:r>
      <w:r>
        <w:rPr>
          <w:rFonts w:hint="eastAsia"/>
          <w:lang w:eastAsia="zh-CN"/>
        </w:rPr>
        <w:t>本办法由省财政厅、省教育厅、省科技厅负责解释。</w:t>
      </w:r>
    </w:p>
    <w:p w:rsidR="00F06BA2" w:rsidRDefault="00F06BA2" w:rsidP="00F06BA2">
      <w:pPr>
        <w:ind w:firstLineChars="200" w:firstLine="480"/>
        <w:rPr>
          <w:lang w:eastAsia="zh-CN"/>
        </w:rPr>
      </w:pPr>
      <w:r>
        <w:rPr>
          <w:rFonts w:hint="eastAsia"/>
          <w:lang w:eastAsia="zh-CN"/>
        </w:rPr>
        <w:t>第二十条</w:t>
      </w:r>
      <w:r>
        <w:rPr>
          <w:rFonts w:hint="eastAsia"/>
          <w:lang w:eastAsia="zh-CN"/>
        </w:rPr>
        <w:t xml:space="preserve">  </w:t>
      </w:r>
      <w:r>
        <w:rPr>
          <w:rFonts w:hint="eastAsia"/>
          <w:lang w:eastAsia="zh-CN"/>
        </w:rPr>
        <w:t>本办法自发布之日起施行。</w:t>
      </w:r>
    </w:p>
    <w:p w:rsidR="00F06BA2" w:rsidRDefault="00F06BA2" w:rsidP="00114DF2">
      <w:pPr>
        <w:ind w:firstLine="0"/>
        <w:rPr>
          <w:lang w:eastAsia="zh-CN"/>
        </w:rPr>
        <w:sectPr w:rsidR="00F06BA2" w:rsidSect="006074AA">
          <w:pgSz w:w="11906" w:h="16838"/>
          <w:pgMar w:top="1440" w:right="1800" w:bottom="1440" w:left="1800" w:header="851" w:footer="992" w:gutter="0"/>
          <w:cols w:space="425"/>
          <w:docGrid w:type="lines" w:linePitch="312"/>
        </w:sectPr>
      </w:pPr>
    </w:p>
    <w:p w:rsidR="003D2AF4" w:rsidRDefault="003D2AF4" w:rsidP="003D2AF4">
      <w:pPr>
        <w:pStyle w:val="3"/>
        <w:rPr>
          <w:lang w:eastAsia="zh-CN"/>
        </w:rPr>
      </w:pPr>
      <w:bookmarkStart w:id="83" w:name="_Toc80862389"/>
      <w:r>
        <w:rPr>
          <w:rFonts w:hint="eastAsia"/>
          <w:lang w:eastAsia="zh-CN"/>
        </w:rPr>
        <w:lastRenderedPageBreak/>
        <w:t>山东省工程实验室管理办法</w:t>
      </w:r>
      <w:r w:rsidR="00831FF8">
        <w:rPr>
          <w:rFonts w:hint="eastAsia"/>
          <w:lang w:eastAsia="zh-CN"/>
        </w:rPr>
        <w:t>（</w:t>
      </w:r>
      <w:r w:rsidR="00831FF8">
        <w:rPr>
          <w:rFonts w:hint="eastAsia"/>
          <w:lang w:eastAsia="zh-CN"/>
        </w:rPr>
        <w:t>2018</w:t>
      </w:r>
      <w:r w:rsidR="00831FF8">
        <w:rPr>
          <w:rFonts w:hint="eastAsia"/>
          <w:lang w:eastAsia="zh-CN"/>
        </w:rPr>
        <w:t>年修订）</w:t>
      </w:r>
      <w:bookmarkEnd w:id="83"/>
    </w:p>
    <w:p w:rsidR="003D2AF4" w:rsidRDefault="003D2AF4" w:rsidP="003D2AF4">
      <w:pPr>
        <w:ind w:firstLine="0"/>
        <w:rPr>
          <w:lang w:eastAsia="zh-CN"/>
        </w:rPr>
      </w:pPr>
      <w:r>
        <w:rPr>
          <w:rFonts w:hint="eastAsia"/>
          <w:lang w:eastAsia="zh-CN"/>
        </w:rPr>
        <w:t>鲁发改高技</w:t>
      </w:r>
      <w:r w:rsidRPr="007D37C6">
        <w:rPr>
          <w:rFonts w:hint="eastAsia"/>
          <w:lang w:eastAsia="zh-CN"/>
        </w:rPr>
        <w:t>〔</w:t>
      </w:r>
      <w:r w:rsidRPr="007D37C6">
        <w:rPr>
          <w:rFonts w:hint="eastAsia"/>
          <w:lang w:eastAsia="zh-CN"/>
        </w:rPr>
        <w:t>201</w:t>
      </w:r>
      <w:r w:rsidR="0060079B">
        <w:rPr>
          <w:rFonts w:hint="eastAsia"/>
          <w:lang w:eastAsia="zh-CN"/>
        </w:rPr>
        <w:t>8</w:t>
      </w:r>
      <w:r w:rsidRPr="007D37C6">
        <w:rPr>
          <w:rFonts w:hint="eastAsia"/>
          <w:lang w:eastAsia="zh-CN"/>
        </w:rPr>
        <w:t>〕</w:t>
      </w:r>
      <w:r>
        <w:rPr>
          <w:rFonts w:hint="eastAsia"/>
          <w:lang w:eastAsia="zh-CN"/>
        </w:rPr>
        <w:t>1</w:t>
      </w:r>
      <w:r w:rsidR="0060079B">
        <w:rPr>
          <w:rFonts w:hint="eastAsia"/>
          <w:lang w:eastAsia="zh-CN"/>
        </w:rPr>
        <w:t>435</w:t>
      </w:r>
      <w:r>
        <w:rPr>
          <w:rFonts w:hint="eastAsia"/>
          <w:lang w:eastAsia="zh-CN"/>
        </w:rPr>
        <w:t>号</w:t>
      </w:r>
    </w:p>
    <w:p w:rsidR="001645EA" w:rsidRDefault="001645EA" w:rsidP="001645EA">
      <w:pPr>
        <w:ind w:firstLineChars="200" w:firstLine="480"/>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1645EA" w:rsidRDefault="001645EA" w:rsidP="001645EA">
      <w:pPr>
        <w:ind w:firstLineChars="200" w:firstLine="480"/>
        <w:rPr>
          <w:lang w:eastAsia="zh-CN"/>
        </w:rPr>
      </w:pPr>
      <w:r>
        <w:rPr>
          <w:rFonts w:hint="eastAsia"/>
          <w:lang w:eastAsia="zh-CN"/>
        </w:rPr>
        <w:t>第一条</w:t>
      </w:r>
      <w:r>
        <w:rPr>
          <w:rFonts w:hint="eastAsia"/>
          <w:lang w:eastAsia="zh-CN"/>
        </w:rPr>
        <w:t xml:space="preserve">  </w:t>
      </w:r>
      <w:r>
        <w:rPr>
          <w:rFonts w:hint="eastAsia"/>
          <w:lang w:eastAsia="zh-CN"/>
        </w:rPr>
        <w:t>为贯彻落实《中共山东省委</w:t>
      </w:r>
      <w:r>
        <w:rPr>
          <w:rFonts w:hint="eastAsia"/>
          <w:lang w:eastAsia="zh-CN"/>
        </w:rPr>
        <w:t xml:space="preserve"> </w:t>
      </w:r>
      <w:r>
        <w:rPr>
          <w:rFonts w:hint="eastAsia"/>
          <w:lang w:eastAsia="zh-CN"/>
        </w:rPr>
        <w:t>《中共山东省委、山东省人民政府关于深入实施创新驱动发展战略的意见》（鲁发〔</w:t>
      </w:r>
      <w:r>
        <w:rPr>
          <w:rFonts w:hint="eastAsia"/>
          <w:lang w:eastAsia="zh-CN"/>
        </w:rPr>
        <w:t>2015</w:t>
      </w:r>
      <w:r>
        <w:rPr>
          <w:rFonts w:hint="eastAsia"/>
          <w:lang w:eastAsia="zh-CN"/>
        </w:rPr>
        <w:t>〕</w:t>
      </w:r>
      <w:r>
        <w:rPr>
          <w:rFonts w:hint="eastAsia"/>
          <w:lang w:eastAsia="zh-CN"/>
        </w:rPr>
        <w:t>13</w:t>
      </w:r>
      <w:r>
        <w:rPr>
          <w:rFonts w:hint="eastAsia"/>
          <w:lang w:eastAsia="zh-CN"/>
        </w:rPr>
        <w:t>号）、《山东省人民政府关于印发山东省创新型省份建设实施方案的通知》（鲁政发〔</w:t>
      </w:r>
      <w:r>
        <w:rPr>
          <w:rFonts w:hint="eastAsia"/>
          <w:lang w:eastAsia="zh-CN"/>
        </w:rPr>
        <w:t>2017</w:t>
      </w:r>
      <w:r>
        <w:rPr>
          <w:rFonts w:hint="eastAsia"/>
          <w:lang w:eastAsia="zh-CN"/>
        </w:rPr>
        <w:t>〕</w:t>
      </w:r>
      <w:r>
        <w:rPr>
          <w:rFonts w:hint="eastAsia"/>
          <w:lang w:eastAsia="zh-CN"/>
        </w:rPr>
        <w:t>38</w:t>
      </w:r>
      <w:r>
        <w:rPr>
          <w:rFonts w:hint="eastAsia"/>
          <w:lang w:eastAsia="zh-CN"/>
        </w:rPr>
        <w:t>号）精神，进一步加强和规范山东省工程实验室（以下简称“工程实验室”）管理，促进工程实验室健康快速发展，充分发挥对全省新旧动能转换和高质量发展的重要支撑作用，依据《山东省科学技术进步条例》，制定本办法。</w:t>
      </w:r>
    </w:p>
    <w:p w:rsidR="001645EA" w:rsidRDefault="001645EA" w:rsidP="001645EA">
      <w:pPr>
        <w:ind w:firstLineChars="200" w:firstLine="480"/>
        <w:rPr>
          <w:lang w:eastAsia="zh-CN"/>
        </w:rPr>
      </w:pPr>
      <w:r>
        <w:rPr>
          <w:rFonts w:hint="eastAsia"/>
          <w:lang w:eastAsia="zh-CN"/>
        </w:rPr>
        <w:t>第二条</w:t>
      </w:r>
      <w:r>
        <w:rPr>
          <w:rFonts w:hint="eastAsia"/>
          <w:lang w:eastAsia="zh-CN"/>
        </w:rPr>
        <w:t xml:space="preserve">  </w:t>
      </w:r>
      <w:r>
        <w:rPr>
          <w:rFonts w:hint="eastAsia"/>
          <w:lang w:eastAsia="zh-CN"/>
        </w:rPr>
        <w:t>本办法所称工程实验室是依托企业、科研机构或高等院校，围绕提高产业自主创新能力和核心竞争力，促进产业结构调整，推动产业转型升级而设立的研究开发平台，是基础研究成果向工程技术转化的重要途径，是我省自主创新体系的重要组成部分。工程实验室的主要任务是围绕重点产业开展核心技术攻关、关键工艺试验研究、重大装备样机研制、相关标准制定、创新人才培养、科技成果转化及为行业提供技术服务等。</w:t>
      </w:r>
    </w:p>
    <w:p w:rsidR="001645EA" w:rsidRDefault="001645EA" w:rsidP="001645EA">
      <w:pPr>
        <w:ind w:firstLineChars="200" w:firstLine="480"/>
        <w:rPr>
          <w:lang w:eastAsia="zh-CN"/>
        </w:rPr>
      </w:pPr>
      <w:r>
        <w:rPr>
          <w:rFonts w:hint="eastAsia"/>
          <w:lang w:eastAsia="zh-CN"/>
        </w:rPr>
        <w:t>第三条</w:t>
      </w:r>
      <w:r>
        <w:rPr>
          <w:rFonts w:hint="eastAsia"/>
          <w:lang w:eastAsia="zh-CN"/>
        </w:rPr>
        <w:t xml:space="preserve">  </w:t>
      </w:r>
      <w:r>
        <w:rPr>
          <w:rFonts w:hint="eastAsia"/>
          <w:lang w:eastAsia="zh-CN"/>
        </w:rPr>
        <w:t>省发展改革委负责对全省工程实验室建设布局进行宏观指导，组织开展认定和评价等工作。各市发展改革委（省有关部门、中央驻鲁单位）负责工程实验室的申报和管理工作。</w:t>
      </w:r>
    </w:p>
    <w:p w:rsidR="001645EA" w:rsidRDefault="001645EA" w:rsidP="001645EA">
      <w:pPr>
        <w:ind w:firstLineChars="200" w:firstLine="480"/>
        <w:rPr>
          <w:lang w:eastAsia="zh-CN"/>
        </w:rPr>
      </w:pPr>
      <w:r>
        <w:rPr>
          <w:rFonts w:hint="eastAsia"/>
          <w:lang w:eastAsia="zh-CN"/>
        </w:rPr>
        <w:t>第二章</w:t>
      </w:r>
      <w:r>
        <w:rPr>
          <w:rFonts w:hint="eastAsia"/>
          <w:lang w:eastAsia="zh-CN"/>
        </w:rPr>
        <w:t xml:space="preserve">  </w:t>
      </w:r>
      <w:r>
        <w:rPr>
          <w:rFonts w:hint="eastAsia"/>
          <w:lang w:eastAsia="zh-CN"/>
        </w:rPr>
        <w:t>申报认定</w:t>
      </w:r>
    </w:p>
    <w:p w:rsidR="001645EA" w:rsidRDefault="001645EA" w:rsidP="001645EA">
      <w:pPr>
        <w:ind w:firstLineChars="200" w:firstLine="480"/>
        <w:rPr>
          <w:lang w:eastAsia="zh-CN"/>
        </w:rPr>
      </w:pPr>
      <w:r>
        <w:rPr>
          <w:rFonts w:hint="eastAsia"/>
          <w:lang w:eastAsia="zh-CN"/>
        </w:rPr>
        <w:t>第四条</w:t>
      </w:r>
      <w:r>
        <w:rPr>
          <w:rFonts w:hint="eastAsia"/>
          <w:lang w:eastAsia="zh-CN"/>
        </w:rPr>
        <w:t xml:space="preserve">  </w:t>
      </w:r>
      <w:r>
        <w:rPr>
          <w:rFonts w:hint="eastAsia"/>
          <w:lang w:eastAsia="zh-CN"/>
        </w:rPr>
        <w:t>工程实验室认定原则上每年开展一次。省发展改革委发布通知进行安排，明确重点支持领域、申请材料、受理时间等事项。</w:t>
      </w:r>
    </w:p>
    <w:p w:rsidR="001645EA" w:rsidRDefault="001645EA" w:rsidP="001645EA">
      <w:pPr>
        <w:ind w:firstLineChars="200" w:firstLine="480"/>
        <w:rPr>
          <w:lang w:eastAsia="zh-CN"/>
        </w:rPr>
      </w:pPr>
      <w:r>
        <w:rPr>
          <w:rFonts w:hint="eastAsia"/>
          <w:lang w:eastAsia="zh-CN"/>
        </w:rPr>
        <w:t>第五条</w:t>
      </w:r>
      <w:r>
        <w:rPr>
          <w:rFonts w:hint="eastAsia"/>
          <w:lang w:eastAsia="zh-CN"/>
        </w:rPr>
        <w:t xml:space="preserve"> </w:t>
      </w:r>
      <w:r>
        <w:rPr>
          <w:rFonts w:hint="eastAsia"/>
          <w:lang w:eastAsia="zh-CN"/>
        </w:rPr>
        <w:t>申请单位应具备条件</w:t>
      </w:r>
    </w:p>
    <w:p w:rsidR="001645EA" w:rsidRDefault="001645EA" w:rsidP="001645EA">
      <w:pPr>
        <w:ind w:firstLineChars="200" w:firstLine="480"/>
        <w:rPr>
          <w:lang w:eastAsia="zh-CN"/>
        </w:rPr>
      </w:pPr>
      <w:r>
        <w:rPr>
          <w:rFonts w:hint="eastAsia"/>
          <w:lang w:eastAsia="zh-CN"/>
        </w:rPr>
        <w:t>（一）申请单位应具有较强的综合实力。申请单位为企业的，其固定资产原值应不低于</w:t>
      </w:r>
      <w:r>
        <w:rPr>
          <w:rFonts w:hint="eastAsia"/>
          <w:lang w:eastAsia="zh-CN"/>
        </w:rPr>
        <w:t>3000</w:t>
      </w:r>
      <w:r>
        <w:rPr>
          <w:rFonts w:hint="eastAsia"/>
          <w:lang w:eastAsia="zh-CN"/>
        </w:rPr>
        <w:t>万元，或者研发投入占销售收入的比重达到</w:t>
      </w:r>
      <w:r>
        <w:rPr>
          <w:rFonts w:hint="eastAsia"/>
          <w:lang w:eastAsia="zh-CN"/>
        </w:rPr>
        <w:t>8%</w:t>
      </w:r>
      <w:r>
        <w:rPr>
          <w:rFonts w:hint="eastAsia"/>
          <w:lang w:eastAsia="zh-CN"/>
        </w:rPr>
        <w:t>以上；申请单位为科研机构或高等院校的，拟申报实验室近三年每年的建设与运行经费应不低于</w:t>
      </w:r>
      <w:r>
        <w:rPr>
          <w:rFonts w:hint="eastAsia"/>
          <w:lang w:eastAsia="zh-CN"/>
        </w:rPr>
        <w:t>300</w:t>
      </w:r>
      <w:r>
        <w:rPr>
          <w:rFonts w:hint="eastAsia"/>
          <w:lang w:eastAsia="zh-CN"/>
        </w:rPr>
        <w:t>万元。</w:t>
      </w:r>
    </w:p>
    <w:p w:rsidR="001645EA" w:rsidRDefault="001645EA" w:rsidP="001645EA">
      <w:pPr>
        <w:ind w:firstLineChars="200" w:firstLine="480"/>
        <w:rPr>
          <w:lang w:eastAsia="zh-CN"/>
        </w:rPr>
      </w:pPr>
      <w:r>
        <w:rPr>
          <w:rFonts w:hint="eastAsia"/>
          <w:lang w:eastAsia="zh-CN"/>
        </w:rPr>
        <w:t>（二）申请单位应具有较高水平的创新团队</w:t>
      </w:r>
      <w:r>
        <w:rPr>
          <w:rFonts w:hint="eastAsia"/>
          <w:lang w:eastAsia="zh-CN"/>
        </w:rPr>
        <w:t>,</w:t>
      </w:r>
      <w:r>
        <w:rPr>
          <w:rFonts w:hint="eastAsia"/>
          <w:lang w:eastAsia="zh-CN"/>
        </w:rPr>
        <w:t>凝聚一批高层次团队带头人和专职科研人员。注重工程实验室人才队伍建设，在外部人才引进、在职人员进修培训、职称晋升等方面，优先考虑支持。</w:t>
      </w:r>
    </w:p>
    <w:p w:rsidR="001645EA" w:rsidRDefault="001645EA" w:rsidP="001645EA">
      <w:pPr>
        <w:ind w:firstLineChars="200" w:firstLine="480"/>
        <w:rPr>
          <w:lang w:eastAsia="zh-CN"/>
        </w:rPr>
      </w:pPr>
      <w:r>
        <w:rPr>
          <w:rFonts w:hint="eastAsia"/>
          <w:lang w:eastAsia="zh-CN"/>
        </w:rPr>
        <w:lastRenderedPageBreak/>
        <w:t>（三）申请单位应具有先进的研发试验设施，具备良好的产学研合作基础。积极参与开展创新创业活动，具有主持国家或省重点科研项目的经历，拥有一批高水平研发成果和技术储备。</w:t>
      </w:r>
    </w:p>
    <w:p w:rsidR="001645EA" w:rsidRDefault="001645EA" w:rsidP="001645EA">
      <w:pPr>
        <w:ind w:firstLineChars="200" w:firstLine="480"/>
        <w:rPr>
          <w:lang w:eastAsia="zh-CN"/>
        </w:rPr>
      </w:pPr>
      <w:r>
        <w:rPr>
          <w:rFonts w:hint="eastAsia"/>
          <w:lang w:eastAsia="zh-CN"/>
        </w:rPr>
        <w:t>（四）申请单位应拥有运行一年以上的市级工程实验室；省属单位和中央驻鲁单位应拥有组建运行一年以上的工程实验室。</w:t>
      </w:r>
    </w:p>
    <w:p w:rsidR="001645EA" w:rsidRDefault="001645EA" w:rsidP="001645EA">
      <w:pPr>
        <w:ind w:firstLineChars="200" w:firstLine="480"/>
        <w:rPr>
          <w:lang w:eastAsia="zh-CN"/>
        </w:rPr>
      </w:pPr>
      <w:r>
        <w:rPr>
          <w:rFonts w:hint="eastAsia"/>
          <w:lang w:eastAsia="zh-CN"/>
        </w:rPr>
        <w:t>（五）工程实验室现有研发场所原则上应不少于</w:t>
      </w:r>
      <w:r>
        <w:rPr>
          <w:rFonts w:hint="eastAsia"/>
          <w:lang w:eastAsia="zh-CN"/>
        </w:rPr>
        <w:t>1200</w:t>
      </w:r>
      <w:r>
        <w:rPr>
          <w:rFonts w:hint="eastAsia"/>
          <w:lang w:eastAsia="zh-CN"/>
        </w:rPr>
        <w:t>平方米，研发设备原值原则上不少于</w:t>
      </w:r>
      <w:r>
        <w:rPr>
          <w:rFonts w:hint="eastAsia"/>
          <w:lang w:eastAsia="zh-CN"/>
        </w:rPr>
        <w:t>800</w:t>
      </w:r>
      <w:r>
        <w:rPr>
          <w:rFonts w:hint="eastAsia"/>
          <w:lang w:eastAsia="zh-CN"/>
        </w:rPr>
        <w:t>万元，固定科研人员不少于</w:t>
      </w:r>
      <w:r>
        <w:rPr>
          <w:rFonts w:hint="eastAsia"/>
          <w:lang w:eastAsia="zh-CN"/>
        </w:rPr>
        <w:t>20</w:t>
      </w:r>
      <w:r>
        <w:rPr>
          <w:rFonts w:hint="eastAsia"/>
          <w:lang w:eastAsia="zh-CN"/>
        </w:rPr>
        <w:t>人。</w:t>
      </w:r>
    </w:p>
    <w:p w:rsidR="001645EA" w:rsidRDefault="001645EA" w:rsidP="001645EA">
      <w:pPr>
        <w:ind w:firstLineChars="200" w:firstLine="480"/>
        <w:rPr>
          <w:lang w:eastAsia="zh-CN"/>
        </w:rPr>
      </w:pPr>
      <w:r>
        <w:rPr>
          <w:rFonts w:hint="eastAsia"/>
          <w:lang w:eastAsia="zh-CN"/>
        </w:rPr>
        <w:t>（六）拟认定工程实验室应定位明确、发展思路清晰，任务和目标合理。</w:t>
      </w:r>
    </w:p>
    <w:p w:rsidR="001645EA" w:rsidRDefault="001645EA" w:rsidP="001645EA">
      <w:pPr>
        <w:ind w:firstLineChars="200" w:firstLine="480"/>
        <w:rPr>
          <w:lang w:eastAsia="zh-CN"/>
        </w:rPr>
      </w:pPr>
      <w:r>
        <w:rPr>
          <w:rFonts w:hint="eastAsia"/>
          <w:lang w:eastAsia="zh-CN"/>
        </w:rPr>
        <w:t>（七）有规范的工程实验室管理体制和运行机制。</w:t>
      </w:r>
    </w:p>
    <w:p w:rsidR="001645EA" w:rsidRDefault="001645EA" w:rsidP="001645EA">
      <w:pPr>
        <w:ind w:firstLineChars="200" w:firstLine="480"/>
        <w:rPr>
          <w:lang w:eastAsia="zh-CN"/>
        </w:rPr>
      </w:pPr>
      <w:r>
        <w:rPr>
          <w:rFonts w:hint="eastAsia"/>
          <w:lang w:eastAsia="zh-CN"/>
        </w:rPr>
        <w:t>（八）符合国家和省其他相关规定。</w:t>
      </w:r>
    </w:p>
    <w:p w:rsidR="001645EA" w:rsidRDefault="001645EA" w:rsidP="001645EA">
      <w:pPr>
        <w:ind w:firstLineChars="200" w:firstLine="480"/>
        <w:rPr>
          <w:lang w:eastAsia="zh-CN"/>
        </w:rPr>
      </w:pPr>
      <w:r>
        <w:rPr>
          <w:rFonts w:hint="eastAsia"/>
          <w:lang w:eastAsia="zh-CN"/>
        </w:rPr>
        <w:t>第六条</w:t>
      </w:r>
      <w:r>
        <w:rPr>
          <w:rFonts w:hint="eastAsia"/>
          <w:lang w:eastAsia="zh-CN"/>
        </w:rPr>
        <w:t xml:space="preserve">  </w:t>
      </w:r>
      <w:r>
        <w:rPr>
          <w:rFonts w:hint="eastAsia"/>
          <w:lang w:eastAsia="zh-CN"/>
        </w:rPr>
        <w:t>认定程序</w:t>
      </w:r>
    </w:p>
    <w:p w:rsidR="001645EA" w:rsidRDefault="001645EA" w:rsidP="001645EA">
      <w:pPr>
        <w:ind w:firstLineChars="200" w:firstLine="480"/>
        <w:rPr>
          <w:lang w:eastAsia="zh-CN"/>
        </w:rPr>
      </w:pPr>
      <w:r>
        <w:rPr>
          <w:rFonts w:hint="eastAsia"/>
          <w:lang w:eastAsia="zh-CN"/>
        </w:rPr>
        <w:t>（一）申请单位注册登录省级创新平台申报及在线评价系统，按规定填报提交工程实验室申请材料（含申请报告、运行情况表、真实性承诺及有关证明材料）。</w:t>
      </w:r>
    </w:p>
    <w:p w:rsidR="001645EA" w:rsidRDefault="001645EA" w:rsidP="001645EA">
      <w:pPr>
        <w:ind w:firstLineChars="200" w:firstLine="480"/>
        <w:rPr>
          <w:lang w:eastAsia="zh-CN"/>
        </w:rPr>
      </w:pPr>
      <w:r>
        <w:rPr>
          <w:rFonts w:hint="eastAsia"/>
          <w:lang w:eastAsia="zh-CN"/>
        </w:rPr>
        <w:t>（二）各市发展改革委（省有关部门、中央驻鲁单位）组织对本地区申报单位的申请材料进行初审，择优筛选确定推荐申报单位名单，正式行文报送省发展改革委。</w:t>
      </w:r>
    </w:p>
    <w:p w:rsidR="001645EA" w:rsidRDefault="001645EA" w:rsidP="001645EA">
      <w:pPr>
        <w:ind w:firstLineChars="200" w:firstLine="480"/>
        <w:rPr>
          <w:lang w:eastAsia="zh-CN"/>
        </w:rPr>
      </w:pPr>
      <w:r>
        <w:rPr>
          <w:rFonts w:hint="eastAsia"/>
          <w:lang w:eastAsia="zh-CN"/>
        </w:rPr>
        <w:t>（三）省发展改革委委托第三方机构，通过在线评价和专家评审相结合的方式进行综合打分，择优确定年度认定工程实验室名单，正式公开发布。</w:t>
      </w:r>
    </w:p>
    <w:p w:rsidR="001645EA" w:rsidRDefault="001645EA" w:rsidP="001645EA">
      <w:pPr>
        <w:ind w:firstLineChars="200" w:firstLine="480"/>
        <w:rPr>
          <w:lang w:eastAsia="zh-CN"/>
        </w:rPr>
      </w:pPr>
      <w:r>
        <w:rPr>
          <w:rFonts w:hint="eastAsia"/>
          <w:lang w:eastAsia="zh-CN"/>
        </w:rPr>
        <w:t>第三章</w:t>
      </w:r>
      <w:r>
        <w:rPr>
          <w:rFonts w:hint="eastAsia"/>
          <w:lang w:eastAsia="zh-CN"/>
        </w:rPr>
        <w:t xml:space="preserve">  </w:t>
      </w:r>
      <w:r>
        <w:rPr>
          <w:rFonts w:hint="eastAsia"/>
          <w:lang w:eastAsia="zh-CN"/>
        </w:rPr>
        <w:t>运行评价</w:t>
      </w:r>
    </w:p>
    <w:p w:rsidR="001645EA" w:rsidRDefault="001645EA" w:rsidP="001645EA">
      <w:pPr>
        <w:ind w:firstLineChars="200" w:firstLine="480"/>
        <w:rPr>
          <w:lang w:eastAsia="zh-CN"/>
        </w:rPr>
      </w:pPr>
      <w:r>
        <w:rPr>
          <w:rFonts w:hint="eastAsia"/>
          <w:lang w:eastAsia="zh-CN"/>
        </w:rPr>
        <w:t>第七条</w:t>
      </w:r>
      <w:r>
        <w:rPr>
          <w:rFonts w:hint="eastAsia"/>
          <w:lang w:eastAsia="zh-CN"/>
        </w:rPr>
        <w:t xml:space="preserve">  </w:t>
      </w:r>
      <w:r>
        <w:rPr>
          <w:rFonts w:hint="eastAsia"/>
          <w:lang w:eastAsia="zh-CN"/>
        </w:rPr>
        <w:t>工程实验室实行定期评价制度。每两年评价一次，奇数年为评价年，报告期为上一年的</w:t>
      </w:r>
      <w:r>
        <w:rPr>
          <w:rFonts w:hint="eastAsia"/>
          <w:lang w:eastAsia="zh-CN"/>
        </w:rPr>
        <w:t>1</w:t>
      </w:r>
      <w:r>
        <w:rPr>
          <w:rFonts w:hint="eastAsia"/>
          <w:lang w:eastAsia="zh-CN"/>
        </w:rPr>
        <w:t>月</w:t>
      </w:r>
      <w:r>
        <w:rPr>
          <w:rFonts w:hint="eastAsia"/>
          <w:lang w:eastAsia="zh-CN"/>
        </w:rPr>
        <w:t>1</w:t>
      </w:r>
      <w:r>
        <w:rPr>
          <w:rFonts w:hint="eastAsia"/>
          <w:lang w:eastAsia="zh-CN"/>
        </w:rPr>
        <w:t>日至</w:t>
      </w:r>
      <w:r>
        <w:rPr>
          <w:rFonts w:hint="eastAsia"/>
          <w:lang w:eastAsia="zh-CN"/>
        </w:rPr>
        <w:t>12</w:t>
      </w:r>
      <w:r>
        <w:rPr>
          <w:rFonts w:hint="eastAsia"/>
          <w:lang w:eastAsia="zh-CN"/>
        </w:rPr>
        <w:t>月</w:t>
      </w:r>
      <w:r>
        <w:rPr>
          <w:rFonts w:hint="eastAsia"/>
          <w:lang w:eastAsia="zh-CN"/>
        </w:rPr>
        <w:t>31</w:t>
      </w:r>
      <w:r>
        <w:rPr>
          <w:rFonts w:hint="eastAsia"/>
          <w:lang w:eastAsia="zh-CN"/>
        </w:rPr>
        <w:t>日。</w:t>
      </w:r>
    </w:p>
    <w:p w:rsidR="001645EA" w:rsidRDefault="001645EA" w:rsidP="001645EA">
      <w:pPr>
        <w:ind w:firstLineChars="200" w:firstLine="480"/>
        <w:rPr>
          <w:lang w:eastAsia="zh-CN"/>
        </w:rPr>
      </w:pPr>
      <w:r>
        <w:rPr>
          <w:rFonts w:hint="eastAsia"/>
          <w:lang w:eastAsia="zh-CN"/>
        </w:rPr>
        <w:t>第八条</w:t>
      </w:r>
      <w:r>
        <w:rPr>
          <w:rFonts w:hint="eastAsia"/>
          <w:lang w:eastAsia="zh-CN"/>
        </w:rPr>
        <w:t xml:space="preserve">  </w:t>
      </w:r>
      <w:r>
        <w:rPr>
          <w:rFonts w:hint="eastAsia"/>
          <w:lang w:eastAsia="zh-CN"/>
        </w:rPr>
        <w:t>评价程序</w:t>
      </w:r>
    </w:p>
    <w:p w:rsidR="001645EA" w:rsidRDefault="001645EA" w:rsidP="001645EA">
      <w:pPr>
        <w:ind w:firstLineChars="200" w:firstLine="480"/>
        <w:rPr>
          <w:lang w:eastAsia="zh-CN"/>
        </w:rPr>
      </w:pPr>
      <w:r>
        <w:rPr>
          <w:rFonts w:hint="eastAsia"/>
          <w:lang w:eastAsia="zh-CN"/>
        </w:rPr>
        <w:t>（一）数据采集：</w:t>
      </w:r>
      <w:r>
        <w:rPr>
          <w:rFonts w:hint="eastAsia"/>
          <w:lang w:eastAsia="zh-CN"/>
        </w:rPr>
        <w:t>3</w:t>
      </w:r>
      <w:r>
        <w:rPr>
          <w:rFonts w:hint="eastAsia"/>
          <w:lang w:eastAsia="zh-CN"/>
        </w:rPr>
        <w:t>月</w:t>
      </w:r>
      <w:r>
        <w:rPr>
          <w:rFonts w:hint="eastAsia"/>
          <w:lang w:eastAsia="zh-CN"/>
        </w:rPr>
        <w:t>30</w:t>
      </w:r>
      <w:r>
        <w:rPr>
          <w:rFonts w:hint="eastAsia"/>
          <w:lang w:eastAsia="zh-CN"/>
        </w:rPr>
        <w:t>日前，各承担单位在省级创新平台申报及在线评价系统填报工程实验室运行情况表，提交运行工作报告、真实性承诺及有关证明材料。</w:t>
      </w:r>
    </w:p>
    <w:p w:rsidR="001645EA" w:rsidRDefault="001645EA" w:rsidP="001645EA">
      <w:pPr>
        <w:ind w:firstLineChars="200" w:firstLine="480"/>
        <w:rPr>
          <w:lang w:eastAsia="zh-CN"/>
        </w:rPr>
      </w:pPr>
      <w:r>
        <w:rPr>
          <w:rFonts w:hint="eastAsia"/>
          <w:lang w:eastAsia="zh-CN"/>
        </w:rPr>
        <w:t>（二）数据初审：各市发展改革委（省有关部门、中央驻鲁单位）对申报单位提交评价材料的真实性、准确性和规范性进行审查。</w:t>
      </w:r>
    </w:p>
    <w:p w:rsidR="001645EA" w:rsidRDefault="001645EA" w:rsidP="001645EA">
      <w:pPr>
        <w:ind w:firstLineChars="200" w:firstLine="480"/>
        <w:rPr>
          <w:lang w:eastAsia="zh-CN"/>
        </w:rPr>
      </w:pPr>
      <w:r>
        <w:rPr>
          <w:rFonts w:hint="eastAsia"/>
          <w:lang w:eastAsia="zh-CN"/>
        </w:rPr>
        <w:t>（三）评价方式：省发展改革委委托第三方机构，采取线上线下相结合、定量定性相结合的办法进行评价。</w:t>
      </w:r>
    </w:p>
    <w:p w:rsidR="001645EA" w:rsidRDefault="001645EA" w:rsidP="001645EA">
      <w:pPr>
        <w:ind w:firstLineChars="200" w:firstLine="480"/>
        <w:rPr>
          <w:lang w:eastAsia="zh-CN"/>
        </w:rPr>
      </w:pPr>
      <w:r>
        <w:rPr>
          <w:rFonts w:hint="eastAsia"/>
          <w:lang w:eastAsia="zh-CN"/>
        </w:rPr>
        <w:lastRenderedPageBreak/>
        <w:t>（四）评价结果：省发展改革委对评价结果进行审查确认后，正式向社会公布。评价结果</w:t>
      </w:r>
      <w:r>
        <w:rPr>
          <w:rFonts w:hint="eastAsia"/>
          <w:lang w:eastAsia="zh-CN"/>
        </w:rPr>
        <w:t>60</w:t>
      </w:r>
      <w:r>
        <w:rPr>
          <w:rFonts w:hint="eastAsia"/>
          <w:lang w:eastAsia="zh-CN"/>
        </w:rPr>
        <w:t>分（含）</w:t>
      </w:r>
      <w:r>
        <w:rPr>
          <w:rFonts w:hint="eastAsia"/>
          <w:lang w:eastAsia="zh-CN"/>
        </w:rPr>
        <w:t>-75</w:t>
      </w:r>
      <w:r>
        <w:rPr>
          <w:rFonts w:hint="eastAsia"/>
          <w:lang w:eastAsia="zh-CN"/>
        </w:rPr>
        <w:t>分以上及格；</w:t>
      </w:r>
      <w:r>
        <w:rPr>
          <w:rFonts w:hint="eastAsia"/>
          <w:lang w:eastAsia="zh-CN"/>
        </w:rPr>
        <w:t>75</w:t>
      </w:r>
      <w:r>
        <w:rPr>
          <w:rFonts w:hint="eastAsia"/>
          <w:lang w:eastAsia="zh-CN"/>
        </w:rPr>
        <w:t>分（含）</w:t>
      </w:r>
      <w:r>
        <w:rPr>
          <w:rFonts w:hint="eastAsia"/>
          <w:lang w:eastAsia="zh-CN"/>
        </w:rPr>
        <w:t>-85</w:t>
      </w:r>
      <w:r>
        <w:rPr>
          <w:rFonts w:hint="eastAsia"/>
          <w:lang w:eastAsia="zh-CN"/>
        </w:rPr>
        <w:t>分为良好；</w:t>
      </w:r>
      <w:r>
        <w:rPr>
          <w:rFonts w:hint="eastAsia"/>
          <w:lang w:eastAsia="zh-CN"/>
        </w:rPr>
        <w:t>85</w:t>
      </w:r>
      <w:r>
        <w:rPr>
          <w:rFonts w:hint="eastAsia"/>
          <w:lang w:eastAsia="zh-CN"/>
        </w:rPr>
        <w:t>分（含）以上为优秀。</w:t>
      </w:r>
    </w:p>
    <w:p w:rsidR="001645EA" w:rsidRDefault="001645EA" w:rsidP="001645EA">
      <w:pPr>
        <w:ind w:firstLineChars="200" w:firstLine="480"/>
        <w:rPr>
          <w:lang w:eastAsia="zh-CN"/>
        </w:rPr>
      </w:pPr>
      <w:r>
        <w:rPr>
          <w:rFonts w:hint="eastAsia"/>
          <w:lang w:eastAsia="zh-CN"/>
        </w:rPr>
        <w:t>第四章</w:t>
      </w:r>
      <w:r>
        <w:rPr>
          <w:rFonts w:hint="eastAsia"/>
          <w:lang w:eastAsia="zh-CN"/>
        </w:rPr>
        <w:t xml:space="preserve">  </w:t>
      </w:r>
      <w:r>
        <w:rPr>
          <w:rFonts w:hint="eastAsia"/>
          <w:lang w:eastAsia="zh-CN"/>
        </w:rPr>
        <w:t>监督管理</w:t>
      </w:r>
      <w:r>
        <w:rPr>
          <w:rFonts w:hint="eastAsia"/>
          <w:lang w:eastAsia="zh-CN"/>
        </w:rPr>
        <w:t xml:space="preserve"> </w:t>
      </w:r>
    </w:p>
    <w:p w:rsidR="001645EA" w:rsidRDefault="001645EA" w:rsidP="001645EA">
      <w:pPr>
        <w:ind w:firstLineChars="200" w:firstLine="480"/>
        <w:rPr>
          <w:lang w:eastAsia="zh-CN"/>
        </w:rPr>
      </w:pPr>
      <w:r>
        <w:rPr>
          <w:rFonts w:hint="eastAsia"/>
          <w:lang w:eastAsia="zh-CN"/>
        </w:rPr>
        <w:t>第九条</w:t>
      </w:r>
      <w:r>
        <w:rPr>
          <w:rFonts w:hint="eastAsia"/>
          <w:lang w:eastAsia="zh-CN"/>
        </w:rPr>
        <w:t xml:space="preserve">  </w:t>
      </w:r>
      <w:r>
        <w:rPr>
          <w:rFonts w:hint="eastAsia"/>
          <w:lang w:eastAsia="zh-CN"/>
        </w:rPr>
        <w:t>工程实验室名称、建设单位主体如需变更，须经省发展改革委审核批准。</w:t>
      </w:r>
    </w:p>
    <w:p w:rsidR="001645EA" w:rsidRDefault="001645EA" w:rsidP="001645EA">
      <w:pPr>
        <w:ind w:firstLineChars="200" w:firstLine="480"/>
        <w:rPr>
          <w:lang w:eastAsia="zh-CN"/>
        </w:rPr>
      </w:pPr>
      <w:r>
        <w:rPr>
          <w:rFonts w:hint="eastAsia"/>
          <w:lang w:eastAsia="zh-CN"/>
        </w:rPr>
        <w:t>第十条</w:t>
      </w:r>
      <w:r>
        <w:rPr>
          <w:rFonts w:hint="eastAsia"/>
          <w:lang w:eastAsia="zh-CN"/>
        </w:rPr>
        <w:t xml:space="preserve">  </w:t>
      </w:r>
      <w:r>
        <w:rPr>
          <w:rFonts w:hint="eastAsia"/>
          <w:lang w:eastAsia="zh-CN"/>
        </w:rPr>
        <w:t>出现下列情况之一的，撤销工程实验室资格：</w:t>
      </w:r>
    </w:p>
    <w:p w:rsidR="001645EA" w:rsidRDefault="001645EA" w:rsidP="001645EA">
      <w:pPr>
        <w:ind w:firstLineChars="200" w:firstLine="480"/>
        <w:rPr>
          <w:lang w:eastAsia="zh-CN"/>
        </w:rPr>
      </w:pPr>
      <w:r>
        <w:rPr>
          <w:rFonts w:hint="eastAsia"/>
          <w:lang w:eastAsia="zh-CN"/>
        </w:rPr>
        <w:t>（一）连续两次评价低于</w:t>
      </w:r>
      <w:r>
        <w:rPr>
          <w:rFonts w:hint="eastAsia"/>
          <w:lang w:eastAsia="zh-CN"/>
        </w:rPr>
        <w:t>65</w:t>
      </w:r>
      <w:r>
        <w:rPr>
          <w:rFonts w:hint="eastAsia"/>
          <w:lang w:eastAsia="zh-CN"/>
        </w:rPr>
        <w:t>分，或评价低于</w:t>
      </w:r>
      <w:r>
        <w:rPr>
          <w:rFonts w:hint="eastAsia"/>
          <w:lang w:eastAsia="zh-CN"/>
        </w:rPr>
        <w:t>60</w:t>
      </w:r>
      <w:r>
        <w:rPr>
          <w:rFonts w:hint="eastAsia"/>
          <w:lang w:eastAsia="zh-CN"/>
        </w:rPr>
        <w:t>分。</w:t>
      </w:r>
    </w:p>
    <w:p w:rsidR="001645EA" w:rsidRDefault="001645EA" w:rsidP="001645EA">
      <w:pPr>
        <w:ind w:firstLineChars="200" w:firstLine="480"/>
        <w:rPr>
          <w:lang w:eastAsia="zh-CN"/>
        </w:rPr>
      </w:pPr>
      <w:r>
        <w:rPr>
          <w:rFonts w:hint="eastAsia"/>
          <w:lang w:eastAsia="zh-CN"/>
        </w:rPr>
        <w:t>（二）不按时提交评价材料。</w:t>
      </w:r>
    </w:p>
    <w:p w:rsidR="001645EA" w:rsidRDefault="001645EA" w:rsidP="001645EA">
      <w:pPr>
        <w:ind w:firstLineChars="200" w:firstLine="480"/>
        <w:rPr>
          <w:lang w:eastAsia="zh-CN"/>
        </w:rPr>
      </w:pPr>
      <w:r>
        <w:rPr>
          <w:rFonts w:hint="eastAsia"/>
          <w:lang w:eastAsia="zh-CN"/>
        </w:rPr>
        <w:t>（三）承担单位自行要求撤销。</w:t>
      </w:r>
    </w:p>
    <w:p w:rsidR="001645EA" w:rsidRDefault="001645EA" w:rsidP="001645EA">
      <w:pPr>
        <w:ind w:firstLineChars="200" w:firstLine="480"/>
        <w:rPr>
          <w:lang w:eastAsia="zh-CN"/>
        </w:rPr>
      </w:pPr>
      <w:r>
        <w:rPr>
          <w:rFonts w:hint="eastAsia"/>
          <w:lang w:eastAsia="zh-CN"/>
        </w:rPr>
        <w:t>（四）承担单位被依法终止。</w:t>
      </w:r>
    </w:p>
    <w:p w:rsidR="001645EA" w:rsidRDefault="001645EA" w:rsidP="001645EA">
      <w:pPr>
        <w:ind w:firstLineChars="200" w:firstLine="480"/>
        <w:rPr>
          <w:lang w:eastAsia="zh-CN"/>
        </w:rPr>
      </w:pPr>
      <w:r>
        <w:rPr>
          <w:rFonts w:hint="eastAsia"/>
          <w:lang w:eastAsia="zh-CN"/>
        </w:rPr>
        <w:t>（五）有重大弄虚作假、伪造、瞒报等行为，或者司法、行政机关认定的其他严重违法失信行为。</w:t>
      </w:r>
    </w:p>
    <w:p w:rsidR="001645EA" w:rsidRDefault="001645EA" w:rsidP="001645EA">
      <w:pPr>
        <w:ind w:firstLineChars="200" w:firstLine="480"/>
        <w:rPr>
          <w:lang w:eastAsia="zh-CN"/>
        </w:rPr>
      </w:pPr>
      <w:r>
        <w:rPr>
          <w:rFonts w:hint="eastAsia"/>
          <w:lang w:eastAsia="zh-CN"/>
        </w:rPr>
        <w:t>（六）有其他造成严重后果的情况。</w:t>
      </w:r>
    </w:p>
    <w:p w:rsidR="001645EA" w:rsidRDefault="001645EA" w:rsidP="001645EA">
      <w:pPr>
        <w:ind w:firstLineChars="200" w:firstLine="480"/>
        <w:rPr>
          <w:lang w:eastAsia="zh-CN"/>
        </w:rPr>
      </w:pPr>
      <w:r>
        <w:rPr>
          <w:rFonts w:hint="eastAsia"/>
          <w:lang w:eastAsia="zh-CN"/>
        </w:rPr>
        <w:t>第五章</w:t>
      </w:r>
      <w:r>
        <w:rPr>
          <w:rFonts w:hint="eastAsia"/>
          <w:lang w:eastAsia="zh-CN"/>
        </w:rPr>
        <w:t xml:space="preserve">  </w:t>
      </w:r>
      <w:r>
        <w:rPr>
          <w:rFonts w:hint="eastAsia"/>
          <w:lang w:eastAsia="zh-CN"/>
        </w:rPr>
        <w:t>附则</w:t>
      </w:r>
    </w:p>
    <w:p w:rsidR="001645EA" w:rsidRDefault="001645EA" w:rsidP="001645EA">
      <w:pPr>
        <w:ind w:firstLineChars="200" w:firstLine="480"/>
        <w:rPr>
          <w:lang w:eastAsia="zh-CN"/>
        </w:rPr>
      </w:pPr>
      <w:r>
        <w:rPr>
          <w:rFonts w:hint="eastAsia"/>
          <w:lang w:eastAsia="zh-CN"/>
        </w:rPr>
        <w:t>第十一条</w:t>
      </w:r>
      <w:r>
        <w:rPr>
          <w:rFonts w:hint="eastAsia"/>
          <w:lang w:eastAsia="zh-CN"/>
        </w:rPr>
        <w:t xml:space="preserve">  </w:t>
      </w:r>
      <w:r>
        <w:rPr>
          <w:rFonts w:hint="eastAsia"/>
          <w:lang w:eastAsia="zh-CN"/>
        </w:rPr>
        <w:t>本办法自发布之日起施行，有效期至</w:t>
      </w:r>
      <w:r>
        <w:rPr>
          <w:rFonts w:hint="eastAsia"/>
          <w:lang w:eastAsia="zh-CN"/>
        </w:rPr>
        <w:t>2023</w:t>
      </w:r>
      <w:r>
        <w:rPr>
          <w:rFonts w:hint="eastAsia"/>
          <w:lang w:eastAsia="zh-CN"/>
        </w:rPr>
        <w:t>年</w:t>
      </w:r>
      <w:r>
        <w:rPr>
          <w:rFonts w:hint="eastAsia"/>
          <w:lang w:eastAsia="zh-CN"/>
        </w:rPr>
        <w:t xml:space="preserve"> 12</w:t>
      </w:r>
      <w:r>
        <w:rPr>
          <w:rFonts w:hint="eastAsia"/>
          <w:lang w:eastAsia="zh-CN"/>
        </w:rPr>
        <w:t>月</w:t>
      </w:r>
      <w:r>
        <w:rPr>
          <w:rFonts w:hint="eastAsia"/>
          <w:lang w:eastAsia="zh-CN"/>
        </w:rPr>
        <w:t xml:space="preserve"> 26</w:t>
      </w:r>
      <w:r>
        <w:rPr>
          <w:rFonts w:hint="eastAsia"/>
          <w:lang w:eastAsia="zh-CN"/>
        </w:rPr>
        <w:t>日。原《山东省工程实验室管理办法》废止。</w:t>
      </w:r>
    </w:p>
    <w:p w:rsidR="001645EA" w:rsidRDefault="001645EA" w:rsidP="001645EA">
      <w:pPr>
        <w:ind w:firstLineChars="200" w:firstLine="480"/>
        <w:rPr>
          <w:lang w:eastAsia="zh-CN"/>
        </w:rPr>
      </w:pPr>
      <w:r>
        <w:rPr>
          <w:rFonts w:hint="eastAsia"/>
          <w:lang w:eastAsia="zh-CN"/>
        </w:rPr>
        <w:t>第十二条</w:t>
      </w:r>
      <w:r>
        <w:rPr>
          <w:rFonts w:hint="eastAsia"/>
          <w:lang w:eastAsia="zh-CN"/>
        </w:rPr>
        <w:t xml:space="preserve">  </w:t>
      </w:r>
      <w:r>
        <w:rPr>
          <w:rFonts w:hint="eastAsia"/>
          <w:lang w:eastAsia="zh-CN"/>
        </w:rPr>
        <w:t>山东省工程研究中心、纳入我省地方管理的国家地方联合工程实验室（工程研究中心）的管理，参照本办法执行。</w:t>
      </w:r>
    </w:p>
    <w:p w:rsidR="003D2AF4" w:rsidRDefault="001645EA" w:rsidP="001645EA">
      <w:pPr>
        <w:ind w:firstLineChars="200" w:firstLine="480"/>
        <w:rPr>
          <w:lang w:eastAsia="zh-CN"/>
        </w:rPr>
        <w:sectPr w:rsidR="003D2AF4" w:rsidSect="006074AA">
          <w:pgSz w:w="11906" w:h="16838"/>
          <w:pgMar w:top="1440" w:right="1800" w:bottom="1440" w:left="1800" w:header="851" w:footer="992" w:gutter="0"/>
          <w:cols w:space="425"/>
          <w:docGrid w:type="lines" w:linePitch="312"/>
        </w:sectPr>
      </w:pPr>
      <w:r>
        <w:rPr>
          <w:rFonts w:hint="eastAsia"/>
          <w:lang w:eastAsia="zh-CN"/>
        </w:rPr>
        <w:t>第十三条</w:t>
      </w:r>
      <w:r>
        <w:rPr>
          <w:rFonts w:hint="eastAsia"/>
          <w:lang w:eastAsia="zh-CN"/>
        </w:rPr>
        <w:t xml:space="preserve"> </w:t>
      </w:r>
      <w:r>
        <w:rPr>
          <w:rFonts w:hint="eastAsia"/>
          <w:lang w:eastAsia="zh-CN"/>
        </w:rPr>
        <w:t>本办法由省发展改革委负责解释。</w:t>
      </w:r>
      <w:r w:rsidR="003D2AF4">
        <w:rPr>
          <w:lang w:eastAsia="zh-CN"/>
        </w:rPr>
        <w:t xml:space="preserve">   </w:t>
      </w:r>
    </w:p>
    <w:p w:rsidR="001D4EC7" w:rsidRDefault="001D4EC7" w:rsidP="001D4EC7">
      <w:pPr>
        <w:pStyle w:val="3"/>
        <w:rPr>
          <w:lang w:eastAsia="zh-CN"/>
        </w:rPr>
      </w:pPr>
      <w:bookmarkStart w:id="84" w:name="_Toc80862390"/>
      <w:r>
        <w:rPr>
          <w:rFonts w:hint="eastAsia"/>
          <w:lang w:eastAsia="zh-CN"/>
        </w:rPr>
        <w:lastRenderedPageBreak/>
        <w:t>山东省科学技术奖励办法</w:t>
      </w:r>
      <w:bookmarkEnd w:id="84"/>
    </w:p>
    <w:p w:rsidR="001D4EC7" w:rsidRDefault="001D4EC7" w:rsidP="001D4EC7">
      <w:pPr>
        <w:ind w:firstLine="0"/>
        <w:rPr>
          <w:lang w:eastAsia="zh-CN"/>
        </w:rPr>
      </w:pPr>
      <w:r>
        <w:rPr>
          <w:rFonts w:hint="eastAsia"/>
          <w:lang w:eastAsia="zh-CN"/>
        </w:rPr>
        <w:t>山东省人民政府令第</w:t>
      </w:r>
      <w:r>
        <w:rPr>
          <w:rFonts w:hint="eastAsia"/>
          <w:lang w:eastAsia="zh-CN"/>
        </w:rPr>
        <w:t>187</w:t>
      </w:r>
      <w:r>
        <w:rPr>
          <w:rFonts w:hint="eastAsia"/>
          <w:lang w:eastAsia="zh-CN"/>
        </w:rPr>
        <w:t>号</w:t>
      </w:r>
    </w:p>
    <w:p w:rsidR="001D4EC7" w:rsidRDefault="001D4EC7" w:rsidP="001D4EC7">
      <w:pPr>
        <w:ind w:firstLine="0"/>
        <w:rPr>
          <w:lang w:eastAsia="zh-CN"/>
        </w:rPr>
      </w:pPr>
      <w:r>
        <w:rPr>
          <w:rFonts w:hint="eastAsia"/>
          <w:lang w:eastAsia="zh-CN"/>
        </w:rPr>
        <w:t xml:space="preserve">　　第一条　为了奖励在科学技术进步活动中做出突出贡献的个人、组织，调动科学技术工作者的积极性和创造性，推动科教兴鲁战略的实施，增强自主创新能力，建设创新型省份，根据《国家科学技术奖励条例》的规定，结合我省实际，制定本办法。</w:t>
      </w:r>
    </w:p>
    <w:p w:rsidR="001D4EC7" w:rsidRDefault="001D4EC7" w:rsidP="001D4EC7">
      <w:pPr>
        <w:ind w:firstLine="0"/>
        <w:rPr>
          <w:lang w:eastAsia="zh-CN"/>
        </w:rPr>
      </w:pPr>
      <w:r>
        <w:rPr>
          <w:rFonts w:hint="eastAsia"/>
          <w:lang w:eastAsia="zh-CN"/>
        </w:rPr>
        <w:t xml:space="preserve">　　第二条　省人民政府设立省科学技术奖，每年度评审一次。省科学技术奖分为省科学技术最高奖、省自然科学奖、省技术发明奖、省科学技术进步奖和山东省国际科学技术合作奖。</w:t>
      </w:r>
    </w:p>
    <w:p w:rsidR="001D4EC7" w:rsidRDefault="001D4EC7" w:rsidP="001D4EC7">
      <w:pPr>
        <w:ind w:firstLine="0"/>
        <w:rPr>
          <w:lang w:eastAsia="zh-CN"/>
        </w:rPr>
      </w:pPr>
      <w:r>
        <w:rPr>
          <w:rFonts w:hint="eastAsia"/>
          <w:lang w:eastAsia="zh-CN"/>
        </w:rPr>
        <w:t xml:space="preserve">　　省科学技术最高奖和山东省国际科学技术合作奖不分等级。省自然科学奖、省技术发明奖和省科学技术进步奖设一等奖、二等奖和三等奖三个等级。</w:t>
      </w:r>
    </w:p>
    <w:p w:rsidR="001D4EC7" w:rsidRDefault="001D4EC7" w:rsidP="001D4EC7">
      <w:pPr>
        <w:ind w:firstLine="0"/>
        <w:rPr>
          <w:lang w:eastAsia="zh-CN"/>
        </w:rPr>
      </w:pPr>
      <w:r>
        <w:rPr>
          <w:rFonts w:hint="eastAsia"/>
          <w:lang w:eastAsia="zh-CN"/>
        </w:rPr>
        <w:t xml:space="preserve">　　省科学技术最高奖每年授奖人数不超过</w:t>
      </w:r>
      <w:r>
        <w:rPr>
          <w:rFonts w:hint="eastAsia"/>
          <w:lang w:eastAsia="zh-CN"/>
        </w:rPr>
        <w:t>2</w:t>
      </w:r>
      <w:r>
        <w:rPr>
          <w:rFonts w:hint="eastAsia"/>
          <w:lang w:eastAsia="zh-CN"/>
        </w:rPr>
        <w:t>名。山东省国际科学技术合作奖每年授奖数量不限。省自然科学奖、省技术发明奖和省科学技术进步奖每年授奖项目总数不超过</w:t>
      </w:r>
      <w:r>
        <w:rPr>
          <w:rFonts w:hint="eastAsia"/>
          <w:lang w:eastAsia="zh-CN"/>
        </w:rPr>
        <w:t>500</w:t>
      </w:r>
      <w:r>
        <w:rPr>
          <w:rFonts w:hint="eastAsia"/>
          <w:lang w:eastAsia="zh-CN"/>
        </w:rPr>
        <w:t>项。</w:t>
      </w:r>
    </w:p>
    <w:p w:rsidR="001D4EC7" w:rsidRDefault="001D4EC7" w:rsidP="001D4EC7">
      <w:pPr>
        <w:ind w:firstLine="0"/>
        <w:rPr>
          <w:lang w:eastAsia="zh-CN"/>
        </w:rPr>
      </w:pPr>
      <w:r>
        <w:rPr>
          <w:rFonts w:hint="eastAsia"/>
          <w:lang w:eastAsia="zh-CN"/>
        </w:rPr>
        <w:t xml:space="preserve">　　第三条　省科学技术奖励贯彻自主创新、重点跨越、支撑发展、引领未来的方针；坚持尊重知识，尊重人才；鼓励自主创新以及产学研结合、科技成果推广应用；注重科学技术水平和取得自主知识产权状况；注重科学技术对解决我省经济社会发展重大问题做出的贡献和取得的效益。</w:t>
      </w:r>
    </w:p>
    <w:p w:rsidR="001D4EC7" w:rsidRDefault="001D4EC7" w:rsidP="001D4EC7">
      <w:pPr>
        <w:ind w:firstLine="0"/>
        <w:rPr>
          <w:lang w:eastAsia="zh-CN"/>
        </w:rPr>
      </w:pPr>
      <w:r>
        <w:rPr>
          <w:rFonts w:hint="eastAsia"/>
          <w:lang w:eastAsia="zh-CN"/>
        </w:rPr>
        <w:t xml:space="preserve">　　省科学技术奖的推荐、评审和授奖，坚持公开、公平、公正的原则，依法管理，求真务实，注重实效，严格评审标准，不受任何组织或者个人的非法干涉，坚决防止弄虚作假。</w:t>
      </w:r>
    </w:p>
    <w:p w:rsidR="001D4EC7" w:rsidRDefault="001D4EC7" w:rsidP="001D4EC7">
      <w:pPr>
        <w:ind w:firstLine="0"/>
        <w:rPr>
          <w:lang w:eastAsia="zh-CN"/>
        </w:rPr>
      </w:pPr>
      <w:r>
        <w:rPr>
          <w:rFonts w:hint="eastAsia"/>
          <w:lang w:eastAsia="zh-CN"/>
        </w:rPr>
        <w:t xml:space="preserve">　　第四条　省科学技术行政部门负责省科学技术奖评审的组织管理工作。</w:t>
      </w:r>
    </w:p>
    <w:p w:rsidR="001D4EC7" w:rsidRDefault="001D4EC7" w:rsidP="001D4EC7">
      <w:pPr>
        <w:ind w:firstLine="0"/>
        <w:rPr>
          <w:lang w:eastAsia="zh-CN"/>
        </w:rPr>
      </w:pPr>
      <w:r>
        <w:rPr>
          <w:rFonts w:hint="eastAsia"/>
          <w:lang w:eastAsia="zh-CN"/>
        </w:rPr>
        <w:t xml:space="preserve">　　第五条　省人民政府设立省科学技术奖励委员会，其组成人员由省科学技术行政部门提出，报省人民政府批准。省科学技术奖励委员会依据本办法的规定负责省科学技术奖评审工作。</w:t>
      </w:r>
    </w:p>
    <w:p w:rsidR="001D4EC7" w:rsidRDefault="001D4EC7" w:rsidP="001D4EC7">
      <w:pPr>
        <w:ind w:firstLine="0"/>
        <w:rPr>
          <w:lang w:eastAsia="zh-CN"/>
        </w:rPr>
      </w:pPr>
      <w:r>
        <w:rPr>
          <w:rFonts w:hint="eastAsia"/>
          <w:lang w:eastAsia="zh-CN"/>
        </w:rPr>
        <w:t xml:space="preserve">　　省科学技术奖励委员会下设省科学技术奖励委员会办公室</w:t>
      </w:r>
      <w:r>
        <w:rPr>
          <w:rFonts w:hint="eastAsia"/>
          <w:lang w:eastAsia="zh-CN"/>
        </w:rPr>
        <w:t>(</w:t>
      </w:r>
      <w:r>
        <w:rPr>
          <w:rFonts w:hint="eastAsia"/>
          <w:lang w:eastAsia="zh-CN"/>
        </w:rPr>
        <w:t>以下简称省奖励办</w:t>
      </w:r>
      <w:r>
        <w:rPr>
          <w:rFonts w:hint="eastAsia"/>
          <w:lang w:eastAsia="zh-CN"/>
        </w:rPr>
        <w:t>)</w:t>
      </w:r>
      <w:r>
        <w:rPr>
          <w:rFonts w:hint="eastAsia"/>
          <w:lang w:eastAsia="zh-CN"/>
        </w:rPr>
        <w:t>。省奖励办设在省科学技术行政部门，负责省科学技术奖励委员会的日常工作。</w:t>
      </w:r>
    </w:p>
    <w:p w:rsidR="001D4EC7" w:rsidRDefault="001D4EC7" w:rsidP="001D4EC7">
      <w:pPr>
        <w:ind w:firstLine="0"/>
        <w:rPr>
          <w:lang w:eastAsia="zh-CN"/>
        </w:rPr>
      </w:pPr>
      <w:r>
        <w:rPr>
          <w:rFonts w:hint="eastAsia"/>
          <w:lang w:eastAsia="zh-CN"/>
        </w:rPr>
        <w:lastRenderedPageBreak/>
        <w:t xml:space="preserve">　　第六条　省科学技术奖励委员会聘请高等院校、科研单位、企业等有关方面的专家、学者组成省科学技术奖评审委员会。省科学技术奖评审委员会下设若干个省科学技术奖学科</w:t>
      </w:r>
      <w:r>
        <w:rPr>
          <w:rFonts w:hint="eastAsia"/>
          <w:lang w:eastAsia="zh-CN"/>
        </w:rPr>
        <w:t>(</w:t>
      </w:r>
      <w:r>
        <w:rPr>
          <w:rFonts w:hint="eastAsia"/>
          <w:lang w:eastAsia="zh-CN"/>
        </w:rPr>
        <w:t>专业</w:t>
      </w:r>
      <w:r>
        <w:rPr>
          <w:rFonts w:hint="eastAsia"/>
          <w:lang w:eastAsia="zh-CN"/>
        </w:rPr>
        <w:t>)</w:t>
      </w:r>
      <w:r>
        <w:rPr>
          <w:rFonts w:hint="eastAsia"/>
          <w:lang w:eastAsia="zh-CN"/>
        </w:rPr>
        <w:t>评审组，按照本办法的规定开展评审工作。</w:t>
      </w:r>
    </w:p>
    <w:p w:rsidR="001D4EC7" w:rsidRDefault="001D4EC7" w:rsidP="001D4EC7">
      <w:pPr>
        <w:ind w:firstLine="0"/>
        <w:rPr>
          <w:lang w:eastAsia="zh-CN"/>
        </w:rPr>
      </w:pPr>
      <w:r>
        <w:rPr>
          <w:rFonts w:hint="eastAsia"/>
          <w:lang w:eastAsia="zh-CN"/>
        </w:rPr>
        <w:t xml:space="preserve">　　第七条　评审专家及工作人员在评审工作中不得与申报单位、申报人单独接触，不得透露参评项目的技术内容及评审情况。</w:t>
      </w:r>
    </w:p>
    <w:p w:rsidR="001D4EC7" w:rsidRDefault="001D4EC7" w:rsidP="001D4EC7">
      <w:pPr>
        <w:ind w:firstLine="0"/>
        <w:rPr>
          <w:lang w:eastAsia="zh-CN"/>
        </w:rPr>
      </w:pPr>
      <w:r>
        <w:rPr>
          <w:rFonts w:hint="eastAsia"/>
          <w:lang w:eastAsia="zh-CN"/>
        </w:rPr>
        <w:t xml:space="preserve">　　与被评审的个人、项目或者组织有近亲属关系或者利害关系的专家应当回避。</w:t>
      </w:r>
    </w:p>
    <w:p w:rsidR="001D4EC7" w:rsidRDefault="001D4EC7" w:rsidP="001D4EC7">
      <w:pPr>
        <w:ind w:firstLine="0"/>
        <w:rPr>
          <w:lang w:eastAsia="zh-CN"/>
        </w:rPr>
      </w:pPr>
      <w:r>
        <w:rPr>
          <w:rFonts w:hint="eastAsia"/>
          <w:lang w:eastAsia="zh-CN"/>
        </w:rPr>
        <w:t xml:space="preserve">　　第八条　省科学技术最高奖授予下列个人：</w:t>
      </w:r>
    </w:p>
    <w:p w:rsidR="001D4EC7" w:rsidRDefault="001D4EC7" w:rsidP="001D4EC7">
      <w:pPr>
        <w:ind w:firstLine="0"/>
        <w:rPr>
          <w:lang w:eastAsia="zh-CN"/>
        </w:rPr>
      </w:pPr>
      <w:r>
        <w:rPr>
          <w:rFonts w:hint="eastAsia"/>
          <w:lang w:eastAsia="zh-CN"/>
        </w:rPr>
        <w:t xml:space="preserve">　　</w:t>
      </w:r>
      <w:r>
        <w:rPr>
          <w:rFonts w:hint="eastAsia"/>
          <w:lang w:eastAsia="zh-CN"/>
        </w:rPr>
        <w:t>(</w:t>
      </w:r>
      <w:r>
        <w:rPr>
          <w:rFonts w:hint="eastAsia"/>
          <w:lang w:eastAsia="zh-CN"/>
        </w:rPr>
        <w:t>一</w:t>
      </w:r>
      <w:r>
        <w:rPr>
          <w:rFonts w:hint="eastAsia"/>
          <w:lang w:eastAsia="zh-CN"/>
        </w:rPr>
        <w:t>)</w:t>
      </w:r>
      <w:r>
        <w:rPr>
          <w:rFonts w:hint="eastAsia"/>
          <w:lang w:eastAsia="zh-CN"/>
        </w:rPr>
        <w:t>在当代科学技术前沿取得重大突破或者在促进科学技术发展中有重大贡献的；</w:t>
      </w:r>
    </w:p>
    <w:p w:rsidR="001D4EC7" w:rsidRDefault="001D4EC7" w:rsidP="001D4EC7">
      <w:pPr>
        <w:ind w:firstLine="0"/>
        <w:rPr>
          <w:lang w:eastAsia="zh-CN"/>
        </w:rPr>
      </w:pPr>
      <w:r>
        <w:rPr>
          <w:rFonts w:hint="eastAsia"/>
          <w:lang w:eastAsia="zh-CN"/>
        </w:rPr>
        <w:t xml:space="preserve">　　</w:t>
      </w:r>
      <w:r>
        <w:rPr>
          <w:rFonts w:hint="eastAsia"/>
          <w:lang w:eastAsia="zh-CN"/>
        </w:rPr>
        <w:t>(</w:t>
      </w:r>
      <w:r>
        <w:rPr>
          <w:rFonts w:hint="eastAsia"/>
          <w:lang w:eastAsia="zh-CN"/>
        </w:rPr>
        <w:t>二</w:t>
      </w:r>
      <w:r>
        <w:rPr>
          <w:rFonts w:hint="eastAsia"/>
          <w:lang w:eastAsia="zh-CN"/>
        </w:rPr>
        <w:t>)</w:t>
      </w:r>
      <w:r>
        <w:rPr>
          <w:rFonts w:hint="eastAsia"/>
          <w:lang w:eastAsia="zh-CN"/>
        </w:rPr>
        <w:t>在科学技术创新、科学技术成果转化和高新技术产业化中，取得重大技术发明、技术创新，创造了巨大经济效益、生态效益或者社会效益的。</w:t>
      </w:r>
    </w:p>
    <w:p w:rsidR="001D4EC7" w:rsidRDefault="001D4EC7" w:rsidP="001D4EC7">
      <w:pPr>
        <w:ind w:firstLine="0"/>
        <w:rPr>
          <w:lang w:eastAsia="zh-CN"/>
        </w:rPr>
      </w:pPr>
      <w:r>
        <w:rPr>
          <w:rFonts w:hint="eastAsia"/>
          <w:lang w:eastAsia="zh-CN"/>
        </w:rPr>
        <w:t xml:space="preserve">　　第九条　省自然科学奖授予在基础研究和应用基础研究中阐明自然现象、特征和规律，做出重大科学发现的个人。</w:t>
      </w:r>
    </w:p>
    <w:p w:rsidR="001D4EC7" w:rsidRDefault="001D4EC7" w:rsidP="001D4EC7">
      <w:pPr>
        <w:ind w:firstLine="0"/>
        <w:rPr>
          <w:lang w:eastAsia="zh-CN"/>
        </w:rPr>
      </w:pPr>
      <w:r>
        <w:rPr>
          <w:rFonts w:hint="eastAsia"/>
          <w:lang w:eastAsia="zh-CN"/>
        </w:rPr>
        <w:t xml:space="preserve">　　前款所称重大科学发现，应当具备下列条件：</w:t>
      </w:r>
    </w:p>
    <w:p w:rsidR="001D4EC7" w:rsidRDefault="001D4EC7" w:rsidP="001D4EC7">
      <w:pPr>
        <w:ind w:firstLine="0"/>
        <w:rPr>
          <w:lang w:eastAsia="zh-CN"/>
        </w:rPr>
      </w:pPr>
      <w:r>
        <w:rPr>
          <w:rFonts w:hint="eastAsia"/>
          <w:lang w:eastAsia="zh-CN"/>
        </w:rPr>
        <w:t xml:space="preserve">　　</w:t>
      </w:r>
      <w:r>
        <w:rPr>
          <w:rFonts w:hint="eastAsia"/>
          <w:lang w:eastAsia="zh-CN"/>
        </w:rPr>
        <w:t>(</w:t>
      </w:r>
      <w:r>
        <w:rPr>
          <w:rFonts w:hint="eastAsia"/>
          <w:lang w:eastAsia="zh-CN"/>
        </w:rPr>
        <w:t>一</w:t>
      </w:r>
      <w:r>
        <w:rPr>
          <w:rFonts w:hint="eastAsia"/>
          <w:lang w:eastAsia="zh-CN"/>
        </w:rPr>
        <w:t>)</w:t>
      </w:r>
      <w:r>
        <w:rPr>
          <w:rFonts w:hint="eastAsia"/>
          <w:lang w:eastAsia="zh-CN"/>
        </w:rPr>
        <w:t>前人尚未发现或者尚未阐明；</w:t>
      </w:r>
    </w:p>
    <w:p w:rsidR="001D4EC7" w:rsidRDefault="001D4EC7" w:rsidP="001D4EC7">
      <w:pPr>
        <w:ind w:firstLine="0"/>
        <w:rPr>
          <w:lang w:eastAsia="zh-CN"/>
        </w:rPr>
      </w:pPr>
      <w:r>
        <w:rPr>
          <w:rFonts w:hint="eastAsia"/>
          <w:lang w:eastAsia="zh-CN"/>
        </w:rPr>
        <w:t xml:space="preserve">　　</w:t>
      </w:r>
      <w:r>
        <w:rPr>
          <w:rFonts w:hint="eastAsia"/>
          <w:lang w:eastAsia="zh-CN"/>
        </w:rPr>
        <w:t>(</w:t>
      </w:r>
      <w:r>
        <w:rPr>
          <w:rFonts w:hint="eastAsia"/>
          <w:lang w:eastAsia="zh-CN"/>
        </w:rPr>
        <w:t>二</w:t>
      </w:r>
      <w:r>
        <w:rPr>
          <w:rFonts w:hint="eastAsia"/>
          <w:lang w:eastAsia="zh-CN"/>
        </w:rPr>
        <w:t>)</w:t>
      </w:r>
      <w:r>
        <w:rPr>
          <w:rFonts w:hint="eastAsia"/>
          <w:lang w:eastAsia="zh-CN"/>
        </w:rPr>
        <w:t>具有重大科学价值；</w:t>
      </w:r>
    </w:p>
    <w:p w:rsidR="001D4EC7" w:rsidRDefault="001D4EC7" w:rsidP="001D4EC7">
      <w:pPr>
        <w:ind w:firstLine="0"/>
        <w:rPr>
          <w:lang w:eastAsia="zh-CN"/>
        </w:rPr>
      </w:pPr>
      <w:r>
        <w:rPr>
          <w:rFonts w:hint="eastAsia"/>
          <w:lang w:eastAsia="zh-CN"/>
        </w:rPr>
        <w:t xml:space="preserve">　　</w:t>
      </w:r>
      <w:r>
        <w:rPr>
          <w:rFonts w:hint="eastAsia"/>
          <w:lang w:eastAsia="zh-CN"/>
        </w:rPr>
        <w:t>(</w:t>
      </w:r>
      <w:r>
        <w:rPr>
          <w:rFonts w:hint="eastAsia"/>
          <w:lang w:eastAsia="zh-CN"/>
        </w:rPr>
        <w:t>三</w:t>
      </w:r>
      <w:r>
        <w:rPr>
          <w:rFonts w:hint="eastAsia"/>
          <w:lang w:eastAsia="zh-CN"/>
        </w:rPr>
        <w:t>)</w:t>
      </w:r>
      <w:r>
        <w:rPr>
          <w:rFonts w:hint="eastAsia"/>
          <w:lang w:eastAsia="zh-CN"/>
        </w:rPr>
        <w:t>得到国内外自然科学界公认。</w:t>
      </w:r>
    </w:p>
    <w:p w:rsidR="001D4EC7" w:rsidRDefault="001D4EC7" w:rsidP="001D4EC7">
      <w:pPr>
        <w:ind w:firstLine="0"/>
        <w:rPr>
          <w:lang w:eastAsia="zh-CN"/>
        </w:rPr>
      </w:pPr>
      <w:r>
        <w:rPr>
          <w:rFonts w:hint="eastAsia"/>
          <w:lang w:eastAsia="zh-CN"/>
        </w:rPr>
        <w:t xml:space="preserve">　　第十条　省技术发明奖授予运用科学技术知识做出产品、工艺、材料及其系统等重大技术发明的个人。</w:t>
      </w:r>
    </w:p>
    <w:p w:rsidR="001D4EC7" w:rsidRDefault="001D4EC7" w:rsidP="001D4EC7">
      <w:pPr>
        <w:ind w:firstLine="0"/>
        <w:rPr>
          <w:lang w:eastAsia="zh-CN"/>
        </w:rPr>
      </w:pPr>
      <w:r>
        <w:rPr>
          <w:rFonts w:hint="eastAsia"/>
          <w:lang w:eastAsia="zh-CN"/>
        </w:rPr>
        <w:t xml:space="preserve">　　前款所称重大技术发明，应当具备下列条件：</w:t>
      </w:r>
    </w:p>
    <w:p w:rsidR="001D4EC7" w:rsidRDefault="001D4EC7" w:rsidP="001D4EC7">
      <w:pPr>
        <w:ind w:firstLine="0"/>
        <w:rPr>
          <w:lang w:eastAsia="zh-CN"/>
        </w:rPr>
      </w:pPr>
      <w:r>
        <w:rPr>
          <w:rFonts w:hint="eastAsia"/>
          <w:lang w:eastAsia="zh-CN"/>
        </w:rPr>
        <w:t xml:space="preserve">　　</w:t>
      </w:r>
      <w:r>
        <w:rPr>
          <w:rFonts w:hint="eastAsia"/>
          <w:lang w:eastAsia="zh-CN"/>
        </w:rPr>
        <w:t>(</w:t>
      </w:r>
      <w:r>
        <w:rPr>
          <w:rFonts w:hint="eastAsia"/>
          <w:lang w:eastAsia="zh-CN"/>
        </w:rPr>
        <w:t>一</w:t>
      </w:r>
      <w:r>
        <w:rPr>
          <w:rFonts w:hint="eastAsia"/>
          <w:lang w:eastAsia="zh-CN"/>
        </w:rPr>
        <w:t>)</w:t>
      </w:r>
      <w:r>
        <w:rPr>
          <w:rFonts w:hint="eastAsia"/>
          <w:lang w:eastAsia="zh-CN"/>
        </w:rPr>
        <w:t>取得发明专利；</w:t>
      </w:r>
    </w:p>
    <w:p w:rsidR="001D4EC7" w:rsidRDefault="001D4EC7" w:rsidP="001D4EC7">
      <w:pPr>
        <w:ind w:firstLine="0"/>
        <w:rPr>
          <w:lang w:eastAsia="zh-CN"/>
        </w:rPr>
      </w:pPr>
      <w:r>
        <w:rPr>
          <w:rFonts w:hint="eastAsia"/>
          <w:lang w:eastAsia="zh-CN"/>
        </w:rPr>
        <w:t xml:space="preserve">　　</w:t>
      </w:r>
      <w:r>
        <w:rPr>
          <w:rFonts w:hint="eastAsia"/>
          <w:lang w:eastAsia="zh-CN"/>
        </w:rPr>
        <w:t>(</w:t>
      </w:r>
      <w:r>
        <w:rPr>
          <w:rFonts w:hint="eastAsia"/>
          <w:lang w:eastAsia="zh-CN"/>
        </w:rPr>
        <w:t>二</w:t>
      </w:r>
      <w:r>
        <w:rPr>
          <w:rFonts w:hint="eastAsia"/>
          <w:lang w:eastAsia="zh-CN"/>
        </w:rPr>
        <w:t>)</w:t>
      </w:r>
      <w:r>
        <w:rPr>
          <w:rFonts w:hint="eastAsia"/>
          <w:lang w:eastAsia="zh-CN"/>
        </w:rPr>
        <w:t>实施后取得了显著经济效益、生态效益或者社会效益。</w:t>
      </w:r>
    </w:p>
    <w:p w:rsidR="001D4EC7" w:rsidRDefault="001D4EC7" w:rsidP="001D4EC7">
      <w:pPr>
        <w:ind w:firstLine="0"/>
        <w:rPr>
          <w:lang w:eastAsia="zh-CN"/>
        </w:rPr>
      </w:pPr>
      <w:r>
        <w:rPr>
          <w:rFonts w:hint="eastAsia"/>
          <w:lang w:eastAsia="zh-CN"/>
        </w:rPr>
        <w:t xml:space="preserve">　　第十一条　省科学技术进步奖授予在实施技术开发与推广、社会公益、重大工程、管理科学等项目中，做出突出贡献的组织、个人：</w:t>
      </w:r>
    </w:p>
    <w:p w:rsidR="001D4EC7" w:rsidRDefault="001D4EC7" w:rsidP="001D4EC7">
      <w:pPr>
        <w:ind w:firstLine="0"/>
        <w:rPr>
          <w:lang w:eastAsia="zh-CN"/>
        </w:rPr>
      </w:pPr>
      <w:r>
        <w:rPr>
          <w:rFonts w:hint="eastAsia"/>
          <w:lang w:eastAsia="zh-CN"/>
        </w:rPr>
        <w:t xml:space="preserve">　　</w:t>
      </w:r>
      <w:r>
        <w:rPr>
          <w:rFonts w:hint="eastAsia"/>
          <w:lang w:eastAsia="zh-CN"/>
        </w:rPr>
        <w:t>(</w:t>
      </w:r>
      <w:r>
        <w:rPr>
          <w:rFonts w:hint="eastAsia"/>
          <w:lang w:eastAsia="zh-CN"/>
        </w:rPr>
        <w:t>一</w:t>
      </w:r>
      <w:r>
        <w:rPr>
          <w:rFonts w:hint="eastAsia"/>
          <w:lang w:eastAsia="zh-CN"/>
        </w:rPr>
        <w:t>)</w:t>
      </w:r>
      <w:r>
        <w:rPr>
          <w:rFonts w:hint="eastAsia"/>
          <w:lang w:eastAsia="zh-CN"/>
        </w:rPr>
        <w:t>在实施技术开发与推广项目中，完成重大科学技术创新、科学技术成果转化与推广，实现科学技术成果引进消化吸收再创新，创造显著经济效益的；</w:t>
      </w:r>
    </w:p>
    <w:p w:rsidR="001D4EC7" w:rsidRDefault="001D4EC7" w:rsidP="001D4EC7">
      <w:pPr>
        <w:ind w:firstLine="0"/>
        <w:rPr>
          <w:lang w:eastAsia="zh-CN"/>
        </w:rPr>
      </w:pPr>
      <w:r>
        <w:rPr>
          <w:rFonts w:hint="eastAsia"/>
          <w:lang w:eastAsia="zh-CN"/>
        </w:rPr>
        <w:t xml:space="preserve">　　</w:t>
      </w:r>
      <w:r>
        <w:rPr>
          <w:rFonts w:hint="eastAsia"/>
          <w:lang w:eastAsia="zh-CN"/>
        </w:rPr>
        <w:t>(</w:t>
      </w:r>
      <w:r>
        <w:rPr>
          <w:rFonts w:hint="eastAsia"/>
          <w:lang w:eastAsia="zh-CN"/>
        </w:rPr>
        <w:t>二</w:t>
      </w:r>
      <w:r>
        <w:rPr>
          <w:rFonts w:hint="eastAsia"/>
          <w:lang w:eastAsia="zh-CN"/>
        </w:rPr>
        <w:t>)</w:t>
      </w:r>
      <w:r>
        <w:rPr>
          <w:rFonts w:hint="eastAsia"/>
          <w:lang w:eastAsia="zh-CN"/>
        </w:rPr>
        <w:t>在实施社会公益项目中，长期从事科学技术基础性工作和社会公益性科学技术事业，获得重大科技成果，创造显著社会效益的；</w:t>
      </w:r>
    </w:p>
    <w:p w:rsidR="001D4EC7" w:rsidRDefault="001D4EC7" w:rsidP="001D4EC7">
      <w:pPr>
        <w:ind w:firstLine="0"/>
        <w:rPr>
          <w:lang w:eastAsia="zh-CN"/>
        </w:rPr>
      </w:pPr>
      <w:r>
        <w:rPr>
          <w:rFonts w:hint="eastAsia"/>
          <w:lang w:eastAsia="zh-CN"/>
        </w:rPr>
        <w:lastRenderedPageBreak/>
        <w:t xml:space="preserve">　　</w:t>
      </w:r>
      <w:r>
        <w:rPr>
          <w:rFonts w:hint="eastAsia"/>
          <w:lang w:eastAsia="zh-CN"/>
        </w:rPr>
        <w:t>(</w:t>
      </w:r>
      <w:r>
        <w:rPr>
          <w:rFonts w:hint="eastAsia"/>
          <w:lang w:eastAsia="zh-CN"/>
        </w:rPr>
        <w:t>三</w:t>
      </w:r>
      <w:r>
        <w:rPr>
          <w:rFonts w:hint="eastAsia"/>
          <w:lang w:eastAsia="zh-CN"/>
        </w:rPr>
        <w:t>)</w:t>
      </w:r>
      <w:r>
        <w:rPr>
          <w:rFonts w:hint="eastAsia"/>
          <w:lang w:eastAsia="zh-CN"/>
        </w:rPr>
        <w:t>在实施重大工程项目中，在技术和系统管理方面有重大创新，达到国内先进水平的；</w:t>
      </w:r>
    </w:p>
    <w:p w:rsidR="001D4EC7" w:rsidRDefault="001D4EC7" w:rsidP="001D4EC7">
      <w:pPr>
        <w:ind w:firstLine="0"/>
        <w:rPr>
          <w:lang w:eastAsia="zh-CN"/>
        </w:rPr>
      </w:pPr>
      <w:r>
        <w:rPr>
          <w:rFonts w:hint="eastAsia"/>
          <w:lang w:eastAsia="zh-CN"/>
        </w:rPr>
        <w:t xml:space="preserve">　　</w:t>
      </w:r>
      <w:r>
        <w:rPr>
          <w:rFonts w:hint="eastAsia"/>
          <w:lang w:eastAsia="zh-CN"/>
        </w:rPr>
        <w:t>(</w:t>
      </w:r>
      <w:r>
        <w:rPr>
          <w:rFonts w:hint="eastAsia"/>
          <w:lang w:eastAsia="zh-CN"/>
        </w:rPr>
        <w:t>四</w:t>
      </w:r>
      <w:r>
        <w:rPr>
          <w:rFonts w:hint="eastAsia"/>
          <w:lang w:eastAsia="zh-CN"/>
        </w:rPr>
        <w:t>)</w:t>
      </w:r>
      <w:r>
        <w:rPr>
          <w:rFonts w:hint="eastAsia"/>
          <w:lang w:eastAsia="zh-CN"/>
        </w:rPr>
        <w:t>在实施管理科学项目中，明显提高了决策科学化和管理现代化，已获显著社会效益或者经济效益的。</w:t>
      </w:r>
    </w:p>
    <w:p w:rsidR="001D4EC7" w:rsidRDefault="001D4EC7" w:rsidP="001D4EC7">
      <w:pPr>
        <w:ind w:firstLine="0"/>
        <w:rPr>
          <w:lang w:eastAsia="zh-CN"/>
        </w:rPr>
      </w:pPr>
      <w:r>
        <w:rPr>
          <w:rFonts w:hint="eastAsia"/>
          <w:lang w:eastAsia="zh-CN"/>
        </w:rPr>
        <w:t xml:space="preserve">　　前款第三项重大工程类项目的省科学技术进步奖仅授予组织。</w:t>
      </w:r>
    </w:p>
    <w:p w:rsidR="001D4EC7" w:rsidRDefault="001D4EC7" w:rsidP="001D4EC7">
      <w:pPr>
        <w:ind w:firstLine="0"/>
        <w:rPr>
          <w:lang w:eastAsia="zh-CN"/>
        </w:rPr>
      </w:pPr>
      <w:r>
        <w:rPr>
          <w:rFonts w:hint="eastAsia"/>
          <w:lang w:eastAsia="zh-CN"/>
        </w:rPr>
        <w:t xml:space="preserve">　　第十二条　山东省国际科学技术合作奖授予对我省科学技术事业做出重要贡献的外国人或者外国组织：</w:t>
      </w:r>
    </w:p>
    <w:p w:rsidR="001D4EC7" w:rsidRDefault="001D4EC7" w:rsidP="001D4EC7">
      <w:pPr>
        <w:ind w:firstLine="0"/>
        <w:rPr>
          <w:lang w:eastAsia="zh-CN"/>
        </w:rPr>
      </w:pPr>
      <w:r>
        <w:rPr>
          <w:rFonts w:hint="eastAsia"/>
          <w:lang w:eastAsia="zh-CN"/>
        </w:rPr>
        <w:t xml:space="preserve">　　</w:t>
      </w:r>
      <w:r>
        <w:rPr>
          <w:rFonts w:hint="eastAsia"/>
          <w:lang w:eastAsia="zh-CN"/>
        </w:rPr>
        <w:t>(</w:t>
      </w:r>
      <w:r>
        <w:rPr>
          <w:rFonts w:hint="eastAsia"/>
          <w:lang w:eastAsia="zh-CN"/>
        </w:rPr>
        <w:t>一</w:t>
      </w:r>
      <w:r>
        <w:rPr>
          <w:rFonts w:hint="eastAsia"/>
          <w:lang w:eastAsia="zh-CN"/>
        </w:rPr>
        <w:t>)</w:t>
      </w:r>
      <w:r>
        <w:rPr>
          <w:rFonts w:hint="eastAsia"/>
          <w:lang w:eastAsia="zh-CN"/>
        </w:rPr>
        <w:t>在与我省个人或者组织进行合作研究、开发等方面取得重大科技成果，对我省科技、经济发展有重要推动作用，并取得显著的经济效益、生态效益或者社会效益的；</w:t>
      </w:r>
    </w:p>
    <w:p w:rsidR="001D4EC7" w:rsidRDefault="001D4EC7" w:rsidP="001D4EC7">
      <w:pPr>
        <w:ind w:firstLine="0"/>
        <w:rPr>
          <w:lang w:eastAsia="zh-CN"/>
        </w:rPr>
      </w:pPr>
      <w:r>
        <w:rPr>
          <w:rFonts w:hint="eastAsia"/>
          <w:lang w:eastAsia="zh-CN"/>
        </w:rPr>
        <w:t xml:space="preserve">　　</w:t>
      </w:r>
      <w:r>
        <w:rPr>
          <w:rFonts w:hint="eastAsia"/>
          <w:lang w:eastAsia="zh-CN"/>
        </w:rPr>
        <w:t>(</w:t>
      </w:r>
      <w:r>
        <w:rPr>
          <w:rFonts w:hint="eastAsia"/>
          <w:lang w:eastAsia="zh-CN"/>
        </w:rPr>
        <w:t>二</w:t>
      </w:r>
      <w:r>
        <w:rPr>
          <w:rFonts w:hint="eastAsia"/>
          <w:lang w:eastAsia="zh-CN"/>
        </w:rPr>
        <w:t>)</w:t>
      </w:r>
      <w:r>
        <w:rPr>
          <w:rFonts w:hint="eastAsia"/>
          <w:lang w:eastAsia="zh-CN"/>
        </w:rPr>
        <w:t>在向我省个人或者组织传授先进科学技术，提出重要科技发展建议与对策，培养科技或者管理人才等方面成效特别显著，推进我省科技事业发展的；</w:t>
      </w:r>
    </w:p>
    <w:p w:rsidR="001D4EC7" w:rsidRDefault="001D4EC7" w:rsidP="001D4EC7">
      <w:pPr>
        <w:ind w:firstLine="0"/>
        <w:rPr>
          <w:lang w:eastAsia="zh-CN"/>
        </w:rPr>
      </w:pPr>
      <w:r>
        <w:rPr>
          <w:rFonts w:hint="eastAsia"/>
          <w:lang w:eastAsia="zh-CN"/>
        </w:rPr>
        <w:t xml:space="preserve">　　</w:t>
      </w:r>
      <w:r>
        <w:rPr>
          <w:rFonts w:hint="eastAsia"/>
          <w:lang w:eastAsia="zh-CN"/>
        </w:rPr>
        <w:t>(</w:t>
      </w:r>
      <w:r>
        <w:rPr>
          <w:rFonts w:hint="eastAsia"/>
          <w:lang w:eastAsia="zh-CN"/>
        </w:rPr>
        <w:t>三</w:t>
      </w:r>
      <w:r>
        <w:rPr>
          <w:rFonts w:hint="eastAsia"/>
          <w:lang w:eastAsia="zh-CN"/>
        </w:rPr>
        <w:t>)</w:t>
      </w:r>
      <w:r>
        <w:rPr>
          <w:rFonts w:hint="eastAsia"/>
          <w:lang w:eastAsia="zh-CN"/>
        </w:rPr>
        <w:t>在促进我省与其他国家或者国际组织的科技交流与合作方面做出重要贡献的；</w:t>
      </w:r>
    </w:p>
    <w:p w:rsidR="001D4EC7" w:rsidRDefault="001D4EC7" w:rsidP="001D4EC7">
      <w:pPr>
        <w:ind w:firstLine="0"/>
        <w:rPr>
          <w:lang w:eastAsia="zh-CN"/>
        </w:rPr>
      </w:pPr>
      <w:r>
        <w:rPr>
          <w:rFonts w:hint="eastAsia"/>
          <w:lang w:eastAsia="zh-CN"/>
        </w:rPr>
        <w:t xml:space="preserve">　　</w:t>
      </w:r>
      <w:r>
        <w:rPr>
          <w:rFonts w:hint="eastAsia"/>
          <w:lang w:eastAsia="zh-CN"/>
        </w:rPr>
        <w:t>(</w:t>
      </w:r>
      <w:r>
        <w:rPr>
          <w:rFonts w:hint="eastAsia"/>
          <w:lang w:eastAsia="zh-CN"/>
        </w:rPr>
        <w:t>四</w:t>
      </w:r>
      <w:r>
        <w:rPr>
          <w:rFonts w:hint="eastAsia"/>
          <w:lang w:eastAsia="zh-CN"/>
        </w:rPr>
        <w:t>)</w:t>
      </w:r>
      <w:r>
        <w:rPr>
          <w:rFonts w:hint="eastAsia"/>
          <w:lang w:eastAsia="zh-CN"/>
        </w:rPr>
        <w:t>在我省的独资、合资企业以及其他组织中开展科技成果转化与推广应用活动，并取得显著经济效益、生态效益或者社会效益的。</w:t>
      </w:r>
    </w:p>
    <w:p w:rsidR="001D4EC7" w:rsidRDefault="001D4EC7" w:rsidP="001D4EC7">
      <w:pPr>
        <w:ind w:firstLine="0"/>
        <w:rPr>
          <w:lang w:eastAsia="zh-CN"/>
        </w:rPr>
      </w:pPr>
      <w:r>
        <w:rPr>
          <w:rFonts w:hint="eastAsia"/>
          <w:lang w:eastAsia="zh-CN"/>
        </w:rPr>
        <w:t xml:space="preserve">　　第十三条　省科学技术奖由下列单位或者个人推荐：</w:t>
      </w:r>
    </w:p>
    <w:p w:rsidR="001D4EC7" w:rsidRDefault="001D4EC7" w:rsidP="001D4EC7">
      <w:pPr>
        <w:ind w:firstLine="0"/>
        <w:rPr>
          <w:lang w:eastAsia="zh-CN"/>
        </w:rPr>
      </w:pPr>
      <w:r>
        <w:rPr>
          <w:rFonts w:hint="eastAsia"/>
          <w:lang w:eastAsia="zh-CN"/>
        </w:rPr>
        <w:t xml:space="preserve">　　</w:t>
      </w:r>
      <w:r>
        <w:rPr>
          <w:rFonts w:hint="eastAsia"/>
          <w:lang w:eastAsia="zh-CN"/>
        </w:rPr>
        <w:t>(</w:t>
      </w:r>
      <w:r>
        <w:rPr>
          <w:rFonts w:hint="eastAsia"/>
          <w:lang w:eastAsia="zh-CN"/>
        </w:rPr>
        <w:t>一</w:t>
      </w:r>
      <w:r>
        <w:rPr>
          <w:rFonts w:hint="eastAsia"/>
          <w:lang w:eastAsia="zh-CN"/>
        </w:rPr>
        <w:t>)</w:t>
      </w:r>
      <w:r>
        <w:rPr>
          <w:rFonts w:hint="eastAsia"/>
          <w:lang w:eastAsia="zh-CN"/>
        </w:rPr>
        <w:t>省人民政府有关部门和直属机构；</w:t>
      </w:r>
    </w:p>
    <w:p w:rsidR="001D4EC7" w:rsidRDefault="001D4EC7" w:rsidP="001D4EC7">
      <w:pPr>
        <w:ind w:firstLine="0"/>
        <w:rPr>
          <w:lang w:eastAsia="zh-CN"/>
        </w:rPr>
      </w:pPr>
      <w:r>
        <w:rPr>
          <w:rFonts w:hint="eastAsia"/>
          <w:lang w:eastAsia="zh-CN"/>
        </w:rPr>
        <w:t xml:space="preserve">　　</w:t>
      </w:r>
      <w:r>
        <w:rPr>
          <w:rFonts w:hint="eastAsia"/>
          <w:lang w:eastAsia="zh-CN"/>
        </w:rPr>
        <w:t>(</w:t>
      </w:r>
      <w:r>
        <w:rPr>
          <w:rFonts w:hint="eastAsia"/>
          <w:lang w:eastAsia="zh-CN"/>
        </w:rPr>
        <w:t>二</w:t>
      </w:r>
      <w:r>
        <w:rPr>
          <w:rFonts w:hint="eastAsia"/>
          <w:lang w:eastAsia="zh-CN"/>
        </w:rPr>
        <w:t>)</w:t>
      </w:r>
      <w:r>
        <w:rPr>
          <w:rFonts w:hint="eastAsia"/>
          <w:lang w:eastAsia="zh-CN"/>
        </w:rPr>
        <w:t>设区的市人民政府科学技术行政部门；</w:t>
      </w:r>
    </w:p>
    <w:p w:rsidR="001D4EC7" w:rsidRDefault="001D4EC7" w:rsidP="001D4EC7">
      <w:pPr>
        <w:ind w:firstLine="0"/>
        <w:rPr>
          <w:lang w:eastAsia="zh-CN"/>
        </w:rPr>
      </w:pPr>
      <w:r>
        <w:rPr>
          <w:rFonts w:hint="eastAsia"/>
          <w:lang w:eastAsia="zh-CN"/>
        </w:rPr>
        <w:t xml:space="preserve">　　</w:t>
      </w:r>
      <w:r>
        <w:rPr>
          <w:rFonts w:hint="eastAsia"/>
          <w:lang w:eastAsia="zh-CN"/>
        </w:rPr>
        <w:t>(</w:t>
      </w:r>
      <w:r>
        <w:rPr>
          <w:rFonts w:hint="eastAsia"/>
          <w:lang w:eastAsia="zh-CN"/>
        </w:rPr>
        <w:t>三</w:t>
      </w:r>
      <w:r>
        <w:rPr>
          <w:rFonts w:hint="eastAsia"/>
          <w:lang w:eastAsia="zh-CN"/>
        </w:rPr>
        <w:t>)</w:t>
      </w:r>
      <w:r>
        <w:rPr>
          <w:rFonts w:hint="eastAsia"/>
          <w:lang w:eastAsia="zh-CN"/>
        </w:rPr>
        <w:t>经省科学技术行政部门认定的符合规定资格条件的其他单位或者个人。</w:t>
      </w:r>
    </w:p>
    <w:p w:rsidR="001D4EC7" w:rsidRDefault="001D4EC7" w:rsidP="001D4EC7">
      <w:pPr>
        <w:ind w:firstLine="0"/>
        <w:rPr>
          <w:lang w:eastAsia="zh-CN"/>
        </w:rPr>
      </w:pPr>
      <w:r>
        <w:rPr>
          <w:rFonts w:hint="eastAsia"/>
          <w:lang w:eastAsia="zh-CN"/>
        </w:rPr>
        <w:t xml:space="preserve">　　第十四条　申报省科学技术奖的科技成果有下列情形之一的，不得推荐：</w:t>
      </w:r>
    </w:p>
    <w:p w:rsidR="001D4EC7" w:rsidRDefault="001D4EC7" w:rsidP="001D4EC7">
      <w:pPr>
        <w:ind w:firstLine="0"/>
        <w:rPr>
          <w:lang w:eastAsia="zh-CN"/>
        </w:rPr>
      </w:pPr>
      <w:r>
        <w:rPr>
          <w:rFonts w:hint="eastAsia"/>
          <w:lang w:eastAsia="zh-CN"/>
        </w:rPr>
        <w:t xml:space="preserve">　　</w:t>
      </w:r>
      <w:r>
        <w:rPr>
          <w:rFonts w:hint="eastAsia"/>
          <w:lang w:eastAsia="zh-CN"/>
        </w:rPr>
        <w:t>(</w:t>
      </w:r>
      <w:r>
        <w:rPr>
          <w:rFonts w:hint="eastAsia"/>
          <w:lang w:eastAsia="zh-CN"/>
        </w:rPr>
        <w:t>一</w:t>
      </w:r>
      <w:r>
        <w:rPr>
          <w:rFonts w:hint="eastAsia"/>
          <w:lang w:eastAsia="zh-CN"/>
        </w:rPr>
        <w:t>)</w:t>
      </w:r>
      <w:r>
        <w:rPr>
          <w:rFonts w:hint="eastAsia"/>
          <w:lang w:eastAsia="zh-CN"/>
        </w:rPr>
        <w:t>对知识产权有争议的；</w:t>
      </w:r>
    </w:p>
    <w:p w:rsidR="001D4EC7" w:rsidRDefault="001D4EC7" w:rsidP="001D4EC7">
      <w:pPr>
        <w:ind w:firstLine="0"/>
        <w:rPr>
          <w:lang w:eastAsia="zh-CN"/>
        </w:rPr>
      </w:pPr>
      <w:r>
        <w:rPr>
          <w:rFonts w:hint="eastAsia"/>
          <w:lang w:eastAsia="zh-CN"/>
        </w:rPr>
        <w:t xml:space="preserve">　　</w:t>
      </w:r>
      <w:r>
        <w:rPr>
          <w:rFonts w:hint="eastAsia"/>
          <w:lang w:eastAsia="zh-CN"/>
        </w:rPr>
        <w:t>(</w:t>
      </w:r>
      <w:r>
        <w:rPr>
          <w:rFonts w:hint="eastAsia"/>
          <w:lang w:eastAsia="zh-CN"/>
        </w:rPr>
        <w:t>二</w:t>
      </w:r>
      <w:r>
        <w:rPr>
          <w:rFonts w:hint="eastAsia"/>
          <w:lang w:eastAsia="zh-CN"/>
        </w:rPr>
        <w:t>)</w:t>
      </w:r>
      <w:r>
        <w:rPr>
          <w:rFonts w:hint="eastAsia"/>
          <w:lang w:eastAsia="zh-CN"/>
        </w:rPr>
        <w:t>对科技成果的完成单位或者完成人有争议的；</w:t>
      </w:r>
    </w:p>
    <w:p w:rsidR="001D4EC7" w:rsidRDefault="001D4EC7" w:rsidP="001D4EC7">
      <w:pPr>
        <w:ind w:firstLine="0"/>
        <w:rPr>
          <w:lang w:eastAsia="zh-CN"/>
        </w:rPr>
      </w:pPr>
      <w:r>
        <w:rPr>
          <w:rFonts w:hint="eastAsia"/>
          <w:lang w:eastAsia="zh-CN"/>
        </w:rPr>
        <w:t xml:space="preserve">　　</w:t>
      </w:r>
      <w:r>
        <w:rPr>
          <w:rFonts w:hint="eastAsia"/>
          <w:lang w:eastAsia="zh-CN"/>
        </w:rPr>
        <w:t>(</w:t>
      </w:r>
      <w:r>
        <w:rPr>
          <w:rFonts w:hint="eastAsia"/>
          <w:lang w:eastAsia="zh-CN"/>
        </w:rPr>
        <w:t>三</w:t>
      </w:r>
      <w:r>
        <w:rPr>
          <w:rFonts w:hint="eastAsia"/>
          <w:lang w:eastAsia="zh-CN"/>
        </w:rPr>
        <w:t>)</w:t>
      </w:r>
      <w:r>
        <w:rPr>
          <w:rFonts w:hint="eastAsia"/>
          <w:lang w:eastAsia="zh-CN"/>
        </w:rPr>
        <w:t>同一技术内容的项目在同一年度同时申报省自然科学奖、省技术发明奖和省科学技术进步奖的；</w:t>
      </w:r>
    </w:p>
    <w:p w:rsidR="001D4EC7" w:rsidRDefault="001D4EC7" w:rsidP="001D4EC7">
      <w:pPr>
        <w:ind w:firstLine="0"/>
        <w:rPr>
          <w:lang w:eastAsia="zh-CN"/>
        </w:rPr>
      </w:pPr>
      <w:r>
        <w:rPr>
          <w:rFonts w:hint="eastAsia"/>
          <w:lang w:eastAsia="zh-CN"/>
        </w:rPr>
        <w:t xml:space="preserve">　　</w:t>
      </w:r>
      <w:r>
        <w:rPr>
          <w:rFonts w:hint="eastAsia"/>
          <w:lang w:eastAsia="zh-CN"/>
        </w:rPr>
        <w:t>(</w:t>
      </w:r>
      <w:r>
        <w:rPr>
          <w:rFonts w:hint="eastAsia"/>
          <w:lang w:eastAsia="zh-CN"/>
        </w:rPr>
        <w:t>四</w:t>
      </w:r>
      <w:r>
        <w:rPr>
          <w:rFonts w:hint="eastAsia"/>
          <w:lang w:eastAsia="zh-CN"/>
        </w:rPr>
        <w:t>)</w:t>
      </w:r>
      <w:r>
        <w:rPr>
          <w:rFonts w:hint="eastAsia"/>
          <w:lang w:eastAsia="zh-CN"/>
        </w:rPr>
        <w:t>已经获得国家或者省部级科学技术奖励的。</w:t>
      </w:r>
    </w:p>
    <w:p w:rsidR="001D4EC7" w:rsidRDefault="001D4EC7" w:rsidP="001D4EC7">
      <w:pPr>
        <w:ind w:firstLine="0"/>
        <w:rPr>
          <w:lang w:eastAsia="zh-CN"/>
        </w:rPr>
      </w:pPr>
      <w:r>
        <w:rPr>
          <w:rFonts w:hint="eastAsia"/>
          <w:lang w:eastAsia="zh-CN"/>
        </w:rPr>
        <w:t xml:space="preserve">　　第十五条　省科学技术奖的申报、推荐、评审和授奖等活动，应当逐步采用计算机网络技术进行管理。</w:t>
      </w:r>
    </w:p>
    <w:p w:rsidR="001D4EC7" w:rsidRDefault="001D4EC7" w:rsidP="001D4EC7">
      <w:pPr>
        <w:ind w:firstLine="0"/>
        <w:rPr>
          <w:lang w:eastAsia="zh-CN"/>
        </w:rPr>
      </w:pPr>
      <w:r>
        <w:rPr>
          <w:rFonts w:hint="eastAsia"/>
          <w:lang w:eastAsia="zh-CN"/>
        </w:rPr>
        <w:lastRenderedPageBreak/>
        <w:t xml:space="preserve">　　第十六条　申报省科学技术奖的，应当按照行政隶属关系向具有推荐资格的单位</w:t>
      </w:r>
      <w:r>
        <w:rPr>
          <w:rFonts w:hint="eastAsia"/>
          <w:lang w:eastAsia="zh-CN"/>
        </w:rPr>
        <w:t>(</w:t>
      </w:r>
      <w:r>
        <w:rPr>
          <w:rFonts w:hint="eastAsia"/>
          <w:lang w:eastAsia="zh-CN"/>
        </w:rPr>
        <w:t>个人</w:t>
      </w:r>
      <w:r>
        <w:rPr>
          <w:rFonts w:hint="eastAsia"/>
          <w:lang w:eastAsia="zh-CN"/>
        </w:rPr>
        <w:t>)</w:t>
      </w:r>
      <w:r>
        <w:rPr>
          <w:rFonts w:hint="eastAsia"/>
          <w:lang w:eastAsia="zh-CN"/>
        </w:rPr>
        <w:t>提交《山东省科学技术奖推荐书》，并提供真实、可靠的材料。</w:t>
      </w:r>
    </w:p>
    <w:p w:rsidR="001D4EC7" w:rsidRDefault="001D4EC7" w:rsidP="001D4EC7">
      <w:pPr>
        <w:ind w:firstLine="0"/>
        <w:rPr>
          <w:lang w:eastAsia="zh-CN"/>
        </w:rPr>
      </w:pPr>
      <w:r>
        <w:rPr>
          <w:rFonts w:hint="eastAsia"/>
          <w:lang w:eastAsia="zh-CN"/>
        </w:rPr>
        <w:t xml:space="preserve">　　申报省自然科学奖、省技术发明奖、省科学技术进步奖的科技成果应当经过省科学技术行政部门组织的科学技术成果评价。单位申报的，应当在申报前在本单位公示。</w:t>
      </w:r>
    </w:p>
    <w:p w:rsidR="001D4EC7" w:rsidRDefault="001D4EC7" w:rsidP="001D4EC7">
      <w:pPr>
        <w:ind w:firstLine="0"/>
        <w:rPr>
          <w:lang w:eastAsia="zh-CN"/>
        </w:rPr>
      </w:pPr>
      <w:r>
        <w:rPr>
          <w:rFonts w:hint="eastAsia"/>
          <w:lang w:eastAsia="zh-CN"/>
        </w:rPr>
        <w:t xml:space="preserve">　　第十七条　推荐单位</w:t>
      </w:r>
      <w:r>
        <w:rPr>
          <w:rFonts w:hint="eastAsia"/>
          <w:lang w:eastAsia="zh-CN"/>
        </w:rPr>
        <w:t>(</w:t>
      </w:r>
      <w:r>
        <w:rPr>
          <w:rFonts w:hint="eastAsia"/>
          <w:lang w:eastAsia="zh-CN"/>
        </w:rPr>
        <w:t>个人</w:t>
      </w:r>
      <w:r>
        <w:rPr>
          <w:rFonts w:hint="eastAsia"/>
          <w:lang w:eastAsia="zh-CN"/>
        </w:rPr>
        <w:t>)</w:t>
      </w:r>
      <w:r>
        <w:rPr>
          <w:rFonts w:hint="eastAsia"/>
          <w:lang w:eastAsia="zh-CN"/>
        </w:rPr>
        <w:t>应当对省科学技术奖申报材料进行审查，并将符合条件的报送省奖励办。</w:t>
      </w:r>
    </w:p>
    <w:p w:rsidR="001D4EC7" w:rsidRDefault="001D4EC7" w:rsidP="001D4EC7">
      <w:pPr>
        <w:ind w:firstLine="0"/>
        <w:rPr>
          <w:lang w:eastAsia="zh-CN"/>
        </w:rPr>
      </w:pPr>
      <w:r>
        <w:rPr>
          <w:rFonts w:hint="eastAsia"/>
          <w:lang w:eastAsia="zh-CN"/>
        </w:rPr>
        <w:t xml:space="preserve">　　省奖励办应当对推荐上报的材料进行审查，按照学科</w:t>
      </w:r>
      <w:r>
        <w:rPr>
          <w:rFonts w:hint="eastAsia"/>
          <w:lang w:eastAsia="zh-CN"/>
        </w:rPr>
        <w:t>(</w:t>
      </w:r>
      <w:r>
        <w:rPr>
          <w:rFonts w:hint="eastAsia"/>
          <w:lang w:eastAsia="zh-CN"/>
        </w:rPr>
        <w:t>专业</w:t>
      </w:r>
      <w:r>
        <w:rPr>
          <w:rFonts w:hint="eastAsia"/>
          <w:lang w:eastAsia="zh-CN"/>
        </w:rPr>
        <w:t>)</w:t>
      </w:r>
      <w:r>
        <w:rPr>
          <w:rFonts w:hint="eastAsia"/>
          <w:lang w:eastAsia="zh-CN"/>
        </w:rPr>
        <w:t>分组，并在省级媒体上公告。</w:t>
      </w:r>
    </w:p>
    <w:p w:rsidR="001D4EC7" w:rsidRDefault="001D4EC7" w:rsidP="001D4EC7">
      <w:pPr>
        <w:ind w:firstLine="0"/>
        <w:rPr>
          <w:lang w:eastAsia="zh-CN"/>
        </w:rPr>
      </w:pPr>
      <w:r>
        <w:rPr>
          <w:rFonts w:hint="eastAsia"/>
          <w:lang w:eastAsia="zh-CN"/>
        </w:rPr>
        <w:t xml:space="preserve">　　第十八条　省科学技术奖评审组负责对本学科</w:t>
      </w:r>
      <w:r>
        <w:rPr>
          <w:rFonts w:hint="eastAsia"/>
          <w:lang w:eastAsia="zh-CN"/>
        </w:rPr>
        <w:t>(</w:t>
      </w:r>
      <w:r>
        <w:rPr>
          <w:rFonts w:hint="eastAsia"/>
          <w:lang w:eastAsia="zh-CN"/>
        </w:rPr>
        <w:t>专业</w:t>
      </w:r>
      <w:r>
        <w:rPr>
          <w:rFonts w:hint="eastAsia"/>
          <w:lang w:eastAsia="zh-CN"/>
        </w:rPr>
        <w:t>)</w:t>
      </w:r>
      <w:r>
        <w:rPr>
          <w:rFonts w:hint="eastAsia"/>
          <w:lang w:eastAsia="zh-CN"/>
        </w:rPr>
        <w:t>范围内推荐的项目、个人或者组织进行初评，将初评结果报省科学技术奖评审委员会。</w:t>
      </w:r>
    </w:p>
    <w:p w:rsidR="001D4EC7" w:rsidRDefault="001D4EC7" w:rsidP="001D4EC7">
      <w:pPr>
        <w:ind w:firstLine="0"/>
        <w:rPr>
          <w:lang w:eastAsia="zh-CN"/>
        </w:rPr>
      </w:pPr>
      <w:r>
        <w:rPr>
          <w:rFonts w:hint="eastAsia"/>
          <w:lang w:eastAsia="zh-CN"/>
        </w:rPr>
        <w:t xml:space="preserve">　　第十九条　省科学技术奖评审委员会负责对初评结果进行审查，提出拟授奖人选、项目、组织的奖励建议。</w:t>
      </w:r>
    </w:p>
    <w:p w:rsidR="001D4EC7" w:rsidRDefault="001D4EC7" w:rsidP="001D4EC7">
      <w:pPr>
        <w:ind w:firstLine="0"/>
        <w:rPr>
          <w:lang w:eastAsia="zh-CN"/>
        </w:rPr>
      </w:pPr>
      <w:r>
        <w:rPr>
          <w:rFonts w:hint="eastAsia"/>
          <w:lang w:eastAsia="zh-CN"/>
        </w:rPr>
        <w:t xml:space="preserve">　　第二十条　省奖励办应当将省科学技术奖评审委员会提出的奖励建议在省级媒体上公示，公示期为</w:t>
      </w:r>
      <w:r>
        <w:rPr>
          <w:rFonts w:hint="eastAsia"/>
          <w:lang w:eastAsia="zh-CN"/>
        </w:rPr>
        <w:t>30</w:t>
      </w:r>
      <w:r>
        <w:rPr>
          <w:rFonts w:hint="eastAsia"/>
          <w:lang w:eastAsia="zh-CN"/>
        </w:rPr>
        <w:t>日。任何单位或者个人对公示的项目、个人或者组织有异议的，自公示之日起</w:t>
      </w:r>
      <w:r>
        <w:rPr>
          <w:rFonts w:hint="eastAsia"/>
          <w:lang w:eastAsia="zh-CN"/>
        </w:rPr>
        <w:t>30</w:t>
      </w:r>
      <w:r>
        <w:rPr>
          <w:rFonts w:hint="eastAsia"/>
          <w:lang w:eastAsia="zh-CN"/>
        </w:rPr>
        <w:t>日内，可以向省奖励办提出。省奖励办应当将公示情况及异议处理结果向省科学技术奖励委员会报告。</w:t>
      </w:r>
    </w:p>
    <w:p w:rsidR="001D4EC7" w:rsidRDefault="001D4EC7" w:rsidP="001D4EC7">
      <w:pPr>
        <w:ind w:firstLine="0"/>
        <w:rPr>
          <w:lang w:eastAsia="zh-CN"/>
        </w:rPr>
      </w:pPr>
      <w:r>
        <w:rPr>
          <w:rFonts w:hint="eastAsia"/>
          <w:lang w:eastAsia="zh-CN"/>
        </w:rPr>
        <w:t xml:space="preserve">　　第二十一条　省科学技术奖励委员会负责对奖励建议进行审议，对异议处理结果作出最终裁定，提出奖励意见。省科学技术行政部门对奖励意见进行审核，报省人民政府批准。</w:t>
      </w:r>
    </w:p>
    <w:p w:rsidR="001D4EC7" w:rsidRDefault="001D4EC7" w:rsidP="001D4EC7">
      <w:pPr>
        <w:ind w:firstLine="0"/>
        <w:rPr>
          <w:lang w:eastAsia="zh-CN"/>
        </w:rPr>
      </w:pPr>
      <w:r>
        <w:rPr>
          <w:rFonts w:hint="eastAsia"/>
          <w:lang w:eastAsia="zh-CN"/>
        </w:rPr>
        <w:t xml:space="preserve">　　第二十二条　省科学技术最高奖报请省长签署并颁发荣誉证书和奖金。</w:t>
      </w:r>
    </w:p>
    <w:p w:rsidR="001D4EC7" w:rsidRDefault="001D4EC7" w:rsidP="001D4EC7">
      <w:pPr>
        <w:ind w:firstLine="0"/>
        <w:rPr>
          <w:lang w:eastAsia="zh-CN"/>
        </w:rPr>
      </w:pPr>
      <w:r>
        <w:rPr>
          <w:rFonts w:hint="eastAsia"/>
          <w:lang w:eastAsia="zh-CN"/>
        </w:rPr>
        <w:t xml:space="preserve">　　省自然科学奖、省技术发明奖、省科学技术进步奖由省人民政府颁发荣誉证书和奖金。</w:t>
      </w:r>
    </w:p>
    <w:p w:rsidR="001D4EC7" w:rsidRDefault="001D4EC7" w:rsidP="001D4EC7">
      <w:pPr>
        <w:ind w:firstLine="0"/>
        <w:rPr>
          <w:lang w:eastAsia="zh-CN"/>
        </w:rPr>
      </w:pPr>
      <w:r>
        <w:rPr>
          <w:rFonts w:hint="eastAsia"/>
          <w:lang w:eastAsia="zh-CN"/>
        </w:rPr>
        <w:t xml:space="preserve">　　山东省国际科学技术合作奖报请省长签署并颁发荣誉证书和奖牌。</w:t>
      </w:r>
    </w:p>
    <w:p w:rsidR="001D4EC7" w:rsidRDefault="001D4EC7" w:rsidP="001D4EC7">
      <w:pPr>
        <w:ind w:firstLine="0"/>
        <w:rPr>
          <w:lang w:eastAsia="zh-CN"/>
        </w:rPr>
      </w:pPr>
      <w:r>
        <w:rPr>
          <w:rFonts w:hint="eastAsia"/>
          <w:lang w:eastAsia="zh-CN"/>
        </w:rPr>
        <w:t xml:space="preserve">　　第二十三条　省科学技术最高奖的奖金为每人</w:t>
      </w:r>
      <w:r>
        <w:rPr>
          <w:rFonts w:hint="eastAsia"/>
          <w:lang w:eastAsia="zh-CN"/>
        </w:rPr>
        <w:t>100</w:t>
      </w:r>
      <w:r>
        <w:rPr>
          <w:rFonts w:hint="eastAsia"/>
          <w:lang w:eastAsia="zh-CN"/>
        </w:rPr>
        <w:t>万元。</w:t>
      </w:r>
    </w:p>
    <w:p w:rsidR="001D4EC7" w:rsidRDefault="001D4EC7" w:rsidP="001D4EC7">
      <w:pPr>
        <w:ind w:firstLine="0"/>
        <w:rPr>
          <w:lang w:eastAsia="zh-CN"/>
        </w:rPr>
      </w:pPr>
      <w:r>
        <w:rPr>
          <w:rFonts w:hint="eastAsia"/>
          <w:lang w:eastAsia="zh-CN"/>
        </w:rPr>
        <w:t xml:space="preserve">　　省自然科学奖、省技术发明奖和省科学技术进步奖一等奖、二等奖、三等奖的奖金分别为</w:t>
      </w:r>
      <w:r>
        <w:rPr>
          <w:rFonts w:hint="eastAsia"/>
          <w:lang w:eastAsia="zh-CN"/>
        </w:rPr>
        <w:t>10</w:t>
      </w:r>
      <w:r>
        <w:rPr>
          <w:rFonts w:hint="eastAsia"/>
          <w:lang w:eastAsia="zh-CN"/>
        </w:rPr>
        <w:t>万元、</w:t>
      </w:r>
      <w:r>
        <w:rPr>
          <w:rFonts w:hint="eastAsia"/>
          <w:lang w:eastAsia="zh-CN"/>
        </w:rPr>
        <w:t>5</w:t>
      </w:r>
      <w:r>
        <w:rPr>
          <w:rFonts w:hint="eastAsia"/>
          <w:lang w:eastAsia="zh-CN"/>
        </w:rPr>
        <w:t>万元、</w:t>
      </w:r>
      <w:r>
        <w:rPr>
          <w:rFonts w:hint="eastAsia"/>
          <w:lang w:eastAsia="zh-CN"/>
        </w:rPr>
        <w:t>2</w:t>
      </w:r>
      <w:r>
        <w:rPr>
          <w:rFonts w:hint="eastAsia"/>
          <w:lang w:eastAsia="zh-CN"/>
        </w:rPr>
        <w:t>万元。</w:t>
      </w:r>
    </w:p>
    <w:p w:rsidR="001D4EC7" w:rsidRDefault="001D4EC7" w:rsidP="001D4EC7">
      <w:pPr>
        <w:ind w:firstLine="0"/>
        <w:rPr>
          <w:lang w:eastAsia="zh-CN"/>
        </w:rPr>
      </w:pPr>
      <w:r>
        <w:rPr>
          <w:rFonts w:hint="eastAsia"/>
          <w:lang w:eastAsia="zh-CN"/>
        </w:rPr>
        <w:t xml:space="preserve">　　省人民政府将根据科技、经济发展的需要，适时提高省科学技术奖的奖励经费和奖金数额。</w:t>
      </w:r>
    </w:p>
    <w:p w:rsidR="001D4EC7" w:rsidRDefault="001D4EC7" w:rsidP="001D4EC7">
      <w:pPr>
        <w:ind w:firstLine="0"/>
        <w:rPr>
          <w:lang w:eastAsia="zh-CN"/>
        </w:rPr>
      </w:pPr>
      <w:r>
        <w:rPr>
          <w:rFonts w:hint="eastAsia"/>
          <w:lang w:eastAsia="zh-CN"/>
        </w:rPr>
        <w:lastRenderedPageBreak/>
        <w:t xml:space="preserve">　　省科学技术奖的奖励经费列入省级财政预算。</w:t>
      </w:r>
    </w:p>
    <w:p w:rsidR="001D4EC7" w:rsidRDefault="001D4EC7" w:rsidP="001D4EC7">
      <w:pPr>
        <w:ind w:firstLine="0"/>
        <w:rPr>
          <w:lang w:eastAsia="zh-CN"/>
        </w:rPr>
      </w:pPr>
      <w:r>
        <w:rPr>
          <w:rFonts w:hint="eastAsia"/>
          <w:lang w:eastAsia="zh-CN"/>
        </w:rPr>
        <w:t xml:space="preserve">　　第二十四条　省科学技术奖奖金应当按照完成人的贡献大小分配，任何单位和个人不得截留、挪用。</w:t>
      </w:r>
    </w:p>
    <w:p w:rsidR="001D4EC7" w:rsidRDefault="001D4EC7" w:rsidP="001D4EC7">
      <w:pPr>
        <w:ind w:firstLine="0"/>
        <w:rPr>
          <w:lang w:eastAsia="zh-CN"/>
        </w:rPr>
      </w:pPr>
      <w:r>
        <w:rPr>
          <w:rFonts w:hint="eastAsia"/>
          <w:lang w:eastAsia="zh-CN"/>
        </w:rPr>
        <w:t xml:space="preserve">　　第二十五条　获得省科学技术最高奖人员和获得国家科学技术奖首位人员，按照规定报经省人民政府批准，授予省劳动模范或者省先进工作者荣誉称号。</w:t>
      </w:r>
    </w:p>
    <w:p w:rsidR="001D4EC7" w:rsidRDefault="001D4EC7" w:rsidP="001D4EC7">
      <w:pPr>
        <w:ind w:firstLine="0"/>
        <w:rPr>
          <w:lang w:eastAsia="zh-CN"/>
        </w:rPr>
      </w:pPr>
      <w:r>
        <w:rPr>
          <w:rFonts w:hint="eastAsia"/>
          <w:lang w:eastAsia="zh-CN"/>
        </w:rPr>
        <w:t xml:space="preserve">　　第二十六条　省政府有关部门根据国防、国家安全的特殊情况，可以设立部门科学技术奖，奖励范围仅限于涉及国防、国家安全等保密的科技成果。具体办法由省有关部门制定，报省科学技术行政部门备案。省政府其他组成部门和直属机构不得设立部门科学技术奖。</w:t>
      </w:r>
    </w:p>
    <w:p w:rsidR="001D4EC7" w:rsidRDefault="001D4EC7" w:rsidP="001D4EC7">
      <w:pPr>
        <w:ind w:firstLine="0"/>
        <w:rPr>
          <w:lang w:eastAsia="zh-CN"/>
        </w:rPr>
      </w:pPr>
      <w:r>
        <w:rPr>
          <w:rFonts w:hint="eastAsia"/>
          <w:lang w:eastAsia="zh-CN"/>
        </w:rPr>
        <w:t xml:space="preserve">　　设区的市、县</w:t>
      </w:r>
      <w:r>
        <w:rPr>
          <w:rFonts w:hint="eastAsia"/>
          <w:lang w:eastAsia="zh-CN"/>
        </w:rPr>
        <w:t>(</w:t>
      </w:r>
      <w:r>
        <w:rPr>
          <w:rFonts w:hint="eastAsia"/>
          <w:lang w:eastAsia="zh-CN"/>
        </w:rPr>
        <w:t>市、区</w:t>
      </w:r>
      <w:r>
        <w:rPr>
          <w:rFonts w:hint="eastAsia"/>
          <w:lang w:eastAsia="zh-CN"/>
        </w:rPr>
        <w:t>)</w:t>
      </w:r>
      <w:r>
        <w:rPr>
          <w:rFonts w:hint="eastAsia"/>
          <w:lang w:eastAsia="zh-CN"/>
        </w:rPr>
        <w:t>人民政府应当设立科学技术奖。具体办法由设区的市、县</w:t>
      </w:r>
      <w:r>
        <w:rPr>
          <w:rFonts w:hint="eastAsia"/>
          <w:lang w:eastAsia="zh-CN"/>
        </w:rPr>
        <w:t>(</w:t>
      </w:r>
      <w:r>
        <w:rPr>
          <w:rFonts w:hint="eastAsia"/>
          <w:lang w:eastAsia="zh-CN"/>
        </w:rPr>
        <w:t>市、区</w:t>
      </w:r>
      <w:r>
        <w:rPr>
          <w:rFonts w:hint="eastAsia"/>
          <w:lang w:eastAsia="zh-CN"/>
        </w:rPr>
        <w:t>)</w:t>
      </w:r>
      <w:r>
        <w:rPr>
          <w:rFonts w:hint="eastAsia"/>
          <w:lang w:eastAsia="zh-CN"/>
        </w:rPr>
        <w:t>人民政府规定，奖励经费列入本级财政预算。</w:t>
      </w:r>
    </w:p>
    <w:p w:rsidR="001D4EC7" w:rsidRDefault="001D4EC7" w:rsidP="001D4EC7">
      <w:pPr>
        <w:ind w:firstLine="0"/>
        <w:rPr>
          <w:lang w:eastAsia="zh-CN"/>
        </w:rPr>
      </w:pPr>
      <w:r>
        <w:rPr>
          <w:rFonts w:hint="eastAsia"/>
          <w:lang w:eastAsia="zh-CN"/>
        </w:rPr>
        <w:t xml:space="preserve">　　第二十七条　鼓励社会力量设立面向社会的科学技术奖。社会力量设立面向社会的科学技术奖，应当在省科学技术行政部门办理登记手续，并不得在奖励活动中收取任何费用。</w:t>
      </w:r>
    </w:p>
    <w:p w:rsidR="001D4EC7" w:rsidRDefault="001D4EC7" w:rsidP="001D4EC7">
      <w:pPr>
        <w:ind w:firstLine="0"/>
        <w:rPr>
          <w:lang w:eastAsia="zh-CN"/>
        </w:rPr>
      </w:pPr>
      <w:r>
        <w:rPr>
          <w:rFonts w:hint="eastAsia"/>
          <w:lang w:eastAsia="zh-CN"/>
        </w:rPr>
        <w:t xml:space="preserve">　　社会力量设立面向社会的科学技术奖的管理办法，由省科学技术行政部门制定，报省人民政府批准后实施。</w:t>
      </w:r>
    </w:p>
    <w:p w:rsidR="001D4EC7" w:rsidRDefault="001D4EC7" w:rsidP="001D4EC7">
      <w:pPr>
        <w:ind w:firstLine="0"/>
        <w:rPr>
          <w:lang w:eastAsia="zh-CN"/>
        </w:rPr>
      </w:pPr>
      <w:r>
        <w:rPr>
          <w:rFonts w:hint="eastAsia"/>
          <w:lang w:eastAsia="zh-CN"/>
        </w:rPr>
        <w:t xml:space="preserve">　　第二十八条　剽窃、侵夺他人科学技术成果或者以其他不正当手段骗取省科学技术奖的，由省科学技术行政部门报省人民政府批准后撤销奖励，追回荣誉证书、奖金和奖牌。对负有直接责任的人员，由所在单位依法给予处分；构成犯罪的，依法追究刑事责任。</w:t>
      </w:r>
    </w:p>
    <w:p w:rsidR="001D4EC7" w:rsidRDefault="001D4EC7" w:rsidP="001D4EC7">
      <w:pPr>
        <w:ind w:firstLine="0"/>
        <w:rPr>
          <w:lang w:eastAsia="zh-CN"/>
        </w:rPr>
      </w:pPr>
      <w:r>
        <w:rPr>
          <w:rFonts w:hint="eastAsia"/>
          <w:lang w:eastAsia="zh-CN"/>
        </w:rPr>
        <w:t xml:space="preserve">　　第二十九条　推荐单位</w:t>
      </w:r>
      <w:r>
        <w:rPr>
          <w:rFonts w:hint="eastAsia"/>
          <w:lang w:eastAsia="zh-CN"/>
        </w:rPr>
        <w:t>(</w:t>
      </w:r>
      <w:r>
        <w:rPr>
          <w:rFonts w:hint="eastAsia"/>
          <w:lang w:eastAsia="zh-CN"/>
        </w:rPr>
        <w:t>个人</w:t>
      </w:r>
      <w:r>
        <w:rPr>
          <w:rFonts w:hint="eastAsia"/>
          <w:lang w:eastAsia="zh-CN"/>
        </w:rPr>
        <w:t>)</w:t>
      </w:r>
      <w:r>
        <w:rPr>
          <w:rFonts w:hint="eastAsia"/>
          <w:lang w:eastAsia="zh-CN"/>
        </w:rPr>
        <w:t>提供虚假材料，协助他人骗取省科学技术奖励的，由省科学技术行政部门给予通报批评，暂停或者取消其推荐资格。对负有直接责任的主管人员和其他直接责任人员，由所在单位依法给予处分；构成犯罪的，依法追究刑事责任。</w:t>
      </w:r>
    </w:p>
    <w:p w:rsidR="001D4EC7" w:rsidRDefault="001D4EC7" w:rsidP="001D4EC7">
      <w:pPr>
        <w:ind w:firstLine="0"/>
        <w:rPr>
          <w:lang w:eastAsia="zh-CN"/>
        </w:rPr>
      </w:pPr>
      <w:r>
        <w:rPr>
          <w:rFonts w:hint="eastAsia"/>
          <w:lang w:eastAsia="zh-CN"/>
        </w:rPr>
        <w:t xml:space="preserve">　　第三十条　参与省科学技术奖评审活动的专家和有关工作人员，在评审活动中有弄虚作假或者与申报单位、申报人单独接触，透露参评项目的技术内容及评审情况等徇私舞弊行为的，由省科学技术行政部门暂停或者取消其评审资格，对有关工作人员，由所在单位依法给予处分；构成犯罪的，依法追究刑事责任。</w:t>
      </w:r>
    </w:p>
    <w:p w:rsidR="001D4EC7" w:rsidRDefault="001D4EC7" w:rsidP="001D4EC7">
      <w:pPr>
        <w:ind w:firstLine="0"/>
        <w:rPr>
          <w:lang w:eastAsia="zh-CN"/>
        </w:rPr>
      </w:pPr>
      <w:r>
        <w:rPr>
          <w:rFonts w:hint="eastAsia"/>
          <w:lang w:eastAsia="zh-CN"/>
        </w:rPr>
        <w:lastRenderedPageBreak/>
        <w:t xml:space="preserve">　　第三十一条　社会力量未经登记，擅自设立面向社会的科学技术奖，由省科学技术行政部门予以取缔。</w:t>
      </w:r>
    </w:p>
    <w:p w:rsidR="001D4EC7" w:rsidRDefault="001D4EC7" w:rsidP="001D4EC7">
      <w:pPr>
        <w:ind w:firstLine="0"/>
        <w:rPr>
          <w:lang w:eastAsia="zh-CN"/>
        </w:rPr>
      </w:pPr>
      <w:r>
        <w:rPr>
          <w:rFonts w:hint="eastAsia"/>
          <w:lang w:eastAsia="zh-CN"/>
        </w:rPr>
        <w:t xml:space="preserve">　　社会力量经登记设立面向社会的科学技术奖，在科学技术奖励活动中收取费用的，由科学技术行政部门没收所收取的费用，可以并处所收取费用的</w:t>
      </w:r>
      <w:r>
        <w:rPr>
          <w:rFonts w:hint="eastAsia"/>
          <w:lang w:eastAsia="zh-CN"/>
        </w:rPr>
        <w:t>1</w:t>
      </w:r>
      <w:r>
        <w:rPr>
          <w:rFonts w:hint="eastAsia"/>
          <w:lang w:eastAsia="zh-CN"/>
        </w:rPr>
        <w:t>倍以上</w:t>
      </w:r>
      <w:r>
        <w:rPr>
          <w:rFonts w:hint="eastAsia"/>
          <w:lang w:eastAsia="zh-CN"/>
        </w:rPr>
        <w:t>3</w:t>
      </w:r>
      <w:r>
        <w:rPr>
          <w:rFonts w:hint="eastAsia"/>
          <w:lang w:eastAsia="zh-CN"/>
        </w:rPr>
        <w:t>倍以下的罚款；情节严重的，撤销登记。</w:t>
      </w:r>
    </w:p>
    <w:p w:rsidR="001D4EC7" w:rsidRDefault="001D4EC7" w:rsidP="001D4EC7">
      <w:pPr>
        <w:ind w:firstLine="0"/>
        <w:rPr>
          <w:lang w:eastAsia="zh-CN"/>
        </w:rPr>
      </w:pPr>
      <w:r>
        <w:rPr>
          <w:rFonts w:hint="eastAsia"/>
          <w:lang w:eastAsia="zh-CN"/>
        </w:rPr>
        <w:t xml:space="preserve">　　第三十二条　本办法自</w:t>
      </w:r>
      <w:r>
        <w:rPr>
          <w:rFonts w:hint="eastAsia"/>
          <w:lang w:eastAsia="zh-CN"/>
        </w:rPr>
        <w:t>2006</w:t>
      </w:r>
      <w:r>
        <w:rPr>
          <w:rFonts w:hint="eastAsia"/>
          <w:lang w:eastAsia="zh-CN"/>
        </w:rPr>
        <w:t>年</w:t>
      </w:r>
      <w:r>
        <w:rPr>
          <w:rFonts w:hint="eastAsia"/>
          <w:lang w:eastAsia="zh-CN"/>
        </w:rPr>
        <w:t>8</w:t>
      </w:r>
      <w:r>
        <w:rPr>
          <w:rFonts w:hint="eastAsia"/>
          <w:lang w:eastAsia="zh-CN"/>
        </w:rPr>
        <w:t>月</w:t>
      </w:r>
      <w:r>
        <w:rPr>
          <w:rFonts w:hint="eastAsia"/>
          <w:lang w:eastAsia="zh-CN"/>
        </w:rPr>
        <w:t>1</w:t>
      </w:r>
      <w:r>
        <w:rPr>
          <w:rFonts w:hint="eastAsia"/>
          <w:lang w:eastAsia="zh-CN"/>
        </w:rPr>
        <w:t>日起施行。</w:t>
      </w:r>
      <w:r>
        <w:rPr>
          <w:rFonts w:hint="eastAsia"/>
          <w:lang w:eastAsia="zh-CN"/>
        </w:rPr>
        <w:t>2002</w:t>
      </w:r>
      <w:r>
        <w:rPr>
          <w:rFonts w:hint="eastAsia"/>
          <w:lang w:eastAsia="zh-CN"/>
        </w:rPr>
        <w:t>年</w:t>
      </w:r>
      <w:r>
        <w:rPr>
          <w:rFonts w:hint="eastAsia"/>
          <w:lang w:eastAsia="zh-CN"/>
        </w:rPr>
        <w:t>4</w:t>
      </w:r>
      <w:r>
        <w:rPr>
          <w:rFonts w:hint="eastAsia"/>
          <w:lang w:eastAsia="zh-CN"/>
        </w:rPr>
        <w:t>月</w:t>
      </w:r>
      <w:r>
        <w:rPr>
          <w:rFonts w:hint="eastAsia"/>
          <w:lang w:eastAsia="zh-CN"/>
        </w:rPr>
        <w:t>5</w:t>
      </w:r>
      <w:r>
        <w:rPr>
          <w:rFonts w:hint="eastAsia"/>
          <w:lang w:eastAsia="zh-CN"/>
        </w:rPr>
        <w:t>日省人民政府发布的《山东省科学技术奖励办法》同时废止。</w:t>
      </w:r>
    </w:p>
    <w:p w:rsidR="00062276" w:rsidRDefault="00062276" w:rsidP="003D2AF4">
      <w:pPr>
        <w:ind w:firstLine="0"/>
        <w:rPr>
          <w:lang w:eastAsia="zh-CN"/>
        </w:rPr>
        <w:sectPr w:rsidR="00062276" w:rsidSect="006074AA">
          <w:pgSz w:w="11906" w:h="16838"/>
          <w:pgMar w:top="1440" w:right="1800" w:bottom="1440" w:left="1800" w:header="851" w:footer="992" w:gutter="0"/>
          <w:cols w:space="425"/>
          <w:docGrid w:type="lines" w:linePitch="312"/>
        </w:sectPr>
      </w:pPr>
    </w:p>
    <w:p w:rsidR="005402E4" w:rsidRDefault="005402E4" w:rsidP="005402E4">
      <w:pPr>
        <w:pStyle w:val="3"/>
        <w:rPr>
          <w:lang w:eastAsia="zh-CN"/>
        </w:rPr>
      </w:pPr>
      <w:bookmarkStart w:id="85" w:name="_Toc80862391"/>
      <w:r>
        <w:rPr>
          <w:rFonts w:hint="eastAsia"/>
          <w:lang w:eastAsia="zh-CN"/>
        </w:rPr>
        <w:lastRenderedPageBreak/>
        <w:t>山东省科学技术奖励办法实施细则（试行）</w:t>
      </w:r>
      <w:bookmarkEnd w:id="85"/>
    </w:p>
    <w:p w:rsidR="005402E4" w:rsidRDefault="005402E4" w:rsidP="005402E4">
      <w:pPr>
        <w:ind w:firstLine="0"/>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5402E4" w:rsidRDefault="005402E4" w:rsidP="005402E4">
      <w:pPr>
        <w:ind w:firstLine="0"/>
        <w:rPr>
          <w:lang w:eastAsia="zh-CN"/>
        </w:rPr>
      </w:pPr>
      <w:r>
        <w:rPr>
          <w:rFonts w:hint="eastAsia"/>
          <w:lang w:eastAsia="zh-CN"/>
        </w:rPr>
        <w:t xml:space="preserve">　　第一条</w:t>
      </w:r>
      <w:r>
        <w:rPr>
          <w:rFonts w:hint="eastAsia"/>
          <w:lang w:eastAsia="zh-CN"/>
        </w:rPr>
        <w:t xml:space="preserve">  </w:t>
      </w:r>
      <w:r>
        <w:rPr>
          <w:rFonts w:hint="eastAsia"/>
          <w:lang w:eastAsia="zh-CN"/>
        </w:rPr>
        <w:t>为做好省科学技术奖励工作，根据《山东省科学技术奖励办法》，制定本细则。</w:t>
      </w:r>
    </w:p>
    <w:p w:rsidR="005402E4" w:rsidRDefault="005402E4" w:rsidP="005402E4">
      <w:pPr>
        <w:ind w:firstLine="0"/>
        <w:rPr>
          <w:lang w:eastAsia="zh-CN"/>
        </w:rPr>
      </w:pPr>
      <w:r>
        <w:rPr>
          <w:rFonts w:hint="eastAsia"/>
          <w:lang w:eastAsia="zh-CN"/>
        </w:rPr>
        <w:t xml:space="preserve">　　第二条</w:t>
      </w:r>
      <w:r>
        <w:rPr>
          <w:rFonts w:hint="eastAsia"/>
          <w:lang w:eastAsia="zh-CN"/>
        </w:rPr>
        <w:t xml:space="preserve">  </w:t>
      </w:r>
      <w:r>
        <w:rPr>
          <w:rFonts w:hint="eastAsia"/>
          <w:lang w:eastAsia="zh-CN"/>
        </w:rPr>
        <w:t>本细则适用于省科学技术奖的申报、推荐、评审、授奖等各项活动。</w:t>
      </w:r>
    </w:p>
    <w:p w:rsidR="005402E4" w:rsidRDefault="005402E4" w:rsidP="005402E4">
      <w:pPr>
        <w:ind w:firstLine="0"/>
        <w:rPr>
          <w:lang w:eastAsia="zh-CN"/>
        </w:rPr>
      </w:pPr>
      <w:r>
        <w:rPr>
          <w:rFonts w:hint="eastAsia"/>
          <w:lang w:eastAsia="zh-CN"/>
        </w:rPr>
        <w:t xml:space="preserve">　　第三条</w:t>
      </w:r>
      <w:r>
        <w:rPr>
          <w:rFonts w:hint="eastAsia"/>
          <w:lang w:eastAsia="zh-CN"/>
        </w:rPr>
        <w:t xml:space="preserve">  </w:t>
      </w:r>
      <w:r>
        <w:rPr>
          <w:rFonts w:hint="eastAsia"/>
          <w:lang w:eastAsia="zh-CN"/>
        </w:rPr>
        <w:t>省科学技术奖励应当重点鼓励高新技术的研究与开发，支持具有自主知识产权技术创新和高新技术及其产品的出口创汇，推动科学技术切实成为经济建设和社会发展的动力。</w:t>
      </w:r>
    </w:p>
    <w:p w:rsidR="005402E4" w:rsidRDefault="005402E4" w:rsidP="005402E4">
      <w:pPr>
        <w:ind w:firstLine="0"/>
        <w:rPr>
          <w:lang w:eastAsia="zh-CN"/>
        </w:rPr>
      </w:pPr>
      <w:r>
        <w:rPr>
          <w:rFonts w:hint="eastAsia"/>
          <w:lang w:eastAsia="zh-CN"/>
        </w:rPr>
        <w:t xml:space="preserve">　　第四条</w:t>
      </w:r>
      <w:r>
        <w:rPr>
          <w:rFonts w:hint="eastAsia"/>
          <w:lang w:eastAsia="zh-CN"/>
        </w:rPr>
        <w:t xml:space="preserve">  </w:t>
      </w:r>
      <w:r>
        <w:rPr>
          <w:rFonts w:hint="eastAsia"/>
          <w:lang w:eastAsia="zh-CN"/>
        </w:rPr>
        <w:t>省科学技术奖授予在科学研究、技术开发、成果转化和推广应用工作中成绩突出，对促进科技进步和经济发展做出重要贡献的人员和组织。</w:t>
      </w:r>
    </w:p>
    <w:p w:rsidR="005402E4" w:rsidRDefault="005402E4" w:rsidP="005402E4">
      <w:pPr>
        <w:ind w:firstLine="0"/>
        <w:rPr>
          <w:lang w:eastAsia="zh-CN"/>
        </w:rPr>
      </w:pPr>
      <w:r>
        <w:rPr>
          <w:rFonts w:hint="eastAsia"/>
          <w:lang w:eastAsia="zh-CN"/>
        </w:rPr>
        <w:t xml:space="preserve">　　第五条</w:t>
      </w:r>
      <w:r>
        <w:rPr>
          <w:rFonts w:hint="eastAsia"/>
          <w:lang w:eastAsia="zh-CN"/>
        </w:rPr>
        <w:t xml:space="preserve">  </w:t>
      </w:r>
      <w:r>
        <w:rPr>
          <w:rFonts w:hint="eastAsia"/>
          <w:lang w:eastAsia="zh-CN"/>
        </w:rPr>
        <w:t>省科学技术奖是授予个人或者组织的荣誉，授奖证书不作为确定科学技术成果权属的直接依据。</w:t>
      </w:r>
    </w:p>
    <w:p w:rsidR="005402E4" w:rsidRDefault="005402E4" w:rsidP="005402E4">
      <w:pPr>
        <w:ind w:firstLine="0"/>
        <w:rPr>
          <w:lang w:eastAsia="zh-CN"/>
        </w:rPr>
      </w:pPr>
      <w:r>
        <w:rPr>
          <w:rFonts w:hint="eastAsia"/>
          <w:lang w:eastAsia="zh-CN"/>
        </w:rPr>
        <w:t xml:space="preserve">    </w:t>
      </w:r>
      <w:r>
        <w:rPr>
          <w:rFonts w:hint="eastAsia"/>
          <w:lang w:eastAsia="zh-CN"/>
        </w:rPr>
        <w:t>第六条</w:t>
      </w:r>
      <w:r>
        <w:rPr>
          <w:rFonts w:hint="eastAsia"/>
          <w:lang w:eastAsia="zh-CN"/>
        </w:rPr>
        <w:t xml:space="preserve">  </w:t>
      </w:r>
      <w:r>
        <w:rPr>
          <w:rFonts w:hint="eastAsia"/>
          <w:lang w:eastAsia="zh-CN"/>
        </w:rPr>
        <w:t xml:space="preserve">省科学技术奖励委员会负责省科学技术奖的宏观管理和指导。省科学技术奖励委员会办公室（以下简称省奖励办公室）是省科学技术奖励委员会的日常办事机构，负责省科学技术奖评审的组织与管理工作。　　</w:t>
      </w:r>
    </w:p>
    <w:p w:rsidR="005402E4" w:rsidRDefault="005402E4" w:rsidP="005402E4">
      <w:pPr>
        <w:ind w:firstLine="0"/>
        <w:rPr>
          <w:lang w:eastAsia="zh-CN"/>
        </w:rPr>
      </w:pPr>
      <w:r>
        <w:rPr>
          <w:rFonts w:hint="eastAsia"/>
          <w:lang w:eastAsia="zh-CN"/>
        </w:rPr>
        <w:t>省奖励办公室设在省科学技术行政部门。</w:t>
      </w:r>
    </w:p>
    <w:p w:rsidR="005402E4" w:rsidRDefault="005402E4" w:rsidP="005402E4">
      <w:pPr>
        <w:ind w:firstLine="0"/>
        <w:rPr>
          <w:lang w:eastAsia="zh-CN"/>
        </w:rPr>
      </w:pPr>
      <w:r>
        <w:rPr>
          <w:rFonts w:hint="eastAsia"/>
          <w:lang w:eastAsia="zh-CN"/>
        </w:rPr>
        <w:t>第二章</w:t>
      </w:r>
      <w:r>
        <w:rPr>
          <w:rFonts w:hint="eastAsia"/>
          <w:lang w:eastAsia="zh-CN"/>
        </w:rPr>
        <w:t xml:space="preserve">  </w:t>
      </w:r>
      <w:r>
        <w:rPr>
          <w:rFonts w:hint="eastAsia"/>
          <w:lang w:eastAsia="zh-CN"/>
        </w:rPr>
        <w:t>评审标准</w:t>
      </w:r>
    </w:p>
    <w:p w:rsidR="005402E4" w:rsidRDefault="005402E4" w:rsidP="005402E4">
      <w:pPr>
        <w:ind w:firstLine="0"/>
        <w:rPr>
          <w:lang w:eastAsia="zh-CN"/>
        </w:rPr>
      </w:pPr>
      <w:r>
        <w:rPr>
          <w:rFonts w:hint="eastAsia"/>
          <w:lang w:eastAsia="zh-CN"/>
        </w:rPr>
        <w:t xml:space="preserve">　　第七条</w:t>
      </w:r>
      <w:r>
        <w:rPr>
          <w:rFonts w:hint="eastAsia"/>
          <w:lang w:eastAsia="zh-CN"/>
        </w:rPr>
        <w:t xml:space="preserve">  </w:t>
      </w:r>
      <w:r>
        <w:rPr>
          <w:rFonts w:hint="eastAsia"/>
          <w:lang w:eastAsia="zh-CN"/>
        </w:rPr>
        <w:t>被授予省科学技术最高奖的科技人员应当热爱祖国，具有良好的科学道德，仍活跃在当代科学技术前沿，从事科研开发工作，并具备下列条件之一：</w:t>
      </w:r>
    </w:p>
    <w:p w:rsidR="005402E4" w:rsidRDefault="005402E4" w:rsidP="005402E4">
      <w:pPr>
        <w:ind w:firstLine="0"/>
        <w:rPr>
          <w:lang w:eastAsia="zh-CN"/>
        </w:rPr>
      </w:pPr>
      <w:r>
        <w:rPr>
          <w:rFonts w:hint="eastAsia"/>
          <w:lang w:eastAsia="zh-CN"/>
        </w:rPr>
        <w:t xml:space="preserve">　　（一）在基础研究、应用基础研究方面取得系列或者重大发现，丰富和拓展了学科的理论，引起了该学科领域的突破性发展，为国内外同行所公认，对科学技术发展和社会进步做出了重大贡献；</w:t>
      </w:r>
    </w:p>
    <w:p w:rsidR="005402E4" w:rsidRDefault="005402E4" w:rsidP="005402E4">
      <w:pPr>
        <w:ind w:firstLine="0"/>
        <w:rPr>
          <w:lang w:eastAsia="zh-CN"/>
        </w:rPr>
      </w:pPr>
      <w:r>
        <w:rPr>
          <w:rFonts w:hint="eastAsia"/>
          <w:lang w:eastAsia="zh-CN"/>
        </w:rPr>
        <w:t xml:space="preserve">　　（二）在所从事的科学技术活动中，特别是在高新技术及其产业化过程中，取得了一批具有自主知识产权的重要科技成果，实现了技术领域的跨越发展，促进了产业结构的变革，创造了巨大的经济效益或者社会效益，对促进经济发展和社会进步做出了重大贡献。</w:t>
      </w:r>
    </w:p>
    <w:p w:rsidR="005402E4" w:rsidRDefault="005402E4" w:rsidP="005402E4">
      <w:pPr>
        <w:ind w:firstLine="0"/>
        <w:rPr>
          <w:lang w:eastAsia="zh-CN"/>
        </w:rPr>
      </w:pPr>
      <w:r>
        <w:rPr>
          <w:rFonts w:hint="eastAsia"/>
          <w:lang w:eastAsia="zh-CN"/>
        </w:rPr>
        <w:t xml:space="preserve">　　第八条</w:t>
      </w:r>
      <w:r>
        <w:rPr>
          <w:rFonts w:hint="eastAsia"/>
          <w:lang w:eastAsia="zh-CN"/>
        </w:rPr>
        <w:t xml:space="preserve">  </w:t>
      </w:r>
      <w:r>
        <w:rPr>
          <w:rFonts w:hint="eastAsia"/>
          <w:lang w:eastAsia="zh-CN"/>
        </w:rPr>
        <w:t>被授予省自然科学奖的完成人应当是相关科学技术论文、论著的主要作者，并具备下列条件之一：</w:t>
      </w:r>
    </w:p>
    <w:p w:rsidR="005402E4" w:rsidRDefault="005402E4" w:rsidP="005402E4">
      <w:pPr>
        <w:ind w:firstLine="0"/>
        <w:rPr>
          <w:lang w:eastAsia="zh-CN"/>
        </w:rPr>
      </w:pPr>
      <w:r>
        <w:rPr>
          <w:rFonts w:hint="eastAsia"/>
          <w:lang w:eastAsia="zh-CN"/>
        </w:rPr>
        <w:t xml:space="preserve">　　（一）提出总体学术思想、研究方案；</w:t>
      </w:r>
    </w:p>
    <w:p w:rsidR="005402E4" w:rsidRDefault="005402E4" w:rsidP="005402E4">
      <w:pPr>
        <w:ind w:firstLine="0"/>
        <w:rPr>
          <w:lang w:eastAsia="zh-CN"/>
        </w:rPr>
      </w:pPr>
      <w:r>
        <w:rPr>
          <w:rFonts w:hint="eastAsia"/>
          <w:lang w:eastAsia="zh-CN"/>
        </w:rPr>
        <w:lastRenderedPageBreak/>
        <w:t xml:space="preserve">　　（二）发现与阐明重要科学现象、特性和规律，或者创立科学理论和学说，提出研究方法和手段，开展基础数据收集和综合分析等；</w:t>
      </w:r>
    </w:p>
    <w:p w:rsidR="005402E4" w:rsidRDefault="005402E4" w:rsidP="005402E4">
      <w:pPr>
        <w:ind w:firstLine="0"/>
        <w:rPr>
          <w:lang w:eastAsia="zh-CN"/>
        </w:rPr>
      </w:pPr>
      <w:r>
        <w:rPr>
          <w:rFonts w:hint="eastAsia"/>
          <w:lang w:eastAsia="zh-CN"/>
        </w:rPr>
        <w:t xml:space="preserve">　　（三）解决关键性学术疑难问题或者实验技术难点。第九条</w:t>
      </w:r>
      <w:r>
        <w:rPr>
          <w:rFonts w:hint="eastAsia"/>
          <w:lang w:eastAsia="zh-CN"/>
        </w:rPr>
        <w:t xml:space="preserve">  </w:t>
      </w:r>
      <w:r>
        <w:rPr>
          <w:rFonts w:hint="eastAsia"/>
          <w:lang w:eastAsia="zh-CN"/>
        </w:rPr>
        <w:t>被授予省自然科学奖的成果应当在基础研究和应用基础研究中阐明自然现象、特征和规律，具有重大科学发现，主要论文、论著为国内外首次发表，其重要科学结论已为国内外同行所引用或者应用。其评审标准为：</w:t>
      </w:r>
    </w:p>
    <w:p w:rsidR="005402E4" w:rsidRDefault="005402E4" w:rsidP="005402E4">
      <w:pPr>
        <w:ind w:firstLine="0"/>
        <w:rPr>
          <w:lang w:eastAsia="zh-CN"/>
        </w:rPr>
      </w:pPr>
      <w:r>
        <w:rPr>
          <w:rFonts w:hint="eastAsia"/>
          <w:lang w:eastAsia="zh-CN"/>
        </w:rPr>
        <w:t xml:space="preserve">　　（一）在科学上取得突破性的进展，学术上达到国际领先或者先进水平，为学术界所公认和广泛引用，推动了本学科或者相关学科的发展，或者对经济建设、社会发展产生重大影响的，可以评为一等奖。</w:t>
      </w:r>
    </w:p>
    <w:p w:rsidR="005402E4" w:rsidRDefault="005402E4" w:rsidP="005402E4">
      <w:pPr>
        <w:ind w:firstLine="0"/>
        <w:rPr>
          <w:lang w:eastAsia="zh-CN"/>
        </w:rPr>
      </w:pPr>
      <w:r>
        <w:rPr>
          <w:rFonts w:hint="eastAsia"/>
          <w:lang w:eastAsia="zh-CN"/>
        </w:rPr>
        <w:t xml:space="preserve">　　（二）在科学上取得重要的进展，学术上达到国际先进水平，推动了本学科或者其分支学科的发展，或者对经济建设、社会发展产生很大影响的，可以评为二等奖。</w:t>
      </w:r>
    </w:p>
    <w:p w:rsidR="005402E4" w:rsidRDefault="005402E4" w:rsidP="005402E4">
      <w:pPr>
        <w:ind w:firstLine="0"/>
        <w:rPr>
          <w:lang w:eastAsia="zh-CN"/>
        </w:rPr>
      </w:pPr>
      <w:r>
        <w:rPr>
          <w:rFonts w:hint="eastAsia"/>
          <w:lang w:eastAsia="zh-CN"/>
        </w:rPr>
        <w:t xml:space="preserve">　　（三）在科学上取得较大的进展，学术上达到国内领先水平，在一定程度上推动了本学科或者其分支学科的发展，或者对经济建设、社会发展产生较大影响的，可以评为三等奖。</w:t>
      </w:r>
    </w:p>
    <w:p w:rsidR="005402E4" w:rsidRDefault="005402E4" w:rsidP="005402E4">
      <w:pPr>
        <w:ind w:firstLine="0"/>
        <w:rPr>
          <w:lang w:eastAsia="zh-CN"/>
        </w:rPr>
      </w:pPr>
      <w:r>
        <w:rPr>
          <w:rFonts w:hint="eastAsia"/>
          <w:lang w:eastAsia="zh-CN"/>
        </w:rPr>
        <w:t xml:space="preserve">　　第十条</w:t>
      </w:r>
      <w:r>
        <w:rPr>
          <w:rFonts w:hint="eastAsia"/>
          <w:lang w:eastAsia="zh-CN"/>
        </w:rPr>
        <w:t xml:space="preserve">  </w:t>
      </w:r>
      <w:r>
        <w:rPr>
          <w:rFonts w:hint="eastAsia"/>
          <w:lang w:eastAsia="zh-CN"/>
        </w:rPr>
        <w:t>被授予省技术发明奖的完成人应当是该项技术发明的部分或者全部创造性技术内容的独立完成人。</w:t>
      </w:r>
    </w:p>
    <w:p w:rsidR="005402E4" w:rsidRDefault="005402E4" w:rsidP="005402E4">
      <w:pPr>
        <w:ind w:firstLine="0"/>
        <w:rPr>
          <w:lang w:eastAsia="zh-CN"/>
        </w:rPr>
      </w:pPr>
      <w:r>
        <w:rPr>
          <w:rFonts w:hint="eastAsia"/>
          <w:lang w:eastAsia="zh-CN"/>
        </w:rPr>
        <w:t xml:space="preserve">　　第十一条</w:t>
      </w:r>
      <w:r>
        <w:rPr>
          <w:rFonts w:hint="eastAsia"/>
          <w:lang w:eastAsia="zh-CN"/>
        </w:rPr>
        <w:t xml:space="preserve">  </w:t>
      </w:r>
      <w:r>
        <w:rPr>
          <w:rFonts w:hint="eastAsia"/>
          <w:lang w:eastAsia="zh-CN"/>
        </w:rPr>
        <w:t>被授予省技术发明奖的成果应为产品、工艺、材料、品种及其系统等重大技术发明项目，并且取得发明专利证书或者授权通知书。其评审标准为：</w:t>
      </w:r>
    </w:p>
    <w:p w:rsidR="005402E4" w:rsidRDefault="005402E4" w:rsidP="005402E4">
      <w:pPr>
        <w:ind w:firstLine="0"/>
        <w:rPr>
          <w:lang w:eastAsia="zh-CN"/>
        </w:rPr>
      </w:pPr>
      <w:r>
        <w:rPr>
          <w:rFonts w:hint="eastAsia"/>
          <w:lang w:eastAsia="zh-CN"/>
        </w:rPr>
        <w:t xml:space="preserve">　　（一）属国内外首创的重要技术发明，技术思路独特，技术上有重大创新，技术经济指标达到国际同类技术的先进水平，对本学科领域的技术进步有重大推动作用，并产生显著经济效益或者社会效益的，可以评为一等奖。</w:t>
      </w:r>
    </w:p>
    <w:p w:rsidR="005402E4" w:rsidRDefault="005402E4" w:rsidP="005402E4">
      <w:pPr>
        <w:ind w:firstLine="0"/>
        <w:rPr>
          <w:lang w:eastAsia="zh-CN"/>
        </w:rPr>
      </w:pPr>
      <w:r>
        <w:rPr>
          <w:rFonts w:hint="eastAsia"/>
          <w:lang w:eastAsia="zh-CN"/>
        </w:rPr>
        <w:t xml:space="preserve">　　（二）属国内外首创，或者国外已有、但尚未公开的技术发明，技术思路新颖，技术上有很大创新，技术经济指标达到国际同类技术的先进水平，对本学科领域的技术进步有很大推动作用，并产生较大的经济效益或者社会效益的，可以评为二等奖。</w:t>
      </w:r>
    </w:p>
    <w:p w:rsidR="005402E4" w:rsidRDefault="005402E4" w:rsidP="005402E4">
      <w:pPr>
        <w:ind w:firstLine="0"/>
        <w:rPr>
          <w:lang w:eastAsia="zh-CN"/>
        </w:rPr>
      </w:pPr>
      <w:r>
        <w:rPr>
          <w:rFonts w:hint="eastAsia"/>
          <w:lang w:eastAsia="zh-CN"/>
        </w:rPr>
        <w:t xml:space="preserve">　　（三）属国内外首创，或者国内已有、但尚未公开的技术发明，技术思路较新颖，技术上有较大创新，技术经济指标达到国内同类技术的领先水平，对本学</w:t>
      </w:r>
      <w:r>
        <w:rPr>
          <w:rFonts w:hint="eastAsia"/>
          <w:lang w:eastAsia="zh-CN"/>
        </w:rPr>
        <w:lastRenderedPageBreak/>
        <w:t>科领域的技术进步有一定推动作用，并产生明显经济效益或者社会效益的，可以评为三等奖。</w:t>
      </w:r>
    </w:p>
    <w:p w:rsidR="005402E4" w:rsidRDefault="005402E4" w:rsidP="005402E4">
      <w:pPr>
        <w:ind w:firstLine="0"/>
        <w:rPr>
          <w:lang w:eastAsia="zh-CN"/>
        </w:rPr>
      </w:pPr>
      <w:r>
        <w:rPr>
          <w:rFonts w:hint="eastAsia"/>
          <w:lang w:eastAsia="zh-CN"/>
        </w:rPr>
        <w:t xml:space="preserve">  </w:t>
      </w:r>
      <w:r>
        <w:rPr>
          <w:rFonts w:hint="eastAsia"/>
          <w:lang w:eastAsia="zh-CN"/>
        </w:rPr>
        <w:t>第十二条</w:t>
      </w:r>
      <w:r>
        <w:rPr>
          <w:rFonts w:hint="eastAsia"/>
          <w:lang w:eastAsia="zh-CN"/>
        </w:rPr>
        <w:t xml:space="preserve">  </w:t>
      </w:r>
      <w:r>
        <w:rPr>
          <w:rFonts w:hint="eastAsia"/>
          <w:lang w:eastAsia="zh-CN"/>
        </w:rPr>
        <w:t>被授予省科技进步奖的完成人应当具备下列条件之一：</w:t>
      </w:r>
    </w:p>
    <w:p w:rsidR="005402E4" w:rsidRDefault="005402E4" w:rsidP="005402E4">
      <w:pPr>
        <w:ind w:firstLine="0"/>
        <w:rPr>
          <w:lang w:eastAsia="zh-CN"/>
        </w:rPr>
      </w:pPr>
      <w:r>
        <w:rPr>
          <w:rFonts w:hint="eastAsia"/>
          <w:lang w:eastAsia="zh-CN"/>
        </w:rPr>
        <w:t xml:space="preserve">  </w:t>
      </w:r>
      <w:r>
        <w:rPr>
          <w:rFonts w:hint="eastAsia"/>
          <w:lang w:eastAsia="zh-CN"/>
        </w:rPr>
        <w:t>（一）提出和确定项目的总体技术方案；</w:t>
      </w:r>
    </w:p>
    <w:p w:rsidR="005402E4" w:rsidRDefault="005402E4" w:rsidP="005402E4">
      <w:pPr>
        <w:ind w:firstLine="0"/>
        <w:rPr>
          <w:lang w:eastAsia="zh-CN"/>
        </w:rPr>
      </w:pPr>
      <w:r>
        <w:rPr>
          <w:rFonts w:hint="eastAsia"/>
          <w:lang w:eastAsia="zh-CN"/>
        </w:rPr>
        <w:t xml:space="preserve">  </w:t>
      </w:r>
      <w:r>
        <w:rPr>
          <w:rFonts w:hint="eastAsia"/>
          <w:lang w:eastAsia="zh-CN"/>
        </w:rPr>
        <w:t>（二）在解决项目关键技术和疑难问题中做出较大技术创新；</w:t>
      </w:r>
    </w:p>
    <w:p w:rsidR="005402E4" w:rsidRDefault="005402E4" w:rsidP="005402E4">
      <w:pPr>
        <w:ind w:firstLine="0"/>
        <w:rPr>
          <w:lang w:eastAsia="zh-CN"/>
        </w:rPr>
      </w:pPr>
      <w:r>
        <w:rPr>
          <w:rFonts w:hint="eastAsia"/>
          <w:lang w:eastAsia="zh-CN"/>
        </w:rPr>
        <w:t xml:space="preserve">　　（三）在实施高新技术产业化、成果转化与推广应用过程中做出重要贡献。</w:t>
      </w:r>
    </w:p>
    <w:p w:rsidR="005402E4" w:rsidRDefault="005402E4" w:rsidP="005402E4">
      <w:pPr>
        <w:ind w:firstLine="0"/>
        <w:rPr>
          <w:lang w:eastAsia="zh-CN"/>
        </w:rPr>
      </w:pPr>
      <w:r>
        <w:rPr>
          <w:rFonts w:hint="eastAsia"/>
          <w:lang w:eastAsia="zh-CN"/>
        </w:rPr>
        <w:t xml:space="preserve">　　第十三条</w:t>
      </w:r>
      <w:r>
        <w:rPr>
          <w:rFonts w:hint="eastAsia"/>
          <w:lang w:eastAsia="zh-CN"/>
        </w:rPr>
        <w:t xml:space="preserve">  </w:t>
      </w:r>
      <w:r>
        <w:rPr>
          <w:rFonts w:hint="eastAsia"/>
          <w:lang w:eastAsia="zh-CN"/>
        </w:rPr>
        <w:t>被授予省科技进步奖的成果应为技术创新工作中的重要项目，并推动了我省经济发展和社会进步。其评审标准为：</w:t>
      </w:r>
    </w:p>
    <w:p w:rsidR="005402E4" w:rsidRDefault="005402E4" w:rsidP="005402E4">
      <w:pPr>
        <w:ind w:firstLine="0"/>
        <w:rPr>
          <w:lang w:eastAsia="zh-CN"/>
        </w:rPr>
      </w:pPr>
      <w:r>
        <w:rPr>
          <w:rFonts w:hint="eastAsia"/>
          <w:lang w:eastAsia="zh-CN"/>
        </w:rPr>
        <w:t xml:space="preserve">　　（一）在技术上有重大创新，技术难度很大，具有自主知识产权，总体技术达到国际先进水平，应用效果十分突出，对推动我省科技进步或者社会发展有很显著的作用，取得巨大的经济效益和社会效益的，可以评为一等奖。</w:t>
      </w:r>
    </w:p>
    <w:p w:rsidR="005402E4" w:rsidRDefault="005402E4" w:rsidP="005402E4">
      <w:pPr>
        <w:ind w:firstLine="0"/>
        <w:rPr>
          <w:lang w:eastAsia="zh-CN"/>
        </w:rPr>
      </w:pPr>
      <w:r>
        <w:rPr>
          <w:rFonts w:hint="eastAsia"/>
          <w:lang w:eastAsia="zh-CN"/>
        </w:rPr>
        <w:t xml:space="preserve">　　（二）在技术上有很大创新，技术难度大，总体技术达到国内领先水平，应用效果突出，对推动我省科技进步或者社会发展有显著的作用，取得很大经济效益和社会效益的，可以评为二等奖。</w:t>
      </w:r>
    </w:p>
    <w:p w:rsidR="005402E4" w:rsidRDefault="005402E4" w:rsidP="005402E4">
      <w:pPr>
        <w:ind w:firstLine="0"/>
        <w:rPr>
          <w:lang w:eastAsia="zh-CN"/>
        </w:rPr>
      </w:pPr>
      <w:r>
        <w:rPr>
          <w:rFonts w:hint="eastAsia"/>
          <w:lang w:eastAsia="zh-CN"/>
        </w:rPr>
        <w:t xml:space="preserve">　　（三）在技术上有较大创新，技术难度较大，总体技术达到国内先进水平，应用效果较突出，对推动我省科技进步或者社会发展有较显著的作用，取得了较大经济效益和社会效益的，可以评为三等奖。</w:t>
      </w:r>
    </w:p>
    <w:p w:rsidR="005402E4" w:rsidRDefault="005402E4" w:rsidP="005402E4">
      <w:pPr>
        <w:ind w:firstLine="0"/>
        <w:rPr>
          <w:lang w:eastAsia="zh-CN"/>
        </w:rPr>
      </w:pPr>
      <w:r>
        <w:rPr>
          <w:rFonts w:hint="eastAsia"/>
          <w:lang w:eastAsia="zh-CN"/>
        </w:rPr>
        <w:t xml:space="preserve">　　第十四条</w:t>
      </w:r>
      <w:r>
        <w:rPr>
          <w:rFonts w:hint="eastAsia"/>
          <w:lang w:eastAsia="zh-CN"/>
        </w:rPr>
        <w:t xml:space="preserve">  </w:t>
      </w:r>
      <w:r>
        <w:rPr>
          <w:rFonts w:hint="eastAsia"/>
          <w:lang w:eastAsia="zh-CN"/>
        </w:rPr>
        <w:t>授予省科技进步奖的成果包括以下几个方面：</w:t>
      </w:r>
    </w:p>
    <w:p w:rsidR="005402E4" w:rsidRDefault="005402E4" w:rsidP="005402E4">
      <w:pPr>
        <w:ind w:firstLine="0"/>
        <w:rPr>
          <w:lang w:eastAsia="zh-CN"/>
        </w:rPr>
      </w:pPr>
      <w:r>
        <w:rPr>
          <w:rFonts w:hint="eastAsia"/>
          <w:lang w:eastAsia="zh-CN"/>
        </w:rPr>
        <w:t xml:space="preserve">　　（一）技术研究开发与应用项目，指在科学研究、技术开发和成果转化活动中，取得或者生产出具有较大市场价值的产品、技术、工艺、材料、设计和生物新品种等；</w:t>
      </w:r>
    </w:p>
    <w:p w:rsidR="005402E4" w:rsidRDefault="005402E4" w:rsidP="005402E4">
      <w:pPr>
        <w:ind w:firstLine="0"/>
        <w:rPr>
          <w:lang w:eastAsia="zh-CN"/>
        </w:rPr>
      </w:pPr>
      <w:r>
        <w:rPr>
          <w:rFonts w:hint="eastAsia"/>
          <w:lang w:eastAsia="zh-CN"/>
        </w:rPr>
        <w:t xml:space="preserve">　　（二）社会公益项目，指在环境、医疗卫生、自然资源调查及其合理利用、自然灾害监测预报及其防治等社会公益性科学技术事业，以及从事标准、计量、科技信息、科技档案等科学技术基础性工作中取得的重要成果；</w:t>
      </w:r>
    </w:p>
    <w:p w:rsidR="005402E4" w:rsidRDefault="005402E4" w:rsidP="005402E4">
      <w:pPr>
        <w:ind w:firstLine="0"/>
        <w:rPr>
          <w:lang w:eastAsia="zh-CN"/>
        </w:rPr>
      </w:pPr>
      <w:r>
        <w:rPr>
          <w:rFonts w:hint="eastAsia"/>
          <w:lang w:eastAsia="zh-CN"/>
        </w:rPr>
        <w:t xml:space="preserve">　　（三）重大工程建设项目，指列入国民经济和社会发展计划的重大综合性基本建设工程、科学技术工程等重大项目，并且取得了较大的技术创新；</w:t>
      </w:r>
    </w:p>
    <w:p w:rsidR="005402E4" w:rsidRDefault="005402E4" w:rsidP="005402E4">
      <w:pPr>
        <w:ind w:firstLine="0"/>
        <w:rPr>
          <w:lang w:eastAsia="zh-CN"/>
        </w:rPr>
      </w:pPr>
      <w:r>
        <w:rPr>
          <w:rFonts w:hint="eastAsia"/>
          <w:lang w:eastAsia="zh-CN"/>
        </w:rPr>
        <w:t xml:space="preserve">　　（四）科学化管理项目，指运用自然科学、社会科学和工程技术的知识，采取定性和定量相结合的系统分析和论证手段，在实现政府重大决策科学化和管理现代化过程中取得的重要成果。</w:t>
      </w:r>
    </w:p>
    <w:p w:rsidR="005402E4" w:rsidRDefault="005402E4" w:rsidP="005402E4">
      <w:pPr>
        <w:ind w:firstLine="0"/>
        <w:rPr>
          <w:lang w:eastAsia="zh-CN"/>
        </w:rPr>
      </w:pPr>
      <w:r>
        <w:rPr>
          <w:rFonts w:hint="eastAsia"/>
          <w:lang w:eastAsia="zh-CN"/>
        </w:rPr>
        <w:lastRenderedPageBreak/>
        <w:t xml:space="preserve">　　第十五条</w:t>
      </w:r>
      <w:r>
        <w:rPr>
          <w:rFonts w:hint="eastAsia"/>
          <w:lang w:eastAsia="zh-CN"/>
        </w:rPr>
        <w:t xml:space="preserve">  </w:t>
      </w:r>
      <w:r>
        <w:rPr>
          <w:rFonts w:hint="eastAsia"/>
          <w:lang w:eastAsia="zh-CN"/>
        </w:rPr>
        <w:t>被授予省国际科学技术合作奖的外国人或者组织，应当具备下列条件之一：</w:t>
      </w:r>
    </w:p>
    <w:p w:rsidR="005402E4" w:rsidRDefault="005402E4" w:rsidP="005402E4">
      <w:pPr>
        <w:ind w:firstLine="0"/>
        <w:rPr>
          <w:lang w:eastAsia="zh-CN"/>
        </w:rPr>
      </w:pPr>
      <w:r>
        <w:rPr>
          <w:rFonts w:hint="eastAsia"/>
          <w:lang w:eastAsia="zh-CN"/>
        </w:rPr>
        <w:t xml:space="preserve">　　（一）在与我省进行合作研究、开发等方面取得重大科技成果，对我省经济与社会发展有重要推动作用，并取得显著的经济效益或者社会效益；</w:t>
      </w:r>
    </w:p>
    <w:p w:rsidR="005402E4" w:rsidRDefault="005402E4" w:rsidP="005402E4">
      <w:pPr>
        <w:ind w:firstLine="0"/>
        <w:rPr>
          <w:lang w:eastAsia="zh-CN"/>
        </w:rPr>
      </w:pPr>
      <w:r>
        <w:rPr>
          <w:rFonts w:hint="eastAsia"/>
          <w:lang w:eastAsia="zh-CN"/>
        </w:rPr>
        <w:t xml:space="preserve">　　（二）在传授先进科学技术，提出重要科技发展建议与措施，培养科技或者管理人才等方面做出重要贡献，推进了我省科技事业的发展，并取得显著的社会效益或者经济效益；</w:t>
      </w:r>
    </w:p>
    <w:p w:rsidR="005402E4" w:rsidRDefault="005402E4" w:rsidP="005402E4">
      <w:pPr>
        <w:ind w:firstLine="0"/>
        <w:rPr>
          <w:lang w:eastAsia="zh-CN"/>
        </w:rPr>
      </w:pPr>
      <w:r>
        <w:rPr>
          <w:rFonts w:hint="eastAsia"/>
          <w:lang w:eastAsia="zh-CN"/>
        </w:rPr>
        <w:t xml:space="preserve">　　（三）在促进我省与其它国家或者国际组织的科技交流与合作方面做出重要贡献，并对我省的科技发展起到了重要推动作用。</w:t>
      </w:r>
    </w:p>
    <w:p w:rsidR="005402E4" w:rsidRDefault="005402E4" w:rsidP="005402E4">
      <w:pPr>
        <w:ind w:firstLine="0"/>
        <w:rPr>
          <w:lang w:eastAsia="zh-CN"/>
        </w:rPr>
      </w:pPr>
      <w:r>
        <w:rPr>
          <w:rFonts w:hint="eastAsia"/>
          <w:lang w:eastAsia="zh-CN"/>
        </w:rPr>
        <w:t xml:space="preserve">　　第十六条</w:t>
      </w:r>
      <w:r>
        <w:rPr>
          <w:rFonts w:hint="eastAsia"/>
          <w:lang w:eastAsia="zh-CN"/>
        </w:rPr>
        <w:t xml:space="preserve">  </w:t>
      </w:r>
      <w:r>
        <w:rPr>
          <w:rFonts w:hint="eastAsia"/>
          <w:lang w:eastAsia="zh-CN"/>
        </w:rPr>
        <w:t>省科学技术奖的完成单位应当是在项目研制、开发、应用和推广过程中提供技术、设备和人员等条件，对项目的完成起到重要作用的单位。</w:t>
      </w:r>
    </w:p>
    <w:p w:rsidR="005402E4" w:rsidRDefault="005402E4" w:rsidP="005402E4">
      <w:pPr>
        <w:ind w:firstLine="0"/>
        <w:rPr>
          <w:lang w:eastAsia="zh-CN"/>
        </w:rPr>
      </w:pPr>
      <w:r>
        <w:rPr>
          <w:rFonts w:hint="eastAsia"/>
          <w:lang w:eastAsia="zh-CN"/>
        </w:rPr>
        <w:t xml:space="preserve">　　第十七条</w:t>
      </w:r>
      <w:r>
        <w:rPr>
          <w:rFonts w:hint="eastAsia"/>
          <w:lang w:eastAsia="zh-CN"/>
        </w:rPr>
        <w:t xml:space="preserve">  </w:t>
      </w:r>
      <w:r>
        <w:rPr>
          <w:rFonts w:hint="eastAsia"/>
          <w:lang w:eastAsia="zh-CN"/>
        </w:rPr>
        <w:t>没有直接参与科学研究、技术开发、成果转化和推广应用工作的人员或者组织不得作为省科学技术奖的完成人或者完成单位。</w:t>
      </w:r>
    </w:p>
    <w:p w:rsidR="005402E4" w:rsidRDefault="005402E4" w:rsidP="005402E4">
      <w:pPr>
        <w:ind w:firstLine="0"/>
        <w:rPr>
          <w:lang w:eastAsia="zh-CN"/>
        </w:rPr>
      </w:pPr>
      <w:r>
        <w:rPr>
          <w:rFonts w:hint="eastAsia"/>
          <w:lang w:eastAsia="zh-CN"/>
        </w:rPr>
        <w:t>第三章</w:t>
      </w:r>
      <w:r>
        <w:rPr>
          <w:rFonts w:hint="eastAsia"/>
          <w:lang w:eastAsia="zh-CN"/>
        </w:rPr>
        <w:t xml:space="preserve">  </w:t>
      </w:r>
      <w:r>
        <w:rPr>
          <w:rFonts w:hint="eastAsia"/>
          <w:lang w:eastAsia="zh-CN"/>
        </w:rPr>
        <w:t>申报与推荐</w:t>
      </w:r>
    </w:p>
    <w:p w:rsidR="005402E4" w:rsidRDefault="005402E4" w:rsidP="005402E4">
      <w:pPr>
        <w:ind w:firstLine="0"/>
        <w:rPr>
          <w:lang w:eastAsia="zh-CN"/>
        </w:rPr>
      </w:pPr>
      <w:r>
        <w:rPr>
          <w:rFonts w:hint="eastAsia"/>
          <w:lang w:eastAsia="zh-CN"/>
        </w:rPr>
        <w:t xml:space="preserve">　　第十八条</w:t>
      </w:r>
      <w:r>
        <w:rPr>
          <w:rFonts w:hint="eastAsia"/>
          <w:lang w:eastAsia="zh-CN"/>
        </w:rPr>
        <w:t xml:space="preserve">  </w:t>
      </w:r>
      <w:r>
        <w:rPr>
          <w:rFonts w:hint="eastAsia"/>
          <w:lang w:eastAsia="zh-CN"/>
        </w:rPr>
        <w:t>申报省科学技术最高奖的科技人员、申报省国际科学技术合作奖的国内合作单位以及申报省自然科学奖、省技术发明奖、省科技进步奖项目的第一完成单位，按行政隶属关系或者属地关系须由我省管理。</w:t>
      </w:r>
    </w:p>
    <w:p w:rsidR="005402E4" w:rsidRDefault="005402E4" w:rsidP="005402E4">
      <w:pPr>
        <w:ind w:firstLine="0"/>
        <w:rPr>
          <w:lang w:eastAsia="zh-CN"/>
        </w:rPr>
      </w:pPr>
      <w:r>
        <w:rPr>
          <w:rFonts w:hint="eastAsia"/>
          <w:lang w:eastAsia="zh-CN"/>
        </w:rPr>
        <w:t xml:space="preserve">　　第十九条</w:t>
      </w:r>
      <w:r>
        <w:rPr>
          <w:rFonts w:hint="eastAsia"/>
          <w:lang w:eastAsia="zh-CN"/>
        </w:rPr>
        <w:t xml:space="preserve">  </w:t>
      </w:r>
      <w:r>
        <w:rPr>
          <w:rFonts w:hint="eastAsia"/>
          <w:lang w:eastAsia="zh-CN"/>
        </w:rPr>
        <w:t>申报省科学技术奖的项目必须公示，指申报省科学技术奖的项目事前应当征得各完成单位和完成人的同意，并在所在单位公布。对完成单位和完成人有异议的，应当在申报前解决异议。</w:t>
      </w:r>
    </w:p>
    <w:p w:rsidR="005402E4" w:rsidRDefault="005402E4" w:rsidP="005402E4">
      <w:pPr>
        <w:ind w:firstLine="0"/>
        <w:rPr>
          <w:lang w:eastAsia="zh-CN"/>
        </w:rPr>
      </w:pPr>
      <w:r>
        <w:rPr>
          <w:rFonts w:hint="eastAsia"/>
          <w:lang w:eastAsia="zh-CN"/>
        </w:rPr>
        <w:t xml:space="preserve">　　第二十条</w:t>
      </w:r>
      <w:r>
        <w:rPr>
          <w:rFonts w:hint="eastAsia"/>
          <w:lang w:eastAsia="zh-CN"/>
        </w:rPr>
        <w:t xml:space="preserve">  </w:t>
      </w:r>
      <w:r>
        <w:rPr>
          <w:rFonts w:hint="eastAsia"/>
          <w:lang w:eastAsia="zh-CN"/>
        </w:rPr>
        <w:t>申报省科学技术奖应填写由省科学技术行政部门统一制作的《山东省科学技术奖申报书》，并按要求提供必要的附件材料。申报书的填写及有关证明材料应当完整、真实、规范。</w:t>
      </w:r>
    </w:p>
    <w:p w:rsidR="005402E4" w:rsidRDefault="005402E4" w:rsidP="005402E4">
      <w:pPr>
        <w:ind w:firstLine="0"/>
        <w:rPr>
          <w:lang w:eastAsia="zh-CN"/>
        </w:rPr>
      </w:pPr>
      <w:r>
        <w:rPr>
          <w:rFonts w:hint="eastAsia"/>
          <w:lang w:eastAsia="zh-CN"/>
        </w:rPr>
        <w:t xml:space="preserve">　　第二十一条</w:t>
      </w:r>
      <w:r>
        <w:rPr>
          <w:rFonts w:hint="eastAsia"/>
          <w:lang w:eastAsia="zh-CN"/>
        </w:rPr>
        <w:t xml:space="preserve">  </w:t>
      </w:r>
      <w:r>
        <w:rPr>
          <w:rFonts w:hint="eastAsia"/>
          <w:lang w:eastAsia="zh-CN"/>
        </w:rPr>
        <w:t>申报最高科学技术奖的科技人员须在我省工作达</w:t>
      </w:r>
      <w:r>
        <w:rPr>
          <w:rFonts w:hint="eastAsia"/>
          <w:lang w:eastAsia="zh-CN"/>
        </w:rPr>
        <w:t>5</w:t>
      </w:r>
      <w:r>
        <w:rPr>
          <w:rFonts w:hint="eastAsia"/>
          <w:lang w:eastAsia="zh-CN"/>
        </w:rPr>
        <w:t>年以上。申报省自然科学奖项目的核心技术内容须在公开发行的学术期刊上发表或者作为学术专著出版一年以上，并经三个以上单位的</w:t>
      </w:r>
      <w:r>
        <w:rPr>
          <w:rFonts w:hint="eastAsia"/>
          <w:lang w:eastAsia="zh-CN"/>
        </w:rPr>
        <w:t>5</w:t>
      </w:r>
      <w:r>
        <w:rPr>
          <w:rFonts w:hint="eastAsia"/>
          <w:lang w:eastAsia="zh-CN"/>
        </w:rPr>
        <w:t>至</w:t>
      </w:r>
      <w:r>
        <w:rPr>
          <w:rFonts w:hint="eastAsia"/>
          <w:lang w:eastAsia="zh-CN"/>
        </w:rPr>
        <w:t>7</w:t>
      </w:r>
      <w:r>
        <w:rPr>
          <w:rFonts w:hint="eastAsia"/>
          <w:lang w:eastAsia="zh-CN"/>
        </w:rPr>
        <w:t>名同专业专家独立写出推荐意见。申报省技术发明奖、省科技进步奖的项目须经过科技成果鉴定。申报省国际科学技术合作奖的组织和个人须与我省合作单位开展科学技术合作研究达</w:t>
      </w:r>
      <w:r>
        <w:rPr>
          <w:rFonts w:hint="eastAsia"/>
          <w:lang w:eastAsia="zh-CN"/>
        </w:rPr>
        <w:t>3</w:t>
      </w:r>
      <w:r>
        <w:rPr>
          <w:rFonts w:hint="eastAsia"/>
          <w:lang w:eastAsia="zh-CN"/>
        </w:rPr>
        <w:t>年以上。</w:t>
      </w:r>
    </w:p>
    <w:p w:rsidR="005402E4" w:rsidRDefault="005402E4" w:rsidP="005402E4">
      <w:pPr>
        <w:ind w:firstLine="0"/>
        <w:rPr>
          <w:lang w:eastAsia="zh-CN"/>
        </w:rPr>
      </w:pPr>
      <w:r>
        <w:rPr>
          <w:rFonts w:hint="eastAsia"/>
          <w:lang w:eastAsia="zh-CN"/>
        </w:rPr>
        <w:lastRenderedPageBreak/>
        <w:t xml:space="preserve">　　第二十二条</w:t>
      </w:r>
      <w:r>
        <w:rPr>
          <w:rFonts w:hint="eastAsia"/>
          <w:lang w:eastAsia="zh-CN"/>
        </w:rPr>
        <w:t xml:space="preserve">  </w:t>
      </w:r>
      <w:r>
        <w:rPr>
          <w:rFonts w:hint="eastAsia"/>
          <w:lang w:eastAsia="zh-CN"/>
        </w:rPr>
        <w:t>法律、行政法规规定必须取得有关许可证，且直接关系到人体健康、公共卫生和公共利益的项目，如动植物新品种、实验动物、食品、药品、基因工程技术和产品、农药、兽药、肥料、压力容器、医疗器械等，在未获得行政主管部门批准之前，不得申报省科学技术奖。</w:t>
      </w:r>
    </w:p>
    <w:p w:rsidR="005402E4" w:rsidRDefault="005402E4" w:rsidP="005402E4">
      <w:pPr>
        <w:ind w:firstLine="0"/>
        <w:rPr>
          <w:lang w:eastAsia="zh-CN"/>
        </w:rPr>
      </w:pPr>
      <w:r>
        <w:rPr>
          <w:rFonts w:hint="eastAsia"/>
          <w:lang w:eastAsia="zh-CN"/>
        </w:rPr>
        <w:t xml:space="preserve">　　没有规定必须审定的动植物新品种，未经省行政主管部门登记的，也不得申报省科学技术奖。</w:t>
      </w:r>
    </w:p>
    <w:p w:rsidR="005402E4" w:rsidRDefault="005402E4" w:rsidP="005402E4">
      <w:pPr>
        <w:ind w:firstLine="0"/>
        <w:rPr>
          <w:lang w:eastAsia="zh-CN"/>
        </w:rPr>
      </w:pPr>
      <w:r>
        <w:rPr>
          <w:rFonts w:hint="eastAsia"/>
          <w:lang w:eastAsia="zh-CN"/>
        </w:rPr>
        <w:t xml:space="preserve">　　涉及国家秘密技术和国家安全的项目，按相关规定执行。</w:t>
      </w:r>
    </w:p>
    <w:p w:rsidR="005402E4" w:rsidRDefault="005402E4" w:rsidP="005402E4">
      <w:pPr>
        <w:ind w:firstLine="0"/>
        <w:rPr>
          <w:lang w:eastAsia="zh-CN"/>
        </w:rPr>
      </w:pPr>
      <w:r>
        <w:rPr>
          <w:rFonts w:hint="eastAsia"/>
          <w:lang w:eastAsia="zh-CN"/>
        </w:rPr>
        <w:t xml:space="preserve">　　第二十三条</w:t>
      </w:r>
      <w:r>
        <w:rPr>
          <w:rFonts w:hint="eastAsia"/>
          <w:lang w:eastAsia="zh-CN"/>
        </w:rPr>
        <w:t xml:space="preserve">  </w:t>
      </w:r>
      <w:r>
        <w:rPr>
          <w:rFonts w:hint="eastAsia"/>
          <w:lang w:eastAsia="zh-CN"/>
        </w:rPr>
        <w:t>经评定未授奖的项目或者个人，如果在此后的研究开发活动中取得新的实质性进展，并符合申报条件的，应按照规定的程序重新申报省科学技术奖。</w:t>
      </w:r>
    </w:p>
    <w:p w:rsidR="005402E4" w:rsidRDefault="005402E4" w:rsidP="005402E4">
      <w:pPr>
        <w:ind w:firstLine="0"/>
        <w:rPr>
          <w:lang w:eastAsia="zh-CN"/>
        </w:rPr>
      </w:pPr>
      <w:r>
        <w:rPr>
          <w:rFonts w:hint="eastAsia"/>
          <w:lang w:eastAsia="zh-CN"/>
        </w:rPr>
        <w:t xml:space="preserve">　　第二十四条</w:t>
      </w:r>
      <w:r>
        <w:rPr>
          <w:rFonts w:hint="eastAsia"/>
          <w:lang w:eastAsia="zh-CN"/>
        </w:rPr>
        <w:t xml:space="preserve">  </w:t>
      </w:r>
      <w:r>
        <w:rPr>
          <w:rFonts w:hint="eastAsia"/>
          <w:lang w:eastAsia="zh-CN"/>
        </w:rPr>
        <w:t>申报省科学技术奖的单位和个人应当按规定时间将申报材料报各推荐单位，推荐单位按规定对申报材料进行审查，并对符合条件的项目给予推荐，签署推荐意见。</w:t>
      </w:r>
    </w:p>
    <w:p w:rsidR="005402E4" w:rsidRDefault="005402E4" w:rsidP="005402E4">
      <w:pPr>
        <w:ind w:firstLine="0"/>
        <w:rPr>
          <w:lang w:eastAsia="zh-CN"/>
        </w:rPr>
      </w:pPr>
      <w:r>
        <w:rPr>
          <w:rFonts w:hint="eastAsia"/>
          <w:lang w:eastAsia="zh-CN"/>
        </w:rPr>
        <w:t xml:space="preserve">　　设区的市人民政府的推荐工作，由其科学技术行政部门负责，省人民政府有关部门和直属机构的推荐工作由其科学技术主管机构负责。</w:t>
      </w:r>
    </w:p>
    <w:p w:rsidR="005402E4" w:rsidRDefault="005402E4" w:rsidP="005402E4">
      <w:pPr>
        <w:ind w:firstLine="0"/>
        <w:rPr>
          <w:lang w:eastAsia="zh-CN"/>
        </w:rPr>
      </w:pPr>
      <w:r>
        <w:rPr>
          <w:rFonts w:hint="eastAsia"/>
          <w:lang w:eastAsia="zh-CN"/>
        </w:rPr>
        <w:t xml:space="preserve">　　第二十五条</w:t>
      </w:r>
      <w:r>
        <w:rPr>
          <w:rFonts w:hint="eastAsia"/>
          <w:lang w:eastAsia="zh-CN"/>
        </w:rPr>
        <w:t xml:space="preserve">  </w:t>
      </w:r>
      <w:r>
        <w:rPr>
          <w:rFonts w:hint="eastAsia"/>
          <w:lang w:eastAsia="zh-CN"/>
        </w:rPr>
        <w:t>科学技术项目有下列情形之一的，不得推荐。</w:t>
      </w:r>
    </w:p>
    <w:p w:rsidR="005402E4" w:rsidRDefault="005402E4" w:rsidP="005402E4">
      <w:pPr>
        <w:ind w:firstLine="0"/>
        <w:rPr>
          <w:lang w:eastAsia="zh-CN"/>
        </w:rPr>
      </w:pPr>
      <w:r>
        <w:rPr>
          <w:rFonts w:hint="eastAsia"/>
          <w:lang w:eastAsia="zh-CN"/>
        </w:rPr>
        <w:t xml:space="preserve">　　（一）对知识产权有争议的，指对申报省科学技术奖的项目涉及知识产权的所有权权属、发明人资格、署名权、荣誉权以及相应的名次排序等存在不同的意见，并通过一定形式向有关部门提出的；</w:t>
      </w:r>
    </w:p>
    <w:p w:rsidR="005402E4" w:rsidRDefault="005402E4" w:rsidP="005402E4">
      <w:pPr>
        <w:ind w:firstLine="0"/>
        <w:rPr>
          <w:lang w:eastAsia="zh-CN"/>
        </w:rPr>
      </w:pPr>
      <w:r>
        <w:rPr>
          <w:rFonts w:hint="eastAsia"/>
          <w:lang w:eastAsia="zh-CN"/>
        </w:rPr>
        <w:t xml:space="preserve">　　（二）对科技成果的完成单位或者完成人有争议的，指对申报省科学技术奖的项目涉及完成单位之间、或者完成人之间、或者完成人与完成单位之间在科技成果所有权权属、发明人资格、署名权、荣誉权以及相应的名次排序等方面存在不同意见，并通过一定形式向有关部门提出的；</w:t>
      </w:r>
    </w:p>
    <w:p w:rsidR="005402E4" w:rsidRDefault="005402E4" w:rsidP="005402E4">
      <w:pPr>
        <w:ind w:firstLine="0"/>
        <w:rPr>
          <w:lang w:eastAsia="zh-CN"/>
        </w:rPr>
      </w:pPr>
      <w:r>
        <w:rPr>
          <w:rFonts w:hint="eastAsia"/>
          <w:lang w:eastAsia="zh-CN"/>
        </w:rPr>
        <w:t xml:space="preserve">　　（三）已经获得国家或者部级科学技术奖励的，指项目完全或者其核心技术内容已经获得国家科技奖励或者国家规定设立的部级科学技术奖励的。社会力量设立的科学技术奖不在此内。</w:t>
      </w:r>
    </w:p>
    <w:p w:rsidR="005402E4" w:rsidRDefault="005402E4" w:rsidP="005402E4">
      <w:pPr>
        <w:ind w:firstLine="0"/>
        <w:rPr>
          <w:lang w:eastAsia="zh-CN"/>
        </w:rPr>
      </w:pPr>
      <w:r>
        <w:rPr>
          <w:rFonts w:hint="eastAsia"/>
          <w:lang w:eastAsia="zh-CN"/>
        </w:rPr>
        <w:t>（四）已经获得省科学技术奖励的项目，其核心技术内容没有实质性创新的。</w:t>
      </w:r>
    </w:p>
    <w:p w:rsidR="005402E4" w:rsidRDefault="005402E4" w:rsidP="005402E4">
      <w:pPr>
        <w:ind w:firstLine="0"/>
        <w:rPr>
          <w:lang w:eastAsia="zh-CN"/>
        </w:rPr>
      </w:pPr>
      <w:r>
        <w:rPr>
          <w:rFonts w:hint="eastAsia"/>
          <w:lang w:eastAsia="zh-CN"/>
        </w:rPr>
        <w:lastRenderedPageBreak/>
        <w:t>第二十六条</w:t>
      </w:r>
      <w:r>
        <w:rPr>
          <w:rFonts w:hint="eastAsia"/>
          <w:lang w:eastAsia="zh-CN"/>
        </w:rPr>
        <w:t xml:space="preserve">  </w:t>
      </w:r>
      <w:r>
        <w:rPr>
          <w:rFonts w:hint="eastAsia"/>
          <w:lang w:eastAsia="zh-CN"/>
        </w:rPr>
        <w:t>省科学技术奖各推荐单位应当按规定的时间和要求向省奖励办公室提交申报材料。省奖励办公室负责申报材料的受理工作，并对受理的申报材料进行审查。</w:t>
      </w:r>
    </w:p>
    <w:p w:rsidR="005402E4" w:rsidRDefault="005402E4" w:rsidP="005402E4">
      <w:pPr>
        <w:ind w:firstLine="0"/>
        <w:rPr>
          <w:lang w:eastAsia="zh-CN"/>
        </w:rPr>
      </w:pPr>
      <w:r>
        <w:rPr>
          <w:rFonts w:hint="eastAsia"/>
          <w:lang w:eastAsia="zh-CN"/>
        </w:rPr>
        <w:t xml:space="preserve">　　第四章</w:t>
      </w:r>
      <w:r>
        <w:rPr>
          <w:rFonts w:hint="eastAsia"/>
          <w:lang w:eastAsia="zh-CN"/>
        </w:rPr>
        <w:t xml:space="preserve">  </w:t>
      </w:r>
      <w:r>
        <w:rPr>
          <w:rFonts w:hint="eastAsia"/>
          <w:lang w:eastAsia="zh-CN"/>
        </w:rPr>
        <w:t>机构与评审</w:t>
      </w:r>
    </w:p>
    <w:p w:rsidR="005402E4" w:rsidRDefault="005402E4" w:rsidP="005402E4">
      <w:pPr>
        <w:ind w:firstLine="0"/>
        <w:rPr>
          <w:lang w:eastAsia="zh-CN"/>
        </w:rPr>
      </w:pPr>
      <w:r>
        <w:rPr>
          <w:rFonts w:hint="eastAsia"/>
          <w:lang w:eastAsia="zh-CN"/>
        </w:rPr>
        <w:t xml:space="preserve">　　第二十七条</w:t>
      </w:r>
      <w:r>
        <w:rPr>
          <w:rFonts w:hint="eastAsia"/>
          <w:lang w:eastAsia="zh-CN"/>
        </w:rPr>
        <w:t xml:space="preserve">  </w:t>
      </w:r>
      <w:r>
        <w:rPr>
          <w:rFonts w:hint="eastAsia"/>
          <w:lang w:eastAsia="zh-CN"/>
        </w:rPr>
        <w:t>省科学技术奖励委员会的主要职责：</w:t>
      </w:r>
    </w:p>
    <w:p w:rsidR="005402E4" w:rsidRDefault="005402E4" w:rsidP="005402E4">
      <w:pPr>
        <w:ind w:firstLine="0"/>
        <w:rPr>
          <w:lang w:eastAsia="zh-CN"/>
        </w:rPr>
      </w:pPr>
      <w:r>
        <w:rPr>
          <w:rFonts w:hint="eastAsia"/>
          <w:lang w:eastAsia="zh-CN"/>
        </w:rPr>
        <w:t xml:space="preserve">　　（一）裁定省科学技术奖各评审组的评审范围和评审标准；</w:t>
      </w:r>
    </w:p>
    <w:p w:rsidR="005402E4" w:rsidRDefault="005402E4" w:rsidP="005402E4">
      <w:pPr>
        <w:ind w:firstLine="0"/>
        <w:rPr>
          <w:lang w:eastAsia="zh-CN"/>
        </w:rPr>
      </w:pPr>
      <w:r>
        <w:rPr>
          <w:rFonts w:hint="eastAsia"/>
          <w:lang w:eastAsia="zh-CN"/>
        </w:rPr>
        <w:t xml:space="preserve">　　（二）裁定评审委员会提出的建议授奖项目、人员和等级；</w:t>
      </w:r>
    </w:p>
    <w:p w:rsidR="005402E4" w:rsidRDefault="005402E4" w:rsidP="005402E4">
      <w:pPr>
        <w:ind w:firstLine="0"/>
        <w:rPr>
          <w:lang w:eastAsia="zh-CN"/>
        </w:rPr>
      </w:pPr>
      <w:r>
        <w:rPr>
          <w:rFonts w:hint="eastAsia"/>
          <w:lang w:eastAsia="zh-CN"/>
        </w:rPr>
        <w:t xml:space="preserve">　　（三）裁定有异议的授奖项目和评审工作中的重大问题。</w:t>
      </w:r>
    </w:p>
    <w:p w:rsidR="005402E4" w:rsidRDefault="005402E4" w:rsidP="005402E4">
      <w:pPr>
        <w:ind w:firstLine="0"/>
        <w:rPr>
          <w:lang w:eastAsia="zh-CN"/>
        </w:rPr>
      </w:pPr>
      <w:r>
        <w:rPr>
          <w:rFonts w:hint="eastAsia"/>
          <w:lang w:eastAsia="zh-CN"/>
        </w:rPr>
        <w:t xml:space="preserve">　　第二十八条</w:t>
      </w:r>
      <w:r>
        <w:rPr>
          <w:rFonts w:hint="eastAsia"/>
          <w:lang w:eastAsia="zh-CN"/>
        </w:rPr>
        <w:t xml:space="preserve">  </w:t>
      </w:r>
      <w:r>
        <w:rPr>
          <w:rFonts w:hint="eastAsia"/>
          <w:lang w:eastAsia="zh-CN"/>
        </w:rPr>
        <w:t>省科学技术奖励委员会聘请有关专家组成省科学技术最高奖评审委员会、省国际科学技术合作奖评审委员会、省科学技术奖专业评审委员会；聘请有关专家组成省科学技术最高奖评审组、省国际科学技术合作奖评审组、省自然科学奖评审组以及省技术发明奖、省科技进步奖按学科、专业划分的若干评审组。</w:t>
      </w:r>
    </w:p>
    <w:p w:rsidR="005402E4" w:rsidRDefault="005402E4" w:rsidP="005402E4">
      <w:pPr>
        <w:ind w:firstLine="0"/>
        <w:rPr>
          <w:lang w:eastAsia="zh-CN"/>
        </w:rPr>
      </w:pPr>
      <w:r>
        <w:rPr>
          <w:rFonts w:hint="eastAsia"/>
          <w:lang w:eastAsia="zh-CN"/>
        </w:rPr>
        <w:t xml:space="preserve">　　第二十九条</w:t>
      </w:r>
      <w:r>
        <w:rPr>
          <w:rFonts w:hint="eastAsia"/>
          <w:lang w:eastAsia="zh-CN"/>
        </w:rPr>
        <w:t xml:space="preserve">  </w:t>
      </w:r>
      <w:r>
        <w:rPr>
          <w:rFonts w:hint="eastAsia"/>
          <w:lang w:eastAsia="zh-CN"/>
        </w:rPr>
        <w:t>省科学技术最高奖评审委员会主要职责：</w:t>
      </w:r>
    </w:p>
    <w:p w:rsidR="005402E4" w:rsidRDefault="005402E4" w:rsidP="005402E4">
      <w:pPr>
        <w:ind w:firstLine="0"/>
        <w:rPr>
          <w:lang w:eastAsia="zh-CN"/>
        </w:rPr>
      </w:pPr>
      <w:r>
        <w:rPr>
          <w:rFonts w:hint="eastAsia"/>
          <w:lang w:eastAsia="zh-CN"/>
        </w:rPr>
        <w:t xml:space="preserve">　　审核经省科学技术最高奖评审组评选推荐出的人选，评选、审定建议授奖人选，向省科学技术奖励委员会报告结果。</w:t>
      </w:r>
    </w:p>
    <w:p w:rsidR="005402E4" w:rsidRDefault="005402E4" w:rsidP="005402E4">
      <w:pPr>
        <w:ind w:firstLine="0"/>
        <w:rPr>
          <w:lang w:eastAsia="zh-CN"/>
        </w:rPr>
      </w:pPr>
      <w:r>
        <w:rPr>
          <w:rFonts w:hint="eastAsia"/>
          <w:lang w:eastAsia="zh-CN"/>
        </w:rPr>
        <w:t xml:space="preserve">　　第三十条</w:t>
      </w:r>
      <w:r>
        <w:rPr>
          <w:rFonts w:hint="eastAsia"/>
          <w:lang w:eastAsia="zh-CN"/>
        </w:rPr>
        <w:t xml:space="preserve">  </w:t>
      </w:r>
      <w:r>
        <w:rPr>
          <w:rFonts w:hint="eastAsia"/>
          <w:lang w:eastAsia="zh-CN"/>
        </w:rPr>
        <w:t>省国际科学技术合作奖评审委员会主要职责：</w:t>
      </w:r>
    </w:p>
    <w:p w:rsidR="005402E4" w:rsidRDefault="005402E4" w:rsidP="005402E4">
      <w:pPr>
        <w:ind w:firstLine="0"/>
        <w:rPr>
          <w:lang w:eastAsia="zh-CN"/>
        </w:rPr>
      </w:pPr>
      <w:r>
        <w:rPr>
          <w:rFonts w:hint="eastAsia"/>
          <w:lang w:eastAsia="zh-CN"/>
        </w:rPr>
        <w:t xml:space="preserve">　　审核经省国际科学技术合作奖评审组评选推荐出的人选或者组织，评选、审定建议授奖人选或者组织，向省科学技术奖励委员会报告结果。</w:t>
      </w:r>
    </w:p>
    <w:p w:rsidR="005402E4" w:rsidRDefault="005402E4" w:rsidP="005402E4">
      <w:pPr>
        <w:ind w:firstLine="0"/>
        <w:rPr>
          <w:lang w:eastAsia="zh-CN"/>
        </w:rPr>
      </w:pPr>
      <w:r>
        <w:rPr>
          <w:rFonts w:hint="eastAsia"/>
          <w:lang w:eastAsia="zh-CN"/>
        </w:rPr>
        <w:t xml:space="preserve">　　第三十一条</w:t>
      </w:r>
      <w:r>
        <w:rPr>
          <w:rFonts w:hint="eastAsia"/>
          <w:lang w:eastAsia="zh-CN"/>
        </w:rPr>
        <w:t xml:space="preserve">  </w:t>
      </w:r>
      <w:r>
        <w:rPr>
          <w:rFonts w:hint="eastAsia"/>
          <w:lang w:eastAsia="zh-CN"/>
        </w:rPr>
        <w:t>省科学技术奖专业评审委员会主要职责：</w:t>
      </w:r>
    </w:p>
    <w:p w:rsidR="005402E4" w:rsidRDefault="005402E4" w:rsidP="005402E4">
      <w:pPr>
        <w:ind w:firstLine="0"/>
        <w:rPr>
          <w:lang w:eastAsia="zh-CN"/>
        </w:rPr>
      </w:pPr>
      <w:r>
        <w:rPr>
          <w:rFonts w:hint="eastAsia"/>
          <w:lang w:eastAsia="zh-CN"/>
        </w:rPr>
        <w:t xml:space="preserve">　　（一）审定经省自然科学奖评审组和省技术发明奖、省科技进步奖评审组评审、省奖励办公室审核的建议授奖项目、人员及等级；</w:t>
      </w:r>
    </w:p>
    <w:p w:rsidR="005402E4" w:rsidRDefault="005402E4" w:rsidP="005402E4">
      <w:pPr>
        <w:ind w:firstLine="0"/>
        <w:rPr>
          <w:lang w:eastAsia="zh-CN"/>
        </w:rPr>
      </w:pPr>
      <w:r>
        <w:rPr>
          <w:rFonts w:hint="eastAsia"/>
          <w:lang w:eastAsia="zh-CN"/>
        </w:rPr>
        <w:t xml:space="preserve">　　（二）向省科学技术奖励委员会报告省自然科学奖、省技术发明奖、省科技进步奖建议授奖项目、人员、等级及异议处理情况和审定结果。</w:t>
      </w:r>
    </w:p>
    <w:p w:rsidR="005402E4" w:rsidRDefault="005402E4" w:rsidP="005402E4">
      <w:pPr>
        <w:ind w:firstLine="0"/>
        <w:rPr>
          <w:lang w:eastAsia="zh-CN"/>
        </w:rPr>
      </w:pPr>
      <w:r>
        <w:rPr>
          <w:rFonts w:hint="eastAsia"/>
          <w:lang w:eastAsia="zh-CN"/>
        </w:rPr>
        <w:t xml:space="preserve">　　第三十二条</w:t>
      </w:r>
      <w:r>
        <w:rPr>
          <w:rFonts w:hint="eastAsia"/>
          <w:lang w:eastAsia="zh-CN"/>
        </w:rPr>
        <w:t xml:space="preserve">  </w:t>
      </w:r>
      <w:r>
        <w:rPr>
          <w:rFonts w:hint="eastAsia"/>
          <w:lang w:eastAsia="zh-CN"/>
        </w:rPr>
        <w:t>省科学技术奖各评审组负责各自范围内的省科学技术奖的初评工作，并将初评结果报省奖励办公室审核，由各评审委员会审定。</w:t>
      </w:r>
    </w:p>
    <w:p w:rsidR="005402E4" w:rsidRDefault="005402E4" w:rsidP="005402E4">
      <w:pPr>
        <w:ind w:firstLine="0"/>
        <w:rPr>
          <w:lang w:eastAsia="zh-CN"/>
        </w:rPr>
      </w:pPr>
      <w:r>
        <w:rPr>
          <w:rFonts w:hint="eastAsia"/>
          <w:lang w:eastAsia="zh-CN"/>
        </w:rPr>
        <w:t xml:space="preserve">  </w:t>
      </w:r>
      <w:r>
        <w:rPr>
          <w:rFonts w:hint="eastAsia"/>
          <w:lang w:eastAsia="zh-CN"/>
        </w:rPr>
        <w:t>第三十三条</w:t>
      </w:r>
      <w:r>
        <w:rPr>
          <w:rFonts w:hint="eastAsia"/>
          <w:lang w:eastAsia="zh-CN"/>
        </w:rPr>
        <w:t xml:space="preserve">  </w:t>
      </w:r>
      <w:r>
        <w:rPr>
          <w:rFonts w:hint="eastAsia"/>
          <w:lang w:eastAsia="zh-CN"/>
        </w:rPr>
        <w:t>省科学技术奖励委员会和各评审委员会分别设主任委员</w:t>
      </w:r>
      <w:r>
        <w:rPr>
          <w:rFonts w:hint="eastAsia"/>
          <w:lang w:eastAsia="zh-CN"/>
        </w:rPr>
        <w:t>1</w:t>
      </w:r>
      <w:r>
        <w:rPr>
          <w:rFonts w:hint="eastAsia"/>
          <w:lang w:eastAsia="zh-CN"/>
        </w:rPr>
        <w:t>人，副主任委员</w:t>
      </w:r>
      <w:r>
        <w:rPr>
          <w:rFonts w:hint="eastAsia"/>
          <w:lang w:eastAsia="zh-CN"/>
        </w:rPr>
        <w:t>1</w:t>
      </w:r>
      <w:r>
        <w:rPr>
          <w:rFonts w:hint="eastAsia"/>
          <w:lang w:eastAsia="zh-CN"/>
        </w:rPr>
        <w:t>至</w:t>
      </w:r>
      <w:r>
        <w:rPr>
          <w:rFonts w:hint="eastAsia"/>
          <w:lang w:eastAsia="zh-CN"/>
        </w:rPr>
        <w:t>4</w:t>
      </w:r>
      <w:r>
        <w:rPr>
          <w:rFonts w:hint="eastAsia"/>
          <w:lang w:eastAsia="zh-CN"/>
        </w:rPr>
        <w:t>人，秘书长</w:t>
      </w:r>
      <w:r>
        <w:rPr>
          <w:rFonts w:hint="eastAsia"/>
          <w:lang w:eastAsia="zh-CN"/>
        </w:rPr>
        <w:t>1</w:t>
      </w:r>
      <w:r>
        <w:rPr>
          <w:rFonts w:hint="eastAsia"/>
          <w:lang w:eastAsia="zh-CN"/>
        </w:rPr>
        <w:t>人，委员若干人。</w:t>
      </w:r>
    </w:p>
    <w:p w:rsidR="005402E4" w:rsidRDefault="005402E4" w:rsidP="005402E4">
      <w:pPr>
        <w:ind w:firstLine="0"/>
        <w:rPr>
          <w:lang w:eastAsia="zh-CN"/>
        </w:rPr>
      </w:pPr>
      <w:r>
        <w:rPr>
          <w:rFonts w:hint="eastAsia"/>
          <w:lang w:eastAsia="zh-CN"/>
        </w:rPr>
        <w:lastRenderedPageBreak/>
        <w:t xml:space="preserve">　　省科学技术奖励委员会和各评审委员会的主任委员由省科学技术行政部门负责人担任，副主任委员、委员由各有关部门负责人和专家担任，秘书长由省奖励办公室负责人担任。省科学技术奖励委员会和各评审委员会委员实行聘任制，每届任期三年。</w:t>
      </w:r>
    </w:p>
    <w:p w:rsidR="005402E4" w:rsidRDefault="005402E4" w:rsidP="005402E4">
      <w:pPr>
        <w:ind w:firstLine="0"/>
        <w:rPr>
          <w:lang w:eastAsia="zh-CN"/>
        </w:rPr>
      </w:pPr>
      <w:r>
        <w:rPr>
          <w:rFonts w:hint="eastAsia"/>
          <w:lang w:eastAsia="zh-CN"/>
        </w:rPr>
        <w:t xml:space="preserve">　　第三十四条</w:t>
      </w:r>
      <w:r>
        <w:rPr>
          <w:rFonts w:hint="eastAsia"/>
          <w:lang w:eastAsia="zh-CN"/>
        </w:rPr>
        <w:t xml:space="preserve">  </w:t>
      </w:r>
      <w:r>
        <w:rPr>
          <w:rFonts w:hint="eastAsia"/>
          <w:lang w:eastAsia="zh-CN"/>
        </w:rPr>
        <w:t>各评审组设组长</w:t>
      </w:r>
      <w:r>
        <w:rPr>
          <w:rFonts w:hint="eastAsia"/>
          <w:lang w:eastAsia="zh-CN"/>
        </w:rPr>
        <w:t>1</w:t>
      </w:r>
      <w:r>
        <w:rPr>
          <w:rFonts w:hint="eastAsia"/>
          <w:lang w:eastAsia="zh-CN"/>
        </w:rPr>
        <w:t>人，首席专家</w:t>
      </w:r>
      <w:r>
        <w:rPr>
          <w:rFonts w:hint="eastAsia"/>
          <w:lang w:eastAsia="zh-CN"/>
        </w:rPr>
        <w:t>1</w:t>
      </w:r>
      <w:r>
        <w:rPr>
          <w:rFonts w:hint="eastAsia"/>
          <w:lang w:eastAsia="zh-CN"/>
        </w:rPr>
        <w:t>人，首席专家助理</w:t>
      </w:r>
      <w:r>
        <w:rPr>
          <w:rFonts w:hint="eastAsia"/>
          <w:lang w:eastAsia="zh-CN"/>
        </w:rPr>
        <w:t>1</w:t>
      </w:r>
      <w:r>
        <w:rPr>
          <w:rFonts w:hint="eastAsia"/>
          <w:lang w:eastAsia="zh-CN"/>
        </w:rPr>
        <w:t>至</w:t>
      </w:r>
      <w:r>
        <w:rPr>
          <w:rFonts w:hint="eastAsia"/>
          <w:lang w:eastAsia="zh-CN"/>
        </w:rPr>
        <w:t>2</w:t>
      </w:r>
      <w:r>
        <w:rPr>
          <w:rFonts w:hint="eastAsia"/>
          <w:lang w:eastAsia="zh-CN"/>
        </w:rPr>
        <w:t>人，成员若干人。</w:t>
      </w:r>
    </w:p>
    <w:p w:rsidR="005402E4" w:rsidRDefault="005402E4" w:rsidP="005402E4">
      <w:pPr>
        <w:ind w:firstLine="0"/>
        <w:rPr>
          <w:lang w:eastAsia="zh-CN"/>
        </w:rPr>
      </w:pPr>
      <w:r>
        <w:rPr>
          <w:rFonts w:hint="eastAsia"/>
          <w:lang w:eastAsia="zh-CN"/>
        </w:rPr>
        <w:t xml:space="preserve">　　评审组主要由省内外本专业的学术专家组成，每年有不少于</w:t>
      </w:r>
      <w:r>
        <w:rPr>
          <w:rFonts w:hint="eastAsia"/>
          <w:lang w:eastAsia="zh-CN"/>
        </w:rPr>
        <w:t>30%</w:t>
      </w:r>
      <w:r>
        <w:rPr>
          <w:rFonts w:hint="eastAsia"/>
          <w:lang w:eastAsia="zh-CN"/>
        </w:rPr>
        <w:t>的专家更新。评审专家应当学识渊博，科学道德和职业道德良好，身体健康，年龄一般不超过</w:t>
      </w:r>
      <w:r>
        <w:rPr>
          <w:rFonts w:hint="eastAsia"/>
          <w:lang w:eastAsia="zh-CN"/>
        </w:rPr>
        <w:t>65</w:t>
      </w:r>
      <w:r>
        <w:rPr>
          <w:rFonts w:hint="eastAsia"/>
          <w:lang w:eastAsia="zh-CN"/>
        </w:rPr>
        <w:t>岁。实行专家回避制度，项目完成人员不得参加当年相应专业评审组的评审会议。</w:t>
      </w:r>
    </w:p>
    <w:p w:rsidR="005402E4" w:rsidRDefault="005402E4" w:rsidP="005402E4">
      <w:pPr>
        <w:ind w:firstLine="0"/>
        <w:rPr>
          <w:lang w:eastAsia="zh-CN"/>
        </w:rPr>
      </w:pPr>
      <w:r>
        <w:rPr>
          <w:rFonts w:hint="eastAsia"/>
          <w:lang w:eastAsia="zh-CN"/>
        </w:rPr>
        <w:t xml:space="preserve">　　第三十五条</w:t>
      </w:r>
      <w:r>
        <w:rPr>
          <w:rFonts w:hint="eastAsia"/>
          <w:lang w:eastAsia="zh-CN"/>
        </w:rPr>
        <w:t xml:space="preserve">  </w:t>
      </w:r>
      <w:r>
        <w:rPr>
          <w:rFonts w:hint="eastAsia"/>
          <w:lang w:eastAsia="zh-CN"/>
        </w:rPr>
        <w:t>省科学技术奖的评审工作坚持定性与定量相结合的原则，逐步量化评审指标，规范评审程序，保证评审的公正性、客观性和科学性。</w:t>
      </w:r>
    </w:p>
    <w:p w:rsidR="005402E4" w:rsidRDefault="005402E4" w:rsidP="005402E4">
      <w:pPr>
        <w:ind w:firstLine="0"/>
        <w:rPr>
          <w:lang w:eastAsia="zh-CN"/>
        </w:rPr>
      </w:pPr>
      <w:r>
        <w:rPr>
          <w:rFonts w:hint="eastAsia"/>
          <w:lang w:eastAsia="zh-CN"/>
        </w:rPr>
        <w:t xml:space="preserve">　　第三十六条</w:t>
      </w:r>
      <w:r>
        <w:rPr>
          <w:rFonts w:hint="eastAsia"/>
          <w:lang w:eastAsia="zh-CN"/>
        </w:rPr>
        <w:t xml:space="preserve">  </w:t>
      </w:r>
      <w:r>
        <w:rPr>
          <w:rFonts w:hint="eastAsia"/>
          <w:lang w:eastAsia="zh-CN"/>
        </w:rPr>
        <w:t>省科学技术奖的评审会议的表决规则如下：</w:t>
      </w:r>
    </w:p>
    <w:p w:rsidR="005402E4" w:rsidRDefault="005402E4" w:rsidP="005402E4">
      <w:pPr>
        <w:ind w:firstLine="0"/>
        <w:rPr>
          <w:lang w:eastAsia="zh-CN"/>
        </w:rPr>
      </w:pPr>
      <w:r>
        <w:rPr>
          <w:rFonts w:hint="eastAsia"/>
          <w:lang w:eastAsia="zh-CN"/>
        </w:rPr>
        <w:t xml:space="preserve">　　（一）评审会议应当由省科学技术奖励委员会、评审委员会及评审组三分之二（含三分之二）以上成员参加，会议方能有效；</w:t>
      </w:r>
    </w:p>
    <w:p w:rsidR="005402E4" w:rsidRDefault="005402E4" w:rsidP="005402E4">
      <w:pPr>
        <w:ind w:firstLine="0"/>
        <w:rPr>
          <w:lang w:eastAsia="zh-CN"/>
        </w:rPr>
      </w:pPr>
      <w:r>
        <w:rPr>
          <w:rFonts w:hint="eastAsia"/>
          <w:lang w:eastAsia="zh-CN"/>
        </w:rPr>
        <w:t xml:space="preserve">　　（二）省科学技术最高奖，省国际科学技术合作奖和省自然科学奖、省技术发明奖、省科技进步奖一等奖项目的评审结果应当由到会成员的三分之二（含三分之二）以上通过。省自然科学奖、省技术发明奖、省科技进步奖二等奖、三等奖项目应当由到会成员的二分之一（不含二分之一）以上多数通过。</w:t>
      </w:r>
    </w:p>
    <w:p w:rsidR="005402E4" w:rsidRDefault="005402E4" w:rsidP="005402E4">
      <w:pPr>
        <w:ind w:firstLine="0"/>
        <w:rPr>
          <w:lang w:eastAsia="zh-CN"/>
        </w:rPr>
      </w:pPr>
      <w:r>
        <w:rPr>
          <w:rFonts w:hint="eastAsia"/>
          <w:lang w:eastAsia="zh-CN"/>
        </w:rPr>
        <w:t xml:space="preserve">　　第三十七条</w:t>
      </w:r>
      <w:r>
        <w:rPr>
          <w:rFonts w:hint="eastAsia"/>
          <w:lang w:eastAsia="zh-CN"/>
        </w:rPr>
        <w:t xml:space="preserve">  </w:t>
      </w:r>
      <w:r>
        <w:rPr>
          <w:rFonts w:hint="eastAsia"/>
          <w:lang w:eastAsia="zh-CN"/>
        </w:rPr>
        <w:t>参与省科学技术奖评审工作的所有人员应当对项目技术内容以及评审专家、评审过程和评审结果保守秘密。</w:t>
      </w:r>
    </w:p>
    <w:p w:rsidR="005402E4" w:rsidRDefault="005402E4" w:rsidP="005402E4">
      <w:pPr>
        <w:ind w:firstLine="0"/>
        <w:rPr>
          <w:lang w:eastAsia="zh-CN"/>
        </w:rPr>
      </w:pPr>
      <w:r>
        <w:rPr>
          <w:rFonts w:hint="eastAsia"/>
          <w:lang w:eastAsia="zh-CN"/>
        </w:rPr>
        <w:t>第五章</w:t>
      </w:r>
      <w:r>
        <w:rPr>
          <w:rFonts w:hint="eastAsia"/>
          <w:lang w:eastAsia="zh-CN"/>
        </w:rPr>
        <w:t xml:space="preserve">  </w:t>
      </w:r>
      <w:r>
        <w:rPr>
          <w:rFonts w:hint="eastAsia"/>
          <w:lang w:eastAsia="zh-CN"/>
        </w:rPr>
        <w:t>公示与异议</w:t>
      </w:r>
    </w:p>
    <w:p w:rsidR="005402E4" w:rsidRDefault="005402E4" w:rsidP="005402E4">
      <w:pPr>
        <w:ind w:firstLine="0"/>
        <w:rPr>
          <w:lang w:eastAsia="zh-CN"/>
        </w:rPr>
      </w:pPr>
      <w:r>
        <w:rPr>
          <w:rFonts w:hint="eastAsia"/>
          <w:lang w:eastAsia="zh-CN"/>
        </w:rPr>
        <w:t xml:space="preserve">　　第三十八条</w:t>
      </w:r>
      <w:r>
        <w:rPr>
          <w:rFonts w:hint="eastAsia"/>
          <w:lang w:eastAsia="zh-CN"/>
        </w:rPr>
        <w:t xml:space="preserve">  </w:t>
      </w:r>
      <w:r>
        <w:rPr>
          <w:rFonts w:hint="eastAsia"/>
          <w:lang w:eastAsia="zh-CN"/>
        </w:rPr>
        <w:t>省科学技术奖励实行异议制度，接受社会监督。省科学技术奖专业评审委员会建议授予省自然科学奖、省技术发明奖、省科技进步奖的项目经过省级新闻媒体向社会公示。</w:t>
      </w:r>
    </w:p>
    <w:p w:rsidR="005402E4" w:rsidRDefault="005402E4" w:rsidP="005402E4">
      <w:pPr>
        <w:ind w:firstLine="0"/>
        <w:rPr>
          <w:lang w:eastAsia="zh-CN"/>
        </w:rPr>
      </w:pPr>
      <w:r>
        <w:rPr>
          <w:rFonts w:hint="eastAsia"/>
          <w:lang w:eastAsia="zh-CN"/>
        </w:rPr>
        <w:t xml:space="preserve">　　第三十九条</w:t>
      </w:r>
      <w:r>
        <w:rPr>
          <w:rFonts w:hint="eastAsia"/>
          <w:lang w:eastAsia="zh-CN"/>
        </w:rPr>
        <w:t xml:space="preserve">  </w:t>
      </w:r>
      <w:r>
        <w:rPr>
          <w:rFonts w:hint="eastAsia"/>
          <w:lang w:eastAsia="zh-CN"/>
        </w:rPr>
        <w:t>任何单位或者个人对公示项目有异议的，均可在公布之日起</w:t>
      </w:r>
      <w:r>
        <w:rPr>
          <w:rFonts w:hint="eastAsia"/>
          <w:lang w:eastAsia="zh-CN"/>
        </w:rPr>
        <w:t>30</w:t>
      </w:r>
      <w:r>
        <w:rPr>
          <w:rFonts w:hint="eastAsia"/>
          <w:lang w:eastAsia="zh-CN"/>
        </w:rPr>
        <w:t>日内向省奖励办公室提出，逾期不予受理，并书面通知异议单位或者个人。</w:t>
      </w:r>
    </w:p>
    <w:p w:rsidR="005402E4" w:rsidRDefault="005402E4" w:rsidP="005402E4">
      <w:pPr>
        <w:ind w:firstLine="0"/>
        <w:rPr>
          <w:lang w:eastAsia="zh-CN"/>
        </w:rPr>
      </w:pPr>
      <w:r>
        <w:rPr>
          <w:rFonts w:hint="eastAsia"/>
          <w:lang w:eastAsia="zh-CN"/>
        </w:rPr>
        <w:lastRenderedPageBreak/>
        <w:t xml:space="preserve">　　第四十条</w:t>
      </w:r>
      <w:r>
        <w:rPr>
          <w:rFonts w:hint="eastAsia"/>
          <w:lang w:eastAsia="zh-CN"/>
        </w:rPr>
        <w:t xml:space="preserve">  </w:t>
      </w:r>
      <w:r>
        <w:rPr>
          <w:rFonts w:hint="eastAsia"/>
          <w:lang w:eastAsia="zh-CN"/>
        </w:rPr>
        <w:t>公示期内提出异议的单位或者个人，应当提供书面异议材料及必要的证明材料，并表明真实身份。个人提出异议的，须在异议材料上签署真实姓名及单位；以单位名义提出异议的，须加盖单位公章，否则无效。</w:t>
      </w:r>
    </w:p>
    <w:p w:rsidR="005402E4" w:rsidRDefault="005402E4" w:rsidP="005402E4">
      <w:pPr>
        <w:ind w:firstLine="0"/>
        <w:rPr>
          <w:lang w:eastAsia="zh-CN"/>
        </w:rPr>
      </w:pPr>
      <w:r>
        <w:rPr>
          <w:rFonts w:hint="eastAsia"/>
          <w:lang w:eastAsia="zh-CN"/>
        </w:rPr>
        <w:t xml:space="preserve">　　第四十一条</w:t>
      </w:r>
      <w:r>
        <w:rPr>
          <w:rFonts w:hint="eastAsia"/>
          <w:lang w:eastAsia="zh-CN"/>
        </w:rPr>
        <w:t xml:space="preserve">  </w:t>
      </w:r>
      <w:r>
        <w:rPr>
          <w:rFonts w:hint="eastAsia"/>
          <w:lang w:eastAsia="zh-CN"/>
        </w:rPr>
        <w:t>异议分为非实质性异议和实质性异议。涉及完成单位、完成人及其排序的异议，为非实质性异议。涉及项目创新性、先进性、实用性等内容的异议为实质性异议。推荐单位和项目完成单位、完成人对建议授奖项目等级提出的意见，不属于异议范围。</w:t>
      </w:r>
    </w:p>
    <w:p w:rsidR="005402E4" w:rsidRDefault="005402E4" w:rsidP="005402E4">
      <w:pPr>
        <w:ind w:firstLine="0"/>
        <w:rPr>
          <w:lang w:eastAsia="zh-CN"/>
        </w:rPr>
      </w:pPr>
      <w:r>
        <w:rPr>
          <w:rFonts w:hint="eastAsia"/>
          <w:lang w:eastAsia="zh-CN"/>
        </w:rPr>
        <w:t xml:space="preserve">　　第四十二条</w:t>
      </w:r>
      <w:r>
        <w:rPr>
          <w:rFonts w:hint="eastAsia"/>
          <w:lang w:eastAsia="zh-CN"/>
        </w:rPr>
        <w:t xml:space="preserve">  </w:t>
      </w:r>
      <w:r>
        <w:rPr>
          <w:rFonts w:hint="eastAsia"/>
          <w:lang w:eastAsia="zh-CN"/>
        </w:rPr>
        <w:t>实质性异议由省奖励办公室协调各推荐单位组织处理。推荐单位应在规定时间内调查、核实，提出异议处理意见，报省奖励办公室审核。非实质性异议由各推荐单位负责组织协调各完成单位和完成人协商处理，提出处理意见后报省奖励办公室。</w:t>
      </w:r>
    </w:p>
    <w:p w:rsidR="005402E4" w:rsidRDefault="005402E4" w:rsidP="005402E4">
      <w:pPr>
        <w:ind w:firstLine="0"/>
        <w:rPr>
          <w:lang w:eastAsia="zh-CN"/>
        </w:rPr>
      </w:pPr>
      <w:r>
        <w:rPr>
          <w:rFonts w:hint="eastAsia"/>
          <w:lang w:eastAsia="zh-CN"/>
        </w:rPr>
        <w:t xml:space="preserve">　　第四十三条</w:t>
      </w:r>
      <w:r>
        <w:rPr>
          <w:rFonts w:hint="eastAsia"/>
          <w:lang w:eastAsia="zh-CN"/>
        </w:rPr>
        <w:t xml:space="preserve">  </w:t>
      </w:r>
      <w:r>
        <w:rPr>
          <w:rFonts w:hint="eastAsia"/>
          <w:lang w:eastAsia="zh-CN"/>
        </w:rPr>
        <w:t>涉及异议的单位或者个人应当积极配合，不得推诿和延误。各推荐单位在规定时间内未提出处理意见的项目，不提交省科学技术奖励委员会会议。</w:t>
      </w:r>
    </w:p>
    <w:p w:rsidR="005402E4" w:rsidRDefault="005402E4" w:rsidP="005402E4">
      <w:pPr>
        <w:ind w:firstLine="0"/>
        <w:rPr>
          <w:lang w:eastAsia="zh-CN"/>
        </w:rPr>
      </w:pPr>
      <w:r>
        <w:rPr>
          <w:rFonts w:hint="eastAsia"/>
          <w:lang w:eastAsia="zh-CN"/>
        </w:rPr>
        <w:t xml:space="preserve">　　第四十四条</w:t>
      </w:r>
      <w:r>
        <w:rPr>
          <w:rFonts w:hint="eastAsia"/>
          <w:lang w:eastAsia="zh-CN"/>
        </w:rPr>
        <w:t xml:space="preserve">  </w:t>
      </w:r>
      <w:r>
        <w:rPr>
          <w:rFonts w:hint="eastAsia"/>
          <w:lang w:eastAsia="zh-CN"/>
        </w:rPr>
        <w:t>经公示的建议授奖项目，如无正当理由，完成单位和完成人不得提出放弃奖励。确需进一步完善的项目，经完成单位和完成人申请，推荐单位同意，省奖励办公室审核，提交省科学技术奖励委员会裁定。经裁定不予授奖的项目，经过进一步研究和完善，须重新鉴定后再申报省科学技术奖。</w:t>
      </w:r>
    </w:p>
    <w:p w:rsidR="005402E4" w:rsidRDefault="005402E4" w:rsidP="005402E4">
      <w:pPr>
        <w:ind w:firstLine="0"/>
        <w:rPr>
          <w:lang w:eastAsia="zh-CN"/>
        </w:rPr>
      </w:pPr>
      <w:r>
        <w:rPr>
          <w:rFonts w:hint="eastAsia"/>
          <w:lang w:eastAsia="zh-CN"/>
        </w:rPr>
        <w:t>第六章</w:t>
      </w:r>
      <w:r>
        <w:rPr>
          <w:rFonts w:hint="eastAsia"/>
          <w:lang w:eastAsia="zh-CN"/>
        </w:rPr>
        <w:t xml:space="preserve">  </w:t>
      </w:r>
      <w:r>
        <w:rPr>
          <w:rFonts w:hint="eastAsia"/>
          <w:lang w:eastAsia="zh-CN"/>
        </w:rPr>
        <w:t>授</w:t>
      </w:r>
      <w:r>
        <w:rPr>
          <w:rFonts w:hint="eastAsia"/>
          <w:lang w:eastAsia="zh-CN"/>
        </w:rPr>
        <w:t xml:space="preserve">  </w:t>
      </w:r>
      <w:r>
        <w:rPr>
          <w:rFonts w:hint="eastAsia"/>
          <w:lang w:eastAsia="zh-CN"/>
        </w:rPr>
        <w:t>奖</w:t>
      </w:r>
    </w:p>
    <w:p w:rsidR="005402E4" w:rsidRDefault="005402E4" w:rsidP="005402E4">
      <w:pPr>
        <w:ind w:firstLine="0"/>
        <w:rPr>
          <w:lang w:eastAsia="zh-CN"/>
        </w:rPr>
      </w:pPr>
      <w:r>
        <w:rPr>
          <w:rFonts w:hint="eastAsia"/>
          <w:lang w:eastAsia="zh-CN"/>
        </w:rPr>
        <w:t xml:space="preserve">　　第四十五条</w:t>
      </w:r>
      <w:r>
        <w:rPr>
          <w:rFonts w:hint="eastAsia"/>
          <w:lang w:eastAsia="zh-CN"/>
        </w:rPr>
        <w:t xml:space="preserve">  </w:t>
      </w:r>
      <w:r>
        <w:rPr>
          <w:rFonts w:hint="eastAsia"/>
          <w:lang w:eastAsia="zh-CN"/>
        </w:rPr>
        <w:t>省科学技术最高奖奖金数额为</w:t>
      </w:r>
      <w:r>
        <w:rPr>
          <w:rFonts w:hint="eastAsia"/>
          <w:lang w:eastAsia="zh-CN"/>
        </w:rPr>
        <w:t>50</w:t>
      </w:r>
      <w:r>
        <w:rPr>
          <w:rFonts w:hint="eastAsia"/>
          <w:lang w:eastAsia="zh-CN"/>
        </w:rPr>
        <w:t>万元，其中</w:t>
      </w:r>
      <w:r>
        <w:rPr>
          <w:rFonts w:hint="eastAsia"/>
          <w:lang w:eastAsia="zh-CN"/>
        </w:rPr>
        <w:t>10</w:t>
      </w:r>
      <w:r>
        <w:rPr>
          <w:rFonts w:hint="eastAsia"/>
          <w:lang w:eastAsia="zh-CN"/>
        </w:rPr>
        <w:t>万元属获奖者个人所得，</w:t>
      </w:r>
      <w:r>
        <w:rPr>
          <w:rFonts w:hint="eastAsia"/>
          <w:lang w:eastAsia="zh-CN"/>
        </w:rPr>
        <w:t>40</w:t>
      </w:r>
      <w:r>
        <w:rPr>
          <w:rFonts w:hint="eastAsia"/>
          <w:lang w:eastAsia="zh-CN"/>
        </w:rPr>
        <w:t>万元由获奖者自主选题，用作科学研究经费。</w:t>
      </w:r>
    </w:p>
    <w:p w:rsidR="005402E4" w:rsidRDefault="005402E4" w:rsidP="005402E4">
      <w:pPr>
        <w:ind w:firstLine="0"/>
        <w:rPr>
          <w:lang w:eastAsia="zh-CN"/>
        </w:rPr>
      </w:pPr>
      <w:r>
        <w:rPr>
          <w:rFonts w:hint="eastAsia"/>
          <w:lang w:eastAsia="zh-CN"/>
        </w:rPr>
        <w:t xml:space="preserve">　　第四十六条</w:t>
      </w:r>
      <w:r>
        <w:rPr>
          <w:rFonts w:hint="eastAsia"/>
          <w:lang w:eastAsia="zh-CN"/>
        </w:rPr>
        <w:t xml:space="preserve">  </w:t>
      </w:r>
      <w:r>
        <w:rPr>
          <w:rFonts w:hint="eastAsia"/>
          <w:lang w:eastAsia="zh-CN"/>
        </w:rPr>
        <w:t>省自然科学奖单项授奖人数不超过</w:t>
      </w:r>
      <w:r>
        <w:rPr>
          <w:rFonts w:hint="eastAsia"/>
          <w:lang w:eastAsia="zh-CN"/>
        </w:rPr>
        <w:t>5</w:t>
      </w:r>
      <w:r>
        <w:rPr>
          <w:rFonts w:hint="eastAsia"/>
          <w:lang w:eastAsia="zh-CN"/>
        </w:rPr>
        <w:t>人。省技术发明奖单项授奖人数不超过</w:t>
      </w:r>
      <w:r>
        <w:rPr>
          <w:rFonts w:hint="eastAsia"/>
          <w:lang w:eastAsia="zh-CN"/>
        </w:rPr>
        <w:t>6</w:t>
      </w:r>
      <w:r>
        <w:rPr>
          <w:rFonts w:hint="eastAsia"/>
          <w:lang w:eastAsia="zh-CN"/>
        </w:rPr>
        <w:t>人。省科技进步奖一等奖单项授奖人数不超过</w:t>
      </w:r>
      <w:r>
        <w:rPr>
          <w:rFonts w:hint="eastAsia"/>
          <w:lang w:eastAsia="zh-CN"/>
        </w:rPr>
        <w:t>12</w:t>
      </w:r>
      <w:r>
        <w:rPr>
          <w:rFonts w:hint="eastAsia"/>
          <w:lang w:eastAsia="zh-CN"/>
        </w:rPr>
        <w:t>人，授奖单位不超过</w:t>
      </w:r>
      <w:r>
        <w:rPr>
          <w:rFonts w:hint="eastAsia"/>
          <w:lang w:eastAsia="zh-CN"/>
        </w:rPr>
        <w:t>9</w:t>
      </w:r>
      <w:r>
        <w:rPr>
          <w:rFonts w:hint="eastAsia"/>
          <w:lang w:eastAsia="zh-CN"/>
        </w:rPr>
        <w:t>个；二等奖单项授奖人数不超过</w:t>
      </w:r>
      <w:r>
        <w:rPr>
          <w:rFonts w:hint="eastAsia"/>
          <w:lang w:eastAsia="zh-CN"/>
        </w:rPr>
        <w:t>9</w:t>
      </w:r>
      <w:r>
        <w:rPr>
          <w:rFonts w:hint="eastAsia"/>
          <w:lang w:eastAsia="zh-CN"/>
        </w:rPr>
        <w:t>人，授奖单位不超过</w:t>
      </w:r>
      <w:r>
        <w:rPr>
          <w:rFonts w:hint="eastAsia"/>
          <w:lang w:eastAsia="zh-CN"/>
        </w:rPr>
        <w:t>7</w:t>
      </w:r>
      <w:r>
        <w:rPr>
          <w:rFonts w:hint="eastAsia"/>
          <w:lang w:eastAsia="zh-CN"/>
        </w:rPr>
        <w:t>个；三等奖单项授奖人数不超过</w:t>
      </w:r>
      <w:r>
        <w:rPr>
          <w:rFonts w:hint="eastAsia"/>
          <w:lang w:eastAsia="zh-CN"/>
        </w:rPr>
        <w:t>6</w:t>
      </w:r>
      <w:r>
        <w:rPr>
          <w:rFonts w:hint="eastAsia"/>
          <w:lang w:eastAsia="zh-CN"/>
        </w:rPr>
        <w:t>人，授奖单位不超过</w:t>
      </w:r>
      <w:r>
        <w:rPr>
          <w:rFonts w:hint="eastAsia"/>
          <w:lang w:eastAsia="zh-CN"/>
        </w:rPr>
        <w:t>5</w:t>
      </w:r>
      <w:r>
        <w:rPr>
          <w:rFonts w:hint="eastAsia"/>
          <w:lang w:eastAsia="zh-CN"/>
        </w:rPr>
        <w:t>个。</w:t>
      </w:r>
    </w:p>
    <w:p w:rsidR="005402E4" w:rsidRDefault="005402E4" w:rsidP="005402E4">
      <w:pPr>
        <w:ind w:firstLine="0"/>
        <w:rPr>
          <w:lang w:eastAsia="zh-CN"/>
        </w:rPr>
      </w:pPr>
      <w:r>
        <w:rPr>
          <w:rFonts w:hint="eastAsia"/>
          <w:lang w:eastAsia="zh-CN"/>
        </w:rPr>
        <w:t>第七章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5402E4" w:rsidRDefault="005402E4" w:rsidP="005402E4">
      <w:pPr>
        <w:ind w:firstLine="0"/>
        <w:rPr>
          <w:lang w:eastAsia="zh-CN"/>
        </w:rPr>
      </w:pPr>
      <w:r>
        <w:rPr>
          <w:rFonts w:hint="eastAsia"/>
          <w:lang w:eastAsia="zh-CN"/>
        </w:rPr>
        <w:t xml:space="preserve">　　第四十七条</w:t>
      </w:r>
      <w:r>
        <w:rPr>
          <w:rFonts w:hint="eastAsia"/>
          <w:lang w:eastAsia="zh-CN"/>
        </w:rPr>
        <w:t xml:space="preserve">  </w:t>
      </w:r>
      <w:r>
        <w:rPr>
          <w:rFonts w:hint="eastAsia"/>
          <w:lang w:eastAsia="zh-CN"/>
        </w:rPr>
        <w:t>本细则由省科学技术行政部门负责解释。</w:t>
      </w:r>
    </w:p>
    <w:p w:rsidR="005402E4" w:rsidRDefault="005402E4" w:rsidP="00B448C8">
      <w:pPr>
        <w:ind w:firstLine="465"/>
        <w:rPr>
          <w:lang w:eastAsia="zh-CN"/>
        </w:rPr>
      </w:pPr>
      <w:r>
        <w:rPr>
          <w:rFonts w:hint="eastAsia"/>
          <w:lang w:eastAsia="zh-CN"/>
        </w:rPr>
        <w:t>第四十八条</w:t>
      </w:r>
      <w:r>
        <w:rPr>
          <w:rFonts w:hint="eastAsia"/>
          <w:lang w:eastAsia="zh-CN"/>
        </w:rPr>
        <w:t xml:space="preserve">  </w:t>
      </w:r>
      <w:r>
        <w:rPr>
          <w:rFonts w:hint="eastAsia"/>
          <w:lang w:eastAsia="zh-CN"/>
        </w:rPr>
        <w:t>本细则自公布之日起试行。</w:t>
      </w:r>
    </w:p>
    <w:p w:rsidR="00B448C8" w:rsidRDefault="00B448C8" w:rsidP="00B448C8">
      <w:pPr>
        <w:ind w:firstLine="465"/>
        <w:rPr>
          <w:lang w:eastAsia="zh-CN"/>
        </w:rPr>
        <w:sectPr w:rsidR="00B448C8" w:rsidSect="006074AA">
          <w:pgSz w:w="11906" w:h="16838"/>
          <w:pgMar w:top="1440" w:right="1800" w:bottom="1440" w:left="1800" w:header="851" w:footer="992" w:gutter="0"/>
          <w:cols w:space="425"/>
          <w:docGrid w:type="lines" w:linePitch="312"/>
        </w:sectPr>
      </w:pPr>
    </w:p>
    <w:p w:rsidR="00B448C8" w:rsidRDefault="00B448C8" w:rsidP="00B448C8">
      <w:pPr>
        <w:pStyle w:val="3"/>
        <w:rPr>
          <w:lang w:eastAsia="zh-CN"/>
        </w:rPr>
      </w:pPr>
      <w:bookmarkStart w:id="86" w:name="_Toc80862392"/>
      <w:r>
        <w:rPr>
          <w:rFonts w:hint="eastAsia"/>
          <w:lang w:eastAsia="zh-CN"/>
        </w:rPr>
        <w:lastRenderedPageBreak/>
        <w:t>山东省深化科技奖励制度改革方案</w:t>
      </w:r>
      <w:bookmarkEnd w:id="86"/>
    </w:p>
    <w:p w:rsidR="00B448C8" w:rsidRDefault="00B448C8" w:rsidP="00B448C8">
      <w:pPr>
        <w:ind w:firstLine="0"/>
        <w:rPr>
          <w:lang w:eastAsia="zh-CN"/>
        </w:rPr>
      </w:pPr>
      <w:r w:rsidRPr="00B448C8">
        <w:rPr>
          <w:rFonts w:hint="eastAsia"/>
          <w:lang w:eastAsia="zh-CN"/>
        </w:rPr>
        <w:t>鲁科字〔</w:t>
      </w:r>
      <w:r w:rsidRPr="00B448C8">
        <w:rPr>
          <w:rFonts w:hint="eastAsia"/>
          <w:lang w:eastAsia="zh-CN"/>
        </w:rPr>
        <w:t>2018</w:t>
      </w:r>
      <w:r w:rsidRPr="00B448C8">
        <w:rPr>
          <w:rFonts w:hint="eastAsia"/>
          <w:lang w:eastAsia="zh-CN"/>
        </w:rPr>
        <w:t>〕</w:t>
      </w:r>
      <w:r w:rsidRPr="00B448C8">
        <w:rPr>
          <w:rFonts w:hint="eastAsia"/>
          <w:lang w:eastAsia="zh-CN"/>
        </w:rPr>
        <w:t>124</w:t>
      </w:r>
      <w:r w:rsidRPr="00B448C8">
        <w:rPr>
          <w:rFonts w:hint="eastAsia"/>
          <w:lang w:eastAsia="zh-CN"/>
        </w:rPr>
        <w:t>号</w:t>
      </w:r>
    </w:p>
    <w:p w:rsidR="00B448C8" w:rsidRDefault="00B448C8" w:rsidP="00B448C8">
      <w:pPr>
        <w:ind w:firstLine="465"/>
        <w:rPr>
          <w:lang w:eastAsia="zh-CN"/>
        </w:rPr>
      </w:pPr>
      <w:r>
        <w:rPr>
          <w:rFonts w:hint="eastAsia"/>
          <w:lang w:eastAsia="zh-CN"/>
        </w:rPr>
        <w:t>为深入贯彻落实《国务院办公厅印发关于深化科技奖励制度改革方案的通知》</w:t>
      </w:r>
      <w:r>
        <w:rPr>
          <w:rFonts w:hint="eastAsia"/>
          <w:lang w:eastAsia="zh-CN"/>
        </w:rPr>
        <w:t>(</w:t>
      </w:r>
      <w:r>
        <w:rPr>
          <w:rFonts w:hint="eastAsia"/>
          <w:lang w:eastAsia="zh-CN"/>
        </w:rPr>
        <w:t>国办函〔</w:t>
      </w:r>
      <w:r>
        <w:rPr>
          <w:rFonts w:hint="eastAsia"/>
          <w:lang w:eastAsia="zh-CN"/>
        </w:rPr>
        <w:t>2017</w:t>
      </w:r>
      <w:r>
        <w:rPr>
          <w:rFonts w:hint="eastAsia"/>
          <w:lang w:eastAsia="zh-CN"/>
        </w:rPr>
        <w:t>〕</w:t>
      </w:r>
      <w:r>
        <w:rPr>
          <w:rFonts w:hint="eastAsia"/>
          <w:lang w:eastAsia="zh-CN"/>
        </w:rPr>
        <w:t>55</w:t>
      </w:r>
      <w:r>
        <w:rPr>
          <w:rFonts w:hint="eastAsia"/>
          <w:lang w:eastAsia="zh-CN"/>
        </w:rPr>
        <w:t>号</w:t>
      </w:r>
      <w:r>
        <w:rPr>
          <w:rFonts w:hint="eastAsia"/>
          <w:lang w:eastAsia="zh-CN"/>
        </w:rPr>
        <w:t>)(</w:t>
      </w:r>
      <w:r>
        <w:rPr>
          <w:rFonts w:hint="eastAsia"/>
          <w:lang w:eastAsia="zh-CN"/>
        </w:rPr>
        <w:t>以下简称《通知》</w:t>
      </w:r>
      <w:r>
        <w:rPr>
          <w:rFonts w:hint="eastAsia"/>
          <w:lang w:eastAsia="zh-CN"/>
        </w:rPr>
        <w:t>)</w:t>
      </w:r>
      <w:r>
        <w:rPr>
          <w:rFonts w:hint="eastAsia"/>
          <w:lang w:eastAsia="zh-CN"/>
        </w:rPr>
        <w:t>精神，进一步完善科技奖励制度，调动广大科技工作者创新创业的积极性主动性创造性，加快实施新旧动能转换重大工程，率先建设创新型省份，制定本方案。</w:t>
      </w:r>
    </w:p>
    <w:p w:rsidR="00B448C8" w:rsidRDefault="00B448C8" w:rsidP="00B448C8">
      <w:pPr>
        <w:ind w:firstLine="465"/>
        <w:rPr>
          <w:lang w:eastAsia="zh-CN"/>
        </w:rPr>
      </w:pPr>
      <w:r>
        <w:rPr>
          <w:rFonts w:hint="eastAsia"/>
          <w:lang w:eastAsia="zh-CN"/>
        </w:rPr>
        <w:t>一、指导思想和基本原则</w:t>
      </w:r>
    </w:p>
    <w:p w:rsidR="00B448C8" w:rsidRDefault="00B448C8" w:rsidP="00B448C8">
      <w:pPr>
        <w:ind w:firstLine="465"/>
        <w:rPr>
          <w:lang w:eastAsia="zh-CN"/>
        </w:rPr>
      </w:pPr>
      <w:r>
        <w:rPr>
          <w:rFonts w:hint="eastAsia"/>
          <w:lang w:eastAsia="zh-CN"/>
        </w:rPr>
        <w:t>（一）指导思想</w:t>
      </w:r>
    </w:p>
    <w:p w:rsidR="00B448C8" w:rsidRDefault="00B448C8" w:rsidP="00B448C8">
      <w:pPr>
        <w:ind w:firstLine="465"/>
        <w:rPr>
          <w:lang w:eastAsia="zh-CN"/>
        </w:rPr>
      </w:pPr>
      <w:r>
        <w:rPr>
          <w:rFonts w:hint="eastAsia"/>
          <w:lang w:eastAsia="zh-CN"/>
        </w:rPr>
        <w:t>坚持以习近平新时代中国特色社会主义思想为指导</w:t>
      </w:r>
      <w:r>
        <w:rPr>
          <w:rFonts w:hint="eastAsia"/>
          <w:lang w:eastAsia="zh-CN"/>
        </w:rPr>
        <w:t>,</w:t>
      </w:r>
      <w:r>
        <w:rPr>
          <w:rFonts w:hint="eastAsia"/>
          <w:lang w:eastAsia="zh-CN"/>
        </w:rPr>
        <w:t>全面贯彻党的十九大精神</w:t>
      </w:r>
      <w:r>
        <w:rPr>
          <w:rFonts w:hint="eastAsia"/>
          <w:lang w:eastAsia="zh-CN"/>
        </w:rPr>
        <w:t>,</w:t>
      </w:r>
      <w:r>
        <w:rPr>
          <w:rFonts w:hint="eastAsia"/>
          <w:lang w:eastAsia="zh-CN"/>
        </w:rPr>
        <w:t>深入落实习近平总书记视察山东重要讲话、重要指示批示精神</w:t>
      </w:r>
      <w:r>
        <w:rPr>
          <w:rFonts w:hint="eastAsia"/>
          <w:lang w:eastAsia="zh-CN"/>
        </w:rPr>
        <w:t>,</w:t>
      </w:r>
      <w:r>
        <w:rPr>
          <w:rFonts w:hint="eastAsia"/>
          <w:lang w:eastAsia="zh-CN"/>
        </w:rPr>
        <w:t>围绕实施创新驱动发展战略，改革完善科技奖励制度，进一步提高奖励质量、控制奖励数量、优化奖励结构、规范奖励程序，建立公开公平公正的评奖机制，构建符合科技发展规律、体现山东特色的科技奖励体系，大力弘扬求真务实、勇于创新的科学精神，营造促进大众创业、万众创新的良好社会氛围，充分调动全社会支持科技创新的积极性，为实现我省在全面建成小康社会进程中走在前列、在社会主义现代化建设新征程中走在前列，全面开创新时代现代化强省建设新局面注入强大动力。</w:t>
      </w:r>
    </w:p>
    <w:p w:rsidR="00B448C8" w:rsidRDefault="00B448C8" w:rsidP="00B448C8">
      <w:pPr>
        <w:ind w:firstLine="465"/>
        <w:rPr>
          <w:lang w:eastAsia="zh-CN"/>
        </w:rPr>
      </w:pPr>
      <w:r>
        <w:rPr>
          <w:rFonts w:hint="eastAsia"/>
          <w:lang w:eastAsia="zh-CN"/>
        </w:rPr>
        <w:t>（二）基本原则</w:t>
      </w:r>
    </w:p>
    <w:p w:rsidR="00B448C8" w:rsidRDefault="00B448C8" w:rsidP="00B448C8">
      <w:pPr>
        <w:ind w:firstLine="465"/>
        <w:rPr>
          <w:lang w:eastAsia="zh-CN"/>
        </w:rPr>
      </w:pPr>
      <w:r>
        <w:rPr>
          <w:rFonts w:hint="eastAsia"/>
          <w:lang w:eastAsia="zh-CN"/>
        </w:rPr>
        <w:t>——服务高质量发展。围绕全省工作大局，全面推动新旧动能转换，大力实施乡村振兴战略，加快实施海洋强省战略，改进完善全省科技奖励工作，充分发挥科技奖励激励作用，形成推动新旧动能转换的强劲动力，为实现创新发展、加快创新型省份建设提供强力支撑。</w:t>
      </w:r>
    </w:p>
    <w:p w:rsidR="00B448C8" w:rsidRDefault="00B448C8" w:rsidP="00B448C8">
      <w:pPr>
        <w:ind w:firstLine="465"/>
        <w:rPr>
          <w:lang w:eastAsia="zh-CN"/>
        </w:rPr>
      </w:pPr>
      <w:r>
        <w:rPr>
          <w:rFonts w:hint="eastAsia"/>
          <w:lang w:eastAsia="zh-CN"/>
        </w:rPr>
        <w:t>——激励自主创新。围绕全省经济社会发展重大需求，以激励自主创新为出发点和落脚点，奖励具有重大影响力的科学发现、具有重大原创性的技术发明、具有重大经济社会价值的科技创新成果，奖励高水平科技创新人才，增强科技人员的荣誉感、责任感和使命感，激发创新内生动力。</w:t>
      </w:r>
    </w:p>
    <w:p w:rsidR="00B448C8" w:rsidRDefault="00B448C8" w:rsidP="00B448C8">
      <w:pPr>
        <w:ind w:firstLine="465"/>
        <w:rPr>
          <w:lang w:eastAsia="zh-CN"/>
        </w:rPr>
      </w:pPr>
      <w:r>
        <w:rPr>
          <w:rFonts w:hint="eastAsia"/>
          <w:lang w:eastAsia="zh-CN"/>
        </w:rPr>
        <w:t>——突出价值导向。落实以增加知识价值为导向的分配政策，构建符合科技创新规律的激励考核评价体系，大力营造尊重劳动、尊重知识、尊重人才、尊重创新的良好氛围，鼓励追求真理、潜心研究、勇攀高峰。加强科研道德和学风建</w:t>
      </w:r>
      <w:r>
        <w:rPr>
          <w:rFonts w:hint="eastAsia"/>
          <w:lang w:eastAsia="zh-CN"/>
        </w:rPr>
        <w:lastRenderedPageBreak/>
        <w:t>设，健全科技奖励信用制度，鼓励科技人员争做践行社会诚信、严守学术道德的模范和表率。</w:t>
      </w:r>
    </w:p>
    <w:p w:rsidR="00B448C8" w:rsidRDefault="00B448C8" w:rsidP="00B448C8">
      <w:pPr>
        <w:ind w:firstLine="465"/>
        <w:rPr>
          <w:lang w:eastAsia="zh-CN"/>
        </w:rPr>
      </w:pPr>
      <w:r>
        <w:rPr>
          <w:rFonts w:hint="eastAsia"/>
          <w:lang w:eastAsia="zh-CN"/>
        </w:rPr>
        <w:t>——坚持公开公平公正。弘扬公开公平公正的科技奖励精神，突出科技奖励评审系统的客观性，增强奖励提名、评审的科学性，明晰政府部门和评审专家的职责分工，坚持评奖过程公开透明，支持鼓励学术共同体发挥监督作用，进一步提高科技奖励的公信力和权威性。</w:t>
      </w:r>
    </w:p>
    <w:p w:rsidR="00B448C8" w:rsidRDefault="00B448C8" w:rsidP="00B448C8">
      <w:pPr>
        <w:ind w:firstLine="465"/>
        <w:rPr>
          <w:lang w:eastAsia="zh-CN"/>
        </w:rPr>
      </w:pPr>
      <w:r>
        <w:rPr>
          <w:rFonts w:hint="eastAsia"/>
          <w:lang w:eastAsia="zh-CN"/>
        </w:rPr>
        <w:t>二、重点任务</w:t>
      </w:r>
    </w:p>
    <w:p w:rsidR="00B448C8" w:rsidRDefault="00B448C8" w:rsidP="00B448C8">
      <w:pPr>
        <w:ind w:firstLine="465"/>
        <w:rPr>
          <w:lang w:eastAsia="zh-CN"/>
        </w:rPr>
      </w:pPr>
      <w:r>
        <w:rPr>
          <w:rFonts w:hint="eastAsia"/>
          <w:lang w:eastAsia="zh-CN"/>
        </w:rPr>
        <w:t>（一）修订《山东省科学技术奖励办法》。按照《通知》奖励设立、调整结构、改革评审、健全诚信和鼓励社会力量设奖等要求，认真落实深化科技奖励制度改革的相关举措。借鉴国家科技奖励改革做法，提前开展工作调研，及时把握改革动态，结合我省实际，提出改革完善全省科技奖励制度的思路和措施。依据新修订颁布的《国家科学技术奖励条例》，完成《山东省科学技术奖励办法》修订工作，经省政府审核批准后颁布执行。</w:t>
      </w:r>
    </w:p>
    <w:p w:rsidR="00B448C8" w:rsidRDefault="00B448C8" w:rsidP="00B448C8">
      <w:pPr>
        <w:ind w:firstLine="465"/>
        <w:rPr>
          <w:lang w:eastAsia="zh-CN"/>
        </w:rPr>
      </w:pPr>
      <w:r>
        <w:rPr>
          <w:rFonts w:hint="eastAsia"/>
          <w:lang w:eastAsia="zh-CN"/>
        </w:rPr>
        <w:t>（二）进一步发挥科学技术奖的作用。围绕新旧动能转换的需求，充分发挥科技奖励的激励和引导作用，促进全省科技奖励设立更加规范有序、成效作用更加明显。为进一步加大对青年人才的培养力度，在省科学技术奖中增设青年科技杰出贡献奖，表彰作出杰出贡献的优秀青年科技人才。根据科技奖励制度改革后的实际需要，按程序报批适当增加省科学技术奖的数量。</w:t>
      </w:r>
    </w:p>
    <w:p w:rsidR="00B448C8" w:rsidRDefault="00B448C8" w:rsidP="00B448C8">
      <w:pPr>
        <w:ind w:firstLine="465"/>
        <w:rPr>
          <w:lang w:eastAsia="zh-CN"/>
        </w:rPr>
      </w:pPr>
      <w:r>
        <w:rPr>
          <w:rFonts w:hint="eastAsia"/>
          <w:lang w:eastAsia="zh-CN"/>
        </w:rPr>
        <w:t>（三）建立省科学技术奖提名制度。改革省科学技术奖推荐办法，制定《山东省科学技术奖提名制实施办法（试行）》，</w:t>
      </w:r>
      <w:r>
        <w:rPr>
          <w:rFonts w:hint="eastAsia"/>
          <w:lang w:eastAsia="zh-CN"/>
        </w:rPr>
        <w:t>2019</w:t>
      </w:r>
      <w:r>
        <w:rPr>
          <w:rFonts w:hint="eastAsia"/>
          <w:lang w:eastAsia="zh-CN"/>
        </w:rPr>
        <w:t>年起，省科学技术奖实行提名制。对科技成果转化取得突出绩效、经济社会和生态效益显著、在国内外产生重大影响的项目，探索实行“一事一议”提名办法，可以不受项目提名条件限制，由符合提名条件的组织或个人提名，采用小同行专家会议审读方式进行评价。</w:t>
      </w:r>
    </w:p>
    <w:p w:rsidR="00B448C8" w:rsidRDefault="00B448C8" w:rsidP="00B448C8">
      <w:pPr>
        <w:ind w:firstLine="465"/>
        <w:rPr>
          <w:lang w:eastAsia="zh-CN"/>
        </w:rPr>
      </w:pPr>
      <w:r>
        <w:rPr>
          <w:rFonts w:hint="eastAsia"/>
          <w:lang w:eastAsia="zh-CN"/>
        </w:rPr>
        <w:t>（四）鼓励支持社会力量设立科学技术奖。制定《关于进一步鼓励和规范社会力量设立科学技术奖的指导意见》，建立并完善社会科技奖励管理规范和运行准则，规范奖励行为。成立山东省社会科技奖励自治组织，建立统一的社会科技奖励信息公开平台，督促成员单位自律发展。省、设区市科学技术行政管理部门要强化对社会科技奖励业务指导和政策咨询服务，推动社会科技奖励科学化、规</w:t>
      </w:r>
      <w:r>
        <w:rPr>
          <w:rFonts w:hint="eastAsia"/>
          <w:lang w:eastAsia="zh-CN"/>
        </w:rPr>
        <w:lastRenderedPageBreak/>
        <w:t>范化发展。积极引导民间资金支持社会科技奖励活动，帮助社会科技奖励拓宽资金渠道。</w:t>
      </w:r>
    </w:p>
    <w:p w:rsidR="00B448C8" w:rsidRDefault="00B448C8" w:rsidP="00B448C8">
      <w:pPr>
        <w:ind w:firstLine="465"/>
        <w:rPr>
          <w:lang w:eastAsia="zh-CN"/>
        </w:rPr>
      </w:pPr>
      <w:r>
        <w:rPr>
          <w:rFonts w:hint="eastAsia"/>
          <w:lang w:eastAsia="zh-CN"/>
        </w:rPr>
        <w:t>（五）完善以绩效评价为重点的省科学技术奖评价体系。建立以科技创新质量、贡献为导向的科技奖励评价指标体系，对不符合国家和省产业政策、生态文明建设要求的项目，实行一票否决。省自然科学奖突出原创性、公认度和科学价值；省技术发明奖突出首创性、先进性和技术价值；省科技进步奖突出创新性、应用效益和经济社会价值。上述奖项按等级标准提名、独立评审表决。</w:t>
      </w:r>
    </w:p>
    <w:p w:rsidR="00B448C8" w:rsidRDefault="00B448C8" w:rsidP="00B448C8">
      <w:pPr>
        <w:ind w:firstLine="465"/>
        <w:rPr>
          <w:lang w:eastAsia="zh-CN"/>
        </w:rPr>
      </w:pPr>
      <w:r>
        <w:rPr>
          <w:rFonts w:hint="eastAsia"/>
          <w:lang w:eastAsia="zh-CN"/>
        </w:rPr>
        <w:t>（六）建立提名和评审诚信制度。按照我省科学技术奖提名办法及评审规则要求，强化提名者和评审专家的诚信意识，明确提名者和评审专家的责任和义务，规范提名及评审行为；建立健全提名及评审评估机制，定期对提名者和评审专家工作质量、工作绩效、异议违规等进行评价，广泛接受社会各界监督，对违反规则及绩效评估不合格的提名者和评审专家，取消其相关资格。在省科技奖励评审信息系统中，完善提名及评审诚信评估功能模块，确保诚信考评科学、规范。</w:t>
      </w:r>
    </w:p>
    <w:p w:rsidR="00B448C8" w:rsidRDefault="00B448C8" w:rsidP="00B448C8">
      <w:pPr>
        <w:ind w:firstLine="465"/>
        <w:rPr>
          <w:lang w:eastAsia="zh-CN"/>
        </w:rPr>
      </w:pPr>
      <w:r>
        <w:rPr>
          <w:rFonts w:hint="eastAsia"/>
          <w:lang w:eastAsia="zh-CN"/>
        </w:rPr>
        <w:t>（七）鼓励支持争获国家层次科技奖励。加大对申报国家科技奖励的引导和支持力度，帮助我省单位和个人争获国家科学技术奖，鼓励支持我省单位和个人申报国务院有关部门设立的国防国家安全、对外合作交流等部级科学技术奖。对获得国家科学技术奖和部级科学技术奖的，统一纳入全省科学技术奖表彰范围，对其研究开发、技术转移、规模化生产、军民融合、国际交流合作等方面给予继续支持。</w:t>
      </w:r>
    </w:p>
    <w:p w:rsidR="00B448C8" w:rsidRDefault="00B448C8" w:rsidP="00B448C8">
      <w:pPr>
        <w:ind w:firstLine="465"/>
        <w:rPr>
          <w:lang w:eastAsia="zh-CN"/>
        </w:rPr>
      </w:pPr>
      <w:r>
        <w:rPr>
          <w:rFonts w:hint="eastAsia"/>
          <w:lang w:eastAsia="zh-CN"/>
        </w:rPr>
        <w:t>三、组织实施</w:t>
      </w:r>
    </w:p>
    <w:p w:rsidR="00B448C8" w:rsidRDefault="00B448C8" w:rsidP="00B448C8">
      <w:pPr>
        <w:ind w:firstLine="465"/>
        <w:rPr>
          <w:lang w:eastAsia="zh-CN"/>
        </w:rPr>
      </w:pPr>
      <w:r>
        <w:rPr>
          <w:rFonts w:hint="eastAsia"/>
          <w:lang w:eastAsia="zh-CN"/>
        </w:rPr>
        <w:t>（一）加强组织领导。省科学技术行政管理部门代表省政府，切实加强对全省科技奖励制度改革工作的指导，确保各项改革任务圆满完成。发挥省科学技术奖励委员会的作用，做好奖励改革工作顶层设计、科学规划，指导全省科学技术奖励工作科学规范、公平公正、扎实有效开展。</w:t>
      </w:r>
    </w:p>
    <w:p w:rsidR="00B448C8" w:rsidRDefault="00B448C8" w:rsidP="00B448C8">
      <w:pPr>
        <w:ind w:firstLine="465"/>
        <w:rPr>
          <w:lang w:eastAsia="zh-CN"/>
        </w:rPr>
      </w:pPr>
      <w:r>
        <w:rPr>
          <w:rFonts w:hint="eastAsia"/>
          <w:lang w:eastAsia="zh-CN"/>
        </w:rPr>
        <w:t>（二）强化政策支撑。根据国家科技奖励改革进度安排，由省科学技术行政管理部门会同省政府法制工作办公室负责修订《山东省科学技术奖励办法》并按程序报省政府批准；由省科学技术行政管理部门负责修改完善《山东省科学技术奖励办法实施细则》，从规章制度层面贯彻落实科技奖励制度改革精神。省科学技术行政管理部门负责研究落实省科学技术奖励委员会章程、监督委员会章程、</w:t>
      </w:r>
      <w:r>
        <w:rPr>
          <w:rFonts w:hint="eastAsia"/>
          <w:lang w:eastAsia="zh-CN"/>
        </w:rPr>
        <w:lastRenderedPageBreak/>
        <w:t>提名办法、分类评价指标体系、评审监督办法、异议处理办法、社会力量设立科学技术奖办法等配套措施。</w:t>
      </w:r>
    </w:p>
    <w:p w:rsidR="00B448C8" w:rsidRDefault="00B448C8" w:rsidP="00B448C8">
      <w:pPr>
        <w:ind w:firstLine="465"/>
        <w:rPr>
          <w:lang w:eastAsia="zh-CN"/>
        </w:rPr>
      </w:pPr>
      <w:r>
        <w:rPr>
          <w:rFonts w:hint="eastAsia"/>
          <w:lang w:eastAsia="zh-CN"/>
        </w:rPr>
        <w:t>（三）推动措施落实。各市各部门要全面贯彻落实国家和省深化科技奖励制度改革的部署要求，结合本地区本部门实际，制定切实可行的改革措施，扎实抓好科技奖励改革各项任务落实。</w:t>
      </w:r>
    </w:p>
    <w:p w:rsidR="00491230" w:rsidRDefault="00491230" w:rsidP="00B448C8">
      <w:pPr>
        <w:ind w:firstLine="465"/>
        <w:rPr>
          <w:lang w:eastAsia="zh-CN"/>
        </w:rPr>
        <w:sectPr w:rsidR="00491230" w:rsidSect="006074AA">
          <w:pgSz w:w="11906" w:h="16838"/>
          <w:pgMar w:top="1440" w:right="1800" w:bottom="1440" w:left="1800" w:header="851" w:footer="992" w:gutter="0"/>
          <w:cols w:space="425"/>
          <w:docGrid w:type="lines" w:linePitch="312"/>
        </w:sectPr>
      </w:pPr>
    </w:p>
    <w:p w:rsidR="00491230" w:rsidRDefault="00491230" w:rsidP="00491230">
      <w:pPr>
        <w:pStyle w:val="3"/>
        <w:rPr>
          <w:lang w:eastAsia="zh-CN"/>
        </w:rPr>
      </w:pPr>
      <w:bookmarkStart w:id="87" w:name="_Toc80862393"/>
      <w:r>
        <w:rPr>
          <w:rFonts w:hint="eastAsia"/>
          <w:lang w:eastAsia="zh-CN"/>
        </w:rPr>
        <w:lastRenderedPageBreak/>
        <w:t>山东省科学技术奖提名制实施办法</w:t>
      </w:r>
      <w:bookmarkEnd w:id="87"/>
    </w:p>
    <w:p w:rsidR="00491230" w:rsidRPr="00491230" w:rsidRDefault="000557C1" w:rsidP="000557C1">
      <w:pPr>
        <w:ind w:firstLine="0"/>
        <w:rPr>
          <w:lang w:eastAsia="zh-CN"/>
        </w:rPr>
      </w:pPr>
      <w:r w:rsidRPr="000557C1">
        <w:rPr>
          <w:rFonts w:hint="eastAsia"/>
          <w:lang w:eastAsia="zh-CN"/>
        </w:rPr>
        <w:t>鲁科字〔</w:t>
      </w:r>
      <w:r w:rsidRPr="000557C1">
        <w:rPr>
          <w:rFonts w:hint="eastAsia"/>
          <w:lang w:eastAsia="zh-CN"/>
        </w:rPr>
        <w:t>2018</w:t>
      </w:r>
      <w:r w:rsidRPr="000557C1">
        <w:rPr>
          <w:rFonts w:hint="eastAsia"/>
          <w:lang w:eastAsia="zh-CN"/>
        </w:rPr>
        <w:t>〕</w:t>
      </w:r>
      <w:r w:rsidRPr="000557C1">
        <w:rPr>
          <w:rFonts w:hint="eastAsia"/>
          <w:lang w:eastAsia="zh-CN"/>
        </w:rPr>
        <w:t>128</w:t>
      </w:r>
      <w:r w:rsidRPr="000557C1">
        <w:rPr>
          <w:rFonts w:hint="eastAsia"/>
          <w:lang w:eastAsia="zh-CN"/>
        </w:rPr>
        <w:t>号</w:t>
      </w:r>
    </w:p>
    <w:p w:rsidR="00491230" w:rsidRDefault="00491230" w:rsidP="00491230">
      <w:pPr>
        <w:ind w:firstLine="465"/>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491230" w:rsidRDefault="00491230" w:rsidP="00491230">
      <w:pPr>
        <w:ind w:firstLine="465"/>
        <w:rPr>
          <w:lang w:eastAsia="zh-CN"/>
        </w:rPr>
      </w:pPr>
      <w:r>
        <w:rPr>
          <w:rFonts w:hint="eastAsia"/>
          <w:lang w:eastAsia="zh-CN"/>
        </w:rPr>
        <w:t>第一条</w:t>
      </w:r>
      <w:r>
        <w:rPr>
          <w:rFonts w:hint="eastAsia"/>
          <w:lang w:eastAsia="zh-CN"/>
        </w:rPr>
        <w:t xml:space="preserve"> </w:t>
      </w:r>
      <w:r>
        <w:rPr>
          <w:rFonts w:hint="eastAsia"/>
          <w:lang w:eastAsia="zh-CN"/>
        </w:rPr>
        <w:t>为全面落实国家和省科技奖励制度改革部署要求，规范山东省科学技术奖提名工作，根据《山东省科学技术奖励办法》《国家科学技术奖提名制实施办法（试行）》（国科奖字〔</w:t>
      </w:r>
      <w:r>
        <w:rPr>
          <w:rFonts w:hint="eastAsia"/>
          <w:lang w:eastAsia="zh-CN"/>
        </w:rPr>
        <w:t>2017</w:t>
      </w:r>
      <w:r>
        <w:rPr>
          <w:rFonts w:hint="eastAsia"/>
          <w:lang w:eastAsia="zh-CN"/>
        </w:rPr>
        <w:t>〕</w:t>
      </w:r>
      <w:r>
        <w:rPr>
          <w:rFonts w:hint="eastAsia"/>
          <w:lang w:eastAsia="zh-CN"/>
        </w:rPr>
        <w:t>43</w:t>
      </w:r>
      <w:r>
        <w:rPr>
          <w:rFonts w:hint="eastAsia"/>
          <w:lang w:eastAsia="zh-CN"/>
        </w:rPr>
        <w:t>号）和《山东省深化科技奖励制度改革方案》（鲁科字〔</w:t>
      </w:r>
      <w:r>
        <w:rPr>
          <w:rFonts w:hint="eastAsia"/>
          <w:lang w:eastAsia="zh-CN"/>
        </w:rPr>
        <w:t>2018</w:t>
      </w:r>
      <w:r>
        <w:rPr>
          <w:rFonts w:hint="eastAsia"/>
          <w:lang w:eastAsia="zh-CN"/>
        </w:rPr>
        <w:t>〕</w:t>
      </w:r>
      <w:r>
        <w:rPr>
          <w:rFonts w:hint="eastAsia"/>
          <w:lang w:eastAsia="zh-CN"/>
        </w:rPr>
        <w:t>124</w:t>
      </w:r>
      <w:r>
        <w:rPr>
          <w:rFonts w:hint="eastAsia"/>
          <w:lang w:eastAsia="zh-CN"/>
        </w:rPr>
        <w:t>号）精神，制定本办法。</w:t>
      </w:r>
    </w:p>
    <w:p w:rsidR="00491230" w:rsidRDefault="00491230" w:rsidP="00491230">
      <w:pPr>
        <w:ind w:firstLine="465"/>
        <w:rPr>
          <w:lang w:eastAsia="zh-CN"/>
        </w:rPr>
      </w:pPr>
      <w:r>
        <w:rPr>
          <w:rFonts w:hint="eastAsia"/>
          <w:lang w:eastAsia="zh-CN"/>
        </w:rPr>
        <w:t>第二条</w:t>
      </w:r>
      <w:r>
        <w:rPr>
          <w:rFonts w:hint="eastAsia"/>
          <w:lang w:eastAsia="zh-CN"/>
        </w:rPr>
        <w:t xml:space="preserve"> </w:t>
      </w:r>
      <w:r>
        <w:rPr>
          <w:rFonts w:hint="eastAsia"/>
          <w:lang w:eastAsia="zh-CN"/>
        </w:rPr>
        <w:t>本办法适用于专家学者、组织机构和相关部门（以下统称提名者）提名山东省科学技术奖的活动。</w:t>
      </w:r>
    </w:p>
    <w:p w:rsidR="00491230" w:rsidRDefault="00491230" w:rsidP="00491230">
      <w:pPr>
        <w:ind w:firstLine="465"/>
        <w:rPr>
          <w:lang w:eastAsia="zh-CN"/>
        </w:rPr>
      </w:pPr>
      <w:r>
        <w:rPr>
          <w:rFonts w:hint="eastAsia"/>
          <w:lang w:eastAsia="zh-CN"/>
        </w:rPr>
        <w:t>第三条</w:t>
      </w:r>
      <w:r>
        <w:rPr>
          <w:rFonts w:hint="eastAsia"/>
          <w:lang w:eastAsia="zh-CN"/>
        </w:rPr>
        <w:t xml:space="preserve"> </w:t>
      </w:r>
      <w:r>
        <w:rPr>
          <w:rFonts w:hint="eastAsia"/>
          <w:lang w:eastAsia="zh-CN"/>
        </w:rPr>
        <w:t>省科技厅委托省科学技术奖励委员会办公室负责提名相关组织工作。</w:t>
      </w:r>
    </w:p>
    <w:p w:rsidR="00491230" w:rsidRDefault="00491230" w:rsidP="00491230">
      <w:pPr>
        <w:ind w:firstLine="465"/>
        <w:rPr>
          <w:lang w:eastAsia="zh-CN"/>
        </w:rPr>
      </w:pPr>
      <w:r>
        <w:rPr>
          <w:rFonts w:hint="eastAsia"/>
          <w:lang w:eastAsia="zh-CN"/>
        </w:rPr>
        <w:t>第二章</w:t>
      </w:r>
      <w:r>
        <w:rPr>
          <w:rFonts w:hint="eastAsia"/>
          <w:lang w:eastAsia="zh-CN"/>
        </w:rPr>
        <w:t xml:space="preserve"> </w:t>
      </w:r>
      <w:r>
        <w:rPr>
          <w:rFonts w:hint="eastAsia"/>
          <w:lang w:eastAsia="zh-CN"/>
        </w:rPr>
        <w:t>提名资格</w:t>
      </w:r>
    </w:p>
    <w:p w:rsidR="00491230" w:rsidRDefault="00491230" w:rsidP="00491230">
      <w:pPr>
        <w:ind w:firstLine="465"/>
        <w:rPr>
          <w:lang w:eastAsia="zh-CN"/>
        </w:rPr>
      </w:pPr>
      <w:r>
        <w:rPr>
          <w:rFonts w:hint="eastAsia"/>
          <w:lang w:eastAsia="zh-CN"/>
        </w:rPr>
        <w:t>第四条</w:t>
      </w:r>
      <w:r>
        <w:rPr>
          <w:rFonts w:hint="eastAsia"/>
          <w:lang w:eastAsia="zh-CN"/>
        </w:rPr>
        <w:t xml:space="preserve"> </w:t>
      </w:r>
      <w:r>
        <w:rPr>
          <w:rFonts w:hint="eastAsia"/>
          <w:lang w:eastAsia="zh-CN"/>
        </w:rPr>
        <w:t>以下专家学者（以下称专家）可直接提名。</w:t>
      </w:r>
    </w:p>
    <w:p w:rsidR="00491230" w:rsidRDefault="00491230" w:rsidP="00491230">
      <w:pPr>
        <w:ind w:firstLine="465"/>
        <w:rPr>
          <w:lang w:eastAsia="zh-CN"/>
        </w:rPr>
      </w:pPr>
      <w:r>
        <w:rPr>
          <w:rFonts w:hint="eastAsia"/>
          <w:lang w:eastAsia="zh-CN"/>
        </w:rPr>
        <w:t>（一）国家最高科学技术奖获奖者；</w:t>
      </w:r>
    </w:p>
    <w:p w:rsidR="00491230" w:rsidRDefault="00491230" w:rsidP="00491230">
      <w:pPr>
        <w:ind w:firstLine="465"/>
        <w:rPr>
          <w:lang w:eastAsia="zh-CN"/>
        </w:rPr>
      </w:pPr>
      <w:r>
        <w:rPr>
          <w:rFonts w:hint="eastAsia"/>
          <w:lang w:eastAsia="zh-CN"/>
        </w:rPr>
        <w:t>（二）中国科学院院士，中国工程院院士（以下称院士）；</w:t>
      </w:r>
    </w:p>
    <w:p w:rsidR="00491230" w:rsidRDefault="00491230" w:rsidP="00491230">
      <w:pPr>
        <w:ind w:firstLine="465"/>
        <w:rPr>
          <w:lang w:eastAsia="zh-CN"/>
        </w:rPr>
      </w:pPr>
      <w:r>
        <w:rPr>
          <w:rFonts w:hint="eastAsia"/>
          <w:lang w:eastAsia="zh-CN"/>
        </w:rPr>
        <w:t>（三）近十年以来获得国家科学技术奖的第一完成人；</w:t>
      </w:r>
    </w:p>
    <w:p w:rsidR="00491230" w:rsidRDefault="00491230" w:rsidP="00491230">
      <w:pPr>
        <w:ind w:firstLine="465"/>
        <w:rPr>
          <w:lang w:eastAsia="zh-CN"/>
        </w:rPr>
      </w:pPr>
      <w:r>
        <w:rPr>
          <w:rFonts w:hint="eastAsia"/>
          <w:lang w:eastAsia="zh-CN"/>
        </w:rPr>
        <w:t>（四）山东省科学技术最高奖获奖者；</w:t>
      </w:r>
    </w:p>
    <w:p w:rsidR="00491230" w:rsidRDefault="00491230" w:rsidP="00491230">
      <w:pPr>
        <w:ind w:firstLine="465"/>
        <w:rPr>
          <w:lang w:eastAsia="zh-CN"/>
        </w:rPr>
      </w:pPr>
      <w:r>
        <w:rPr>
          <w:rFonts w:hint="eastAsia"/>
          <w:lang w:eastAsia="zh-CN"/>
        </w:rPr>
        <w:t>（五）近五年以来获得山东省科学技术奖一等奖的第一完成人；</w:t>
      </w:r>
    </w:p>
    <w:p w:rsidR="00491230" w:rsidRDefault="00491230" w:rsidP="00491230">
      <w:pPr>
        <w:ind w:firstLine="465"/>
        <w:rPr>
          <w:lang w:eastAsia="zh-CN"/>
        </w:rPr>
      </w:pPr>
      <w:r>
        <w:rPr>
          <w:rFonts w:hint="eastAsia"/>
          <w:lang w:eastAsia="zh-CN"/>
        </w:rPr>
        <w:t>（六）为山东省科技事业做出突出贡献、在国际科技领域具有重大影响的专家。</w:t>
      </w:r>
    </w:p>
    <w:p w:rsidR="00491230" w:rsidRDefault="00491230" w:rsidP="00491230">
      <w:pPr>
        <w:ind w:firstLine="465"/>
        <w:rPr>
          <w:lang w:eastAsia="zh-CN"/>
        </w:rPr>
      </w:pPr>
      <w:r>
        <w:rPr>
          <w:rFonts w:hint="eastAsia"/>
          <w:lang w:eastAsia="zh-CN"/>
        </w:rPr>
        <w:t>第五条</w:t>
      </w:r>
      <w:r>
        <w:rPr>
          <w:rFonts w:hint="eastAsia"/>
          <w:lang w:eastAsia="zh-CN"/>
        </w:rPr>
        <w:t xml:space="preserve"> </w:t>
      </w:r>
      <w:r>
        <w:rPr>
          <w:rFonts w:hint="eastAsia"/>
          <w:lang w:eastAsia="zh-CN"/>
        </w:rPr>
        <w:t>以下组织机构（以下称机构）可推荐提名。</w:t>
      </w:r>
    </w:p>
    <w:p w:rsidR="00491230" w:rsidRDefault="00491230" w:rsidP="00491230">
      <w:pPr>
        <w:ind w:firstLine="465"/>
        <w:rPr>
          <w:lang w:eastAsia="zh-CN"/>
        </w:rPr>
      </w:pPr>
      <w:r>
        <w:rPr>
          <w:rFonts w:hint="eastAsia"/>
          <w:lang w:eastAsia="zh-CN"/>
        </w:rPr>
        <w:t>（一）近五年以来获得国家科学技术奖、山东省科学技术奖一等奖的企业、事业单位（含高校、科研单位）以及省级行业协会、学会（协会、研究会）等社会组织；</w:t>
      </w:r>
    </w:p>
    <w:p w:rsidR="00491230" w:rsidRDefault="00491230" w:rsidP="00491230">
      <w:pPr>
        <w:ind w:firstLine="465"/>
        <w:rPr>
          <w:lang w:eastAsia="zh-CN"/>
        </w:rPr>
      </w:pPr>
      <w:r>
        <w:rPr>
          <w:rFonts w:hint="eastAsia"/>
          <w:lang w:eastAsia="zh-CN"/>
        </w:rPr>
        <w:t>（二）青岛海洋科学与技术国家试点实验室、中科院海洋大科学研究中心、黄河三角洲农业技术创新中心；</w:t>
      </w:r>
    </w:p>
    <w:p w:rsidR="00491230" w:rsidRDefault="00491230" w:rsidP="00491230">
      <w:pPr>
        <w:ind w:firstLine="465"/>
        <w:rPr>
          <w:lang w:eastAsia="zh-CN"/>
        </w:rPr>
      </w:pPr>
      <w:r>
        <w:rPr>
          <w:rFonts w:hint="eastAsia"/>
          <w:lang w:eastAsia="zh-CN"/>
        </w:rPr>
        <w:t>（三）符合科技部和山东省有关社会力量设立科技奖励相关要求的社会科技奖励设奖者或承办机构，所设科技奖励已连续开展</w:t>
      </w:r>
      <w:r>
        <w:rPr>
          <w:rFonts w:hint="eastAsia"/>
          <w:lang w:eastAsia="zh-CN"/>
        </w:rPr>
        <w:t>3</w:t>
      </w:r>
      <w:r>
        <w:rPr>
          <w:rFonts w:hint="eastAsia"/>
          <w:lang w:eastAsia="zh-CN"/>
        </w:rPr>
        <w:t>个周期（含）以上奖励活动，近五年没有违法违规记录和不良社会影响。</w:t>
      </w:r>
    </w:p>
    <w:p w:rsidR="00491230" w:rsidRDefault="00491230" w:rsidP="00491230">
      <w:pPr>
        <w:ind w:firstLine="465"/>
        <w:rPr>
          <w:lang w:eastAsia="zh-CN"/>
        </w:rPr>
      </w:pPr>
      <w:r>
        <w:rPr>
          <w:rFonts w:hint="eastAsia"/>
          <w:lang w:eastAsia="zh-CN"/>
        </w:rPr>
        <w:t>第六条</w:t>
      </w:r>
      <w:r>
        <w:rPr>
          <w:rFonts w:hint="eastAsia"/>
          <w:lang w:eastAsia="zh-CN"/>
        </w:rPr>
        <w:t xml:space="preserve"> </w:t>
      </w:r>
      <w:r>
        <w:rPr>
          <w:rFonts w:hint="eastAsia"/>
          <w:lang w:eastAsia="zh-CN"/>
        </w:rPr>
        <w:t>具有提名资格的机关部门（以下称部门）包括：</w:t>
      </w:r>
    </w:p>
    <w:p w:rsidR="00491230" w:rsidRDefault="00491230" w:rsidP="00491230">
      <w:pPr>
        <w:ind w:firstLine="465"/>
        <w:rPr>
          <w:lang w:eastAsia="zh-CN"/>
        </w:rPr>
      </w:pPr>
      <w:r>
        <w:rPr>
          <w:rFonts w:hint="eastAsia"/>
          <w:lang w:eastAsia="zh-CN"/>
        </w:rPr>
        <w:lastRenderedPageBreak/>
        <w:t>（一）设区的市人民政府；</w:t>
      </w:r>
    </w:p>
    <w:p w:rsidR="00491230" w:rsidRDefault="00491230" w:rsidP="00491230">
      <w:pPr>
        <w:ind w:firstLine="465"/>
        <w:rPr>
          <w:lang w:eastAsia="zh-CN"/>
        </w:rPr>
      </w:pPr>
      <w:r>
        <w:rPr>
          <w:rFonts w:hint="eastAsia"/>
          <w:lang w:eastAsia="zh-CN"/>
        </w:rPr>
        <w:t>（二）省政府组成部门和直属机构；</w:t>
      </w:r>
    </w:p>
    <w:p w:rsidR="00491230" w:rsidRDefault="00491230" w:rsidP="00491230">
      <w:pPr>
        <w:ind w:firstLine="465"/>
        <w:rPr>
          <w:lang w:eastAsia="zh-CN"/>
        </w:rPr>
      </w:pPr>
      <w:r>
        <w:rPr>
          <w:rFonts w:hint="eastAsia"/>
          <w:lang w:eastAsia="zh-CN"/>
        </w:rPr>
        <w:t>（三）经省科学技术厅认定的其他部门。</w:t>
      </w:r>
    </w:p>
    <w:p w:rsidR="00491230" w:rsidRDefault="00491230" w:rsidP="00491230">
      <w:pPr>
        <w:ind w:firstLine="465"/>
        <w:rPr>
          <w:lang w:eastAsia="zh-CN"/>
        </w:rPr>
      </w:pPr>
      <w:r>
        <w:rPr>
          <w:rFonts w:hint="eastAsia"/>
          <w:lang w:eastAsia="zh-CN"/>
        </w:rPr>
        <w:t>第三章</w:t>
      </w:r>
      <w:r>
        <w:rPr>
          <w:rFonts w:hint="eastAsia"/>
          <w:lang w:eastAsia="zh-CN"/>
        </w:rPr>
        <w:t xml:space="preserve"> </w:t>
      </w:r>
      <w:r>
        <w:rPr>
          <w:rFonts w:hint="eastAsia"/>
          <w:lang w:eastAsia="zh-CN"/>
        </w:rPr>
        <w:t>提名规范</w:t>
      </w:r>
    </w:p>
    <w:p w:rsidR="00491230" w:rsidRDefault="00491230" w:rsidP="00491230">
      <w:pPr>
        <w:ind w:firstLine="465"/>
        <w:rPr>
          <w:lang w:eastAsia="zh-CN"/>
        </w:rPr>
      </w:pPr>
      <w:r>
        <w:rPr>
          <w:rFonts w:hint="eastAsia"/>
          <w:lang w:eastAsia="zh-CN"/>
        </w:rPr>
        <w:t>第七条</w:t>
      </w:r>
      <w:r>
        <w:rPr>
          <w:rFonts w:hint="eastAsia"/>
          <w:lang w:eastAsia="zh-CN"/>
        </w:rPr>
        <w:t xml:space="preserve"> </w:t>
      </w:r>
      <w:r>
        <w:rPr>
          <w:rFonts w:hint="eastAsia"/>
          <w:lang w:eastAsia="zh-CN"/>
        </w:rPr>
        <w:t>被提名的省科学技术奖项目（人）应符合《山东省科学技术奖励办法》及实施细则相关规定。</w:t>
      </w:r>
    </w:p>
    <w:p w:rsidR="00491230" w:rsidRDefault="00491230" w:rsidP="00491230">
      <w:pPr>
        <w:ind w:firstLine="465"/>
        <w:rPr>
          <w:lang w:eastAsia="zh-CN"/>
        </w:rPr>
      </w:pPr>
      <w:r>
        <w:rPr>
          <w:rFonts w:hint="eastAsia"/>
          <w:lang w:eastAsia="zh-CN"/>
        </w:rPr>
        <w:t>第八条</w:t>
      </w:r>
      <w:r>
        <w:rPr>
          <w:rFonts w:hint="eastAsia"/>
          <w:lang w:eastAsia="zh-CN"/>
        </w:rPr>
        <w:t xml:space="preserve"> </w:t>
      </w:r>
      <w:r>
        <w:rPr>
          <w:rFonts w:hint="eastAsia"/>
          <w:lang w:eastAsia="zh-CN"/>
        </w:rPr>
        <w:t>每位提名专家每年可以独立或与他人联合提名</w:t>
      </w:r>
      <w:r>
        <w:rPr>
          <w:rFonts w:hint="eastAsia"/>
          <w:lang w:eastAsia="zh-CN"/>
        </w:rPr>
        <w:t>1</w:t>
      </w:r>
      <w:r>
        <w:rPr>
          <w:rFonts w:hint="eastAsia"/>
          <w:lang w:eastAsia="zh-CN"/>
        </w:rPr>
        <w:t>项山东省科学技术奖；联合提名时，列第一位的为责任专家。</w:t>
      </w:r>
    </w:p>
    <w:p w:rsidR="00491230" w:rsidRDefault="00491230" w:rsidP="00491230">
      <w:pPr>
        <w:ind w:firstLine="465"/>
        <w:rPr>
          <w:lang w:eastAsia="zh-CN"/>
        </w:rPr>
      </w:pPr>
      <w:r>
        <w:rPr>
          <w:rFonts w:hint="eastAsia"/>
          <w:lang w:eastAsia="zh-CN"/>
        </w:rPr>
        <w:t>（一）国家最高科学技术奖获奖者和院士可独立提名且奖种不限；</w:t>
      </w:r>
    </w:p>
    <w:p w:rsidR="00491230" w:rsidRDefault="00491230" w:rsidP="00491230">
      <w:pPr>
        <w:ind w:firstLine="465"/>
        <w:rPr>
          <w:lang w:eastAsia="zh-CN"/>
        </w:rPr>
      </w:pPr>
      <w:r>
        <w:rPr>
          <w:rFonts w:hint="eastAsia"/>
          <w:lang w:eastAsia="zh-CN"/>
        </w:rPr>
        <w:t>（二）国家科学技术奖一等奖第一完成人、山东省科学技术最高奖获奖者，可独立提名省科学技术最高奖或省国际科技合作奖；</w:t>
      </w:r>
    </w:p>
    <w:p w:rsidR="00491230" w:rsidRDefault="00491230" w:rsidP="00491230">
      <w:pPr>
        <w:ind w:firstLine="465"/>
        <w:rPr>
          <w:lang w:eastAsia="zh-CN"/>
        </w:rPr>
      </w:pPr>
      <w:r>
        <w:rPr>
          <w:rFonts w:hint="eastAsia"/>
          <w:lang w:eastAsia="zh-CN"/>
        </w:rPr>
        <w:t>（三）国家自然科学奖第一完成人、省自然科学奖一等奖第一完成人可以</w:t>
      </w:r>
      <w:r>
        <w:rPr>
          <w:rFonts w:hint="eastAsia"/>
          <w:lang w:eastAsia="zh-CN"/>
        </w:rPr>
        <w:t>3</w:t>
      </w:r>
      <w:r>
        <w:rPr>
          <w:rFonts w:hint="eastAsia"/>
          <w:lang w:eastAsia="zh-CN"/>
        </w:rPr>
        <w:t>人联合提名</w:t>
      </w:r>
      <w:r>
        <w:rPr>
          <w:rFonts w:hint="eastAsia"/>
          <w:lang w:eastAsia="zh-CN"/>
        </w:rPr>
        <w:t>1</w:t>
      </w:r>
      <w:r>
        <w:rPr>
          <w:rFonts w:hint="eastAsia"/>
          <w:lang w:eastAsia="zh-CN"/>
        </w:rPr>
        <w:t>项省自然科学奖通用类项目；</w:t>
      </w:r>
    </w:p>
    <w:p w:rsidR="00491230" w:rsidRDefault="00491230" w:rsidP="00491230">
      <w:pPr>
        <w:ind w:firstLine="465"/>
        <w:rPr>
          <w:lang w:eastAsia="zh-CN"/>
        </w:rPr>
      </w:pPr>
      <w:r>
        <w:rPr>
          <w:rFonts w:hint="eastAsia"/>
          <w:lang w:eastAsia="zh-CN"/>
        </w:rPr>
        <w:t>（四）国家科学技术奖第一完成人及山东省科学技术最高奖、一等奖项目第一完成人，可以</w:t>
      </w:r>
      <w:r>
        <w:rPr>
          <w:rFonts w:hint="eastAsia"/>
          <w:lang w:eastAsia="zh-CN"/>
        </w:rPr>
        <w:t>3</w:t>
      </w:r>
      <w:r>
        <w:rPr>
          <w:rFonts w:hint="eastAsia"/>
          <w:lang w:eastAsia="zh-CN"/>
        </w:rPr>
        <w:t>人联合提名</w:t>
      </w:r>
      <w:r>
        <w:rPr>
          <w:rFonts w:hint="eastAsia"/>
          <w:lang w:eastAsia="zh-CN"/>
        </w:rPr>
        <w:t>1</w:t>
      </w:r>
      <w:r>
        <w:rPr>
          <w:rFonts w:hint="eastAsia"/>
          <w:lang w:eastAsia="zh-CN"/>
        </w:rPr>
        <w:t>项省技术发明奖通用类项目或省科技进步奖通用类项目。</w:t>
      </w:r>
    </w:p>
    <w:p w:rsidR="00491230" w:rsidRDefault="00491230" w:rsidP="00491230">
      <w:pPr>
        <w:ind w:firstLine="465"/>
        <w:rPr>
          <w:lang w:eastAsia="zh-CN"/>
        </w:rPr>
      </w:pPr>
      <w:r>
        <w:rPr>
          <w:rFonts w:hint="eastAsia"/>
          <w:lang w:eastAsia="zh-CN"/>
        </w:rPr>
        <w:t>（五）为山东省科技事业做出突出贡献、在国际科技领域具有重大影响的专家提名，参照本条前四款规定执行，由省科学技术奖励委员会办公室受理申请。</w:t>
      </w:r>
    </w:p>
    <w:p w:rsidR="00491230" w:rsidRDefault="00491230" w:rsidP="00491230">
      <w:pPr>
        <w:ind w:firstLine="465"/>
        <w:rPr>
          <w:lang w:eastAsia="zh-CN"/>
        </w:rPr>
      </w:pPr>
      <w:r>
        <w:rPr>
          <w:rFonts w:hint="eastAsia"/>
          <w:lang w:eastAsia="zh-CN"/>
        </w:rPr>
        <w:t>第九条</w:t>
      </w:r>
      <w:r>
        <w:rPr>
          <w:rFonts w:hint="eastAsia"/>
          <w:lang w:eastAsia="zh-CN"/>
        </w:rPr>
        <w:t xml:space="preserve"> </w:t>
      </w:r>
      <w:r>
        <w:rPr>
          <w:rFonts w:hint="eastAsia"/>
          <w:lang w:eastAsia="zh-CN"/>
        </w:rPr>
        <w:t>提名专家应在本人熟悉的科学领域内提名，责任专家应在本人从事学科专业</w:t>
      </w:r>
      <w:r>
        <w:rPr>
          <w:rFonts w:hint="eastAsia"/>
          <w:lang w:eastAsia="zh-CN"/>
        </w:rPr>
        <w:t>(</w:t>
      </w:r>
      <w:r>
        <w:rPr>
          <w:rFonts w:hint="eastAsia"/>
          <w:lang w:eastAsia="zh-CN"/>
        </w:rPr>
        <w:t>二级学科</w:t>
      </w:r>
      <w:r>
        <w:rPr>
          <w:rFonts w:hint="eastAsia"/>
          <w:lang w:eastAsia="zh-CN"/>
        </w:rPr>
        <w:t>)</w:t>
      </w:r>
      <w:r>
        <w:rPr>
          <w:rFonts w:hint="eastAsia"/>
          <w:lang w:eastAsia="zh-CN"/>
        </w:rPr>
        <w:t>内提名。</w:t>
      </w:r>
    </w:p>
    <w:p w:rsidR="00491230" w:rsidRDefault="00491230" w:rsidP="00491230">
      <w:pPr>
        <w:ind w:firstLine="465"/>
        <w:rPr>
          <w:lang w:eastAsia="zh-CN"/>
        </w:rPr>
      </w:pPr>
      <w:r>
        <w:rPr>
          <w:rFonts w:hint="eastAsia"/>
          <w:lang w:eastAsia="zh-CN"/>
        </w:rPr>
        <w:t>第十条</w:t>
      </w:r>
      <w:r>
        <w:rPr>
          <w:rFonts w:hint="eastAsia"/>
          <w:lang w:eastAsia="zh-CN"/>
        </w:rPr>
        <w:t xml:space="preserve"> </w:t>
      </w:r>
      <w:r>
        <w:rPr>
          <w:rFonts w:hint="eastAsia"/>
          <w:lang w:eastAsia="zh-CN"/>
        </w:rPr>
        <w:t>提名专家实行回避制度。提名专家提名项目时，不能同时申报山东省科学技术奖，不能参加山东省科学技术奖网络评审和会议初评评审。</w:t>
      </w:r>
    </w:p>
    <w:p w:rsidR="00491230" w:rsidRDefault="00491230" w:rsidP="00491230">
      <w:pPr>
        <w:ind w:firstLine="465"/>
        <w:rPr>
          <w:lang w:eastAsia="zh-CN"/>
        </w:rPr>
      </w:pPr>
      <w:r>
        <w:rPr>
          <w:rFonts w:hint="eastAsia"/>
          <w:lang w:eastAsia="zh-CN"/>
        </w:rPr>
        <w:t>第十一条</w:t>
      </w:r>
      <w:r>
        <w:rPr>
          <w:rFonts w:hint="eastAsia"/>
          <w:lang w:eastAsia="zh-CN"/>
        </w:rPr>
        <w:t xml:space="preserve"> 3</w:t>
      </w:r>
      <w:r>
        <w:rPr>
          <w:rFonts w:hint="eastAsia"/>
          <w:lang w:eastAsia="zh-CN"/>
        </w:rPr>
        <w:t>名专家联合提名时，与所提名项目第一完成人同一单位的专家不应超过</w:t>
      </w:r>
      <w:r>
        <w:rPr>
          <w:rFonts w:hint="eastAsia"/>
          <w:lang w:eastAsia="zh-CN"/>
        </w:rPr>
        <w:t>1</w:t>
      </w:r>
      <w:r>
        <w:rPr>
          <w:rFonts w:hint="eastAsia"/>
          <w:lang w:eastAsia="zh-CN"/>
        </w:rPr>
        <w:t>人。当年度省科学技术奖项目（人）不得被重复提名或被多个机构、部门联合提名。</w:t>
      </w:r>
    </w:p>
    <w:p w:rsidR="00491230" w:rsidRDefault="00491230" w:rsidP="00491230">
      <w:pPr>
        <w:ind w:firstLine="465"/>
        <w:rPr>
          <w:lang w:eastAsia="zh-CN"/>
        </w:rPr>
      </w:pPr>
      <w:r>
        <w:rPr>
          <w:rFonts w:hint="eastAsia"/>
          <w:lang w:eastAsia="zh-CN"/>
        </w:rPr>
        <w:t>第十二条</w:t>
      </w:r>
      <w:r>
        <w:rPr>
          <w:rFonts w:hint="eastAsia"/>
          <w:lang w:eastAsia="zh-CN"/>
        </w:rPr>
        <w:t xml:space="preserve"> </w:t>
      </w:r>
      <w:r>
        <w:rPr>
          <w:rFonts w:hint="eastAsia"/>
          <w:lang w:eastAsia="zh-CN"/>
        </w:rPr>
        <w:t>部门和机构提名的奖种和数量不限，原则上应按照行政区划和隶属关系在本地区本行业管理服务范围内提名。</w:t>
      </w:r>
    </w:p>
    <w:p w:rsidR="00491230" w:rsidRDefault="00491230" w:rsidP="00491230">
      <w:pPr>
        <w:ind w:firstLine="465"/>
        <w:rPr>
          <w:lang w:eastAsia="zh-CN"/>
        </w:rPr>
      </w:pPr>
      <w:r>
        <w:rPr>
          <w:rFonts w:hint="eastAsia"/>
          <w:lang w:eastAsia="zh-CN"/>
        </w:rPr>
        <w:t>第十三条</w:t>
      </w:r>
      <w:r>
        <w:rPr>
          <w:rFonts w:hint="eastAsia"/>
          <w:lang w:eastAsia="zh-CN"/>
        </w:rPr>
        <w:t xml:space="preserve"> </w:t>
      </w:r>
      <w:r>
        <w:rPr>
          <w:rFonts w:hint="eastAsia"/>
          <w:lang w:eastAsia="zh-CN"/>
        </w:rPr>
        <w:t>省科学技术奖专用项目由具有相应保密资质的部门提名，专家和机构不得提名省科学技术奖专用项目。</w:t>
      </w:r>
    </w:p>
    <w:p w:rsidR="00491230" w:rsidRDefault="00491230" w:rsidP="00491230">
      <w:pPr>
        <w:ind w:firstLine="465"/>
        <w:rPr>
          <w:lang w:eastAsia="zh-CN"/>
        </w:rPr>
      </w:pPr>
      <w:r>
        <w:rPr>
          <w:rFonts w:hint="eastAsia"/>
          <w:lang w:eastAsia="zh-CN"/>
        </w:rPr>
        <w:lastRenderedPageBreak/>
        <w:t>第四章</w:t>
      </w:r>
      <w:r>
        <w:rPr>
          <w:rFonts w:hint="eastAsia"/>
          <w:lang w:eastAsia="zh-CN"/>
        </w:rPr>
        <w:t xml:space="preserve"> </w:t>
      </w:r>
      <w:r>
        <w:rPr>
          <w:rFonts w:hint="eastAsia"/>
          <w:lang w:eastAsia="zh-CN"/>
        </w:rPr>
        <w:t>提名程序</w:t>
      </w:r>
    </w:p>
    <w:p w:rsidR="00491230" w:rsidRDefault="00491230" w:rsidP="00491230">
      <w:pPr>
        <w:ind w:firstLine="465"/>
        <w:rPr>
          <w:lang w:eastAsia="zh-CN"/>
        </w:rPr>
      </w:pPr>
      <w:r>
        <w:rPr>
          <w:rFonts w:hint="eastAsia"/>
          <w:lang w:eastAsia="zh-CN"/>
        </w:rPr>
        <w:t>第十四条</w:t>
      </w:r>
      <w:r>
        <w:rPr>
          <w:rFonts w:hint="eastAsia"/>
          <w:lang w:eastAsia="zh-CN"/>
        </w:rPr>
        <w:t xml:space="preserve"> </w:t>
      </w:r>
      <w:r>
        <w:rPr>
          <w:rFonts w:hint="eastAsia"/>
          <w:lang w:eastAsia="zh-CN"/>
        </w:rPr>
        <w:t>省科学技术奖励委员会办公室每年公开发布年度省科学技术奖提名工作通知。</w:t>
      </w:r>
    </w:p>
    <w:p w:rsidR="00491230" w:rsidRDefault="00491230" w:rsidP="00491230">
      <w:pPr>
        <w:ind w:firstLine="465"/>
        <w:rPr>
          <w:lang w:eastAsia="zh-CN"/>
        </w:rPr>
      </w:pPr>
      <w:r>
        <w:rPr>
          <w:rFonts w:hint="eastAsia"/>
          <w:lang w:eastAsia="zh-CN"/>
        </w:rPr>
        <w:t>第十五条</w:t>
      </w:r>
      <w:r>
        <w:rPr>
          <w:rFonts w:hint="eastAsia"/>
          <w:lang w:eastAsia="zh-CN"/>
        </w:rPr>
        <w:t xml:space="preserve"> </w:t>
      </w:r>
      <w:r>
        <w:rPr>
          <w:rFonts w:hint="eastAsia"/>
          <w:lang w:eastAsia="zh-CN"/>
        </w:rPr>
        <w:t>具备提名资格的专家、机构和部门首次提名省科学技术奖项目（人）时，须向省科学技术奖励委员会办公室提出申请，在线完成相应注册手续，按照提名工作通知的要求开展提名工作。</w:t>
      </w:r>
    </w:p>
    <w:p w:rsidR="00491230" w:rsidRDefault="00491230" w:rsidP="00491230">
      <w:pPr>
        <w:ind w:firstLine="465"/>
        <w:rPr>
          <w:lang w:eastAsia="zh-CN"/>
        </w:rPr>
      </w:pPr>
      <w:r>
        <w:rPr>
          <w:rFonts w:hint="eastAsia"/>
          <w:lang w:eastAsia="zh-CN"/>
        </w:rPr>
        <w:t>第五章</w:t>
      </w:r>
      <w:r>
        <w:rPr>
          <w:rFonts w:hint="eastAsia"/>
          <w:lang w:eastAsia="zh-CN"/>
        </w:rPr>
        <w:t xml:space="preserve"> </w:t>
      </w:r>
      <w:r>
        <w:rPr>
          <w:rFonts w:hint="eastAsia"/>
          <w:lang w:eastAsia="zh-CN"/>
        </w:rPr>
        <w:t>责任监督</w:t>
      </w:r>
    </w:p>
    <w:p w:rsidR="00491230" w:rsidRDefault="00491230" w:rsidP="00491230">
      <w:pPr>
        <w:ind w:firstLine="465"/>
        <w:rPr>
          <w:lang w:eastAsia="zh-CN"/>
        </w:rPr>
      </w:pPr>
      <w:r>
        <w:rPr>
          <w:rFonts w:hint="eastAsia"/>
          <w:lang w:eastAsia="zh-CN"/>
        </w:rPr>
        <w:t>第十六条</w:t>
      </w:r>
      <w:r>
        <w:rPr>
          <w:rFonts w:hint="eastAsia"/>
          <w:lang w:eastAsia="zh-CN"/>
        </w:rPr>
        <w:t xml:space="preserve"> </w:t>
      </w:r>
      <w:r>
        <w:rPr>
          <w:rFonts w:hint="eastAsia"/>
          <w:lang w:eastAsia="zh-CN"/>
        </w:rPr>
        <w:t>提名者应承担提名责任，参与评审答辩、异议处理等工作，并对相关材料的真实性和准确性负责。</w:t>
      </w:r>
    </w:p>
    <w:p w:rsidR="00491230" w:rsidRDefault="00491230" w:rsidP="00491230">
      <w:pPr>
        <w:ind w:firstLine="465"/>
        <w:rPr>
          <w:lang w:eastAsia="zh-CN"/>
        </w:rPr>
      </w:pPr>
      <w:r>
        <w:rPr>
          <w:rFonts w:hint="eastAsia"/>
          <w:lang w:eastAsia="zh-CN"/>
        </w:rPr>
        <w:t>提名机构和部门应建立规范的提名遴选机制，择优提名。</w:t>
      </w:r>
      <w:r>
        <w:rPr>
          <w:rFonts w:hint="eastAsia"/>
          <w:lang w:eastAsia="zh-CN"/>
        </w:rPr>
        <w:t>3</w:t>
      </w:r>
      <w:r>
        <w:rPr>
          <w:rFonts w:hint="eastAsia"/>
          <w:lang w:eastAsia="zh-CN"/>
        </w:rPr>
        <w:t>名专家联合提名时，责任专家牵头负责相关事项。</w:t>
      </w:r>
    </w:p>
    <w:p w:rsidR="00491230" w:rsidRDefault="00491230" w:rsidP="00491230">
      <w:pPr>
        <w:ind w:firstLine="465"/>
        <w:rPr>
          <w:lang w:eastAsia="zh-CN"/>
        </w:rPr>
      </w:pPr>
      <w:r>
        <w:rPr>
          <w:rFonts w:hint="eastAsia"/>
          <w:lang w:eastAsia="zh-CN"/>
        </w:rPr>
        <w:t>第十七条</w:t>
      </w:r>
      <w:r>
        <w:rPr>
          <w:rFonts w:hint="eastAsia"/>
          <w:lang w:eastAsia="zh-CN"/>
        </w:rPr>
        <w:t xml:space="preserve"> </w:t>
      </w:r>
      <w:r>
        <w:rPr>
          <w:rFonts w:hint="eastAsia"/>
          <w:lang w:eastAsia="zh-CN"/>
        </w:rPr>
        <w:t>提名者应填写省科学技术奖励委员会办公室制定的统一格式提名书，并按照省科学技术奖的标准和条件，对提名材料和等级严格把关。</w:t>
      </w:r>
    </w:p>
    <w:p w:rsidR="00491230" w:rsidRDefault="00491230" w:rsidP="00491230">
      <w:pPr>
        <w:ind w:firstLine="465"/>
        <w:rPr>
          <w:lang w:eastAsia="zh-CN"/>
        </w:rPr>
      </w:pPr>
      <w:r>
        <w:rPr>
          <w:rFonts w:hint="eastAsia"/>
          <w:lang w:eastAsia="zh-CN"/>
        </w:rPr>
        <w:t>第十八条</w:t>
      </w:r>
      <w:r>
        <w:rPr>
          <w:rFonts w:hint="eastAsia"/>
          <w:lang w:eastAsia="zh-CN"/>
        </w:rPr>
        <w:t xml:space="preserve"> </w:t>
      </w:r>
      <w:r>
        <w:rPr>
          <w:rFonts w:hint="eastAsia"/>
          <w:lang w:eastAsia="zh-CN"/>
        </w:rPr>
        <w:t>提名者向省科技奖励委员会办公室提名前，应征得项目主要完成人及其所在工作单位、共同完成单位的同意，协调完成单位组织提名材料并进行公示。提名部门和机构还应在本地区、本部门、本机构范围内再次公示。专家提名的项目（人），可委托项目完成人（人）所在单位进行申报前统一公示。公示期不少于</w:t>
      </w:r>
      <w:r>
        <w:rPr>
          <w:rFonts w:hint="eastAsia"/>
          <w:lang w:eastAsia="zh-CN"/>
        </w:rPr>
        <w:t>5</w:t>
      </w:r>
      <w:r>
        <w:rPr>
          <w:rFonts w:hint="eastAsia"/>
          <w:lang w:eastAsia="zh-CN"/>
        </w:rPr>
        <w:t>个工作日</w:t>
      </w:r>
    </w:p>
    <w:p w:rsidR="00491230" w:rsidRDefault="00491230" w:rsidP="00491230">
      <w:pPr>
        <w:ind w:firstLine="465"/>
        <w:rPr>
          <w:lang w:eastAsia="zh-CN"/>
        </w:rPr>
      </w:pPr>
      <w:r>
        <w:rPr>
          <w:rFonts w:hint="eastAsia"/>
          <w:lang w:eastAsia="zh-CN"/>
        </w:rPr>
        <w:t>第十九条</w:t>
      </w:r>
      <w:r>
        <w:rPr>
          <w:rFonts w:hint="eastAsia"/>
          <w:lang w:eastAsia="zh-CN"/>
        </w:rPr>
        <w:t xml:space="preserve"> </w:t>
      </w:r>
      <w:r>
        <w:rPr>
          <w:rFonts w:hint="eastAsia"/>
          <w:lang w:eastAsia="zh-CN"/>
        </w:rPr>
        <w:t>提名者应严格遵守《中华人民共和国保密法》《山东省科学技术奖励办法》及其实施细则的有关规定，保守国家秘密，保护知识产权。</w:t>
      </w:r>
    </w:p>
    <w:p w:rsidR="00491230" w:rsidRDefault="00491230" w:rsidP="00491230">
      <w:pPr>
        <w:ind w:firstLine="465"/>
        <w:rPr>
          <w:lang w:eastAsia="zh-CN"/>
        </w:rPr>
      </w:pPr>
      <w:r>
        <w:rPr>
          <w:rFonts w:hint="eastAsia"/>
          <w:lang w:eastAsia="zh-CN"/>
        </w:rPr>
        <w:t>第六章</w:t>
      </w:r>
      <w:r>
        <w:rPr>
          <w:rFonts w:hint="eastAsia"/>
          <w:lang w:eastAsia="zh-CN"/>
        </w:rPr>
        <w:t xml:space="preserve"> </w:t>
      </w:r>
      <w:r>
        <w:rPr>
          <w:rFonts w:hint="eastAsia"/>
          <w:lang w:eastAsia="zh-CN"/>
        </w:rPr>
        <w:t>诚信管理</w:t>
      </w:r>
    </w:p>
    <w:p w:rsidR="00491230" w:rsidRDefault="00491230" w:rsidP="00491230">
      <w:pPr>
        <w:ind w:firstLine="465"/>
        <w:rPr>
          <w:lang w:eastAsia="zh-CN"/>
        </w:rPr>
      </w:pPr>
      <w:r>
        <w:rPr>
          <w:rFonts w:hint="eastAsia"/>
          <w:lang w:eastAsia="zh-CN"/>
        </w:rPr>
        <w:t>第二十条</w:t>
      </w:r>
      <w:r>
        <w:rPr>
          <w:rFonts w:hint="eastAsia"/>
          <w:lang w:eastAsia="zh-CN"/>
        </w:rPr>
        <w:t xml:space="preserve"> </w:t>
      </w:r>
      <w:r>
        <w:rPr>
          <w:rFonts w:hint="eastAsia"/>
          <w:lang w:eastAsia="zh-CN"/>
        </w:rPr>
        <w:t>连续两次出现形式审查不合格的提名专家或机构，提名资格暂停一年。</w:t>
      </w:r>
    </w:p>
    <w:p w:rsidR="00491230" w:rsidRDefault="00491230" w:rsidP="00491230">
      <w:pPr>
        <w:ind w:firstLine="465"/>
        <w:rPr>
          <w:lang w:eastAsia="zh-CN"/>
        </w:rPr>
      </w:pPr>
      <w:r>
        <w:rPr>
          <w:rFonts w:hint="eastAsia"/>
          <w:lang w:eastAsia="zh-CN"/>
        </w:rPr>
        <w:t>第二十一条</w:t>
      </w:r>
      <w:r>
        <w:rPr>
          <w:rFonts w:hint="eastAsia"/>
          <w:lang w:eastAsia="zh-CN"/>
        </w:rPr>
        <w:t xml:space="preserve"> </w:t>
      </w:r>
      <w:r>
        <w:rPr>
          <w:rFonts w:hint="eastAsia"/>
          <w:lang w:eastAsia="zh-CN"/>
        </w:rPr>
        <w:t>连续三次提名均未获奖的提名者，提名资格暂停一年。</w:t>
      </w:r>
    </w:p>
    <w:p w:rsidR="00491230" w:rsidRDefault="00491230" w:rsidP="00491230">
      <w:pPr>
        <w:ind w:firstLine="465"/>
        <w:rPr>
          <w:lang w:eastAsia="zh-CN"/>
        </w:rPr>
      </w:pPr>
      <w:r>
        <w:rPr>
          <w:rFonts w:hint="eastAsia"/>
          <w:lang w:eastAsia="zh-CN"/>
        </w:rPr>
        <w:t>第二十二条</w:t>
      </w:r>
      <w:r>
        <w:rPr>
          <w:rFonts w:hint="eastAsia"/>
          <w:lang w:eastAsia="zh-CN"/>
        </w:rPr>
        <w:t xml:space="preserve"> </w:t>
      </w:r>
      <w:r>
        <w:rPr>
          <w:rFonts w:hint="eastAsia"/>
          <w:lang w:eastAsia="zh-CN"/>
        </w:rPr>
        <w:t>对严重违反《山东省科学技术奖励办法》等相关规定或列入国家及省科技计划（专项、基金等）信用严重失信名单的提名者将被取消提名资格。</w:t>
      </w:r>
    </w:p>
    <w:p w:rsidR="00491230" w:rsidRDefault="00491230" w:rsidP="00491230">
      <w:pPr>
        <w:ind w:firstLine="465"/>
        <w:rPr>
          <w:lang w:eastAsia="zh-CN"/>
        </w:rPr>
      </w:pPr>
      <w:r>
        <w:rPr>
          <w:rFonts w:hint="eastAsia"/>
          <w:lang w:eastAsia="zh-CN"/>
        </w:rPr>
        <w:t>第二十三条</w:t>
      </w:r>
      <w:r>
        <w:rPr>
          <w:rFonts w:hint="eastAsia"/>
          <w:lang w:eastAsia="zh-CN"/>
        </w:rPr>
        <w:t xml:space="preserve"> </w:t>
      </w:r>
      <w:r>
        <w:rPr>
          <w:rFonts w:hint="eastAsia"/>
          <w:lang w:eastAsia="zh-CN"/>
        </w:rPr>
        <w:t>提名者恢复提名资格时，需向省科学技术奖励委员会办公室提出申请，经审核同意后方可提名。</w:t>
      </w:r>
    </w:p>
    <w:p w:rsidR="00491230" w:rsidRDefault="00491230" w:rsidP="00491230">
      <w:pPr>
        <w:ind w:firstLine="465"/>
        <w:rPr>
          <w:lang w:eastAsia="zh-CN"/>
        </w:rPr>
      </w:pPr>
      <w:r>
        <w:rPr>
          <w:rFonts w:hint="eastAsia"/>
          <w:lang w:eastAsia="zh-CN"/>
        </w:rPr>
        <w:t>第七章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491230" w:rsidRDefault="00491230" w:rsidP="00491230">
      <w:pPr>
        <w:ind w:firstLine="465"/>
        <w:rPr>
          <w:lang w:eastAsia="zh-CN"/>
        </w:rPr>
      </w:pPr>
      <w:r>
        <w:rPr>
          <w:rFonts w:hint="eastAsia"/>
          <w:lang w:eastAsia="zh-CN"/>
        </w:rPr>
        <w:lastRenderedPageBreak/>
        <w:t>第二十四条</w:t>
      </w:r>
      <w:r>
        <w:rPr>
          <w:rFonts w:hint="eastAsia"/>
          <w:lang w:eastAsia="zh-CN"/>
        </w:rPr>
        <w:t xml:space="preserve"> </w:t>
      </w:r>
      <w:r>
        <w:rPr>
          <w:rFonts w:hint="eastAsia"/>
          <w:lang w:eastAsia="zh-CN"/>
        </w:rPr>
        <w:t>本办法由省科技厅负责解释。</w:t>
      </w:r>
    </w:p>
    <w:p w:rsidR="00491230" w:rsidRPr="00491230" w:rsidRDefault="00491230" w:rsidP="00491230">
      <w:pPr>
        <w:ind w:firstLine="465"/>
        <w:rPr>
          <w:lang w:eastAsia="zh-CN"/>
        </w:rPr>
      </w:pPr>
      <w:r>
        <w:rPr>
          <w:rFonts w:hint="eastAsia"/>
          <w:lang w:eastAsia="zh-CN"/>
        </w:rPr>
        <w:t>第二十五条</w:t>
      </w:r>
      <w:r>
        <w:rPr>
          <w:rFonts w:hint="eastAsia"/>
          <w:lang w:eastAsia="zh-CN"/>
        </w:rPr>
        <w:t xml:space="preserve"> </w:t>
      </w:r>
      <w:r>
        <w:rPr>
          <w:rFonts w:hint="eastAsia"/>
          <w:lang w:eastAsia="zh-CN"/>
        </w:rPr>
        <w:t>本办法自</w:t>
      </w:r>
      <w:r>
        <w:rPr>
          <w:rFonts w:hint="eastAsia"/>
          <w:lang w:eastAsia="zh-CN"/>
        </w:rPr>
        <w:t>2019</w:t>
      </w:r>
      <w:r>
        <w:rPr>
          <w:rFonts w:hint="eastAsia"/>
          <w:lang w:eastAsia="zh-CN"/>
        </w:rPr>
        <w:t>年</w:t>
      </w:r>
      <w:r>
        <w:rPr>
          <w:rFonts w:hint="eastAsia"/>
          <w:lang w:eastAsia="zh-CN"/>
        </w:rPr>
        <w:t>1</w:t>
      </w:r>
      <w:r>
        <w:rPr>
          <w:rFonts w:hint="eastAsia"/>
          <w:lang w:eastAsia="zh-CN"/>
        </w:rPr>
        <w:t>月</w:t>
      </w:r>
      <w:r>
        <w:rPr>
          <w:rFonts w:hint="eastAsia"/>
          <w:lang w:eastAsia="zh-CN"/>
        </w:rPr>
        <w:t>1</w:t>
      </w:r>
      <w:r>
        <w:rPr>
          <w:rFonts w:hint="eastAsia"/>
          <w:lang w:eastAsia="zh-CN"/>
        </w:rPr>
        <w:t>日起施行，有效期至</w:t>
      </w:r>
      <w:r>
        <w:rPr>
          <w:rFonts w:hint="eastAsia"/>
          <w:lang w:eastAsia="zh-CN"/>
        </w:rPr>
        <w:t>2023</w:t>
      </w:r>
      <w:r>
        <w:rPr>
          <w:rFonts w:hint="eastAsia"/>
          <w:lang w:eastAsia="zh-CN"/>
        </w:rPr>
        <w:t>年</w:t>
      </w:r>
      <w:r>
        <w:rPr>
          <w:rFonts w:hint="eastAsia"/>
          <w:lang w:eastAsia="zh-CN"/>
        </w:rPr>
        <w:t>12</w:t>
      </w:r>
      <w:r>
        <w:rPr>
          <w:rFonts w:hint="eastAsia"/>
          <w:lang w:eastAsia="zh-CN"/>
        </w:rPr>
        <w:t>月</w:t>
      </w:r>
      <w:r>
        <w:rPr>
          <w:rFonts w:hint="eastAsia"/>
          <w:lang w:eastAsia="zh-CN"/>
        </w:rPr>
        <w:t>31</w:t>
      </w:r>
      <w:r>
        <w:rPr>
          <w:rFonts w:hint="eastAsia"/>
          <w:lang w:eastAsia="zh-CN"/>
        </w:rPr>
        <w:t>日。</w:t>
      </w:r>
    </w:p>
    <w:p w:rsidR="000557C1" w:rsidRDefault="000557C1" w:rsidP="00B448C8">
      <w:pPr>
        <w:ind w:firstLine="465"/>
        <w:rPr>
          <w:lang w:eastAsia="zh-CN"/>
        </w:rPr>
        <w:sectPr w:rsidR="000557C1" w:rsidSect="006074AA">
          <w:pgSz w:w="11906" w:h="16838"/>
          <w:pgMar w:top="1440" w:right="1800" w:bottom="1440" w:left="1800" w:header="851" w:footer="992" w:gutter="0"/>
          <w:cols w:space="425"/>
          <w:docGrid w:type="lines" w:linePitch="312"/>
        </w:sectPr>
      </w:pPr>
    </w:p>
    <w:p w:rsidR="002D699D" w:rsidRDefault="002D699D" w:rsidP="002D699D">
      <w:pPr>
        <w:pStyle w:val="3"/>
        <w:rPr>
          <w:lang w:eastAsia="zh-CN"/>
        </w:rPr>
      </w:pPr>
      <w:bookmarkStart w:id="88" w:name="_Toc80862394"/>
      <w:r>
        <w:rPr>
          <w:rFonts w:hint="eastAsia"/>
          <w:lang w:eastAsia="zh-CN"/>
        </w:rPr>
        <w:lastRenderedPageBreak/>
        <w:t>关于调整省科学技术奖奖金标准的通知</w:t>
      </w:r>
      <w:bookmarkEnd w:id="88"/>
    </w:p>
    <w:p w:rsidR="002D699D" w:rsidRDefault="002D699D" w:rsidP="002D699D">
      <w:pPr>
        <w:ind w:firstLine="465"/>
        <w:rPr>
          <w:lang w:eastAsia="zh-CN"/>
        </w:rPr>
      </w:pPr>
      <w:r>
        <w:rPr>
          <w:rFonts w:hint="eastAsia"/>
          <w:lang w:eastAsia="zh-CN"/>
        </w:rPr>
        <w:t>各市科技局、财政局，省直有关部门、直属机构，各有关单位：</w:t>
      </w:r>
    </w:p>
    <w:p w:rsidR="002D699D" w:rsidRDefault="002D699D" w:rsidP="002D699D">
      <w:pPr>
        <w:ind w:firstLine="465"/>
        <w:rPr>
          <w:lang w:eastAsia="zh-CN"/>
        </w:rPr>
      </w:pPr>
      <w:r>
        <w:rPr>
          <w:rFonts w:hint="eastAsia"/>
          <w:lang w:eastAsia="zh-CN"/>
        </w:rPr>
        <w:t>为贯彻落实《山东省深化科技奖励制度改革方案》（鲁科字〔</w:t>
      </w:r>
      <w:r>
        <w:rPr>
          <w:rFonts w:hint="eastAsia"/>
          <w:lang w:eastAsia="zh-CN"/>
        </w:rPr>
        <w:t>2018</w:t>
      </w:r>
      <w:r>
        <w:rPr>
          <w:rFonts w:hint="eastAsia"/>
          <w:lang w:eastAsia="zh-CN"/>
        </w:rPr>
        <w:t>〕</w:t>
      </w:r>
      <w:r>
        <w:rPr>
          <w:rFonts w:hint="eastAsia"/>
          <w:lang w:eastAsia="zh-CN"/>
        </w:rPr>
        <w:t>124</w:t>
      </w:r>
      <w:r>
        <w:rPr>
          <w:rFonts w:hint="eastAsia"/>
          <w:lang w:eastAsia="zh-CN"/>
        </w:rPr>
        <w:t>号）精神，充分发挥省科学技术奖对广大科技工作者的激励作用，释放各类人才创新活力，经省政府同意，对省科学技术奖奖金标准进行调整。具体调整如下：</w:t>
      </w:r>
    </w:p>
    <w:p w:rsidR="002D699D" w:rsidRDefault="002D699D" w:rsidP="002D699D">
      <w:pPr>
        <w:ind w:firstLine="465"/>
        <w:rPr>
          <w:lang w:eastAsia="zh-CN"/>
        </w:rPr>
      </w:pPr>
      <w:r>
        <w:rPr>
          <w:rFonts w:hint="eastAsia"/>
          <w:lang w:eastAsia="zh-CN"/>
        </w:rPr>
        <w:t>一</w:t>
      </w:r>
    </w:p>
    <w:p w:rsidR="002D699D" w:rsidRDefault="002D699D" w:rsidP="002D699D">
      <w:pPr>
        <w:ind w:firstLine="465"/>
        <w:rPr>
          <w:lang w:eastAsia="zh-CN"/>
        </w:rPr>
      </w:pPr>
      <w:r>
        <w:rPr>
          <w:rFonts w:hint="eastAsia"/>
          <w:lang w:eastAsia="zh-CN"/>
        </w:rPr>
        <w:t>省科学技术最高奖的奖金标准由</w:t>
      </w:r>
      <w:r>
        <w:rPr>
          <w:rFonts w:hint="eastAsia"/>
          <w:lang w:eastAsia="zh-CN"/>
        </w:rPr>
        <w:t>100</w:t>
      </w:r>
      <w:r>
        <w:rPr>
          <w:rFonts w:hint="eastAsia"/>
          <w:lang w:eastAsia="zh-CN"/>
        </w:rPr>
        <w:t>万元</w:t>
      </w:r>
      <w:r>
        <w:rPr>
          <w:rFonts w:hint="eastAsia"/>
          <w:lang w:eastAsia="zh-CN"/>
        </w:rPr>
        <w:t>/</w:t>
      </w:r>
      <w:r>
        <w:rPr>
          <w:rFonts w:hint="eastAsia"/>
          <w:lang w:eastAsia="zh-CN"/>
        </w:rPr>
        <w:t>人调整为</w:t>
      </w:r>
      <w:r>
        <w:rPr>
          <w:rFonts w:hint="eastAsia"/>
          <w:lang w:eastAsia="zh-CN"/>
        </w:rPr>
        <w:t>300</w:t>
      </w:r>
      <w:r>
        <w:rPr>
          <w:rFonts w:hint="eastAsia"/>
          <w:lang w:eastAsia="zh-CN"/>
        </w:rPr>
        <w:t>万元</w:t>
      </w:r>
      <w:r>
        <w:rPr>
          <w:rFonts w:hint="eastAsia"/>
          <w:lang w:eastAsia="zh-CN"/>
        </w:rPr>
        <w:t>/</w:t>
      </w:r>
      <w:r>
        <w:rPr>
          <w:rFonts w:hint="eastAsia"/>
          <w:lang w:eastAsia="zh-CN"/>
        </w:rPr>
        <w:t>人，全部属获奖人个人所得；</w:t>
      </w:r>
    </w:p>
    <w:p w:rsidR="002D699D" w:rsidRDefault="002D699D" w:rsidP="002D699D">
      <w:pPr>
        <w:ind w:firstLine="465"/>
        <w:rPr>
          <w:lang w:eastAsia="zh-CN"/>
        </w:rPr>
      </w:pPr>
      <w:r>
        <w:rPr>
          <w:rFonts w:hint="eastAsia"/>
          <w:lang w:eastAsia="zh-CN"/>
        </w:rPr>
        <w:t>二</w:t>
      </w:r>
    </w:p>
    <w:p w:rsidR="002D699D" w:rsidRDefault="002D699D" w:rsidP="002D699D">
      <w:pPr>
        <w:ind w:firstLine="465"/>
        <w:rPr>
          <w:lang w:eastAsia="zh-CN"/>
        </w:rPr>
      </w:pPr>
      <w:r>
        <w:rPr>
          <w:rFonts w:hint="eastAsia"/>
          <w:lang w:eastAsia="zh-CN"/>
        </w:rPr>
        <w:t>省自然科学奖、省技术发明奖、省科学技术进步奖的一等奖奖金标准由</w:t>
      </w:r>
      <w:r>
        <w:rPr>
          <w:rFonts w:hint="eastAsia"/>
          <w:lang w:eastAsia="zh-CN"/>
        </w:rPr>
        <w:t>15</w:t>
      </w:r>
      <w:r>
        <w:rPr>
          <w:rFonts w:hint="eastAsia"/>
          <w:lang w:eastAsia="zh-CN"/>
        </w:rPr>
        <w:t>万元</w:t>
      </w:r>
      <w:r>
        <w:rPr>
          <w:rFonts w:hint="eastAsia"/>
          <w:lang w:eastAsia="zh-CN"/>
        </w:rPr>
        <w:t>/</w:t>
      </w:r>
      <w:r>
        <w:rPr>
          <w:rFonts w:hint="eastAsia"/>
          <w:lang w:eastAsia="zh-CN"/>
        </w:rPr>
        <w:t>项调整为</w:t>
      </w:r>
      <w:r>
        <w:rPr>
          <w:rFonts w:hint="eastAsia"/>
          <w:lang w:eastAsia="zh-CN"/>
        </w:rPr>
        <w:t>30</w:t>
      </w:r>
      <w:r>
        <w:rPr>
          <w:rFonts w:hint="eastAsia"/>
          <w:lang w:eastAsia="zh-CN"/>
        </w:rPr>
        <w:t>万元</w:t>
      </w:r>
      <w:r>
        <w:rPr>
          <w:rFonts w:hint="eastAsia"/>
          <w:lang w:eastAsia="zh-CN"/>
        </w:rPr>
        <w:t>/</w:t>
      </w:r>
      <w:r>
        <w:rPr>
          <w:rFonts w:hint="eastAsia"/>
          <w:lang w:eastAsia="zh-CN"/>
        </w:rPr>
        <w:t>项，二等奖奖金标准由</w:t>
      </w:r>
      <w:r>
        <w:rPr>
          <w:rFonts w:hint="eastAsia"/>
          <w:lang w:eastAsia="zh-CN"/>
        </w:rPr>
        <w:t>10</w:t>
      </w:r>
      <w:r>
        <w:rPr>
          <w:rFonts w:hint="eastAsia"/>
          <w:lang w:eastAsia="zh-CN"/>
        </w:rPr>
        <w:t>万元</w:t>
      </w:r>
      <w:r>
        <w:rPr>
          <w:rFonts w:hint="eastAsia"/>
          <w:lang w:eastAsia="zh-CN"/>
        </w:rPr>
        <w:t>/</w:t>
      </w:r>
      <w:r>
        <w:rPr>
          <w:rFonts w:hint="eastAsia"/>
          <w:lang w:eastAsia="zh-CN"/>
        </w:rPr>
        <w:t>项调整为</w:t>
      </w:r>
      <w:r>
        <w:rPr>
          <w:rFonts w:hint="eastAsia"/>
          <w:lang w:eastAsia="zh-CN"/>
        </w:rPr>
        <w:t>20</w:t>
      </w:r>
      <w:r>
        <w:rPr>
          <w:rFonts w:hint="eastAsia"/>
          <w:lang w:eastAsia="zh-CN"/>
        </w:rPr>
        <w:t>万元</w:t>
      </w:r>
      <w:r>
        <w:rPr>
          <w:rFonts w:hint="eastAsia"/>
          <w:lang w:eastAsia="zh-CN"/>
        </w:rPr>
        <w:t>/</w:t>
      </w:r>
      <w:r>
        <w:rPr>
          <w:rFonts w:hint="eastAsia"/>
          <w:lang w:eastAsia="zh-CN"/>
        </w:rPr>
        <w:t>项，三等奖奖金标准由</w:t>
      </w:r>
      <w:r>
        <w:rPr>
          <w:rFonts w:hint="eastAsia"/>
          <w:lang w:eastAsia="zh-CN"/>
        </w:rPr>
        <w:t>5</w:t>
      </w:r>
      <w:r>
        <w:rPr>
          <w:rFonts w:hint="eastAsia"/>
          <w:lang w:eastAsia="zh-CN"/>
        </w:rPr>
        <w:t>万元</w:t>
      </w:r>
      <w:r>
        <w:rPr>
          <w:rFonts w:hint="eastAsia"/>
          <w:lang w:eastAsia="zh-CN"/>
        </w:rPr>
        <w:t>/</w:t>
      </w:r>
      <w:r>
        <w:rPr>
          <w:rFonts w:hint="eastAsia"/>
          <w:lang w:eastAsia="zh-CN"/>
        </w:rPr>
        <w:t>项调整为</w:t>
      </w:r>
      <w:r>
        <w:rPr>
          <w:rFonts w:hint="eastAsia"/>
          <w:lang w:eastAsia="zh-CN"/>
        </w:rPr>
        <w:t>10</w:t>
      </w:r>
      <w:r>
        <w:rPr>
          <w:rFonts w:hint="eastAsia"/>
          <w:lang w:eastAsia="zh-CN"/>
        </w:rPr>
        <w:t>万元</w:t>
      </w:r>
      <w:r>
        <w:rPr>
          <w:rFonts w:hint="eastAsia"/>
          <w:lang w:eastAsia="zh-CN"/>
        </w:rPr>
        <w:t>/</w:t>
      </w:r>
      <w:r>
        <w:rPr>
          <w:rFonts w:hint="eastAsia"/>
          <w:lang w:eastAsia="zh-CN"/>
        </w:rPr>
        <w:t>项；</w:t>
      </w:r>
    </w:p>
    <w:p w:rsidR="002D699D" w:rsidRDefault="002D699D" w:rsidP="002D699D">
      <w:pPr>
        <w:ind w:firstLine="465"/>
        <w:rPr>
          <w:lang w:eastAsia="zh-CN"/>
        </w:rPr>
      </w:pPr>
      <w:r>
        <w:rPr>
          <w:rFonts w:hint="eastAsia"/>
          <w:lang w:eastAsia="zh-CN"/>
        </w:rPr>
        <w:t>三</w:t>
      </w:r>
    </w:p>
    <w:p w:rsidR="002D699D" w:rsidRDefault="002D699D" w:rsidP="002D699D">
      <w:pPr>
        <w:ind w:firstLine="465"/>
        <w:rPr>
          <w:lang w:eastAsia="zh-CN"/>
        </w:rPr>
      </w:pPr>
      <w:r>
        <w:rPr>
          <w:rFonts w:hint="eastAsia"/>
          <w:lang w:eastAsia="zh-CN"/>
        </w:rPr>
        <w:t>调整后的省科学技术奖奖金标准自</w:t>
      </w:r>
      <w:r>
        <w:rPr>
          <w:rFonts w:hint="eastAsia"/>
          <w:lang w:eastAsia="zh-CN"/>
        </w:rPr>
        <w:t>2018</w:t>
      </w:r>
      <w:r>
        <w:rPr>
          <w:rFonts w:hint="eastAsia"/>
          <w:lang w:eastAsia="zh-CN"/>
        </w:rPr>
        <w:t>年度省科学技术奖起实施。</w:t>
      </w:r>
    </w:p>
    <w:p w:rsidR="002D699D" w:rsidRDefault="002D699D" w:rsidP="00C17F76">
      <w:pPr>
        <w:ind w:firstLine="465"/>
        <w:jc w:val="right"/>
        <w:rPr>
          <w:lang w:eastAsia="zh-CN"/>
        </w:rPr>
      </w:pPr>
      <w:r>
        <w:rPr>
          <w:rFonts w:hint="eastAsia"/>
          <w:lang w:eastAsia="zh-CN"/>
        </w:rPr>
        <w:t>山东省科学技术厅</w:t>
      </w:r>
    </w:p>
    <w:p w:rsidR="002D699D" w:rsidRDefault="002D699D" w:rsidP="00C17F76">
      <w:pPr>
        <w:ind w:firstLine="465"/>
        <w:jc w:val="right"/>
        <w:rPr>
          <w:lang w:eastAsia="zh-CN"/>
        </w:rPr>
      </w:pPr>
      <w:r>
        <w:rPr>
          <w:rFonts w:hint="eastAsia"/>
          <w:lang w:eastAsia="zh-CN"/>
        </w:rPr>
        <w:t>山东省财政厅</w:t>
      </w:r>
    </w:p>
    <w:p w:rsidR="00491230" w:rsidRPr="00B448C8" w:rsidRDefault="002D699D" w:rsidP="00C17F76">
      <w:pPr>
        <w:ind w:firstLine="465"/>
        <w:jc w:val="right"/>
        <w:rPr>
          <w:lang w:eastAsia="zh-CN"/>
        </w:rPr>
      </w:pPr>
      <w:r>
        <w:rPr>
          <w:rFonts w:hint="eastAsia"/>
          <w:lang w:eastAsia="zh-CN"/>
        </w:rPr>
        <w:t>2019</w:t>
      </w:r>
      <w:r>
        <w:rPr>
          <w:rFonts w:hint="eastAsia"/>
          <w:lang w:eastAsia="zh-CN"/>
        </w:rPr>
        <w:t>年</w:t>
      </w:r>
      <w:r>
        <w:rPr>
          <w:rFonts w:hint="eastAsia"/>
          <w:lang w:eastAsia="zh-CN"/>
        </w:rPr>
        <w:t>3</w:t>
      </w:r>
      <w:r>
        <w:rPr>
          <w:rFonts w:hint="eastAsia"/>
          <w:lang w:eastAsia="zh-CN"/>
        </w:rPr>
        <w:t>月</w:t>
      </w:r>
      <w:r>
        <w:rPr>
          <w:rFonts w:hint="eastAsia"/>
          <w:lang w:eastAsia="zh-CN"/>
        </w:rPr>
        <w:t>12</w:t>
      </w:r>
      <w:r>
        <w:rPr>
          <w:rFonts w:hint="eastAsia"/>
          <w:lang w:eastAsia="zh-CN"/>
        </w:rPr>
        <w:t>日</w:t>
      </w:r>
    </w:p>
    <w:p w:rsidR="00B448C8" w:rsidRPr="00B448C8" w:rsidRDefault="00B448C8" w:rsidP="00B448C8">
      <w:pPr>
        <w:ind w:firstLine="465"/>
        <w:rPr>
          <w:lang w:eastAsia="zh-CN"/>
        </w:rPr>
      </w:pPr>
    </w:p>
    <w:p w:rsidR="005402E4" w:rsidRDefault="005402E4" w:rsidP="003D2AF4">
      <w:pPr>
        <w:ind w:firstLine="0"/>
        <w:rPr>
          <w:lang w:eastAsia="zh-CN"/>
        </w:rPr>
        <w:sectPr w:rsidR="005402E4" w:rsidSect="006074AA">
          <w:pgSz w:w="11906" w:h="16838"/>
          <w:pgMar w:top="1440" w:right="1800" w:bottom="1440" w:left="1800" w:header="851" w:footer="992" w:gutter="0"/>
          <w:cols w:space="425"/>
          <w:docGrid w:type="lines" w:linePitch="312"/>
        </w:sectPr>
      </w:pPr>
    </w:p>
    <w:p w:rsidR="00FE37F6" w:rsidRDefault="00FE37F6" w:rsidP="00FE37F6">
      <w:pPr>
        <w:pStyle w:val="3"/>
        <w:rPr>
          <w:lang w:eastAsia="zh-CN"/>
        </w:rPr>
      </w:pPr>
      <w:bookmarkStart w:id="89" w:name="_Toc80862395"/>
      <w:r>
        <w:rPr>
          <w:rFonts w:hint="eastAsia"/>
          <w:lang w:eastAsia="zh-CN"/>
        </w:rPr>
        <w:lastRenderedPageBreak/>
        <w:t>高等学校科学研究优秀成果奖（科学技术）奖励办法</w:t>
      </w:r>
      <w:bookmarkEnd w:id="89"/>
    </w:p>
    <w:p w:rsidR="00FE37F6" w:rsidRDefault="00FE37F6" w:rsidP="00FE37F6">
      <w:pPr>
        <w:ind w:firstLine="0"/>
        <w:rPr>
          <w:lang w:eastAsia="zh-CN"/>
        </w:rPr>
      </w:pPr>
      <w:r>
        <w:rPr>
          <w:rFonts w:hint="eastAsia"/>
          <w:lang w:eastAsia="zh-CN"/>
        </w:rPr>
        <w:t>教技发</w:t>
      </w:r>
      <w:r>
        <w:rPr>
          <w:rFonts w:hint="eastAsia"/>
          <w:lang w:eastAsia="zh-CN"/>
        </w:rPr>
        <w:t>[2015]1</w:t>
      </w:r>
      <w:r>
        <w:rPr>
          <w:rFonts w:hint="eastAsia"/>
          <w:lang w:eastAsia="zh-CN"/>
        </w:rPr>
        <w:t>号</w:t>
      </w:r>
    </w:p>
    <w:p w:rsidR="00FE37F6" w:rsidRDefault="00FE37F6" w:rsidP="00FE37F6">
      <w:pPr>
        <w:ind w:firstLine="0"/>
        <w:rPr>
          <w:lang w:eastAsia="zh-CN"/>
        </w:rPr>
      </w:pPr>
      <w:r>
        <w:rPr>
          <w:rFonts w:hint="eastAsia"/>
          <w:lang w:eastAsia="zh-CN"/>
        </w:rPr>
        <w:t>第一章　总则</w:t>
      </w:r>
    </w:p>
    <w:p w:rsidR="00FE37F6" w:rsidRDefault="00FE37F6" w:rsidP="00FE37F6">
      <w:pPr>
        <w:ind w:firstLine="0"/>
        <w:rPr>
          <w:lang w:eastAsia="zh-CN"/>
        </w:rPr>
      </w:pPr>
      <w:r>
        <w:rPr>
          <w:rFonts w:hint="eastAsia"/>
          <w:lang w:eastAsia="zh-CN"/>
        </w:rPr>
        <w:t xml:space="preserve">　　第一条　为了调动高等学校广大教师和科技工作者、科研组织进行科技创新、自主创新和推动科技进步的积极性，促进高等学校科技创新与人才培养，加速我国教育和科学技术事业的发展，根据《国家科学技术奖励条例》，结合高等学校实际情况，制定本办法。</w:t>
      </w:r>
    </w:p>
    <w:p w:rsidR="00FE37F6" w:rsidRDefault="00FE37F6" w:rsidP="00FE37F6">
      <w:pPr>
        <w:ind w:firstLine="0"/>
        <w:rPr>
          <w:lang w:eastAsia="zh-CN"/>
        </w:rPr>
      </w:pPr>
      <w:r>
        <w:rPr>
          <w:rFonts w:hint="eastAsia"/>
          <w:lang w:eastAsia="zh-CN"/>
        </w:rPr>
        <w:t xml:space="preserve">　　第二条　高等学校科学研究优秀成果奖（科学技术）用以鼓励在推动科学技术进步中做出突出贡献的高等学校的教师、科技工作者和科研组织，授予我国公民和组织，并对同一项目授奖的公民、组织按照贡献大小排序。高等学校科学研究优秀成果奖（科学技术）包括下列奖项：</w:t>
      </w:r>
    </w:p>
    <w:p w:rsidR="00FE37F6" w:rsidRDefault="00FE37F6" w:rsidP="00FE37F6">
      <w:pPr>
        <w:ind w:firstLine="0"/>
        <w:rPr>
          <w:lang w:eastAsia="zh-CN"/>
        </w:rPr>
      </w:pPr>
      <w:r>
        <w:rPr>
          <w:rFonts w:hint="eastAsia"/>
          <w:lang w:eastAsia="zh-CN"/>
        </w:rPr>
        <w:t xml:space="preserve">　　</w:t>
      </w:r>
      <w:r>
        <w:rPr>
          <w:rFonts w:hint="eastAsia"/>
          <w:lang w:eastAsia="zh-CN"/>
        </w:rPr>
        <w:t>(</w:t>
      </w:r>
      <w:r>
        <w:rPr>
          <w:rFonts w:hint="eastAsia"/>
          <w:lang w:eastAsia="zh-CN"/>
        </w:rPr>
        <w:t>一</w:t>
      </w:r>
      <w:r>
        <w:rPr>
          <w:rFonts w:hint="eastAsia"/>
          <w:lang w:eastAsia="zh-CN"/>
        </w:rPr>
        <w:t>)</w:t>
      </w:r>
      <w:r>
        <w:rPr>
          <w:rFonts w:hint="eastAsia"/>
          <w:lang w:eastAsia="zh-CN"/>
        </w:rPr>
        <w:t>高等学校科学研究优秀成果奖自然科学奖；</w:t>
      </w:r>
    </w:p>
    <w:p w:rsidR="00FE37F6" w:rsidRDefault="00FE37F6" w:rsidP="00FE37F6">
      <w:pPr>
        <w:ind w:firstLine="0"/>
        <w:rPr>
          <w:lang w:eastAsia="zh-CN"/>
        </w:rPr>
      </w:pPr>
      <w:r>
        <w:rPr>
          <w:rFonts w:hint="eastAsia"/>
          <w:lang w:eastAsia="zh-CN"/>
        </w:rPr>
        <w:t xml:space="preserve">　　</w:t>
      </w:r>
      <w:r>
        <w:rPr>
          <w:rFonts w:hint="eastAsia"/>
          <w:lang w:eastAsia="zh-CN"/>
        </w:rPr>
        <w:t>(</w:t>
      </w:r>
      <w:r>
        <w:rPr>
          <w:rFonts w:hint="eastAsia"/>
          <w:lang w:eastAsia="zh-CN"/>
        </w:rPr>
        <w:t>二</w:t>
      </w:r>
      <w:r>
        <w:rPr>
          <w:rFonts w:hint="eastAsia"/>
          <w:lang w:eastAsia="zh-CN"/>
        </w:rPr>
        <w:t>)</w:t>
      </w:r>
      <w:r>
        <w:rPr>
          <w:rFonts w:hint="eastAsia"/>
          <w:lang w:eastAsia="zh-CN"/>
        </w:rPr>
        <w:t>高等学校科学研究优秀成果奖技术发明奖；</w:t>
      </w:r>
    </w:p>
    <w:p w:rsidR="00FE37F6" w:rsidRDefault="00FE37F6" w:rsidP="00FE37F6">
      <w:pPr>
        <w:ind w:firstLine="0"/>
        <w:rPr>
          <w:lang w:eastAsia="zh-CN"/>
        </w:rPr>
      </w:pPr>
      <w:r>
        <w:rPr>
          <w:rFonts w:hint="eastAsia"/>
          <w:lang w:eastAsia="zh-CN"/>
        </w:rPr>
        <w:t xml:space="preserve">　　</w:t>
      </w:r>
      <w:r>
        <w:rPr>
          <w:rFonts w:hint="eastAsia"/>
          <w:lang w:eastAsia="zh-CN"/>
        </w:rPr>
        <w:t>(</w:t>
      </w:r>
      <w:r>
        <w:rPr>
          <w:rFonts w:hint="eastAsia"/>
          <w:lang w:eastAsia="zh-CN"/>
        </w:rPr>
        <w:t>三</w:t>
      </w:r>
      <w:r>
        <w:rPr>
          <w:rFonts w:hint="eastAsia"/>
          <w:lang w:eastAsia="zh-CN"/>
        </w:rPr>
        <w:t>)</w:t>
      </w:r>
      <w:r>
        <w:rPr>
          <w:rFonts w:hint="eastAsia"/>
          <w:lang w:eastAsia="zh-CN"/>
        </w:rPr>
        <w:t>高等学校科学研究优秀成果奖科学技术进步奖；</w:t>
      </w:r>
    </w:p>
    <w:p w:rsidR="00FE37F6" w:rsidRDefault="00FE37F6" w:rsidP="00FE37F6">
      <w:pPr>
        <w:ind w:firstLine="0"/>
        <w:rPr>
          <w:lang w:eastAsia="zh-CN"/>
        </w:rPr>
      </w:pPr>
      <w:r>
        <w:rPr>
          <w:rFonts w:hint="eastAsia"/>
          <w:lang w:eastAsia="zh-CN"/>
        </w:rPr>
        <w:t xml:space="preserve">　　</w:t>
      </w:r>
      <w:r>
        <w:rPr>
          <w:rFonts w:hint="eastAsia"/>
          <w:lang w:eastAsia="zh-CN"/>
        </w:rPr>
        <w:t>(</w:t>
      </w:r>
      <w:r>
        <w:rPr>
          <w:rFonts w:hint="eastAsia"/>
          <w:lang w:eastAsia="zh-CN"/>
        </w:rPr>
        <w:t>四</w:t>
      </w:r>
      <w:r>
        <w:rPr>
          <w:rFonts w:hint="eastAsia"/>
          <w:lang w:eastAsia="zh-CN"/>
        </w:rPr>
        <w:t>)</w:t>
      </w:r>
      <w:r>
        <w:rPr>
          <w:rFonts w:hint="eastAsia"/>
          <w:lang w:eastAsia="zh-CN"/>
        </w:rPr>
        <w:t>高等学校科学研究优秀成果奖青年科学奖。</w:t>
      </w:r>
    </w:p>
    <w:p w:rsidR="00FE37F6" w:rsidRDefault="00FE37F6" w:rsidP="00FE37F6">
      <w:pPr>
        <w:ind w:firstLine="0"/>
        <w:rPr>
          <w:lang w:eastAsia="zh-CN"/>
        </w:rPr>
      </w:pPr>
      <w:r>
        <w:rPr>
          <w:rFonts w:hint="eastAsia"/>
          <w:lang w:eastAsia="zh-CN"/>
        </w:rPr>
        <w:t xml:space="preserve">　　第三条　高等学校科学研究优秀成果奖（科学技术）贯彻尊重知识、尊重人才的方针，鼓励自主创新，鼓励攀登科学技术高峰，促进科学研究、教学和人才培养密切结合，激励青年学者，加速科教兴国、人才强国、可持续发展和创新驱动发展战略的实施。其推荐、评审和授奖实行公开、公平、公正原则，不受任何组织或者个人的非法干预。</w:t>
      </w:r>
    </w:p>
    <w:p w:rsidR="00FE37F6" w:rsidRDefault="00FE37F6" w:rsidP="00FE37F6">
      <w:pPr>
        <w:ind w:firstLine="0"/>
        <w:rPr>
          <w:lang w:eastAsia="zh-CN"/>
        </w:rPr>
      </w:pPr>
      <w:r>
        <w:rPr>
          <w:rFonts w:hint="eastAsia"/>
          <w:lang w:eastAsia="zh-CN"/>
        </w:rPr>
        <w:t xml:space="preserve">　　第四条　高等学校科学研究优秀成果奖（科学技术）设一等奖、二等奖，对于特别优秀的成果可授予特等奖，高等学校科学研究优秀成果奖青年科学奖不分等级。高等学校科学研究优秀成果奖（科学技术）每年奖励总数不超过</w:t>
      </w:r>
      <w:r>
        <w:rPr>
          <w:rFonts w:hint="eastAsia"/>
          <w:lang w:eastAsia="zh-CN"/>
        </w:rPr>
        <w:t>320</w:t>
      </w:r>
      <w:r>
        <w:rPr>
          <w:rFonts w:hint="eastAsia"/>
          <w:lang w:eastAsia="zh-CN"/>
        </w:rPr>
        <w:t>项。</w:t>
      </w:r>
    </w:p>
    <w:p w:rsidR="00FE37F6" w:rsidRDefault="00FE37F6" w:rsidP="00FE37F6">
      <w:pPr>
        <w:ind w:firstLine="0"/>
        <w:rPr>
          <w:lang w:eastAsia="zh-CN"/>
        </w:rPr>
      </w:pPr>
      <w:r>
        <w:rPr>
          <w:rFonts w:hint="eastAsia"/>
          <w:lang w:eastAsia="zh-CN"/>
        </w:rPr>
        <w:t xml:space="preserve">　　第五条　教育部设立高等学校科学研究优秀成果奖（科学技术）奖励委员会（简称奖励委员会）。奖励委员会设委员</w:t>
      </w:r>
      <w:r>
        <w:rPr>
          <w:rFonts w:hint="eastAsia"/>
          <w:lang w:eastAsia="zh-CN"/>
        </w:rPr>
        <w:t>20-30</w:t>
      </w:r>
      <w:r>
        <w:rPr>
          <w:rFonts w:hint="eastAsia"/>
          <w:lang w:eastAsia="zh-CN"/>
        </w:rPr>
        <w:t>人，由经遴选的知名专家学者和有关主管部门领导组成，由教育部聘任。奖励委员会委员实行聘任制，每届任期</w:t>
      </w:r>
      <w:r>
        <w:rPr>
          <w:rFonts w:hint="eastAsia"/>
          <w:lang w:eastAsia="zh-CN"/>
        </w:rPr>
        <w:t>3</w:t>
      </w:r>
      <w:r>
        <w:rPr>
          <w:rFonts w:hint="eastAsia"/>
          <w:lang w:eastAsia="zh-CN"/>
        </w:rPr>
        <w:t>年</w:t>
      </w:r>
      <w:r>
        <w:rPr>
          <w:rFonts w:hint="eastAsia"/>
          <w:lang w:eastAsia="zh-CN"/>
        </w:rPr>
        <w:t>,</w:t>
      </w:r>
      <w:r>
        <w:rPr>
          <w:rFonts w:hint="eastAsia"/>
          <w:lang w:eastAsia="zh-CN"/>
        </w:rPr>
        <w:t>任期届满进行换届，每次换届人数不低于</w:t>
      </w:r>
      <w:r>
        <w:rPr>
          <w:rFonts w:hint="eastAsia"/>
          <w:lang w:eastAsia="zh-CN"/>
        </w:rPr>
        <w:t>1/3</w:t>
      </w:r>
      <w:r>
        <w:rPr>
          <w:rFonts w:hint="eastAsia"/>
          <w:lang w:eastAsia="zh-CN"/>
        </w:rPr>
        <w:t>。</w:t>
      </w:r>
    </w:p>
    <w:p w:rsidR="00FE37F6" w:rsidRDefault="00FE37F6" w:rsidP="00FE37F6">
      <w:pPr>
        <w:ind w:firstLine="0"/>
        <w:rPr>
          <w:lang w:eastAsia="zh-CN"/>
        </w:rPr>
      </w:pPr>
      <w:r>
        <w:rPr>
          <w:rFonts w:hint="eastAsia"/>
          <w:lang w:eastAsia="zh-CN"/>
        </w:rPr>
        <w:t xml:space="preserve">　　奖励委员会主要职责：审定高等学校科学研究优秀成果奖（科学技术）评审委员会（简称评审委员会）提名推荐的特等奖候选项目和评审出的青年科学奖候</w:t>
      </w:r>
      <w:r>
        <w:rPr>
          <w:rFonts w:hint="eastAsia"/>
          <w:lang w:eastAsia="zh-CN"/>
        </w:rPr>
        <w:lastRenderedPageBreak/>
        <w:t>选人，审定评审委员会提交的一等奖、二等奖候选项目，对奖励工作提供政策性意见和建议。奖励委员会的审定结果报教育部批准。</w:t>
      </w:r>
    </w:p>
    <w:p w:rsidR="00FE37F6" w:rsidRDefault="00FE37F6" w:rsidP="00FE37F6">
      <w:pPr>
        <w:ind w:firstLine="0"/>
        <w:rPr>
          <w:lang w:eastAsia="zh-CN"/>
        </w:rPr>
      </w:pPr>
      <w:r>
        <w:rPr>
          <w:rFonts w:hint="eastAsia"/>
          <w:lang w:eastAsia="zh-CN"/>
        </w:rPr>
        <w:t xml:space="preserve">　　第六条　奖励委员会下设奖励工作办公室，负责奖励的日常工作。奖励工作办公室设在教育部科技发展中心，教育部科技发展中心为奖励工作的组织管理部门。</w:t>
      </w:r>
    </w:p>
    <w:p w:rsidR="00FE37F6" w:rsidRDefault="00FE37F6" w:rsidP="00FE37F6">
      <w:pPr>
        <w:ind w:firstLine="0"/>
        <w:rPr>
          <w:lang w:eastAsia="zh-CN"/>
        </w:rPr>
      </w:pPr>
      <w:r>
        <w:rPr>
          <w:rFonts w:hint="eastAsia"/>
          <w:lang w:eastAsia="zh-CN"/>
        </w:rPr>
        <w:t xml:space="preserve">　　第七条　评审委员会根据当年推荐项目的学科分布等具体情况，由相关学科领域学术造诣高、学风端正的专家、学者组成。评审委员会委员实行聘任制，并根据当年申报项目情况，每年对评审委员会进行调整，调整比例不低于</w:t>
      </w:r>
      <w:r>
        <w:rPr>
          <w:rFonts w:hint="eastAsia"/>
          <w:lang w:eastAsia="zh-CN"/>
        </w:rPr>
        <w:t>1/3,</w:t>
      </w:r>
      <w:r>
        <w:rPr>
          <w:rFonts w:hint="eastAsia"/>
          <w:lang w:eastAsia="zh-CN"/>
        </w:rPr>
        <w:t>每届任期</w:t>
      </w:r>
      <w:r>
        <w:rPr>
          <w:rFonts w:hint="eastAsia"/>
          <w:lang w:eastAsia="zh-CN"/>
        </w:rPr>
        <w:t>3</w:t>
      </w:r>
      <w:r>
        <w:rPr>
          <w:rFonts w:hint="eastAsia"/>
          <w:lang w:eastAsia="zh-CN"/>
        </w:rPr>
        <w:t>年。</w:t>
      </w:r>
    </w:p>
    <w:p w:rsidR="00FE37F6" w:rsidRDefault="00FE37F6" w:rsidP="00FE37F6">
      <w:pPr>
        <w:ind w:firstLine="0"/>
        <w:rPr>
          <w:lang w:eastAsia="zh-CN"/>
        </w:rPr>
      </w:pPr>
      <w:r>
        <w:rPr>
          <w:rFonts w:hint="eastAsia"/>
          <w:lang w:eastAsia="zh-CN"/>
        </w:rPr>
        <w:t xml:space="preserve">　　评审委员会主要职责：评审高等学校科学研究优秀成果奖（科学技术）一等奖、二等奖候选项目和青年科学奖候选人，提名推荐特等奖候选项目，对评审工作中出现的有关问题进行处理。　</w:t>
      </w:r>
    </w:p>
    <w:p w:rsidR="00FE37F6" w:rsidRDefault="00FE37F6" w:rsidP="00FE37F6">
      <w:pPr>
        <w:ind w:firstLine="0"/>
        <w:rPr>
          <w:lang w:eastAsia="zh-CN"/>
        </w:rPr>
      </w:pPr>
      <w:r>
        <w:rPr>
          <w:rFonts w:hint="eastAsia"/>
          <w:lang w:eastAsia="zh-CN"/>
        </w:rPr>
        <w:t>第二章　申报与提名推荐条件</w:t>
      </w:r>
    </w:p>
    <w:p w:rsidR="00FE37F6" w:rsidRDefault="00FE37F6" w:rsidP="00FE37F6">
      <w:pPr>
        <w:ind w:firstLine="0"/>
        <w:rPr>
          <w:lang w:eastAsia="zh-CN"/>
        </w:rPr>
      </w:pPr>
      <w:r>
        <w:rPr>
          <w:rFonts w:hint="eastAsia"/>
          <w:lang w:eastAsia="zh-CN"/>
        </w:rPr>
        <w:t xml:space="preserve">　　第八条　高等学校科学研究优秀成果奖自然科学奖（以下简称自然科学奖）授予在基础研究和应用基础研究中做出重要科学发现的个人和单位。</w:t>
      </w:r>
    </w:p>
    <w:p w:rsidR="00FE37F6" w:rsidRDefault="00FE37F6" w:rsidP="00FE37F6">
      <w:pPr>
        <w:ind w:firstLine="0"/>
        <w:rPr>
          <w:lang w:eastAsia="zh-CN"/>
        </w:rPr>
      </w:pPr>
      <w:r>
        <w:rPr>
          <w:rFonts w:hint="eastAsia"/>
          <w:lang w:eastAsia="zh-CN"/>
        </w:rPr>
        <w:t xml:space="preserve">　　重要科学发现应具备下列条件：</w:t>
      </w:r>
    </w:p>
    <w:p w:rsidR="00FE37F6" w:rsidRDefault="00FE37F6" w:rsidP="00FE37F6">
      <w:pPr>
        <w:ind w:firstLine="0"/>
        <w:rPr>
          <w:lang w:eastAsia="zh-CN"/>
        </w:rPr>
      </w:pPr>
      <w:r>
        <w:rPr>
          <w:rFonts w:hint="eastAsia"/>
          <w:lang w:eastAsia="zh-CN"/>
        </w:rPr>
        <w:t xml:space="preserve">　　（一）前人尚未发现或者尚未阐明。指该项自然科学发现为国内外首次提出，或者其科学理论在国内外首次阐明</w:t>
      </w:r>
      <w:r>
        <w:rPr>
          <w:rFonts w:hint="eastAsia"/>
          <w:lang w:eastAsia="zh-CN"/>
        </w:rPr>
        <w:t>,</w:t>
      </w:r>
      <w:r>
        <w:rPr>
          <w:rFonts w:hint="eastAsia"/>
          <w:lang w:eastAsia="zh-CN"/>
        </w:rPr>
        <w:t>且主要论著为国内外首次发表。</w:t>
      </w:r>
    </w:p>
    <w:p w:rsidR="00FE37F6" w:rsidRDefault="00FE37F6" w:rsidP="00FE37F6">
      <w:pPr>
        <w:ind w:firstLine="0"/>
        <w:rPr>
          <w:lang w:eastAsia="zh-CN"/>
        </w:rPr>
      </w:pPr>
      <w:r>
        <w:rPr>
          <w:rFonts w:hint="eastAsia"/>
          <w:lang w:eastAsia="zh-CN"/>
        </w:rPr>
        <w:t xml:space="preserve">　　（二）具有重大科学价值。指在学术上处于国际同类研究的领先或者先进水平，并在科学理论、学说上有创见，在研究方法、手段上有创新，以及在基础数据的收集和综合分析上有创造性和系统性的贡献；并对科学技术的发展有重要意义，或者对经济建设和社会发展具有重要影响。</w:t>
      </w:r>
    </w:p>
    <w:p w:rsidR="00FE37F6" w:rsidRDefault="00FE37F6" w:rsidP="00FE37F6">
      <w:pPr>
        <w:ind w:firstLine="0"/>
        <w:rPr>
          <w:lang w:eastAsia="zh-CN"/>
        </w:rPr>
      </w:pPr>
      <w:r>
        <w:rPr>
          <w:rFonts w:hint="eastAsia"/>
          <w:lang w:eastAsia="zh-CN"/>
        </w:rPr>
        <w:t xml:space="preserve">　　（三）得到国内外自然科学界公认。指主要论著已公开发行或出版二年以上，其重要科学结论已为国内外同行引用或已应用。</w:t>
      </w:r>
    </w:p>
    <w:p w:rsidR="00FE37F6" w:rsidRDefault="00FE37F6" w:rsidP="00FE37F6">
      <w:pPr>
        <w:ind w:firstLine="0"/>
        <w:rPr>
          <w:lang w:eastAsia="zh-CN"/>
        </w:rPr>
      </w:pPr>
      <w:r>
        <w:rPr>
          <w:rFonts w:hint="eastAsia"/>
          <w:lang w:eastAsia="zh-CN"/>
        </w:rPr>
        <w:t xml:space="preserve">　　第九条　自然科学奖的主要完成人必须是该项自然科学发现代表论著的作者，并具备下列条件之一：</w:t>
      </w:r>
    </w:p>
    <w:p w:rsidR="00FE37F6" w:rsidRDefault="00FE37F6" w:rsidP="00FE37F6">
      <w:pPr>
        <w:ind w:firstLine="0"/>
        <w:rPr>
          <w:lang w:eastAsia="zh-CN"/>
        </w:rPr>
      </w:pPr>
      <w:r>
        <w:rPr>
          <w:rFonts w:hint="eastAsia"/>
          <w:lang w:eastAsia="zh-CN"/>
        </w:rPr>
        <w:t xml:space="preserve">　　（一）提出总体学术思想、研究方案；</w:t>
      </w:r>
    </w:p>
    <w:p w:rsidR="00FE37F6" w:rsidRDefault="00FE37F6" w:rsidP="00FE37F6">
      <w:pPr>
        <w:ind w:firstLine="0"/>
        <w:rPr>
          <w:lang w:eastAsia="zh-CN"/>
        </w:rPr>
      </w:pPr>
      <w:r>
        <w:rPr>
          <w:rFonts w:hint="eastAsia"/>
          <w:lang w:eastAsia="zh-CN"/>
        </w:rPr>
        <w:t xml:space="preserve">　　（二）发现与阐明重要科学现象、特性和规律，并创立科学理论和学说，或者提出研究方法和手段，以及对重要基础数据进行收集和综合分析等；</w:t>
      </w:r>
    </w:p>
    <w:p w:rsidR="00FE37F6" w:rsidRDefault="00FE37F6" w:rsidP="00FE37F6">
      <w:pPr>
        <w:ind w:firstLine="0"/>
        <w:rPr>
          <w:lang w:eastAsia="zh-CN"/>
        </w:rPr>
      </w:pPr>
      <w:r>
        <w:rPr>
          <w:rFonts w:hint="eastAsia"/>
          <w:lang w:eastAsia="zh-CN"/>
        </w:rPr>
        <w:lastRenderedPageBreak/>
        <w:t xml:space="preserve">　　（三）解决关键性学术疑难问题或者实验技术难点。</w:t>
      </w:r>
    </w:p>
    <w:p w:rsidR="00FE37F6" w:rsidRDefault="00FE37F6" w:rsidP="00FE37F6">
      <w:pPr>
        <w:ind w:firstLine="0"/>
        <w:rPr>
          <w:lang w:eastAsia="zh-CN"/>
        </w:rPr>
      </w:pPr>
      <w:r>
        <w:rPr>
          <w:rFonts w:hint="eastAsia"/>
          <w:lang w:eastAsia="zh-CN"/>
        </w:rPr>
        <w:t xml:space="preserve">　　自然科学奖的主要完成单位应是在成果的研究过程中，主持或参与研究计划或方案的制订及组织实施，并提供技术、经费或设备等条件，对该项成果的研究起到重要作用的单位。获奖单位必须是主要完成人所在的单位。</w:t>
      </w:r>
    </w:p>
    <w:p w:rsidR="00FE37F6" w:rsidRDefault="00FE37F6" w:rsidP="00FE37F6">
      <w:pPr>
        <w:ind w:firstLine="0"/>
        <w:rPr>
          <w:lang w:eastAsia="zh-CN"/>
        </w:rPr>
      </w:pPr>
      <w:r>
        <w:rPr>
          <w:rFonts w:hint="eastAsia"/>
          <w:lang w:eastAsia="zh-CN"/>
        </w:rPr>
        <w:t xml:space="preserve">　　第十条　由中外学者合作完成的论著，中国学者应为主要作者，且不存在知识产权权属的争议，并由国外学术机构或人员提供书面证明材料。</w:t>
      </w:r>
    </w:p>
    <w:p w:rsidR="00FE37F6" w:rsidRDefault="00FE37F6" w:rsidP="00FE37F6">
      <w:pPr>
        <w:ind w:firstLine="0"/>
        <w:rPr>
          <w:lang w:eastAsia="zh-CN"/>
        </w:rPr>
      </w:pPr>
      <w:r>
        <w:rPr>
          <w:rFonts w:hint="eastAsia"/>
          <w:lang w:eastAsia="zh-CN"/>
        </w:rPr>
        <w:t xml:space="preserve">　　第十一条　高等学校科学研究优秀成果奖技术发明奖（其中含专利类）（以下简称技术发明奖），授予在运用科学技术知识做出产品、工艺、材料及其系统等重要技术发明的个人和单位。</w:t>
      </w:r>
    </w:p>
    <w:p w:rsidR="00FE37F6" w:rsidRDefault="00FE37F6" w:rsidP="00FE37F6">
      <w:pPr>
        <w:ind w:firstLine="0"/>
        <w:rPr>
          <w:lang w:eastAsia="zh-CN"/>
        </w:rPr>
      </w:pPr>
      <w:r>
        <w:rPr>
          <w:rFonts w:hint="eastAsia"/>
          <w:lang w:eastAsia="zh-CN"/>
        </w:rPr>
        <w:t xml:space="preserve">　　重要技术发明应具备下列条件：</w:t>
      </w:r>
    </w:p>
    <w:p w:rsidR="00FE37F6" w:rsidRDefault="00FE37F6" w:rsidP="00FE37F6">
      <w:pPr>
        <w:ind w:firstLine="0"/>
        <w:rPr>
          <w:lang w:eastAsia="zh-CN"/>
        </w:rPr>
      </w:pPr>
      <w:r>
        <w:rPr>
          <w:rFonts w:hint="eastAsia"/>
          <w:lang w:eastAsia="zh-CN"/>
        </w:rPr>
        <w:t xml:space="preserve">　　（一）前人尚未发明或尚未公开。指该项技术发明为国内外首创，或者虽然国内外已有但主要技术内容尚未在国内外公开出版物、媒体及各种公众信息渠道上发表或者公开，也未曾公开使用。</w:t>
      </w:r>
    </w:p>
    <w:p w:rsidR="00FE37F6" w:rsidRDefault="00FE37F6" w:rsidP="00FE37F6">
      <w:pPr>
        <w:ind w:firstLine="0"/>
        <w:rPr>
          <w:lang w:eastAsia="zh-CN"/>
        </w:rPr>
      </w:pPr>
      <w:r>
        <w:rPr>
          <w:rFonts w:hint="eastAsia"/>
          <w:lang w:eastAsia="zh-CN"/>
        </w:rPr>
        <w:t xml:space="preserve">　　（二）具有先进性和创造性。指该项技术发明与国内外已有同类技术相比较，其技术构思有实质性的特点和显著的进步，主要性能（性状）、技术经济指标、科学技术水平及其促进科学技术进步的作用和意义等方面综合优于同类技术。</w:t>
      </w:r>
    </w:p>
    <w:p w:rsidR="00FE37F6" w:rsidRDefault="00FE37F6" w:rsidP="00FE37F6">
      <w:pPr>
        <w:ind w:firstLine="0"/>
        <w:rPr>
          <w:lang w:eastAsia="zh-CN"/>
        </w:rPr>
      </w:pPr>
      <w:r>
        <w:rPr>
          <w:rFonts w:hint="eastAsia"/>
          <w:lang w:eastAsia="zh-CN"/>
        </w:rPr>
        <w:t xml:space="preserve">　　（三）经实施，创造了显著经济效益或社会效益，或具有明显的应用前景。指该项技术发明成熟，并实施应用</w:t>
      </w:r>
      <w:r>
        <w:rPr>
          <w:rFonts w:hint="eastAsia"/>
          <w:lang w:eastAsia="zh-CN"/>
        </w:rPr>
        <w:t>2</w:t>
      </w:r>
      <w:r>
        <w:rPr>
          <w:rFonts w:hint="eastAsia"/>
          <w:lang w:eastAsia="zh-CN"/>
        </w:rPr>
        <w:t>年以上</w:t>
      </w:r>
      <w:r>
        <w:rPr>
          <w:rFonts w:hint="eastAsia"/>
          <w:lang w:eastAsia="zh-CN"/>
        </w:rPr>
        <w:t>,</w:t>
      </w:r>
      <w:r>
        <w:rPr>
          <w:rFonts w:hint="eastAsia"/>
          <w:lang w:eastAsia="zh-CN"/>
        </w:rPr>
        <w:t>取得良好的效果。直接关系到人身和社会安全的技术发明成果，如动植物新品种、药品、食品、基因工程技术等，在未获得行政机关审批之前，不得推荐。</w:t>
      </w:r>
    </w:p>
    <w:p w:rsidR="00FE37F6" w:rsidRDefault="00FE37F6" w:rsidP="00FE37F6">
      <w:pPr>
        <w:ind w:firstLine="0"/>
        <w:rPr>
          <w:lang w:eastAsia="zh-CN"/>
        </w:rPr>
      </w:pPr>
      <w:r>
        <w:rPr>
          <w:rFonts w:hint="eastAsia"/>
          <w:lang w:eastAsia="zh-CN"/>
        </w:rPr>
        <w:t xml:space="preserve">　　技术发明奖（专利类）应为具备已被授权发明专利的或已被授权实用新型专利的科研成果（不含国防专利和保密专利）；专利实施后取得了明显的经济效益或社会效益。</w:t>
      </w:r>
    </w:p>
    <w:p w:rsidR="00FE37F6" w:rsidRDefault="00FE37F6" w:rsidP="00FE37F6">
      <w:pPr>
        <w:ind w:firstLine="0"/>
        <w:rPr>
          <w:lang w:eastAsia="zh-CN"/>
        </w:rPr>
      </w:pPr>
      <w:r>
        <w:rPr>
          <w:rFonts w:hint="eastAsia"/>
          <w:lang w:eastAsia="zh-CN"/>
        </w:rPr>
        <w:t xml:space="preserve">　　第十二条　技术发明奖的主要完成人应当具备下列条件之一：</w:t>
      </w:r>
    </w:p>
    <w:p w:rsidR="00FE37F6" w:rsidRDefault="00FE37F6" w:rsidP="00FE37F6">
      <w:pPr>
        <w:ind w:firstLine="0"/>
        <w:rPr>
          <w:lang w:eastAsia="zh-CN"/>
        </w:rPr>
      </w:pPr>
      <w:r>
        <w:rPr>
          <w:rFonts w:hint="eastAsia"/>
          <w:lang w:eastAsia="zh-CN"/>
        </w:rPr>
        <w:t xml:space="preserve">　　（一）在该项技术发明过程中做出重要贡献，是全部或部分创造性技术内容的独立完成人；</w:t>
      </w:r>
    </w:p>
    <w:p w:rsidR="00FE37F6" w:rsidRDefault="00FE37F6" w:rsidP="00FE37F6">
      <w:pPr>
        <w:ind w:firstLine="0"/>
        <w:rPr>
          <w:lang w:eastAsia="zh-CN"/>
        </w:rPr>
      </w:pPr>
      <w:r>
        <w:rPr>
          <w:rFonts w:hint="eastAsia"/>
          <w:lang w:eastAsia="zh-CN"/>
        </w:rPr>
        <w:t xml:space="preserve">　　（二）在实施该项技术发明中做出重要贡献。</w:t>
      </w:r>
    </w:p>
    <w:p w:rsidR="00FE37F6" w:rsidRDefault="00FE37F6" w:rsidP="00FE37F6">
      <w:pPr>
        <w:ind w:firstLine="0"/>
        <w:rPr>
          <w:lang w:eastAsia="zh-CN"/>
        </w:rPr>
      </w:pPr>
      <w:r>
        <w:rPr>
          <w:rFonts w:hint="eastAsia"/>
          <w:lang w:eastAsia="zh-CN"/>
        </w:rPr>
        <w:t xml:space="preserve">　　技术发明奖的主要完成单位是指发明成果的主要完成人所在单位，并对该项发明的完成起重要作用或实施该发明技术的单位。</w:t>
      </w:r>
    </w:p>
    <w:p w:rsidR="00FE37F6" w:rsidRDefault="00FE37F6" w:rsidP="00FE37F6">
      <w:pPr>
        <w:ind w:firstLine="0"/>
        <w:rPr>
          <w:lang w:eastAsia="zh-CN"/>
        </w:rPr>
      </w:pPr>
      <w:r>
        <w:rPr>
          <w:rFonts w:hint="eastAsia"/>
          <w:lang w:eastAsia="zh-CN"/>
        </w:rPr>
        <w:lastRenderedPageBreak/>
        <w:t xml:space="preserve">　　第十三条　技术发明奖（专利类）的主要完成人应当是该项专利的发明人及在实施该专利技术中做出突出贡献的有关人员；主要完成单位是指该项专利的专利权人及实施该专利技术的单位。</w:t>
      </w:r>
    </w:p>
    <w:p w:rsidR="00FE37F6" w:rsidRDefault="00FE37F6" w:rsidP="00FE37F6">
      <w:pPr>
        <w:ind w:firstLine="0"/>
        <w:rPr>
          <w:lang w:eastAsia="zh-CN"/>
        </w:rPr>
      </w:pPr>
      <w:r>
        <w:rPr>
          <w:rFonts w:hint="eastAsia"/>
          <w:lang w:eastAsia="zh-CN"/>
        </w:rPr>
        <w:t xml:space="preserve">　　第十四条　高等学校科学研究优秀成果奖科学技术进步奖（其中含推广类和科普类）（以下简称科技进步奖）授予在应用推广先进科学技术成果、完成重要科学技术工程、计划、项目等方面做出创造性贡献，或在科学普及中做出重要贡献的个人和单位。科技进步奖的成果应当具备下列条件：</w:t>
      </w:r>
    </w:p>
    <w:p w:rsidR="00FE37F6" w:rsidRDefault="00FE37F6" w:rsidP="00FE37F6">
      <w:pPr>
        <w:ind w:firstLine="0"/>
        <w:rPr>
          <w:lang w:eastAsia="zh-CN"/>
        </w:rPr>
      </w:pPr>
      <w:r>
        <w:rPr>
          <w:rFonts w:hint="eastAsia"/>
          <w:lang w:eastAsia="zh-CN"/>
        </w:rPr>
        <w:t xml:space="preserve">　　（一）技术创新性突出。在技术上有创新，特别是在高新技术领域进行自主创新，形成了产业的主导技术和名牌产品，或者应用高新技术对传统产业进行装备和改造，通过技术创新，提升传统产业，增加行业的技术含量；技术难度较大，解决了行业发展中的热点、难点和关键问题；总体技术水平和主要技术经济指标达到了行业的领先水平。</w:t>
      </w:r>
    </w:p>
    <w:p w:rsidR="00FE37F6" w:rsidRDefault="00FE37F6" w:rsidP="00FE37F6">
      <w:pPr>
        <w:ind w:firstLine="0"/>
        <w:rPr>
          <w:lang w:eastAsia="zh-CN"/>
        </w:rPr>
      </w:pPr>
      <w:r>
        <w:rPr>
          <w:rFonts w:hint="eastAsia"/>
          <w:lang w:eastAsia="zh-CN"/>
        </w:rPr>
        <w:t xml:space="preserve">　　（二）经济效益或者社会效益显著。所开发的成果经过</w:t>
      </w:r>
      <w:r>
        <w:rPr>
          <w:rFonts w:hint="eastAsia"/>
          <w:lang w:eastAsia="zh-CN"/>
        </w:rPr>
        <w:t>2</w:t>
      </w:r>
      <w:r>
        <w:rPr>
          <w:rFonts w:hint="eastAsia"/>
          <w:lang w:eastAsia="zh-CN"/>
        </w:rPr>
        <w:t>年以上的实施应用，产生了明显的经济效益或者社会效益，实现了技术创新的市场价值或者社会价值，为经济建设、社会发展和国家安全做出了很大贡献。</w:t>
      </w:r>
    </w:p>
    <w:p w:rsidR="00FE37F6" w:rsidRDefault="00FE37F6" w:rsidP="00FE37F6">
      <w:pPr>
        <w:ind w:firstLine="0"/>
        <w:rPr>
          <w:lang w:eastAsia="zh-CN"/>
        </w:rPr>
      </w:pPr>
      <w:r>
        <w:rPr>
          <w:rFonts w:hint="eastAsia"/>
          <w:lang w:eastAsia="zh-CN"/>
        </w:rPr>
        <w:t xml:space="preserve">　　（三）推动行业科技进步作用明显。成果的转化程度高，具有较强的示范、带动和扩散能力，提高了行业的技术水平、竞争能力和系统创新能力，促进了产业结构的调整、优化、升级及产品的更新换代，对行业的发展具有很大作用。</w:t>
      </w:r>
    </w:p>
    <w:p w:rsidR="00FE37F6" w:rsidRDefault="00FE37F6" w:rsidP="00FE37F6">
      <w:pPr>
        <w:ind w:firstLine="0"/>
        <w:rPr>
          <w:lang w:eastAsia="zh-CN"/>
        </w:rPr>
      </w:pPr>
      <w:r>
        <w:rPr>
          <w:rFonts w:hint="eastAsia"/>
          <w:lang w:eastAsia="zh-CN"/>
        </w:rPr>
        <w:t xml:space="preserve">　　第十五条　科技进步奖（推广类）的成果应具备：推广、应用先进科学技术成果或在科技成果商品化、产业化过程中做出突出贡献，已取得较大的经济效益或社会效益，形成产业规模或达到一定的应用覆盖面。</w:t>
      </w:r>
    </w:p>
    <w:p w:rsidR="00FE37F6" w:rsidRDefault="00FE37F6" w:rsidP="00FE37F6">
      <w:pPr>
        <w:ind w:firstLine="0"/>
        <w:rPr>
          <w:lang w:eastAsia="zh-CN"/>
        </w:rPr>
      </w:pPr>
      <w:r>
        <w:rPr>
          <w:rFonts w:hint="eastAsia"/>
          <w:lang w:eastAsia="zh-CN"/>
        </w:rPr>
        <w:t xml:space="preserve">　　第十六条　科技进步奖（科普类）的成果应具备：选题内容或者表现形式、创造手法有重要创新，创作难度较大，成品质量达到同类产品中的优秀水平；社会效益显著，普及面在国内同类科普作品中处于领先水平；对科普作品创造具有明显的示范带动作用。</w:t>
      </w:r>
    </w:p>
    <w:p w:rsidR="00FE37F6" w:rsidRDefault="00FE37F6" w:rsidP="00FE37F6">
      <w:pPr>
        <w:ind w:firstLine="0"/>
        <w:rPr>
          <w:lang w:eastAsia="zh-CN"/>
        </w:rPr>
      </w:pPr>
      <w:r>
        <w:rPr>
          <w:rFonts w:hint="eastAsia"/>
          <w:lang w:eastAsia="zh-CN"/>
        </w:rPr>
        <w:t xml:space="preserve">　　第十七条　科技进步奖的主要完成人应当具备下列条件之一：</w:t>
      </w:r>
    </w:p>
    <w:p w:rsidR="00FE37F6" w:rsidRDefault="00FE37F6" w:rsidP="00FE37F6">
      <w:pPr>
        <w:ind w:firstLine="0"/>
        <w:rPr>
          <w:lang w:eastAsia="zh-CN"/>
        </w:rPr>
      </w:pPr>
      <w:r>
        <w:rPr>
          <w:rFonts w:hint="eastAsia"/>
          <w:lang w:eastAsia="zh-CN"/>
        </w:rPr>
        <w:t xml:space="preserve">　　（一）在提出和确定项目的总体技术方案中做出重要贡献；</w:t>
      </w:r>
    </w:p>
    <w:p w:rsidR="00FE37F6" w:rsidRDefault="00FE37F6" w:rsidP="00FE37F6">
      <w:pPr>
        <w:ind w:firstLine="0"/>
        <w:rPr>
          <w:lang w:eastAsia="zh-CN"/>
        </w:rPr>
      </w:pPr>
      <w:r>
        <w:rPr>
          <w:rFonts w:hint="eastAsia"/>
          <w:lang w:eastAsia="zh-CN"/>
        </w:rPr>
        <w:t xml:space="preserve">　　（二）在关键技术和疑难问题的解决中做出重要贡献；</w:t>
      </w:r>
    </w:p>
    <w:p w:rsidR="00FE37F6" w:rsidRDefault="00FE37F6" w:rsidP="00FE37F6">
      <w:pPr>
        <w:ind w:firstLine="0"/>
        <w:rPr>
          <w:lang w:eastAsia="zh-CN"/>
        </w:rPr>
      </w:pPr>
      <w:r>
        <w:rPr>
          <w:rFonts w:hint="eastAsia"/>
          <w:lang w:eastAsia="zh-CN"/>
        </w:rPr>
        <w:t xml:space="preserve">　　（三）在成果转化和应用推广过程中做出重要贡献；</w:t>
      </w:r>
    </w:p>
    <w:p w:rsidR="00FE37F6" w:rsidRDefault="00FE37F6" w:rsidP="00FE37F6">
      <w:pPr>
        <w:ind w:firstLine="0"/>
        <w:rPr>
          <w:lang w:eastAsia="zh-CN"/>
        </w:rPr>
      </w:pPr>
      <w:r>
        <w:rPr>
          <w:rFonts w:hint="eastAsia"/>
          <w:lang w:eastAsia="zh-CN"/>
        </w:rPr>
        <w:lastRenderedPageBreak/>
        <w:t xml:space="preserve">　　（四）在高新技术产业化的技术实施过程中做出创造性贡献；</w:t>
      </w:r>
    </w:p>
    <w:p w:rsidR="00FE37F6" w:rsidRDefault="00FE37F6" w:rsidP="00FE37F6">
      <w:pPr>
        <w:ind w:firstLine="0"/>
        <w:rPr>
          <w:lang w:eastAsia="zh-CN"/>
        </w:rPr>
      </w:pPr>
      <w:r>
        <w:rPr>
          <w:rFonts w:hint="eastAsia"/>
          <w:lang w:eastAsia="zh-CN"/>
        </w:rPr>
        <w:t xml:space="preserve">　　（五）在提高国民科学文化素养、普及科技知识等方面做出重要贡献。</w:t>
      </w:r>
    </w:p>
    <w:p w:rsidR="00FE37F6" w:rsidRDefault="00FE37F6" w:rsidP="00FE37F6">
      <w:pPr>
        <w:ind w:firstLine="0"/>
        <w:rPr>
          <w:lang w:eastAsia="zh-CN"/>
        </w:rPr>
      </w:pPr>
      <w:r>
        <w:rPr>
          <w:rFonts w:hint="eastAsia"/>
          <w:lang w:eastAsia="zh-CN"/>
        </w:rPr>
        <w:t xml:space="preserve">　　科技进步奖的主要完成单位是指科技成果的主要完成人所在单位，在项目研制、开发、投产应用和推广过程中提供技术、设备和人员等条件，对成果的完成起到重要作用的单位。行政管理部门一般不得作为主要完成单位。</w:t>
      </w:r>
    </w:p>
    <w:p w:rsidR="00FE37F6" w:rsidRDefault="00FE37F6" w:rsidP="00FE37F6">
      <w:pPr>
        <w:ind w:firstLine="0"/>
        <w:rPr>
          <w:lang w:eastAsia="zh-CN"/>
        </w:rPr>
      </w:pPr>
      <w:r>
        <w:rPr>
          <w:rFonts w:hint="eastAsia"/>
          <w:lang w:eastAsia="zh-CN"/>
        </w:rPr>
        <w:t xml:space="preserve">　　第十八条　青年科学奖授予长期从事基础性科学研究并取得了有一定影响的原创性成果的在校青年教师，年龄不超过</w:t>
      </w:r>
      <w:r>
        <w:rPr>
          <w:rFonts w:hint="eastAsia"/>
          <w:lang w:eastAsia="zh-CN"/>
        </w:rPr>
        <w:t>40</w:t>
      </w:r>
      <w:r>
        <w:rPr>
          <w:rFonts w:hint="eastAsia"/>
          <w:lang w:eastAsia="zh-CN"/>
        </w:rPr>
        <w:t>周岁。候选人应具备勇于创新的科学精神、良好的科学道德、扎实的学术素养和高尚的师德风尚，潜心科学研究，积极开展人才培养，具有独立开展科学研究的能力与较强的科研发展潜力。</w:t>
      </w:r>
    </w:p>
    <w:p w:rsidR="00FE37F6" w:rsidRDefault="00FE37F6" w:rsidP="00FE37F6">
      <w:pPr>
        <w:ind w:firstLine="0"/>
        <w:rPr>
          <w:lang w:eastAsia="zh-CN"/>
        </w:rPr>
      </w:pPr>
      <w:r>
        <w:rPr>
          <w:rFonts w:hint="eastAsia"/>
          <w:lang w:eastAsia="zh-CN"/>
        </w:rPr>
        <w:t>第三章　推荐办法</w:t>
      </w:r>
    </w:p>
    <w:p w:rsidR="00FE37F6" w:rsidRDefault="00FE37F6" w:rsidP="00FE37F6">
      <w:pPr>
        <w:ind w:firstLine="0"/>
        <w:rPr>
          <w:lang w:eastAsia="zh-CN"/>
        </w:rPr>
      </w:pPr>
      <w:r>
        <w:rPr>
          <w:rFonts w:hint="eastAsia"/>
          <w:lang w:eastAsia="zh-CN"/>
        </w:rPr>
        <w:t xml:space="preserve">　　第十九条　高等学校科学研究优秀成果奖（科学技术）每年推荐、评审一次。</w:t>
      </w:r>
    </w:p>
    <w:p w:rsidR="00FE37F6" w:rsidRDefault="00FE37F6" w:rsidP="00FE37F6">
      <w:pPr>
        <w:ind w:firstLine="0"/>
        <w:rPr>
          <w:lang w:eastAsia="zh-CN"/>
        </w:rPr>
      </w:pPr>
      <w:r>
        <w:rPr>
          <w:rFonts w:hint="eastAsia"/>
          <w:lang w:eastAsia="zh-CN"/>
        </w:rPr>
        <w:t xml:space="preserve">　　第二十条　高等学校科学研究优秀成果奖（科学技术）中的自然科学奖、技术发明奖、科技进步奖的一等奖、二等奖由下列单位和个人推荐：</w:t>
      </w:r>
    </w:p>
    <w:p w:rsidR="00FE37F6" w:rsidRDefault="00FE37F6" w:rsidP="00FE37F6">
      <w:pPr>
        <w:ind w:firstLine="0"/>
        <w:rPr>
          <w:lang w:eastAsia="zh-CN"/>
        </w:rPr>
      </w:pPr>
      <w:r>
        <w:rPr>
          <w:rFonts w:hint="eastAsia"/>
          <w:lang w:eastAsia="zh-CN"/>
        </w:rPr>
        <w:t xml:space="preserve">　　（一）中央部委所属高等学校的各类研究成果，经学校批准，由学校直接向奖励工作组织管理部门推荐；</w:t>
      </w:r>
    </w:p>
    <w:p w:rsidR="00FE37F6" w:rsidRDefault="00FE37F6" w:rsidP="00FE37F6">
      <w:pPr>
        <w:ind w:firstLine="0"/>
        <w:rPr>
          <w:lang w:eastAsia="zh-CN"/>
        </w:rPr>
      </w:pPr>
      <w:r>
        <w:rPr>
          <w:rFonts w:hint="eastAsia"/>
          <w:lang w:eastAsia="zh-CN"/>
        </w:rPr>
        <w:t xml:space="preserve">　　（二）地方高等学校的各类研究成果，需经学校批准后，由省、自治区、直辖市教育厅（教委）向奖励工作组织管理部门推荐；</w:t>
      </w:r>
    </w:p>
    <w:p w:rsidR="00FE37F6" w:rsidRDefault="00FE37F6" w:rsidP="00FE37F6">
      <w:pPr>
        <w:ind w:firstLine="0"/>
        <w:rPr>
          <w:lang w:eastAsia="zh-CN"/>
        </w:rPr>
      </w:pPr>
      <w:r>
        <w:rPr>
          <w:rFonts w:hint="eastAsia"/>
          <w:lang w:eastAsia="zh-CN"/>
        </w:rPr>
        <w:t xml:space="preserve">　　（三）</w:t>
      </w:r>
      <w:r>
        <w:rPr>
          <w:rFonts w:hint="eastAsia"/>
          <w:lang w:eastAsia="zh-CN"/>
        </w:rPr>
        <w:t>3</w:t>
      </w:r>
      <w:r>
        <w:rPr>
          <w:rFonts w:hint="eastAsia"/>
          <w:lang w:eastAsia="zh-CN"/>
        </w:rPr>
        <w:t>名以上中国科学院院士、中国工程院院士可联署向奖励工作组织管理部门推荐</w:t>
      </w:r>
      <w:r>
        <w:rPr>
          <w:rFonts w:hint="eastAsia"/>
          <w:lang w:eastAsia="zh-CN"/>
        </w:rPr>
        <w:t>1</w:t>
      </w:r>
      <w:r>
        <w:rPr>
          <w:rFonts w:hint="eastAsia"/>
          <w:lang w:eastAsia="zh-CN"/>
        </w:rPr>
        <w:t>项所熟悉专业的研究成果。</w:t>
      </w:r>
    </w:p>
    <w:p w:rsidR="00FE37F6" w:rsidRDefault="00FE37F6" w:rsidP="00FE37F6">
      <w:pPr>
        <w:ind w:firstLine="0"/>
        <w:rPr>
          <w:lang w:eastAsia="zh-CN"/>
        </w:rPr>
      </w:pPr>
      <w:r>
        <w:rPr>
          <w:rFonts w:hint="eastAsia"/>
          <w:lang w:eastAsia="zh-CN"/>
        </w:rPr>
        <w:t xml:space="preserve">　　第二十一条　</w:t>
      </w:r>
      <w:r>
        <w:rPr>
          <w:rFonts w:hint="eastAsia"/>
          <w:lang w:eastAsia="zh-CN"/>
        </w:rPr>
        <w:t>2</w:t>
      </w:r>
      <w:r>
        <w:rPr>
          <w:rFonts w:hint="eastAsia"/>
          <w:lang w:eastAsia="zh-CN"/>
        </w:rPr>
        <w:t>个以上单位合作完成的项目，应当协商后，由第一完成单位组织推荐，但第一完成单位应当是高等学校。</w:t>
      </w:r>
    </w:p>
    <w:p w:rsidR="00FE37F6" w:rsidRDefault="00FE37F6" w:rsidP="00FE37F6">
      <w:pPr>
        <w:ind w:firstLine="0"/>
        <w:rPr>
          <w:lang w:eastAsia="zh-CN"/>
        </w:rPr>
      </w:pPr>
      <w:r>
        <w:rPr>
          <w:rFonts w:hint="eastAsia"/>
          <w:lang w:eastAsia="zh-CN"/>
        </w:rPr>
        <w:t xml:space="preserve">　　第二十二条　涉及国防、国家安全方面的成果，应遵守国家相关保密规定。</w:t>
      </w:r>
    </w:p>
    <w:p w:rsidR="00FE37F6" w:rsidRDefault="00FE37F6" w:rsidP="00FE37F6">
      <w:pPr>
        <w:ind w:firstLine="0"/>
        <w:rPr>
          <w:lang w:eastAsia="zh-CN"/>
        </w:rPr>
      </w:pPr>
      <w:r>
        <w:rPr>
          <w:rFonts w:hint="eastAsia"/>
          <w:lang w:eastAsia="zh-CN"/>
        </w:rPr>
        <w:t xml:space="preserve">　　第二十三条　自然科学奖、技术发明奖、科技进步奖的特等奖，由专家评审委员会对当年一等奖拟授奖项目中特别突出的成果提名推荐为特等奖。</w:t>
      </w:r>
    </w:p>
    <w:p w:rsidR="00FE37F6" w:rsidRDefault="00FE37F6" w:rsidP="00FE37F6">
      <w:pPr>
        <w:ind w:firstLine="0"/>
        <w:rPr>
          <w:lang w:eastAsia="zh-CN"/>
        </w:rPr>
      </w:pPr>
      <w:r>
        <w:rPr>
          <w:rFonts w:hint="eastAsia"/>
          <w:lang w:eastAsia="zh-CN"/>
        </w:rPr>
        <w:t xml:space="preserve">　　第二十四条　青年科学奖实行提名推荐制。候选人须由提名人以书面方式推荐。提名人主要包括：</w:t>
      </w:r>
    </w:p>
    <w:p w:rsidR="00FE37F6" w:rsidRDefault="00FE37F6" w:rsidP="00FE37F6">
      <w:pPr>
        <w:ind w:firstLine="0"/>
        <w:rPr>
          <w:lang w:eastAsia="zh-CN"/>
        </w:rPr>
      </w:pPr>
      <w:r>
        <w:rPr>
          <w:rFonts w:hint="eastAsia"/>
          <w:lang w:eastAsia="zh-CN"/>
        </w:rPr>
        <w:t xml:space="preserve">　　</w:t>
      </w:r>
      <w:r>
        <w:rPr>
          <w:rFonts w:hint="eastAsia"/>
          <w:lang w:eastAsia="zh-CN"/>
        </w:rPr>
        <w:t>(</w:t>
      </w:r>
      <w:r>
        <w:rPr>
          <w:rFonts w:hint="eastAsia"/>
          <w:lang w:eastAsia="zh-CN"/>
        </w:rPr>
        <w:t>一</w:t>
      </w:r>
      <w:r>
        <w:rPr>
          <w:rFonts w:hint="eastAsia"/>
          <w:lang w:eastAsia="zh-CN"/>
        </w:rPr>
        <w:t>)</w:t>
      </w:r>
      <w:r>
        <w:rPr>
          <w:rFonts w:hint="eastAsia"/>
          <w:lang w:eastAsia="zh-CN"/>
        </w:rPr>
        <w:t>中国科协管辖的有关学会</w:t>
      </w:r>
      <w:r>
        <w:rPr>
          <w:rFonts w:hint="eastAsia"/>
          <w:lang w:eastAsia="zh-CN"/>
        </w:rPr>
        <w:t>;</w:t>
      </w:r>
    </w:p>
    <w:p w:rsidR="00FE37F6" w:rsidRDefault="00FE37F6" w:rsidP="00FE37F6">
      <w:pPr>
        <w:ind w:firstLine="0"/>
        <w:rPr>
          <w:lang w:eastAsia="zh-CN"/>
        </w:rPr>
      </w:pPr>
      <w:r>
        <w:rPr>
          <w:rFonts w:hint="eastAsia"/>
          <w:lang w:eastAsia="zh-CN"/>
        </w:rPr>
        <w:t xml:space="preserve">　　</w:t>
      </w:r>
      <w:r>
        <w:rPr>
          <w:rFonts w:hint="eastAsia"/>
          <w:lang w:eastAsia="zh-CN"/>
        </w:rPr>
        <w:t>(</w:t>
      </w:r>
      <w:r>
        <w:rPr>
          <w:rFonts w:hint="eastAsia"/>
          <w:lang w:eastAsia="zh-CN"/>
        </w:rPr>
        <w:t>二</w:t>
      </w:r>
      <w:r>
        <w:rPr>
          <w:rFonts w:hint="eastAsia"/>
          <w:lang w:eastAsia="zh-CN"/>
        </w:rPr>
        <w:t>)</w:t>
      </w:r>
      <w:r>
        <w:rPr>
          <w:rFonts w:hint="eastAsia"/>
          <w:lang w:eastAsia="zh-CN"/>
        </w:rPr>
        <w:t>有关高校校长</w:t>
      </w:r>
      <w:r>
        <w:rPr>
          <w:rFonts w:hint="eastAsia"/>
          <w:lang w:eastAsia="zh-CN"/>
        </w:rPr>
        <w:t>;</w:t>
      </w:r>
    </w:p>
    <w:p w:rsidR="00FE37F6" w:rsidRDefault="00FE37F6" w:rsidP="00FE37F6">
      <w:pPr>
        <w:ind w:firstLine="0"/>
        <w:rPr>
          <w:lang w:eastAsia="zh-CN"/>
        </w:rPr>
      </w:pPr>
      <w:r>
        <w:rPr>
          <w:rFonts w:hint="eastAsia"/>
          <w:lang w:eastAsia="zh-CN"/>
        </w:rPr>
        <w:t xml:space="preserve">　　</w:t>
      </w:r>
      <w:r>
        <w:rPr>
          <w:rFonts w:hint="eastAsia"/>
          <w:lang w:eastAsia="zh-CN"/>
        </w:rPr>
        <w:t>(</w:t>
      </w:r>
      <w:r>
        <w:rPr>
          <w:rFonts w:hint="eastAsia"/>
          <w:lang w:eastAsia="zh-CN"/>
        </w:rPr>
        <w:t>三</w:t>
      </w:r>
      <w:r>
        <w:rPr>
          <w:rFonts w:hint="eastAsia"/>
          <w:lang w:eastAsia="zh-CN"/>
        </w:rPr>
        <w:t>)</w:t>
      </w:r>
      <w:r>
        <w:rPr>
          <w:rFonts w:hint="eastAsia"/>
          <w:lang w:eastAsia="zh-CN"/>
        </w:rPr>
        <w:t>国家科学技术奖、教育部奖有关获奖人</w:t>
      </w:r>
      <w:r>
        <w:rPr>
          <w:rFonts w:hint="eastAsia"/>
          <w:lang w:eastAsia="zh-CN"/>
        </w:rPr>
        <w:t>;</w:t>
      </w:r>
    </w:p>
    <w:p w:rsidR="00FE37F6" w:rsidRDefault="00FE37F6" w:rsidP="00FE37F6">
      <w:pPr>
        <w:ind w:firstLine="0"/>
        <w:rPr>
          <w:lang w:eastAsia="zh-CN"/>
        </w:rPr>
      </w:pPr>
      <w:r>
        <w:rPr>
          <w:rFonts w:hint="eastAsia"/>
          <w:lang w:eastAsia="zh-CN"/>
        </w:rPr>
        <w:lastRenderedPageBreak/>
        <w:t xml:space="preserve">　　</w:t>
      </w:r>
      <w:r>
        <w:rPr>
          <w:rFonts w:hint="eastAsia"/>
          <w:lang w:eastAsia="zh-CN"/>
        </w:rPr>
        <w:t>(</w:t>
      </w:r>
      <w:r>
        <w:rPr>
          <w:rFonts w:hint="eastAsia"/>
          <w:lang w:eastAsia="zh-CN"/>
        </w:rPr>
        <w:t>四</w:t>
      </w:r>
      <w:r>
        <w:rPr>
          <w:rFonts w:hint="eastAsia"/>
          <w:lang w:eastAsia="zh-CN"/>
        </w:rPr>
        <w:t>)</w:t>
      </w:r>
      <w:r>
        <w:rPr>
          <w:rFonts w:hint="eastAsia"/>
          <w:lang w:eastAsia="zh-CN"/>
        </w:rPr>
        <w:t>在高校工作的两院院士（</w:t>
      </w:r>
      <w:r>
        <w:rPr>
          <w:rFonts w:hint="eastAsia"/>
          <w:lang w:eastAsia="zh-CN"/>
        </w:rPr>
        <w:t>3</w:t>
      </w:r>
      <w:r>
        <w:rPr>
          <w:rFonts w:hint="eastAsia"/>
          <w:lang w:eastAsia="zh-CN"/>
        </w:rPr>
        <w:t>名以上联名）。</w:t>
      </w:r>
    </w:p>
    <w:p w:rsidR="00FE37F6" w:rsidRDefault="00FE37F6" w:rsidP="00FE37F6">
      <w:pPr>
        <w:ind w:firstLine="0"/>
        <w:rPr>
          <w:lang w:eastAsia="zh-CN"/>
        </w:rPr>
      </w:pPr>
      <w:r>
        <w:rPr>
          <w:rFonts w:hint="eastAsia"/>
          <w:lang w:eastAsia="zh-CN"/>
        </w:rPr>
        <w:t xml:space="preserve">　　第二十五条　推荐单位、推荐人认为有关专家参加评审可能影响评审公正性的，可以要求回避，并书面提出理由。每项推荐所提出的回避专家人数不得超过</w:t>
      </w:r>
      <w:r>
        <w:rPr>
          <w:rFonts w:hint="eastAsia"/>
          <w:lang w:eastAsia="zh-CN"/>
        </w:rPr>
        <w:t>3</w:t>
      </w:r>
      <w:r>
        <w:rPr>
          <w:rFonts w:hint="eastAsia"/>
          <w:lang w:eastAsia="zh-CN"/>
        </w:rPr>
        <w:t>人。</w:t>
      </w:r>
    </w:p>
    <w:p w:rsidR="00FE37F6" w:rsidRDefault="00FE37F6" w:rsidP="00FE37F6">
      <w:pPr>
        <w:ind w:firstLine="0"/>
        <w:rPr>
          <w:lang w:eastAsia="zh-CN"/>
        </w:rPr>
      </w:pPr>
      <w:r>
        <w:rPr>
          <w:rFonts w:hint="eastAsia"/>
          <w:lang w:eastAsia="zh-CN"/>
        </w:rPr>
        <w:t xml:space="preserve">　　第二十六条　有下列情形之一的成果，不得推荐高等学校科学研究优秀成果奖（科学技术）：</w:t>
      </w:r>
    </w:p>
    <w:p w:rsidR="00FE37F6" w:rsidRDefault="00FE37F6" w:rsidP="00FE37F6">
      <w:pPr>
        <w:ind w:firstLine="0"/>
        <w:rPr>
          <w:lang w:eastAsia="zh-CN"/>
        </w:rPr>
      </w:pPr>
      <w:r>
        <w:rPr>
          <w:rFonts w:hint="eastAsia"/>
          <w:lang w:eastAsia="zh-CN"/>
        </w:rPr>
        <w:t xml:space="preserve">　　（一）已获得过国家级、省（部）级科学技术奖的；</w:t>
      </w:r>
    </w:p>
    <w:p w:rsidR="00FE37F6" w:rsidRDefault="00FE37F6" w:rsidP="00FE37F6">
      <w:pPr>
        <w:ind w:firstLine="0"/>
        <w:rPr>
          <w:lang w:eastAsia="zh-CN"/>
        </w:rPr>
      </w:pPr>
      <w:r>
        <w:rPr>
          <w:rFonts w:hint="eastAsia"/>
          <w:lang w:eastAsia="zh-CN"/>
        </w:rPr>
        <w:t xml:space="preserve">　　（二）在知识产权以及完成单位、完成人署名等方面存在争议，尚未解决的；</w:t>
      </w:r>
    </w:p>
    <w:p w:rsidR="00FE37F6" w:rsidRDefault="00FE37F6" w:rsidP="00FE37F6">
      <w:pPr>
        <w:ind w:firstLine="0"/>
        <w:rPr>
          <w:lang w:eastAsia="zh-CN"/>
        </w:rPr>
      </w:pPr>
      <w:r>
        <w:rPr>
          <w:rFonts w:hint="eastAsia"/>
          <w:lang w:eastAsia="zh-CN"/>
        </w:rPr>
        <w:t xml:space="preserve">　　（三）依照有关法律、法规规定必须取得有关许可证，且直接关系到人身和社会安全、公共利益的项目，尚未获得行政主管部门批准的。</w:t>
      </w:r>
    </w:p>
    <w:p w:rsidR="00FE37F6" w:rsidRDefault="00FE37F6" w:rsidP="00FE37F6">
      <w:pPr>
        <w:ind w:firstLine="0"/>
        <w:rPr>
          <w:lang w:eastAsia="zh-CN"/>
        </w:rPr>
      </w:pPr>
      <w:r>
        <w:rPr>
          <w:rFonts w:hint="eastAsia"/>
          <w:lang w:eastAsia="zh-CN"/>
        </w:rPr>
        <w:t xml:space="preserve">　　第二十七条　申报高等学校科学研究优秀成果奖的完成人同一年度只能申报一项。</w:t>
      </w:r>
    </w:p>
    <w:p w:rsidR="00FE37F6" w:rsidRDefault="00FE37F6" w:rsidP="00FE37F6">
      <w:pPr>
        <w:ind w:firstLine="0"/>
        <w:rPr>
          <w:lang w:eastAsia="zh-CN"/>
        </w:rPr>
      </w:pPr>
      <w:r>
        <w:rPr>
          <w:rFonts w:hint="eastAsia"/>
          <w:lang w:eastAsia="zh-CN"/>
        </w:rPr>
        <w:t xml:space="preserve">　　第二十八条　经评审未授奖的项目，如无实质性进展，原则上须间隔一年推荐。</w:t>
      </w:r>
    </w:p>
    <w:p w:rsidR="00FE37F6" w:rsidRDefault="00FE37F6" w:rsidP="00FE37F6">
      <w:pPr>
        <w:ind w:firstLine="0"/>
        <w:rPr>
          <w:lang w:eastAsia="zh-CN"/>
        </w:rPr>
      </w:pPr>
      <w:r>
        <w:rPr>
          <w:rFonts w:hint="eastAsia"/>
          <w:lang w:eastAsia="zh-CN"/>
        </w:rPr>
        <w:t xml:space="preserve">　　第二十九条　推荐高等学校科学研究优秀成果奖（科学技术）的项目需按有关规定填写《推荐书》，提供相关材料。推荐书及相关材料应当完整、真实。</w:t>
      </w:r>
    </w:p>
    <w:p w:rsidR="00FE37F6" w:rsidRDefault="00FE37F6" w:rsidP="00FE37F6">
      <w:pPr>
        <w:ind w:firstLine="0"/>
        <w:rPr>
          <w:lang w:eastAsia="zh-CN"/>
        </w:rPr>
      </w:pPr>
      <w:r>
        <w:rPr>
          <w:rFonts w:hint="eastAsia"/>
          <w:lang w:eastAsia="zh-CN"/>
        </w:rPr>
        <w:t>第四章　评审标准</w:t>
      </w:r>
    </w:p>
    <w:p w:rsidR="00FE37F6" w:rsidRDefault="00FE37F6" w:rsidP="00FE37F6">
      <w:pPr>
        <w:ind w:firstLine="0"/>
        <w:rPr>
          <w:lang w:eastAsia="zh-CN"/>
        </w:rPr>
      </w:pPr>
      <w:r>
        <w:rPr>
          <w:rFonts w:hint="eastAsia"/>
          <w:lang w:eastAsia="zh-CN"/>
        </w:rPr>
        <w:t xml:space="preserve">　　第三十条　自然科学奖的评审标准为：</w:t>
      </w:r>
    </w:p>
    <w:p w:rsidR="00FE37F6" w:rsidRDefault="00FE37F6" w:rsidP="00FE37F6">
      <w:pPr>
        <w:ind w:firstLine="0"/>
        <w:rPr>
          <w:lang w:eastAsia="zh-CN"/>
        </w:rPr>
      </w:pPr>
      <w:r>
        <w:rPr>
          <w:rFonts w:hint="eastAsia"/>
          <w:lang w:eastAsia="zh-CN"/>
        </w:rPr>
        <w:t xml:space="preserve">　　（一）在科学上取得突破性进展，并为国内外学术界所公认和广泛引用，推动了本学科或其分支学科或相关学科的发展，或者对经济建设、社会发展有很大影响的，可评为一等奖。</w:t>
      </w:r>
    </w:p>
    <w:p w:rsidR="00FE37F6" w:rsidRDefault="00FE37F6" w:rsidP="00FE37F6">
      <w:pPr>
        <w:ind w:firstLine="0"/>
        <w:rPr>
          <w:lang w:eastAsia="zh-CN"/>
        </w:rPr>
      </w:pPr>
      <w:r>
        <w:rPr>
          <w:rFonts w:hint="eastAsia"/>
          <w:lang w:eastAsia="zh-CN"/>
        </w:rPr>
        <w:t xml:space="preserve">　　（二）在科学上取得重要进展，并为国内外学术界所公认和引用，推动了本学科或者其分支学科的发展，或者对经济建设、社会发展有较大影响的，可评为二等奖。</w:t>
      </w:r>
    </w:p>
    <w:p w:rsidR="00FE37F6" w:rsidRDefault="00FE37F6" w:rsidP="00FE37F6">
      <w:pPr>
        <w:ind w:firstLine="0"/>
        <w:rPr>
          <w:lang w:eastAsia="zh-CN"/>
        </w:rPr>
      </w:pPr>
      <w:r>
        <w:rPr>
          <w:rFonts w:hint="eastAsia"/>
          <w:lang w:eastAsia="zh-CN"/>
        </w:rPr>
        <w:t xml:space="preserve">　　（三）对于原始性创新特别突出、具有特别重大科学价值、在国际相关学术领域中具有引领作用、在国内外具有重大影响的科学发现，可评为特等奖。</w:t>
      </w:r>
    </w:p>
    <w:p w:rsidR="00FE37F6" w:rsidRDefault="00FE37F6" w:rsidP="00FE37F6">
      <w:pPr>
        <w:ind w:firstLine="0"/>
        <w:rPr>
          <w:lang w:eastAsia="zh-CN"/>
        </w:rPr>
      </w:pPr>
      <w:r>
        <w:rPr>
          <w:rFonts w:hint="eastAsia"/>
          <w:lang w:eastAsia="zh-CN"/>
        </w:rPr>
        <w:t xml:space="preserve">　　第三十一条　技术发明奖的评审标准为：</w:t>
      </w:r>
    </w:p>
    <w:p w:rsidR="00FE37F6" w:rsidRDefault="00FE37F6" w:rsidP="00FE37F6">
      <w:pPr>
        <w:ind w:firstLine="0"/>
        <w:rPr>
          <w:lang w:eastAsia="zh-CN"/>
        </w:rPr>
      </w:pPr>
      <w:r>
        <w:rPr>
          <w:rFonts w:hint="eastAsia"/>
          <w:lang w:eastAsia="zh-CN"/>
        </w:rPr>
        <w:lastRenderedPageBreak/>
        <w:t xml:space="preserve">　　（一）属国内外首创的重要技术发明，技术思路独特，技术上有很大的创新，技术经济指标达到了国际同类技术的领先水平，推动了相关领域的技术进步，已产生显著的经济效益或者社会效益或具有显著的应用前景，可评为一等奖。</w:t>
      </w:r>
    </w:p>
    <w:p w:rsidR="00FE37F6" w:rsidRDefault="00FE37F6" w:rsidP="00FE37F6">
      <w:pPr>
        <w:ind w:firstLine="0"/>
        <w:rPr>
          <w:lang w:eastAsia="zh-CN"/>
        </w:rPr>
      </w:pPr>
      <w:r>
        <w:rPr>
          <w:rFonts w:hint="eastAsia"/>
          <w:lang w:eastAsia="zh-CN"/>
        </w:rPr>
        <w:t xml:space="preserve">　　（二）属国内外首创，或者国内外已有但尚未公开的主要技术发明，技术思路新颖，技术上有较大的创新，技术经济指标达到了国际同类技术的先进水平，对本领域的技术进步有推动作用，并产生了明显的经济效益、社会效益或具有明显的应用前景，可评为二等奖。</w:t>
      </w:r>
    </w:p>
    <w:p w:rsidR="00FE37F6" w:rsidRDefault="00FE37F6" w:rsidP="00FE37F6">
      <w:pPr>
        <w:ind w:firstLine="0"/>
        <w:rPr>
          <w:lang w:eastAsia="zh-CN"/>
        </w:rPr>
      </w:pPr>
      <w:r>
        <w:rPr>
          <w:rFonts w:hint="eastAsia"/>
          <w:lang w:eastAsia="zh-CN"/>
        </w:rPr>
        <w:t xml:space="preserve">　　（三）对原始性创新特别突出、主要技术经济指标显著优于国内外同类技术或者产品，并取得重大经济或者社会效益的特别重大的技术发明，可评为特等奖。</w:t>
      </w:r>
    </w:p>
    <w:p w:rsidR="00FE37F6" w:rsidRDefault="00FE37F6" w:rsidP="00FE37F6">
      <w:pPr>
        <w:ind w:firstLine="0"/>
        <w:rPr>
          <w:lang w:eastAsia="zh-CN"/>
        </w:rPr>
      </w:pPr>
      <w:r>
        <w:rPr>
          <w:rFonts w:hint="eastAsia"/>
          <w:lang w:eastAsia="zh-CN"/>
        </w:rPr>
        <w:t xml:space="preserve">　　第三十二条　技术发明奖（专利类）的评审标准为：</w:t>
      </w:r>
    </w:p>
    <w:p w:rsidR="00FE37F6" w:rsidRDefault="00FE37F6" w:rsidP="00FE37F6">
      <w:pPr>
        <w:ind w:firstLine="0"/>
        <w:rPr>
          <w:lang w:eastAsia="zh-CN"/>
        </w:rPr>
      </w:pPr>
      <w:r>
        <w:rPr>
          <w:rFonts w:hint="eastAsia"/>
          <w:lang w:eastAsia="zh-CN"/>
        </w:rPr>
        <w:t xml:space="preserve">　　（一）发明专利类：发明原创性强，技术经济指标达到国际同类技术的领先水平，对促进本领域的技术进步与创新有突出的作用，专利实施后取得了显著的经济效益或社会效益的，可评为一等奖；技术思路新颖，技术上有较大的创新，技术经济指标达到国际同类技术的先进水平，对本领域的技术进步与创新有促进作用，专利实施后取得了明显的经济效益或社会效益的，可评为二等奖。</w:t>
      </w:r>
    </w:p>
    <w:p w:rsidR="00FE37F6" w:rsidRDefault="00FE37F6" w:rsidP="00FE37F6">
      <w:pPr>
        <w:ind w:firstLine="0"/>
        <w:rPr>
          <w:lang w:eastAsia="zh-CN"/>
        </w:rPr>
      </w:pPr>
      <w:r>
        <w:rPr>
          <w:rFonts w:hint="eastAsia"/>
          <w:lang w:eastAsia="zh-CN"/>
        </w:rPr>
        <w:t xml:space="preserve">　　（二）实用新型专利类：技术方案构思独特、新颖，技术上有很大的创新，对本领域的技术进步有推动作用，专利实施后取得了很大的经济效益或社会效益的，可评为一等奖；技术方案构思巧妙、新颖，技术上有较大的创新，对本领域的技术进步有推动作用，专利实施后取得了较大的经济效益或社会效益的，可评为二等奖。</w:t>
      </w:r>
    </w:p>
    <w:p w:rsidR="00FE37F6" w:rsidRDefault="00FE37F6" w:rsidP="00FE37F6">
      <w:pPr>
        <w:ind w:firstLine="0"/>
        <w:rPr>
          <w:lang w:eastAsia="zh-CN"/>
        </w:rPr>
      </w:pPr>
      <w:r>
        <w:rPr>
          <w:rFonts w:hint="eastAsia"/>
          <w:lang w:eastAsia="zh-CN"/>
        </w:rPr>
        <w:t xml:space="preserve">　　第三十三条　科技进步奖从技术开发、社会公益、国家安全三个方面制定评审标准，分别为：</w:t>
      </w:r>
    </w:p>
    <w:p w:rsidR="00FE37F6" w:rsidRDefault="00FE37F6" w:rsidP="00FE37F6">
      <w:pPr>
        <w:ind w:firstLine="0"/>
        <w:rPr>
          <w:lang w:eastAsia="zh-CN"/>
        </w:rPr>
      </w:pPr>
      <w:r>
        <w:rPr>
          <w:rFonts w:hint="eastAsia"/>
          <w:lang w:eastAsia="zh-CN"/>
        </w:rPr>
        <w:t xml:space="preserve">　　（一）技术开发：在关键技术和系统集成上有重要创新，技术难度大，总体技术水平和主要技术经济指标达到了国际同类技术的先进水平，市场竞争力强，成果转化程度高，取得了显著的经济效益，对行业的技术进步和产业结构优化升级有很大作用的，可评为一等奖；在关键技术和系统集成上有较大创新，技术难度较大，总体技术水平和主要技术经济指标达到了国内同类技术的领先水平，并接近国际同类技术的先进水平，市场竞争力较强，成果转化程度较高，取得了明显的经济效益，对行业的技术进步和产业结构调整有较大意义的，可评为二等奖。</w:t>
      </w:r>
    </w:p>
    <w:p w:rsidR="00FE37F6" w:rsidRDefault="00FE37F6" w:rsidP="00FE37F6">
      <w:pPr>
        <w:ind w:firstLine="0"/>
        <w:rPr>
          <w:lang w:eastAsia="zh-CN"/>
        </w:rPr>
      </w:pPr>
      <w:r>
        <w:rPr>
          <w:rFonts w:hint="eastAsia"/>
          <w:lang w:eastAsia="zh-CN"/>
        </w:rPr>
        <w:lastRenderedPageBreak/>
        <w:t xml:space="preserve">　　（二）社会公益：在关键技术和系统集成上有重要创新，技术难度大，总体技术水平和主要技术指标达到了国际同类技术的先进水平，并在行业得到广泛应用，取得了显著的社会效益，对科技发展和社会进步有很大意义的，可评为一等奖；在关键技术和系统集成上有较大创新，技术难度较大，总体技术水平和主要技术指标达到了国内同类技术的领先水平，并接近国际同类技术的先进水平，在行业较大范围应用，取得了明显的社会效益，对科技发展和社会进步有较大意义的，可评为二等奖。</w:t>
      </w:r>
    </w:p>
    <w:p w:rsidR="00FE37F6" w:rsidRDefault="00FE37F6" w:rsidP="00FE37F6">
      <w:pPr>
        <w:ind w:firstLine="0"/>
        <w:rPr>
          <w:lang w:eastAsia="zh-CN"/>
        </w:rPr>
      </w:pPr>
      <w:r>
        <w:rPr>
          <w:rFonts w:hint="eastAsia"/>
          <w:lang w:eastAsia="zh-CN"/>
        </w:rPr>
        <w:t xml:space="preserve">　　（三）国家安全：在关键技术和系统集成上有重要创新，技术难度大，总体技术达到国际同类技术的先进水平，应用效果突出，对国防建设和保障国家安全具有很大作用的，可评为一等奖；在关键技术和系统集成上有较大创新，技术难度较大，总体技术达到国内同类技术的领先水平，并接近国际同类技术的先进水平，应用效果突出，对国防建设和保障国家安全有较大作用的，可评为二等奖。</w:t>
      </w:r>
    </w:p>
    <w:p w:rsidR="00FE37F6" w:rsidRDefault="00FE37F6" w:rsidP="00FE37F6">
      <w:pPr>
        <w:ind w:firstLine="0"/>
        <w:rPr>
          <w:lang w:eastAsia="zh-CN"/>
        </w:rPr>
      </w:pPr>
      <w:r>
        <w:rPr>
          <w:rFonts w:hint="eastAsia"/>
          <w:lang w:eastAsia="zh-CN"/>
        </w:rPr>
        <w:t xml:space="preserve">　　（四）对于技术创新性特别突出、经济效益或者社会效益特别显著、推动行业科技进步特别明显的项目，可评为特等奖。</w:t>
      </w:r>
    </w:p>
    <w:p w:rsidR="00FE37F6" w:rsidRDefault="00FE37F6" w:rsidP="00FE37F6">
      <w:pPr>
        <w:ind w:firstLine="0"/>
        <w:rPr>
          <w:lang w:eastAsia="zh-CN"/>
        </w:rPr>
      </w:pPr>
      <w:r>
        <w:rPr>
          <w:rFonts w:hint="eastAsia"/>
          <w:lang w:eastAsia="zh-CN"/>
        </w:rPr>
        <w:t xml:space="preserve">　　第三十四条　科技进步奖（推广类）的评审标准为：总体技术达到国际同类技术的先进水平，推广机制、方法、措施有效，已获得了显著的经济效益或社会效益，成果转化具有重要的示范、带动和扩散作用，对推动行业技术进步效果显著，可评为一等奖；总体技术达到国内同类技术的先进水平，推广机制、方法、措施有效，已获得明显的经济效益或社会效益，成果转化具有重要的示范、带动和扩散作用，对推动行业技术进步效果明显，可评为二等奖。</w:t>
      </w:r>
    </w:p>
    <w:p w:rsidR="00FE37F6" w:rsidRDefault="00FE37F6" w:rsidP="00FE37F6">
      <w:pPr>
        <w:ind w:firstLine="0"/>
        <w:rPr>
          <w:lang w:eastAsia="zh-CN"/>
        </w:rPr>
      </w:pPr>
      <w:r>
        <w:rPr>
          <w:rFonts w:hint="eastAsia"/>
          <w:lang w:eastAsia="zh-CN"/>
        </w:rPr>
        <w:t xml:space="preserve">　　第三十五条　科技进步奖（科普类）的评审标准为：作品在表达科学技术知识的视角和方法方面具有重大创新，能够准确进行科学描述，内容通俗易懂且为大众所广泛欢迎，对于提高国民科学文化素养、普及科技知识、弘扬科学精神发挥重要作用的，可评为一等奖；在表达科学技术知识的视角和方法方面具有较大创新，能够准确进行科学描述，内容通俗易懂且为大众欢迎，对于提高国民科学文化素养、普及科技知识、弘扬科学精神发挥较大作用的，可评为二等奖。</w:t>
      </w:r>
    </w:p>
    <w:p w:rsidR="00FE37F6" w:rsidRDefault="00FE37F6" w:rsidP="00FE37F6">
      <w:pPr>
        <w:ind w:firstLine="0"/>
        <w:rPr>
          <w:lang w:eastAsia="zh-CN"/>
        </w:rPr>
      </w:pPr>
      <w:r>
        <w:rPr>
          <w:rFonts w:hint="eastAsia"/>
          <w:lang w:eastAsia="zh-CN"/>
        </w:rPr>
        <w:t xml:space="preserve">　　第三十六条　青年科学奖的评审标准为：致力于科学前沿，独立开展基础性学术研究的能力强；在科学研究中取得原创性成果，产生了一定的国际学术影响；积极开展人才培养，并取得有效成绩；学术思想活跃，具有很好的学术发展前景。</w:t>
      </w:r>
    </w:p>
    <w:p w:rsidR="00FE37F6" w:rsidRDefault="00FE37F6" w:rsidP="00FE37F6">
      <w:pPr>
        <w:ind w:firstLine="0"/>
        <w:rPr>
          <w:lang w:eastAsia="zh-CN"/>
        </w:rPr>
      </w:pPr>
      <w:r>
        <w:rPr>
          <w:rFonts w:hint="eastAsia"/>
          <w:lang w:eastAsia="zh-CN"/>
        </w:rPr>
        <w:lastRenderedPageBreak/>
        <w:t xml:space="preserve">　　第三十七条　坚持科技贡献为科技成果评价的主要依据，同时充分考虑科技成果在人才培养和提高教学质量，以及科学普及、师德风尚等方面所发挥的作用。在科技成果水平基本一致的情况下，对同时在教书育人或科学普及方面也做出贡献的科研人员取得的成果给予优先奖励。</w:t>
      </w:r>
    </w:p>
    <w:p w:rsidR="00FE37F6" w:rsidRDefault="00FE37F6" w:rsidP="00FE37F6">
      <w:pPr>
        <w:ind w:firstLine="0"/>
        <w:rPr>
          <w:lang w:eastAsia="zh-CN"/>
        </w:rPr>
      </w:pPr>
      <w:r>
        <w:rPr>
          <w:rFonts w:hint="eastAsia"/>
          <w:lang w:eastAsia="zh-CN"/>
        </w:rPr>
        <w:t>第五章　评审和授予</w:t>
      </w:r>
    </w:p>
    <w:p w:rsidR="00FE37F6" w:rsidRDefault="00FE37F6" w:rsidP="00FE37F6">
      <w:pPr>
        <w:ind w:firstLine="0"/>
        <w:rPr>
          <w:lang w:eastAsia="zh-CN"/>
        </w:rPr>
      </w:pPr>
      <w:r>
        <w:rPr>
          <w:rFonts w:hint="eastAsia"/>
          <w:lang w:eastAsia="zh-CN"/>
        </w:rPr>
        <w:t xml:space="preserve">　　第三十八条　奖励工作办公室负责组织对《推荐书》及相关材料进行形式审查，审查的主要内容为推荐奖励范围、推荐时间、推荐书等是否符合要求。推荐技术发明奖、科技进步奖的，还需审查经济效益、社会效益、推广应用情况等。</w:t>
      </w:r>
    </w:p>
    <w:p w:rsidR="00FE37F6" w:rsidRDefault="00FE37F6" w:rsidP="00FE37F6">
      <w:pPr>
        <w:ind w:firstLine="0"/>
        <w:rPr>
          <w:lang w:eastAsia="zh-CN"/>
        </w:rPr>
      </w:pPr>
      <w:r>
        <w:rPr>
          <w:rFonts w:hint="eastAsia"/>
          <w:lang w:eastAsia="zh-CN"/>
        </w:rPr>
        <w:t xml:space="preserve">　　第三十九条　形式审查合格的候选项目和候选人按以下程序进行评审：</w:t>
      </w:r>
    </w:p>
    <w:p w:rsidR="00FE37F6" w:rsidRDefault="00FE37F6" w:rsidP="00FE37F6">
      <w:pPr>
        <w:ind w:firstLine="0"/>
        <w:rPr>
          <w:lang w:eastAsia="zh-CN"/>
        </w:rPr>
      </w:pPr>
      <w:r>
        <w:rPr>
          <w:rFonts w:hint="eastAsia"/>
          <w:lang w:eastAsia="zh-CN"/>
        </w:rPr>
        <w:t xml:space="preserve">　　（一）送同行专家进行通信评审。</w:t>
      </w:r>
    </w:p>
    <w:p w:rsidR="00FE37F6" w:rsidRDefault="00FE37F6" w:rsidP="00FE37F6">
      <w:pPr>
        <w:ind w:firstLine="0"/>
        <w:rPr>
          <w:lang w:eastAsia="zh-CN"/>
        </w:rPr>
      </w:pPr>
      <w:r>
        <w:rPr>
          <w:rFonts w:hint="eastAsia"/>
          <w:lang w:eastAsia="zh-CN"/>
        </w:rPr>
        <w:t xml:space="preserve">　　（二）在通信评审的基础上，召开高等学校科学研究优秀成果奖（科学技术）专家评审委员会会议，提出建议奖励种类、奖励等级、奖励人员和单位。</w:t>
      </w:r>
    </w:p>
    <w:p w:rsidR="00FE37F6" w:rsidRDefault="00FE37F6" w:rsidP="00FE37F6">
      <w:pPr>
        <w:ind w:firstLine="0"/>
        <w:rPr>
          <w:lang w:eastAsia="zh-CN"/>
        </w:rPr>
      </w:pPr>
      <w:r>
        <w:rPr>
          <w:rFonts w:hint="eastAsia"/>
          <w:lang w:eastAsia="zh-CN"/>
        </w:rPr>
        <w:t xml:space="preserve">　　（三）对特等奖候选项目推荐和青年科学奖候选人评审，应由出席评审委员会会议委员的</w:t>
      </w:r>
      <w:r>
        <w:rPr>
          <w:rFonts w:hint="eastAsia"/>
          <w:lang w:eastAsia="zh-CN"/>
        </w:rPr>
        <w:t>2/3</w:t>
      </w:r>
      <w:r>
        <w:rPr>
          <w:rFonts w:hint="eastAsia"/>
          <w:lang w:eastAsia="zh-CN"/>
        </w:rPr>
        <w:t>多数表决通过；提名推荐的一等奖项目，应由出席评审委员会会议委员的</w:t>
      </w:r>
      <w:r>
        <w:rPr>
          <w:rFonts w:hint="eastAsia"/>
          <w:lang w:eastAsia="zh-CN"/>
        </w:rPr>
        <w:t>2/3</w:t>
      </w:r>
      <w:r>
        <w:rPr>
          <w:rFonts w:hint="eastAsia"/>
          <w:lang w:eastAsia="zh-CN"/>
        </w:rPr>
        <w:t>多数表决通过；二等奖项目应由出席评审委员会会议委员多于</w:t>
      </w:r>
      <w:r>
        <w:rPr>
          <w:rFonts w:hint="eastAsia"/>
          <w:lang w:eastAsia="zh-CN"/>
        </w:rPr>
        <w:t>1/2</w:t>
      </w:r>
      <w:r>
        <w:rPr>
          <w:rFonts w:hint="eastAsia"/>
          <w:lang w:eastAsia="zh-CN"/>
        </w:rPr>
        <w:t>的多数表决通过。</w:t>
      </w:r>
    </w:p>
    <w:p w:rsidR="00FE37F6" w:rsidRDefault="00FE37F6" w:rsidP="00FE37F6">
      <w:pPr>
        <w:ind w:firstLine="0"/>
        <w:rPr>
          <w:lang w:eastAsia="zh-CN"/>
        </w:rPr>
      </w:pPr>
      <w:r>
        <w:rPr>
          <w:rFonts w:hint="eastAsia"/>
          <w:lang w:eastAsia="zh-CN"/>
        </w:rPr>
        <w:t xml:space="preserve">　　（四）对于特等奖候选项目和青年科学奖候选人，进行现场考察。</w:t>
      </w:r>
    </w:p>
    <w:p w:rsidR="00FE37F6" w:rsidRDefault="00FE37F6" w:rsidP="00FE37F6">
      <w:pPr>
        <w:ind w:firstLine="0"/>
        <w:rPr>
          <w:lang w:eastAsia="zh-CN"/>
        </w:rPr>
      </w:pPr>
      <w:r>
        <w:rPr>
          <w:rFonts w:hint="eastAsia"/>
          <w:lang w:eastAsia="zh-CN"/>
        </w:rPr>
        <w:t xml:space="preserve">　　（五）召开高等学校科学研究优秀成果奖（科学技术）奖励委员会会议，对评审委员会提交的评审结果进行审定。</w:t>
      </w:r>
    </w:p>
    <w:p w:rsidR="00FE37F6" w:rsidRDefault="00FE37F6" w:rsidP="00FE37F6">
      <w:pPr>
        <w:ind w:firstLine="0"/>
        <w:rPr>
          <w:lang w:eastAsia="zh-CN"/>
        </w:rPr>
      </w:pPr>
      <w:r>
        <w:rPr>
          <w:rFonts w:hint="eastAsia"/>
          <w:lang w:eastAsia="zh-CN"/>
        </w:rPr>
        <w:t xml:space="preserve">　　第四十条　为使评审结果公平、公正，高等学校科学研究优秀成果奖（科学技术）实行回避制度。推荐项目的主要完成人不能作为当年的评审专家，项目完成单位的专家不参与本单位项目的评审工作。</w:t>
      </w:r>
    </w:p>
    <w:p w:rsidR="00FE37F6" w:rsidRDefault="00FE37F6" w:rsidP="00FE37F6">
      <w:pPr>
        <w:ind w:firstLine="0"/>
        <w:rPr>
          <w:lang w:eastAsia="zh-CN"/>
        </w:rPr>
      </w:pPr>
      <w:r>
        <w:rPr>
          <w:rFonts w:hint="eastAsia"/>
          <w:lang w:eastAsia="zh-CN"/>
        </w:rPr>
        <w:t xml:space="preserve">　　第四十一条　推荐单位推荐前在本单位公示所推荐项目，教育部科技发展中心在其官方网站公布形式审查合格项目、奖励委员会审核审定通过的候选项目和候选人。涉及国防、国家安全的保密项目，按照国家有关规定在适当范围内公示。</w:t>
      </w:r>
    </w:p>
    <w:p w:rsidR="00FE37F6" w:rsidRDefault="00FE37F6" w:rsidP="00FE37F6">
      <w:pPr>
        <w:ind w:firstLine="0"/>
        <w:rPr>
          <w:lang w:eastAsia="zh-CN"/>
        </w:rPr>
      </w:pPr>
      <w:r>
        <w:rPr>
          <w:rFonts w:hint="eastAsia"/>
          <w:lang w:eastAsia="zh-CN"/>
        </w:rPr>
        <w:t xml:space="preserve">　　第四十二条　高等学校科学研究优秀成果奖（科学技术）的获奖项目和获奖人由教育部授奖，并颁发证书。</w:t>
      </w:r>
    </w:p>
    <w:p w:rsidR="00FE37F6" w:rsidRDefault="00FE37F6" w:rsidP="00FE37F6">
      <w:pPr>
        <w:ind w:firstLine="0"/>
        <w:rPr>
          <w:lang w:eastAsia="zh-CN"/>
        </w:rPr>
      </w:pPr>
      <w:r>
        <w:rPr>
          <w:rFonts w:hint="eastAsia"/>
          <w:lang w:eastAsia="zh-CN"/>
        </w:rPr>
        <w:t>第六章　异议及处理</w:t>
      </w:r>
    </w:p>
    <w:p w:rsidR="00FE37F6" w:rsidRDefault="00FE37F6" w:rsidP="00FE37F6">
      <w:pPr>
        <w:ind w:firstLine="0"/>
        <w:rPr>
          <w:lang w:eastAsia="zh-CN"/>
        </w:rPr>
      </w:pPr>
      <w:r>
        <w:rPr>
          <w:rFonts w:hint="eastAsia"/>
          <w:lang w:eastAsia="zh-CN"/>
        </w:rPr>
        <w:lastRenderedPageBreak/>
        <w:t xml:space="preserve">　　第四十三条　高等学校科学研究优秀成果奖（科学技术）接受社会监督，实行异议处理制度。任何单位或个人对公示的候选项目和候选人如有异议，在规定的公示期内可向异议受理部门提出。逾期提出的异议，除属弄虚作假和剽窃成果或成果有原则性错误的异议外，不予受理。</w:t>
      </w:r>
    </w:p>
    <w:p w:rsidR="00FE37F6" w:rsidRDefault="00FE37F6" w:rsidP="00FE37F6">
      <w:pPr>
        <w:ind w:firstLine="0"/>
        <w:rPr>
          <w:lang w:eastAsia="zh-CN"/>
        </w:rPr>
      </w:pPr>
      <w:r>
        <w:rPr>
          <w:rFonts w:hint="eastAsia"/>
          <w:lang w:eastAsia="zh-CN"/>
        </w:rPr>
        <w:t xml:space="preserve">　　第四十四条　异议应当以书面形式提出，并提供相关证据，单位提出异议的须加盖单位公章，个人提出异议的应署真实姓名、工作单位、联系方式。</w:t>
      </w:r>
    </w:p>
    <w:p w:rsidR="00FE37F6" w:rsidRDefault="00FE37F6" w:rsidP="00FE37F6">
      <w:pPr>
        <w:ind w:firstLine="0"/>
        <w:rPr>
          <w:lang w:eastAsia="zh-CN"/>
        </w:rPr>
      </w:pPr>
      <w:r>
        <w:rPr>
          <w:rFonts w:hint="eastAsia"/>
          <w:lang w:eastAsia="zh-CN"/>
        </w:rPr>
        <w:t xml:space="preserve">　　第四十五条　异议分为实质性异议和非实质性异议。凡对涉及候选项目的创新性、先进性、实用性和《推荐书》填写不实以及主要完成人、候选人学风师德存在重大问题所提的异议为实质性异议；对主要完成人、主要完成单位及其排序的异议，为非实质性异议。推荐单位、推荐专家、完成人和完成单位对评审等级的意见，不属于异议范围。</w:t>
      </w:r>
    </w:p>
    <w:p w:rsidR="00FE37F6" w:rsidRDefault="00FE37F6" w:rsidP="00FE37F6">
      <w:pPr>
        <w:ind w:firstLine="0"/>
        <w:rPr>
          <w:lang w:eastAsia="zh-CN"/>
        </w:rPr>
      </w:pPr>
      <w:r>
        <w:rPr>
          <w:rFonts w:hint="eastAsia"/>
          <w:lang w:eastAsia="zh-CN"/>
        </w:rPr>
        <w:t xml:space="preserve">　　第四十六条　推荐前公示期提出的异议由推荐单位处理，并在推荐材料中附上推荐项目公示报告。</w:t>
      </w:r>
    </w:p>
    <w:p w:rsidR="00FE37F6" w:rsidRDefault="00FE37F6" w:rsidP="00FE37F6">
      <w:pPr>
        <w:ind w:firstLine="0"/>
        <w:rPr>
          <w:lang w:eastAsia="zh-CN"/>
        </w:rPr>
      </w:pPr>
      <w:r>
        <w:rPr>
          <w:rFonts w:hint="eastAsia"/>
          <w:lang w:eastAsia="zh-CN"/>
        </w:rPr>
        <w:t xml:space="preserve">　　第四十七条　项目受理之后出现的实质性异议由奖励工作办公室会同有关推荐单位或者推荐专家协助处理。涉及异议的任何一方应当积极配合，不得推诿或延误。有关单位或推荐专家接到异议处理通知后，应当在规定的时间内核实异议材料，并如期做出答复。必要时，奖励工作办公室可以组织有关专家进行调查、复议，提出处理意见，并根据需要报请下一年度高等学校科学研究优秀成果奖（科学技术）专家评审委员会决定。</w:t>
      </w:r>
    </w:p>
    <w:p w:rsidR="00FE37F6" w:rsidRDefault="00FE37F6" w:rsidP="00FE37F6">
      <w:pPr>
        <w:ind w:firstLine="0"/>
        <w:rPr>
          <w:lang w:eastAsia="zh-CN"/>
        </w:rPr>
      </w:pPr>
      <w:r>
        <w:rPr>
          <w:rFonts w:hint="eastAsia"/>
          <w:lang w:eastAsia="zh-CN"/>
        </w:rPr>
        <w:t xml:space="preserve">　　非实质性异议由推荐单位或者推荐专家负责调查、核实、协调，提出初步处理意见报奖励工作办公室审核。</w:t>
      </w:r>
    </w:p>
    <w:p w:rsidR="00FE37F6" w:rsidRDefault="00FE37F6" w:rsidP="00FE37F6">
      <w:pPr>
        <w:ind w:firstLine="0"/>
        <w:rPr>
          <w:lang w:eastAsia="zh-CN"/>
        </w:rPr>
      </w:pPr>
      <w:r>
        <w:rPr>
          <w:rFonts w:hint="eastAsia"/>
          <w:lang w:eastAsia="zh-CN"/>
        </w:rPr>
        <w:t xml:space="preserve">　　推荐单位或者推荐专家在规定的时间内未提出调查、核实报告，视为弃权。</w:t>
      </w:r>
    </w:p>
    <w:p w:rsidR="00FE37F6" w:rsidRDefault="00FE37F6" w:rsidP="00FE37F6">
      <w:pPr>
        <w:ind w:firstLine="0"/>
        <w:rPr>
          <w:lang w:eastAsia="zh-CN"/>
        </w:rPr>
      </w:pPr>
      <w:r>
        <w:rPr>
          <w:rFonts w:hint="eastAsia"/>
          <w:lang w:eastAsia="zh-CN"/>
        </w:rPr>
        <w:t xml:space="preserve">　　涉及国家安全成果的异议，由有关部门处理，并将处理结果报评审组织管理部门。</w:t>
      </w:r>
    </w:p>
    <w:p w:rsidR="00FE37F6" w:rsidRDefault="00FE37F6" w:rsidP="00FE37F6">
      <w:pPr>
        <w:ind w:firstLine="0"/>
        <w:rPr>
          <w:lang w:eastAsia="zh-CN"/>
        </w:rPr>
      </w:pPr>
      <w:r>
        <w:rPr>
          <w:rFonts w:hint="eastAsia"/>
          <w:lang w:eastAsia="zh-CN"/>
        </w:rPr>
        <w:t xml:space="preserve">　　第四十八条　参加处理异议问题的单位和人员，应当尊重科学精神</w:t>
      </w:r>
      <w:r>
        <w:rPr>
          <w:rFonts w:hint="eastAsia"/>
          <w:lang w:eastAsia="zh-CN"/>
        </w:rPr>
        <w:t>,</w:t>
      </w:r>
      <w:r>
        <w:rPr>
          <w:rFonts w:hint="eastAsia"/>
          <w:lang w:eastAsia="zh-CN"/>
        </w:rPr>
        <w:t>依法依规、客观公正，并严守秘密。</w:t>
      </w:r>
    </w:p>
    <w:p w:rsidR="00FE37F6" w:rsidRDefault="00FE37F6" w:rsidP="00FE37F6">
      <w:pPr>
        <w:ind w:firstLine="0"/>
        <w:rPr>
          <w:lang w:eastAsia="zh-CN"/>
        </w:rPr>
      </w:pPr>
      <w:r>
        <w:rPr>
          <w:rFonts w:hint="eastAsia"/>
          <w:lang w:eastAsia="zh-CN"/>
        </w:rPr>
        <w:t>第七章　罚则</w:t>
      </w:r>
    </w:p>
    <w:p w:rsidR="00FE37F6" w:rsidRDefault="00FE37F6" w:rsidP="00FE37F6">
      <w:pPr>
        <w:ind w:firstLine="0"/>
        <w:rPr>
          <w:lang w:eastAsia="zh-CN"/>
        </w:rPr>
      </w:pPr>
      <w:r>
        <w:rPr>
          <w:rFonts w:hint="eastAsia"/>
          <w:lang w:eastAsia="zh-CN"/>
        </w:rPr>
        <w:lastRenderedPageBreak/>
        <w:t xml:space="preserve">　　第四十九条　剽窃、侵夺他人的发现、发明或者其他科学技术成果的，或者以其他不正当手段骗取高等学校科学研究优秀成果奖（科学技术）的，由评审组织管理部门报教育部，由教育部撤销其奖励，追回证书等。</w:t>
      </w:r>
    </w:p>
    <w:p w:rsidR="00FE37F6" w:rsidRDefault="00FE37F6" w:rsidP="00FE37F6">
      <w:pPr>
        <w:ind w:firstLine="0"/>
        <w:rPr>
          <w:lang w:eastAsia="zh-CN"/>
        </w:rPr>
      </w:pPr>
      <w:r>
        <w:rPr>
          <w:rFonts w:hint="eastAsia"/>
          <w:lang w:eastAsia="zh-CN"/>
        </w:rPr>
        <w:t xml:space="preserve">　　第五十条　推荐单位或推荐专家提供虚假数据、材料，协助他人骗取高等学校科学研究优秀成果奖（科学技术）的，由评审组织管理部门报教育部，教育部予以通报批评或者取消其推荐资格。</w:t>
      </w:r>
    </w:p>
    <w:p w:rsidR="00FE37F6" w:rsidRDefault="00FE37F6" w:rsidP="00FE37F6">
      <w:pPr>
        <w:ind w:firstLine="0"/>
        <w:rPr>
          <w:lang w:eastAsia="zh-CN"/>
        </w:rPr>
      </w:pPr>
      <w:r>
        <w:rPr>
          <w:rFonts w:hint="eastAsia"/>
          <w:lang w:eastAsia="zh-CN"/>
        </w:rPr>
        <w:t xml:space="preserve">　　第五十一条　参与高等学校科学研究优秀成果奖（科学技术）活动的有关人员在评审活动中弄虚作假、徇私舞弊、泄露秘密，依据有关规定给予处分。</w:t>
      </w:r>
    </w:p>
    <w:p w:rsidR="00FE37F6" w:rsidRDefault="00FE37F6" w:rsidP="00FE37F6">
      <w:pPr>
        <w:ind w:firstLine="0"/>
        <w:rPr>
          <w:lang w:eastAsia="zh-CN"/>
        </w:rPr>
      </w:pPr>
      <w:r>
        <w:rPr>
          <w:rFonts w:hint="eastAsia"/>
          <w:lang w:eastAsia="zh-CN"/>
        </w:rPr>
        <w:t>第八章　附则</w:t>
      </w:r>
    </w:p>
    <w:p w:rsidR="00FE37F6" w:rsidRDefault="00FE37F6" w:rsidP="00FE37F6">
      <w:pPr>
        <w:ind w:firstLine="0"/>
        <w:rPr>
          <w:lang w:eastAsia="zh-CN"/>
        </w:rPr>
      </w:pPr>
      <w:r>
        <w:rPr>
          <w:rFonts w:hint="eastAsia"/>
          <w:lang w:eastAsia="zh-CN"/>
        </w:rPr>
        <w:t xml:space="preserve">　　第五十二条　本办法自公布之日起施行。</w:t>
      </w:r>
    </w:p>
    <w:p w:rsidR="00FE37F6" w:rsidRDefault="00FE37F6" w:rsidP="003D2AF4">
      <w:pPr>
        <w:ind w:firstLine="0"/>
        <w:rPr>
          <w:lang w:eastAsia="zh-CN"/>
        </w:rPr>
      </w:pPr>
    </w:p>
    <w:p w:rsidR="00C07E06" w:rsidRDefault="00C07E06" w:rsidP="003D2AF4">
      <w:pPr>
        <w:ind w:firstLine="0"/>
        <w:rPr>
          <w:lang w:eastAsia="zh-CN"/>
        </w:rPr>
        <w:sectPr w:rsidR="00C07E06" w:rsidSect="006074AA">
          <w:pgSz w:w="11906" w:h="16838"/>
          <w:pgMar w:top="1440" w:right="1800" w:bottom="1440" w:left="1800" w:header="851" w:footer="992" w:gutter="0"/>
          <w:cols w:space="425"/>
          <w:docGrid w:type="lines" w:linePitch="312"/>
        </w:sectPr>
      </w:pPr>
    </w:p>
    <w:p w:rsidR="00C07E06" w:rsidRDefault="00C07E06" w:rsidP="00C07E06">
      <w:pPr>
        <w:pStyle w:val="3"/>
        <w:rPr>
          <w:lang w:eastAsia="zh-CN"/>
        </w:rPr>
      </w:pPr>
      <w:bookmarkStart w:id="90" w:name="_Toc80862396"/>
      <w:r>
        <w:rPr>
          <w:rFonts w:hint="eastAsia"/>
          <w:lang w:eastAsia="zh-CN"/>
        </w:rPr>
        <w:lastRenderedPageBreak/>
        <w:t>高等学校科学研究优秀成果奖</w:t>
      </w:r>
      <w:r>
        <w:rPr>
          <w:rFonts w:hint="eastAsia"/>
          <w:lang w:eastAsia="zh-CN"/>
        </w:rPr>
        <w:t>(</w:t>
      </w:r>
      <w:r>
        <w:rPr>
          <w:rFonts w:hint="eastAsia"/>
          <w:lang w:eastAsia="zh-CN"/>
        </w:rPr>
        <w:t>人文社会科学</w:t>
      </w:r>
      <w:r>
        <w:rPr>
          <w:rFonts w:hint="eastAsia"/>
          <w:lang w:eastAsia="zh-CN"/>
        </w:rPr>
        <w:t>)</w:t>
      </w:r>
      <w:r>
        <w:rPr>
          <w:rFonts w:hint="eastAsia"/>
          <w:lang w:eastAsia="zh-CN"/>
        </w:rPr>
        <w:t>奖励办法</w:t>
      </w:r>
      <w:bookmarkEnd w:id="90"/>
    </w:p>
    <w:p w:rsidR="00C07E06" w:rsidRDefault="00C07E06" w:rsidP="00C07E06">
      <w:pPr>
        <w:ind w:firstLine="0"/>
        <w:rPr>
          <w:lang w:eastAsia="zh-CN"/>
        </w:rPr>
      </w:pPr>
      <w:r>
        <w:rPr>
          <w:rFonts w:hint="eastAsia"/>
          <w:lang w:eastAsia="zh-CN"/>
        </w:rPr>
        <w:t>第一章</w:t>
      </w:r>
      <w:r>
        <w:rPr>
          <w:rFonts w:hint="eastAsia"/>
          <w:lang w:eastAsia="zh-CN"/>
        </w:rPr>
        <w:t xml:space="preserve">  </w:t>
      </w:r>
      <w:r>
        <w:rPr>
          <w:rFonts w:hint="eastAsia"/>
          <w:lang w:eastAsia="zh-CN"/>
        </w:rPr>
        <w:t>总则</w:t>
      </w:r>
    </w:p>
    <w:p w:rsidR="00C07E06" w:rsidRDefault="00C07E06" w:rsidP="00C07E06">
      <w:pPr>
        <w:ind w:firstLine="0"/>
        <w:rPr>
          <w:lang w:eastAsia="zh-CN"/>
        </w:rPr>
      </w:pPr>
      <w:r>
        <w:rPr>
          <w:rFonts w:hint="eastAsia"/>
          <w:lang w:eastAsia="zh-CN"/>
        </w:rPr>
        <w:t xml:space="preserve">    </w:t>
      </w:r>
      <w:r>
        <w:rPr>
          <w:rFonts w:hint="eastAsia"/>
          <w:lang w:eastAsia="zh-CN"/>
        </w:rPr>
        <w:t>第一条</w:t>
      </w:r>
      <w:r>
        <w:rPr>
          <w:rFonts w:hint="eastAsia"/>
          <w:lang w:eastAsia="zh-CN"/>
        </w:rPr>
        <w:t xml:space="preserve">  </w:t>
      </w:r>
      <w:r>
        <w:rPr>
          <w:rFonts w:hint="eastAsia"/>
          <w:lang w:eastAsia="zh-CN"/>
        </w:rPr>
        <w:t>为奖励高等学校在人文社会科学研究领域做出突出贡献的研究人员，鼓励积极探索，勇于创新，推动高校人文社会科学事业繁荣发展</w:t>
      </w:r>
      <w:r>
        <w:rPr>
          <w:rFonts w:hint="eastAsia"/>
          <w:lang w:eastAsia="zh-CN"/>
        </w:rPr>
        <w:t>,</w:t>
      </w:r>
      <w:r>
        <w:rPr>
          <w:rFonts w:hint="eastAsia"/>
          <w:lang w:eastAsia="zh-CN"/>
        </w:rPr>
        <w:t>更好地为建设中国特色社会主义服务，教育部设立高等学校科学研究优秀成果奖（人文社会科学），特制定本办法。</w:t>
      </w:r>
    </w:p>
    <w:p w:rsidR="00C07E06" w:rsidRDefault="00C07E06" w:rsidP="00C07E06">
      <w:pPr>
        <w:ind w:firstLine="0"/>
        <w:rPr>
          <w:lang w:eastAsia="zh-CN"/>
        </w:rPr>
      </w:pPr>
      <w:r>
        <w:rPr>
          <w:rFonts w:hint="eastAsia"/>
          <w:lang w:eastAsia="zh-CN"/>
        </w:rPr>
        <w:t xml:space="preserve">    </w:t>
      </w:r>
      <w:r>
        <w:rPr>
          <w:rFonts w:hint="eastAsia"/>
          <w:lang w:eastAsia="zh-CN"/>
        </w:rPr>
        <w:t>第二条</w:t>
      </w:r>
      <w:r>
        <w:rPr>
          <w:rFonts w:hint="eastAsia"/>
          <w:lang w:eastAsia="zh-CN"/>
        </w:rPr>
        <w:t xml:space="preserve">  </w:t>
      </w:r>
      <w:r>
        <w:rPr>
          <w:rFonts w:hint="eastAsia"/>
          <w:lang w:eastAsia="zh-CN"/>
        </w:rPr>
        <w:t>高等学校科学研究优秀成果奖（人文社会科学）评奖工作，坚持以马克思列宁主义、毛泽东思想、邓小平理论和“三个代表”重要思想为指导，深入贯彻落实科学发展观，坚持为人民服务、为社会主义服务的方向和百花齐放、百家争鸣的方针，坚持解放思想、实事求是、与时俱进。</w:t>
      </w:r>
    </w:p>
    <w:p w:rsidR="00C07E06" w:rsidRDefault="00C07E06" w:rsidP="00C07E06">
      <w:pPr>
        <w:ind w:firstLine="0"/>
        <w:rPr>
          <w:lang w:eastAsia="zh-CN"/>
        </w:rPr>
      </w:pPr>
      <w:r>
        <w:rPr>
          <w:rFonts w:hint="eastAsia"/>
          <w:lang w:eastAsia="zh-CN"/>
        </w:rPr>
        <w:t xml:space="preserve">    </w:t>
      </w:r>
      <w:r>
        <w:rPr>
          <w:rFonts w:hint="eastAsia"/>
          <w:lang w:eastAsia="zh-CN"/>
        </w:rPr>
        <w:t>第三条</w:t>
      </w:r>
      <w:r>
        <w:rPr>
          <w:rFonts w:hint="eastAsia"/>
          <w:lang w:eastAsia="zh-CN"/>
        </w:rPr>
        <w:t xml:space="preserve">  </w:t>
      </w:r>
      <w:r>
        <w:rPr>
          <w:rFonts w:hint="eastAsia"/>
          <w:lang w:eastAsia="zh-CN"/>
        </w:rPr>
        <w:t>高等学校科学研究优秀成果奖（人文社会科学）每三年评选一次，包括下列奖项：</w:t>
      </w:r>
    </w:p>
    <w:p w:rsidR="00C07E06" w:rsidRDefault="00C07E06" w:rsidP="00C07E06">
      <w:pPr>
        <w:ind w:firstLine="0"/>
        <w:rPr>
          <w:lang w:eastAsia="zh-CN"/>
        </w:rPr>
      </w:pPr>
      <w:r>
        <w:rPr>
          <w:rFonts w:hint="eastAsia"/>
          <w:lang w:eastAsia="zh-CN"/>
        </w:rPr>
        <w:t>高等学校科学研究优秀成果著作奖（人文社会科学）；</w:t>
      </w:r>
    </w:p>
    <w:p w:rsidR="00C07E06" w:rsidRDefault="00C07E06" w:rsidP="00C07E06">
      <w:pPr>
        <w:ind w:firstLine="0"/>
        <w:rPr>
          <w:lang w:eastAsia="zh-CN"/>
        </w:rPr>
      </w:pPr>
      <w:r>
        <w:rPr>
          <w:rFonts w:hint="eastAsia"/>
          <w:lang w:eastAsia="zh-CN"/>
        </w:rPr>
        <w:t>高等学校科学研究优秀成果论文奖（人文社会科学）；</w:t>
      </w:r>
    </w:p>
    <w:p w:rsidR="00C07E06" w:rsidRDefault="00C07E06" w:rsidP="00C07E06">
      <w:pPr>
        <w:ind w:firstLine="0"/>
        <w:rPr>
          <w:lang w:eastAsia="zh-CN"/>
        </w:rPr>
      </w:pPr>
      <w:r>
        <w:rPr>
          <w:rFonts w:hint="eastAsia"/>
          <w:lang w:eastAsia="zh-CN"/>
        </w:rPr>
        <w:t>高等学校科学研究优秀成果研究报告奖（人文社会科学）。</w:t>
      </w:r>
    </w:p>
    <w:p w:rsidR="00C07E06" w:rsidRDefault="00C07E06" w:rsidP="00C07E06">
      <w:pPr>
        <w:ind w:firstLine="0"/>
        <w:rPr>
          <w:lang w:eastAsia="zh-CN"/>
        </w:rPr>
      </w:pPr>
      <w:r>
        <w:rPr>
          <w:rFonts w:hint="eastAsia"/>
          <w:lang w:eastAsia="zh-CN"/>
        </w:rPr>
        <w:t>为推进马克思主义大众化和人文社会科学知识传播普及，设立高等学校科学研究优秀成果普及奖（人文社会科学）。</w:t>
      </w:r>
    </w:p>
    <w:p w:rsidR="00C07E06" w:rsidRDefault="00C07E06" w:rsidP="00C07E06">
      <w:pPr>
        <w:ind w:firstLine="0"/>
        <w:rPr>
          <w:lang w:eastAsia="zh-CN"/>
        </w:rPr>
      </w:pPr>
      <w:r>
        <w:rPr>
          <w:rFonts w:hint="eastAsia"/>
          <w:lang w:eastAsia="zh-CN"/>
        </w:rPr>
        <w:t>所有奖项分设特等奖、一等奖、二等奖、三等奖。</w:t>
      </w:r>
    </w:p>
    <w:p w:rsidR="00C07E06" w:rsidRDefault="00C07E06" w:rsidP="00C07E06">
      <w:pPr>
        <w:ind w:firstLine="0"/>
        <w:rPr>
          <w:lang w:eastAsia="zh-CN"/>
        </w:rPr>
      </w:pPr>
      <w:r>
        <w:rPr>
          <w:rFonts w:hint="eastAsia"/>
          <w:lang w:eastAsia="zh-CN"/>
        </w:rPr>
        <w:t>第四条</w:t>
      </w:r>
      <w:r>
        <w:rPr>
          <w:rFonts w:hint="eastAsia"/>
          <w:lang w:eastAsia="zh-CN"/>
        </w:rPr>
        <w:t xml:space="preserve">  </w:t>
      </w:r>
      <w:r>
        <w:rPr>
          <w:rFonts w:hint="eastAsia"/>
          <w:lang w:eastAsia="zh-CN"/>
        </w:rPr>
        <w:t>教育部设立高等学校科学研究优秀成果奖（人文社会科学）奖励委员会（以下简称奖励委员会），由教育部社会科学委员会主任、副主任、各学部召集人和教育部有关司局、有关单位负责人组成。奖励委员会负责审定评奖方案、聘请评审委员会专家、拟定获奖名单和奖励等级等。</w:t>
      </w:r>
    </w:p>
    <w:p w:rsidR="00C07E06" w:rsidRDefault="00C07E06" w:rsidP="00C07E06">
      <w:pPr>
        <w:ind w:firstLine="0"/>
        <w:rPr>
          <w:lang w:eastAsia="zh-CN"/>
        </w:rPr>
      </w:pPr>
      <w:r>
        <w:rPr>
          <w:rFonts w:hint="eastAsia"/>
          <w:lang w:eastAsia="zh-CN"/>
        </w:rPr>
        <w:t>第五条</w:t>
      </w:r>
      <w:r>
        <w:rPr>
          <w:rFonts w:hint="eastAsia"/>
          <w:lang w:eastAsia="zh-CN"/>
        </w:rPr>
        <w:t xml:space="preserve">  </w:t>
      </w:r>
      <w:r>
        <w:rPr>
          <w:rFonts w:hint="eastAsia"/>
          <w:lang w:eastAsia="zh-CN"/>
        </w:rPr>
        <w:t>评审委员会依照本办法的规定，负责评审工作。评审委员会专家应根据申报项目的学科分布等具体情况，从全国范围内遴选在相关研究领域内学术造诣高、学风优良的专家学者组成。</w:t>
      </w:r>
    </w:p>
    <w:p w:rsidR="00C07E06" w:rsidRDefault="00C07E06" w:rsidP="00C07E06">
      <w:pPr>
        <w:ind w:firstLine="0"/>
        <w:rPr>
          <w:lang w:eastAsia="zh-CN"/>
        </w:rPr>
      </w:pPr>
      <w:r>
        <w:rPr>
          <w:rFonts w:hint="eastAsia"/>
          <w:lang w:eastAsia="zh-CN"/>
        </w:rPr>
        <w:t xml:space="preserve">    </w:t>
      </w:r>
      <w:r>
        <w:rPr>
          <w:rFonts w:hint="eastAsia"/>
          <w:lang w:eastAsia="zh-CN"/>
        </w:rPr>
        <w:t>第六条</w:t>
      </w:r>
      <w:r>
        <w:rPr>
          <w:rFonts w:hint="eastAsia"/>
          <w:lang w:eastAsia="zh-CN"/>
        </w:rPr>
        <w:t xml:space="preserve">  </w:t>
      </w:r>
      <w:r>
        <w:rPr>
          <w:rFonts w:hint="eastAsia"/>
          <w:lang w:eastAsia="zh-CN"/>
        </w:rPr>
        <w:t>奖励委员会办公室设在教育部社会科学司，由奖励委员会授权负责评奖组织等具体工作。</w:t>
      </w:r>
    </w:p>
    <w:p w:rsidR="00C07E06" w:rsidRDefault="00C07E06" w:rsidP="00C07E06">
      <w:pPr>
        <w:ind w:firstLine="0"/>
        <w:rPr>
          <w:lang w:eastAsia="zh-CN"/>
        </w:rPr>
      </w:pPr>
      <w:r>
        <w:rPr>
          <w:rFonts w:hint="eastAsia"/>
          <w:lang w:eastAsia="zh-CN"/>
        </w:rPr>
        <w:t>第二章</w:t>
      </w:r>
      <w:r>
        <w:rPr>
          <w:rFonts w:hint="eastAsia"/>
          <w:lang w:eastAsia="zh-CN"/>
        </w:rPr>
        <w:t xml:space="preserve">  </w:t>
      </w:r>
      <w:r>
        <w:rPr>
          <w:rFonts w:hint="eastAsia"/>
          <w:lang w:eastAsia="zh-CN"/>
        </w:rPr>
        <w:t>申报条件与组织</w:t>
      </w:r>
    </w:p>
    <w:p w:rsidR="00C07E06" w:rsidRDefault="00C07E06" w:rsidP="00C07E06">
      <w:pPr>
        <w:ind w:firstLine="0"/>
        <w:rPr>
          <w:lang w:eastAsia="zh-CN"/>
        </w:rPr>
      </w:pPr>
      <w:r>
        <w:rPr>
          <w:rFonts w:hint="eastAsia"/>
          <w:lang w:eastAsia="zh-CN"/>
        </w:rPr>
        <w:lastRenderedPageBreak/>
        <w:t xml:space="preserve">    </w:t>
      </w:r>
      <w:r>
        <w:rPr>
          <w:rFonts w:hint="eastAsia"/>
          <w:lang w:eastAsia="zh-CN"/>
        </w:rPr>
        <w:t>第七条</w:t>
      </w:r>
      <w:r>
        <w:rPr>
          <w:rFonts w:hint="eastAsia"/>
          <w:lang w:eastAsia="zh-CN"/>
        </w:rPr>
        <w:t xml:space="preserve">  </w:t>
      </w:r>
      <w:r>
        <w:rPr>
          <w:rFonts w:hint="eastAsia"/>
          <w:lang w:eastAsia="zh-CN"/>
        </w:rPr>
        <w:t>普通高等学校均可按要求推荐申报。申报者资格为：成果公开出版、发表或向实际工作部门提交研究咨询报告期间，正式人事关系在高等学校的教师和研究人员（包括离退休人员）。</w:t>
      </w:r>
    </w:p>
    <w:p w:rsidR="00C07E06" w:rsidRDefault="00C07E06" w:rsidP="00C07E06">
      <w:pPr>
        <w:ind w:firstLine="0"/>
        <w:rPr>
          <w:lang w:eastAsia="zh-CN"/>
        </w:rPr>
      </w:pPr>
      <w:r>
        <w:rPr>
          <w:rFonts w:hint="eastAsia"/>
          <w:lang w:eastAsia="zh-CN"/>
        </w:rPr>
        <w:t xml:space="preserve">    </w:t>
      </w:r>
      <w:r>
        <w:rPr>
          <w:rFonts w:hint="eastAsia"/>
          <w:lang w:eastAsia="zh-CN"/>
        </w:rPr>
        <w:t>第八条</w:t>
      </w:r>
      <w:r>
        <w:rPr>
          <w:rFonts w:hint="eastAsia"/>
          <w:lang w:eastAsia="zh-CN"/>
        </w:rPr>
        <w:t xml:space="preserve">  </w:t>
      </w:r>
      <w:r>
        <w:rPr>
          <w:rFonts w:hint="eastAsia"/>
          <w:lang w:eastAsia="zh-CN"/>
        </w:rPr>
        <w:t>推荐申报成果包括著作（含专著、工具书、古籍整理、译著）、论文、研究报告（含调研报告、咨询报告等）以及普及类成果</w:t>
      </w:r>
      <w:r>
        <w:rPr>
          <w:rFonts w:hint="eastAsia"/>
          <w:lang w:eastAsia="zh-CN"/>
        </w:rPr>
        <w:t>(</w:t>
      </w:r>
      <w:r>
        <w:rPr>
          <w:rFonts w:hint="eastAsia"/>
          <w:lang w:eastAsia="zh-CN"/>
        </w:rPr>
        <w:t>教材、教辅和文学艺术类作品除外</w:t>
      </w:r>
      <w:r>
        <w:rPr>
          <w:rFonts w:hint="eastAsia"/>
          <w:lang w:eastAsia="zh-CN"/>
        </w:rPr>
        <w:t>)</w:t>
      </w:r>
      <w:r>
        <w:rPr>
          <w:rFonts w:hint="eastAsia"/>
          <w:lang w:eastAsia="zh-CN"/>
        </w:rPr>
        <w:t>。</w:t>
      </w:r>
      <w:r>
        <w:rPr>
          <w:rFonts w:hint="eastAsia"/>
          <w:lang w:eastAsia="zh-CN"/>
        </w:rPr>
        <w:t xml:space="preserve">   </w:t>
      </w:r>
    </w:p>
    <w:p w:rsidR="00C07E06" w:rsidRDefault="00C07E06" w:rsidP="00C07E06">
      <w:pPr>
        <w:ind w:firstLine="0"/>
        <w:rPr>
          <w:lang w:eastAsia="zh-CN"/>
        </w:rPr>
      </w:pPr>
      <w:r>
        <w:rPr>
          <w:rFonts w:hint="eastAsia"/>
          <w:lang w:eastAsia="zh-CN"/>
        </w:rPr>
        <w:t>第九条</w:t>
      </w:r>
      <w:r>
        <w:rPr>
          <w:rFonts w:hint="eastAsia"/>
          <w:lang w:eastAsia="zh-CN"/>
        </w:rPr>
        <w:t xml:space="preserve">  </w:t>
      </w:r>
      <w:r>
        <w:rPr>
          <w:rFonts w:hint="eastAsia"/>
          <w:lang w:eastAsia="zh-CN"/>
        </w:rPr>
        <w:t>申报人应按规定填写申请表，向所在学校提出申请。申报材料须真实可靠，符合国家知识产权保护的有关规定。</w:t>
      </w:r>
    </w:p>
    <w:p w:rsidR="00C07E06" w:rsidRDefault="00C07E06" w:rsidP="00C07E06">
      <w:pPr>
        <w:ind w:firstLine="0"/>
        <w:rPr>
          <w:lang w:eastAsia="zh-CN"/>
        </w:rPr>
      </w:pPr>
      <w:r>
        <w:rPr>
          <w:rFonts w:hint="eastAsia"/>
          <w:lang w:eastAsia="zh-CN"/>
        </w:rPr>
        <w:t xml:space="preserve">    </w:t>
      </w:r>
      <w:r>
        <w:rPr>
          <w:rFonts w:hint="eastAsia"/>
          <w:lang w:eastAsia="zh-CN"/>
        </w:rPr>
        <w:t>第十条　地方院校和其他部委院校以所在省、自治区、直辖市教育厅（教委）为单位，教育部直属高校以学校为单位（以下简称申报单位）限额推荐申报。申报单位对申报材料进行汇总、审核后，在规定日期内集中向奖励委员会办公室提交。奖励委员会办公室不受理个人申报材料。</w:t>
      </w:r>
    </w:p>
    <w:p w:rsidR="00C07E06" w:rsidRDefault="00C07E06" w:rsidP="00C07E06">
      <w:pPr>
        <w:ind w:firstLine="0"/>
        <w:rPr>
          <w:lang w:eastAsia="zh-CN"/>
        </w:rPr>
      </w:pPr>
      <w:r>
        <w:rPr>
          <w:rFonts w:hint="eastAsia"/>
          <w:lang w:eastAsia="zh-CN"/>
        </w:rPr>
        <w:t>第十一条</w:t>
      </w:r>
      <w:r>
        <w:rPr>
          <w:rFonts w:hint="eastAsia"/>
          <w:lang w:eastAsia="zh-CN"/>
        </w:rPr>
        <w:t xml:space="preserve">  </w:t>
      </w:r>
      <w:r>
        <w:rPr>
          <w:rFonts w:hint="eastAsia"/>
          <w:lang w:eastAsia="zh-CN"/>
        </w:rPr>
        <w:t>奖励委员会办公室对推荐申报材料进行形式审查，审查的主要内容为推荐奖励范围、成果形式、申请书等是否符合要求。所有推荐材料在“中国高校人文社会科学网”进行公示。</w:t>
      </w:r>
    </w:p>
    <w:p w:rsidR="00C07E06" w:rsidRDefault="00C07E06" w:rsidP="00C07E06">
      <w:pPr>
        <w:ind w:firstLine="0"/>
        <w:rPr>
          <w:lang w:eastAsia="zh-CN"/>
        </w:rPr>
      </w:pPr>
      <w:r>
        <w:rPr>
          <w:rFonts w:hint="eastAsia"/>
          <w:lang w:eastAsia="zh-CN"/>
        </w:rPr>
        <w:t>第三章</w:t>
      </w:r>
      <w:r>
        <w:rPr>
          <w:rFonts w:hint="eastAsia"/>
          <w:lang w:eastAsia="zh-CN"/>
        </w:rPr>
        <w:t xml:space="preserve">  </w:t>
      </w:r>
      <w:r>
        <w:rPr>
          <w:rFonts w:hint="eastAsia"/>
          <w:lang w:eastAsia="zh-CN"/>
        </w:rPr>
        <w:t>评审标准</w:t>
      </w:r>
    </w:p>
    <w:p w:rsidR="00C07E06" w:rsidRDefault="00C07E06" w:rsidP="00C07E06">
      <w:pPr>
        <w:ind w:firstLine="0"/>
        <w:rPr>
          <w:lang w:eastAsia="zh-CN"/>
        </w:rPr>
      </w:pPr>
      <w:r>
        <w:rPr>
          <w:rFonts w:hint="eastAsia"/>
          <w:lang w:eastAsia="zh-CN"/>
        </w:rPr>
        <w:t>第十二条</w:t>
      </w:r>
      <w:r>
        <w:rPr>
          <w:rFonts w:hint="eastAsia"/>
          <w:lang w:eastAsia="zh-CN"/>
        </w:rPr>
        <w:t xml:space="preserve">  </w:t>
      </w:r>
      <w:r>
        <w:rPr>
          <w:rFonts w:hint="eastAsia"/>
          <w:lang w:eastAsia="zh-CN"/>
        </w:rPr>
        <w:t>获奖成果必须坚持以马克思主义为指导，观点鲜明，论据充分，资料翔实，数据准确，逻辑严密，方法科学，具有创新性和前沿性，符合学术道德和学术规范，体现政治标准与学术标准的统一。</w:t>
      </w:r>
    </w:p>
    <w:p w:rsidR="00C07E06" w:rsidRDefault="00C07E06" w:rsidP="00C07E06">
      <w:pPr>
        <w:ind w:firstLine="0"/>
        <w:rPr>
          <w:lang w:eastAsia="zh-CN"/>
        </w:rPr>
      </w:pPr>
      <w:r>
        <w:rPr>
          <w:rFonts w:hint="eastAsia"/>
          <w:lang w:eastAsia="zh-CN"/>
        </w:rPr>
        <w:t xml:space="preserve">    </w:t>
      </w:r>
      <w:r>
        <w:rPr>
          <w:rFonts w:hint="eastAsia"/>
          <w:lang w:eastAsia="zh-CN"/>
        </w:rPr>
        <w:t>第十三条</w:t>
      </w:r>
      <w:r>
        <w:rPr>
          <w:rFonts w:hint="eastAsia"/>
          <w:lang w:eastAsia="zh-CN"/>
        </w:rPr>
        <w:t xml:space="preserve">  </w:t>
      </w:r>
      <w:r>
        <w:rPr>
          <w:rFonts w:hint="eastAsia"/>
          <w:lang w:eastAsia="zh-CN"/>
        </w:rPr>
        <w:t>基础研究类获奖成果应在理论上有所建树，在学术上有所创新，填补了本研究领域的某些空白，推动了学科建设和理论发展，得到学术界的重视和好评。</w:t>
      </w:r>
    </w:p>
    <w:p w:rsidR="00C07E06" w:rsidRDefault="00C07E06" w:rsidP="00C07E06">
      <w:pPr>
        <w:ind w:firstLine="0"/>
        <w:rPr>
          <w:lang w:eastAsia="zh-CN"/>
        </w:rPr>
      </w:pPr>
      <w:r>
        <w:rPr>
          <w:rFonts w:hint="eastAsia"/>
          <w:lang w:eastAsia="zh-CN"/>
        </w:rPr>
        <w:t xml:space="preserve">    </w:t>
      </w:r>
      <w:r>
        <w:rPr>
          <w:rFonts w:hint="eastAsia"/>
          <w:lang w:eastAsia="zh-CN"/>
        </w:rPr>
        <w:t>第十四条</w:t>
      </w:r>
      <w:r>
        <w:rPr>
          <w:rFonts w:hint="eastAsia"/>
          <w:lang w:eastAsia="zh-CN"/>
        </w:rPr>
        <w:t xml:space="preserve">  </w:t>
      </w:r>
      <w:r>
        <w:rPr>
          <w:rFonts w:hint="eastAsia"/>
          <w:lang w:eastAsia="zh-CN"/>
        </w:rPr>
        <w:t>应用研究类获奖成果应在解决国家和区域经济社会发展中的重大现实问题上有所突破，为党和各级政府有关部门、企事业单位提供了具有重要参考价值的决策咨询意见和建议，产生显著的经济效益和社会效益。</w:t>
      </w:r>
    </w:p>
    <w:p w:rsidR="00C07E06" w:rsidRDefault="00C07E06" w:rsidP="00C07E06">
      <w:pPr>
        <w:ind w:firstLine="0"/>
        <w:rPr>
          <w:lang w:eastAsia="zh-CN"/>
        </w:rPr>
      </w:pPr>
      <w:r>
        <w:rPr>
          <w:rFonts w:hint="eastAsia"/>
          <w:lang w:eastAsia="zh-CN"/>
        </w:rPr>
        <w:t>第十五条</w:t>
      </w:r>
      <w:r>
        <w:rPr>
          <w:rFonts w:hint="eastAsia"/>
          <w:lang w:eastAsia="zh-CN"/>
        </w:rPr>
        <w:t xml:space="preserve">  </w:t>
      </w:r>
      <w:r>
        <w:rPr>
          <w:rFonts w:hint="eastAsia"/>
          <w:lang w:eastAsia="zh-CN"/>
        </w:rPr>
        <w:t>普及类获奖成果应具有较强的科学性、知识性和可读性，在宣传党的创新理论、阐释解答人民群众关心的热点难点问题以及人文社会科学知识传播普及方面产生良好社会效果。</w:t>
      </w:r>
    </w:p>
    <w:p w:rsidR="00C07E06" w:rsidRDefault="00C07E06" w:rsidP="00C07E06">
      <w:pPr>
        <w:ind w:firstLine="0"/>
        <w:rPr>
          <w:lang w:eastAsia="zh-CN"/>
        </w:rPr>
      </w:pPr>
      <w:r>
        <w:rPr>
          <w:rFonts w:hint="eastAsia"/>
          <w:lang w:eastAsia="zh-CN"/>
        </w:rPr>
        <w:t>第四章</w:t>
      </w:r>
      <w:r>
        <w:rPr>
          <w:rFonts w:hint="eastAsia"/>
          <w:lang w:eastAsia="zh-CN"/>
        </w:rPr>
        <w:t xml:space="preserve">  </w:t>
      </w:r>
      <w:r>
        <w:rPr>
          <w:rFonts w:hint="eastAsia"/>
          <w:lang w:eastAsia="zh-CN"/>
        </w:rPr>
        <w:t>评审原则与程序</w:t>
      </w:r>
    </w:p>
    <w:p w:rsidR="00C07E06" w:rsidRDefault="00C07E06" w:rsidP="00C07E06">
      <w:pPr>
        <w:ind w:firstLine="0"/>
        <w:rPr>
          <w:lang w:eastAsia="zh-CN"/>
        </w:rPr>
      </w:pPr>
      <w:r>
        <w:rPr>
          <w:rFonts w:hint="eastAsia"/>
          <w:lang w:eastAsia="zh-CN"/>
        </w:rPr>
        <w:lastRenderedPageBreak/>
        <w:t>第十六条</w:t>
      </w:r>
      <w:r>
        <w:rPr>
          <w:rFonts w:hint="eastAsia"/>
          <w:lang w:eastAsia="zh-CN"/>
        </w:rPr>
        <w:t xml:space="preserve">  </w:t>
      </w:r>
      <w:r>
        <w:rPr>
          <w:rFonts w:hint="eastAsia"/>
          <w:lang w:eastAsia="zh-CN"/>
        </w:rPr>
        <w:t>评审工作坚持质量第一、宁缺勿滥和公开、公平、公正的原则。评审工作实行回避制度，申报者不参加奖励委员会和评审委员会。</w:t>
      </w:r>
    </w:p>
    <w:p w:rsidR="00C07E06" w:rsidRDefault="00C07E06" w:rsidP="00C07E06">
      <w:pPr>
        <w:ind w:firstLine="0"/>
        <w:rPr>
          <w:lang w:eastAsia="zh-CN"/>
        </w:rPr>
      </w:pPr>
      <w:r>
        <w:rPr>
          <w:rFonts w:hint="eastAsia"/>
          <w:lang w:eastAsia="zh-CN"/>
        </w:rPr>
        <w:t xml:space="preserve">    </w:t>
      </w:r>
      <w:r>
        <w:rPr>
          <w:rFonts w:hint="eastAsia"/>
          <w:lang w:eastAsia="zh-CN"/>
        </w:rPr>
        <w:t>第十七条</w:t>
      </w:r>
      <w:r>
        <w:rPr>
          <w:rFonts w:hint="eastAsia"/>
          <w:lang w:eastAsia="zh-CN"/>
        </w:rPr>
        <w:t xml:space="preserve"> </w:t>
      </w:r>
      <w:r>
        <w:rPr>
          <w:rFonts w:hint="eastAsia"/>
          <w:lang w:eastAsia="zh-CN"/>
        </w:rPr>
        <w:t>评审采取集中独立评审的方式进行。评审委员会专家依据本办法规定的评审标准，独立对申请材料进行定性评价和定量评价，提出获奖人选和奖励等级的建议。奖励委员会办公室对评审委员会作出的获奖人选和奖励等级的建议进行复核。</w:t>
      </w:r>
    </w:p>
    <w:p w:rsidR="00C07E06" w:rsidRDefault="00C07E06" w:rsidP="00C07E06">
      <w:pPr>
        <w:ind w:firstLine="0"/>
        <w:rPr>
          <w:lang w:eastAsia="zh-CN"/>
        </w:rPr>
      </w:pPr>
      <w:r>
        <w:rPr>
          <w:rFonts w:hint="eastAsia"/>
          <w:lang w:eastAsia="zh-CN"/>
        </w:rPr>
        <w:t>第十八条</w:t>
      </w:r>
      <w:r>
        <w:rPr>
          <w:rFonts w:hint="eastAsia"/>
          <w:lang w:eastAsia="zh-CN"/>
        </w:rPr>
        <w:t xml:space="preserve">  </w:t>
      </w:r>
      <w:r>
        <w:rPr>
          <w:rFonts w:hint="eastAsia"/>
          <w:lang w:eastAsia="zh-CN"/>
        </w:rPr>
        <w:t>奖励委员会召开全体会议听取奖励委员会办公室关于评奖工作情况汇报，审定获奖成果名单和奖励等级。</w:t>
      </w:r>
    </w:p>
    <w:p w:rsidR="00C07E06" w:rsidRDefault="00C07E06" w:rsidP="00C07E06">
      <w:pPr>
        <w:ind w:firstLine="0"/>
        <w:rPr>
          <w:lang w:eastAsia="zh-CN"/>
        </w:rPr>
      </w:pPr>
      <w:r>
        <w:rPr>
          <w:rFonts w:hint="eastAsia"/>
          <w:lang w:eastAsia="zh-CN"/>
        </w:rPr>
        <w:t>第十九条</w:t>
      </w:r>
      <w:r>
        <w:rPr>
          <w:rFonts w:hint="eastAsia"/>
          <w:lang w:eastAsia="zh-CN"/>
        </w:rPr>
        <w:t xml:space="preserve">  </w:t>
      </w:r>
      <w:r>
        <w:rPr>
          <w:rFonts w:hint="eastAsia"/>
          <w:lang w:eastAsia="zh-CN"/>
        </w:rPr>
        <w:t>拟获奖成果名单自公布之日起在“中国高校人文社会科学网”进行为期</w:t>
      </w:r>
      <w:r>
        <w:rPr>
          <w:rFonts w:hint="eastAsia"/>
          <w:lang w:eastAsia="zh-CN"/>
        </w:rPr>
        <w:t>1</w:t>
      </w:r>
      <w:r>
        <w:rPr>
          <w:rFonts w:hint="eastAsia"/>
          <w:lang w:eastAsia="zh-CN"/>
        </w:rPr>
        <w:t>个月的公示。</w:t>
      </w:r>
    </w:p>
    <w:p w:rsidR="00C07E06" w:rsidRDefault="00C07E06" w:rsidP="00C07E06">
      <w:pPr>
        <w:ind w:firstLine="0"/>
        <w:rPr>
          <w:lang w:eastAsia="zh-CN"/>
        </w:rPr>
      </w:pPr>
      <w:r>
        <w:rPr>
          <w:rFonts w:hint="eastAsia"/>
          <w:lang w:eastAsia="zh-CN"/>
        </w:rPr>
        <w:t>第二十条　奖励委员会向教育部报告评奖结果，由教育部批准、公布评奖结果并授奖。</w:t>
      </w:r>
    </w:p>
    <w:p w:rsidR="00C07E06" w:rsidRDefault="00C07E06" w:rsidP="00C07E06">
      <w:pPr>
        <w:ind w:firstLine="0"/>
        <w:rPr>
          <w:lang w:eastAsia="zh-CN"/>
        </w:rPr>
      </w:pPr>
      <w:r>
        <w:rPr>
          <w:rFonts w:hint="eastAsia"/>
          <w:lang w:eastAsia="zh-CN"/>
        </w:rPr>
        <w:t>第五章</w:t>
      </w:r>
      <w:r>
        <w:rPr>
          <w:rFonts w:hint="eastAsia"/>
          <w:lang w:eastAsia="zh-CN"/>
        </w:rPr>
        <w:t xml:space="preserve">  </w:t>
      </w:r>
      <w:r>
        <w:rPr>
          <w:rFonts w:hint="eastAsia"/>
          <w:lang w:eastAsia="zh-CN"/>
        </w:rPr>
        <w:t>异议与处理</w:t>
      </w:r>
    </w:p>
    <w:p w:rsidR="00C07E06" w:rsidRDefault="00C07E06" w:rsidP="00C07E06">
      <w:pPr>
        <w:ind w:firstLine="0"/>
        <w:rPr>
          <w:lang w:eastAsia="zh-CN"/>
        </w:rPr>
      </w:pPr>
      <w:r>
        <w:rPr>
          <w:rFonts w:hint="eastAsia"/>
          <w:lang w:eastAsia="zh-CN"/>
        </w:rPr>
        <w:t xml:space="preserve">    </w:t>
      </w:r>
      <w:r>
        <w:rPr>
          <w:rFonts w:hint="eastAsia"/>
          <w:lang w:eastAsia="zh-CN"/>
        </w:rPr>
        <w:t>第二十一条</w:t>
      </w:r>
      <w:r>
        <w:rPr>
          <w:rFonts w:hint="eastAsia"/>
          <w:lang w:eastAsia="zh-CN"/>
        </w:rPr>
        <w:t xml:space="preserve"> </w:t>
      </w:r>
      <w:r>
        <w:rPr>
          <w:rFonts w:hint="eastAsia"/>
          <w:lang w:eastAsia="zh-CN"/>
        </w:rPr>
        <w:t>公示期间，任何单位或个人如有异议，均可向奖励委员会办公室提出。异议应以书面形式（包括必要的证明材料）提出。单位提出的异议，须在异议材料上加盖本单位公章，并写明联系人姓名、通讯地址和电话；个人提出的异议，须在异议材料上签署真实姓名，并写明本人的工作单位、通讯地址和电话。不符合本款规定和要求的异议，不予受理。</w:t>
      </w:r>
    </w:p>
    <w:p w:rsidR="00C07E06" w:rsidRDefault="00C07E06" w:rsidP="00C07E06">
      <w:pPr>
        <w:ind w:firstLine="0"/>
        <w:rPr>
          <w:lang w:eastAsia="zh-CN"/>
        </w:rPr>
      </w:pPr>
      <w:r>
        <w:rPr>
          <w:rFonts w:hint="eastAsia"/>
          <w:lang w:eastAsia="zh-CN"/>
        </w:rPr>
        <w:t xml:space="preserve">　　奖励委员会办公室对有异议的材料组织专家调查，提出处理意见并报奖励委员会审议裁定。奖励委员会办公室对提出异议的单位和个人给予保密。</w:t>
      </w:r>
    </w:p>
    <w:p w:rsidR="00C07E06" w:rsidRDefault="00C07E06" w:rsidP="00C07E06">
      <w:pPr>
        <w:ind w:firstLine="0"/>
        <w:rPr>
          <w:lang w:eastAsia="zh-CN"/>
        </w:rPr>
      </w:pPr>
      <w:r>
        <w:rPr>
          <w:rFonts w:hint="eastAsia"/>
          <w:lang w:eastAsia="zh-CN"/>
        </w:rPr>
        <w:t xml:space="preserve"> </w:t>
      </w:r>
      <w:r>
        <w:rPr>
          <w:rFonts w:hint="eastAsia"/>
          <w:lang w:eastAsia="zh-CN"/>
        </w:rPr>
        <w:t>第二十二条</w:t>
      </w:r>
      <w:r>
        <w:rPr>
          <w:rFonts w:hint="eastAsia"/>
          <w:lang w:eastAsia="zh-CN"/>
        </w:rPr>
        <w:t xml:space="preserve">  </w:t>
      </w:r>
      <w:r>
        <w:rPr>
          <w:rFonts w:hint="eastAsia"/>
          <w:lang w:eastAsia="zh-CN"/>
        </w:rPr>
        <w:t>推荐单位或个人提供虚假数据、材料，协助他人骗取奖励的，经奖励委员会办公室核实，通报批评或取消其参评资格。</w:t>
      </w:r>
    </w:p>
    <w:p w:rsidR="00C07E06" w:rsidRDefault="00C07E06" w:rsidP="00C07E06">
      <w:pPr>
        <w:ind w:firstLine="0"/>
        <w:rPr>
          <w:lang w:eastAsia="zh-CN"/>
        </w:rPr>
      </w:pPr>
      <w:r>
        <w:rPr>
          <w:rFonts w:hint="eastAsia"/>
          <w:lang w:eastAsia="zh-CN"/>
        </w:rPr>
        <w:t>第二十三条</w:t>
      </w:r>
      <w:r>
        <w:rPr>
          <w:rFonts w:hint="eastAsia"/>
          <w:lang w:eastAsia="zh-CN"/>
        </w:rPr>
        <w:t xml:space="preserve">  </w:t>
      </w:r>
      <w:r>
        <w:rPr>
          <w:rFonts w:hint="eastAsia"/>
          <w:lang w:eastAsia="zh-CN"/>
        </w:rPr>
        <w:t>剽窃他人科研成果，或者以其他不正当手段骗取奖励的，经奖励委员会核实并报教育部批准后，撤销其奖励，追回奖励证书和奖金。</w:t>
      </w:r>
    </w:p>
    <w:p w:rsidR="00C07E06" w:rsidRDefault="00C07E06" w:rsidP="00C07E06">
      <w:pPr>
        <w:ind w:firstLine="0"/>
        <w:rPr>
          <w:lang w:eastAsia="zh-CN"/>
        </w:rPr>
      </w:pPr>
      <w:r>
        <w:rPr>
          <w:rFonts w:hint="eastAsia"/>
          <w:lang w:eastAsia="zh-CN"/>
        </w:rPr>
        <w:t>第二十四条</w:t>
      </w:r>
      <w:r>
        <w:rPr>
          <w:rFonts w:hint="eastAsia"/>
          <w:lang w:eastAsia="zh-CN"/>
        </w:rPr>
        <w:t xml:space="preserve">  </w:t>
      </w:r>
      <w:r>
        <w:rPr>
          <w:rFonts w:hint="eastAsia"/>
          <w:lang w:eastAsia="zh-CN"/>
        </w:rPr>
        <w:t>参与评奖活动的有关人员在评审活动中弄虚作假、徇私舞弊、泄露秘密，依据有关规定给予处分。</w:t>
      </w:r>
    </w:p>
    <w:p w:rsidR="00C07E06" w:rsidRDefault="00C07E06" w:rsidP="00C07E06">
      <w:pPr>
        <w:ind w:firstLine="0"/>
        <w:rPr>
          <w:lang w:eastAsia="zh-CN"/>
        </w:rPr>
      </w:pPr>
      <w:r>
        <w:rPr>
          <w:rFonts w:hint="eastAsia"/>
          <w:lang w:eastAsia="zh-CN"/>
        </w:rPr>
        <w:t>第六章</w:t>
      </w:r>
      <w:r>
        <w:rPr>
          <w:rFonts w:hint="eastAsia"/>
          <w:lang w:eastAsia="zh-CN"/>
        </w:rPr>
        <w:t xml:space="preserve">  </w:t>
      </w:r>
      <w:r>
        <w:rPr>
          <w:rFonts w:hint="eastAsia"/>
          <w:lang w:eastAsia="zh-CN"/>
        </w:rPr>
        <w:t>附则</w:t>
      </w:r>
    </w:p>
    <w:p w:rsidR="00C07E06" w:rsidRDefault="00C07E06" w:rsidP="00C07E06">
      <w:pPr>
        <w:ind w:firstLine="480"/>
        <w:rPr>
          <w:lang w:eastAsia="zh-CN"/>
        </w:rPr>
      </w:pPr>
      <w:r>
        <w:rPr>
          <w:rFonts w:hint="eastAsia"/>
          <w:lang w:eastAsia="zh-CN"/>
        </w:rPr>
        <w:t>第二十五条</w:t>
      </w:r>
      <w:r>
        <w:rPr>
          <w:rFonts w:hint="eastAsia"/>
          <w:lang w:eastAsia="zh-CN"/>
        </w:rPr>
        <w:t xml:space="preserve">  </w:t>
      </w:r>
      <w:r>
        <w:rPr>
          <w:rFonts w:hint="eastAsia"/>
          <w:lang w:eastAsia="zh-CN"/>
        </w:rPr>
        <w:t>本办法自公布之日起施行，由奖励委员会办公室负责解释。原《中国高校人文社会科学研究成果奖励暂行办法》同时废止。</w:t>
      </w:r>
    </w:p>
    <w:p w:rsidR="00C07E06" w:rsidRDefault="00C07E06" w:rsidP="00C07E06">
      <w:pPr>
        <w:ind w:firstLine="480"/>
        <w:rPr>
          <w:lang w:eastAsia="zh-CN"/>
        </w:rPr>
      </w:pPr>
    </w:p>
    <w:p w:rsidR="00C07E06" w:rsidRDefault="00C07E06" w:rsidP="003D2AF4">
      <w:pPr>
        <w:ind w:firstLine="0"/>
        <w:rPr>
          <w:lang w:eastAsia="zh-CN"/>
        </w:rPr>
        <w:sectPr w:rsidR="00C07E06" w:rsidSect="006074AA">
          <w:pgSz w:w="11906" w:h="16838"/>
          <w:pgMar w:top="1440" w:right="1800" w:bottom="1440" w:left="1800" w:header="851" w:footer="992" w:gutter="0"/>
          <w:cols w:space="425"/>
          <w:docGrid w:type="lines" w:linePitch="312"/>
        </w:sectPr>
      </w:pPr>
    </w:p>
    <w:p w:rsidR="009C6290" w:rsidRDefault="009C6290" w:rsidP="009C6290">
      <w:pPr>
        <w:pStyle w:val="3"/>
        <w:rPr>
          <w:lang w:eastAsia="zh-CN"/>
        </w:rPr>
      </w:pPr>
      <w:bookmarkStart w:id="91" w:name="_Toc80862397"/>
      <w:r>
        <w:rPr>
          <w:rFonts w:hint="eastAsia"/>
          <w:lang w:eastAsia="zh-CN"/>
        </w:rPr>
        <w:lastRenderedPageBreak/>
        <w:t>中国石油和化学工业联合会科学技术奖励办法</w:t>
      </w:r>
      <w:bookmarkEnd w:id="91"/>
    </w:p>
    <w:p w:rsidR="009C6290" w:rsidRDefault="009C6290" w:rsidP="009C6290">
      <w:pPr>
        <w:ind w:firstLine="0"/>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9C6290" w:rsidRDefault="009C6290" w:rsidP="009C6290">
      <w:pPr>
        <w:ind w:firstLine="0"/>
        <w:rPr>
          <w:lang w:eastAsia="zh-CN"/>
        </w:rPr>
      </w:pPr>
      <w:r>
        <w:rPr>
          <w:rFonts w:hint="eastAsia"/>
          <w:lang w:eastAsia="zh-CN"/>
        </w:rPr>
        <w:t xml:space="preserve">    </w:t>
      </w:r>
      <w:r>
        <w:rPr>
          <w:rFonts w:hint="eastAsia"/>
          <w:lang w:eastAsia="zh-CN"/>
        </w:rPr>
        <w:t>第一条</w:t>
      </w:r>
      <w:r>
        <w:rPr>
          <w:rFonts w:hint="eastAsia"/>
          <w:lang w:eastAsia="zh-CN"/>
        </w:rPr>
        <w:t xml:space="preserve">  </w:t>
      </w:r>
      <w:r>
        <w:rPr>
          <w:rFonts w:hint="eastAsia"/>
          <w:lang w:eastAsia="zh-CN"/>
        </w:rPr>
        <w:t>根据国家科技奖励主管部门批准，中国石油和化学工业联合会设立“中国石油和化学工业联合会科学技术奖”（简称联合会科技奖），聘请石油和化工方面的专家、学者组成评审委员会，依照本办法的规定，对全国石油和化工行业申报的科学技术成果，进行评审和授奖工作。</w:t>
      </w:r>
    </w:p>
    <w:p w:rsidR="009C6290" w:rsidRDefault="009C6290" w:rsidP="009C6290">
      <w:pPr>
        <w:ind w:firstLine="0"/>
        <w:rPr>
          <w:lang w:eastAsia="zh-CN"/>
        </w:rPr>
      </w:pPr>
      <w:r>
        <w:rPr>
          <w:rFonts w:hint="eastAsia"/>
          <w:lang w:eastAsia="zh-CN"/>
        </w:rPr>
        <w:t xml:space="preserve">    </w:t>
      </w:r>
      <w:r>
        <w:rPr>
          <w:rFonts w:hint="eastAsia"/>
          <w:lang w:eastAsia="zh-CN"/>
        </w:rPr>
        <w:t>第二条</w:t>
      </w:r>
      <w:r>
        <w:rPr>
          <w:rFonts w:hint="eastAsia"/>
          <w:lang w:eastAsia="zh-CN"/>
        </w:rPr>
        <w:t xml:space="preserve">  </w:t>
      </w:r>
      <w:r>
        <w:rPr>
          <w:rFonts w:hint="eastAsia"/>
          <w:lang w:eastAsia="zh-CN"/>
        </w:rPr>
        <w:t>为了奖励在全国石油和化工科学技术进步活动中做出突出贡献的集体和个人，调动全国石油和化工行业科学技术工作者的积极性和创造性，加速全国石油和化工行业科学技术事业的发展，提高综合国力，根据“国家科学技术奖励条例”制定本办法。</w:t>
      </w:r>
      <w:r>
        <w:rPr>
          <w:rFonts w:hint="eastAsia"/>
          <w:lang w:eastAsia="zh-CN"/>
        </w:rPr>
        <w:t xml:space="preserve">     </w:t>
      </w:r>
    </w:p>
    <w:p w:rsidR="009C6290" w:rsidRDefault="009C6290" w:rsidP="009C6290">
      <w:pPr>
        <w:ind w:firstLine="0"/>
        <w:rPr>
          <w:lang w:eastAsia="zh-CN"/>
        </w:rPr>
      </w:pPr>
      <w:r>
        <w:rPr>
          <w:rFonts w:hint="eastAsia"/>
          <w:lang w:eastAsia="zh-CN"/>
        </w:rPr>
        <w:t xml:space="preserve">    </w:t>
      </w:r>
      <w:r>
        <w:rPr>
          <w:rFonts w:hint="eastAsia"/>
          <w:lang w:eastAsia="zh-CN"/>
        </w:rPr>
        <w:t>第三条</w:t>
      </w:r>
      <w:r>
        <w:rPr>
          <w:rFonts w:hint="eastAsia"/>
          <w:lang w:eastAsia="zh-CN"/>
        </w:rPr>
        <w:t xml:space="preserve">  </w:t>
      </w:r>
      <w:r>
        <w:rPr>
          <w:rFonts w:hint="eastAsia"/>
          <w:lang w:eastAsia="zh-CN"/>
        </w:rPr>
        <w:t>联合会科技奖，贯彻“尊重劳动、尊重知识、尊重人才、尊重创造的方针；鼓励团结协作联合攻关、鼓励自主创新和攀登科学技术高峰；促进石油和化工行业的科学研究、技术开发与经济社会发展密切结合，促进石油和化工科技成果商品化和产业化，加速科教兴国、人才强国和可持续发展战略的实施。</w:t>
      </w:r>
    </w:p>
    <w:p w:rsidR="009C6290" w:rsidRDefault="009C6290" w:rsidP="009C6290">
      <w:pPr>
        <w:ind w:firstLine="0"/>
        <w:rPr>
          <w:lang w:eastAsia="zh-CN"/>
        </w:rPr>
      </w:pPr>
      <w:r>
        <w:rPr>
          <w:rFonts w:hint="eastAsia"/>
          <w:lang w:eastAsia="zh-CN"/>
        </w:rPr>
        <w:t xml:space="preserve">    </w:t>
      </w:r>
      <w:r>
        <w:rPr>
          <w:rFonts w:hint="eastAsia"/>
          <w:lang w:eastAsia="zh-CN"/>
        </w:rPr>
        <w:t>第四条</w:t>
      </w:r>
      <w:r>
        <w:rPr>
          <w:rFonts w:hint="eastAsia"/>
          <w:lang w:eastAsia="zh-CN"/>
        </w:rPr>
        <w:t xml:space="preserve">  </w:t>
      </w:r>
      <w:r>
        <w:rPr>
          <w:rFonts w:hint="eastAsia"/>
          <w:lang w:eastAsia="zh-CN"/>
        </w:rPr>
        <w:t>为维护联合会科技奖的严肃性和权威性，其奖励的申报、评审和授奖，实行公平、公正、公开的原则，不受任何组织或个人的非法干涉。</w:t>
      </w:r>
    </w:p>
    <w:p w:rsidR="009C6290" w:rsidRDefault="009C6290" w:rsidP="009C6290">
      <w:pPr>
        <w:ind w:firstLine="0"/>
        <w:rPr>
          <w:lang w:eastAsia="zh-CN"/>
        </w:rPr>
      </w:pPr>
      <w:r>
        <w:rPr>
          <w:rFonts w:hint="eastAsia"/>
          <w:lang w:eastAsia="zh-CN"/>
        </w:rPr>
        <w:t xml:space="preserve">    </w:t>
      </w:r>
      <w:r>
        <w:rPr>
          <w:rFonts w:hint="eastAsia"/>
          <w:lang w:eastAsia="zh-CN"/>
        </w:rPr>
        <w:t>第五条</w:t>
      </w:r>
      <w:r>
        <w:rPr>
          <w:rFonts w:hint="eastAsia"/>
          <w:lang w:eastAsia="zh-CN"/>
        </w:rPr>
        <w:t xml:space="preserve">  </w:t>
      </w:r>
      <w:r>
        <w:rPr>
          <w:rFonts w:hint="eastAsia"/>
          <w:lang w:eastAsia="zh-CN"/>
        </w:rPr>
        <w:t>联合会科技奖受理所属的会员单位和为石油及化工做出贡献的科研院所、高等院校、企业及公司所取得的科学技术成果。其获特等、一、二等奖的项目，将由联合会择优向科技部推荐申报由国务院颁发的国家科学技术奖。</w:t>
      </w:r>
    </w:p>
    <w:p w:rsidR="009C6290" w:rsidRDefault="009C6290" w:rsidP="009C6290">
      <w:pPr>
        <w:ind w:firstLine="0"/>
        <w:rPr>
          <w:lang w:eastAsia="zh-CN"/>
        </w:rPr>
      </w:pPr>
      <w:r>
        <w:rPr>
          <w:rFonts w:hint="eastAsia"/>
          <w:lang w:eastAsia="zh-CN"/>
        </w:rPr>
        <w:t>第六条</w:t>
      </w:r>
      <w:r>
        <w:rPr>
          <w:rFonts w:hint="eastAsia"/>
          <w:lang w:eastAsia="zh-CN"/>
        </w:rPr>
        <w:t xml:space="preserve">  </w:t>
      </w:r>
      <w:r>
        <w:rPr>
          <w:rFonts w:hint="eastAsia"/>
          <w:lang w:eastAsia="zh-CN"/>
        </w:rPr>
        <w:t>联合会科技奖励评审委员会下设科技奖励工作办公室（下称科技奖励办），负责科技奖励的日常评审工作，该科技奖励办设在联合会科技与装备部。</w:t>
      </w:r>
    </w:p>
    <w:p w:rsidR="009C6290" w:rsidRDefault="009C6290" w:rsidP="009C6290">
      <w:pPr>
        <w:ind w:firstLine="0"/>
        <w:rPr>
          <w:lang w:eastAsia="zh-CN"/>
        </w:rPr>
      </w:pPr>
      <w:r>
        <w:rPr>
          <w:rFonts w:hint="eastAsia"/>
          <w:lang w:eastAsia="zh-CN"/>
        </w:rPr>
        <w:t>第二章</w:t>
      </w:r>
      <w:r>
        <w:rPr>
          <w:rFonts w:hint="eastAsia"/>
          <w:lang w:eastAsia="zh-CN"/>
        </w:rPr>
        <w:t xml:space="preserve">  </w:t>
      </w:r>
      <w:r>
        <w:rPr>
          <w:rFonts w:hint="eastAsia"/>
          <w:lang w:eastAsia="zh-CN"/>
        </w:rPr>
        <w:t>奖种的设置及奖励等级</w:t>
      </w:r>
    </w:p>
    <w:p w:rsidR="009C6290" w:rsidRDefault="009C6290" w:rsidP="009C6290">
      <w:pPr>
        <w:ind w:firstLine="0"/>
        <w:rPr>
          <w:lang w:eastAsia="zh-CN"/>
        </w:rPr>
      </w:pPr>
      <w:r>
        <w:rPr>
          <w:rFonts w:hint="eastAsia"/>
          <w:lang w:eastAsia="zh-CN"/>
        </w:rPr>
        <w:t xml:space="preserve">    </w:t>
      </w:r>
      <w:r>
        <w:rPr>
          <w:rFonts w:hint="eastAsia"/>
          <w:lang w:eastAsia="zh-CN"/>
        </w:rPr>
        <w:t>第七条</w:t>
      </w:r>
      <w:r>
        <w:rPr>
          <w:rFonts w:hint="eastAsia"/>
          <w:lang w:eastAsia="zh-CN"/>
        </w:rPr>
        <w:t xml:space="preserve">  </w:t>
      </w:r>
      <w:r>
        <w:rPr>
          <w:rFonts w:hint="eastAsia"/>
          <w:lang w:eastAsia="zh-CN"/>
        </w:rPr>
        <w:t>联合会科技奖设立以下奖种：</w:t>
      </w:r>
    </w:p>
    <w:p w:rsidR="009C6290" w:rsidRDefault="009C6290" w:rsidP="009C6290">
      <w:pPr>
        <w:ind w:firstLine="0"/>
        <w:rPr>
          <w:lang w:eastAsia="zh-CN"/>
        </w:rPr>
      </w:pPr>
      <w:r>
        <w:rPr>
          <w:rFonts w:hint="eastAsia"/>
          <w:lang w:eastAsia="zh-CN"/>
        </w:rPr>
        <w:t xml:space="preserve">    </w:t>
      </w:r>
      <w:r>
        <w:rPr>
          <w:rFonts w:hint="eastAsia"/>
          <w:lang w:eastAsia="zh-CN"/>
        </w:rPr>
        <w:t>（一）技术发明奖，奖励产品、工艺、材料、方法和物质等发明；</w:t>
      </w:r>
    </w:p>
    <w:p w:rsidR="009C6290" w:rsidRDefault="009C6290" w:rsidP="009C6290">
      <w:pPr>
        <w:ind w:firstLine="0"/>
        <w:rPr>
          <w:lang w:eastAsia="zh-CN"/>
        </w:rPr>
      </w:pPr>
      <w:r>
        <w:rPr>
          <w:rFonts w:hint="eastAsia"/>
          <w:lang w:eastAsia="zh-CN"/>
        </w:rPr>
        <w:t xml:space="preserve">    </w:t>
      </w:r>
      <w:r>
        <w:rPr>
          <w:rFonts w:hint="eastAsia"/>
          <w:lang w:eastAsia="zh-CN"/>
        </w:rPr>
        <w:t>（二）科技进步奖，奖励技术开发类、工程建设类、应用基础类和社会公益类，其中社会公益类包括：计量标准、科技信息、科技著作、软科学成果等；</w:t>
      </w:r>
    </w:p>
    <w:p w:rsidR="009C6290" w:rsidRDefault="009C6290" w:rsidP="009C6290">
      <w:pPr>
        <w:ind w:firstLine="0"/>
        <w:rPr>
          <w:lang w:eastAsia="zh-CN"/>
        </w:rPr>
      </w:pPr>
      <w:r>
        <w:rPr>
          <w:rFonts w:hint="eastAsia"/>
          <w:lang w:eastAsia="zh-CN"/>
        </w:rPr>
        <w:t>（三）创新团队奖，在石油和化工领域内得到公认的优秀研究团队，研究方向属于重点或前沿热点问题，拥有授权并有效的发明专利或自主知识产权，具有持续创新能力和创新成果转化能力。</w:t>
      </w:r>
    </w:p>
    <w:p w:rsidR="009C6290" w:rsidRDefault="009C6290" w:rsidP="009C6290">
      <w:pPr>
        <w:ind w:firstLine="0"/>
        <w:rPr>
          <w:lang w:eastAsia="zh-CN"/>
        </w:rPr>
      </w:pPr>
      <w:r>
        <w:rPr>
          <w:rFonts w:hint="eastAsia"/>
          <w:lang w:eastAsia="zh-CN"/>
        </w:rPr>
        <w:lastRenderedPageBreak/>
        <w:t>（四）其他个人单项奖：</w:t>
      </w:r>
    </w:p>
    <w:p w:rsidR="009C6290" w:rsidRDefault="009C6290" w:rsidP="009C6290">
      <w:pPr>
        <w:ind w:firstLine="0"/>
        <w:rPr>
          <w:lang w:eastAsia="zh-CN"/>
        </w:rPr>
      </w:pPr>
      <w:r>
        <w:rPr>
          <w:rFonts w:hint="eastAsia"/>
          <w:lang w:eastAsia="zh-CN"/>
        </w:rPr>
        <w:t>（</w:t>
      </w:r>
      <w:r>
        <w:rPr>
          <w:rFonts w:hint="eastAsia"/>
          <w:lang w:eastAsia="zh-CN"/>
        </w:rPr>
        <w:t>1</w:t>
      </w:r>
      <w:r>
        <w:rPr>
          <w:rFonts w:hint="eastAsia"/>
          <w:lang w:eastAsia="zh-CN"/>
        </w:rPr>
        <w:t>）赵永镐科技创新奖，奖励年龄在</w:t>
      </w:r>
      <w:r>
        <w:rPr>
          <w:rFonts w:hint="eastAsia"/>
          <w:lang w:eastAsia="zh-CN"/>
        </w:rPr>
        <w:t>45</w:t>
      </w:r>
      <w:r>
        <w:rPr>
          <w:rFonts w:hint="eastAsia"/>
          <w:lang w:eastAsia="zh-CN"/>
        </w:rPr>
        <w:t>岁以上、</w:t>
      </w:r>
      <w:r>
        <w:rPr>
          <w:rFonts w:hint="eastAsia"/>
          <w:lang w:eastAsia="zh-CN"/>
        </w:rPr>
        <w:t>65</w:t>
      </w:r>
      <w:r>
        <w:rPr>
          <w:rFonts w:hint="eastAsia"/>
          <w:lang w:eastAsia="zh-CN"/>
        </w:rPr>
        <w:t>岁以下，在石油和化工领域有系列发明和创新，并经应用取得重大成就的科技领军人物；</w:t>
      </w:r>
    </w:p>
    <w:p w:rsidR="009C6290" w:rsidRDefault="009C6290" w:rsidP="009C6290">
      <w:pPr>
        <w:ind w:firstLine="0"/>
        <w:rPr>
          <w:lang w:eastAsia="zh-CN"/>
        </w:rPr>
      </w:pPr>
      <w:r>
        <w:rPr>
          <w:rFonts w:hint="eastAsia"/>
          <w:lang w:eastAsia="zh-CN"/>
        </w:rPr>
        <w:t xml:space="preserve">    </w:t>
      </w:r>
      <w:r>
        <w:rPr>
          <w:rFonts w:hint="eastAsia"/>
          <w:lang w:eastAsia="zh-CN"/>
        </w:rPr>
        <w:t>（</w:t>
      </w:r>
      <w:r>
        <w:rPr>
          <w:rFonts w:hint="eastAsia"/>
          <w:lang w:eastAsia="zh-CN"/>
        </w:rPr>
        <w:t>2</w:t>
      </w:r>
      <w:r>
        <w:rPr>
          <w:rFonts w:hint="eastAsia"/>
          <w:lang w:eastAsia="zh-CN"/>
        </w:rPr>
        <w:t>）青年科技突出贡献奖，奖励</w:t>
      </w:r>
      <w:r>
        <w:rPr>
          <w:rFonts w:hint="eastAsia"/>
          <w:lang w:eastAsia="zh-CN"/>
        </w:rPr>
        <w:t>45</w:t>
      </w:r>
      <w:r>
        <w:rPr>
          <w:rFonts w:hint="eastAsia"/>
          <w:lang w:eastAsia="zh-CN"/>
        </w:rPr>
        <w:t>岁以下为石油和化工做出突出贡献的青年科技工作者。</w:t>
      </w:r>
    </w:p>
    <w:p w:rsidR="009C6290" w:rsidRDefault="009C6290" w:rsidP="009C6290">
      <w:pPr>
        <w:ind w:firstLine="0"/>
        <w:rPr>
          <w:lang w:eastAsia="zh-CN"/>
        </w:rPr>
      </w:pPr>
      <w:r>
        <w:rPr>
          <w:rFonts w:hint="eastAsia"/>
          <w:lang w:eastAsia="zh-CN"/>
        </w:rPr>
        <w:t xml:space="preserve">    </w:t>
      </w:r>
      <w:r>
        <w:rPr>
          <w:rFonts w:hint="eastAsia"/>
          <w:lang w:eastAsia="zh-CN"/>
        </w:rPr>
        <w:t>第八条</w:t>
      </w:r>
      <w:r>
        <w:rPr>
          <w:rFonts w:hint="eastAsia"/>
          <w:lang w:eastAsia="zh-CN"/>
        </w:rPr>
        <w:t xml:space="preserve">  </w:t>
      </w:r>
      <w:r>
        <w:rPr>
          <w:rFonts w:hint="eastAsia"/>
          <w:lang w:eastAsia="zh-CN"/>
        </w:rPr>
        <w:t>技术发明奖、科技进步奖分别设特等奖和一、二、三等奖，其奖金额分别为每项</w:t>
      </w:r>
      <w:r>
        <w:rPr>
          <w:rFonts w:hint="eastAsia"/>
          <w:lang w:eastAsia="zh-CN"/>
        </w:rPr>
        <w:t>20</w:t>
      </w:r>
      <w:r>
        <w:rPr>
          <w:rFonts w:hint="eastAsia"/>
          <w:lang w:eastAsia="zh-CN"/>
        </w:rPr>
        <w:t>万元、</w:t>
      </w:r>
      <w:r>
        <w:rPr>
          <w:rFonts w:hint="eastAsia"/>
          <w:lang w:eastAsia="zh-CN"/>
        </w:rPr>
        <w:t>10</w:t>
      </w:r>
      <w:r>
        <w:rPr>
          <w:rFonts w:hint="eastAsia"/>
          <w:lang w:eastAsia="zh-CN"/>
        </w:rPr>
        <w:t>万元、</w:t>
      </w:r>
      <w:r>
        <w:rPr>
          <w:rFonts w:hint="eastAsia"/>
          <w:lang w:eastAsia="zh-CN"/>
        </w:rPr>
        <w:t>8</w:t>
      </w:r>
      <w:r>
        <w:rPr>
          <w:rFonts w:hint="eastAsia"/>
          <w:lang w:eastAsia="zh-CN"/>
        </w:rPr>
        <w:t>万元、</w:t>
      </w:r>
      <w:r>
        <w:rPr>
          <w:rFonts w:hint="eastAsia"/>
          <w:lang w:eastAsia="zh-CN"/>
        </w:rPr>
        <w:t>5</w:t>
      </w:r>
      <w:r>
        <w:rPr>
          <w:rFonts w:hint="eastAsia"/>
          <w:lang w:eastAsia="zh-CN"/>
        </w:rPr>
        <w:t>万元。赵永镐科技创新奖每年奖励两位，其奖金额为每人</w:t>
      </w:r>
      <w:r>
        <w:rPr>
          <w:rFonts w:hint="eastAsia"/>
          <w:lang w:eastAsia="zh-CN"/>
        </w:rPr>
        <w:t>10</w:t>
      </w:r>
      <w:r>
        <w:rPr>
          <w:rFonts w:hint="eastAsia"/>
          <w:lang w:eastAsia="zh-CN"/>
        </w:rPr>
        <w:t>万元；创新团队奖和青年科技突出贡献奖不分等级，其奖金额分别为</w:t>
      </w:r>
      <w:r>
        <w:rPr>
          <w:rFonts w:hint="eastAsia"/>
          <w:lang w:eastAsia="zh-CN"/>
        </w:rPr>
        <w:t>8</w:t>
      </w:r>
      <w:r>
        <w:rPr>
          <w:rFonts w:hint="eastAsia"/>
          <w:lang w:eastAsia="zh-CN"/>
        </w:rPr>
        <w:t>万元</w:t>
      </w:r>
      <w:r>
        <w:rPr>
          <w:rFonts w:hint="eastAsia"/>
          <w:lang w:eastAsia="zh-CN"/>
        </w:rPr>
        <w:t>/</w:t>
      </w:r>
      <w:r>
        <w:rPr>
          <w:rFonts w:hint="eastAsia"/>
          <w:lang w:eastAsia="zh-CN"/>
        </w:rPr>
        <w:t>个和</w:t>
      </w:r>
      <w:r>
        <w:rPr>
          <w:rFonts w:hint="eastAsia"/>
          <w:lang w:eastAsia="zh-CN"/>
        </w:rPr>
        <w:t>8</w:t>
      </w:r>
      <w:r>
        <w:rPr>
          <w:rFonts w:hint="eastAsia"/>
          <w:lang w:eastAsia="zh-CN"/>
        </w:rPr>
        <w:t>千元</w:t>
      </w:r>
      <w:r>
        <w:rPr>
          <w:rFonts w:hint="eastAsia"/>
          <w:lang w:eastAsia="zh-CN"/>
        </w:rPr>
        <w:t>/</w:t>
      </w:r>
      <w:r>
        <w:rPr>
          <w:rFonts w:hint="eastAsia"/>
          <w:lang w:eastAsia="zh-CN"/>
        </w:rPr>
        <w:t>人。</w:t>
      </w:r>
    </w:p>
    <w:p w:rsidR="009C6290" w:rsidRDefault="009C6290" w:rsidP="009C6290">
      <w:pPr>
        <w:ind w:firstLine="0"/>
        <w:rPr>
          <w:lang w:eastAsia="zh-CN"/>
        </w:rPr>
      </w:pPr>
      <w:r>
        <w:rPr>
          <w:rFonts w:hint="eastAsia"/>
          <w:lang w:eastAsia="zh-CN"/>
        </w:rPr>
        <w:t>第三章</w:t>
      </w:r>
      <w:r>
        <w:rPr>
          <w:rFonts w:hint="eastAsia"/>
          <w:lang w:eastAsia="zh-CN"/>
        </w:rPr>
        <w:t xml:space="preserve">  </w:t>
      </w:r>
      <w:r>
        <w:rPr>
          <w:rFonts w:hint="eastAsia"/>
          <w:lang w:eastAsia="zh-CN"/>
        </w:rPr>
        <w:t>科技奖励范围和申报渠道</w:t>
      </w:r>
    </w:p>
    <w:p w:rsidR="009C6290" w:rsidRDefault="009C6290" w:rsidP="009C6290">
      <w:pPr>
        <w:ind w:firstLine="0"/>
        <w:rPr>
          <w:lang w:eastAsia="zh-CN"/>
        </w:rPr>
      </w:pPr>
      <w:r>
        <w:rPr>
          <w:rFonts w:hint="eastAsia"/>
          <w:lang w:eastAsia="zh-CN"/>
        </w:rPr>
        <w:t xml:space="preserve">    </w:t>
      </w:r>
      <w:r>
        <w:rPr>
          <w:rFonts w:hint="eastAsia"/>
          <w:lang w:eastAsia="zh-CN"/>
        </w:rPr>
        <w:t>第九条</w:t>
      </w:r>
      <w:r>
        <w:rPr>
          <w:rFonts w:hint="eastAsia"/>
          <w:lang w:eastAsia="zh-CN"/>
        </w:rPr>
        <w:t xml:space="preserve">  </w:t>
      </w:r>
      <w:r>
        <w:rPr>
          <w:rFonts w:hint="eastAsia"/>
          <w:lang w:eastAsia="zh-CN"/>
        </w:rPr>
        <w:t>科技奖励的范围包括：</w:t>
      </w:r>
    </w:p>
    <w:p w:rsidR="009C6290" w:rsidRDefault="009C6290" w:rsidP="009C6290">
      <w:pPr>
        <w:ind w:firstLine="0"/>
        <w:rPr>
          <w:lang w:eastAsia="zh-CN"/>
        </w:rPr>
      </w:pPr>
      <w:r>
        <w:rPr>
          <w:rFonts w:hint="eastAsia"/>
          <w:lang w:eastAsia="zh-CN"/>
        </w:rPr>
        <w:t xml:space="preserve">   </w:t>
      </w:r>
      <w:r>
        <w:rPr>
          <w:rFonts w:hint="eastAsia"/>
          <w:lang w:eastAsia="zh-CN"/>
        </w:rPr>
        <w:t>（一）技术发明类成果，运用科学技术对产品、工艺、材料方法及其物质等提出具有创新性的技术或已取得了发明专利，实施后取得经济效益或社会效益的；</w:t>
      </w:r>
      <w:r>
        <w:rPr>
          <w:rFonts w:hint="eastAsia"/>
          <w:lang w:eastAsia="zh-CN"/>
        </w:rPr>
        <w:t xml:space="preserve"> </w:t>
      </w:r>
    </w:p>
    <w:p w:rsidR="009C6290" w:rsidRDefault="009C6290" w:rsidP="009C6290">
      <w:pPr>
        <w:ind w:firstLine="0"/>
        <w:rPr>
          <w:lang w:eastAsia="zh-CN"/>
        </w:rPr>
      </w:pPr>
      <w:r>
        <w:rPr>
          <w:rFonts w:hint="eastAsia"/>
          <w:lang w:eastAsia="zh-CN"/>
        </w:rPr>
        <w:t xml:space="preserve">   </w:t>
      </w:r>
      <w:r>
        <w:rPr>
          <w:rFonts w:hint="eastAsia"/>
          <w:lang w:eastAsia="zh-CN"/>
        </w:rPr>
        <w:t>（二）科技开发类成果，研究开发或系统集成的高新技术，拥有自主知识产权，在成果转化和推广应用中使之产业化，具有示范和扩散能力促进了产业结构的调整，并取得较大经济效益和社会效益的；</w:t>
      </w:r>
    </w:p>
    <w:p w:rsidR="009C6290" w:rsidRDefault="009C6290" w:rsidP="009C6290">
      <w:pPr>
        <w:ind w:firstLine="0"/>
        <w:rPr>
          <w:lang w:eastAsia="zh-CN"/>
        </w:rPr>
      </w:pPr>
      <w:r>
        <w:rPr>
          <w:rFonts w:hint="eastAsia"/>
          <w:lang w:eastAsia="zh-CN"/>
        </w:rPr>
        <w:t xml:space="preserve">   </w:t>
      </w:r>
      <w:r>
        <w:rPr>
          <w:rFonts w:hint="eastAsia"/>
          <w:lang w:eastAsia="zh-CN"/>
        </w:rPr>
        <w:t>（三）工程建设类成果，在大型工程建设中的施工、设计、勘探等方面有创新，技术难度和工程复杂程度较大，对推动本领域科技发展有较大意义，并取得较大的经济效益和社会效益的；</w:t>
      </w:r>
    </w:p>
    <w:p w:rsidR="009C6290" w:rsidRDefault="009C6290" w:rsidP="009C6290">
      <w:pPr>
        <w:ind w:firstLine="0"/>
        <w:rPr>
          <w:lang w:eastAsia="zh-CN"/>
        </w:rPr>
      </w:pPr>
      <w:r>
        <w:rPr>
          <w:rFonts w:hint="eastAsia"/>
          <w:lang w:eastAsia="zh-CN"/>
        </w:rPr>
        <w:t xml:space="preserve">   </w:t>
      </w:r>
      <w:r>
        <w:rPr>
          <w:rFonts w:hint="eastAsia"/>
          <w:lang w:eastAsia="zh-CN"/>
        </w:rPr>
        <w:t>（四）应用基础类成果，</w:t>
      </w:r>
      <w:r>
        <w:rPr>
          <w:rFonts w:hint="eastAsia"/>
          <w:lang w:eastAsia="zh-CN"/>
        </w:rPr>
        <w:t xml:space="preserve"> </w:t>
      </w:r>
      <w:r>
        <w:rPr>
          <w:rFonts w:hint="eastAsia"/>
          <w:lang w:eastAsia="zh-CN"/>
        </w:rPr>
        <w:t>能够阐明自然现象、特征、规律，在学术上有新见解，得到国内外学术界公认的基础研究和应用基础研究成果，对科学技术发展和实际应用具有重要价值的；</w:t>
      </w:r>
    </w:p>
    <w:p w:rsidR="009C6290" w:rsidRDefault="009C6290" w:rsidP="009C6290">
      <w:pPr>
        <w:ind w:firstLine="0"/>
        <w:rPr>
          <w:lang w:eastAsia="zh-CN"/>
        </w:rPr>
      </w:pPr>
      <w:r>
        <w:rPr>
          <w:rFonts w:hint="eastAsia"/>
          <w:lang w:eastAsia="zh-CN"/>
        </w:rPr>
        <w:t xml:space="preserve">   </w:t>
      </w:r>
      <w:r>
        <w:rPr>
          <w:rFonts w:hint="eastAsia"/>
          <w:lang w:eastAsia="zh-CN"/>
        </w:rPr>
        <w:t>（五）社会公益类成果，在社会公益性领域研究或编撰具有国内领先水平的计量、标准、信息、著作、档案、软科学等公共类成果，并取得社会经济效益的；</w:t>
      </w:r>
    </w:p>
    <w:p w:rsidR="009C6290" w:rsidRDefault="009C6290" w:rsidP="009C6290">
      <w:pPr>
        <w:ind w:firstLine="0"/>
        <w:rPr>
          <w:lang w:eastAsia="zh-CN"/>
        </w:rPr>
      </w:pPr>
      <w:r>
        <w:rPr>
          <w:rFonts w:hint="eastAsia"/>
          <w:lang w:eastAsia="zh-CN"/>
        </w:rPr>
        <w:t>（六）创新团队奖，团队成员应有共同研究开发的项目，应在重大科研项目中稳定合作</w:t>
      </w:r>
      <w:r>
        <w:rPr>
          <w:rFonts w:hint="eastAsia"/>
          <w:lang w:eastAsia="zh-CN"/>
        </w:rPr>
        <w:t>5</w:t>
      </w:r>
      <w:r>
        <w:rPr>
          <w:rFonts w:hint="eastAsia"/>
          <w:lang w:eastAsia="zh-CN"/>
        </w:rPr>
        <w:t>年以上，有担任过本团队研究领域的首席科学家，或重大专项工程技术专家，在科研一线工作。已取得系列自主性、原创性研究成果。</w:t>
      </w:r>
    </w:p>
    <w:p w:rsidR="009C6290" w:rsidRDefault="009C6290" w:rsidP="009C6290">
      <w:pPr>
        <w:ind w:firstLine="0"/>
        <w:rPr>
          <w:lang w:eastAsia="zh-CN"/>
        </w:rPr>
      </w:pPr>
      <w:r>
        <w:rPr>
          <w:rFonts w:hint="eastAsia"/>
          <w:lang w:eastAsia="zh-CN"/>
        </w:rPr>
        <w:t xml:space="preserve">   </w:t>
      </w:r>
      <w:r>
        <w:rPr>
          <w:rFonts w:hint="eastAsia"/>
          <w:lang w:eastAsia="zh-CN"/>
        </w:rPr>
        <w:t>（七）其他个人单项奖：</w:t>
      </w:r>
    </w:p>
    <w:p w:rsidR="009C6290" w:rsidRDefault="009C6290" w:rsidP="009C6290">
      <w:pPr>
        <w:ind w:firstLine="0"/>
        <w:rPr>
          <w:lang w:eastAsia="zh-CN"/>
        </w:rPr>
      </w:pPr>
      <w:r>
        <w:rPr>
          <w:rFonts w:hint="eastAsia"/>
          <w:lang w:eastAsia="zh-CN"/>
        </w:rPr>
        <w:lastRenderedPageBreak/>
        <w:t>（</w:t>
      </w:r>
      <w:r>
        <w:rPr>
          <w:rFonts w:hint="eastAsia"/>
          <w:lang w:eastAsia="zh-CN"/>
        </w:rPr>
        <w:t>1</w:t>
      </w:r>
      <w:r>
        <w:rPr>
          <w:rFonts w:hint="eastAsia"/>
          <w:lang w:eastAsia="zh-CN"/>
        </w:rPr>
        <w:t>）赵永镐科技创新奖，主要奖励在石油和化工领域有系列发明和创新，已获国家科技奖（排名在前三位），并经应用取得重大成就的科技领军人物（以发明专利证书、国家科技奖励证书等排名为准并附相应的证明材料）。</w:t>
      </w:r>
      <w:r>
        <w:rPr>
          <w:rFonts w:hint="eastAsia"/>
          <w:lang w:eastAsia="zh-CN"/>
        </w:rPr>
        <w:t xml:space="preserve">   </w:t>
      </w:r>
    </w:p>
    <w:p w:rsidR="009C6290" w:rsidRDefault="009C6290" w:rsidP="009C6290">
      <w:pPr>
        <w:ind w:firstLine="0"/>
        <w:rPr>
          <w:lang w:eastAsia="zh-CN"/>
        </w:rPr>
      </w:pPr>
      <w:r>
        <w:rPr>
          <w:rFonts w:hint="eastAsia"/>
          <w:lang w:eastAsia="zh-CN"/>
        </w:rPr>
        <w:t>（</w:t>
      </w:r>
      <w:r>
        <w:rPr>
          <w:rFonts w:hint="eastAsia"/>
          <w:lang w:eastAsia="zh-CN"/>
        </w:rPr>
        <w:t>2</w:t>
      </w:r>
      <w:r>
        <w:rPr>
          <w:rFonts w:hint="eastAsia"/>
          <w:lang w:eastAsia="zh-CN"/>
        </w:rPr>
        <w:t>）</w:t>
      </w:r>
      <w:r>
        <w:rPr>
          <w:rFonts w:hint="eastAsia"/>
          <w:lang w:eastAsia="zh-CN"/>
        </w:rPr>
        <w:t xml:space="preserve"> </w:t>
      </w:r>
      <w:r>
        <w:rPr>
          <w:rFonts w:hint="eastAsia"/>
          <w:lang w:eastAsia="zh-CN"/>
        </w:rPr>
        <w:t>青年科技突出贡献者，需在某一领域做出突出贡献。有系列高水平文章发表或至少有</w:t>
      </w:r>
      <w:r>
        <w:rPr>
          <w:rFonts w:hint="eastAsia"/>
          <w:lang w:eastAsia="zh-CN"/>
        </w:rPr>
        <w:t>1</w:t>
      </w:r>
      <w:r>
        <w:rPr>
          <w:rFonts w:hint="eastAsia"/>
          <w:lang w:eastAsia="zh-CN"/>
        </w:rPr>
        <w:t>项重要科研成果排名第一或有</w:t>
      </w:r>
      <w:r>
        <w:rPr>
          <w:rFonts w:hint="eastAsia"/>
          <w:lang w:eastAsia="zh-CN"/>
        </w:rPr>
        <w:t>3</w:t>
      </w:r>
      <w:r>
        <w:rPr>
          <w:rFonts w:hint="eastAsia"/>
          <w:lang w:eastAsia="zh-CN"/>
        </w:rPr>
        <w:t>项以上科研成果排名在前三位，（以专利或鉴定、验收证书等排名为准并附相应的证明材料）。</w:t>
      </w:r>
    </w:p>
    <w:p w:rsidR="009C6290" w:rsidRDefault="009C6290" w:rsidP="009C6290">
      <w:pPr>
        <w:ind w:firstLine="0"/>
        <w:rPr>
          <w:lang w:eastAsia="zh-CN"/>
        </w:rPr>
      </w:pPr>
      <w:r>
        <w:rPr>
          <w:rFonts w:hint="eastAsia"/>
          <w:lang w:eastAsia="zh-CN"/>
        </w:rPr>
        <w:t xml:space="preserve">    </w:t>
      </w:r>
      <w:r>
        <w:rPr>
          <w:rFonts w:hint="eastAsia"/>
          <w:lang w:eastAsia="zh-CN"/>
        </w:rPr>
        <w:t>第十条</w:t>
      </w:r>
      <w:r>
        <w:rPr>
          <w:rFonts w:hint="eastAsia"/>
          <w:lang w:eastAsia="zh-CN"/>
        </w:rPr>
        <w:t xml:space="preserve">  </w:t>
      </w:r>
      <w:r>
        <w:rPr>
          <w:rFonts w:hint="eastAsia"/>
          <w:lang w:eastAsia="zh-CN"/>
        </w:rPr>
        <w:t>科技奖励的申报与推荐渠道：</w:t>
      </w:r>
    </w:p>
    <w:p w:rsidR="009C6290" w:rsidRDefault="009C6290" w:rsidP="009C6290">
      <w:pPr>
        <w:ind w:firstLine="0"/>
        <w:rPr>
          <w:lang w:eastAsia="zh-CN"/>
        </w:rPr>
      </w:pPr>
      <w:r>
        <w:rPr>
          <w:rFonts w:hint="eastAsia"/>
          <w:lang w:eastAsia="zh-CN"/>
        </w:rPr>
        <w:t xml:space="preserve">  </w:t>
      </w:r>
      <w:r>
        <w:rPr>
          <w:rFonts w:hint="eastAsia"/>
          <w:lang w:eastAsia="zh-CN"/>
        </w:rPr>
        <w:t>（一）联合会所属会员单位；</w:t>
      </w:r>
      <w:r>
        <w:rPr>
          <w:rFonts w:hint="eastAsia"/>
          <w:lang w:eastAsia="zh-CN"/>
        </w:rPr>
        <w:t xml:space="preserve"> </w:t>
      </w:r>
    </w:p>
    <w:p w:rsidR="009C6290" w:rsidRDefault="009C6290" w:rsidP="009C6290">
      <w:pPr>
        <w:ind w:firstLine="0"/>
        <w:rPr>
          <w:lang w:eastAsia="zh-CN"/>
        </w:rPr>
      </w:pPr>
      <w:r>
        <w:rPr>
          <w:rFonts w:hint="eastAsia"/>
          <w:lang w:eastAsia="zh-CN"/>
        </w:rPr>
        <w:t>（二）石油、石化和化工行业中的国有大中型企业、中小科技型企业、民营和股份制（不包括外资）企业；</w:t>
      </w:r>
    </w:p>
    <w:p w:rsidR="009C6290" w:rsidRDefault="009C6290" w:rsidP="009C6290">
      <w:pPr>
        <w:ind w:firstLine="0"/>
        <w:rPr>
          <w:lang w:eastAsia="zh-CN"/>
        </w:rPr>
      </w:pPr>
      <w:r>
        <w:rPr>
          <w:rFonts w:hint="eastAsia"/>
          <w:lang w:eastAsia="zh-CN"/>
        </w:rPr>
        <w:t>（三）石油、石化和化工领域的科研院所和高等院校；</w:t>
      </w:r>
    </w:p>
    <w:p w:rsidR="009C6290" w:rsidRDefault="009C6290" w:rsidP="009C6290">
      <w:pPr>
        <w:ind w:firstLine="0"/>
        <w:rPr>
          <w:lang w:eastAsia="zh-CN"/>
        </w:rPr>
      </w:pPr>
      <w:r>
        <w:rPr>
          <w:rFonts w:hint="eastAsia"/>
          <w:lang w:eastAsia="zh-CN"/>
        </w:rPr>
        <w:t>（四）石油、石化和化工各专业协会、学会，地方行业协会；</w:t>
      </w:r>
    </w:p>
    <w:p w:rsidR="009C6290" w:rsidRDefault="009C6290" w:rsidP="009C6290">
      <w:pPr>
        <w:ind w:firstLine="0"/>
        <w:rPr>
          <w:lang w:eastAsia="zh-CN"/>
        </w:rPr>
      </w:pPr>
      <w:r>
        <w:rPr>
          <w:rFonts w:hint="eastAsia"/>
          <w:lang w:eastAsia="zh-CN"/>
        </w:rPr>
        <w:t xml:space="preserve">  </w:t>
      </w:r>
      <w:r>
        <w:rPr>
          <w:rFonts w:hint="eastAsia"/>
          <w:lang w:eastAsia="zh-CN"/>
        </w:rPr>
        <w:t>（五）个人单项奖由同行业院士或专家与单位联合推荐。</w:t>
      </w:r>
    </w:p>
    <w:p w:rsidR="009C6290" w:rsidRDefault="009C6290" w:rsidP="009C6290">
      <w:pPr>
        <w:ind w:firstLine="0"/>
        <w:rPr>
          <w:lang w:eastAsia="zh-CN"/>
        </w:rPr>
      </w:pPr>
      <w:r>
        <w:rPr>
          <w:rFonts w:hint="eastAsia"/>
          <w:lang w:eastAsia="zh-CN"/>
        </w:rPr>
        <w:t>第四章</w:t>
      </w:r>
      <w:r>
        <w:rPr>
          <w:rFonts w:hint="eastAsia"/>
          <w:lang w:eastAsia="zh-CN"/>
        </w:rPr>
        <w:tab/>
        <w:t xml:space="preserve"> </w:t>
      </w:r>
      <w:r>
        <w:rPr>
          <w:rFonts w:hint="eastAsia"/>
          <w:lang w:eastAsia="zh-CN"/>
        </w:rPr>
        <w:t>科技奖励的申报要求</w:t>
      </w:r>
    </w:p>
    <w:p w:rsidR="009C6290" w:rsidRDefault="009C6290" w:rsidP="009C6290">
      <w:pPr>
        <w:ind w:firstLine="0"/>
        <w:rPr>
          <w:lang w:eastAsia="zh-CN"/>
        </w:rPr>
      </w:pPr>
      <w:r>
        <w:rPr>
          <w:rFonts w:hint="eastAsia"/>
          <w:lang w:eastAsia="zh-CN"/>
        </w:rPr>
        <w:t xml:space="preserve">    </w:t>
      </w:r>
      <w:r>
        <w:rPr>
          <w:rFonts w:hint="eastAsia"/>
          <w:lang w:eastAsia="zh-CN"/>
        </w:rPr>
        <w:t>第十一条</w:t>
      </w:r>
      <w:r>
        <w:rPr>
          <w:rFonts w:hint="eastAsia"/>
          <w:lang w:eastAsia="zh-CN"/>
        </w:rPr>
        <w:t xml:space="preserve">  </w:t>
      </w:r>
      <w:r>
        <w:rPr>
          <w:rFonts w:hint="eastAsia"/>
          <w:lang w:eastAsia="zh-CN"/>
        </w:rPr>
        <w:t>申报联合会科技奖励的科技成果，必须取得应用于实践一年以上或公开发表、出版、颁布、实施一年以上的证明材料。申报技术发明奖的科技成果必须获得发明专利授权证书。</w:t>
      </w:r>
    </w:p>
    <w:p w:rsidR="009C6290" w:rsidRDefault="009C6290" w:rsidP="009C6290">
      <w:pPr>
        <w:ind w:firstLine="0"/>
        <w:rPr>
          <w:lang w:eastAsia="zh-CN"/>
        </w:rPr>
      </w:pPr>
      <w:r>
        <w:rPr>
          <w:rFonts w:hint="eastAsia"/>
          <w:lang w:eastAsia="zh-CN"/>
        </w:rPr>
        <w:t xml:space="preserve">    </w:t>
      </w:r>
      <w:r>
        <w:rPr>
          <w:rFonts w:hint="eastAsia"/>
          <w:lang w:eastAsia="zh-CN"/>
        </w:rPr>
        <w:t>第十二条</w:t>
      </w:r>
      <w:r>
        <w:rPr>
          <w:rFonts w:hint="eastAsia"/>
          <w:lang w:eastAsia="zh-CN"/>
        </w:rPr>
        <w:t xml:space="preserve">  </w:t>
      </w:r>
      <w:r>
        <w:rPr>
          <w:rFonts w:hint="eastAsia"/>
          <w:lang w:eastAsia="zh-CN"/>
        </w:rPr>
        <w:t>申报联合会科技奖的科技成果应提交下列文件：</w:t>
      </w:r>
    </w:p>
    <w:p w:rsidR="009C6290" w:rsidRDefault="009C6290" w:rsidP="009C6290">
      <w:pPr>
        <w:ind w:firstLine="0"/>
        <w:rPr>
          <w:lang w:eastAsia="zh-CN"/>
        </w:rPr>
      </w:pPr>
      <w:r>
        <w:rPr>
          <w:rFonts w:hint="eastAsia"/>
          <w:lang w:eastAsia="zh-CN"/>
        </w:rPr>
        <w:t>（一）联合会科技奖励申报书（书面材料和申报系统生成的电子文档）；</w:t>
      </w:r>
    </w:p>
    <w:p w:rsidR="009C6290" w:rsidRDefault="009C6290" w:rsidP="009C6290">
      <w:pPr>
        <w:ind w:firstLine="0"/>
        <w:rPr>
          <w:lang w:eastAsia="zh-CN"/>
        </w:rPr>
      </w:pPr>
      <w:r>
        <w:rPr>
          <w:rFonts w:hint="eastAsia"/>
          <w:lang w:eastAsia="zh-CN"/>
        </w:rPr>
        <w:t>（二）技术评价证明：技术发明专利证书或著作权、专有出版权、软件注册权等证书；科技成果鉴定证书或科技成果评估报告（原则上是由联合会或省、部级等同等权威机构组织的成果鉴定或评估或验收报告）；应用基础研究、科技信息、软科学、科技出版物等未鉴定或验收的科技成果需五位以上同行专家评议的推荐意见；</w:t>
      </w:r>
      <w:r>
        <w:rPr>
          <w:rFonts w:hint="eastAsia"/>
          <w:lang w:eastAsia="zh-CN"/>
        </w:rPr>
        <w:t xml:space="preserve"> </w:t>
      </w:r>
    </w:p>
    <w:p w:rsidR="009C6290" w:rsidRDefault="009C6290" w:rsidP="009C6290">
      <w:pPr>
        <w:ind w:firstLine="0"/>
        <w:rPr>
          <w:lang w:eastAsia="zh-CN"/>
        </w:rPr>
      </w:pPr>
      <w:r>
        <w:rPr>
          <w:rFonts w:hint="eastAsia"/>
          <w:lang w:eastAsia="zh-CN"/>
        </w:rPr>
        <w:t>（三）特种产品（如农药、食品及饲料添加剂等）、特种设备或技术的行业许可证、准入证、登记证或注册证明；</w:t>
      </w:r>
    </w:p>
    <w:p w:rsidR="009C6290" w:rsidRDefault="009C6290" w:rsidP="009C6290">
      <w:pPr>
        <w:ind w:firstLine="0"/>
        <w:rPr>
          <w:lang w:eastAsia="zh-CN"/>
        </w:rPr>
      </w:pPr>
      <w:r>
        <w:rPr>
          <w:rFonts w:hint="eastAsia"/>
          <w:lang w:eastAsia="zh-CN"/>
        </w:rPr>
        <w:t>（四）申请科技进步奖，如评价证明超过</w:t>
      </w:r>
      <w:r>
        <w:rPr>
          <w:rFonts w:hint="eastAsia"/>
          <w:lang w:eastAsia="zh-CN"/>
        </w:rPr>
        <w:t xml:space="preserve"> 2</w:t>
      </w:r>
      <w:r>
        <w:rPr>
          <w:rFonts w:hint="eastAsia"/>
          <w:lang w:eastAsia="zh-CN"/>
        </w:rPr>
        <w:t>年，需提供（</w:t>
      </w:r>
      <w:r>
        <w:rPr>
          <w:rFonts w:hint="eastAsia"/>
          <w:lang w:eastAsia="zh-CN"/>
        </w:rPr>
        <w:t>2</w:t>
      </w:r>
      <w:r>
        <w:rPr>
          <w:rFonts w:hint="eastAsia"/>
          <w:lang w:eastAsia="zh-CN"/>
        </w:rPr>
        <w:t>年以内的）科技成果查新报告书；</w:t>
      </w:r>
    </w:p>
    <w:p w:rsidR="009C6290" w:rsidRDefault="009C6290" w:rsidP="009C6290">
      <w:pPr>
        <w:ind w:firstLine="0"/>
        <w:rPr>
          <w:lang w:eastAsia="zh-CN"/>
        </w:rPr>
      </w:pPr>
      <w:r>
        <w:rPr>
          <w:rFonts w:hint="eastAsia"/>
          <w:lang w:eastAsia="zh-CN"/>
        </w:rPr>
        <w:t>（五）所取得的行业标准或国家标准；具有国家资质的检测部门出具的检测报告；</w:t>
      </w:r>
    </w:p>
    <w:p w:rsidR="009C6290" w:rsidRDefault="009C6290" w:rsidP="009C6290">
      <w:pPr>
        <w:ind w:firstLine="0"/>
        <w:rPr>
          <w:lang w:eastAsia="zh-CN"/>
        </w:rPr>
      </w:pPr>
      <w:r>
        <w:rPr>
          <w:rFonts w:hint="eastAsia"/>
          <w:lang w:eastAsia="zh-CN"/>
        </w:rPr>
        <w:lastRenderedPageBreak/>
        <w:t>（六）经济效益、社会效益、环境生态证明、出口证明、收录或引用证明等；以及申报科技成果要求的其他证明。</w:t>
      </w:r>
    </w:p>
    <w:p w:rsidR="009C6290" w:rsidRDefault="009C6290" w:rsidP="009C6290">
      <w:pPr>
        <w:ind w:firstLine="0"/>
        <w:rPr>
          <w:lang w:eastAsia="zh-CN"/>
        </w:rPr>
      </w:pPr>
      <w:r>
        <w:rPr>
          <w:rFonts w:hint="eastAsia"/>
          <w:lang w:eastAsia="zh-CN"/>
        </w:rPr>
        <w:t>第五章</w:t>
      </w:r>
      <w:r>
        <w:rPr>
          <w:rFonts w:hint="eastAsia"/>
          <w:lang w:eastAsia="zh-CN"/>
        </w:rPr>
        <w:t xml:space="preserve">  </w:t>
      </w:r>
      <w:r>
        <w:rPr>
          <w:rFonts w:hint="eastAsia"/>
          <w:lang w:eastAsia="zh-CN"/>
        </w:rPr>
        <w:t>主要完成单位和主要完成人</w:t>
      </w:r>
    </w:p>
    <w:p w:rsidR="009C6290" w:rsidRDefault="009C6290" w:rsidP="009C6290">
      <w:pPr>
        <w:ind w:firstLine="0"/>
        <w:rPr>
          <w:lang w:eastAsia="zh-CN"/>
        </w:rPr>
      </w:pPr>
      <w:r>
        <w:rPr>
          <w:rFonts w:hint="eastAsia"/>
          <w:lang w:eastAsia="zh-CN"/>
        </w:rPr>
        <w:t xml:space="preserve">    </w:t>
      </w:r>
      <w:r>
        <w:rPr>
          <w:rFonts w:hint="eastAsia"/>
          <w:lang w:eastAsia="zh-CN"/>
        </w:rPr>
        <w:t>第十三条</w:t>
      </w:r>
      <w:r>
        <w:rPr>
          <w:rFonts w:hint="eastAsia"/>
          <w:lang w:eastAsia="zh-CN"/>
        </w:rPr>
        <w:t xml:space="preserve">  </w:t>
      </w:r>
      <w:r>
        <w:rPr>
          <w:rFonts w:hint="eastAsia"/>
          <w:lang w:eastAsia="zh-CN"/>
        </w:rPr>
        <w:t>技术发明奖的主要完成单位是发明人所在单位。</w:t>
      </w:r>
    </w:p>
    <w:p w:rsidR="009C6290" w:rsidRDefault="009C6290" w:rsidP="009C6290">
      <w:pPr>
        <w:ind w:firstLine="0"/>
        <w:rPr>
          <w:lang w:eastAsia="zh-CN"/>
        </w:rPr>
      </w:pPr>
      <w:r>
        <w:rPr>
          <w:rFonts w:hint="eastAsia"/>
          <w:lang w:eastAsia="zh-CN"/>
        </w:rPr>
        <w:t xml:space="preserve">    </w:t>
      </w:r>
      <w:r>
        <w:rPr>
          <w:rFonts w:hint="eastAsia"/>
          <w:lang w:eastAsia="zh-CN"/>
        </w:rPr>
        <w:t>第十四条</w:t>
      </w:r>
      <w:r>
        <w:rPr>
          <w:rFonts w:hint="eastAsia"/>
          <w:lang w:eastAsia="zh-CN"/>
        </w:rPr>
        <w:t xml:space="preserve">  </w:t>
      </w:r>
      <w:r>
        <w:rPr>
          <w:rFonts w:hint="eastAsia"/>
          <w:lang w:eastAsia="zh-CN"/>
        </w:rPr>
        <w:t>科技进步奖的主要完成单位应是在项目研制、开发、投产、应用和推广过程中提供技术、设备和人员等条件，对项目的完成起到组织、管理和协调作用的。</w:t>
      </w:r>
    </w:p>
    <w:p w:rsidR="009C6290" w:rsidRDefault="009C6290" w:rsidP="009C6290">
      <w:pPr>
        <w:ind w:firstLine="0"/>
        <w:rPr>
          <w:lang w:eastAsia="zh-CN"/>
        </w:rPr>
      </w:pPr>
      <w:r>
        <w:rPr>
          <w:rFonts w:hint="eastAsia"/>
          <w:lang w:eastAsia="zh-CN"/>
        </w:rPr>
        <w:t xml:space="preserve">    </w:t>
      </w:r>
      <w:r>
        <w:rPr>
          <w:rFonts w:hint="eastAsia"/>
          <w:lang w:eastAsia="zh-CN"/>
        </w:rPr>
        <w:t>第十五条</w:t>
      </w:r>
      <w:r>
        <w:rPr>
          <w:rFonts w:hint="eastAsia"/>
          <w:lang w:eastAsia="zh-CN"/>
        </w:rPr>
        <w:t xml:space="preserve">  </w:t>
      </w:r>
      <w:r>
        <w:rPr>
          <w:rFonts w:hint="eastAsia"/>
          <w:lang w:eastAsia="zh-CN"/>
        </w:rPr>
        <w:t>技术发明奖的主要发明人应是该项目的部分或全部创造性技术内容的独立完成人。</w:t>
      </w:r>
    </w:p>
    <w:p w:rsidR="009C6290" w:rsidRDefault="009C6290" w:rsidP="009C6290">
      <w:pPr>
        <w:ind w:firstLine="0"/>
        <w:rPr>
          <w:lang w:eastAsia="zh-CN"/>
        </w:rPr>
      </w:pPr>
      <w:r>
        <w:rPr>
          <w:rFonts w:hint="eastAsia"/>
          <w:lang w:eastAsia="zh-CN"/>
        </w:rPr>
        <w:t>第十六条</w:t>
      </w:r>
      <w:r>
        <w:rPr>
          <w:rFonts w:hint="eastAsia"/>
          <w:lang w:eastAsia="zh-CN"/>
        </w:rPr>
        <w:t xml:space="preserve">  </w:t>
      </w:r>
      <w:r>
        <w:rPr>
          <w:rFonts w:hint="eastAsia"/>
          <w:lang w:eastAsia="zh-CN"/>
        </w:rPr>
        <w:t>技术发明奖单项授奖人数和授奖单位实行限额：</w:t>
      </w:r>
    </w:p>
    <w:p w:rsidR="009C6290" w:rsidRDefault="009C6290" w:rsidP="009C6290">
      <w:pPr>
        <w:ind w:firstLine="0"/>
        <w:rPr>
          <w:lang w:eastAsia="zh-CN"/>
        </w:rPr>
      </w:pPr>
      <w:r>
        <w:rPr>
          <w:rFonts w:hint="eastAsia"/>
          <w:lang w:eastAsia="zh-CN"/>
        </w:rPr>
        <w:t>一等奖的获奖人数不超过</w:t>
      </w:r>
      <w:r>
        <w:rPr>
          <w:rFonts w:hint="eastAsia"/>
          <w:lang w:eastAsia="zh-CN"/>
        </w:rPr>
        <w:t>10</w:t>
      </w:r>
      <w:r>
        <w:rPr>
          <w:rFonts w:hint="eastAsia"/>
          <w:lang w:eastAsia="zh-CN"/>
        </w:rPr>
        <w:t>人，单位不超过</w:t>
      </w:r>
      <w:r>
        <w:rPr>
          <w:rFonts w:hint="eastAsia"/>
          <w:lang w:eastAsia="zh-CN"/>
        </w:rPr>
        <w:t>7</w:t>
      </w:r>
      <w:r>
        <w:rPr>
          <w:rFonts w:hint="eastAsia"/>
          <w:lang w:eastAsia="zh-CN"/>
        </w:rPr>
        <w:t>个；</w:t>
      </w:r>
    </w:p>
    <w:p w:rsidR="009C6290" w:rsidRDefault="009C6290" w:rsidP="009C6290">
      <w:pPr>
        <w:ind w:firstLine="0"/>
        <w:rPr>
          <w:lang w:eastAsia="zh-CN"/>
        </w:rPr>
      </w:pPr>
      <w:r>
        <w:rPr>
          <w:rFonts w:hint="eastAsia"/>
          <w:lang w:eastAsia="zh-CN"/>
        </w:rPr>
        <w:t xml:space="preserve">     </w:t>
      </w:r>
      <w:r>
        <w:rPr>
          <w:rFonts w:hint="eastAsia"/>
          <w:lang w:eastAsia="zh-CN"/>
        </w:rPr>
        <w:t>二等奖的获奖人数不超过</w:t>
      </w:r>
      <w:r>
        <w:rPr>
          <w:rFonts w:hint="eastAsia"/>
          <w:lang w:eastAsia="zh-CN"/>
        </w:rPr>
        <w:t>8</w:t>
      </w:r>
      <w:r>
        <w:rPr>
          <w:rFonts w:hint="eastAsia"/>
          <w:lang w:eastAsia="zh-CN"/>
        </w:rPr>
        <w:t>人，单位不超过</w:t>
      </w:r>
      <w:r>
        <w:rPr>
          <w:rFonts w:hint="eastAsia"/>
          <w:lang w:eastAsia="zh-CN"/>
        </w:rPr>
        <w:t>6</w:t>
      </w:r>
      <w:r>
        <w:rPr>
          <w:rFonts w:hint="eastAsia"/>
          <w:lang w:eastAsia="zh-CN"/>
        </w:rPr>
        <w:t>个；</w:t>
      </w:r>
    </w:p>
    <w:p w:rsidR="009C6290" w:rsidRDefault="009C6290" w:rsidP="009C6290">
      <w:pPr>
        <w:ind w:firstLine="0"/>
        <w:rPr>
          <w:lang w:eastAsia="zh-CN"/>
        </w:rPr>
      </w:pPr>
      <w:r>
        <w:rPr>
          <w:rFonts w:hint="eastAsia"/>
          <w:lang w:eastAsia="zh-CN"/>
        </w:rPr>
        <w:t xml:space="preserve">     </w:t>
      </w:r>
      <w:r>
        <w:rPr>
          <w:rFonts w:hint="eastAsia"/>
          <w:lang w:eastAsia="zh-CN"/>
        </w:rPr>
        <w:t>三等奖的获奖人数不超过</w:t>
      </w:r>
      <w:r>
        <w:rPr>
          <w:rFonts w:hint="eastAsia"/>
          <w:lang w:eastAsia="zh-CN"/>
        </w:rPr>
        <w:t>6</w:t>
      </w:r>
      <w:r>
        <w:rPr>
          <w:rFonts w:hint="eastAsia"/>
          <w:lang w:eastAsia="zh-CN"/>
        </w:rPr>
        <w:t>人，单位不超过</w:t>
      </w:r>
      <w:r>
        <w:rPr>
          <w:rFonts w:hint="eastAsia"/>
          <w:lang w:eastAsia="zh-CN"/>
        </w:rPr>
        <w:t>5</w:t>
      </w:r>
      <w:r>
        <w:rPr>
          <w:rFonts w:hint="eastAsia"/>
          <w:lang w:eastAsia="zh-CN"/>
        </w:rPr>
        <w:t>个；</w:t>
      </w:r>
    </w:p>
    <w:p w:rsidR="009C6290" w:rsidRDefault="009C6290" w:rsidP="009C6290">
      <w:pPr>
        <w:ind w:firstLine="0"/>
        <w:rPr>
          <w:lang w:eastAsia="zh-CN"/>
        </w:rPr>
      </w:pPr>
      <w:r>
        <w:rPr>
          <w:rFonts w:hint="eastAsia"/>
          <w:lang w:eastAsia="zh-CN"/>
        </w:rPr>
        <w:t>第十七条</w:t>
      </w:r>
      <w:r>
        <w:rPr>
          <w:rFonts w:hint="eastAsia"/>
          <w:lang w:eastAsia="zh-CN"/>
        </w:rPr>
        <w:t xml:space="preserve">  </w:t>
      </w:r>
      <w:r>
        <w:rPr>
          <w:rFonts w:hint="eastAsia"/>
          <w:lang w:eastAsia="zh-CN"/>
        </w:rPr>
        <w:t>科技进步奖的主要完成人应具备下列条件之一：</w:t>
      </w:r>
    </w:p>
    <w:p w:rsidR="009C6290" w:rsidRDefault="009C6290" w:rsidP="009C6290">
      <w:pPr>
        <w:ind w:firstLine="0"/>
        <w:rPr>
          <w:lang w:eastAsia="zh-CN"/>
        </w:rPr>
      </w:pPr>
      <w:r>
        <w:rPr>
          <w:rFonts w:hint="eastAsia"/>
          <w:lang w:eastAsia="zh-CN"/>
        </w:rPr>
        <w:t xml:space="preserve">    </w:t>
      </w:r>
      <w:r>
        <w:rPr>
          <w:rFonts w:hint="eastAsia"/>
          <w:lang w:eastAsia="zh-CN"/>
        </w:rPr>
        <w:t>（一）</w:t>
      </w:r>
      <w:r>
        <w:rPr>
          <w:rFonts w:hint="eastAsia"/>
          <w:lang w:eastAsia="zh-CN"/>
        </w:rPr>
        <w:t xml:space="preserve"> </w:t>
      </w:r>
      <w:r>
        <w:rPr>
          <w:rFonts w:hint="eastAsia"/>
          <w:lang w:eastAsia="zh-CN"/>
        </w:rPr>
        <w:t>在项目的总体技术方案中做出贡献的；</w:t>
      </w:r>
    </w:p>
    <w:p w:rsidR="009C6290" w:rsidRDefault="009C6290" w:rsidP="009C6290">
      <w:pPr>
        <w:ind w:firstLine="0"/>
        <w:rPr>
          <w:lang w:eastAsia="zh-CN"/>
        </w:rPr>
      </w:pPr>
      <w:r>
        <w:rPr>
          <w:rFonts w:hint="eastAsia"/>
          <w:lang w:eastAsia="zh-CN"/>
        </w:rPr>
        <w:t xml:space="preserve">    </w:t>
      </w:r>
      <w:r>
        <w:rPr>
          <w:rFonts w:hint="eastAsia"/>
          <w:lang w:eastAsia="zh-CN"/>
        </w:rPr>
        <w:t>（二）</w:t>
      </w:r>
      <w:r>
        <w:rPr>
          <w:rFonts w:hint="eastAsia"/>
          <w:lang w:eastAsia="zh-CN"/>
        </w:rPr>
        <w:t xml:space="preserve"> </w:t>
      </w:r>
      <w:r>
        <w:rPr>
          <w:rFonts w:hint="eastAsia"/>
          <w:lang w:eastAsia="zh-CN"/>
        </w:rPr>
        <w:t>在关键技术和疑难问题的解决中做出技术创新的；</w:t>
      </w:r>
    </w:p>
    <w:p w:rsidR="009C6290" w:rsidRDefault="009C6290" w:rsidP="009C6290">
      <w:pPr>
        <w:ind w:firstLine="0"/>
        <w:rPr>
          <w:lang w:eastAsia="zh-CN"/>
        </w:rPr>
      </w:pPr>
      <w:r>
        <w:rPr>
          <w:rFonts w:hint="eastAsia"/>
          <w:lang w:eastAsia="zh-CN"/>
        </w:rPr>
        <w:t xml:space="preserve">    </w:t>
      </w:r>
      <w:r>
        <w:rPr>
          <w:rFonts w:hint="eastAsia"/>
          <w:lang w:eastAsia="zh-CN"/>
        </w:rPr>
        <w:t>（三）</w:t>
      </w:r>
      <w:r>
        <w:rPr>
          <w:rFonts w:hint="eastAsia"/>
          <w:lang w:eastAsia="zh-CN"/>
        </w:rPr>
        <w:t xml:space="preserve"> </w:t>
      </w:r>
      <w:r>
        <w:rPr>
          <w:rFonts w:hint="eastAsia"/>
          <w:lang w:eastAsia="zh-CN"/>
        </w:rPr>
        <w:t>在成果转化和应用过程中做出重要贡献的；</w:t>
      </w:r>
    </w:p>
    <w:p w:rsidR="009C6290" w:rsidRDefault="009C6290" w:rsidP="009C6290">
      <w:pPr>
        <w:ind w:firstLine="0"/>
        <w:rPr>
          <w:lang w:eastAsia="zh-CN"/>
        </w:rPr>
      </w:pPr>
      <w:r>
        <w:rPr>
          <w:rFonts w:hint="eastAsia"/>
          <w:lang w:eastAsia="zh-CN"/>
        </w:rPr>
        <w:t xml:space="preserve">    </w:t>
      </w:r>
      <w:r>
        <w:rPr>
          <w:rFonts w:hint="eastAsia"/>
          <w:lang w:eastAsia="zh-CN"/>
        </w:rPr>
        <w:t>（四）</w:t>
      </w:r>
      <w:r>
        <w:rPr>
          <w:rFonts w:hint="eastAsia"/>
          <w:lang w:eastAsia="zh-CN"/>
        </w:rPr>
        <w:t xml:space="preserve"> </w:t>
      </w:r>
      <w:r>
        <w:rPr>
          <w:rFonts w:hint="eastAsia"/>
          <w:lang w:eastAsia="zh-CN"/>
        </w:rPr>
        <w:t>在高新技术产业化方面起决定性作用的。</w:t>
      </w:r>
    </w:p>
    <w:p w:rsidR="009C6290" w:rsidRDefault="009C6290" w:rsidP="009C6290">
      <w:pPr>
        <w:ind w:firstLine="0"/>
        <w:rPr>
          <w:lang w:eastAsia="zh-CN"/>
        </w:rPr>
      </w:pPr>
      <w:r>
        <w:rPr>
          <w:rFonts w:hint="eastAsia"/>
          <w:lang w:eastAsia="zh-CN"/>
        </w:rPr>
        <w:t xml:space="preserve">   </w:t>
      </w:r>
      <w:r>
        <w:rPr>
          <w:rFonts w:hint="eastAsia"/>
          <w:lang w:eastAsia="zh-CN"/>
        </w:rPr>
        <w:t>第十八条</w:t>
      </w:r>
      <w:r>
        <w:rPr>
          <w:rFonts w:hint="eastAsia"/>
          <w:lang w:eastAsia="zh-CN"/>
        </w:rPr>
        <w:t xml:space="preserve">  </w:t>
      </w:r>
      <w:r>
        <w:rPr>
          <w:rFonts w:hint="eastAsia"/>
          <w:lang w:eastAsia="zh-CN"/>
        </w:rPr>
        <w:t>科技进步奖单项授奖人数和授奖单位实行限额：</w:t>
      </w:r>
    </w:p>
    <w:p w:rsidR="009C6290" w:rsidRDefault="009C6290" w:rsidP="009C6290">
      <w:pPr>
        <w:ind w:firstLine="0"/>
        <w:rPr>
          <w:lang w:eastAsia="zh-CN"/>
        </w:rPr>
      </w:pPr>
      <w:r>
        <w:rPr>
          <w:rFonts w:hint="eastAsia"/>
          <w:lang w:eastAsia="zh-CN"/>
        </w:rPr>
        <w:t xml:space="preserve">     </w:t>
      </w:r>
      <w:r>
        <w:rPr>
          <w:rFonts w:hint="eastAsia"/>
          <w:lang w:eastAsia="zh-CN"/>
        </w:rPr>
        <w:t>一等奖的获奖人数不超过</w:t>
      </w:r>
      <w:r>
        <w:rPr>
          <w:rFonts w:hint="eastAsia"/>
          <w:lang w:eastAsia="zh-CN"/>
        </w:rPr>
        <w:t>15</w:t>
      </w:r>
      <w:r>
        <w:rPr>
          <w:rFonts w:hint="eastAsia"/>
          <w:lang w:eastAsia="zh-CN"/>
        </w:rPr>
        <w:t>人，单位不超过</w:t>
      </w:r>
      <w:r>
        <w:rPr>
          <w:rFonts w:hint="eastAsia"/>
          <w:lang w:eastAsia="zh-CN"/>
        </w:rPr>
        <w:t>10</w:t>
      </w:r>
      <w:r>
        <w:rPr>
          <w:rFonts w:hint="eastAsia"/>
          <w:lang w:eastAsia="zh-CN"/>
        </w:rPr>
        <w:t>个；</w:t>
      </w:r>
    </w:p>
    <w:p w:rsidR="009C6290" w:rsidRDefault="009C6290" w:rsidP="009C6290">
      <w:pPr>
        <w:ind w:firstLine="0"/>
        <w:rPr>
          <w:lang w:eastAsia="zh-CN"/>
        </w:rPr>
      </w:pPr>
      <w:r>
        <w:rPr>
          <w:rFonts w:hint="eastAsia"/>
          <w:lang w:eastAsia="zh-CN"/>
        </w:rPr>
        <w:t xml:space="preserve">     </w:t>
      </w:r>
      <w:r>
        <w:rPr>
          <w:rFonts w:hint="eastAsia"/>
          <w:lang w:eastAsia="zh-CN"/>
        </w:rPr>
        <w:t>二等奖的获奖人数不超过</w:t>
      </w:r>
      <w:r>
        <w:rPr>
          <w:rFonts w:hint="eastAsia"/>
          <w:lang w:eastAsia="zh-CN"/>
        </w:rPr>
        <w:t>10</w:t>
      </w:r>
      <w:r>
        <w:rPr>
          <w:rFonts w:hint="eastAsia"/>
          <w:lang w:eastAsia="zh-CN"/>
        </w:rPr>
        <w:t>人，单位不超过</w:t>
      </w:r>
      <w:r>
        <w:rPr>
          <w:rFonts w:hint="eastAsia"/>
          <w:lang w:eastAsia="zh-CN"/>
        </w:rPr>
        <w:t>7</w:t>
      </w:r>
      <w:r>
        <w:rPr>
          <w:rFonts w:hint="eastAsia"/>
          <w:lang w:eastAsia="zh-CN"/>
        </w:rPr>
        <w:t>个；</w:t>
      </w:r>
    </w:p>
    <w:p w:rsidR="009C6290" w:rsidRDefault="009C6290" w:rsidP="009C6290">
      <w:pPr>
        <w:ind w:firstLine="0"/>
        <w:rPr>
          <w:lang w:eastAsia="zh-CN"/>
        </w:rPr>
      </w:pPr>
      <w:r>
        <w:rPr>
          <w:rFonts w:hint="eastAsia"/>
          <w:lang w:eastAsia="zh-CN"/>
        </w:rPr>
        <w:t xml:space="preserve">     </w:t>
      </w:r>
      <w:r>
        <w:rPr>
          <w:rFonts w:hint="eastAsia"/>
          <w:lang w:eastAsia="zh-CN"/>
        </w:rPr>
        <w:t>三等奖的获奖人数不超过</w:t>
      </w:r>
      <w:r>
        <w:rPr>
          <w:rFonts w:hint="eastAsia"/>
          <w:lang w:eastAsia="zh-CN"/>
        </w:rPr>
        <w:t>5</w:t>
      </w:r>
      <w:r>
        <w:rPr>
          <w:rFonts w:hint="eastAsia"/>
          <w:lang w:eastAsia="zh-CN"/>
        </w:rPr>
        <w:t>人，单位不超过</w:t>
      </w:r>
      <w:r>
        <w:rPr>
          <w:rFonts w:hint="eastAsia"/>
          <w:lang w:eastAsia="zh-CN"/>
        </w:rPr>
        <w:t>5</w:t>
      </w:r>
      <w:r>
        <w:rPr>
          <w:rFonts w:hint="eastAsia"/>
          <w:lang w:eastAsia="zh-CN"/>
        </w:rPr>
        <w:t>个；</w:t>
      </w:r>
    </w:p>
    <w:p w:rsidR="009C6290" w:rsidRDefault="009C6290" w:rsidP="009C6290">
      <w:pPr>
        <w:ind w:firstLine="0"/>
        <w:rPr>
          <w:lang w:eastAsia="zh-CN"/>
        </w:rPr>
      </w:pPr>
      <w:r>
        <w:rPr>
          <w:rFonts w:hint="eastAsia"/>
          <w:lang w:eastAsia="zh-CN"/>
        </w:rPr>
        <w:t xml:space="preserve">     </w:t>
      </w:r>
      <w:r>
        <w:rPr>
          <w:rFonts w:hint="eastAsia"/>
          <w:lang w:eastAsia="zh-CN"/>
        </w:rPr>
        <w:t>特等奖的获奖人数和单位的限额，由联合会科技奖励评审委员会研究确定。</w:t>
      </w:r>
    </w:p>
    <w:p w:rsidR="009C6290" w:rsidRDefault="009C6290" w:rsidP="009C6290">
      <w:pPr>
        <w:ind w:firstLine="0"/>
        <w:rPr>
          <w:lang w:eastAsia="zh-CN"/>
        </w:rPr>
      </w:pPr>
      <w:r>
        <w:rPr>
          <w:rFonts w:hint="eastAsia"/>
          <w:lang w:eastAsia="zh-CN"/>
        </w:rPr>
        <w:t>第六章</w:t>
      </w:r>
      <w:r>
        <w:rPr>
          <w:rFonts w:hint="eastAsia"/>
          <w:lang w:eastAsia="zh-CN"/>
        </w:rPr>
        <w:t xml:space="preserve">  </w:t>
      </w:r>
      <w:r>
        <w:rPr>
          <w:rFonts w:hint="eastAsia"/>
          <w:lang w:eastAsia="zh-CN"/>
        </w:rPr>
        <w:t>科技奖励的评审和授奖</w:t>
      </w:r>
    </w:p>
    <w:p w:rsidR="009C6290" w:rsidRDefault="009C6290" w:rsidP="009C6290">
      <w:pPr>
        <w:ind w:firstLine="0"/>
        <w:rPr>
          <w:lang w:eastAsia="zh-CN"/>
        </w:rPr>
      </w:pPr>
      <w:r>
        <w:rPr>
          <w:rFonts w:hint="eastAsia"/>
          <w:lang w:eastAsia="zh-CN"/>
        </w:rPr>
        <w:t>第十九条</w:t>
      </w:r>
      <w:r>
        <w:rPr>
          <w:rFonts w:hint="eastAsia"/>
          <w:lang w:eastAsia="zh-CN"/>
        </w:rPr>
        <w:t xml:space="preserve">  </w:t>
      </w:r>
      <w:r>
        <w:rPr>
          <w:rFonts w:hint="eastAsia"/>
          <w:lang w:eastAsia="zh-CN"/>
        </w:rPr>
        <w:t>联合会科技奖每年申报、评审一次，并统一在“中国石油和化学工业联合会科技奖励申报与评审系统”（</w:t>
      </w:r>
      <w:r>
        <w:rPr>
          <w:rFonts w:hint="eastAsia"/>
          <w:lang w:eastAsia="zh-CN"/>
        </w:rPr>
        <w:t>www.cpcia-kjjl.org.cn</w:t>
      </w:r>
      <w:r>
        <w:rPr>
          <w:rFonts w:hint="eastAsia"/>
          <w:lang w:eastAsia="zh-CN"/>
        </w:rPr>
        <w:t>）上进行。申报书填写说明及每年科技奖励申报通知，将在“中国石油和化学工业联合会科技奖励网”</w:t>
      </w:r>
      <w:r>
        <w:rPr>
          <w:rFonts w:hint="eastAsia"/>
          <w:lang w:eastAsia="zh-CN"/>
        </w:rPr>
        <w:t xml:space="preserve"> (www.cpcia-award.org.cn)</w:t>
      </w:r>
      <w:r>
        <w:rPr>
          <w:rFonts w:hint="eastAsia"/>
          <w:lang w:eastAsia="zh-CN"/>
        </w:rPr>
        <w:t>和“国家石油和化工网”</w:t>
      </w:r>
      <w:r>
        <w:rPr>
          <w:rFonts w:hint="eastAsia"/>
          <w:lang w:eastAsia="zh-CN"/>
        </w:rPr>
        <w:t>(www.cpcia.org.cn)</w:t>
      </w:r>
      <w:r>
        <w:rPr>
          <w:rFonts w:hint="eastAsia"/>
          <w:lang w:eastAsia="zh-CN"/>
        </w:rPr>
        <w:t>上公布。</w:t>
      </w:r>
    </w:p>
    <w:p w:rsidR="009C6290" w:rsidRDefault="009C6290" w:rsidP="009C6290">
      <w:pPr>
        <w:ind w:firstLine="0"/>
        <w:rPr>
          <w:lang w:eastAsia="zh-CN"/>
        </w:rPr>
      </w:pPr>
      <w:r>
        <w:rPr>
          <w:rFonts w:hint="eastAsia"/>
          <w:lang w:eastAsia="zh-CN"/>
        </w:rPr>
        <w:lastRenderedPageBreak/>
        <w:t xml:space="preserve">    </w:t>
      </w:r>
      <w:r>
        <w:rPr>
          <w:rFonts w:hint="eastAsia"/>
          <w:lang w:eastAsia="zh-CN"/>
        </w:rPr>
        <w:t>第二十条</w:t>
      </w:r>
      <w:r>
        <w:rPr>
          <w:rFonts w:hint="eastAsia"/>
          <w:lang w:eastAsia="zh-CN"/>
        </w:rPr>
        <w:t xml:space="preserve">  </w:t>
      </w:r>
      <w:r>
        <w:rPr>
          <w:rFonts w:hint="eastAsia"/>
          <w:lang w:eastAsia="zh-CN"/>
        </w:rPr>
        <w:t>联合会科技奖终审授奖项目将在行业媒体刊登消息，并在以上网站公示评审结果（包括：项目名称、完成单位和完成人），征求意见和颁布授奖。</w:t>
      </w:r>
    </w:p>
    <w:p w:rsidR="009C6290" w:rsidRDefault="009C6290" w:rsidP="009C6290">
      <w:pPr>
        <w:ind w:firstLine="0"/>
        <w:rPr>
          <w:lang w:eastAsia="zh-CN"/>
        </w:rPr>
      </w:pPr>
      <w:r>
        <w:rPr>
          <w:rFonts w:hint="eastAsia"/>
          <w:lang w:eastAsia="zh-CN"/>
        </w:rPr>
        <w:t xml:space="preserve">    </w:t>
      </w:r>
      <w:r>
        <w:rPr>
          <w:rFonts w:hint="eastAsia"/>
          <w:lang w:eastAsia="zh-CN"/>
        </w:rPr>
        <w:t>第二十一条</w:t>
      </w:r>
      <w:r>
        <w:rPr>
          <w:rFonts w:hint="eastAsia"/>
          <w:lang w:eastAsia="zh-CN"/>
        </w:rPr>
        <w:t xml:space="preserve">  </w:t>
      </w:r>
      <w:r>
        <w:rPr>
          <w:rFonts w:hint="eastAsia"/>
          <w:lang w:eastAsia="zh-CN"/>
        </w:rPr>
        <w:t>联合会科技奖励办，负责申报项目的受理工作，并对申报项目进行形式审查和争议项目的协调工作。对重复申报和不符合申报要求的材料不提交评审。</w:t>
      </w:r>
    </w:p>
    <w:p w:rsidR="009C6290" w:rsidRDefault="009C6290" w:rsidP="009C6290">
      <w:pPr>
        <w:ind w:firstLine="0"/>
        <w:rPr>
          <w:lang w:eastAsia="zh-CN"/>
        </w:rPr>
      </w:pPr>
      <w:r>
        <w:rPr>
          <w:rFonts w:hint="eastAsia"/>
          <w:lang w:eastAsia="zh-CN"/>
        </w:rPr>
        <w:t xml:space="preserve">    </w:t>
      </w:r>
      <w:r>
        <w:rPr>
          <w:rFonts w:hint="eastAsia"/>
          <w:lang w:eastAsia="zh-CN"/>
        </w:rPr>
        <w:t>第二十二条</w:t>
      </w:r>
      <w:r>
        <w:rPr>
          <w:rFonts w:hint="eastAsia"/>
          <w:lang w:eastAsia="zh-CN"/>
        </w:rPr>
        <w:t xml:space="preserve">  </w:t>
      </w:r>
      <w:r>
        <w:rPr>
          <w:rFonts w:hint="eastAsia"/>
          <w:lang w:eastAsia="zh-CN"/>
        </w:rPr>
        <w:t>联合会科技奖励评审委员会采取无记名投票的表决方式确定授奖项目，其授奖项目应由到会评委的二分之一（含二分之一）、特等奖需三分之二（含三分之二）以上多数通过。</w:t>
      </w:r>
    </w:p>
    <w:p w:rsidR="009C6290" w:rsidRDefault="009C6290" w:rsidP="009C6290">
      <w:pPr>
        <w:ind w:firstLine="0"/>
        <w:rPr>
          <w:lang w:eastAsia="zh-CN"/>
        </w:rPr>
      </w:pPr>
      <w:r>
        <w:rPr>
          <w:rFonts w:hint="eastAsia"/>
          <w:lang w:eastAsia="zh-CN"/>
        </w:rPr>
        <w:t xml:space="preserve">    </w:t>
      </w:r>
      <w:r>
        <w:rPr>
          <w:rFonts w:hint="eastAsia"/>
          <w:lang w:eastAsia="zh-CN"/>
        </w:rPr>
        <w:t>第二十三条</w:t>
      </w:r>
      <w:r>
        <w:rPr>
          <w:rFonts w:hint="eastAsia"/>
          <w:lang w:eastAsia="zh-CN"/>
        </w:rPr>
        <w:t xml:space="preserve">  </w:t>
      </w:r>
      <w:r>
        <w:rPr>
          <w:rFonts w:hint="eastAsia"/>
          <w:lang w:eastAsia="zh-CN"/>
        </w:rPr>
        <w:t>联合会科技奖的评审实行回避制度，当年有申报项目的评委，不得参加本年度科技奖的评审会议。</w:t>
      </w:r>
    </w:p>
    <w:p w:rsidR="009C6290" w:rsidRDefault="009C6290" w:rsidP="009C6290">
      <w:pPr>
        <w:ind w:firstLine="0"/>
        <w:rPr>
          <w:lang w:eastAsia="zh-CN"/>
        </w:rPr>
      </w:pPr>
      <w:r>
        <w:rPr>
          <w:rFonts w:hint="eastAsia"/>
          <w:lang w:eastAsia="zh-CN"/>
        </w:rPr>
        <w:t xml:space="preserve">    </w:t>
      </w:r>
      <w:r>
        <w:rPr>
          <w:rFonts w:hint="eastAsia"/>
          <w:lang w:eastAsia="zh-CN"/>
        </w:rPr>
        <w:t>第二十四条</w:t>
      </w:r>
      <w:r>
        <w:rPr>
          <w:rFonts w:hint="eastAsia"/>
          <w:lang w:eastAsia="zh-CN"/>
        </w:rPr>
        <w:t xml:space="preserve">  </w:t>
      </w:r>
      <w:r>
        <w:rPr>
          <w:rFonts w:hint="eastAsia"/>
          <w:lang w:eastAsia="zh-CN"/>
        </w:rPr>
        <w:t>剽窃、侵夺他人科技成果的，或者以其它不正当手段骗取科学技术奖的，经联合会科技奖励评审委员会主任委员会调查核准后撤消其获奖资格。</w:t>
      </w:r>
    </w:p>
    <w:p w:rsidR="009C6290" w:rsidRDefault="009C6290" w:rsidP="009C6290">
      <w:pPr>
        <w:ind w:firstLine="0"/>
        <w:rPr>
          <w:lang w:eastAsia="zh-CN"/>
        </w:rPr>
      </w:pPr>
      <w:r>
        <w:rPr>
          <w:rFonts w:hint="eastAsia"/>
          <w:lang w:eastAsia="zh-CN"/>
        </w:rPr>
        <w:t xml:space="preserve">    </w:t>
      </w:r>
      <w:r>
        <w:rPr>
          <w:rFonts w:hint="eastAsia"/>
          <w:lang w:eastAsia="zh-CN"/>
        </w:rPr>
        <w:t>第二十五条</w:t>
      </w:r>
      <w:r>
        <w:rPr>
          <w:rFonts w:hint="eastAsia"/>
          <w:lang w:eastAsia="zh-CN"/>
        </w:rPr>
        <w:t xml:space="preserve">  </w:t>
      </w:r>
      <w:r>
        <w:rPr>
          <w:rFonts w:hint="eastAsia"/>
          <w:lang w:eastAsia="zh-CN"/>
        </w:rPr>
        <w:t>参与科技奖励评审活动和有关的工作人员，在评审活动中弄虚作假、徇私舞弊的将予以行政处分。</w:t>
      </w:r>
    </w:p>
    <w:p w:rsidR="009C6290" w:rsidRDefault="009C6290" w:rsidP="009C6290">
      <w:pPr>
        <w:ind w:firstLine="0"/>
        <w:rPr>
          <w:lang w:eastAsia="zh-CN"/>
        </w:rPr>
      </w:pPr>
      <w:r>
        <w:rPr>
          <w:rFonts w:hint="eastAsia"/>
          <w:lang w:eastAsia="zh-CN"/>
        </w:rPr>
        <w:t>第七章</w:t>
      </w:r>
      <w:r>
        <w:rPr>
          <w:rFonts w:hint="eastAsia"/>
          <w:lang w:eastAsia="zh-CN"/>
        </w:rPr>
        <w:t xml:space="preserve">  </w:t>
      </w:r>
      <w:r>
        <w:rPr>
          <w:rFonts w:hint="eastAsia"/>
          <w:lang w:eastAsia="zh-CN"/>
        </w:rPr>
        <w:t>科技奖励的异议及处理</w:t>
      </w:r>
    </w:p>
    <w:p w:rsidR="009C6290" w:rsidRDefault="009C6290" w:rsidP="009C6290">
      <w:pPr>
        <w:ind w:firstLine="0"/>
        <w:rPr>
          <w:lang w:eastAsia="zh-CN"/>
        </w:rPr>
      </w:pPr>
      <w:r>
        <w:rPr>
          <w:rFonts w:hint="eastAsia"/>
          <w:lang w:eastAsia="zh-CN"/>
        </w:rPr>
        <w:t xml:space="preserve">    </w:t>
      </w:r>
      <w:r>
        <w:rPr>
          <w:rFonts w:hint="eastAsia"/>
          <w:lang w:eastAsia="zh-CN"/>
        </w:rPr>
        <w:t>第二十六条</w:t>
      </w:r>
      <w:r>
        <w:rPr>
          <w:rFonts w:hint="eastAsia"/>
          <w:lang w:eastAsia="zh-CN"/>
        </w:rPr>
        <w:t xml:space="preserve">  </w:t>
      </w:r>
      <w:r>
        <w:rPr>
          <w:rFonts w:hint="eastAsia"/>
          <w:lang w:eastAsia="zh-CN"/>
        </w:rPr>
        <w:t>联合会科技奖接受社会的监督，其科技奖励的评审工作实行异议制度。</w:t>
      </w:r>
    </w:p>
    <w:p w:rsidR="009C6290" w:rsidRDefault="009C6290" w:rsidP="009C6290">
      <w:pPr>
        <w:ind w:firstLine="0"/>
        <w:rPr>
          <w:lang w:eastAsia="zh-CN"/>
        </w:rPr>
      </w:pPr>
      <w:r>
        <w:rPr>
          <w:rFonts w:hint="eastAsia"/>
          <w:lang w:eastAsia="zh-CN"/>
        </w:rPr>
        <w:t xml:space="preserve">    </w:t>
      </w:r>
      <w:r>
        <w:rPr>
          <w:rFonts w:hint="eastAsia"/>
          <w:lang w:eastAsia="zh-CN"/>
        </w:rPr>
        <w:t>第二十七条</w:t>
      </w:r>
      <w:r>
        <w:rPr>
          <w:rFonts w:hint="eastAsia"/>
          <w:lang w:eastAsia="zh-CN"/>
        </w:rPr>
        <w:t xml:space="preserve">  </w:t>
      </w:r>
      <w:r>
        <w:rPr>
          <w:rFonts w:hint="eastAsia"/>
          <w:lang w:eastAsia="zh-CN"/>
        </w:rPr>
        <w:t>任何单位和个人对获奖项目、获奖单位和获奖人持有异议的，均可在初评结果公布之日起</w:t>
      </w:r>
      <w:r>
        <w:rPr>
          <w:rFonts w:hint="eastAsia"/>
          <w:lang w:eastAsia="zh-CN"/>
        </w:rPr>
        <w:t>30</w:t>
      </w:r>
      <w:r>
        <w:rPr>
          <w:rFonts w:hint="eastAsia"/>
          <w:lang w:eastAsia="zh-CN"/>
        </w:rPr>
        <w:t>日内向奖励办公室提出。逾期不予受理。</w:t>
      </w:r>
    </w:p>
    <w:p w:rsidR="009C6290" w:rsidRDefault="009C6290" w:rsidP="009C6290">
      <w:pPr>
        <w:ind w:firstLine="0"/>
        <w:rPr>
          <w:lang w:eastAsia="zh-CN"/>
        </w:rPr>
      </w:pPr>
      <w:r>
        <w:rPr>
          <w:rFonts w:hint="eastAsia"/>
          <w:lang w:eastAsia="zh-CN"/>
        </w:rPr>
        <w:t xml:space="preserve">    </w:t>
      </w:r>
      <w:r>
        <w:rPr>
          <w:rFonts w:hint="eastAsia"/>
          <w:lang w:eastAsia="zh-CN"/>
        </w:rPr>
        <w:t>第二十八条</w:t>
      </w:r>
      <w:r>
        <w:rPr>
          <w:rFonts w:hint="eastAsia"/>
          <w:lang w:eastAsia="zh-CN"/>
        </w:rPr>
        <w:t xml:space="preserve">  </w:t>
      </w:r>
      <w:r>
        <w:rPr>
          <w:rFonts w:hint="eastAsia"/>
          <w:lang w:eastAsia="zh-CN"/>
        </w:rPr>
        <w:t>提出异议的单位或个人应当提供书面异议材料，并提供必要的证明文件。个人提出异议的，应在异议材料上签署单位和真实姓名；以单位名义提出异议的，应加盖本单位公章。</w:t>
      </w:r>
    </w:p>
    <w:p w:rsidR="009C6290" w:rsidRDefault="009C6290" w:rsidP="009C6290">
      <w:pPr>
        <w:ind w:firstLine="0"/>
        <w:rPr>
          <w:lang w:eastAsia="zh-CN"/>
        </w:rPr>
      </w:pPr>
      <w:r>
        <w:rPr>
          <w:rFonts w:hint="eastAsia"/>
          <w:lang w:eastAsia="zh-CN"/>
        </w:rPr>
        <w:t xml:space="preserve">    </w:t>
      </w:r>
      <w:r>
        <w:rPr>
          <w:rFonts w:hint="eastAsia"/>
          <w:lang w:eastAsia="zh-CN"/>
        </w:rPr>
        <w:t>第二十九条</w:t>
      </w:r>
      <w:r>
        <w:rPr>
          <w:rFonts w:hint="eastAsia"/>
          <w:lang w:eastAsia="zh-CN"/>
        </w:rPr>
        <w:t xml:space="preserve">  </w:t>
      </w:r>
      <w:r>
        <w:rPr>
          <w:rFonts w:hint="eastAsia"/>
          <w:lang w:eastAsia="zh-CN"/>
        </w:rPr>
        <w:t>对获奖项目的技术内容或申报书填写不实等提出异议，属实质性异议。其异议由联合会科技奖励办协调，有关单位和个人应当积极配合，不得推诿和延误。必要时，可组织评委或专家进行调查处理，报评委会主任委员会裁决。</w:t>
      </w:r>
    </w:p>
    <w:p w:rsidR="009C6290" w:rsidRDefault="009C6290" w:rsidP="009C6290">
      <w:pPr>
        <w:ind w:firstLine="0"/>
        <w:rPr>
          <w:lang w:eastAsia="zh-CN"/>
        </w:rPr>
      </w:pPr>
      <w:r>
        <w:rPr>
          <w:rFonts w:hint="eastAsia"/>
          <w:lang w:eastAsia="zh-CN"/>
        </w:rPr>
        <w:t xml:space="preserve">    </w:t>
      </w:r>
      <w:r>
        <w:rPr>
          <w:rFonts w:hint="eastAsia"/>
          <w:lang w:eastAsia="zh-CN"/>
        </w:rPr>
        <w:t>第三十条</w:t>
      </w:r>
      <w:r>
        <w:rPr>
          <w:rFonts w:hint="eastAsia"/>
          <w:lang w:eastAsia="zh-CN"/>
        </w:rPr>
        <w:t xml:space="preserve">  </w:t>
      </w:r>
      <w:r>
        <w:rPr>
          <w:rFonts w:hint="eastAsia"/>
          <w:lang w:eastAsia="zh-CN"/>
        </w:rPr>
        <w:t>对授奖项目的主要完成单位和主要完成人提出的异议，属非实质性异议。其异议由主要完成单位负责协调，提出处理意见报奖励工作办公室审核并报评审委员会备案。</w:t>
      </w:r>
    </w:p>
    <w:p w:rsidR="009C6290" w:rsidRDefault="009C6290" w:rsidP="009C6290">
      <w:pPr>
        <w:ind w:firstLine="0"/>
        <w:rPr>
          <w:lang w:eastAsia="zh-CN"/>
        </w:rPr>
      </w:pPr>
    </w:p>
    <w:p w:rsidR="009C6290" w:rsidRDefault="009C6290" w:rsidP="009C6290">
      <w:pPr>
        <w:ind w:firstLine="0"/>
        <w:rPr>
          <w:lang w:eastAsia="zh-CN"/>
        </w:rPr>
      </w:pPr>
      <w:r>
        <w:rPr>
          <w:rFonts w:hint="eastAsia"/>
          <w:lang w:eastAsia="zh-CN"/>
        </w:rPr>
        <w:t>第八章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9C6290" w:rsidRDefault="009C6290" w:rsidP="009C6290">
      <w:pPr>
        <w:ind w:firstLine="0"/>
        <w:rPr>
          <w:lang w:eastAsia="zh-CN"/>
        </w:rPr>
      </w:pPr>
      <w:r>
        <w:rPr>
          <w:rFonts w:hint="eastAsia"/>
          <w:lang w:eastAsia="zh-CN"/>
        </w:rPr>
        <w:t xml:space="preserve">    </w:t>
      </w:r>
      <w:r>
        <w:rPr>
          <w:rFonts w:hint="eastAsia"/>
          <w:lang w:eastAsia="zh-CN"/>
        </w:rPr>
        <w:t>第三十一条</w:t>
      </w:r>
      <w:r>
        <w:rPr>
          <w:rFonts w:hint="eastAsia"/>
          <w:lang w:eastAsia="zh-CN"/>
        </w:rPr>
        <w:t xml:space="preserve">  </w:t>
      </w:r>
      <w:r>
        <w:rPr>
          <w:rFonts w:hint="eastAsia"/>
          <w:lang w:eastAsia="zh-CN"/>
        </w:rPr>
        <w:t>联合会科技奖获得者的事迹，应记入本人档案，并作为考核、晋级、评定职称的重要依据之一。</w:t>
      </w:r>
    </w:p>
    <w:p w:rsidR="009C6290" w:rsidRDefault="009C6290" w:rsidP="009C6290">
      <w:pPr>
        <w:ind w:firstLine="0"/>
        <w:rPr>
          <w:lang w:eastAsia="zh-CN"/>
        </w:rPr>
      </w:pPr>
      <w:r>
        <w:rPr>
          <w:rFonts w:hint="eastAsia"/>
          <w:lang w:eastAsia="zh-CN"/>
        </w:rPr>
        <w:t xml:space="preserve">    </w:t>
      </w:r>
      <w:r>
        <w:rPr>
          <w:rFonts w:hint="eastAsia"/>
          <w:lang w:eastAsia="zh-CN"/>
        </w:rPr>
        <w:t>第三十二条</w:t>
      </w:r>
      <w:r>
        <w:rPr>
          <w:rFonts w:hint="eastAsia"/>
          <w:lang w:eastAsia="zh-CN"/>
        </w:rPr>
        <w:t xml:space="preserve">  </w:t>
      </w:r>
      <w:r>
        <w:rPr>
          <w:rFonts w:hint="eastAsia"/>
          <w:lang w:eastAsia="zh-CN"/>
        </w:rPr>
        <w:t>本办法由联合会科技奖励评审委员会负责解释。</w:t>
      </w:r>
    </w:p>
    <w:p w:rsidR="009C6290" w:rsidRDefault="009C6290" w:rsidP="009C6290">
      <w:pPr>
        <w:ind w:firstLine="0"/>
        <w:rPr>
          <w:lang w:eastAsia="zh-CN"/>
        </w:rPr>
      </w:pPr>
      <w:r>
        <w:rPr>
          <w:rFonts w:hint="eastAsia"/>
          <w:lang w:eastAsia="zh-CN"/>
        </w:rPr>
        <w:t>第三十三条</w:t>
      </w:r>
      <w:r>
        <w:rPr>
          <w:rFonts w:hint="eastAsia"/>
          <w:lang w:eastAsia="zh-CN"/>
        </w:rPr>
        <w:t xml:space="preserve">  </w:t>
      </w:r>
      <w:r>
        <w:rPr>
          <w:rFonts w:hint="eastAsia"/>
          <w:lang w:eastAsia="zh-CN"/>
        </w:rPr>
        <w:t>本办法自发布之日起实施。</w:t>
      </w:r>
    </w:p>
    <w:p w:rsidR="009C6290" w:rsidRDefault="009C6290" w:rsidP="009C6290">
      <w:pPr>
        <w:ind w:firstLine="0"/>
        <w:rPr>
          <w:lang w:eastAsia="zh-CN"/>
        </w:rPr>
      </w:pPr>
      <w:r>
        <w:rPr>
          <w:rFonts w:hint="eastAsia"/>
          <w:lang w:eastAsia="zh-CN"/>
        </w:rPr>
        <w:t>发布部门：中国石油和化学工业联合会</w:t>
      </w:r>
    </w:p>
    <w:p w:rsidR="009C6290" w:rsidRDefault="009C6290" w:rsidP="009C6290">
      <w:pPr>
        <w:ind w:firstLine="0"/>
        <w:rPr>
          <w:lang w:eastAsia="zh-CN"/>
        </w:rPr>
      </w:pPr>
      <w:r>
        <w:rPr>
          <w:rFonts w:hint="eastAsia"/>
          <w:lang w:eastAsia="zh-CN"/>
        </w:rPr>
        <w:t>发布时间：</w:t>
      </w:r>
      <w:r>
        <w:rPr>
          <w:rFonts w:hint="eastAsia"/>
          <w:lang w:eastAsia="zh-CN"/>
        </w:rPr>
        <w:t>2017</w:t>
      </w:r>
      <w:r>
        <w:rPr>
          <w:rFonts w:hint="eastAsia"/>
          <w:lang w:eastAsia="zh-CN"/>
        </w:rPr>
        <w:t>年</w:t>
      </w:r>
      <w:r>
        <w:rPr>
          <w:rFonts w:hint="eastAsia"/>
          <w:lang w:eastAsia="zh-CN"/>
        </w:rPr>
        <w:t>4</w:t>
      </w:r>
      <w:r>
        <w:rPr>
          <w:rFonts w:hint="eastAsia"/>
          <w:lang w:eastAsia="zh-CN"/>
        </w:rPr>
        <w:t>月</w:t>
      </w:r>
      <w:r>
        <w:rPr>
          <w:rFonts w:hint="eastAsia"/>
          <w:lang w:eastAsia="zh-CN"/>
        </w:rPr>
        <w:t>5</w:t>
      </w:r>
      <w:r>
        <w:rPr>
          <w:rFonts w:hint="eastAsia"/>
          <w:lang w:eastAsia="zh-CN"/>
        </w:rPr>
        <w:t>日</w:t>
      </w:r>
      <w:r>
        <w:rPr>
          <w:rFonts w:hint="eastAsia"/>
          <w:lang w:eastAsia="zh-CN"/>
        </w:rPr>
        <w:t xml:space="preserve"> </w:t>
      </w:r>
    </w:p>
    <w:p w:rsidR="009C6290" w:rsidRDefault="009C6290" w:rsidP="003D2AF4">
      <w:pPr>
        <w:ind w:firstLine="0"/>
        <w:rPr>
          <w:lang w:eastAsia="zh-CN"/>
        </w:rPr>
        <w:sectPr w:rsidR="009C6290" w:rsidSect="006074AA">
          <w:pgSz w:w="11906" w:h="16838"/>
          <w:pgMar w:top="1440" w:right="1800" w:bottom="1440" w:left="1800" w:header="851" w:footer="992" w:gutter="0"/>
          <w:cols w:space="425"/>
          <w:docGrid w:type="lines" w:linePitch="312"/>
        </w:sectPr>
      </w:pPr>
    </w:p>
    <w:p w:rsidR="0073316F" w:rsidRDefault="0073316F" w:rsidP="0073316F">
      <w:pPr>
        <w:pStyle w:val="3"/>
        <w:rPr>
          <w:lang w:eastAsia="zh-CN"/>
        </w:rPr>
      </w:pPr>
      <w:bookmarkStart w:id="92" w:name="_Toc80862398"/>
      <w:r>
        <w:rPr>
          <w:rFonts w:hint="eastAsia"/>
          <w:lang w:eastAsia="zh-CN"/>
        </w:rPr>
        <w:lastRenderedPageBreak/>
        <w:t>石油和化工行业国际科技合作奖奖励办法</w:t>
      </w:r>
      <w:bookmarkEnd w:id="92"/>
    </w:p>
    <w:p w:rsidR="0073316F" w:rsidRDefault="0073316F" w:rsidP="0073316F">
      <w:pPr>
        <w:ind w:firstLine="0"/>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73316F" w:rsidRDefault="0073316F" w:rsidP="0073316F">
      <w:pPr>
        <w:ind w:firstLine="0"/>
        <w:rPr>
          <w:lang w:eastAsia="zh-CN"/>
        </w:rPr>
      </w:pPr>
      <w:r>
        <w:rPr>
          <w:rFonts w:hint="eastAsia"/>
          <w:lang w:eastAsia="zh-CN"/>
        </w:rPr>
        <w:t xml:space="preserve">    </w:t>
      </w:r>
      <w:r>
        <w:rPr>
          <w:rFonts w:hint="eastAsia"/>
          <w:lang w:eastAsia="zh-CN"/>
        </w:rPr>
        <w:t>第一条</w:t>
      </w:r>
      <w:r>
        <w:rPr>
          <w:rFonts w:hint="eastAsia"/>
          <w:lang w:eastAsia="zh-CN"/>
        </w:rPr>
        <w:t xml:space="preserve">  </w:t>
      </w:r>
      <w:r>
        <w:rPr>
          <w:rFonts w:hint="eastAsia"/>
          <w:lang w:eastAsia="zh-CN"/>
        </w:rPr>
        <w:t>为了奖励在推动我国石油和化工行业科学技术进步活动中做出突出贡献的外国科学家、工程技术人员和科技管理人员及组织，推进行业国际科技合作事业的发展，提高综合国力，经中国石油和化学工业联合会批准，设立“石油和化工行业国际科技合作奖”（简称“联合会国际合作奖”），特制定本办法。</w:t>
      </w:r>
    </w:p>
    <w:p w:rsidR="0073316F" w:rsidRDefault="0073316F" w:rsidP="0073316F">
      <w:pPr>
        <w:ind w:firstLine="0"/>
        <w:rPr>
          <w:lang w:eastAsia="zh-CN"/>
        </w:rPr>
      </w:pPr>
      <w:r>
        <w:rPr>
          <w:rFonts w:hint="eastAsia"/>
          <w:lang w:eastAsia="zh-CN"/>
        </w:rPr>
        <w:t xml:space="preserve">    </w:t>
      </w:r>
      <w:r>
        <w:rPr>
          <w:rFonts w:hint="eastAsia"/>
          <w:lang w:eastAsia="zh-CN"/>
        </w:rPr>
        <w:t>第二条</w:t>
      </w:r>
      <w:r>
        <w:rPr>
          <w:rFonts w:hint="eastAsia"/>
          <w:lang w:eastAsia="zh-CN"/>
        </w:rPr>
        <w:t xml:space="preserve">  </w:t>
      </w:r>
      <w:r>
        <w:rPr>
          <w:rFonts w:hint="eastAsia"/>
          <w:lang w:eastAsia="zh-CN"/>
        </w:rPr>
        <w:t>石油和化工行业国际科技合作奖，贯彻“尊重劳动、尊重知识、尊重人才、尊重创造的方针；鼓励团结协作联合攻关、鼓励自主创新和协同创新相结合；促进石油和化工行业的科学研究、技术开发与经济社会发展密切结合，促进石油和化工科技成果商品化和产业化，加速科教兴国、人才强国和可持续发展战略的实施。</w:t>
      </w:r>
      <w:r>
        <w:rPr>
          <w:rFonts w:hint="eastAsia"/>
          <w:lang w:eastAsia="zh-CN"/>
        </w:rPr>
        <w:t xml:space="preserve">   </w:t>
      </w:r>
    </w:p>
    <w:p w:rsidR="0073316F" w:rsidRDefault="0073316F" w:rsidP="0073316F">
      <w:pPr>
        <w:ind w:firstLine="0"/>
        <w:rPr>
          <w:lang w:eastAsia="zh-CN"/>
        </w:rPr>
      </w:pPr>
      <w:r>
        <w:rPr>
          <w:rFonts w:hint="eastAsia"/>
          <w:lang w:eastAsia="zh-CN"/>
        </w:rPr>
        <w:t xml:space="preserve">    </w:t>
      </w:r>
      <w:r>
        <w:rPr>
          <w:rFonts w:hint="eastAsia"/>
          <w:lang w:eastAsia="zh-CN"/>
        </w:rPr>
        <w:t>第三条</w:t>
      </w:r>
      <w:r>
        <w:rPr>
          <w:rFonts w:hint="eastAsia"/>
          <w:lang w:eastAsia="zh-CN"/>
        </w:rPr>
        <w:t xml:space="preserve">  </w:t>
      </w:r>
      <w:r>
        <w:rPr>
          <w:rFonts w:hint="eastAsia"/>
          <w:lang w:eastAsia="zh-CN"/>
        </w:rPr>
        <w:t>为维护联合会国际合作奖的严肃性和权威性，其奖励的申报、评审和授奖，实行公平、公正、公开的原则，不受任何组织或个人的非法干涉。</w:t>
      </w:r>
    </w:p>
    <w:p w:rsidR="0073316F" w:rsidRDefault="0073316F" w:rsidP="0073316F">
      <w:pPr>
        <w:ind w:firstLine="0"/>
        <w:rPr>
          <w:lang w:eastAsia="zh-CN"/>
        </w:rPr>
      </w:pPr>
      <w:r>
        <w:rPr>
          <w:rFonts w:hint="eastAsia"/>
          <w:lang w:eastAsia="zh-CN"/>
        </w:rPr>
        <w:t xml:space="preserve">    </w:t>
      </w:r>
      <w:r>
        <w:rPr>
          <w:rFonts w:hint="eastAsia"/>
          <w:lang w:eastAsia="zh-CN"/>
        </w:rPr>
        <w:t>第四条</w:t>
      </w:r>
      <w:r>
        <w:rPr>
          <w:rFonts w:hint="eastAsia"/>
          <w:lang w:eastAsia="zh-CN"/>
        </w:rPr>
        <w:t xml:space="preserve">  </w:t>
      </w:r>
      <w:r>
        <w:rPr>
          <w:rFonts w:hint="eastAsia"/>
          <w:lang w:eastAsia="zh-CN"/>
        </w:rPr>
        <w:t>获得“石油和化工行业国际科技合作奖”的获奖人或组织，将由联合会择优向科技部推荐申报由国务院颁发的“中华人民共和国国际科学技术合作奖”。</w:t>
      </w:r>
    </w:p>
    <w:p w:rsidR="0073316F" w:rsidRDefault="0073316F" w:rsidP="0073316F">
      <w:pPr>
        <w:ind w:firstLine="0"/>
        <w:rPr>
          <w:lang w:eastAsia="zh-CN"/>
        </w:rPr>
      </w:pPr>
      <w:r>
        <w:rPr>
          <w:rFonts w:hint="eastAsia"/>
          <w:lang w:eastAsia="zh-CN"/>
        </w:rPr>
        <w:t xml:space="preserve">    </w:t>
      </w:r>
      <w:r>
        <w:rPr>
          <w:rFonts w:hint="eastAsia"/>
          <w:lang w:eastAsia="zh-CN"/>
        </w:rPr>
        <w:t>第五条</w:t>
      </w:r>
      <w:r>
        <w:rPr>
          <w:rFonts w:hint="eastAsia"/>
          <w:lang w:eastAsia="zh-CN"/>
        </w:rPr>
        <w:t xml:space="preserve">  </w:t>
      </w:r>
      <w:r>
        <w:rPr>
          <w:rFonts w:hint="eastAsia"/>
          <w:lang w:eastAsia="zh-CN"/>
        </w:rPr>
        <w:t>联合会国际合作奖由联合会科技与装备部和国际合作部共同承办，其申报和评审工作依托联合会科技奖励工作办公室，负责科技奖励的日常工作，该奖励办设在联合会科技与装备部。</w:t>
      </w:r>
    </w:p>
    <w:p w:rsidR="0073316F" w:rsidRDefault="0073316F" w:rsidP="0073316F">
      <w:pPr>
        <w:ind w:firstLine="0"/>
        <w:rPr>
          <w:lang w:eastAsia="zh-CN"/>
        </w:rPr>
      </w:pPr>
      <w:r>
        <w:rPr>
          <w:rFonts w:hint="eastAsia"/>
          <w:lang w:eastAsia="zh-CN"/>
        </w:rPr>
        <w:t>第二章</w:t>
      </w:r>
      <w:r>
        <w:rPr>
          <w:rFonts w:hint="eastAsia"/>
          <w:lang w:eastAsia="zh-CN"/>
        </w:rPr>
        <w:t xml:space="preserve">  </w:t>
      </w:r>
      <w:r>
        <w:rPr>
          <w:rFonts w:hint="eastAsia"/>
          <w:lang w:eastAsia="zh-CN"/>
        </w:rPr>
        <w:t>奖励设置</w:t>
      </w:r>
    </w:p>
    <w:p w:rsidR="0073316F" w:rsidRDefault="0073316F" w:rsidP="0073316F">
      <w:pPr>
        <w:ind w:firstLine="0"/>
        <w:rPr>
          <w:lang w:eastAsia="zh-CN"/>
        </w:rPr>
      </w:pPr>
      <w:r>
        <w:rPr>
          <w:rFonts w:hint="eastAsia"/>
          <w:lang w:eastAsia="zh-CN"/>
        </w:rPr>
        <w:t>第六条</w:t>
      </w:r>
      <w:r>
        <w:rPr>
          <w:rFonts w:hint="eastAsia"/>
          <w:lang w:eastAsia="zh-CN"/>
        </w:rPr>
        <w:t xml:space="preserve">  </w:t>
      </w:r>
      <w:r>
        <w:rPr>
          <w:rFonts w:hint="eastAsia"/>
          <w:lang w:eastAsia="zh-CN"/>
        </w:rPr>
        <w:t>联合会国际合作奖授予对中国石油和化工行业做出重要贡献的下列外籍人士或者组织：</w:t>
      </w:r>
    </w:p>
    <w:p w:rsidR="0073316F" w:rsidRDefault="0073316F" w:rsidP="0073316F">
      <w:pPr>
        <w:ind w:firstLine="0"/>
        <w:rPr>
          <w:lang w:eastAsia="zh-CN"/>
        </w:rPr>
      </w:pPr>
      <w:r>
        <w:rPr>
          <w:rFonts w:hint="eastAsia"/>
          <w:lang w:eastAsia="zh-CN"/>
        </w:rPr>
        <w:t>（一）在与中国公民或者组织进行合作研究、开发等方面取得重大科技成果，对中国经济与社会发展有重要推动作用，并取得显著的经济效益或者社会效益；</w:t>
      </w:r>
    </w:p>
    <w:p w:rsidR="0073316F" w:rsidRDefault="0073316F" w:rsidP="0073316F">
      <w:pPr>
        <w:ind w:firstLine="0"/>
        <w:rPr>
          <w:lang w:eastAsia="zh-CN"/>
        </w:rPr>
      </w:pPr>
      <w:r>
        <w:rPr>
          <w:rFonts w:hint="eastAsia"/>
          <w:lang w:eastAsia="zh-CN"/>
        </w:rPr>
        <w:t>（二）在向中国公民或者组织传授先进科学技术、提出重要科技发展建议与对策、培养科技人才或者管理人才等方面做出了重要贡献，推进了中国科学技术事业的发展，并取得显著的社会效益或者经济效益；</w:t>
      </w:r>
    </w:p>
    <w:p w:rsidR="0073316F" w:rsidRDefault="0073316F" w:rsidP="0073316F">
      <w:pPr>
        <w:ind w:firstLine="0"/>
        <w:rPr>
          <w:lang w:eastAsia="zh-CN"/>
        </w:rPr>
      </w:pPr>
      <w:r>
        <w:rPr>
          <w:rFonts w:hint="eastAsia"/>
          <w:lang w:eastAsia="zh-CN"/>
        </w:rPr>
        <w:t>（三）在促进中国与其他国家或者国际组织的科技交流与合作方面做出重要贡献，并对中国石油和化工行业发展有重要推动作用。</w:t>
      </w:r>
    </w:p>
    <w:p w:rsidR="0073316F" w:rsidRDefault="0073316F" w:rsidP="0073316F">
      <w:pPr>
        <w:ind w:firstLine="0"/>
        <w:rPr>
          <w:lang w:eastAsia="zh-CN"/>
        </w:rPr>
      </w:pPr>
      <w:r>
        <w:rPr>
          <w:rFonts w:hint="eastAsia"/>
          <w:lang w:eastAsia="zh-CN"/>
        </w:rPr>
        <w:lastRenderedPageBreak/>
        <w:t>第七条</w:t>
      </w:r>
      <w:r>
        <w:rPr>
          <w:rFonts w:hint="eastAsia"/>
          <w:lang w:eastAsia="zh-CN"/>
        </w:rPr>
        <w:t xml:space="preserve">  </w:t>
      </w:r>
      <w:r>
        <w:rPr>
          <w:rFonts w:hint="eastAsia"/>
          <w:lang w:eastAsia="zh-CN"/>
        </w:rPr>
        <w:t>“外籍人士或者组织”，是指在双边或者多边国际科技合作中对中国石油和化工行业做出重要贡献的外国科学家、工程技术人员、科技管理人员和科学技术研究、开发、管理等组织。</w:t>
      </w:r>
    </w:p>
    <w:p w:rsidR="0073316F" w:rsidRDefault="0073316F" w:rsidP="0073316F">
      <w:pPr>
        <w:ind w:firstLine="0"/>
        <w:rPr>
          <w:lang w:eastAsia="zh-CN"/>
        </w:rPr>
      </w:pPr>
      <w:r>
        <w:rPr>
          <w:rFonts w:hint="eastAsia"/>
          <w:lang w:eastAsia="zh-CN"/>
        </w:rPr>
        <w:t>第八条</w:t>
      </w:r>
      <w:r>
        <w:rPr>
          <w:rFonts w:hint="eastAsia"/>
          <w:lang w:eastAsia="zh-CN"/>
        </w:rPr>
        <w:t xml:space="preserve">   </w:t>
      </w:r>
      <w:r>
        <w:rPr>
          <w:rFonts w:hint="eastAsia"/>
          <w:lang w:eastAsia="zh-CN"/>
        </w:rPr>
        <w:t>联合会国际合作奖不设奖励等级，授奖数额不超过</w:t>
      </w:r>
      <w:r>
        <w:rPr>
          <w:rFonts w:hint="eastAsia"/>
          <w:lang w:eastAsia="zh-CN"/>
        </w:rPr>
        <w:t>5</w:t>
      </w:r>
      <w:r>
        <w:rPr>
          <w:rFonts w:hint="eastAsia"/>
          <w:lang w:eastAsia="zh-CN"/>
        </w:rPr>
        <w:t>个。</w:t>
      </w:r>
    </w:p>
    <w:p w:rsidR="0073316F" w:rsidRDefault="0073316F" w:rsidP="0073316F">
      <w:pPr>
        <w:ind w:firstLine="0"/>
        <w:rPr>
          <w:lang w:eastAsia="zh-CN"/>
        </w:rPr>
      </w:pPr>
      <w:r>
        <w:rPr>
          <w:rFonts w:hint="eastAsia"/>
          <w:lang w:eastAsia="zh-CN"/>
        </w:rPr>
        <w:t>第三章</w:t>
      </w:r>
      <w:r>
        <w:rPr>
          <w:rFonts w:hint="eastAsia"/>
          <w:lang w:eastAsia="zh-CN"/>
        </w:rPr>
        <w:t xml:space="preserve">  </w:t>
      </w:r>
      <w:r>
        <w:rPr>
          <w:rFonts w:hint="eastAsia"/>
          <w:lang w:eastAsia="zh-CN"/>
        </w:rPr>
        <w:t>申报与推荐</w:t>
      </w:r>
    </w:p>
    <w:p w:rsidR="0073316F" w:rsidRDefault="0073316F" w:rsidP="0073316F">
      <w:pPr>
        <w:ind w:firstLine="0"/>
        <w:rPr>
          <w:lang w:eastAsia="zh-CN"/>
        </w:rPr>
      </w:pPr>
      <w:r>
        <w:rPr>
          <w:rFonts w:hint="eastAsia"/>
          <w:lang w:eastAsia="zh-CN"/>
        </w:rPr>
        <w:t xml:space="preserve">    </w:t>
      </w:r>
      <w:r>
        <w:rPr>
          <w:rFonts w:hint="eastAsia"/>
          <w:lang w:eastAsia="zh-CN"/>
        </w:rPr>
        <w:t>第九条</w:t>
      </w:r>
      <w:r>
        <w:rPr>
          <w:rFonts w:hint="eastAsia"/>
          <w:lang w:eastAsia="zh-CN"/>
        </w:rPr>
        <w:t xml:space="preserve">  </w:t>
      </w:r>
      <w:r>
        <w:rPr>
          <w:rFonts w:hint="eastAsia"/>
          <w:lang w:eastAsia="zh-CN"/>
        </w:rPr>
        <w:t>联合会国际合作奖每两年申报、评审一次，推荐书填写说明及通知，将在“中国石油和化学工业联合会科技奖励网”</w:t>
      </w:r>
      <w:r>
        <w:rPr>
          <w:rFonts w:hint="eastAsia"/>
          <w:lang w:eastAsia="zh-CN"/>
        </w:rPr>
        <w:t xml:space="preserve"> (www.cpcia-award.org.cn)</w:t>
      </w:r>
      <w:r>
        <w:rPr>
          <w:rFonts w:hint="eastAsia"/>
          <w:lang w:eastAsia="zh-CN"/>
        </w:rPr>
        <w:t>和“国家石油和化工网”</w:t>
      </w:r>
      <w:r>
        <w:rPr>
          <w:rFonts w:hint="eastAsia"/>
          <w:lang w:eastAsia="zh-CN"/>
        </w:rPr>
        <w:t>(www.cpcia.org.cn)</w:t>
      </w:r>
      <w:r>
        <w:rPr>
          <w:rFonts w:hint="eastAsia"/>
          <w:lang w:eastAsia="zh-CN"/>
        </w:rPr>
        <w:t>上公布。</w:t>
      </w:r>
    </w:p>
    <w:p w:rsidR="0073316F" w:rsidRDefault="0073316F" w:rsidP="0073316F">
      <w:pPr>
        <w:ind w:firstLine="0"/>
        <w:rPr>
          <w:lang w:eastAsia="zh-CN"/>
        </w:rPr>
      </w:pPr>
      <w:r>
        <w:rPr>
          <w:rFonts w:hint="eastAsia"/>
          <w:lang w:eastAsia="zh-CN"/>
        </w:rPr>
        <w:t>第十条</w:t>
      </w:r>
      <w:r>
        <w:rPr>
          <w:rFonts w:hint="eastAsia"/>
          <w:lang w:eastAsia="zh-CN"/>
        </w:rPr>
        <w:t xml:space="preserve">  </w:t>
      </w:r>
      <w:r>
        <w:rPr>
          <w:rFonts w:hint="eastAsia"/>
          <w:lang w:eastAsia="zh-CN"/>
        </w:rPr>
        <w:t>申报推荐渠道：</w:t>
      </w:r>
    </w:p>
    <w:p w:rsidR="0073316F" w:rsidRDefault="0073316F" w:rsidP="0073316F">
      <w:pPr>
        <w:ind w:firstLine="0"/>
        <w:rPr>
          <w:lang w:eastAsia="zh-CN"/>
        </w:rPr>
      </w:pPr>
      <w:r>
        <w:rPr>
          <w:rFonts w:hint="eastAsia"/>
          <w:lang w:eastAsia="zh-CN"/>
        </w:rPr>
        <w:t xml:space="preserve">   </w:t>
      </w:r>
      <w:r>
        <w:rPr>
          <w:rFonts w:hint="eastAsia"/>
          <w:lang w:eastAsia="zh-CN"/>
        </w:rPr>
        <w:t>（一）有关政府部门</w:t>
      </w:r>
    </w:p>
    <w:p w:rsidR="0073316F" w:rsidRDefault="0073316F" w:rsidP="0073316F">
      <w:pPr>
        <w:ind w:firstLine="0"/>
        <w:rPr>
          <w:lang w:eastAsia="zh-CN"/>
        </w:rPr>
      </w:pPr>
      <w:r>
        <w:rPr>
          <w:rFonts w:hint="eastAsia"/>
          <w:lang w:eastAsia="zh-CN"/>
        </w:rPr>
        <w:t>（二）石油和化工各专业协会、学会，地方行业协会；</w:t>
      </w:r>
    </w:p>
    <w:p w:rsidR="0073316F" w:rsidRDefault="0073316F" w:rsidP="0073316F">
      <w:pPr>
        <w:ind w:firstLine="0"/>
        <w:rPr>
          <w:lang w:eastAsia="zh-CN"/>
        </w:rPr>
      </w:pPr>
      <w:r>
        <w:rPr>
          <w:rFonts w:hint="eastAsia"/>
          <w:lang w:eastAsia="zh-CN"/>
        </w:rPr>
        <w:t>（三）同行业院士或已获得“中华人民共和国国际科学技术合作奖”的外籍人士和组织；</w:t>
      </w:r>
    </w:p>
    <w:p w:rsidR="0073316F" w:rsidRDefault="0073316F" w:rsidP="0073316F">
      <w:pPr>
        <w:ind w:firstLine="0"/>
        <w:rPr>
          <w:lang w:eastAsia="zh-CN"/>
        </w:rPr>
      </w:pPr>
      <w:r>
        <w:rPr>
          <w:rFonts w:hint="eastAsia"/>
          <w:lang w:eastAsia="zh-CN"/>
        </w:rPr>
        <w:t>（四）联合会所属会员单位；</w:t>
      </w:r>
    </w:p>
    <w:p w:rsidR="0073316F" w:rsidRDefault="0073316F" w:rsidP="0073316F">
      <w:pPr>
        <w:ind w:firstLine="0"/>
        <w:rPr>
          <w:lang w:eastAsia="zh-CN"/>
        </w:rPr>
      </w:pPr>
      <w:r>
        <w:rPr>
          <w:rFonts w:hint="eastAsia"/>
          <w:lang w:eastAsia="zh-CN"/>
        </w:rPr>
        <w:t>（五）中国石油和化学工业联合会国际交流与外企委员会会员单位；</w:t>
      </w:r>
    </w:p>
    <w:p w:rsidR="0073316F" w:rsidRDefault="0073316F" w:rsidP="0073316F">
      <w:pPr>
        <w:ind w:firstLine="0"/>
        <w:rPr>
          <w:lang w:eastAsia="zh-CN"/>
        </w:rPr>
      </w:pPr>
      <w:r>
        <w:rPr>
          <w:rFonts w:hint="eastAsia"/>
          <w:lang w:eastAsia="zh-CN"/>
        </w:rPr>
        <w:t>（六）石油和化工行业国有大中型企业、中小科技型企业、民营和股份制企业；</w:t>
      </w:r>
    </w:p>
    <w:p w:rsidR="0073316F" w:rsidRDefault="0073316F" w:rsidP="0073316F">
      <w:pPr>
        <w:ind w:firstLine="0"/>
        <w:rPr>
          <w:lang w:eastAsia="zh-CN"/>
        </w:rPr>
      </w:pPr>
      <w:r>
        <w:rPr>
          <w:rFonts w:hint="eastAsia"/>
          <w:lang w:eastAsia="zh-CN"/>
        </w:rPr>
        <w:t>（七）石油和化工领域的科研院所和高等院校；</w:t>
      </w:r>
    </w:p>
    <w:p w:rsidR="0073316F" w:rsidRDefault="0073316F" w:rsidP="0073316F">
      <w:pPr>
        <w:ind w:firstLine="0"/>
        <w:rPr>
          <w:lang w:eastAsia="zh-CN"/>
        </w:rPr>
      </w:pPr>
      <w:r>
        <w:rPr>
          <w:rFonts w:hint="eastAsia"/>
          <w:lang w:eastAsia="zh-CN"/>
        </w:rPr>
        <w:t>第十一条</w:t>
      </w:r>
      <w:r>
        <w:rPr>
          <w:rFonts w:hint="eastAsia"/>
          <w:lang w:eastAsia="zh-CN"/>
        </w:rPr>
        <w:t xml:space="preserve">  </w:t>
      </w:r>
      <w:r>
        <w:rPr>
          <w:rFonts w:hint="eastAsia"/>
          <w:lang w:eastAsia="zh-CN"/>
        </w:rPr>
        <w:t>申报与推荐要求：</w:t>
      </w:r>
    </w:p>
    <w:p w:rsidR="0073316F" w:rsidRDefault="0073316F" w:rsidP="0073316F">
      <w:pPr>
        <w:ind w:firstLine="0"/>
        <w:rPr>
          <w:lang w:eastAsia="zh-CN"/>
        </w:rPr>
      </w:pPr>
      <w:r>
        <w:rPr>
          <w:rFonts w:hint="eastAsia"/>
          <w:lang w:eastAsia="zh-CN"/>
        </w:rPr>
        <w:t>（一）申报与推荐的外籍人士或者组织，应当与中国公民或者组织稳定合作</w:t>
      </w:r>
      <w:r>
        <w:rPr>
          <w:rFonts w:hint="eastAsia"/>
          <w:lang w:eastAsia="zh-CN"/>
        </w:rPr>
        <w:t>5</w:t>
      </w:r>
      <w:r>
        <w:rPr>
          <w:rFonts w:hint="eastAsia"/>
          <w:lang w:eastAsia="zh-CN"/>
        </w:rPr>
        <w:t>年以上；</w:t>
      </w:r>
    </w:p>
    <w:p w:rsidR="0073316F" w:rsidRDefault="0073316F" w:rsidP="0073316F">
      <w:pPr>
        <w:ind w:firstLine="0"/>
        <w:rPr>
          <w:lang w:eastAsia="zh-CN"/>
        </w:rPr>
      </w:pPr>
      <w:r>
        <w:rPr>
          <w:rFonts w:hint="eastAsia"/>
          <w:lang w:eastAsia="zh-CN"/>
        </w:rPr>
        <w:t>（二）推荐单位、推荐人推荐的联合会国际合作奖候选人、候选组织应当征得候选人和候选单位的同意，并填写由联合会科技奖励工作办公室制作的统一格式的推荐书，提供必要的证明或者评价材料。推荐书及有关材料应当完整、真实、可靠；</w:t>
      </w:r>
    </w:p>
    <w:p w:rsidR="0073316F" w:rsidRDefault="0073316F" w:rsidP="0073316F">
      <w:pPr>
        <w:ind w:firstLine="0"/>
        <w:rPr>
          <w:lang w:eastAsia="zh-CN"/>
        </w:rPr>
      </w:pPr>
      <w:r>
        <w:rPr>
          <w:rFonts w:hint="eastAsia"/>
          <w:lang w:eastAsia="zh-CN"/>
        </w:rPr>
        <w:t>（三）凡与中国国内有关单位或个人在知识产权等方面存在争议，并正处于诉讼、仲裁或行政裁决、行政复议程序中的，在争议解决前不得推荐参与评审；</w:t>
      </w:r>
    </w:p>
    <w:p w:rsidR="0073316F" w:rsidRDefault="0073316F" w:rsidP="0073316F">
      <w:pPr>
        <w:ind w:firstLine="0"/>
        <w:rPr>
          <w:lang w:eastAsia="zh-CN"/>
        </w:rPr>
      </w:pPr>
      <w:r>
        <w:rPr>
          <w:rFonts w:hint="eastAsia"/>
          <w:lang w:eastAsia="zh-CN"/>
        </w:rPr>
        <w:t>（四）涉及国防、国家安全的不予受理。</w:t>
      </w:r>
    </w:p>
    <w:p w:rsidR="0073316F" w:rsidRDefault="0073316F" w:rsidP="0073316F">
      <w:pPr>
        <w:ind w:firstLine="0"/>
        <w:rPr>
          <w:lang w:eastAsia="zh-CN"/>
        </w:rPr>
      </w:pPr>
      <w:r>
        <w:rPr>
          <w:rFonts w:hint="eastAsia"/>
          <w:lang w:eastAsia="zh-CN"/>
        </w:rPr>
        <w:t>第十二条</w:t>
      </w:r>
      <w:r>
        <w:rPr>
          <w:rFonts w:hint="eastAsia"/>
          <w:lang w:eastAsia="zh-CN"/>
        </w:rPr>
        <w:t xml:space="preserve">  </w:t>
      </w:r>
      <w:r>
        <w:rPr>
          <w:rFonts w:hint="eastAsia"/>
          <w:lang w:eastAsia="zh-CN"/>
        </w:rPr>
        <w:t>申报与推荐的证明文件一般应包括：</w:t>
      </w:r>
    </w:p>
    <w:p w:rsidR="0073316F" w:rsidRDefault="0073316F" w:rsidP="0073316F">
      <w:pPr>
        <w:ind w:firstLine="0"/>
        <w:rPr>
          <w:lang w:eastAsia="zh-CN"/>
        </w:rPr>
      </w:pPr>
      <w:r>
        <w:rPr>
          <w:rFonts w:hint="eastAsia"/>
          <w:lang w:eastAsia="zh-CN"/>
        </w:rPr>
        <w:lastRenderedPageBreak/>
        <w:t>（一）技术评价证明：技术发明专利证书或著作权、专有出版权、软件注册权等证书；科技成果鉴定证书或科技成果评估报告；同行知名人士技术评价等；</w:t>
      </w:r>
    </w:p>
    <w:p w:rsidR="0073316F" w:rsidRDefault="0073316F" w:rsidP="0073316F">
      <w:pPr>
        <w:ind w:firstLine="0"/>
        <w:rPr>
          <w:lang w:eastAsia="zh-CN"/>
        </w:rPr>
      </w:pPr>
      <w:r>
        <w:rPr>
          <w:rFonts w:hint="eastAsia"/>
          <w:lang w:eastAsia="zh-CN"/>
        </w:rPr>
        <w:t>（二）特种产品（如农药、食品及饲料添加剂等）、特种设备或技术的行业许可证、准入证、登记证或注册证明；</w:t>
      </w:r>
    </w:p>
    <w:p w:rsidR="0073316F" w:rsidRDefault="0073316F" w:rsidP="0073316F">
      <w:pPr>
        <w:ind w:firstLine="0"/>
        <w:rPr>
          <w:lang w:eastAsia="zh-CN"/>
        </w:rPr>
      </w:pPr>
      <w:r>
        <w:rPr>
          <w:rFonts w:hint="eastAsia"/>
          <w:lang w:eastAsia="zh-CN"/>
        </w:rPr>
        <w:t>（三）所取得的行业标准、国家标准和国际标准；具有国家资质的检测部门出具的检测报告；</w:t>
      </w:r>
    </w:p>
    <w:p w:rsidR="0073316F" w:rsidRDefault="0073316F" w:rsidP="0073316F">
      <w:pPr>
        <w:ind w:firstLine="0"/>
        <w:rPr>
          <w:lang w:eastAsia="zh-CN"/>
        </w:rPr>
      </w:pPr>
      <w:r>
        <w:rPr>
          <w:rFonts w:hint="eastAsia"/>
          <w:lang w:eastAsia="zh-CN"/>
        </w:rPr>
        <w:t>（四）经济效益、社会效益、环境生态证明、进出口证明、文章收录或引用证明等；</w:t>
      </w:r>
    </w:p>
    <w:p w:rsidR="0073316F" w:rsidRDefault="0073316F" w:rsidP="0073316F">
      <w:pPr>
        <w:ind w:firstLine="0"/>
        <w:rPr>
          <w:lang w:eastAsia="zh-CN"/>
        </w:rPr>
      </w:pPr>
      <w:r>
        <w:rPr>
          <w:rFonts w:hint="eastAsia"/>
          <w:lang w:eastAsia="zh-CN"/>
        </w:rPr>
        <w:t>（五）其他有助于评价的证明。</w:t>
      </w:r>
    </w:p>
    <w:p w:rsidR="0073316F" w:rsidRDefault="0073316F" w:rsidP="0073316F">
      <w:pPr>
        <w:ind w:firstLine="0"/>
        <w:rPr>
          <w:lang w:eastAsia="zh-CN"/>
        </w:rPr>
      </w:pPr>
      <w:r>
        <w:rPr>
          <w:rFonts w:hint="eastAsia"/>
          <w:lang w:eastAsia="zh-CN"/>
        </w:rPr>
        <w:t>第四章</w:t>
      </w:r>
      <w:r>
        <w:rPr>
          <w:rFonts w:hint="eastAsia"/>
          <w:lang w:eastAsia="zh-CN"/>
        </w:rPr>
        <w:tab/>
        <w:t xml:space="preserve"> </w:t>
      </w:r>
      <w:r>
        <w:rPr>
          <w:rFonts w:hint="eastAsia"/>
          <w:lang w:eastAsia="zh-CN"/>
        </w:rPr>
        <w:t>评审和授奖</w:t>
      </w:r>
    </w:p>
    <w:p w:rsidR="0073316F" w:rsidRDefault="0073316F" w:rsidP="0073316F">
      <w:pPr>
        <w:ind w:firstLine="0"/>
        <w:rPr>
          <w:lang w:eastAsia="zh-CN"/>
        </w:rPr>
      </w:pPr>
      <w:r>
        <w:rPr>
          <w:rFonts w:hint="eastAsia"/>
          <w:lang w:eastAsia="zh-CN"/>
        </w:rPr>
        <w:t>第十三条</w:t>
      </w:r>
      <w:r>
        <w:rPr>
          <w:rFonts w:hint="eastAsia"/>
          <w:lang w:eastAsia="zh-CN"/>
        </w:rPr>
        <w:t xml:space="preserve">  </w:t>
      </w:r>
      <w:r>
        <w:rPr>
          <w:rFonts w:hint="eastAsia"/>
          <w:lang w:eastAsia="zh-CN"/>
        </w:rPr>
        <w:t>联合会国际合作奖每次应设立评审组，评审组设组长</w:t>
      </w:r>
      <w:r>
        <w:rPr>
          <w:rFonts w:hint="eastAsia"/>
          <w:lang w:eastAsia="zh-CN"/>
        </w:rPr>
        <w:t>1</w:t>
      </w:r>
      <w:r>
        <w:rPr>
          <w:rFonts w:hint="eastAsia"/>
          <w:lang w:eastAsia="zh-CN"/>
        </w:rPr>
        <w:t>人、副组长</w:t>
      </w:r>
      <w:r>
        <w:rPr>
          <w:rFonts w:hint="eastAsia"/>
          <w:lang w:eastAsia="zh-CN"/>
        </w:rPr>
        <w:t>1</w:t>
      </w:r>
      <w:r>
        <w:rPr>
          <w:rFonts w:hint="eastAsia"/>
          <w:lang w:eastAsia="zh-CN"/>
        </w:rPr>
        <w:t>至</w:t>
      </w:r>
      <w:r>
        <w:rPr>
          <w:rFonts w:hint="eastAsia"/>
          <w:lang w:eastAsia="zh-CN"/>
        </w:rPr>
        <w:t>3</w:t>
      </w:r>
      <w:r>
        <w:rPr>
          <w:rFonts w:hint="eastAsia"/>
          <w:lang w:eastAsia="zh-CN"/>
        </w:rPr>
        <w:t>人、组员若干人，组长一般由行业知名人士或院士担任。评审组专家组成包括：行业知名专家、院士，有国际合作经验的国内外学者等。</w:t>
      </w:r>
      <w:r>
        <w:rPr>
          <w:rFonts w:hint="eastAsia"/>
          <w:lang w:eastAsia="zh-CN"/>
        </w:rPr>
        <w:t xml:space="preserve"> </w:t>
      </w:r>
    </w:p>
    <w:p w:rsidR="0073316F" w:rsidRDefault="0073316F" w:rsidP="0073316F">
      <w:pPr>
        <w:ind w:firstLine="0"/>
        <w:rPr>
          <w:lang w:eastAsia="zh-CN"/>
        </w:rPr>
      </w:pPr>
      <w:r>
        <w:rPr>
          <w:rFonts w:hint="eastAsia"/>
          <w:lang w:eastAsia="zh-CN"/>
        </w:rPr>
        <w:t>第十四条</w:t>
      </w:r>
      <w:r>
        <w:rPr>
          <w:rFonts w:hint="eastAsia"/>
          <w:lang w:eastAsia="zh-CN"/>
        </w:rPr>
        <w:t xml:space="preserve">  </w:t>
      </w:r>
      <w:r>
        <w:rPr>
          <w:rFonts w:hint="eastAsia"/>
          <w:lang w:eastAsia="zh-CN"/>
        </w:rPr>
        <w:t>评审组采取无记名投票的表决方式确定授奖个人或组织，其授奖个人或组织应由到会评委的二分之一以上多数通过。评审表决规则如下：</w:t>
      </w:r>
    </w:p>
    <w:p w:rsidR="0073316F" w:rsidRDefault="0073316F" w:rsidP="0073316F">
      <w:pPr>
        <w:ind w:firstLine="0"/>
        <w:rPr>
          <w:lang w:eastAsia="zh-CN"/>
        </w:rPr>
      </w:pPr>
      <w:r>
        <w:rPr>
          <w:rFonts w:hint="eastAsia"/>
          <w:lang w:eastAsia="zh-CN"/>
        </w:rPr>
        <w:t>（一）</w:t>
      </w:r>
      <w:r>
        <w:rPr>
          <w:rFonts w:hint="eastAsia"/>
          <w:lang w:eastAsia="zh-CN"/>
        </w:rPr>
        <w:t xml:space="preserve"> </w:t>
      </w:r>
      <w:r>
        <w:rPr>
          <w:rFonts w:hint="eastAsia"/>
          <w:lang w:eastAsia="zh-CN"/>
        </w:rPr>
        <w:t>初评以网络评审或者会议评审方式进行，以无记名限额投票表决产生初评结果。</w:t>
      </w:r>
    </w:p>
    <w:p w:rsidR="0073316F" w:rsidRDefault="0073316F" w:rsidP="0073316F">
      <w:pPr>
        <w:ind w:firstLine="0"/>
        <w:rPr>
          <w:lang w:eastAsia="zh-CN"/>
        </w:rPr>
      </w:pPr>
      <w:r>
        <w:rPr>
          <w:rFonts w:hint="eastAsia"/>
          <w:lang w:eastAsia="zh-CN"/>
        </w:rPr>
        <w:t>（二）</w:t>
      </w:r>
      <w:r>
        <w:rPr>
          <w:rFonts w:hint="eastAsia"/>
          <w:lang w:eastAsia="zh-CN"/>
        </w:rPr>
        <w:t xml:space="preserve"> </w:t>
      </w:r>
      <w:r>
        <w:rPr>
          <w:rFonts w:hint="eastAsia"/>
          <w:lang w:eastAsia="zh-CN"/>
        </w:rPr>
        <w:t>复审以会议评审方式进行评审，以无记名投票表决产生评审结果。</w:t>
      </w:r>
    </w:p>
    <w:p w:rsidR="0073316F" w:rsidRDefault="0073316F" w:rsidP="0073316F">
      <w:pPr>
        <w:ind w:firstLine="0"/>
        <w:rPr>
          <w:lang w:eastAsia="zh-CN"/>
        </w:rPr>
      </w:pPr>
      <w:r>
        <w:rPr>
          <w:rFonts w:hint="eastAsia"/>
          <w:lang w:eastAsia="zh-CN"/>
        </w:rPr>
        <w:t>（三）</w:t>
      </w:r>
      <w:r>
        <w:rPr>
          <w:rFonts w:hint="eastAsia"/>
          <w:lang w:eastAsia="zh-CN"/>
        </w:rPr>
        <w:t xml:space="preserve"> </w:t>
      </w:r>
      <w:r>
        <w:rPr>
          <w:rFonts w:hint="eastAsia"/>
          <w:lang w:eastAsia="zh-CN"/>
        </w:rPr>
        <w:t>联合会对评审结果进行审定并颁布授奖。</w:t>
      </w:r>
    </w:p>
    <w:p w:rsidR="0073316F" w:rsidRDefault="0073316F" w:rsidP="0073316F">
      <w:pPr>
        <w:ind w:firstLine="0"/>
        <w:rPr>
          <w:lang w:eastAsia="zh-CN"/>
        </w:rPr>
      </w:pPr>
      <w:r>
        <w:rPr>
          <w:rFonts w:hint="eastAsia"/>
          <w:lang w:eastAsia="zh-CN"/>
        </w:rPr>
        <w:t>第十五条</w:t>
      </w:r>
      <w:r>
        <w:rPr>
          <w:rFonts w:hint="eastAsia"/>
          <w:lang w:eastAsia="zh-CN"/>
        </w:rPr>
        <w:t xml:space="preserve">  </w:t>
      </w:r>
      <w:r>
        <w:rPr>
          <w:rFonts w:hint="eastAsia"/>
          <w:lang w:eastAsia="zh-CN"/>
        </w:rPr>
        <w:t>评审可以采取定量和定性评价相结合的方式进行，联合会科技与装备部和国际合作部共同负责制订评价指标体系。</w:t>
      </w:r>
    </w:p>
    <w:p w:rsidR="0073316F" w:rsidRDefault="0073316F" w:rsidP="0073316F">
      <w:pPr>
        <w:ind w:firstLine="0"/>
        <w:rPr>
          <w:lang w:eastAsia="zh-CN"/>
        </w:rPr>
      </w:pPr>
      <w:r>
        <w:rPr>
          <w:rFonts w:hint="eastAsia"/>
          <w:lang w:eastAsia="zh-CN"/>
        </w:rPr>
        <w:t>第十六条</w:t>
      </w:r>
      <w:r>
        <w:rPr>
          <w:rFonts w:hint="eastAsia"/>
          <w:lang w:eastAsia="zh-CN"/>
        </w:rPr>
        <w:t xml:space="preserve">  </w:t>
      </w:r>
      <w:r>
        <w:rPr>
          <w:rFonts w:hint="eastAsia"/>
          <w:lang w:eastAsia="zh-CN"/>
        </w:rPr>
        <w:t>评审实行回避制度，当年有申报或与申报单位有关的评委，不得参加本年度的评审。</w:t>
      </w:r>
    </w:p>
    <w:p w:rsidR="0073316F" w:rsidRDefault="0073316F" w:rsidP="0073316F">
      <w:pPr>
        <w:ind w:firstLine="0"/>
        <w:rPr>
          <w:lang w:eastAsia="zh-CN"/>
        </w:rPr>
      </w:pPr>
      <w:r>
        <w:rPr>
          <w:rFonts w:hint="eastAsia"/>
          <w:lang w:eastAsia="zh-CN"/>
        </w:rPr>
        <w:t>第十七条</w:t>
      </w:r>
      <w:r>
        <w:rPr>
          <w:rFonts w:hint="eastAsia"/>
          <w:lang w:eastAsia="zh-CN"/>
        </w:rPr>
        <w:t xml:space="preserve">  </w:t>
      </w:r>
      <w:r>
        <w:rPr>
          <w:rFonts w:hint="eastAsia"/>
          <w:lang w:eastAsia="zh-CN"/>
        </w:rPr>
        <w:t>剽窃、侵夺他人科技成果的，或者以其它不正当手段骗取奖励的，经联合会调查核准后撤消其获奖资格。</w:t>
      </w:r>
    </w:p>
    <w:p w:rsidR="0073316F" w:rsidRDefault="0073316F" w:rsidP="0073316F">
      <w:pPr>
        <w:ind w:firstLine="0"/>
        <w:rPr>
          <w:lang w:eastAsia="zh-CN"/>
        </w:rPr>
      </w:pPr>
      <w:r>
        <w:rPr>
          <w:rFonts w:hint="eastAsia"/>
          <w:lang w:eastAsia="zh-CN"/>
        </w:rPr>
        <w:t>第十八条</w:t>
      </w:r>
      <w:r>
        <w:rPr>
          <w:rFonts w:hint="eastAsia"/>
          <w:lang w:eastAsia="zh-CN"/>
        </w:rPr>
        <w:t xml:space="preserve">  </w:t>
      </w:r>
      <w:r>
        <w:rPr>
          <w:rFonts w:hint="eastAsia"/>
          <w:lang w:eastAsia="zh-CN"/>
        </w:rPr>
        <w:t>参与科技奖励评审活动的有关人员，在评审活动中弄虚作假、徇私舞弊的将计入联合会诚信档案，并取消当年评审资格。</w:t>
      </w:r>
    </w:p>
    <w:p w:rsidR="0073316F" w:rsidRDefault="0073316F" w:rsidP="0073316F">
      <w:pPr>
        <w:ind w:firstLine="0"/>
        <w:rPr>
          <w:lang w:eastAsia="zh-CN"/>
        </w:rPr>
      </w:pPr>
      <w:r>
        <w:rPr>
          <w:rFonts w:hint="eastAsia"/>
          <w:lang w:eastAsia="zh-CN"/>
        </w:rPr>
        <w:t>第十九条</w:t>
      </w:r>
      <w:r>
        <w:rPr>
          <w:rFonts w:hint="eastAsia"/>
          <w:lang w:eastAsia="zh-CN"/>
        </w:rPr>
        <w:t xml:space="preserve">  </w:t>
      </w:r>
      <w:r>
        <w:rPr>
          <w:rFonts w:hint="eastAsia"/>
          <w:lang w:eastAsia="zh-CN"/>
        </w:rPr>
        <w:t>必要时，评审结果可征询我国有关驻外使、领馆或者派出机构的意见。</w:t>
      </w:r>
    </w:p>
    <w:p w:rsidR="0073316F" w:rsidRDefault="0073316F" w:rsidP="0073316F">
      <w:pPr>
        <w:ind w:firstLine="0"/>
        <w:rPr>
          <w:lang w:eastAsia="zh-CN"/>
        </w:rPr>
      </w:pPr>
      <w:r>
        <w:rPr>
          <w:rFonts w:hint="eastAsia"/>
          <w:lang w:eastAsia="zh-CN"/>
        </w:rPr>
        <w:lastRenderedPageBreak/>
        <w:t>第二十条</w:t>
      </w:r>
      <w:r>
        <w:rPr>
          <w:rFonts w:hint="eastAsia"/>
          <w:lang w:eastAsia="zh-CN"/>
        </w:rPr>
        <w:t xml:space="preserve">  </w:t>
      </w:r>
      <w:r>
        <w:rPr>
          <w:rFonts w:hint="eastAsia"/>
          <w:lang w:eastAsia="zh-CN"/>
        </w:rPr>
        <w:t>授奖个人或组织将在行业媒体刊登消息，并在相关网站公示评审结果（包括：个人或组织简介、推荐单位等）以征求意见。</w:t>
      </w:r>
    </w:p>
    <w:p w:rsidR="0073316F" w:rsidRDefault="0073316F" w:rsidP="0073316F">
      <w:pPr>
        <w:ind w:firstLine="0"/>
        <w:rPr>
          <w:lang w:eastAsia="zh-CN"/>
        </w:rPr>
      </w:pPr>
      <w:r>
        <w:rPr>
          <w:rFonts w:hint="eastAsia"/>
          <w:lang w:eastAsia="zh-CN"/>
        </w:rPr>
        <w:t>第二十一条</w:t>
      </w:r>
      <w:r>
        <w:rPr>
          <w:rFonts w:hint="eastAsia"/>
          <w:lang w:eastAsia="zh-CN"/>
        </w:rPr>
        <w:t xml:space="preserve">  </w:t>
      </w:r>
      <w:r>
        <w:rPr>
          <w:rFonts w:hint="eastAsia"/>
          <w:lang w:eastAsia="zh-CN"/>
        </w:rPr>
        <w:t>异议及处理</w:t>
      </w:r>
    </w:p>
    <w:p w:rsidR="0073316F" w:rsidRDefault="0073316F" w:rsidP="0073316F">
      <w:pPr>
        <w:ind w:firstLine="0"/>
        <w:rPr>
          <w:lang w:eastAsia="zh-CN"/>
        </w:rPr>
      </w:pPr>
      <w:r>
        <w:rPr>
          <w:rFonts w:hint="eastAsia"/>
          <w:lang w:eastAsia="zh-CN"/>
        </w:rPr>
        <w:t>（一）</w:t>
      </w:r>
      <w:r>
        <w:rPr>
          <w:rFonts w:hint="eastAsia"/>
          <w:lang w:eastAsia="zh-CN"/>
        </w:rPr>
        <w:t xml:space="preserve"> </w:t>
      </w:r>
      <w:r>
        <w:rPr>
          <w:rFonts w:hint="eastAsia"/>
          <w:lang w:eastAsia="zh-CN"/>
        </w:rPr>
        <w:t>联合会国际合作奖接受社会监督，任何单位和个人对获奖人或组织持有异议的，均可在结果公布之日起</w:t>
      </w:r>
      <w:r>
        <w:rPr>
          <w:rFonts w:hint="eastAsia"/>
          <w:lang w:eastAsia="zh-CN"/>
        </w:rPr>
        <w:t>30</w:t>
      </w:r>
      <w:r>
        <w:rPr>
          <w:rFonts w:hint="eastAsia"/>
          <w:lang w:eastAsia="zh-CN"/>
        </w:rPr>
        <w:t>日内提出，逾期不予受理。</w:t>
      </w:r>
    </w:p>
    <w:p w:rsidR="0073316F" w:rsidRDefault="0073316F" w:rsidP="0073316F">
      <w:pPr>
        <w:ind w:firstLine="0"/>
        <w:rPr>
          <w:lang w:eastAsia="zh-CN"/>
        </w:rPr>
      </w:pPr>
      <w:r>
        <w:rPr>
          <w:rFonts w:hint="eastAsia"/>
          <w:lang w:eastAsia="zh-CN"/>
        </w:rPr>
        <w:t>（二）</w:t>
      </w:r>
      <w:r>
        <w:rPr>
          <w:rFonts w:hint="eastAsia"/>
          <w:lang w:eastAsia="zh-CN"/>
        </w:rPr>
        <w:t xml:space="preserve"> </w:t>
      </w:r>
      <w:r>
        <w:rPr>
          <w:rFonts w:hint="eastAsia"/>
          <w:lang w:eastAsia="zh-CN"/>
        </w:rPr>
        <w:t>提出异议的单位或个人应当提供书面异议材料，并提供必要的证明文件。个人提出异议的，应在异议材料上签署单位和真实姓名；以单位名义提出异议的，应加盖本单位公章。</w:t>
      </w:r>
    </w:p>
    <w:p w:rsidR="0073316F" w:rsidRDefault="0073316F" w:rsidP="0073316F">
      <w:pPr>
        <w:ind w:firstLine="0"/>
        <w:rPr>
          <w:lang w:eastAsia="zh-CN"/>
        </w:rPr>
      </w:pPr>
      <w:r>
        <w:rPr>
          <w:rFonts w:hint="eastAsia"/>
          <w:lang w:eastAsia="zh-CN"/>
        </w:rPr>
        <w:t>（三）</w:t>
      </w:r>
      <w:r>
        <w:rPr>
          <w:rFonts w:hint="eastAsia"/>
          <w:lang w:eastAsia="zh-CN"/>
        </w:rPr>
        <w:t xml:space="preserve"> </w:t>
      </w:r>
      <w:r>
        <w:rPr>
          <w:rFonts w:hint="eastAsia"/>
          <w:lang w:eastAsia="zh-CN"/>
        </w:rPr>
        <w:t>对获奖人或组织提供的技术内容或申报书填写不实等提出异议，属实质性异议，其异议由联合会科技与装备部和国际合作部协调，有关单位和个人应当积极配合，不得推诿和延误。必要时，可组织评委或专家进行调查处理，报联合会或相关部门裁决。</w:t>
      </w:r>
    </w:p>
    <w:p w:rsidR="0073316F" w:rsidRDefault="0073316F" w:rsidP="0073316F">
      <w:pPr>
        <w:ind w:firstLine="0"/>
        <w:rPr>
          <w:lang w:eastAsia="zh-CN"/>
        </w:rPr>
      </w:pPr>
      <w:r>
        <w:rPr>
          <w:rFonts w:hint="eastAsia"/>
          <w:lang w:eastAsia="zh-CN"/>
        </w:rPr>
        <w:t>第二十二条</w:t>
      </w:r>
      <w:r>
        <w:rPr>
          <w:rFonts w:hint="eastAsia"/>
          <w:lang w:eastAsia="zh-CN"/>
        </w:rPr>
        <w:t xml:space="preserve"> </w:t>
      </w:r>
      <w:r>
        <w:rPr>
          <w:rFonts w:hint="eastAsia"/>
          <w:lang w:eastAsia="zh-CN"/>
        </w:rPr>
        <w:t>联合会国际合作奖由中国石油和化学工业联合会颁发证书。</w:t>
      </w:r>
    </w:p>
    <w:p w:rsidR="0073316F" w:rsidRDefault="0073316F" w:rsidP="0073316F">
      <w:pPr>
        <w:ind w:firstLine="0"/>
        <w:rPr>
          <w:lang w:eastAsia="zh-CN"/>
        </w:rPr>
      </w:pPr>
      <w:r>
        <w:rPr>
          <w:rFonts w:hint="eastAsia"/>
          <w:lang w:eastAsia="zh-CN"/>
        </w:rPr>
        <w:t>第五章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73316F" w:rsidRDefault="0073316F" w:rsidP="0073316F">
      <w:pPr>
        <w:ind w:firstLine="0"/>
        <w:rPr>
          <w:lang w:eastAsia="zh-CN"/>
        </w:rPr>
      </w:pPr>
      <w:r>
        <w:rPr>
          <w:rFonts w:hint="eastAsia"/>
          <w:lang w:eastAsia="zh-CN"/>
        </w:rPr>
        <w:t>第二十三条</w:t>
      </w:r>
      <w:r>
        <w:rPr>
          <w:rFonts w:hint="eastAsia"/>
          <w:lang w:eastAsia="zh-CN"/>
        </w:rPr>
        <w:t xml:space="preserve">  </w:t>
      </w:r>
      <w:r>
        <w:rPr>
          <w:rFonts w:hint="eastAsia"/>
          <w:lang w:eastAsia="zh-CN"/>
        </w:rPr>
        <w:t>对获奖人或组织的宣传应当客观、准确，不得以夸大、模糊宣传误导公众，不得损害我国国家利益、社会安全和人民健康。对违反规定，产生严重后果的，依法给予相应的处理。</w:t>
      </w:r>
    </w:p>
    <w:p w:rsidR="0073316F" w:rsidRDefault="0073316F" w:rsidP="0073316F">
      <w:pPr>
        <w:ind w:firstLine="0"/>
        <w:rPr>
          <w:lang w:eastAsia="zh-CN"/>
        </w:rPr>
      </w:pPr>
      <w:r>
        <w:rPr>
          <w:rFonts w:hint="eastAsia"/>
          <w:lang w:eastAsia="zh-CN"/>
        </w:rPr>
        <w:t>第二十四条</w:t>
      </w:r>
      <w:r>
        <w:rPr>
          <w:rFonts w:hint="eastAsia"/>
          <w:lang w:eastAsia="zh-CN"/>
        </w:rPr>
        <w:t xml:space="preserve">  </w:t>
      </w:r>
      <w:r>
        <w:rPr>
          <w:rFonts w:hint="eastAsia"/>
          <w:lang w:eastAsia="zh-CN"/>
        </w:rPr>
        <w:t>联合会国际合作奖的推荐、评审、授奖的经费，由联合会自筹。</w:t>
      </w:r>
    </w:p>
    <w:p w:rsidR="0073316F" w:rsidRDefault="0073316F" w:rsidP="0073316F">
      <w:pPr>
        <w:ind w:firstLine="0"/>
        <w:rPr>
          <w:lang w:eastAsia="zh-CN"/>
        </w:rPr>
      </w:pPr>
      <w:r>
        <w:rPr>
          <w:rFonts w:hint="eastAsia"/>
          <w:lang w:eastAsia="zh-CN"/>
        </w:rPr>
        <w:t>第二十五条</w:t>
      </w:r>
      <w:r>
        <w:rPr>
          <w:rFonts w:hint="eastAsia"/>
          <w:lang w:eastAsia="zh-CN"/>
        </w:rPr>
        <w:t xml:space="preserve">  </w:t>
      </w:r>
      <w:r>
        <w:rPr>
          <w:rFonts w:hint="eastAsia"/>
          <w:lang w:eastAsia="zh-CN"/>
        </w:rPr>
        <w:t>本办法由中国石油和化学工业联合会负责解释。</w:t>
      </w:r>
    </w:p>
    <w:p w:rsidR="0073316F" w:rsidRDefault="0073316F" w:rsidP="0073316F">
      <w:pPr>
        <w:ind w:firstLine="0"/>
        <w:rPr>
          <w:lang w:eastAsia="zh-CN"/>
        </w:rPr>
      </w:pPr>
      <w:r>
        <w:rPr>
          <w:rFonts w:hint="eastAsia"/>
          <w:lang w:eastAsia="zh-CN"/>
        </w:rPr>
        <w:t>第二十六条</w:t>
      </w:r>
      <w:r>
        <w:rPr>
          <w:rFonts w:hint="eastAsia"/>
          <w:lang w:eastAsia="zh-CN"/>
        </w:rPr>
        <w:t xml:space="preserve">  </w:t>
      </w:r>
      <w:r>
        <w:rPr>
          <w:rFonts w:hint="eastAsia"/>
          <w:lang w:eastAsia="zh-CN"/>
        </w:rPr>
        <w:t>本办法自发布之日起实施。</w:t>
      </w:r>
    </w:p>
    <w:p w:rsidR="0073316F" w:rsidRDefault="0073316F" w:rsidP="0073316F">
      <w:pPr>
        <w:ind w:firstLine="0"/>
        <w:rPr>
          <w:lang w:eastAsia="zh-CN"/>
        </w:rPr>
      </w:pPr>
      <w:r>
        <w:rPr>
          <w:rFonts w:hint="eastAsia"/>
          <w:lang w:eastAsia="zh-CN"/>
        </w:rPr>
        <w:t>发布部门：中国石油和化学工业联合会</w:t>
      </w:r>
    </w:p>
    <w:p w:rsidR="0073316F" w:rsidRDefault="0073316F" w:rsidP="0073316F">
      <w:pPr>
        <w:ind w:firstLine="0"/>
        <w:rPr>
          <w:lang w:eastAsia="zh-CN"/>
        </w:rPr>
      </w:pPr>
      <w:r>
        <w:rPr>
          <w:rFonts w:hint="eastAsia"/>
          <w:lang w:eastAsia="zh-CN"/>
        </w:rPr>
        <w:t>发布时间：</w:t>
      </w:r>
      <w:r>
        <w:rPr>
          <w:rFonts w:hint="eastAsia"/>
          <w:lang w:eastAsia="zh-CN"/>
        </w:rPr>
        <w:t>2017</w:t>
      </w:r>
      <w:r>
        <w:rPr>
          <w:rFonts w:hint="eastAsia"/>
          <w:lang w:eastAsia="zh-CN"/>
        </w:rPr>
        <w:t>年</w:t>
      </w:r>
      <w:r>
        <w:rPr>
          <w:rFonts w:hint="eastAsia"/>
          <w:lang w:eastAsia="zh-CN"/>
        </w:rPr>
        <w:t>7</w:t>
      </w:r>
      <w:r>
        <w:rPr>
          <w:rFonts w:hint="eastAsia"/>
          <w:lang w:eastAsia="zh-CN"/>
        </w:rPr>
        <w:t>月</w:t>
      </w:r>
      <w:r>
        <w:rPr>
          <w:rFonts w:hint="eastAsia"/>
          <w:lang w:eastAsia="zh-CN"/>
        </w:rPr>
        <w:t>10</w:t>
      </w:r>
      <w:r>
        <w:rPr>
          <w:rFonts w:hint="eastAsia"/>
          <w:lang w:eastAsia="zh-CN"/>
        </w:rPr>
        <w:t>日</w:t>
      </w:r>
      <w:r>
        <w:rPr>
          <w:rFonts w:hint="eastAsia"/>
          <w:lang w:eastAsia="zh-CN"/>
        </w:rPr>
        <w:t xml:space="preserve"> </w:t>
      </w:r>
    </w:p>
    <w:p w:rsidR="0073316F" w:rsidRDefault="0073316F" w:rsidP="003D2AF4">
      <w:pPr>
        <w:ind w:firstLine="0"/>
        <w:rPr>
          <w:lang w:eastAsia="zh-CN"/>
        </w:rPr>
        <w:sectPr w:rsidR="0073316F" w:rsidSect="006074AA">
          <w:pgSz w:w="11906" w:h="16838"/>
          <w:pgMar w:top="1440" w:right="1800" w:bottom="1440" w:left="1800" w:header="851" w:footer="992" w:gutter="0"/>
          <w:cols w:space="425"/>
          <w:docGrid w:type="lines" w:linePitch="312"/>
        </w:sectPr>
      </w:pPr>
    </w:p>
    <w:p w:rsidR="00703861" w:rsidRDefault="00703861" w:rsidP="00703861">
      <w:pPr>
        <w:pStyle w:val="3"/>
        <w:rPr>
          <w:lang w:eastAsia="zh-CN"/>
        </w:rPr>
      </w:pPr>
      <w:bookmarkStart w:id="93" w:name="_Toc80862399"/>
      <w:r>
        <w:rPr>
          <w:rFonts w:hint="eastAsia"/>
          <w:lang w:eastAsia="zh-CN"/>
        </w:rPr>
        <w:lastRenderedPageBreak/>
        <w:t>石油和化工行业专利奖奖励办法（试行）</w:t>
      </w:r>
      <w:bookmarkEnd w:id="93"/>
    </w:p>
    <w:p w:rsidR="00703861" w:rsidRDefault="00703861" w:rsidP="00703861">
      <w:pPr>
        <w:ind w:firstLine="0"/>
        <w:rPr>
          <w:lang w:eastAsia="zh-CN"/>
        </w:rPr>
      </w:pPr>
      <w:r>
        <w:rPr>
          <w:rFonts w:hint="eastAsia"/>
          <w:lang w:eastAsia="zh-CN"/>
        </w:rPr>
        <w:t>第一章</w:t>
      </w:r>
      <w:r>
        <w:rPr>
          <w:rFonts w:hint="eastAsia"/>
          <w:lang w:eastAsia="zh-CN"/>
        </w:rPr>
        <w:t xml:space="preserve">  </w:t>
      </w:r>
      <w:r>
        <w:rPr>
          <w:rFonts w:hint="eastAsia"/>
          <w:lang w:eastAsia="zh-CN"/>
        </w:rPr>
        <w:t>总则</w:t>
      </w:r>
    </w:p>
    <w:p w:rsidR="00703861" w:rsidRDefault="00703861" w:rsidP="00703861">
      <w:pPr>
        <w:ind w:firstLine="0"/>
        <w:rPr>
          <w:lang w:eastAsia="zh-CN"/>
        </w:rPr>
      </w:pPr>
      <w:r>
        <w:rPr>
          <w:rFonts w:hint="eastAsia"/>
          <w:lang w:eastAsia="zh-CN"/>
        </w:rPr>
        <w:t>第一条</w:t>
      </w:r>
      <w:r>
        <w:rPr>
          <w:rFonts w:hint="eastAsia"/>
          <w:lang w:eastAsia="zh-CN"/>
        </w:rPr>
        <w:t xml:space="preserve"> </w:t>
      </w:r>
      <w:r>
        <w:rPr>
          <w:rFonts w:hint="eastAsia"/>
          <w:lang w:eastAsia="zh-CN"/>
        </w:rPr>
        <w:t>为贯彻落实国家知识产权战略，引导和推进石油和化工行业知识产权工作对知识产权强国建设发挥重要作用，充分调动本行业创新主体的积极性，鼓励发明创造，提升行业知识产权的创造、运用、保护和管理能力，促进专利创新技术实施和产业化，经中国石油和化学工业联合会（以下简称“联合会”）批准，结合行业实际情况特制定本办法。</w:t>
      </w:r>
    </w:p>
    <w:p w:rsidR="00703861" w:rsidRDefault="00703861" w:rsidP="00703861">
      <w:pPr>
        <w:ind w:firstLine="0"/>
        <w:rPr>
          <w:lang w:eastAsia="zh-CN"/>
        </w:rPr>
      </w:pPr>
      <w:r>
        <w:rPr>
          <w:rFonts w:hint="eastAsia"/>
          <w:lang w:eastAsia="zh-CN"/>
        </w:rPr>
        <w:t>第二条</w:t>
      </w:r>
      <w:r>
        <w:rPr>
          <w:rFonts w:hint="eastAsia"/>
          <w:lang w:eastAsia="zh-CN"/>
        </w:rPr>
        <w:t xml:space="preserve"> </w:t>
      </w:r>
      <w:r>
        <w:rPr>
          <w:rFonts w:hint="eastAsia"/>
          <w:lang w:eastAsia="zh-CN"/>
        </w:rPr>
        <w:t>石油和化工行业专利奖旨在表彰行业内取得专利并实施，为促进我国石油和化工行业创新发展、转型升级以及社会发展做出突出贡献的专利权人和发明人。</w:t>
      </w:r>
    </w:p>
    <w:p w:rsidR="00703861" w:rsidRDefault="00703861" w:rsidP="00703861">
      <w:pPr>
        <w:ind w:firstLine="0"/>
        <w:rPr>
          <w:lang w:eastAsia="zh-CN"/>
        </w:rPr>
      </w:pPr>
      <w:r>
        <w:rPr>
          <w:rFonts w:hint="eastAsia"/>
          <w:lang w:eastAsia="zh-CN"/>
        </w:rPr>
        <w:t>第三条</w:t>
      </w:r>
      <w:r>
        <w:rPr>
          <w:rFonts w:hint="eastAsia"/>
          <w:lang w:eastAsia="zh-CN"/>
        </w:rPr>
        <w:t xml:space="preserve">  </w:t>
      </w:r>
      <w:r>
        <w:rPr>
          <w:rFonts w:hint="eastAsia"/>
          <w:lang w:eastAsia="zh-CN"/>
        </w:rPr>
        <w:t>为维护石油和化工行业专利奖的严肃性和权威性，其奖励的申报、评审和授奖，实行公平、公正、公开的原则，不受任何组织或个人的非法干涉。</w:t>
      </w:r>
    </w:p>
    <w:p w:rsidR="00703861" w:rsidRDefault="00703861" w:rsidP="00703861">
      <w:pPr>
        <w:ind w:firstLine="0"/>
        <w:rPr>
          <w:lang w:eastAsia="zh-CN"/>
        </w:rPr>
      </w:pPr>
      <w:r>
        <w:rPr>
          <w:rFonts w:hint="eastAsia"/>
          <w:lang w:eastAsia="zh-CN"/>
        </w:rPr>
        <w:t>第四条</w:t>
      </w:r>
      <w:r>
        <w:rPr>
          <w:rFonts w:hint="eastAsia"/>
          <w:lang w:eastAsia="zh-CN"/>
        </w:rPr>
        <w:t xml:space="preserve">  </w:t>
      </w:r>
      <w:r>
        <w:rPr>
          <w:rFonts w:hint="eastAsia"/>
          <w:lang w:eastAsia="zh-CN"/>
        </w:rPr>
        <w:t>获得“石油和化工行业专利奖”的项目，将由联合会择优向国家知识产权局推荐申报“中国专利奖”。</w:t>
      </w:r>
    </w:p>
    <w:p w:rsidR="00703861" w:rsidRDefault="00703861" w:rsidP="00703861">
      <w:pPr>
        <w:ind w:firstLine="0"/>
        <w:rPr>
          <w:lang w:eastAsia="zh-CN"/>
        </w:rPr>
      </w:pPr>
      <w:r>
        <w:rPr>
          <w:rFonts w:hint="eastAsia"/>
          <w:lang w:eastAsia="zh-CN"/>
        </w:rPr>
        <w:t>第五条</w:t>
      </w:r>
      <w:r>
        <w:rPr>
          <w:rFonts w:hint="eastAsia"/>
          <w:lang w:eastAsia="zh-CN"/>
        </w:rPr>
        <w:t xml:space="preserve">  </w:t>
      </w:r>
      <w:r>
        <w:rPr>
          <w:rFonts w:hint="eastAsia"/>
          <w:lang w:eastAsia="zh-CN"/>
        </w:rPr>
        <w:t>石油和化工行业专利奖申报和评审工作依托联合会科技奖励工作办公室，负责科技奖励的日常工作，该奖励办设在联合会科技与装备部。</w:t>
      </w:r>
    </w:p>
    <w:p w:rsidR="00703861" w:rsidRDefault="00703861" w:rsidP="00703861">
      <w:pPr>
        <w:ind w:firstLine="0"/>
        <w:rPr>
          <w:lang w:eastAsia="zh-CN"/>
        </w:rPr>
      </w:pPr>
      <w:r>
        <w:rPr>
          <w:rFonts w:hint="eastAsia"/>
          <w:lang w:eastAsia="zh-CN"/>
        </w:rPr>
        <w:t>第二章</w:t>
      </w:r>
      <w:r>
        <w:rPr>
          <w:rFonts w:hint="eastAsia"/>
          <w:lang w:eastAsia="zh-CN"/>
        </w:rPr>
        <w:t xml:space="preserve">  </w:t>
      </w:r>
      <w:r>
        <w:rPr>
          <w:rFonts w:hint="eastAsia"/>
          <w:lang w:eastAsia="zh-CN"/>
        </w:rPr>
        <w:t>奖励设置</w:t>
      </w:r>
      <w:r>
        <w:rPr>
          <w:rFonts w:hint="eastAsia"/>
          <w:lang w:eastAsia="zh-CN"/>
        </w:rPr>
        <w:t xml:space="preserve"> </w:t>
      </w:r>
    </w:p>
    <w:p w:rsidR="00703861" w:rsidRDefault="00703861" w:rsidP="00703861">
      <w:pPr>
        <w:ind w:firstLine="0"/>
        <w:rPr>
          <w:lang w:eastAsia="zh-CN"/>
        </w:rPr>
      </w:pPr>
      <w:r>
        <w:rPr>
          <w:rFonts w:hint="eastAsia"/>
          <w:lang w:eastAsia="zh-CN"/>
        </w:rPr>
        <w:t>第六条</w:t>
      </w:r>
      <w:r>
        <w:rPr>
          <w:rFonts w:hint="eastAsia"/>
          <w:lang w:eastAsia="zh-CN"/>
        </w:rPr>
        <w:t xml:space="preserve"> </w:t>
      </w:r>
      <w:r>
        <w:rPr>
          <w:rFonts w:hint="eastAsia"/>
          <w:lang w:eastAsia="zh-CN"/>
        </w:rPr>
        <w:t>石油和化工行业专利奖设金奖和优秀奖，每年评选一次，其中金奖不超过</w:t>
      </w:r>
      <w:r>
        <w:rPr>
          <w:rFonts w:hint="eastAsia"/>
          <w:lang w:eastAsia="zh-CN"/>
        </w:rPr>
        <w:t>4</w:t>
      </w:r>
      <w:r>
        <w:rPr>
          <w:rFonts w:hint="eastAsia"/>
          <w:lang w:eastAsia="zh-CN"/>
        </w:rPr>
        <w:t>项，优秀奖若干。</w:t>
      </w:r>
    </w:p>
    <w:p w:rsidR="00703861" w:rsidRDefault="00703861" w:rsidP="00703861">
      <w:pPr>
        <w:ind w:firstLine="0"/>
        <w:rPr>
          <w:lang w:eastAsia="zh-CN"/>
        </w:rPr>
      </w:pPr>
      <w:r>
        <w:rPr>
          <w:rFonts w:hint="eastAsia"/>
          <w:lang w:eastAsia="zh-CN"/>
        </w:rPr>
        <w:t>第七条</w:t>
      </w:r>
      <w:r>
        <w:rPr>
          <w:rFonts w:hint="eastAsia"/>
          <w:lang w:eastAsia="zh-CN"/>
        </w:rPr>
        <w:t xml:space="preserve">  </w:t>
      </w:r>
      <w:r>
        <w:rPr>
          <w:rFonts w:hint="eastAsia"/>
          <w:lang w:eastAsia="zh-CN"/>
        </w:rPr>
        <w:t>在行业内实施并已取得良好经济和社会效益的发明专利，具备以下条件的，可以参加石油和化工行业专利奖评选：</w:t>
      </w:r>
    </w:p>
    <w:p w:rsidR="00703861" w:rsidRDefault="00703861" w:rsidP="00703861">
      <w:pPr>
        <w:ind w:firstLine="0"/>
        <w:rPr>
          <w:lang w:eastAsia="zh-CN"/>
        </w:rPr>
      </w:pPr>
      <w:r>
        <w:rPr>
          <w:rFonts w:hint="eastAsia"/>
          <w:lang w:eastAsia="zh-CN"/>
        </w:rPr>
        <w:t>（一）已获得国家知识产权局授权的石油和化工行业的发明专利；</w:t>
      </w:r>
    </w:p>
    <w:p w:rsidR="00703861" w:rsidRDefault="00703861" w:rsidP="00703861">
      <w:pPr>
        <w:ind w:firstLine="0"/>
        <w:rPr>
          <w:lang w:eastAsia="zh-CN"/>
        </w:rPr>
      </w:pPr>
      <w:r>
        <w:rPr>
          <w:rFonts w:hint="eastAsia"/>
          <w:lang w:eastAsia="zh-CN"/>
        </w:rPr>
        <w:t>（二）专利已经过实施并取得突出效果；</w:t>
      </w:r>
    </w:p>
    <w:p w:rsidR="00703861" w:rsidRDefault="00703861" w:rsidP="00703861">
      <w:pPr>
        <w:ind w:firstLine="0"/>
        <w:rPr>
          <w:lang w:eastAsia="zh-CN"/>
        </w:rPr>
      </w:pPr>
      <w:r>
        <w:rPr>
          <w:rFonts w:hint="eastAsia"/>
          <w:lang w:eastAsia="zh-CN"/>
        </w:rPr>
        <w:t>（三）专利权有效，无法律纠纷；</w:t>
      </w:r>
    </w:p>
    <w:p w:rsidR="00703861" w:rsidRDefault="00703861" w:rsidP="00703861">
      <w:pPr>
        <w:ind w:firstLine="0"/>
        <w:rPr>
          <w:lang w:eastAsia="zh-CN"/>
        </w:rPr>
      </w:pPr>
      <w:r>
        <w:rPr>
          <w:rFonts w:hint="eastAsia"/>
          <w:lang w:eastAsia="zh-CN"/>
        </w:rPr>
        <w:t>（四）全体专利权人均同意申报；</w:t>
      </w:r>
    </w:p>
    <w:p w:rsidR="00703861" w:rsidRDefault="00703861" w:rsidP="00703861">
      <w:pPr>
        <w:ind w:firstLine="0"/>
        <w:rPr>
          <w:lang w:eastAsia="zh-CN"/>
        </w:rPr>
      </w:pPr>
      <w:r>
        <w:rPr>
          <w:rFonts w:hint="eastAsia"/>
          <w:lang w:eastAsia="zh-CN"/>
        </w:rPr>
        <w:t>（五）未获得过中国专利奖及石油和化工行业专利奖。</w:t>
      </w:r>
    </w:p>
    <w:p w:rsidR="00703861" w:rsidRDefault="00703861" w:rsidP="00703861">
      <w:pPr>
        <w:ind w:firstLine="0"/>
        <w:rPr>
          <w:lang w:eastAsia="zh-CN"/>
        </w:rPr>
      </w:pPr>
      <w:r>
        <w:rPr>
          <w:rFonts w:hint="eastAsia"/>
          <w:lang w:eastAsia="zh-CN"/>
        </w:rPr>
        <w:t>第三章</w:t>
      </w:r>
      <w:r>
        <w:rPr>
          <w:rFonts w:hint="eastAsia"/>
          <w:lang w:eastAsia="zh-CN"/>
        </w:rPr>
        <w:t xml:space="preserve">  </w:t>
      </w:r>
      <w:r>
        <w:rPr>
          <w:rFonts w:hint="eastAsia"/>
          <w:lang w:eastAsia="zh-CN"/>
        </w:rPr>
        <w:t>申报与推荐</w:t>
      </w:r>
    </w:p>
    <w:p w:rsidR="00703861" w:rsidRDefault="00703861" w:rsidP="00703861">
      <w:pPr>
        <w:ind w:firstLine="0"/>
        <w:rPr>
          <w:lang w:eastAsia="zh-CN"/>
        </w:rPr>
      </w:pPr>
      <w:r>
        <w:rPr>
          <w:rFonts w:hint="eastAsia"/>
          <w:lang w:eastAsia="zh-CN"/>
        </w:rPr>
        <w:lastRenderedPageBreak/>
        <w:t>第八条</w:t>
      </w:r>
      <w:r>
        <w:rPr>
          <w:rFonts w:hint="eastAsia"/>
          <w:lang w:eastAsia="zh-CN"/>
        </w:rPr>
        <w:t xml:space="preserve">  </w:t>
      </w:r>
      <w:r>
        <w:rPr>
          <w:rFonts w:hint="eastAsia"/>
          <w:lang w:eastAsia="zh-CN"/>
        </w:rPr>
        <w:t>石油和化工行业专利奖每年申报、评审一次，申报书填写说明及每年申报通知，将在“中国石油和化学工业联合会科技奖励网”</w:t>
      </w:r>
      <w:r>
        <w:rPr>
          <w:rFonts w:hint="eastAsia"/>
          <w:lang w:eastAsia="zh-CN"/>
        </w:rPr>
        <w:t xml:space="preserve"> (www.cpcia-award.org.cn)</w:t>
      </w:r>
      <w:r>
        <w:rPr>
          <w:rFonts w:hint="eastAsia"/>
          <w:lang w:eastAsia="zh-CN"/>
        </w:rPr>
        <w:t>和“国家石油和化工网”</w:t>
      </w:r>
      <w:r>
        <w:rPr>
          <w:rFonts w:hint="eastAsia"/>
          <w:lang w:eastAsia="zh-CN"/>
        </w:rPr>
        <w:t>(www.cpcia.org.cn)</w:t>
      </w:r>
      <w:r>
        <w:rPr>
          <w:rFonts w:hint="eastAsia"/>
          <w:lang w:eastAsia="zh-CN"/>
        </w:rPr>
        <w:t>上公布。</w:t>
      </w:r>
    </w:p>
    <w:p w:rsidR="00703861" w:rsidRDefault="00703861" w:rsidP="00703861">
      <w:pPr>
        <w:ind w:firstLine="0"/>
        <w:rPr>
          <w:lang w:eastAsia="zh-CN"/>
        </w:rPr>
      </w:pPr>
      <w:r>
        <w:rPr>
          <w:rFonts w:hint="eastAsia"/>
          <w:lang w:eastAsia="zh-CN"/>
        </w:rPr>
        <w:t>第九条</w:t>
      </w:r>
      <w:r>
        <w:rPr>
          <w:rFonts w:hint="eastAsia"/>
          <w:lang w:eastAsia="zh-CN"/>
        </w:rPr>
        <w:t xml:space="preserve">  </w:t>
      </w:r>
      <w:r>
        <w:rPr>
          <w:rFonts w:hint="eastAsia"/>
          <w:lang w:eastAsia="zh-CN"/>
        </w:rPr>
        <w:t>申报与推荐渠道：</w:t>
      </w:r>
    </w:p>
    <w:p w:rsidR="00703861" w:rsidRDefault="00703861" w:rsidP="00703861">
      <w:pPr>
        <w:ind w:firstLine="0"/>
        <w:rPr>
          <w:lang w:eastAsia="zh-CN"/>
        </w:rPr>
      </w:pPr>
      <w:r>
        <w:rPr>
          <w:rFonts w:hint="eastAsia"/>
          <w:lang w:eastAsia="zh-CN"/>
        </w:rPr>
        <w:t>（一）有关政府部门</w:t>
      </w:r>
    </w:p>
    <w:p w:rsidR="00703861" w:rsidRDefault="00703861" w:rsidP="00703861">
      <w:pPr>
        <w:ind w:firstLine="0"/>
        <w:rPr>
          <w:lang w:eastAsia="zh-CN"/>
        </w:rPr>
      </w:pPr>
      <w:r>
        <w:rPr>
          <w:rFonts w:hint="eastAsia"/>
          <w:lang w:eastAsia="zh-CN"/>
        </w:rPr>
        <w:t>（二）联合会所属会员单位；</w:t>
      </w:r>
      <w:r>
        <w:rPr>
          <w:rFonts w:hint="eastAsia"/>
          <w:lang w:eastAsia="zh-CN"/>
        </w:rPr>
        <w:t xml:space="preserve"> </w:t>
      </w:r>
    </w:p>
    <w:p w:rsidR="00703861" w:rsidRDefault="00703861" w:rsidP="00703861">
      <w:pPr>
        <w:ind w:firstLine="0"/>
        <w:rPr>
          <w:lang w:eastAsia="zh-CN"/>
        </w:rPr>
      </w:pPr>
      <w:r>
        <w:rPr>
          <w:rFonts w:hint="eastAsia"/>
          <w:lang w:eastAsia="zh-CN"/>
        </w:rPr>
        <w:t>（三）石油和化工行业国有大中型企业、中小科技型企业、民营和股份制（不</w:t>
      </w:r>
    </w:p>
    <w:p w:rsidR="00703861" w:rsidRDefault="00703861" w:rsidP="00703861">
      <w:pPr>
        <w:ind w:firstLine="0"/>
        <w:rPr>
          <w:lang w:eastAsia="zh-CN"/>
        </w:rPr>
      </w:pPr>
      <w:r>
        <w:rPr>
          <w:rFonts w:hint="eastAsia"/>
          <w:lang w:eastAsia="zh-CN"/>
        </w:rPr>
        <w:t>包括外资）企业；</w:t>
      </w:r>
    </w:p>
    <w:p w:rsidR="00703861" w:rsidRDefault="00703861" w:rsidP="00703861">
      <w:pPr>
        <w:ind w:firstLine="0"/>
        <w:rPr>
          <w:lang w:eastAsia="zh-CN"/>
        </w:rPr>
      </w:pPr>
      <w:r>
        <w:rPr>
          <w:rFonts w:hint="eastAsia"/>
          <w:lang w:eastAsia="zh-CN"/>
        </w:rPr>
        <w:t>（四）石油和化工领域的科研院所和高等院校；</w:t>
      </w:r>
    </w:p>
    <w:p w:rsidR="00703861" w:rsidRDefault="00703861" w:rsidP="00703861">
      <w:pPr>
        <w:ind w:firstLine="0"/>
        <w:rPr>
          <w:lang w:eastAsia="zh-CN"/>
        </w:rPr>
      </w:pPr>
      <w:r>
        <w:rPr>
          <w:rFonts w:hint="eastAsia"/>
          <w:lang w:eastAsia="zh-CN"/>
        </w:rPr>
        <w:t>（五）石油和化工各专业协会、学会，地方行业协会；</w:t>
      </w:r>
    </w:p>
    <w:p w:rsidR="00703861" w:rsidRDefault="00703861" w:rsidP="00703861">
      <w:pPr>
        <w:ind w:firstLine="0"/>
        <w:rPr>
          <w:lang w:eastAsia="zh-CN"/>
        </w:rPr>
      </w:pPr>
      <w:r>
        <w:rPr>
          <w:rFonts w:hint="eastAsia"/>
          <w:lang w:eastAsia="zh-CN"/>
        </w:rPr>
        <w:t>（六）同行业院士或知名人士推荐。</w:t>
      </w:r>
    </w:p>
    <w:p w:rsidR="00703861" w:rsidRDefault="00703861" w:rsidP="00703861">
      <w:pPr>
        <w:ind w:firstLine="0"/>
        <w:rPr>
          <w:lang w:eastAsia="zh-CN"/>
        </w:rPr>
      </w:pPr>
      <w:r>
        <w:rPr>
          <w:rFonts w:hint="eastAsia"/>
          <w:lang w:eastAsia="zh-CN"/>
        </w:rPr>
        <w:t>第十条</w:t>
      </w:r>
      <w:r>
        <w:rPr>
          <w:rFonts w:hint="eastAsia"/>
          <w:lang w:eastAsia="zh-CN"/>
        </w:rPr>
        <w:t xml:space="preserve">  </w:t>
      </w:r>
      <w:r>
        <w:rPr>
          <w:rFonts w:hint="eastAsia"/>
          <w:lang w:eastAsia="zh-CN"/>
        </w:rPr>
        <w:t>申报与推荐要求</w:t>
      </w:r>
    </w:p>
    <w:p w:rsidR="00703861" w:rsidRDefault="00703861" w:rsidP="00703861">
      <w:pPr>
        <w:ind w:firstLine="0"/>
        <w:rPr>
          <w:lang w:eastAsia="zh-CN"/>
        </w:rPr>
      </w:pPr>
      <w:r>
        <w:rPr>
          <w:rFonts w:hint="eastAsia"/>
          <w:lang w:eastAsia="zh-CN"/>
        </w:rPr>
        <w:t>（一）申报人应按照要求填写由评审办公室统一制作的《石油和化工行业专利奖申报书》，并按当年规定的时间申报；</w:t>
      </w:r>
    </w:p>
    <w:p w:rsidR="00703861" w:rsidRDefault="00703861" w:rsidP="00703861">
      <w:pPr>
        <w:ind w:firstLine="0"/>
        <w:rPr>
          <w:lang w:eastAsia="zh-CN"/>
        </w:rPr>
      </w:pPr>
      <w:r>
        <w:rPr>
          <w:rFonts w:hint="eastAsia"/>
          <w:lang w:eastAsia="zh-CN"/>
        </w:rPr>
        <w:t>（二）专利权人为两个或两个以上的，申报专利奖时所有专利权人要出具书面同意报告并盖章，并协商指定其中一个专利权人进行申报；</w:t>
      </w:r>
    </w:p>
    <w:p w:rsidR="00703861" w:rsidRDefault="00703861" w:rsidP="00703861">
      <w:pPr>
        <w:ind w:firstLine="0"/>
        <w:rPr>
          <w:lang w:eastAsia="zh-CN"/>
        </w:rPr>
      </w:pPr>
      <w:r>
        <w:rPr>
          <w:rFonts w:hint="eastAsia"/>
          <w:lang w:eastAsia="zh-CN"/>
        </w:rPr>
        <w:t>（三）符合本办法第二章第七条的申报条件；</w:t>
      </w:r>
    </w:p>
    <w:p w:rsidR="00703861" w:rsidRDefault="00703861" w:rsidP="00703861">
      <w:pPr>
        <w:ind w:firstLine="0"/>
        <w:rPr>
          <w:lang w:eastAsia="zh-CN"/>
        </w:rPr>
      </w:pPr>
      <w:r>
        <w:rPr>
          <w:rFonts w:hint="eastAsia"/>
          <w:lang w:eastAsia="zh-CN"/>
        </w:rPr>
        <w:t>第十一条</w:t>
      </w:r>
      <w:r>
        <w:rPr>
          <w:rFonts w:hint="eastAsia"/>
          <w:lang w:eastAsia="zh-CN"/>
        </w:rPr>
        <w:t xml:space="preserve"> </w:t>
      </w:r>
      <w:r>
        <w:rPr>
          <w:rFonts w:hint="eastAsia"/>
          <w:lang w:eastAsia="zh-CN"/>
        </w:rPr>
        <w:t>有下列情形之一的，不得申报：</w:t>
      </w:r>
    </w:p>
    <w:p w:rsidR="00703861" w:rsidRDefault="00703861" w:rsidP="00703861">
      <w:pPr>
        <w:ind w:firstLine="0"/>
        <w:rPr>
          <w:lang w:eastAsia="zh-CN"/>
        </w:rPr>
      </w:pPr>
      <w:r>
        <w:rPr>
          <w:rFonts w:hint="eastAsia"/>
          <w:lang w:eastAsia="zh-CN"/>
        </w:rPr>
        <w:t xml:space="preserve">　　（一）存在专利权属纠纷、发明人纠纷；</w:t>
      </w:r>
    </w:p>
    <w:p w:rsidR="00703861" w:rsidRDefault="00703861" w:rsidP="00703861">
      <w:pPr>
        <w:ind w:firstLine="0"/>
        <w:rPr>
          <w:lang w:eastAsia="zh-CN"/>
        </w:rPr>
      </w:pPr>
      <w:r>
        <w:rPr>
          <w:rFonts w:hint="eastAsia"/>
          <w:lang w:eastAsia="zh-CN"/>
        </w:rPr>
        <w:t>（二）在宣告专利权无效请求程序中；</w:t>
      </w:r>
    </w:p>
    <w:p w:rsidR="00703861" w:rsidRDefault="00703861" w:rsidP="00703861">
      <w:pPr>
        <w:ind w:firstLine="0"/>
        <w:rPr>
          <w:lang w:eastAsia="zh-CN"/>
        </w:rPr>
      </w:pPr>
      <w:r>
        <w:rPr>
          <w:rFonts w:hint="eastAsia"/>
          <w:lang w:eastAsia="zh-CN"/>
        </w:rPr>
        <w:t>（三）申报往届石油和化工专利奖未获奖且在实施中无新的实质性进展的；</w:t>
      </w:r>
    </w:p>
    <w:p w:rsidR="00703861" w:rsidRDefault="00703861" w:rsidP="00703861">
      <w:pPr>
        <w:ind w:firstLine="0"/>
        <w:rPr>
          <w:lang w:eastAsia="zh-CN"/>
        </w:rPr>
      </w:pPr>
      <w:r>
        <w:rPr>
          <w:rFonts w:hint="eastAsia"/>
          <w:lang w:eastAsia="zh-CN"/>
        </w:rPr>
        <w:t>（四）涉及国防、国家安全的。</w:t>
      </w:r>
    </w:p>
    <w:p w:rsidR="00703861" w:rsidRDefault="00703861" w:rsidP="00703861">
      <w:pPr>
        <w:ind w:firstLine="0"/>
        <w:rPr>
          <w:lang w:eastAsia="zh-CN"/>
        </w:rPr>
      </w:pPr>
      <w:r>
        <w:rPr>
          <w:rFonts w:hint="eastAsia"/>
          <w:lang w:eastAsia="zh-CN"/>
        </w:rPr>
        <w:t>（注：“专利权属纠纷”指一项发明创造被授予专利权后，当事人之间就谁应当是发明创造的真正权利人而发生的纠纷。“发明人纠纷”指发明人资格纠纷尚未解决的；或是职务发明的发明人的奖励和报酬纠纷尚未解决的。“宣告专利权无效请求程序”指任何单位或者个人认为某一专利权的授予不符合专利法有关规定的，而请求专利复审委员会宣告该专利权无效或者部分无效的程序。）</w:t>
      </w:r>
    </w:p>
    <w:p w:rsidR="00703861" w:rsidRDefault="00703861" w:rsidP="00703861">
      <w:pPr>
        <w:ind w:firstLine="0"/>
        <w:rPr>
          <w:lang w:eastAsia="zh-CN"/>
        </w:rPr>
      </w:pPr>
      <w:r>
        <w:rPr>
          <w:rFonts w:hint="eastAsia"/>
          <w:lang w:eastAsia="zh-CN"/>
        </w:rPr>
        <w:t>第十二条</w:t>
      </w:r>
      <w:r>
        <w:rPr>
          <w:rFonts w:hint="eastAsia"/>
          <w:lang w:eastAsia="zh-CN"/>
        </w:rPr>
        <w:t xml:space="preserve">  </w:t>
      </w:r>
      <w:r>
        <w:rPr>
          <w:rFonts w:hint="eastAsia"/>
          <w:lang w:eastAsia="zh-CN"/>
        </w:rPr>
        <w:t>申报与推荐的证明文件一般应包括：</w:t>
      </w:r>
    </w:p>
    <w:p w:rsidR="00703861" w:rsidRDefault="00703861" w:rsidP="00703861">
      <w:pPr>
        <w:ind w:firstLine="0"/>
        <w:rPr>
          <w:lang w:eastAsia="zh-CN"/>
        </w:rPr>
      </w:pPr>
      <w:r>
        <w:rPr>
          <w:rFonts w:hint="eastAsia"/>
          <w:lang w:eastAsia="zh-CN"/>
        </w:rPr>
        <w:lastRenderedPageBreak/>
        <w:t>（一）核心发明专利证书复印件、说明书、权利要求书、摘要、附图和授权公告文本等；</w:t>
      </w:r>
    </w:p>
    <w:p w:rsidR="00703861" w:rsidRDefault="00703861" w:rsidP="00703861">
      <w:pPr>
        <w:ind w:firstLine="0"/>
        <w:rPr>
          <w:lang w:eastAsia="zh-CN"/>
        </w:rPr>
      </w:pPr>
      <w:r>
        <w:rPr>
          <w:rFonts w:hint="eastAsia"/>
          <w:lang w:eastAsia="zh-CN"/>
        </w:rPr>
        <w:t>（二）特种产品（如农药、食品及饲料添加剂等）、特种设备或技术的行业许可证、准入证、登记证或注册证明；</w:t>
      </w:r>
    </w:p>
    <w:p w:rsidR="00703861" w:rsidRDefault="00703861" w:rsidP="00703861">
      <w:pPr>
        <w:ind w:firstLine="0"/>
        <w:rPr>
          <w:lang w:eastAsia="zh-CN"/>
        </w:rPr>
      </w:pPr>
      <w:r>
        <w:rPr>
          <w:rFonts w:hint="eastAsia"/>
          <w:lang w:eastAsia="zh-CN"/>
        </w:rPr>
        <w:t>（三）申报项目取得的经济和社会效益证明材料；</w:t>
      </w:r>
    </w:p>
    <w:p w:rsidR="00703861" w:rsidRDefault="00703861" w:rsidP="00703861">
      <w:pPr>
        <w:ind w:firstLine="0"/>
        <w:rPr>
          <w:lang w:eastAsia="zh-CN"/>
        </w:rPr>
      </w:pPr>
      <w:r>
        <w:rPr>
          <w:rFonts w:hint="eastAsia"/>
          <w:lang w:eastAsia="zh-CN"/>
        </w:rPr>
        <w:t>（四）环境生态证明、进出口证明、文章收录或引用证明等；</w:t>
      </w:r>
    </w:p>
    <w:p w:rsidR="00703861" w:rsidRDefault="00703861" w:rsidP="00703861">
      <w:pPr>
        <w:ind w:firstLine="0"/>
        <w:rPr>
          <w:lang w:eastAsia="zh-CN"/>
        </w:rPr>
      </w:pPr>
      <w:r>
        <w:rPr>
          <w:rFonts w:hint="eastAsia"/>
          <w:lang w:eastAsia="zh-CN"/>
        </w:rPr>
        <w:t>（五）其他有助于评价的证明。</w:t>
      </w:r>
    </w:p>
    <w:p w:rsidR="00703861" w:rsidRDefault="00703861" w:rsidP="00703861">
      <w:pPr>
        <w:ind w:firstLine="0"/>
        <w:rPr>
          <w:lang w:eastAsia="zh-CN"/>
        </w:rPr>
      </w:pPr>
      <w:r>
        <w:rPr>
          <w:rFonts w:hint="eastAsia"/>
          <w:lang w:eastAsia="zh-CN"/>
        </w:rPr>
        <w:t>第四章</w:t>
      </w:r>
      <w:r>
        <w:rPr>
          <w:rFonts w:hint="eastAsia"/>
          <w:lang w:eastAsia="zh-CN"/>
        </w:rPr>
        <w:t xml:space="preserve">  </w:t>
      </w:r>
      <w:r>
        <w:rPr>
          <w:rFonts w:hint="eastAsia"/>
          <w:lang w:eastAsia="zh-CN"/>
        </w:rPr>
        <w:t>评审与授奖</w:t>
      </w:r>
    </w:p>
    <w:p w:rsidR="00703861" w:rsidRDefault="00703861" w:rsidP="00703861">
      <w:pPr>
        <w:ind w:firstLine="0"/>
        <w:rPr>
          <w:lang w:eastAsia="zh-CN"/>
        </w:rPr>
      </w:pPr>
      <w:r>
        <w:rPr>
          <w:rFonts w:hint="eastAsia"/>
          <w:lang w:eastAsia="zh-CN"/>
        </w:rPr>
        <w:t>第十三条</w:t>
      </w:r>
      <w:r>
        <w:rPr>
          <w:rFonts w:hint="eastAsia"/>
          <w:lang w:eastAsia="zh-CN"/>
        </w:rPr>
        <w:t xml:space="preserve">  </w:t>
      </w:r>
      <w:r>
        <w:rPr>
          <w:rFonts w:hint="eastAsia"/>
          <w:lang w:eastAsia="zh-CN"/>
        </w:rPr>
        <w:t>石油和化工行业专利奖每年应设立评审组，评审组设组长</w:t>
      </w:r>
      <w:r>
        <w:rPr>
          <w:rFonts w:hint="eastAsia"/>
          <w:lang w:eastAsia="zh-CN"/>
        </w:rPr>
        <w:t>1</w:t>
      </w:r>
      <w:r>
        <w:rPr>
          <w:rFonts w:hint="eastAsia"/>
          <w:lang w:eastAsia="zh-CN"/>
        </w:rPr>
        <w:t>人、副组长</w:t>
      </w:r>
      <w:r>
        <w:rPr>
          <w:rFonts w:hint="eastAsia"/>
          <w:lang w:eastAsia="zh-CN"/>
        </w:rPr>
        <w:t>1</w:t>
      </w:r>
      <w:r>
        <w:rPr>
          <w:rFonts w:hint="eastAsia"/>
          <w:lang w:eastAsia="zh-CN"/>
        </w:rPr>
        <w:t>至</w:t>
      </w:r>
      <w:r>
        <w:rPr>
          <w:rFonts w:hint="eastAsia"/>
          <w:lang w:eastAsia="zh-CN"/>
        </w:rPr>
        <w:t>3</w:t>
      </w:r>
      <w:r>
        <w:rPr>
          <w:rFonts w:hint="eastAsia"/>
          <w:lang w:eastAsia="zh-CN"/>
        </w:rPr>
        <w:t>人、组员若干人，组长一般由行业知名人士或院士担任。评审组专家组成包括：行业知名专家、院士，国家知识产权局有关负责人，长期从事专利工作的专利代理人或科技管理负责人。</w:t>
      </w:r>
    </w:p>
    <w:p w:rsidR="00703861" w:rsidRDefault="00703861" w:rsidP="00703861">
      <w:pPr>
        <w:ind w:firstLine="0"/>
        <w:rPr>
          <w:lang w:eastAsia="zh-CN"/>
        </w:rPr>
      </w:pPr>
      <w:r>
        <w:rPr>
          <w:rFonts w:hint="eastAsia"/>
          <w:lang w:eastAsia="zh-CN"/>
        </w:rPr>
        <w:t>第十四条</w:t>
      </w:r>
      <w:r>
        <w:rPr>
          <w:rFonts w:hint="eastAsia"/>
          <w:lang w:eastAsia="zh-CN"/>
        </w:rPr>
        <w:t xml:space="preserve">  </w:t>
      </w:r>
      <w:r>
        <w:rPr>
          <w:rFonts w:hint="eastAsia"/>
          <w:lang w:eastAsia="zh-CN"/>
        </w:rPr>
        <w:t>评审组采取无记名投票的表决方式确定授奖项目，其授奖项目应由到会评委的二分之一以上多数通过。评审表决规则如下：</w:t>
      </w:r>
    </w:p>
    <w:p w:rsidR="00703861" w:rsidRDefault="00703861" w:rsidP="00703861">
      <w:pPr>
        <w:ind w:firstLine="0"/>
        <w:rPr>
          <w:lang w:eastAsia="zh-CN"/>
        </w:rPr>
      </w:pPr>
      <w:r>
        <w:rPr>
          <w:rFonts w:hint="eastAsia"/>
          <w:lang w:eastAsia="zh-CN"/>
        </w:rPr>
        <w:t>（一）初评以网络评审或者会议评审方式进行，以无记名限额投票表决产生初评结果。</w:t>
      </w:r>
    </w:p>
    <w:p w:rsidR="00703861" w:rsidRDefault="00703861" w:rsidP="00703861">
      <w:pPr>
        <w:ind w:firstLine="0"/>
        <w:rPr>
          <w:lang w:eastAsia="zh-CN"/>
        </w:rPr>
      </w:pPr>
      <w:r>
        <w:rPr>
          <w:rFonts w:hint="eastAsia"/>
          <w:lang w:eastAsia="zh-CN"/>
        </w:rPr>
        <w:t>（二）复审以会议评审方式进行评审，以无记名限额投票表决产生评审结果。</w:t>
      </w:r>
    </w:p>
    <w:p w:rsidR="00703861" w:rsidRDefault="00703861" w:rsidP="00703861">
      <w:pPr>
        <w:ind w:firstLine="0"/>
        <w:rPr>
          <w:lang w:eastAsia="zh-CN"/>
        </w:rPr>
      </w:pPr>
      <w:r>
        <w:rPr>
          <w:rFonts w:hint="eastAsia"/>
          <w:lang w:eastAsia="zh-CN"/>
        </w:rPr>
        <w:t>（三）复审评为金奖的项目，将以答辩方式确认最终获奖结果。</w:t>
      </w:r>
    </w:p>
    <w:p w:rsidR="00703861" w:rsidRDefault="00703861" w:rsidP="00703861">
      <w:pPr>
        <w:ind w:firstLine="0"/>
        <w:rPr>
          <w:lang w:eastAsia="zh-CN"/>
        </w:rPr>
      </w:pPr>
      <w:r>
        <w:rPr>
          <w:rFonts w:hint="eastAsia"/>
          <w:lang w:eastAsia="zh-CN"/>
        </w:rPr>
        <w:t>（四）联合会对评审结果进行审定并颁布授奖。</w:t>
      </w:r>
    </w:p>
    <w:p w:rsidR="00703861" w:rsidRDefault="00703861" w:rsidP="00703861">
      <w:pPr>
        <w:ind w:firstLine="0"/>
        <w:rPr>
          <w:lang w:eastAsia="zh-CN"/>
        </w:rPr>
      </w:pPr>
      <w:r>
        <w:rPr>
          <w:rFonts w:hint="eastAsia"/>
          <w:lang w:eastAsia="zh-CN"/>
        </w:rPr>
        <w:t>第十五条</w:t>
      </w:r>
      <w:r>
        <w:rPr>
          <w:rFonts w:hint="eastAsia"/>
          <w:lang w:eastAsia="zh-CN"/>
        </w:rPr>
        <w:t xml:space="preserve">  </w:t>
      </w:r>
      <w:r>
        <w:rPr>
          <w:rFonts w:hint="eastAsia"/>
          <w:lang w:eastAsia="zh-CN"/>
        </w:rPr>
        <w:t>评审实行回避制度，当年有申报或与申报单位有关的评委，不得参加本年度的评审。</w:t>
      </w:r>
    </w:p>
    <w:p w:rsidR="00703861" w:rsidRDefault="00703861" w:rsidP="00703861">
      <w:pPr>
        <w:ind w:firstLine="0"/>
        <w:rPr>
          <w:lang w:eastAsia="zh-CN"/>
        </w:rPr>
      </w:pPr>
      <w:r>
        <w:rPr>
          <w:rFonts w:hint="eastAsia"/>
          <w:lang w:eastAsia="zh-CN"/>
        </w:rPr>
        <w:t>第十六条</w:t>
      </w:r>
      <w:r>
        <w:rPr>
          <w:rFonts w:hint="eastAsia"/>
          <w:lang w:eastAsia="zh-CN"/>
        </w:rPr>
        <w:t xml:space="preserve">  </w:t>
      </w:r>
      <w:r>
        <w:rPr>
          <w:rFonts w:hint="eastAsia"/>
          <w:lang w:eastAsia="zh-CN"/>
        </w:rPr>
        <w:t>评价指标及权重</w:t>
      </w:r>
    </w:p>
    <w:p w:rsidR="00703861" w:rsidRDefault="00703861" w:rsidP="00703861">
      <w:pPr>
        <w:ind w:firstLine="0"/>
        <w:rPr>
          <w:lang w:eastAsia="zh-CN"/>
        </w:rPr>
      </w:pPr>
      <w:r>
        <w:rPr>
          <w:rFonts w:hint="eastAsia"/>
          <w:lang w:eastAsia="zh-CN"/>
        </w:rPr>
        <w:t xml:space="preserve">    </w:t>
      </w:r>
      <w:r>
        <w:rPr>
          <w:rFonts w:hint="eastAsia"/>
          <w:lang w:eastAsia="zh-CN"/>
        </w:rPr>
        <w:t>（一）专利质量（</w:t>
      </w:r>
      <w:r>
        <w:rPr>
          <w:rFonts w:hint="eastAsia"/>
          <w:lang w:eastAsia="zh-CN"/>
        </w:rPr>
        <w:t>25%</w:t>
      </w:r>
      <w:r>
        <w:rPr>
          <w:rFonts w:hint="eastAsia"/>
          <w:lang w:eastAsia="zh-CN"/>
        </w:rPr>
        <w:t>）。评价：</w:t>
      </w:r>
      <w:r>
        <w:rPr>
          <w:rFonts w:hint="eastAsia"/>
          <w:lang w:eastAsia="zh-CN"/>
        </w:rPr>
        <w:t>1.</w:t>
      </w:r>
      <w:r>
        <w:rPr>
          <w:rFonts w:hint="eastAsia"/>
          <w:lang w:eastAsia="zh-CN"/>
        </w:rPr>
        <w:t>新颖性、创造性、实用性；</w:t>
      </w:r>
      <w:r>
        <w:rPr>
          <w:rFonts w:hint="eastAsia"/>
          <w:lang w:eastAsia="zh-CN"/>
        </w:rPr>
        <w:t>2.</w:t>
      </w:r>
      <w:r>
        <w:rPr>
          <w:rFonts w:hint="eastAsia"/>
          <w:lang w:eastAsia="zh-CN"/>
        </w:rPr>
        <w:t>文本质量。</w:t>
      </w:r>
    </w:p>
    <w:p w:rsidR="00703861" w:rsidRDefault="00703861" w:rsidP="00703861">
      <w:pPr>
        <w:ind w:firstLine="0"/>
        <w:rPr>
          <w:lang w:eastAsia="zh-CN"/>
        </w:rPr>
      </w:pPr>
      <w:r>
        <w:rPr>
          <w:rFonts w:hint="eastAsia"/>
          <w:lang w:eastAsia="zh-CN"/>
        </w:rPr>
        <w:t xml:space="preserve">    </w:t>
      </w:r>
      <w:r>
        <w:rPr>
          <w:rFonts w:hint="eastAsia"/>
          <w:lang w:eastAsia="zh-CN"/>
        </w:rPr>
        <w:t>（二）技术先进性（</w:t>
      </w:r>
      <w:r>
        <w:rPr>
          <w:rFonts w:hint="eastAsia"/>
          <w:lang w:eastAsia="zh-CN"/>
        </w:rPr>
        <w:t>25%</w:t>
      </w:r>
      <w:r>
        <w:rPr>
          <w:rFonts w:hint="eastAsia"/>
          <w:lang w:eastAsia="zh-CN"/>
        </w:rPr>
        <w:t>）。评价：</w:t>
      </w:r>
      <w:r>
        <w:rPr>
          <w:rFonts w:hint="eastAsia"/>
          <w:lang w:eastAsia="zh-CN"/>
        </w:rPr>
        <w:t>1.</w:t>
      </w:r>
      <w:r>
        <w:rPr>
          <w:rFonts w:hint="eastAsia"/>
          <w:lang w:eastAsia="zh-CN"/>
        </w:rPr>
        <w:t>原创性及重要性；</w:t>
      </w:r>
      <w:r>
        <w:rPr>
          <w:rFonts w:hint="eastAsia"/>
          <w:lang w:eastAsia="zh-CN"/>
        </w:rPr>
        <w:t xml:space="preserve"> 2.</w:t>
      </w:r>
      <w:r>
        <w:rPr>
          <w:rFonts w:hint="eastAsia"/>
          <w:lang w:eastAsia="zh-CN"/>
        </w:rPr>
        <w:t>相比当前同类技术的优缺点；</w:t>
      </w:r>
      <w:r>
        <w:rPr>
          <w:rFonts w:hint="eastAsia"/>
          <w:lang w:eastAsia="zh-CN"/>
        </w:rPr>
        <w:t>3.</w:t>
      </w:r>
      <w:r>
        <w:rPr>
          <w:rFonts w:hint="eastAsia"/>
          <w:lang w:eastAsia="zh-CN"/>
        </w:rPr>
        <w:t>专利技术的通用性。</w:t>
      </w:r>
    </w:p>
    <w:p w:rsidR="00703861" w:rsidRDefault="00703861" w:rsidP="00703861">
      <w:pPr>
        <w:ind w:firstLine="0"/>
        <w:rPr>
          <w:lang w:eastAsia="zh-CN"/>
        </w:rPr>
      </w:pPr>
      <w:r>
        <w:rPr>
          <w:rFonts w:hint="eastAsia"/>
          <w:lang w:eastAsia="zh-CN"/>
        </w:rPr>
        <w:t xml:space="preserve">　　（三）运用及保护措施和成效（</w:t>
      </w:r>
      <w:r>
        <w:rPr>
          <w:rFonts w:hint="eastAsia"/>
          <w:lang w:eastAsia="zh-CN"/>
        </w:rPr>
        <w:t>35%</w:t>
      </w:r>
      <w:r>
        <w:rPr>
          <w:rFonts w:hint="eastAsia"/>
          <w:lang w:eastAsia="zh-CN"/>
        </w:rPr>
        <w:t>）。评价：</w:t>
      </w:r>
      <w:r>
        <w:rPr>
          <w:rFonts w:hint="eastAsia"/>
          <w:lang w:eastAsia="zh-CN"/>
        </w:rPr>
        <w:t>1.</w:t>
      </w:r>
      <w:r>
        <w:rPr>
          <w:rFonts w:hint="eastAsia"/>
          <w:lang w:eastAsia="zh-CN"/>
        </w:rPr>
        <w:t>专利运用、经济效益及市场份额；</w:t>
      </w:r>
      <w:r>
        <w:rPr>
          <w:rFonts w:hint="eastAsia"/>
          <w:lang w:eastAsia="zh-CN"/>
        </w:rPr>
        <w:t>2.</w:t>
      </w:r>
      <w:r>
        <w:rPr>
          <w:rFonts w:hint="eastAsia"/>
          <w:lang w:eastAsia="zh-CN"/>
        </w:rPr>
        <w:t>专利保护措施。</w:t>
      </w:r>
    </w:p>
    <w:p w:rsidR="00703861" w:rsidRDefault="00703861" w:rsidP="00703861">
      <w:pPr>
        <w:ind w:firstLine="0"/>
        <w:rPr>
          <w:lang w:eastAsia="zh-CN"/>
        </w:rPr>
      </w:pPr>
      <w:r>
        <w:rPr>
          <w:rFonts w:hint="eastAsia"/>
          <w:lang w:eastAsia="zh-CN"/>
        </w:rPr>
        <w:t xml:space="preserve">　　（四）社会效益及发展前景（</w:t>
      </w:r>
      <w:r>
        <w:rPr>
          <w:rFonts w:hint="eastAsia"/>
          <w:lang w:eastAsia="zh-CN"/>
        </w:rPr>
        <w:t>15%</w:t>
      </w:r>
      <w:r>
        <w:rPr>
          <w:rFonts w:hint="eastAsia"/>
          <w:lang w:eastAsia="zh-CN"/>
        </w:rPr>
        <w:t>）。评价：</w:t>
      </w:r>
      <w:r>
        <w:rPr>
          <w:rFonts w:hint="eastAsia"/>
          <w:lang w:eastAsia="zh-CN"/>
        </w:rPr>
        <w:t>1.</w:t>
      </w:r>
      <w:r>
        <w:rPr>
          <w:rFonts w:hint="eastAsia"/>
          <w:lang w:eastAsia="zh-CN"/>
        </w:rPr>
        <w:t>社会效益；</w:t>
      </w:r>
      <w:r>
        <w:rPr>
          <w:rFonts w:hint="eastAsia"/>
          <w:lang w:eastAsia="zh-CN"/>
        </w:rPr>
        <w:t xml:space="preserve"> 2.</w:t>
      </w:r>
      <w:r>
        <w:rPr>
          <w:rFonts w:hint="eastAsia"/>
          <w:lang w:eastAsia="zh-CN"/>
        </w:rPr>
        <w:t>行业影响力；</w:t>
      </w:r>
      <w:r>
        <w:rPr>
          <w:rFonts w:hint="eastAsia"/>
          <w:lang w:eastAsia="zh-CN"/>
        </w:rPr>
        <w:t>3.</w:t>
      </w:r>
      <w:r>
        <w:rPr>
          <w:rFonts w:hint="eastAsia"/>
          <w:lang w:eastAsia="zh-CN"/>
        </w:rPr>
        <w:t>政策适应性。</w:t>
      </w:r>
    </w:p>
    <w:p w:rsidR="00703861" w:rsidRDefault="00703861" w:rsidP="00703861">
      <w:pPr>
        <w:ind w:firstLine="0"/>
        <w:rPr>
          <w:lang w:eastAsia="zh-CN"/>
        </w:rPr>
      </w:pPr>
      <w:r>
        <w:rPr>
          <w:rFonts w:hint="eastAsia"/>
          <w:lang w:eastAsia="zh-CN"/>
        </w:rPr>
        <w:lastRenderedPageBreak/>
        <w:t>第十七条</w:t>
      </w:r>
      <w:r>
        <w:rPr>
          <w:rFonts w:hint="eastAsia"/>
          <w:lang w:eastAsia="zh-CN"/>
        </w:rPr>
        <w:t xml:space="preserve">  </w:t>
      </w:r>
      <w:r>
        <w:rPr>
          <w:rFonts w:hint="eastAsia"/>
          <w:lang w:eastAsia="zh-CN"/>
        </w:rPr>
        <w:t>符合下列条件的发明专利项目，可以评为金奖：</w:t>
      </w:r>
    </w:p>
    <w:p w:rsidR="00703861" w:rsidRDefault="00703861" w:rsidP="00703861">
      <w:pPr>
        <w:ind w:firstLine="0"/>
        <w:rPr>
          <w:lang w:eastAsia="zh-CN"/>
        </w:rPr>
      </w:pPr>
      <w:r>
        <w:rPr>
          <w:rFonts w:hint="eastAsia"/>
          <w:lang w:eastAsia="zh-CN"/>
        </w:rPr>
        <w:t>（一）在国家技术创新领域取得重大突破；</w:t>
      </w:r>
    </w:p>
    <w:p w:rsidR="00703861" w:rsidRDefault="00703861" w:rsidP="00703861">
      <w:pPr>
        <w:ind w:firstLine="0"/>
        <w:rPr>
          <w:lang w:eastAsia="zh-CN"/>
        </w:rPr>
      </w:pPr>
      <w:r>
        <w:rPr>
          <w:rFonts w:hint="eastAsia"/>
          <w:lang w:eastAsia="zh-CN"/>
        </w:rPr>
        <w:t>（二）在专利技术实施推广中取得巨大经济效益和社会效益。</w:t>
      </w:r>
    </w:p>
    <w:p w:rsidR="00703861" w:rsidRDefault="00703861" w:rsidP="00703861">
      <w:pPr>
        <w:ind w:firstLine="0"/>
        <w:rPr>
          <w:lang w:eastAsia="zh-CN"/>
        </w:rPr>
      </w:pPr>
      <w:r>
        <w:rPr>
          <w:rFonts w:hint="eastAsia"/>
          <w:lang w:eastAsia="zh-CN"/>
        </w:rPr>
        <w:t>第十八条</w:t>
      </w:r>
      <w:r>
        <w:rPr>
          <w:rFonts w:hint="eastAsia"/>
          <w:lang w:eastAsia="zh-CN"/>
        </w:rPr>
        <w:t xml:space="preserve">  </w:t>
      </w:r>
      <w:r>
        <w:rPr>
          <w:rFonts w:hint="eastAsia"/>
          <w:lang w:eastAsia="zh-CN"/>
        </w:rPr>
        <w:t>符合下列条件的发明专利项目，可以评为优秀奖：</w:t>
      </w:r>
    </w:p>
    <w:p w:rsidR="00703861" w:rsidRDefault="00703861" w:rsidP="00703861">
      <w:pPr>
        <w:ind w:firstLine="0"/>
        <w:rPr>
          <w:lang w:eastAsia="zh-CN"/>
        </w:rPr>
      </w:pPr>
      <w:r>
        <w:rPr>
          <w:rFonts w:hint="eastAsia"/>
          <w:lang w:eastAsia="zh-CN"/>
        </w:rPr>
        <w:t>（一）对参与国内外市场竞争发挥了重要作用，在促进本领域的技术进步与创新有突出贡献；</w:t>
      </w:r>
    </w:p>
    <w:p w:rsidR="00703861" w:rsidRDefault="00703861" w:rsidP="00703861">
      <w:pPr>
        <w:ind w:firstLine="0"/>
        <w:rPr>
          <w:lang w:eastAsia="zh-CN"/>
        </w:rPr>
      </w:pPr>
      <w:r>
        <w:rPr>
          <w:rFonts w:hint="eastAsia"/>
          <w:lang w:eastAsia="zh-CN"/>
        </w:rPr>
        <w:t>（二）取得显著经济效益和社会效益。</w:t>
      </w:r>
    </w:p>
    <w:p w:rsidR="00703861" w:rsidRDefault="00703861" w:rsidP="00703861">
      <w:pPr>
        <w:ind w:firstLine="0"/>
        <w:rPr>
          <w:lang w:eastAsia="zh-CN"/>
        </w:rPr>
      </w:pPr>
      <w:r>
        <w:rPr>
          <w:rFonts w:hint="eastAsia"/>
          <w:lang w:eastAsia="zh-CN"/>
        </w:rPr>
        <w:t>第十九条</w:t>
      </w:r>
      <w:r>
        <w:rPr>
          <w:rFonts w:hint="eastAsia"/>
          <w:lang w:eastAsia="zh-CN"/>
        </w:rPr>
        <w:t xml:space="preserve">  </w:t>
      </w:r>
      <w:r>
        <w:rPr>
          <w:rFonts w:hint="eastAsia"/>
          <w:lang w:eastAsia="zh-CN"/>
        </w:rPr>
        <w:t>授奖项目将在行业媒体刊登消息，并在相关网站公示评审结果（包括：简介、专利权人等）以征求意见。</w:t>
      </w:r>
    </w:p>
    <w:p w:rsidR="00703861" w:rsidRDefault="00703861" w:rsidP="00703861">
      <w:pPr>
        <w:ind w:firstLine="0"/>
        <w:rPr>
          <w:lang w:eastAsia="zh-CN"/>
        </w:rPr>
      </w:pPr>
      <w:r>
        <w:rPr>
          <w:rFonts w:hint="eastAsia"/>
          <w:lang w:eastAsia="zh-CN"/>
        </w:rPr>
        <w:t>第二十条</w:t>
      </w:r>
      <w:r>
        <w:rPr>
          <w:rFonts w:hint="eastAsia"/>
          <w:lang w:eastAsia="zh-CN"/>
        </w:rPr>
        <w:t xml:space="preserve">  </w:t>
      </w:r>
      <w:r>
        <w:rPr>
          <w:rFonts w:hint="eastAsia"/>
          <w:lang w:eastAsia="zh-CN"/>
        </w:rPr>
        <w:t>异议及处理</w:t>
      </w:r>
    </w:p>
    <w:p w:rsidR="00703861" w:rsidRDefault="00703861" w:rsidP="00703861">
      <w:pPr>
        <w:ind w:firstLine="0"/>
        <w:rPr>
          <w:lang w:eastAsia="zh-CN"/>
        </w:rPr>
      </w:pPr>
      <w:r>
        <w:rPr>
          <w:rFonts w:hint="eastAsia"/>
          <w:lang w:eastAsia="zh-CN"/>
        </w:rPr>
        <w:t>（一）</w:t>
      </w:r>
      <w:r>
        <w:rPr>
          <w:rFonts w:hint="eastAsia"/>
          <w:lang w:eastAsia="zh-CN"/>
        </w:rPr>
        <w:t xml:space="preserve"> </w:t>
      </w:r>
      <w:r>
        <w:rPr>
          <w:rFonts w:hint="eastAsia"/>
          <w:lang w:eastAsia="zh-CN"/>
        </w:rPr>
        <w:t>石油和化工行业专利奖接受社会监督，任何单位和个人对获奖人或组织持有异议的，均可在结果公布之日起</w:t>
      </w:r>
      <w:r>
        <w:rPr>
          <w:rFonts w:hint="eastAsia"/>
          <w:lang w:eastAsia="zh-CN"/>
        </w:rPr>
        <w:t>30</w:t>
      </w:r>
      <w:r>
        <w:rPr>
          <w:rFonts w:hint="eastAsia"/>
          <w:lang w:eastAsia="zh-CN"/>
        </w:rPr>
        <w:t>日内提出，逾期不予受理。</w:t>
      </w:r>
    </w:p>
    <w:p w:rsidR="00703861" w:rsidRDefault="00703861" w:rsidP="00703861">
      <w:pPr>
        <w:ind w:firstLine="0"/>
        <w:rPr>
          <w:lang w:eastAsia="zh-CN"/>
        </w:rPr>
      </w:pPr>
      <w:r>
        <w:rPr>
          <w:rFonts w:hint="eastAsia"/>
          <w:lang w:eastAsia="zh-CN"/>
        </w:rPr>
        <w:t>（二）</w:t>
      </w:r>
      <w:r>
        <w:rPr>
          <w:rFonts w:hint="eastAsia"/>
          <w:lang w:eastAsia="zh-CN"/>
        </w:rPr>
        <w:t xml:space="preserve"> </w:t>
      </w:r>
      <w:r>
        <w:rPr>
          <w:rFonts w:hint="eastAsia"/>
          <w:lang w:eastAsia="zh-CN"/>
        </w:rPr>
        <w:t>提出异议的单位或个人应当提供书面异议材料，并提供必要的证明文件。个人提出异议的，应在异议材料上签署单位和真实姓名；以单位名义提出异议的，应加盖本单位公章。</w:t>
      </w:r>
    </w:p>
    <w:p w:rsidR="00703861" w:rsidRDefault="00703861" w:rsidP="00703861">
      <w:pPr>
        <w:ind w:firstLine="0"/>
        <w:rPr>
          <w:lang w:eastAsia="zh-CN"/>
        </w:rPr>
      </w:pPr>
      <w:r>
        <w:rPr>
          <w:rFonts w:hint="eastAsia"/>
          <w:lang w:eastAsia="zh-CN"/>
        </w:rPr>
        <w:t>（三）在申报之后、评审结果公布之前，若出现专利权属纠纷、被请求宣告专利权无效的情形，确实影响该专利法律状态的，该专利项目不得继续参与评奖。</w:t>
      </w:r>
    </w:p>
    <w:p w:rsidR="00703861" w:rsidRDefault="00703861" w:rsidP="00703861">
      <w:pPr>
        <w:ind w:firstLine="0"/>
        <w:rPr>
          <w:lang w:eastAsia="zh-CN"/>
        </w:rPr>
      </w:pPr>
      <w:r>
        <w:rPr>
          <w:rFonts w:hint="eastAsia"/>
          <w:lang w:eastAsia="zh-CN"/>
        </w:rPr>
        <w:t>（四）对获奖项目提供的技术内容或申报书填写不实等提出异议，属实质性异议，其异议由联合会协调，有关单位和个人应当积极配合，不得推诿和延误。必要时，可组织评委或专家进行调查处理，报联合会或相关部门裁决。</w:t>
      </w:r>
    </w:p>
    <w:p w:rsidR="00703861" w:rsidRDefault="00703861" w:rsidP="00703861">
      <w:pPr>
        <w:ind w:firstLine="0"/>
        <w:rPr>
          <w:lang w:eastAsia="zh-CN"/>
        </w:rPr>
      </w:pPr>
      <w:r>
        <w:rPr>
          <w:rFonts w:hint="eastAsia"/>
          <w:lang w:eastAsia="zh-CN"/>
        </w:rPr>
        <w:t>第二十一条</w:t>
      </w:r>
      <w:r>
        <w:rPr>
          <w:rFonts w:hint="eastAsia"/>
          <w:lang w:eastAsia="zh-CN"/>
        </w:rPr>
        <w:t xml:space="preserve">  </w:t>
      </w:r>
      <w:r>
        <w:rPr>
          <w:rFonts w:hint="eastAsia"/>
          <w:lang w:eastAsia="zh-CN"/>
        </w:rPr>
        <w:t>石油和化工行业专利奖由中国石油和化学工业联合会颁发证书。</w:t>
      </w:r>
    </w:p>
    <w:p w:rsidR="00703861" w:rsidRDefault="00703861" w:rsidP="00703861">
      <w:pPr>
        <w:ind w:firstLine="0"/>
        <w:rPr>
          <w:lang w:eastAsia="zh-CN"/>
        </w:rPr>
      </w:pPr>
      <w:r>
        <w:rPr>
          <w:rFonts w:hint="eastAsia"/>
          <w:lang w:eastAsia="zh-CN"/>
        </w:rPr>
        <w:t>第五章</w:t>
      </w:r>
      <w:r>
        <w:rPr>
          <w:rFonts w:hint="eastAsia"/>
          <w:lang w:eastAsia="zh-CN"/>
        </w:rPr>
        <w:t xml:space="preserve">  </w:t>
      </w:r>
      <w:r>
        <w:rPr>
          <w:rFonts w:hint="eastAsia"/>
          <w:lang w:eastAsia="zh-CN"/>
        </w:rPr>
        <w:t>附则</w:t>
      </w:r>
    </w:p>
    <w:p w:rsidR="00703861" w:rsidRDefault="00703861" w:rsidP="00703861">
      <w:pPr>
        <w:ind w:firstLine="0"/>
        <w:rPr>
          <w:lang w:eastAsia="zh-CN"/>
        </w:rPr>
      </w:pPr>
      <w:r>
        <w:rPr>
          <w:rFonts w:hint="eastAsia"/>
          <w:lang w:eastAsia="zh-CN"/>
        </w:rPr>
        <w:t>第二十二条</w:t>
      </w:r>
      <w:r>
        <w:rPr>
          <w:rFonts w:hint="eastAsia"/>
          <w:lang w:eastAsia="zh-CN"/>
        </w:rPr>
        <w:t xml:space="preserve"> </w:t>
      </w:r>
      <w:r>
        <w:rPr>
          <w:rFonts w:hint="eastAsia"/>
          <w:lang w:eastAsia="zh-CN"/>
        </w:rPr>
        <w:t>对违反评审工作纪律和相关程序的行为，任何组织或个人均可依据事实以书面形式举报。</w:t>
      </w:r>
    </w:p>
    <w:p w:rsidR="00703861" w:rsidRDefault="00703861" w:rsidP="00703861">
      <w:pPr>
        <w:ind w:firstLine="0"/>
        <w:rPr>
          <w:lang w:eastAsia="zh-CN"/>
        </w:rPr>
      </w:pPr>
      <w:r>
        <w:rPr>
          <w:rFonts w:hint="eastAsia"/>
          <w:lang w:eastAsia="zh-CN"/>
        </w:rPr>
        <w:t>第二十三条</w:t>
      </w:r>
      <w:r>
        <w:rPr>
          <w:rFonts w:hint="eastAsia"/>
          <w:lang w:eastAsia="zh-CN"/>
        </w:rPr>
        <w:t xml:space="preserve">  </w:t>
      </w:r>
      <w:r>
        <w:rPr>
          <w:rFonts w:hint="eastAsia"/>
          <w:lang w:eastAsia="zh-CN"/>
        </w:rPr>
        <w:t>申请人提供虚假数据、材料，骗取专利奖的，中国石油和化学工业联合会有权根据具体情节，作出通报批评、撤消奖励的决定</w:t>
      </w:r>
    </w:p>
    <w:p w:rsidR="00703861" w:rsidRDefault="00703861" w:rsidP="00703861">
      <w:pPr>
        <w:ind w:firstLine="0"/>
        <w:rPr>
          <w:lang w:eastAsia="zh-CN"/>
        </w:rPr>
      </w:pPr>
      <w:r>
        <w:rPr>
          <w:rFonts w:hint="eastAsia"/>
          <w:lang w:eastAsia="zh-CN"/>
        </w:rPr>
        <w:t>第二十四条</w:t>
      </w:r>
      <w:r>
        <w:rPr>
          <w:rFonts w:hint="eastAsia"/>
          <w:lang w:eastAsia="zh-CN"/>
        </w:rPr>
        <w:t xml:space="preserve">  </w:t>
      </w:r>
      <w:r>
        <w:rPr>
          <w:rFonts w:hint="eastAsia"/>
          <w:lang w:eastAsia="zh-CN"/>
        </w:rPr>
        <w:t>石油和化工行业专利奖的评审工作人员在评审活动中弄虚作假、徇私舞弊的，依法追究其责任。</w:t>
      </w:r>
    </w:p>
    <w:p w:rsidR="003D2AF4" w:rsidRDefault="00703861" w:rsidP="00703861">
      <w:pPr>
        <w:ind w:firstLine="0"/>
        <w:rPr>
          <w:lang w:eastAsia="zh-CN"/>
        </w:rPr>
      </w:pPr>
      <w:r>
        <w:rPr>
          <w:rFonts w:hint="eastAsia"/>
          <w:lang w:eastAsia="zh-CN"/>
        </w:rPr>
        <w:t>第二十五条</w:t>
      </w:r>
      <w:r>
        <w:rPr>
          <w:rFonts w:hint="eastAsia"/>
          <w:lang w:eastAsia="zh-CN"/>
        </w:rPr>
        <w:t xml:space="preserve"> </w:t>
      </w:r>
      <w:r>
        <w:rPr>
          <w:rFonts w:hint="eastAsia"/>
          <w:lang w:eastAsia="zh-CN"/>
        </w:rPr>
        <w:t>本办法自发布之日起施行，由中国石油和化学工业联合会负责解释。</w:t>
      </w:r>
    </w:p>
    <w:p w:rsidR="00703861" w:rsidRDefault="00703861" w:rsidP="00703861">
      <w:pPr>
        <w:ind w:firstLine="0"/>
        <w:rPr>
          <w:lang w:eastAsia="zh-CN"/>
        </w:rPr>
        <w:sectPr w:rsidR="00703861" w:rsidSect="006074AA">
          <w:pgSz w:w="11906" w:h="16838"/>
          <w:pgMar w:top="1440" w:right="1800" w:bottom="1440" w:left="1800" w:header="851" w:footer="992" w:gutter="0"/>
          <w:cols w:space="425"/>
          <w:docGrid w:type="lines" w:linePitch="312"/>
        </w:sectPr>
      </w:pPr>
    </w:p>
    <w:p w:rsidR="007569E3" w:rsidRDefault="007569E3" w:rsidP="007569E3">
      <w:pPr>
        <w:pStyle w:val="3"/>
        <w:rPr>
          <w:lang w:eastAsia="zh-CN"/>
        </w:rPr>
      </w:pPr>
      <w:bookmarkStart w:id="94" w:name="_Toc80862400"/>
      <w:r>
        <w:rPr>
          <w:rFonts w:hint="eastAsia"/>
          <w:lang w:eastAsia="zh-CN"/>
        </w:rPr>
        <w:lastRenderedPageBreak/>
        <w:t>中国机械工业科学技术奖励条例（办法）</w:t>
      </w:r>
      <w:bookmarkEnd w:id="94"/>
    </w:p>
    <w:p w:rsidR="007569E3" w:rsidRDefault="007569E3" w:rsidP="007569E3">
      <w:pPr>
        <w:ind w:firstLine="0"/>
        <w:rPr>
          <w:lang w:eastAsia="zh-CN"/>
        </w:rPr>
      </w:pPr>
      <w:r>
        <w:rPr>
          <w:rFonts w:hint="eastAsia"/>
          <w:lang w:eastAsia="zh-CN"/>
        </w:rPr>
        <w:t>第一章</w:t>
      </w:r>
      <w:r>
        <w:rPr>
          <w:rFonts w:hint="eastAsia"/>
          <w:lang w:eastAsia="zh-CN"/>
        </w:rPr>
        <w:t xml:space="preserve"> </w:t>
      </w:r>
      <w:r>
        <w:rPr>
          <w:rFonts w:hint="eastAsia"/>
          <w:lang w:eastAsia="zh-CN"/>
        </w:rPr>
        <w:t>总则</w:t>
      </w:r>
    </w:p>
    <w:p w:rsidR="007569E3" w:rsidRDefault="007569E3" w:rsidP="007569E3">
      <w:pPr>
        <w:ind w:firstLine="0"/>
        <w:rPr>
          <w:lang w:eastAsia="zh-CN"/>
        </w:rPr>
      </w:pPr>
      <w:r>
        <w:rPr>
          <w:rFonts w:hint="eastAsia"/>
          <w:lang w:eastAsia="zh-CN"/>
        </w:rPr>
        <w:t>第一条</w:t>
      </w:r>
      <w:r>
        <w:rPr>
          <w:rFonts w:hint="eastAsia"/>
          <w:lang w:eastAsia="zh-CN"/>
        </w:rPr>
        <w:t xml:space="preserve"> </w:t>
      </w:r>
      <w:r>
        <w:rPr>
          <w:rFonts w:hint="eastAsia"/>
          <w:lang w:eastAsia="zh-CN"/>
        </w:rPr>
        <w:t>为表彰在机械工业科技工作中做出突出贡献的单位和个人，鼓励机械工业广大科技工作者的积极性和创造性，促进机械工业科学技术的发展，提高我国机械工业的综合实力和水平，根据《国家科学技术奖励条例》和《社会力量设立科学技术奖管理办法》的有关规定，制定本办法。</w:t>
      </w:r>
    </w:p>
    <w:p w:rsidR="007569E3" w:rsidRDefault="007569E3" w:rsidP="007569E3">
      <w:pPr>
        <w:ind w:firstLine="0"/>
        <w:rPr>
          <w:lang w:eastAsia="zh-CN"/>
        </w:rPr>
      </w:pPr>
      <w:r>
        <w:rPr>
          <w:rFonts w:hint="eastAsia"/>
          <w:lang w:eastAsia="zh-CN"/>
        </w:rPr>
        <w:t>第二条</w:t>
      </w:r>
      <w:r>
        <w:rPr>
          <w:rFonts w:hint="eastAsia"/>
          <w:lang w:eastAsia="zh-CN"/>
        </w:rPr>
        <w:t xml:space="preserve"> </w:t>
      </w:r>
      <w:r>
        <w:rPr>
          <w:rFonts w:hint="eastAsia"/>
          <w:lang w:eastAsia="zh-CN"/>
        </w:rPr>
        <w:t>中国机械工业科学技术奖是经国家科学技术部批准，在国家科技奖励主管部门注册，由中国机械工业联合会和中国机械工程学会共同设立的面向全国机械行业的综合性奖项。</w:t>
      </w:r>
    </w:p>
    <w:p w:rsidR="007569E3" w:rsidRDefault="007569E3" w:rsidP="007569E3">
      <w:pPr>
        <w:ind w:firstLine="0"/>
        <w:rPr>
          <w:lang w:eastAsia="zh-CN"/>
        </w:rPr>
      </w:pPr>
      <w:r>
        <w:rPr>
          <w:rFonts w:hint="eastAsia"/>
          <w:lang w:eastAsia="zh-CN"/>
        </w:rPr>
        <w:t>第三条</w:t>
      </w:r>
      <w:r>
        <w:rPr>
          <w:rFonts w:hint="eastAsia"/>
          <w:lang w:eastAsia="zh-CN"/>
        </w:rPr>
        <w:t xml:space="preserve"> </w:t>
      </w:r>
      <w:r>
        <w:rPr>
          <w:rFonts w:hint="eastAsia"/>
          <w:lang w:eastAsia="zh-CN"/>
        </w:rPr>
        <w:t>为维护奖励的严肃性和权威性，中国机械工业科学技术奖奖励工作实行公开、公平、公正原则，其评审和表彰工作不受任何组织或个人的干预。</w:t>
      </w:r>
    </w:p>
    <w:p w:rsidR="007569E3" w:rsidRDefault="007569E3" w:rsidP="007569E3">
      <w:pPr>
        <w:ind w:firstLine="0"/>
        <w:rPr>
          <w:lang w:eastAsia="zh-CN"/>
        </w:rPr>
      </w:pPr>
      <w:r>
        <w:rPr>
          <w:rFonts w:hint="eastAsia"/>
          <w:lang w:eastAsia="zh-CN"/>
        </w:rPr>
        <w:t>第四条</w:t>
      </w:r>
      <w:r>
        <w:rPr>
          <w:rFonts w:hint="eastAsia"/>
          <w:lang w:eastAsia="zh-CN"/>
        </w:rPr>
        <w:t xml:space="preserve"> </w:t>
      </w:r>
      <w:r>
        <w:rPr>
          <w:rFonts w:hint="eastAsia"/>
          <w:lang w:eastAsia="zh-CN"/>
        </w:rPr>
        <w:t>中国机械工业科学技术奖，每年评审、奖励一次。</w:t>
      </w:r>
    </w:p>
    <w:p w:rsidR="007569E3" w:rsidRDefault="007569E3" w:rsidP="007569E3">
      <w:pPr>
        <w:ind w:firstLine="0"/>
        <w:rPr>
          <w:lang w:eastAsia="zh-CN"/>
        </w:rPr>
      </w:pPr>
      <w:r>
        <w:rPr>
          <w:rFonts w:hint="eastAsia"/>
          <w:lang w:eastAsia="zh-CN"/>
        </w:rPr>
        <w:t>第二章</w:t>
      </w:r>
      <w:r>
        <w:rPr>
          <w:rFonts w:hint="eastAsia"/>
          <w:lang w:eastAsia="zh-CN"/>
        </w:rPr>
        <w:t xml:space="preserve"> </w:t>
      </w:r>
      <w:r>
        <w:rPr>
          <w:rFonts w:hint="eastAsia"/>
          <w:lang w:eastAsia="zh-CN"/>
        </w:rPr>
        <w:t>奖励范围和申报条件</w:t>
      </w:r>
    </w:p>
    <w:p w:rsidR="007569E3" w:rsidRDefault="007569E3" w:rsidP="007569E3">
      <w:pPr>
        <w:ind w:firstLine="0"/>
        <w:rPr>
          <w:lang w:eastAsia="zh-CN"/>
        </w:rPr>
      </w:pPr>
      <w:r>
        <w:rPr>
          <w:rFonts w:hint="eastAsia"/>
          <w:lang w:eastAsia="zh-CN"/>
        </w:rPr>
        <w:t>第五条</w:t>
      </w:r>
      <w:r>
        <w:rPr>
          <w:rFonts w:hint="eastAsia"/>
          <w:lang w:eastAsia="zh-CN"/>
        </w:rPr>
        <w:t xml:space="preserve"> </w:t>
      </w:r>
      <w:r>
        <w:rPr>
          <w:rFonts w:hint="eastAsia"/>
          <w:lang w:eastAsia="zh-CN"/>
        </w:rPr>
        <w:t>中国机械工业科学技术奖奖励范围包括机械工业科学技术发明项目、机械工业科学技术进步项目、机械工业工程化和新技术推广项目、机械工业软科学和标准项目。</w:t>
      </w:r>
    </w:p>
    <w:p w:rsidR="007569E3" w:rsidRDefault="007569E3" w:rsidP="007569E3">
      <w:pPr>
        <w:ind w:firstLine="0"/>
        <w:rPr>
          <w:lang w:eastAsia="zh-CN"/>
        </w:rPr>
      </w:pPr>
      <w:r>
        <w:rPr>
          <w:rFonts w:hint="eastAsia"/>
          <w:lang w:eastAsia="zh-CN"/>
        </w:rPr>
        <w:t>（一）机械工业科学技术发明项目奖励范围和要求</w:t>
      </w:r>
    </w:p>
    <w:p w:rsidR="007569E3" w:rsidRDefault="007569E3" w:rsidP="007569E3">
      <w:pPr>
        <w:ind w:firstLine="0"/>
        <w:rPr>
          <w:lang w:eastAsia="zh-CN"/>
        </w:rPr>
      </w:pPr>
      <w:r>
        <w:rPr>
          <w:rFonts w:hint="eastAsia"/>
          <w:lang w:eastAsia="zh-CN"/>
        </w:rPr>
        <w:t>1</w:t>
      </w:r>
      <w:r>
        <w:rPr>
          <w:rFonts w:hint="eastAsia"/>
          <w:lang w:eastAsia="zh-CN"/>
        </w:rPr>
        <w:t>．科技成果是国内外所没有的，或者虽然国内外已有，但其相关创造性技术内容尚未在国内外公开发表，也未曾公开使用；</w:t>
      </w:r>
    </w:p>
    <w:p w:rsidR="007569E3" w:rsidRDefault="007569E3" w:rsidP="007569E3">
      <w:pPr>
        <w:ind w:firstLine="0"/>
        <w:rPr>
          <w:lang w:eastAsia="zh-CN"/>
        </w:rPr>
      </w:pPr>
      <w:r>
        <w:rPr>
          <w:rFonts w:hint="eastAsia"/>
          <w:lang w:eastAsia="zh-CN"/>
        </w:rPr>
        <w:t>2</w:t>
      </w:r>
      <w:r>
        <w:rPr>
          <w:rFonts w:hint="eastAsia"/>
          <w:lang w:eastAsia="zh-CN"/>
        </w:rPr>
        <w:t>．技术成熟，经一年以上实践，具有显著的实用性；</w:t>
      </w:r>
    </w:p>
    <w:p w:rsidR="007569E3" w:rsidRDefault="007569E3" w:rsidP="007569E3">
      <w:pPr>
        <w:ind w:firstLine="0"/>
        <w:rPr>
          <w:lang w:eastAsia="zh-CN"/>
        </w:rPr>
      </w:pPr>
      <w:r>
        <w:rPr>
          <w:rFonts w:hint="eastAsia"/>
          <w:lang w:eastAsia="zh-CN"/>
        </w:rPr>
        <w:t>3</w:t>
      </w:r>
      <w:r>
        <w:rPr>
          <w:rFonts w:hint="eastAsia"/>
          <w:lang w:eastAsia="zh-CN"/>
        </w:rPr>
        <w:t>．具有明显的技术进步作用，与已有同类技术相比，技术经济综合指标优于同类技术；</w:t>
      </w:r>
    </w:p>
    <w:p w:rsidR="007569E3" w:rsidRDefault="007569E3" w:rsidP="007569E3">
      <w:pPr>
        <w:ind w:firstLine="0"/>
        <w:rPr>
          <w:lang w:eastAsia="zh-CN"/>
        </w:rPr>
      </w:pPr>
      <w:r>
        <w:rPr>
          <w:rFonts w:hint="eastAsia"/>
          <w:lang w:eastAsia="zh-CN"/>
        </w:rPr>
        <w:t>4</w:t>
      </w:r>
      <w:r>
        <w:rPr>
          <w:rFonts w:hint="eastAsia"/>
          <w:lang w:eastAsia="zh-CN"/>
        </w:rPr>
        <w:t>．已获得国家发明专利。</w:t>
      </w:r>
    </w:p>
    <w:p w:rsidR="007569E3" w:rsidRDefault="007569E3" w:rsidP="007569E3">
      <w:pPr>
        <w:ind w:firstLine="0"/>
        <w:rPr>
          <w:lang w:eastAsia="zh-CN"/>
        </w:rPr>
      </w:pPr>
      <w:r>
        <w:rPr>
          <w:rFonts w:hint="eastAsia"/>
          <w:lang w:eastAsia="zh-CN"/>
        </w:rPr>
        <w:t>（二）机械工业科学技术进步项目奖励范围和要求</w:t>
      </w:r>
    </w:p>
    <w:p w:rsidR="007569E3" w:rsidRDefault="007569E3" w:rsidP="007569E3">
      <w:pPr>
        <w:ind w:firstLine="0"/>
        <w:rPr>
          <w:lang w:eastAsia="zh-CN"/>
        </w:rPr>
      </w:pPr>
      <w:r>
        <w:rPr>
          <w:rFonts w:hint="eastAsia"/>
          <w:lang w:eastAsia="zh-CN"/>
        </w:rPr>
        <w:t>1</w:t>
      </w:r>
      <w:r>
        <w:rPr>
          <w:rFonts w:hint="eastAsia"/>
          <w:lang w:eastAsia="zh-CN"/>
        </w:rPr>
        <w:t>．为促进机械工业科学技术进步与发展，提高机械工业科研、产品和生产力水平而进行的研究、开发、设计和试验所产生的具有创造性和实用价值的新技术、新产品、新工艺、新材料等方面重大科技成果项目；</w:t>
      </w:r>
    </w:p>
    <w:p w:rsidR="007569E3" w:rsidRDefault="007569E3" w:rsidP="007569E3">
      <w:pPr>
        <w:ind w:firstLine="0"/>
        <w:rPr>
          <w:lang w:eastAsia="zh-CN"/>
        </w:rPr>
      </w:pPr>
      <w:r>
        <w:rPr>
          <w:rFonts w:hint="eastAsia"/>
          <w:lang w:eastAsia="zh-CN"/>
        </w:rPr>
        <w:t>2</w:t>
      </w:r>
      <w:r>
        <w:rPr>
          <w:rFonts w:hint="eastAsia"/>
          <w:lang w:eastAsia="zh-CN"/>
        </w:rPr>
        <w:t>．技术上有重要创新，解决了行业发展中的关键技术问题，对推动机械工业科技进步有显著作用；</w:t>
      </w:r>
    </w:p>
    <w:p w:rsidR="007569E3" w:rsidRDefault="007569E3" w:rsidP="007569E3">
      <w:pPr>
        <w:ind w:firstLine="0"/>
        <w:rPr>
          <w:lang w:eastAsia="zh-CN"/>
        </w:rPr>
      </w:pPr>
      <w:r>
        <w:rPr>
          <w:rFonts w:hint="eastAsia"/>
          <w:lang w:eastAsia="zh-CN"/>
        </w:rPr>
        <w:lastRenderedPageBreak/>
        <w:t>3</w:t>
      </w:r>
      <w:r>
        <w:rPr>
          <w:rFonts w:hint="eastAsia"/>
          <w:lang w:eastAsia="zh-CN"/>
        </w:rPr>
        <w:t>．项目经一年以上应用，具有较显著的经济效益和社会效益。</w:t>
      </w:r>
    </w:p>
    <w:p w:rsidR="007569E3" w:rsidRDefault="007569E3" w:rsidP="007569E3">
      <w:pPr>
        <w:ind w:firstLine="0"/>
        <w:rPr>
          <w:lang w:eastAsia="zh-CN"/>
        </w:rPr>
      </w:pPr>
      <w:r>
        <w:rPr>
          <w:rFonts w:hint="eastAsia"/>
          <w:lang w:eastAsia="zh-CN"/>
        </w:rPr>
        <w:t>（三）机械工业工程化和新技术推广项目奖励范围和要求</w:t>
      </w:r>
    </w:p>
    <w:p w:rsidR="007569E3" w:rsidRDefault="007569E3" w:rsidP="007569E3">
      <w:pPr>
        <w:ind w:firstLine="0"/>
        <w:rPr>
          <w:lang w:eastAsia="zh-CN"/>
        </w:rPr>
      </w:pPr>
      <w:r>
        <w:rPr>
          <w:rFonts w:hint="eastAsia"/>
          <w:lang w:eastAsia="zh-CN"/>
        </w:rPr>
        <w:t>1</w:t>
      </w:r>
      <w:r>
        <w:rPr>
          <w:rFonts w:hint="eastAsia"/>
          <w:lang w:eastAsia="zh-CN"/>
        </w:rPr>
        <w:t>．在促进科学技术成果工程化、产业化、科技成果推广等方面作用突出，经济效益和社会效益较大的项目；</w:t>
      </w:r>
    </w:p>
    <w:p w:rsidR="007569E3" w:rsidRDefault="007569E3" w:rsidP="007569E3">
      <w:pPr>
        <w:ind w:firstLine="0"/>
        <w:rPr>
          <w:lang w:eastAsia="zh-CN"/>
        </w:rPr>
      </w:pPr>
      <w:r>
        <w:rPr>
          <w:rFonts w:hint="eastAsia"/>
          <w:lang w:eastAsia="zh-CN"/>
        </w:rPr>
        <w:t>2</w:t>
      </w:r>
      <w:r>
        <w:rPr>
          <w:rFonts w:hint="eastAsia"/>
          <w:lang w:eastAsia="zh-CN"/>
        </w:rPr>
        <w:t>．工程化、产业化和推广的成果其技术水平应当处于国内先进水平以上；</w:t>
      </w:r>
    </w:p>
    <w:p w:rsidR="007569E3" w:rsidRDefault="007569E3" w:rsidP="007569E3">
      <w:pPr>
        <w:ind w:firstLine="0"/>
        <w:rPr>
          <w:lang w:eastAsia="zh-CN"/>
        </w:rPr>
      </w:pPr>
      <w:r>
        <w:rPr>
          <w:rFonts w:hint="eastAsia"/>
          <w:lang w:eastAsia="zh-CN"/>
        </w:rPr>
        <w:t>3</w:t>
      </w:r>
      <w:r>
        <w:rPr>
          <w:rFonts w:hint="eastAsia"/>
          <w:lang w:eastAsia="zh-CN"/>
        </w:rPr>
        <w:t>．工程化项目应经批量生产验证、产业化项目应形成相应的生产规模；</w:t>
      </w:r>
    </w:p>
    <w:p w:rsidR="007569E3" w:rsidRDefault="007569E3" w:rsidP="007569E3">
      <w:pPr>
        <w:ind w:firstLine="0"/>
        <w:rPr>
          <w:lang w:eastAsia="zh-CN"/>
        </w:rPr>
      </w:pPr>
      <w:r>
        <w:rPr>
          <w:rFonts w:hint="eastAsia"/>
          <w:lang w:eastAsia="zh-CN"/>
        </w:rPr>
        <w:t>4</w:t>
      </w:r>
      <w:r>
        <w:rPr>
          <w:rFonts w:hint="eastAsia"/>
          <w:lang w:eastAsia="zh-CN"/>
        </w:rPr>
        <w:t>．科技成果推广项目应在该领域得到较为广泛应用；</w:t>
      </w:r>
    </w:p>
    <w:p w:rsidR="007569E3" w:rsidRDefault="007569E3" w:rsidP="007569E3">
      <w:pPr>
        <w:ind w:firstLine="0"/>
        <w:rPr>
          <w:lang w:eastAsia="zh-CN"/>
        </w:rPr>
      </w:pPr>
      <w:r>
        <w:rPr>
          <w:rFonts w:hint="eastAsia"/>
          <w:lang w:eastAsia="zh-CN"/>
        </w:rPr>
        <w:t>5</w:t>
      </w:r>
      <w:r>
        <w:rPr>
          <w:rFonts w:hint="eastAsia"/>
          <w:lang w:eastAsia="zh-CN"/>
        </w:rPr>
        <w:t>．对机械工业科技进步产生了较大影响，取得重大经济效益或社会效益。</w:t>
      </w:r>
    </w:p>
    <w:p w:rsidR="007569E3" w:rsidRDefault="007569E3" w:rsidP="007569E3">
      <w:pPr>
        <w:ind w:firstLine="0"/>
        <w:rPr>
          <w:lang w:eastAsia="zh-CN"/>
        </w:rPr>
      </w:pPr>
      <w:r>
        <w:rPr>
          <w:rFonts w:hint="eastAsia"/>
          <w:lang w:eastAsia="zh-CN"/>
        </w:rPr>
        <w:t>（四）机械工业软科学和标准项目奖励范围和要求</w:t>
      </w:r>
    </w:p>
    <w:p w:rsidR="007569E3" w:rsidRDefault="007569E3" w:rsidP="007569E3">
      <w:pPr>
        <w:ind w:firstLine="0"/>
        <w:rPr>
          <w:lang w:eastAsia="zh-CN"/>
        </w:rPr>
      </w:pPr>
      <w:r>
        <w:rPr>
          <w:rFonts w:hint="eastAsia"/>
          <w:lang w:eastAsia="zh-CN"/>
        </w:rPr>
        <w:t>1</w:t>
      </w:r>
      <w:r>
        <w:rPr>
          <w:rFonts w:hint="eastAsia"/>
          <w:lang w:eastAsia="zh-CN"/>
        </w:rPr>
        <w:t>．为推动决策科学化和管理现代化，促进科学技术、经济与社会的协调发展发挥重要的作用，社会效益显著；</w:t>
      </w:r>
    </w:p>
    <w:p w:rsidR="007569E3" w:rsidRDefault="007569E3" w:rsidP="007569E3">
      <w:pPr>
        <w:ind w:firstLine="0"/>
        <w:rPr>
          <w:lang w:eastAsia="zh-CN"/>
        </w:rPr>
      </w:pPr>
      <w:r>
        <w:rPr>
          <w:rFonts w:hint="eastAsia"/>
          <w:lang w:eastAsia="zh-CN"/>
        </w:rPr>
        <w:t>2</w:t>
      </w:r>
      <w:r>
        <w:rPr>
          <w:rFonts w:hint="eastAsia"/>
          <w:lang w:eastAsia="zh-CN"/>
        </w:rPr>
        <w:t>．软科学研究项目必需完成后发表一年以上，其研究成果被有关杂志、文章、论文、书籍引用或被有关部门采纳、使用，并产生较好的效益；</w:t>
      </w:r>
    </w:p>
    <w:p w:rsidR="007569E3" w:rsidRDefault="007569E3" w:rsidP="007569E3">
      <w:pPr>
        <w:ind w:firstLine="0"/>
        <w:rPr>
          <w:lang w:eastAsia="zh-CN"/>
        </w:rPr>
      </w:pPr>
      <w:r>
        <w:rPr>
          <w:rFonts w:hint="eastAsia"/>
          <w:lang w:eastAsia="zh-CN"/>
        </w:rPr>
        <w:t>3</w:t>
      </w:r>
      <w:r>
        <w:rPr>
          <w:rFonts w:hint="eastAsia"/>
          <w:lang w:eastAsia="zh-CN"/>
        </w:rPr>
        <w:t>．标准项目必需正式颁布实施一年以上，并产生较好社会效益和经济效益。</w:t>
      </w:r>
    </w:p>
    <w:p w:rsidR="007569E3" w:rsidRDefault="007569E3" w:rsidP="007569E3">
      <w:pPr>
        <w:ind w:firstLine="0"/>
        <w:rPr>
          <w:lang w:eastAsia="zh-CN"/>
        </w:rPr>
      </w:pPr>
      <w:r>
        <w:rPr>
          <w:rFonts w:hint="eastAsia"/>
          <w:lang w:eastAsia="zh-CN"/>
        </w:rPr>
        <w:t>上述（二）、（三）、（四）类科技成果应是近三年内通过鉴定、验收、评审或技术评估等形式认定的项目。</w:t>
      </w:r>
    </w:p>
    <w:p w:rsidR="007569E3" w:rsidRDefault="007569E3" w:rsidP="007569E3">
      <w:pPr>
        <w:ind w:firstLine="0"/>
        <w:rPr>
          <w:lang w:eastAsia="zh-CN"/>
        </w:rPr>
      </w:pPr>
      <w:r>
        <w:rPr>
          <w:rFonts w:hint="eastAsia"/>
          <w:lang w:eastAsia="zh-CN"/>
        </w:rPr>
        <w:t>第六条</w:t>
      </w:r>
      <w:r>
        <w:rPr>
          <w:rFonts w:hint="eastAsia"/>
          <w:lang w:eastAsia="zh-CN"/>
        </w:rPr>
        <w:t xml:space="preserve"> </w:t>
      </w:r>
      <w:r>
        <w:rPr>
          <w:rFonts w:hint="eastAsia"/>
          <w:lang w:eastAsia="zh-CN"/>
        </w:rPr>
        <w:t>下列科技成果不予受理：</w:t>
      </w:r>
    </w:p>
    <w:p w:rsidR="007569E3" w:rsidRDefault="007569E3" w:rsidP="007569E3">
      <w:pPr>
        <w:ind w:firstLine="0"/>
        <w:rPr>
          <w:lang w:eastAsia="zh-CN"/>
        </w:rPr>
      </w:pPr>
      <w:r>
        <w:rPr>
          <w:rFonts w:hint="eastAsia"/>
          <w:lang w:eastAsia="zh-CN"/>
        </w:rPr>
        <w:t>1</w:t>
      </w:r>
      <w:r>
        <w:rPr>
          <w:rFonts w:hint="eastAsia"/>
          <w:lang w:eastAsia="zh-CN"/>
        </w:rPr>
        <w:t>．涉及国防、国家安全领域的保密项目；</w:t>
      </w:r>
    </w:p>
    <w:p w:rsidR="007569E3" w:rsidRDefault="007569E3" w:rsidP="007569E3">
      <w:pPr>
        <w:ind w:firstLine="0"/>
        <w:rPr>
          <w:lang w:eastAsia="zh-CN"/>
        </w:rPr>
      </w:pPr>
      <w:r>
        <w:rPr>
          <w:rFonts w:hint="eastAsia"/>
          <w:lang w:eastAsia="zh-CN"/>
        </w:rPr>
        <w:t>2</w:t>
      </w:r>
      <w:r>
        <w:rPr>
          <w:rFonts w:hint="eastAsia"/>
          <w:lang w:eastAsia="zh-CN"/>
        </w:rPr>
        <w:t>．已获国家级科技奖励项目</w:t>
      </w:r>
      <w:r>
        <w:rPr>
          <w:rFonts w:hint="eastAsia"/>
          <w:lang w:eastAsia="zh-CN"/>
        </w:rPr>
        <w:t>;</w:t>
      </w:r>
    </w:p>
    <w:p w:rsidR="007569E3" w:rsidRDefault="007569E3" w:rsidP="007569E3">
      <w:pPr>
        <w:ind w:firstLine="0"/>
        <w:rPr>
          <w:lang w:eastAsia="zh-CN"/>
        </w:rPr>
      </w:pPr>
      <w:r>
        <w:rPr>
          <w:rFonts w:hint="eastAsia"/>
          <w:lang w:eastAsia="zh-CN"/>
        </w:rPr>
        <w:t>3</w:t>
      </w:r>
      <w:r>
        <w:rPr>
          <w:rFonts w:hint="eastAsia"/>
          <w:lang w:eastAsia="zh-CN"/>
        </w:rPr>
        <w:t>．仅依赖个人经验和技能、技巧，又不可重复实现的项目；</w:t>
      </w:r>
    </w:p>
    <w:p w:rsidR="007569E3" w:rsidRDefault="007569E3" w:rsidP="007569E3">
      <w:pPr>
        <w:ind w:firstLine="0"/>
        <w:rPr>
          <w:lang w:eastAsia="zh-CN"/>
        </w:rPr>
      </w:pPr>
      <w:r>
        <w:rPr>
          <w:rFonts w:hint="eastAsia"/>
          <w:lang w:eastAsia="zh-CN"/>
        </w:rPr>
        <w:t>4</w:t>
      </w:r>
      <w:r>
        <w:rPr>
          <w:rFonts w:hint="eastAsia"/>
          <w:lang w:eastAsia="zh-CN"/>
        </w:rPr>
        <w:t>．关键技术没有自主知识产权的项目；</w:t>
      </w:r>
    </w:p>
    <w:p w:rsidR="007569E3" w:rsidRDefault="007569E3" w:rsidP="007569E3">
      <w:pPr>
        <w:ind w:firstLine="0"/>
        <w:rPr>
          <w:lang w:eastAsia="zh-CN"/>
        </w:rPr>
      </w:pPr>
      <w:r>
        <w:rPr>
          <w:rFonts w:hint="eastAsia"/>
          <w:lang w:eastAsia="zh-CN"/>
        </w:rPr>
        <w:t>5</w:t>
      </w:r>
      <w:r>
        <w:rPr>
          <w:rFonts w:hint="eastAsia"/>
          <w:lang w:eastAsia="zh-CN"/>
        </w:rPr>
        <w:t>．已经申报过本奖项（无论是否获奖），没有新的重大改进和提高的项目；</w:t>
      </w:r>
    </w:p>
    <w:p w:rsidR="007569E3" w:rsidRDefault="007569E3" w:rsidP="007569E3">
      <w:pPr>
        <w:ind w:firstLine="0"/>
        <w:rPr>
          <w:lang w:eastAsia="zh-CN"/>
        </w:rPr>
      </w:pPr>
      <w:r>
        <w:rPr>
          <w:rFonts w:hint="eastAsia"/>
          <w:lang w:eastAsia="zh-CN"/>
        </w:rPr>
        <w:t>6</w:t>
      </w:r>
      <w:r>
        <w:rPr>
          <w:rFonts w:hint="eastAsia"/>
          <w:lang w:eastAsia="zh-CN"/>
        </w:rPr>
        <w:t>．有争议的项目。</w:t>
      </w:r>
    </w:p>
    <w:p w:rsidR="007569E3" w:rsidRDefault="007569E3" w:rsidP="007569E3">
      <w:pPr>
        <w:ind w:firstLine="0"/>
        <w:rPr>
          <w:lang w:eastAsia="zh-CN"/>
        </w:rPr>
      </w:pPr>
      <w:r>
        <w:rPr>
          <w:rFonts w:hint="eastAsia"/>
          <w:lang w:eastAsia="zh-CN"/>
        </w:rPr>
        <w:t>第七条</w:t>
      </w:r>
      <w:r>
        <w:rPr>
          <w:rFonts w:hint="eastAsia"/>
          <w:lang w:eastAsia="zh-CN"/>
        </w:rPr>
        <w:t xml:space="preserve"> </w:t>
      </w:r>
      <w:r>
        <w:rPr>
          <w:rFonts w:hint="eastAsia"/>
          <w:lang w:eastAsia="zh-CN"/>
        </w:rPr>
        <w:t>奖励为推动机械工业科技进步、提高经济效益和社会效益而在科技工作中做出创造性贡献的单位或个人是中国机械工业科学技术奖的重要目的。</w:t>
      </w:r>
    </w:p>
    <w:p w:rsidR="007569E3" w:rsidRDefault="007569E3" w:rsidP="007569E3">
      <w:pPr>
        <w:ind w:firstLine="0"/>
        <w:rPr>
          <w:lang w:eastAsia="zh-CN"/>
        </w:rPr>
      </w:pPr>
      <w:r>
        <w:rPr>
          <w:rFonts w:hint="eastAsia"/>
          <w:lang w:eastAsia="zh-CN"/>
        </w:rPr>
        <w:t>（一）</w:t>
      </w:r>
      <w:r>
        <w:rPr>
          <w:rFonts w:hint="eastAsia"/>
          <w:lang w:eastAsia="zh-CN"/>
        </w:rPr>
        <w:t xml:space="preserve"> </w:t>
      </w:r>
      <w:r>
        <w:rPr>
          <w:rFonts w:hint="eastAsia"/>
          <w:lang w:eastAsia="zh-CN"/>
        </w:rPr>
        <w:t>项目主要完成人应当具备下列条件之一</w:t>
      </w:r>
    </w:p>
    <w:p w:rsidR="007569E3" w:rsidRDefault="007569E3" w:rsidP="007569E3">
      <w:pPr>
        <w:ind w:firstLine="0"/>
        <w:rPr>
          <w:lang w:eastAsia="zh-CN"/>
        </w:rPr>
      </w:pPr>
      <w:r>
        <w:rPr>
          <w:rFonts w:hint="eastAsia"/>
          <w:lang w:eastAsia="zh-CN"/>
        </w:rPr>
        <w:t>1.</w:t>
      </w:r>
      <w:r>
        <w:rPr>
          <w:rFonts w:hint="eastAsia"/>
          <w:lang w:eastAsia="zh-CN"/>
        </w:rPr>
        <w:t>提出、确定或实施项目的总体技术方案，为项目完成在技术上起决定性作用者；</w:t>
      </w:r>
    </w:p>
    <w:p w:rsidR="007569E3" w:rsidRDefault="007569E3" w:rsidP="007569E3">
      <w:pPr>
        <w:ind w:firstLine="0"/>
        <w:rPr>
          <w:lang w:eastAsia="zh-CN"/>
        </w:rPr>
      </w:pPr>
      <w:r>
        <w:rPr>
          <w:rFonts w:hint="eastAsia"/>
          <w:lang w:eastAsia="zh-CN"/>
        </w:rPr>
        <w:t>2.</w:t>
      </w:r>
      <w:r>
        <w:rPr>
          <w:rFonts w:hint="eastAsia"/>
          <w:lang w:eastAsia="zh-CN"/>
        </w:rPr>
        <w:t>解决关键技术和疑难问题的直接贡献者；</w:t>
      </w:r>
    </w:p>
    <w:p w:rsidR="007569E3" w:rsidRDefault="007569E3" w:rsidP="007569E3">
      <w:pPr>
        <w:ind w:firstLine="0"/>
        <w:rPr>
          <w:lang w:eastAsia="zh-CN"/>
        </w:rPr>
      </w:pPr>
      <w:r>
        <w:rPr>
          <w:rFonts w:hint="eastAsia"/>
          <w:lang w:eastAsia="zh-CN"/>
        </w:rPr>
        <w:t>3.</w:t>
      </w:r>
      <w:r>
        <w:rPr>
          <w:rFonts w:hint="eastAsia"/>
          <w:lang w:eastAsia="zh-CN"/>
        </w:rPr>
        <w:t>在成果工程化和推广应用中做出创造性贡献者；</w:t>
      </w:r>
    </w:p>
    <w:p w:rsidR="007569E3" w:rsidRDefault="007569E3" w:rsidP="007569E3">
      <w:pPr>
        <w:ind w:firstLine="0"/>
        <w:rPr>
          <w:lang w:eastAsia="zh-CN"/>
        </w:rPr>
      </w:pPr>
      <w:r>
        <w:rPr>
          <w:rFonts w:hint="eastAsia"/>
          <w:lang w:eastAsia="zh-CN"/>
        </w:rPr>
        <w:lastRenderedPageBreak/>
        <w:t>4.</w:t>
      </w:r>
      <w:r>
        <w:rPr>
          <w:rFonts w:hint="eastAsia"/>
          <w:lang w:eastAsia="zh-CN"/>
        </w:rPr>
        <w:t>在科研开发、设计、试验、工程化、产业化、软科学、标准项目等方面做出重要贡献者。</w:t>
      </w:r>
    </w:p>
    <w:p w:rsidR="007569E3" w:rsidRDefault="007569E3" w:rsidP="007569E3">
      <w:pPr>
        <w:ind w:firstLine="0"/>
        <w:rPr>
          <w:lang w:eastAsia="zh-CN"/>
        </w:rPr>
      </w:pPr>
      <w:r>
        <w:rPr>
          <w:rFonts w:hint="eastAsia"/>
          <w:lang w:eastAsia="zh-CN"/>
        </w:rPr>
        <w:t>行政管理人员原则上不能作为主要完成人。</w:t>
      </w:r>
    </w:p>
    <w:p w:rsidR="007569E3" w:rsidRDefault="007569E3" w:rsidP="007569E3">
      <w:pPr>
        <w:ind w:firstLine="0"/>
        <w:rPr>
          <w:lang w:eastAsia="zh-CN"/>
        </w:rPr>
      </w:pPr>
      <w:r>
        <w:rPr>
          <w:rFonts w:hint="eastAsia"/>
          <w:lang w:eastAsia="zh-CN"/>
        </w:rPr>
        <w:t>（二）项目主要完成单位是指在科技成果的研究开发、工程化、产业化和推广应用过程中提供技术、设备、资金和人员等条件，对项目的完成起到组织、协调作用的主要单位。</w:t>
      </w:r>
    </w:p>
    <w:p w:rsidR="007569E3" w:rsidRDefault="007569E3" w:rsidP="007569E3">
      <w:pPr>
        <w:ind w:firstLine="0"/>
        <w:rPr>
          <w:lang w:eastAsia="zh-CN"/>
        </w:rPr>
      </w:pPr>
      <w:r>
        <w:rPr>
          <w:rFonts w:hint="eastAsia"/>
          <w:lang w:eastAsia="zh-CN"/>
        </w:rPr>
        <w:t>各级政府部门原则上不得作为主要完成单位。</w:t>
      </w:r>
    </w:p>
    <w:p w:rsidR="007569E3" w:rsidRDefault="007569E3" w:rsidP="007569E3">
      <w:pPr>
        <w:ind w:firstLine="0"/>
        <w:rPr>
          <w:lang w:eastAsia="zh-CN"/>
        </w:rPr>
      </w:pPr>
      <w:r>
        <w:rPr>
          <w:rFonts w:hint="eastAsia"/>
          <w:lang w:eastAsia="zh-CN"/>
        </w:rPr>
        <w:t>第八条</w:t>
      </w:r>
      <w:r>
        <w:rPr>
          <w:rFonts w:hint="eastAsia"/>
          <w:lang w:eastAsia="zh-CN"/>
        </w:rPr>
        <w:t xml:space="preserve"> </w:t>
      </w:r>
      <w:r>
        <w:rPr>
          <w:rFonts w:hint="eastAsia"/>
          <w:lang w:eastAsia="zh-CN"/>
        </w:rPr>
        <w:t>中国机械工业科学技术奖的奖励等级和标准。</w:t>
      </w:r>
    </w:p>
    <w:p w:rsidR="007569E3" w:rsidRDefault="007569E3" w:rsidP="007569E3">
      <w:pPr>
        <w:ind w:firstLine="0"/>
        <w:rPr>
          <w:lang w:eastAsia="zh-CN"/>
        </w:rPr>
      </w:pPr>
      <w:r>
        <w:rPr>
          <w:rFonts w:hint="eastAsia"/>
          <w:lang w:eastAsia="zh-CN"/>
        </w:rPr>
        <w:t>1</w:t>
      </w:r>
      <w:r>
        <w:rPr>
          <w:rFonts w:hint="eastAsia"/>
          <w:lang w:eastAsia="zh-CN"/>
        </w:rPr>
        <w:t>．中国机械工业科学技术奖设特等奖、一等奖、二等奖、三等奖，特等奖为非常设奖。</w:t>
      </w:r>
    </w:p>
    <w:p w:rsidR="007569E3" w:rsidRDefault="007569E3" w:rsidP="007569E3">
      <w:pPr>
        <w:ind w:firstLine="0"/>
        <w:rPr>
          <w:lang w:eastAsia="zh-CN"/>
        </w:rPr>
      </w:pPr>
      <w:r>
        <w:rPr>
          <w:rFonts w:hint="eastAsia"/>
          <w:lang w:eastAsia="zh-CN"/>
        </w:rPr>
        <w:t>2</w:t>
      </w:r>
      <w:r>
        <w:rPr>
          <w:rFonts w:hint="eastAsia"/>
          <w:lang w:eastAsia="zh-CN"/>
        </w:rPr>
        <w:t>．一等奖项目：应达到国际先进水平，技术难度很大，对促进行业科技进步或国民经济建设具有重大作用，经实践验证有重大经济效益和社会效益。</w:t>
      </w:r>
    </w:p>
    <w:p w:rsidR="007569E3" w:rsidRDefault="007569E3" w:rsidP="007569E3">
      <w:pPr>
        <w:ind w:firstLine="0"/>
        <w:rPr>
          <w:lang w:eastAsia="zh-CN"/>
        </w:rPr>
      </w:pPr>
      <w:r>
        <w:rPr>
          <w:rFonts w:hint="eastAsia"/>
          <w:lang w:eastAsia="zh-CN"/>
        </w:rPr>
        <w:t>3</w:t>
      </w:r>
      <w:r>
        <w:rPr>
          <w:rFonts w:hint="eastAsia"/>
          <w:lang w:eastAsia="zh-CN"/>
        </w:rPr>
        <w:t>．二等奖项目：应处于国内领先水平，技术难度大，对促进行业科技进步或国民经济建设有较大作用，经实践验证有很大经济效益和社会效益。</w:t>
      </w:r>
    </w:p>
    <w:p w:rsidR="007569E3" w:rsidRDefault="007569E3" w:rsidP="007569E3">
      <w:pPr>
        <w:ind w:firstLine="0"/>
        <w:rPr>
          <w:lang w:eastAsia="zh-CN"/>
        </w:rPr>
      </w:pPr>
      <w:r>
        <w:rPr>
          <w:rFonts w:hint="eastAsia"/>
          <w:lang w:eastAsia="zh-CN"/>
        </w:rPr>
        <w:t>4</w:t>
      </w:r>
      <w:r>
        <w:rPr>
          <w:rFonts w:hint="eastAsia"/>
          <w:lang w:eastAsia="zh-CN"/>
        </w:rPr>
        <w:t>．三等奖项目：应达到国内先进水平，有较大技术难度，对促进行业科技进步或国民经济建设有较大作用，经实践验证有较大经济效益和社会效益。</w:t>
      </w:r>
    </w:p>
    <w:p w:rsidR="007569E3" w:rsidRDefault="007569E3" w:rsidP="007569E3">
      <w:pPr>
        <w:ind w:firstLine="0"/>
        <w:rPr>
          <w:lang w:eastAsia="zh-CN"/>
        </w:rPr>
      </w:pPr>
      <w:r>
        <w:rPr>
          <w:rFonts w:hint="eastAsia"/>
          <w:lang w:eastAsia="zh-CN"/>
        </w:rPr>
        <w:t>5</w:t>
      </w:r>
      <w:r>
        <w:rPr>
          <w:rFonts w:hint="eastAsia"/>
          <w:lang w:eastAsia="zh-CN"/>
        </w:rPr>
        <w:t>．对技术水平特别高、经济效益和社会效益特别重大的项目，可授予特等奖。特等奖项目需经奖励办公室组织相关评审专家实地考察后公布。</w:t>
      </w:r>
    </w:p>
    <w:p w:rsidR="007569E3" w:rsidRDefault="007569E3" w:rsidP="007569E3">
      <w:pPr>
        <w:ind w:firstLine="0"/>
        <w:rPr>
          <w:lang w:eastAsia="zh-CN"/>
        </w:rPr>
      </w:pPr>
      <w:r>
        <w:rPr>
          <w:rFonts w:hint="eastAsia"/>
          <w:lang w:eastAsia="zh-CN"/>
        </w:rPr>
        <w:t>第九条</w:t>
      </w:r>
      <w:r>
        <w:rPr>
          <w:rFonts w:hint="eastAsia"/>
          <w:lang w:eastAsia="zh-CN"/>
        </w:rPr>
        <w:t xml:space="preserve"> </w:t>
      </w:r>
      <w:r>
        <w:rPr>
          <w:rFonts w:hint="eastAsia"/>
          <w:lang w:eastAsia="zh-CN"/>
        </w:rPr>
        <w:t>中国机械工业科学技术奖对授奖人数和授奖单位数实行限额。</w:t>
      </w:r>
    </w:p>
    <w:p w:rsidR="007569E3" w:rsidRDefault="007569E3" w:rsidP="007569E3">
      <w:pPr>
        <w:ind w:firstLine="0"/>
        <w:rPr>
          <w:lang w:eastAsia="zh-CN"/>
        </w:rPr>
      </w:pPr>
      <w:r>
        <w:rPr>
          <w:rFonts w:hint="eastAsia"/>
          <w:lang w:eastAsia="zh-CN"/>
        </w:rPr>
        <w:t>1</w:t>
      </w:r>
      <w:r>
        <w:rPr>
          <w:rFonts w:hint="eastAsia"/>
          <w:lang w:eastAsia="zh-CN"/>
        </w:rPr>
        <w:t>．一等奖项目主要完成人不超过</w:t>
      </w:r>
      <w:r>
        <w:rPr>
          <w:rFonts w:hint="eastAsia"/>
          <w:lang w:eastAsia="zh-CN"/>
        </w:rPr>
        <w:t>15</w:t>
      </w:r>
      <w:r>
        <w:rPr>
          <w:rFonts w:hint="eastAsia"/>
          <w:lang w:eastAsia="zh-CN"/>
        </w:rPr>
        <w:t>人，单位不超过</w:t>
      </w:r>
      <w:r>
        <w:rPr>
          <w:rFonts w:hint="eastAsia"/>
          <w:lang w:eastAsia="zh-CN"/>
        </w:rPr>
        <w:t>10</w:t>
      </w:r>
      <w:r>
        <w:rPr>
          <w:rFonts w:hint="eastAsia"/>
          <w:lang w:eastAsia="zh-CN"/>
        </w:rPr>
        <w:t>个；</w:t>
      </w:r>
    </w:p>
    <w:p w:rsidR="007569E3" w:rsidRDefault="007569E3" w:rsidP="007569E3">
      <w:pPr>
        <w:ind w:firstLine="0"/>
        <w:rPr>
          <w:lang w:eastAsia="zh-CN"/>
        </w:rPr>
      </w:pPr>
      <w:r>
        <w:rPr>
          <w:rFonts w:hint="eastAsia"/>
          <w:lang w:eastAsia="zh-CN"/>
        </w:rPr>
        <w:t>2</w:t>
      </w:r>
      <w:r>
        <w:rPr>
          <w:rFonts w:hint="eastAsia"/>
          <w:lang w:eastAsia="zh-CN"/>
        </w:rPr>
        <w:t>．二等奖项目主要完成人不超过</w:t>
      </w:r>
      <w:r>
        <w:rPr>
          <w:rFonts w:hint="eastAsia"/>
          <w:lang w:eastAsia="zh-CN"/>
        </w:rPr>
        <w:t>10</w:t>
      </w:r>
      <w:r>
        <w:rPr>
          <w:rFonts w:hint="eastAsia"/>
          <w:lang w:eastAsia="zh-CN"/>
        </w:rPr>
        <w:t>人，单位不超过</w:t>
      </w:r>
      <w:r>
        <w:rPr>
          <w:rFonts w:hint="eastAsia"/>
          <w:lang w:eastAsia="zh-CN"/>
        </w:rPr>
        <w:t>7</w:t>
      </w:r>
      <w:r>
        <w:rPr>
          <w:rFonts w:hint="eastAsia"/>
          <w:lang w:eastAsia="zh-CN"/>
        </w:rPr>
        <w:t>个；</w:t>
      </w:r>
    </w:p>
    <w:p w:rsidR="007569E3" w:rsidRDefault="007569E3" w:rsidP="007569E3">
      <w:pPr>
        <w:ind w:firstLine="0"/>
        <w:rPr>
          <w:lang w:eastAsia="zh-CN"/>
        </w:rPr>
      </w:pPr>
      <w:r>
        <w:rPr>
          <w:rFonts w:hint="eastAsia"/>
          <w:lang w:eastAsia="zh-CN"/>
        </w:rPr>
        <w:t>3</w:t>
      </w:r>
      <w:r>
        <w:rPr>
          <w:rFonts w:hint="eastAsia"/>
          <w:lang w:eastAsia="zh-CN"/>
        </w:rPr>
        <w:t>．三等奖项目主要完成人不超过</w:t>
      </w:r>
      <w:r>
        <w:rPr>
          <w:rFonts w:hint="eastAsia"/>
          <w:lang w:eastAsia="zh-CN"/>
        </w:rPr>
        <w:t>5</w:t>
      </w:r>
      <w:r>
        <w:rPr>
          <w:rFonts w:hint="eastAsia"/>
          <w:lang w:eastAsia="zh-CN"/>
        </w:rPr>
        <w:t>人，单位不超过</w:t>
      </w:r>
      <w:r>
        <w:rPr>
          <w:rFonts w:hint="eastAsia"/>
          <w:lang w:eastAsia="zh-CN"/>
        </w:rPr>
        <w:t>5</w:t>
      </w:r>
      <w:r>
        <w:rPr>
          <w:rFonts w:hint="eastAsia"/>
          <w:lang w:eastAsia="zh-CN"/>
        </w:rPr>
        <w:t>个</w:t>
      </w:r>
      <w:r>
        <w:rPr>
          <w:rFonts w:hint="eastAsia"/>
          <w:lang w:eastAsia="zh-CN"/>
        </w:rPr>
        <w:t>;</w:t>
      </w:r>
    </w:p>
    <w:p w:rsidR="007569E3" w:rsidRDefault="007569E3" w:rsidP="007569E3">
      <w:pPr>
        <w:ind w:firstLine="0"/>
        <w:rPr>
          <w:lang w:eastAsia="zh-CN"/>
        </w:rPr>
      </w:pPr>
      <w:r>
        <w:rPr>
          <w:rFonts w:hint="eastAsia"/>
          <w:lang w:eastAsia="zh-CN"/>
        </w:rPr>
        <w:t>4</w:t>
      </w:r>
      <w:r>
        <w:rPr>
          <w:rFonts w:hint="eastAsia"/>
          <w:lang w:eastAsia="zh-CN"/>
        </w:rPr>
        <w:t>．特等奖项目主要完成人不超过</w:t>
      </w:r>
      <w:r>
        <w:rPr>
          <w:rFonts w:hint="eastAsia"/>
          <w:lang w:eastAsia="zh-CN"/>
        </w:rPr>
        <w:t>35</w:t>
      </w:r>
      <w:r>
        <w:rPr>
          <w:rFonts w:hint="eastAsia"/>
          <w:lang w:eastAsia="zh-CN"/>
        </w:rPr>
        <w:t>人，单位不超过</w:t>
      </w:r>
      <w:r>
        <w:rPr>
          <w:rFonts w:hint="eastAsia"/>
          <w:lang w:eastAsia="zh-CN"/>
        </w:rPr>
        <w:t>25</w:t>
      </w:r>
      <w:r>
        <w:rPr>
          <w:rFonts w:hint="eastAsia"/>
          <w:lang w:eastAsia="zh-CN"/>
        </w:rPr>
        <w:t>个。</w:t>
      </w:r>
    </w:p>
    <w:p w:rsidR="007569E3" w:rsidRDefault="007569E3" w:rsidP="007569E3">
      <w:pPr>
        <w:ind w:firstLine="0"/>
        <w:rPr>
          <w:lang w:eastAsia="zh-CN"/>
        </w:rPr>
      </w:pPr>
      <w:r>
        <w:rPr>
          <w:rFonts w:hint="eastAsia"/>
          <w:lang w:eastAsia="zh-CN"/>
        </w:rPr>
        <w:t>第三章</w:t>
      </w:r>
      <w:r>
        <w:rPr>
          <w:rFonts w:hint="eastAsia"/>
          <w:lang w:eastAsia="zh-CN"/>
        </w:rPr>
        <w:t xml:space="preserve"> </w:t>
      </w:r>
      <w:r>
        <w:rPr>
          <w:rFonts w:hint="eastAsia"/>
          <w:lang w:eastAsia="zh-CN"/>
        </w:rPr>
        <w:t>申报程序和要求</w:t>
      </w:r>
    </w:p>
    <w:p w:rsidR="007569E3" w:rsidRDefault="007569E3" w:rsidP="007569E3">
      <w:pPr>
        <w:ind w:firstLine="0"/>
        <w:rPr>
          <w:lang w:eastAsia="zh-CN"/>
        </w:rPr>
      </w:pPr>
      <w:r>
        <w:rPr>
          <w:rFonts w:hint="eastAsia"/>
          <w:lang w:eastAsia="zh-CN"/>
        </w:rPr>
        <w:t>第十条</w:t>
      </w:r>
      <w:r>
        <w:rPr>
          <w:rFonts w:hint="eastAsia"/>
          <w:lang w:eastAsia="zh-CN"/>
        </w:rPr>
        <w:t xml:space="preserve"> </w:t>
      </w:r>
      <w:r>
        <w:rPr>
          <w:rFonts w:hint="eastAsia"/>
          <w:lang w:eastAsia="zh-CN"/>
        </w:rPr>
        <w:t>申报渠道</w:t>
      </w:r>
    </w:p>
    <w:p w:rsidR="007569E3" w:rsidRDefault="007569E3" w:rsidP="007569E3">
      <w:pPr>
        <w:ind w:firstLine="0"/>
        <w:rPr>
          <w:lang w:eastAsia="zh-CN"/>
        </w:rPr>
      </w:pPr>
      <w:r>
        <w:rPr>
          <w:rFonts w:hint="eastAsia"/>
          <w:lang w:eastAsia="zh-CN"/>
        </w:rPr>
        <w:t>1</w:t>
      </w:r>
      <w:r>
        <w:rPr>
          <w:rFonts w:hint="eastAsia"/>
          <w:lang w:eastAsia="zh-CN"/>
        </w:rPr>
        <w:t>、中国机械工业联合会团体会员（专业协会、地方协会）和中国机械工程学会各专业分会，各省、自治区、直辖市机械工程学会组织本会会员单位统一申报；</w:t>
      </w:r>
    </w:p>
    <w:p w:rsidR="007569E3" w:rsidRDefault="007569E3" w:rsidP="007569E3">
      <w:pPr>
        <w:ind w:firstLine="0"/>
        <w:rPr>
          <w:lang w:eastAsia="zh-CN"/>
        </w:rPr>
      </w:pPr>
      <w:r>
        <w:rPr>
          <w:rFonts w:hint="eastAsia"/>
          <w:lang w:eastAsia="zh-CN"/>
        </w:rPr>
        <w:t>2</w:t>
      </w:r>
      <w:r>
        <w:rPr>
          <w:rFonts w:hint="eastAsia"/>
          <w:lang w:eastAsia="zh-CN"/>
        </w:rPr>
        <w:t>、科研院所、勘察设计院、大专院校和中国机械工业联合会个体会员单位直接申报；</w:t>
      </w:r>
    </w:p>
    <w:p w:rsidR="007569E3" w:rsidRDefault="007569E3" w:rsidP="007569E3">
      <w:pPr>
        <w:ind w:firstLine="0"/>
        <w:rPr>
          <w:lang w:eastAsia="zh-CN"/>
        </w:rPr>
      </w:pPr>
      <w:r>
        <w:rPr>
          <w:rFonts w:hint="eastAsia"/>
          <w:lang w:eastAsia="zh-CN"/>
        </w:rPr>
        <w:lastRenderedPageBreak/>
        <w:t>3</w:t>
      </w:r>
      <w:r>
        <w:rPr>
          <w:rFonts w:hint="eastAsia"/>
          <w:lang w:eastAsia="zh-CN"/>
        </w:rPr>
        <w:t>、个人项目直接申报。</w:t>
      </w:r>
    </w:p>
    <w:p w:rsidR="007569E3" w:rsidRDefault="007569E3" w:rsidP="007569E3">
      <w:pPr>
        <w:ind w:firstLine="0"/>
        <w:rPr>
          <w:lang w:eastAsia="zh-CN"/>
        </w:rPr>
      </w:pPr>
      <w:r>
        <w:rPr>
          <w:rFonts w:hint="eastAsia"/>
          <w:lang w:eastAsia="zh-CN"/>
        </w:rPr>
        <w:t>第十一条</w:t>
      </w:r>
      <w:r>
        <w:rPr>
          <w:rFonts w:hint="eastAsia"/>
          <w:lang w:eastAsia="zh-CN"/>
        </w:rPr>
        <w:t xml:space="preserve"> </w:t>
      </w:r>
      <w:r>
        <w:rPr>
          <w:rFonts w:hint="eastAsia"/>
          <w:lang w:eastAsia="zh-CN"/>
        </w:rPr>
        <w:t>申报要求</w:t>
      </w:r>
    </w:p>
    <w:p w:rsidR="007569E3" w:rsidRDefault="007569E3" w:rsidP="007569E3">
      <w:pPr>
        <w:ind w:firstLine="0"/>
        <w:rPr>
          <w:lang w:eastAsia="zh-CN"/>
        </w:rPr>
      </w:pPr>
      <w:r>
        <w:rPr>
          <w:rFonts w:hint="eastAsia"/>
          <w:lang w:eastAsia="zh-CN"/>
        </w:rPr>
        <w:t>（一）独家完成的项目由单位组织申报；</w:t>
      </w:r>
    </w:p>
    <w:p w:rsidR="007569E3" w:rsidRDefault="007569E3" w:rsidP="007569E3">
      <w:pPr>
        <w:ind w:firstLine="0"/>
        <w:rPr>
          <w:lang w:eastAsia="zh-CN"/>
        </w:rPr>
      </w:pPr>
      <w:r>
        <w:rPr>
          <w:rFonts w:hint="eastAsia"/>
          <w:lang w:eastAsia="zh-CN"/>
        </w:rPr>
        <w:t>（二）两个或两个以上单位合作完成的项目，由主持单位与其他完成单位协商一致后，由项目主持单位组织申报；</w:t>
      </w:r>
    </w:p>
    <w:p w:rsidR="007569E3" w:rsidRDefault="007569E3" w:rsidP="007569E3">
      <w:pPr>
        <w:ind w:firstLine="0"/>
        <w:rPr>
          <w:lang w:eastAsia="zh-CN"/>
        </w:rPr>
      </w:pPr>
      <w:r>
        <w:rPr>
          <w:rFonts w:hint="eastAsia"/>
          <w:lang w:eastAsia="zh-CN"/>
        </w:rPr>
        <w:t>（三）个人项目，需有五名以上具有高级技术职称</w:t>
      </w:r>
      <w:r>
        <w:rPr>
          <w:rFonts w:hint="eastAsia"/>
          <w:lang w:eastAsia="zh-CN"/>
        </w:rPr>
        <w:t>(</w:t>
      </w:r>
      <w:r>
        <w:rPr>
          <w:rFonts w:hint="eastAsia"/>
          <w:lang w:eastAsia="zh-CN"/>
        </w:rPr>
        <w:t>其中需有三名非本单位</w:t>
      </w:r>
      <w:r>
        <w:rPr>
          <w:rFonts w:hint="eastAsia"/>
          <w:lang w:eastAsia="zh-CN"/>
        </w:rPr>
        <w:t>)</w:t>
      </w:r>
      <w:r>
        <w:rPr>
          <w:rFonts w:hint="eastAsia"/>
          <w:lang w:eastAsia="zh-CN"/>
        </w:rPr>
        <w:t>的专家书面推荐后，由个人申报。如该项目完成人是在职人员，需项目完成人所在单位提供同意个人申报证明。</w:t>
      </w:r>
    </w:p>
    <w:p w:rsidR="007569E3" w:rsidRDefault="007569E3" w:rsidP="007569E3">
      <w:pPr>
        <w:ind w:firstLine="0"/>
        <w:rPr>
          <w:lang w:eastAsia="zh-CN"/>
        </w:rPr>
      </w:pPr>
      <w:r>
        <w:rPr>
          <w:rFonts w:hint="eastAsia"/>
          <w:lang w:eastAsia="zh-CN"/>
        </w:rPr>
        <w:t>第十二条</w:t>
      </w:r>
      <w:r>
        <w:rPr>
          <w:rFonts w:hint="eastAsia"/>
          <w:lang w:eastAsia="zh-CN"/>
        </w:rPr>
        <w:t xml:space="preserve"> </w:t>
      </w:r>
      <w:r>
        <w:rPr>
          <w:rFonts w:hint="eastAsia"/>
          <w:lang w:eastAsia="zh-CN"/>
        </w:rPr>
        <w:t>申报“中国机械工业科学技术奖”需填写《中国机械工业科学技术奖推荐书》，并附以下附件：</w:t>
      </w:r>
    </w:p>
    <w:p w:rsidR="007569E3" w:rsidRDefault="007569E3" w:rsidP="007569E3">
      <w:pPr>
        <w:ind w:firstLine="0"/>
        <w:rPr>
          <w:lang w:eastAsia="zh-CN"/>
        </w:rPr>
      </w:pPr>
      <w:r>
        <w:rPr>
          <w:rFonts w:hint="eastAsia"/>
          <w:lang w:eastAsia="zh-CN"/>
        </w:rPr>
        <w:t>（一）科技成果鉴定证书或验收报告、评审报告、评估报告、专利授予证书等；</w:t>
      </w:r>
    </w:p>
    <w:p w:rsidR="007569E3" w:rsidRDefault="007569E3" w:rsidP="007569E3">
      <w:pPr>
        <w:ind w:firstLine="0"/>
        <w:rPr>
          <w:lang w:eastAsia="zh-CN"/>
        </w:rPr>
      </w:pPr>
      <w:r>
        <w:rPr>
          <w:rFonts w:hint="eastAsia"/>
          <w:lang w:eastAsia="zh-CN"/>
        </w:rPr>
        <w:t>（二）已获经济效益证明（需盖财务公章）；</w:t>
      </w:r>
    </w:p>
    <w:p w:rsidR="007569E3" w:rsidRDefault="007569E3" w:rsidP="007569E3">
      <w:pPr>
        <w:ind w:firstLine="0"/>
        <w:rPr>
          <w:lang w:eastAsia="zh-CN"/>
        </w:rPr>
      </w:pPr>
      <w:r>
        <w:rPr>
          <w:rFonts w:hint="eastAsia"/>
          <w:lang w:eastAsia="zh-CN"/>
        </w:rPr>
        <w:t>（三）用户使用证明和社会效益证明；</w:t>
      </w:r>
    </w:p>
    <w:p w:rsidR="007569E3" w:rsidRDefault="007569E3" w:rsidP="007569E3">
      <w:pPr>
        <w:ind w:firstLine="0"/>
        <w:rPr>
          <w:lang w:eastAsia="zh-CN"/>
        </w:rPr>
      </w:pPr>
      <w:r>
        <w:rPr>
          <w:rFonts w:hint="eastAsia"/>
          <w:lang w:eastAsia="zh-CN"/>
        </w:rPr>
        <w:t>（四）科技成果研究报告；</w:t>
      </w:r>
    </w:p>
    <w:p w:rsidR="007569E3" w:rsidRDefault="007569E3" w:rsidP="007569E3">
      <w:pPr>
        <w:ind w:firstLine="0"/>
        <w:rPr>
          <w:lang w:eastAsia="zh-CN"/>
        </w:rPr>
      </w:pPr>
      <w:r>
        <w:rPr>
          <w:rFonts w:hint="eastAsia"/>
          <w:lang w:eastAsia="zh-CN"/>
        </w:rPr>
        <w:t>（五）科技成果查新报告（申报一等奖项目查新范围要求为国内外）；</w:t>
      </w:r>
    </w:p>
    <w:p w:rsidR="007569E3" w:rsidRDefault="007569E3" w:rsidP="007569E3">
      <w:pPr>
        <w:ind w:firstLine="0"/>
        <w:rPr>
          <w:lang w:eastAsia="zh-CN"/>
        </w:rPr>
      </w:pPr>
      <w:r>
        <w:rPr>
          <w:rFonts w:hint="eastAsia"/>
          <w:lang w:eastAsia="zh-CN"/>
        </w:rPr>
        <w:t>（六）其他与项目有关的材料。</w:t>
      </w:r>
    </w:p>
    <w:p w:rsidR="007569E3" w:rsidRDefault="007569E3" w:rsidP="007569E3">
      <w:pPr>
        <w:ind w:firstLine="0"/>
        <w:rPr>
          <w:lang w:eastAsia="zh-CN"/>
        </w:rPr>
      </w:pPr>
      <w:r>
        <w:rPr>
          <w:rFonts w:hint="eastAsia"/>
          <w:lang w:eastAsia="zh-CN"/>
        </w:rPr>
        <w:t>申报材料要求推荐书及其附件按上述顺序一并装订成册，一式三份。</w:t>
      </w:r>
    </w:p>
    <w:p w:rsidR="007569E3" w:rsidRDefault="007569E3" w:rsidP="007569E3">
      <w:pPr>
        <w:ind w:firstLine="0"/>
        <w:rPr>
          <w:lang w:eastAsia="zh-CN"/>
        </w:rPr>
      </w:pPr>
      <w:r>
        <w:rPr>
          <w:rFonts w:hint="eastAsia"/>
          <w:lang w:eastAsia="zh-CN"/>
        </w:rPr>
        <w:t>第十三条</w:t>
      </w:r>
      <w:r>
        <w:rPr>
          <w:rFonts w:hint="eastAsia"/>
          <w:lang w:eastAsia="zh-CN"/>
        </w:rPr>
        <w:t xml:space="preserve"> </w:t>
      </w:r>
      <w:r>
        <w:rPr>
          <w:rFonts w:hint="eastAsia"/>
          <w:lang w:eastAsia="zh-CN"/>
        </w:rPr>
        <w:t>中国机械工业科学技术奖申报日期为每年的年初至四月底。申报单位和组织申报单位应于每年四月底前按第十二条规定的申报材料报送、邮寄或快递到中国机械工业科学技术奖励工作办公室，逾期一律不予受理。</w:t>
      </w:r>
    </w:p>
    <w:p w:rsidR="007569E3" w:rsidRDefault="007569E3" w:rsidP="007569E3">
      <w:pPr>
        <w:ind w:firstLine="0"/>
        <w:rPr>
          <w:lang w:eastAsia="zh-CN"/>
        </w:rPr>
      </w:pPr>
      <w:r>
        <w:rPr>
          <w:rFonts w:hint="eastAsia"/>
          <w:lang w:eastAsia="zh-CN"/>
        </w:rPr>
        <w:t>第四章</w:t>
      </w:r>
      <w:r>
        <w:rPr>
          <w:rFonts w:hint="eastAsia"/>
          <w:lang w:eastAsia="zh-CN"/>
        </w:rPr>
        <w:t xml:space="preserve"> </w:t>
      </w:r>
      <w:r>
        <w:rPr>
          <w:rFonts w:hint="eastAsia"/>
          <w:lang w:eastAsia="zh-CN"/>
        </w:rPr>
        <w:t>管理、评审机构和评审程序</w:t>
      </w:r>
    </w:p>
    <w:p w:rsidR="007569E3" w:rsidRDefault="007569E3" w:rsidP="007569E3">
      <w:pPr>
        <w:ind w:firstLine="0"/>
        <w:rPr>
          <w:lang w:eastAsia="zh-CN"/>
        </w:rPr>
      </w:pPr>
      <w:r>
        <w:rPr>
          <w:rFonts w:hint="eastAsia"/>
          <w:lang w:eastAsia="zh-CN"/>
        </w:rPr>
        <w:t>第十四条</w:t>
      </w:r>
      <w:r>
        <w:rPr>
          <w:rFonts w:hint="eastAsia"/>
          <w:lang w:eastAsia="zh-CN"/>
        </w:rPr>
        <w:t xml:space="preserve"> </w:t>
      </w:r>
      <w:r>
        <w:rPr>
          <w:rFonts w:hint="eastAsia"/>
          <w:lang w:eastAsia="zh-CN"/>
        </w:rPr>
        <w:t>中国机械工业科学技术奖励管理委员会（以下简称“管委会”）是中国机械工业科学技术奖的最高决策机构，下设中国机械工业科学技术奖评审委员会（以下简称“评委会”）、专业评审组和中国机械工业科学技术奖励工作办公室（以下简称“办公室”）。办公室为日常办事机构。</w:t>
      </w:r>
    </w:p>
    <w:p w:rsidR="007569E3" w:rsidRDefault="007569E3" w:rsidP="007569E3">
      <w:pPr>
        <w:ind w:firstLine="0"/>
        <w:rPr>
          <w:lang w:eastAsia="zh-CN"/>
        </w:rPr>
      </w:pPr>
      <w:r>
        <w:rPr>
          <w:rFonts w:hint="eastAsia"/>
          <w:lang w:eastAsia="zh-CN"/>
        </w:rPr>
        <w:t>第十五条</w:t>
      </w:r>
      <w:r>
        <w:rPr>
          <w:rFonts w:hint="eastAsia"/>
          <w:lang w:eastAsia="zh-CN"/>
        </w:rPr>
        <w:t xml:space="preserve"> </w:t>
      </w:r>
      <w:r>
        <w:rPr>
          <w:rFonts w:hint="eastAsia"/>
          <w:lang w:eastAsia="zh-CN"/>
        </w:rPr>
        <w:t>管委会的主要职责</w:t>
      </w:r>
    </w:p>
    <w:p w:rsidR="007569E3" w:rsidRDefault="007569E3" w:rsidP="007569E3">
      <w:pPr>
        <w:ind w:firstLine="0"/>
        <w:rPr>
          <w:lang w:eastAsia="zh-CN"/>
        </w:rPr>
      </w:pPr>
      <w:r>
        <w:rPr>
          <w:rFonts w:hint="eastAsia"/>
          <w:lang w:eastAsia="zh-CN"/>
        </w:rPr>
        <w:t>（一）决定中国机械工业科学技术奖评审工作中的重大问题和事项；</w:t>
      </w:r>
    </w:p>
    <w:p w:rsidR="007569E3" w:rsidRDefault="007569E3" w:rsidP="007569E3">
      <w:pPr>
        <w:ind w:firstLine="0"/>
        <w:rPr>
          <w:lang w:eastAsia="zh-CN"/>
        </w:rPr>
      </w:pPr>
      <w:r>
        <w:rPr>
          <w:rFonts w:hint="eastAsia"/>
          <w:lang w:eastAsia="zh-CN"/>
        </w:rPr>
        <w:t>（二）聘请有关专家组成中国机械工业科学技术奖评审委员会和各个专业评审组；</w:t>
      </w:r>
    </w:p>
    <w:p w:rsidR="007569E3" w:rsidRDefault="007569E3" w:rsidP="007569E3">
      <w:pPr>
        <w:ind w:firstLine="0"/>
        <w:rPr>
          <w:lang w:eastAsia="zh-CN"/>
        </w:rPr>
      </w:pPr>
      <w:r>
        <w:rPr>
          <w:rFonts w:hint="eastAsia"/>
          <w:lang w:eastAsia="zh-CN"/>
        </w:rPr>
        <w:t>（三）审批年度获奖项目；</w:t>
      </w:r>
    </w:p>
    <w:p w:rsidR="007569E3" w:rsidRDefault="007569E3" w:rsidP="007569E3">
      <w:pPr>
        <w:ind w:firstLine="0"/>
        <w:rPr>
          <w:lang w:eastAsia="zh-CN"/>
        </w:rPr>
      </w:pPr>
      <w:r>
        <w:rPr>
          <w:rFonts w:hint="eastAsia"/>
          <w:lang w:eastAsia="zh-CN"/>
        </w:rPr>
        <w:lastRenderedPageBreak/>
        <w:t>（四）审定推荐申报国家科学技术奖项目</w:t>
      </w:r>
      <w:r>
        <w:rPr>
          <w:rFonts w:hint="eastAsia"/>
          <w:lang w:eastAsia="zh-CN"/>
        </w:rPr>
        <w:t>;</w:t>
      </w:r>
    </w:p>
    <w:p w:rsidR="007569E3" w:rsidRDefault="007569E3" w:rsidP="007569E3">
      <w:pPr>
        <w:ind w:firstLine="0"/>
        <w:rPr>
          <w:lang w:eastAsia="zh-CN"/>
        </w:rPr>
      </w:pPr>
      <w:r>
        <w:rPr>
          <w:rFonts w:hint="eastAsia"/>
          <w:lang w:eastAsia="zh-CN"/>
        </w:rPr>
        <w:t>（五）批准对有争议获奖项目的处理意见。</w:t>
      </w:r>
    </w:p>
    <w:p w:rsidR="007569E3" w:rsidRDefault="007569E3" w:rsidP="007569E3">
      <w:pPr>
        <w:ind w:firstLine="0"/>
        <w:rPr>
          <w:lang w:eastAsia="zh-CN"/>
        </w:rPr>
      </w:pPr>
      <w:r>
        <w:rPr>
          <w:rFonts w:hint="eastAsia"/>
          <w:lang w:eastAsia="zh-CN"/>
        </w:rPr>
        <w:t>第十六条</w:t>
      </w:r>
      <w:r>
        <w:rPr>
          <w:rFonts w:hint="eastAsia"/>
          <w:lang w:eastAsia="zh-CN"/>
        </w:rPr>
        <w:t xml:space="preserve"> </w:t>
      </w:r>
      <w:r>
        <w:rPr>
          <w:rFonts w:hint="eastAsia"/>
          <w:lang w:eastAsia="zh-CN"/>
        </w:rPr>
        <w:t>评审委员会的主要职责</w:t>
      </w:r>
    </w:p>
    <w:p w:rsidR="007569E3" w:rsidRDefault="007569E3" w:rsidP="007569E3">
      <w:pPr>
        <w:ind w:firstLine="0"/>
        <w:rPr>
          <w:lang w:eastAsia="zh-CN"/>
        </w:rPr>
      </w:pPr>
      <w:r>
        <w:rPr>
          <w:rFonts w:hint="eastAsia"/>
          <w:lang w:eastAsia="zh-CN"/>
        </w:rPr>
        <w:t>（一）评审专业评审组经初评推荐的一等奖（含特等奖）项目；</w:t>
      </w:r>
    </w:p>
    <w:p w:rsidR="007569E3" w:rsidRDefault="007569E3" w:rsidP="007569E3">
      <w:pPr>
        <w:ind w:firstLine="0"/>
        <w:rPr>
          <w:lang w:eastAsia="zh-CN"/>
        </w:rPr>
      </w:pPr>
      <w:r>
        <w:rPr>
          <w:rFonts w:hint="eastAsia"/>
          <w:lang w:eastAsia="zh-CN"/>
        </w:rPr>
        <w:t>（二）审定专业评审组评出的二等奖项目；</w:t>
      </w:r>
    </w:p>
    <w:p w:rsidR="007569E3" w:rsidRDefault="007569E3" w:rsidP="007569E3">
      <w:pPr>
        <w:ind w:firstLine="0"/>
        <w:rPr>
          <w:lang w:eastAsia="zh-CN"/>
        </w:rPr>
      </w:pPr>
      <w:r>
        <w:rPr>
          <w:rFonts w:hint="eastAsia"/>
          <w:lang w:eastAsia="zh-CN"/>
        </w:rPr>
        <w:t>（三）推荐申报国家科学技术奖项目。</w:t>
      </w:r>
    </w:p>
    <w:p w:rsidR="007569E3" w:rsidRDefault="007569E3" w:rsidP="007569E3">
      <w:pPr>
        <w:ind w:firstLine="0"/>
        <w:rPr>
          <w:lang w:eastAsia="zh-CN"/>
        </w:rPr>
      </w:pPr>
      <w:r>
        <w:rPr>
          <w:rFonts w:hint="eastAsia"/>
          <w:lang w:eastAsia="zh-CN"/>
        </w:rPr>
        <w:t>第十七条</w:t>
      </w:r>
      <w:r>
        <w:rPr>
          <w:rFonts w:hint="eastAsia"/>
          <w:lang w:eastAsia="zh-CN"/>
        </w:rPr>
        <w:t xml:space="preserve"> </w:t>
      </w:r>
      <w:r>
        <w:rPr>
          <w:rFonts w:hint="eastAsia"/>
          <w:lang w:eastAsia="zh-CN"/>
        </w:rPr>
        <w:t>专业评审组的主要职责</w:t>
      </w:r>
    </w:p>
    <w:p w:rsidR="007569E3" w:rsidRDefault="007569E3" w:rsidP="007569E3">
      <w:pPr>
        <w:ind w:firstLine="0"/>
        <w:rPr>
          <w:lang w:eastAsia="zh-CN"/>
        </w:rPr>
      </w:pPr>
      <w:r>
        <w:rPr>
          <w:rFonts w:hint="eastAsia"/>
          <w:lang w:eastAsia="zh-CN"/>
        </w:rPr>
        <w:t>（一）对本专业领域形式审查合格的项目进行初评，评定三等奖项目，评审二等奖项目并择优向评审委员会推荐一等奖（含特等奖）项目；</w:t>
      </w:r>
    </w:p>
    <w:p w:rsidR="007569E3" w:rsidRDefault="007569E3" w:rsidP="007569E3">
      <w:pPr>
        <w:ind w:firstLine="0"/>
        <w:rPr>
          <w:lang w:eastAsia="zh-CN"/>
        </w:rPr>
      </w:pPr>
      <w:r>
        <w:rPr>
          <w:rFonts w:hint="eastAsia"/>
          <w:lang w:eastAsia="zh-CN"/>
        </w:rPr>
        <w:t>（二）向评审委员会建议申报国家科学技术奖项目。</w:t>
      </w:r>
    </w:p>
    <w:p w:rsidR="007569E3" w:rsidRDefault="007569E3" w:rsidP="007569E3">
      <w:pPr>
        <w:ind w:firstLine="0"/>
        <w:rPr>
          <w:lang w:eastAsia="zh-CN"/>
        </w:rPr>
      </w:pPr>
      <w:r>
        <w:rPr>
          <w:rFonts w:hint="eastAsia"/>
          <w:lang w:eastAsia="zh-CN"/>
        </w:rPr>
        <w:t>第十八条</w:t>
      </w:r>
      <w:r>
        <w:rPr>
          <w:rFonts w:hint="eastAsia"/>
          <w:lang w:eastAsia="zh-CN"/>
        </w:rPr>
        <w:t xml:space="preserve"> </w:t>
      </w:r>
      <w:r>
        <w:rPr>
          <w:rFonts w:hint="eastAsia"/>
          <w:lang w:eastAsia="zh-CN"/>
        </w:rPr>
        <w:t>中国机械工业科学技术奖的评审程序</w:t>
      </w:r>
    </w:p>
    <w:p w:rsidR="007569E3" w:rsidRDefault="007569E3" w:rsidP="007569E3">
      <w:pPr>
        <w:ind w:firstLine="0"/>
        <w:rPr>
          <w:lang w:eastAsia="zh-CN"/>
        </w:rPr>
      </w:pPr>
      <w:r>
        <w:rPr>
          <w:rFonts w:hint="eastAsia"/>
          <w:lang w:eastAsia="zh-CN"/>
        </w:rPr>
        <w:t>1</w:t>
      </w:r>
      <w:r>
        <w:rPr>
          <w:rFonts w:hint="eastAsia"/>
          <w:lang w:eastAsia="zh-CN"/>
        </w:rPr>
        <w:t>．奖励工作办公室受理项目申报并进行形式审查；</w:t>
      </w:r>
    </w:p>
    <w:p w:rsidR="007569E3" w:rsidRDefault="007569E3" w:rsidP="007569E3">
      <w:pPr>
        <w:ind w:firstLine="0"/>
        <w:rPr>
          <w:lang w:eastAsia="zh-CN"/>
        </w:rPr>
      </w:pPr>
      <w:r>
        <w:rPr>
          <w:rFonts w:hint="eastAsia"/>
          <w:lang w:eastAsia="zh-CN"/>
        </w:rPr>
        <w:t>2</w:t>
      </w:r>
      <w:r>
        <w:rPr>
          <w:rFonts w:hint="eastAsia"/>
          <w:lang w:eastAsia="zh-CN"/>
        </w:rPr>
        <w:t>．专业评审组按行业进行初评；</w:t>
      </w:r>
    </w:p>
    <w:p w:rsidR="007569E3" w:rsidRDefault="007569E3" w:rsidP="007569E3">
      <w:pPr>
        <w:ind w:firstLine="0"/>
        <w:rPr>
          <w:lang w:eastAsia="zh-CN"/>
        </w:rPr>
      </w:pPr>
      <w:r>
        <w:rPr>
          <w:rFonts w:hint="eastAsia"/>
          <w:lang w:eastAsia="zh-CN"/>
        </w:rPr>
        <w:t>3</w:t>
      </w:r>
      <w:r>
        <w:rPr>
          <w:rFonts w:hint="eastAsia"/>
          <w:lang w:eastAsia="zh-CN"/>
        </w:rPr>
        <w:t>．评审委员会进行终评；</w:t>
      </w:r>
    </w:p>
    <w:p w:rsidR="007569E3" w:rsidRDefault="007569E3" w:rsidP="007569E3">
      <w:pPr>
        <w:ind w:firstLine="0"/>
        <w:rPr>
          <w:lang w:eastAsia="zh-CN"/>
        </w:rPr>
      </w:pPr>
      <w:r>
        <w:rPr>
          <w:rFonts w:hint="eastAsia"/>
          <w:lang w:eastAsia="zh-CN"/>
        </w:rPr>
        <w:t>4</w:t>
      </w:r>
      <w:r>
        <w:rPr>
          <w:rFonts w:hint="eastAsia"/>
          <w:lang w:eastAsia="zh-CN"/>
        </w:rPr>
        <w:t>．管理委员会审查、批准。</w:t>
      </w:r>
    </w:p>
    <w:p w:rsidR="007569E3" w:rsidRDefault="007569E3" w:rsidP="007569E3">
      <w:pPr>
        <w:ind w:firstLine="0"/>
        <w:rPr>
          <w:lang w:eastAsia="zh-CN"/>
        </w:rPr>
      </w:pPr>
      <w:r>
        <w:rPr>
          <w:rFonts w:hint="eastAsia"/>
          <w:lang w:eastAsia="zh-CN"/>
        </w:rPr>
        <w:t>第十九条</w:t>
      </w:r>
      <w:r>
        <w:rPr>
          <w:rFonts w:hint="eastAsia"/>
          <w:lang w:eastAsia="zh-CN"/>
        </w:rPr>
        <w:t xml:space="preserve"> </w:t>
      </w:r>
      <w:r>
        <w:rPr>
          <w:rFonts w:hint="eastAsia"/>
          <w:lang w:eastAsia="zh-CN"/>
        </w:rPr>
        <w:t>中国机械工业科学技术奖评审采取专家会议评审制。评审会议评审采取无记名投票方式进行，评审会会议实际到会评委人数不得少于应到评委人数的四分之三。</w:t>
      </w:r>
    </w:p>
    <w:p w:rsidR="007569E3" w:rsidRDefault="007569E3" w:rsidP="007569E3">
      <w:pPr>
        <w:ind w:firstLine="0"/>
        <w:rPr>
          <w:lang w:eastAsia="zh-CN"/>
        </w:rPr>
      </w:pPr>
      <w:r>
        <w:rPr>
          <w:rFonts w:hint="eastAsia"/>
          <w:lang w:eastAsia="zh-CN"/>
        </w:rPr>
        <w:t>第二十条</w:t>
      </w:r>
      <w:r>
        <w:rPr>
          <w:rFonts w:hint="eastAsia"/>
          <w:lang w:eastAsia="zh-CN"/>
        </w:rPr>
        <w:t xml:space="preserve"> </w:t>
      </w:r>
      <w:r>
        <w:rPr>
          <w:rFonts w:hint="eastAsia"/>
          <w:lang w:eastAsia="zh-CN"/>
        </w:rPr>
        <w:t>专业评审组和评审委员会可根据评审会实际到会评委情况及评审项目情况可临时聘请特邀评委参加当年评审工作。特邀评委应符合第二十二条规定的条件并报办公室同意。特邀评委在本年度评审工作中的权力和义务同正式评委。</w:t>
      </w:r>
    </w:p>
    <w:p w:rsidR="007569E3" w:rsidRDefault="007569E3" w:rsidP="007569E3">
      <w:pPr>
        <w:ind w:firstLine="0"/>
        <w:rPr>
          <w:lang w:eastAsia="zh-CN"/>
        </w:rPr>
      </w:pPr>
      <w:r>
        <w:rPr>
          <w:rFonts w:hint="eastAsia"/>
          <w:lang w:eastAsia="zh-CN"/>
        </w:rPr>
        <w:t>第二十一条</w:t>
      </w:r>
      <w:r>
        <w:rPr>
          <w:rFonts w:hint="eastAsia"/>
          <w:lang w:eastAsia="zh-CN"/>
        </w:rPr>
        <w:t xml:space="preserve"> </w:t>
      </w:r>
      <w:r>
        <w:rPr>
          <w:rFonts w:hint="eastAsia"/>
          <w:lang w:eastAsia="zh-CN"/>
        </w:rPr>
        <w:t>专业评审组和评委会评委要本着科学、公正、独立的原则行使评审权力，并对评审结论负责。</w:t>
      </w:r>
    </w:p>
    <w:p w:rsidR="007569E3" w:rsidRDefault="007569E3" w:rsidP="007569E3">
      <w:pPr>
        <w:ind w:firstLine="0"/>
        <w:rPr>
          <w:lang w:eastAsia="zh-CN"/>
        </w:rPr>
      </w:pPr>
      <w:r>
        <w:rPr>
          <w:rFonts w:hint="eastAsia"/>
          <w:lang w:eastAsia="zh-CN"/>
        </w:rPr>
        <w:t>评委为报奖项目完成单位成员或完成人时，在讨论和表决该项目时应回避（在统计评审结果时</w:t>
      </w:r>
      <w:r>
        <w:rPr>
          <w:rFonts w:hint="eastAsia"/>
          <w:lang w:eastAsia="zh-CN"/>
        </w:rPr>
        <w:t>,</w:t>
      </w:r>
      <w:r>
        <w:rPr>
          <w:rFonts w:hint="eastAsia"/>
          <w:lang w:eastAsia="zh-CN"/>
        </w:rPr>
        <w:t>该评委不计入到会人数）。</w:t>
      </w:r>
    </w:p>
    <w:p w:rsidR="007569E3" w:rsidRDefault="007569E3" w:rsidP="007569E3">
      <w:pPr>
        <w:ind w:firstLine="0"/>
        <w:rPr>
          <w:lang w:eastAsia="zh-CN"/>
        </w:rPr>
      </w:pPr>
      <w:r>
        <w:rPr>
          <w:rFonts w:hint="eastAsia"/>
          <w:lang w:eastAsia="zh-CN"/>
        </w:rPr>
        <w:t>第二十二条</w:t>
      </w:r>
      <w:r>
        <w:rPr>
          <w:rFonts w:hint="eastAsia"/>
          <w:lang w:eastAsia="zh-CN"/>
        </w:rPr>
        <w:t xml:space="preserve"> </w:t>
      </w:r>
      <w:r>
        <w:rPr>
          <w:rFonts w:hint="eastAsia"/>
          <w:lang w:eastAsia="zh-CN"/>
        </w:rPr>
        <w:t>评审委员应具备下列条件：</w:t>
      </w:r>
    </w:p>
    <w:p w:rsidR="007569E3" w:rsidRDefault="007569E3" w:rsidP="007569E3">
      <w:pPr>
        <w:ind w:firstLine="0"/>
        <w:rPr>
          <w:lang w:eastAsia="zh-CN"/>
        </w:rPr>
      </w:pPr>
      <w:r>
        <w:rPr>
          <w:rFonts w:hint="eastAsia"/>
          <w:lang w:eastAsia="zh-CN"/>
        </w:rPr>
        <w:t>（一）具有高级及以上技术职称，长期从事科研工作或行业管理工作，熟悉本专业国内外现状和发展方向；</w:t>
      </w:r>
    </w:p>
    <w:p w:rsidR="007569E3" w:rsidRDefault="007569E3" w:rsidP="007569E3">
      <w:pPr>
        <w:ind w:firstLine="0"/>
        <w:rPr>
          <w:lang w:eastAsia="zh-CN"/>
        </w:rPr>
      </w:pPr>
      <w:r>
        <w:rPr>
          <w:rFonts w:hint="eastAsia"/>
          <w:lang w:eastAsia="zh-CN"/>
        </w:rPr>
        <w:t>（二）热心科技奖励工作，正确掌握评审标准；</w:t>
      </w:r>
    </w:p>
    <w:p w:rsidR="007569E3" w:rsidRDefault="007569E3" w:rsidP="007569E3">
      <w:pPr>
        <w:ind w:firstLine="0"/>
        <w:rPr>
          <w:lang w:eastAsia="zh-CN"/>
        </w:rPr>
      </w:pPr>
      <w:r>
        <w:rPr>
          <w:rFonts w:hint="eastAsia"/>
          <w:lang w:eastAsia="zh-CN"/>
        </w:rPr>
        <w:lastRenderedPageBreak/>
        <w:t>（三）具有良好的科学道德和职业道德，秉公办事</w:t>
      </w:r>
      <w:r>
        <w:rPr>
          <w:rFonts w:hint="eastAsia"/>
          <w:lang w:eastAsia="zh-CN"/>
        </w:rPr>
        <w:t>;</w:t>
      </w:r>
    </w:p>
    <w:p w:rsidR="007569E3" w:rsidRDefault="007569E3" w:rsidP="007569E3">
      <w:pPr>
        <w:ind w:firstLine="0"/>
        <w:rPr>
          <w:lang w:eastAsia="zh-CN"/>
        </w:rPr>
      </w:pPr>
      <w:r>
        <w:rPr>
          <w:rFonts w:hint="eastAsia"/>
          <w:lang w:eastAsia="zh-CN"/>
        </w:rPr>
        <w:t>（四）对评审的项目技术内容等及评审情况承担保密义务。</w:t>
      </w:r>
    </w:p>
    <w:p w:rsidR="007569E3" w:rsidRDefault="007569E3" w:rsidP="007569E3">
      <w:pPr>
        <w:ind w:firstLine="0"/>
        <w:rPr>
          <w:lang w:eastAsia="zh-CN"/>
        </w:rPr>
      </w:pPr>
      <w:r>
        <w:rPr>
          <w:rFonts w:hint="eastAsia"/>
          <w:lang w:eastAsia="zh-CN"/>
        </w:rPr>
        <w:t>第二十三条</w:t>
      </w:r>
      <w:r>
        <w:rPr>
          <w:rFonts w:hint="eastAsia"/>
          <w:lang w:eastAsia="zh-CN"/>
        </w:rPr>
        <w:t xml:space="preserve"> </w:t>
      </w:r>
      <w:r>
        <w:rPr>
          <w:rFonts w:hint="eastAsia"/>
          <w:lang w:eastAsia="zh-CN"/>
        </w:rPr>
        <w:t>专业评审组和评审委员会评审委员由管委会聘任，聘期三年，连续两次不出席评审会议，视为自动放弃评审委员资格。</w:t>
      </w:r>
    </w:p>
    <w:p w:rsidR="007569E3" w:rsidRDefault="007569E3" w:rsidP="007569E3">
      <w:pPr>
        <w:ind w:firstLine="0"/>
        <w:rPr>
          <w:lang w:eastAsia="zh-CN"/>
        </w:rPr>
      </w:pPr>
      <w:r>
        <w:rPr>
          <w:rFonts w:hint="eastAsia"/>
          <w:lang w:eastAsia="zh-CN"/>
        </w:rPr>
        <w:t>第五章</w:t>
      </w:r>
      <w:r>
        <w:rPr>
          <w:rFonts w:hint="eastAsia"/>
          <w:lang w:eastAsia="zh-CN"/>
        </w:rPr>
        <w:t xml:space="preserve"> </w:t>
      </w:r>
      <w:r>
        <w:rPr>
          <w:rFonts w:hint="eastAsia"/>
          <w:lang w:eastAsia="zh-CN"/>
        </w:rPr>
        <w:t>异议及处理</w:t>
      </w:r>
    </w:p>
    <w:p w:rsidR="007569E3" w:rsidRDefault="007569E3" w:rsidP="007569E3">
      <w:pPr>
        <w:ind w:firstLine="0"/>
        <w:rPr>
          <w:lang w:eastAsia="zh-CN"/>
        </w:rPr>
      </w:pPr>
      <w:r>
        <w:rPr>
          <w:rFonts w:hint="eastAsia"/>
          <w:lang w:eastAsia="zh-CN"/>
        </w:rPr>
        <w:t>第二十四条</w:t>
      </w:r>
      <w:r>
        <w:rPr>
          <w:rFonts w:hint="eastAsia"/>
          <w:lang w:eastAsia="zh-CN"/>
        </w:rPr>
        <w:t xml:space="preserve"> </w:t>
      </w:r>
      <w:r>
        <w:rPr>
          <w:rFonts w:hint="eastAsia"/>
          <w:lang w:eastAsia="zh-CN"/>
        </w:rPr>
        <w:t>为提高“中国机械工业科学技术奖”的评审质量，贯彻评审工作的公开、公平、公正的原则，接受社会和行业的监督，“中国机械工业科学技术奖”实行公示和异议制度。</w:t>
      </w:r>
    </w:p>
    <w:p w:rsidR="007569E3" w:rsidRDefault="007569E3" w:rsidP="007569E3">
      <w:pPr>
        <w:ind w:firstLine="0"/>
        <w:rPr>
          <w:lang w:eastAsia="zh-CN"/>
        </w:rPr>
      </w:pPr>
      <w:r>
        <w:rPr>
          <w:rFonts w:hint="eastAsia"/>
          <w:lang w:eastAsia="zh-CN"/>
        </w:rPr>
        <w:t>第二十五条“中国机械工业科学技术奖”申报项目经评审委员会评定后即在中国机械工业联合会、中国机械工程学会的网站上及有关新闻媒体上公示。</w:t>
      </w:r>
    </w:p>
    <w:p w:rsidR="007569E3" w:rsidRDefault="007569E3" w:rsidP="007569E3">
      <w:pPr>
        <w:ind w:firstLine="0"/>
        <w:rPr>
          <w:lang w:eastAsia="zh-CN"/>
        </w:rPr>
      </w:pPr>
      <w:r>
        <w:rPr>
          <w:rFonts w:hint="eastAsia"/>
          <w:lang w:eastAsia="zh-CN"/>
        </w:rPr>
        <w:t>自公示之日起</w:t>
      </w:r>
      <w:r>
        <w:rPr>
          <w:rFonts w:hint="eastAsia"/>
          <w:lang w:eastAsia="zh-CN"/>
        </w:rPr>
        <w:t>30</w:t>
      </w:r>
      <w:r>
        <w:rPr>
          <w:rFonts w:hint="eastAsia"/>
          <w:lang w:eastAsia="zh-CN"/>
        </w:rPr>
        <w:t>天内为异议期。异议期内，任何单位或个人均可对获奖项目中的弄虚作假、剽窃等问题，向中国机械工业科学技术奖励工作办公室提出异议。</w:t>
      </w:r>
    </w:p>
    <w:p w:rsidR="007569E3" w:rsidRDefault="007569E3" w:rsidP="007569E3">
      <w:pPr>
        <w:ind w:firstLine="0"/>
        <w:rPr>
          <w:lang w:eastAsia="zh-CN"/>
        </w:rPr>
      </w:pPr>
      <w:r>
        <w:rPr>
          <w:rFonts w:hint="eastAsia"/>
          <w:lang w:eastAsia="zh-CN"/>
        </w:rPr>
        <w:t>第二十六条</w:t>
      </w:r>
      <w:r>
        <w:rPr>
          <w:rFonts w:hint="eastAsia"/>
          <w:lang w:eastAsia="zh-CN"/>
        </w:rPr>
        <w:t xml:space="preserve"> </w:t>
      </w:r>
      <w:r>
        <w:rPr>
          <w:rFonts w:hint="eastAsia"/>
          <w:lang w:eastAsia="zh-CN"/>
        </w:rPr>
        <w:t>异议分为实质性异议和非实质性异议。凡对项目创新性、先进性、实用性、真实性等，以及推荐书填写及附件材料不实所提出的异议为实质性异议；对主要完成人、完成单位及其排序的异议，为非实质性异议；对评审等级的意见，不属异议范围。</w:t>
      </w:r>
    </w:p>
    <w:p w:rsidR="007569E3" w:rsidRDefault="007569E3" w:rsidP="007569E3">
      <w:pPr>
        <w:ind w:firstLine="0"/>
        <w:rPr>
          <w:lang w:eastAsia="zh-CN"/>
        </w:rPr>
      </w:pPr>
      <w:r>
        <w:rPr>
          <w:rFonts w:hint="eastAsia"/>
          <w:lang w:eastAsia="zh-CN"/>
        </w:rPr>
        <w:t>第二十七条</w:t>
      </w:r>
      <w:r>
        <w:rPr>
          <w:rFonts w:hint="eastAsia"/>
          <w:lang w:eastAsia="zh-CN"/>
        </w:rPr>
        <w:t xml:space="preserve"> </w:t>
      </w:r>
      <w:r>
        <w:rPr>
          <w:rFonts w:hint="eastAsia"/>
          <w:lang w:eastAsia="zh-CN"/>
        </w:rPr>
        <w:t>对获奖项目提出异议的，必须提交书面“异议书”。异议书应包括以下内容：</w:t>
      </w:r>
    </w:p>
    <w:p w:rsidR="007569E3" w:rsidRDefault="007569E3" w:rsidP="007569E3">
      <w:pPr>
        <w:ind w:firstLine="0"/>
        <w:rPr>
          <w:lang w:eastAsia="zh-CN"/>
        </w:rPr>
      </w:pPr>
      <w:r>
        <w:rPr>
          <w:rFonts w:hint="eastAsia"/>
          <w:lang w:eastAsia="zh-CN"/>
        </w:rPr>
        <w:t>1</w:t>
      </w:r>
      <w:r>
        <w:rPr>
          <w:rFonts w:hint="eastAsia"/>
          <w:lang w:eastAsia="zh-CN"/>
        </w:rPr>
        <w:t>．异议内容及有关异议的事实依据；</w:t>
      </w:r>
    </w:p>
    <w:p w:rsidR="007569E3" w:rsidRDefault="007569E3" w:rsidP="007569E3">
      <w:pPr>
        <w:ind w:firstLine="0"/>
        <w:rPr>
          <w:lang w:eastAsia="zh-CN"/>
        </w:rPr>
      </w:pPr>
      <w:r>
        <w:rPr>
          <w:rFonts w:hint="eastAsia"/>
          <w:lang w:eastAsia="zh-CN"/>
        </w:rPr>
        <w:t>2</w:t>
      </w:r>
      <w:r>
        <w:rPr>
          <w:rFonts w:hint="eastAsia"/>
          <w:lang w:eastAsia="zh-CN"/>
        </w:rPr>
        <w:t>．以单位名义提出异议的，应写明单位名称、法人、联系人、通信地址、联系电话和传真，并加盖单位公章；</w:t>
      </w:r>
    </w:p>
    <w:p w:rsidR="007569E3" w:rsidRDefault="007569E3" w:rsidP="007569E3">
      <w:pPr>
        <w:ind w:firstLine="0"/>
        <w:rPr>
          <w:lang w:eastAsia="zh-CN"/>
        </w:rPr>
      </w:pPr>
      <w:r>
        <w:rPr>
          <w:rFonts w:hint="eastAsia"/>
          <w:lang w:eastAsia="zh-CN"/>
        </w:rPr>
        <w:t xml:space="preserve">3. </w:t>
      </w:r>
      <w:r>
        <w:rPr>
          <w:rFonts w:hint="eastAsia"/>
          <w:lang w:eastAsia="zh-CN"/>
        </w:rPr>
        <w:t>以个人名义提出异议的，应签署本人真实姓名（签字）、身份证号码，并写明通信地址、联系电话。</w:t>
      </w:r>
    </w:p>
    <w:p w:rsidR="007569E3" w:rsidRDefault="007569E3" w:rsidP="007569E3">
      <w:pPr>
        <w:ind w:firstLine="0"/>
        <w:rPr>
          <w:lang w:eastAsia="zh-CN"/>
        </w:rPr>
      </w:pPr>
      <w:r>
        <w:rPr>
          <w:rFonts w:hint="eastAsia"/>
          <w:lang w:eastAsia="zh-CN"/>
        </w:rPr>
        <w:t>不符合上述要求的异议书，不予受理。</w:t>
      </w:r>
    </w:p>
    <w:p w:rsidR="007569E3" w:rsidRDefault="007569E3" w:rsidP="007569E3">
      <w:pPr>
        <w:ind w:firstLine="0"/>
        <w:rPr>
          <w:lang w:eastAsia="zh-CN"/>
        </w:rPr>
      </w:pPr>
      <w:r>
        <w:rPr>
          <w:rFonts w:hint="eastAsia"/>
          <w:lang w:eastAsia="zh-CN"/>
        </w:rPr>
        <w:t>第二十八条</w:t>
      </w:r>
      <w:r>
        <w:rPr>
          <w:rFonts w:hint="eastAsia"/>
          <w:lang w:eastAsia="zh-CN"/>
        </w:rPr>
        <w:t xml:space="preserve"> </w:t>
      </w:r>
      <w:r>
        <w:rPr>
          <w:rFonts w:hint="eastAsia"/>
          <w:lang w:eastAsia="zh-CN"/>
        </w:rPr>
        <w:t>实质性异议，由中国机械工业科学技术奖励工作办公室负责调查并提出处理意见，相关单位和个人应积极配合。必要时组织评委进行调查。</w:t>
      </w:r>
    </w:p>
    <w:p w:rsidR="007569E3" w:rsidRDefault="007569E3" w:rsidP="007569E3">
      <w:pPr>
        <w:ind w:firstLine="0"/>
        <w:rPr>
          <w:lang w:eastAsia="zh-CN"/>
        </w:rPr>
      </w:pPr>
      <w:r>
        <w:rPr>
          <w:rFonts w:hint="eastAsia"/>
          <w:lang w:eastAsia="zh-CN"/>
        </w:rPr>
        <w:t>非实质性异议的项目，由推荐单位推荐的，推荐单位负责协调解决；直接申报的项目由中国机械工业科学技术奖励工作办公室负责协调解决。</w:t>
      </w:r>
    </w:p>
    <w:p w:rsidR="007569E3" w:rsidRDefault="007569E3" w:rsidP="007569E3">
      <w:pPr>
        <w:ind w:firstLine="0"/>
        <w:rPr>
          <w:lang w:eastAsia="zh-CN"/>
        </w:rPr>
      </w:pPr>
      <w:r>
        <w:rPr>
          <w:rFonts w:hint="eastAsia"/>
          <w:lang w:eastAsia="zh-CN"/>
        </w:rPr>
        <w:t>处理结果报中国机械工业科学技术奖励管理委员会审核批准。</w:t>
      </w:r>
    </w:p>
    <w:p w:rsidR="007569E3" w:rsidRDefault="007569E3" w:rsidP="007569E3">
      <w:pPr>
        <w:ind w:firstLine="0"/>
        <w:rPr>
          <w:lang w:eastAsia="zh-CN"/>
        </w:rPr>
      </w:pPr>
      <w:r>
        <w:rPr>
          <w:rFonts w:hint="eastAsia"/>
          <w:lang w:eastAsia="zh-CN"/>
        </w:rPr>
        <w:lastRenderedPageBreak/>
        <w:t>第二十九条</w:t>
      </w:r>
      <w:r>
        <w:rPr>
          <w:rFonts w:hint="eastAsia"/>
          <w:lang w:eastAsia="zh-CN"/>
        </w:rPr>
        <w:t xml:space="preserve"> </w:t>
      </w:r>
      <w:r>
        <w:rPr>
          <w:rFonts w:hint="eastAsia"/>
          <w:lang w:eastAsia="zh-CN"/>
        </w:rPr>
        <w:t>授奖项目如有剽窃、弄虚作假等重大问题，经查实后，在中国机械工业联合会、中国机械工程学会的网站及有关新闻媒体上公布撤消其奖励，追回奖状和证书</w:t>
      </w:r>
      <w:r>
        <w:rPr>
          <w:rFonts w:hint="eastAsia"/>
          <w:lang w:eastAsia="zh-CN"/>
        </w:rPr>
        <w:t>,</w:t>
      </w:r>
      <w:r>
        <w:rPr>
          <w:rFonts w:hint="eastAsia"/>
          <w:lang w:eastAsia="zh-CN"/>
        </w:rPr>
        <w:t>并三年内取消单位和个人的申报资格。</w:t>
      </w:r>
    </w:p>
    <w:p w:rsidR="007569E3" w:rsidRDefault="007569E3" w:rsidP="007569E3">
      <w:pPr>
        <w:ind w:firstLine="0"/>
        <w:rPr>
          <w:lang w:eastAsia="zh-CN"/>
        </w:rPr>
      </w:pPr>
      <w:r>
        <w:rPr>
          <w:rFonts w:hint="eastAsia"/>
          <w:lang w:eastAsia="zh-CN"/>
        </w:rPr>
        <w:t>第三十条</w:t>
      </w:r>
      <w:r>
        <w:rPr>
          <w:rFonts w:hint="eastAsia"/>
          <w:lang w:eastAsia="zh-CN"/>
        </w:rPr>
        <w:t xml:space="preserve"> </w:t>
      </w:r>
      <w:r>
        <w:rPr>
          <w:rFonts w:hint="eastAsia"/>
          <w:lang w:eastAsia="zh-CN"/>
        </w:rPr>
        <w:t>异议期满后，异议未处理完毕的项目，不予授奖。实质性异议处理完后可按新项目重新申报；非实质性异议处理完后可在下一年度予以表彰。</w:t>
      </w:r>
    </w:p>
    <w:p w:rsidR="007569E3" w:rsidRDefault="007569E3" w:rsidP="007569E3">
      <w:pPr>
        <w:ind w:firstLine="0"/>
        <w:rPr>
          <w:lang w:eastAsia="zh-CN"/>
        </w:rPr>
      </w:pPr>
      <w:r>
        <w:rPr>
          <w:rFonts w:hint="eastAsia"/>
          <w:lang w:eastAsia="zh-CN"/>
        </w:rPr>
        <w:t>第六章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7569E3" w:rsidRDefault="007569E3" w:rsidP="007569E3">
      <w:pPr>
        <w:ind w:firstLine="0"/>
        <w:rPr>
          <w:lang w:eastAsia="zh-CN"/>
        </w:rPr>
      </w:pPr>
      <w:r>
        <w:rPr>
          <w:rFonts w:hint="eastAsia"/>
          <w:lang w:eastAsia="zh-CN"/>
        </w:rPr>
        <w:t>第三十一条</w:t>
      </w:r>
      <w:r>
        <w:rPr>
          <w:rFonts w:hint="eastAsia"/>
          <w:lang w:eastAsia="zh-CN"/>
        </w:rPr>
        <w:t xml:space="preserve"> </w:t>
      </w:r>
      <w:r>
        <w:rPr>
          <w:rFonts w:hint="eastAsia"/>
          <w:lang w:eastAsia="zh-CN"/>
        </w:rPr>
        <w:t>获奖项目由中国机械工业联合会和中国机械工程学会共同公布。未获奖项目不发通告，申报材料不予退回。缓评项目通知申报单位（个人），补正后两年内再行申报有效。</w:t>
      </w:r>
    </w:p>
    <w:p w:rsidR="007569E3" w:rsidRDefault="007569E3" w:rsidP="007569E3">
      <w:pPr>
        <w:ind w:firstLine="0"/>
        <w:rPr>
          <w:lang w:eastAsia="zh-CN"/>
        </w:rPr>
      </w:pPr>
      <w:r>
        <w:rPr>
          <w:rFonts w:hint="eastAsia"/>
          <w:lang w:eastAsia="zh-CN"/>
        </w:rPr>
        <w:t>第三十二条</w:t>
      </w:r>
      <w:r>
        <w:rPr>
          <w:rFonts w:hint="eastAsia"/>
          <w:lang w:eastAsia="zh-CN"/>
        </w:rPr>
        <w:t xml:space="preserve"> </w:t>
      </w:r>
      <w:r>
        <w:rPr>
          <w:rFonts w:hint="eastAsia"/>
          <w:lang w:eastAsia="zh-CN"/>
        </w:rPr>
        <w:t>获得中国机械工业科学技术奖的项目由中国机械工业联合会和中国机械工程学会共同向项目主要完成人和完成单位授予荣誉证书。并从获奖项目中择优推荐申报国家科学技术奖励。</w:t>
      </w:r>
    </w:p>
    <w:p w:rsidR="007569E3" w:rsidRDefault="007569E3" w:rsidP="007569E3">
      <w:pPr>
        <w:ind w:firstLine="0"/>
        <w:rPr>
          <w:lang w:eastAsia="zh-CN"/>
        </w:rPr>
      </w:pPr>
      <w:r>
        <w:rPr>
          <w:rFonts w:hint="eastAsia"/>
          <w:lang w:eastAsia="zh-CN"/>
        </w:rPr>
        <w:t>第三十三条</w:t>
      </w:r>
      <w:r>
        <w:rPr>
          <w:rFonts w:hint="eastAsia"/>
          <w:lang w:eastAsia="zh-CN"/>
        </w:rPr>
        <w:t xml:space="preserve"> </w:t>
      </w:r>
      <w:r>
        <w:rPr>
          <w:rFonts w:hint="eastAsia"/>
          <w:lang w:eastAsia="zh-CN"/>
        </w:rPr>
        <w:t>中国机械工业科学技术奖授予单位或个人的奖状和荣誉证书不作为确定科学技术成果权属的依据。</w:t>
      </w:r>
    </w:p>
    <w:p w:rsidR="007569E3" w:rsidRDefault="007569E3" w:rsidP="007569E3">
      <w:pPr>
        <w:ind w:firstLine="0"/>
        <w:rPr>
          <w:lang w:eastAsia="zh-CN"/>
        </w:rPr>
      </w:pPr>
      <w:r>
        <w:rPr>
          <w:rFonts w:hint="eastAsia"/>
          <w:lang w:eastAsia="zh-CN"/>
        </w:rPr>
        <w:t>第三十四条</w:t>
      </w:r>
      <w:r>
        <w:rPr>
          <w:rFonts w:hint="eastAsia"/>
          <w:lang w:eastAsia="zh-CN"/>
        </w:rPr>
        <w:t xml:space="preserve"> </w:t>
      </w:r>
      <w:r>
        <w:rPr>
          <w:rFonts w:hint="eastAsia"/>
          <w:lang w:eastAsia="zh-CN"/>
        </w:rPr>
        <w:t>本办法解释权属中国机械工业科学技术奖励管理委员会。</w:t>
      </w:r>
    </w:p>
    <w:p w:rsidR="007569E3" w:rsidRDefault="007569E3" w:rsidP="007569E3">
      <w:pPr>
        <w:ind w:firstLine="0"/>
        <w:rPr>
          <w:lang w:eastAsia="zh-CN"/>
        </w:rPr>
      </w:pPr>
      <w:r>
        <w:rPr>
          <w:rFonts w:hint="eastAsia"/>
          <w:lang w:eastAsia="zh-CN"/>
        </w:rPr>
        <w:t>第三十五条</w:t>
      </w:r>
      <w:r>
        <w:rPr>
          <w:rFonts w:hint="eastAsia"/>
          <w:lang w:eastAsia="zh-CN"/>
        </w:rPr>
        <w:t xml:space="preserve"> </w:t>
      </w:r>
      <w:r>
        <w:rPr>
          <w:rFonts w:hint="eastAsia"/>
          <w:lang w:eastAsia="zh-CN"/>
        </w:rPr>
        <w:t>本办法自发布之日起施行，原《中国机械工业科学技术奖奖励办法（试行）》同时废止。</w:t>
      </w:r>
    </w:p>
    <w:p w:rsidR="007569E3" w:rsidRDefault="007569E3" w:rsidP="007569E3">
      <w:pPr>
        <w:ind w:firstLine="0"/>
        <w:rPr>
          <w:lang w:eastAsia="zh-CN"/>
        </w:rPr>
      </w:pPr>
      <w:r>
        <w:rPr>
          <w:rFonts w:hint="eastAsia"/>
          <w:lang w:eastAsia="zh-CN"/>
        </w:rPr>
        <w:t>二〇〇五年十二月八日</w:t>
      </w:r>
    </w:p>
    <w:p w:rsidR="007569E3" w:rsidRDefault="007569E3" w:rsidP="00703861">
      <w:pPr>
        <w:ind w:firstLine="0"/>
        <w:rPr>
          <w:lang w:eastAsia="zh-CN"/>
        </w:rPr>
        <w:sectPr w:rsidR="007569E3" w:rsidSect="006074AA">
          <w:pgSz w:w="11906" w:h="16838"/>
          <w:pgMar w:top="1440" w:right="1800" w:bottom="1440" w:left="1800" w:header="851" w:footer="992" w:gutter="0"/>
          <w:cols w:space="425"/>
          <w:docGrid w:type="lines" w:linePitch="312"/>
        </w:sectPr>
      </w:pPr>
    </w:p>
    <w:p w:rsidR="00870160" w:rsidRDefault="00870160" w:rsidP="00870160">
      <w:pPr>
        <w:pStyle w:val="3"/>
        <w:rPr>
          <w:lang w:eastAsia="zh-CN"/>
        </w:rPr>
      </w:pPr>
      <w:bookmarkStart w:id="95" w:name="_Toc80862401"/>
      <w:r>
        <w:rPr>
          <w:rFonts w:hint="eastAsia"/>
          <w:lang w:eastAsia="zh-CN"/>
        </w:rPr>
        <w:lastRenderedPageBreak/>
        <w:t>海洋工程科学技术奖暂行管理办法</w:t>
      </w:r>
      <w:bookmarkEnd w:id="95"/>
    </w:p>
    <w:p w:rsidR="00870160" w:rsidRDefault="00870160" w:rsidP="00870160">
      <w:pPr>
        <w:ind w:firstLine="0"/>
        <w:rPr>
          <w:lang w:eastAsia="zh-CN"/>
        </w:rPr>
      </w:pPr>
      <w:r>
        <w:rPr>
          <w:rFonts w:hint="eastAsia"/>
          <w:lang w:eastAsia="zh-CN"/>
        </w:rPr>
        <w:t>（中国海洋工程咨询协会第一届理事会第二次会议通过）</w:t>
      </w:r>
    </w:p>
    <w:p w:rsidR="00870160" w:rsidRDefault="00870160" w:rsidP="00870160">
      <w:pPr>
        <w:ind w:firstLine="0"/>
        <w:rPr>
          <w:lang w:eastAsia="zh-CN"/>
        </w:rPr>
      </w:pPr>
      <w:r>
        <w:rPr>
          <w:rFonts w:hint="eastAsia"/>
          <w:lang w:eastAsia="zh-CN"/>
        </w:rPr>
        <w:t>第一章</w:t>
      </w:r>
      <w:r>
        <w:rPr>
          <w:rFonts w:hint="eastAsia"/>
          <w:lang w:eastAsia="zh-CN"/>
        </w:rPr>
        <w:t xml:space="preserve">  </w:t>
      </w:r>
      <w:r>
        <w:rPr>
          <w:rFonts w:hint="eastAsia"/>
          <w:lang w:eastAsia="zh-CN"/>
        </w:rPr>
        <w:t>总则</w:t>
      </w:r>
    </w:p>
    <w:p w:rsidR="00870160" w:rsidRDefault="00870160" w:rsidP="00870160">
      <w:pPr>
        <w:ind w:firstLine="0"/>
        <w:rPr>
          <w:lang w:eastAsia="zh-CN"/>
        </w:rPr>
      </w:pPr>
      <w:r>
        <w:rPr>
          <w:rFonts w:hint="eastAsia"/>
          <w:lang w:eastAsia="zh-CN"/>
        </w:rPr>
        <w:t>第一条</w:t>
      </w:r>
      <w:r>
        <w:rPr>
          <w:rFonts w:hint="eastAsia"/>
          <w:lang w:eastAsia="zh-CN"/>
        </w:rPr>
        <w:t xml:space="preserve">  </w:t>
      </w:r>
      <w:r>
        <w:rPr>
          <w:rFonts w:hint="eastAsia"/>
          <w:lang w:eastAsia="zh-CN"/>
        </w:rPr>
        <w:t>为鼓励海洋工程领域的科技创新，调动海洋科技和管理工作者的创造性和积极性，中国海洋工程咨询协会特设立海洋工程科学技术奖。根据《国家科学技术奖励条例》和《社会力量设立科学技术奖管理办法》等有关规定，为规范海洋工程科学技术奖的申报、评选和奖励等工作，制定本办法。</w:t>
      </w:r>
    </w:p>
    <w:p w:rsidR="00870160" w:rsidRDefault="00870160" w:rsidP="00870160">
      <w:pPr>
        <w:ind w:firstLine="0"/>
        <w:rPr>
          <w:lang w:eastAsia="zh-CN"/>
        </w:rPr>
      </w:pPr>
      <w:r>
        <w:rPr>
          <w:rFonts w:hint="eastAsia"/>
          <w:lang w:eastAsia="zh-CN"/>
        </w:rPr>
        <w:t>第二条</w:t>
      </w:r>
      <w:r>
        <w:rPr>
          <w:rFonts w:hint="eastAsia"/>
          <w:lang w:eastAsia="zh-CN"/>
        </w:rPr>
        <w:t xml:space="preserve">  </w:t>
      </w:r>
      <w:r>
        <w:rPr>
          <w:rFonts w:hint="eastAsia"/>
          <w:lang w:eastAsia="zh-CN"/>
        </w:rPr>
        <w:t>海洋工程科学技术奖是为推进海洋经济社会发展和海洋科技进步做出重要贡献的集体和个人而设立，并经国家科学技术部核准登记的海洋工程领域全国性行业奖项。</w:t>
      </w:r>
    </w:p>
    <w:p w:rsidR="00870160" w:rsidRDefault="00870160" w:rsidP="00870160">
      <w:pPr>
        <w:ind w:firstLine="0"/>
        <w:rPr>
          <w:lang w:eastAsia="zh-CN"/>
        </w:rPr>
      </w:pPr>
      <w:r>
        <w:rPr>
          <w:rFonts w:hint="eastAsia"/>
          <w:lang w:eastAsia="zh-CN"/>
        </w:rPr>
        <w:t>第三条</w:t>
      </w:r>
      <w:r>
        <w:rPr>
          <w:rFonts w:hint="eastAsia"/>
          <w:lang w:eastAsia="zh-CN"/>
        </w:rPr>
        <w:t xml:space="preserve">  </w:t>
      </w:r>
      <w:r>
        <w:rPr>
          <w:rFonts w:hint="eastAsia"/>
          <w:lang w:eastAsia="zh-CN"/>
        </w:rPr>
        <w:t>中国海洋工程咨询协会负责海洋工程科学技术奖的评审、授奖等管理工作。中国海洋工程咨询协会秘书处负责奖项的日常管理工作。</w:t>
      </w:r>
    </w:p>
    <w:p w:rsidR="00870160" w:rsidRDefault="00870160" w:rsidP="00870160">
      <w:pPr>
        <w:ind w:firstLine="0"/>
        <w:rPr>
          <w:lang w:eastAsia="zh-CN"/>
        </w:rPr>
      </w:pPr>
      <w:r>
        <w:rPr>
          <w:rFonts w:hint="eastAsia"/>
          <w:lang w:eastAsia="zh-CN"/>
        </w:rPr>
        <w:t>第四条</w:t>
      </w:r>
      <w:r>
        <w:rPr>
          <w:rFonts w:hint="eastAsia"/>
          <w:lang w:eastAsia="zh-CN"/>
        </w:rPr>
        <w:t xml:space="preserve">  </w:t>
      </w:r>
      <w:r>
        <w:rPr>
          <w:rFonts w:hint="eastAsia"/>
          <w:lang w:eastAsia="zh-CN"/>
        </w:rPr>
        <w:t>中国海洋工程咨询协会聘请有关方面的专家、学者组成评审委员会和专家组，依照本办法的规定，负责海洋工程科学技术奖的评审工作。</w:t>
      </w:r>
    </w:p>
    <w:p w:rsidR="00870160" w:rsidRDefault="00870160" w:rsidP="00870160">
      <w:pPr>
        <w:ind w:firstLine="0"/>
        <w:rPr>
          <w:lang w:eastAsia="zh-CN"/>
        </w:rPr>
      </w:pPr>
      <w:r>
        <w:rPr>
          <w:rFonts w:hint="eastAsia"/>
          <w:lang w:eastAsia="zh-CN"/>
        </w:rPr>
        <w:t>第五条</w:t>
      </w:r>
      <w:r>
        <w:rPr>
          <w:rFonts w:hint="eastAsia"/>
          <w:lang w:eastAsia="zh-CN"/>
        </w:rPr>
        <w:t xml:space="preserve">  </w:t>
      </w:r>
      <w:r>
        <w:rPr>
          <w:rFonts w:hint="eastAsia"/>
          <w:lang w:eastAsia="zh-CN"/>
        </w:rPr>
        <w:t>海洋工程科学技术奖获奖者的事迹按照国家规定记入本人档案，并作为考核、晋级、职称评定、技术职务聘任的依据，但奖状和证书不作为确定科学技术成果权属的依据。</w:t>
      </w:r>
    </w:p>
    <w:p w:rsidR="00870160" w:rsidRDefault="00870160" w:rsidP="00870160">
      <w:pPr>
        <w:ind w:firstLine="0"/>
        <w:rPr>
          <w:lang w:eastAsia="zh-CN"/>
        </w:rPr>
      </w:pPr>
      <w:r>
        <w:rPr>
          <w:rFonts w:hint="eastAsia"/>
          <w:lang w:eastAsia="zh-CN"/>
        </w:rPr>
        <w:t>第六条</w:t>
      </w:r>
      <w:r>
        <w:rPr>
          <w:rFonts w:hint="eastAsia"/>
          <w:lang w:eastAsia="zh-CN"/>
        </w:rPr>
        <w:t xml:space="preserve">  </w:t>
      </w:r>
      <w:r>
        <w:rPr>
          <w:rFonts w:hint="eastAsia"/>
          <w:lang w:eastAsia="zh-CN"/>
        </w:rPr>
        <w:t>海洋工程科学技术奖按照公开、公平、公正的原则进行申报、评审、授予工作，不受任何单位或者个人的干涉。</w:t>
      </w:r>
    </w:p>
    <w:p w:rsidR="00870160" w:rsidRDefault="00870160" w:rsidP="00870160">
      <w:pPr>
        <w:ind w:firstLine="0"/>
        <w:rPr>
          <w:lang w:eastAsia="zh-CN"/>
        </w:rPr>
      </w:pPr>
      <w:r>
        <w:rPr>
          <w:rFonts w:hint="eastAsia"/>
          <w:lang w:eastAsia="zh-CN"/>
        </w:rPr>
        <w:t>第二章</w:t>
      </w:r>
      <w:r>
        <w:rPr>
          <w:rFonts w:hint="eastAsia"/>
          <w:lang w:eastAsia="zh-CN"/>
        </w:rPr>
        <w:t xml:space="preserve">  </w:t>
      </w:r>
      <w:r>
        <w:rPr>
          <w:rFonts w:hint="eastAsia"/>
          <w:lang w:eastAsia="zh-CN"/>
        </w:rPr>
        <w:t>奖励范围和等级</w:t>
      </w:r>
    </w:p>
    <w:p w:rsidR="00870160" w:rsidRDefault="00870160" w:rsidP="00870160">
      <w:pPr>
        <w:ind w:firstLine="0"/>
        <w:rPr>
          <w:lang w:eastAsia="zh-CN"/>
        </w:rPr>
      </w:pPr>
      <w:r>
        <w:rPr>
          <w:rFonts w:hint="eastAsia"/>
          <w:lang w:eastAsia="zh-CN"/>
        </w:rPr>
        <w:t>第七条</w:t>
      </w:r>
      <w:r>
        <w:rPr>
          <w:rFonts w:hint="eastAsia"/>
          <w:lang w:eastAsia="zh-CN"/>
        </w:rPr>
        <w:t xml:space="preserve">  </w:t>
      </w:r>
      <w:r>
        <w:rPr>
          <w:rFonts w:hint="eastAsia"/>
          <w:lang w:eastAsia="zh-CN"/>
        </w:rPr>
        <w:t>海洋工程科学技术奖主要授予在下列海洋工程科学技术领域做出突出贡献的单位、个人：</w:t>
      </w:r>
    </w:p>
    <w:p w:rsidR="00870160" w:rsidRDefault="00870160" w:rsidP="00870160">
      <w:pPr>
        <w:ind w:firstLine="0"/>
        <w:rPr>
          <w:lang w:eastAsia="zh-CN"/>
        </w:rPr>
      </w:pPr>
      <w:r>
        <w:rPr>
          <w:rFonts w:hint="eastAsia"/>
          <w:lang w:eastAsia="zh-CN"/>
        </w:rPr>
        <w:t>（一）海洋工程建设前期工作领域，包括在海洋工程建设可行性研究、海洋工程建设专题论证（海洋勘察、环境调查监测、水文动力、泥沙冲淤、工程地质、环境影响、资源利用、工程安全）、海洋工程设计（包括结构、材料、工艺等）等方面的重要理论创新、技术应用和发明创造成果。</w:t>
      </w:r>
    </w:p>
    <w:p w:rsidR="00870160" w:rsidRDefault="00870160" w:rsidP="00870160">
      <w:pPr>
        <w:ind w:firstLine="0"/>
        <w:rPr>
          <w:lang w:eastAsia="zh-CN"/>
        </w:rPr>
      </w:pPr>
      <w:r>
        <w:rPr>
          <w:rFonts w:hint="eastAsia"/>
          <w:lang w:eastAsia="zh-CN"/>
        </w:rPr>
        <w:t>（二）海洋工程建设管理领域，包括在海洋工程建设施工工艺、海洋工程建设管理模式、海洋工程构筑物和装备制造、海洋工程新技术应用等方面的重要创新、技术应用和发明创造成果。</w:t>
      </w:r>
    </w:p>
    <w:p w:rsidR="00870160" w:rsidRDefault="00870160" w:rsidP="00870160">
      <w:pPr>
        <w:ind w:firstLine="0"/>
        <w:rPr>
          <w:lang w:eastAsia="zh-CN"/>
        </w:rPr>
      </w:pPr>
      <w:r>
        <w:rPr>
          <w:rFonts w:hint="eastAsia"/>
          <w:lang w:eastAsia="zh-CN"/>
        </w:rPr>
        <w:lastRenderedPageBreak/>
        <w:t>（三）海洋工程作业与运行领域，包括在海洋工程维护作业、海洋工程生产运行、海洋工程后评价与评估等方面的重要创新、技术应用和发明创造成果。</w:t>
      </w:r>
    </w:p>
    <w:p w:rsidR="00870160" w:rsidRDefault="00870160" w:rsidP="00870160">
      <w:pPr>
        <w:ind w:firstLine="0"/>
        <w:rPr>
          <w:lang w:eastAsia="zh-CN"/>
        </w:rPr>
      </w:pPr>
      <w:r>
        <w:rPr>
          <w:rFonts w:hint="eastAsia"/>
          <w:lang w:eastAsia="zh-CN"/>
        </w:rPr>
        <w:t>（四）海洋工程建设标准领域，包括在海洋工程前期研究、海洋工程勘察、海洋工程设计、海洋工程施工建设、海洋工程作业运行等方面标准研究的先进成果。</w:t>
      </w:r>
    </w:p>
    <w:p w:rsidR="00870160" w:rsidRDefault="00870160" w:rsidP="00870160">
      <w:pPr>
        <w:ind w:firstLine="0"/>
        <w:rPr>
          <w:lang w:eastAsia="zh-CN"/>
        </w:rPr>
      </w:pPr>
      <w:r>
        <w:rPr>
          <w:rFonts w:hint="eastAsia"/>
          <w:lang w:eastAsia="zh-CN"/>
        </w:rPr>
        <w:t>（五）在海洋工程建设中推广应用先进海洋工程理论和技术做出突出贡献并取得显著的经济或社会效益。</w:t>
      </w:r>
    </w:p>
    <w:p w:rsidR="00870160" w:rsidRDefault="00870160" w:rsidP="00870160">
      <w:pPr>
        <w:ind w:firstLine="0"/>
        <w:rPr>
          <w:lang w:eastAsia="zh-CN"/>
        </w:rPr>
      </w:pPr>
      <w:r>
        <w:rPr>
          <w:rFonts w:hint="eastAsia"/>
          <w:lang w:eastAsia="zh-CN"/>
        </w:rPr>
        <w:t>（六）海洋工程领域的其他重要成果，包括在海洋管理、海洋战略、海洋权益、公益服务和装备制造中取得重要进展和应用成果，实现显著社会效益或经济效益。</w:t>
      </w:r>
    </w:p>
    <w:p w:rsidR="00870160" w:rsidRDefault="00870160" w:rsidP="00870160">
      <w:pPr>
        <w:ind w:firstLine="0"/>
        <w:rPr>
          <w:lang w:eastAsia="zh-CN"/>
        </w:rPr>
      </w:pPr>
      <w:r>
        <w:rPr>
          <w:rFonts w:hint="eastAsia"/>
          <w:lang w:eastAsia="zh-CN"/>
        </w:rPr>
        <w:t>第八条</w:t>
      </w:r>
      <w:r>
        <w:rPr>
          <w:rFonts w:hint="eastAsia"/>
          <w:lang w:eastAsia="zh-CN"/>
        </w:rPr>
        <w:t xml:space="preserve">  </w:t>
      </w:r>
      <w:r>
        <w:rPr>
          <w:rFonts w:hint="eastAsia"/>
          <w:lang w:eastAsia="zh-CN"/>
        </w:rPr>
        <w:t>海洋工程科学技术奖根据推动科技创新的贡献和产生的经济社会效益划分为如下等级：</w:t>
      </w:r>
    </w:p>
    <w:p w:rsidR="00870160" w:rsidRDefault="00870160" w:rsidP="00870160">
      <w:pPr>
        <w:ind w:firstLine="0"/>
        <w:rPr>
          <w:lang w:eastAsia="zh-CN"/>
        </w:rPr>
      </w:pPr>
      <w:r>
        <w:rPr>
          <w:rFonts w:hint="eastAsia"/>
          <w:lang w:eastAsia="zh-CN"/>
        </w:rPr>
        <w:t>（一）达到同类项目的国际先进水平或国内领先水平，取得重大经济效益或社会效益，对推动海洋科学技术进步具有较大促进作用的可评为特等奖。</w:t>
      </w:r>
    </w:p>
    <w:p w:rsidR="00870160" w:rsidRDefault="00870160" w:rsidP="00870160">
      <w:pPr>
        <w:ind w:firstLine="0"/>
        <w:rPr>
          <w:lang w:eastAsia="zh-CN"/>
        </w:rPr>
      </w:pPr>
      <w:r>
        <w:rPr>
          <w:rFonts w:hint="eastAsia"/>
          <w:lang w:eastAsia="zh-CN"/>
        </w:rPr>
        <w:t>（二）达到同类项目的国内先进水平，具有显著的经济效益或社会效益，对推动海洋科学技术进步有明显作用的可评为一等奖。</w:t>
      </w:r>
    </w:p>
    <w:p w:rsidR="00870160" w:rsidRDefault="00870160" w:rsidP="00870160">
      <w:pPr>
        <w:ind w:firstLine="0"/>
        <w:rPr>
          <w:lang w:eastAsia="zh-CN"/>
        </w:rPr>
      </w:pPr>
      <w:r>
        <w:rPr>
          <w:rFonts w:hint="eastAsia"/>
          <w:lang w:eastAsia="zh-CN"/>
        </w:rPr>
        <w:t>（三）接近同类项目的国内先进水平，取得明显的经济效益或社会效益，对推动海洋科学技术进步有一定作用的可评为二等奖。</w:t>
      </w:r>
    </w:p>
    <w:p w:rsidR="00870160" w:rsidRDefault="00870160" w:rsidP="00870160">
      <w:pPr>
        <w:ind w:firstLine="0"/>
        <w:rPr>
          <w:lang w:eastAsia="zh-CN"/>
        </w:rPr>
      </w:pPr>
      <w:r>
        <w:rPr>
          <w:rFonts w:hint="eastAsia"/>
          <w:lang w:eastAsia="zh-CN"/>
        </w:rPr>
        <w:t>第九条</w:t>
      </w:r>
      <w:r>
        <w:rPr>
          <w:rFonts w:hint="eastAsia"/>
          <w:lang w:eastAsia="zh-CN"/>
        </w:rPr>
        <w:t xml:space="preserve">  </w:t>
      </w:r>
      <w:r>
        <w:rPr>
          <w:rFonts w:hint="eastAsia"/>
          <w:lang w:eastAsia="zh-CN"/>
        </w:rPr>
        <w:t>海洋工程科学技术奖分为五个类别：基础研究类、技术开发类、技术发明类、重大工程类和社会公益类。</w:t>
      </w:r>
    </w:p>
    <w:p w:rsidR="00870160" w:rsidRDefault="00870160" w:rsidP="00870160">
      <w:pPr>
        <w:ind w:firstLine="0"/>
        <w:rPr>
          <w:lang w:eastAsia="zh-CN"/>
        </w:rPr>
      </w:pPr>
      <w:r>
        <w:rPr>
          <w:rFonts w:hint="eastAsia"/>
          <w:lang w:eastAsia="zh-CN"/>
        </w:rPr>
        <w:t>（一）基础研究类主要奖励在海洋工程基础理论和技术研究领域中，对自然现象、特征和规律等具有重大科学发现的集体和个人。</w:t>
      </w:r>
    </w:p>
    <w:p w:rsidR="00870160" w:rsidRDefault="00870160" w:rsidP="00870160">
      <w:pPr>
        <w:ind w:firstLine="0"/>
        <w:rPr>
          <w:lang w:eastAsia="zh-CN"/>
        </w:rPr>
      </w:pPr>
      <w:r>
        <w:rPr>
          <w:rFonts w:hint="eastAsia"/>
          <w:lang w:eastAsia="zh-CN"/>
        </w:rPr>
        <w:t>（二）技术开发类主要奖励在海洋工程科学研究和技术开发领域中，对产品、技术、工艺、材料或设计及其推广应用具有重大市场实用价值的集体和个人。</w:t>
      </w:r>
    </w:p>
    <w:p w:rsidR="00870160" w:rsidRDefault="00870160" w:rsidP="00870160">
      <w:pPr>
        <w:ind w:firstLine="0"/>
        <w:rPr>
          <w:lang w:eastAsia="zh-CN"/>
        </w:rPr>
      </w:pPr>
      <w:r>
        <w:rPr>
          <w:rFonts w:hint="eastAsia"/>
          <w:lang w:eastAsia="zh-CN"/>
        </w:rPr>
        <w:t>（三）技术发明类主要奖励在海洋工程建设、产业技术进步、重大设备研制和技术改造中，研究发明了新产品、新技术、新工艺、新装备等的集体和个人。</w:t>
      </w:r>
    </w:p>
    <w:p w:rsidR="00870160" w:rsidRDefault="00870160" w:rsidP="00870160">
      <w:pPr>
        <w:ind w:firstLine="0"/>
        <w:rPr>
          <w:lang w:eastAsia="zh-CN"/>
        </w:rPr>
      </w:pPr>
      <w:r>
        <w:rPr>
          <w:rFonts w:hint="eastAsia"/>
          <w:lang w:eastAsia="zh-CN"/>
        </w:rPr>
        <w:t>（四）重大工程类主要奖励在设计和施工等方面具有重大创新、取得显著经济和社会效益的重大海洋工程设计施工的集体和个人。</w:t>
      </w:r>
    </w:p>
    <w:p w:rsidR="00870160" w:rsidRDefault="00870160" w:rsidP="00870160">
      <w:pPr>
        <w:ind w:firstLine="0"/>
        <w:rPr>
          <w:lang w:eastAsia="zh-CN"/>
        </w:rPr>
      </w:pPr>
      <w:r>
        <w:rPr>
          <w:rFonts w:hint="eastAsia"/>
          <w:lang w:eastAsia="zh-CN"/>
        </w:rPr>
        <w:t>（五）社会公益类主要奖励在海洋战略、海洋政策、海洋标准、海洋科普等，以及海洋权益、环境保护、海洋资源调查和利用、监测预报、防灾减灾等社会公益性科学技术领域中取得重大成果的集体和个人。</w:t>
      </w:r>
    </w:p>
    <w:p w:rsidR="00870160" w:rsidRDefault="00870160" w:rsidP="00870160">
      <w:pPr>
        <w:ind w:firstLine="0"/>
        <w:rPr>
          <w:lang w:eastAsia="zh-CN"/>
        </w:rPr>
      </w:pPr>
      <w:r>
        <w:rPr>
          <w:rFonts w:hint="eastAsia"/>
          <w:lang w:eastAsia="zh-CN"/>
        </w:rPr>
        <w:lastRenderedPageBreak/>
        <w:t>第十条</w:t>
      </w:r>
      <w:r>
        <w:rPr>
          <w:rFonts w:hint="eastAsia"/>
          <w:lang w:eastAsia="zh-CN"/>
        </w:rPr>
        <w:t xml:space="preserve">  </w:t>
      </w:r>
      <w:r>
        <w:rPr>
          <w:rFonts w:hint="eastAsia"/>
          <w:lang w:eastAsia="zh-CN"/>
        </w:rPr>
        <w:t>海洋工程科学技术奖每年奖励一次，每次奖项总数不超过</w:t>
      </w:r>
      <w:r>
        <w:rPr>
          <w:rFonts w:hint="eastAsia"/>
          <w:lang w:eastAsia="zh-CN"/>
        </w:rPr>
        <w:t>30</w:t>
      </w:r>
      <w:r>
        <w:rPr>
          <w:rFonts w:hint="eastAsia"/>
          <w:lang w:eastAsia="zh-CN"/>
        </w:rPr>
        <w:t>项。其中，特等奖不超过</w:t>
      </w:r>
      <w:r>
        <w:rPr>
          <w:rFonts w:hint="eastAsia"/>
          <w:lang w:eastAsia="zh-CN"/>
        </w:rPr>
        <w:t>2</w:t>
      </w:r>
      <w:r>
        <w:rPr>
          <w:rFonts w:hint="eastAsia"/>
          <w:lang w:eastAsia="zh-CN"/>
        </w:rPr>
        <w:t>项，一等奖不超过</w:t>
      </w:r>
      <w:r>
        <w:rPr>
          <w:rFonts w:hint="eastAsia"/>
          <w:lang w:eastAsia="zh-CN"/>
        </w:rPr>
        <w:t>8</w:t>
      </w:r>
      <w:r>
        <w:rPr>
          <w:rFonts w:hint="eastAsia"/>
          <w:lang w:eastAsia="zh-CN"/>
        </w:rPr>
        <w:t>项，二等奖不超过</w:t>
      </w:r>
      <w:r>
        <w:rPr>
          <w:rFonts w:hint="eastAsia"/>
          <w:lang w:eastAsia="zh-CN"/>
        </w:rPr>
        <w:t>20</w:t>
      </w:r>
      <w:r>
        <w:rPr>
          <w:rFonts w:hint="eastAsia"/>
          <w:lang w:eastAsia="zh-CN"/>
        </w:rPr>
        <w:t>项。</w:t>
      </w:r>
    </w:p>
    <w:p w:rsidR="00870160" w:rsidRDefault="00870160" w:rsidP="00870160">
      <w:pPr>
        <w:ind w:firstLine="0"/>
        <w:rPr>
          <w:lang w:eastAsia="zh-CN"/>
        </w:rPr>
      </w:pPr>
      <w:r>
        <w:rPr>
          <w:rFonts w:hint="eastAsia"/>
          <w:lang w:eastAsia="zh-CN"/>
        </w:rPr>
        <w:t>第十一条</w:t>
      </w:r>
      <w:r>
        <w:rPr>
          <w:rFonts w:hint="eastAsia"/>
          <w:lang w:eastAsia="zh-CN"/>
        </w:rPr>
        <w:t xml:space="preserve">  </w:t>
      </w:r>
      <w:r>
        <w:rPr>
          <w:rFonts w:hint="eastAsia"/>
          <w:lang w:eastAsia="zh-CN"/>
        </w:rPr>
        <w:t>海洋工程科学技术奖对奖励项目的授奖单位和人数实行限额，其中特等奖主要完成人不超过</w:t>
      </w:r>
      <w:r>
        <w:rPr>
          <w:rFonts w:hint="eastAsia"/>
          <w:lang w:eastAsia="zh-CN"/>
        </w:rPr>
        <w:t>20</w:t>
      </w:r>
      <w:r>
        <w:rPr>
          <w:rFonts w:hint="eastAsia"/>
          <w:lang w:eastAsia="zh-CN"/>
        </w:rPr>
        <w:t>名，主要完成单位不超过</w:t>
      </w:r>
      <w:r>
        <w:rPr>
          <w:rFonts w:hint="eastAsia"/>
          <w:lang w:eastAsia="zh-CN"/>
        </w:rPr>
        <w:t>10</w:t>
      </w:r>
      <w:r>
        <w:rPr>
          <w:rFonts w:hint="eastAsia"/>
          <w:lang w:eastAsia="zh-CN"/>
        </w:rPr>
        <w:t>个；一等奖主要完成人不超过</w:t>
      </w:r>
      <w:r>
        <w:rPr>
          <w:rFonts w:hint="eastAsia"/>
          <w:lang w:eastAsia="zh-CN"/>
        </w:rPr>
        <w:t>15</w:t>
      </w:r>
      <w:r>
        <w:rPr>
          <w:rFonts w:hint="eastAsia"/>
          <w:lang w:eastAsia="zh-CN"/>
        </w:rPr>
        <w:t>名，主要完成单位不超过</w:t>
      </w:r>
      <w:r>
        <w:rPr>
          <w:rFonts w:hint="eastAsia"/>
          <w:lang w:eastAsia="zh-CN"/>
        </w:rPr>
        <w:t>7</w:t>
      </w:r>
      <w:r>
        <w:rPr>
          <w:rFonts w:hint="eastAsia"/>
          <w:lang w:eastAsia="zh-CN"/>
        </w:rPr>
        <w:t>个；二等奖主要完成人不超过</w:t>
      </w:r>
      <w:r>
        <w:rPr>
          <w:rFonts w:hint="eastAsia"/>
          <w:lang w:eastAsia="zh-CN"/>
        </w:rPr>
        <w:t>9</w:t>
      </w:r>
      <w:r>
        <w:rPr>
          <w:rFonts w:hint="eastAsia"/>
          <w:lang w:eastAsia="zh-CN"/>
        </w:rPr>
        <w:t>名，主要完成单位不超过</w:t>
      </w:r>
      <w:r>
        <w:rPr>
          <w:rFonts w:hint="eastAsia"/>
          <w:lang w:eastAsia="zh-CN"/>
        </w:rPr>
        <w:t>5</w:t>
      </w:r>
      <w:r>
        <w:rPr>
          <w:rFonts w:hint="eastAsia"/>
          <w:lang w:eastAsia="zh-CN"/>
        </w:rPr>
        <w:t>个。对于特殊的跨地区、跨部门协作完成的重大项目授奖单位和人数可适当放宽。</w:t>
      </w:r>
    </w:p>
    <w:p w:rsidR="00870160" w:rsidRDefault="00870160" w:rsidP="00870160">
      <w:pPr>
        <w:ind w:firstLine="0"/>
        <w:rPr>
          <w:lang w:eastAsia="zh-CN"/>
        </w:rPr>
      </w:pPr>
      <w:r>
        <w:rPr>
          <w:rFonts w:hint="eastAsia"/>
          <w:lang w:eastAsia="zh-CN"/>
        </w:rPr>
        <w:t>第三章</w:t>
      </w:r>
      <w:r>
        <w:rPr>
          <w:rFonts w:hint="eastAsia"/>
          <w:lang w:eastAsia="zh-CN"/>
        </w:rPr>
        <w:t xml:space="preserve">  </w:t>
      </w:r>
      <w:r>
        <w:rPr>
          <w:rFonts w:hint="eastAsia"/>
          <w:lang w:eastAsia="zh-CN"/>
        </w:rPr>
        <w:t>申报条件和程序</w:t>
      </w:r>
    </w:p>
    <w:p w:rsidR="00870160" w:rsidRDefault="00870160" w:rsidP="00870160">
      <w:pPr>
        <w:ind w:firstLine="0"/>
        <w:rPr>
          <w:lang w:eastAsia="zh-CN"/>
        </w:rPr>
      </w:pPr>
      <w:r>
        <w:rPr>
          <w:rFonts w:hint="eastAsia"/>
          <w:lang w:eastAsia="zh-CN"/>
        </w:rPr>
        <w:t>第十二条</w:t>
      </w:r>
      <w:r>
        <w:rPr>
          <w:rFonts w:hint="eastAsia"/>
          <w:lang w:eastAsia="zh-CN"/>
        </w:rPr>
        <w:t xml:space="preserve">  </w:t>
      </w:r>
      <w:r>
        <w:rPr>
          <w:rFonts w:hint="eastAsia"/>
          <w:lang w:eastAsia="zh-CN"/>
        </w:rPr>
        <w:t>海洋工程科学技术奖面向全国。凡符合本办法规定的海洋科学技术成果均可向中国海洋工程咨询协会申报海洋工程科学技术奖。</w:t>
      </w:r>
    </w:p>
    <w:p w:rsidR="00870160" w:rsidRDefault="00870160" w:rsidP="00870160">
      <w:pPr>
        <w:ind w:firstLine="0"/>
        <w:rPr>
          <w:lang w:eastAsia="zh-CN"/>
        </w:rPr>
      </w:pPr>
      <w:r>
        <w:rPr>
          <w:rFonts w:hint="eastAsia"/>
          <w:lang w:eastAsia="zh-CN"/>
        </w:rPr>
        <w:t>第十三条</w:t>
      </w:r>
      <w:r>
        <w:rPr>
          <w:rFonts w:hint="eastAsia"/>
          <w:lang w:eastAsia="zh-CN"/>
        </w:rPr>
        <w:t xml:space="preserve">  </w:t>
      </w:r>
      <w:r>
        <w:rPr>
          <w:rFonts w:hint="eastAsia"/>
          <w:lang w:eastAsia="zh-CN"/>
        </w:rPr>
        <w:t>申报海洋工程科学技术奖的项目应具备以下条件：</w:t>
      </w:r>
    </w:p>
    <w:p w:rsidR="00870160" w:rsidRDefault="00870160" w:rsidP="00870160">
      <w:pPr>
        <w:ind w:firstLine="0"/>
        <w:rPr>
          <w:lang w:eastAsia="zh-CN"/>
        </w:rPr>
      </w:pPr>
      <w:r>
        <w:rPr>
          <w:rFonts w:hint="eastAsia"/>
          <w:lang w:eastAsia="zh-CN"/>
        </w:rPr>
        <w:t>（一）须用于实践一年以上并取得显著经济和社会效益的，申报时由使用单位出具证明；</w:t>
      </w:r>
    </w:p>
    <w:p w:rsidR="00870160" w:rsidRDefault="00870160" w:rsidP="00870160">
      <w:pPr>
        <w:ind w:firstLine="0"/>
        <w:rPr>
          <w:lang w:eastAsia="zh-CN"/>
        </w:rPr>
      </w:pPr>
      <w:r>
        <w:rPr>
          <w:rFonts w:hint="eastAsia"/>
          <w:lang w:eastAsia="zh-CN"/>
        </w:rPr>
        <w:t>（二）凡能形成产品的必须达到批量生产的水平；</w:t>
      </w:r>
    </w:p>
    <w:p w:rsidR="00870160" w:rsidRDefault="00870160" w:rsidP="00870160">
      <w:pPr>
        <w:ind w:firstLine="0"/>
        <w:rPr>
          <w:lang w:eastAsia="zh-CN"/>
        </w:rPr>
      </w:pPr>
      <w:r>
        <w:rPr>
          <w:rFonts w:hint="eastAsia"/>
          <w:lang w:eastAsia="zh-CN"/>
        </w:rPr>
        <w:t>（三）申报技术发明类的项目还需取得知识产权证书；</w:t>
      </w:r>
    </w:p>
    <w:p w:rsidR="00870160" w:rsidRDefault="00870160" w:rsidP="00870160">
      <w:pPr>
        <w:ind w:firstLine="0"/>
        <w:rPr>
          <w:lang w:eastAsia="zh-CN"/>
        </w:rPr>
      </w:pPr>
      <w:r>
        <w:rPr>
          <w:rFonts w:hint="eastAsia"/>
          <w:lang w:eastAsia="zh-CN"/>
        </w:rPr>
        <w:t>（四）凡属软科学的或为社会公益服务的海洋基础性工作的科技成果必须应用于决策或海洋管理、海洋开发等实践中；</w:t>
      </w:r>
    </w:p>
    <w:p w:rsidR="00870160" w:rsidRDefault="00870160" w:rsidP="00870160">
      <w:pPr>
        <w:ind w:firstLine="0"/>
        <w:rPr>
          <w:lang w:eastAsia="zh-CN"/>
        </w:rPr>
      </w:pPr>
      <w:r>
        <w:rPr>
          <w:rFonts w:hint="eastAsia"/>
          <w:lang w:eastAsia="zh-CN"/>
        </w:rPr>
        <w:t>（五）凡属海洋基础性研究的学术成果，必须是在国内外高级学术刊物或较高级别的学术会议上发表过，并得到同行专家认可；</w:t>
      </w:r>
    </w:p>
    <w:p w:rsidR="00870160" w:rsidRDefault="00870160" w:rsidP="00870160">
      <w:pPr>
        <w:ind w:firstLine="0"/>
        <w:rPr>
          <w:lang w:eastAsia="zh-CN"/>
        </w:rPr>
      </w:pPr>
      <w:r>
        <w:rPr>
          <w:rFonts w:hint="eastAsia"/>
          <w:lang w:eastAsia="zh-CN"/>
        </w:rPr>
        <w:t>（六）在申报之前应按有关规定完成验收、归档工作。</w:t>
      </w:r>
    </w:p>
    <w:p w:rsidR="00870160" w:rsidRDefault="00870160" w:rsidP="00870160">
      <w:pPr>
        <w:ind w:firstLine="0"/>
        <w:rPr>
          <w:lang w:eastAsia="zh-CN"/>
        </w:rPr>
      </w:pPr>
      <w:r>
        <w:rPr>
          <w:rFonts w:hint="eastAsia"/>
          <w:lang w:eastAsia="zh-CN"/>
        </w:rPr>
        <w:t>第十四条</w:t>
      </w:r>
      <w:r>
        <w:rPr>
          <w:rFonts w:hint="eastAsia"/>
          <w:lang w:eastAsia="zh-CN"/>
        </w:rPr>
        <w:t xml:space="preserve">  </w:t>
      </w:r>
      <w:r>
        <w:rPr>
          <w:rFonts w:hint="eastAsia"/>
          <w:lang w:eastAsia="zh-CN"/>
        </w:rPr>
        <w:t>存在下列情况之一的，不得申报海洋工程科学技术奖：</w:t>
      </w:r>
    </w:p>
    <w:p w:rsidR="00870160" w:rsidRDefault="00870160" w:rsidP="00870160">
      <w:pPr>
        <w:ind w:firstLine="0"/>
        <w:rPr>
          <w:lang w:eastAsia="zh-CN"/>
        </w:rPr>
      </w:pPr>
      <w:r>
        <w:rPr>
          <w:rFonts w:hint="eastAsia"/>
          <w:lang w:eastAsia="zh-CN"/>
        </w:rPr>
        <w:t>（一）在知识产权及有关完成单位、完成人员等方面存在争议，且尚未解决的；</w:t>
      </w:r>
    </w:p>
    <w:p w:rsidR="00870160" w:rsidRDefault="00870160" w:rsidP="00870160">
      <w:pPr>
        <w:ind w:firstLine="0"/>
        <w:rPr>
          <w:lang w:eastAsia="zh-CN"/>
        </w:rPr>
      </w:pPr>
      <w:r>
        <w:rPr>
          <w:rFonts w:hint="eastAsia"/>
          <w:lang w:eastAsia="zh-CN"/>
        </w:rPr>
        <w:t>（二）按法律、行政法规规定必须取得有关许可证，且直接关系到人身和国家安全、公共利益的项目，未获得主管部门批准的；</w:t>
      </w:r>
    </w:p>
    <w:p w:rsidR="00870160" w:rsidRDefault="00870160" w:rsidP="00870160">
      <w:pPr>
        <w:ind w:firstLine="0"/>
        <w:rPr>
          <w:lang w:eastAsia="zh-CN"/>
        </w:rPr>
      </w:pPr>
      <w:r>
        <w:rPr>
          <w:rFonts w:hint="eastAsia"/>
          <w:lang w:eastAsia="zh-CN"/>
        </w:rPr>
        <w:t>（三）已获得国家、省级科学技术奖及其他行业科学技术奖的项目。</w:t>
      </w:r>
    </w:p>
    <w:p w:rsidR="00870160" w:rsidRDefault="00870160" w:rsidP="00870160">
      <w:pPr>
        <w:ind w:firstLine="0"/>
        <w:rPr>
          <w:lang w:eastAsia="zh-CN"/>
        </w:rPr>
      </w:pPr>
      <w:r>
        <w:rPr>
          <w:rFonts w:hint="eastAsia"/>
          <w:lang w:eastAsia="zh-CN"/>
        </w:rPr>
        <w:t>经评审未获奖的项目在后续研究开发工作中取得新进展、新成果并符合规定条件的可以重新申报。</w:t>
      </w:r>
    </w:p>
    <w:p w:rsidR="00870160" w:rsidRDefault="00870160" w:rsidP="00870160">
      <w:pPr>
        <w:ind w:firstLine="0"/>
        <w:rPr>
          <w:lang w:eastAsia="zh-CN"/>
        </w:rPr>
      </w:pPr>
      <w:r>
        <w:rPr>
          <w:rFonts w:hint="eastAsia"/>
          <w:lang w:eastAsia="zh-CN"/>
        </w:rPr>
        <w:lastRenderedPageBreak/>
        <w:t>第十五条</w:t>
      </w:r>
      <w:r>
        <w:rPr>
          <w:rFonts w:hint="eastAsia"/>
          <w:lang w:eastAsia="zh-CN"/>
        </w:rPr>
        <w:t xml:space="preserve">  </w:t>
      </w:r>
      <w:r>
        <w:rPr>
          <w:rFonts w:hint="eastAsia"/>
          <w:lang w:eastAsia="zh-CN"/>
        </w:rPr>
        <w:t>每年</w:t>
      </w:r>
      <w:r>
        <w:rPr>
          <w:rFonts w:hint="eastAsia"/>
          <w:lang w:eastAsia="zh-CN"/>
        </w:rPr>
        <w:t>5</w:t>
      </w:r>
      <w:r>
        <w:rPr>
          <w:rFonts w:hint="eastAsia"/>
          <w:lang w:eastAsia="zh-CN"/>
        </w:rPr>
        <w:t>月</w:t>
      </w:r>
      <w:r>
        <w:rPr>
          <w:rFonts w:hint="eastAsia"/>
          <w:lang w:eastAsia="zh-CN"/>
        </w:rPr>
        <w:t>1</w:t>
      </w:r>
      <w:r>
        <w:rPr>
          <w:rFonts w:hint="eastAsia"/>
          <w:lang w:eastAsia="zh-CN"/>
        </w:rPr>
        <w:t>日至</w:t>
      </w:r>
      <w:r>
        <w:rPr>
          <w:rFonts w:hint="eastAsia"/>
          <w:lang w:eastAsia="zh-CN"/>
        </w:rPr>
        <w:t>6</w:t>
      </w:r>
      <w:r>
        <w:rPr>
          <w:rFonts w:hint="eastAsia"/>
          <w:lang w:eastAsia="zh-CN"/>
        </w:rPr>
        <w:t>月</w:t>
      </w:r>
      <w:r>
        <w:rPr>
          <w:rFonts w:hint="eastAsia"/>
          <w:lang w:eastAsia="zh-CN"/>
        </w:rPr>
        <w:t>30</w:t>
      </w:r>
      <w:r>
        <w:rPr>
          <w:rFonts w:hint="eastAsia"/>
          <w:lang w:eastAsia="zh-CN"/>
        </w:rPr>
        <w:t>日为海洋工程科学技术奖申报时间，由申请单位直接向中国海洋工程咨询协会秘书处申报。个人申报海洋学工程科学技术奖的，须有同行业或同专业</w:t>
      </w:r>
      <w:r>
        <w:rPr>
          <w:rFonts w:hint="eastAsia"/>
          <w:lang w:eastAsia="zh-CN"/>
        </w:rPr>
        <w:t>5</w:t>
      </w:r>
      <w:r>
        <w:rPr>
          <w:rFonts w:hint="eastAsia"/>
          <w:lang w:eastAsia="zh-CN"/>
        </w:rPr>
        <w:t>名以上专家联名推荐。</w:t>
      </w:r>
    </w:p>
    <w:p w:rsidR="00870160" w:rsidRDefault="00870160" w:rsidP="00870160">
      <w:pPr>
        <w:ind w:firstLine="0"/>
        <w:rPr>
          <w:lang w:eastAsia="zh-CN"/>
        </w:rPr>
      </w:pPr>
      <w:r>
        <w:rPr>
          <w:rFonts w:hint="eastAsia"/>
          <w:lang w:eastAsia="zh-CN"/>
        </w:rPr>
        <w:t>第十六条</w:t>
      </w:r>
      <w:r>
        <w:rPr>
          <w:rFonts w:hint="eastAsia"/>
          <w:lang w:eastAsia="zh-CN"/>
        </w:rPr>
        <w:t xml:space="preserve">  </w:t>
      </w:r>
      <w:r>
        <w:rPr>
          <w:rFonts w:hint="eastAsia"/>
          <w:lang w:eastAsia="zh-CN"/>
        </w:rPr>
        <w:t>两个以上单位共同完成的项目，由主持单位牵头，联合协作单位共同申报。</w:t>
      </w:r>
    </w:p>
    <w:p w:rsidR="00870160" w:rsidRDefault="00870160" w:rsidP="00870160">
      <w:pPr>
        <w:ind w:firstLine="0"/>
        <w:rPr>
          <w:lang w:eastAsia="zh-CN"/>
        </w:rPr>
      </w:pPr>
      <w:r>
        <w:rPr>
          <w:rFonts w:hint="eastAsia"/>
          <w:lang w:eastAsia="zh-CN"/>
        </w:rPr>
        <w:t>第十七条</w:t>
      </w:r>
      <w:r>
        <w:rPr>
          <w:rFonts w:hint="eastAsia"/>
          <w:lang w:eastAsia="zh-CN"/>
        </w:rPr>
        <w:t xml:space="preserve">  </w:t>
      </w:r>
      <w:r>
        <w:rPr>
          <w:rFonts w:hint="eastAsia"/>
          <w:lang w:eastAsia="zh-CN"/>
        </w:rPr>
        <w:t>申请海洋工程科学技术奖的单位和个人，应向中国海洋工程咨询协会秘书处提交《海洋工程科学技术奖申报书》、成果报告及成果评价、应用（或论文发表、引用情况）、知识产权及有关证明材料（一式三份）。</w:t>
      </w:r>
    </w:p>
    <w:p w:rsidR="00870160" w:rsidRDefault="00870160" w:rsidP="00870160">
      <w:pPr>
        <w:ind w:firstLine="0"/>
        <w:rPr>
          <w:lang w:eastAsia="zh-CN"/>
        </w:rPr>
      </w:pPr>
      <w:r>
        <w:rPr>
          <w:rFonts w:hint="eastAsia"/>
          <w:lang w:eastAsia="zh-CN"/>
        </w:rPr>
        <w:t>第十八条</w:t>
      </w:r>
      <w:r>
        <w:rPr>
          <w:rFonts w:hint="eastAsia"/>
          <w:lang w:eastAsia="zh-CN"/>
        </w:rPr>
        <w:t xml:space="preserve">  </w:t>
      </w:r>
      <w:r>
        <w:rPr>
          <w:rFonts w:hint="eastAsia"/>
          <w:lang w:eastAsia="zh-CN"/>
        </w:rPr>
        <w:t>申报海洋工程科学技术奖的主要完成单位和个人名次顺序应按其在成果中的贡献大小排列，并必须协商一致。</w:t>
      </w:r>
    </w:p>
    <w:p w:rsidR="00870160" w:rsidRDefault="00870160" w:rsidP="00870160">
      <w:pPr>
        <w:ind w:firstLine="0"/>
        <w:rPr>
          <w:lang w:eastAsia="zh-CN"/>
        </w:rPr>
      </w:pPr>
      <w:r>
        <w:rPr>
          <w:rFonts w:hint="eastAsia"/>
          <w:lang w:eastAsia="zh-CN"/>
        </w:rPr>
        <w:t>第四章</w:t>
      </w:r>
      <w:r>
        <w:rPr>
          <w:rFonts w:hint="eastAsia"/>
          <w:lang w:eastAsia="zh-CN"/>
        </w:rPr>
        <w:t xml:space="preserve">  </w:t>
      </w:r>
      <w:r>
        <w:rPr>
          <w:rFonts w:hint="eastAsia"/>
          <w:lang w:eastAsia="zh-CN"/>
        </w:rPr>
        <w:t>评审程序</w:t>
      </w:r>
    </w:p>
    <w:p w:rsidR="00870160" w:rsidRDefault="00870160" w:rsidP="00870160">
      <w:pPr>
        <w:ind w:firstLine="0"/>
        <w:rPr>
          <w:lang w:eastAsia="zh-CN"/>
        </w:rPr>
      </w:pPr>
      <w:r>
        <w:rPr>
          <w:rFonts w:hint="eastAsia"/>
          <w:lang w:eastAsia="zh-CN"/>
        </w:rPr>
        <w:t>第十九条</w:t>
      </w:r>
      <w:r>
        <w:rPr>
          <w:rFonts w:hint="eastAsia"/>
          <w:lang w:eastAsia="zh-CN"/>
        </w:rPr>
        <w:t xml:space="preserve">  </w:t>
      </w:r>
      <w:r>
        <w:rPr>
          <w:rFonts w:hint="eastAsia"/>
          <w:lang w:eastAsia="zh-CN"/>
        </w:rPr>
        <w:t>中国海洋工程咨询协会秘书处负责对申报项目进行形式审查工作。对于形式审查不符合规定的申报材料，可以要求申请单位在规定时间内补正，逾期不补者或经补正仍不符合要求的，不提交评审，并退回申报材料。</w:t>
      </w:r>
    </w:p>
    <w:p w:rsidR="00870160" w:rsidRDefault="00870160" w:rsidP="00870160">
      <w:pPr>
        <w:ind w:firstLine="0"/>
        <w:rPr>
          <w:lang w:eastAsia="zh-CN"/>
        </w:rPr>
      </w:pPr>
      <w:r>
        <w:rPr>
          <w:rFonts w:hint="eastAsia"/>
          <w:lang w:eastAsia="zh-CN"/>
        </w:rPr>
        <w:t>第二十条</w:t>
      </w:r>
      <w:r>
        <w:rPr>
          <w:rFonts w:hint="eastAsia"/>
          <w:lang w:eastAsia="zh-CN"/>
        </w:rPr>
        <w:t xml:space="preserve">  </w:t>
      </w:r>
      <w:r>
        <w:rPr>
          <w:rFonts w:hint="eastAsia"/>
          <w:lang w:eastAsia="zh-CN"/>
        </w:rPr>
        <w:t>海洋工程科学技术奖评审委员会和专家组应本着宁缺勿滥、公平合理、科学求实的原则，认真地对申报项目进行评审。</w:t>
      </w:r>
    </w:p>
    <w:p w:rsidR="00870160" w:rsidRDefault="00870160" w:rsidP="00870160">
      <w:pPr>
        <w:ind w:firstLine="0"/>
        <w:rPr>
          <w:lang w:eastAsia="zh-CN"/>
        </w:rPr>
      </w:pPr>
      <w:r>
        <w:rPr>
          <w:rFonts w:hint="eastAsia"/>
          <w:lang w:eastAsia="zh-CN"/>
        </w:rPr>
        <w:t>第二十一条</w:t>
      </w:r>
      <w:r>
        <w:rPr>
          <w:rFonts w:hint="eastAsia"/>
          <w:lang w:eastAsia="zh-CN"/>
        </w:rPr>
        <w:t xml:space="preserve">  </w:t>
      </w:r>
      <w:r>
        <w:rPr>
          <w:rFonts w:hint="eastAsia"/>
          <w:lang w:eastAsia="zh-CN"/>
        </w:rPr>
        <w:t>海洋工程科学技术奖由评审专家组进行初审，初审结果经公示后由评审委员会进行复审。</w:t>
      </w:r>
    </w:p>
    <w:p w:rsidR="00870160" w:rsidRDefault="00870160" w:rsidP="00870160">
      <w:pPr>
        <w:ind w:firstLine="0"/>
        <w:rPr>
          <w:lang w:eastAsia="zh-CN"/>
        </w:rPr>
      </w:pPr>
      <w:r>
        <w:rPr>
          <w:rFonts w:hint="eastAsia"/>
          <w:lang w:eastAsia="zh-CN"/>
        </w:rPr>
        <w:t>在评审过程中，必要时可要求申请奖项的主要完成人进行答辩或组织有关专家进行实地考察。</w:t>
      </w:r>
    </w:p>
    <w:p w:rsidR="00870160" w:rsidRDefault="00870160" w:rsidP="00870160">
      <w:pPr>
        <w:ind w:firstLine="0"/>
        <w:rPr>
          <w:lang w:eastAsia="zh-CN"/>
        </w:rPr>
      </w:pPr>
      <w:r>
        <w:rPr>
          <w:rFonts w:hint="eastAsia"/>
          <w:lang w:eastAsia="zh-CN"/>
        </w:rPr>
        <w:t>第二十二条</w:t>
      </w:r>
      <w:r>
        <w:rPr>
          <w:rFonts w:hint="eastAsia"/>
          <w:lang w:eastAsia="zh-CN"/>
        </w:rPr>
        <w:t xml:space="preserve">  </w:t>
      </w:r>
      <w:r>
        <w:rPr>
          <w:rFonts w:hint="eastAsia"/>
          <w:lang w:eastAsia="zh-CN"/>
        </w:rPr>
        <w:t>海洋工程科学技术奖的评审实行回避制度。申报项目主要完成人不得作为评审专家参加当年的评审工作。评审专家不得参加所在单位申报项目的评审工作。</w:t>
      </w:r>
    </w:p>
    <w:p w:rsidR="00870160" w:rsidRDefault="00870160" w:rsidP="00870160">
      <w:pPr>
        <w:ind w:firstLine="0"/>
        <w:rPr>
          <w:lang w:eastAsia="zh-CN"/>
        </w:rPr>
      </w:pPr>
      <w:r>
        <w:rPr>
          <w:rFonts w:hint="eastAsia"/>
          <w:lang w:eastAsia="zh-CN"/>
        </w:rPr>
        <w:t>第五章</w:t>
      </w:r>
      <w:r>
        <w:rPr>
          <w:rFonts w:hint="eastAsia"/>
          <w:lang w:eastAsia="zh-CN"/>
        </w:rPr>
        <w:t xml:space="preserve">  </w:t>
      </w:r>
      <w:r>
        <w:rPr>
          <w:rFonts w:hint="eastAsia"/>
          <w:lang w:eastAsia="zh-CN"/>
        </w:rPr>
        <w:t>公示及异议处理</w:t>
      </w:r>
    </w:p>
    <w:p w:rsidR="00870160" w:rsidRDefault="00870160" w:rsidP="00870160">
      <w:pPr>
        <w:ind w:firstLine="0"/>
        <w:rPr>
          <w:lang w:eastAsia="zh-CN"/>
        </w:rPr>
      </w:pPr>
      <w:r>
        <w:rPr>
          <w:rFonts w:hint="eastAsia"/>
          <w:lang w:eastAsia="zh-CN"/>
        </w:rPr>
        <w:t>第二十三条</w:t>
      </w:r>
      <w:r>
        <w:rPr>
          <w:rFonts w:hint="eastAsia"/>
          <w:lang w:eastAsia="zh-CN"/>
        </w:rPr>
        <w:t xml:space="preserve">  </w:t>
      </w:r>
      <w:r>
        <w:rPr>
          <w:rFonts w:hint="eastAsia"/>
          <w:lang w:eastAsia="zh-CN"/>
        </w:rPr>
        <w:t>海洋工程科学技术奖评奖工作接受社会监督，对提出异议的应及时处理。</w:t>
      </w:r>
    </w:p>
    <w:p w:rsidR="00870160" w:rsidRDefault="00870160" w:rsidP="00870160">
      <w:pPr>
        <w:ind w:firstLine="0"/>
        <w:rPr>
          <w:lang w:eastAsia="zh-CN"/>
        </w:rPr>
      </w:pPr>
      <w:r>
        <w:rPr>
          <w:rFonts w:hint="eastAsia"/>
          <w:lang w:eastAsia="zh-CN"/>
        </w:rPr>
        <w:t>第二十四条</w:t>
      </w:r>
      <w:r>
        <w:rPr>
          <w:rFonts w:hint="eastAsia"/>
          <w:lang w:eastAsia="zh-CN"/>
        </w:rPr>
        <w:t xml:space="preserve">  </w:t>
      </w:r>
      <w:r>
        <w:rPr>
          <w:rFonts w:hint="eastAsia"/>
          <w:lang w:eastAsia="zh-CN"/>
        </w:rPr>
        <w:t>任何单位或个人对公示项目持有异议的，应在初审结果公示期内向中国海洋工程咨询协会秘书处提出，逾期且无正当理由的，不再予以受理。</w:t>
      </w:r>
    </w:p>
    <w:p w:rsidR="00870160" w:rsidRDefault="00870160" w:rsidP="00870160">
      <w:pPr>
        <w:ind w:firstLine="0"/>
        <w:rPr>
          <w:lang w:eastAsia="zh-CN"/>
        </w:rPr>
      </w:pPr>
      <w:r>
        <w:rPr>
          <w:rFonts w:hint="eastAsia"/>
          <w:lang w:eastAsia="zh-CN"/>
        </w:rPr>
        <w:lastRenderedPageBreak/>
        <w:t>提出异议的单位或个人应当表明真实身份，提供书面材料及必要的证明文件。以单位名义提出异议的，应加盖本单位公章；个人提出异议的，应在材料上签署真实姓名，注明联系方式。</w:t>
      </w:r>
    </w:p>
    <w:p w:rsidR="00870160" w:rsidRDefault="00870160" w:rsidP="00870160">
      <w:pPr>
        <w:ind w:firstLine="0"/>
        <w:rPr>
          <w:lang w:eastAsia="zh-CN"/>
        </w:rPr>
      </w:pPr>
      <w:r>
        <w:rPr>
          <w:rFonts w:hint="eastAsia"/>
          <w:lang w:eastAsia="zh-CN"/>
        </w:rPr>
        <w:t>第二十五条</w:t>
      </w:r>
      <w:r>
        <w:rPr>
          <w:rFonts w:hint="eastAsia"/>
          <w:lang w:eastAsia="zh-CN"/>
        </w:rPr>
        <w:t xml:space="preserve">  </w:t>
      </w:r>
      <w:r>
        <w:rPr>
          <w:rFonts w:hint="eastAsia"/>
          <w:lang w:eastAsia="zh-CN"/>
        </w:rPr>
        <w:t>中国海洋工程咨询协会秘书处在接到异议材料后，应对异议内容进行初步审查并负责协调，必要时请有关单位协助进行处理。申请单位接到异议通知后，应在规定时间内核实异议材料，并将调查、核实情况报送中国海洋工程咨询协会秘书处。必要时，协会秘书处可组织评审专家进行调查，提出处理意见。</w:t>
      </w:r>
    </w:p>
    <w:p w:rsidR="00870160" w:rsidRDefault="00870160" w:rsidP="00870160">
      <w:pPr>
        <w:ind w:firstLine="0"/>
        <w:rPr>
          <w:lang w:eastAsia="zh-CN"/>
        </w:rPr>
      </w:pPr>
      <w:r>
        <w:rPr>
          <w:rFonts w:hint="eastAsia"/>
          <w:lang w:eastAsia="zh-CN"/>
        </w:rPr>
        <w:t>第二十六条</w:t>
      </w:r>
      <w:r>
        <w:rPr>
          <w:rFonts w:hint="eastAsia"/>
          <w:lang w:eastAsia="zh-CN"/>
        </w:rPr>
        <w:t xml:space="preserve">  </w:t>
      </w:r>
      <w:r>
        <w:rPr>
          <w:rFonts w:hint="eastAsia"/>
          <w:lang w:eastAsia="zh-CN"/>
        </w:rPr>
        <w:t>中国海洋工程咨询协会秘书处对提出异议的公示项目提出处理意见，随同海洋工程科学技术奖初评结果一并提交海洋工程科学技术奖评审委员会研究裁定。</w:t>
      </w:r>
    </w:p>
    <w:p w:rsidR="00870160" w:rsidRDefault="00870160" w:rsidP="00870160">
      <w:pPr>
        <w:ind w:firstLine="0"/>
        <w:rPr>
          <w:lang w:eastAsia="zh-CN"/>
        </w:rPr>
      </w:pPr>
      <w:r>
        <w:rPr>
          <w:rFonts w:hint="eastAsia"/>
          <w:lang w:eastAsia="zh-CN"/>
        </w:rPr>
        <w:t>第六章</w:t>
      </w:r>
      <w:r>
        <w:rPr>
          <w:rFonts w:hint="eastAsia"/>
          <w:lang w:eastAsia="zh-CN"/>
        </w:rPr>
        <w:t xml:space="preserve">  </w:t>
      </w:r>
      <w:r>
        <w:rPr>
          <w:rFonts w:hint="eastAsia"/>
          <w:lang w:eastAsia="zh-CN"/>
        </w:rPr>
        <w:t>授奖</w:t>
      </w:r>
    </w:p>
    <w:p w:rsidR="00870160" w:rsidRDefault="00870160" w:rsidP="00870160">
      <w:pPr>
        <w:ind w:firstLine="0"/>
        <w:rPr>
          <w:lang w:eastAsia="zh-CN"/>
        </w:rPr>
      </w:pPr>
      <w:r>
        <w:rPr>
          <w:rFonts w:hint="eastAsia"/>
          <w:lang w:eastAsia="zh-CN"/>
        </w:rPr>
        <w:t>第二十七条</w:t>
      </w:r>
      <w:r>
        <w:rPr>
          <w:rFonts w:hint="eastAsia"/>
          <w:lang w:eastAsia="zh-CN"/>
        </w:rPr>
        <w:t xml:space="preserve">  </w:t>
      </w:r>
      <w:r>
        <w:rPr>
          <w:rFonts w:hint="eastAsia"/>
          <w:lang w:eastAsia="zh-CN"/>
        </w:rPr>
        <w:t>海洋工程科学技术奖评审委员会复审结果，报中国海洋工程咨询协会核准。</w:t>
      </w:r>
    </w:p>
    <w:p w:rsidR="00870160" w:rsidRDefault="00870160" w:rsidP="00870160">
      <w:pPr>
        <w:ind w:firstLine="0"/>
        <w:rPr>
          <w:lang w:eastAsia="zh-CN"/>
        </w:rPr>
      </w:pPr>
      <w:r>
        <w:rPr>
          <w:rFonts w:hint="eastAsia"/>
          <w:lang w:eastAsia="zh-CN"/>
        </w:rPr>
        <w:t>第二十八条</w:t>
      </w:r>
      <w:r>
        <w:rPr>
          <w:rFonts w:hint="eastAsia"/>
          <w:lang w:eastAsia="zh-CN"/>
        </w:rPr>
        <w:t xml:space="preserve">  </w:t>
      </w:r>
      <w:r>
        <w:rPr>
          <w:rFonts w:hint="eastAsia"/>
          <w:lang w:eastAsia="zh-CN"/>
        </w:rPr>
        <w:t>中国海洋工程咨询协会根据海洋工程科学技术奖申报项目数量及实际情况，按一定比例控制当年授奖项目的总数及各等级奖项的数量。</w:t>
      </w:r>
    </w:p>
    <w:p w:rsidR="00870160" w:rsidRDefault="00870160" w:rsidP="00870160">
      <w:pPr>
        <w:ind w:firstLine="0"/>
        <w:rPr>
          <w:lang w:eastAsia="zh-CN"/>
        </w:rPr>
      </w:pPr>
      <w:r>
        <w:rPr>
          <w:rFonts w:hint="eastAsia"/>
          <w:lang w:eastAsia="zh-CN"/>
        </w:rPr>
        <w:t>第二十九条</w:t>
      </w:r>
      <w:r>
        <w:rPr>
          <w:rFonts w:hint="eastAsia"/>
          <w:lang w:eastAsia="zh-CN"/>
        </w:rPr>
        <w:t xml:space="preserve">  </w:t>
      </w:r>
      <w:r>
        <w:rPr>
          <w:rFonts w:hint="eastAsia"/>
          <w:lang w:eastAsia="zh-CN"/>
        </w:rPr>
        <w:t>中国海洋工程咨询协会对海洋工程科学技术奖获奖项目的主要完成单位和主要完成人分别颁发集体奖和个人奖证书及奖金。</w:t>
      </w:r>
    </w:p>
    <w:p w:rsidR="00870160" w:rsidRDefault="00870160" w:rsidP="00870160">
      <w:pPr>
        <w:ind w:firstLine="0"/>
        <w:rPr>
          <w:lang w:eastAsia="zh-CN"/>
        </w:rPr>
      </w:pPr>
      <w:r>
        <w:rPr>
          <w:rFonts w:hint="eastAsia"/>
          <w:lang w:eastAsia="zh-CN"/>
        </w:rPr>
        <w:t>奖金额度特等奖为</w:t>
      </w:r>
      <w:r>
        <w:rPr>
          <w:rFonts w:hint="eastAsia"/>
          <w:lang w:eastAsia="zh-CN"/>
        </w:rPr>
        <w:t>10</w:t>
      </w:r>
      <w:r>
        <w:rPr>
          <w:rFonts w:hint="eastAsia"/>
          <w:lang w:eastAsia="zh-CN"/>
        </w:rPr>
        <w:t>万元，一等奖为</w:t>
      </w:r>
      <w:r>
        <w:rPr>
          <w:rFonts w:hint="eastAsia"/>
          <w:lang w:eastAsia="zh-CN"/>
        </w:rPr>
        <w:t>6</w:t>
      </w:r>
      <w:r>
        <w:rPr>
          <w:rFonts w:hint="eastAsia"/>
          <w:lang w:eastAsia="zh-CN"/>
        </w:rPr>
        <w:t>万元，二等奖为</w:t>
      </w:r>
      <w:r>
        <w:rPr>
          <w:rFonts w:hint="eastAsia"/>
          <w:lang w:eastAsia="zh-CN"/>
        </w:rPr>
        <w:t>3</w:t>
      </w:r>
      <w:r>
        <w:rPr>
          <w:rFonts w:hint="eastAsia"/>
          <w:lang w:eastAsia="zh-CN"/>
        </w:rPr>
        <w:t>万元。</w:t>
      </w:r>
    </w:p>
    <w:p w:rsidR="00870160" w:rsidRDefault="00870160" w:rsidP="00870160">
      <w:pPr>
        <w:ind w:firstLine="0"/>
        <w:rPr>
          <w:lang w:eastAsia="zh-CN"/>
        </w:rPr>
      </w:pPr>
      <w:r>
        <w:rPr>
          <w:rFonts w:hint="eastAsia"/>
          <w:lang w:eastAsia="zh-CN"/>
        </w:rPr>
        <w:t>第三十条</w:t>
      </w:r>
      <w:r>
        <w:rPr>
          <w:rFonts w:hint="eastAsia"/>
          <w:lang w:eastAsia="zh-CN"/>
        </w:rPr>
        <w:t xml:space="preserve">  </w:t>
      </w:r>
      <w:r>
        <w:rPr>
          <w:rFonts w:hint="eastAsia"/>
          <w:lang w:eastAsia="zh-CN"/>
        </w:rPr>
        <w:t>中国海洋工程咨询协会设立海洋工程科学技术奖专项资金。</w:t>
      </w:r>
    </w:p>
    <w:p w:rsidR="00870160" w:rsidRDefault="00870160" w:rsidP="00870160">
      <w:pPr>
        <w:ind w:firstLine="0"/>
        <w:rPr>
          <w:lang w:eastAsia="zh-CN"/>
        </w:rPr>
      </w:pPr>
      <w:r>
        <w:rPr>
          <w:rFonts w:hint="eastAsia"/>
          <w:lang w:eastAsia="zh-CN"/>
        </w:rPr>
        <w:t>第三十一条</w:t>
      </w:r>
      <w:r>
        <w:rPr>
          <w:rFonts w:hint="eastAsia"/>
          <w:lang w:eastAsia="zh-CN"/>
        </w:rPr>
        <w:t xml:space="preserve">  </w:t>
      </w:r>
      <w:r>
        <w:rPr>
          <w:rFonts w:hint="eastAsia"/>
          <w:lang w:eastAsia="zh-CN"/>
        </w:rPr>
        <w:t>凡弄虚作假、剽窃他人成果或重复请奖的，一经发现，由中国海洋工程咨询协会秘书处责成申报单位提出书面意见。经查明属实，并经中国海洋工程咨询协会批准，取消该项目的获奖资格，追回证书、奖金并对申报单位及个人给予通报批评。</w:t>
      </w:r>
    </w:p>
    <w:p w:rsidR="00870160" w:rsidRDefault="00870160" w:rsidP="00870160">
      <w:pPr>
        <w:ind w:firstLine="0"/>
        <w:rPr>
          <w:lang w:eastAsia="zh-CN"/>
        </w:rPr>
      </w:pPr>
      <w:r>
        <w:rPr>
          <w:rFonts w:hint="eastAsia"/>
          <w:lang w:eastAsia="zh-CN"/>
        </w:rPr>
        <w:t>第七章</w:t>
      </w:r>
      <w:r>
        <w:rPr>
          <w:rFonts w:hint="eastAsia"/>
          <w:lang w:eastAsia="zh-CN"/>
        </w:rPr>
        <w:t xml:space="preserve">  </w:t>
      </w:r>
      <w:r>
        <w:rPr>
          <w:rFonts w:hint="eastAsia"/>
          <w:lang w:eastAsia="zh-CN"/>
        </w:rPr>
        <w:t>附则</w:t>
      </w:r>
    </w:p>
    <w:p w:rsidR="00870160" w:rsidRDefault="00870160" w:rsidP="00870160">
      <w:pPr>
        <w:ind w:firstLine="0"/>
        <w:rPr>
          <w:lang w:eastAsia="zh-CN"/>
        </w:rPr>
      </w:pPr>
      <w:r>
        <w:rPr>
          <w:rFonts w:hint="eastAsia"/>
          <w:lang w:eastAsia="zh-CN"/>
        </w:rPr>
        <w:t>第三十二条</w:t>
      </w:r>
      <w:r>
        <w:rPr>
          <w:rFonts w:hint="eastAsia"/>
          <w:lang w:eastAsia="zh-CN"/>
        </w:rPr>
        <w:t xml:space="preserve">  </w:t>
      </w:r>
      <w:r>
        <w:rPr>
          <w:rFonts w:hint="eastAsia"/>
          <w:lang w:eastAsia="zh-CN"/>
        </w:rPr>
        <w:t>中国海洋工程咨询协会秘书处根据本办法制定具体的评奖程序、办法和细则，并报中国海洋工程咨询协会批准后实行。</w:t>
      </w:r>
    </w:p>
    <w:p w:rsidR="00870160" w:rsidRDefault="00870160" w:rsidP="00870160">
      <w:pPr>
        <w:ind w:firstLine="0"/>
        <w:rPr>
          <w:lang w:eastAsia="zh-CN"/>
        </w:rPr>
      </w:pPr>
      <w:r>
        <w:rPr>
          <w:rFonts w:hint="eastAsia"/>
          <w:lang w:eastAsia="zh-CN"/>
        </w:rPr>
        <w:t>第三十三条</w:t>
      </w:r>
      <w:r>
        <w:rPr>
          <w:rFonts w:hint="eastAsia"/>
          <w:lang w:eastAsia="zh-CN"/>
        </w:rPr>
        <w:t xml:space="preserve"> </w:t>
      </w:r>
      <w:r>
        <w:rPr>
          <w:rFonts w:hint="eastAsia"/>
          <w:lang w:eastAsia="zh-CN"/>
        </w:rPr>
        <w:t>本办法由中国海洋工程咨询协会负责解释。</w:t>
      </w:r>
    </w:p>
    <w:p w:rsidR="00870160" w:rsidRDefault="00870160" w:rsidP="00870160">
      <w:pPr>
        <w:ind w:firstLine="0"/>
        <w:rPr>
          <w:lang w:eastAsia="zh-CN"/>
        </w:rPr>
      </w:pPr>
      <w:r>
        <w:rPr>
          <w:rFonts w:hint="eastAsia"/>
          <w:lang w:eastAsia="zh-CN"/>
        </w:rPr>
        <w:t>第三十四条</w:t>
      </w:r>
      <w:r>
        <w:rPr>
          <w:rFonts w:hint="eastAsia"/>
          <w:lang w:eastAsia="zh-CN"/>
        </w:rPr>
        <w:t xml:space="preserve"> </w:t>
      </w:r>
      <w:r>
        <w:rPr>
          <w:rFonts w:hint="eastAsia"/>
          <w:lang w:eastAsia="zh-CN"/>
        </w:rPr>
        <w:t>本办法自发布之日起实施。</w:t>
      </w:r>
    </w:p>
    <w:p w:rsidR="00870160" w:rsidRDefault="00870160" w:rsidP="00703861">
      <w:pPr>
        <w:ind w:firstLine="0"/>
        <w:rPr>
          <w:lang w:eastAsia="zh-CN"/>
        </w:rPr>
        <w:sectPr w:rsidR="00870160" w:rsidSect="006074AA">
          <w:pgSz w:w="11906" w:h="16838"/>
          <w:pgMar w:top="1440" w:right="1800" w:bottom="1440" w:left="1800" w:header="851" w:footer="992" w:gutter="0"/>
          <w:cols w:space="425"/>
          <w:docGrid w:type="lines" w:linePitch="312"/>
        </w:sectPr>
      </w:pPr>
    </w:p>
    <w:p w:rsidR="002A4A41" w:rsidRDefault="002A4A41" w:rsidP="002A4A41">
      <w:pPr>
        <w:pStyle w:val="3"/>
        <w:rPr>
          <w:lang w:eastAsia="zh-CN"/>
        </w:rPr>
      </w:pPr>
      <w:bookmarkStart w:id="96" w:name="_Toc80862402"/>
      <w:r>
        <w:rPr>
          <w:rFonts w:hint="eastAsia"/>
          <w:lang w:eastAsia="zh-CN"/>
        </w:rPr>
        <w:lastRenderedPageBreak/>
        <w:t>海洋科学技术奖奖励办法</w:t>
      </w:r>
      <w:r>
        <w:rPr>
          <w:rFonts w:hint="eastAsia"/>
          <w:lang w:eastAsia="zh-CN"/>
        </w:rPr>
        <w:t>(</w:t>
      </w:r>
      <w:r>
        <w:rPr>
          <w:rFonts w:hint="eastAsia"/>
          <w:lang w:eastAsia="zh-CN"/>
        </w:rPr>
        <w:t>暂行</w:t>
      </w:r>
      <w:r>
        <w:rPr>
          <w:rFonts w:hint="eastAsia"/>
          <w:lang w:eastAsia="zh-CN"/>
        </w:rPr>
        <w:t>)</w:t>
      </w:r>
      <w:bookmarkEnd w:id="96"/>
    </w:p>
    <w:p w:rsidR="002A4A41" w:rsidRDefault="002A4A41" w:rsidP="002A4A41">
      <w:pPr>
        <w:ind w:firstLine="0"/>
        <w:rPr>
          <w:lang w:eastAsia="zh-CN"/>
        </w:rPr>
      </w:pPr>
      <w:r>
        <w:rPr>
          <w:rFonts w:hint="eastAsia"/>
          <w:lang w:eastAsia="zh-CN"/>
        </w:rPr>
        <w:t>第一章</w:t>
      </w:r>
      <w:r>
        <w:rPr>
          <w:rFonts w:hint="eastAsia"/>
          <w:lang w:eastAsia="zh-CN"/>
        </w:rPr>
        <w:tab/>
      </w:r>
      <w:r>
        <w:rPr>
          <w:rFonts w:hint="eastAsia"/>
          <w:lang w:eastAsia="zh-CN"/>
        </w:rPr>
        <w:t>总则</w:t>
      </w:r>
    </w:p>
    <w:p w:rsidR="002A4A41" w:rsidRDefault="002A4A41" w:rsidP="002A4A41">
      <w:pPr>
        <w:ind w:firstLine="0"/>
        <w:rPr>
          <w:lang w:eastAsia="zh-CN"/>
        </w:rPr>
      </w:pPr>
      <w:r>
        <w:rPr>
          <w:rFonts w:hint="eastAsia"/>
          <w:lang w:eastAsia="zh-CN"/>
        </w:rPr>
        <w:t>第一条</w:t>
      </w:r>
      <w:r>
        <w:rPr>
          <w:rFonts w:hint="eastAsia"/>
          <w:lang w:eastAsia="zh-CN"/>
        </w:rPr>
        <w:t xml:space="preserve"> </w:t>
      </w:r>
      <w:r>
        <w:rPr>
          <w:rFonts w:hint="eastAsia"/>
          <w:lang w:eastAsia="zh-CN"/>
        </w:rPr>
        <w:t>为奖励在海洋科学技术创新活动中做出突出贡献的集体和个人，充分调动广大海洋科学技术工作者的积极性和创造性，鼓励科技成果转化和产业化，促进我国海洋经济和海洋事业的科学发展，依据《国家科学技术奖励条例》和科学技术部《社会力量设立科学技术奖管理办法》，制定本办法。</w:t>
      </w:r>
      <w:r>
        <w:rPr>
          <w:rFonts w:hint="eastAsia"/>
          <w:lang w:eastAsia="zh-CN"/>
        </w:rPr>
        <w:t xml:space="preserve"> </w:t>
      </w:r>
    </w:p>
    <w:p w:rsidR="002A4A41" w:rsidRDefault="002A4A41" w:rsidP="002A4A41">
      <w:pPr>
        <w:ind w:firstLine="0"/>
        <w:rPr>
          <w:lang w:eastAsia="zh-CN"/>
        </w:rPr>
      </w:pPr>
      <w:r>
        <w:rPr>
          <w:rFonts w:hint="eastAsia"/>
          <w:lang w:eastAsia="zh-CN"/>
        </w:rPr>
        <w:t>第二条</w:t>
      </w:r>
      <w:r>
        <w:rPr>
          <w:rFonts w:hint="eastAsia"/>
          <w:lang w:eastAsia="zh-CN"/>
        </w:rPr>
        <w:t xml:space="preserve"> </w:t>
      </w:r>
      <w:r>
        <w:rPr>
          <w:rFonts w:hint="eastAsia"/>
          <w:lang w:eastAsia="zh-CN"/>
        </w:rPr>
        <w:t>海洋科学技术奖由中国海洋学会、中国太平洋学会、中国海洋湖沼学会共同设立。海洋科学技术奖是全国海洋行业的综合性科学技术奖，主要奖励海洋科学研究、技术创新与开发、科技成果推广应用、高新技术产业化、科学技术普及、国际科学技术合作等方面取得的科技成果。</w:t>
      </w:r>
      <w:r>
        <w:rPr>
          <w:rFonts w:hint="eastAsia"/>
          <w:lang w:eastAsia="zh-CN"/>
        </w:rPr>
        <w:t xml:space="preserve"> </w:t>
      </w:r>
    </w:p>
    <w:p w:rsidR="002A4A41" w:rsidRDefault="002A4A41" w:rsidP="002A4A41">
      <w:pPr>
        <w:ind w:firstLine="0"/>
        <w:rPr>
          <w:lang w:eastAsia="zh-CN"/>
        </w:rPr>
      </w:pPr>
      <w:r>
        <w:rPr>
          <w:rFonts w:hint="eastAsia"/>
          <w:lang w:eastAsia="zh-CN"/>
        </w:rPr>
        <w:t>第三条</w:t>
      </w:r>
      <w:r>
        <w:rPr>
          <w:rFonts w:hint="eastAsia"/>
          <w:lang w:eastAsia="zh-CN"/>
        </w:rPr>
        <w:t xml:space="preserve"> </w:t>
      </w:r>
      <w:r>
        <w:rPr>
          <w:rFonts w:hint="eastAsia"/>
          <w:lang w:eastAsia="zh-CN"/>
        </w:rPr>
        <w:t>海洋科学技术奖贯彻尊重知识、尊重人才、尊重创新的方针，坚持以科学技术创新服务经济社会发展的宗旨。</w:t>
      </w:r>
    </w:p>
    <w:p w:rsidR="002A4A41" w:rsidRDefault="002A4A41" w:rsidP="002A4A41">
      <w:pPr>
        <w:ind w:firstLine="0"/>
        <w:rPr>
          <w:lang w:eastAsia="zh-CN"/>
        </w:rPr>
      </w:pPr>
      <w:r>
        <w:rPr>
          <w:rFonts w:hint="eastAsia"/>
          <w:lang w:eastAsia="zh-CN"/>
        </w:rPr>
        <w:t>第四条</w:t>
      </w:r>
      <w:r>
        <w:rPr>
          <w:rFonts w:hint="eastAsia"/>
          <w:lang w:eastAsia="zh-CN"/>
        </w:rPr>
        <w:t xml:space="preserve"> </w:t>
      </w:r>
      <w:r>
        <w:rPr>
          <w:rFonts w:hint="eastAsia"/>
          <w:lang w:eastAsia="zh-CN"/>
        </w:rPr>
        <w:t>海洋科学技术奖设海洋科学技术奖励委员会（以下简称“奖励委员会”）和海洋科学技术奖评审委员会（以下简称“评审委员会”）。奖励委员会下设奖励工作办公室（以下简称“奖励办公室”）。</w:t>
      </w:r>
    </w:p>
    <w:p w:rsidR="002A4A41" w:rsidRDefault="002A4A41" w:rsidP="002A4A41">
      <w:pPr>
        <w:ind w:firstLine="0"/>
        <w:rPr>
          <w:lang w:eastAsia="zh-CN"/>
        </w:rPr>
      </w:pPr>
      <w:r>
        <w:rPr>
          <w:rFonts w:hint="eastAsia"/>
          <w:lang w:eastAsia="zh-CN"/>
        </w:rPr>
        <w:t>第五条</w:t>
      </w:r>
      <w:r>
        <w:rPr>
          <w:rFonts w:hint="eastAsia"/>
          <w:lang w:eastAsia="zh-CN"/>
        </w:rPr>
        <w:t xml:space="preserve"> </w:t>
      </w:r>
      <w:r>
        <w:rPr>
          <w:rFonts w:hint="eastAsia"/>
          <w:lang w:eastAsia="zh-CN"/>
        </w:rPr>
        <w:t>海洋科学技术奖的推荐、评审和授奖，坚持公开、公平、公正的原则，不受任何组织或者个人的非法干涉。</w:t>
      </w:r>
    </w:p>
    <w:p w:rsidR="002A4A41" w:rsidRDefault="002A4A41" w:rsidP="002A4A41">
      <w:pPr>
        <w:ind w:firstLine="0"/>
        <w:rPr>
          <w:lang w:eastAsia="zh-CN"/>
        </w:rPr>
      </w:pPr>
      <w:r>
        <w:rPr>
          <w:rFonts w:hint="eastAsia"/>
          <w:lang w:eastAsia="zh-CN"/>
        </w:rPr>
        <w:t>第二章</w:t>
      </w:r>
      <w:r>
        <w:rPr>
          <w:rFonts w:hint="eastAsia"/>
          <w:lang w:eastAsia="zh-CN"/>
        </w:rPr>
        <w:t xml:space="preserve"> </w:t>
      </w:r>
      <w:r>
        <w:rPr>
          <w:rFonts w:hint="eastAsia"/>
          <w:lang w:eastAsia="zh-CN"/>
        </w:rPr>
        <w:t>组织机构</w:t>
      </w:r>
    </w:p>
    <w:p w:rsidR="002A4A41" w:rsidRDefault="002A4A41" w:rsidP="002A4A41">
      <w:pPr>
        <w:ind w:firstLine="0"/>
        <w:rPr>
          <w:lang w:eastAsia="zh-CN"/>
        </w:rPr>
      </w:pPr>
      <w:r>
        <w:rPr>
          <w:rFonts w:hint="eastAsia"/>
          <w:lang w:eastAsia="zh-CN"/>
        </w:rPr>
        <w:t>第六条</w:t>
      </w:r>
      <w:r>
        <w:rPr>
          <w:rFonts w:hint="eastAsia"/>
          <w:lang w:eastAsia="zh-CN"/>
        </w:rPr>
        <w:t xml:space="preserve"> </w:t>
      </w:r>
      <w:r>
        <w:rPr>
          <w:rFonts w:hint="eastAsia"/>
          <w:lang w:eastAsia="zh-CN"/>
        </w:rPr>
        <w:t>奖励委员会是海洋科学技术奖的组织领导机构。主要职责是：对奖励工作进行宏观管理和指导，包括制定奖励政策，筹措奖励资金，组建评审委员会及奖励办公室，仲裁争议问题，批准评审结果并授奖。</w:t>
      </w:r>
    </w:p>
    <w:p w:rsidR="002A4A41" w:rsidRDefault="002A4A41" w:rsidP="002A4A41">
      <w:pPr>
        <w:ind w:firstLine="0"/>
        <w:rPr>
          <w:lang w:eastAsia="zh-CN"/>
        </w:rPr>
      </w:pPr>
      <w:r>
        <w:rPr>
          <w:rFonts w:hint="eastAsia"/>
          <w:lang w:eastAsia="zh-CN"/>
        </w:rPr>
        <w:t>第七条</w:t>
      </w:r>
      <w:r>
        <w:rPr>
          <w:rFonts w:hint="eastAsia"/>
          <w:lang w:eastAsia="zh-CN"/>
        </w:rPr>
        <w:t xml:space="preserve">  </w:t>
      </w:r>
      <w:r>
        <w:rPr>
          <w:rFonts w:hint="eastAsia"/>
          <w:lang w:eastAsia="zh-CN"/>
        </w:rPr>
        <w:t>奖励委员会设主任委员一名，顾问若干名，常务副主任委员一名，副主任委员若干名。奖励委员会实行聘任制，每届任期四年。</w:t>
      </w:r>
    </w:p>
    <w:p w:rsidR="002A4A41" w:rsidRDefault="002A4A41" w:rsidP="002A4A41">
      <w:pPr>
        <w:ind w:firstLine="0"/>
        <w:rPr>
          <w:lang w:eastAsia="zh-CN"/>
        </w:rPr>
      </w:pPr>
      <w:r>
        <w:rPr>
          <w:rFonts w:hint="eastAsia"/>
          <w:lang w:eastAsia="zh-CN"/>
        </w:rPr>
        <w:t>第八条</w:t>
      </w:r>
      <w:r>
        <w:rPr>
          <w:rFonts w:hint="eastAsia"/>
          <w:lang w:eastAsia="zh-CN"/>
        </w:rPr>
        <w:t xml:space="preserve"> </w:t>
      </w:r>
      <w:r>
        <w:rPr>
          <w:rFonts w:hint="eastAsia"/>
          <w:lang w:eastAsia="zh-CN"/>
        </w:rPr>
        <w:t>评审委员会是海洋科学技术奖的评审工作机构。主要职责是：负责海洋科学技术奖的评审工作；向奖励委员会报告评审结果；对完善海洋科学技术奖奖励工作提出意见和建议。</w:t>
      </w:r>
    </w:p>
    <w:p w:rsidR="002A4A41" w:rsidRDefault="002A4A41" w:rsidP="002A4A41">
      <w:pPr>
        <w:ind w:firstLine="0"/>
        <w:rPr>
          <w:lang w:eastAsia="zh-CN"/>
        </w:rPr>
      </w:pPr>
      <w:r>
        <w:rPr>
          <w:rFonts w:hint="eastAsia"/>
          <w:lang w:eastAsia="zh-CN"/>
        </w:rPr>
        <w:t>第九条</w:t>
      </w:r>
      <w:r>
        <w:rPr>
          <w:rFonts w:hint="eastAsia"/>
          <w:lang w:eastAsia="zh-CN"/>
        </w:rPr>
        <w:t xml:space="preserve">  </w:t>
      </w:r>
      <w:r>
        <w:rPr>
          <w:rFonts w:hint="eastAsia"/>
          <w:lang w:eastAsia="zh-CN"/>
        </w:rPr>
        <w:t>评审委员会由海洋行业各相关专业的权威专家组成，评审委员会主任和副主任从奖励委员会中选任。</w:t>
      </w:r>
    </w:p>
    <w:p w:rsidR="002A4A41" w:rsidRDefault="002A4A41" w:rsidP="002A4A41">
      <w:pPr>
        <w:ind w:firstLine="0"/>
        <w:rPr>
          <w:lang w:eastAsia="zh-CN"/>
        </w:rPr>
      </w:pPr>
      <w:r>
        <w:rPr>
          <w:rFonts w:hint="eastAsia"/>
          <w:lang w:eastAsia="zh-CN"/>
        </w:rPr>
        <w:lastRenderedPageBreak/>
        <w:t>第十条</w:t>
      </w:r>
      <w:r>
        <w:rPr>
          <w:rFonts w:hint="eastAsia"/>
          <w:lang w:eastAsia="zh-CN"/>
        </w:rPr>
        <w:t xml:space="preserve"> </w:t>
      </w:r>
      <w:r>
        <w:rPr>
          <w:rFonts w:hint="eastAsia"/>
          <w:lang w:eastAsia="zh-CN"/>
        </w:rPr>
        <w:t>奖励办公室是奖励委员会的办事机构，设在中国海洋学会秘书处。主要职责是：承担海洋科学技术奖的日常管理工作，包括组织推荐、形式审查，组织评审、异议处理和公布结果等工作。</w:t>
      </w:r>
    </w:p>
    <w:p w:rsidR="002A4A41" w:rsidRDefault="002A4A41" w:rsidP="002A4A41">
      <w:pPr>
        <w:ind w:firstLine="0"/>
        <w:rPr>
          <w:lang w:eastAsia="zh-CN"/>
        </w:rPr>
      </w:pPr>
      <w:r>
        <w:rPr>
          <w:rFonts w:hint="eastAsia"/>
          <w:lang w:eastAsia="zh-CN"/>
        </w:rPr>
        <w:t>第三章</w:t>
      </w:r>
      <w:r>
        <w:rPr>
          <w:rFonts w:hint="eastAsia"/>
          <w:lang w:eastAsia="zh-CN"/>
        </w:rPr>
        <w:t xml:space="preserve">  </w:t>
      </w:r>
      <w:r>
        <w:rPr>
          <w:rFonts w:hint="eastAsia"/>
          <w:lang w:eastAsia="zh-CN"/>
        </w:rPr>
        <w:t>奖励范围</w:t>
      </w:r>
    </w:p>
    <w:p w:rsidR="002A4A41" w:rsidRDefault="002A4A41" w:rsidP="002A4A41">
      <w:pPr>
        <w:ind w:firstLine="0"/>
        <w:rPr>
          <w:lang w:eastAsia="zh-CN"/>
        </w:rPr>
      </w:pPr>
      <w:r>
        <w:rPr>
          <w:rFonts w:hint="eastAsia"/>
          <w:lang w:eastAsia="zh-CN"/>
        </w:rPr>
        <w:t>第十一条</w:t>
      </w:r>
      <w:r>
        <w:rPr>
          <w:rFonts w:hint="eastAsia"/>
          <w:lang w:eastAsia="zh-CN"/>
        </w:rPr>
        <w:t xml:space="preserve"> </w:t>
      </w:r>
      <w:r>
        <w:rPr>
          <w:rFonts w:hint="eastAsia"/>
          <w:lang w:eastAsia="zh-CN"/>
        </w:rPr>
        <w:t>海洋科学技术奖的奖励范围包括：在海洋环境保护、海洋综合管理、海洋公益服务、海洋安全保障与权益维护、海洋资源开发利用以及海洋经济与社会可持续发展等领域海洋科学技术研究与成果转化取得突出贡献的科技成果，奖励分为两类：</w:t>
      </w:r>
    </w:p>
    <w:p w:rsidR="002A4A41" w:rsidRDefault="002A4A41" w:rsidP="002A4A41">
      <w:pPr>
        <w:ind w:firstLine="0"/>
        <w:rPr>
          <w:lang w:eastAsia="zh-CN"/>
        </w:rPr>
      </w:pPr>
      <w:r>
        <w:rPr>
          <w:rFonts w:hint="eastAsia"/>
          <w:lang w:eastAsia="zh-CN"/>
        </w:rPr>
        <w:t>（一）海洋科学技术研究</w:t>
      </w:r>
    </w:p>
    <w:p w:rsidR="002A4A41" w:rsidRDefault="002A4A41" w:rsidP="002A4A41">
      <w:pPr>
        <w:ind w:firstLine="0"/>
        <w:rPr>
          <w:lang w:eastAsia="zh-CN"/>
        </w:rPr>
      </w:pPr>
      <w:r>
        <w:rPr>
          <w:rFonts w:hint="eastAsia"/>
          <w:lang w:eastAsia="zh-CN"/>
        </w:rPr>
        <w:t>1.</w:t>
      </w:r>
      <w:r>
        <w:rPr>
          <w:rFonts w:hint="eastAsia"/>
          <w:lang w:eastAsia="zh-CN"/>
        </w:rPr>
        <w:t>应用先进的理论、方法和技术，开展基础性、公益性、战略性和综合性海洋调查、考察取得的研究成果。</w:t>
      </w:r>
    </w:p>
    <w:p w:rsidR="002A4A41" w:rsidRDefault="002A4A41" w:rsidP="002A4A41">
      <w:pPr>
        <w:ind w:firstLine="0"/>
        <w:rPr>
          <w:lang w:eastAsia="zh-CN"/>
        </w:rPr>
      </w:pPr>
      <w:r>
        <w:rPr>
          <w:rFonts w:hint="eastAsia"/>
          <w:lang w:eastAsia="zh-CN"/>
        </w:rPr>
        <w:t>2.</w:t>
      </w:r>
      <w:r>
        <w:rPr>
          <w:rFonts w:hint="eastAsia"/>
          <w:lang w:eastAsia="zh-CN"/>
        </w:rPr>
        <w:t>为揭示和阐明海洋自然现象、特征和规律，取得的具有重要科学价值的基础研究和应用基础研究成果。</w:t>
      </w:r>
    </w:p>
    <w:p w:rsidR="002A4A41" w:rsidRDefault="002A4A41" w:rsidP="002A4A41">
      <w:pPr>
        <w:ind w:firstLine="0"/>
        <w:rPr>
          <w:lang w:eastAsia="zh-CN"/>
        </w:rPr>
      </w:pPr>
      <w:r>
        <w:rPr>
          <w:rFonts w:hint="eastAsia"/>
          <w:lang w:eastAsia="zh-CN"/>
        </w:rPr>
        <w:t>3.</w:t>
      </w:r>
      <w:r>
        <w:rPr>
          <w:rFonts w:hint="eastAsia"/>
          <w:lang w:eastAsia="zh-CN"/>
        </w:rPr>
        <w:t>在海洋环境保护、海洋综合管理、海洋公益服务、海洋安全保障与权益维护、海洋资源开发利用等方面，取得的具有前瞻性、创新性和重要经济社会价值的海洋高新技术研究成果。</w:t>
      </w:r>
    </w:p>
    <w:p w:rsidR="002A4A41" w:rsidRDefault="002A4A41" w:rsidP="002A4A41">
      <w:pPr>
        <w:ind w:firstLine="0"/>
        <w:rPr>
          <w:lang w:eastAsia="zh-CN"/>
        </w:rPr>
      </w:pPr>
      <w:r>
        <w:rPr>
          <w:rFonts w:hint="eastAsia"/>
          <w:lang w:eastAsia="zh-CN"/>
        </w:rPr>
        <w:t>4.</w:t>
      </w:r>
      <w:r>
        <w:rPr>
          <w:rFonts w:hint="eastAsia"/>
          <w:lang w:eastAsia="zh-CN"/>
        </w:rPr>
        <w:t>为实现海洋管理现代化和科学化，在海洋规划、区划、标准、计量、监测、检测、信息、档案等技术支撑方面的实践应用中，取得的具有显著成效的研究成果。</w:t>
      </w:r>
    </w:p>
    <w:p w:rsidR="002A4A41" w:rsidRDefault="002A4A41" w:rsidP="002A4A41">
      <w:pPr>
        <w:ind w:firstLine="0"/>
        <w:rPr>
          <w:lang w:eastAsia="zh-CN"/>
        </w:rPr>
      </w:pPr>
      <w:r>
        <w:rPr>
          <w:rFonts w:hint="eastAsia"/>
          <w:lang w:eastAsia="zh-CN"/>
        </w:rPr>
        <w:t xml:space="preserve">5. </w:t>
      </w:r>
      <w:r>
        <w:rPr>
          <w:rFonts w:hint="eastAsia"/>
          <w:lang w:eastAsia="zh-CN"/>
        </w:rPr>
        <w:t>在开展海洋科学普及和国际科技交流合作等方面取得的成果。</w:t>
      </w:r>
    </w:p>
    <w:p w:rsidR="002A4A41" w:rsidRDefault="002A4A41" w:rsidP="002A4A41">
      <w:pPr>
        <w:ind w:firstLine="0"/>
        <w:rPr>
          <w:lang w:eastAsia="zh-CN"/>
        </w:rPr>
      </w:pPr>
      <w:r>
        <w:rPr>
          <w:rFonts w:hint="eastAsia"/>
          <w:lang w:eastAsia="zh-CN"/>
        </w:rPr>
        <w:t>（二）海洋科技成果转化</w:t>
      </w:r>
    </w:p>
    <w:p w:rsidR="002A4A41" w:rsidRDefault="002A4A41" w:rsidP="002A4A41">
      <w:pPr>
        <w:ind w:firstLine="0"/>
        <w:rPr>
          <w:lang w:eastAsia="zh-CN"/>
        </w:rPr>
      </w:pPr>
      <w:r>
        <w:rPr>
          <w:rFonts w:hint="eastAsia"/>
          <w:lang w:eastAsia="zh-CN"/>
        </w:rPr>
        <w:t>1.</w:t>
      </w:r>
      <w:r>
        <w:rPr>
          <w:rFonts w:hint="eastAsia"/>
          <w:lang w:eastAsia="zh-CN"/>
        </w:rPr>
        <w:t>在转化、示范、推广国内外先进海洋技术等方面，形成新产品、新装备、新材料和新工艺等，对海洋产业结构优化升级有重要作用，实践证明已取得了显著经济社会效益的成果。</w:t>
      </w:r>
      <w:r>
        <w:rPr>
          <w:rFonts w:hint="eastAsia"/>
          <w:lang w:eastAsia="zh-CN"/>
        </w:rPr>
        <w:t xml:space="preserve"> </w:t>
      </w:r>
    </w:p>
    <w:p w:rsidR="002A4A41" w:rsidRDefault="002A4A41" w:rsidP="002A4A41">
      <w:pPr>
        <w:ind w:firstLine="0"/>
        <w:rPr>
          <w:lang w:eastAsia="zh-CN"/>
        </w:rPr>
      </w:pPr>
      <w:r>
        <w:rPr>
          <w:rFonts w:hint="eastAsia"/>
          <w:lang w:eastAsia="zh-CN"/>
        </w:rPr>
        <w:t>2.</w:t>
      </w:r>
      <w:r>
        <w:rPr>
          <w:rFonts w:hint="eastAsia"/>
          <w:lang w:eastAsia="zh-CN"/>
        </w:rPr>
        <w:t>在转化、示范、推广国内外先进海洋技术等方面，形成的海洋管理或公益服务业务应用系统、产品等，对提高海洋综合管理或公益服务水平有重要促进作用，实践证明已取得了显著经济社会效益的成果。</w:t>
      </w:r>
    </w:p>
    <w:p w:rsidR="002A4A41" w:rsidRDefault="002A4A41" w:rsidP="002A4A41">
      <w:pPr>
        <w:ind w:firstLine="0"/>
        <w:rPr>
          <w:lang w:eastAsia="zh-CN"/>
        </w:rPr>
      </w:pPr>
      <w:r>
        <w:rPr>
          <w:rFonts w:hint="eastAsia"/>
          <w:lang w:eastAsia="zh-CN"/>
        </w:rPr>
        <w:t>3.</w:t>
      </w:r>
      <w:r>
        <w:rPr>
          <w:rFonts w:hint="eastAsia"/>
          <w:lang w:eastAsia="zh-CN"/>
        </w:rPr>
        <w:t>采用先进科学技术手段或自主创新方法，为海洋重大建设工程或科学技术工程项目的实施提供技术支撑和保障，并产生显著经济社会效益的成果。</w:t>
      </w:r>
    </w:p>
    <w:p w:rsidR="002A4A41" w:rsidRDefault="002A4A41" w:rsidP="002A4A41">
      <w:pPr>
        <w:ind w:firstLine="0"/>
        <w:rPr>
          <w:lang w:eastAsia="zh-CN"/>
        </w:rPr>
      </w:pPr>
      <w:r>
        <w:rPr>
          <w:rFonts w:hint="eastAsia"/>
          <w:lang w:eastAsia="zh-CN"/>
        </w:rPr>
        <w:t>第四章</w:t>
      </w:r>
      <w:r>
        <w:rPr>
          <w:rFonts w:hint="eastAsia"/>
          <w:lang w:eastAsia="zh-CN"/>
        </w:rPr>
        <w:t xml:space="preserve">  </w:t>
      </w:r>
      <w:r>
        <w:rPr>
          <w:rFonts w:hint="eastAsia"/>
          <w:lang w:eastAsia="zh-CN"/>
        </w:rPr>
        <w:t>奖励等级及评审标准</w:t>
      </w:r>
    </w:p>
    <w:p w:rsidR="002A4A41" w:rsidRDefault="002A4A41" w:rsidP="002A4A41">
      <w:pPr>
        <w:ind w:firstLine="0"/>
        <w:rPr>
          <w:lang w:eastAsia="zh-CN"/>
        </w:rPr>
      </w:pPr>
      <w:r>
        <w:rPr>
          <w:rFonts w:hint="eastAsia"/>
          <w:lang w:eastAsia="zh-CN"/>
        </w:rPr>
        <w:lastRenderedPageBreak/>
        <w:t>第十二条</w:t>
      </w:r>
      <w:r>
        <w:rPr>
          <w:rFonts w:hint="eastAsia"/>
          <w:lang w:eastAsia="zh-CN"/>
        </w:rPr>
        <w:t xml:space="preserve"> </w:t>
      </w:r>
      <w:r>
        <w:rPr>
          <w:rFonts w:hint="eastAsia"/>
          <w:lang w:eastAsia="zh-CN"/>
        </w:rPr>
        <w:t>海洋科学技术奖设立一等奖和二等奖两个等级。在推动海洋科学技术进步、海洋经济与社会发展或海洋安全与权益维护等方面做出特别重大贡献，在国内外产生特别重大影响的成果，可授予特等奖。</w:t>
      </w:r>
    </w:p>
    <w:p w:rsidR="002A4A41" w:rsidRDefault="002A4A41" w:rsidP="002A4A41">
      <w:pPr>
        <w:ind w:firstLine="0"/>
        <w:rPr>
          <w:lang w:eastAsia="zh-CN"/>
        </w:rPr>
      </w:pPr>
      <w:r>
        <w:rPr>
          <w:rFonts w:hint="eastAsia"/>
          <w:lang w:eastAsia="zh-CN"/>
        </w:rPr>
        <w:t>第十三条</w:t>
      </w:r>
      <w:r>
        <w:rPr>
          <w:rFonts w:hint="eastAsia"/>
          <w:lang w:eastAsia="zh-CN"/>
        </w:rPr>
        <w:t xml:space="preserve"> </w:t>
      </w:r>
      <w:r>
        <w:rPr>
          <w:rFonts w:hint="eastAsia"/>
          <w:lang w:eastAsia="zh-CN"/>
        </w:rPr>
        <w:t>奖励标准</w:t>
      </w:r>
    </w:p>
    <w:p w:rsidR="002A4A41" w:rsidRDefault="002A4A41" w:rsidP="002A4A41">
      <w:pPr>
        <w:ind w:firstLine="0"/>
        <w:rPr>
          <w:lang w:eastAsia="zh-CN"/>
        </w:rPr>
      </w:pPr>
      <w:r>
        <w:rPr>
          <w:rFonts w:hint="eastAsia"/>
          <w:lang w:eastAsia="zh-CN"/>
        </w:rPr>
        <w:t>一等奖评审标准：成果有显著创新或重要发明、发现，达到同类成果的国际先进水平；取得重大经济社会效益；对推动海洋科技进步，提高海洋综合管理能力发挥了重要作用，为海洋经济、社会发展和海洋安全与权益维护做出了重要贡献。</w:t>
      </w:r>
    </w:p>
    <w:p w:rsidR="002A4A41" w:rsidRDefault="002A4A41" w:rsidP="002A4A41">
      <w:pPr>
        <w:ind w:firstLine="0"/>
        <w:rPr>
          <w:lang w:eastAsia="zh-CN"/>
        </w:rPr>
      </w:pPr>
      <w:r>
        <w:rPr>
          <w:rFonts w:hint="eastAsia"/>
          <w:lang w:eastAsia="zh-CN"/>
        </w:rPr>
        <w:t>二等奖评审标准：成果有明显的创新或改进、发现，达到同类成果的国内领先水平；取得较大的经济社会效益；对推动海洋科技进步，提高海洋综合管理能力发挥了较大作用，为海洋经济、社会发展和海洋安全与权益维护做出了较大贡献。</w:t>
      </w:r>
    </w:p>
    <w:p w:rsidR="002A4A41" w:rsidRDefault="002A4A41" w:rsidP="002A4A41">
      <w:pPr>
        <w:ind w:firstLine="0"/>
        <w:rPr>
          <w:lang w:eastAsia="zh-CN"/>
        </w:rPr>
      </w:pPr>
      <w:r>
        <w:rPr>
          <w:rFonts w:hint="eastAsia"/>
          <w:lang w:eastAsia="zh-CN"/>
        </w:rPr>
        <w:t>关于“海洋科学技术研究”和“海洋科技成果转化”两类成果的具体评审标准另行规定。</w:t>
      </w:r>
    </w:p>
    <w:p w:rsidR="002A4A41" w:rsidRDefault="002A4A41" w:rsidP="002A4A41">
      <w:pPr>
        <w:ind w:firstLine="0"/>
        <w:rPr>
          <w:lang w:eastAsia="zh-CN"/>
        </w:rPr>
      </w:pPr>
      <w:r>
        <w:rPr>
          <w:rFonts w:hint="eastAsia"/>
          <w:lang w:eastAsia="zh-CN"/>
        </w:rPr>
        <w:t>第五章</w:t>
      </w:r>
      <w:r>
        <w:rPr>
          <w:rFonts w:hint="eastAsia"/>
          <w:lang w:eastAsia="zh-CN"/>
        </w:rPr>
        <w:t xml:space="preserve">  </w:t>
      </w:r>
      <w:r>
        <w:rPr>
          <w:rFonts w:hint="eastAsia"/>
          <w:lang w:eastAsia="zh-CN"/>
        </w:rPr>
        <w:t>申报与推荐</w:t>
      </w:r>
    </w:p>
    <w:p w:rsidR="002A4A41" w:rsidRDefault="002A4A41" w:rsidP="002A4A41">
      <w:pPr>
        <w:ind w:firstLine="0"/>
        <w:rPr>
          <w:lang w:eastAsia="zh-CN"/>
        </w:rPr>
      </w:pPr>
      <w:r>
        <w:rPr>
          <w:rFonts w:hint="eastAsia"/>
          <w:lang w:eastAsia="zh-CN"/>
        </w:rPr>
        <w:t>第十四条</w:t>
      </w:r>
      <w:r>
        <w:rPr>
          <w:rFonts w:hint="eastAsia"/>
          <w:lang w:eastAsia="zh-CN"/>
        </w:rPr>
        <w:t xml:space="preserve"> </w:t>
      </w:r>
      <w:r>
        <w:rPr>
          <w:rFonts w:hint="eastAsia"/>
          <w:lang w:eastAsia="zh-CN"/>
        </w:rPr>
        <w:t>海洋科学技术奖每年奖励一次，每年</w:t>
      </w:r>
      <w:r>
        <w:rPr>
          <w:rFonts w:hint="eastAsia"/>
          <w:lang w:eastAsia="zh-CN"/>
        </w:rPr>
        <w:t>3</w:t>
      </w:r>
      <w:r>
        <w:rPr>
          <w:rFonts w:hint="eastAsia"/>
          <w:lang w:eastAsia="zh-CN"/>
        </w:rPr>
        <w:t>月</w:t>
      </w:r>
      <w:r>
        <w:rPr>
          <w:rFonts w:hint="eastAsia"/>
          <w:lang w:eastAsia="zh-CN"/>
        </w:rPr>
        <w:t>1</w:t>
      </w:r>
      <w:r>
        <w:rPr>
          <w:rFonts w:hint="eastAsia"/>
          <w:lang w:eastAsia="zh-CN"/>
        </w:rPr>
        <w:t>日至</w:t>
      </w:r>
      <w:r>
        <w:rPr>
          <w:rFonts w:hint="eastAsia"/>
          <w:lang w:eastAsia="zh-CN"/>
        </w:rPr>
        <w:t>4</w:t>
      </w:r>
      <w:r>
        <w:rPr>
          <w:rFonts w:hint="eastAsia"/>
          <w:lang w:eastAsia="zh-CN"/>
        </w:rPr>
        <w:t>月</w:t>
      </w:r>
      <w:r>
        <w:rPr>
          <w:rFonts w:hint="eastAsia"/>
          <w:lang w:eastAsia="zh-CN"/>
        </w:rPr>
        <w:t>30</w:t>
      </w:r>
      <w:r>
        <w:rPr>
          <w:rFonts w:hint="eastAsia"/>
          <w:lang w:eastAsia="zh-CN"/>
        </w:rPr>
        <w:t>日为海洋科学技术奖推荐受理时间。</w:t>
      </w:r>
    </w:p>
    <w:p w:rsidR="002A4A41" w:rsidRDefault="002A4A41" w:rsidP="002A4A41">
      <w:pPr>
        <w:ind w:firstLine="0"/>
        <w:rPr>
          <w:lang w:eastAsia="zh-CN"/>
        </w:rPr>
      </w:pPr>
      <w:r>
        <w:rPr>
          <w:rFonts w:hint="eastAsia"/>
          <w:lang w:eastAsia="zh-CN"/>
        </w:rPr>
        <w:t>第十五条</w:t>
      </w:r>
      <w:r>
        <w:rPr>
          <w:rFonts w:hint="eastAsia"/>
          <w:lang w:eastAsia="zh-CN"/>
        </w:rPr>
        <w:t xml:space="preserve"> </w:t>
      </w:r>
      <w:r>
        <w:rPr>
          <w:rFonts w:hint="eastAsia"/>
          <w:lang w:eastAsia="zh-CN"/>
        </w:rPr>
        <w:t>海洋科学技术奖的推荐方式：</w:t>
      </w:r>
    </w:p>
    <w:p w:rsidR="002A4A41" w:rsidRDefault="002A4A41" w:rsidP="002A4A41">
      <w:pPr>
        <w:ind w:firstLine="0"/>
        <w:rPr>
          <w:lang w:eastAsia="zh-CN"/>
        </w:rPr>
      </w:pPr>
      <w:r>
        <w:rPr>
          <w:rFonts w:hint="eastAsia"/>
          <w:lang w:eastAsia="zh-CN"/>
        </w:rPr>
        <w:t>1</w:t>
      </w:r>
      <w:r>
        <w:rPr>
          <w:rFonts w:hint="eastAsia"/>
          <w:lang w:eastAsia="zh-CN"/>
        </w:rPr>
        <w:t>．沿海省、自治区、直辖市和计划单列市海洋厅（局）负责本地区项目的组织推荐工作；</w:t>
      </w:r>
    </w:p>
    <w:p w:rsidR="002A4A41" w:rsidRDefault="002A4A41" w:rsidP="002A4A41">
      <w:pPr>
        <w:ind w:firstLine="0"/>
        <w:rPr>
          <w:lang w:eastAsia="zh-CN"/>
        </w:rPr>
      </w:pPr>
      <w:r>
        <w:rPr>
          <w:rFonts w:hint="eastAsia"/>
          <w:lang w:eastAsia="zh-CN"/>
        </w:rPr>
        <w:t>2</w:t>
      </w:r>
      <w:r>
        <w:rPr>
          <w:rFonts w:hint="eastAsia"/>
          <w:lang w:eastAsia="zh-CN"/>
        </w:rPr>
        <w:t>．国家有关部门所属科研教学单位、国家海洋局局属有关单位以及中央企业，可直接推荐；</w:t>
      </w:r>
    </w:p>
    <w:p w:rsidR="002A4A41" w:rsidRDefault="002A4A41" w:rsidP="002A4A41">
      <w:pPr>
        <w:ind w:firstLine="0"/>
        <w:rPr>
          <w:lang w:eastAsia="zh-CN"/>
        </w:rPr>
      </w:pPr>
      <w:r>
        <w:rPr>
          <w:rFonts w:hint="eastAsia"/>
          <w:lang w:eastAsia="zh-CN"/>
        </w:rPr>
        <w:t>3</w:t>
      </w:r>
      <w:r>
        <w:rPr>
          <w:rFonts w:hint="eastAsia"/>
          <w:lang w:eastAsia="zh-CN"/>
        </w:rPr>
        <w:t>．中国海洋学会、中国太平洋学会、中国海洋湖沼学会所属分会及专业委员会，全国性涉海行业联合会、协会、学会，可直接推荐；</w:t>
      </w:r>
    </w:p>
    <w:p w:rsidR="002A4A41" w:rsidRDefault="002A4A41" w:rsidP="002A4A41">
      <w:pPr>
        <w:ind w:firstLine="0"/>
        <w:rPr>
          <w:lang w:eastAsia="zh-CN"/>
        </w:rPr>
      </w:pPr>
      <w:r>
        <w:rPr>
          <w:rFonts w:hint="eastAsia"/>
          <w:lang w:eastAsia="zh-CN"/>
        </w:rPr>
        <w:t>4</w:t>
      </w:r>
      <w:r>
        <w:rPr>
          <w:rFonts w:hint="eastAsia"/>
          <w:lang w:eastAsia="zh-CN"/>
        </w:rPr>
        <w:t>．经奖励委员会确认具有推荐资格的其它法人单位，可直接推荐；</w:t>
      </w:r>
    </w:p>
    <w:p w:rsidR="002A4A41" w:rsidRDefault="002A4A41" w:rsidP="002A4A41">
      <w:pPr>
        <w:ind w:firstLine="0"/>
        <w:rPr>
          <w:lang w:eastAsia="zh-CN"/>
        </w:rPr>
      </w:pPr>
      <w:r>
        <w:rPr>
          <w:rFonts w:hint="eastAsia"/>
          <w:lang w:eastAsia="zh-CN"/>
        </w:rPr>
        <w:t>5</w:t>
      </w:r>
      <w:r>
        <w:rPr>
          <w:rFonts w:hint="eastAsia"/>
          <w:lang w:eastAsia="zh-CN"/>
        </w:rPr>
        <w:t>．拟通过专家推荐的项目，须由与项目内容相关专业领域的五名以上正高级权威专家（含一名院士）联合签名推荐。</w:t>
      </w:r>
    </w:p>
    <w:p w:rsidR="002A4A41" w:rsidRDefault="002A4A41" w:rsidP="002A4A41">
      <w:pPr>
        <w:ind w:firstLine="0"/>
        <w:rPr>
          <w:lang w:eastAsia="zh-CN"/>
        </w:rPr>
      </w:pPr>
      <w:r>
        <w:rPr>
          <w:rFonts w:hint="eastAsia"/>
          <w:lang w:eastAsia="zh-CN"/>
        </w:rPr>
        <w:t>第十六条</w:t>
      </w:r>
      <w:r>
        <w:rPr>
          <w:rFonts w:hint="eastAsia"/>
          <w:lang w:eastAsia="zh-CN"/>
        </w:rPr>
        <w:t xml:space="preserve"> </w:t>
      </w:r>
      <w:r>
        <w:rPr>
          <w:rFonts w:hint="eastAsia"/>
          <w:lang w:eastAsia="zh-CN"/>
        </w:rPr>
        <w:t>推荐部门（单位）应本着严肃负责的态度，按照奖励办公室的有关形式审查要求，提前做好本部门（单位）推荐材料的初审工作，并在推荐项目的完成单位及主要完成人排序公示无异议后，按规定将合格的推荐材料按时报送奖励办公室。</w:t>
      </w:r>
    </w:p>
    <w:p w:rsidR="002A4A41" w:rsidRDefault="002A4A41" w:rsidP="002A4A41">
      <w:pPr>
        <w:ind w:firstLine="0"/>
        <w:rPr>
          <w:lang w:eastAsia="zh-CN"/>
        </w:rPr>
      </w:pPr>
      <w:r>
        <w:rPr>
          <w:rFonts w:hint="eastAsia"/>
          <w:lang w:eastAsia="zh-CN"/>
        </w:rPr>
        <w:lastRenderedPageBreak/>
        <w:t>第十七条</w:t>
      </w:r>
      <w:r>
        <w:rPr>
          <w:rFonts w:hint="eastAsia"/>
          <w:lang w:eastAsia="zh-CN"/>
        </w:rPr>
        <w:t xml:space="preserve"> </w:t>
      </w:r>
      <w:r>
        <w:rPr>
          <w:rFonts w:hint="eastAsia"/>
          <w:lang w:eastAsia="zh-CN"/>
        </w:rPr>
        <w:t>多个单位共同完成的重大项目或专项，经协商一致后，原则上按整体成果由主持单位负责报奖。若重大项目或专项中的子项目单独报奖，需征得总项目承担单位及项目负责人书面同意。总项目再报奖时，应扣除获奖子项目相关内容。单独获奖的子项目，不再分享重大项目的荣誉和奖金。</w:t>
      </w:r>
    </w:p>
    <w:p w:rsidR="002A4A41" w:rsidRDefault="002A4A41" w:rsidP="002A4A41">
      <w:pPr>
        <w:ind w:firstLine="0"/>
        <w:rPr>
          <w:lang w:eastAsia="zh-CN"/>
        </w:rPr>
      </w:pPr>
      <w:r>
        <w:rPr>
          <w:rFonts w:hint="eastAsia"/>
          <w:lang w:eastAsia="zh-CN"/>
        </w:rPr>
        <w:t>第十八条</w:t>
      </w:r>
      <w:r>
        <w:rPr>
          <w:rFonts w:hint="eastAsia"/>
          <w:lang w:eastAsia="zh-CN"/>
        </w:rPr>
        <w:t xml:space="preserve"> </w:t>
      </w:r>
      <w:r>
        <w:rPr>
          <w:rFonts w:hint="eastAsia"/>
          <w:lang w:eastAsia="zh-CN"/>
        </w:rPr>
        <w:t>正在研究中的项目、成果权属有异议的项目不得作为推荐项目，已获国家级、省级和其他行业部门科学技术奖的项目不得作为推荐项目。</w:t>
      </w:r>
    </w:p>
    <w:p w:rsidR="002A4A41" w:rsidRDefault="002A4A41" w:rsidP="002A4A41">
      <w:pPr>
        <w:ind w:firstLine="0"/>
        <w:rPr>
          <w:lang w:eastAsia="zh-CN"/>
        </w:rPr>
      </w:pPr>
      <w:r>
        <w:rPr>
          <w:rFonts w:hint="eastAsia"/>
          <w:lang w:eastAsia="zh-CN"/>
        </w:rPr>
        <w:t>第十九条</w:t>
      </w:r>
      <w:r>
        <w:rPr>
          <w:rFonts w:hint="eastAsia"/>
          <w:lang w:eastAsia="zh-CN"/>
        </w:rPr>
        <w:t xml:space="preserve"> </w:t>
      </w:r>
      <w:r>
        <w:rPr>
          <w:rFonts w:hint="eastAsia"/>
          <w:lang w:eastAsia="zh-CN"/>
        </w:rPr>
        <w:t>推荐海洋科学技术奖的科技成果应符合奖励范围及评奖标准，并在推荐之前按有关规定完成成果登记、归档工作。</w:t>
      </w:r>
    </w:p>
    <w:p w:rsidR="002A4A41" w:rsidRDefault="002A4A41" w:rsidP="002A4A41">
      <w:pPr>
        <w:ind w:firstLine="0"/>
        <w:rPr>
          <w:lang w:eastAsia="zh-CN"/>
        </w:rPr>
      </w:pPr>
      <w:r>
        <w:rPr>
          <w:rFonts w:hint="eastAsia"/>
          <w:lang w:eastAsia="zh-CN"/>
        </w:rPr>
        <w:t>第二十条</w:t>
      </w:r>
      <w:r>
        <w:rPr>
          <w:rFonts w:hint="eastAsia"/>
          <w:lang w:eastAsia="zh-CN"/>
        </w:rPr>
        <w:t xml:space="preserve"> </w:t>
      </w:r>
      <w:r>
        <w:rPr>
          <w:rFonts w:hint="eastAsia"/>
          <w:lang w:eastAsia="zh-CN"/>
        </w:rPr>
        <w:t>推荐海洋科学技术奖的单位和个人，必须提交《海洋科学技术奖推荐书》（以下简称“推荐书”）。推荐书材料包括有关技术资料（研究或研制报告等）、技术评价证明（指在国内外权威刊物上发表论文情况，国家相关部门的技术检测报告、科技成果鉴定、验收和评审意见，专利证书，查新报告，法定审批文件等）、引用或应用证明、归档证明等。推荐材料应装订成册，一式三份，加盖推荐单位印章。</w:t>
      </w:r>
    </w:p>
    <w:p w:rsidR="002A4A41" w:rsidRDefault="002A4A41" w:rsidP="002A4A41">
      <w:pPr>
        <w:ind w:firstLine="0"/>
        <w:rPr>
          <w:lang w:eastAsia="zh-CN"/>
        </w:rPr>
      </w:pPr>
      <w:r>
        <w:rPr>
          <w:rFonts w:hint="eastAsia"/>
          <w:lang w:eastAsia="zh-CN"/>
        </w:rPr>
        <w:t>第二十一条</w:t>
      </w:r>
      <w:r>
        <w:rPr>
          <w:rFonts w:hint="eastAsia"/>
          <w:lang w:eastAsia="zh-CN"/>
        </w:rPr>
        <w:t xml:space="preserve"> </w:t>
      </w:r>
      <w:r>
        <w:rPr>
          <w:rFonts w:hint="eastAsia"/>
          <w:lang w:eastAsia="zh-CN"/>
        </w:rPr>
        <w:t>一等奖项目的主要完成人不超过</w:t>
      </w:r>
      <w:r>
        <w:rPr>
          <w:rFonts w:hint="eastAsia"/>
          <w:lang w:eastAsia="zh-CN"/>
        </w:rPr>
        <w:t>15</w:t>
      </w:r>
      <w:r>
        <w:rPr>
          <w:rFonts w:hint="eastAsia"/>
          <w:lang w:eastAsia="zh-CN"/>
        </w:rPr>
        <w:t>人，主要完成单位不超过</w:t>
      </w:r>
      <w:r>
        <w:rPr>
          <w:rFonts w:hint="eastAsia"/>
          <w:lang w:eastAsia="zh-CN"/>
        </w:rPr>
        <w:t>10</w:t>
      </w:r>
      <w:r>
        <w:rPr>
          <w:rFonts w:hint="eastAsia"/>
          <w:lang w:eastAsia="zh-CN"/>
        </w:rPr>
        <w:t>个；推荐二等奖项目的主要完成人不超过</w:t>
      </w:r>
      <w:r>
        <w:rPr>
          <w:rFonts w:hint="eastAsia"/>
          <w:lang w:eastAsia="zh-CN"/>
        </w:rPr>
        <w:t>10</w:t>
      </w:r>
      <w:r>
        <w:rPr>
          <w:rFonts w:hint="eastAsia"/>
          <w:lang w:eastAsia="zh-CN"/>
        </w:rPr>
        <w:t>人，主要完成单位不超过</w:t>
      </w:r>
      <w:r>
        <w:rPr>
          <w:rFonts w:hint="eastAsia"/>
          <w:lang w:eastAsia="zh-CN"/>
        </w:rPr>
        <w:t>7</w:t>
      </w:r>
      <w:r>
        <w:rPr>
          <w:rFonts w:hint="eastAsia"/>
          <w:lang w:eastAsia="zh-CN"/>
        </w:rPr>
        <w:t>个。主要完成人名次顺序应按其在成果中的贡献大小排列，提前协商一致，并提供主要完成人书面签字材料。特等奖的获奖单位数和人数由奖励委员会研究确定。</w:t>
      </w:r>
    </w:p>
    <w:p w:rsidR="002A4A41" w:rsidRDefault="002A4A41" w:rsidP="002A4A41">
      <w:pPr>
        <w:ind w:firstLine="0"/>
        <w:rPr>
          <w:lang w:eastAsia="zh-CN"/>
        </w:rPr>
      </w:pPr>
      <w:r>
        <w:rPr>
          <w:rFonts w:hint="eastAsia"/>
          <w:lang w:eastAsia="zh-CN"/>
        </w:rPr>
        <w:t>第二十二条</w:t>
      </w:r>
      <w:r>
        <w:rPr>
          <w:rFonts w:hint="eastAsia"/>
          <w:lang w:eastAsia="zh-CN"/>
        </w:rPr>
        <w:t xml:space="preserve"> </w:t>
      </w:r>
      <w:r>
        <w:rPr>
          <w:rFonts w:hint="eastAsia"/>
          <w:lang w:eastAsia="zh-CN"/>
        </w:rPr>
        <w:t>推荐海洋科学技术奖的项目主要完成人是指对项目的完成做出创造性贡献的相关人员（项目组织部门及其管理人员不得列入）。具体为：</w:t>
      </w:r>
    </w:p>
    <w:p w:rsidR="002A4A41" w:rsidRDefault="002A4A41" w:rsidP="002A4A41">
      <w:pPr>
        <w:ind w:firstLine="0"/>
        <w:rPr>
          <w:lang w:eastAsia="zh-CN"/>
        </w:rPr>
      </w:pPr>
      <w:r>
        <w:rPr>
          <w:rFonts w:hint="eastAsia"/>
          <w:lang w:eastAsia="zh-CN"/>
        </w:rPr>
        <w:t>（一）创新点、发明点、技术改进点的设计或完成者；</w:t>
      </w:r>
    </w:p>
    <w:p w:rsidR="002A4A41" w:rsidRDefault="002A4A41" w:rsidP="002A4A41">
      <w:pPr>
        <w:ind w:firstLine="0"/>
        <w:rPr>
          <w:lang w:eastAsia="zh-CN"/>
        </w:rPr>
      </w:pPr>
      <w:r>
        <w:rPr>
          <w:rFonts w:hint="eastAsia"/>
          <w:lang w:eastAsia="zh-CN"/>
        </w:rPr>
        <w:t>（二）重要科学现象、特征或规律、学说的提出或阐明者；</w:t>
      </w:r>
    </w:p>
    <w:p w:rsidR="002A4A41" w:rsidRDefault="002A4A41" w:rsidP="002A4A41">
      <w:pPr>
        <w:ind w:firstLine="0"/>
        <w:rPr>
          <w:lang w:eastAsia="zh-CN"/>
        </w:rPr>
      </w:pPr>
      <w:r>
        <w:rPr>
          <w:rFonts w:hint="eastAsia"/>
          <w:lang w:eastAsia="zh-CN"/>
        </w:rPr>
        <w:t>（三）项目技术实施方案设计、组织协调者；</w:t>
      </w:r>
    </w:p>
    <w:p w:rsidR="002A4A41" w:rsidRDefault="002A4A41" w:rsidP="002A4A41">
      <w:pPr>
        <w:ind w:firstLine="0"/>
        <w:rPr>
          <w:lang w:eastAsia="zh-CN"/>
        </w:rPr>
      </w:pPr>
      <w:r>
        <w:rPr>
          <w:rFonts w:hint="eastAsia"/>
          <w:lang w:eastAsia="zh-CN"/>
        </w:rPr>
        <w:t>（四）关键技术和疑难问题的解决者；</w:t>
      </w:r>
    </w:p>
    <w:p w:rsidR="002A4A41" w:rsidRDefault="002A4A41" w:rsidP="002A4A41">
      <w:pPr>
        <w:ind w:firstLine="0"/>
        <w:rPr>
          <w:lang w:eastAsia="zh-CN"/>
        </w:rPr>
      </w:pPr>
      <w:r>
        <w:rPr>
          <w:rFonts w:hint="eastAsia"/>
          <w:lang w:eastAsia="zh-CN"/>
        </w:rPr>
        <w:t>（五）在成果转化、推广应用和产业化中做出重要贡献者。</w:t>
      </w:r>
    </w:p>
    <w:p w:rsidR="002A4A41" w:rsidRDefault="002A4A41" w:rsidP="002A4A41">
      <w:pPr>
        <w:ind w:firstLine="0"/>
        <w:rPr>
          <w:lang w:eastAsia="zh-CN"/>
        </w:rPr>
      </w:pPr>
      <w:r>
        <w:rPr>
          <w:rFonts w:hint="eastAsia"/>
          <w:lang w:eastAsia="zh-CN"/>
        </w:rPr>
        <w:t>第六章</w:t>
      </w:r>
      <w:r>
        <w:rPr>
          <w:rFonts w:hint="eastAsia"/>
          <w:lang w:eastAsia="zh-CN"/>
        </w:rPr>
        <w:t xml:space="preserve">  </w:t>
      </w:r>
      <w:r>
        <w:rPr>
          <w:rFonts w:hint="eastAsia"/>
          <w:lang w:eastAsia="zh-CN"/>
        </w:rPr>
        <w:t>受理与评审</w:t>
      </w:r>
    </w:p>
    <w:p w:rsidR="002A4A41" w:rsidRDefault="002A4A41" w:rsidP="002A4A41">
      <w:pPr>
        <w:ind w:firstLine="0"/>
        <w:rPr>
          <w:lang w:eastAsia="zh-CN"/>
        </w:rPr>
      </w:pPr>
      <w:r>
        <w:rPr>
          <w:rFonts w:hint="eastAsia"/>
          <w:lang w:eastAsia="zh-CN"/>
        </w:rPr>
        <w:t>第二十三条</w:t>
      </w:r>
      <w:r>
        <w:rPr>
          <w:rFonts w:hint="eastAsia"/>
          <w:lang w:eastAsia="zh-CN"/>
        </w:rPr>
        <w:t xml:space="preserve"> </w:t>
      </w:r>
      <w:r>
        <w:rPr>
          <w:rFonts w:hint="eastAsia"/>
          <w:lang w:eastAsia="zh-CN"/>
        </w:rPr>
        <w:t>海洋科学技术奖经过形式审查、预审和正式评审三个阶段。</w:t>
      </w:r>
    </w:p>
    <w:p w:rsidR="002A4A41" w:rsidRDefault="002A4A41" w:rsidP="002A4A41">
      <w:pPr>
        <w:ind w:firstLine="0"/>
        <w:rPr>
          <w:lang w:eastAsia="zh-CN"/>
        </w:rPr>
      </w:pPr>
      <w:r>
        <w:rPr>
          <w:rFonts w:hint="eastAsia"/>
          <w:lang w:eastAsia="zh-CN"/>
        </w:rPr>
        <w:t>第二十四条</w:t>
      </w:r>
      <w:r>
        <w:rPr>
          <w:rFonts w:hint="eastAsia"/>
          <w:lang w:eastAsia="zh-CN"/>
        </w:rPr>
        <w:t xml:space="preserve"> </w:t>
      </w:r>
      <w:r>
        <w:rPr>
          <w:rFonts w:hint="eastAsia"/>
          <w:lang w:eastAsia="zh-CN"/>
        </w:rPr>
        <w:t>奖励办公室组织对推荐项目进行形式审查。形式审查主要包括：</w:t>
      </w:r>
    </w:p>
    <w:p w:rsidR="002A4A41" w:rsidRDefault="002A4A41" w:rsidP="002A4A41">
      <w:pPr>
        <w:ind w:firstLine="0"/>
        <w:rPr>
          <w:lang w:eastAsia="zh-CN"/>
        </w:rPr>
      </w:pPr>
      <w:r>
        <w:rPr>
          <w:rFonts w:hint="eastAsia"/>
          <w:lang w:eastAsia="zh-CN"/>
        </w:rPr>
        <w:t>（一）推荐资料及其附件齐全，打印并装订成册；</w:t>
      </w:r>
    </w:p>
    <w:p w:rsidR="002A4A41" w:rsidRDefault="002A4A41" w:rsidP="002A4A41">
      <w:pPr>
        <w:ind w:firstLine="0"/>
        <w:rPr>
          <w:lang w:eastAsia="zh-CN"/>
        </w:rPr>
      </w:pPr>
      <w:r>
        <w:rPr>
          <w:rFonts w:hint="eastAsia"/>
          <w:lang w:eastAsia="zh-CN"/>
        </w:rPr>
        <w:lastRenderedPageBreak/>
        <w:t>（二）奖励范围、推荐单位、推荐条件、推荐程序等符合有关要求；</w:t>
      </w:r>
    </w:p>
    <w:p w:rsidR="002A4A41" w:rsidRDefault="002A4A41" w:rsidP="002A4A41">
      <w:pPr>
        <w:ind w:firstLine="0"/>
        <w:rPr>
          <w:lang w:eastAsia="zh-CN"/>
        </w:rPr>
      </w:pPr>
      <w:r>
        <w:rPr>
          <w:rFonts w:hint="eastAsia"/>
          <w:lang w:eastAsia="zh-CN"/>
        </w:rPr>
        <w:t>（三）推荐题目与推荐内容一致；</w:t>
      </w:r>
    </w:p>
    <w:p w:rsidR="002A4A41" w:rsidRDefault="002A4A41" w:rsidP="002A4A41">
      <w:pPr>
        <w:ind w:firstLine="0"/>
        <w:rPr>
          <w:lang w:eastAsia="zh-CN"/>
        </w:rPr>
      </w:pPr>
      <w:r>
        <w:rPr>
          <w:rFonts w:hint="eastAsia"/>
          <w:lang w:eastAsia="zh-CN"/>
        </w:rPr>
        <w:t>（四）主要完成单位、主要完成人资格、排序及数量符合规定；</w:t>
      </w:r>
    </w:p>
    <w:p w:rsidR="002A4A41" w:rsidRDefault="002A4A41" w:rsidP="002A4A41">
      <w:pPr>
        <w:ind w:firstLine="0"/>
        <w:rPr>
          <w:lang w:eastAsia="zh-CN"/>
        </w:rPr>
      </w:pPr>
      <w:r>
        <w:rPr>
          <w:rFonts w:hint="eastAsia"/>
          <w:lang w:eastAsia="zh-CN"/>
        </w:rPr>
        <w:t>（五）推荐项目的技术内容和经济社会效益科学、合理；</w:t>
      </w:r>
    </w:p>
    <w:p w:rsidR="002A4A41" w:rsidRDefault="002A4A41" w:rsidP="002A4A41">
      <w:pPr>
        <w:ind w:firstLine="0"/>
        <w:rPr>
          <w:lang w:eastAsia="zh-CN"/>
        </w:rPr>
      </w:pPr>
      <w:r>
        <w:rPr>
          <w:rFonts w:hint="eastAsia"/>
          <w:lang w:eastAsia="zh-CN"/>
        </w:rPr>
        <w:t>（六）推荐的项目须提交成果登记证明；</w:t>
      </w:r>
    </w:p>
    <w:p w:rsidR="002A4A41" w:rsidRDefault="002A4A41" w:rsidP="002A4A41">
      <w:pPr>
        <w:ind w:firstLine="0"/>
        <w:rPr>
          <w:lang w:eastAsia="zh-CN"/>
        </w:rPr>
      </w:pPr>
      <w:r>
        <w:rPr>
          <w:rFonts w:hint="eastAsia"/>
          <w:lang w:eastAsia="zh-CN"/>
        </w:rPr>
        <w:t>（七）推荐项目未获得过国家级、省部级科学技术奖；</w:t>
      </w:r>
    </w:p>
    <w:p w:rsidR="002A4A41" w:rsidRDefault="002A4A41" w:rsidP="002A4A41">
      <w:pPr>
        <w:ind w:firstLine="0"/>
        <w:rPr>
          <w:lang w:eastAsia="zh-CN"/>
        </w:rPr>
      </w:pPr>
      <w:r>
        <w:rPr>
          <w:rFonts w:hint="eastAsia"/>
          <w:lang w:eastAsia="zh-CN"/>
        </w:rPr>
        <w:t>（八）推荐项目技术证明文件齐全，项目应通过科技成果鉴定、验收、评审，科技成果应经实际应用一年以上（含一年）。</w:t>
      </w:r>
    </w:p>
    <w:p w:rsidR="002A4A41" w:rsidRDefault="002A4A41" w:rsidP="002A4A41">
      <w:pPr>
        <w:ind w:firstLine="0"/>
        <w:rPr>
          <w:lang w:eastAsia="zh-CN"/>
        </w:rPr>
      </w:pPr>
      <w:r>
        <w:rPr>
          <w:rFonts w:hint="eastAsia"/>
          <w:lang w:eastAsia="zh-CN"/>
        </w:rPr>
        <w:t>经形式审查，不符合规定的申报材料，推荐单位须在规定时间内补正，逾期不补或经补正仍不符合要求的不再受理。</w:t>
      </w:r>
    </w:p>
    <w:p w:rsidR="002A4A41" w:rsidRDefault="002A4A41" w:rsidP="002A4A41">
      <w:pPr>
        <w:ind w:firstLine="0"/>
        <w:rPr>
          <w:lang w:eastAsia="zh-CN"/>
        </w:rPr>
      </w:pPr>
      <w:r>
        <w:rPr>
          <w:rFonts w:hint="eastAsia"/>
          <w:lang w:eastAsia="zh-CN"/>
        </w:rPr>
        <w:t>第二十五条</w:t>
      </w:r>
      <w:r>
        <w:rPr>
          <w:rFonts w:hint="eastAsia"/>
          <w:lang w:eastAsia="zh-CN"/>
        </w:rPr>
        <w:t xml:space="preserve"> </w:t>
      </w:r>
      <w:r>
        <w:rPr>
          <w:rFonts w:hint="eastAsia"/>
          <w:lang w:eastAsia="zh-CN"/>
        </w:rPr>
        <w:t>奖励办公室负责建立海洋科学技术奖评审专家库，并定期对专家库信息更新与维护。</w:t>
      </w:r>
    </w:p>
    <w:p w:rsidR="002A4A41" w:rsidRDefault="002A4A41" w:rsidP="002A4A41">
      <w:pPr>
        <w:ind w:firstLine="0"/>
        <w:rPr>
          <w:lang w:eastAsia="zh-CN"/>
        </w:rPr>
      </w:pPr>
      <w:r>
        <w:rPr>
          <w:rFonts w:hint="eastAsia"/>
          <w:lang w:eastAsia="zh-CN"/>
        </w:rPr>
        <w:t>第二十六条</w:t>
      </w:r>
      <w:r>
        <w:rPr>
          <w:rFonts w:hint="eastAsia"/>
          <w:lang w:eastAsia="zh-CN"/>
        </w:rPr>
        <w:t xml:space="preserve"> </w:t>
      </w:r>
      <w:r>
        <w:rPr>
          <w:rFonts w:hint="eastAsia"/>
          <w:lang w:eastAsia="zh-CN"/>
        </w:rPr>
        <w:t>对通过形式审查的项目，奖励办公室从专家库随机抽取专家进行网络预审，原则上在十五个工作日内完成。网络评审结果作为会议评审的重要参考依据。</w:t>
      </w:r>
    </w:p>
    <w:p w:rsidR="002A4A41" w:rsidRDefault="002A4A41" w:rsidP="002A4A41">
      <w:pPr>
        <w:ind w:firstLine="0"/>
        <w:rPr>
          <w:lang w:eastAsia="zh-CN"/>
        </w:rPr>
      </w:pPr>
      <w:r>
        <w:rPr>
          <w:rFonts w:hint="eastAsia"/>
          <w:lang w:eastAsia="zh-CN"/>
        </w:rPr>
        <w:t>第二十七条</w:t>
      </w:r>
      <w:r>
        <w:rPr>
          <w:rFonts w:hint="eastAsia"/>
          <w:lang w:eastAsia="zh-CN"/>
        </w:rPr>
        <w:t xml:space="preserve"> </w:t>
      </w:r>
      <w:r>
        <w:rPr>
          <w:rFonts w:hint="eastAsia"/>
          <w:lang w:eastAsia="zh-CN"/>
        </w:rPr>
        <w:t>奖励委员会根据当年推荐项目总体情况，按一定比例确定获奖项目数，获奖项目总数原则上不超过推荐项目总数的</w:t>
      </w:r>
      <w:r>
        <w:rPr>
          <w:rFonts w:hint="eastAsia"/>
          <w:lang w:eastAsia="zh-CN"/>
        </w:rPr>
        <w:t>40%</w:t>
      </w:r>
      <w:r>
        <w:rPr>
          <w:rFonts w:hint="eastAsia"/>
          <w:lang w:eastAsia="zh-CN"/>
        </w:rPr>
        <w:t>。</w:t>
      </w:r>
    </w:p>
    <w:p w:rsidR="002A4A41" w:rsidRDefault="002A4A41" w:rsidP="002A4A41">
      <w:pPr>
        <w:ind w:firstLine="0"/>
        <w:rPr>
          <w:lang w:eastAsia="zh-CN"/>
        </w:rPr>
      </w:pPr>
      <w:r>
        <w:rPr>
          <w:rFonts w:hint="eastAsia"/>
          <w:lang w:eastAsia="zh-CN"/>
        </w:rPr>
        <w:t>第二十八条</w:t>
      </w:r>
      <w:r>
        <w:rPr>
          <w:rFonts w:hint="eastAsia"/>
          <w:lang w:eastAsia="zh-CN"/>
        </w:rPr>
        <w:t xml:space="preserve"> </w:t>
      </w:r>
      <w:r>
        <w:rPr>
          <w:rFonts w:hint="eastAsia"/>
          <w:lang w:eastAsia="zh-CN"/>
        </w:rPr>
        <w:t>每年评奖时，从评审专家库中选取适合本年度项目的专家组成评审委员会，其中需包括三分之一以上的奖励委员会成员。</w:t>
      </w:r>
    </w:p>
    <w:p w:rsidR="002A4A41" w:rsidRDefault="002A4A41" w:rsidP="002A4A41">
      <w:pPr>
        <w:ind w:firstLine="0"/>
        <w:rPr>
          <w:lang w:eastAsia="zh-CN"/>
        </w:rPr>
      </w:pPr>
      <w:r>
        <w:rPr>
          <w:rFonts w:hint="eastAsia"/>
          <w:lang w:eastAsia="zh-CN"/>
        </w:rPr>
        <w:t>第二十九条</w:t>
      </w:r>
      <w:r>
        <w:rPr>
          <w:rFonts w:hint="eastAsia"/>
          <w:lang w:eastAsia="zh-CN"/>
        </w:rPr>
        <w:t xml:space="preserve"> </w:t>
      </w:r>
      <w:r>
        <w:rPr>
          <w:rFonts w:hint="eastAsia"/>
          <w:lang w:eastAsia="zh-CN"/>
        </w:rPr>
        <w:t>通过预审的项目，提交评审委员会进行会议评审。评审委员会依成果分类，按照分组讨论，会议评议，记名投票表决等程序开展项目评审。因故未参加投票的评审委员，其表决权视为自行放弃。</w:t>
      </w:r>
    </w:p>
    <w:p w:rsidR="002A4A41" w:rsidRDefault="002A4A41" w:rsidP="002A4A41">
      <w:pPr>
        <w:ind w:firstLine="0"/>
        <w:rPr>
          <w:lang w:eastAsia="zh-CN"/>
        </w:rPr>
      </w:pPr>
      <w:r>
        <w:rPr>
          <w:rFonts w:hint="eastAsia"/>
          <w:lang w:eastAsia="zh-CN"/>
        </w:rPr>
        <w:t>第三十条</w:t>
      </w:r>
      <w:r>
        <w:rPr>
          <w:rFonts w:hint="eastAsia"/>
          <w:lang w:eastAsia="zh-CN"/>
        </w:rPr>
        <w:t xml:space="preserve"> </w:t>
      </w:r>
      <w:r>
        <w:rPr>
          <w:rFonts w:hint="eastAsia"/>
          <w:lang w:eastAsia="zh-CN"/>
        </w:rPr>
        <w:t>一等奖项目须得到参加投票评审委员三分之二以上（含三分之二）的赞成票，二等奖项目须得到参加投票评审委员二分之一以上（不含二分之一）的赞成票，方可生效。</w:t>
      </w:r>
    </w:p>
    <w:p w:rsidR="002A4A41" w:rsidRDefault="002A4A41" w:rsidP="002A4A41">
      <w:pPr>
        <w:ind w:firstLine="0"/>
        <w:rPr>
          <w:lang w:eastAsia="zh-CN"/>
        </w:rPr>
      </w:pPr>
      <w:r>
        <w:rPr>
          <w:rFonts w:hint="eastAsia"/>
          <w:lang w:eastAsia="zh-CN"/>
        </w:rPr>
        <w:t>第三十一条</w:t>
      </w:r>
      <w:r>
        <w:rPr>
          <w:rFonts w:hint="eastAsia"/>
          <w:lang w:eastAsia="zh-CN"/>
        </w:rPr>
        <w:t xml:space="preserve"> </w:t>
      </w:r>
      <w:r>
        <w:rPr>
          <w:rFonts w:hint="eastAsia"/>
          <w:lang w:eastAsia="zh-CN"/>
        </w:rPr>
        <w:t>海洋科学技术奖评审实行回避制度，评审专家不得参加所在单位项目的预审和评审工作。</w:t>
      </w:r>
    </w:p>
    <w:p w:rsidR="002A4A41" w:rsidRDefault="002A4A41" w:rsidP="002A4A41">
      <w:pPr>
        <w:ind w:firstLine="0"/>
        <w:rPr>
          <w:lang w:eastAsia="zh-CN"/>
        </w:rPr>
      </w:pPr>
      <w:r>
        <w:rPr>
          <w:rFonts w:hint="eastAsia"/>
          <w:lang w:eastAsia="zh-CN"/>
        </w:rPr>
        <w:t>第三十二条</w:t>
      </w:r>
      <w:r>
        <w:rPr>
          <w:rFonts w:hint="eastAsia"/>
          <w:lang w:eastAsia="zh-CN"/>
        </w:rPr>
        <w:t xml:space="preserve"> </w:t>
      </w:r>
      <w:r>
        <w:rPr>
          <w:rFonts w:hint="eastAsia"/>
          <w:lang w:eastAsia="zh-CN"/>
        </w:rPr>
        <w:t>评审委员和相关的工作人员应当对参评项目的技术内容、知识产权及评审情况严格保密，并签署保密承诺书。</w:t>
      </w:r>
    </w:p>
    <w:p w:rsidR="002A4A41" w:rsidRDefault="002A4A41" w:rsidP="002A4A41">
      <w:pPr>
        <w:ind w:firstLine="0"/>
        <w:rPr>
          <w:lang w:eastAsia="zh-CN"/>
        </w:rPr>
      </w:pPr>
      <w:r>
        <w:rPr>
          <w:rFonts w:hint="eastAsia"/>
          <w:lang w:eastAsia="zh-CN"/>
        </w:rPr>
        <w:lastRenderedPageBreak/>
        <w:t>第三十三条</w:t>
      </w:r>
      <w:r>
        <w:rPr>
          <w:rFonts w:hint="eastAsia"/>
          <w:lang w:eastAsia="zh-CN"/>
        </w:rPr>
        <w:t xml:space="preserve"> </w:t>
      </w:r>
      <w:r>
        <w:rPr>
          <w:rFonts w:hint="eastAsia"/>
          <w:lang w:eastAsia="zh-CN"/>
        </w:rPr>
        <w:t>评审委员会评审通过的拟奖励项目按有关程序报奖励委员会审核，审核通过的拟奖励项目在国家海洋局、中国海洋学会等网站以及《中国海洋报》上公示。</w:t>
      </w:r>
    </w:p>
    <w:p w:rsidR="002A4A41" w:rsidRDefault="002A4A41" w:rsidP="002A4A41">
      <w:pPr>
        <w:ind w:firstLine="0"/>
        <w:rPr>
          <w:lang w:eastAsia="zh-CN"/>
        </w:rPr>
      </w:pPr>
      <w:r>
        <w:rPr>
          <w:rFonts w:hint="eastAsia"/>
          <w:lang w:eastAsia="zh-CN"/>
        </w:rPr>
        <w:t>第七章</w:t>
      </w:r>
      <w:r>
        <w:rPr>
          <w:rFonts w:hint="eastAsia"/>
          <w:lang w:eastAsia="zh-CN"/>
        </w:rPr>
        <w:t xml:space="preserve"> </w:t>
      </w:r>
      <w:r>
        <w:rPr>
          <w:rFonts w:hint="eastAsia"/>
          <w:lang w:eastAsia="zh-CN"/>
        </w:rPr>
        <w:t>异议与处理</w:t>
      </w:r>
    </w:p>
    <w:p w:rsidR="002A4A41" w:rsidRDefault="002A4A41" w:rsidP="002A4A41">
      <w:pPr>
        <w:ind w:firstLine="0"/>
        <w:rPr>
          <w:lang w:eastAsia="zh-CN"/>
        </w:rPr>
      </w:pPr>
      <w:r>
        <w:rPr>
          <w:rFonts w:hint="eastAsia"/>
          <w:lang w:eastAsia="zh-CN"/>
        </w:rPr>
        <w:t>第三十四条</w:t>
      </w:r>
      <w:r>
        <w:rPr>
          <w:rFonts w:hint="eastAsia"/>
          <w:lang w:eastAsia="zh-CN"/>
        </w:rPr>
        <w:t xml:space="preserve"> </w:t>
      </w:r>
      <w:r>
        <w:rPr>
          <w:rFonts w:hint="eastAsia"/>
          <w:lang w:eastAsia="zh-CN"/>
        </w:rPr>
        <w:t>海洋科学技术奖实行先评奖后异议的程序。自评审结果公示之日起</w:t>
      </w:r>
      <w:r>
        <w:rPr>
          <w:rFonts w:hint="eastAsia"/>
          <w:lang w:eastAsia="zh-CN"/>
        </w:rPr>
        <w:t>30</w:t>
      </w:r>
      <w:r>
        <w:rPr>
          <w:rFonts w:hint="eastAsia"/>
          <w:lang w:eastAsia="zh-CN"/>
        </w:rPr>
        <w:t>日内为异议受理期。任何单位或个人对公示项目持有异议的，应在异议期内向奖励工作办公室提出。逾期不予受理。</w:t>
      </w:r>
    </w:p>
    <w:p w:rsidR="002A4A41" w:rsidRDefault="002A4A41" w:rsidP="002A4A41">
      <w:pPr>
        <w:ind w:firstLine="0"/>
        <w:rPr>
          <w:lang w:eastAsia="zh-CN"/>
        </w:rPr>
      </w:pPr>
      <w:r>
        <w:rPr>
          <w:rFonts w:hint="eastAsia"/>
          <w:lang w:eastAsia="zh-CN"/>
        </w:rPr>
        <w:t>第三十五条</w:t>
      </w:r>
      <w:r>
        <w:rPr>
          <w:rFonts w:hint="eastAsia"/>
          <w:lang w:eastAsia="zh-CN"/>
        </w:rPr>
        <w:t xml:space="preserve"> </w:t>
      </w:r>
      <w:r>
        <w:rPr>
          <w:rFonts w:hint="eastAsia"/>
          <w:lang w:eastAsia="zh-CN"/>
        </w:rPr>
        <w:t>提出异议的单位或个人须提供书面材料和证明，匿名的异议函件不予受理。</w:t>
      </w:r>
    </w:p>
    <w:p w:rsidR="002A4A41" w:rsidRDefault="002A4A41" w:rsidP="002A4A41">
      <w:pPr>
        <w:ind w:firstLine="0"/>
        <w:rPr>
          <w:lang w:eastAsia="zh-CN"/>
        </w:rPr>
      </w:pPr>
      <w:r>
        <w:rPr>
          <w:rFonts w:hint="eastAsia"/>
          <w:lang w:eastAsia="zh-CN"/>
        </w:rPr>
        <w:t>第三十六条</w:t>
      </w:r>
      <w:r>
        <w:rPr>
          <w:rFonts w:hint="eastAsia"/>
          <w:lang w:eastAsia="zh-CN"/>
        </w:rPr>
        <w:t xml:space="preserve"> </w:t>
      </w:r>
      <w:r>
        <w:rPr>
          <w:rFonts w:hint="eastAsia"/>
          <w:lang w:eastAsia="zh-CN"/>
        </w:rPr>
        <w:t>凡涉及项目主要完成单位、主要完成人或名次排列、推荐等级等异议问题，由该项目的推荐单位负责处理，处理意见报奖励办公室备案。</w:t>
      </w:r>
    </w:p>
    <w:p w:rsidR="002A4A41" w:rsidRDefault="002A4A41" w:rsidP="002A4A41">
      <w:pPr>
        <w:ind w:firstLine="0"/>
        <w:rPr>
          <w:lang w:eastAsia="zh-CN"/>
        </w:rPr>
      </w:pPr>
      <w:r>
        <w:rPr>
          <w:rFonts w:hint="eastAsia"/>
          <w:lang w:eastAsia="zh-CN"/>
        </w:rPr>
        <w:t>第三十七条</w:t>
      </w:r>
      <w:r>
        <w:rPr>
          <w:rFonts w:hint="eastAsia"/>
          <w:lang w:eastAsia="zh-CN"/>
        </w:rPr>
        <w:t xml:space="preserve"> </w:t>
      </w:r>
      <w:r>
        <w:rPr>
          <w:rFonts w:hint="eastAsia"/>
          <w:lang w:eastAsia="zh-CN"/>
        </w:rPr>
        <w:t>属于对推荐项目评定等级提出异议的，不予受理。对有重大异议的项目</w:t>
      </w:r>
      <w:r>
        <w:rPr>
          <w:rFonts w:hint="eastAsia"/>
          <w:lang w:eastAsia="zh-CN"/>
        </w:rPr>
        <w:t>,</w:t>
      </w:r>
      <w:r>
        <w:rPr>
          <w:rFonts w:hint="eastAsia"/>
          <w:lang w:eastAsia="zh-CN"/>
        </w:rPr>
        <w:t>奖励办公室将组织对获奖项目进行答辩或实地考核。必要时，报奖励委员会进行裁定。</w:t>
      </w:r>
    </w:p>
    <w:p w:rsidR="002A4A41" w:rsidRDefault="002A4A41" w:rsidP="002A4A41">
      <w:pPr>
        <w:ind w:firstLine="0"/>
        <w:rPr>
          <w:lang w:eastAsia="zh-CN"/>
        </w:rPr>
      </w:pPr>
      <w:r>
        <w:rPr>
          <w:rFonts w:hint="eastAsia"/>
          <w:lang w:eastAsia="zh-CN"/>
        </w:rPr>
        <w:t>第八章</w:t>
      </w:r>
      <w:r>
        <w:rPr>
          <w:rFonts w:hint="eastAsia"/>
          <w:lang w:eastAsia="zh-CN"/>
        </w:rPr>
        <w:t xml:space="preserve">  </w:t>
      </w:r>
      <w:r>
        <w:rPr>
          <w:rFonts w:hint="eastAsia"/>
          <w:lang w:eastAsia="zh-CN"/>
        </w:rPr>
        <w:t>批准与奖励</w:t>
      </w:r>
    </w:p>
    <w:p w:rsidR="002A4A41" w:rsidRDefault="002A4A41" w:rsidP="002A4A41">
      <w:pPr>
        <w:ind w:firstLine="0"/>
        <w:rPr>
          <w:lang w:eastAsia="zh-CN"/>
        </w:rPr>
      </w:pPr>
      <w:r>
        <w:rPr>
          <w:rFonts w:hint="eastAsia"/>
          <w:lang w:eastAsia="zh-CN"/>
        </w:rPr>
        <w:t>第三十八条</w:t>
      </w:r>
      <w:r>
        <w:rPr>
          <w:rFonts w:hint="eastAsia"/>
          <w:lang w:eastAsia="zh-CN"/>
        </w:rPr>
        <w:t xml:space="preserve"> </w:t>
      </w:r>
      <w:r>
        <w:rPr>
          <w:rFonts w:hint="eastAsia"/>
          <w:lang w:eastAsia="zh-CN"/>
        </w:rPr>
        <w:t>公示异议处理期结束后，奖励办公室将拟奖励项目报奖励委员会批准，通过国家海洋局、中国海洋学会等网站和《中国海洋报》向社会公布本年度获奖项目。</w:t>
      </w:r>
    </w:p>
    <w:p w:rsidR="002A4A41" w:rsidRDefault="002A4A41" w:rsidP="002A4A41">
      <w:pPr>
        <w:ind w:firstLine="0"/>
        <w:rPr>
          <w:lang w:eastAsia="zh-CN"/>
        </w:rPr>
      </w:pPr>
      <w:r>
        <w:rPr>
          <w:rFonts w:hint="eastAsia"/>
          <w:lang w:eastAsia="zh-CN"/>
        </w:rPr>
        <w:t>第三十九条</w:t>
      </w:r>
      <w:r>
        <w:rPr>
          <w:rFonts w:hint="eastAsia"/>
          <w:lang w:eastAsia="zh-CN"/>
        </w:rPr>
        <w:t xml:space="preserve"> </w:t>
      </w:r>
      <w:r>
        <w:rPr>
          <w:rFonts w:hint="eastAsia"/>
          <w:lang w:eastAsia="zh-CN"/>
        </w:rPr>
        <w:t>奖励委员会对获海洋科学技术奖项目的主要完成单位和主要完成人分别授予集体和个人获奖证书及奖金，一等奖</w:t>
      </w:r>
      <w:r>
        <w:rPr>
          <w:rFonts w:hint="eastAsia"/>
          <w:lang w:eastAsia="zh-CN"/>
        </w:rPr>
        <w:t>2</w:t>
      </w:r>
      <w:r>
        <w:rPr>
          <w:rFonts w:hint="eastAsia"/>
          <w:lang w:eastAsia="zh-CN"/>
        </w:rPr>
        <w:t>万元</w:t>
      </w:r>
      <w:r>
        <w:rPr>
          <w:rFonts w:hint="eastAsia"/>
          <w:lang w:eastAsia="zh-CN"/>
        </w:rPr>
        <w:t>,</w:t>
      </w:r>
      <w:r>
        <w:rPr>
          <w:rFonts w:hint="eastAsia"/>
          <w:lang w:eastAsia="zh-CN"/>
        </w:rPr>
        <w:t>二等奖</w:t>
      </w:r>
      <w:r>
        <w:rPr>
          <w:rFonts w:hint="eastAsia"/>
          <w:lang w:eastAsia="zh-CN"/>
        </w:rPr>
        <w:t>1</w:t>
      </w:r>
      <w:r>
        <w:rPr>
          <w:rFonts w:hint="eastAsia"/>
          <w:lang w:eastAsia="zh-CN"/>
        </w:rPr>
        <w:t>万元，特等奖奖金由奖励委员会研究确定。</w:t>
      </w:r>
    </w:p>
    <w:p w:rsidR="002A4A41" w:rsidRDefault="002A4A41" w:rsidP="002A4A41">
      <w:pPr>
        <w:ind w:firstLine="0"/>
        <w:rPr>
          <w:lang w:eastAsia="zh-CN"/>
        </w:rPr>
      </w:pPr>
      <w:r>
        <w:rPr>
          <w:rFonts w:hint="eastAsia"/>
          <w:lang w:eastAsia="zh-CN"/>
        </w:rPr>
        <w:t>第四十条</w:t>
      </w:r>
      <w:r>
        <w:rPr>
          <w:rFonts w:hint="eastAsia"/>
          <w:lang w:eastAsia="zh-CN"/>
        </w:rPr>
        <w:t xml:space="preserve"> </w:t>
      </w:r>
      <w:r>
        <w:rPr>
          <w:rFonts w:hint="eastAsia"/>
          <w:lang w:eastAsia="zh-CN"/>
        </w:rPr>
        <w:t>海洋科学技术奖获得者的奖金应按其贡献大小合理分配。</w:t>
      </w:r>
    </w:p>
    <w:p w:rsidR="002A4A41" w:rsidRDefault="002A4A41" w:rsidP="002A4A41">
      <w:pPr>
        <w:ind w:firstLine="0"/>
        <w:rPr>
          <w:lang w:eastAsia="zh-CN"/>
        </w:rPr>
      </w:pPr>
      <w:r>
        <w:rPr>
          <w:rFonts w:hint="eastAsia"/>
          <w:lang w:eastAsia="zh-CN"/>
        </w:rPr>
        <w:t>第四十一条</w:t>
      </w:r>
      <w:r>
        <w:rPr>
          <w:rFonts w:hint="eastAsia"/>
          <w:lang w:eastAsia="zh-CN"/>
        </w:rPr>
        <w:t xml:space="preserve"> </w:t>
      </w:r>
      <w:r>
        <w:rPr>
          <w:rFonts w:hint="eastAsia"/>
          <w:lang w:eastAsia="zh-CN"/>
        </w:rPr>
        <w:t>海洋科学技术奖是推荐国家科学技术奖的基础，国家海洋行政主管部门从历年获奖项目中择优推荐申报国家科学技术奖。</w:t>
      </w:r>
    </w:p>
    <w:p w:rsidR="002A4A41" w:rsidRDefault="002A4A41" w:rsidP="002A4A41">
      <w:pPr>
        <w:ind w:firstLine="0"/>
        <w:rPr>
          <w:lang w:eastAsia="zh-CN"/>
        </w:rPr>
      </w:pPr>
      <w:r>
        <w:rPr>
          <w:rFonts w:hint="eastAsia"/>
          <w:lang w:eastAsia="zh-CN"/>
        </w:rPr>
        <w:t>第四十二条</w:t>
      </w:r>
      <w:r>
        <w:rPr>
          <w:rFonts w:hint="eastAsia"/>
          <w:lang w:eastAsia="zh-CN"/>
        </w:rPr>
        <w:t xml:space="preserve"> </w:t>
      </w:r>
      <w:r>
        <w:rPr>
          <w:rFonts w:hint="eastAsia"/>
          <w:lang w:eastAsia="zh-CN"/>
        </w:rPr>
        <w:t>海洋科学技术奖主要完成单位和主要完成人，应继续推进获奖项目成果向现实生产力转化应用，服务海洋事业发展和经济社会建设。</w:t>
      </w:r>
    </w:p>
    <w:p w:rsidR="002A4A41" w:rsidRDefault="002A4A41" w:rsidP="002A4A41">
      <w:pPr>
        <w:ind w:firstLine="0"/>
        <w:rPr>
          <w:lang w:eastAsia="zh-CN"/>
        </w:rPr>
      </w:pPr>
      <w:r>
        <w:rPr>
          <w:rFonts w:hint="eastAsia"/>
          <w:lang w:eastAsia="zh-CN"/>
        </w:rPr>
        <w:t>第四十三条</w:t>
      </w:r>
      <w:r>
        <w:rPr>
          <w:rFonts w:hint="eastAsia"/>
          <w:lang w:eastAsia="zh-CN"/>
        </w:rPr>
        <w:t xml:space="preserve"> </w:t>
      </w:r>
      <w:r>
        <w:rPr>
          <w:rFonts w:hint="eastAsia"/>
          <w:lang w:eastAsia="zh-CN"/>
        </w:rPr>
        <w:t>如发现有弄虚作假或剽窃他人成果者，经奖励委员会批准，撤销对该项目或有关当事人的奖励，并视情节轻重对有关单位和当事人给予批评和处分，有关当事人三年内不得申报海洋科学技术奖。</w:t>
      </w:r>
    </w:p>
    <w:p w:rsidR="002A4A41" w:rsidRDefault="002A4A41" w:rsidP="002A4A41">
      <w:pPr>
        <w:ind w:firstLine="0"/>
        <w:rPr>
          <w:lang w:eastAsia="zh-CN"/>
        </w:rPr>
      </w:pPr>
      <w:r>
        <w:rPr>
          <w:rFonts w:hint="eastAsia"/>
          <w:lang w:eastAsia="zh-CN"/>
        </w:rPr>
        <w:lastRenderedPageBreak/>
        <w:t>第九章</w:t>
      </w:r>
      <w:r>
        <w:rPr>
          <w:rFonts w:hint="eastAsia"/>
          <w:lang w:eastAsia="zh-CN"/>
        </w:rPr>
        <w:t xml:space="preserve">  </w:t>
      </w:r>
      <w:r>
        <w:rPr>
          <w:rFonts w:hint="eastAsia"/>
          <w:lang w:eastAsia="zh-CN"/>
        </w:rPr>
        <w:t>附则</w:t>
      </w:r>
    </w:p>
    <w:p w:rsidR="002A4A41" w:rsidRDefault="002A4A41" w:rsidP="002A4A41">
      <w:pPr>
        <w:ind w:firstLine="0"/>
        <w:rPr>
          <w:lang w:eastAsia="zh-CN"/>
        </w:rPr>
      </w:pPr>
      <w:r>
        <w:rPr>
          <w:rFonts w:hint="eastAsia"/>
          <w:lang w:eastAsia="zh-CN"/>
        </w:rPr>
        <w:t>第四十四条</w:t>
      </w:r>
      <w:r>
        <w:rPr>
          <w:rFonts w:hint="eastAsia"/>
          <w:lang w:eastAsia="zh-CN"/>
        </w:rPr>
        <w:t xml:space="preserve"> </w:t>
      </w:r>
      <w:r>
        <w:rPr>
          <w:rFonts w:hint="eastAsia"/>
          <w:lang w:eastAsia="zh-CN"/>
        </w:rPr>
        <w:t>本办法由奖励委员会授权奖励办公室负责解释。</w:t>
      </w:r>
    </w:p>
    <w:p w:rsidR="002A4A41" w:rsidRDefault="002A4A41" w:rsidP="002A4A41">
      <w:pPr>
        <w:ind w:firstLine="0"/>
        <w:rPr>
          <w:lang w:eastAsia="zh-CN"/>
        </w:rPr>
      </w:pPr>
      <w:r>
        <w:rPr>
          <w:rFonts w:hint="eastAsia"/>
          <w:lang w:eastAsia="zh-CN"/>
        </w:rPr>
        <w:t>第四十五条</w:t>
      </w:r>
      <w:r>
        <w:rPr>
          <w:rFonts w:hint="eastAsia"/>
          <w:lang w:eastAsia="zh-CN"/>
        </w:rPr>
        <w:t xml:space="preserve"> </w:t>
      </w:r>
      <w:r>
        <w:rPr>
          <w:rFonts w:hint="eastAsia"/>
          <w:lang w:eastAsia="zh-CN"/>
        </w:rPr>
        <w:t>本办法自发布之日起施行。原《海洋创新成果奖奖励办法》（试行）（国海科字</w:t>
      </w:r>
      <w:r>
        <w:rPr>
          <w:rFonts w:hint="eastAsia"/>
          <w:lang w:eastAsia="zh-CN"/>
        </w:rPr>
        <w:t>[2007]430</w:t>
      </w:r>
      <w:r>
        <w:rPr>
          <w:rFonts w:hint="eastAsia"/>
          <w:lang w:eastAsia="zh-CN"/>
        </w:rPr>
        <w:t>号）废止。</w:t>
      </w:r>
    </w:p>
    <w:p w:rsidR="002A4A41" w:rsidRDefault="002A4A41" w:rsidP="00703861">
      <w:pPr>
        <w:ind w:firstLine="0"/>
        <w:rPr>
          <w:lang w:eastAsia="zh-CN"/>
        </w:rPr>
        <w:sectPr w:rsidR="002A4A41" w:rsidSect="006074AA">
          <w:pgSz w:w="11906" w:h="16838"/>
          <w:pgMar w:top="1440" w:right="1800" w:bottom="1440" w:left="1800" w:header="851" w:footer="992" w:gutter="0"/>
          <w:cols w:space="425"/>
          <w:docGrid w:type="lines" w:linePitch="312"/>
        </w:sectPr>
      </w:pPr>
    </w:p>
    <w:p w:rsidR="00167001" w:rsidRDefault="00167001" w:rsidP="00167001">
      <w:pPr>
        <w:pStyle w:val="3"/>
        <w:rPr>
          <w:lang w:eastAsia="zh-CN"/>
        </w:rPr>
      </w:pPr>
      <w:bookmarkStart w:id="97" w:name="_Toc80862403"/>
      <w:r>
        <w:rPr>
          <w:rFonts w:hint="eastAsia"/>
          <w:lang w:eastAsia="zh-CN"/>
        </w:rPr>
        <w:lastRenderedPageBreak/>
        <w:t>测绘科技进步奖评选办法</w:t>
      </w:r>
      <w:bookmarkEnd w:id="97"/>
    </w:p>
    <w:p w:rsidR="00167001" w:rsidRDefault="00167001" w:rsidP="00167001">
      <w:pPr>
        <w:ind w:firstLine="0"/>
        <w:rPr>
          <w:lang w:eastAsia="zh-CN"/>
        </w:rPr>
      </w:pPr>
      <w:r>
        <w:rPr>
          <w:rFonts w:hint="eastAsia"/>
          <w:lang w:eastAsia="zh-CN"/>
        </w:rPr>
        <w:t>（</w:t>
      </w:r>
      <w:r>
        <w:rPr>
          <w:rFonts w:hint="eastAsia"/>
          <w:lang w:eastAsia="zh-CN"/>
        </w:rPr>
        <w:t>2006</w:t>
      </w:r>
      <w:r>
        <w:rPr>
          <w:rFonts w:hint="eastAsia"/>
          <w:lang w:eastAsia="zh-CN"/>
        </w:rPr>
        <w:t>年</w:t>
      </w:r>
      <w:r>
        <w:rPr>
          <w:rFonts w:hint="eastAsia"/>
          <w:lang w:eastAsia="zh-CN"/>
        </w:rPr>
        <w:t>6</w:t>
      </w:r>
      <w:r>
        <w:rPr>
          <w:rFonts w:hint="eastAsia"/>
          <w:lang w:eastAsia="zh-CN"/>
        </w:rPr>
        <w:t>月</w:t>
      </w:r>
      <w:r>
        <w:rPr>
          <w:rFonts w:hint="eastAsia"/>
          <w:lang w:eastAsia="zh-CN"/>
        </w:rPr>
        <w:t>24</w:t>
      </w:r>
      <w:r>
        <w:rPr>
          <w:rFonts w:hint="eastAsia"/>
          <w:lang w:eastAsia="zh-CN"/>
        </w:rPr>
        <w:t>日中国测绘学会九届二次常务理事会议修订）</w:t>
      </w:r>
    </w:p>
    <w:p w:rsidR="00167001" w:rsidRDefault="00167001" w:rsidP="00167001">
      <w:pPr>
        <w:ind w:firstLine="0"/>
        <w:rPr>
          <w:lang w:eastAsia="zh-CN"/>
        </w:rPr>
      </w:pPr>
      <w:r>
        <w:rPr>
          <w:rFonts w:hint="eastAsia"/>
          <w:lang w:eastAsia="zh-CN"/>
        </w:rPr>
        <w:t>第一章</w:t>
      </w:r>
      <w:r>
        <w:rPr>
          <w:rFonts w:hint="eastAsia"/>
          <w:lang w:eastAsia="zh-CN"/>
        </w:rPr>
        <w:t xml:space="preserve">  </w:t>
      </w:r>
      <w:r>
        <w:rPr>
          <w:rFonts w:hint="eastAsia"/>
          <w:lang w:eastAsia="zh-CN"/>
        </w:rPr>
        <w:t>总　则</w:t>
      </w:r>
    </w:p>
    <w:p w:rsidR="00167001" w:rsidRDefault="00167001" w:rsidP="00167001">
      <w:pPr>
        <w:ind w:firstLine="0"/>
        <w:rPr>
          <w:lang w:eastAsia="zh-CN"/>
        </w:rPr>
      </w:pPr>
      <w:r>
        <w:rPr>
          <w:rFonts w:hint="eastAsia"/>
          <w:lang w:eastAsia="zh-CN"/>
        </w:rPr>
        <w:t>第一条</w:t>
      </w:r>
      <w:r>
        <w:rPr>
          <w:rFonts w:hint="eastAsia"/>
          <w:lang w:eastAsia="zh-CN"/>
        </w:rPr>
        <w:t xml:space="preserve">  </w:t>
      </w:r>
      <w:r>
        <w:rPr>
          <w:rFonts w:hint="eastAsia"/>
          <w:lang w:eastAsia="zh-CN"/>
        </w:rPr>
        <w:t>为做好中国测绘学会科学技术奖励工作，保证测绘科技进步奖的评审质量，根据《国家科学技术奖励条例实施细则》、《社会力量设立科学技术奖管理办法》和《中国测绘学会科学技术奖励办法》，并参考国家科技奖励办公室制订的“推荐材料形式审查办法”、“推荐和评审规定”、“评审范围和标准”、“评价指标体系”、“评审行为准则与监督办法”等有关规定，制定本实施细则。</w:t>
      </w:r>
    </w:p>
    <w:p w:rsidR="00167001" w:rsidRDefault="00167001" w:rsidP="00167001">
      <w:pPr>
        <w:ind w:firstLine="0"/>
        <w:rPr>
          <w:lang w:eastAsia="zh-CN"/>
        </w:rPr>
      </w:pPr>
      <w:r>
        <w:rPr>
          <w:rFonts w:hint="eastAsia"/>
          <w:lang w:eastAsia="zh-CN"/>
        </w:rPr>
        <w:t>第二条</w:t>
      </w:r>
      <w:r>
        <w:rPr>
          <w:rFonts w:hint="eastAsia"/>
          <w:lang w:eastAsia="zh-CN"/>
        </w:rPr>
        <w:t xml:space="preserve">  </w:t>
      </w:r>
      <w:r>
        <w:rPr>
          <w:rFonts w:hint="eastAsia"/>
          <w:lang w:eastAsia="zh-CN"/>
        </w:rPr>
        <w:t>本细则适用于中国测绘学会科学技术奖中有关“测绘科技进步奖”的推荐、评审、授奖等各项活动。</w:t>
      </w:r>
    </w:p>
    <w:p w:rsidR="00167001" w:rsidRDefault="00167001" w:rsidP="00167001">
      <w:pPr>
        <w:ind w:firstLine="0"/>
        <w:rPr>
          <w:lang w:eastAsia="zh-CN"/>
        </w:rPr>
      </w:pPr>
      <w:r>
        <w:rPr>
          <w:rFonts w:hint="eastAsia"/>
          <w:lang w:eastAsia="zh-CN"/>
        </w:rPr>
        <w:t>第三条</w:t>
      </w:r>
      <w:r>
        <w:rPr>
          <w:rFonts w:hint="eastAsia"/>
          <w:lang w:eastAsia="zh-CN"/>
        </w:rPr>
        <w:t xml:space="preserve">  </w:t>
      </w:r>
      <w:r>
        <w:rPr>
          <w:rFonts w:hint="eastAsia"/>
          <w:lang w:eastAsia="zh-CN"/>
        </w:rPr>
        <w:t>测绘科技进步奖的推荐、评审和授奖，实行公开、公平、公正原则，不受任何组织或者个人的非法干涉。</w:t>
      </w:r>
    </w:p>
    <w:p w:rsidR="00167001" w:rsidRDefault="00167001" w:rsidP="00167001">
      <w:pPr>
        <w:ind w:firstLine="0"/>
        <w:rPr>
          <w:lang w:eastAsia="zh-CN"/>
        </w:rPr>
      </w:pPr>
      <w:r>
        <w:rPr>
          <w:rFonts w:hint="eastAsia"/>
          <w:lang w:eastAsia="zh-CN"/>
        </w:rPr>
        <w:t>第四条</w:t>
      </w:r>
      <w:r>
        <w:rPr>
          <w:rFonts w:hint="eastAsia"/>
          <w:lang w:eastAsia="zh-CN"/>
        </w:rPr>
        <w:t xml:space="preserve">  </w:t>
      </w:r>
      <w:r>
        <w:rPr>
          <w:rFonts w:hint="eastAsia"/>
          <w:lang w:eastAsia="zh-CN"/>
        </w:rPr>
        <w:t>测绘科技进步奖主要奖励在我国测绘科学研究、技术创新与开发、科技成果推广应用、高新技术产业化、重大工程建设以及社会公益性测绘科技事业中，作出突出贡献的单位和个人。</w:t>
      </w:r>
    </w:p>
    <w:p w:rsidR="00167001" w:rsidRDefault="00167001" w:rsidP="00167001">
      <w:pPr>
        <w:ind w:firstLine="0"/>
        <w:rPr>
          <w:lang w:eastAsia="zh-CN"/>
        </w:rPr>
      </w:pPr>
      <w:r>
        <w:rPr>
          <w:rFonts w:hint="eastAsia"/>
          <w:lang w:eastAsia="zh-CN"/>
        </w:rPr>
        <w:t>第五条</w:t>
      </w:r>
      <w:r>
        <w:rPr>
          <w:rFonts w:hint="eastAsia"/>
          <w:lang w:eastAsia="zh-CN"/>
        </w:rPr>
        <w:t xml:space="preserve">  </w:t>
      </w:r>
      <w:r>
        <w:rPr>
          <w:rFonts w:hint="eastAsia"/>
          <w:lang w:eastAsia="zh-CN"/>
        </w:rPr>
        <w:t>测绘科技进步奖是在国家科技奖励主管部门备案，经国家测绘主管部门批准，由中国测绘学会授予有关单位或个人的荣誉。授奖证书不作为确定科学技术成果权属的直接依据。</w:t>
      </w:r>
    </w:p>
    <w:p w:rsidR="00167001" w:rsidRDefault="00167001" w:rsidP="00167001">
      <w:pPr>
        <w:ind w:firstLine="0"/>
        <w:rPr>
          <w:lang w:eastAsia="zh-CN"/>
        </w:rPr>
      </w:pPr>
      <w:r>
        <w:rPr>
          <w:rFonts w:hint="eastAsia"/>
          <w:lang w:eastAsia="zh-CN"/>
        </w:rPr>
        <w:t>第六条</w:t>
      </w:r>
      <w:r>
        <w:rPr>
          <w:rFonts w:hint="eastAsia"/>
          <w:lang w:eastAsia="zh-CN"/>
        </w:rPr>
        <w:t xml:space="preserve">  </w:t>
      </w:r>
      <w:r>
        <w:rPr>
          <w:rFonts w:hint="eastAsia"/>
          <w:lang w:eastAsia="zh-CN"/>
        </w:rPr>
        <w:t>中国测绘学会科学技术奖励委员会（以下简称“奖励委）负责测绘科技进步奖的管理和组织实施；其下设的评审委员会和奖励工作办公室，分别负责测绘科技进步奖的评审工作和日常工作。</w:t>
      </w:r>
    </w:p>
    <w:p w:rsidR="00167001" w:rsidRDefault="00167001" w:rsidP="00167001">
      <w:pPr>
        <w:ind w:firstLine="0"/>
        <w:rPr>
          <w:lang w:eastAsia="zh-CN"/>
        </w:rPr>
      </w:pPr>
      <w:r>
        <w:rPr>
          <w:rFonts w:hint="eastAsia"/>
          <w:lang w:eastAsia="zh-CN"/>
        </w:rPr>
        <w:t>第二章</w:t>
      </w:r>
      <w:r>
        <w:rPr>
          <w:rFonts w:hint="eastAsia"/>
          <w:lang w:eastAsia="zh-CN"/>
        </w:rPr>
        <w:t xml:space="preserve">  </w:t>
      </w:r>
      <w:r>
        <w:rPr>
          <w:rFonts w:hint="eastAsia"/>
          <w:lang w:eastAsia="zh-CN"/>
        </w:rPr>
        <w:t>奖励范围</w:t>
      </w:r>
    </w:p>
    <w:p w:rsidR="00167001" w:rsidRDefault="00167001" w:rsidP="00167001">
      <w:pPr>
        <w:ind w:firstLine="0"/>
        <w:rPr>
          <w:lang w:eastAsia="zh-CN"/>
        </w:rPr>
      </w:pPr>
      <w:r>
        <w:rPr>
          <w:rFonts w:hint="eastAsia"/>
          <w:lang w:eastAsia="zh-CN"/>
        </w:rPr>
        <w:t>第七条</w:t>
      </w:r>
      <w:r>
        <w:rPr>
          <w:rFonts w:hint="eastAsia"/>
          <w:lang w:eastAsia="zh-CN"/>
        </w:rPr>
        <w:t xml:space="preserve">  </w:t>
      </w:r>
      <w:r>
        <w:rPr>
          <w:rFonts w:hint="eastAsia"/>
          <w:lang w:eastAsia="zh-CN"/>
        </w:rPr>
        <w:t>测绘科技进步奖授予在下列各类科技项目中作出贡献的单位和个人：</w:t>
      </w:r>
    </w:p>
    <w:p w:rsidR="00167001" w:rsidRDefault="00167001" w:rsidP="00167001">
      <w:pPr>
        <w:ind w:firstLine="0"/>
        <w:rPr>
          <w:lang w:eastAsia="zh-CN"/>
        </w:rPr>
      </w:pPr>
      <w:r>
        <w:rPr>
          <w:rFonts w:hint="eastAsia"/>
          <w:lang w:eastAsia="zh-CN"/>
        </w:rPr>
        <w:t>(</w:t>
      </w:r>
      <w:r>
        <w:rPr>
          <w:rFonts w:hint="eastAsia"/>
          <w:lang w:eastAsia="zh-CN"/>
        </w:rPr>
        <w:t>一</w:t>
      </w:r>
      <w:r>
        <w:rPr>
          <w:rFonts w:hint="eastAsia"/>
          <w:lang w:eastAsia="zh-CN"/>
        </w:rPr>
        <w:t xml:space="preserve">) </w:t>
      </w:r>
      <w:r>
        <w:rPr>
          <w:rFonts w:hint="eastAsia"/>
          <w:lang w:eastAsia="zh-CN"/>
        </w:rPr>
        <w:t>在实施“技术开发项目”中，完成重大科学技术创新、科学技术成果转化，取得能促进测绘技术进步和生产发展的新理论、新技术、新工艺、新材料、新产品、新方法，经推广应用，创造显著经济效益的；</w:t>
      </w:r>
    </w:p>
    <w:p w:rsidR="00167001" w:rsidRDefault="00167001" w:rsidP="00167001">
      <w:pPr>
        <w:ind w:firstLine="0"/>
        <w:rPr>
          <w:lang w:eastAsia="zh-CN"/>
        </w:rPr>
      </w:pPr>
      <w:r>
        <w:rPr>
          <w:rFonts w:hint="eastAsia"/>
          <w:lang w:eastAsia="zh-CN"/>
        </w:rPr>
        <w:t>(</w:t>
      </w:r>
      <w:r>
        <w:rPr>
          <w:rFonts w:hint="eastAsia"/>
          <w:lang w:eastAsia="zh-CN"/>
        </w:rPr>
        <w:t>二</w:t>
      </w:r>
      <w:r>
        <w:rPr>
          <w:rFonts w:hint="eastAsia"/>
          <w:lang w:eastAsia="zh-CN"/>
        </w:rPr>
        <w:t xml:space="preserve">) </w:t>
      </w:r>
      <w:r>
        <w:rPr>
          <w:rFonts w:hint="eastAsia"/>
          <w:lang w:eastAsia="zh-CN"/>
        </w:rPr>
        <w:t>在实施“社会公益项目”中，在科技管理、标准、计量、科技信息、科技档案、科学普及等测绘科技基础性工作和解决环保、资源、人口、灾害等问题的社会公益性测绘科技事业方面取得成果，经过实践检验，创造显著社会效益的；</w:t>
      </w:r>
    </w:p>
    <w:p w:rsidR="00167001" w:rsidRDefault="00167001" w:rsidP="00167001">
      <w:pPr>
        <w:ind w:firstLine="0"/>
        <w:rPr>
          <w:lang w:eastAsia="zh-CN"/>
        </w:rPr>
      </w:pPr>
      <w:r>
        <w:rPr>
          <w:rFonts w:hint="eastAsia"/>
          <w:lang w:eastAsia="zh-CN"/>
        </w:rPr>
        <w:lastRenderedPageBreak/>
        <w:t>(</w:t>
      </w:r>
      <w:r>
        <w:rPr>
          <w:rFonts w:hint="eastAsia"/>
          <w:lang w:eastAsia="zh-CN"/>
        </w:rPr>
        <w:t>三</w:t>
      </w:r>
      <w:r>
        <w:rPr>
          <w:rFonts w:hint="eastAsia"/>
          <w:lang w:eastAsia="zh-CN"/>
        </w:rPr>
        <w:t xml:space="preserve">) </w:t>
      </w:r>
      <w:r>
        <w:rPr>
          <w:rFonts w:hint="eastAsia"/>
          <w:lang w:eastAsia="zh-CN"/>
        </w:rPr>
        <w:t>在实施“重大工程项目”中，吸收国外先进技术、应用自主知识产权高新技术成果，高质量实现测绘技术保障取得显著效益，工程达到国内外先进水平的。</w:t>
      </w:r>
    </w:p>
    <w:p w:rsidR="00167001" w:rsidRDefault="00167001" w:rsidP="00167001">
      <w:pPr>
        <w:ind w:firstLine="0"/>
        <w:rPr>
          <w:lang w:eastAsia="zh-CN"/>
        </w:rPr>
      </w:pPr>
      <w:r>
        <w:rPr>
          <w:rFonts w:hint="eastAsia"/>
          <w:lang w:eastAsia="zh-CN"/>
        </w:rPr>
        <w:t>测绘科技进步奖的授奖项目，应是在规定年度期间完成并通过鉴定或验收的成果。</w:t>
      </w:r>
    </w:p>
    <w:p w:rsidR="00167001" w:rsidRDefault="00167001" w:rsidP="00167001">
      <w:pPr>
        <w:ind w:firstLine="0"/>
        <w:rPr>
          <w:lang w:eastAsia="zh-CN"/>
        </w:rPr>
      </w:pPr>
      <w:r>
        <w:rPr>
          <w:rFonts w:hint="eastAsia"/>
          <w:lang w:eastAsia="zh-CN"/>
        </w:rPr>
        <w:t>第八条</w:t>
      </w:r>
      <w:r>
        <w:rPr>
          <w:rFonts w:hint="eastAsia"/>
          <w:lang w:eastAsia="zh-CN"/>
        </w:rPr>
        <w:t xml:space="preserve">  </w:t>
      </w:r>
      <w:r>
        <w:rPr>
          <w:rFonts w:hint="eastAsia"/>
          <w:lang w:eastAsia="zh-CN"/>
        </w:rPr>
        <w:t>测绘科技进步奖的候选人应具备下列条件之一：</w:t>
      </w:r>
    </w:p>
    <w:p w:rsidR="00167001" w:rsidRDefault="00167001" w:rsidP="00167001">
      <w:pPr>
        <w:ind w:firstLine="0"/>
        <w:rPr>
          <w:lang w:eastAsia="zh-CN"/>
        </w:rPr>
      </w:pPr>
      <w:r>
        <w:rPr>
          <w:rFonts w:hint="eastAsia"/>
          <w:lang w:eastAsia="zh-CN"/>
        </w:rPr>
        <w:t>(</w:t>
      </w:r>
      <w:r>
        <w:rPr>
          <w:rFonts w:hint="eastAsia"/>
          <w:lang w:eastAsia="zh-CN"/>
        </w:rPr>
        <w:t>一</w:t>
      </w:r>
      <w:r>
        <w:rPr>
          <w:rFonts w:hint="eastAsia"/>
          <w:lang w:eastAsia="zh-CN"/>
        </w:rPr>
        <w:t xml:space="preserve">) </w:t>
      </w:r>
      <w:r>
        <w:rPr>
          <w:rFonts w:hint="eastAsia"/>
          <w:lang w:eastAsia="zh-CN"/>
        </w:rPr>
        <w:t>在设计项目的总体技术方案中做出重要贡献；</w:t>
      </w:r>
    </w:p>
    <w:p w:rsidR="00167001" w:rsidRDefault="00167001" w:rsidP="00167001">
      <w:pPr>
        <w:ind w:firstLine="0"/>
        <w:rPr>
          <w:lang w:eastAsia="zh-CN"/>
        </w:rPr>
      </w:pPr>
      <w:r>
        <w:rPr>
          <w:rFonts w:hint="eastAsia"/>
          <w:lang w:eastAsia="zh-CN"/>
        </w:rPr>
        <w:t>(</w:t>
      </w:r>
      <w:r>
        <w:rPr>
          <w:rFonts w:hint="eastAsia"/>
          <w:lang w:eastAsia="zh-CN"/>
        </w:rPr>
        <w:t>二</w:t>
      </w:r>
      <w:r>
        <w:rPr>
          <w:rFonts w:hint="eastAsia"/>
          <w:lang w:eastAsia="zh-CN"/>
        </w:rPr>
        <w:t xml:space="preserve">) </w:t>
      </w:r>
      <w:r>
        <w:rPr>
          <w:rFonts w:hint="eastAsia"/>
          <w:lang w:eastAsia="zh-CN"/>
        </w:rPr>
        <w:t>在关键技术和疑难问题的解决中做出重大技术创新；</w:t>
      </w:r>
    </w:p>
    <w:p w:rsidR="00167001" w:rsidRDefault="00167001" w:rsidP="00167001">
      <w:pPr>
        <w:ind w:firstLine="0"/>
        <w:rPr>
          <w:lang w:eastAsia="zh-CN"/>
        </w:rPr>
      </w:pPr>
      <w:r>
        <w:rPr>
          <w:rFonts w:hint="eastAsia"/>
          <w:lang w:eastAsia="zh-CN"/>
        </w:rPr>
        <w:t>(</w:t>
      </w:r>
      <w:r>
        <w:rPr>
          <w:rFonts w:hint="eastAsia"/>
          <w:lang w:eastAsia="zh-CN"/>
        </w:rPr>
        <w:t>三</w:t>
      </w:r>
      <w:r>
        <w:rPr>
          <w:rFonts w:hint="eastAsia"/>
          <w:lang w:eastAsia="zh-CN"/>
        </w:rPr>
        <w:t xml:space="preserve">) </w:t>
      </w:r>
      <w:r>
        <w:rPr>
          <w:rFonts w:hint="eastAsia"/>
          <w:lang w:eastAsia="zh-CN"/>
        </w:rPr>
        <w:t>在成果转化和推广应用过程中做出创造性贡献；</w:t>
      </w:r>
    </w:p>
    <w:p w:rsidR="00167001" w:rsidRDefault="00167001" w:rsidP="00167001">
      <w:pPr>
        <w:ind w:firstLine="0"/>
        <w:rPr>
          <w:lang w:eastAsia="zh-CN"/>
        </w:rPr>
      </w:pPr>
      <w:r>
        <w:rPr>
          <w:rFonts w:hint="eastAsia"/>
          <w:lang w:eastAsia="zh-CN"/>
        </w:rPr>
        <w:t>(</w:t>
      </w:r>
      <w:r>
        <w:rPr>
          <w:rFonts w:hint="eastAsia"/>
          <w:lang w:eastAsia="zh-CN"/>
        </w:rPr>
        <w:t>四</w:t>
      </w:r>
      <w:r>
        <w:rPr>
          <w:rFonts w:hint="eastAsia"/>
          <w:lang w:eastAsia="zh-CN"/>
        </w:rPr>
        <w:t xml:space="preserve">) </w:t>
      </w:r>
      <w:r>
        <w:rPr>
          <w:rFonts w:hint="eastAsia"/>
          <w:lang w:eastAsia="zh-CN"/>
        </w:rPr>
        <w:t>在高技术产业化方面做出重要贡献。</w:t>
      </w:r>
    </w:p>
    <w:p w:rsidR="00167001" w:rsidRDefault="00167001" w:rsidP="00167001">
      <w:pPr>
        <w:ind w:firstLine="0"/>
        <w:rPr>
          <w:lang w:eastAsia="zh-CN"/>
        </w:rPr>
      </w:pPr>
      <w:r>
        <w:rPr>
          <w:rFonts w:hint="eastAsia"/>
          <w:lang w:eastAsia="zh-CN"/>
        </w:rPr>
        <w:t>第九条</w:t>
      </w:r>
      <w:r>
        <w:rPr>
          <w:rFonts w:hint="eastAsia"/>
          <w:lang w:eastAsia="zh-CN"/>
        </w:rPr>
        <w:t xml:space="preserve">  </w:t>
      </w:r>
      <w:r>
        <w:rPr>
          <w:rFonts w:hint="eastAsia"/>
          <w:lang w:eastAsia="zh-CN"/>
        </w:rPr>
        <w:t>测绘科技进步奖的候选单位，应当是在项目研制、开发、投产、应用和推广过程中提供技术、设备和人员等条件，对项目的完成起到组织、管理和协调作用的主要完成单位。</w:t>
      </w:r>
    </w:p>
    <w:p w:rsidR="00167001" w:rsidRDefault="00167001" w:rsidP="00167001">
      <w:pPr>
        <w:ind w:firstLine="0"/>
        <w:rPr>
          <w:lang w:eastAsia="zh-CN"/>
        </w:rPr>
      </w:pPr>
      <w:r>
        <w:rPr>
          <w:rFonts w:hint="eastAsia"/>
          <w:lang w:eastAsia="zh-CN"/>
        </w:rPr>
        <w:t>各级政府部门一般不得作为测绘科技进步奖的候选单位。</w:t>
      </w:r>
    </w:p>
    <w:p w:rsidR="00167001" w:rsidRDefault="00167001" w:rsidP="00167001">
      <w:pPr>
        <w:ind w:firstLine="0"/>
        <w:rPr>
          <w:lang w:eastAsia="zh-CN"/>
        </w:rPr>
      </w:pPr>
      <w:r>
        <w:rPr>
          <w:rFonts w:hint="eastAsia"/>
          <w:lang w:eastAsia="zh-CN"/>
        </w:rPr>
        <w:t>第十条</w:t>
      </w:r>
      <w:r>
        <w:rPr>
          <w:rFonts w:hint="eastAsia"/>
          <w:lang w:eastAsia="zh-CN"/>
        </w:rPr>
        <w:t xml:space="preserve">  </w:t>
      </w:r>
      <w:r>
        <w:rPr>
          <w:rFonts w:hint="eastAsia"/>
          <w:lang w:eastAsia="zh-CN"/>
        </w:rPr>
        <w:t>测绘科技进步奖的候选人或者候选单位所完成的项目，应当总体符合下列条件：</w:t>
      </w:r>
    </w:p>
    <w:p w:rsidR="00167001" w:rsidRDefault="00167001" w:rsidP="00167001">
      <w:pPr>
        <w:ind w:firstLine="0"/>
        <w:rPr>
          <w:lang w:eastAsia="zh-CN"/>
        </w:rPr>
      </w:pPr>
      <w:r>
        <w:rPr>
          <w:rFonts w:hint="eastAsia"/>
          <w:lang w:eastAsia="zh-CN"/>
        </w:rPr>
        <w:t>(</w:t>
      </w:r>
      <w:r>
        <w:rPr>
          <w:rFonts w:hint="eastAsia"/>
          <w:lang w:eastAsia="zh-CN"/>
        </w:rPr>
        <w:t>一</w:t>
      </w:r>
      <w:r>
        <w:rPr>
          <w:rFonts w:hint="eastAsia"/>
          <w:lang w:eastAsia="zh-CN"/>
        </w:rPr>
        <w:t xml:space="preserve">) </w:t>
      </w:r>
      <w:r>
        <w:rPr>
          <w:rFonts w:hint="eastAsia"/>
          <w:lang w:eastAsia="zh-CN"/>
        </w:rPr>
        <w:t>技术创新性突出：在技术上有重要的创新，特别是在高新技术领域进行自主创新，形成了产业的主导技术和名牌产品，或者应用高新技术对传统产业进行装备和改造，通过技术创新，提升传统产业，增加测绘的技术含量，提高产品附加值；技术难度较大，解决了测绘发展中的热点、难点和关键问题；总体技术水平和技术经济指标达到了行业的先进水平。</w:t>
      </w:r>
    </w:p>
    <w:p w:rsidR="00167001" w:rsidRDefault="00167001" w:rsidP="00167001">
      <w:pPr>
        <w:ind w:firstLine="0"/>
        <w:rPr>
          <w:lang w:eastAsia="zh-CN"/>
        </w:rPr>
      </w:pPr>
      <w:r>
        <w:rPr>
          <w:rFonts w:hint="eastAsia"/>
          <w:lang w:eastAsia="zh-CN"/>
        </w:rPr>
        <w:t>(</w:t>
      </w:r>
      <w:r>
        <w:rPr>
          <w:rFonts w:hint="eastAsia"/>
          <w:lang w:eastAsia="zh-CN"/>
        </w:rPr>
        <w:t>二</w:t>
      </w:r>
      <w:r>
        <w:rPr>
          <w:rFonts w:hint="eastAsia"/>
          <w:lang w:eastAsia="zh-CN"/>
        </w:rPr>
        <w:t xml:space="preserve">) </w:t>
      </w:r>
      <w:r>
        <w:rPr>
          <w:rFonts w:hint="eastAsia"/>
          <w:lang w:eastAsia="zh-CN"/>
        </w:rPr>
        <w:t>经济效益或社会效益显著：所开发的项目经过一年以上较大规模的实施应用，产生了大的经济效益或者社会效益，实现了技术创新的市场价值或者社会价值，为经济建设、社会发展和国家安全做出了大的贡献。</w:t>
      </w:r>
    </w:p>
    <w:p w:rsidR="00167001" w:rsidRDefault="00167001" w:rsidP="00167001">
      <w:pPr>
        <w:ind w:firstLine="0"/>
        <w:rPr>
          <w:lang w:eastAsia="zh-CN"/>
        </w:rPr>
      </w:pPr>
      <w:r>
        <w:rPr>
          <w:rFonts w:hint="eastAsia"/>
          <w:lang w:eastAsia="zh-CN"/>
        </w:rPr>
        <w:t>(</w:t>
      </w:r>
      <w:r>
        <w:rPr>
          <w:rFonts w:hint="eastAsia"/>
          <w:lang w:eastAsia="zh-CN"/>
        </w:rPr>
        <w:t>三</w:t>
      </w:r>
      <w:r>
        <w:rPr>
          <w:rFonts w:hint="eastAsia"/>
          <w:lang w:eastAsia="zh-CN"/>
        </w:rPr>
        <w:t xml:space="preserve">) </w:t>
      </w:r>
      <w:r>
        <w:rPr>
          <w:rFonts w:hint="eastAsia"/>
          <w:lang w:eastAsia="zh-CN"/>
        </w:rPr>
        <w:t>推动测绘科技进步作用明显：项目的转化程度高，具有较强的示范、带动和扩散能力，促进了产业结构的调整、优化、升级及产品的更新换代，对行业的发展具有很大作用。</w:t>
      </w:r>
    </w:p>
    <w:p w:rsidR="00167001" w:rsidRDefault="00167001" w:rsidP="00167001">
      <w:pPr>
        <w:ind w:firstLine="0"/>
        <w:rPr>
          <w:lang w:eastAsia="zh-CN"/>
        </w:rPr>
      </w:pPr>
      <w:r>
        <w:rPr>
          <w:rFonts w:hint="eastAsia"/>
          <w:lang w:eastAsia="zh-CN"/>
        </w:rPr>
        <w:t>第十一条</w:t>
      </w:r>
      <w:r>
        <w:rPr>
          <w:rFonts w:hint="eastAsia"/>
          <w:lang w:eastAsia="zh-CN"/>
        </w:rPr>
        <w:t xml:space="preserve">  </w:t>
      </w:r>
      <w:r>
        <w:rPr>
          <w:rFonts w:hint="eastAsia"/>
          <w:lang w:eastAsia="zh-CN"/>
        </w:rPr>
        <w:t>测绘科技进步奖的授奖等级为一等奖、二等奖、三等奖共三个等级。各等级每年的授奖额一般为：一等奖</w:t>
      </w:r>
      <w:r>
        <w:rPr>
          <w:rFonts w:hint="eastAsia"/>
          <w:lang w:eastAsia="zh-CN"/>
        </w:rPr>
        <w:t>5</w:t>
      </w:r>
      <w:r>
        <w:rPr>
          <w:rFonts w:hint="eastAsia"/>
          <w:lang w:eastAsia="zh-CN"/>
        </w:rPr>
        <w:t>项，二等奖</w:t>
      </w:r>
      <w:r>
        <w:rPr>
          <w:rFonts w:hint="eastAsia"/>
          <w:lang w:eastAsia="zh-CN"/>
        </w:rPr>
        <w:t>10</w:t>
      </w:r>
      <w:r>
        <w:rPr>
          <w:rFonts w:hint="eastAsia"/>
          <w:lang w:eastAsia="zh-CN"/>
        </w:rPr>
        <w:t>项，三等奖</w:t>
      </w:r>
      <w:r>
        <w:rPr>
          <w:rFonts w:hint="eastAsia"/>
          <w:lang w:eastAsia="zh-CN"/>
        </w:rPr>
        <w:t>20</w:t>
      </w:r>
      <w:r>
        <w:rPr>
          <w:rFonts w:hint="eastAsia"/>
          <w:lang w:eastAsia="zh-CN"/>
        </w:rPr>
        <w:t>项；具体授奖额可在此基础上，根据当年的报奖项目情况确定。</w:t>
      </w:r>
    </w:p>
    <w:p w:rsidR="00167001" w:rsidRDefault="00167001" w:rsidP="00167001">
      <w:pPr>
        <w:ind w:firstLine="0"/>
        <w:rPr>
          <w:lang w:eastAsia="zh-CN"/>
        </w:rPr>
      </w:pPr>
      <w:r>
        <w:rPr>
          <w:rFonts w:hint="eastAsia"/>
          <w:lang w:eastAsia="zh-CN"/>
        </w:rPr>
        <w:lastRenderedPageBreak/>
        <w:t>第十二条</w:t>
      </w:r>
      <w:r>
        <w:rPr>
          <w:rFonts w:hint="eastAsia"/>
          <w:lang w:eastAsia="zh-CN"/>
        </w:rPr>
        <w:t xml:space="preserve">  </w:t>
      </w:r>
      <w:r>
        <w:rPr>
          <w:rFonts w:hint="eastAsia"/>
          <w:lang w:eastAsia="zh-CN"/>
        </w:rPr>
        <w:t>测绘科技进步奖的单项授奖人数和单位数为：一等奖授奖人数不超过</w:t>
      </w:r>
      <w:r>
        <w:rPr>
          <w:rFonts w:hint="eastAsia"/>
          <w:lang w:eastAsia="zh-CN"/>
        </w:rPr>
        <w:t>15</w:t>
      </w:r>
      <w:r>
        <w:rPr>
          <w:rFonts w:hint="eastAsia"/>
          <w:lang w:eastAsia="zh-CN"/>
        </w:rPr>
        <w:t>人，授奖单位不超过</w:t>
      </w:r>
      <w:r>
        <w:rPr>
          <w:rFonts w:hint="eastAsia"/>
          <w:lang w:eastAsia="zh-CN"/>
        </w:rPr>
        <w:t>10</w:t>
      </w:r>
      <w:r>
        <w:rPr>
          <w:rFonts w:hint="eastAsia"/>
          <w:lang w:eastAsia="zh-CN"/>
        </w:rPr>
        <w:t>个；二等奖授奖人数不超过</w:t>
      </w:r>
      <w:r>
        <w:rPr>
          <w:rFonts w:hint="eastAsia"/>
          <w:lang w:eastAsia="zh-CN"/>
        </w:rPr>
        <w:t>10</w:t>
      </w:r>
      <w:r>
        <w:rPr>
          <w:rFonts w:hint="eastAsia"/>
          <w:lang w:eastAsia="zh-CN"/>
        </w:rPr>
        <w:t>人，授奖单位不超过</w:t>
      </w:r>
      <w:r>
        <w:rPr>
          <w:rFonts w:hint="eastAsia"/>
          <w:lang w:eastAsia="zh-CN"/>
        </w:rPr>
        <w:t>7</w:t>
      </w:r>
      <w:r>
        <w:rPr>
          <w:rFonts w:hint="eastAsia"/>
          <w:lang w:eastAsia="zh-CN"/>
        </w:rPr>
        <w:t>个；三等奖授奖人数不超过</w:t>
      </w:r>
      <w:r>
        <w:rPr>
          <w:rFonts w:hint="eastAsia"/>
          <w:lang w:eastAsia="zh-CN"/>
        </w:rPr>
        <w:t>7</w:t>
      </w:r>
      <w:r>
        <w:rPr>
          <w:rFonts w:hint="eastAsia"/>
          <w:lang w:eastAsia="zh-CN"/>
        </w:rPr>
        <w:t>人，授奖单位不超过</w:t>
      </w:r>
      <w:r>
        <w:rPr>
          <w:rFonts w:hint="eastAsia"/>
          <w:lang w:eastAsia="zh-CN"/>
        </w:rPr>
        <w:t>5</w:t>
      </w:r>
      <w:r>
        <w:rPr>
          <w:rFonts w:hint="eastAsia"/>
          <w:lang w:eastAsia="zh-CN"/>
        </w:rPr>
        <w:t>个。特殊情况下的超额，须经评审委员会确认。</w:t>
      </w:r>
    </w:p>
    <w:p w:rsidR="00167001" w:rsidRDefault="00167001" w:rsidP="00167001">
      <w:pPr>
        <w:ind w:firstLine="0"/>
        <w:rPr>
          <w:lang w:eastAsia="zh-CN"/>
        </w:rPr>
      </w:pPr>
      <w:r>
        <w:rPr>
          <w:rFonts w:hint="eastAsia"/>
          <w:lang w:eastAsia="zh-CN"/>
        </w:rPr>
        <w:t>第十三条</w:t>
      </w:r>
      <w:r>
        <w:rPr>
          <w:rFonts w:hint="eastAsia"/>
          <w:lang w:eastAsia="zh-CN"/>
        </w:rPr>
        <w:t xml:space="preserve">  </w:t>
      </w:r>
      <w:r>
        <w:rPr>
          <w:rFonts w:hint="eastAsia"/>
          <w:lang w:eastAsia="zh-CN"/>
        </w:rPr>
        <w:t>测绘科技进步奖每年评审授奖一次。</w:t>
      </w:r>
    </w:p>
    <w:p w:rsidR="00167001" w:rsidRDefault="00167001" w:rsidP="00167001">
      <w:pPr>
        <w:ind w:firstLine="0"/>
        <w:rPr>
          <w:lang w:eastAsia="zh-CN"/>
        </w:rPr>
      </w:pPr>
      <w:r>
        <w:rPr>
          <w:rFonts w:hint="eastAsia"/>
          <w:lang w:eastAsia="zh-CN"/>
        </w:rPr>
        <w:t>第三章</w:t>
      </w:r>
      <w:r>
        <w:rPr>
          <w:rFonts w:hint="eastAsia"/>
          <w:lang w:eastAsia="zh-CN"/>
        </w:rPr>
        <w:t xml:space="preserve">  </w:t>
      </w:r>
      <w:r>
        <w:rPr>
          <w:rFonts w:hint="eastAsia"/>
          <w:lang w:eastAsia="zh-CN"/>
        </w:rPr>
        <w:t>评审标准</w:t>
      </w:r>
    </w:p>
    <w:p w:rsidR="00167001" w:rsidRDefault="00167001" w:rsidP="00167001">
      <w:pPr>
        <w:ind w:firstLine="0"/>
        <w:rPr>
          <w:lang w:eastAsia="zh-CN"/>
        </w:rPr>
      </w:pPr>
      <w:r>
        <w:rPr>
          <w:rFonts w:hint="eastAsia"/>
          <w:lang w:eastAsia="zh-CN"/>
        </w:rPr>
        <w:t>第十四条</w:t>
      </w:r>
      <w:r>
        <w:rPr>
          <w:rFonts w:hint="eastAsia"/>
          <w:lang w:eastAsia="zh-CN"/>
        </w:rPr>
        <w:t xml:space="preserve">  </w:t>
      </w:r>
      <w:r>
        <w:rPr>
          <w:rFonts w:hint="eastAsia"/>
          <w:lang w:eastAsia="zh-CN"/>
        </w:rPr>
        <w:t>测绘科技进步奖的授奖等级，通过对候选人或者候选单位所完成的科技成果项目进行综合评价后确定，其评判的要点如下：</w:t>
      </w:r>
    </w:p>
    <w:p w:rsidR="00167001" w:rsidRDefault="00167001" w:rsidP="00167001">
      <w:pPr>
        <w:ind w:firstLine="0"/>
        <w:rPr>
          <w:lang w:eastAsia="zh-CN"/>
        </w:rPr>
      </w:pPr>
      <w:r>
        <w:rPr>
          <w:rFonts w:hint="eastAsia"/>
          <w:lang w:eastAsia="zh-CN"/>
        </w:rPr>
        <w:t>(</w:t>
      </w:r>
      <w:r>
        <w:rPr>
          <w:rFonts w:hint="eastAsia"/>
          <w:lang w:eastAsia="zh-CN"/>
        </w:rPr>
        <w:t>一</w:t>
      </w:r>
      <w:r>
        <w:rPr>
          <w:rFonts w:hint="eastAsia"/>
          <w:lang w:eastAsia="zh-CN"/>
        </w:rPr>
        <w:t xml:space="preserve">) </w:t>
      </w:r>
      <w:r>
        <w:rPr>
          <w:rFonts w:hint="eastAsia"/>
          <w:lang w:eastAsia="zh-CN"/>
        </w:rPr>
        <w:t>对于技术开发项目</w:t>
      </w:r>
    </w:p>
    <w:p w:rsidR="00167001" w:rsidRDefault="00167001" w:rsidP="00167001">
      <w:pPr>
        <w:ind w:firstLine="0"/>
        <w:rPr>
          <w:lang w:eastAsia="zh-CN"/>
        </w:rPr>
      </w:pPr>
      <w:r>
        <w:rPr>
          <w:rFonts w:hint="eastAsia"/>
          <w:lang w:eastAsia="zh-CN"/>
        </w:rPr>
        <w:t>1</w:t>
      </w:r>
      <w:r>
        <w:rPr>
          <w:rFonts w:hint="eastAsia"/>
          <w:lang w:eastAsia="zh-CN"/>
        </w:rPr>
        <w:t>、在关键技术或系统集成上的创新程度以及技术难度；</w:t>
      </w:r>
    </w:p>
    <w:p w:rsidR="00167001" w:rsidRDefault="00167001" w:rsidP="00167001">
      <w:pPr>
        <w:ind w:firstLine="0"/>
        <w:rPr>
          <w:lang w:eastAsia="zh-CN"/>
        </w:rPr>
      </w:pPr>
      <w:r>
        <w:rPr>
          <w:rFonts w:hint="eastAsia"/>
          <w:lang w:eastAsia="zh-CN"/>
        </w:rPr>
        <w:t>2</w:t>
      </w:r>
      <w:r>
        <w:rPr>
          <w:rFonts w:hint="eastAsia"/>
          <w:lang w:eastAsia="zh-CN"/>
        </w:rPr>
        <w:t>、总体技术水平和主要技术经济指标与国内外同类技术或产品相比达到的先进程度；</w:t>
      </w:r>
    </w:p>
    <w:p w:rsidR="00167001" w:rsidRDefault="00167001" w:rsidP="00167001">
      <w:pPr>
        <w:ind w:firstLine="0"/>
        <w:rPr>
          <w:lang w:eastAsia="zh-CN"/>
        </w:rPr>
      </w:pPr>
      <w:r>
        <w:rPr>
          <w:rFonts w:hint="eastAsia"/>
          <w:lang w:eastAsia="zh-CN"/>
        </w:rPr>
        <w:t>3</w:t>
      </w:r>
      <w:r>
        <w:rPr>
          <w:rFonts w:hint="eastAsia"/>
          <w:lang w:eastAsia="zh-CN"/>
        </w:rPr>
        <w:t>、市场竞争力和成果转化程度；</w:t>
      </w:r>
    </w:p>
    <w:p w:rsidR="00167001" w:rsidRDefault="00167001" w:rsidP="00167001">
      <w:pPr>
        <w:ind w:firstLine="0"/>
        <w:rPr>
          <w:lang w:eastAsia="zh-CN"/>
        </w:rPr>
      </w:pPr>
      <w:r>
        <w:rPr>
          <w:rFonts w:hint="eastAsia"/>
          <w:lang w:eastAsia="zh-CN"/>
        </w:rPr>
        <w:t>4</w:t>
      </w:r>
      <w:r>
        <w:rPr>
          <w:rFonts w:hint="eastAsia"/>
          <w:lang w:eastAsia="zh-CN"/>
        </w:rPr>
        <w:t>、对技术进步和产业结构优化的作用及所创造的经济效益。</w:t>
      </w:r>
    </w:p>
    <w:p w:rsidR="00167001" w:rsidRDefault="00167001" w:rsidP="00167001">
      <w:pPr>
        <w:ind w:firstLine="0"/>
        <w:rPr>
          <w:lang w:eastAsia="zh-CN"/>
        </w:rPr>
      </w:pPr>
      <w:r>
        <w:rPr>
          <w:rFonts w:hint="eastAsia"/>
          <w:lang w:eastAsia="zh-CN"/>
        </w:rPr>
        <w:t>(</w:t>
      </w:r>
      <w:r>
        <w:rPr>
          <w:rFonts w:hint="eastAsia"/>
          <w:lang w:eastAsia="zh-CN"/>
        </w:rPr>
        <w:t>二</w:t>
      </w:r>
      <w:r>
        <w:rPr>
          <w:rFonts w:hint="eastAsia"/>
          <w:lang w:eastAsia="zh-CN"/>
        </w:rPr>
        <w:t xml:space="preserve">) </w:t>
      </w:r>
      <w:r>
        <w:rPr>
          <w:rFonts w:hint="eastAsia"/>
          <w:lang w:eastAsia="zh-CN"/>
        </w:rPr>
        <w:t>对于社会公益项目</w:t>
      </w:r>
    </w:p>
    <w:p w:rsidR="00167001" w:rsidRDefault="00167001" w:rsidP="00167001">
      <w:pPr>
        <w:ind w:firstLine="0"/>
        <w:rPr>
          <w:lang w:eastAsia="zh-CN"/>
        </w:rPr>
      </w:pPr>
      <w:r>
        <w:rPr>
          <w:rFonts w:hint="eastAsia"/>
          <w:lang w:eastAsia="zh-CN"/>
        </w:rPr>
        <w:t>1</w:t>
      </w:r>
      <w:r>
        <w:rPr>
          <w:rFonts w:hint="eastAsia"/>
          <w:lang w:eastAsia="zh-CN"/>
        </w:rPr>
        <w:t>、在关键技术或系统集成上的创新程度以及技术难度；</w:t>
      </w:r>
    </w:p>
    <w:p w:rsidR="00167001" w:rsidRDefault="00167001" w:rsidP="00167001">
      <w:pPr>
        <w:ind w:firstLine="0"/>
        <w:rPr>
          <w:lang w:eastAsia="zh-CN"/>
        </w:rPr>
      </w:pPr>
      <w:r>
        <w:rPr>
          <w:rFonts w:hint="eastAsia"/>
          <w:lang w:eastAsia="zh-CN"/>
        </w:rPr>
        <w:t>2</w:t>
      </w:r>
      <w:r>
        <w:rPr>
          <w:rFonts w:hint="eastAsia"/>
          <w:lang w:eastAsia="zh-CN"/>
        </w:rPr>
        <w:t>、总体技术水平和主要技术经济指标与国内外同类技术或产品相比达到的先进程度；</w:t>
      </w:r>
    </w:p>
    <w:p w:rsidR="00167001" w:rsidRDefault="00167001" w:rsidP="00167001">
      <w:pPr>
        <w:ind w:firstLine="0"/>
        <w:rPr>
          <w:lang w:eastAsia="zh-CN"/>
        </w:rPr>
      </w:pPr>
      <w:r>
        <w:rPr>
          <w:rFonts w:hint="eastAsia"/>
          <w:lang w:eastAsia="zh-CN"/>
        </w:rPr>
        <w:t>3</w:t>
      </w:r>
      <w:r>
        <w:rPr>
          <w:rFonts w:hint="eastAsia"/>
          <w:lang w:eastAsia="zh-CN"/>
        </w:rPr>
        <w:t>、在行业（领域）得到的应用和取得的社会效益情况；</w:t>
      </w:r>
    </w:p>
    <w:p w:rsidR="00167001" w:rsidRDefault="00167001" w:rsidP="00167001">
      <w:pPr>
        <w:ind w:firstLine="0"/>
        <w:rPr>
          <w:lang w:eastAsia="zh-CN"/>
        </w:rPr>
      </w:pPr>
      <w:r>
        <w:rPr>
          <w:rFonts w:hint="eastAsia"/>
          <w:lang w:eastAsia="zh-CN"/>
        </w:rPr>
        <w:t>4</w:t>
      </w:r>
      <w:r>
        <w:rPr>
          <w:rFonts w:hint="eastAsia"/>
          <w:lang w:eastAsia="zh-CN"/>
        </w:rPr>
        <w:t>、对科技发展和社会进步的作用和意义。</w:t>
      </w:r>
    </w:p>
    <w:p w:rsidR="00167001" w:rsidRDefault="00167001" w:rsidP="00167001">
      <w:pPr>
        <w:ind w:firstLine="0"/>
        <w:rPr>
          <w:lang w:eastAsia="zh-CN"/>
        </w:rPr>
      </w:pPr>
      <w:r>
        <w:rPr>
          <w:rFonts w:hint="eastAsia"/>
          <w:lang w:eastAsia="zh-CN"/>
        </w:rPr>
        <w:t>(</w:t>
      </w:r>
      <w:r>
        <w:rPr>
          <w:rFonts w:hint="eastAsia"/>
          <w:lang w:eastAsia="zh-CN"/>
        </w:rPr>
        <w:t>三</w:t>
      </w:r>
      <w:r>
        <w:rPr>
          <w:rFonts w:hint="eastAsia"/>
          <w:lang w:eastAsia="zh-CN"/>
        </w:rPr>
        <w:t xml:space="preserve">) </w:t>
      </w:r>
      <w:r>
        <w:rPr>
          <w:rFonts w:hint="eastAsia"/>
          <w:lang w:eastAsia="zh-CN"/>
        </w:rPr>
        <w:t>对于重大工程项目</w:t>
      </w:r>
    </w:p>
    <w:p w:rsidR="00167001" w:rsidRDefault="00167001" w:rsidP="00167001">
      <w:pPr>
        <w:ind w:firstLine="0"/>
        <w:rPr>
          <w:lang w:eastAsia="zh-CN"/>
        </w:rPr>
      </w:pPr>
      <w:r>
        <w:rPr>
          <w:rFonts w:hint="eastAsia"/>
          <w:lang w:eastAsia="zh-CN"/>
        </w:rPr>
        <w:t>1</w:t>
      </w:r>
      <w:r>
        <w:rPr>
          <w:rFonts w:hint="eastAsia"/>
          <w:lang w:eastAsia="zh-CN"/>
        </w:rPr>
        <w:t>、在关键技术、系统集成和系统管理方面的创新程度，以及技术难度和工程复杂程度；</w:t>
      </w:r>
    </w:p>
    <w:p w:rsidR="00167001" w:rsidRDefault="00167001" w:rsidP="00167001">
      <w:pPr>
        <w:ind w:firstLine="0"/>
        <w:rPr>
          <w:lang w:eastAsia="zh-CN"/>
        </w:rPr>
      </w:pPr>
      <w:r>
        <w:rPr>
          <w:rFonts w:hint="eastAsia"/>
          <w:lang w:eastAsia="zh-CN"/>
        </w:rPr>
        <w:t>2</w:t>
      </w:r>
      <w:r>
        <w:rPr>
          <w:rFonts w:hint="eastAsia"/>
          <w:lang w:eastAsia="zh-CN"/>
        </w:rPr>
        <w:t>、总体技术水平和主要技术经济指标与国内外同类项目相比达到的先进程度；</w:t>
      </w:r>
    </w:p>
    <w:p w:rsidR="00167001" w:rsidRDefault="00167001" w:rsidP="00167001">
      <w:pPr>
        <w:ind w:firstLine="0"/>
        <w:rPr>
          <w:lang w:eastAsia="zh-CN"/>
        </w:rPr>
      </w:pPr>
      <w:r>
        <w:rPr>
          <w:rFonts w:hint="eastAsia"/>
          <w:lang w:eastAsia="zh-CN"/>
        </w:rPr>
        <w:t>3</w:t>
      </w:r>
      <w:r>
        <w:rPr>
          <w:rFonts w:hint="eastAsia"/>
          <w:lang w:eastAsia="zh-CN"/>
        </w:rPr>
        <w:t>、取得的经济效益或社会效益，以及对推动本领域的科技发展的作用和意义；</w:t>
      </w:r>
    </w:p>
    <w:p w:rsidR="00167001" w:rsidRDefault="00167001" w:rsidP="00167001">
      <w:pPr>
        <w:ind w:firstLine="0"/>
        <w:rPr>
          <w:lang w:eastAsia="zh-CN"/>
        </w:rPr>
      </w:pPr>
      <w:r>
        <w:rPr>
          <w:rFonts w:hint="eastAsia"/>
          <w:lang w:eastAsia="zh-CN"/>
        </w:rPr>
        <w:t>4</w:t>
      </w:r>
      <w:r>
        <w:rPr>
          <w:rFonts w:hint="eastAsia"/>
          <w:lang w:eastAsia="zh-CN"/>
        </w:rPr>
        <w:t>、对经济建设、社会发展和国家安全的战略意义。</w:t>
      </w:r>
    </w:p>
    <w:p w:rsidR="00167001" w:rsidRDefault="00167001" w:rsidP="00167001">
      <w:pPr>
        <w:ind w:firstLine="0"/>
        <w:rPr>
          <w:lang w:eastAsia="zh-CN"/>
        </w:rPr>
      </w:pPr>
      <w:r>
        <w:rPr>
          <w:rFonts w:hint="eastAsia"/>
          <w:lang w:eastAsia="zh-CN"/>
        </w:rPr>
        <w:t>第十五条</w:t>
      </w:r>
      <w:r>
        <w:rPr>
          <w:rFonts w:hint="eastAsia"/>
          <w:lang w:eastAsia="zh-CN"/>
        </w:rPr>
        <w:t xml:space="preserve">  </w:t>
      </w:r>
      <w:r>
        <w:rPr>
          <w:rFonts w:hint="eastAsia"/>
          <w:lang w:eastAsia="zh-CN"/>
        </w:rPr>
        <w:t>测绘科技进步奖的评价指标体系（见附件一），采用技术创新、经济社会效益和推动科技进步作用等</w:t>
      </w:r>
      <w:r>
        <w:rPr>
          <w:rFonts w:hint="eastAsia"/>
          <w:lang w:eastAsia="zh-CN"/>
        </w:rPr>
        <w:t>3</w:t>
      </w:r>
      <w:r>
        <w:rPr>
          <w:rFonts w:hint="eastAsia"/>
          <w:lang w:eastAsia="zh-CN"/>
        </w:rPr>
        <w:t>个一级评价指标，并设有</w:t>
      </w:r>
      <w:r>
        <w:rPr>
          <w:rFonts w:hint="eastAsia"/>
          <w:lang w:eastAsia="zh-CN"/>
        </w:rPr>
        <w:t>10</w:t>
      </w:r>
      <w:r>
        <w:rPr>
          <w:rFonts w:hint="eastAsia"/>
          <w:lang w:eastAsia="zh-CN"/>
        </w:rPr>
        <w:t>个二级评价指标，其中：</w:t>
      </w:r>
    </w:p>
    <w:p w:rsidR="00167001" w:rsidRDefault="00167001" w:rsidP="00167001">
      <w:pPr>
        <w:ind w:firstLine="0"/>
        <w:rPr>
          <w:lang w:eastAsia="zh-CN"/>
        </w:rPr>
      </w:pPr>
      <w:r>
        <w:rPr>
          <w:rFonts w:hint="eastAsia"/>
          <w:lang w:eastAsia="zh-CN"/>
        </w:rPr>
        <w:lastRenderedPageBreak/>
        <w:t>(</w:t>
      </w:r>
      <w:r>
        <w:rPr>
          <w:rFonts w:hint="eastAsia"/>
          <w:lang w:eastAsia="zh-CN"/>
        </w:rPr>
        <w:t>一</w:t>
      </w:r>
      <w:r>
        <w:rPr>
          <w:rFonts w:hint="eastAsia"/>
          <w:lang w:eastAsia="zh-CN"/>
        </w:rPr>
        <w:t>)</w:t>
      </w:r>
      <w:r>
        <w:rPr>
          <w:rFonts w:hint="eastAsia"/>
          <w:lang w:eastAsia="zh-CN"/>
        </w:rPr>
        <w:t>“技术创新”包括技术</w:t>
      </w:r>
      <w:r>
        <w:rPr>
          <w:rFonts w:hint="eastAsia"/>
          <w:lang w:eastAsia="zh-CN"/>
        </w:rPr>
        <w:t>(</w:t>
      </w:r>
      <w:r>
        <w:rPr>
          <w:rFonts w:hint="eastAsia"/>
          <w:lang w:eastAsia="zh-CN"/>
        </w:rPr>
        <w:t>系统管理</w:t>
      </w:r>
      <w:r>
        <w:rPr>
          <w:rFonts w:hint="eastAsia"/>
          <w:lang w:eastAsia="zh-CN"/>
        </w:rPr>
        <w:t>)</w:t>
      </w:r>
      <w:r>
        <w:rPr>
          <w:rFonts w:hint="eastAsia"/>
          <w:lang w:eastAsia="zh-CN"/>
        </w:rPr>
        <w:t>创新程度、难易程度或复杂程度、主要技术经济指标先进程度、总体技术水平等</w:t>
      </w:r>
      <w:r>
        <w:rPr>
          <w:rFonts w:hint="eastAsia"/>
          <w:lang w:eastAsia="zh-CN"/>
        </w:rPr>
        <w:t>4</w:t>
      </w:r>
      <w:r>
        <w:rPr>
          <w:rFonts w:hint="eastAsia"/>
          <w:lang w:eastAsia="zh-CN"/>
        </w:rPr>
        <w:t>个二级评价指标。</w:t>
      </w:r>
    </w:p>
    <w:p w:rsidR="00167001" w:rsidRDefault="00167001" w:rsidP="00167001">
      <w:pPr>
        <w:ind w:firstLine="0"/>
        <w:rPr>
          <w:lang w:eastAsia="zh-CN"/>
        </w:rPr>
      </w:pPr>
      <w:r>
        <w:rPr>
          <w:rFonts w:hint="eastAsia"/>
          <w:lang w:eastAsia="zh-CN"/>
        </w:rPr>
        <w:t>(</w:t>
      </w:r>
      <w:r>
        <w:rPr>
          <w:rFonts w:hint="eastAsia"/>
          <w:lang w:eastAsia="zh-CN"/>
        </w:rPr>
        <w:t>二</w:t>
      </w:r>
      <w:r>
        <w:rPr>
          <w:rFonts w:hint="eastAsia"/>
          <w:lang w:eastAsia="zh-CN"/>
        </w:rPr>
        <w:t>)</w:t>
      </w:r>
      <w:r>
        <w:rPr>
          <w:rFonts w:hint="eastAsia"/>
          <w:lang w:eastAsia="zh-CN"/>
        </w:rPr>
        <w:t>“经济社会效益”包括已获经济效益、社会效益、发展前景及潜在效益等</w:t>
      </w:r>
      <w:r>
        <w:rPr>
          <w:rFonts w:hint="eastAsia"/>
          <w:lang w:eastAsia="zh-CN"/>
        </w:rPr>
        <w:t>3</w:t>
      </w:r>
      <w:r>
        <w:rPr>
          <w:rFonts w:hint="eastAsia"/>
          <w:lang w:eastAsia="zh-CN"/>
        </w:rPr>
        <w:t>个二级评价指标。</w:t>
      </w:r>
    </w:p>
    <w:p w:rsidR="00167001" w:rsidRDefault="00167001" w:rsidP="00167001">
      <w:pPr>
        <w:ind w:firstLine="0"/>
        <w:rPr>
          <w:lang w:eastAsia="zh-CN"/>
        </w:rPr>
      </w:pPr>
      <w:r>
        <w:rPr>
          <w:rFonts w:hint="eastAsia"/>
          <w:lang w:eastAsia="zh-CN"/>
        </w:rPr>
        <w:t>(</w:t>
      </w:r>
      <w:r>
        <w:rPr>
          <w:rFonts w:hint="eastAsia"/>
          <w:lang w:eastAsia="zh-CN"/>
        </w:rPr>
        <w:t>三</w:t>
      </w:r>
      <w:r>
        <w:rPr>
          <w:rFonts w:hint="eastAsia"/>
          <w:lang w:eastAsia="zh-CN"/>
        </w:rPr>
        <w:t>)</w:t>
      </w:r>
      <w:r>
        <w:rPr>
          <w:rFonts w:hint="eastAsia"/>
          <w:lang w:eastAsia="zh-CN"/>
        </w:rPr>
        <w:t>“推动科技进步作用”包括转化应用推广程度、对产业结构优化升级或实现技术跨越的作用、对推动行业技术进步的作用等</w:t>
      </w:r>
      <w:r>
        <w:rPr>
          <w:rFonts w:hint="eastAsia"/>
          <w:lang w:eastAsia="zh-CN"/>
        </w:rPr>
        <w:t>3</w:t>
      </w:r>
      <w:r>
        <w:rPr>
          <w:rFonts w:hint="eastAsia"/>
          <w:lang w:eastAsia="zh-CN"/>
        </w:rPr>
        <w:t>个二级评价指标。</w:t>
      </w:r>
    </w:p>
    <w:p w:rsidR="00167001" w:rsidRDefault="00167001" w:rsidP="00167001">
      <w:pPr>
        <w:ind w:firstLine="0"/>
        <w:rPr>
          <w:lang w:eastAsia="zh-CN"/>
        </w:rPr>
      </w:pPr>
      <w:r>
        <w:rPr>
          <w:rFonts w:hint="eastAsia"/>
          <w:lang w:eastAsia="zh-CN"/>
        </w:rPr>
        <w:t>第十六条</w:t>
      </w:r>
      <w:r>
        <w:rPr>
          <w:rFonts w:hint="eastAsia"/>
          <w:lang w:eastAsia="zh-CN"/>
        </w:rPr>
        <w:t xml:space="preserve">  </w:t>
      </w:r>
      <w:r>
        <w:rPr>
          <w:rFonts w:hint="eastAsia"/>
          <w:lang w:eastAsia="zh-CN"/>
        </w:rPr>
        <w:t>按评价指标体系进行记分的规则是：对每项评价指标分四个档次；分别对应于一、二、三等奖和不授奖水平，其累计分值范围相应为</w:t>
      </w:r>
      <w:r>
        <w:rPr>
          <w:rFonts w:hint="eastAsia"/>
          <w:lang w:eastAsia="zh-CN"/>
        </w:rPr>
        <w:t>100-85</w:t>
      </w:r>
      <w:r>
        <w:rPr>
          <w:rFonts w:hint="eastAsia"/>
          <w:lang w:eastAsia="zh-CN"/>
        </w:rPr>
        <w:t>、</w:t>
      </w:r>
      <w:r>
        <w:rPr>
          <w:rFonts w:hint="eastAsia"/>
          <w:lang w:eastAsia="zh-CN"/>
        </w:rPr>
        <w:t>84-70</w:t>
      </w:r>
      <w:r>
        <w:rPr>
          <w:rFonts w:hint="eastAsia"/>
          <w:lang w:eastAsia="zh-CN"/>
        </w:rPr>
        <w:t>、</w:t>
      </w:r>
      <w:r>
        <w:rPr>
          <w:rFonts w:hint="eastAsia"/>
          <w:lang w:eastAsia="zh-CN"/>
        </w:rPr>
        <w:t>69-55</w:t>
      </w:r>
      <w:r>
        <w:rPr>
          <w:rFonts w:hint="eastAsia"/>
          <w:lang w:eastAsia="zh-CN"/>
        </w:rPr>
        <w:t>、</w:t>
      </w:r>
      <w:r>
        <w:rPr>
          <w:rFonts w:hint="eastAsia"/>
          <w:lang w:eastAsia="zh-CN"/>
        </w:rPr>
        <w:t>54-0</w:t>
      </w:r>
      <w:r>
        <w:rPr>
          <w:rFonts w:hint="eastAsia"/>
          <w:lang w:eastAsia="zh-CN"/>
        </w:rPr>
        <w:t>；与此同时，各项评价指标将按“技术开发”、“社会公益”、“重大工程”三类不同项目赋有不同的预设权值。按此记分规则设计“记分矩阵表（见附件一）”，从中选择相应的指标分值并相互累加，可得项目的综合评价记分值。</w:t>
      </w:r>
    </w:p>
    <w:p w:rsidR="00167001" w:rsidRDefault="00167001" w:rsidP="00167001">
      <w:pPr>
        <w:ind w:firstLine="0"/>
        <w:rPr>
          <w:lang w:eastAsia="zh-CN"/>
        </w:rPr>
      </w:pPr>
      <w:r>
        <w:rPr>
          <w:rFonts w:hint="eastAsia"/>
          <w:lang w:eastAsia="zh-CN"/>
        </w:rPr>
        <w:t>第四章</w:t>
      </w:r>
      <w:r>
        <w:rPr>
          <w:rFonts w:hint="eastAsia"/>
          <w:lang w:eastAsia="zh-CN"/>
        </w:rPr>
        <w:t xml:space="preserve">  </w:t>
      </w:r>
      <w:r>
        <w:rPr>
          <w:rFonts w:hint="eastAsia"/>
          <w:lang w:eastAsia="zh-CN"/>
        </w:rPr>
        <w:t>评审组织</w:t>
      </w:r>
    </w:p>
    <w:p w:rsidR="00167001" w:rsidRDefault="00167001" w:rsidP="00167001">
      <w:pPr>
        <w:ind w:firstLine="0"/>
        <w:rPr>
          <w:lang w:eastAsia="zh-CN"/>
        </w:rPr>
      </w:pPr>
      <w:r>
        <w:rPr>
          <w:rFonts w:hint="eastAsia"/>
          <w:lang w:eastAsia="zh-CN"/>
        </w:rPr>
        <w:t>第十七条</w:t>
      </w:r>
      <w:r>
        <w:rPr>
          <w:rFonts w:hint="eastAsia"/>
          <w:lang w:eastAsia="zh-CN"/>
        </w:rPr>
        <w:t xml:space="preserve">  </w:t>
      </w:r>
      <w:r>
        <w:rPr>
          <w:rFonts w:hint="eastAsia"/>
          <w:lang w:eastAsia="zh-CN"/>
        </w:rPr>
        <w:t>测绘科技进步奖评审委员会的主要职责是：</w:t>
      </w:r>
    </w:p>
    <w:p w:rsidR="00167001" w:rsidRDefault="00167001" w:rsidP="00167001">
      <w:pPr>
        <w:ind w:firstLine="0"/>
        <w:rPr>
          <w:lang w:eastAsia="zh-CN"/>
        </w:rPr>
      </w:pPr>
      <w:r>
        <w:rPr>
          <w:rFonts w:hint="eastAsia"/>
          <w:lang w:eastAsia="zh-CN"/>
        </w:rPr>
        <w:t>（一）负责测绘科技进步奖的评审工作；</w:t>
      </w:r>
    </w:p>
    <w:p w:rsidR="00167001" w:rsidRDefault="00167001" w:rsidP="00167001">
      <w:pPr>
        <w:ind w:firstLine="0"/>
        <w:rPr>
          <w:lang w:eastAsia="zh-CN"/>
        </w:rPr>
      </w:pPr>
      <w:r>
        <w:rPr>
          <w:rFonts w:hint="eastAsia"/>
          <w:lang w:eastAsia="zh-CN"/>
        </w:rPr>
        <w:t>（二）向中国测绘学会科学技术奖励委员会报告评审结果；</w:t>
      </w:r>
    </w:p>
    <w:p w:rsidR="00167001" w:rsidRDefault="00167001" w:rsidP="00167001">
      <w:pPr>
        <w:ind w:firstLine="0"/>
        <w:rPr>
          <w:lang w:eastAsia="zh-CN"/>
        </w:rPr>
      </w:pPr>
      <w:r>
        <w:rPr>
          <w:rFonts w:hint="eastAsia"/>
          <w:lang w:eastAsia="zh-CN"/>
        </w:rPr>
        <w:t>（三）对测绘科技进步奖评审中出现的问题进行处理；</w:t>
      </w:r>
    </w:p>
    <w:p w:rsidR="00167001" w:rsidRDefault="00167001" w:rsidP="00167001">
      <w:pPr>
        <w:ind w:firstLine="0"/>
        <w:rPr>
          <w:lang w:eastAsia="zh-CN"/>
        </w:rPr>
      </w:pPr>
      <w:r>
        <w:rPr>
          <w:rFonts w:hint="eastAsia"/>
          <w:lang w:eastAsia="zh-CN"/>
        </w:rPr>
        <w:t>（四）对完善测绘科技进步奖励工作提供咨询意见。</w:t>
      </w:r>
    </w:p>
    <w:p w:rsidR="00167001" w:rsidRDefault="00167001" w:rsidP="00167001">
      <w:pPr>
        <w:ind w:firstLine="0"/>
        <w:rPr>
          <w:lang w:eastAsia="zh-CN"/>
        </w:rPr>
      </w:pPr>
      <w:r>
        <w:rPr>
          <w:rFonts w:hint="eastAsia"/>
          <w:lang w:eastAsia="zh-CN"/>
        </w:rPr>
        <w:t>第十八条</w:t>
      </w:r>
      <w:r>
        <w:rPr>
          <w:rFonts w:hint="eastAsia"/>
          <w:lang w:eastAsia="zh-CN"/>
        </w:rPr>
        <w:t xml:space="preserve">  </w:t>
      </w:r>
      <w:r>
        <w:rPr>
          <w:rFonts w:hint="eastAsia"/>
          <w:lang w:eastAsia="zh-CN"/>
        </w:rPr>
        <w:t>测绘科技进步奖评审委员会设主任</w:t>
      </w:r>
      <w:r>
        <w:rPr>
          <w:rFonts w:hint="eastAsia"/>
          <w:lang w:eastAsia="zh-CN"/>
        </w:rPr>
        <w:t>1</w:t>
      </w:r>
      <w:r>
        <w:rPr>
          <w:rFonts w:hint="eastAsia"/>
          <w:lang w:eastAsia="zh-CN"/>
        </w:rPr>
        <w:t>人、副主任</w:t>
      </w:r>
      <w:r>
        <w:rPr>
          <w:rFonts w:hint="eastAsia"/>
          <w:lang w:eastAsia="zh-CN"/>
        </w:rPr>
        <w:t>2-4</w:t>
      </w:r>
      <w:r>
        <w:rPr>
          <w:rFonts w:hint="eastAsia"/>
          <w:lang w:eastAsia="zh-CN"/>
        </w:rPr>
        <w:t>人、委员</w:t>
      </w:r>
      <w:r>
        <w:rPr>
          <w:rFonts w:hint="eastAsia"/>
          <w:lang w:eastAsia="zh-CN"/>
        </w:rPr>
        <w:t>20-30</w:t>
      </w:r>
      <w:r>
        <w:rPr>
          <w:rFonts w:hint="eastAsia"/>
          <w:lang w:eastAsia="zh-CN"/>
        </w:rPr>
        <w:t>人。评审委正副主任由奖励委确定，其他委员由学会奖励办从学会科技奖励评审专家库中提出，经评审委正副主任批准后聘请。</w:t>
      </w:r>
    </w:p>
    <w:p w:rsidR="00167001" w:rsidRDefault="00167001" w:rsidP="00167001">
      <w:pPr>
        <w:ind w:firstLine="0"/>
        <w:rPr>
          <w:lang w:eastAsia="zh-CN"/>
        </w:rPr>
      </w:pPr>
      <w:r>
        <w:rPr>
          <w:rFonts w:hint="eastAsia"/>
          <w:lang w:eastAsia="zh-CN"/>
        </w:rPr>
        <w:t>第十九条</w:t>
      </w:r>
      <w:r>
        <w:rPr>
          <w:rFonts w:hint="eastAsia"/>
          <w:lang w:eastAsia="zh-CN"/>
        </w:rPr>
        <w:t xml:space="preserve">  </w:t>
      </w:r>
      <w:r>
        <w:rPr>
          <w:rFonts w:hint="eastAsia"/>
          <w:lang w:eastAsia="zh-CN"/>
        </w:rPr>
        <w:t>中国测绘学会科技奖励评审专家库成员范围是：测绘学科院士，国家测绘局科技委员会成员，曾经获得过国家和省部级科技奖励以及本会测绘科技进步一、二等奖的人员，本会理事及各专业委员会正副主任中具有高级职称的人员等。</w:t>
      </w:r>
    </w:p>
    <w:p w:rsidR="00167001" w:rsidRDefault="00167001" w:rsidP="00167001">
      <w:pPr>
        <w:ind w:firstLine="0"/>
        <w:rPr>
          <w:lang w:eastAsia="zh-CN"/>
        </w:rPr>
      </w:pPr>
      <w:r>
        <w:rPr>
          <w:rFonts w:hint="eastAsia"/>
          <w:lang w:eastAsia="zh-CN"/>
        </w:rPr>
        <w:t>第二十条</w:t>
      </w:r>
      <w:r>
        <w:rPr>
          <w:rFonts w:hint="eastAsia"/>
          <w:lang w:eastAsia="zh-CN"/>
        </w:rPr>
        <w:t xml:space="preserve">  </w:t>
      </w:r>
      <w:r>
        <w:rPr>
          <w:rFonts w:hint="eastAsia"/>
          <w:lang w:eastAsia="zh-CN"/>
        </w:rPr>
        <w:t>根据评审工作需要，测绘科技进步奖评审委员会可以设立若干专业评审组，对相关专业的测绘科技进步奖推荐项目进行初评工作。各专业评审组组长由评审委员会主任指定。</w:t>
      </w:r>
    </w:p>
    <w:p w:rsidR="00167001" w:rsidRDefault="00167001" w:rsidP="00167001">
      <w:pPr>
        <w:ind w:firstLine="0"/>
        <w:rPr>
          <w:lang w:eastAsia="zh-CN"/>
        </w:rPr>
      </w:pPr>
      <w:r>
        <w:rPr>
          <w:rFonts w:hint="eastAsia"/>
          <w:lang w:eastAsia="zh-CN"/>
        </w:rPr>
        <w:lastRenderedPageBreak/>
        <w:t>第二十一条</w:t>
      </w:r>
      <w:r>
        <w:rPr>
          <w:rFonts w:hint="eastAsia"/>
          <w:lang w:eastAsia="zh-CN"/>
        </w:rPr>
        <w:t xml:space="preserve">  </w:t>
      </w:r>
      <w:r>
        <w:rPr>
          <w:rFonts w:hint="eastAsia"/>
          <w:lang w:eastAsia="zh-CN"/>
        </w:rPr>
        <w:t>测绘科技进步奖评审委员会的委员，因故不能通讯评审推荐材料或不能出席评审会议，可推荐一位与本人相同专业且具有高级职称的人员代替，但须经奖励办主任审核和评审委主任批准。</w:t>
      </w:r>
    </w:p>
    <w:p w:rsidR="00167001" w:rsidRDefault="00167001" w:rsidP="00167001">
      <w:pPr>
        <w:ind w:firstLine="0"/>
        <w:rPr>
          <w:lang w:eastAsia="zh-CN"/>
        </w:rPr>
      </w:pPr>
      <w:r>
        <w:rPr>
          <w:rFonts w:hint="eastAsia"/>
          <w:lang w:eastAsia="zh-CN"/>
        </w:rPr>
        <w:t>第二十二条</w:t>
      </w:r>
      <w:r>
        <w:rPr>
          <w:rFonts w:hint="eastAsia"/>
          <w:lang w:eastAsia="zh-CN"/>
        </w:rPr>
        <w:t xml:space="preserve">  </w:t>
      </w:r>
      <w:r>
        <w:rPr>
          <w:rFonts w:hint="eastAsia"/>
          <w:lang w:eastAsia="zh-CN"/>
        </w:rPr>
        <w:t>测绘科技进步奖评审委员会和相关工作人员，应当对候选人和候选单位所完成项目的技术内容以及评审情况严格保守秘密。</w:t>
      </w:r>
    </w:p>
    <w:p w:rsidR="00167001" w:rsidRDefault="00167001" w:rsidP="00167001">
      <w:pPr>
        <w:ind w:firstLine="0"/>
        <w:rPr>
          <w:lang w:eastAsia="zh-CN"/>
        </w:rPr>
      </w:pPr>
      <w:r>
        <w:rPr>
          <w:rFonts w:hint="eastAsia"/>
          <w:lang w:eastAsia="zh-CN"/>
        </w:rPr>
        <w:t>第五章</w:t>
      </w:r>
      <w:r>
        <w:rPr>
          <w:rFonts w:hint="eastAsia"/>
          <w:lang w:eastAsia="zh-CN"/>
        </w:rPr>
        <w:t xml:space="preserve">  </w:t>
      </w:r>
      <w:r>
        <w:rPr>
          <w:rFonts w:hint="eastAsia"/>
          <w:lang w:eastAsia="zh-CN"/>
        </w:rPr>
        <w:t>推荐办法</w:t>
      </w:r>
    </w:p>
    <w:p w:rsidR="00167001" w:rsidRDefault="00167001" w:rsidP="00167001">
      <w:pPr>
        <w:ind w:firstLine="0"/>
        <w:rPr>
          <w:lang w:eastAsia="zh-CN"/>
        </w:rPr>
      </w:pPr>
      <w:r>
        <w:rPr>
          <w:rFonts w:hint="eastAsia"/>
          <w:lang w:eastAsia="zh-CN"/>
        </w:rPr>
        <w:t>第二十三条　测绘科技进步奖候选项目由下列单位推荐：</w:t>
      </w:r>
    </w:p>
    <w:p w:rsidR="00167001" w:rsidRDefault="00167001" w:rsidP="00167001">
      <w:pPr>
        <w:ind w:firstLine="0"/>
        <w:rPr>
          <w:lang w:eastAsia="zh-CN"/>
        </w:rPr>
      </w:pPr>
      <w:r>
        <w:rPr>
          <w:rFonts w:hint="eastAsia"/>
          <w:lang w:eastAsia="zh-CN"/>
        </w:rPr>
        <w:t>（一）国家测绘科技主管部门；</w:t>
      </w:r>
    </w:p>
    <w:p w:rsidR="00167001" w:rsidRDefault="00167001" w:rsidP="00167001">
      <w:pPr>
        <w:ind w:firstLine="0"/>
        <w:rPr>
          <w:lang w:eastAsia="zh-CN"/>
        </w:rPr>
      </w:pPr>
      <w:r>
        <w:rPr>
          <w:rFonts w:hint="eastAsia"/>
          <w:lang w:eastAsia="zh-CN"/>
        </w:rPr>
        <w:t>（二）全国各省级测绘学会；</w:t>
      </w:r>
    </w:p>
    <w:p w:rsidR="00167001" w:rsidRDefault="00167001" w:rsidP="00167001">
      <w:pPr>
        <w:ind w:firstLine="0"/>
        <w:rPr>
          <w:lang w:eastAsia="zh-CN"/>
        </w:rPr>
      </w:pPr>
      <w:r>
        <w:rPr>
          <w:rFonts w:hint="eastAsia"/>
          <w:lang w:eastAsia="zh-CN"/>
        </w:rPr>
        <w:t>（三）中国测绘学会团体会员单位。</w:t>
      </w:r>
    </w:p>
    <w:p w:rsidR="00167001" w:rsidRDefault="00167001" w:rsidP="00167001">
      <w:pPr>
        <w:ind w:firstLine="0"/>
        <w:rPr>
          <w:lang w:eastAsia="zh-CN"/>
        </w:rPr>
      </w:pPr>
      <w:r>
        <w:rPr>
          <w:rFonts w:hint="eastAsia"/>
          <w:lang w:eastAsia="zh-CN"/>
        </w:rPr>
        <w:t>推荐单位应在规定的时间期限内提供推荐项目材料。</w:t>
      </w:r>
    </w:p>
    <w:p w:rsidR="00167001" w:rsidRDefault="00167001" w:rsidP="00167001">
      <w:pPr>
        <w:ind w:firstLine="0"/>
        <w:rPr>
          <w:lang w:eastAsia="zh-CN"/>
        </w:rPr>
      </w:pPr>
      <w:r>
        <w:rPr>
          <w:rFonts w:hint="eastAsia"/>
          <w:lang w:eastAsia="zh-CN"/>
        </w:rPr>
        <w:t>第二十四条　测绘科技进步奖实行限额推荐制度：每一省级测绘学会每年推荐</w:t>
      </w:r>
      <w:r>
        <w:rPr>
          <w:rFonts w:hint="eastAsia"/>
          <w:lang w:eastAsia="zh-CN"/>
        </w:rPr>
        <w:t>3</w:t>
      </w:r>
      <w:r>
        <w:rPr>
          <w:rFonts w:hint="eastAsia"/>
          <w:lang w:eastAsia="zh-CN"/>
        </w:rPr>
        <w:t>项，本会团体会员单位每年推荐</w:t>
      </w:r>
      <w:r>
        <w:rPr>
          <w:rFonts w:hint="eastAsia"/>
          <w:lang w:eastAsia="zh-CN"/>
        </w:rPr>
        <w:t>1</w:t>
      </w:r>
      <w:r>
        <w:rPr>
          <w:rFonts w:hint="eastAsia"/>
          <w:lang w:eastAsia="zh-CN"/>
        </w:rPr>
        <w:t>项。</w:t>
      </w:r>
    </w:p>
    <w:p w:rsidR="00167001" w:rsidRDefault="00167001" w:rsidP="00167001">
      <w:pPr>
        <w:ind w:firstLine="0"/>
        <w:rPr>
          <w:lang w:eastAsia="zh-CN"/>
        </w:rPr>
      </w:pPr>
      <w:r>
        <w:rPr>
          <w:rFonts w:hint="eastAsia"/>
          <w:lang w:eastAsia="zh-CN"/>
        </w:rPr>
        <w:t>第二十五条　测绘科技进步奖的推荐单位须按规定控制候选单位和候选人的数量，并控制自身的项目推荐数。</w:t>
      </w:r>
    </w:p>
    <w:p w:rsidR="00167001" w:rsidRDefault="00167001" w:rsidP="00167001">
      <w:pPr>
        <w:ind w:firstLine="0"/>
        <w:rPr>
          <w:lang w:eastAsia="zh-CN"/>
        </w:rPr>
      </w:pPr>
      <w:r>
        <w:rPr>
          <w:rFonts w:hint="eastAsia"/>
          <w:lang w:eastAsia="zh-CN"/>
        </w:rPr>
        <w:t>第二十六条　推荐单位推荐测绘科技进步奖的候选人、候选单位时，应当征得候选人和候选单位的同意；推荐时，应当填写统一格式的《测绘科技进步奖推荐书》（见附件二），提供完整、真实、可靠的评价材料。</w:t>
      </w:r>
    </w:p>
    <w:p w:rsidR="00167001" w:rsidRDefault="00167001" w:rsidP="00167001">
      <w:pPr>
        <w:ind w:firstLine="0"/>
        <w:rPr>
          <w:lang w:eastAsia="zh-CN"/>
        </w:rPr>
      </w:pPr>
      <w:r>
        <w:rPr>
          <w:rFonts w:hint="eastAsia"/>
          <w:lang w:eastAsia="zh-CN"/>
        </w:rPr>
        <w:t>《推荐书附件》（见附件三）及评价材料主要是：工作报告和研究报告，科技成果鉴定证书或验收报告、评估报告，以及应用后的经济效益和社会效益证明等文件。</w:t>
      </w:r>
    </w:p>
    <w:p w:rsidR="00167001" w:rsidRDefault="00167001" w:rsidP="00167001">
      <w:pPr>
        <w:ind w:firstLine="0"/>
        <w:rPr>
          <w:lang w:eastAsia="zh-CN"/>
        </w:rPr>
      </w:pPr>
      <w:r>
        <w:rPr>
          <w:rFonts w:hint="eastAsia"/>
          <w:lang w:eastAsia="zh-CN"/>
        </w:rPr>
        <w:t>推荐书及附件材料的份数由学会奖励办规定。</w:t>
      </w:r>
    </w:p>
    <w:p w:rsidR="00167001" w:rsidRDefault="00167001" w:rsidP="00167001">
      <w:pPr>
        <w:ind w:firstLine="0"/>
        <w:rPr>
          <w:lang w:eastAsia="zh-CN"/>
        </w:rPr>
      </w:pPr>
      <w:r>
        <w:rPr>
          <w:rFonts w:hint="eastAsia"/>
          <w:lang w:eastAsia="zh-CN"/>
        </w:rPr>
        <w:t>第二十七条　对于多个单位共同完成的项目，由主要牵头完成单位填写《测绘科技进步奖推荐书》，其余参与完成单位和完成人按照作出贡献的大小排列，必须经过所有完成单位加盖公章和所有完成人签名确认。由推荐单位签署意见加盖印章，提出推荐等级的建议。</w:t>
      </w:r>
    </w:p>
    <w:p w:rsidR="00167001" w:rsidRDefault="00167001" w:rsidP="00167001">
      <w:pPr>
        <w:ind w:firstLine="0"/>
        <w:rPr>
          <w:lang w:eastAsia="zh-CN"/>
        </w:rPr>
      </w:pPr>
      <w:r>
        <w:rPr>
          <w:rFonts w:hint="eastAsia"/>
          <w:lang w:eastAsia="zh-CN"/>
        </w:rPr>
        <w:t>第二十八条　推荐单位认为有关专家学者参加评审可能影响评审公正性的，可以要求其回避，并在推荐时书面提出理由及相关的证明材料。</w:t>
      </w:r>
    </w:p>
    <w:p w:rsidR="00167001" w:rsidRDefault="00167001" w:rsidP="00167001">
      <w:pPr>
        <w:ind w:firstLine="0"/>
        <w:rPr>
          <w:lang w:eastAsia="zh-CN"/>
        </w:rPr>
      </w:pPr>
      <w:r>
        <w:rPr>
          <w:rFonts w:hint="eastAsia"/>
          <w:lang w:eastAsia="zh-CN"/>
        </w:rPr>
        <w:lastRenderedPageBreak/>
        <w:t>第二十九条　凡存在知识产权以及有关完成单位、完成人员等方面争议的，在争议未解决前不得推荐参加国家科学技术奖评审。凡是涉及保密类项目，在未获得国家测绘主管部门批准之前，不得推荐参加测绘科技进步奖的评审。</w:t>
      </w:r>
    </w:p>
    <w:p w:rsidR="00167001" w:rsidRDefault="00167001" w:rsidP="00167001">
      <w:pPr>
        <w:ind w:firstLine="0"/>
        <w:rPr>
          <w:lang w:eastAsia="zh-CN"/>
        </w:rPr>
      </w:pPr>
      <w:r>
        <w:rPr>
          <w:rFonts w:hint="eastAsia"/>
          <w:lang w:eastAsia="zh-CN"/>
        </w:rPr>
        <w:t>第三十条　经评定未授奖的候选项目，如在此后的研究开发活动中获得新的实质性进展，并符合奖励条例及本细则有关规定条件的，可以按照规定的程序重新推荐。连续两年参加评审未予授奖的，不再受理。</w:t>
      </w:r>
    </w:p>
    <w:p w:rsidR="00167001" w:rsidRDefault="00167001" w:rsidP="00167001">
      <w:pPr>
        <w:ind w:firstLine="0"/>
        <w:rPr>
          <w:lang w:eastAsia="zh-CN"/>
        </w:rPr>
      </w:pPr>
      <w:r>
        <w:rPr>
          <w:rFonts w:hint="eastAsia"/>
          <w:lang w:eastAsia="zh-CN"/>
        </w:rPr>
        <w:t>第三十一条</w:t>
      </w:r>
      <w:r>
        <w:rPr>
          <w:rFonts w:hint="eastAsia"/>
          <w:lang w:eastAsia="zh-CN"/>
        </w:rPr>
        <w:t xml:space="preserve">  </w:t>
      </w:r>
      <w:r>
        <w:rPr>
          <w:rFonts w:hint="eastAsia"/>
          <w:lang w:eastAsia="zh-CN"/>
        </w:rPr>
        <w:t>同一技术内容的项目，不得在同一年度重复推荐参加中国测绘学会科学技术奖中不同奖项的评审。</w:t>
      </w:r>
    </w:p>
    <w:p w:rsidR="00167001" w:rsidRDefault="00167001" w:rsidP="00167001">
      <w:pPr>
        <w:ind w:firstLine="0"/>
        <w:rPr>
          <w:lang w:eastAsia="zh-CN"/>
        </w:rPr>
      </w:pPr>
      <w:r>
        <w:rPr>
          <w:rFonts w:hint="eastAsia"/>
          <w:lang w:eastAsia="zh-CN"/>
        </w:rPr>
        <w:t>第六章</w:t>
      </w:r>
      <w:r>
        <w:rPr>
          <w:rFonts w:hint="eastAsia"/>
          <w:lang w:eastAsia="zh-CN"/>
        </w:rPr>
        <w:t xml:space="preserve">  </w:t>
      </w:r>
      <w:r>
        <w:rPr>
          <w:rFonts w:hint="eastAsia"/>
          <w:lang w:eastAsia="zh-CN"/>
        </w:rPr>
        <w:t>形式审查</w:t>
      </w:r>
    </w:p>
    <w:p w:rsidR="00167001" w:rsidRDefault="00167001" w:rsidP="00167001">
      <w:pPr>
        <w:ind w:firstLine="0"/>
        <w:rPr>
          <w:lang w:eastAsia="zh-CN"/>
        </w:rPr>
      </w:pPr>
      <w:r>
        <w:rPr>
          <w:rFonts w:hint="eastAsia"/>
          <w:lang w:eastAsia="zh-CN"/>
        </w:rPr>
        <w:t>第三十二条　测绘科技进步奖候选项目的受理和形式审查工作，由中国测绘学会奖励工作办公室负责。</w:t>
      </w:r>
    </w:p>
    <w:p w:rsidR="00167001" w:rsidRDefault="00167001" w:rsidP="00167001">
      <w:pPr>
        <w:ind w:firstLine="0"/>
        <w:rPr>
          <w:lang w:eastAsia="zh-CN"/>
        </w:rPr>
      </w:pPr>
      <w:r>
        <w:rPr>
          <w:rFonts w:hint="eastAsia"/>
          <w:lang w:eastAsia="zh-CN"/>
        </w:rPr>
        <w:t>第三十三条　形式审查的主要内容包括：</w:t>
      </w:r>
    </w:p>
    <w:p w:rsidR="00167001" w:rsidRDefault="00167001" w:rsidP="00167001">
      <w:pPr>
        <w:ind w:firstLine="0"/>
        <w:rPr>
          <w:lang w:eastAsia="zh-CN"/>
        </w:rPr>
      </w:pPr>
      <w:r>
        <w:rPr>
          <w:rFonts w:hint="eastAsia"/>
          <w:lang w:eastAsia="zh-CN"/>
        </w:rPr>
        <w:t>1</w:t>
      </w:r>
      <w:r>
        <w:rPr>
          <w:rFonts w:hint="eastAsia"/>
          <w:lang w:eastAsia="zh-CN"/>
        </w:rPr>
        <w:t>、推荐单位是否符合规定要求；</w:t>
      </w:r>
    </w:p>
    <w:p w:rsidR="00167001" w:rsidRDefault="00167001" w:rsidP="00167001">
      <w:pPr>
        <w:ind w:firstLine="0"/>
        <w:rPr>
          <w:lang w:eastAsia="zh-CN"/>
        </w:rPr>
      </w:pPr>
      <w:r>
        <w:rPr>
          <w:rFonts w:hint="eastAsia"/>
          <w:lang w:eastAsia="zh-CN"/>
        </w:rPr>
        <w:t>2</w:t>
      </w:r>
      <w:r>
        <w:rPr>
          <w:rFonts w:hint="eastAsia"/>
          <w:lang w:eastAsia="zh-CN"/>
        </w:rPr>
        <w:t>、推荐的项目是否符合规定的奖励范围和完成年限；</w:t>
      </w:r>
    </w:p>
    <w:p w:rsidR="00167001" w:rsidRDefault="00167001" w:rsidP="00167001">
      <w:pPr>
        <w:ind w:firstLine="0"/>
        <w:rPr>
          <w:lang w:eastAsia="zh-CN"/>
        </w:rPr>
      </w:pPr>
      <w:r>
        <w:rPr>
          <w:rFonts w:hint="eastAsia"/>
          <w:lang w:eastAsia="zh-CN"/>
        </w:rPr>
        <w:t>3</w:t>
      </w:r>
      <w:r>
        <w:rPr>
          <w:rFonts w:hint="eastAsia"/>
          <w:lang w:eastAsia="zh-CN"/>
        </w:rPr>
        <w:t>、主要完成人和完成单位的列名、排序和数额是否符合规定要求；</w:t>
      </w:r>
    </w:p>
    <w:p w:rsidR="00167001" w:rsidRDefault="00167001" w:rsidP="00167001">
      <w:pPr>
        <w:ind w:firstLine="0"/>
        <w:rPr>
          <w:lang w:eastAsia="zh-CN"/>
        </w:rPr>
      </w:pPr>
      <w:r>
        <w:rPr>
          <w:rFonts w:hint="eastAsia"/>
          <w:lang w:eastAsia="zh-CN"/>
        </w:rPr>
        <w:t>4</w:t>
      </w:r>
      <w:r>
        <w:rPr>
          <w:rFonts w:hint="eastAsia"/>
          <w:lang w:eastAsia="zh-CN"/>
        </w:rPr>
        <w:t>、推荐书中有关内容的填写是否符合规定要求；</w:t>
      </w:r>
    </w:p>
    <w:p w:rsidR="00167001" w:rsidRDefault="00167001" w:rsidP="00167001">
      <w:pPr>
        <w:ind w:firstLine="0"/>
        <w:rPr>
          <w:lang w:eastAsia="zh-CN"/>
        </w:rPr>
      </w:pPr>
      <w:r>
        <w:rPr>
          <w:rFonts w:hint="eastAsia"/>
          <w:lang w:eastAsia="zh-CN"/>
        </w:rPr>
        <w:t>5</w:t>
      </w:r>
      <w:r>
        <w:rPr>
          <w:rFonts w:hint="eastAsia"/>
          <w:lang w:eastAsia="zh-CN"/>
        </w:rPr>
        <w:t>、项目的工作报告和技术报告、技术评价证明、效益证明等附件材料是否齐全有效；</w:t>
      </w:r>
    </w:p>
    <w:p w:rsidR="00167001" w:rsidRDefault="00167001" w:rsidP="00167001">
      <w:pPr>
        <w:ind w:firstLine="0"/>
        <w:rPr>
          <w:lang w:eastAsia="zh-CN"/>
        </w:rPr>
      </w:pPr>
      <w:r>
        <w:rPr>
          <w:rFonts w:hint="eastAsia"/>
          <w:lang w:eastAsia="zh-CN"/>
        </w:rPr>
        <w:t>6</w:t>
      </w:r>
      <w:r>
        <w:rPr>
          <w:rFonts w:hint="eastAsia"/>
          <w:lang w:eastAsia="zh-CN"/>
        </w:rPr>
        <w:t>、是否符合当年推荐测绘科技进步奖通知中所作的有关规定。</w:t>
      </w:r>
    </w:p>
    <w:p w:rsidR="00167001" w:rsidRDefault="00167001" w:rsidP="00167001">
      <w:pPr>
        <w:ind w:firstLine="0"/>
        <w:rPr>
          <w:lang w:eastAsia="zh-CN"/>
        </w:rPr>
      </w:pPr>
      <w:r>
        <w:rPr>
          <w:rFonts w:hint="eastAsia"/>
          <w:lang w:eastAsia="zh-CN"/>
        </w:rPr>
        <w:t>第三十四条　奖励办组织和邀请的形式审查人员对每个被审项目应填写《形式审查记录表》（见附件四），作出是否合格的结论并明确需要补正的问题，由奖励办统一处理。</w:t>
      </w:r>
    </w:p>
    <w:p w:rsidR="00167001" w:rsidRDefault="00167001" w:rsidP="00167001">
      <w:pPr>
        <w:ind w:firstLine="0"/>
        <w:rPr>
          <w:lang w:eastAsia="zh-CN"/>
        </w:rPr>
      </w:pPr>
      <w:r>
        <w:rPr>
          <w:rFonts w:hint="eastAsia"/>
          <w:lang w:eastAsia="zh-CN"/>
        </w:rPr>
        <w:t>第三十五条　经形式审查认为不符合规定的推荐材料，由学会奖励办通知其完成单位在规定的时间内予以补正，逾期不补正或经补正仍不符合要求的，可作为不予受理处理。对形式审查合格或经完成单位补正通过的推荐材料，由学会奖励办公室提交测绘科技进步奖评审委员会进行后续的评审程序。</w:t>
      </w:r>
    </w:p>
    <w:p w:rsidR="00167001" w:rsidRDefault="00167001" w:rsidP="00167001">
      <w:pPr>
        <w:ind w:firstLine="0"/>
        <w:rPr>
          <w:lang w:eastAsia="zh-CN"/>
        </w:rPr>
      </w:pPr>
      <w:r>
        <w:rPr>
          <w:rFonts w:hint="eastAsia"/>
          <w:lang w:eastAsia="zh-CN"/>
        </w:rPr>
        <w:t>第七章</w:t>
      </w:r>
      <w:r>
        <w:rPr>
          <w:rFonts w:hint="eastAsia"/>
          <w:lang w:eastAsia="zh-CN"/>
        </w:rPr>
        <w:t xml:space="preserve">  </w:t>
      </w:r>
      <w:r>
        <w:rPr>
          <w:rFonts w:hint="eastAsia"/>
          <w:lang w:eastAsia="zh-CN"/>
        </w:rPr>
        <w:t>初评工作</w:t>
      </w:r>
    </w:p>
    <w:p w:rsidR="00167001" w:rsidRDefault="00167001" w:rsidP="00167001">
      <w:pPr>
        <w:ind w:firstLine="0"/>
        <w:rPr>
          <w:lang w:eastAsia="zh-CN"/>
        </w:rPr>
      </w:pPr>
      <w:r>
        <w:rPr>
          <w:rFonts w:hint="eastAsia"/>
          <w:lang w:eastAsia="zh-CN"/>
        </w:rPr>
        <w:lastRenderedPageBreak/>
        <w:t>第三十六条</w:t>
      </w:r>
      <w:r>
        <w:rPr>
          <w:rFonts w:hint="eastAsia"/>
          <w:lang w:eastAsia="zh-CN"/>
        </w:rPr>
        <w:t xml:space="preserve">  </w:t>
      </w:r>
      <w:r>
        <w:rPr>
          <w:rFonts w:hint="eastAsia"/>
          <w:lang w:eastAsia="zh-CN"/>
        </w:rPr>
        <w:t>测绘科技进步奖的初评由主审员评审和整体记分排序两个环节组成，通过通讯评审和打分的方式进行。根据需要，评审委可划分为专业评审组，负责相应专业各项目的主审。</w:t>
      </w:r>
    </w:p>
    <w:p w:rsidR="00167001" w:rsidRDefault="00167001" w:rsidP="00167001">
      <w:pPr>
        <w:ind w:firstLine="0"/>
        <w:rPr>
          <w:lang w:eastAsia="zh-CN"/>
        </w:rPr>
      </w:pPr>
      <w:r>
        <w:rPr>
          <w:rFonts w:hint="eastAsia"/>
          <w:lang w:eastAsia="zh-CN"/>
        </w:rPr>
        <w:t>第三十七条　对每一推荐项目应安排</w:t>
      </w:r>
      <w:r>
        <w:rPr>
          <w:rFonts w:hint="eastAsia"/>
          <w:lang w:eastAsia="zh-CN"/>
        </w:rPr>
        <w:t>3</w:t>
      </w:r>
      <w:r>
        <w:rPr>
          <w:rFonts w:hint="eastAsia"/>
          <w:lang w:eastAsia="zh-CN"/>
        </w:rPr>
        <w:t>位主审员评审。主审员应对所评审的项目材料（推荐书和全部附件材料）进行全面的综合评审，填写《测绘科技进步奖主审表》（见附件五），其中包括文字性评价意见、对照《测绘科技进步奖评价指标及记分办法》予以记分，并提出建议授奖等级。</w:t>
      </w:r>
    </w:p>
    <w:p w:rsidR="00167001" w:rsidRDefault="00167001" w:rsidP="00167001">
      <w:pPr>
        <w:ind w:firstLine="0"/>
        <w:rPr>
          <w:lang w:eastAsia="zh-CN"/>
        </w:rPr>
      </w:pPr>
      <w:r>
        <w:rPr>
          <w:rFonts w:hint="eastAsia"/>
          <w:lang w:eastAsia="zh-CN"/>
        </w:rPr>
        <w:t>第三十八条　评审委员除对本人所承担的主审项目进行评审外，还应对参加当年评奖的其它所有（或本专业）的推荐项目，在阅读推荐书和主审员意见的基础上，进行建议等级性的总体记分。</w:t>
      </w:r>
    </w:p>
    <w:p w:rsidR="00167001" w:rsidRDefault="00167001" w:rsidP="00167001">
      <w:pPr>
        <w:ind w:firstLine="0"/>
        <w:rPr>
          <w:lang w:eastAsia="zh-CN"/>
        </w:rPr>
      </w:pPr>
      <w:r>
        <w:rPr>
          <w:rFonts w:hint="eastAsia"/>
          <w:lang w:eastAsia="zh-CN"/>
        </w:rPr>
        <w:t>第三十九条　学会奖励办对初评结果进行汇总和统计，作为评审会议正式评审的基础性材料。根据初评结果，由奖励委和评审委主任联席会议提出当年各等级授奖项目的额数和提名预案。</w:t>
      </w:r>
    </w:p>
    <w:p w:rsidR="00167001" w:rsidRDefault="00167001" w:rsidP="00167001">
      <w:pPr>
        <w:ind w:firstLine="0"/>
        <w:rPr>
          <w:lang w:eastAsia="zh-CN"/>
        </w:rPr>
      </w:pPr>
      <w:r>
        <w:rPr>
          <w:rFonts w:hint="eastAsia"/>
          <w:lang w:eastAsia="zh-CN"/>
        </w:rPr>
        <w:t>第八章</w:t>
      </w:r>
      <w:r>
        <w:rPr>
          <w:rFonts w:hint="eastAsia"/>
          <w:lang w:eastAsia="zh-CN"/>
        </w:rPr>
        <w:t xml:space="preserve">  </w:t>
      </w:r>
      <w:r>
        <w:rPr>
          <w:rFonts w:hint="eastAsia"/>
          <w:lang w:eastAsia="zh-CN"/>
        </w:rPr>
        <w:t>评审会议</w:t>
      </w:r>
    </w:p>
    <w:p w:rsidR="00167001" w:rsidRDefault="00167001" w:rsidP="00167001">
      <w:pPr>
        <w:ind w:firstLine="0"/>
        <w:rPr>
          <w:lang w:eastAsia="zh-CN"/>
        </w:rPr>
      </w:pPr>
      <w:r>
        <w:rPr>
          <w:rFonts w:hint="eastAsia"/>
          <w:lang w:eastAsia="zh-CN"/>
        </w:rPr>
        <w:t>第四十条</w:t>
      </w:r>
      <w:r>
        <w:rPr>
          <w:rFonts w:hint="eastAsia"/>
          <w:lang w:eastAsia="zh-CN"/>
        </w:rPr>
        <w:t xml:space="preserve">  </w:t>
      </w:r>
      <w:r>
        <w:rPr>
          <w:rFonts w:hint="eastAsia"/>
          <w:lang w:eastAsia="zh-CN"/>
        </w:rPr>
        <w:t>测绘科技进步奖评审会议由评审委员会主任主持。会议的内容和程序是：听取奖励办报告形式审查和初评结果；可邀请经初评提名一等奖的候选项目完成人作项目报告和答辩；全体评审委翻阅审查当年受理的所有评奖项目推荐材料和初评结果材料；最后采取无记名投票的方式，表决评审结果。</w:t>
      </w:r>
    </w:p>
    <w:p w:rsidR="00167001" w:rsidRDefault="00167001" w:rsidP="00167001">
      <w:pPr>
        <w:ind w:firstLine="0"/>
        <w:rPr>
          <w:lang w:eastAsia="zh-CN"/>
        </w:rPr>
      </w:pPr>
      <w:r>
        <w:rPr>
          <w:rFonts w:hint="eastAsia"/>
          <w:lang w:eastAsia="zh-CN"/>
        </w:rPr>
        <w:t>第四十一条</w:t>
      </w:r>
      <w:r>
        <w:rPr>
          <w:rFonts w:hint="eastAsia"/>
          <w:lang w:eastAsia="zh-CN"/>
        </w:rPr>
        <w:t xml:space="preserve">  </w:t>
      </w:r>
      <w:r>
        <w:rPr>
          <w:rFonts w:hint="eastAsia"/>
          <w:lang w:eastAsia="zh-CN"/>
        </w:rPr>
        <w:t>测绘科技进步奖的评审表决规则如下：</w:t>
      </w:r>
    </w:p>
    <w:p w:rsidR="00167001" w:rsidRDefault="00167001" w:rsidP="00167001">
      <w:pPr>
        <w:ind w:firstLine="0"/>
        <w:rPr>
          <w:lang w:eastAsia="zh-CN"/>
        </w:rPr>
      </w:pPr>
      <w:r>
        <w:rPr>
          <w:rFonts w:hint="eastAsia"/>
          <w:lang w:eastAsia="zh-CN"/>
        </w:rPr>
        <w:t>(</w:t>
      </w:r>
      <w:r>
        <w:rPr>
          <w:rFonts w:hint="eastAsia"/>
          <w:lang w:eastAsia="zh-CN"/>
        </w:rPr>
        <w:t>一</w:t>
      </w:r>
      <w:r>
        <w:rPr>
          <w:rFonts w:hint="eastAsia"/>
          <w:lang w:eastAsia="zh-CN"/>
        </w:rPr>
        <w:t xml:space="preserve">) </w:t>
      </w:r>
      <w:r>
        <w:rPr>
          <w:rFonts w:hint="eastAsia"/>
          <w:lang w:eastAsia="zh-CN"/>
        </w:rPr>
        <w:t>测绘科技进步奖评审会议以无记名投票表决确定评审结果。</w:t>
      </w:r>
    </w:p>
    <w:p w:rsidR="00167001" w:rsidRDefault="00167001" w:rsidP="00167001">
      <w:pPr>
        <w:ind w:firstLine="0"/>
        <w:rPr>
          <w:lang w:eastAsia="zh-CN"/>
        </w:rPr>
      </w:pPr>
      <w:r>
        <w:rPr>
          <w:rFonts w:hint="eastAsia"/>
          <w:lang w:eastAsia="zh-CN"/>
        </w:rPr>
        <w:t>(</w:t>
      </w:r>
      <w:r>
        <w:rPr>
          <w:rFonts w:hint="eastAsia"/>
          <w:lang w:eastAsia="zh-CN"/>
        </w:rPr>
        <w:t>二</w:t>
      </w:r>
      <w:r>
        <w:rPr>
          <w:rFonts w:hint="eastAsia"/>
          <w:lang w:eastAsia="zh-CN"/>
        </w:rPr>
        <w:t xml:space="preserve">) </w:t>
      </w:r>
      <w:r>
        <w:rPr>
          <w:rFonts w:hint="eastAsia"/>
          <w:lang w:eastAsia="zh-CN"/>
        </w:rPr>
        <w:t>测绘科技进步奖评审会议，应当有</w:t>
      </w:r>
      <w:r>
        <w:rPr>
          <w:rFonts w:hint="eastAsia"/>
          <w:lang w:eastAsia="zh-CN"/>
        </w:rPr>
        <w:t>2/3</w:t>
      </w:r>
      <w:r>
        <w:rPr>
          <w:rFonts w:hint="eastAsia"/>
          <w:lang w:eastAsia="zh-CN"/>
        </w:rPr>
        <w:t>以上多数委员参加，表决结果有效。</w:t>
      </w:r>
    </w:p>
    <w:p w:rsidR="00167001" w:rsidRDefault="00167001" w:rsidP="00167001">
      <w:pPr>
        <w:ind w:firstLine="0"/>
        <w:rPr>
          <w:lang w:eastAsia="zh-CN"/>
        </w:rPr>
      </w:pPr>
      <w:r>
        <w:rPr>
          <w:rFonts w:hint="eastAsia"/>
          <w:lang w:eastAsia="zh-CN"/>
        </w:rPr>
        <w:t>(</w:t>
      </w:r>
      <w:r>
        <w:rPr>
          <w:rFonts w:hint="eastAsia"/>
          <w:lang w:eastAsia="zh-CN"/>
        </w:rPr>
        <w:t>三</w:t>
      </w:r>
      <w:r>
        <w:rPr>
          <w:rFonts w:hint="eastAsia"/>
          <w:lang w:eastAsia="zh-CN"/>
        </w:rPr>
        <w:t xml:space="preserve">) </w:t>
      </w:r>
      <w:r>
        <w:rPr>
          <w:rFonts w:hint="eastAsia"/>
          <w:lang w:eastAsia="zh-CN"/>
        </w:rPr>
        <w:t>测绘科技进步奖的一等奖应当由到会委员的</w:t>
      </w:r>
      <w:r>
        <w:rPr>
          <w:rFonts w:hint="eastAsia"/>
          <w:lang w:eastAsia="zh-CN"/>
        </w:rPr>
        <w:t>2/3</w:t>
      </w:r>
      <w:r>
        <w:rPr>
          <w:rFonts w:hint="eastAsia"/>
          <w:lang w:eastAsia="zh-CN"/>
        </w:rPr>
        <w:t>以上多数通过，二、三等奖应当由到会委员的</w:t>
      </w:r>
      <w:r>
        <w:rPr>
          <w:rFonts w:hint="eastAsia"/>
          <w:lang w:eastAsia="zh-CN"/>
        </w:rPr>
        <w:t>1/2</w:t>
      </w:r>
      <w:r>
        <w:rPr>
          <w:rFonts w:hint="eastAsia"/>
          <w:lang w:eastAsia="zh-CN"/>
        </w:rPr>
        <w:t>以上多数通过。</w:t>
      </w:r>
    </w:p>
    <w:p w:rsidR="00167001" w:rsidRDefault="00167001" w:rsidP="00167001">
      <w:pPr>
        <w:ind w:firstLine="0"/>
        <w:rPr>
          <w:lang w:eastAsia="zh-CN"/>
        </w:rPr>
      </w:pPr>
      <w:r>
        <w:rPr>
          <w:rFonts w:hint="eastAsia"/>
          <w:lang w:eastAsia="zh-CN"/>
        </w:rPr>
        <w:t>第四十二条</w:t>
      </w:r>
      <w:r>
        <w:rPr>
          <w:rFonts w:hint="eastAsia"/>
          <w:lang w:eastAsia="zh-CN"/>
        </w:rPr>
        <w:t xml:space="preserve">  </w:t>
      </w:r>
      <w:r>
        <w:rPr>
          <w:rFonts w:hint="eastAsia"/>
          <w:lang w:eastAsia="zh-CN"/>
        </w:rPr>
        <w:t>测绘科技进步奖的评审实行回避制度，与被评审的候选人、候选单位或项目有利害关系的评委应当回避。</w:t>
      </w:r>
    </w:p>
    <w:p w:rsidR="00167001" w:rsidRDefault="00167001" w:rsidP="00167001">
      <w:pPr>
        <w:ind w:firstLine="0"/>
        <w:rPr>
          <w:lang w:eastAsia="zh-CN"/>
        </w:rPr>
      </w:pPr>
      <w:r>
        <w:rPr>
          <w:rFonts w:hint="eastAsia"/>
          <w:lang w:eastAsia="zh-CN"/>
        </w:rPr>
        <w:t>第九章</w:t>
      </w:r>
      <w:r>
        <w:rPr>
          <w:rFonts w:hint="eastAsia"/>
          <w:lang w:eastAsia="zh-CN"/>
        </w:rPr>
        <w:t xml:space="preserve">  </w:t>
      </w:r>
      <w:r>
        <w:rPr>
          <w:rFonts w:hint="eastAsia"/>
          <w:lang w:eastAsia="zh-CN"/>
        </w:rPr>
        <w:t>异议处理</w:t>
      </w:r>
    </w:p>
    <w:p w:rsidR="00167001" w:rsidRDefault="00167001" w:rsidP="00167001">
      <w:pPr>
        <w:ind w:firstLine="0"/>
        <w:rPr>
          <w:lang w:eastAsia="zh-CN"/>
        </w:rPr>
      </w:pPr>
      <w:r>
        <w:rPr>
          <w:rFonts w:hint="eastAsia"/>
          <w:lang w:eastAsia="zh-CN"/>
        </w:rPr>
        <w:t>第四十三条</w:t>
      </w:r>
      <w:r>
        <w:rPr>
          <w:rFonts w:hint="eastAsia"/>
          <w:lang w:eastAsia="zh-CN"/>
        </w:rPr>
        <w:t xml:space="preserve">  </w:t>
      </w:r>
      <w:r>
        <w:rPr>
          <w:rFonts w:hint="eastAsia"/>
          <w:lang w:eastAsia="zh-CN"/>
        </w:rPr>
        <w:t>中国测绘学会奖励工作办公室通过《中国测绘报》和国家测绘局网站等媒体上公布评审会议提出的测绘科技进步奖的候选人、候选单位及项目名称和等级。</w:t>
      </w:r>
    </w:p>
    <w:p w:rsidR="00167001" w:rsidRDefault="00167001" w:rsidP="00167001">
      <w:pPr>
        <w:ind w:firstLine="0"/>
        <w:rPr>
          <w:lang w:eastAsia="zh-CN"/>
        </w:rPr>
      </w:pPr>
      <w:r>
        <w:rPr>
          <w:rFonts w:hint="eastAsia"/>
          <w:lang w:eastAsia="zh-CN"/>
        </w:rPr>
        <w:lastRenderedPageBreak/>
        <w:t>第四十四条</w:t>
      </w:r>
      <w:r>
        <w:rPr>
          <w:rFonts w:hint="eastAsia"/>
          <w:lang w:eastAsia="zh-CN"/>
        </w:rPr>
        <w:t xml:space="preserve">  </w:t>
      </w:r>
      <w:r>
        <w:rPr>
          <w:rFonts w:hint="eastAsia"/>
          <w:lang w:eastAsia="zh-CN"/>
        </w:rPr>
        <w:t>任何单位和个人发现测绘科技进步奖的评审工作中存在问题的，可以向学会科技奖励委员会或上级科技奖励主管部门进行举报和投诉。</w:t>
      </w:r>
    </w:p>
    <w:p w:rsidR="00167001" w:rsidRDefault="00167001" w:rsidP="00167001">
      <w:pPr>
        <w:ind w:firstLine="0"/>
        <w:rPr>
          <w:lang w:eastAsia="zh-CN"/>
        </w:rPr>
      </w:pPr>
      <w:r>
        <w:rPr>
          <w:rFonts w:hint="eastAsia"/>
          <w:lang w:eastAsia="zh-CN"/>
        </w:rPr>
        <w:t>第四十五条</w:t>
      </w:r>
      <w:r>
        <w:rPr>
          <w:rFonts w:hint="eastAsia"/>
          <w:lang w:eastAsia="zh-CN"/>
        </w:rPr>
        <w:t xml:space="preserve">  </w:t>
      </w:r>
      <w:r>
        <w:rPr>
          <w:rFonts w:hint="eastAsia"/>
          <w:lang w:eastAsia="zh-CN"/>
        </w:rPr>
        <w:t>测绘科技进步奖接受社会的监督，其评审工作实行异议制度。任何单位或者个人对测绘科技进步奖候选人、候选单位及其项目持有异议的，应当在公告评审结果之日起的</w:t>
      </w:r>
      <w:r>
        <w:rPr>
          <w:rFonts w:hint="eastAsia"/>
          <w:lang w:eastAsia="zh-CN"/>
        </w:rPr>
        <w:t>30</w:t>
      </w:r>
      <w:r>
        <w:rPr>
          <w:rFonts w:hint="eastAsia"/>
          <w:lang w:eastAsia="zh-CN"/>
        </w:rPr>
        <w:t>日内向奖励办公室提出；逾期且无正当理由的，不予受理。</w:t>
      </w:r>
    </w:p>
    <w:p w:rsidR="00167001" w:rsidRDefault="00167001" w:rsidP="00167001">
      <w:pPr>
        <w:ind w:firstLine="0"/>
        <w:rPr>
          <w:lang w:eastAsia="zh-CN"/>
        </w:rPr>
      </w:pPr>
      <w:r>
        <w:rPr>
          <w:rFonts w:hint="eastAsia"/>
          <w:lang w:eastAsia="zh-CN"/>
        </w:rPr>
        <w:t>第四十六条</w:t>
      </w:r>
      <w:r>
        <w:rPr>
          <w:rFonts w:hint="eastAsia"/>
          <w:lang w:eastAsia="zh-CN"/>
        </w:rPr>
        <w:t xml:space="preserve">  </w:t>
      </w:r>
      <w:r>
        <w:rPr>
          <w:rFonts w:hint="eastAsia"/>
          <w:lang w:eastAsia="zh-CN"/>
        </w:rPr>
        <w:t>异议分为实质性异议和非实质性异议。凡对涉及候选人、候选单位所完成项目的创新性、先进性、实用性等，以及推荐书填写不实所提的异议为实质性异议；对候选人、候选单位及其排序的异议，为非实质性异议。推荐单位及项目的完成人和完成单位对评审等级的意见，不属于异议范围。</w:t>
      </w:r>
    </w:p>
    <w:p w:rsidR="00167001" w:rsidRDefault="00167001" w:rsidP="00167001">
      <w:pPr>
        <w:ind w:firstLine="0"/>
        <w:rPr>
          <w:lang w:eastAsia="zh-CN"/>
        </w:rPr>
      </w:pPr>
      <w:r>
        <w:rPr>
          <w:rFonts w:hint="eastAsia"/>
          <w:lang w:eastAsia="zh-CN"/>
        </w:rPr>
        <w:t>第四十七条</w:t>
      </w:r>
      <w:r>
        <w:rPr>
          <w:rFonts w:hint="eastAsia"/>
          <w:lang w:eastAsia="zh-CN"/>
        </w:rPr>
        <w:t xml:space="preserve">  </w:t>
      </w:r>
      <w:r>
        <w:rPr>
          <w:rFonts w:hint="eastAsia"/>
          <w:lang w:eastAsia="zh-CN"/>
        </w:rPr>
        <w:t>提出异议的单位或者个人应当提供书面异议材料，并提供必要的证明文件。提出异议的单位、个人应当表明真实身份。个人提出异议的，应当在书面异议材料上签署真实姓名；以单位名义提出异议的，应当加盖本单位公章。以匿名方式提出的异议一般不予受理。</w:t>
      </w:r>
    </w:p>
    <w:p w:rsidR="00167001" w:rsidRDefault="00167001" w:rsidP="00167001">
      <w:pPr>
        <w:ind w:firstLine="0"/>
        <w:rPr>
          <w:lang w:eastAsia="zh-CN"/>
        </w:rPr>
      </w:pPr>
      <w:r>
        <w:rPr>
          <w:rFonts w:hint="eastAsia"/>
          <w:lang w:eastAsia="zh-CN"/>
        </w:rPr>
        <w:t>第四十八条</w:t>
      </w:r>
      <w:r>
        <w:rPr>
          <w:rFonts w:hint="eastAsia"/>
          <w:lang w:eastAsia="zh-CN"/>
        </w:rPr>
        <w:t xml:space="preserve">  </w:t>
      </w:r>
      <w:r>
        <w:rPr>
          <w:rFonts w:hint="eastAsia"/>
          <w:lang w:eastAsia="zh-CN"/>
        </w:rPr>
        <w:t>为维护异议者的合法权益，奖励办公室、推荐单位及其工作人员，以及其他参与异议调查、处理的有关人员应当对异议者的身份予以保密；确实需要公开的，应当事前征求异议者的意见。</w:t>
      </w:r>
    </w:p>
    <w:p w:rsidR="00167001" w:rsidRDefault="00167001" w:rsidP="00167001">
      <w:pPr>
        <w:ind w:firstLine="0"/>
        <w:rPr>
          <w:lang w:eastAsia="zh-CN"/>
        </w:rPr>
      </w:pPr>
      <w:r>
        <w:rPr>
          <w:rFonts w:hint="eastAsia"/>
          <w:lang w:eastAsia="zh-CN"/>
        </w:rPr>
        <w:t>第四十九条</w:t>
      </w:r>
      <w:r>
        <w:rPr>
          <w:rFonts w:hint="eastAsia"/>
          <w:lang w:eastAsia="zh-CN"/>
        </w:rPr>
        <w:t xml:space="preserve">  </w:t>
      </w:r>
      <w:r>
        <w:rPr>
          <w:rFonts w:hint="eastAsia"/>
          <w:lang w:eastAsia="zh-CN"/>
        </w:rPr>
        <w:t>学会奖励办在接到异议材料后，应当对异议内容进行审查，如果异议内容属于实质性异议，并能提供充分证据的，应予受理。推荐单位接到异议通知后，应在规定的时间内核实异议材料，并将调查、核实情况报送学会奖励办审核。</w:t>
      </w:r>
    </w:p>
    <w:p w:rsidR="00167001" w:rsidRDefault="00167001" w:rsidP="00167001">
      <w:pPr>
        <w:ind w:firstLine="0"/>
        <w:rPr>
          <w:lang w:eastAsia="zh-CN"/>
        </w:rPr>
      </w:pPr>
      <w:r>
        <w:rPr>
          <w:rFonts w:hint="eastAsia"/>
          <w:lang w:eastAsia="zh-CN"/>
        </w:rPr>
        <w:t>第五十条</w:t>
      </w:r>
      <w:r>
        <w:rPr>
          <w:rFonts w:hint="eastAsia"/>
          <w:lang w:eastAsia="zh-CN"/>
        </w:rPr>
        <w:t xml:space="preserve">  </w:t>
      </w:r>
      <w:r>
        <w:rPr>
          <w:rFonts w:hint="eastAsia"/>
          <w:lang w:eastAsia="zh-CN"/>
        </w:rPr>
        <w:t>异议处理过程中，涉及异议的任何一方应当积极配合，不得推诿和延误。候选人、候选单位在规定时间内未按要求提供相关证明材料的，视为承认异议内容；提出异议的单位、个人在规定时间内未按要求提供相关证明材料的，视为放弃异议。</w:t>
      </w:r>
    </w:p>
    <w:p w:rsidR="00167001" w:rsidRDefault="00167001" w:rsidP="00167001">
      <w:pPr>
        <w:ind w:firstLine="0"/>
        <w:rPr>
          <w:lang w:eastAsia="zh-CN"/>
        </w:rPr>
      </w:pPr>
      <w:r>
        <w:rPr>
          <w:rFonts w:hint="eastAsia"/>
          <w:lang w:eastAsia="zh-CN"/>
        </w:rPr>
        <w:t>第五十一条</w:t>
      </w:r>
      <w:r>
        <w:rPr>
          <w:rFonts w:hint="eastAsia"/>
          <w:lang w:eastAsia="zh-CN"/>
        </w:rPr>
        <w:t xml:space="preserve">  </w:t>
      </w:r>
      <w:r>
        <w:rPr>
          <w:rFonts w:hint="eastAsia"/>
          <w:lang w:eastAsia="zh-CN"/>
        </w:rPr>
        <w:t>学会奖励办应向测绘科技进步奖评审委员会报告异议核实情况及处理意见，提请中国测绘学会科学技术奖励委员会决定，并将决定意见通知异议方和推荐单位。</w:t>
      </w:r>
    </w:p>
    <w:p w:rsidR="00167001" w:rsidRDefault="00167001" w:rsidP="00167001">
      <w:pPr>
        <w:ind w:firstLine="0"/>
        <w:rPr>
          <w:lang w:eastAsia="zh-CN"/>
        </w:rPr>
      </w:pPr>
      <w:r>
        <w:rPr>
          <w:rFonts w:hint="eastAsia"/>
          <w:lang w:eastAsia="zh-CN"/>
        </w:rPr>
        <w:lastRenderedPageBreak/>
        <w:t>第五十二条</w:t>
      </w:r>
      <w:r>
        <w:rPr>
          <w:rFonts w:hint="eastAsia"/>
          <w:lang w:eastAsia="zh-CN"/>
        </w:rPr>
        <w:t xml:space="preserve">  </w:t>
      </w:r>
      <w:r>
        <w:rPr>
          <w:rFonts w:hint="eastAsia"/>
          <w:lang w:eastAsia="zh-CN"/>
        </w:rPr>
        <w:t>提出异议的单位、个人不得擅自将异议材料直接提交评审委员会或其委员；委员收到异议材料的，应当及时转交学会奖励办，不得转发其他委员。</w:t>
      </w:r>
    </w:p>
    <w:p w:rsidR="00167001" w:rsidRDefault="00167001" w:rsidP="00167001">
      <w:pPr>
        <w:ind w:firstLine="0"/>
        <w:rPr>
          <w:lang w:eastAsia="zh-CN"/>
        </w:rPr>
      </w:pPr>
      <w:r>
        <w:rPr>
          <w:rFonts w:hint="eastAsia"/>
          <w:lang w:eastAsia="zh-CN"/>
        </w:rPr>
        <w:t>第十章</w:t>
      </w:r>
      <w:r>
        <w:rPr>
          <w:rFonts w:hint="eastAsia"/>
          <w:lang w:eastAsia="zh-CN"/>
        </w:rPr>
        <w:t xml:space="preserve">  </w:t>
      </w:r>
      <w:r>
        <w:rPr>
          <w:rFonts w:hint="eastAsia"/>
          <w:lang w:eastAsia="zh-CN"/>
        </w:rPr>
        <w:t>授奖工作</w:t>
      </w:r>
    </w:p>
    <w:p w:rsidR="00167001" w:rsidRDefault="00167001" w:rsidP="00167001">
      <w:pPr>
        <w:ind w:firstLine="0"/>
        <w:rPr>
          <w:lang w:eastAsia="zh-CN"/>
        </w:rPr>
      </w:pPr>
      <w:r>
        <w:rPr>
          <w:rFonts w:hint="eastAsia"/>
          <w:lang w:eastAsia="zh-CN"/>
        </w:rPr>
        <w:t>第五十三条</w:t>
      </w:r>
      <w:r>
        <w:rPr>
          <w:rFonts w:hint="eastAsia"/>
          <w:lang w:eastAsia="zh-CN"/>
        </w:rPr>
        <w:t xml:space="preserve">  </w:t>
      </w:r>
      <w:r>
        <w:rPr>
          <w:rFonts w:hint="eastAsia"/>
          <w:lang w:eastAsia="zh-CN"/>
        </w:rPr>
        <w:t>中国测绘学会科学技术奖励委员会根据测绘科技进步奖评审会议结果，以及学会奖励办报告的异议处理情况，作出测绘科技进步奖授奖项目、等级和获奖单位及获奖人的决定。</w:t>
      </w:r>
    </w:p>
    <w:p w:rsidR="00167001" w:rsidRDefault="00167001" w:rsidP="00167001">
      <w:pPr>
        <w:ind w:firstLine="0"/>
        <w:rPr>
          <w:lang w:eastAsia="zh-CN"/>
        </w:rPr>
      </w:pPr>
      <w:r>
        <w:rPr>
          <w:rFonts w:hint="eastAsia"/>
          <w:lang w:eastAsia="zh-CN"/>
        </w:rPr>
        <w:t>第五十四条</w:t>
      </w:r>
      <w:r>
        <w:rPr>
          <w:rFonts w:hint="eastAsia"/>
          <w:lang w:eastAsia="zh-CN"/>
        </w:rPr>
        <w:t xml:space="preserve">  </w:t>
      </w:r>
      <w:r>
        <w:rPr>
          <w:rFonts w:hint="eastAsia"/>
          <w:lang w:eastAsia="zh-CN"/>
        </w:rPr>
        <w:t>中国测绘学会科学技术奖励委员会在当年召开的中国测绘学会全体理事会议或全国性学术年会期间，对获得测绘科技进步奖的人员颁发获奖证书，并发布《奖励公报》。</w:t>
      </w:r>
    </w:p>
    <w:p w:rsidR="00167001" w:rsidRDefault="00167001" w:rsidP="00167001">
      <w:pPr>
        <w:ind w:firstLine="0"/>
        <w:rPr>
          <w:lang w:eastAsia="zh-CN"/>
        </w:rPr>
      </w:pPr>
      <w:r>
        <w:rPr>
          <w:rFonts w:hint="eastAsia"/>
          <w:lang w:eastAsia="zh-CN"/>
        </w:rPr>
        <w:t>第十一章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167001" w:rsidRDefault="00167001" w:rsidP="00167001">
      <w:pPr>
        <w:ind w:firstLine="0"/>
        <w:rPr>
          <w:lang w:eastAsia="zh-CN"/>
        </w:rPr>
      </w:pPr>
      <w:r>
        <w:rPr>
          <w:rFonts w:hint="eastAsia"/>
          <w:lang w:eastAsia="zh-CN"/>
        </w:rPr>
        <w:t>第五十五条</w:t>
      </w:r>
      <w:r>
        <w:rPr>
          <w:rFonts w:hint="eastAsia"/>
          <w:lang w:eastAsia="zh-CN"/>
        </w:rPr>
        <w:t xml:space="preserve">  </w:t>
      </w:r>
      <w:r>
        <w:rPr>
          <w:rFonts w:hint="eastAsia"/>
          <w:lang w:eastAsia="zh-CN"/>
        </w:rPr>
        <w:t>测绘科技进步奖的推荐、评审、授奖等的工作费用和活动经费，由中国测绘学会科学技术奖励工作办公室专项管理和使用，接受奖励委员会及经费资助者的监督。</w:t>
      </w:r>
    </w:p>
    <w:p w:rsidR="00167001" w:rsidRDefault="00167001" w:rsidP="00167001">
      <w:pPr>
        <w:ind w:firstLine="0"/>
        <w:rPr>
          <w:lang w:eastAsia="zh-CN"/>
        </w:rPr>
      </w:pPr>
      <w:r>
        <w:rPr>
          <w:rFonts w:hint="eastAsia"/>
          <w:lang w:eastAsia="zh-CN"/>
        </w:rPr>
        <w:t>第五十六条</w:t>
      </w:r>
      <w:r>
        <w:rPr>
          <w:rFonts w:hint="eastAsia"/>
          <w:lang w:eastAsia="zh-CN"/>
        </w:rPr>
        <w:t xml:space="preserve">  </w:t>
      </w:r>
      <w:r>
        <w:rPr>
          <w:rFonts w:hint="eastAsia"/>
          <w:lang w:eastAsia="zh-CN"/>
        </w:rPr>
        <w:t>本细则经中国测绘学会九届◇次常务理事会议审定通过，自公告之日起施行。</w:t>
      </w:r>
    </w:p>
    <w:p w:rsidR="00167001" w:rsidRDefault="00167001" w:rsidP="00167001">
      <w:pPr>
        <w:ind w:firstLine="0"/>
        <w:rPr>
          <w:lang w:eastAsia="zh-CN"/>
        </w:rPr>
      </w:pPr>
      <w:r>
        <w:rPr>
          <w:rFonts w:hint="eastAsia"/>
          <w:lang w:eastAsia="zh-CN"/>
        </w:rPr>
        <w:t>第五十七条</w:t>
      </w:r>
      <w:r>
        <w:rPr>
          <w:rFonts w:hint="eastAsia"/>
          <w:lang w:eastAsia="zh-CN"/>
        </w:rPr>
        <w:t xml:space="preserve">  </w:t>
      </w:r>
      <w:r>
        <w:rPr>
          <w:rFonts w:hint="eastAsia"/>
          <w:lang w:eastAsia="zh-CN"/>
        </w:rPr>
        <w:t>本细则由中国测绘学会奖励工作办公室负责解释。</w:t>
      </w:r>
      <w:r>
        <w:rPr>
          <w:rFonts w:hint="eastAsia"/>
          <w:lang w:eastAsia="zh-CN"/>
        </w:rPr>
        <w:t xml:space="preserve"> </w:t>
      </w:r>
    </w:p>
    <w:p w:rsidR="00167001" w:rsidRDefault="00167001" w:rsidP="00703861">
      <w:pPr>
        <w:ind w:firstLine="0"/>
        <w:rPr>
          <w:lang w:eastAsia="zh-CN"/>
        </w:rPr>
        <w:sectPr w:rsidR="00167001" w:rsidSect="006074AA">
          <w:pgSz w:w="11906" w:h="16838"/>
          <w:pgMar w:top="1440" w:right="1800" w:bottom="1440" w:left="1800" w:header="851" w:footer="992" w:gutter="0"/>
          <w:cols w:space="425"/>
          <w:docGrid w:type="lines" w:linePitch="312"/>
        </w:sectPr>
      </w:pPr>
    </w:p>
    <w:p w:rsidR="00477014" w:rsidRDefault="00477014" w:rsidP="00477014">
      <w:pPr>
        <w:pStyle w:val="3"/>
        <w:rPr>
          <w:lang w:eastAsia="zh-CN"/>
        </w:rPr>
      </w:pPr>
      <w:bookmarkStart w:id="98" w:name="_Toc80862404"/>
      <w:r>
        <w:rPr>
          <w:rFonts w:hint="eastAsia"/>
          <w:lang w:eastAsia="zh-CN"/>
        </w:rPr>
        <w:lastRenderedPageBreak/>
        <w:t>中国专利奖评奖办法</w:t>
      </w:r>
      <w:bookmarkEnd w:id="98"/>
    </w:p>
    <w:p w:rsidR="00477014" w:rsidRDefault="00477014" w:rsidP="00477014">
      <w:pPr>
        <w:ind w:firstLine="0"/>
        <w:rPr>
          <w:lang w:eastAsia="zh-CN"/>
        </w:rPr>
      </w:pPr>
      <w:r>
        <w:rPr>
          <w:rFonts w:hint="eastAsia"/>
          <w:lang w:eastAsia="zh-CN"/>
        </w:rPr>
        <w:t>知办发管字〔</w:t>
      </w:r>
      <w:r>
        <w:rPr>
          <w:rFonts w:hint="eastAsia"/>
          <w:lang w:eastAsia="zh-CN"/>
        </w:rPr>
        <w:t>2018</w:t>
      </w:r>
      <w:r>
        <w:rPr>
          <w:rFonts w:hint="eastAsia"/>
          <w:lang w:eastAsia="zh-CN"/>
        </w:rPr>
        <w:t>〕</w:t>
      </w:r>
      <w:r>
        <w:rPr>
          <w:rFonts w:hint="eastAsia"/>
          <w:lang w:eastAsia="zh-CN"/>
        </w:rPr>
        <w:t>20</w:t>
      </w:r>
      <w:r>
        <w:rPr>
          <w:rFonts w:hint="eastAsia"/>
          <w:lang w:eastAsia="zh-CN"/>
        </w:rPr>
        <w:t>号</w:t>
      </w:r>
    </w:p>
    <w:p w:rsidR="00477014" w:rsidRDefault="00477014" w:rsidP="00477014">
      <w:pPr>
        <w:ind w:firstLine="0"/>
        <w:rPr>
          <w:lang w:eastAsia="zh-CN"/>
        </w:rPr>
      </w:pPr>
      <w:r>
        <w:rPr>
          <w:rFonts w:hint="eastAsia"/>
          <w:lang w:eastAsia="zh-CN"/>
        </w:rPr>
        <w:t xml:space="preserve">　　第一条</w:t>
      </w:r>
      <w:r>
        <w:rPr>
          <w:rFonts w:hint="eastAsia"/>
          <w:lang w:eastAsia="zh-CN"/>
        </w:rPr>
        <w:t xml:space="preserve"> </w:t>
      </w:r>
      <w:r>
        <w:rPr>
          <w:rFonts w:hint="eastAsia"/>
          <w:lang w:eastAsia="zh-CN"/>
        </w:rPr>
        <w:t>评奖宗旨</w:t>
      </w:r>
    </w:p>
    <w:p w:rsidR="00477014" w:rsidRDefault="00477014" w:rsidP="00477014">
      <w:pPr>
        <w:ind w:firstLine="0"/>
        <w:rPr>
          <w:lang w:eastAsia="zh-CN"/>
        </w:rPr>
      </w:pPr>
      <w:r>
        <w:rPr>
          <w:rFonts w:hint="eastAsia"/>
          <w:lang w:eastAsia="zh-CN"/>
        </w:rPr>
        <w:t xml:space="preserve">　　引导和推进知识产权工作对供给侧结构性改革、加快建设创新型国家、推动高质量发展发挥重要作用；鼓励和表彰专利权人和发明人（设计人）对技术（设计）创新及经济社会发展做出的突出贡献。</w:t>
      </w:r>
    </w:p>
    <w:p w:rsidR="00477014" w:rsidRDefault="00477014" w:rsidP="00477014">
      <w:pPr>
        <w:ind w:firstLine="0"/>
        <w:rPr>
          <w:lang w:eastAsia="zh-CN"/>
        </w:rPr>
      </w:pPr>
      <w:r>
        <w:rPr>
          <w:rFonts w:hint="eastAsia"/>
          <w:lang w:eastAsia="zh-CN"/>
        </w:rPr>
        <w:t xml:space="preserve">　　第二条</w:t>
      </w:r>
      <w:r>
        <w:rPr>
          <w:rFonts w:hint="eastAsia"/>
          <w:lang w:eastAsia="zh-CN"/>
        </w:rPr>
        <w:t xml:space="preserve"> </w:t>
      </w:r>
      <w:r>
        <w:rPr>
          <w:rFonts w:hint="eastAsia"/>
          <w:lang w:eastAsia="zh-CN"/>
        </w:rPr>
        <w:t>评奖周期</w:t>
      </w:r>
    </w:p>
    <w:p w:rsidR="00477014" w:rsidRDefault="00477014" w:rsidP="00477014">
      <w:pPr>
        <w:ind w:firstLine="0"/>
        <w:rPr>
          <w:lang w:eastAsia="zh-CN"/>
        </w:rPr>
      </w:pPr>
      <w:r>
        <w:rPr>
          <w:rFonts w:hint="eastAsia"/>
          <w:lang w:eastAsia="zh-CN"/>
        </w:rPr>
        <w:t xml:space="preserve">　　国家知识产权局与世界知识产权组织共同开展中国专利奖评选工作，每年举办一届。</w:t>
      </w:r>
    </w:p>
    <w:p w:rsidR="00477014" w:rsidRDefault="00477014" w:rsidP="00477014">
      <w:pPr>
        <w:ind w:firstLine="0"/>
        <w:rPr>
          <w:lang w:eastAsia="zh-CN"/>
        </w:rPr>
      </w:pPr>
      <w:r>
        <w:rPr>
          <w:rFonts w:hint="eastAsia"/>
          <w:lang w:eastAsia="zh-CN"/>
        </w:rPr>
        <w:t xml:space="preserve">　　第三条</w:t>
      </w:r>
      <w:r>
        <w:rPr>
          <w:rFonts w:hint="eastAsia"/>
          <w:lang w:eastAsia="zh-CN"/>
        </w:rPr>
        <w:t xml:space="preserve"> </w:t>
      </w:r>
      <w:r>
        <w:rPr>
          <w:rFonts w:hint="eastAsia"/>
          <w:lang w:eastAsia="zh-CN"/>
        </w:rPr>
        <w:t>奖项设置</w:t>
      </w:r>
    </w:p>
    <w:p w:rsidR="00477014" w:rsidRDefault="00477014" w:rsidP="00477014">
      <w:pPr>
        <w:ind w:firstLine="0"/>
        <w:rPr>
          <w:lang w:eastAsia="zh-CN"/>
        </w:rPr>
      </w:pPr>
      <w:r>
        <w:rPr>
          <w:rFonts w:hint="eastAsia"/>
          <w:lang w:eastAsia="zh-CN"/>
        </w:rPr>
        <w:t xml:space="preserve">　　中国专利奖设中国专利金奖、中国专利银奖、中国专利优秀奖、中国外观设计金奖、中国外观设计银奖、中国外观设计优秀奖。</w:t>
      </w:r>
    </w:p>
    <w:p w:rsidR="00477014" w:rsidRDefault="00477014" w:rsidP="00477014">
      <w:pPr>
        <w:ind w:firstLine="0"/>
        <w:rPr>
          <w:lang w:eastAsia="zh-CN"/>
        </w:rPr>
      </w:pPr>
      <w:r>
        <w:rPr>
          <w:rFonts w:hint="eastAsia"/>
          <w:lang w:eastAsia="zh-CN"/>
        </w:rPr>
        <w:t xml:space="preserve">　　中国专利金奖、中国专利银奖及中国专利优秀奖从发明专利和实用新型专利中评选产生，评出中国专利金奖</w:t>
      </w:r>
      <w:r>
        <w:rPr>
          <w:rFonts w:hint="eastAsia"/>
          <w:lang w:eastAsia="zh-CN"/>
        </w:rPr>
        <w:t>20</w:t>
      </w:r>
      <w:r>
        <w:rPr>
          <w:rFonts w:hint="eastAsia"/>
          <w:lang w:eastAsia="zh-CN"/>
        </w:rPr>
        <w:t>项、中国专利银奖</w:t>
      </w:r>
      <w:r>
        <w:rPr>
          <w:rFonts w:hint="eastAsia"/>
          <w:lang w:eastAsia="zh-CN"/>
        </w:rPr>
        <w:t>60</w:t>
      </w:r>
      <w:r>
        <w:rPr>
          <w:rFonts w:hint="eastAsia"/>
          <w:lang w:eastAsia="zh-CN"/>
        </w:rPr>
        <w:t>项。中国外观设计金奖、中国外观设计银奖及中国外观设计优秀奖从外观设计专利中评选产生，评出中国外观设计金奖</w:t>
      </w:r>
      <w:r>
        <w:rPr>
          <w:rFonts w:hint="eastAsia"/>
          <w:lang w:eastAsia="zh-CN"/>
        </w:rPr>
        <w:t>5</w:t>
      </w:r>
      <w:r>
        <w:rPr>
          <w:rFonts w:hint="eastAsia"/>
          <w:lang w:eastAsia="zh-CN"/>
        </w:rPr>
        <w:t>项、中国外观设计银奖</w:t>
      </w:r>
      <w:r>
        <w:rPr>
          <w:rFonts w:hint="eastAsia"/>
          <w:lang w:eastAsia="zh-CN"/>
        </w:rPr>
        <w:t>15</w:t>
      </w:r>
      <w:r>
        <w:rPr>
          <w:rFonts w:hint="eastAsia"/>
          <w:lang w:eastAsia="zh-CN"/>
        </w:rPr>
        <w:t>项。</w:t>
      </w:r>
    </w:p>
    <w:p w:rsidR="00477014" w:rsidRDefault="00477014" w:rsidP="00477014">
      <w:pPr>
        <w:ind w:firstLine="0"/>
        <w:rPr>
          <w:lang w:eastAsia="zh-CN"/>
        </w:rPr>
      </w:pPr>
      <w:r>
        <w:rPr>
          <w:rFonts w:hint="eastAsia"/>
          <w:lang w:eastAsia="zh-CN"/>
        </w:rPr>
        <w:t xml:space="preserve">　　第四条</w:t>
      </w:r>
      <w:r>
        <w:rPr>
          <w:rFonts w:hint="eastAsia"/>
          <w:lang w:eastAsia="zh-CN"/>
        </w:rPr>
        <w:t xml:space="preserve"> </w:t>
      </w:r>
      <w:r>
        <w:rPr>
          <w:rFonts w:hint="eastAsia"/>
          <w:lang w:eastAsia="zh-CN"/>
        </w:rPr>
        <w:t>评审组织</w:t>
      </w:r>
    </w:p>
    <w:p w:rsidR="00477014" w:rsidRDefault="00477014" w:rsidP="00477014">
      <w:pPr>
        <w:ind w:firstLine="0"/>
        <w:rPr>
          <w:lang w:eastAsia="zh-CN"/>
        </w:rPr>
      </w:pPr>
      <w:r>
        <w:rPr>
          <w:rFonts w:hint="eastAsia"/>
          <w:lang w:eastAsia="zh-CN"/>
        </w:rPr>
        <w:t xml:space="preserve">　　国家知识产权局设立中国专利奖评审委员会（以下称“评审委员会”），会同世界知识产权组织开展中国专利奖的评审、批准和授奖等有关工作。评审委员会下设评审办公室，负责日常组织协调工作。</w:t>
      </w:r>
    </w:p>
    <w:p w:rsidR="00477014" w:rsidRDefault="00477014" w:rsidP="00477014">
      <w:pPr>
        <w:ind w:firstLine="0"/>
        <w:rPr>
          <w:lang w:eastAsia="zh-CN"/>
        </w:rPr>
      </w:pPr>
      <w:r>
        <w:rPr>
          <w:rFonts w:hint="eastAsia"/>
          <w:lang w:eastAsia="zh-CN"/>
        </w:rPr>
        <w:t xml:space="preserve">　　第五条</w:t>
      </w:r>
      <w:r>
        <w:rPr>
          <w:rFonts w:hint="eastAsia"/>
          <w:lang w:eastAsia="zh-CN"/>
        </w:rPr>
        <w:t xml:space="preserve"> </w:t>
      </w:r>
      <w:r>
        <w:rPr>
          <w:rFonts w:hint="eastAsia"/>
          <w:lang w:eastAsia="zh-CN"/>
        </w:rPr>
        <w:t>评价指标及权重</w:t>
      </w:r>
    </w:p>
    <w:p w:rsidR="00477014" w:rsidRDefault="00477014" w:rsidP="00477014">
      <w:pPr>
        <w:ind w:firstLine="0"/>
        <w:rPr>
          <w:lang w:eastAsia="zh-CN"/>
        </w:rPr>
      </w:pPr>
      <w:r>
        <w:rPr>
          <w:rFonts w:hint="eastAsia"/>
          <w:lang w:eastAsia="zh-CN"/>
        </w:rPr>
        <w:t xml:space="preserve">　　一、发明、实用新型专利</w:t>
      </w:r>
    </w:p>
    <w:p w:rsidR="00477014" w:rsidRDefault="00477014" w:rsidP="00477014">
      <w:pPr>
        <w:ind w:firstLine="0"/>
        <w:rPr>
          <w:lang w:eastAsia="zh-CN"/>
        </w:rPr>
      </w:pPr>
      <w:r>
        <w:rPr>
          <w:rFonts w:hint="eastAsia"/>
          <w:lang w:eastAsia="zh-CN"/>
        </w:rPr>
        <w:t xml:space="preserve">　　（一）专利质量（</w:t>
      </w:r>
      <w:r>
        <w:rPr>
          <w:rFonts w:hint="eastAsia"/>
          <w:lang w:eastAsia="zh-CN"/>
        </w:rPr>
        <w:t>25%</w:t>
      </w:r>
      <w:r>
        <w:rPr>
          <w:rFonts w:hint="eastAsia"/>
          <w:lang w:eastAsia="zh-CN"/>
        </w:rPr>
        <w:t>）。评价：</w:t>
      </w:r>
      <w:r>
        <w:rPr>
          <w:rFonts w:hint="eastAsia"/>
          <w:lang w:eastAsia="zh-CN"/>
        </w:rPr>
        <w:t>1.</w:t>
      </w:r>
      <w:r>
        <w:rPr>
          <w:rFonts w:hint="eastAsia"/>
          <w:lang w:eastAsia="zh-CN"/>
        </w:rPr>
        <w:t>新颖性、创造性、实用性；</w:t>
      </w:r>
      <w:r>
        <w:rPr>
          <w:rFonts w:hint="eastAsia"/>
          <w:lang w:eastAsia="zh-CN"/>
        </w:rPr>
        <w:t>2.</w:t>
      </w:r>
      <w:r>
        <w:rPr>
          <w:rFonts w:hint="eastAsia"/>
          <w:lang w:eastAsia="zh-CN"/>
        </w:rPr>
        <w:t>文本质量。</w:t>
      </w:r>
    </w:p>
    <w:p w:rsidR="00477014" w:rsidRDefault="00477014" w:rsidP="00477014">
      <w:pPr>
        <w:ind w:firstLine="0"/>
        <w:rPr>
          <w:lang w:eastAsia="zh-CN"/>
        </w:rPr>
      </w:pPr>
      <w:r>
        <w:rPr>
          <w:rFonts w:hint="eastAsia"/>
          <w:lang w:eastAsia="zh-CN"/>
        </w:rPr>
        <w:t xml:space="preserve">　　（二）技术先进性（</w:t>
      </w:r>
      <w:r>
        <w:rPr>
          <w:rFonts w:hint="eastAsia"/>
          <w:lang w:eastAsia="zh-CN"/>
        </w:rPr>
        <w:t>25%</w:t>
      </w:r>
      <w:r>
        <w:rPr>
          <w:rFonts w:hint="eastAsia"/>
          <w:lang w:eastAsia="zh-CN"/>
        </w:rPr>
        <w:t>）。评价：</w:t>
      </w:r>
      <w:r>
        <w:rPr>
          <w:rFonts w:hint="eastAsia"/>
          <w:lang w:eastAsia="zh-CN"/>
        </w:rPr>
        <w:t>1.</w:t>
      </w:r>
      <w:r>
        <w:rPr>
          <w:rFonts w:hint="eastAsia"/>
          <w:lang w:eastAsia="zh-CN"/>
        </w:rPr>
        <w:t>原创性及重要性；</w:t>
      </w:r>
      <w:r>
        <w:rPr>
          <w:rFonts w:hint="eastAsia"/>
          <w:lang w:eastAsia="zh-CN"/>
        </w:rPr>
        <w:t>2.</w:t>
      </w:r>
      <w:r>
        <w:rPr>
          <w:rFonts w:hint="eastAsia"/>
          <w:lang w:eastAsia="zh-CN"/>
        </w:rPr>
        <w:t>相比当前同类技术的优缺点；</w:t>
      </w:r>
      <w:r>
        <w:rPr>
          <w:rFonts w:hint="eastAsia"/>
          <w:lang w:eastAsia="zh-CN"/>
        </w:rPr>
        <w:t>3.</w:t>
      </w:r>
      <w:r>
        <w:rPr>
          <w:rFonts w:hint="eastAsia"/>
          <w:lang w:eastAsia="zh-CN"/>
        </w:rPr>
        <w:t>专利技术的通用性。</w:t>
      </w:r>
    </w:p>
    <w:p w:rsidR="00477014" w:rsidRDefault="00477014" w:rsidP="00477014">
      <w:pPr>
        <w:ind w:firstLine="0"/>
        <w:rPr>
          <w:lang w:eastAsia="zh-CN"/>
        </w:rPr>
      </w:pPr>
      <w:r>
        <w:rPr>
          <w:rFonts w:hint="eastAsia"/>
          <w:lang w:eastAsia="zh-CN"/>
        </w:rPr>
        <w:t xml:space="preserve">　　（三）运用及保护措施和成效（</w:t>
      </w:r>
      <w:r>
        <w:rPr>
          <w:rFonts w:hint="eastAsia"/>
          <w:lang w:eastAsia="zh-CN"/>
        </w:rPr>
        <w:t>35%</w:t>
      </w:r>
      <w:r>
        <w:rPr>
          <w:rFonts w:hint="eastAsia"/>
          <w:lang w:eastAsia="zh-CN"/>
        </w:rPr>
        <w:t>）。评价：</w:t>
      </w:r>
      <w:r>
        <w:rPr>
          <w:rFonts w:hint="eastAsia"/>
          <w:lang w:eastAsia="zh-CN"/>
        </w:rPr>
        <w:t>1.</w:t>
      </w:r>
      <w:r>
        <w:rPr>
          <w:rFonts w:hint="eastAsia"/>
          <w:lang w:eastAsia="zh-CN"/>
        </w:rPr>
        <w:t>专利运用及保护措施；</w:t>
      </w:r>
      <w:r>
        <w:rPr>
          <w:rFonts w:hint="eastAsia"/>
          <w:lang w:eastAsia="zh-CN"/>
        </w:rPr>
        <w:t>2.</w:t>
      </w:r>
      <w:r>
        <w:rPr>
          <w:rFonts w:hint="eastAsia"/>
          <w:lang w:eastAsia="zh-CN"/>
        </w:rPr>
        <w:t>经济效益及市场份额。</w:t>
      </w:r>
    </w:p>
    <w:p w:rsidR="00477014" w:rsidRDefault="00477014" w:rsidP="00477014">
      <w:pPr>
        <w:ind w:firstLine="0"/>
        <w:rPr>
          <w:lang w:eastAsia="zh-CN"/>
        </w:rPr>
      </w:pPr>
      <w:r>
        <w:rPr>
          <w:rFonts w:hint="eastAsia"/>
          <w:lang w:eastAsia="zh-CN"/>
        </w:rPr>
        <w:t xml:space="preserve">　　（四）社会效益及发展前景（</w:t>
      </w:r>
      <w:r>
        <w:rPr>
          <w:rFonts w:hint="eastAsia"/>
          <w:lang w:eastAsia="zh-CN"/>
        </w:rPr>
        <w:t>15%</w:t>
      </w:r>
      <w:r>
        <w:rPr>
          <w:rFonts w:hint="eastAsia"/>
          <w:lang w:eastAsia="zh-CN"/>
        </w:rPr>
        <w:t>）。评价：</w:t>
      </w:r>
      <w:r>
        <w:rPr>
          <w:rFonts w:hint="eastAsia"/>
          <w:lang w:eastAsia="zh-CN"/>
        </w:rPr>
        <w:t>1.</w:t>
      </w:r>
      <w:r>
        <w:rPr>
          <w:rFonts w:hint="eastAsia"/>
          <w:lang w:eastAsia="zh-CN"/>
        </w:rPr>
        <w:t>社会效益；</w:t>
      </w:r>
      <w:r>
        <w:rPr>
          <w:rFonts w:hint="eastAsia"/>
          <w:lang w:eastAsia="zh-CN"/>
        </w:rPr>
        <w:t>2.</w:t>
      </w:r>
      <w:r>
        <w:rPr>
          <w:rFonts w:hint="eastAsia"/>
          <w:lang w:eastAsia="zh-CN"/>
        </w:rPr>
        <w:t>行业影响力；</w:t>
      </w:r>
      <w:r>
        <w:rPr>
          <w:rFonts w:hint="eastAsia"/>
          <w:lang w:eastAsia="zh-CN"/>
        </w:rPr>
        <w:t>3.</w:t>
      </w:r>
      <w:r>
        <w:rPr>
          <w:rFonts w:hint="eastAsia"/>
          <w:lang w:eastAsia="zh-CN"/>
        </w:rPr>
        <w:t>政策适应性。</w:t>
      </w:r>
    </w:p>
    <w:p w:rsidR="00477014" w:rsidRDefault="00477014" w:rsidP="00477014">
      <w:pPr>
        <w:ind w:firstLine="0"/>
        <w:rPr>
          <w:lang w:eastAsia="zh-CN"/>
        </w:rPr>
      </w:pPr>
      <w:r>
        <w:rPr>
          <w:rFonts w:hint="eastAsia"/>
          <w:lang w:eastAsia="zh-CN"/>
        </w:rPr>
        <w:lastRenderedPageBreak/>
        <w:t xml:space="preserve">　　二、外观设计专利</w:t>
      </w:r>
    </w:p>
    <w:p w:rsidR="00477014" w:rsidRDefault="00477014" w:rsidP="00477014">
      <w:pPr>
        <w:ind w:firstLine="0"/>
        <w:rPr>
          <w:lang w:eastAsia="zh-CN"/>
        </w:rPr>
      </w:pPr>
      <w:r>
        <w:rPr>
          <w:rFonts w:hint="eastAsia"/>
          <w:lang w:eastAsia="zh-CN"/>
        </w:rPr>
        <w:t xml:space="preserve">　　（一）专利质量（</w:t>
      </w:r>
      <w:r>
        <w:rPr>
          <w:rFonts w:hint="eastAsia"/>
          <w:lang w:eastAsia="zh-CN"/>
        </w:rPr>
        <w:t>25%</w:t>
      </w:r>
      <w:r>
        <w:rPr>
          <w:rFonts w:hint="eastAsia"/>
          <w:lang w:eastAsia="zh-CN"/>
        </w:rPr>
        <w:t>）。评价：</w:t>
      </w:r>
      <w:r>
        <w:rPr>
          <w:rFonts w:hint="eastAsia"/>
          <w:lang w:eastAsia="zh-CN"/>
        </w:rPr>
        <w:t>1.</w:t>
      </w:r>
      <w:r>
        <w:rPr>
          <w:rFonts w:hint="eastAsia"/>
          <w:lang w:eastAsia="zh-CN"/>
        </w:rPr>
        <w:t>创新性和工业适用性；</w:t>
      </w:r>
      <w:r>
        <w:rPr>
          <w:rFonts w:hint="eastAsia"/>
          <w:lang w:eastAsia="zh-CN"/>
        </w:rPr>
        <w:t>2.</w:t>
      </w:r>
      <w:r>
        <w:rPr>
          <w:rFonts w:hint="eastAsia"/>
          <w:lang w:eastAsia="zh-CN"/>
        </w:rPr>
        <w:t>文本质量。</w:t>
      </w:r>
    </w:p>
    <w:p w:rsidR="00477014" w:rsidRDefault="00477014" w:rsidP="00477014">
      <w:pPr>
        <w:ind w:firstLine="0"/>
        <w:rPr>
          <w:lang w:eastAsia="zh-CN"/>
        </w:rPr>
      </w:pPr>
      <w:r>
        <w:rPr>
          <w:rFonts w:hint="eastAsia"/>
          <w:lang w:eastAsia="zh-CN"/>
        </w:rPr>
        <w:t xml:space="preserve">　　（二）设计要点及理念的表达（</w:t>
      </w:r>
      <w:r>
        <w:rPr>
          <w:rFonts w:hint="eastAsia"/>
          <w:lang w:eastAsia="zh-CN"/>
        </w:rPr>
        <w:t>25%</w:t>
      </w:r>
      <w:r>
        <w:rPr>
          <w:rFonts w:hint="eastAsia"/>
          <w:lang w:eastAsia="zh-CN"/>
        </w:rPr>
        <w:t>）。评价：</w:t>
      </w:r>
      <w:r>
        <w:rPr>
          <w:rFonts w:hint="eastAsia"/>
          <w:lang w:eastAsia="zh-CN"/>
        </w:rPr>
        <w:t>1.</w:t>
      </w:r>
      <w:r>
        <w:rPr>
          <w:rFonts w:hint="eastAsia"/>
          <w:lang w:eastAsia="zh-CN"/>
        </w:rPr>
        <w:t>设计要点独特性；</w:t>
      </w:r>
      <w:r>
        <w:rPr>
          <w:rFonts w:hint="eastAsia"/>
          <w:lang w:eastAsia="zh-CN"/>
        </w:rPr>
        <w:t>2.</w:t>
      </w:r>
      <w:r>
        <w:rPr>
          <w:rFonts w:hint="eastAsia"/>
          <w:lang w:eastAsia="zh-CN"/>
        </w:rPr>
        <w:t>艺术性及象征性；</w:t>
      </w:r>
      <w:r>
        <w:rPr>
          <w:rFonts w:hint="eastAsia"/>
          <w:lang w:eastAsia="zh-CN"/>
        </w:rPr>
        <w:t>3.</w:t>
      </w:r>
      <w:r>
        <w:rPr>
          <w:rFonts w:hint="eastAsia"/>
          <w:lang w:eastAsia="zh-CN"/>
        </w:rPr>
        <w:t>功能性。</w:t>
      </w:r>
    </w:p>
    <w:p w:rsidR="00477014" w:rsidRDefault="00477014" w:rsidP="00477014">
      <w:pPr>
        <w:ind w:firstLine="0"/>
        <w:rPr>
          <w:lang w:eastAsia="zh-CN"/>
        </w:rPr>
      </w:pPr>
      <w:r>
        <w:rPr>
          <w:rFonts w:hint="eastAsia"/>
          <w:lang w:eastAsia="zh-CN"/>
        </w:rPr>
        <w:t xml:space="preserve">　　（三）运用及保护措施和成效（</w:t>
      </w:r>
      <w:r>
        <w:rPr>
          <w:rFonts w:hint="eastAsia"/>
          <w:lang w:eastAsia="zh-CN"/>
        </w:rPr>
        <w:t>35%</w:t>
      </w:r>
      <w:r>
        <w:rPr>
          <w:rFonts w:hint="eastAsia"/>
          <w:lang w:eastAsia="zh-CN"/>
        </w:rPr>
        <w:t>）。评价：</w:t>
      </w:r>
      <w:r>
        <w:rPr>
          <w:rFonts w:hint="eastAsia"/>
          <w:lang w:eastAsia="zh-CN"/>
        </w:rPr>
        <w:t>1.</w:t>
      </w:r>
      <w:r>
        <w:rPr>
          <w:rFonts w:hint="eastAsia"/>
          <w:lang w:eastAsia="zh-CN"/>
        </w:rPr>
        <w:t>专利运用及保护措施；</w:t>
      </w:r>
      <w:r>
        <w:rPr>
          <w:rFonts w:hint="eastAsia"/>
          <w:lang w:eastAsia="zh-CN"/>
        </w:rPr>
        <w:t>2.</w:t>
      </w:r>
      <w:r>
        <w:rPr>
          <w:rFonts w:hint="eastAsia"/>
          <w:lang w:eastAsia="zh-CN"/>
        </w:rPr>
        <w:t>经济效益及市场份额。</w:t>
      </w:r>
    </w:p>
    <w:p w:rsidR="00477014" w:rsidRDefault="00477014" w:rsidP="00477014">
      <w:pPr>
        <w:ind w:firstLine="0"/>
        <w:rPr>
          <w:lang w:eastAsia="zh-CN"/>
        </w:rPr>
      </w:pPr>
      <w:r>
        <w:rPr>
          <w:rFonts w:hint="eastAsia"/>
          <w:lang w:eastAsia="zh-CN"/>
        </w:rPr>
        <w:t xml:space="preserve">　　（四）社会效益及发展前景（</w:t>
      </w:r>
      <w:r>
        <w:rPr>
          <w:rFonts w:hint="eastAsia"/>
          <w:lang w:eastAsia="zh-CN"/>
        </w:rPr>
        <w:t>15%</w:t>
      </w:r>
      <w:r>
        <w:rPr>
          <w:rFonts w:hint="eastAsia"/>
          <w:lang w:eastAsia="zh-CN"/>
        </w:rPr>
        <w:t>）。评价：</w:t>
      </w:r>
      <w:r>
        <w:rPr>
          <w:rFonts w:hint="eastAsia"/>
          <w:lang w:eastAsia="zh-CN"/>
        </w:rPr>
        <w:t>1.</w:t>
      </w:r>
      <w:r>
        <w:rPr>
          <w:rFonts w:hint="eastAsia"/>
          <w:lang w:eastAsia="zh-CN"/>
        </w:rPr>
        <w:t>社会效益；</w:t>
      </w:r>
      <w:r>
        <w:rPr>
          <w:rFonts w:hint="eastAsia"/>
          <w:lang w:eastAsia="zh-CN"/>
        </w:rPr>
        <w:t>2.</w:t>
      </w:r>
      <w:r>
        <w:rPr>
          <w:rFonts w:hint="eastAsia"/>
          <w:lang w:eastAsia="zh-CN"/>
        </w:rPr>
        <w:t>发展前景。</w:t>
      </w:r>
    </w:p>
    <w:p w:rsidR="00477014" w:rsidRDefault="00477014" w:rsidP="00477014">
      <w:pPr>
        <w:ind w:firstLine="0"/>
        <w:rPr>
          <w:lang w:eastAsia="zh-CN"/>
        </w:rPr>
      </w:pPr>
      <w:r>
        <w:rPr>
          <w:rFonts w:hint="eastAsia"/>
          <w:lang w:eastAsia="zh-CN"/>
        </w:rPr>
        <w:t xml:space="preserve">　　第六条</w:t>
      </w:r>
      <w:r>
        <w:rPr>
          <w:rFonts w:hint="eastAsia"/>
          <w:lang w:eastAsia="zh-CN"/>
        </w:rPr>
        <w:t xml:space="preserve"> </w:t>
      </w:r>
      <w:r>
        <w:rPr>
          <w:rFonts w:hint="eastAsia"/>
          <w:lang w:eastAsia="zh-CN"/>
        </w:rPr>
        <w:t>推荐及评审程序</w:t>
      </w:r>
    </w:p>
    <w:p w:rsidR="00477014" w:rsidRDefault="00477014" w:rsidP="00477014">
      <w:pPr>
        <w:ind w:firstLine="0"/>
        <w:rPr>
          <w:lang w:eastAsia="zh-CN"/>
        </w:rPr>
      </w:pPr>
      <w:r>
        <w:rPr>
          <w:rFonts w:hint="eastAsia"/>
          <w:lang w:eastAsia="zh-CN"/>
        </w:rPr>
        <w:t xml:space="preserve">　　一、中国专利奖参评项目采用推荐方式，由地方知识产权局、国务院有关部门和单位知识产权工作管理机构、全国性行业协会、中国科学院院士和中国工程院院士等根据当年评选通知要求择优推荐。</w:t>
      </w:r>
    </w:p>
    <w:p w:rsidR="00477014" w:rsidRDefault="00477014" w:rsidP="00477014">
      <w:pPr>
        <w:ind w:firstLine="0"/>
        <w:rPr>
          <w:lang w:eastAsia="zh-CN"/>
        </w:rPr>
      </w:pPr>
      <w:r>
        <w:rPr>
          <w:rFonts w:hint="eastAsia"/>
          <w:lang w:eastAsia="zh-CN"/>
        </w:rPr>
        <w:t xml:space="preserve">　　二、评审办公室负责对推荐项目进行初审，并组织开展有关初评工作。</w:t>
      </w:r>
    </w:p>
    <w:p w:rsidR="00477014" w:rsidRDefault="00477014" w:rsidP="00477014">
      <w:pPr>
        <w:ind w:firstLine="0"/>
        <w:rPr>
          <w:lang w:eastAsia="zh-CN"/>
        </w:rPr>
      </w:pPr>
      <w:r>
        <w:rPr>
          <w:rFonts w:hint="eastAsia"/>
          <w:lang w:eastAsia="zh-CN"/>
        </w:rPr>
        <w:t xml:space="preserve">　　三、评审办公室根据初评情况，提出预获奖项目名单，报评审委员会。</w:t>
      </w:r>
    </w:p>
    <w:p w:rsidR="00477014" w:rsidRDefault="00477014" w:rsidP="00477014">
      <w:pPr>
        <w:ind w:firstLine="0"/>
        <w:rPr>
          <w:lang w:eastAsia="zh-CN"/>
        </w:rPr>
      </w:pPr>
      <w:r>
        <w:rPr>
          <w:rFonts w:hint="eastAsia"/>
          <w:lang w:eastAsia="zh-CN"/>
        </w:rPr>
        <w:t xml:space="preserve">　　四、评审委员会对预获奖项目名单进行审定，确定获奖项目及其奖励等级。</w:t>
      </w:r>
    </w:p>
    <w:p w:rsidR="00477014" w:rsidRDefault="00477014" w:rsidP="00477014">
      <w:pPr>
        <w:ind w:firstLine="0"/>
        <w:rPr>
          <w:lang w:eastAsia="zh-CN"/>
        </w:rPr>
      </w:pPr>
      <w:r>
        <w:rPr>
          <w:rFonts w:hint="eastAsia"/>
          <w:lang w:eastAsia="zh-CN"/>
        </w:rPr>
        <w:t xml:space="preserve">　　五、评审办公室在国家知识产权局政府网站公示评选结果。</w:t>
      </w:r>
    </w:p>
    <w:p w:rsidR="00477014" w:rsidRDefault="00477014" w:rsidP="00477014">
      <w:pPr>
        <w:ind w:firstLine="0"/>
        <w:rPr>
          <w:lang w:eastAsia="zh-CN"/>
        </w:rPr>
      </w:pPr>
      <w:r>
        <w:rPr>
          <w:rFonts w:hint="eastAsia"/>
          <w:lang w:eastAsia="zh-CN"/>
        </w:rPr>
        <w:t xml:space="preserve">　　第七条</w:t>
      </w:r>
      <w:r>
        <w:rPr>
          <w:rFonts w:hint="eastAsia"/>
          <w:lang w:eastAsia="zh-CN"/>
        </w:rPr>
        <w:t xml:space="preserve"> </w:t>
      </w:r>
      <w:r>
        <w:rPr>
          <w:rFonts w:hint="eastAsia"/>
          <w:lang w:eastAsia="zh-CN"/>
        </w:rPr>
        <w:t>异议处理</w:t>
      </w:r>
    </w:p>
    <w:p w:rsidR="00477014" w:rsidRDefault="00477014" w:rsidP="00477014">
      <w:pPr>
        <w:ind w:firstLine="0"/>
        <w:rPr>
          <w:lang w:eastAsia="zh-CN"/>
        </w:rPr>
      </w:pPr>
      <w:r>
        <w:rPr>
          <w:rFonts w:hint="eastAsia"/>
          <w:lang w:eastAsia="zh-CN"/>
        </w:rPr>
        <w:t xml:space="preserve">　　一、中国专利奖评选工作接受社会监督，社会公众对公示项目有异议的，可在规定时间内向评审办公室提出。</w:t>
      </w:r>
    </w:p>
    <w:p w:rsidR="00477014" w:rsidRDefault="00477014" w:rsidP="00477014">
      <w:pPr>
        <w:ind w:firstLine="0"/>
        <w:rPr>
          <w:lang w:eastAsia="zh-CN"/>
        </w:rPr>
      </w:pPr>
      <w:r>
        <w:rPr>
          <w:rFonts w:hint="eastAsia"/>
          <w:lang w:eastAsia="zh-CN"/>
        </w:rPr>
        <w:t xml:space="preserve">　　二、评审办公室接收异议材料，成立异议处理小组，对异议的具体情况进行分析，形成异议分析材料及处理意见并向评审委员会报告，经评审委员会决定后，将处理意见通知异议方和项目申报人、推荐单位。</w:t>
      </w:r>
    </w:p>
    <w:p w:rsidR="00477014" w:rsidRDefault="00477014" w:rsidP="00477014">
      <w:pPr>
        <w:ind w:firstLine="0"/>
        <w:rPr>
          <w:lang w:eastAsia="zh-CN"/>
        </w:rPr>
      </w:pPr>
      <w:r>
        <w:rPr>
          <w:rFonts w:hint="eastAsia"/>
          <w:lang w:eastAsia="zh-CN"/>
        </w:rPr>
        <w:t xml:space="preserve">　　三、参与异议处理的有关人员对异议者的身份及有关异议信息予以保密。</w:t>
      </w:r>
    </w:p>
    <w:p w:rsidR="00477014" w:rsidRDefault="00477014" w:rsidP="00477014">
      <w:pPr>
        <w:ind w:firstLine="0"/>
        <w:rPr>
          <w:lang w:eastAsia="zh-CN"/>
        </w:rPr>
      </w:pPr>
      <w:r>
        <w:rPr>
          <w:rFonts w:hint="eastAsia"/>
          <w:lang w:eastAsia="zh-CN"/>
        </w:rPr>
        <w:t xml:space="preserve">　　第八条</w:t>
      </w:r>
      <w:r>
        <w:rPr>
          <w:rFonts w:hint="eastAsia"/>
          <w:lang w:eastAsia="zh-CN"/>
        </w:rPr>
        <w:t xml:space="preserve"> </w:t>
      </w:r>
      <w:r>
        <w:rPr>
          <w:rFonts w:hint="eastAsia"/>
          <w:lang w:eastAsia="zh-CN"/>
        </w:rPr>
        <w:t>授</w:t>
      </w:r>
      <w:r>
        <w:rPr>
          <w:rFonts w:hint="eastAsia"/>
          <w:lang w:eastAsia="zh-CN"/>
        </w:rPr>
        <w:t xml:space="preserve"> </w:t>
      </w:r>
      <w:r>
        <w:rPr>
          <w:rFonts w:hint="eastAsia"/>
          <w:lang w:eastAsia="zh-CN"/>
        </w:rPr>
        <w:t>奖</w:t>
      </w:r>
    </w:p>
    <w:p w:rsidR="00477014" w:rsidRDefault="00477014" w:rsidP="00477014">
      <w:pPr>
        <w:ind w:firstLine="0"/>
        <w:rPr>
          <w:lang w:eastAsia="zh-CN"/>
        </w:rPr>
      </w:pPr>
      <w:r>
        <w:rPr>
          <w:rFonts w:hint="eastAsia"/>
          <w:lang w:eastAsia="zh-CN"/>
        </w:rPr>
        <w:t xml:space="preserve">　　国家知识产权局及世界知识产权组织根据评选结果公示情况，对无异议或异议不成立的项目予以授奖，联合向获得金奖项目的发明人（设计人）颁发奖牌和证书，向专利权人颁发奖牌；国家知识产权局向获得银奖、优秀奖项目的发明人（设计人）颁发证书，向专利权人颁发奖牌。</w:t>
      </w:r>
    </w:p>
    <w:p w:rsidR="00477014" w:rsidRDefault="00477014" w:rsidP="00477014">
      <w:pPr>
        <w:ind w:firstLine="0"/>
        <w:rPr>
          <w:lang w:eastAsia="zh-CN"/>
        </w:rPr>
      </w:pPr>
      <w:r>
        <w:rPr>
          <w:rFonts w:hint="eastAsia"/>
          <w:lang w:eastAsia="zh-CN"/>
        </w:rPr>
        <w:t xml:space="preserve">　　国家知识产权局会同世界知识产权组织召开会议，共同表彰有关获奖的发明人（设计人）及专利权人。</w:t>
      </w:r>
    </w:p>
    <w:p w:rsidR="00477014" w:rsidRDefault="00477014" w:rsidP="00477014">
      <w:pPr>
        <w:ind w:firstLine="0"/>
        <w:rPr>
          <w:lang w:eastAsia="zh-CN"/>
        </w:rPr>
      </w:pPr>
      <w:r>
        <w:rPr>
          <w:rFonts w:hint="eastAsia"/>
          <w:lang w:eastAsia="zh-CN"/>
        </w:rPr>
        <w:lastRenderedPageBreak/>
        <w:t xml:space="preserve">　　国家知识产权局通过电视、网络、报刊等媒体公布获奖结果；对于获奖的项目，专利权人可以在其产品上标注奖项名称及获奖时间。</w:t>
      </w:r>
    </w:p>
    <w:p w:rsidR="00477014" w:rsidRDefault="00477014" w:rsidP="00477014">
      <w:pPr>
        <w:ind w:firstLine="0"/>
        <w:rPr>
          <w:lang w:eastAsia="zh-CN"/>
        </w:rPr>
      </w:pPr>
      <w:r>
        <w:rPr>
          <w:rFonts w:hint="eastAsia"/>
          <w:lang w:eastAsia="zh-CN"/>
        </w:rPr>
        <w:t xml:space="preserve">　　第九条</w:t>
      </w:r>
      <w:r>
        <w:rPr>
          <w:rFonts w:hint="eastAsia"/>
          <w:lang w:eastAsia="zh-CN"/>
        </w:rPr>
        <w:t xml:space="preserve"> </w:t>
      </w:r>
      <w:r>
        <w:rPr>
          <w:rFonts w:hint="eastAsia"/>
          <w:lang w:eastAsia="zh-CN"/>
        </w:rPr>
        <w:t>撤</w:t>
      </w:r>
      <w:r>
        <w:rPr>
          <w:rFonts w:hint="eastAsia"/>
          <w:lang w:eastAsia="zh-CN"/>
        </w:rPr>
        <w:t xml:space="preserve"> </w:t>
      </w:r>
      <w:r>
        <w:rPr>
          <w:rFonts w:hint="eastAsia"/>
          <w:lang w:eastAsia="zh-CN"/>
        </w:rPr>
        <w:t>奖</w:t>
      </w:r>
    </w:p>
    <w:p w:rsidR="00477014" w:rsidRDefault="00477014" w:rsidP="00477014">
      <w:pPr>
        <w:ind w:firstLine="0"/>
        <w:rPr>
          <w:lang w:eastAsia="zh-CN"/>
        </w:rPr>
      </w:pPr>
      <w:r>
        <w:rPr>
          <w:rFonts w:hint="eastAsia"/>
          <w:lang w:eastAsia="zh-CN"/>
        </w:rPr>
        <w:t xml:space="preserve">　　对于获奖项目，若发现报送材料不实，且有证据证明不符合获奖条件的，由评审办公室提出撤销授奖的意见，经评审委员会批准，撤销授奖并追回奖牌和证书。</w:t>
      </w:r>
    </w:p>
    <w:p w:rsidR="00477014" w:rsidRDefault="00477014" w:rsidP="00477014">
      <w:pPr>
        <w:ind w:firstLine="0"/>
        <w:rPr>
          <w:lang w:eastAsia="zh-CN"/>
        </w:rPr>
      </w:pPr>
      <w:r>
        <w:rPr>
          <w:rFonts w:hint="eastAsia"/>
          <w:lang w:eastAsia="zh-CN"/>
        </w:rPr>
        <w:t xml:space="preserve">　　第十条</w:t>
      </w:r>
      <w:r>
        <w:rPr>
          <w:rFonts w:hint="eastAsia"/>
          <w:lang w:eastAsia="zh-CN"/>
        </w:rPr>
        <w:t xml:space="preserve"> </w:t>
      </w:r>
      <w:r>
        <w:rPr>
          <w:rFonts w:hint="eastAsia"/>
          <w:lang w:eastAsia="zh-CN"/>
        </w:rPr>
        <w:t>本办法由中国专利奖评审办公室负责解释。</w:t>
      </w:r>
    </w:p>
    <w:p w:rsidR="00477014" w:rsidRDefault="00477014" w:rsidP="00477014">
      <w:pPr>
        <w:ind w:firstLine="0"/>
        <w:rPr>
          <w:lang w:eastAsia="zh-CN"/>
        </w:rPr>
      </w:pPr>
      <w:r>
        <w:rPr>
          <w:rFonts w:hint="eastAsia"/>
          <w:lang w:eastAsia="zh-CN"/>
        </w:rPr>
        <w:t xml:space="preserve">　　第十一条</w:t>
      </w:r>
      <w:r>
        <w:rPr>
          <w:rFonts w:hint="eastAsia"/>
          <w:lang w:eastAsia="zh-CN"/>
        </w:rPr>
        <w:t xml:space="preserve"> </w:t>
      </w:r>
      <w:r>
        <w:rPr>
          <w:rFonts w:hint="eastAsia"/>
          <w:lang w:eastAsia="zh-CN"/>
        </w:rPr>
        <w:t>本办法自公布之日起执行。</w:t>
      </w:r>
    </w:p>
    <w:p w:rsidR="00477014" w:rsidRDefault="00477014" w:rsidP="00703861">
      <w:pPr>
        <w:ind w:firstLine="0"/>
        <w:rPr>
          <w:lang w:eastAsia="zh-CN"/>
        </w:rPr>
        <w:sectPr w:rsidR="00477014" w:rsidSect="006074AA">
          <w:pgSz w:w="11906" w:h="16838"/>
          <w:pgMar w:top="1440" w:right="1800" w:bottom="1440" w:left="1800" w:header="851" w:footer="992" w:gutter="0"/>
          <w:cols w:space="425"/>
          <w:docGrid w:type="lines" w:linePitch="312"/>
        </w:sectPr>
      </w:pPr>
    </w:p>
    <w:p w:rsidR="00D25286" w:rsidRDefault="00D25286" w:rsidP="00D25286">
      <w:pPr>
        <w:pStyle w:val="3"/>
        <w:rPr>
          <w:lang w:eastAsia="zh-CN"/>
        </w:rPr>
      </w:pPr>
      <w:bookmarkStart w:id="99" w:name="_Toc80862405"/>
      <w:r>
        <w:rPr>
          <w:rFonts w:hint="eastAsia"/>
          <w:lang w:eastAsia="zh-CN"/>
        </w:rPr>
        <w:lastRenderedPageBreak/>
        <w:t>山东省专利奖励办法</w:t>
      </w:r>
      <w:bookmarkEnd w:id="99"/>
    </w:p>
    <w:p w:rsidR="00D25286" w:rsidRDefault="00D25286" w:rsidP="00D25286">
      <w:pPr>
        <w:ind w:firstLine="0"/>
        <w:rPr>
          <w:lang w:eastAsia="zh-CN"/>
        </w:rPr>
      </w:pPr>
      <w:r>
        <w:rPr>
          <w:rFonts w:hint="eastAsia"/>
          <w:lang w:eastAsia="zh-CN"/>
        </w:rPr>
        <w:t>鲁政办字〔</w:t>
      </w:r>
      <w:r>
        <w:rPr>
          <w:rFonts w:hint="eastAsia"/>
          <w:lang w:eastAsia="zh-CN"/>
        </w:rPr>
        <w:t>2015</w:t>
      </w:r>
      <w:r>
        <w:rPr>
          <w:rFonts w:hint="eastAsia"/>
          <w:lang w:eastAsia="zh-CN"/>
        </w:rPr>
        <w:t>〕</w:t>
      </w:r>
      <w:r>
        <w:rPr>
          <w:rFonts w:hint="eastAsia"/>
          <w:lang w:eastAsia="zh-CN"/>
        </w:rPr>
        <w:t>45</w:t>
      </w:r>
      <w:r>
        <w:rPr>
          <w:rFonts w:hint="eastAsia"/>
          <w:lang w:eastAsia="zh-CN"/>
        </w:rPr>
        <w:t>号</w:t>
      </w:r>
    </w:p>
    <w:p w:rsidR="00D25286" w:rsidRDefault="00D25286" w:rsidP="00D25286">
      <w:pPr>
        <w:ind w:firstLine="0"/>
        <w:rPr>
          <w:lang w:eastAsia="zh-CN"/>
        </w:rPr>
      </w:pPr>
      <w:r>
        <w:rPr>
          <w:rFonts w:hint="eastAsia"/>
          <w:lang w:eastAsia="zh-CN"/>
        </w:rPr>
        <w:t>第一条　为进一步加大专利技术保护和运用力度，表彰专利权人和发明人</w:t>
      </w:r>
      <w:r>
        <w:rPr>
          <w:rFonts w:hint="eastAsia"/>
          <w:lang w:eastAsia="zh-CN"/>
        </w:rPr>
        <w:t>(</w:t>
      </w:r>
      <w:r>
        <w:rPr>
          <w:rFonts w:hint="eastAsia"/>
          <w:lang w:eastAsia="zh-CN"/>
        </w:rPr>
        <w:t>设计人</w:t>
      </w:r>
      <w:r>
        <w:rPr>
          <w:rFonts w:hint="eastAsia"/>
          <w:lang w:eastAsia="zh-CN"/>
        </w:rPr>
        <w:t>)</w:t>
      </w:r>
      <w:r>
        <w:rPr>
          <w:rFonts w:hint="eastAsia"/>
          <w:lang w:eastAsia="zh-CN"/>
        </w:rPr>
        <w:t>对技术</w:t>
      </w:r>
      <w:r>
        <w:rPr>
          <w:rFonts w:hint="eastAsia"/>
          <w:lang w:eastAsia="zh-CN"/>
        </w:rPr>
        <w:t>(</w:t>
      </w:r>
      <w:r>
        <w:rPr>
          <w:rFonts w:hint="eastAsia"/>
          <w:lang w:eastAsia="zh-CN"/>
        </w:rPr>
        <w:t>设计</w:t>
      </w:r>
      <w:r>
        <w:rPr>
          <w:rFonts w:hint="eastAsia"/>
          <w:lang w:eastAsia="zh-CN"/>
        </w:rPr>
        <w:t>)</w:t>
      </w:r>
      <w:r>
        <w:rPr>
          <w:rFonts w:hint="eastAsia"/>
          <w:lang w:eastAsia="zh-CN"/>
        </w:rPr>
        <w:t>创新作出的贡献，根据《山东省专利条例》等有关规定，制定本办法。</w:t>
      </w:r>
    </w:p>
    <w:p w:rsidR="00D25286" w:rsidRDefault="00D25286" w:rsidP="00D25286">
      <w:pPr>
        <w:ind w:firstLine="0"/>
        <w:rPr>
          <w:lang w:eastAsia="zh-CN"/>
        </w:rPr>
      </w:pPr>
      <w:r>
        <w:rPr>
          <w:rFonts w:hint="eastAsia"/>
          <w:lang w:eastAsia="zh-CN"/>
        </w:rPr>
        <w:t>第二条　山东省专利奖由省政府设立，每两年评选一次，重点奖励对技术创新及经济社会发展具有突出贡献的发明、实用新型和外观设计专利。</w:t>
      </w:r>
    </w:p>
    <w:p w:rsidR="00D25286" w:rsidRDefault="00D25286" w:rsidP="00D25286">
      <w:pPr>
        <w:ind w:firstLine="0"/>
        <w:rPr>
          <w:lang w:eastAsia="zh-CN"/>
        </w:rPr>
      </w:pPr>
      <w:r>
        <w:rPr>
          <w:rFonts w:hint="eastAsia"/>
          <w:lang w:eastAsia="zh-CN"/>
        </w:rPr>
        <w:t>第三条　省政府设立山东省专利奖评审委员会</w:t>
      </w:r>
      <w:r>
        <w:rPr>
          <w:rFonts w:hint="eastAsia"/>
          <w:lang w:eastAsia="zh-CN"/>
        </w:rPr>
        <w:t>(</w:t>
      </w:r>
      <w:r>
        <w:rPr>
          <w:rFonts w:hint="eastAsia"/>
          <w:lang w:eastAsia="zh-CN"/>
        </w:rPr>
        <w:t>以下称评审委员会</w:t>
      </w:r>
      <w:r>
        <w:rPr>
          <w:rFonts w:hint="eastAsia"/>
          <w:lang w:eastAsia="zh-CN"/>
        </w:rPr>
        <w:t>)</w:t>
      </w:r>
      <w:r>
        <w:rPr>
          <w:rFonts w:hint="eastAsia"/>
          <w:lang w:eastAsia="zh-CN"/>
        </w:rPr>
        <w:t>，负责山东省专利奖的评审工作。评审委员会成员由各专业领域的专家及相关部门负责人组成。评审委员会办公室</w:t>
      </w:r>
      <w:r>
        <w:rPr>
          <w:rFonts w:hint="eastAsia"/>
          <w:lang w:eastAsia="zh-CN"/>
        </w:rPr>
        <w:t>(</w:t>
      </w:r>
      <w:r>
        <w:rPr>
          <w:rFonts w:hint="eastAsia"/>
          <w:lang w:eastAsia="zh-CN"/>
        </w:rPr>
        <w:t>以下称评审办公室</w:t>
      </w:r>
      <w:r>
        <w:rPr>
          <w:rFonts w:hint="eastAsia"/>
          <w:lang w:eastAsia="zh-CN"/>
        </w:rPr>
        <w:t>)</w:t>
      </w:r>
      <w:r>
        <w:rPr>
          <w:rFonts w:hint="eastAsia"/>
          <w:lang w:eastAsia="zh-CN"/>
        </w:rPr>
        <w:t>设在省知识产权局，负责评审委员会的日常工作。</w:t>
      </w:r>
    </w:p>
    <w:p w:rsidR="00D25286" w:rsidRDefault="00D25286" w:rsidP="00D25286">
      <w:pPr>
        <w:ind w:firstLine="0"/>
        <w:rPr>
          <w:lang w:eastAsia="zh-CN"/>
        </w:rPr>
      </w:pPr>
      <w:r>
        <w:rPr>
          <w:rFonts w:hint="eastAsia"/>
          <w:lang w:eastAsia="zh-CN"/>
        </w:rPr>
        <w:t>第四条　山东省专利奖的申报、推荐、评审和奖励遵循公开、公平、公正的原则。</w:t>
      </w:r>
    </w:p>
    <w:p w:rsidR="00D25286" w:rsidRDefault="00D25286" w:rsidP="00D25286">
      <w:pPr>
        <w:ind w:firstLine="0"/>
        <w:rPr>
          <w:lang w:eastAsia="zh-CN"/>
        </w:rPr>
      </w:pPr>
      <w:r>
        <w:rPr>
          <w:rFonts w:hint="eastAsia"/>
          <w:lang w:eastAsia="zh-CN"/>
        </w:rPr>
        <w:t>第五条　山东省专利奖的评审工作接受社会监督。对评审工作有异议的单位或者个人，可以书面形式向评审办公室提出。评审办公室应当认真核实，及时处理。</w:t>
      </w:r>
    </w:p>
    <w:p w:rsidR="00D25286" w:rsidRDefault="00D25286" w:rsidP="00D25286">
      <w:pPr>
        <w:ind w:firstLine="0"/>
        <w:rPr>
          <w:lang w:eastAsia="zh-CN"/>
        </w:rPr>
      </w:pPr>
      <w:r>
        <w:rPr>
          <w:rFonts w:hint="eastAsia"/>
          <w:lang w:eastAsia="zh-CN"/>
        </w:rPr>
        <w:t>第六条　申报</w:t>
      </w:r>
    </w:p>
    <w:p w:rsidR="00D25286" w:rsidRDefault="00D25286" w:rsidP="00D25286">
      <w:pPr>
        <w:ind w:firstLine="0"/>
        <w:rPr>
          <w:lang w:eastAsia="zh-CN"/>
        </w:rPr>
      </w:pPr>
      <w:r>
        <w:rPr>
          <w:rFonts w:hint="eastAsia"/>
          <w:lang w:eastAsia="zh-CN"/>
        </w:rPr>
        <w:t>(</w:t>
      </w:r>
      <w:r>
        <w:rPr>
          <w:rFonts w:hint="eastAsia"/>
          <w:lang w:eastAsia="zh-CN"/>
        </w:rPr>
        <w:t>一</w:t>
      </w:r>
      <w:r>
        <w:rPr>
          <w:rFonts w:hint="eastAsia"/>
          <w:lang w:eastAsia="zh-CN"/>
        </w:rPr>
        <w:t>)</w:t>
      </w:r>
      <w:r>
        <w:rPr>
          <w:rFonts w:hint="eastAsia"/>
          <w:lang w:eastAsia="zh-CN"/>
        </w:rPr>
        <w:t>申报山东省专利奖，应当具备以下基本条件：</w:t>
      </w:r>
    </w:p>
    <w:p w:rsidR="00D25286" w:rsidRDefault="00D25286" w:rsidP="00D25286">
      <w:pPr>
        <w:ind w:firstLine="0"/>
        <w:rPr>
          <w:lang w:eastAsia="zh-CN"/>
        </w:rPr>
      </w:pPr>
      <w:r>
        <w:rPr>
          <w:rFonts w:hint="eastAsia"/>
          <w:lang w:eastAsia="zh-CN"/>
        </w:rPr>
        <w:t>1.</w:t>
      </w:r>
      <w:r>
        <w:rPr>
          <w:rFonts w:hint="eastAsia"/>
          <w:lang w:eastAsia="zh-CN"/>
        </w:rPr>
        <w:t>申报单位或者个人须是在山东省行政区域内注册或者常住的专利权人；</w:t>
      </w:r>
    </w:p>
    <w:p w:rsidR="00D25286" w:rsidRDefault="00D25286" w:rsidP="00D25286">
      <w:pPr>
        <w:ind w:firstLine="0"/>
        <w:rPr>
          <w:lang w:eastAsia="zh-CN"/>
        </w:rPr>
      </w:pPr>
      <w:r>
        <w:rPr>
          <w:rFonts w:hint="eastAsia"/>
          <w:lang w:eastAsia="zh-CN"/>
        </w:rPr>
        <w:t>2.</w:t>
      </w:r>
      <w:r>
        <w:rPr>
          <w:rFonts w:hint="eastAsia"/>
          <w:lang w:eastAsia="zh-CN"/>
        </w:rPr>
        <w:t>申报专利为已获授权的有效国内专利，包括发明、实用新型和外观设计专利，不含国防专利、保密专利；</w:t>
      </w:r>
    </w:p>
    <w:p w:rsidR="00D25286" w:rsidRDefault="00D25286" w:rsidP="00D25286">
      <w:pPr>
        <w:ind w:firstLine="0"/>
        <w:rPr>
          <w:lang w:eastAsia="zh-CN"/>
        </w:rPr>
      </w:pPr>
      <w:r>
        <w:rPr>
          <w:rFonts w:hint="eastAsia"/>
          <w:lang w:eastAsia="zh-CN"/>
        </w:rPr>
        <w:t>3.</w:t>
      </w:r>
      <w:r>
        <w:rPr>
          <w:rFonts w:hint="eastAsia"/>
          <w:lang w:eastAsia="zh-CN"/>
        </w:rPr>
        <w:t>申报专利已经在山东省行政区域内实施，并取得显著的经济、社会效益。</w:t>
      </w:r>
    </w:p>
    <w:p w:rsidR="00D25286" w:rsidRDefault="00D25286" w:rsidP="00D25286">
      <w:pPr>
        <w:ind w:firstLine="0"/>
        <w:rPr>
          <w:lang w:eastAsia="zh-CN"/>
        </w:rPr>
      </w:pPr>
      <w:r>
        <w:rPr>
          <w:rFonts w:hint="eastAsia"/>
          <w:lang w:eastAsia="zh-CN"/>
        </w:rPr>
        <w:t>(</w:t>
      </w:r>
      <w:r>
        <w:rPr>
          <w:rFonts w:hint="eastAsia"/>
          <w:lang w:eastAsia="zh-CN"/>
        </w:rPr>
        <w:t>二</w:t>
      </w:r>
      <w:r>
        <w:rPr>
          <w:rFonts w:hint="eastAsia"/>
          <w:lang w:eastAsia="zh-CN"/>
        </w:rPr>
        <w:t>)</w:t>
      </w:r>
      <w:r>
        <w:rPr>
          <w:rFonts w:hint="eastAsia"/>
          <w:lang w:eastAsia="zh-CN"/>
        </w:rPr>
        <w:t>有下列情形之一的，不得申报山东省专利奖：</w:t>
      </w:r>
    </w:p>
    <w:p w:rsidR="00D25286" w:rsidRDefault="00D25286" w:rsidP="00D25286">
      <w:pPr>
        <w:ind w:firstLine="0"/>
        <w:rPr>
          <w:lang w:eastAsia="zh-CN"/>
        </w:rPr>
      </w:pPr>
      <w:r>
        <w:rPr>
          <w:rFonts w:hint="eastAsia"/>
          <w:lang w:eastAsia="zh-CN"/>
        </w:rPr>
        <w:t>1.</w:t>
      </w:r>
      <w:r>
        <w:rPr>
          <w:rFonts w:hint="eastAsia"/>
          <w:lang w:eastAsia="zh-CN"/>
        </w:rPr>
        <w:t>存在专利权属纠纷、发明人或者设计人纠纷的；</w:t>
      </w:r>
    </w:p>
    <w:p w:rsidR="00D25286" w:rsidRDefault="00D25286" w:rsidP="00D25286">
      <w:pPr>
        <w:ind w:firstLine="0"/>
        <w:rPr>
          <w:lang w:eastAsia="zh-CN"/>
        </w:rPr>
      </w:pPr>
      <w:r>
        <w:rPr>
          <w:rFonts w:hint="eastAsia"/>
          <w:lang w:eastAsia="zh-CN"/>
        </w:rPr>
        <w:t>2.</w:t>
      </w:r>
      <w:r>
        <w:rPr>
          <w:rFonts w:hint="eastAsia"/>
          <w:lang w:eastAsia="zh-CN"/>
        </w:rPr>
        <w:t>专利权无效宣告请求程序未终结的；</w:t>
      </w:r>
    </w:p>
    <w:p w:rsidR="00D25286" w:rsidRDefault="00D25286" w:rsidP="00D25286">
      <w:pPr>
        <w:ind w:firstLine="0"/>
        <w:rPr>
          <w:lang w:eastAsia="zh-CN"/>
        </w:rPr>
      </w:pPr>
      <w:r>
        <w:rPr>
          <w:rFonts w:hint="eastAsia"/>
          <w:lang w:eastAsia="zh-CN"/>
        </w:rPr>
        <w:t>3.</w:t>
      </w:r>
      <w:r>
        <w:rPr>
          <w:rFonts w:hint="eastAsia"/>
          <w:lang w:eastAsia="zh-CN"/>
        </w:rPr>
        <w:t>已经获得过中国专利奖、山东省专利奖的；</w:t>
      </w:r>
    </w:p>
    <w:p w:rsidR="00D25286" w:rsidRDefault="00D25286" w:rsidP="00D25286">
      <w:pPr>
        <w:ind w:firstLine="0"/>
        <w:rPr>
          <w:lang w:eastAsia="zh-CN"/>
        </w:rPr>
      </w:pPr>
      <w:r>
        <w:rPr>
          <w:rFonts w:hint="eastAsia"/>
          <w:lang w:eastAsia="zh-CN"/>
        </w:rPr>
        <w:t>4.</w:t>
      </w:r>
      <w:r>
        <w:rPr>
          <w:rFonts w:hint="eastAsia"/>
          <w:lang w:eastAsia="zh-CN"/>
        </w:rPr>
        <w:t>法律、行政法规规定的其他不适合申报的情形。</w:t>
      </w:r>
    </w:p>
    <w:p w:rsidR="00D25286" w:rsidRDefault="00D25286" w:rsidP="00D25286">
      <w:pPr>
        <w:ind w:firstLine="0"/>
        <w:rPr>
          <w:lang w:eastAsia="zh-CN"/>
        </w:rPr>
      </w:pPr>
      <w:r>
        <w:rPr>
          <w:rFonts w:hint="eastAsia"/>
          <w:lang w:eastAsia="zh-CN"/>
        </w:rPr>
        <w:t>(</w:t>
      </w:r>
      <w:r>
        <w:rPr>
          <w:rFonts w:hint="eastAsia"/>
          <w:lang w:eastAsia="zh-CN"/>
        </w:rPr>
        <w:t>三</w:t>
      </w:r>
      <w:r>
        <w:rPr>
          <w:rFonts w:hint="eastAsia"/>
          <w:lang w:eastAsia="zh-CN"/>
        </w:rPr>
        <w:t>)</w:t>
      </w:r>
      <w:r>
        <w:rPr>
          <w:rFonts w:hint="eastAsia"/>
          <w:lang w:eastAsia="zh-CN"/>
        </w:rPr>
        <w:t>申报山东省专利奖，须填写《山东省专利奖申报书》，并向具有推荐资格的单位或个人提交以下材料：</w:t>
      </w:r>
    </w:p>
    <w:p w:rsidR="00D25286" w:rsidRDefault="00D25286" w:rsidP="00D25286">
      <w:pPr>
        <w:ind w:firstLine="0"/>
        <w:rPr>
          <w:lang w:eastAsia="zh-CN"/>
        </w:rPr>
      </w:pPr>
      <w:r>
        <w:rPr>
          <w:rFonts w:hint="eastAsia"/>
          <w:lang w:eastAsia="zh-CN"/>
        </w:rPr>
        <w:t>1.</w:t>
      </w:r>
      <w:r>
        <w:rPr>
          <w:rFonts w:hint="eastAsia"/>
          <w:lang w:eastAsia="zh-CN"/>
        </w:rPr>
        <w:t>专利权属证明，包括专利证书和专利登记簿副本；</w:t>
      </w:r>
    </w:p>
    <w:p w:rsidR="00D25286" w:rsidRDefault="00D25286" w:rsidP="00D25286">
      <w:pPr>
        <w:ind w:firstLine="0"/>
        <w:rPr>
          <w:lang w:eastAsia="zh-CN"/>
        </w:rPr>
      </w:pPr>
      <w:r>
        <w:rPr>
          <w:rFonts w:hint="eastAsia"/>
          <w:lang w:eastAsia="zh-CN"/>
        </w:rPr>
        <w:t>2.</w:t>
      </w:r>
      <w:r>
        <w:rPr>
          <w:rFonts w:hint="eastAsia"/>
          <w:lang w:eastAsia="zh-CN"/>
        </w:rPr>
        <w:t>申报单位的法人证明或者申报人的身份证明材料；</w:t>
      </w:r>
    </w:p>
    <w:p w:rsidR="00D25286" w:rsidRDefault="00D25286" w:rsidP="00D25286">
      <w:pPr>
        <w:ind w:firstLine="0"/>
        <w:rPr>
          <w:lang w:eastAsia="zh-CN"/>
        </w:rPr>
      </w:pPr>
      <w:r>
        <w:rPr>
          <w:rFonts w:hint="eastAsia"/>
          <w:lang w:eastAsia="zh-CN"/>
        </w:rPr>
        <w:lastRenderedPageBreak/>
        <w:t>3.</w:t>
      </w:r>
      <w:r>
        <w:rPr>
          <w:rFonts w:hint="eastAsia"/>
          <w:lang w:eastAsia="zh-CN"/>
        </w:rPr>
        <w:t>专利项目实施所产生的经济、社会效益证明材料；</w:t>
      </w:r>
    </w:p>
    <w:p w:rsidR="00D25286" w:rsidRDefault="00D25286" w:rsidP="00D25286">
      <w:pPr>
        <w:ind w:firstLine="0"/>
        <w:rPr>
          <w:lang w:eastAsia="zh-CN"/>
        </w:rPr>
      </w:pPr>
      <w:r>
        <w:rPr>
          <w:rFonts w:hint="eastAsia"/>
          <w:lang w:eastAsia="zh-CN"/>
        </w:rPr>
        <w:t>4.</w:t>
      </w:r>
      <w:r>
        <w:rPr>
          <w:rFonts w:hint="eastAsia"/>
          <w:lang w:eastAsia="zh-CN"/>
        </w:rPr>
        <w:t>有助于评价专利的其他证明材料。</w:t>
      </w:r>
    </w:p>
    <w:p w:rsidR="00D25286" w:rsidRDefault="00D25286" w:rsidP="00D25286">
      <w:pPr>
        <w:ind w:firstLine="0"/>
        <w:rPr>
          <w:lang w:eastAsia="zh-CN"/>
        </w:rPr>
      </w:pPr>
      <w:r>
        <w:rPr>
          <w:rFonts w:hint="eastAsia"/>
          <w:lang w:eastAsia="zh-CN"/>
        </w:rPr>
        <w:t>申报专利为实用新型专利、外观设计专利的，还须提交专利权评价报告。</w:t>
      </w:r>
    </w:p>
    <w:p w:rsidR="00D25286" w:rsidRDefault="00D25286" w:rsidP="00D25286">
      <w:pPr>
        <w:ind w:firstLine="0"/>
        <w:rPr>
          <w:lang w:eastAsia="zh-CN"/>
        </w:rPr>
      </w:pPr>
      <w:r>
        <w:rPr>
          <w:rFonts w:hint="eastAsia"/>
          <w:lang w:eastAsia="zh-CN"/>
        </w:rPr>
        <w:t>第七条　推荐</w:t>
      </w:r>
    </w:p>
    <w:p w:rsidR="00D25286" w:rsidRDefault="00D25286" w:rsidP="00D25286">
      <w:pPr>
        <w:ind w:firstLine="0"/>
        <w:rPr>
          <w:lang w:eastAsia="zh-CN"/>
        </w:rPr>
      </w:pPr>
      <w:r>
        <w:rPr>
          <w:rFonts w:hint="eastAsia"/>
          <w:lang w:eastAsia="zh-CN"/>
        </w:rPr>
        <w:t>山东省专利奖由下列单位或者个人推荐：</w:t>
      </w:r>
    </w:p>
    <w:p w:rsidR="00D25286" w:rsidRDefault="00D25286" w:rsidP="00D25286">
      <w:pPr>
        <w:ind w:firstLine="0"/>
        <w:rPr>
          <w:lang w:eastAsia="zh-CN"/>
        </w:rPr>
      </w:pPr>
      <w:r>
        <w:rPr>
          <w:rFonts w:hint="eastAsia"/>
          <w:lang w:eastAsia="zh-CN"/>
        </w:rPr>
        <w:t>(</w:t>
      </w:r>
      <w:r>
        <w:rPr>
          <w:rFonts w:hint="eastAsia"/>
          <w:lang w:eastAsia="zh-CN"/>
        </w:rPr>
        <w:t>一</w:t>
      </w:r>
      <w:r>
        <w:rPr>
          <w:rFonts w:hint="eastAsia"/>
          <w:lang w:eastAsia="zh-CN"/>
        </w:rPr>
        <w:t>)</w:t>
      </w:r>
      <w:r>
        <w:rPr>
          <w:rFonts w:hint="eastAsia"/>
          <w:lang w:eastAsia="zh-CN"/>
        </w:rPr>
        <w:t>省政府组成部门和直属机构；</w:t>
      </w:r>
    </w:p>
    <w:p w:rsidR="00D25286" w:rsidRDefault="00D25286" w:rsidP="00D25286">
      <w:pPr>
        <w:ind w:firstLine="0"/>
        <w:rPr>
          <w:lang w:eastAsia="zh-CN"/>
        </w:rPr>
      </w:pPr>
      <w:r>
        <w:rPr>
          <w:rFonts w:hint="eastAsia"/>
          <w:lang w:eastAsia="zh-CN"/>
        </w:rPr>
        <w:t>(</w:t>
      </w:r>
      <w:r>
        <w:rPr>
          <w:rFonts w:hint="eastAsia"/>
          <w:lang w:eastAsia="zh-CN"/>
        </w:rPr>
        <w:t>二</w:t>
      </w:r>
      <w:r>
        <w:rPr>
          <w:rFonts w:hint="eastAsia"/>
          <w:lang w:eastAsia="zh-CN"/>
        </w:rPr>
        <w:t>)</w:t>
      </w:r>
      <w:r>
        <w:rPr>
          <w:rFonts w:hint="eastAsia"/>
          <w:lang w:eastAsia="zh-CN"/>
        </w:rPr>
        <w:t>设区的市知识产权局；</w:t>
      </w:r>
    </w:p>
    <w:p w:rsidR="00D25286" w:rsidRDefault="00D25286" w:rsidP="00D25286">
      <w:pPr>
        <w:ind w:firstLine="0"/>
        <w:rPr>
          <w:lang w:eastAsia="zh-CN"/>
        </w:rPr>
      </w:pPr>
      <w:r>
        <w:rPr>
          <w:rFonts w:hint="eastAsia"/>
          <w:lang w:eastAsia="zh-CN"/>
        </w:rPr>
        <w:t>(</w:t>
      </w:r>
      <w:r>
        <w:rPr>
          <w:rFonts w:hint="eastAsia"/>
          <w:lang w:eastAsia="zh-CN"/>
        </w:rPr>
        <w:t>三</w:t>
      </w:r>
      <w:r>
        <w:rPr>
          <w:rFonts w:hint="eastAsia"/>
          <w:lang w:eastAsia="zh-CN"/>
        </w:rPr>
        <w:t>)</w:t>
      </w:r>
      <w:r>
        <w:rPr>
          <w:rFonts w:hint="eastAsia"/>
          <w:lang w:eastAsia="zh-CN"/>
        </w:rPr>
        <w:t>中国科学院院士或者中国工程院院士；</w:t>
      </w:r>
    </w:p>
    <w:p w:rsidR="00D25286" w:rsidRDefault="00D25286" w:rsidP="00D25286">
      <w:pPr>
        <w:ind w:firstLine="0"/>
        <w:rPr>
          <w:lang w:eastAsia="zh-CN"/>
        </w:rPr>
      </w:pPr>
      <w:r>
        <w:rPr>
          <w:rFonts w:hint="eastAsia"/>
          <w:lang w:eastAsia="zh-CN"/>
        </w:rPr>
        <w:t>(</w:t>
      </w:r>
      <w:r>
        <w:rPr>
          <w:rFonts w:hint="eastAsia"/>
          <w:lang w:eastAsia="zh-CN"/>
        </w:rPr>
        <w:t>四</w:t>
      </w:r>
      <w:r>
        <w:rPr>
          <w:rFonts w:hint="eastAsia"/>
          <w:lang w:eastAsia="zh-CN"/>
        </w:rPr>
        <w:t>)</w:t>
      </w:r>
      <w:r>
        <w:rPr>
          <w:rFonts w:hint="eastAsia"/>
          <w:lang w:eastAsia="zh-CN"/>
        </w:rPr>
        <w:t>省级行业协会；</w:t>
      </w:r>
    </w:p>
    <w:p w:rsidR="00D25286" w:rsidRDefault="00D25286" w:rsidP="00D25286">
      <w:pPr>
        <w:ind w:firstLine="0"/>
        <w:rPr>
          <w:lang w:eastAsia="zh-CN"/>
        </w:rPr>
      </w:pPr>
      <w:r>
        <w:rPr>
          <w:rFonts w:hint="eastAsia"/>
          <w:lang w:eastAsia="zh-CN"/>
        </w:rPr>
        <w:t>(</w:t>
      </w:r>
      <w:r>
        <w:rPr>
          <w:rFonts w:hint="eastAsia"/>
          <w:lang w:eastAsia="zh-CN"/>
        </w:rPr>
        <w:t>五</w:t>
      </w:r>
      <w:r>
        <w:rPr>
          <w:rFonts w:hint="eastAsia"/>
          <w:lang w:eastAsia="zh-CN"/>
        </w:rPr>
        <w:t>)</w:t>
      </w:r>
      <w:r>
        <w:rPr>
          <w:rFonts w:hint="eastAsia"/>
          <w:lang w:eastAsia="zh-CN"/>
        </w:rPr>
        <w:t>省科学院、省农业科学院、省医学科学院；</w:t>
      </w:r>
    </w:p>
    <w:p w:rsidR="00D25286" w:rsidRDefault="00D25286" w:rsidP="00D25286">
      <w:pPr>
        <w:ind w:firstLine="0"/>
        <w:rPr>
          <w:lang w:eastAsia="zh-CN"/>
        </w:rPr>
      </w:pPr>
      <w:r>
        <w:rPr>
          <w:rFonts w:hint="eastAsia"/>
          <w:lang w:eastAsia="zh-CN"/>
        </w:rPr>
        <w:t>(</w:t>
      </w:r>
      <w:r>
        <w:rPr>
          <w:rFonts w:hint="eastAsia"/>
          <w:lang w:eastAsia="zh-CN"/>
        </w:rPr>
        <w:t>六</w:t>
      </w:r>
      <w:r>
        <w:rPr>
          <w:rFonts w:hint="eastAsia"/>
          <w:lang w:eastAsia="zh-CN"/>
        </w:rPr>
        <w:t>)</w:t>
      </w:r>
      <w:r>
        <w:rPr>
          <w:rFonts w:hint="eastAsia"/>
          <w:lang w:eastAsia="zh-CN"/>
        </w:rPr>
        <w:t>驻鲁部属高校、中央驻鲁科研单位和企业。推荐单位或者个人应当对山东省专利奖申报材料进行审查，合格后报评审办公室。</w:t>
      </w:r>
    </w:p>
    <w:p w:rsidR="00D25286" w:rsidRDefault="00D25286" w:rsidP="00D25286">
      <w:pPr>
        <w:ind w:firstLine="0"/>
        <w:rPr>
          <w:lang w:eastAsia="zh-CN"/>
        </w:rPr>
      </w:pPr>
      <w:r>
        <w:rPr>
          <w:rFonts w:hint="eastAsia"/>
          <w:lang w:eastAsia="zh-CN"/>
        </w:rPr>
        <w:t>第八条　受理</w:t>
      </w:r>
    </w:p>
    <w:p w:rsidR="00D25286" w:rsidRDefault="00D25286" w:rsidP="00D25286">
      <w:pPr>
        <w:ind w:firstLine="0"/>
        <w:rPr>
          <w:lang w:eastAsia="zh-CN"/>
        </w:rPr>
      </w:pPr>
      <w:r>
        <w:rPr>
          <w:rFonts w:hint="eastAsia"/>
          <w:lang w:eastAsia="zh-CN"/>
        </w:rPr>
        <w:t>评审办公室对推荐报送的申报材料进行初步审查，按照专业相近原则进行分组，并在政府网站上公布拟受理名单，公示期为</w:t>
      </w:r>
      <w:r>
        <w:rPr>
          <w:rFonts w:hint="eastAsia"/>
          <w:lang w:eastAsia="zh-CN"/>
        </w:rPr>
        <w:t>5</w:t>
      </w:r>
      <w:r>
        <w:rPr>
          <w:rFonts w:hint="eastAsia"/>
          <w:lang w:eastAsia="zh-CN"/>
        </w:rPr>
        <w:t>个工作日。</w:t>
      </w:r>
    </w:p>
    <w:p w:rsidR="00D25286" w:rsidRDefault="00D25286" w:rsidP="00D25286">
      <w:pPr>
        <w:ind w:firstLine="0"/>
        <w:rPr>
          <w:lang w:eastAsia="zh-CN"/>
        </w:rPr>
      </w:pPr>
      <w:r>
        <w:rPr>
          <w:rFonts w:hint="eastAsia"/>
          <w:lang w:eastAsia="zh-CN"/>
        </w:rPr>
        <w:t>第九条　评审</w:t>
      </w:r>
    </w:p>
    <w:p w:rsidR="00D25286" w:rsidRDefault="00D25286" w:rsidP="00D25286">
      <w:pPr>
        <w:ind w:firstLine="0"/>
        <w:rPr>
          <w:lang w:eastAsia="zh-CN"/>
        </w:rPr>
      </w:pPr>
      <w:r>
        <w:rPr>
          <w:rFonts w:hint="eastAsia"/>
          <w:lang w:eastAsia="zh-CN"/>
        </w:rPr>
        <w:t>(</w:t>
      </w:r>
      <w:r>
        <w:rPr>
          <w:rFonts w:hint="eastAsia"/>
          <w:lang w:eastAsia="zh-CN"/>
        </w:rPr>
        <w:t>一</w:t>
      </w:r>
      <w:r>
        <w:rPr>
          <w:rFonts w:hint="eastAsia"/>
          <w:lang w:eastAsia="zh-CN"/>
        </w:rPr>
        <w:t>)</w:t>
      </w:r>
      <w:r>
        <w:rPr>
          <w:rFonts w:hint="eastAsia"/>
          <w:lang w:eastAsia="zh-CN"/>
        </w:rPr>
        <w:t>初评。评审委员会按专业分设山东省专利奖评审组。各评审组负责对本专业的参评专利进行初评，并将初评结果报评审委员会。</w:t>
      </w:r>
    </w:p>
    <w:p w:rsidR="00D25286" w:rsidRDefault="00D25286" w:rsidP="00D25286">
      <w:pPr>
        <w:ind w:firstLine="0"/>
        <w:rPr>
          <w:lang w:eastAsia="zh-CN"/>
        </w:rPr>
      </w:pPr>
      <w:r>
        <w:rPr>
          <w:rFonts w:hint="eastAsia"/>
          <w:lang w:eastAsia="zh-CN"/>
        </w:rPr>
        <w:t>(</w:t>
      </w:r>
      <w:r>
        <w:rPr>
          <w:rFonts w:hint="eastAsia"/>
          <w:lang w:eastAsia="zh-CN"/>
        </w:rPr>
        <w:t>二</w:t>
      </w:r>
      <w:r>
        <w:rPr>
          <w:rFonts w:hint="eastAsia"/>
          <w:lang w:eastAsia="zh-CN"/>
        </w:rPr>
        <w:t>)</w:t>
      </w:r>
      <w:r>
        <w:rPr>
          <w:rFonts w:hint="eastAsia"/>
          <w:lang w:eastAsia="zh-CN"/>
        </w:rPr>
        <w:t>终评。评审委员会对初评结果进行审查，选择重点项目进行答辩，综合评定参评项目，提出拟奖励名单。</w:t>
      </w:r>
    </w:p>
    <w:p w:rsidR="00D25286" w:rsidRDefault="00D25286" w:rsidP="00D25286">
      <w:pPr>
        <w:ind w:firstLine="0"/>
        <w:rPr>
          <w:lang w:eastAsia="zh-CN"/>
        </w:rPr>
      </w:pPr>
      <w:r>
        <w:rPr>
          <w:rFonts w:hint="eastAsia"/>
          <w:lang w:eastAsia="zh-CN"/>
        </w:rPr>
        <w:t>第十条　公示</w:t>
      </w:r>
    </w:p>
    <w:p w:rsidR="00D25286" w:rsidRDefault="00D25286" w:rsidP="00D25286">
      <w:pPr>
        <w:ind w:firstLine="0"/>
        <w:rPr>
          <w:lang w:eastAsia="zh-CN"/>
        </w:rPr>
      </w:pPr>
      <w:r>
        <w:rPr>
          <w:rFonts w:hint="eastAsia"/>
          <w:lang w:eastAsia="zh-CN"/>
        </w:rPr>
        <w:t>评审办公室将拟奖励名单在省级媒体上公示，公示期为</w:t>
      </w:r>
      <w:r>
        <w:rPr>
          <w:rFonts w:hint="eastAsia"/>
          <w:lang w:eastAsia="zh-CN"/>
        </w:rPr>
        <w:t>5</w:t>
      </w:r>
      <w:r>
        <w:rPr>
          <w:rFonts w:hint="eastAsia"/>
          <w:lang w:eastAsia="zh-CN"/>
        </w:rPr>
        <w:t>个工作日。</w:t>
      </w:r>
    </w:p>
    <w:p w:rsidR="00D25286" w:rsidRDefault="00D25286" w:rsidP="00D25286">
      <w:pPr>
        <w:ind w:firstLine="0"/>
        <w:rPr>
          <w:lang w:eastAsia="zh-CN"/>
        </w:rPr>
      </w:pPr>
      <w:r>
        <w:rPr>
          <w:rFonts w:hint="eastAsia"/>
          <w:lang w:eastAsia="zh-CN"/>
        </w:rPr>
        <w:t>第十一条　批准</w:t>
      </w:r>
    </w:p>
    <w:p w:rsidR="00D25286" w:rsidRDefault="00D25286" w:rsidP="00D25286">
      <w:pPr>
        <w:ind w:firstLine="0"/>
        <w:rPr>
          <w:lang w:eastAsia="zh-CN"/>
        </w:rPr>
      </w:pPr>
      <w:r>
        <w:rPr>
          <w:rFonts w:hint="eastAsia"/>
          <w:lang w:eastAsia="zh-CN"/>
        </w:rPr>
        <w:t>公示结束后，评审结果报省政府批准，并向社会公布。</w:t>
      </w:r>
    </w:p>
    <w:p w:rsidR="00D25286" w:rsidRDefault="00D25286" w:rsidP="00D25286">
      <w:pPr>
        <w:ind w:firstLine="0"/>
        <w:rPr>
          <w:lang w:eastAsia="zh-CN"/>
        </w:rPr>
      </w:pPr>
      <w:r>
        <w:rPr>
          <w:rFonts w:hint="eastAsia"/>
          <w:lang w:eastAsia="zh-CN"/>
        </w:rPr>
        <w:t>第十二条　表彰</w:t>
      </w:r>
    </w:p>
    <w:p w:rsidR="00D25286" w:rsidRDefault="00D25286" w:rsidP="00D25286">
      <w:pPr>
        <w:ind w:firstLine="0"/>
        <w:rPr>
          <w:lang w:eastAsia="zh-CN"/>
        </w:rPr>
      </w:pPr>
      <w:r>
        <w:rPr>
          <w:rFonts w:hint="eastAsia"/>
          <w:lang w:eastAsia="zh-CN"/>
        </w:rPr>
        <w:t>省政府发布奖励通报，对获得奖励的专利权人、发明人</w:t>
      </w:r>
      <w:r>
        <w:rPr>
          <w:rFonts w:hint="eastAsia"/>
          <w:lang w:eastAsia="zh-CN"/>
        </w:rPr>
        <w:t>(</w:t>
      </w:r>
      <w:r>
        <w:rPr>
          <w:rFonts w:hint="eastAsia"/>
          <w:lang w:eastAsia="zh-CN"/>
        </w:rPr>
        <w:t>设计人</w:t>
      </w:r>
      <w:r>
        <w:rPr>
          <w:rFonts w:hint="eastAsia"/>
          <w:lang w:eastAsia="zh-CN"/>
        </w:rPr>
        <w:t>)</w:t>
      </w:r>
      <w:r>
        <w:rPr>
          <w:rFonts w:hint="eastAsia"/>
          <w:lang w:eastAsia="zh-CN"/>
        </w:rPr>
        <w:t>颁发证书和奖金。</w:t>
      </w:r>
    </w:p>
    <w:p w:rsidR="00D25286" w:rsidRDefault="00D25286" w:rsidP="00D25286">
      <w:pPr>
        <w:ind w:firstLine="0"/>
        <w:rPr>
          <w:lang w:eastAsia="zh-CN"/>
        </w:rPr>
      </w:pPr>
      <w:r>
        <w:rPr>
          <w:rFonts w:hint="eastAsia"/>
          <w:lang w:eastAsia="zh-CN"/>
        </w:rPr>
        <w:t>山东省专利奖每届表彰名额为特别奖</w:t>
      </w:r>
      <w:r>
        <w:rPr>
          <w:rFonts w:hint="eastAsia"/>
          <w:lang w:eastAsia="zh-CN"/>
        </w:rPr>
        <w:t>2</w:t>
      </w:r>
      <w:r>
        <w:rPr>
          <w:rFonts w:hint="eastAsia"/>
          <w:lang w:eastAsia="zh-CN"/>
        </w:rPr>
        <w:t>项、一等奖不超过</w:t>
      </w:r>
      <w:r>
        <w:rPr>
          <w:rFonts w:hint="eastAsia"/>
          <w:lang w:eastAsia="zh-CN"/>
        </w:rPr>
        <w:t>20</w:t>
      </w:r>
      <w:r>
        <w:rPr>
          <w:rFonts w:hint="eastAsia"/>
          <w:lang w:eastAsia="zh-CN"/>
        </w:rPr>
        <w:t>项、二等奖不超过</w:t>
      </w:r>
      <w:r>
        <w:rPr>
          <w:rFonts w:hint="eastAsia"/>
          <w:lang w:eastAsia="zh-CN"/>
        </w:rPr>
        <w:t>30</w:t>
      </w:r>
      <w:r>
        <w:rPr>
          <w:rFonts w:hint="eastAsia"/>
          <w:lang w:eastAsia="zh-CN"/>
        </w:rPr>
        <w:t>项、三等奖不超过</w:t>
      </w:r>
      <w:r>
        <w:rPr>
          <w:rFonts w:hint="eastAsia"/>
          <w:lang w:eastAsia="zh-CN"/>
        </w:rPr>
        <w:t>60</w:t>
      </w:r>
      <w:r>
        <w:rPr>
          <w:rFonts w:hint="eastAsia"/>
          <w:lang w:eastAsia="zh-CN"/>
        </w:rPr>
        <w:t>项，各奖项总数不超过</w:t>
      </w:r>
      <w:r>
        <w:rPr>
          <w:rFonts w:hint="eastAsia"/>
          <w:lang w:eastAsia="zh-CN"/>
        </w:rPr>
        <w:t>100</w:t>
      </w:r>
      <w:r>
        <w:rPr>
          <w:rFonts w:hint="eastAsia"/>
          <w:lang w:eastAsia="zh-CN"/>
        </w:rPr>
        <w:t>项，其中授予发明专利的</w:t>
      </w:r>
      <w:r>
        <w:rPr>
          <w:rFonts w:hint="eastAsia"/>
          <w:lang w:eastAsia="zh-CN"/>
        </w:rPr>
        <w:lastRenderedPageBreak/>
        <w:t>奖项数量不少于授奖总数的</w:t>
      </w:r>
      <w:r>
        <w:rPr>
          <w:rFonts w:hint="eastAsia"/>
          <w:lang w:eastAsia="zh-CN"/>
        </w:rPr>
        <w:t>70%</w:t>
      </w:r>
      <w:r>
        <w:rPr>
          <w:rFonts w:hint="eastAsia"/>
          <w:lang w:eastAsia="zh-CN"/>
        </w:rPr>
        <w:t>。奖金数额分别为特别奖</w:t>
      </w:r>
      <w:r>
        <w:rPr>
          <w:rFonts w:hint="eastAsia"/>
          <w:lang w:eastAsia="zh-CN"/>
        </w:rPr>
        <w:t>50</w:t>
      </w:r>
      <w:r>
        <w:rPr>
          <w:rFonts w:hint="eastAsia"/>
          <w:lang w:eastAsia="zh-CN"/>
        </w:rPr>
        <w:t>万元、一等奖</w:t>
      </w:r>
      <w:r>
        <w:rPr>
          <w:rFonts w:hint="eastAsia"/>
          <w:lang w:eastAsia="zh-CN"/>
        </w:rPr>
        <w:t>10</w:t>
      </w:r>
      <w:r>
        <w:rPr>
          <w:rFonts w:hint="eastAsia"/>
          <w:lang w:eastAsia="zh-CN"/>
        </w:rPr>
        <w:t>万元、二等奖</w:t>
      </w:r>
      <w:r>
        <w:rPr>
          <w:rFonts w:hint="eastAsia"/>
          <w:lang w:eastAsia="zh-CN"/>
        </w:rPr>
        <w:t>5</w:t>
      </w:r>
      <w:r>
        <w:rPr>
          <w:rFonts w:hint="eastAsia"/>
          <w:lang w:eastAsia="zh-CN"/>
        </w:rPr>
        <w:t>万元、三等奖</w:t>
      </w:r>
      <w:r>
        <w:rPr>
          <w:rFonts w:hint="eastAsia"/>
          <w:lang w:eastAsia="zh-CN"/>
        </w:rPr>
        <w:t>3</w:t>
      </w:r>
      <w:r>
        <w:rPr>
          <w:rFonts w:hint="eastAsia"/>
          <w:lang w:eastAsia="zh-CN"/>
        </w:rPr>
        <w:t>万元。</w:t>
      </w:r>
    </w:p>
    <w:p w:rsidR="00D25286" w:rsidRDefault="00D25286" w:rsidP="00D25286">
      <w:pPr>
        <w:ind w:firstLine="0"/>
        <w:rPr>
          <w:lang w:eastAsia="zh-CN"/>
        </w:rPr>
      </w:pPr>
      <w:r>
        <w:rPr>
          <w:rFonts w:hint="eastAsia"/>
          <w:lang w:eastAsia="zh-CN"/>
        </w:rPr>
        <w:t>奖励经费由省级财政预算安排的省知识产权</w:t>
      </w:r>
      <w:r>
        <w:rPr>
          <w:rFonts w:hint="eastAsia"/>
          <w:lang w:eastAsia="zh-CN"/>
        </w:rPr>
        <w:t>(</w:t>
      </w:r>
      <w:r>
        <w:rPr>
          <w:rFonts w:hint="eastAsia"/>
          <w:lang w:eastAsia="zh-CN"/>
        </w:rPr>
        <w:t>专利</w:t>
      </w:r>
      <w:r>
        <w:rPr>
          <w:rFonts w:hint="eastAsia"/>
          <w:lang w:eastAsia="zh-CN"/>
        </w:rPr>
        <w:t>)</w:t>
      </w:r>
      <w:r>
        <w:rPr>
          <w:rFonts w:hint="eastAsia"/>
          <w:lang w:eastAsia="zh-CN"/>
        </w:rPr>
        <w:t>资金列支。</w:t>
      </w:r>
    </w:p>
    <w:p w:rsidR="00D25286" w:rsidRDefault="00D25286" w:rsidP="00D25286">
      <w:pPr>
        <w:ind w:firstLine="0"/>
        <w:rPr>
          <w:lang w:eastAsia="zh-CN"/>
        </w:rPr>
      </w:pPr>
      <w:r>
        <w:rPr>
          <w:rFonts w:hint="eastAsia"/>
          <w:lang w:eastAsia="zh-CN"/>
        </w:rPr>
        <w:t>第十三条　获奖专利发明人</w:t>
      </w:r>
      <w:r>
        <w:rPr>
          <w:rFonts w:hint="eastAsia"/>
          <w:lang w:eastAsia="zh-CN"/>
        </w:rPr>
        <w:t>(</w:t>
      </w:r>
      <w:r>
        <w:rPr>
          <w:rFonts w:hint="eastAsia"/>
          <w:lang w:eastAsia="zh-CN"/>
        </w:rPr>
        <w:t>设计人</w:t>
      </w:r>
      <w:r>
        <w:rPr>
          <w:rFonts w:hint="eastAsia"/>
          <w:lang w:eastAsia="zh-CN"/>
        </w:rPr>
        <w:t>)</w:t>
      </w:r>
      <w:r>
        <w:rPr>
          <w:rFonts w:hint="eastAsia"/>
          <w:lang w:eastAsia="zh-CN"/>
        </w:rPr>
        <w:t>所在单位的人事部门应将获奖情况记入本人档案，并作为职称评聘、职务晋升、业绩考核等工作的重要依据。</w:t>
      </w:r>
    </w:p>
    <w:p w:rsidR="00D25286" w:rsidRDefault="00D25286" w:rsidP="00D25286">
      <w:pPr>
        <w:ind w:firstLine="0"/>
        <w:rPr>
          <w:lang w:eastAsia="zh-CN"/>
        </w:rPr>
      </w:pPr>
      <w:r>
        <w:rPr>
          <w:rFonts w:hint="eastAsia"/>
          <w:lang w:eastAsia="zh-CN"/>
        </w:rPr>
        <w:t>第十四条　以不正当手段骗取山东省专利奖的，撤销其奖励，追回证书和奖金。推荐单位或者推荐专家协助他人骗取山东省专利奖，属于单位推荐的，暂停其推荐资格；属于专家推荐的，取消其推荐资格。评审专家和工作人员在评审活动中弄虚作假、徇私舞弊的，对评审专家取消其评审资格，对工作人员依据情节轻重给予处分。</w:t>
      </w:r>
    </w:p>
    <w:p w:rsidR="00D25286" w:rsidRDefault="00D25286" w:rsidP="00D25286">
      <w:pPr>
        <w:ind w:firstLine="0"/>
        <w:rPr>
          <w:lang w:eastAsia="zh-CN"/>
        </w:rPr>
      </w:pPr>
      <w:r>
        <w:rPr>
          <w:rFonts w:hint="eastAsia"/>
          <w:lang w:eastAsia="zh-CN"/>
        </w:rPr>
        <w:t>第十五条　省知识产权局可以根据本办法制定实施细则。</w:t>
      </w:r>
    </w:p>
    <w:p w:rsidR="00D25286" w:rsidRDefault="00D25286" w:rsidP="00D25286">
      <w:pPr>
        <w:ind w:firstLine="0"/>
        <w:rPr>
          <w:lang w:eastAsia="zh-CN"/>
        </w:rPr>
      </w:pPr>
      <w:r>
        <w:rPr>
          <w:rFonts w:hint="eastAsia"/>
          <w:lang w:eastAsia="zh-CN"/>
        </w:rPr>
        <w:t>第十六条　本办法自</w:t>
      </w:r>
      <w:r>
        <w:rPr>
          <w:rFonts w:hint="eastAsia"/>
          <w:lang w:eastAsia="zh-CN"/>
        </w:rPr>
        <w:t>2015</w:t>
      </w:r>
      <w:r>
        <w:rPr>
          <w:rFonts w:hint="eastAsia"/>
          <w:lang w:eastAsia="zh-CN"/>
        </w:rPr>
        <w:t>年</w:t>
      </w:r>
      <w:r>
        <w:rPr>
          <w:rFonts w:hint="eastAsia"/>
          <w:lang w:eastAsia="zh-CN"/>
        </w:rPr>
        <w:t>5</w:t>
      </w:r>
      <w:r>
        <w:rPr>
          <w:rFonts w:hint="eastAsia"/>
          <w:lang w:eastAsia="zh-CN"/>
        </w:rPr>
        <w:t>月</w:t>
      </w:r>
      <w:r>
        <w:rPr>
          <w:rFonts w:hint="eastAsia"/>
          <w:lang w:eastAsia="zh-CN"/>
        </w:rPr>
        <w:t>1</w:t>
      </w:r>
      <w:r>
        <w:rPr>
          <w:rFonts w:hint="eastAsia"/>
          <w:lang w:eastAsia="zh-CN"/>
        </w:rPr>
        <w:t>日起施行，有效期至</w:t>
      </w:r>
      <w:r>
        <w:rPr>
          <w:rFonts w:hint="eastAsia"/>
          <w:lang w:eastAsia="zh-CN"/>
        </w:rPr>
        <w:t>2020</w:t>
      </w:r>
      <w:r>
        <w:rPr>
          <w:rFonts w:hint="eastAsia"/>
          <w:lang w:eastAsia="zh-CN"/>
        </w:rPr>
        <w:t>年</w:t>
      </w:r>
      <w:r>
        <w:rPr>
          <w:rFonts w:hint="eastAsia"/>
          <w:lang w:eastAsia="zh-CN"/>
        </w:rPr>
        <w:t>4</w:t>
      </w:r>
      <w:r>
        <w:rPr>
          <w:rFonts w:hint="eastAsia"/>
          <w:lang w:eastAsia="zh-CN"/>
        </w:rPr>
        <w:t>月</w:t>
      </w:r>
      <w:r>
        <w:rPr>
          <w:rFonts w:hint="eastAsia"/>
          <w:lang w:eastAsia="zh-CN"/>
        </w:rPr>
        <w:t>30</w:t>
      </w:r>
      <w:r>
        <w:rPr>
          <w:rFonts w:hint="eastAsia"/>
          <w:lang w:eastAsia="zh-CN"/>
        </w:rPr>
        <w:t>日。</w:t>
      </w:r>
    </w:p>
    <w:p w:rsidR="00D25286" w:rsidRDefault="00D25286" w:rsidP="00D25286">
      <w:pPr>
        <w:ind w:firstLine="0"/>
        <w:rPr>
          <w:lang w:eastAsia="zh-CN"/>
        </w:rPr>
      </w:pPr>
      <w:r>
        <w:rPr>
          <w:rFonts w:hint="eastAsia"/>
          <w:lang w:eastAsia="zh-CN"/>
        </w:rPr>
        <w:t xml:space="preserve">                                         </w:t>
      </w:r>
      <w:r>
        <w:rPr>
          <w:rFonts w:hint="eastAsia"/>
          <w:lang w:eastAsia="zh-CN"/>
        </w:rPr>
        <w:t>山东省人民政府办公厅</w:t>
      </w:r>
    </w:p>
    <w:p w:rsidR="00D25286" w:rsidRDefault="00D25286" w:rsidP="00D25286">
      <w:pPr>
        <w:ind w:firstLine="0"/>
        <w:rPr>
          <w:lang w:eastAsia="zh-CN"/>
        </w:rPr>
      </w:pPr>
      <w:r>
        <w:rPr>
          <w:rFonts w:hint="eastAsia"/>
          <w:lang w:eastAsia="zh-CN"/>
        </w:rPr>
        <w:t xml:space="preserve">                                         2015</w:t>
      </w:r>
      <w:r>
        <w:rPr>
          <w:rFonts w:hint="eastAsia"/>
          <w:lang w:eastAsia="zh-CN"/>
        </w:rPr>
        <w:t>年</w:t>
      </w:r>
      <w:r>
        <w:rPr>
          <w:rFonts w:hint="eastAsia"/>
          <w:lang w:eastAsia="zh-CN"/>
        </w:rPr>
        <w:t>3</w:t>
      </w:r>
      <w:r>
        <w:rPr>
          <w:rFonts w:hint="eastAsia"/>
          <w:lang w:eastAsia="zh-CN"/>
        </w:rPr>
        <w:t>月</w:t>
      </w:r>
      <w:r>
        <w:rPr>
          <w:rFonts w:hint="eastAsia"/>
          <w:lang w:eastAsia="zh-CN"/>
        </w:rPr>
        <w:t>19</w:t>
      </w:r>
      <w:r>
        <w:rPr>
          <w:rFonts w:hint="eastAsia"/>
          <w:lang w:eastAsia="zh-CN"/>
        </w:rPr>
        <w:t>日</w:t>
      </w:r>
    </w:p>
    <w:p w:rsidR="00D25286" w:rsidRDefault="00D25286" w:rsidP="00703861">
      <w:pPr>
        <w:ind w:firstLine="0"/>
        <w:rPr>
          <w:lang w:eastAsia="zh-CN"/>
        </w:rPr>
        <w:sectPr w:rsidR="00D25286" w:rsidSect="006074AA">
          <w:pgSz w:w="11906" w:h="16838"/>
          <w:pgMar w:top="1440" w:right="1800" w:bottom="1440" w:left="1800" w:header="851" w:footer="992" w:gutter="0"/>
          <w:cols w:space="425"/>
          <w:docGrid w:type="lines" w:linePitch="312"/>
        </w:sectPr>
      </w:pPr>
    </w:p>
    <w:p w:rsidR="00D25286" w:rsidRDefault="00D25286" w:rsidP="00D25286">
      <w:pPr>
        <w:pStyle w:val="3"/>
        <w:rPr>
          <w:lang w:eastAsia="zh-CN"/>
        </w:rPr>
      </w:pPr>
      <w:bookmarkStart w:id="100" w:name="_Toc80862406"/>
      <w:r>
        <w:rPr>
          <w:rFonts w:hint="eastAsia"/>
          <w:lang w:eastAsia="zh-CN"/>
        </w:rPr>
        <w:lastRenderedPageBreak/>
        <w:t>山东省专利奖励办法实施细则</w:t>
      </w:r>
      <w:bookmarkEnd w:id="100"/>
    </w:p>
    <w:p w:rsidR="00D25286" w:rsidRDefault="00D25286" w:rsidP="00D25286">
      <w:pPr>
        <w:ind w:firstLine="0"/>
        <w:rPr>
          <w:lang w:eastAsia="zh-CN"/>
        </w:rPr>
      </w:pPr>
      <w:r>
        <w:rPr>
          <w:rFonts w:hint="eastAsia"/>
          <w:lang w:eastAsia="zh-CN"/>
        </w:rPr>
        <w:t>鲁知管字〔</w:t>
      </w:r>
      <w:r>
        <w:rPr>
          <w:rFonts w:hint="eastAsia"/>
          <w:lang w:eastAsia="zh-CN"/>
        </w:rPr>
        <w:t>2017</w:t>
      </w:r>
      <w:r>
        <w:rPr>
          <w:rFonts w:hint="eastAsia"/>
          <w:lang w:eastAsia="zh-CN"/>
        </w:rPr>
        <w:t>〕</w:t>
      </w:r>
      <w:r>
        <w:rPr>
          <w:rFonts w:hint="eastAsia"/>
          <w:lang w:eastAsia="zh-CN"/>
        </w:rPr>
        <w:t>50</w:t>
      </w:r>
      <w:r>
        <w:rPr>
          <w:rFonts w:hint="eastAsia"/>
          <w:lang w:eastAsia="zh-CN"/>
        </w:rPr>
        <w:t>号</w:t>
      </w:r>
    </w:p>
    <w:p w:rsidR="00D25286" w:rsidRDefault="00D25286" w:rsidP="00D25286">
      <w:pPr>
        <w:ind w:firstLine="0"/>
        <w:rPr>
          <w:lang w:eastAsia="zh-CN"/>
        </w:rPr>
      </w:pPr>
      <w:r>
        <w:rPr>
          <w:rFonts w:hint="eastAsia"/>
          <w:lang w:eastAsia="zh-CN"/>
        </w:rPr>
        <w:t>第一条</w:t>
      </w:r>
      <w:r>
        <w:rPr>
          <w:rFonts w:hint="eastAsia"/>
          <w:lang w:eastAsia="zh-CN"/>
        </w:rPr>
        <w:t xml:space="preserve">  </w:t>
      </w:r>
      <w:r>
        <w:rPr>
          <w:rFonts w:hint="eastAsia"/>
          <w:lang w:eastAsia="zh-CN"/>
        </w:rPr>
        <w:t>为规范山东省专利奖励工作，根据《山东省专利奖励办法》（以下简称《办法》），制定本细则。</w:t>
      </w:r>
    </w:p>
    <w:p w:rsidR="00D25286" w:rsidRDefault="00D25286" w:rsidP="00D25286">
      <w:pPr>
        <w:ind w:firstLine="0"/>
        <w:rPr>
          <w:lang w:eastAsia="zh-CN"/>
        </w:rPr>
      </w:pPr>
      <w:r>
        <w:rPr>
          <w:rFonts w:hint="eastAsia"/>
          <w:lang w:eastAsia="zh-CN"/>
        </w:rPr>
        <w:t>第二条</w:t>
      </w:r>
      <w:r>
        <w:rPr>
          <w:rFonts w:hint="eastAsia"/>
          <w:lang w:eastAsia="zh-CN"/>
        </w:rPr>
        <w:t xml:space="preserve">  </w:t>
      </w:r>
      <w:r>
        <w:rPr>
          <w:rFonts w:hint="eastAsia"/>
          <w:lang w:eastAsia="zh-CN"/>
        </w:rPr>
        <w:t>本细则适用于山东省专利奖的申报、推荐、评审、授奖及监督等活动。</w:t>
      </w:r>
    </w:p>
    <w:p w:rsidR="00D25286" w:rsidRDefault="00D25286" w:rsidP="00D25286">
      <w:pPr>
        <w:ind w:firstLine="0"/>
        <w:rPr>
          <w:lang w:eastAsia="zh-CN"/>
        </w:rPr>
      </w:pPr>
      <w:r>
        <w:rPr>
          <w:rFonts w:hint="eastAsia"/>
          <w:lang w:eastAsia="zh-CN"/>
        </w:rPr>
        <w:t>第三条</w:t>
      </w:r>
      <w:r>
        <w:rPr>
          <w:rFonts w:hint="eastAsia"/>
          <w:lang w:eastAsia="zh-CN"/>
        </w:rPr>
        <w:t xml:space="preserve">  </w:t>
      </w:r>
      <w:r>
        <w:rPr>
          <w:rFonts w:hint="eastAsia"/>
          <w:lang w:eastAsia="zh-CN"/>
        </w:rPr>
        <w:t>山东省专利奖评审委员会（以下简称评审委员会），由省知识产权局会同省相关部门和有关专家组成，设主任委员</w:t>
      </w:r>
      <w:r>
        <w:rPr>
          <w:rFonts w:hint="eastAsia"/>
          <w:lang w:eastAsia="zh-CN"/>
        </w:rPr>
        <w:t>1</w:t>
      </w:r>
      <w:r>
        <w:rPr>
          <w:rFonts w:hint="eastAsia"/>
          <w:lang w:eastAsia="zh-CN"/>
        </w:rPr>
        <w:t>人，副主任委员、委员若干人。</w:t>
      </w:r>
    </w:p>
    <w:p w:rsidR="00D25286" w:rsidRDefault="00D25286" w:rsidP="00D25286">
      <w:pPr>
        <w:ind w:firstLine="0"/>
        <w:rPr>
          <w:lang w:eastAsia="zh-CN"/>
        </w:rPr>
      </w:pPr>
      <w:r>
        <w:rPr>
          <w:rFonts w:hint="eastAsia"/>
          <w:lang w:eastAsia="zh-CN"/>
        </w:rPr>
        <w:t>评审委员会负责组织山东省专利奖的评审活动，研究、处理专利奖励工作中的重大事项，提出完善专利奖励工作的政策性意见、建议。</w:t>
      </w:r>
    </w:p>
    <w:p w:rsidR="00D25286" w:rsidRDefault="00D25286" w:rsidP="00D25286">
      <w:pPr>
        <w:ind w:firstLine="0"/>
        <w:rPr>
          <w:lang w:eastAsia="zh-CN"/>
        </w:rPr>
      </w:pPr>
      <w:r>
        <w:rPr>
          <w:rFonts w:hint="eastAsia"/>
          <w:lang w:eastAsia="zh-CN"/>
        </w:rPr>
        <w:t>第四条</w:t>
      </w:r>
      <w:r>
        <w:rPr>
          <w:rFonts w:hint="eastAsia"/>
          <w:lang w:eastAsia="zh-CN"/>
        </w:rPr>
        <w:t xml:space="preserve">  </w:t>
      </w:r>
      <w:r>
        <w:rPr>
          <w:rFonts w:hint="eastAsia"/>
          <w:lang w:eastAsia="zh-CN"/>
        </w:rPr>
        <w:t>评审委员会办公室（以下简称评审办公室）是评审委员会的办事机构，负责组织、协调山东省专利奖评审的日常工作，按照专利奖评审的规程和内容，选择、委托相关组织（单位）和专家开展评审工作。</w:t>
      </w:r>
    </w:p>
    <w:p w:rsidR="00D25286" w:rsidRDefault="00D25286" w:rsidP="00D25286">
      <w:pPr>
        <w:ind w:firstLine="0"/>
        <w:rPr>
          <w:lang w:eastAsia="zh-CN"/>
        </w:rPr>
      </w:pPr>
      <w:r>
        <w:rPr>
          <w:rFonts w:hint="eastAsia"/>
          <w:lang w:eastAsia="zh-CN"/>
        </w:rPr>
        <w:t>第五条</w:t>
      </w:r>
      <w:r>
        <w:rPr>
          <w:rFonts w:hint="eastAsia"/>
          <w:lang w:eastAsia="zh-CN"/>
        </w:rPr>
        <w:t xml:space="preserve">  </w:t>
      </w:r>
      <w:r>
        <w:rPr>
          <w:rFonts w:hint="eastAsia"/>
          <w:lang w:eastAsia="zh-CN"/>
        </w:rPr>
        <w:t>山东省专利奖的申报工作依照省政府相关部门批复启动，省知识产权局对外发布申报通知，明确申报时限、申报范围、申报材料和受理方式。</w:t>
      </w:r>
    </w:p>
    <w:p w:rsidR="00D25286" w:rsidRDefault="00D25286" w:rsidP="00D25286">
      <w:pPr>
        <w:ind w:firstLine="0"/>
        <w:rPr>
          <w:lang w:eastAsia="zh-CN"/>
        </w:rPr>
      </w:pPr>
      <w:r>
        <w:rPr>
          <w:rFonts w:hint="eastAsia"/>
          <w:lang w:eastAsia="zh-CN"/>
        </w:rPr>
        <w:t>第六条</w:t>
      </w:r>
      <w:r>
        <w:rPr>
          <w:rFonts w:hint="eastAsia"/>
          <w:lang w:eastAsia="zh-CN"/>
        </w:rPr>
        <w:t xml:space="preserve"> </w:t>
      </w:r>
      <w:r>
        <w:rPr>
          <w:rFonts w:hint="eastAsia"/>
          <w:lang w:eastAsia="zh-CN"/>
        </w:rPr>
        <w:t>《山东省专利奖申报书》（以下简称《申报书》）填报内容包括：基本信息、申报专利信息、自我评价、获得效益、发展前景和获奖情况，按《办法》要求附具证明材料。</w:t>
      </w:r>
    </w:p>
    <w:p w:rsidR="00D25286" w:rsidRDefault="00D25286" w:rsidP="00D25286">
      <w:pPr>
        <w:ind w:firstLine="0"/>
        <w:rPr>
          <w:lang w:eastAsia="zh-CN"/>
        </w:rPr>
      </w:pPr>
      <w:r>
        <w:rPr>
          <w:rFonts w:hint="eastAsia"/>
          <w:lang w:eastAsia="zh-CN"/>
        </w:rPr>
        <w:t>申报专利属于多专利组合中核心专利的，其外围专利填写不超过五项。</w:t>
      </w:r>
    </w:p>
    <w:p w:rsidR="00D25286" w:rsidRDefault="00D25286" w:rsidP="00D25286">
      <w:pPr>
        <w:ind w:firstLine="0"/>
        <w:rPr>
          <w:lang w:eastAsia="zh-CN"/>
        </w:rPr>
      </w:pPr>
      <w:r>
        <w:rPr>
          <w:rFonts w:hint="eastAsia"/>
          <w:lang w:eastAsia="zh-CN"/>
        </w:rPr>
        <w:t>申报专利可以提名指定参评奖项。</w:t>
      </w:r>
    </w:p>
    <w:p w:rsidR="00D25286" w:rsidRDefault="00D25286" w:rsidP="00D25286">
      <w:pPr>
        <w:ind w:firstLine="0"/>
        <w:rPr>
          <w:lang w:eastAsia="zh-CN"/>
        </w:rPr>
      </w:pPr>
      <w:r>
        <w:rPr>
          <w:rFonts w:hint="eastAsia"/>
          <w:lang w:eastAsia="zh-CN"/>
        </w:rPr>
        <w:t>申报专利的专利权人为两个以上的应当联合申报，部分权利人放弃申报的，申报人应提供其他权利人放弃申报的书面声明。</w:t>
      </w:r>
    </w:p>
    <w:p w:rsidR="00D25286" w:rsidRDefault="00D25286" w:rsidP="00D25286">
      <w:pPr>
        <w:ind w:firstLine="0"/>
        <w:rPr>
          <w:lang w:eastAsia="zh-CN"/>
        </w:rPr>
      </w:pPr>
      <w:r>
        <w:rPr>
          <w:rFonts w:hint="eastAsia"/>
          <w:lang w:eastAsia="zh-CN"/>
        </w:rPr>
        <w:t>申报人应对申报材料信息的有效性、真实性负责，并签署声明。</w:t>
      </w:r>
    </w:p>
    <w:p w:rsidR="00D25286" w:rsidRDefault="00D25286" w:rsidP="00D25286">
      <w:pPr>
        <w:ind w:firstLine="0"/>
        <w:rPr>
          <w:lang w:eastAsia="zh-CN"/>
        </w:rPr>
      </w:pPr>
      <w:r>
        <w:rPr>
          <w:rFonts w:hint="eastAsia"/>
          <w:lang w:eastAsia="zh-CN"/>
        </w:rPr>
        <w:t>第七条</w:t>
      </w:r>
      <w:r>
        <w:rPr>
          <w:rFonts w:hint="eastAsia"/>
          <w:lang w:eastAsia="zh-CN"/>
        </w:rPr>
        <w:t xml:space="preserve">  </w:t>
      </w:r>
      <w:r>
        <w:rPr>
          <w:rFonts w:hint="eastAsia"/>
          <w:lang w:eastAsia="zh-CN"/>
        </w:rPr>
        <w:t>《办法》第六条所称的经济效益，是指申报专利实施后获得的直接经济效益，包括通过提高产品质量、劳动生产率或者降低生产成本，获得的净增销售收入、税金、利润等；所称的社会效益，是指在保证国家和公共安全、改善劳动条件、保护人民身体健康、消除公害污染、保持生态平衡、环保节能等方面发挥作用所产生具有公益性质的贡献。</w:t>
      </w:r>
    </w:p>
    <w:p w:rsidR="00D25286" w:rsidRDefault="00D25286" w:rsidP="00D25286">
      <w:pPr>
        <w:ind w:firstLine="0"/>
        <w:rPr>
          <w:lang w:eastAsia="zh-CN"/>
        </w:rPr>
      </w:pPr>
      <w:r>
        <w:rPr>
          <w:rFonts w:hint="eastAsia"/>
          <w:lang w:eastAsia="zh-CN"/>
        </w:rPr>
        <w:t>经济效益证明应加盖出具单位的财务专用章；社会效益证明应加盖出具单位公章。</w:t>
      </w:r>
    </w:p>
    <w:p w:rsidR="00D25286" w:rsidRDefault="00D25286" w:rsidP="00D25286">
      <w:pPr>
        <w:ind w:firstLine="0"/>
        <w:rPr>
          <w:lang w:eastAsia="zh-CN"/>
        </w:rPr>
      </w:pPr>
      <w:r>
        <w:rPr>
          <w:rFonts w:hint="eastAsia"/>
          <w:lang w:eastAsia="zh-CN"/>
        </w:rPr>
        <w:lastRenderedPageBreak/>
        <w:t>第八条</w:t>
      </w:r>
      <w:r>
        <w:rPr>
          <w:rFonts w:hint="eastAsia"/>
          <w:lang w:eastAsia="zh-CN"/>
        </w:rPr>
        <w:t xml:space="preserve">  </w:t>
      </w:r>
      <w:r>
        <w:rPr>
          <w:rFonts w:hint="eastAsia"/>
          <w:lang w:eastAsia="zh-CN"/>
        </w:rPr>
        <w:t>符合《办法》第七条的单位和个人（简称推荐人），负责专利奖申报的推荐组织工作。推荐人是单位的，应当按照申报通知要求择优提出；推荐人是个人的，需由两名以上本专业领域院士联名提出。</w:t>
      </w:r>
    </w:p>
    <w:p w:rsidR="00D25286" w:rsidRDefault="00D25286" w:rsidP="00D25286">
      <w:pPr>
        <w:ind w:firstLine="0"/>
        <w:rPr>
          <w:lang w:eastAsia="zh-CN"/>
        </w:rPr>
      </w:pPr>
      <w:r>
        <w:rPr>
          <w:rFonts w:hint="eastAsia"/>
          <w:lang w:eastAsia="zh-CN"/>
        </w:rPr>
        <w:t>第九条</w:t>
      </w:r>
      <w:r>
        <w:rPr>
          <w:rFonts w:hint="eastAsia"/>
          <w:lang w:eastAsia="zh-CN"/>
        </w:rPr>
        <w:t xml:space="preserve">  </w:t>
      </w:r>
      <w:r>
        <w:rPr>
          <w:rFonts w:hint="eastAsia"/>
          <w:lang w:eastAsia="zh-CN"/>
        </w:rPr>
        <w:t>推荐人依照《办法》和本细则的规定，对申报材料进行审查、核实，承担提名推荐、异议答复、答辩等责任，并对相关材料的真实性和准确性负责。推荐人应在出具的推荐函上填写推荐意见，随《申报书》等材料一同报送评审办公室。</w:t>
      </w:r>
    </w:p>
    <w:p w:rsidR="00D25286" w:rsidRDefault="00D25286" w:rsidP="00D25286">
      <w:pPr>
        <w:ind w:firstLine="0"/>
        <w:rPr>
          <w:lang w:eastAsia="zh-CN"/>
        </w:rPr>
      </w:pPr>
      <w:r>
        <w:rPr>
          <w:rFonts w:hint="eastAsia"/>
          <w:lang w:eastAsia="zh-CN"/>
        </w:rPr>
        <w:t>评审委员会建立推荐人信用管理和动态调整机制，规范推荐工作。</w:t>
      </w:r>
    </w:p>
    <w:p w:rsidR="00D25286" w:rsidRDefault="00D25286" w:rsidP="00D25286">
      <w:pPr>
        <w:ind w:firstLine="0"/>
        <w:rPr>
          <w:lang w:eastAsia="zh-CN"/>
        </w:rPr>
      </w:pPr>
      <w:r>
        <w:rPr>
          <w:rFonts w:hint="eastAsia"/>
          <w:lang w:eastAsia="zh-CN"/>
        </w:rPr>
        <w:t>第十条</w:t>
      </w:r>
      <w:r>
        <w:rPr>
          <w:rFonts w:hint="eastAsia"/>
          <w:lang w:eastAsia="zh-CN"/>
        </w:rPr>
        <w:t xml:space="preserve">  </w:t>
      </w:r>
      <w:r>
        <w:rPr>
          <w:rFonts w:hint="eastAsia"/>
          <w:lang w:eastAsia="zh-CN"/>
        </w:rPr>
        <w:t>评审办公室依照《办法》第六条规定，对申报专利进行初步审查，对符合申报条件的在省知识产权局网站上公示。</w:t>
      </w:r>
      <w:r>
        <w:rPr>
          <w:rFonts w:hint="eastAsia"/>
          <w:lang w:eastAsia="zh-CN"/>
        </w:rPr>
        <w:t xml:space="preserve"> </w:t>
      </w:r>
    </w:p>
    <w:p w:rsidR="00D25286" w:rsidRDefault="00D25286" w:rsidP="00D25286">
      <w:pPr>
        <w:ind w:firstLine="0"/>
        <w:rPr>
          <w:lang w:eastAsia="zh-CN"/>
        </w:rPr>
      </w:pPr>
      <w:r>
        <w:rPr>
          <w:rFonts w:hint="eastAsia"/>
          <w:lang w:eastAsia="zh-CN"/>
        </w:rPr>
        <w:t>第十一条</w:t>
      </w:r>
      <w:r>
        <w:rPr>
          <w:rFonts w:hint="eastAsia"/>
          <w:lang w:eastAsia="zh-CN"/>
        </w:rPr>
        <w:t xml:space="preserve">  </w:t>
      </w:r>
      <w:r>
        <w:rPr>
          <w:rFonts w:hint="eastAsia"/>
          <w:lang w:eastAsia="zh-CN"/>
        </w:rPr>
        <w:t>评审指标</w:t>
      </w:r>
    </w:p>
    <w:p w:rsidR="00D25286" w:rsidRDefault="00D25286" w:rsidP="00D25286">
      <w:pPr>
        <w:ind w:firstLine="0"/>
        <w:rPr>
          <w:lang w:eastAsia="zh-CN"/>
        </w:rPr>
      </w:pPr>
      <w:r>
        <w:rPr>
          <w:rFonts w:hint="eastAsia"/>
          <w:lang w:eastAsia="zh-CN"/>
        </w:rPr>
        <w:t>（一）发明、实用新型专利评审指标：</w:t>
      </w:r>
    </w:p>
    <w:p w:rsidR="00D25286" w:rsidRDefault="00D25286" w:rsidP="00D25286">
      <w:pPr>
        <w:ind w:firstLine="0"/>
        <w:rPr>
          <w:lang w:eastAsia="zh-CN"/>
        </w:rPr>
      </w:pPr>
      <w:r>
        <w:rPr>
          <w:rFonts w:hint="eastAsia"/>
          <w:lang w:eastAsia="zh-CN"/>
        </w:rPr>
        <w:t>1</w:t>
      </w:r>
      <w:r>
        <w:rPr>
          <w:rFonts w:hint="eastAsia"/>
          <w:lang w:eastAsia="zh-CN"/>
        </w:rPr>
        <w:t>．专利文本质量；</w:t>
      </w:r>
    </w:p>
    <w:p w:rsidR="00D25286" w:rsidRDefault="00D25286" w:rsidP="00D25286">
      <w:pPr>
        <w:ind w:firstLine="0"/>
        <w:rPr>
          <w:lang w:eastAsia="zh-CN"/>
        </w:rPr>
      </w:pPr>
      <w:r>
        <w:rPr>
          <w:rFonts w:hint="eastAsia"/>
          <w:lang w:eastAsia="zh-CN"/>
        </w:rPr>
        <w:t>2</w:t>
      </w:r>
      <w:r>
        <w:rPr>
          <w:rFonts w:hint="eastAsia"/>
          <w:lang w:eastAsia="zh-CN"/>
        </w:rPr>
        <w:t>．专利性，包括新颖度、创造度、实用度和保护措施；</w:t>
      </w:r>
    </w:p>
    <w:p w:rsidR="00D25286" w:rsidRDefault="00D25286" w:rsidP="00D25286">
      <w:pPr>
        <w:ind w:firstLine="0"/>
        <w:rPr>
          <w:lang w:eastAsia="zh-CN"/>
        </w:rPr>
      </w:pPr>
      <w:r>
        <w:rPr>
          <w:rFonts w:hint="eastAsia"/>
          <w:lang w:eastAsia="zh-CN"/>
        </w:rPr>
        <w:t>3</w:t>
      </w:r>
      <w:r>
        <w:rPr>
          <w:rFonts w:hint="eastAsia"/>
          <w:lang w:eastAsia="zh-CN"/>
        </w:rPr>
        <w:t>．技术先进性，包括领先性、通用性；</w:t>
      </w:r>
    </w:p>
    <w:p w:rsidR="00D25286" w:rsidRDefault="00D25286" w:rsidP="00D25286">
      <w:pPr>
        <w:ind w:firstLine="0"/>
        <w:rPr>
          <w:lang w:eastAsia="zh-CN"/>
        </w:rPr>
      </w:pPr>
      <w:r>
        <w:rPr>
          <w:rFonts w:hint="eastAsia"/>
          <w:lang w:eastAsia="zh-CN"/>
        </w:rPr>
        <w:t>4</w:t>
      </w:r>
      <w:r>
        <w:rPr>
          <w:rFonts w:hint="eastAsia"/>
          <w:lang w:eastAsia="zh-CN"/>
        </w:rPr>
        <w:t>．运用情况，包括经济和社会价值、发展前景。</w:t>
      </w:r>
    </w:p>
    <w:p w:rsidR="00D25286" w:rsidRDefault="00D25286" w:rsidP="00D25286">
      <w:pPr>
        <w:ind w:firstLine="0"/>
        <w:rPr>
          <w:lang w:eastAsia="zh-CN"/>
        </w:rPr>
      </w:pPr>
      <w:r>
        <w:rPr>
          <w:rFonts w:hint="eastAsia"/>
          <w:lang w:eastAsia="zh-CN"/>
        </w:rPr>
        <w:t>上述新颖度、创造度、实用度，是指该发明专利性与最接近的现有技术对比，对本技术领域内解决其技术问题的贡献程度；领先性是指在该技术领域创新水平的高度、对原有技术具有的颠覆性和不可替代性；通用性是指该技术适用领域的广泛程度。</w:t>
      </w:r>
    </w:p>
    <w:p w:rsidR="00D25286" w:rsidRDefault="00D25286" w:rsidP="00D25286">
      <w:pPr>
        <w:ind w:firstLine="0"/>
        <w:rPr>
          <w:lang w:eastAsia="zh-CN"/>
        </w:rPr>
      </w:pPr>
      <w:r>
        <w:rPr>
          <w:rFonts w:hint="eastAsia"/>
          <w:lang w:eastAsia="zh-CN"/>
        </w:rPr>
        <w:t>（二）外观设计专利评审指标：</w:t>
      </w:r>
    </w:p>
    <w:p w:rsidR="00D25286" w:rsidRDefault="00D25286" w:rsidP="00D25286">
      <w:pPr>
        <w:ind w:firstLine="0"/>
        <w:rPr>
          <w:lang w:eastAsia="zh-CN"/>
        </w:rPr>
      </w:pPr>
      <w:r>
        <w:rPr>
          <w:rFonts w:hint="eastAsia"/>
          <w:lang w:eastAsia="zh-CN"/>
        </w:rPr>
        <w:t>1</w:t>
      </w:r>
      <w:r>
        <w:rPr>
          <w:rFonts w:hint="eastAsia"/>
          <w:lang w:eastAsia="zh-CN"/>
        </w:rPr>
        <w:t>．专利文本质量；</w:t>
      </w:r>
    </w:p>
    <w:p w:rsidR="00D25286" w:rsidRDefault="00D25286" w:rsidP="00D25286">
      <w:pPr>
        <w:ind w:firstLine="0"/>
        <w:rPr>
          <w:lang w:eastAsia="zh-CN"/>
        </w:rPr>
      </w:pPr>
      <w:r>
        <w:rPr>
          <w:rFonts w:hint="eastAsia"/>
          <w:lang w:eastAsia="zh-CN"/>
        </w:rPr>
        <w:t>2</w:t>
      </w:r>
      <w:r>
        <w:rPr>
          <w:rFonts w:hint="eastAsia"/>
          <w:lang w:eastAsia="zh-CN"/>
        </w:rPr>
        <w:t>．专利质量，包括创新性、保护措施；</w:t>
      </w:r>
    </w:p>
    <w:p w:rsidR="00D25286" w:rsidRDefault="00D25286" w:rsidP="00D25286">
      <w:pPr>
        <w:ind w:firstLine="0"/>
        <w:rPr>
          <w:lang w:eastAsia="zh-CN"/>
        </w:rPr>
      </w:pPr>
      <w:r>
        <w:rPr>
          <w:rFonts w:hint="eastAsia"/>
          <w:lang w:eastAsia="zh-CN"/>
        </w:rPr>
        <w:t>3</w:t>
      </w:r>
      <w:r>
        <w:rPr>
          <w:rFonts w:hint="eastAsia"/>
          <w:lang w:eastAsia="zh-CN"/>
        </w:rPr>
        <w:t>．理念表达，包括设计风格、美感度；</w:t>
      </w:r>
    </w:p>
    <w:p w:rsidR="00D25286" w:rsidRDefault="00D25286" w:rsidP="00D25286">
      <w:pPr>
        <w:ind w:firstLine="0"/>
        <w:rPr>
          <w:lang w:eastAsia="zh-CN"/>
        </w:rPr>
      </w:pPr>
      <w:r>
        <w:rPr>
          <w:rFonts w:hint="eastAsia"/>
          <w:lang w:eastAsia="zh-CN"/>
        </w:rPr>
        <w:t>4</w:t>
      </w:r>
      <w:r>
        <w:rPr>
          <w:rFonts w:hint="eastAsia"/>
          <w:lang w:eastAsia="zh-CN"/>
        </w:rPr>
        <w:t>．运用情况，包括工业适用性、经济价值、发展前景。</w:t>
      </w:r>
    </w:p>
    <w:p w:rsidR="00D25286" w:rsidRDefault="00D25286" w:rsidP="00D25286">
      <w:pPr>
        <w:ind w:firstLine="0"/>
        <w:rPr>
          <w:lang w:eastAsia="zh-CN"/>
        </w:rPr>
      </w:pPr>
      <w:r>
        <w:rPr>
          <w:rFonts w:hint="eastAsia"/>
          <w:lang w:eastAsia="zh-CN"/>
        </w:rPr>
        <w:t>第十二条</w:t>
      </w:r>
      <w:r>
        <w:rPr>
          <w:rFonts w:hint="eastAsia"/>
          <w:lang w:eastAsia="zh-CN"/>
        </w:rPr>
        <w:t xml:space="preserve">  </w:t>
      </w:r>
      <w:r>
        <w:rPr>
          <w:rFonts w:hint="eastAsia"/>
          <w:lang w:eastAsia="zh-CN"/>
        </w:rPr>
        <w:t>评审标准</w:t>
      </w:r>
    </w:p>
    <w:p w:rsidR="00D25286" w:rsidRDefault="00D25286" w:rsidP="00D25286">
      <w:pPr>
        <w:ind w:firstLine="0"/>
        <w:rPr>
          <w:lang w:eastAsia="zh-CN"/>
        </w:rPr>
      </w:pPr>
      <w:r>
        <w:rPr>
          <w:rFonts w:hint="eastAsia"/>
          <w:lang w:eastAsia="zh-CN"/>
        </w:rPr>
        <w:t>总体要求：发明、实用新型专利应当权利稳定、文本质量优良、技术方案新颖、保护措施得力，专利技术实施运用和转移转化成效显著。外观设计专利应当权利</w:t>
      </w:r>
      <w:r>
        <w:rPr>
          <w:rFonts w:hint="eastAsia"/>
          <w:lang w:eastAsia="zh-CN"/>
        </w:rPr>
        <w:lastRenderedPageBreak/>
        <w:t>稳定、文本质量优良、设计独特且富有美感、造型风格具备社会认可度、保护措施得力、实施后获得突出的经济效益。</w:t>
      </w:r>
    </w:p>
    <w:p w:rsidR="00D25286" w:rsidRDefault="00D25286" w:rsidP="00D25286">
      <w:pPr>
        <w:ind w:firstLine="0"/>
        <w:rPr>
          <w:lang w:eastAsia="zh-CN"/>
        </w:rPr>
      </w:pPr>
      <w:r>
        <w:rPr>
          <w:rFonts w:hint="eastAsia"/>
          <w:lang w:eastAsia="zh-CN"/>
        </w:rPr>
        <w:t>（一）特别奖应当具备下列条件之一：</w:t>
      </w:r>
    </w:p>
    <w:p w:rsidR="00D25286" w:rsidRDefault="00D25286" w:rsidP="00D25286">
      <w:pPr>
        <w:ind w:firstLine="0"/>
        <w:rPr>
          <w:lang w:eastAsia="zh-CN"/>
        </w:rPr>
      </w:pPr>
      <w:r>
        <w:rPr>
          <w:rFonts w:hint="eastAsia"/>
          <w:lang w:eastAsia="zh-CN"/>
        </w:rPr>
        <w:t>1</w:t>
      </w:r>
      <w:r>
        <w:rPr>
          <w:rFonts w:hint="eastAsia"/>
          <w:lang w:eastAsia="zh-CN"/>
        </w:rPr>
        <w:t>．颠覆性原创技术发明，能够转变公众习惯，引领未来产业发展，并在实施中取得重大经济和社会效益的；</w:t>
      </w:r>
    </w:p>
    <w:p w:rsidR="00D25286" w:rsidRDefault="00D25286" w:rsidP="00D25286">
      <w:pPr>
        <w:ind w:firstLine="0"/>
        <w:rPr>
          <w:lang w:eastAsia="zh-CN"/>
        </w:rPr>
      </w:pPr>
      <w:r>
        <w:rPr>
          <w:rFonts w:hint="eastAsia"/>
          <w:lang w:eastAsia="zh-CN"/>
        </w:rPr>
        <w:t>2</w:t>
      </w:r>
      <w:r>
        <w:rPr>
          <w:rFonts w:hint="eastAsia"/>
          <w:lang w:eastAsia="zh-CN"/>
        </w:rPr>
        <w:t>．在解决我省发展的瓶颈制约、促进新旧动能转换、转变经济增长方式、降低资源能源消耗等方面做出重大贡献的；</w:t>
      </w:r>
    </w:p>
    <w:p w:rsidR="00D25286" w:rsidRDefault="00D25286" w:rsidP="00D25286">
      <w:pPr>
        <w:ind w:firstLine="0"/>
        <w:rPr>
          <w:lang w:eastAsia="zh-CN"/>
        </w:rPr>
      </w:pPr>
      <w:r>
        <w:rPr>
          <w:rFonts w:hint="eastAsia"/>
          <w:lang w:eastAsia="zh-CN"/>
        </w:rPr>
        <w:t>3</w:t>
      </w:r>
      <w:r>
        <w:rPr>
          <w:rFonts w:hint="eastAsia"/>
          <w:lang w:eastAsia="zh-CN"/>
        </w:rPr>
        <w:t>．对形成国际标准或国家标准发挥重大作用，并得到普遍应用的。</w:t>
      </w:r>
    </w:p>
    <w:p w:rsidR="00D25286" w:rsidRDefault="00D25286" w:rsidP="00D25286">
      <w:pPr>
        <w:ind w:firstLine="0"/>
        <w:rPr>
          <w:lang w:eastAsia="zh-CN"/>
        </w:rPr>
      </w:pPr>
      <w:r>
        <w:rPr>
          <w:rFonts w:hint="eastAsia"/>
          <w:lang w:eastAsia="zh-CN"/>
        </w:rPr>
        <w:t>（二）一等奖应当具备下列条件之一：</w:t>
      </w:r>
    </w:p>
    <w:p w:rsidR="00D25286" w:rsidRDefault="00D25286" w:rsidP="00D25286">
      <w:pPr>
        <w:ind w:firstLine="0"/>
        <w:rPr>
          <w:lang w:eastAsia="zh-CN"/>
        </w:rPr>
      </w:pPr>
      <w:r>
        <w:rPr>
          <w:rFonts w:hint="eastAsia"/>
          <w:lang w:eastAsia="zh-CN"/>
        </w:rPr>
        <w:t>1</w:t>
      </w:r>
      <w:r>
        <w:rPr>
          <w:rFonts w:hint="eastAsia"/>
          <w:lang w:eastAsia="zh-CN"/>
        </w:rPr>
        <w:t>．重大技术发明，在国家和我省确定的重点行业或重点领域中实现重要技术突破，并取得突出经济效益或社会效益的；</w:t>
      </w:r>
    </w:p>
    <w:p w:rsidR="00D25286" w:rsidRDefault="00D25286" w:rsidP="00D25286">
      <w:pPr>
        <w:ind w:firstLine="0"/>
        <w:rPr>
          <w:lang w:eastAsia="zh-CN"/>
        </w:rPr>
      </w:pPr>
      <w:r>
        <w:rPr>
          <w:rFonts w:hint="eastAsia"/>
          <w:lang w:eastAsia="zh-CN"/>
        </w:rPr>
        <w:t>2</w:t>
      </w:r>
      <w:r>
        <w:rPr>
          <w:rFonts w:hint="eastAsia"/>
          <w:lang w:eastAsia="zh-CN"/>
        </w:rPr>
        <w:t>．在行业中处于领先地位，对解决产业结构调整、转变经济增长方式、节能降耗减排、以及公共管理和安全等面临的现实疑难技术问题起到突出作用的；</w:t>
      </w:r>
    </w:p>
    <w:p w:rsidR="00D25286" w:rsidRDefault="00D25286" w:rsidP="00D25286">
      <w:pPr>
        <w:ind w:firstLine="0"/>
        <w:rPr>
          <w:lang w:eastAsia="zh-CN"/>
        </w:rPr>
      </w:pPr>
      <w:r>
        <w:rPr>
          <w:rFonts w:hint="eastAsia"/>
          <w:lang w:eastAsia="zh-CN"/>
        </w:rPr>
        <w:t>3</w:t>
      </w:r>
      <w:r>
        <w:rPr>
          <w:rFonts w:hint="eastAsia"/>
          <w:lang w:eastAsia="zh-CN"/>
        </w:rPr>
        <w:t>．对形成国际标准或国家标准发挥突出作用的；</w:t>
      </w:r>
    </w:p>
    <w:p w:rsidR="00D25286" w:rsidRDefault="00D25286" w:rsidP="00D25286">
      <w:pPr>
        <w:ind w:firstLine="0"/>
        <w:rPr>
          <w:lang w:eastAsia="zh-CN"/>
        </w:rPr>
      </w:pPr>
      <w:r>
        <w:rPr>
          <w:rFonts w:hint="eastAsia"/>
          <w:lang w:eastAsia="zh-CN"/>
        </w:rPr>
        <w:t>4</w:t>
      </w:r>
      <w:r>
        <w:rPr>
          <w:rFonts w:hint="eastAsia"/>
          <w:lang w:eastAsia="zh-CN"/>
        </w:rPr>
        <w:t>．外观设计用于工业后，产品系列形成了独特设计风格，普遍被国内外市场认可。</w:t>
      </w:r>
    </w:p>
    <w:p w:rsidR="00D25286" w:rsidRDefault="00D25286" w:rsidP="00D25286">
      <w:pPr>
        <w:ind w:firstLine="0"/>
        <w:rPr>
          <w:lang w:eastAsia="zh-CN"/>
        </w:rPr>
      </w:pPr>
      <w:r>
        <w:rPr>
          <w:rFonts w:hint="eastAsia"/>
          <w:lang w:eastAsia="zh-CN"/>
        </w:rPr>
        <w:t>（三）二、三等奖应当具备下列条件之一：</w:t>
      </w:r>
    </w:p>
    <w:p w:rsidR="00D25286" w:rsidRDefault="00D25286" w:rsidP="00D25286">
      <w:pPr>
        <w:ind w:firstLine="0"/>
        <w:rPr>
          <w:lang w:eastAsia="zh-CN"/>
        </w:rPr>
      </w:pPr>
      <w:r>
        <w:rPr>
          <w:rFonts w:hint="eastAsia"/>
          <w:lang w:eastAsia="zh-CN"/>
        </w:rPr>
        <w:t>1</w:t>
      </w:r>
      <w:r>
        <w:rPr>
          <w:rFonts w:hint="eastAsia"/>
          <w:lang w:eastAsia="zh-CN"/>
        </w:rPr>
        <w:t>．属于行业核心技术，在国家和我省确定的重点领域解决了关键的技术问题，并取得较大（一定）的经济效益或社会效益的；</w:t>
      </w:r>
    </w:p>
    <w:p w:rsidR="00D25286" w:rsidRDefault="00D25286" w:rsidP="00D25286">
      <w:pPr>
        <w:ind w:firstLine="0"/>
        <w:rPr>
          <w:lang w:eastAsia="zh-CN"/>
        </w:rPr>
      </w:pPr>
      <w:r>
        <w:rPr>
          <w:rFonts w:hint="eastAsia"/>
          <w:lang w:eastAsia="zh-CN"/>
        </w:rPr>
        <w:t>2</w:t>
      </w:r>
      <w:r>
        <w:rPr>
          <w:rFonts w:hint="eastAsia"/>
          <w:lang w:eastAsia="zh-CN"/>
        </w:rPr>
        <w:t>．对解决产业结构调整、节能降耗减排、以及城市管理和安全等面临的现实疑难问题起到较大（一定）作用的；</w:t>
      </w:r>
    </w:p>
    <w:p w:rsidR="00D25286" w:rsidRDefault="00D25286" w:rsidP="00D25286">
      <w:pPr>
        <w:ind w:firstLine="0"/>
        <w:rPr>
          <w:lang w:eastAsia="zh-CN"/>
        </w:rPr>
      </w:pPr>
      <w:r>
        <w:rPr>
          <w:rFonts w:hint="eastAsia"/>
          <w:lang w:eastAsia="zh-CN"/>
        </w:rPr>
        <w:t>3</w:t>
      </w:r>
      <w:r>
        <w:rPr>
          <w:rFonts w:hint="eastAsia"/>
          <w:lang w:eastAsia="zh-CN"/>
        </w:rPr>
        <w:t>．对形成国际标准或国家标准发挥较大（一定）作用的；</w:t>
      </w:r>
    </w:p>
    <w:p w:rsidR="00D25286" w:rsidRDefault="00D25286" w:rsidP="00D25286">
      <w:pPr>
        <w:ind w:firstLine="0"/>
        <w:rPr>
          <w:lang w:eastAsia="zh-CN"/>
        </w:rPr>
      </w:pPr>
      <w:r>
        <w:rPr>
          <w:rFonts w:hint="eastAsia"/>
          <w:lang w:eastAsia="zh-CN"/>
        </w:rPr>
        <w:t>4</w:t>
      </w:r>
      <w:r>
        <w:rPr>
          <w:rFonts w:hint="eastAsia"/>
          <w:lang w:eastAsia="zh-CN"/>
        </w:rPr>
        <w:t>．外观设计用于工业后，产品凭借独特的设计美感，在国内外市场具有较大（一定）的认可度。</w:t>
      </w:r>
    </w:p>
    <w:p w:rsidR="00D25286" w:rsidRDefault="00D25286" w:rsidP="00D25286">
      <w:pPr>
        <w:ind w:firstLine="0"/>
        <w:rPr>
          <w:lang w:eastAsia="zh-CN"/>
        </w:rPr>
      </w:pPr>
      <w:r>
        <w:rPr>
          <w:rFonts w:hint="eastAsia"/>
          <w:lang w:eastAsia="zh-CN"/>
        </w:rPr>
        <w:t>第十三条</w:t>
      </w:r>
      <w:r>
        <w:rPr>
          <w:rFonts w:hint="eastAsia"/>
          <w:lang w:eastAsia="zh-CN"/>
        </w:rPr>
        <w:t xml:space="preserve">  </w:t>
      </w:r>
      <w:r>
        <w:rPr>
          <w:rFonts w:hint="eastAsia"/>
          <w:lang w:eastAsia="zh-CN"/>
        </w:rPr>
        <w:t>评审程序</w:t>
      </w:r>
    </w:p>
    <w:p w:rsidR="00D25286" w:rsidRDefault="00D25286" w:rsidP="00D25286">
      <w:pPr>
        <w:ind w:firstLine="0"/>
        <w:rPr>
          <w:lang w:eastAsia="zh-CN"/>
        </w:rPr>
      </w:pPr>
      <w:r>
        <w:rPr>
          <w:rFonts w:hint="eastAsia"/>
          <w:lang w:eastAsia="zh-CN"/>
        </w:rPr>
        <w:t>评审委员会设立专家评审组。专家评审组分为技术专家组和专利法律组。技术专家组专家在科技奖励评审专家库中随机选取，按专利</w:t>
      </w:r>
      <w:r>
        <w:rPr>
          <w:rFonts w:hint="eastAsia"/>
          <w:lang w:eastAsia="zh-CN"/>
        </w:rPr>
        <w:t>IPC</w:t>
      </w:r>
      <w:r>
        <w:rPr>
          <w:rFonts w:hint="eastAsia"/>
          <w:lang w:eastAsia="zh-CN"/>
        </w:rPr>
        <w:t>分类结合所属学科分类，设置评审单元组；专利法律组专家由评审办公室聘请资深专利审查员、代理人组成，也可以委托国家级或者省级专利评审机构（组织）承担评审工作。</w:t>
      </w:r>
    </w:p>
    <w:p w:rsidR="00D25286" w:rsidRDefault="00D25286" w:rsidP="00D25286">
      <w:pPr>
        <w:ind w:firstLine="0"/>
        <w:rPr>
          <w:lang w:eastAsia="zh-CN"/>
        </w:rPr>
      </w:pPr>
      <w:r>
        <w:rPr>
          <w:rFonts w:hint="eastAsia"/>
          <w:lang w:eastAsia="zh-CN"/>
        </w:rPr>
        <w:lastRenderedPageBreak/>
        <w:t>（一）初评</w:t>
      </w:r>
    </w:p>
    <w:p w:rsidR="00D25286" w:rsidRDefault="00D25286" w:rsidP="00D25286">
      <w:pPr>
        <w:ind w:firstLine="0"/>
        <w:rPr>
          <w:lang w:eastAsia="zh-CN"/>
        </w:rPr>
      </w:pPr>
      <w:r>
        <w:rPr>
          <w:rFonts w:hint="eastAsia"/>
          <w:lang w:eastAsia="zh-CN"/>
        </w:rPr>
        <w:t>1</w:t>
      </w:r>
      <w:r>
        <w:rPr>
          <w:rFonts w:hint="eastAsia"/>
          <w:lang w:eastAsia="zh-CN"/>
        </w:rPr>
        <w:t>．客观指标评价，由国家或省级专利服务机构运用专利信息数据库，针对参评专利文本通过机检，对客观指标进行检索评价。</w:t>
      </w:r>
    </w:p>
    <w:p w:rsidR="00D25286" w:rsidRDefault="00D25286" w:rsidP="00D25286">
      <w:pPr>
        <w:ind w:firstLine="0"/>
        <w:rPr>
          <w:lang w:eastAsia="zh-CN"/>
        </w:rPr>
      </w:pPr>
      <w:r>
        <w:rPr>
          <w:rFonts w:hint="eastAsia"/>
          <w:lang w:eastAsia="zh-CN"/>
        </w:rPr>
        <w:t>2</w:t>
      </w:r>
      <w:r>
        <w:rPr>
          <w:rFonts w:hint="eastAsia"/>
          <w:lang w:eastAsia="zh-CN"/>
        </w:rPr>
        <w:t>．技术先进性和运用情况评价，由技术专家组专家依据评审指标，结合申报材料对参评专利通过网络进行评审。</w:t>
      </w:r>
    </w:p>
    <w:p w:rsidR="00D25286" w:rsidRDefault="00D25286" w:rsidP="00D25286">
      <w:pPr>
        <w:ind w:firstLine="0"/>
        <w:rPr>
          <w:lang w:eastAsia="zh-CN"/>
        </w:rPr>
      </w:pPr>
      <w:r>
        <w:rPr>
          <w:rFonts w:hint="eastAsia"/>
          <w:lang w:eastAsia="zh-CN"/>
        </w:rPr>
        <w:t>3</w:t>
      </w:r>
      <w:r>
        <w:rPr>
          <w:rFonts w:hint="eastAsia"/>
          <w:lang w:eastAsia="zh-CN"/>
        </w:rPr>
        <w:t>．专利性评价，由专利法律组专家依据法律和评审指标，参照申报材料对入围参评专利进行评审。</w:t>
      </w:r>
    </w:p>
    <w:p w:rsidR="00D25286" w:rsidRDefault="00D25286" w:rsidP="00D25286">
      <w:pPr>
        <w:ind w:firstLine="0"/>
        <w:rPr>
          <w:lang w:eastAsia="zh-CN"/>
        </w:rPr>
      </w:pPr>
      <w:r>
        <w:rPr>
          <w:rFonts w:hint="eastAsia"/>
          <w:lang w:eastAsia="zh-CN"/>
        </w:rPr>
        <w:t>评审办公室汇总客观指标情况和专家评审组评价意见，列出候选专利项目名单。</w:t>
      </w:r>
    </w:p>
    <w:p w:rsidR="00D25286" w:rsidRDefault="00D25286" w:rsidP="00D25286">
      <w:pPr>
        <w:ind w:firstLine="0"/>
        <w:rPr>
          <w:lang w:eastAsia="zh-CN"/>
        </w:rPr>
      </w:pPr>
      <w:r>
        <w:rPr>
          <w:rFonts w:hint="eastAsia"/>
          <w:lang w:eastAsia="zh-CN"/>
        </w:rPr>
        <w:t>（二）终评</w:t>
      </w:r>
    </w:p>
    <w:p w:rsidR="00D25286" w:rsidRDefault="00D25286" w:rsidP="00D25286">
      <w:pPr>
        <w:ind w:firstLine="0"/>
        <w:rPr>
          <w:lang w:eastAsia="zh-CN"/>
        </w:rPr>
      </w:pPr>
      <w:r>
        <w:rPr>
          <w:rFonts w:hint="eastAsia"/>
          <w:lang w:eastAsia="zh-CN"/>
        </w:rPr>
        <w:t>评审委员会根据初评候选专利项目情况，按比例选取部分优秀项目，组织委员和相关专家对进入特别奖、一等奖的候选项目答辩。评审委员会召开评审会议，依据初评和终评项目情况进行综合评价，以投票方式表决产生终评奖励意见。</w:t>
      </w:r>
    </w:p>
    <w:p w:rsidR="00D25286" w:rsidRDefault="00D25286" w:rsidP="00D25286">
      <w:pPr>
        <w:ind w:firstLine="0"/>
        <w:rPr>
          <w:lang w:eastAsia="zh-CN"/>
        </w:rPr>
      </w:pPr>
      <w:r>
        <w:rPr>
          <w:rFonts w:hint="eastAsia"/>
          <w:lang w:eastAsia="zh-CN"/>
        </w:rPr>
        <w:t>第十四条</w:t>
      </w:r>
      <w:r>
        <w:rPr>
          <w:rFonts w:hint="eastAsia"/>
          <w:lang w:eastAsia="zh-CN"/>
        </w:rPr>
        <w:t xml:space="preserve">  </w:t>
      </w:r>
      <w:r>
        <w:rPr>
          <w:rFonts w:hint="eastAsia"/>
          <w:lang w:eastAsia="zh-CN"/>
        </w:rPr>
        <w:t>议事表决规则</w:t>
      </w:r>
    </w:p>
    <w:p w:rsidR="00D25286" w:rsidRDefault="00D25286" w:rsidP="00D25286">
      <w:pPr>
        <w:ind w:firstLine="0"/>
        <w:rPr>
          <w:lang w:eastAsia="zh-CN"/>
        </w:rPr>
      </w:pPr>
      <w:r>
        <w:rPr>
          <w:rFonts w:hint="eastAsia"/>
          <w:lang w:eastAsia="zh-CN"/>
        </w:rPr>
        <w:t>（一）评审委员会召开评审会议应当有四分之三（含）以上委员参加，表决结果方为有效；</w:t>
      </w:r>
    </w:p>
    <w:p w:rsidR="00D25286" w:rsidRDefault="00D25286" w:rsidP="00D25286">
      <w:pPr>
        <w:ind w:firstLine="0"/>
        <w:rPr>
          <w:lang w:eastAsia="zh-CN"/>
        </w:rPr>
      </w:pPr>
      <w:r>
        <w:rPr>
          <w:rFonts w:hint="eastAsia"/>
          <w:lang w:eastAsia="zh-CN"/>
        </w:rPr>
        <w:t>（二）特别奖、一等奖项目应当获得到会专家的三分之二（含）以上同意；</w:t>
      </w:r>
    </w:p>
    <w:p w:rsidR="00D25286" w:rsidRDefault="00D25286" w:rsidP="00D25286">
      <w:pPr>
        <w:ind w:firstLine="0"/>
        <w:rPr>
          <w:lang w:eastAsia="zh-CN"/>
        </w:rPr>
      </w:pPr>
      <w:r>
        <w:rPr>
          <w:rFonts w:hint="eastAsia"/>
          <w:lang w:eastAsia="zh-CN"/>
        </w:rPr>
        <w:t>（三）二等奖、三等奖项目应当获得到会专家的二分之一以上（含二分之一）同意；</w:t>
      </w:r>
    </w:p>
    <w:p w:rsidR="00D25286" w:rsidRDefault="00D25286" w:rsidP="00D25286">
      <w:pPr>
        <w:ind w:firstLine="0"/>
        <w:rPr>
          <w:lang w:eastAsia="zh-CN"/>
        </w:rPr>
      </w:pPr>
      <w:r>
        <w:rPr>
          <w:rFonts w:hint="eastAsia"/>
          <w:lang w:eastAsia="zh-CN"/>
        </w:rPr>
        <w:t>（四）参评专利项目在奖项批准公布之前丧失专利权的，评奖资格自动取消。</w:t>
      </w:r>
    </w:p>
    <w:p w:rsidR="00D25286" w:rsidRDefault="00D25286" w:rsidP="00D25286">
      <w:pPr>
        <w:ind w:firstLine="0"/>
        <w:rPr>
          <w:lang w:eastAsia="zh-CN"/>
        </w:rPr>
      </w:pPr>
      <w:r>
        <w:rPr>
          <w:rFonts w:hint="eastAsia"/>
          <w:lang w:eastAsia="zh-CN"/>
        </w:rPr>
        <w:t>第十五条</w:t>
      </w:r>
      <w:r>
        <w:rPr>
          <w:rFonts w:hint="eastAsia"/>
          <w:lang w:eastAsia="zh-CN"/>
        </w:rPr>
        <w:t xml:space="preserve">  </w:t>
      </w:r>
      <w:r>
        <w:rPr>
          <w:rFonts w:hint="eastAsia"/>
          <w:lang w:eastAsia="zh-CN"/>
        </w:rPr>
        <w:t>山东省专利奖的申报、评审、奖励等工作经费由省级财政预算安排的省知识产权（专利）资金列支。</w:t>
      </w:r>
    </w:p>
    <w:p w:rsidR="00D25286" w:rsidRDefault="00D25286" w:rsidP="00D25286">
      <w:pPr>
        <w:ind w:firstLine="0"/>
        <w:rPr>
          <w:lang w:eastAsia="zh-CN"/>
        </w:rPr>
      </w:pPr>
      <w:r>
        <w:rPr>
          <w:rFonts w:hint="eastAsia"/>
          <w:lang w:eastAsia="zh-CN"/>
        </w:rPr>
        <w:t>获得山东省专利奖项目的单位及个人，应将所获奖金按不少于</w:t>
      </w:r>
      <w:r>
        <w:rPr>
          <w:rFonts w:hint="eastAsia"/>
          <w:lang w:eastAsia="zh-CN"/>
        </w:rPr>
        <w:t>70%</w:t>
      </w:r>
      <w:r>
        <w:rPr>
          <w:rFonts w:hint="eastAsia"/>
          <w:lang w:eastAsia="zh-CN"/>
        </w:rPr>
        <w:t>的比例，奖励给获奖专利的发明人或设计人（有合同约定的从其约定），其余奖金应用于专利相关工作。</w:t>
      </w:r>
    </w:p>
    <w:p w:rsidR="00D25286" w:rsidRDefault="00D25286" w:rsidP="00D25286">
      <w:pPr>
        <w:ind w:firstLine="0"/>
        <w:rPr>
          <w:lang w:eastAsia="zh-CN"/>
        </w:rPr>
      </w:pPr>
      <w:r>
        <w:rPr>
          <w:rFonts w:hint="eastAsia"/>
          <w:lang w:eastAsia="zh-CN"/>
        </w:rPr>
        <w:t>第十六条</w:t>
      </w:r>
      <w:r>
        <w:rPr>
          <w:rFonts w:hint="eastAsia"/>
          <w:lang w:eastAsia="zh-CN"/>
        </w:rPr>
        <w:t xml:space="preserve">  </w:t>
      </w:r>
      <w:r>
        <w:rPr>
          <w:rFonts w:hint="eastAsia"/>
          <w:lang w:eastAsia="zh-CN"/>
        </w:rPr>
        <w:t>异议处理</w:t>
      </w:r>
    </w:p>
    <w:p w:rsidR="00D25286" w:rsidRDefault="00D25286" w:rsidP="00D25286">
      <w:pPr>
        <w:ind w:firstLine="0"/>
        <w:rPr>
          <w:lang w:eastAsia="zh-CN"/>
        </w:rPr>
      </w:pPr>
      <w:r>
        <w:rPr>
          <w:rFonts w:hint="eastAsia"/>
          <w:lang w:eastAsia="zh-CN"/>
        </w:rPr>
        <w:t>（一）山东省专利奖评选工作接受社会监督，社会公众对公示项目有异议的，可在规定时间内向评审办公室提出。涉及对评审工作的意见和建议，不列入异议范围。</w:t>
      </w:r>
    </w:p>
    <w:p w:rsidR="00D25286" w:rsidRDefault="00D25286" w:rsidP="00D25286">
      <w:pPr>
        <w:ind w:firstLine="0"/>
        <w:rPr>
          <w:lang w:eastAsia="zh-CN"/>
        </w:rPr>
      </w:pPr>
      <w:r>
        <w:rPr>
          <w:rFonts w:hint="eastAsia"/>
          <w:lang w:eastAsia="zh-CN"/>
        </w:rPr>
        <w:lastRenderedPageBreak/>
        <w:t>（二）评审办公室接收异议材料，应当对异议内容进行审查，形成异议分析材料及处理意见，并向评审委员会报告，经评审委员会决定后，将处理意见通知异议方和项目申报人、推荐单位。</w:t>
      </w:r>
    </w:p>
    <w:p w:rsidR="00D25286" w:rsidRDefault="00D25286" w:rsidP="00D25286">
      <w:pPr>
        <w:ind w:firstLine="0"/>
        <w:rPr>
          <w:lang w:eastAsia="zh-CN"/>
        </w:rPr>
      </w:pPr>
      <w:r>
        <w:rPr>
          <w:rFonts w:hint="eastAsia"/>
          <w:lang w:eastAsia="zh-CN"/>
        </w:rPr>
        <w:t>（三）参与异议处理的有关人员对异议者的身份及有关异议信息予以保密。</w:t>
      </w:r>
    </w:p>
    <w:p w:rsidR="00D25286" w:rsidRDefault="00D25286" w:rsidP="00D25286">
      <w:pPr>
        <w:ind w:firstLine="0"/>
        <w:rPr>
          <w:lang w:eastAsia="zh-CN"/>
        </w:rPr>
      </w:pPr>
      <w:r>
        <w:rPr>
          <w:rFonts w:hint="eastAsia"/>
          <w:lang w:eastAsia="zh-CN"/>
        </w:rPr>
        <w:t>第十七条</w:t>
      </w:r>
      <w:r>
        <w:rPr>
          <w:rFonts w:hint="eastAsia"/>
          <w:lang w:eastAsia="zh-CN"/>
        </w:rPr>
        <w:t xml:space="preserve">  </w:t>
      </w:r>
      <w:r>
        <w:rPr>
          <w:rFonts w:hint="eastAsia"/>
          <w:lang w:eastAsia="zh-CN"/>
        </w:rPr>
        <w:t>本细则由山东省知识产权局负责解释。</w:t>
      </w:r>
    </w:p>
    <w:p w:rsidR="00D25286" w:rsidRDefault="00D25286" w:rsidP="00D25286">
      <w:pPr>
        <w:ind w:firstLine="0"/>
        <w:rPr>
          <w:lang w:eastAsia="zh-CN"/>
        </w:rPr>
      </w:pPr>
      <w:r>
        <w:rPr>
          <w:rFonts w:hint="eastAsia"/>
          <w:lang w:eastAsia="zh-CN"/>
        </w:rPr>
        <w:t>第十八条</w:t>
      </w:r>
      <w:r>
        <w:rPr>
          <w:rFonts w:hint="eastAsia"/>
          <w:lang w:eastAsia="zh-CN"/>
        </w:rPr>
        <w:t xml:space="preserve">  </w:t>
      </w:r>
      <w:r>
        <w:rPr>
          <w:rFonts w:hint="eastAsia"/>
          <w:lang w:eastAsia="zh-CN"/>
        </w:rPr>
        <w:t>本细则自</w:t>
      </w:r>
      <w:r>
        <w:rPr>
          <w:rFonts w:hint="eastAsia"/>
          <w:lang w:eastAsia="zh-CN"/>
        </w:rPr>
        <w:t>2017</w:t>
      </w:r>
      <w:r>
        <w:rPr>
          <w:rFonts w:hint="eastAsia"/>
          <w:lang w:eastAsia="zh-CN"/>
        </w:rPr>
        <w:t>年</w:t>
      </w:r>
      <w:r>
        <w:rPr>
          <w:rFonts w:hint="eastAsia"/>
          <w:lang w:eastAsia="zh-CN"/>
        </w:rPr>
        <w:t>9</w:t>
      </w:r>
      <w:r>
        <w:rPr>
          <w:rFonts w:hint="eastAsia"/>
          <w:lang w:eastAsia="zh-CN"/>
        </w:rPr>
        <w:t>月</w:t>
      </w:r>
      <w:r>
        <w:rPr>
          <w:rFonts w:hint="eastAsia"/>
          <w:lang w:eastAsia="zh-CN"/>
        </w:rPr>
        <w:t>30</w:t>
      </w:r>
      <w:r>
        <w:rPr>
          <w:rFonts w:hint="eastAsia"/>
          <w:lang w:eastAsia="zh-CN"/>
        </w:rPr>
        <w:t>日施行，有效期至</w:t>
      </w:r>
      <w:r>
        <w:rPr>
          <w:rFonts w:hint="eastAsia"/>
          <w:lang w:eastAsia="zh-CN"/>
        </w:rPr>
        <w:t>2020</w:t>
      </w:r>
      <w:r>
        <w:rPr>
          <w:rFonts w:hint="eastAsia"/>
          <w:lang w:eastAsia="zh-CN"/>
        </w:rPr>
        <w:t>年</w:t>
      </w:r>
      <w:r>
        <w:rPr>
          <w:rFonts w:hint="eastAsia"/>
          <w:lang w:eastAsia="zh-CN"/>
        </w:rPr>
        <w:t>4</w:t>
      </w:r>
      <w:r>
        <w:rPr>
          <w:rFonts w:hint="eastAsia"/>
          <w:lang w:eastAsia="zh-CN"/>
        </w:rPr>
        <w:t>月</w:t>
      </w:r>
      <w:r>
        <w:rPr>
          <w:rFonts w:hint="eastAsia"/>
          <w:lang w:eastAsia="zh-CN"/>
        </w:rPr>
        <w:t>30</w:t>
      </w:r>
      <w:r>
        <w:rPr>
          <w:rFonts w:hint="eastAsia"/>
          <w:lang w:eastAsia="zh-CN"/>
        </w:rPr>
        <w:t>日。原《山东省专利奖励办法实施细则》（鲁知管字〔</w:t>
      </w:r>
      <w:r>
        <w:rPr>
          <w:rFonts w:hint="eastAsia"/>
          <w:lang w:eastAsia="zh-CN"/>
        </w:rPr>
        <w:t>2015</w:t>
      </w:r>
      <w:r>
        <w:rPr>
          <w:rFonts w:hint="eastAsia"/>
          <w:lang w:eastAsia="zh-CN"/>
        </w:rPr>
        <w:t>〕</w:t>
      </w:r>
      <w:r>
        <w:rPr>
          <w:rFonts w:hint="eastAsia"/>
          <w:lang w:eastAsia="zh-CN"/>
        </w:rPr>
        <w:t>35</w:t>
      </w:r>
      <w:r>
        <w:rPr>
          <w:rFonts w:hint="eastAsia"/>
          <w:lang w:eastAsia="zh-CN"/>
        </w:rPr>
        <w:t>号）同时废止。</w:t>
      </w:r>
    </w:p>
    <w:p w:rsidR="00D25286" w:rsidRDefault="00D25286" w:rsidP="00703861">
      <w:pPr>
        <w:ind w:firstLine="0"/>
        <w:rPr>
          <w:lang w:eastAsia="zh-CN"/>
        </w:rPr>
      </w:pPr>
    </w:p>
    <w:p w:rsidR="003B52BA" w:rsidRDefault="003B52BA" w:rsidP="00703861">
      <w:pPr>
        <w:ind w:firstLine="0"/>
        <w:rPr>
          <w:lang w:eastAsia="zh-CN"/>
        </w:rPr>
        <w:sectPr w:rsidR="003B52BA" w:rsidSect="006074AA">
          <w:pgSz w:w="11906" w:h="16838"/>
          <w:pgMar w:top="1440" w:right="1800" w:bottom="1440" w:left="1800" w:header="851" w:footer="992" w:gutter="0"/>
          <w:cols w:space="425"/>
          <w:docGrid w:type="lines" w:linePitch="312"/>
        </w:sectPr>
      </w:pPr>
    </w:p>
    <w:p w:rsidR="003B52BA" w:rsidRDefault="003B52BA" w:rsidP="003B52BA">
      <w:pPr>
        <w:pStyle w:val="3"/>
        <w:rPr>
          <w:lang w:eastAsia="zh-CN"/>
        </w:rPr>
      </w:pPr>
      <w:bookmarkStart w:id="101" w:name="_Toc80862407"/>
      <w:r>
        <w:rPr>
          <w:rFonts w:hint="eastAsia"/>
          <w:lang w:eastAsia="zh-CN"/>
        </w:rPr>
        <w:lastRenderedPageBreak/>
        <w:t>山东省社会科学优秀成果评选奖励办法</w:t>
      </w:r>
      <w:bookmarkEnd w:id="101"/>
    </w:p>
    <w:p w:rsidR="003B52BA" w:rsidRDefault="003B52BA" w:rsidP="003B52BA">
      <w:pPr>
        <w:ind w:firstLine="0"/>
        <w:rPr>
          <w:lang w:eastAsia="zh-CN"/>
        </w:rPr>
      </w:pPr>
      <w:r>
        <w:rPr>
          <w:rFonts w:hint="eastAsia"/>
          <w:lang w:eastAsia="zh-CN"/>
        </w:rPr>
        <w:t>为贯彻落实《中共中央关于进一步繁荣发展哲学社会科学的意见》和省委、省政府关于繁荣发展人文社会科学的部署，推动我省社会科学优秀成果评奖工作进一步走上制度化、规范化、科学化轨道，激励和调动广大社会科学工作者进行学术研究、加强理论普及、服务经济社会发展的积极性，促进社会科学领域出精品、出力作、出人才，特制定本办法。</w:t>
      </w:r>
    </w:p>
    <w:p w:rsidR="003B52BA" w:rsidRDefault="003B52BA" w:rsidP="003B52BA">
      <w:pPr>
        <w:ind w:firstLine="0"/>
        <w:rPr>
          <w:lang w:eastAsia="zh-CN"/>
        </w:rPr>
      </w:pPr>
      <w:r>
        <w:rPr>
          <w:rFonts w:hint="eastAsia"/>
          <w:lang w:eastAsia="zh-CN"/>
        </w:rPr>
        <w:t>一、评选奖项、数量</w:t>
      </w:r>
    </w:p>
    <w:p w:rsidR="003B52BA" w:rsidRDefault="003B52BA" w:rsidP="003B52BA">
      <w:pPr>
        <w:ind w:firstLine="0"/>
        <w:rPr>
          <w:lang w:eastAsia="zh-CN"/>
        </w:rPr>
      </w:pPr>
      <w:r>
        <w:rPr>
          <w:rFonts w:hint="eastAsia"/>
          <w:lang w:eastAsia="zh-CN"/>
        </w:rPr>
        <w:t>（一）山东省社会科学优秀成果奖，为省政府颁发的全省社会科学研究最高成果奖，每年评选一次。奖项种类包括科研成果、决策咨询成果和社科普及成果；奖励等次分为重大成果奖和一、二、三等奖。重大成果奖应为研究和解决经济社会发展中的重大理论与现实问题，并产生重大经济或社会效益的成果，每年不超过</w:t>
      </w:r>
      <w:r>
        <w:rPr>
          <w:rFonts w:hint="eastAsia"/>
          <w:lang w:eastAsia="zh-CN"/>
        </w:rPr>
        <w:t>2</w:t>
      </w:r>
      <w:r>
        <w:rPr>
          <w:rFonts w:hint="eastAsia"/>
          <w:lang w:eastAsia="zh-CN"/>
        </w:rPr>
        <w:t>项（在成果水平达不到标准的情况下可空缺）。一、二、三等奖每年</w:t>
      </w:r>
      <w:r>
        <w:rPr>
          <w:rFonts w:hint="eastAsia"/>
          <w:lang w:eastAsia="zh-CN"/>
        </w:rPr>
        <w:t>258</w:t>
      </w:r>
      <w:r>
        <w:rPr>
          <w:rFonts w:hint="eastAsia"/>
          <w:lang w:eastAsia="zh-CN"/>
        </w:rPr>
        <w:t>项。其中，一等奖</w:t>
      </w:r>
      <w:r>
        <w:rPr>
          <w:rFonts w:hint="eastAsia"/>
          <w:lang w:eastAsia="zh-CN"/>
        </w:rPr>
        <w:t>20</w:t>
      </w:r>
      <w:r>
        <w:rPr>
          <w:rFonts w:hint="eastAsia"/>
          <w:lang w:eastAsia="zh-CN"/>
        </w:rPr>
        <w:t>项，二等奖</w:t>
      </w:r>
      <w:r>
        <w:rPr>
          <w:rFonts w:hint="eastAsia"/>
          <w:lang w:eastAsia="zh-CN"/>
        </w:rPr>
        <w:t>90</w:t>
      </w:r>
      <w:r>
        <w:rPr>
          <w:rFonts w:hint="eastAsia"/>
          <w:lang w:eastAsia="zh-CN"/>
        </w:rPr>
        <w:t>项，三等奖</w:t>
      </w:r>
      <w:r>
        <w:rPr>
          <w:rFonts w:hint="eastAsia"/>
          <w:lang w:eastAsia="zh-CN"/>
        </w:rPr>
        <w:t>148</w:t>
      </w:r>
      <w:r>
        <w:rPr>
          <w:rFonts w:hint="eastAsia"/>
          <w:lang w:eastAsia="zh-CN"/>
        </w:rPr>
        <w:t>项。各类成果总奖项每年不超过</w:t>
      </w:r>
      <w:r>
        <w:rPr>
          <w:rFonts w:hint="eastAsia"/>
          <w:lang w:eastAsia="zh-CN"/>
        </w:rPr>
        <w:t>260</w:t>
      </w:r>
      <w:r>
        <w:rPr>
          <w:rFonts w:hint="eastAsia"/>
          <w:lang w:eastAsia="zh-CN"/>
        </w:rPr>
        <w:t>项。</w:t>
      </w:r>
    </w:p>
    <w:p w:rsidR="003B52BA" w:rsidRDefault="003B52BA" w:rsidP="003B52BA">
      <w:pPr>
        <w:ind w:firstLine="0"/>
        <w:rPr>
          <w:lang w:eastAsia="zh-CN"/>
        </w:rPr>
      </w:pPr>
      <w:r>
        <w:rPr>
          <w:rFonts w:hint="eastAsia"/>
          <w:lang w:eastAsia="zh-CN"/>
        </w:rPr>
        <w:t>（二）山东省社会科学突出贡献奖和山东省社会科学学科新秀奖，每年各评选不超过</w:t>
      </w:r>
      <w:r>
        <w:rPr>
          <w:rFonts w:hint="eastAsia"/>
          <w:lang w:eastAsia="zh-CN"/>
        </w:rPr>
        <w:t>5</w:t>
      </w:r>
      <w:r>
        <w:rPr>
          <w:rFonts w:hint="eastAsia"/>
          <w:lang w:eastAsia="zh-CN"/>
        </w:rPr>
        <w:t>名。</w:t>
      </w:r>
    </w:p>
    <w:p w:rsidR="003B52BA" w:rsidRDefault="003B52BA" w:rsidP="003B52BA">
      <w:pPr>
        <w:ind w:firstLine="0"/>
        <w:rPr>
          <w:lang w:eastAsia="zh-CN"/>
        </w:rPr>
      </w:pPr>
      <w:r>
        <w:rPr>
          <w:rFonts w:hint="eastAsia"/>
          <w:lang w:eastAsia="zh-CN"/>
        </w:rPr>
        <w:t>二、评选对象与范围</w:t>
      </w:r>
    </w:p>
    <w:p w:rsidR="003B52BA" w:rsidRDefault="003B52BA" w:rsidP="003B52BA">
      <w:pPr>
        <w:ind w:firstLine="0"/>
        <w:rPr>
          <w:lang w:eastAsia="zh-CN"/>
        </w:rPr>
      </w:pPr>
      <w:r>
        <w:rPr>
          <w:rFonts w:hint="eastAsia"/>
          <w:lang w:eastAsia="zh-CN"/>
        </w:rPr>
        <w:t>（一）凡山东省内个人和集体的人文社会科学研究成果，包括学术专著、课题项目、学术理论文章、调研报告、决策咨询文稿、科普读物、志书、教科书、工具书、学术译著、古籍整理和注释等，均可申报参加山东省社会科学优秀成果奖评选。</w:t>
      </w:r>
    </w:p>
    <w:p w:rsidR="003B52BA" w:rsidRDefault="003B52BA" w:rsidP="003B52BA">
      <w:pPr>
        <w:ind w:firstLine="0"/>
        <w:rPr>
          <w:lang w:eastAsia="zh-CN"/>
        </w:rPr>
      </w:pPr>
      <w:r>
        <w:rPr>
          <w:rFonts w:hint="eastAsia"/>
          <w:lang w:eastAsia="zh-CN"/>
        </w:rPr>
        <w:t>（二）参评成果应为在经政府新闻出版管理部门批准的正式报刊上发表的文章或正式出版社出版的著作；虽未公开发表，但确有较高学术水平，对实际工作有重要指导作用，并经省委、省政府及省部级以上相关部门批示、推广、应用，已取得重大经济、社会效益，带有科研性质的研究报告、方案、建议；在省级以上社科规划部门、软科学规划部门等通过鉴定的社科相关课题，亦可申报参评。</w:t>
      </w:r>
    </w:p>
    <w:p w:rsidR="003B52BA" w:rsidRDefault="003B52BA" w:rsidP="003B52BA">
      <w:pPr>
        <w:ind w:firstLine="0"/>
        <w:rPr>
          <w:lang w:eastAsia="zh-CN"/>
        </w:rPr>
      </w:pPr>
      <w:r>
        <w:rPr>
          <w:rFonts w:hint="eastAsia"/>
          <w:lang w:eastAsia="zh-CN"/>
        </w:rPr>
        <w:t>（三）山东省社会科学突出贡献奖人选为</w:t>
      </w:r>
      <w:r>
        <w:rPr>
          <w:rFonts w:hint="eastAsia"/>
          <w:lang w:eastAsia="zh-CN"/>
        </w:rPr>
        <w:t>65</w:t>
      </w:r>
      <w:r>
        <w:rPr>
          <w:rFonts w:hint="eastAsia"/>
          <w:lang w:eastAsia="zh-CN"/>
        </w:rPr>
        <w:t>周岁以上的山东省内高等院校、党校干校、社会科学研究和管理机构的专家学者；山东省社会科学学科新秀奖人选</w:t>
      </w:r>
      <w:r>
        <w:rPr>
          <w:rFonts w:hint="eastAsia"/>
          <w:lang w:eastAsia="zh-CN"/>
        </w:rPr>
        <w:lastRenderedPageBreak/>
        <w:t>为</w:t>
      </w:r>
      <w:r>
        <w:rPr>
          <w:rFonts w:hint="eastAsia"/>
          <w:lang w:eastAsia="zh-CN"/>
        </w:rPr>
        <w:t>35</w:t>
      </w:r>
      <w:r>
        <w:rPr>
          <w:rFonts w:hint="eastAsia"/>
          <w:lang w:eastAsia="zh-CN"/>
        </w:rPr>
        <w:t>周岁以下的山东省内高等院校、党校干校、社会科学研究和管理机构的专家学者。</w:t>
      </w:r>
    </w:p>
    <w:p w:rsidR="003B52BA" w:rsidRDefault="003B52BA" w:rsidP="003B52BA">
      <w:pPr>
        <w:ind w:firstLine="0"/>
        <w:rPr>
          <w:lang w:eastAsia="zh-CN"/>
        </w:rPr>
      </w:pPr>
      <w:r>
        <w:rPr>
          <w:rFonts w:hint="eastAsia"/>
          <w:lang w:eastAsia="zh-CN"/>
        </w:rPr>
        <w:t>三、奖励标准与经费来源</w:t>
      </w:r>
    </w:p>
    <w:p w:rsidR="003B52BA" w:rsidRDefault="003B52BA" w:rsidP="003B52BA">
      <w:pPr>
        <w:ind w:firstLine="0"/>
        <w:rPr>
          <w:lang w:eastAsia="zh-CN"/>
        </w:rPr>
      </w:pPr>
      <w:r>
        <w:rPr>
          <w:rFonts w:hint="eastAsia"/>
          <w:lang w:eastAsia="zh-CN"/>
        </w:rPr>
        <w:t>（一）山东省社会科学优秀成果奖、山东省社会科学突出贡献奖和山东省社会科学学科新秀奖的奖励数额分别为：重大成果奖，</w:t>
      </w:r>
      <w:r>
        <w:rPr>
          <w:rFonts w:hint="eastAsia"/>
          <w:lang w:eastAsia="zh-CN"/>
        </w:rPr>
        <w:t>50000</w:t>
      </w:r>
      <w:r>
        <w:rPr>
          <w:rFonts w:hint="eastAsia"/>
          <w:lang w:eastAsia="zh-CN"/>
        </w:rPr>
        <w:t>元；著作类和国家社会科学规划课题、省级社会科学规划重大课题类成果，一等奖</w:t>
      </w:r>
      <w:r>
        <w:rPr>
          <w:rFonts w:hint="eastAsia"/>
          <w:lang w:eastAsia="zh-CN"/>
        </w:rPr>
        <w:t>25000</w:t>
      </w:r>
      <w:r>
        <w:rPr>
          <w:rFonts w:hint="eastAsia"/>
          <w:lang w:eastAsia="zh-CN"/>
        </w:rPr>
        <w:t>元，二等奖</w:t>
      </w:r>
      <w:r>
        <w:rPr>
          <w:rFonts w:hint="eastAsia"/>
          <w:lang w:eastAsia="zh-CN"/>
        </w:rPr>
        <w:t>15000</w:t>
      </w:r>
      <w:r>
        <w:rPr>
          <w:rFonts w:hint="eastAsia"/>
          <w:lang w:eastAsia="zh-CN"/>
        </w:rPr>
        <w:t>元，三等奖</w:t>
      </w:r>
      <w:r>
        <w:rPr>
          <w:rFonts w:hint="eastAsia"/>
          <w:lang w:eastAsia="zh-CN"/>
        </w:rPr>
        <w:t>8000</w:t>
      </w:r>
      <w:r>
        <w:rPr>
          <w:rFonts w:hint="eastAsia"/>
          <w:lang w:eastAsia="zh-CN"/>
        </w:rPr>
        <w:t>元；文章和其他科研课题类成果，一等奖</w:t>
      </w:r>
      <w:r>
        <w:rPr>
          <w:rFonts w:hint="eastAsia"/>
          <w:lang w:eastAsia="zh-CN"/>
        </w:rPr>
        <w:t>15000</w:t>
      </w:r>
      <w:r>
        <w:rPr>
          <w:rFonts w:hint="eastAsia"/>
          <w:lang w:eastAsia="zh-CN"/>
        </w:rPr>
        <w:t>元，二等奖</w:t>
      </w:r>
      <w:r>
        <w:rPr>
          <w:rFonts w:hint="eastAsia"/>
          <w:lang w:eastAsia="zh-CN"/>
        </w:rPr>
        <w:t>8000</w:t>
      </w:r>
      <w:r>
        <w:rPr>
          <w:rFonts w:hint="eastAsia"/>
          <w:lang w:eastAsia="zh-CN"/>
        </w:rPr>
        <w:t>元，三等奖</w:t>
      </w:r>
      <w:r>
        <w:rPr>
          <w:rFonts w:hint="eastAsia"/>
          <w:lang w:eastAsia="zh-CN"/>
        </w:rPr>
        <w:t>5000</w:t>
      </w:r>
      <w:r>
        <w:rPr>
          <w:rFonts w:hint="eastAsia"/>
          <w:lang w:eastAsia="zh-CN"/>
        </w:rPr>
        <w:t>元；社会科学突出贡献奖，一次性奖励</w:t>
      </w:r>
      <w:r>
        <w:rPr>
          <w:rFonts w:hint="eastAsia"/>
          <w:lang w:eastAsia="zh-CN"/>
        </w:rPr>
        <w:t>20000</w:t>
      </w:r>
      <w:r>
        <w:rPr>
          <w:rFonts w:hint="eastAsia"/>
          <w:lang w:eastAsia="zh-CN"/>
        </w:rPr>
        <w:t>元；社会科学学科新秀奖，一次性奖励</w:t>
      </w:r>
      <w:r>
        <w:rPr>
          <w:rFonts w:hint="eastAsia"/>
          <w:lang w:eastAsia="zh-CN"/>
        </w:rPr>
        <w:t>15000</w:t>
      </w:r>
      <w:r>
        <w:rPr>
          <w:rFonts w:hint="eastAsia"/>
          <w:lang w:eastAsia="zh-CN"/>
        </w:rPr>
        <w:t>元。</w:t>
      </w:r>
    </w:p>
    <w:p w:rsidR="003B52BA" w:rsidRDefault="003B52BA" w:rsidP="003B52BA">
      <w:pPr>
        <w:ind w:firstLine="0"/>
        <w:rPr>
          <w:lang w:eastAsia="zh-CN"/>
        </w:rPr>
      </w:pPr>
      <w:r>
        <w:rPr>
          <w:rFonts w:hint="eastAsia"/>
          <w:lang w:eastAsia="zh-CN"/>
        </w:rPr>
        <w:t>（二）山东省社会科学优秀成果奖、山东省社会科学突出贡献奖、山东省社会科学学科新秀奖的奖励费用和评选工作经费列入省级财政预算，并根据经济社会发展需要和财政状况适时提高奖励标准。该项经费专款专用，任何单位和个人不得截留、挪用。</w:t>
      </w:r>
    </w:p>
    <w:p w:rsidR="003B52BA" w:rsidRDefault="003B52BA" w:rsidP="003B52BA">
      <w:pPr>
        <w:ind w:firstLine="0"/>
        <w:rPr>
          <w:lang w:eastAsia="zh-CN"/>
        </w:rPr>
      </w:pPr>
      <w:r>
        <w:rPr>
          <w:rFonts w:hint="eastAsia"/>
          <w:lang w:eastAsia="zh-CN"/>
        </w:rPr>
        <w:t>四、评选条件与要求</w:t>
      </w:r>
    </w:p>
    <w:p w:rsidR="003B52BA" w:rsidRDefault="003B52BA" w:rsidP="003B52BA">
      <w:pPr>
        <w:ind w:firstLine="0"/>
        <w:rPr>
          <w:lang w:eastAsia="zh-CN"/>
        </w:rPr>
      </w:pPr>
      <w:r>
        <w:rPr>
          <w:rFonts w:hint="eastAsia"/>
          <w:lang w:eastAsia="zh-CN"/>
        </w:rPr>
        <w:t>（一）山东省社会科学优秀成果奖。参评的成果必须符合党的路线、方针、政策，坚持以马列主义、毛泽东思想、邓小平理论和“三个代表”重要思想为指导，以科学发展观为统领，密切联系实际，注重理论创新，有较高的学术水平和显著的社会效益，贯彻良好的学风和文风。</w:t>
      </w:r>
    </w:p>
    <w:p w:rsidR="003B52BA" w:rsidRDefault="003B52BA" w:rsidP="003B52BA">
      <w:pPr>
        <w:ind w:firstLine="0"/>
        <w:rPr>
          <w:lang w:eastAsia="zh-CN"/>
        </w:rPr>
      </w:pPr>
      <w:r>
        <w:rPr>
          <w:rFonts w:hint="eastAsia"/>
          <w:lang w:eastAsia="zh-CN"/>
        </w:rPr>
        <w:t>1</w:t>
      </w:r>
      <w:r>
        <w:rPr>
          <w:rFonts w:hint="eastAsia"/>
          <w:lang w:eastAsia="zh-CN"/>
        </w:rPr>
        <w:t>．应用研究。在研究解决我国、我省或本地、本部门经济社会发展、业务建设等重要问题上有创见，对省委、省政府及有关机关、企事业单位重大决策的形成具有重要参考价值，为重大现实问题的解决发挥了积极促进作用，并取得较大经济、社会效益。</w:t>
      </w:r>
    </w:p>
    <w:p w:rsidR="003B52BA" w:rsidRDefault="003B52BA" w:rsidP="003B52BA">
      <w:pPr>
        <w:ind w:firstLine="0"/>
        <w:rPr>
          <w:lang w:eastAsia="zh-CN"/>
        </w:rPr>
      </w:pPr>
      <w:r>
        <w:rPr>
          <w:rFonts w:hint="eastAsia"/>
          <w:lang w:eastAsia="zh-CN"/>
        </w:rPr>
        <w:t>2</w:t>
      </w:r>
      <w:r>
        <w:rPr>
          <w:rFonts w:hint="eastAsia"/>
          <w:lang w:eastAsia="zh-CN"/>
        </w:rPr>
        <w:t>．基础研究。在本学科、本专业某一领域填补某项空白，或在原有研究基础上有所创新、有所前进，或在某些问题的研究上有科学的独到见解。</w:t>
      </w:r>
    </w:p>
    <w:p w:rsidR="003B52BA" w:rsidRDefault="003B52BA" w:rsidP="003B52BA">
      <w:pPr>
        <w:ind w:firstLine="0"/>
        <w:rPr>
          <w:lang w:eastAsia="zh-CN"/>
        </w:rPr>
      </w:pPr>
      <w:r>
        <w:rPr>
          <w:rFonts w:hint="eastAsia"/>
          <w:lang w:eastAsia="zh-CN"/>
        </w:rPr>
        <w:t>3</w:t>
      </w:r>
      <w:r>
        <w:rPr>
          <w:rFonts w:hint="eastAsia"/>
          <w:lang w:eastAsia="zh-CN"/>
        </w:rPr>
        <w:t>．科普读物。在宣传普及马列主义、毛泽东思想、邓小平理论、“三个代表”重要思想和科学发展观、构建社会主义和谐社会等重大战略思想，宣传普及哲学社会科学基本知识与科学精神、科学态度、科学方法，促进社会主义经济建设、政治建设、文化建设和社会建设等方面发挥了积极作用，具有较强的科学性、知识性，文字通俗易懂，为公众喜闻乐见。</w:t>
      </w:r>
    </w:p>
    <w:p w:rsidR="003B52BA" w:rsidRDefault="003B52BA" w:rsidP="003B52BA">
      <w:pPr>
        <w:ind w:firstLine="0"/>
        <w:rPr>
          <w:lang w:eastAsia="zh-CN"/>
        </w:rPr>
      </w:pPr>
      <w:r>
        <w:rPr>
          <w:rFonts w:hint="eastAsia"/>
          <w:lang w:eastAsia="zh-CN"/>
        </w:rPr>
        <w:lastRenderedPageBreak/>
        <w:t>4</w:t>
      </w:r>
      <w:r>
        <w:rPr>
          <w:rFonts w:hint="eastAsia"/>
          <w:lang w:eastAsia="zh-CN"/>
        </w:rPr>
        <w:t>．翻译论著。符合版权规定，体现原著原意，对研究我国、我省改革开放和经济社会发展中的理论问题和实际问题具有重要参考价值和借鉴作用。</w:t>
      </w:r>
    </w:p>
    <w:p w:rsidR="003B52BA" w:rsidRDefault="003B52BA" w:rsidP="003B52BA">
      <w:pPr>
        <w:ind w:firstLine="0"/>
        <w:rPr>
          <w:lang w:eastAsia="zh-CN"/>
        </w:rPr>
      </w:pPr>
      <w:r>
        <w:rPr>
          <w:rFonts w:hint="eastAsia"/>
          <w:lang w:eastAsia="zh-CN"/>
        </w:rPr>
        <w:t>5</w:t>
      </w:r>
      <w:r>
        <w:rPr>
          <w:rFonts w:hint="eastAsia"/>
          <w:lang w:eastAsia="zh-CN"/>
        </w:rPr>
        <w:t>．古籍整理。翻译、注疏准确，完整保持原作内容，在史料史实考证上有新发现，或纠正了前人的某些讹脱。</w:t>
      </w:r>
    </w:p>
    <w:p w:rsidR="003B52BA" w:rsidRDefault="003B52BA" w:rsidP="003B52BA">
      <w:pPr>
        <w:ind w:firstLine="0"/>
        <w:rPr>
          <w:lang w:eastAsia="zh-CN"/>
        </w:rPr>
      </w:pPr>
      <w:r>
        <w:rPr>
          <w:rFonts w:hint="eastAsia"/>
          <w:lang w:eastAsia="zh-CN"/>
        </w:rPr>
        <w:t>6</w:t>
      </w:r>
      <w:r>
        <w:rPr>
          <w:rFonts w:hint="eastAsia"/>
          <w:lang w:eastAsia="zh-CN"/>
        </w:rPr>
        <w:t>．志书、教科书、工具书。观点正确，资料翔实可靠，具有科学性、系统性和准确性，正确解释或反映国内外最新研究成果，对科研、教学和实际工作有重要参考价值。</w:t>
      </w:r>
    </w:p>
    <w:p w:rsidR="003B52BA" w:rsidRDefault="003B52BA" w:rsidP="003B52BA">
      <w:pPr>
        <w:ind w:firstLine="0"/>
        <w:rPr>
          <w:lang w:eastAsia="zh-CN"/>
        </w:rPr>
      </w:pPr>
      <w:r>
        <w:rPr>
          <w:rFonts w:hint="eastAsia"/>
          <w:lang w:eastAsia="zh-CN"/>
        </w:rPr>
        <w:t>（二）山东省社会科学突出贡献奖。除符合本条（一）中相关要求条件外，年龄</w:t>
      </w:r>
      <w:r>
        <w:rPr>
          <w:rFonts w:hint="eastAsia"/>
          <w:lang w:eastAsia="zh-CN"/>
        </w:rPr>
        <w:t>65</w:t>
      </w:r>
      <w:r>
        <w:rPr>
          <w:rFonts w:hint="eastAsia"/>
          <w:lang w:eastAsia="zh-CN"/>
        </w:rPr>
        <w:t>周岁以上，长期在山东省内高等院校、党校干校、社会科学研究和管理机构工作（包括已退休）的专家学者和管理工作者，工作政绩突出，研究成果丰硕，获得过</w:t>
      </w:r>
      <w:r>
        <w:rPr>
          <w:rFonts w:hint="eastAsia"/>
          <w:lang w:eastAsia="zh-CN"/>
        </w:rPr>
        <w:t>5</w:t>
      </w:r>
      <w:r>
        <w:rPr>
          <w:rFonts w:hint="eastAsia"/>
          <w:lang w:eastAsia="zh-CN"/>
        </w:rPr>
        <w:t>项省、部级以上人文社会科学成果奖励。</w:t>
      </w:r>
    </w:p>
    <w:p w:rsidR="003B52BA" w:rsidRDefault="003B52BA" w:rsidP="003B52BA">
      <w:pPr>
        <w:ind w:firstLine="0"/>
        <w:rPr>
          <w:lang w:eastAsia="zh-CN"/>
        </w:rPr>
      </w:pPr>
      <w:r>
        <w:rPr>
          <w:rFonts w:hint="eastAsia"/>
          <w:lang w:eastAsia="zh-CN"/>
        </w:rPr>
        <w:t>（三）山东省社会科学学科新秀奖。除符合本条（一）中相关要求条件外，年龄</w:t>
      </w:r>
      <w:r>
        <w:rPr>
          <w:rFonts w:hint="eastAsia"/>
          <w:lang w:eastAsia="zh-CN"/>
        </w:rPr>
        <w:t>35</w:t>
      </w:r>
      <w:r>
        <w:rPr>
          <w:rFonts w:hint="eastAsia"/>
          <w:lang w:eastAsia="zh-CN"/>
        </w:rPr>
        <w:t>周岁以下，在山东省内高等院校、党校干校、社会科学研究和管理机构工作的专家学者，工作成绩突出，科研成果显著，有较大发展潜力，正式出版、发表、完成过</w:t>
      </w:r>
      <w:r>
        <w:rPr>
          <w:rFonts w:hint="eastAsia"/>
          <w:lang w:eastAsia="zh-CN"/>
        </w:rPr>
        <w:t>5</w:t>
      </w:r>
      <w:r>
        <w:rPr>
          <w:rFonts w:hint="eastAsia"/>
          <w:lang w:eastAsia="zh-CN"/>
        </w:rPr>
        <w:t>项以上重要科研成果，获得过至少</w:t>
      </w:r>
      <w:r>
        <w:rPr>
          <w:rFonts w:hint="eastAsia"/>
          <w:lang w:eastAsia="zh-CN"/>
        </w:rPr>
        <w:t>3</w:t>
      </w:r>
      <w:r>
        <w:rPr>
          <w:rFonts w:hint="eastAsia"/>
          <w:lang w:eastAsia="zh-CN"/>
        </w:rPr>
        <w:t>项市厅级（市或大企业社科联、省教育厅、省人事厅、省社科联所属省级人文社会科学门类学会等）以上人文社会科学成果奖励。</w:t>
      </w:r>
    </w:p>
    <w:p w:rsidR="003B52BA" w:rsidRDefault="003B52BA" w:rsidP="003B52BA">
      <w:pPr>
        <w:ind w:firstLine="0"/>
        <w:rPr>
          <w:lang w:eastAsia="zh-CN"/>
        </w:rPr>
      </w:pPr>
      <w:r>
        <w:rPr>
          <w:rFonts w:hint="eastAsia"/>
          <w:lang w:eastAsia="zh-CN"/>
        </w:rPr>
        <w:t>（四）山东省社会科学突出贡献奖和山东省社会科学学科新秀奖为一次性奖励，不与其他待遇挂钩，不得重复申报。</w:t>
      </w:r>
    </w:p>
    <w:p w:rsidR="003B52BA" w:rsidRDefault="003B52BA" w:rsidP="003B52BA">
      <w:pPr>
        <w:ind w:firstLine="0"/>
        <w:rPr>
          <w:lang w:eastAsia="zh-CN"/>
        </w:rPr>
      </w:pPr>
      <w:r>
        <w:rPr>
          <w:rFonts w:hint="eastAsia"/>
          <w:lang w:eastAsia="zh-CN"/>
        </w:rPr>
        <w:t>五、申报办法</w:t>
      </w:r>
    </w:p>
    <w:p w:rsidR="003B52BA" w:rsidRDefault="003B52BA" w:rsidP="003B52BA">
      <w:pPr>
        <w:ind w:firstLine="0"/>
        <w:rPr>
          <w:lang w:eastAsia="zh-CN"/>
        </w:rPr>
      </w:pPr>
      <w:r>
        <w:rPr>
          <w:rFonts w:hint="eastAsia"/>
          <w:lang w:eastAsia="zh-CN"/>
        </w:rPr>
        <w:t>（一）山东省社会科学优秀成果奖的申报。学会会员向所在省级社科门类学会或市、大企业社科联申报，非学会会员直接向省社科联申报，部分学会会员也可直接向省社科联申报。省教育厅从获一等奖的高校社科优秀成果中筛选出符合时限规定的成果</w:t>
      </w:r>
      <w:r>
        <w:rPr>
          <w:rFonts w:hint="eastAsia"/>
          <w:lang w:eastAsia="zh-CN"/>
        </w:rPr>
        <w:t>20</w:t>
      </w:r>
      <w:r>
        <w:rPr>
          <w:rFonts w:hint="eastAsia"/>
          <w:lang w:eastAsia="zh-CN"/>
        </w:rPr>
        <w:t>项，省人事厅从获一等奖的人事科研成果中筛选出符合时限规定的成果</w:t>
      </w:r>
      <w:r>
        <w:rPr>
          <w:rFonts w:hint="eastAsia"/>
          <w:lang w:eastAsia="zh-CN"/>
        </w:rPr>
        <w:t>5</w:t>
      </w:r>
      <w:r>
        <w:rPr>
          <w:rFonts w:hint="eastAsia"/>
          <w:lang w:eastAsia="zh-CN"/>
        </w:rPr>
        <w:t>项，直接报送山东省社会科学优秀成果奖评选委员会（以下简称省评委会）办公室。</w:t>
      </w:r>
    </w:p>
    <w:p w:rsidR="003B52BA" w:rsidRDefault="003B52BA" w:rsidP="003B52BA">
      <w:pPr>
        <w:ind w:firstLine="0"/>
        <w:rPr>
          <w:lang w:eastAsia="zh-CN"/>
        </w:rPr>
      </w:pPr>
      <w:r>
        <w:rPr>
          <w:rFonts w:hint="eastAsia"/>
          <w:lang w:eastAsia="zh-CN"/>
        </w:rPr>
        <w:t>（二）山东省社会科学突出贡献奖和山东省社会科学学科新秀奖的申报。由省级学会、各市和大企业社科联、高等院校、省属党校干校、省属社科研究和管理机构向省社科联申报。</w:t>
      </w:r>
    </w:p>
    <w:p w:rsidR="003B52BA" w:rsidRDefault="003B52BA" w:rsidP="003B52BA">
      <w:pPr>
        <w:ind w:firstLine="0"/>
        <w:rPr>
          <w:lang w:eastAsia="zh-CN"/>
        </w:rPr>
      </w:pPr>
      <w:r>
        <w:rPr>
          <w:rFonts w:hint="eastAsia"/>
          <w:lang w:eastAsia="zh-CN"/>
        </w:rPr>
        <w:lastRenderedPageBreak/>
        <w:t>（三）凡已获省部级以上奖励的成果，不得再申报山东省社会科学优秀成果奖。</w:t>
      </w:r>
    </w:p>
    <w:p w:rsidR="003B52BA" w:rsidRDefault="003B52BA" w:rsidP="003B52BA">
      <w:pPr>
        <w:ind w:firstLine="0"/>
        <w:rPr>
          <w:lang w:eastAsia="zh-CN"/>
        </w:rPr>
      </w:pPr>
      <w:r>
        <w:rPr>
          <w:rFonts w:hint="eastAsia"/>
          <w:lang w:eastAsia="zh-CN"/>
        </w:rPr>
        <w:t>（四）副省级以上领导干部，除编制在高等院校或科研单位并以教学和科研工作为主的人员外，不参加本办法规定的各项评奖。</w:t>
      </w:r>
    </w:p>
    <w:p w:rsidR="003B52BA" w:rsidRDefault="003B52BA" w:rsidP="003B52BA">
      <w:pPr>
        <w:ind w:firstLine="0"/>
        <w:rPr>
          <w:lang w:eastAsia="zh-CN"/>
        </w:rPr>
      </w:pPr>
      <w:r>
        <w:rPr>
          <w:rFonts w:hint="eastAsia"/>
          <w:lang w:eastAsia="zh-CN"/>
        </w:rPr>
        <w:t>六、评选程序与方法</w:t>
      </w:r>
    </w:p>
    <w:p w:rsidR="003B52BA" w:rsidRDefault="003B52BA" w:rsidP="003B52BA">
      <w:pPr>
        <w:ind w:firstLine="0"/>
        <w:rPr>
          <w:lang w:eastAsia="zh-CN"/>
        </w:rPr>
      </w:pPr>
      <w:r>
        <w:rPr>
          <w:rFonts w:hint="eastAsia"/>
          <w:lang w:eastAsia="zh-CN"/>
        </w:rPr>
        <w:t>（一）初评。省级学会、市和大企业社科联根据评奖范围、标准和申报要求，评选出上报成果，报送省评委会办公室。作者直接申报的成果，由省社科联组织综合评审组进行初评。初评必须充分发扬民主，组成评委会，由评委会集体审读讨论，并通过投票方式决定。</w:t>
      </w:r>
    </w:p>
    <w:p w:rsidR="003B52BA" w:rsidRDefault="003B52BA" w:rsidP="003B52BA">
      <w:pPr>
        <w:ind w:firstLine="0"/>
        <w:rPr>
          <w:lang w:eastAsia="zh-CN"/>
        </w:rPr>
      </w:pPr>
      <w:r>
        <w:rPr>
          <w:rFonts w:hint="eastAsia"/>
          <w:lang w:eastAsia="zh-CN"/>
        </w:rPr>
        <w:t>（二）成果最终评定。山东省社会科学优秀成果奖的最终评定，由省评委会组织进行。省评委会下设若干学科组，到会评审专家按其从事的研究专业分组参加评审工作。各学科组对所申报的成果进行审议评选，评出二、三等奖，并推荐重大成果奖和一等奖候选成果。省评委会综合平衡二、三等奖，并组织全体到会专家民主投票评定重大成果奖和一等奖。山东省社会科学突出贡献奖和山东省社会科学学科新秀奖由省评委会组织评委会议民主评选。各奖项的评选，在认真审读、充分酝酿和民主协商的基础上，一律采用无记名投票方式进行，获三分之二以上（含三分之二）多数票方为有效。</w:t>
      </w:r>
    </w:p>
    <w:p w:rsidR="003B52BA" w:rsidRDefault="003B52BA" w:rsidP="003B52BA">
      <w:pPr>
        <w:ind w:firstLine="0"/>
        <w:rPr>
          <w:lang w:eastAsia="zh-CN"/>
        </w:rPr>
      </w:pPr>
      <w:r>
        <w:rPr>
          <w:rFonts w:hint="eastAsia"/>
          <w:lang w:eastAsia="zh-CN"/>
        </w:rPr>
        <w:t>（三）公示。评奖工作结束后，获奖成果和人员在省级媒体或有关网站上公示，公示期限为</w:t>
      </w:r>
      <w:r>
        <w:rPr>
          <w:rFonts w:hint="eastAsia"/>
          <w:lang w:eastAsia="zh-CN"/>
        </w:rPr>
        <w:t>30</w:t>
      </w:r>
      <w:r>
        <w:rPr>
          <w:rFonts w:hint="eastAsia"/>
          <w:lang w:eastAsia="zh-CN"/>
        </w:rPr>
        <w:t>日。任何单位或个人对公示内容有异议的，可在公示期内向省评委会办公室提出。</w:t>
      </w:r>
    </w:p>
    <w:p w:rsidR="003B52BA" w:rsidRDefault="003B52BA" w:rsidP="003B52BA">
      <w:pPr>
        <w:ind w:firstLine="0"/>
        <w:rPr>
          <w:lang w:eastAsia="zh-CN"/>
        </w:rPr>
      </w:pPr>
      <w:r>
        <w:rPr>
          <w:rFonts w:hint="eastAsia"/>
          <w:lang w:eastAsia="zh-CN"/>
        </w:rPr>
        <w:t>在正式颁奖之前，如获奖者对本人获奖情况有异议，且未能与省评委会办公室的审核答复取得一致意见时，可向省评委会办公室提出放弃奖项的书面申请，经研究同意后，作弃奖处理。</w:t>
      </w:r>
    </w:p>
    <w:p w:rsidR="003B52BA" w:rsidRDefault="003B52BA" w:rsidP="003B52BA">
      <w:pPr>
        <w:ind w:firstLine="0"/>
        <w:rPr>
          <w:lang w:eastAsia="zh-CN"/>
        </w:rPr>
      </w:pPr>
      <w:r>
        <w:rPr>
          <w:rFonts w:hint="eastAsia"/>
          <w:lang w:eastAsia="zh-CN"/>
        </w:rPr>
        <w:t>七、评奖工作的组织领导</w:t>
      </w:r>
    </w:p>
    <w:p w:rsidR="003B52BA" w:rsidRDefault="003B52BA" w:rsidP="003B52BA">
      <w:pPr>
        <w:ind w:firstLine="0"/>
        <w:rPr>
          <w:lang w:eastAsia="zh-CN"/>
        </w:rPr>
      </w:pPr>
      <w:r>
        <w:rPr>
          <w:rFonts w:hint="eastAsia"/>
          <w:lang w:eastAsia="zh-CN"/>
        </w:rPr>
        <w:t>（一）成立山东省社会科学优秀成果奖评选委员会，负责评奖工作的指导、协调及重大事项的决策。省评委会办公室设在省社科联，负责评奖的日常组织工作。</w:t>
      </w:r>
    </w:p>
    <w:p w:rsidR="003B52BA" w:rsidRDefault="003B52BA" w:rsidP="003B52BA">
      <w:pPr>
        <w:ind w:firstLine="0"/>
        <w:rPr>
          <w:lang w:eastAsia="zh-CN"/>
        </w:rPr>
      </w:pPr>
      <w:r>
        <w:rPr>
          <w:rFonts w:hint="eastAsia"/>
          <w:lang w:eastAsia="zh-CN"/>
        </w:rPr>
        <w:t>（二）省评委会下设的学科组评审专家由省社科联会同有关部门、单位协商提出，主要由省内高等院校、党校干校、社会科学研究和管理机构、省直有关部门、省级社科门类学会、协会、研究会以及市、大企业党委宣传部和社科联等部门的专家学者和部分具有一定学术、理论造诣的领导同志组成。</w:t>
      </w:r>
    </w:p>
    <w:p w:rsidR="003B52BA" w:rsidRDefault="003B52BA" w:rsidP="003B52BA">
      <w:pPr>
        <w:ind w:firstLine="0"/>
        <w:rPr>
          <w:lang w:eastAsia="zh-CN"/>
        </w:rPr>
      </w:pPr>
      <w:r>
        <w:rPr>
          <w:rFonts w:hint="eastAsia"/>
          <w:lang w:eastAsia="zh-CN"/>
        </w:rPr>
        <w:lastRenderedPageBreak/>
        <w:t>（三）省评委会委员和各学科组评审专家每五年调整一次。期间，对退休、离开原工作岗位、去世，以及其他原因不能或不宜再参加评审活动的评委会委员和各学科组评审专家，由省评委会办公室提出意见，经省评委会同意后进行调整。</w:t>
      </w:r>
    </w:p>
    <w:p w:rsidR="003B52BA" w:rsidRDefault="003B52BA" w:rsidP="003B52BA">
      <w:pPr>
        <w:ind w:firstLine="0"/>
        <w:rPr>
          <w:lang w:eastAsia="zh-CN"/>
        </w:rPr>
      </w:pPr>
      <w:r>
        <w:rPr>
          <w:rFonts w:hint="eastAsia"/>
          <w:lang w:eastAsia="zh-CN"/>
        </w:rPr>
        <w:t>（四）每次参加评审的各学科组评审专家，由省评委会办公室根据本次参评成果在各学科的分布情况以及评选工作的需要从评审专家库中抽选提名，省评委会研究确定。</w:t>
      </w:r>
    </w:p>
    <w:p w:rsidR="003B52BA" w:rsidRDefault="003B52BA" w:rsidP="003B52BA">
      <w:pPr>
        <w:ind w:firstLine="0"/>
        <w:rPr>
          <w:lang w:eastAsia="zh-CN"/>
        </w:rPr>
      </w:pPr>
      <w:r>
        <w:rPr>
          <w:rFonts w:hint="eastAsia"/>
          <w:lang w:eastAsia="zh-CN"/>
        </w:rPr>
        <w:t>（五）学科组成员凡本人或直系亲属有成果参评，包括是丛书分册作者、课题组或编辑组成员的，均不参加评选会议。</w:t>
      </w:r>
    </w:p>
    <w:p w:rsidR="003B52BA" w:rsidRDefault="003B52BA" w:rsidP="003B52BA">
      <w:pPr>
        <w:ind w:firstLine="0"/>
        <w:rPr>
          <w:lang w:eastAsia="zh-CN"/>
        </w:rPr>
      </w:pPr>
      <w:r>
        <w:rPr>
          <w:rFonts w:hint="eastAsia"/>
          <w:lang w:eastAsia="zh-CN"/>
        </w:rPr>
        <w:t>（六）同一个部门、单位的评审专家，参加同一次评选会议一般不应超过</w:t>
      </w:r>
      <w:r>
        <w:rPr>
          <w:rFonts w:hint="eastAsia"/>
          <w:lang w:eastAsia="zh-CN"/>
        </w:rPr>
        <w:t>5</w:t>
      </w:r>
      <w:r>
        <w:rPr>
          <w:rFonts w:hint="eastAsia"/>
          <w:lang w:eastAsia="zh-CN"/>
        </w:rPr>
        <w:t>人，在一个学科组中不得超过</w:t>
      </w:r>
      <w:r>
        <w:rPr>
          <w:rFonts w:hint="eastAsia"/>
          <w:lang w:eastAsia="zh-CN"/>
        </w:rPr>
        <w:t>2</w:t>
      </w:r>
      <w:r>
        <w:rPr>
          <w:rFonts w:hint="eastAsia"/>
          <w:lang w:eastAsia="zh-CN"/>
        </w:rPr>
        <w:t>人。学科组评审专家连续参加了</w:t>
      </w:r>
      <w:r>
        <w:rPr>
          <w:rFonts w:hint="eastAsia"/>
          <w:lang w:eastAsia="zh-CN"/>
        </w:rPr>
        <w:t>2</w:t>
      </w:r>
      <w:r>
        <w:rPr>
          <w:rFonts w:hint="eastAsia"/>
          <w:lang w:eastAsia="zh-CN"/>
        </w:rPr>
        <w:t>次评选的，应间隔</w:t>
      </w:r>
      <w:r>
        <w:rPr>
          <w:rFonts w:hint="eastAsia"/>
          <w:lang w:eastAsia="zh-CN"/>
        </w:rPr>
        <w:t>1</w:t>
      </w:r>
      <w:r>
        <w:rPr>
          <w:rFonts w:hint="eastAsia"/>
          <w:lang w:eastAsia="zh-CN"/>
        </w:rPr>
        <w:t>至</w:t>
      </w:r>
      <w:r>
        <w:rPr>
          <w:rFonts w:hint="eastAsia"/>
          <w:lang w:eastAsia="zh-CN"/>
        </w:rPr>
        <w:t>2</w:t>
      </w:r>
      <w:r>
        <w:rPr>
          <w:rFonts w:hint="eastAsia"/>
          <w:lang w:eastAsia="zh-CN"/>
        </w:rPr>
        <w:t>次后再参加评选会议。</w:t>
      </w:r>
    </w:p>
    <w:p w:rsidR="003B52BA" w:rsidRDefault="003B52BA" w:rsidP="003B52BA">
      <w:pPr>
        <w:ind w:firstLine="0"/>
        <w:rPr>
          <w:lang w:eastAsia="zh-CN"/>
        </w:rPr>
      </w:pPr>
      <w:r>
        <w:rPr>
          <w:rFonts w:hint="eastAsia"/>
          <w:lang w:eastAsia="zh-CN"/>
        </w:rPr>
        <w:t>八、评奖工作的监督</w:t>
      </w:r>
    </w:p>
    <w:p w:rsidR="003B52BA" w:rsidRDefault="003B52BA" w:rsidP="003B52BA">
      <w:pPr>
        <w:ind w:firstLine="0"/>
        <w:rPr>
          <w:lang w:eastAsia="zh-CN"/>
        </w:rPr>
      </w:pPr>
      <w:r>
        <w:rPr>
          <w:rFonts w:hint="eastAsia"/>
          <w:lang w:eastAsia="zh-CN"/>
        </w:rPr>
        <w:t>（一）为从制度上保障评选工作的公开、公平、公正，在每年申报和评审期间，设立评奖工作纪律监督组，由省社科联驻会领导成员、机关工作人员和部分评审专家轮流担任成员，在省评委会领导下工作。对发现的违反评奖规定和纪律的行为，纪律监督组应及时提交省评委会做出处理。</w:t>
      </w:r>
    </w:p>
    <w:p w:rsidR="003B52BA" w:rsidRDefault="003B52BA" w:rsidP="003B52BA">
      <w:pPr>
        <w:ind w:firstLine="0"/>
        <w:rPr>
          <w:lang w:eastAsia="zh-CN"/>
        </w:rPr>
      </w:pPr>
      <w:r>
        <w:rPr>
          <w:rFonts w:hint="eastAsia"/>
          <w:lang w:eastAsia="zh-CN"/>
        </w:rPr>
        <w:t>（二）参加评委会的人员必须严格遵守评选工作守则，坚决杜绝徇私情、拉选票、泄密等不良风气。如需对参评成果进行咨询，必须经评委会同意。违反者由省评委会做出处理，直至取消其评委会委员或学科组评审专家资格。</w:t>
      </w:r>
    </w:p>
    <w:p w:rsidR="003B52BA" w:rsidRDefault="003B52BA" w:rsidP="003B52BA">
      <w:pPr>
        <w:ind w:firstLine="0"/>
        <w:rPr>
          <w:lang w:eastAsia="zh-CN"/>
        </w:rPr>
      </w:pPr>
      <w:r>
        <w:rPr>
          <w:rFonts w:hint="eastAsia"/>
          <w:lang w:eastAsia="zh-CN"/>
        </w:rPr>
        <w:t>（三）如发现获奖成果和个人有弄虚作假或剽窃他人成果以及其他重大问题者，在取得具有法律效力的证明后，取消其获奖资格，追回已颁发的证书和奖金，相关人员</w:t>
      </w:r>
      <w:r>
        <w:rPr>
          <w:rFonts w:hint="eastAsia"/>
          <w:lang w:eastAsia="zh-CN"/>
        </w:rPr>
        <w:t>2</w:t>
      </w:r>
      <w:r>
        <w:rPr>
          <w:rFonts w:hint="eastAsia"/>
          <w:lang w:eastAsia="zh-CN"/>
        </w:rPr>
        <w:t>年之内不得参评。</w:t>
      </w:r>
    </w:p>
    <w:p w:rsidR="003B52BA" w:rsidRDefault="003B52BA" w:rsidP="003B52BA">
      <w:pPr>
        <w:ind w:firstLine="0"/>
        <w:rPr>
          <w:lang w:eastAsia="zh-CN"/>
        </w:rPr>
      </w:pPr>
      <w:r>
        <w:rPr>
          <w:rFonts w:hint="eastAsia"/>
          <w:lang w:eastAsia="zh-CN"/>
        </w:rPr>
        <w:t>九、获奖成果和个人的管理</w:t>
      </w:r>
    </w:p>
    <w:p w:rsidR="003B52BA" w:rsidRDefault="003B52BA" w:rsidP="003B52BA">
      <w:pPr>
        <w:ind w:firstLine="0"/>
        <w:rPr>
          <w:lang w:eastAsia="zh-CN"/>
        </w:rPr>
      </w:pPr>
      <w:r>
        <w:rPr>
          <w:rFonts w:hint="eastAsia"/>
          <w:lang w:eastAsia="zh-CN"/>
        </w:rPr>
        <w:t>（一）省评委会代表省政府向获奖者颁发获奖证书、证书副本和奖金，副本由获奖者交所在单位人事部门存入本人档案。对参加终评未获等次的成果，发给参评证书。</w:t>
      </w:r>
    </w:p>
    <w:p w:rsidR="003B52BA" w:rsidRDefault="003B52BA" w:rsidP="003B52BA">
      <w:pPr>
        <w:ind w:firstLine="0"/>
        <w:rPr>
          <w:lang w:eastAsia="zh-CN"/>
        </w:rPr>
      </w:pPr>
      <w:r>
        <w:rPr>
          <w:rFonts w:hint="eastAsia"/>
          <w:lang w:eastAsia="zh-CN"/>
        </w:rPr>
        <w:t>（二）山东省社会科学优秀成果奖、山东省社会科学突出贡献奖和山东省社会科学学科新秀奖，可作为对人文社会科学工作者进行人才评价的重要依据，作为评</w:t>
      </w:r>
      <w:r>
        <w:rPr>
          <w:rFonts w:hint="eastAsia"/>
          <w:lang w:eastAsia="zh-CN"/>
        </w:rPr>
        <w:lastRenderedPageBreak/>
        <w:t>定博士、硕士研究生导师，申报博士点、硕士点，申报人文社会科学重点研究基地等方面的重要依据。</w:t>
      </w:r>
    </w:p>
    <w:p w:rsidR="003B52BA" w:rsidRDefault="003B52BA" w:rsidP="003B52BA">
      <w:pPr>
        <w:ind w:firstLine="0"/>
        <w:rPr>
          <w:lang w:eastAsia="zh-CN"/>
        </w:rPr>
      </w:pPr>
      <w:r>
        <w:rPr>
          <w:rFonts w:hint="eastAsia"/>
          <w:lang w:eastAsia="zh-CN"/>
        </w:rPr>
        <w:t>十、其他</w:t>
      </w:r>
    </w:p>
    <w:p w:rsidR="003B52BA" w:rsidRDefault="003B52BA" w:rsidP="003B52BA">
      <w:pPr>
        <w:ind w:firstLine="0"/>
        <w:rPr>
          <w:lang w:eastAsia="zh-CN"/>
        </w:rPr>
      </w:pPr>
      <w:r>
        <w:rPr>
          <w:rFonts w:hint="eastAsia"/>
          <w:lang w:eastAsia="zh-CN"/>
        </w:rPr>
        <w:t>（一）本办法自颁布之日起施行。</w:t>
      </w:r>
      <w:r>
        <w:rPr>
          <w:rFonts w:hint="eastAsia"/>
          <w:lang w:eastAsia="zh-CN"/>
        </w:rPr>
        <w:t>2004</w:t>
      </w:r>
      <w:r>
        <w:rPr>
          <w:rFonts w:hint="eastAsia"/>
          <w:lang w:eastAsia="zh-CN"/>
        </w:rPr>
        <w:t>年省委办公厅、省政府办公厅印发的《山东省社会科学优秀成果奖评选办法》（鲁办发﹝</w:t>
      </w:r>
      <w:r>
        <w:rPr>
          <w:rFonts w:hint="eastAsia"/>
          <w:lang w:eastAsia="zh-CN"/>
        </w:rPr>
        <w:t>2004</w:t>
      </w:r>
      <w:r>
        <w:rPr>
          <w:rFonts w:hint="eastAsia"/>
          <w:lang w:eastAsia="zh-CN"/>
        </w:rPr>
        <w:t>﹞</w:t>
      </w:r>
      <w:r>
        <w:rPr>
          <w:rFonts w:hint="eastAsia"/>
          <w:lang w:eastAsia="zh-CN"/>
        </w:rPr>
        <w:t>4</w:t>
      </w:r>
      <w:r>
        <w:rPr>
          <w:rFonts w:hint="eastAsia"/>
          <w:lang w:eastAsia="zh-CN"/>
        </w:rPr>
        <w:t>号）不再执行。</w:t>
      </w:r>
    </w:p>
    <w:p w:rsidR="003B52BA" w:rsidRDefault="003B52BA" w:rsidP="003B52BA">
      <w:pPr>
        <w:ind w:firstLine="0"/>
        <w:rPr>
          <w:lang w:eastAsia="zh-CN"/>
        </w:rPr>
      </w:pPr>
      <w:r>
        <w:rPr>
          <w:rFonts w:hint="eastAsia"/>
          <w:lang w:eastAsia="zh-CN"/>
        </w:rPr>
        <w:t>（二）本办法由省社科联负责解释。</w:t>
      </w:r>
    </w:p>
    <w:p w:rsidR="00021126" w:rsidRDefault="00021126" w:rsidP="00703861">
      <w:pPr>
        <w:ind w:firstLine="0"/>
        <w:rPr>
          <w:lang w:eastAsia="zh-CN"/>
        </w:rPr>
        <w:sectPr w:rsidR="00021126" w:rsidSect="006074AA">
          <w:pgSz w:w="11906" w:h="16838"/>
          <w:pgMar w:top="1440" w:right="1800" w:bottom="1440" w:left="1800" w:header="851" w:footer="992" w:gutter="0"/>
          <w:cols w:space="425"/>
          <w:docGrid w:type="lines" w:linePitch="312"/>
        </w:sectPr>
      </w:pPr>
    </w:p>
    <w:p w:rsidR="00021126" w:rsidRDefault="00021126" w:rsidP="00021126">
      <w:pPr>
        <w:pStyle w:val="3"/>
        <w:rPr>
          <w:lang w:eastAsia="zh-CN"/>
        </w:rPr>
      </w:pPr>
      <w:bookmarkStart w:id="102" w:name="_Toc80862408"/>
      <w:r>
        <w:rPr>
          <w:rFonts w:hint="eastAsia"/>
          <w:lang w:eastAsia="zh-CN"/>
        </w:rPr>
        <w:lastRenderedPageBreak/>
        <w:t>山东省社会科学突出贡献奖、山东省社会科学学科新秀奖、评选奖励实施细则（试行）</w:t>
      </w:r>
      <w:bookmarkEnd w:id="102"/>
    </w:p>
    <w:p w:rsidR="00021126" w:rsidRDefault="00021126" w:rsidP="00021126">
      <w:pPr>
        <w:ind w:firstLine="0"/>
        <w:rPr>
          <w:lang w:eastAsia="zh-CN"/>
        </w:rPr>
      </w:pPr>
      <w:r>
        <w:rPr>
          <w:rFonts w:hint="eastAsia"/>
          <w:lang w:eastAsia="zh-CN"/>
        </w:rPr>
        <w:t>根据省委办公厅、省政府办公厅《关于印发〈山东省社会科学优秀成果评选奖励办法〉的通知》（鲁办发〔</w:t>
      </w:r>
      <w:r>
        <w:rPr>
          <w:rFonts w:hint="eastAsia"/>
          <w:lang w:eastAsia="zh-CN"/>
        </w:rPr>
        <w:t>2007</w:t>
      </w:r>
      <w:r>
        <w:rPr>
          <w:rFonts w:hint="eastAsia"/>
          <w:lang w:eastAsia="zh-CN"/>
        </w:rPr>
        <w:t>〕</w:t>
      </w:r>
      <w:r>
        <w:rPr>
          <w:rFonts w:hint="eastAsia"/>
          <w:lang w:eastAsia="zh-CN"/>
        </w:rPr>
        <w:t>8</w:t>
      </w:r>
      <w:r>
        <w:rPr>
          <w:rFonts w:hint="eastAsia"/>
          <w:lang w:eastAsia="zh-CN"/>
        </w:rPr>
        <w:t>号）精神，为表彰奖励我省社会科学领域有突出贡献的老专家学者和学科新秀，促进出成果出人才，促进全省哲学社会科学繁荣发展，特制定本实施细则。</w:t>
      </w:r>
    </w:p>
    <w:p w:rsidR="00021126" w:rsidRDefault="00021126" w:rsidP="00021126">
      <w:pPr>
        <w:ind w:firstLine="0"/>
        <w:rPr>
          <w:lang w:eastAsia="zh-CN"/>
        </w:rPr>
      </w:pPr>
      <w:r>
        <w:rPr>
          <w:rFonts w:hint="eastAsia"/>
          <w:lang w:eastAsia="zh-CN"/>
        </w:rPr>
        <w:t>一、评选对象与范围</w:t>
      </w:r>
    </w:p>
    <w:p w:rsidR="00021126" w:rsidRDefault="00021126" w:rsidP="00021126">
      <w:pPr>
        <w:ind w:firstLine="0"/>
        <w:rPr>
          <w:lang w:eastAsia="zh-CN"/>
        </w:rPr>
      </w:pPr>
      <w:r>
        <w:rPr>
          <w:rFonts w:hint="eastAsia"/>
          <w:lang w:eastAsia="zh-CN"/>
        </w:rPr>
        <w:t>年龄在</w:t>
      </w:r>
      <w:r>
        <w:rPr>
          <w:rFonts w:hint="eastAsia"/>
          <w:lang w:eastAsia="zh-CN"/>
        </w:rPr>
        <w:t>65</w:t>
      </w:r>
      <w:r>
        <w:rPr>
          <w:rFonts w:hint="eastAsia"/>
          <w:lang w:eastAsia="zh-CN"/>
        </w:rPr>
        <w:t>周岁（截止申报年份的</w:t>
      </w:r>
      <w:r>
        <w:rPr>
          <w:rFonts w:hint="eastAsia"/>
          <w:lang w:eastAsia="zh-CN"/>
        </w:rPr>
        <w:t>12</w:t>
      </w:r>
      <w:r>
        <w:rPr>
          <w:rFonts w:hint="eastAsia"/>
          <w:lang w:eastAsia="zh-CN"/>
        </w:rPr>
        <w:t>月</w:t>
      </w:r>
      <w:r>
        <w:rPr>
          <w:rFonts w:hint="eastAsia"/>
          <w:lang w:eastAsia="zh-CN"/>
        </w:rPr>
        <w:t>31</w:t>
      </w:r>
      <w:r>
        <w:rPr>
          <w:rFonts w:hint="eastAsia"/>
          <w:lang w:eastAsia="zh-CN"/>
        </w:rPr>
        <w:t>日，含申报年份）以上的山东省人文社科类社团（省级学会、协会、研究会，省民办社科研究机构，以下简称省社科类社团）、省内高等院校、党校、干部学院、社会科学研究和管理机构的专家学者，符合规定的评选条件和标准，可评选山东省社会科学突出贡献奖。</w:t>
      </w:r>
    </w:p>
    <w:p w:rsidR="00021126" w:rsidRDefault="00021126" w:rsidP="00021126">
      <w:pPr>
        <w:ind w:firstLine="0"/>
        <w:rPr>
          <w:lang w:eastAsia="zh-CN"/>
        </w:rPr>
      </w:pPr>
      <w:r>
        <w:rPr>
          <w:rFonts w:hint="eastAsia"/>
          <w:lang w:eastAsia="zh-CN"/>
        </w:rPr>
        <w:t>年龄在</w:t>
      </w:r>
      <w:r>
        <w:rPr>
          <w:rFonts w:hint="eastAsia"/>
          <w:lang w:eastAsia="zh-CN"/>
        </w:rPr>
        <w:t>35</w:t>
      </w:r>
      <w:r>
        <w:rPr>
          <w:rFonts w:hint="eastAsia"/>
          <w:lang w:eastAsia="zh-CN"/>
        </w:rPr>
        <w:t>周岁（截止申报年份的</w:t>
      </w:r>
      <w:r>
        <w:rPr>
          <w:rFonts w:hint="eastAsia"/>
          <w:lang w:eastAsia="zh-CN"/>
        </w:rPr>
        <w:t>12</w:t>
      </w:r>
      <w:r>
        <w:rPr>
          <w:rFonts w:hint="eastAsia"/>
          <w:lang w:eastAsia="zh-CN"/>
        </w:rPr>
        <w:t>月</w:t>
      </w:r>
      <w:r>
        <w:rPr>
          <w:rFonts w:hint="eastAsia"/>
          <w:lang w:eastAsia="zh-CN"/>
        </w:rPr>
        <w:t>31</w:t>
      </w:r>
      <w:r>
        <w:rPr>
          <w:rFonts w:hint="eastAsia"/>
          <w:lang w:eastAsia="zh-CN"/>
        </w:rPr>
        <w:t>日，含申报年份）以下的山东省人文社科类社团、省内高等院校、党校、干部学院、社会科学研究和管理机构的专家学者，符合规定的评选条件和标准，可评选山东省社会科学学科新秀奖。</w:t>
      </w:r>
    </w:p>
    <w:p w:rsidR="00021126" w:rsidRDefault="00021126" w:rsidP="00021126">
      <w:pPr>
        <w:ind w:firstLine="0"/>
        <w:rPr>
          <w:lang w:eastAsia="zh-CN"/>
        </w:rPr>
      </w:pPr>
      <w:r>
        <w:rPr>
          <w:rFonts w:hint="eastAsia"/>
          <w:lang w:eastAsia="zh-CN"/>
        </w:rPr>
        <w:t>副省级以上领导干部（含离退休副省级以上同志），除编制在高等院校或科研单位并以教学和科研为主的人员外，不参加此项评选。</w:t>
      </w:r>
    </w:p>
    <w:p w:rsidR="00021126" w:rsidRDefault="00021126" w:rsidP="00021126">
      <w:pPr>
        <w:ind w:firstLine="0"/>
        <w:rPr>
          <w:lang w:eastAsia="zh-CN"/>
        </w:rPr>
      </w:pPr>
      <w:r>
        <w:rPr>
          <w:rFonts w:hint="eastAsia"/>
          <w:lang w:eastAsia="zh-CN"/>
        </w:rPr>
        <w:t>二、评选条件与标准</w:t>
      </w:r>
    </w:p>
    <w:p w:rsidR="00021126" w:rsidRDefault="00021126" w:rsidP="00021126">
      <w:pPr>
        <w:ind w:firstLine="0"/>
        <w:rPr>
          <w:lang w:eastAsia="zh-CN"/>
        </w:rPr>
      </w:pPr>
      <w:r>
        <w:rPr>
          <w:rFonts w:hint="eastAsia"/>
          <w:lang w:eastAsia="zh-CN"/>
        </w:rPr>
        <w:t>山东省社会科学突出贡献奖、学科新秀奖参评人选必须坚持以邓小平理论和“三个代表”重要思想为指导，以科学发展观为统领，密切联系实际，注重理论创新，做好人文社会科学研究或管理工作。要有较高的学术水平和显著的社会效益，有良好的学风和文风，学术道德端正，成果突出。同时须分别达到如下标准：</w:t>
      </w:r>
    </w:p>
    <w:p w:rsidR="00021126" w:rsidRDefault="00021126" w:rsidP="00021126">
      <w:pPr>
        <w:ind w:firstLine="0"/>
        <w:rPr>
          <w:lang w:eastAsia="zh-CN"/>
        </w:rPr>
      </w:pPr>
      <w:r>
        <w:rPr>
          <w:rFonts w:hint="eastAsia"/>
          <w:lang w:eastAsia="zh-CN"/>
        </w:rPr>
        <w:t>（一）山东省社会科学突出贡献奖：工作成绩突出，获得过市级党委、政府或省直部委厅局级部门以上、高等院校校级以上奖励；研究成果丰硕，在某一学科领域做出重要贡献，被公认为在全国具有重要影响，获得过</w:t>
      </w:r>
      <w:r>
        <w:rPr>
          <w:rFonts w:hint="eastAsia"/>
          <w:lang w:eastAsia="zh-CN"/>
        </w:rPr>
        <w:t>5</w:t>
      </w:r>
      <w:r>
        <w:rPr>
          <w:rFonts w:hint="eastAsia"/>
          <w:lang w:eastAsia="zh-CN"/>
        </w:rPr>
        <w:t>项以上（含</w:t>
      </w:r>
      <w:r>
        <w:rPr>
          <w:rFonts w:hint="eastAsia"/>
          <w:lang w:eastAsia="zh-CN"/>
        </w:rPr>
        <w:t>5</w:t>
      </w:r>
      <w:r>
        <w:rPr>
          <w:rFonts w:hint="eastAsia"/>
          <w:lang w:eastAsia="zh-CN"/>
        </w:rPr>
        <w:t>项）省、部级人文社会科学成果奖励，其中至少有一项省部级社科成果一等奖或两项二等奖首位人员。</w:t>
      </w:r>
    </w:p>
    <w:p w:rsidR="00021126" w:rsidRDefault="00021126" w:rsidP="00021126">
      <w:pPr>
        <w:ind w:firstLine="0"/>
        <w:rPr>
          <w:lang w:eastAsia="zh-CN"/>
        </w:rPr>
      </w:pPr>
      <w:r>
        <w:rPr>
          <w:rFonts w:hint="eastAsia"/>
          <w:lang w:eastAsia="zh-CN"/>
        </w:rPr>
        <w:t>（二）山东省社会科学学科新秀奖：工作成绩突出，获得过市地部委局级以上部门或高等院校中层部门、单位以上奖励；科研成果显著，有较大发展潜力，所在学科的研究水平处在本学科前沿领域，被公认为学术带头人或学术骨干；正式出</w:t>
      </w:r>
      <w:r>
        <w:rPr>
          <w:rFonts w:hint="eastAsia"/>
          <w:lang w:eastAsia="zh-CN"/>
        </w:rPr>
        <w:lastRenderedPageBreak/>
        <w:t>版、发表、完成过</w:t>
      </w:r>
      <w:r>
        <w:rPr>
          <w:rFonts w:hint="eastAsia"/>
          <w:lang w:eastAsia="zh-CN"/>
        </w:rPr>
        <w:t>5</w:t>
      </w:r>
      <w:r>
        <w:rPr>
          <w:rFonts w:hint="eastAsia"/>
          <w:lang w:eastAsia="zh-CN"/>
        </w:rPr>
        <w:t>项以上（含</w:t>
      </w:r>
      <w:r>
        <w:rPr>
          <w:rFonts w:hint="eastAsia"/>
          <w:lang w:eastAsia="zh-CN"/>
        </w:rPr>
        <w:t>5</w:t>
      </w:r>
      <w:r>
        <w:rPr>
          <w:rFonts w:hint="eastAsia"/>
          <w:lang w:eastAsia="zh-CN"/>
        </w:rPr>
        <w:t>项）重要科研成果，获得过至少</w:t>
      </w:r>
      <w:r>
        <w:rPr>
          <w:rFonts w:hint="eastAsia"/>
          <w:lang w:eastAsia="zh-CN"/>
        </w:rPr>
        <w:t>3</w:t>
      </w:r>
      <w:r>
        <w:rPr>
          <w:rFonts w:hint="eastAsia"/>
          <w:lang w:eastAsia="zh-CN"/>
        </w:rPr>
        <w:t>项以上（含</w:t>
      </w:r>
      <w:r>
        <w:rPr>
          <w:rFonts w:hint="eastAsia"/>
          <w:lang w:eastAsia="zh-CN"/>
        </w:rPr>
        <w:t>3</w:t>
      </w:r>
      <w:r>
        <w:rPr>
          <w:rFonts w:hint="eastAsia"/>
          <w:lang w:eastAsia="zh-CN"/>
        </w:rPr>
        <w:t>项）市厅级（省教育厅、省人事厅以及社科类省级学会、市或大企业社科联等）人文社会科学成果奖励，其中至少有一项省部级社科成果奖首位人员。</w:t>
      </w:r>
    </w:p>
    <w:p w:rsidR="00021126" w:rsidRDefault="00021126" w:rsidP="00021126">
      <w:pPr>
        <w:ind w:firstLine="0"/>
        <w:rPr>
          <w:lang w:eastAsia="zh-CN"/>
        </w:rPr>
      </w:pPr>
      <w:r>
        <w:rPr>
          <w:rFonts w:hint="eastAsia"/>
          <w:lang w:eastAsia="zh-CN"/>
        </w:rPr>
        <w:t>三、评选步骤与方法</w:t>
      </w:r>
    </w:p>
    <w:p w:rsidR="00021126" w:rsidRDefault="00021126" w:rsidP="00021126">
      <w:pPr>
        <w:ind w:firstLine="0"/>
        <w:rPr>
          <w:lang w:eastAsia="zh-CN"/>
        </w:rPr>
      </w:pPr>
      <w:r>
        <w:rPr>
          <w:rFonts w:hint="eastAsia"/>
          <w:lang w:eastAsia="zh-CN"/>
        </w:rPr>
        <w:t>山东省社会科学突出贡献奖、山东省社会科学学科新秀奖每年评定一次。</w:t>
      </w:r>
    </w:p>
    <w:p w:rsidR="00021126" w:rsidRDefault="00021126" w:rsidP="00021126">
      <w:pPr>
        <w:ind w:firstLine="0"/>
        <w:rPr>
          <w:lang w:eastAsia="zh-CN"/>
        </w:rPr>
      </w:pPr>
      <w:r>
        <w:rPr>
          <w:rFonts w:hint="eastAsia"/>
          <w:lang w:eastAsia="zh-CN"/>
        </w:rPr>
        <w:t>（一）申报要求</w:t>
      </w:r>
    </w:p>
    <w:p w:rsidR="00021126" w:rsidRDefault="00021126" w:rsidP="00021126">
      <w:pPr>
        <w:ind w:firstLine="0"/>
        <w:rPr>
          <w:lang w:eastAsia="zh-CN"/>
        </w:rPr>
      </w:pPr>
      <w:r>
        <w:rPr>
          <w:rFonts w:hint="eastAsia"/>
          <w:lang w:eastAsia="zh-CN"/>
        </w:rPr>
        <w:t>奖项的申报渠道及要求为：</w:t>
      </w:r>
    </w:p>
    <w:p w:rsidR="00021126" w:rsidRDefault="00021126" w:rsidP="00021126">
      <w:pPr>
        <w:ind w:firstLine="0"/>
        <w:rPr>
          <w:lang w:eastAsia="zh-CN"/>
        </w:rPr>
      </w:pPr>
      <w:r>
        <w:rPr>
          <w:rFonts w:hint="eastAsia"/>
          <w:lang w:eastAsia="zh-CN"/>
        </w:rPr>
        <w:t>1</w:t>
      </w:r>
      <w:r>
        <w:rPr>
          <w:rFonts w:hint="eastAsia"/>
          <w:lang w:eastAsia="zh-CN"/>
        </w:rPr>
        <w:t>、组织推荐申报：先由参评人向所在单位申报参评，由单位组织人事部门进行资格审核，然后按要求填写《山东省社会科学突出贡献奖申报表》、《山东省社会科学突出贡献奖申报一览表》或《山东省社会科学学科新秀奖申报表》、《山东省社会科学学科新秀奖申报一览表》。</w:t>
      </w:r>
    </w:p>
    <w:p w:rsidR="00021126" w:rsidRDefault="00021126" w:rsidP="00021126">
      <w:pPr>
        <w:ind w:firstLine="0"/>
        <w:rPr>
          <w:lang w:eastAsia="zh-CN"/>
        </w:rPr>
      </w:pPr>
      <w:r>
        <w:rPr>
          <w:rFonts w:hint="eastAsia"/>
          <w:lang w:eastAsia="zh-CN"/>
        </w:rPr>
        <w:t>2</w:t>
      </w:r>
      <w:r>
        <w:rPr>
          <w:rFonts w:hint="eastAsia"/>
          <w:lang w:eastAsia="zh-CN"/>
        </w:rPr>
        <w:t>、组织审批：根据个人申报情况，由各单位按照评选条件和标准组织初选，并将推荐人选在本单位公示，公示期为</w:t>
      </w:r>
      <w:r>
        <w:rPr>
          <w:rFonts w:hint="eastAsia"/>
          <w:lang w:eastAsia="zh-CN"/>
        </w:rPr>
        <w:t>7</w:t>
      </w:r>
      <w:r>
        <w:rPr>
          <w:rFonts w:hint="eastAsia"/>
          <w:lang w:eastAsia="zh-CN"/>
        </w:rPr>
        <w:t>天。公示无异议后，填写推荐意见。经单位领导审定后，将人选名单和有关材料报送省社科联。</w:t>
      </w:r>
    </w:p>
    <w:p w:rsidR="00021126" w:rsidRDefault="00021126" w:rsidP="00021126">
      <w:pPr>
        <w:ind w:firstLine="0"/>
        <w:rPr>
          <w:lang w:eastAsia="zh-CN"/>
        </w:rPr>
      </w:pPr>
      <w:r>
        <w:rPr>
          <w:rFonts w:hint="eastAsia"/>
          <w:lang w:eastAsia="zh-CN"/>
        </w:rPr>
        <w:t>3</w:t>
      </w:r>
      <w:r>
        <w:rPr>
          <w:rFonts w:hint="eastAsia"/>
          <w:lang w:eastAsia="zh-CN"/>
        </w:rPr>
        <w:t>、每个单位（省社科类社团、市、大企业社科联、高等院校、干部学院、省市委党校、社科研究和管理单位）每年度限报突出贡献奖和学科新秀奖各一人。</w:t>
      </w:r>
    </w:p>
    <w:p w:rsidR="00021126" w:rsidRDefault="00021126" w:rsidP="00021126">
      <w:pPr>
        <w:ind w:firstLine="0"/>
        <w:rPr>
          <w:lang w:eastAsia="zh-CN"/>
        </w:rPr>
      </w:pPr>
      <w:r>
        <w:rPr>
          <w:rFonts w:hint="eastAsia"/>
          <w:lang w:eastAsia="zh-CN"/>
        </w:rPr>
        <w:t>4</w:t>
      </w:r>
      <w:r>
        <w:rPr>
          <w:rFonts w:hint="eastAsia"/>
          <w:lang w:eastAsia="zh-CN"/>
        </w:rPr>
        <w:t>、报送单位需交申报人的《申报表》和《申报一览表》各一式二份（附个人照片</w:t>
      </w:r>
      <w:r>
        <w:rPr>
          <w:rFonts w:hint="eastAsia"/>
          <w:lang w:eastAsia="zh-CN"/>
        </w:rPr>
        <w:t>2</w:t>
      </w:r>
      <w:r>
        <w:rPr>
          <w:rFonts w:hint="eastAsia"/>
          <w:lang w:eastAsia="zh-CN"/>
        </w:rPr>
        <w:t>张），成果原件</w:t>
      </w:r>
      <w:r>
        <w:rPr>
          <w:rFonts w:hint="eastAsia"/>
          <w:lang w:eastAsia="zh-CN"/>
        </w:rPr>
        <w:t>2</w:t>
      </w:r>
      <w:r>
        <w:rPr>
          <w:rFonts w:hint="eastAsia"/>
          <w:lang w:eastAsia="zh-CN"/>
        </w:rPr>
        <w:t>份（论文类成果原件</w:t>
      </w:r>
      <w:r>
        <w:rPr>
          <w:rFonts w:hint="eastAsia"/>
          <w:lang w:eastAsia="zh-CN"/>
        </w:rPr>
        <w:t>1</w:t>
      </w:r>
      <w:r>
        <w:rPr>
          <w:rFonts w:hint="eastAsia"/>
          <w:lang w:eastAsia="zh-CN"/>
        </w:rPr>
        <w:t>份、复印件</w:t>
      </w:r>
      <w:r>
        <w:rPr>
          <w:rFonts w:hint="eastAsia"/>
          <w:lang w:eastAsia="zh-CN"/>
        </w:rPr>
        <w:t>1</w:t>
      </w:r>
      <w:r>
        <w:rPr>
          <w:rFonts w:hint="eastAsia"/>
          <w:lang w:eastAsia="zh-CN"/>
        </w:rPr>
        <w:t>份，限报</w:t>
      </w:r>
      <w:r>
        <w:rPr>
          <w:rFonts w:hint="eastAsia"/>
          <w:lang w:eastAsia="zh-CN"/>
        </w:rPr>
        <w:t>5</w:t>
      </w:r>
      <w:r>
        <w:rPr>
          <w:rFonts w:hint="eastAsia"/>
          <w:lang w:eastAsia="zh-CN"/>
        </w:rPr>
        <w:t>项以上</w:t>
      </w:r>
      <w:r>
        <w:rPr>
          <w:rFonts w:hint="eastAsia"/>
          <w:lang w:eastAsia="zh-CN"/>
        </w:rPr>
        <w:t>10</w:t>
      </w:r>
      <w:r>
        <w:rPr>
          <w:rFonts w:hint="eastAsia"/>
          <w:lang w:eastAsia="zh-CN"/>
        </w:rPr>
        <w:t>项以内代表成果），工作业绩获奖证书</w:t>
      </w:r>
      <w:r>
        <w:rPr>
          <w:rFonts w:hint="eastAsia"/>
          <w:lang w:eastAsia="zh-CN"/>
        </w:rPr>
        <w:t>2</w:t>
      </w:r>
      <w:r>
        <w:rPr>
          <w:rFonts w:hint="eastAsia"/>
          <w:lang w:eastAsia="zh-CN"/>
        </w:rPr>
        <w:t>份（原件</w:t>
      </w:r>
      <w:r>
        <w:rPr>
          <w:rFonts w:hint="eastAsia"/>
          <w:lang w:eastAsia="zh-CN"/>
        </w:rPr>
        <w:t>1</w:t>
      </w:r>
      <w:r>
        <w:rPr>
          <w:rFonts w:hint="eastAsia"/>
          <w:lang w:eastAsia="zh-CN"/>
        </w:rPr>
        <w:t>份，复印件</w:t>
      </w:r>
      <w:r>
        <w:rPr>
          <w:rFonts w:hint="eastAsia"/>
          <w:lang w:eastAsia="zh-CN"/>
        </w:rPr>
        <w:t>1</w:t>
      </w:r>
      <w:r>
        <w:rPr>
          <w:rFonts w:hint="eastAsia"/>
          <w:lang w:eastAsia="zh-CN"/>
        </w:rPr>
        <w:t>份，限报</w:t>
      </w:r>
      <w:r>
        <w:rPr>
          <w:rFonts w:hint="eastAsia"/>
          <w:lang w:eastAsia="zh-CN"/>
        </w:rPr>
        <w:t>10</w:t>
      </w:r>
      <w:r>
        <w:rPr>
          <w:rFonts w:hint="eastAsia"/>
          <w:lang w:eastAsia="zh-CN"/>
        </w:rPr>
        <w:t>项以内代表成果）；如有成果等相关资料介绍，须统一格式装订成册，并按所附材料标明首页、目录及有关资料，音像类资料可附光盘。</w:t>
      </w:r>
    </w:p>
    <w:p w:rsidR="00021126" w:rsidRDefault="00021126" w:rsidP="00021126">
      <w:pPr>
        <w:ind w:firstLine="0"/>
        <w:rPr>
          <w:lang w:eastAsia="zh-CN"/>
        </w:rPr>
      </w:pPr>
      <w:r>
        <w:rPr>
          <w:rFonts w:hint="eastAsia"/>
          <w:lang w:eastAsia="zh-CN"/>
        </w:rPr>
        <w:t>5</w:t>
      </w:r>
      <w:r>
        <w:rPr>
          <w:rFonts w:hint="eastAsia"/>
          <w:lang w:eastAsia="zh-CN"/>
        </w:rPr>
        <w:t>、推荐材料要反映真实情况，推荐文字要准确、简明、写实，突出业绩贡献、成果创新和社会效益。出版、发表的著作、论文要注明出版单位、出版时间、发表刊物名称，合著的要注明位次；获奖成果要注明获奖时间、颁奖部门、获奖名称、等级和位次等。</w:t>
      </w:r>
    </w:p>
    <w:p w:rsidR="00021126" w:rsidRDefault="00021126" w:rsidP="00021126">
      <w:pPr>
        <w:ind w:firstLine="0"/>
        <w:rPr>
          <w:lang w:eastAsia="zh-CN"/>
        </w:rPr>
      </w:pPr>
      <w:r>
        <w:rPr>
          <w:rFonts w:hint="eastAsia"/>
          <w:lang w:eastAsia="zh-CN"/>
        </w:rPr>
        <w:t>（二）受理部门与时限</w:t>
      </w:r>
    </w:p>
    <w:p w:rsidR="00021126" w:rsidRDefault="00021126" w:rsidP="00021126">
      <w:pPr>
        <w:ind w:firstLine="0"/>
        <w:rPr>
          <w:lang w:eastAsia="zh-CN"/>
        </w:rPr>
      </w:pPr>
      <w:r>
        <w:rPr>
          <w:rFonts w:hint="eastAsia"/>
          <w:lang w:eastAsia="zh-CN"/>
        </w:rPr>
        <w:t>山东省社会科学突出贡献奖和山东省社会科学学科新秀奖奖项受理工作，由省社科优秀成果奖评委会办公室具体负责，办公室设在省社科联组织联络部；每年年初统一受理报送的材料。</w:t>
      </w:r>
    </w:p>
    <w:p w:rsidR="00021126" w:rsidRDefault="00021126" w:rsidP="00021126">
      <w:pPr>
        <w:ind w:firstLine="0"/>
        <w:rPr>
          <w:lang w:eastAsia="zh-CN"/>
        </w:rPr>
      </w:pPr>
      <w:r>
        <w:rPr>
          <w:rFonts w:hint="eastAsia"/>
          <w:lang w:eastAsia="zh-CN"/>
        </w:rPr>
        <w:lastRenderedPageBreak/>
        <w:t>（三）评定方法</w:t>
      </w:r>
    </w:p>
    <w:p w:rsidR="00021126" w:rsidRDefault="00021126" w:rsidP="00021126">
      <w:pPr>
        <w:ind w:firstLine="0"/>
        <w:rPr>
          <w:lang w:eastAsia="zh-CN"/>
        </w:rPr>
      </w:pPr>
      <w:r>
        <w:rPr>
          <w:rFonts w:hint="eastAsia"/>
          <w:lang w:eastAsia="zh-CN"/>
        </w:rPr>
        <w:t>山东省社会科学突出贡献奖、山东省社会科学学科新秀奖的评选，采用省社科优秀成果奖评委会组织的评审会议评选和由省社科联组织人事部门组织的人事考察相结合的办法进行。评审中，由全体评委认真审核材料后，实行无记名投票表决，以到会评委三分之二（含三分之二）以上票数同意方为通过。评选结束后评审通过人员要在省级媒体和本单位公示，公示期为</w:t>
      </w:r>
      <w:r>
        <w:rPr>
          <w:rFonts w:hint="eastAsia"/>
          <w:lang w:eastAsia="zh-CN"/>
        </w:rPr>
        <w:t>10</w:t>
      </w:r>
      <w:r>
        <w:rPr>
          <w:rFonts w:hint="eastAsia"/>
          <w:lang w:eastAsia="zh-CN"/>
        </w:rPr>
        <w:t>天。公示期如无异议，由省社科联组织人事部门对评审通过人选进行考察。考察中如没有发现新的问题，由省社科优秀成果奖评委会办公室确认并报省评委会备案，于适当时机颁奖。公示期中如有异议，经省评委会办公室核实并确认异议属实，即报评委会审核，撤销其奖项资格，三年内不再受理其奖项申报。</w:t>
      </w:r>
    </w:p>
    <w:p w:rsidR="00021126" w:rsidRDefault="00021126" w:rsidP="00021126">
      <w:pPr>
        <w:ind w:firstLine="0"/>
        <w:rPr>
          <w:lang w:eastAsia="zh-CN"/>
        </w:rPr>
      </w:pPr>
      <w:r>
        <w:rPr>
          <w:rFonts w:hint="eastAsia"/>
          <w:lang w:eastAsia="zh-CN"/>
        </w:rPr>
        <w:t>四、评委组成与组织考察</w:t>
      </w:r>
    </w:p>
    <w:p w:rsidR="00021126" w:rsidRDefault="00021126" w:rsidP="00021126">
      <w:pPr>
        <w:ind w:firstLine="0"/>
        <w:rPr>
          <w:lang w:eastAsia="zh-CN"/>
        </w:rPr>
      </w:pPr>
      <w:r>
        <w:rPr>
          <w:rFonts w:hint="eastAsia"/>
          <w:lang w:eastAsia="zh-CN"/>
        </w:rPr>
        <w:t>（一）评选阶段</w:t>
      </w:r>
    </w:p>
    <w:p w:rsidR="00021126" w:rsidRDefault="00021126" w:rsidP="00021126">
      <w:pPr>
        <w:ind w:firstLine="0"/>
        <w:rPr>
          <w:lang w:eastAsia="zh-CN"/>
        </w:rPr>
      </w:pPr>
      <w:r>
        <w:rPr>
          <w:rFonts w:hint="eastAsia"/>
          <w:lang w:eastAsia="zh-CN"/>
        </w:rPr>
        <w:t>1</w:t>
      </w:r>
      <w:r>
        <w:rPr>
          <w:rFonts w:hint="eastAsia"/>
          <w:lang w:eastAsia="zh-CN"/>
        </w:rPr>
        <w:t>、根据需要，从省有关部门遴选有人文社科管理工作经验和一定学术、文字水平的相关管理人员参加评审会议，总人数不超过</w:t>
      </w:r>
      <w:r>
        <w:rPr>
          <w:rFonts w:hint="eastAsia"/>
          <w:lang w:eastAsia="zh-CN"/>
        </w:rPr>
        <w:t>20</w:t>
      </w:r>
      <w:r>
        <w:rPr>
          <w:rFonts w:hint="eastAsia"/>
          <w:lang w:eastAsia="zh-CN"/>
        </w:rPr>
        <w:t>人。</w:t>
      </w:r>
    </w:p>
    <w:p w:rsidR="00021126" w:rsidRDefault="00021126" w:rsidP="00021126">
      <w:pPr>
        <w:ind w:firstLine="0"/>
        <w:rPr>
          <w:lang w:eastAsia="zh-CN"/>
        </w:rPr>
      </w:pPr>
      <w:r>
        <w:rPr>
          <w:rFonts w:hint="eastAsia"/>
          <w:lang w:eastAsia="zh-CN"/>
        </w:rPr>
        <w:t>2</w:t>
      </w:r>
      <w:r>
        <w:rPr>
          <w:rFonts w:hint="eastAsia"/>
          <w:lang w:eastAsia="zh-CN"/>
        </w:rPr>
        <w:t>、每次评审前重新确定评审委员名单。</w:t>
      </w:r>
    </w:p>
    <w:p w:rsidR="00021126" w:rsidRDefault="00021126" w:rsidP="00021126">
      <w:pPr>
        <w:ind w:firstLine="0"/>
        <w:rPr>
          <w:lang w:eastAsia="zh-CN"/>
        </w:rPr>
      </w:pPr>
      <w:r>
        <w:rPr>
          <w:rFonts w:hint="eastAsia"/>
          <w:lang w:eastAsia="zh-CN"/>
        </w:rPr>
        <w:t>3</w:t>
      </w:r>
      <w:r>
        <w:rPr>
          <w:rFonts w:hint="eastAsia"/>
          <w:lang w:eastAsia="zh-CN"/>
        </w:rPr>
        <w:t>、评审委员实行轮换、回避制度。连续三次参加评选会议的评审委员，除特殊情况外，应间隔</w:t>
      </w:r>
      <w:r>
        <w:rPr>
          <w:rFonts w:hint="eastAsia"/>
          <w:lang w:eastAsia="zh-CN"/>
        </w:rPr>
        <w:t>1-2</w:t>
      </w:r>
      <w:r>
        <w:rPr>
          <w:rFonts w:hint="eastAsia"/>
          <w:lang w:eastAsia="zh-CN"/>
        </w:rPr>
        <w:t>次后再参加评审会议。被推荐人及其配偶和直系亲属不参与当年度评审会议。</w:t>
      </w:r>
    </w:p>
    <w:p w:rsidR="00021126" w:rsidRDefault="00021126" w:rsidP="00021126">
      <w:pPr>
        <w:ind w:firstLine="0"/>
        <w:rPr>
          <w:lang w:eastAsia="zh-CN"/>
        </w:rPr>
      </w:pPr>
      <w:r>
        <w:rPr>
          <w:rFonts w:hint="eastAsia"/>
          <w:lang w:eastAsia="zh-CN"/>
        </w:rPr>
        <w:t>4</w:t>
      </w:r>
      <w:r>
        <w:rPr>
          <w:rFonts w:hint="eastAsia"/>
          <w:lang w:eastAsia="zh-CN"/>
        </w:rPr>
        <w:t>、除省社科联驻会负责人外，其他每单位评委不超过</w:t>
      </w:r>
      <w:r>
        <w:rPr>
          <w:rFonts w:hint="eastAsia"/>
          <w:lang w:eastAsia="zh-CN"/>
        </w:rPr>
        <w:t>1</w:t>
      </w:r>
      <w:r>
        <w:rPr>
          <w:rFonts w:hint="eastAsia"/>
          <w:lang w:eastAsia="zh-CN"/>
        </w:rPr>
        <w:t>人。</w:t>
      </w:r>
    </w:p>
    <w:p w:rsidR="00021126" w:rsidRDefault="00021126" w:rsidP="00021126">
      <w:pPr>
        <w:ind w:firstLine="0"/>
        <w:rPr>
          <w:lang w:eastAsia="zh-CN"/>
        </w:rPr>
      </w:pPr>
      <w:r>
        <w:rPr>
          <w:rFonts w:hint="eastAsia"/>
          <w:lang w:eastAsia="zh-CN"/>
        </w:rPr>
        <w:t>（二）考察阶段</w:t>
      </w:r>
    </w:p>
    <w:p w:rsidR="00021126" w:rsidRDefault="00021126" w:rsidP="00021126">
      <w:pPr>
        <w:ind w:firstLine="0"/>
        <w:rPr>
          <w:lang w:eastAsia="zh-CN"/>
        </w:rPr>
      </w:pPr>
      <w:r>
        <w:rPr>
          <w:rFonts w:hint="eastAsia"/>
          <w:lang w:eastAsia="zh-CN"/>
        </w:rPr>
        <w:t>1</w:t>
      </w:r>
      <w:r>
        <w:rPr>
          <w:rFonts w:hint="eastAsia"/>
          <w:lang w:eastAsia="zh-CN"/>
        </w:rPr>
        <w:t>、由省社科联组织考察组，考察评审会议通过人选的德能勤绩廉等情况。</w:t>
      </w:r>
    </w:p>
    <w:p w:rsidR="00021126" w:rsidRDefault="00021126" w:rsidP="00021126">
      <w:pPr>
        <w:ind w:firstLine="0"/>
        <w:rPr>
          <w:lang w:eastAsia="zh-CN"/>
        </w:rPr>
      </w:pPr>
      <w:r>
        <w:rPr>
          <w:rFonts w:hint="eastAsia"/>
          <w:lang w:eastAsia="zh-CN"/>
        </w:rPr>
        <w:t>2</w:t>
      </w:r>
      <w:r>
        <w:rPr>
          <w:rFonts w:hint="eastAsia"/>
          <w:lang w:eastAsia="zh-CN"/>
        </w:rPr>
        <w:t>、考察结束，对每位考察对象写出考察报告，报省评委会备案。</w:t>
      </w:r>
    </w:p>
    <w:p w:rsidR="00021126" w:rsidRDefault="00021126" w:rsidP="00021126">
      <w:pPr>
        <w:ind w:firstLine="0"/>
        <w:rPr>
          <w:lang w:eastAsia="zh-CN"/>
        </w:rPr>
      </w:pPr>
      <w:r>
        <w:rPr>
          <w:rFonts w:hint="eastAsia"/>
          <w:lang w:eastAsia="zh-CN"/>
        </w:rPr>
        <w:t>3</w:t>
      </w:r>
      <w:r>
        <w:rPr>
          <w:rFonts w:hint="eastAsia"/>
          <w:lang w:eastAsia="zh-CN"/>
        </w:rPr>
        <w:t>、参加评审和考察的人员应严格遵守评选纪律，坚持公道、正派、清廉，严禁拉选票、收受好处等不良风气。</w:t>
      </w:r>
    </w:p>
    <w:p w:rsidR="00021126" w:rsidRDefault="00021126" w:rsidP="00021126">
      <w:pPr>
        <w:ind w:firstLine="0"/>
        <w:rPr>
          <w:lang w:eastAsia="zh-CN"/>
        </w:rPr>
      </w:pPr>
      <w:r>
        <w:rPr>
          <w:rFonts w:hint="eastAsia"/>
          <w:lang w:eastAsia="zh-CN"/>
        </w:rPr>
        <w:t>五、成果奖励与管理</w:t>
      </w:r>
    </w:p>
    <w:p w:rsidR="00021126" w:rsidRDefault="00021126" w:rsidP="00021126">
      <w:pPr>
        <w:ind w:firstLine="0"/>
        <w:rPr>
          <w:lang w:eastAsia="zh-CN"/>
        </w:rPr>
      </w:pPr>
      <w:r>
        <w:rPr>
          <w:rFonts w:hint="eastAsia"/>
          <w:lang w:eastAsia="zh-CN"/>
        </w:rPr>
        <w:t>（一）两个奖项每年评选各不超过</w:t>
      </w:r>
      <w:r>
        <w:rPr>
          <w:rFonts w:hint="eastAsia"/>
          <w:lang w:eastAsia="zh-CN"/>
        </w:rPr>
        <w:t>5</w:t>
      </w:r>
      <w:r>
        <w:rPr>
          <w:rFonts w:hint="eastAsia"/>
          <w:lang w:eastAsia="zh-CN"/>
        </w:rPr>
        <w:t>名，宁缺毋滥，可以空缺。</w:t>
      </w:r>
    </w:p>
    <w:p w:rsidR="00021126" w:rsidRDefault="00021126" w:rsidP="00021126">
      <w:pPr>
        <w:ind w:firstLine="0"/>
        <w:rPr>
          <w:lang w:eastAsia="zh-CN"/>
        </w:rPr>
      </w:pPr>
      <w:r>
        <w:rPr>
          <w:rFonts w:hint="eastAsia"/>
          <w:lang w:eastAsia="zh-CN"/>
        </w:rPr>
        <w:t>（二）省社科优秀成果奖评委会代表省政府向获奖人员颁发获奖证书、证书副本和奖金。</w:t>
      </w:r>
    </w:p>
    <w:p w:rsidR="00021126" w:rsidRDefault="00021126" w:rsidP="00021126">
      <w:pPr>
        <w:ind w:firstLine="0"/>
        <w:rPr>
          <w:lang w:eastAsia="zh-CN"/>
        </w:rPr>
      </w:pPr>
      <w:r>
        <w:rPr>
          <w:rFonts w:hint="eastAsia"/>
          <w:lang w:eastAsia="zh-CN"/>
        </w:rPr>
        <w:lastRenderedPageBreak/>
        <w:t>（三）公示期后如发现获奖人员有严重弄虚作假或其他违纪行为，在取得具有法律效力的证明后，省社科优秀成果奖评委会将追回证书和奖金，三年内不再受理其奖项申报。</w:t>
      </w:r>
    </w:p>
    <w:p w:rsidR="00021126" w:rsidRDefault="00021126" w:rsidP="00021126">
      <w:pPr>
        <w:ind w:firstLine="0"/>
        <w:rPr>
          <w:lang w:eastAsia="zh-CN"/>
        </w:rPr>
      </w:pPr>
      <w:r>
        <w:rPr>
          <w:rFonts w:hint="eastAsia"/>
          <w:lang w:eastAsia="zh-CN"/>
        </w:rPr>
        <w:t>（四）参评人获奖后，所报参评成果均由省社科优秀成果奖评委会办公室存档，不再退还本人。</w:t>
      </w:r>
    </w:p>
    <w:p w:rsidR="00021126" w:rsidRDefault="00021126" w:rsidP="00021126">
      <w:pPr>
        <w:ind w:firstLine="0"/>
        <w:rPr>
          <w:lang w:eastAsia="zh-CN"/>
        </w:rPr>
      </w:pPr>
      <w:r>
        <w:rPr>
          <w:rFonts w:hint="eastAsia"/>
          <w:lang w:eastAsia="zh-CN"/>
        </w:rPr>
        <w:t>（五）山东省社会科学突出贡献奖、山东省社会科学学科新秀奖均为一次性奖励，不与其他待遇挂钩，不得重复申报；可作为对人文社会科学工作者进行人才评价的重要依据，作为评定博士、硕士研究生导师，申报博士点、硕士点，申报人文社会科学重点研究基地等方面的重要依据。</w:t>
      </w:r>
    </w:p>
    <w:p w:rsidR="00021126" w:rsidRDefault="00021126" w:rsidP="00021126">
      <w:pPr>
        <w:ind w:firstLine="0"/>
        <w:rPr>
          <w:lang w:eastAsia="zh-CN"/>
        </w:rPr>
      </w:pPr>
      <w:r>
        <w:rPr>
          <w:rFonts w:hint="eastAsia"/>
          <w:lang w:eastAsia="zh-CN"/>
        </w:rPr>
        <w:t>六、其他</w:t>
      </w:r>
    </w:p>
    <w:p w:rsidR="003B52BA" w:rsidRPr="00021126" w:rsidRDefault="00021126" w:rsidP="00021126">
      <w:pPr>
        <w:ind w:firstLine="0"/>
        <w:rPr>
          <w:lang w:eastAsia="zh-CN"/>
        </w:rPr>
      </w:pPr>
      <w:r>
        <w:rPr>
          <w:rFonts w:hint="eastAsia"/>
          <w:lang w:eastAsia="zh-CN"/>
        </w:rPr>
        <w:t>本实施细则的具体实施由省社科联负责，解释权属于山东省社会科学优秀成果奖评选委员会办公室。</w:t>
      </w:r>
    </w:p>
    <w:p w:rsidR="00021126" w:rsidRDefault="00021126" w:rsidP="00703861">
      <w:pPr>
        <w:ind w:firstLine="0"/>
        <w:rPr>
          <w:lang w:eastAsia="zh-CN"/>
        </w:rPr>
      </w:pPr>
    </w:p>
    <w:p w:rsidR="003B52BA" w:rsidRDefault="003B52BA" w:rsidP="00703861">
      <w:pPr>
        <w:ind w:firstLine="0"/>
        <w:rPr>
          <w:lang w:eastAsia="zh-CN"/>
        </w:rPr>
        <w:sectPr w:rsidR="003B52BA" w:rsidSect="006074AA">
          <w:pgSz w:w="11906" w:h="16838"/>
          <w:pgMar w:top="1440" w:right="1800" w:bottom="1440" w:left="1800" w:header="851" w:footer="992" w:gutter="0"/>
          <w:cols w:space="425"/>
          <w:docGrid w:type="lines" w:linePitch="312"/>
        </w:sectPr>
      </w:pPr>
    </w:p>
    <w:p w:rsidR="00254726" w:rsidRDefault="00254726" w:rsidP="00254726">
      <w:pPr>
        <w:pStyle w:val="3"/>
        <w:rPr>
          <w:lang w:eastAsia="zh-CN"/>
        </w:rPr>
      </w:pPr>
      <w:bookmarkStart w:id="103" w:name="_Toc80862409"/>
      <w:r>
        <w:rPr>
          <w:rFonts w:hint="eastAsia"/>
          <w:lang w:eastAsia="zh-CN"/>
        </w:rPr>
        <w:lastRenderedPageBreak/>
        <w:t>教育部科技部关于加强高等学校科技成果转移转化工作的若干意见</w:t>
      </w:r>
      <w:bookmarkEnd w:id="103"/>
    </w:p>
    <w:p w:rsidR="00254726" w:rsidRDefault="00254726" w:rsidP="00254726">
      <w:pPr>
        <w:ind w:firstLine="0"/>
        <w:rPr>
          <w:lang w:eastAsia="zh-CN"/>
        </w:rPr>
      </w:pPr>
      <w:r>
        <w:rPr>
          <w:rFonts w:hint="eastAsia"/>
          <w:lang w:eastAsia="zh-CN"/>
        </w:rPr>
        <w:t>教技〔</w:t>
      </w:r>
      <w:r>
        <w:rPr>
          <w:rFonts w:hint="eastAsia"/>
          <w:lang w:eastAsia="zh-CN"/>
        </w:rPr>
        <w:t>2016</w:t>
      </w:r>
      <w:r>
        <w:rPr>
          <w:rFonts w:hint="eastAsia"/>
          <w:lang w:eastAsia="zh-CN"/>
        </w:rPr>
        <w:t>〕</w:t>
      </w:r>
      <w:r>
        <w:rPr>
          <w:rFonts w:hint="eastAsia"/>
          <w:lang w:eastAsia="zh-CN"/>
        </w:rPr>
        <w:t>3</w:t>
      </w:r>
      <w:r>
        <w:rPr>
          <w:rFonts w:hint="eastAsia"/>
          <w:lang w:eastAsia="zh-CN"/>
        </w:rPr>
        <w:t>号</w:t>
      </w:r>
    </w:p>
    <w:p w:rsidR="00254726" w:rsidRDefault="00254726" w:rsidP="00254726">
      <w:pPr>
        <w:ind w:firstLine="0"/>
        <w:rPr>
          <w:lang w:eastAsia="zh-CN"/>
        </w:rPr>
      </w:pPr>
      <w:r>
        <w:rPr>
          <w:rFonts w:hint="eastAsia"/>
          <w:lang w:eastAsia="zh-CN"/>
        </w:rPr>
        <w:t>各省、自治区、直辖市教育厅</w:t>
      </w:r>
      <w:r>
        <w:rPr>
          <w:rFonts w:hint="eastAsia"/>
          <w:lang w:eastAsia="zh-CN"/>
        </w:rPr>
        <w:t>(</w:t>
      </w:r>
      <w:r>
        <w:rPr>
          <w:rFonts w:hint="eastAsia"/>
          <w:lang w:eastAsia="zh-CN"/>
        </w:rPr>
        <w:t>教委</w:t>
      </w:r>
      <w:r>
        <w:rPr>
          <w:rFonts w:hint="eastAsia"/>
          <w:lang w:eastAsia="zh-CN"/>
        </w:rPr>
        <w:t>)</w:t>
      </w:r>
      <w:r>
        <w:rPr>
          <w:rFonts w:hint="eastAsia"/>
          <w:lang w:eastAsia="zh-CN"/>
        </w:rPr>
        <w:t>、科技厅</w:t>
      </w:r>
      <w:r>
        <w:rPr>
          <w:rFonts w:hint="eastAsia"/>
          <w:lang w:eastAsia="zh-CN"/>
        </w:rPr>
        <w:t>(</w:t>
      </w:r>
      <w:r>
        <w:rPr>
          <w:rFonts w:hint="eastAsia"/>
          <w:lang w:eastAsia="zh-CN"/>
        </w:rPr>
        <w:t>科委</w:t>
      </w:r>
      <w:r>
        <w:rPr>
          <w:rFonts w:hint="eastAsia"/>
          <w:lang w:eastAsia="zh-CN"/>
        </w:rPr>
        <w:t>)</w:t>
      </w:r>
      <w:r>
        <w:rPr>
          <w:rFonts w:hint="eastAsia"/>
          <w:lang w:eastAsia="zh-CN"/>
        </w:rPr>
        <w:t>，新疆生产建设兵团教育局、科技局，教育部直属各高等学校：</w:t>
      </w:r>
    </w:p>
    <w:p w:rsidR="00254726" w:rsidRDefault="00254726" w:rsidP="00254726">
      <w:pPr>
        <w:ind w:firstLine="0"/>
        <w:rPr>
          <w:lang w:eastAsia="zh-CN"/>
        </w:rPr>
      </w:pPr>
      <w:r>
        <w:rPr>
          <w:rFonts w:hint="eastAsia"/>
          <w:lang w:eastAsia="zh-CN"/>
        </w:rPr>
        <w:t>为深入贯彻落实《中共中央国务院关于深化体制机制改革加快实施创新驱动发展战略的若干意见》、《中共中央关于深化人才发展体制机制改革的意见》和《中共中央办公厅关于印发深化科技体制改革实施方案的通知》精神，推动高校加快科技成果转移转化，依据《中华人民共和国促进科技成果转化法》、国务院</w:t>
      </w:r>
      <w:r>
        <w:rPr>
          <w:rFonts w:hint="eastAsia"/>
          <w:lang w:eastAsia="zh-CN"/>
        </w:rPr>
        <w:t xml:space="preserve"> </w:t>
      </w:r>
      <w:r>
        <w:rPr>
          <w:rFonts w:hint="eastAsia"/>
          <w:lang w:eastAsia="zh-CN"/>
        </w:rPr>
        <w:t>《实施</w:t>
      </w:r>
      <w:r>
        <w:rPr>
          <w:rFonts w:hint="eastAsia"/>
          <w:lang w:eastAsia="zh-CN"/>
        </w:rPr>
        <w:t>&lt;</w:t>
      </w:r>
      <w:r>
        <w:rPr>
          <w:rFonts w:hint="eastAsia"/>
          <w:lang w:eastAsia="zh-CN"/>
        </w:rPr>
        <w:t>中华人民共和国促进科技成果转化法</w:t>
      </w:r>
      <w:r>
        <w:rPr>
          <w:rFonts w:hint="eastAsia"/>
          <w:lang w:eastAsia="zh-CN"/>
        </w:rPr>
        <w:t>&gt;</w:t>
      </w:r>
      <w:r>
        <w:rPr>
          <w:rFonts w:hint="eastAsia"/>
          <w:lang w:eastAsia="zh-CN"/>
        </w:rPr>
        <w:t>若干规定》和国务院办公厅《促进科技成果转移转化行动方案》，结合高校实际，提出如下意见：</w:t>
      </w:r>
    </w:p>
    <w:p w:rsidR="00254726" w:rsidRDefault="00254726" w:rsidP="00254726">
      <w:pPr>
        <w:ind w:firstLine="0"/>
        <w:rPr>
          <w:lang w:eastAsia="zh-CN"/>
        </w:rPr>
      </w:pPr>
      <w:r>
        <w:rPr>
          <w:rFonts w:hint="eastAsia"/>
          <w:lang w:eastAsia="zh-CN"/>
        </w:rPr>
        <w:t>一、全面认识高校科技成果转移转化工作。科技成果转化是高校科技活动的重要内容，高校要引导科研工作和经济、社会发展需求更加紧密结合</w:t>
      </w:r>
      <w:r>
        <w:rPr>
          <w:rFonts w:hint="eastAsia"/>
          <w:lang w:eastAsia="zh-CN"/>
        </w:rPr>
        <w:t xml:space="preserve">, </w:t>
      </w:r>
      <w:r>
        <w:rPr>
          <w:rFonts w:hint="eastAsia"/>
          <w:lang w:eastAsia="zh-CN"/>
        </w:rPr>
        <w:t>为支撑经济发展转型升级提供源源不断的有效成果。高校要改革完善科技评价考核机制，促进科技成果转化。高校科技成果转移转化工作，既要注重以技术交易、作价入股等形式向企业转移转化科技成果</w:t>
      </w:r>
      <w:r>
        <w:rPr>
          <w:rFonts w:hint="eastAsia"/>
          <w:lang w:eastAsia="zh-CN"/>
        </w:rPr>
        <w:t>;</w:t>
      </w:r>
      <w:r>
        <w:rPr>
          <w:rFonts w:hint="eastAsia"/>
          <w:lang w:eastAsia="zh-CN"/>
        </w:rPr>
        <w:t>又要加大产学研结合的力度，支持科技人员面向企业开展技术开发、技术服务、技术咨询和技术培训</w:t>
      </w:r>
      <w:r>
        <w:rPr>
          <w:rFonts w:hint="eastAsia"/>
          <w:lang w:eastAsia="zh-CN"/>
        </w:rPr>
        <w:t>;</w:t>
      </w:r>
      <w:r>
        <w:rPr>
          <w:rFonts w:hint="eastAsia"/>
          <w:lang w:eastAsia="zh-CN"/>
        </w:rPr>
        <w:t>还要创新科研组织方式，组织科技人员面向国家需求和经济社会发展积极承担各类科研计划项目，积极参与国家、区域创新体系建设，为经济社会发展提供技术支撑和政策建议</w:t>
      </w:r>
      <w:r>
        <w:rPr>
          <w:rFonts w:hint="eastAsia"/>
          <w:lang w:eastAsia="zh-CN"/>
        </w:rPr>
        <w:t>;</w:t>
      </w:r>
      <w:r>
        <w:rPr>
          <w:rFonts w:hint="eastAsia"/>
          <w:lang w:eastAsia="zh-CN"/>
        </w:rPr>
        <w:t>高校作为人才培养的主阵地，更要引导、激励科研人员教书育人，注重知识扩散和转移，及时将科研成果转化为教育教学、学科专业发展资源，提高人才培养质量。</w:t>
      </w:r>
    </w:p>
    <w:p w:rsidR="00254726" w:rsidRDefault="00254726" w:rsidP="00254726">
      <w:pPr>
        <w:ind w:firstLine="0"/>
        <w:rPr>
          <w:lang w:eastAsia="zh-CN"/>
        </w:rPr>
      </w:pPr>
      <w:r>
        <w:rPr>
          <w:rFonts w:hint="eastAsia"/>
          <w:lang w:eastAsia="zh-CN"/>
        </w:rPr>
        <w:t>二、简政放权鼓励科技成果转移转化。高校对其持有的科技成果，可以自主决定转让、许可或者作价投资，除涉及国家秘密、国家安全外，不需要审批或备案。高校有权依法以持有的科技成果作价入股确认股权和出资比例，通过发起人协议、投资协议或者公司章程等形式对科技成果的权属、作价、折股数量或出资比例等事项明确约定、明晰产权，并指定所属专业部门统一管理技术成果作价入股所形成的企业股份或出资比例。高校职务科技成果完成人和参加人在不变更职务科技成果权属的前提下，可以按照学校规定与学校签订协议，进行该项科技成果的转化，并享有相应权益。高校科技成果转移转化收益全部留归学校，纳入单位预算，</w:t>
      </w:r>
      <w:r>
        <w:rPr>
          <w:rFonts w:hint="eastAsia"/>
          <w:lang w:eastAsia="zh-CN"/>
        </w:rPr>
        <w:lastRenderedPageBreak/>
        <w:t>不上缴国库</w:t>
      </w:r>
      <w:r>
        <w:rPr>
          <w:rFonts w:hint="eastAsia"/>
          <w:lang w:eastAsia="zh-CN"/>
        </w:rPr>
        <w:t>;</w:t>
      </w:r>
      <w:r>
        <w:rPr>
          <w:rFonts w:hint="eastAsia"/>
          <w:lang w:eastAsia="zh-CN"/>
        </w:rPr>
        <w:t>在对完成、转化科技成果做出重要贡献的人员给予奖励和报酬后，主要用于科学技术研究与成果转化等相关工作。</w:t>
      </w:r>
    </w:p>
    <w:p w:rsidR="00254726" w:rsidRDefault="00254726" w:rsidP="00254726">
      <w:pPr>
        <w:ind w:firstLine="0"/>
        <w:rPr>
          <w:lang w:eastAsia="zh-CN"/>
        </w:rPr>
      </w:pPr>
      <w:r>
        <w:rPr>
          <w:rFonts w:hint="eastAsia"/>
          <w:lang w:eastAsia="zh-CN"/>
        </w:rPr>
        <w:t>三、建立健全科技成果转移转化工作机制。高校要加强对科技成果转移转化的管理、组织和协调，成立科技成果转移转化工作领导小组，建立科技成果转移转化重大事项领导班子集体决策制度</w:t>
      </w:r>
      <w:r>
        <w:rPr>
          <w:rFonts w:hint="eastAsia"/>
          <w:lang w:eastAsia="zh-CN"/>
        </w:rPr>
        <w:t>;</w:t>
      </w:r>
      <w:r>
        <w:rPr>
          <w:rFonts w:hint="eastAsia"/>
          <w:lang w:eastAsia="zh-CN"/>
        </w:rPr>
        <w:t>统筹成果管理、技术转移、资产经营管理、法律等事务，建立成果转移转化管理平台</w:t>
      </w:r>
      <w:r>
        <w:rPr>
          <w:rFonts w:hint="eastAsia"/>
          <w:lang w:eastAsia="zh-CN"/>
        </w:rPr>
        <w:t>;</w:t>
      </w:r>
      <w:r>
        <w:rPr>
          <w:rFonts w:hint="eastAsia"/>
          <w:lang w:eastAsia="zh-CN"/>
        </w:rPr>
        <w:t>明确科技成果转移转化管理机构和职能，落实科技成果报告、知识产权保护、资产经营管理等工作的责任主体，优化并公示科技成果转移转化工作流程。</w:t>
      </w:r>
    </w:p>
    <w:p w:rsidR="00254726" w:rsidRDefault="00254726" w:rsidP="00254726">
      <w:pPr>
        <w:ind w:firstLine="0"/>
        <w:rPr>
          <w:lang w:eastAsia="zh-CN"/>
        </w:rPr>
      </w:pPr>
      <w:r>
        <w:rPr>
          <w:rFonts w:hint="eastAsia"/>
          <w:lang w:eastAsia="zh-CN"/>
        </w:rPr>
        <w:t>高校应根据国家规定和学校实际建立科技成果使用、处置的程序与规则。在向企业或者其他组织转移转化科技成果时，可以通过在技术交易市场挂牌、拍卖等方式确定价格，也可以通过协议定价。协议定价的，应当通过网站、办公系统、公示栏等方式在校内公示科技成果名称、简介等基本要素和拟交易价格、价格形成过程等，公示时间不少于</w:t>
      </w:r>
      <w:r>
        <w:rPr>
          <w:rFonts w:hint="eastAsia"/>
          <w:lang w:eastAsia="zh-CN"/>
        </w:rPr>
        <w:t>15</w:t>
      </w:r>
      <w:r>
        <w:rPr>
          <w:rFonts w:hint="eastAsia"/>
          <w:lang w:eastAsia="zh-CN"/>
        </w:rPr>
        <w:t>日。高校对科技成果的使用、处置在校内实行公示制度，同时明确并公开异议处理程序和办法。涉及国家秘密和国家安全的，按国家相关规定执行。</w:t>
      </w:r>
    </w:p>
    <w:p w:rsidR="00254726" w:rsidRDefault="00254726" w:rsidP="00254726">
      <w:pPr>
        <w:ind w:firstLine="0"/>
        <w:rPr>
          <w:lang w:eastAsia="zh-CN"/>
        </w:rPr>
      </w:pPr>
      <w:r>
        <w:rPr>
          <w:rFonts w:hint="eastAsia"/>
          <w:lang w:eastAsia="zh-CN"/>
        </w:rPr>
        <w:t>科技成果转化过程中，通过技术交易市场挂牌、拍卖等方式确定价格的，或者通过协议定价并按规定在校内公示的，高校领导在履行勤勉尽职义务、没有牟取非法利益的前提下，免除其在科技成果定价中因科技成果转化后续价值变化产生的决策责任。</w:t>
      </w:r>
    </w:p>
    <w:p w:rsidR="00254726" w:rsidRDefault="00254726" w:rsidP="00254726">
      <w:pPr>
        <w:ind w:firstLine="0"/>
        <w:rPr>
          <w:lang w:eastAsia="zh-CN"/>
        </w:rPr>
      </w:pPr>
      <w:r>
        <w:rPr>
          <w:rFonts w:hint="eastAsia"/>
          <w:lang w:eastAsia="zh-CN"/>
        </w:rPr>
        <w:t>四、加强科技成果转移转化能力建设。鼓励高校在不增加编制的前提下建立负责科技成果转移转化工作的专业化机构或者委托独立的科技成果转移转化服务机构开展科技成果转化，通过培训、市场聘任等多种方式建立成果转化职业经理人队伍。发挥大学科技园、区域</w:t>
      </w:r>
      <w:r>
        <w:rPr>
          <w:rFonts w:hint="eastAsia"/>
          <w:lang w:eastAsia="zh-CN"/>
        </w:rPr>
        <w:t>(</w:t>
      </w:r>
      <w:r>
        <w:rPr>
          <w:rFonts w:hint="eastAsia"/>
          <w:lang w:eastAsia="zh-CN"/>
        </w:rPr>
        <w:t>专业</w:t>
      </w:r>
      <w:r>
        <w:rPr>
          <w:rFonts w:hint="eastAsia"/>
          <w:lang w:eastAsia="zh-CN"/>
        </w:rPr>
        <w:t>)</w:t>
      </w:r>
      <w:r>
        <w:rPr>
          <w:rFonts w:hint="eastAsia"/>
          <w:lang w:eastAsia="zh-CN"/>
        </w:rPr>
        <w:t>研究院、行业组织在成果转移转化中的集聚辐射和带动作用，依托其构建技术交易、投融资等支撑服务平台，开展技术开发和市场需求对接、科技成果和风险投资对接，形成市场化的科技成果转移转化运营体系，培育打造运行机制灵活、专业人才集聚、服务能力突出的国家技术转移机构。高校要充分利用各级政府建立的科技成果信息平台，加强成果的宣传和展览展示</w:t>
      </w:r>
      <w:r>
        <w:rPr>
          <w:rFonts w:hint="eastAsia"/>
          <w:lang w:eastAsia="zh-CN"/>
        </w:rPr>
        <w:t>;</w:t>
      </w:r>
      <w:r>
        <w:rPr>
          <w:rFonts w:hint="eastAsia"/>
          <w:lang w:eastAsia="zh-CN"/>
        </w:rPr>
        <w:t>鼓励科研人员面向企业开展技术开发、技术咨询和技术服务等横向合作，与企业联合实施科技成果转化。</w:t>
      </w:r>
    </w:p>
    <w:p w:rsidR="00254726" w:rsidRDefault="00254726" w:rsidP="00254726">
      <w:pPr>
        <w:ind w:firstLine="0"/>
        <w:rPr>
          <w:lang w:eastAsia="zh-CN"/>
        </w:rPr>
      </w:pPr>
      <w:r>
        <w:rPr>
          <w:rFonts w:hint="eastAsia"/>
          <w:lang w:eastAsia="zh-CN"/>
        </w:rPr>
        <w:lastRenderedPageBreak/>
        <w:t>五、健全以增加知识价值为导向的收益分配政策。高校要根据国家规定和学校实际，制定科技成果转移转化奖励和收益分配办法，并在校内公开。在制定科技成果转移转化奖励和收益分配办法时，要充分听取学校科技人员的意见，兼顾学校、院系、成果完成人和专业技术转移转化机构等参与科技成果转化的各方利益。</w:t>
      </w:r>
    </w:p>
    <w:p w:rsidR="00254726" w:rsidRDefault="00254726" w:rsidP="00254726">
      <w:pPr>
        <w:ind w:firstLine="0"/>
        <w:rPr>
          <w:lang w:eastAsia="zh-CN"/>
        </w:rPr>
      </w:pPr>
      <w:r>
        <w:rPr>
          <w:rFonts w:hint="eastAsia"/>
          <w:lang w:eastAsia="zh-CN"/>
        </w:rPr>
        <w:t>高校依法对职务科技成果完成人和为成果转化作出重要贡献的其他人员给予奖励时，按照以下规定执行：以技术转让或者许可方式转化职务科技成果的，</w:t>
      </w:r>
      <w:r>
        <w:rPr>
          <w:rFonts w:hint="eastAsia"/>
          <w:lang w:eastAsia="zh-CN"/>
        </w:rPr>
        <w:t xml:space="preserve"> </w:t>
      </w:r>
      <w:r>
        <w:rPr>
          <w:rFonts w:hint="eastAsia"/>
          <w:lang w:eastAsia="zh-CN"/>
        </w:rPr>
        <w:t>应当从技术转让或者许可所取得的净收入中提取不低于</w:t>
      </w:r>
      <w:r>
        <w:rPr>
          <w:rFonts w:hint="eastAsia"/>
          <w:lang w:eastAsia="zh-CN"/>
        </w:rPr>
        <w:t>50%</w:t>
      </w:r>
      <w:r>
        <w:rPr>
          <w:rFonts w:hint="eastAsia"/>
          <w:lang w:eastAsia="zh-CN"/>
        </w:rPr>
        <w:t>的比例用于奖励</w:t>
      </w:r>
      <w:r>
        <w:rPr>
          <w:rFonts w:hint="eastAsia"/>
          <w:lang w:eastAsia="zh-CN"/>
        </w:rPr>
        <w:t>;</w:t>
      </w:r>
      <w:r>
        <w:rPr>
          <w:rFonts w:hint="eastAsia"/>
          <w:lang w:eastAsia="zh-CN"/>
        </w:rPr>
        <w:t>以科技成果作价投资实施转化的，应当从作价投资取得的股份或者出资比例中提取不低于</w:t>
      </w:r>
      <w:r>
        <w:rPr>
          <w:rFonts w:hint="eastAsia"/>
          <w:lang w:eastAsia="zh-CN"/>
        </w:rPr>
        <w:t>50%</w:t>
      </w:r>
      <w:r>
        <w:rPr>
          <w:rFonts w:hint="eastAsia"/>
          <w:lang w:eastAsia="zh-CN"/>
        </w:rPr>
        <w:t>的比例用于奖励</w:t>
      </w:r>
      <w:r>
        <w:rPr>
          <w:rFonts w:hint="eastAsia"/>
          <w:lang w:eastAsia="zh-CN"/>
        </w:rPr>
        <w:t>;</w:t>
      </w:r>
      <w:r>
        <w:rPr>
          <w:rFonts w:hint="eastAsia"/>
          <w:lang w:eastAsia="zh-CN"/>
        </w:rPr>
        <w:t>在研究开发和科技成果转化中作出主要贡献的人员，获得奖励的份额不低于总额的</w:t>
      </w:r>
      <w:r>
        <w:rPr>
          <w:rFonts w:hint="eastAsia"/>
          <w:lang w:eastAsia="zh-CN"/>
        </w:rPr>
        <w:t>50%</w:t>
      </w:r>
      <w:r>
        <w:rPr>
          <w:rFonts w:hint="eastAsia"/>
          <w:lang w:eastAsia="zh-CN"/>
        </w:rPr>
        <w:t>。成果转移转化收益扣除对上述人员的奖励和报酬后，应当主要用于科学技术研发与成果转移转化等相关工作，并支持技术转移机构的运行和发展。</w:t>
      </w:r>
    </w:p>
    <w:p w:rsidR="00254726" w:rsidRDefault="00254726" w:rsidP="00254726">
      <w:pPr>
        <w:ind w:firstLine="0"/>
        <w:rPr>
          <w:lang w:eastAsia="zh-CN"/>
        </w:rPr>
      </w:pPr>
      <w:r>
        <w:rPr>
          <w:rFonts w:hint="eastAsia"/>
          <w:lang w:eastAsia="zh-CN"/>
        </w:rPr>
        <w:t>担任高校正职领导以及高校所属具有独立法人资格单位的正职领导，是科技成果的主要完成人或者为成果转移转化作出重要贡献的，可以按照学校制定的成果转移转化奖励和收益分配办法给予现金奖励，原则上不得给予股权激励</w:t>
      </w:r>
      <w:r>
        <w:rPr>
          <w:rFonts w:hint="eastAsia"/>
          <w:lang w:eastAsia="zh-CN"/>
        </w:rPr>
        <w:t>;</w:t>
      </w:r>
      <w:r>
        <w:rPr>
          <w:rFonts w:hint="eastAsia"/>
          <w:lang w:eastAsia="zh-CN"/>
        </w:rPr>
        <w:t>其他担任领导职务的科技人员，是科技成果的主要完成人或者为成果转移转化作出重要贡献的，可以按照学校制定的成果转化奖励和收益分配办法给予现金、股份或出资比例等奖励和报酬。对担任领导职务的科技人员的科技成果转化收益分配实行公示和报告制度，明确公示其在成果完成或成果转化过程中的贡献情况及拟分配的奖励、占比情况等。</w:t>
      </w:r>
    </w:p>
    <w:p w:rsidR="00254726" w:rsidRDefault="00254726" w:rsidP="00254726">
      <w:pPr>
        <w:ind w:firstLine="0"/>
        <w:rPr>
          <w:lang w:eastAsia="zh-CN"/>
        </w:rPr>
      </w:pPr>
      <w:r>
        <w:rPr>
          <w:rFonts w:hint="eastAsia"/>
          <w:lang w:eastAsia="zh-CN"/>
        </w:rPr>
        <w:t>高校科技人员面向企业开展技术开发、技术咨询、技术服务、技术培训等横向合作活动，是高校科技成果转化的重要形式，其管理应依据合同法和科技成果转化法</w:t>
      </w:r>
      <w:r>
        <w:rPr>
          <w:rFonts w:hint="eastAsia"/>
          <w:lang w:eastAsia="zh-CN"/>
        </w:rPr>
        <w:t>;</w:t>
      </w:r>
      <w:r>
        <w:rPr>
          <w:rFonts w:hint="eastAsia"/>
          <w:lang w:eastAsia="zh-CN"/>
        </w:rPr>
        <w:t>高校应与合作单位依法签订合同或协议，约定任务分工、资金投入和使用、知识产权归属、权益分配等事项，经费支出按照合同或协议约定执行，净收入可按照学校制定的科技成果转移转化奖励和收益分配办法对完成项目的科技人员给予奖励和报酬。对科技人员承担横向科研项目与承担政府科技计划项目，在业绩考核中同等对待。</w:t>
      </w:r>
    </w:p>
    <w:p w:rsidR="00254726" w:rsidRDefault="00254726" w:rsidP="00254726">
      <w:pPr>
        <w:ind w:firstLine="0"/>
        <w:rPr>
          <w:lang w:eastAsia="zh-CN"/>
        </w:rPr>
      </w:pPr>
      <w:r>
        <w:rPr>
          <w:rFonts w:hint="eastAsia"/>
          <w:lang w:eastAsia="zh-CN"/>
        </w:rPr>
        <w:t>科技成果转移转化的奖励和报酬的支出，计入单位当年工资总额，不受单位当年工资总额限制，不纳入单位工资总额基数。</w:t>
      </w:r>
    </w:p>
    <w:p w:rsidR="00254726" w:rsidRDefault="00254726" w:rsidP="00254726">
      <w:pPr>
        <w:ind w:firstLine="0"/>
        <w:rPr>
          <w:lang w:eastAsia="zh-CN"/>
        </w:rPr>
      </w:pPr>
      <w:r>
        <w:rPr>
          <w:rFonts w:hint="eastAsia"/>
          <w:lang w:eastAsia="zh-CN"/>
        </w:rPr>
        <w:lastRenderedPageBreak/>
        <w:t>六、完善有利于科技成果转移转化的人事管理制度。高校科技人员在履行岗位职责、完成本职工作的前提下，征得学校同意，可以到企业兼职从事科技成果转化，或者离岗创业在不超过三年时间内保留人事关系。离岗创业期间，科技人员所承担的国家科技计划和基金项目原则上不得中止，确需中止的应当按照有关管理办法办理手续。高校要建立和完善科技人员在岗兼职、离岗创业和返岗任职制度，对在岗兼职的兼职时间和取酬方式、离岗创业期间和期满后的权利和义务及返岗条件作出规定并在校内公示。担任领导职务的科技人员的兼职管理，按中央有关规定执行。鼓励高校设立专门的科技成果转化岗位并建立相应的评聘制度。鼓励高校设立一定比例的流动岗位，聘请有创新实践经验的企业家和企业科技人才兼职从事教学和科研工作。教育部将组织高校开展将企业任职经历作为新聘工程类教师必要条件的试点，加大对应用型本科和高职院校专业教师在校企之间的交流力度。</w:t>
      </w:r>
    </w:p>
    <w:p w:rsidR="00254726" w:rsidRDefault="00254726" w:rsidP="00254726">
      <w:pPr>
        <w:ind w:firstLine="0"/>
        <w:rPr>
          <w:lang w:eastAsia="zh-CN"/>
        </w:rPr>
      </w:pPr>
      <w:r>
        <w:rPr>
          <w:rFonts w:hint="eastAsia"/>
          <w:lang w:eastAsia="zh-CN"/>
        </w:rPr>
        <w:t>七、支持学生创新创业。探索建立以创新创业为导向的人才培养机制，完善产学研用结合的协同育人模式。支持高校与企业、研究院所联合建立学生实习实训和研究生科研实践等教学科研基地，提高学生创新创业实践能力。推动国家大学科技园为学生创新创业提供力所能及的场地、信息网络和商事、法律服务，建立微创新实验室、创新创业俱乐部等，发展众创、众包、众扶、众筹空间等新型孵化模式。鼓励国家大学科技园组织有创业实践经验的企业家、高校科技人员和天使投资人开展志愿者行动，为学生创新创业提供创业辅导以及技术开发合作援助，编写高校师生创新创业成功案例作为高校创新创业教辅材料，支持高校创新创业教育。加强知识产权相关学科专业建设，对学生开展知识产权保护相关法律法规的教育培训。鼓励高校通过无偿许可专利的方式，向学生授权使用科技成果，引导学生参与科技成果转移转化。</w:t>
      </w:r>
    </w:p>
    <w:p w:rsidR="00254726" w:rsidRDefault="00254726" w:rsidP="00254726">
      <w:pPr>
        <w:ind w:firstLine="0"/>
        <w:rPr>
          <w:lang w:eastAsia="zh-CN"/>
        </w:rPr>
      </w:pPr>
      <w:r>
        <w:rPr>
          <w:rFonts w:hint="eastAsia"/>
          <w:lang w:eastAsia="zh-CN"/>
        </w:rPr>
        <w:t>八、推进科研设施和仪器设备开放共享。鼓励高校与企业、研究开发机构及其他组织联合建立研究开发平台、技术转移机构或技术创新联盟，共同开展研究开发、成果应用与推广、标准研究与制定。支持高校和地方、企业联合共建实验室和大型仪器设备共享平台，加快推进高校科研设施与仪器在保障本校教学科研基本需求的前提下向其他高校、科研院所、企业、社会研发组织等社会用户开放共享。依托高校建设的国家重点实验室、国家工程实验室、国家工程</w:t>
      </w:r>
      <w:r>
        <w:rPr>
          <w:rFonts w:hint="eastAsia"/>
          <w:lang w:eastAsia="zh-CN"/>
        </w:rPr>
        <w:t>(</w:t>
      </w:r>
      <w:r>
        <w:rPr>
          <w:rFonts w:hint="eastAsia"/>
          <w:lang w:eastAsia="zh-CN"/>
        </w:rPr>
        <w:t>技术</w:t>
      </w:r>
      <w:r>
        <w:rPr>
          <w:rFonts w:hint="eastAsia"/>
          <w:lang w:eastAsia="zh-CN"/>
        </w:rPr>
        <w:t>)</w:t>
      </w:r>
      <w:r>
        <w:rPr>
          <w:rFonts w:hint="eastAsia"/>
          <w:lang w:eastAsia="zh-CN"/>
        </w:rPr>
        <w:t>研究中心、</w:t>
      </w:r>
      <w:r>
        <w:rPr>
          <w:rFonts w:hint="eastAsia"/>
          <w:lang w:eastAsia="zh-CN"/>
        </w:rPr>
        <w:lastRenderedPageBreak/>
        <w:t>大型科学仪器中心、分析测试中心等各类研发平台，要按功能定位，建立向企业特别是中小企业有效开放的机制，加大向社会开放的力度，为科技成果转移转化提供服务支撑。科研设施和仪器设备有偿开放的，严格按国家工商、价格管理等规定办理，收入、支出纳入学校财务统一管理。</w:t>
      </w:r>
    </w:p>
    <w:p w:rsidR="00254726" w:rsidRDefault="00254726" w:rsidP="00254726">
      <w:pPr>
        <w:ind w:firstLine="0"/>
        <w:rPr>
          <w:lang w:eastAsia="zh-CN"/>
        </w:rPr>
      </w:pPr>
      <w:r>
        <w:rPr>
          <w:rFonts w:hint="eastAsia"/>
          <w:lang w:eastAsia="zh-CN"/>
        </w:rPr>
        <w:t>九、建立科技成果转移转化年度报告制度和绩效评价机制。按照国家科技成果年度报告制度的要求，高校要按期以规定格式向主管部门报送年度科技成果许可、转让、作价投资以及推进产学研合作、科技成果转移转化绩效和奖励等情况，并对全年科技成果转移转化取得的总体成效、面临的问题进行总结。高校要建立科技成果转移转化绩效评价机制，对科技成果转移转化业绩突出的机构和人员给予奖励。高校主管部门要根据高校科技成果转移转化年度报告情况，对高校科技成果转移转化绩效进行评价，并将评价结果作为对高校给予支持的重要依据之一。高校科技成果转移转化绩效纳入世界一流大学和一流学科建设考核评价体系。</w:t>
      </w:r>
    </w:p>
    <w:p w:rsidR="00254726" w:rsidRDefault="00254726" w:rsidP="00254726">
      <w:pPr>
        <w:ind w:firstLine="0"/>
        <w:rPr>
          <w:lang w:eastAsia="zh-CN"/>
        </w:rPr>
      </w:pPr>
      <w:r>
        <w:rPr>
          <w:rFonts w:hint="eastAsia"/>
          <w:lang w:eastAsia="zh-CN"/>
        </w:rPr>
        <w:t>十、切实加强领导，认真组织实施。各省级教育、科技行政部门，各高校要认真学习贯彻“创新是引领发展的第一动力”的深刻内涵，将思想和行动统一到党中央、国务院的重大战略部署上来，根据本意见的要求和自身实际情况，采取切实有效的措施加快科技成果转移转化。要切实防范道德风险、廉政风险和法律风险</w:t>
      </w:r>
      <w:r>
        <w:rPr>
          <w:rFonts w:hint="eastAsia"/>
          <w:lang w:eastAsia="zh-CN"/>
        </w:rPr>
        <w:t>;</w:t>
      </w:r>
      <w:r>
        <w:rPr>
          <w:rFonts w:hint="eastAsia"/>
          <w:lang w:eastAsia="zh-CN"/>
        </w:rPr>
        <w:t>加强对科技成果转移转化工作的监督检查，对不作为、乱作为的行为严肃问责，对借机谋取私利、搞利益输送的违纪违法问题依法依规严肃查处。教育部将组织实施促进高校科技成果转移转化行动计划，引导高校进一步完善科技成果转移转化的体制机制，为经济社会发展提供科技支撑和智力支持。</w:t>
      </w:r>
    </w:p>
    <w:p w:rsidR="00254726" w:rsidRDefault="00254726" w:rsidP="00254726">
      <w:pPr>
        <w:ind w:firstLine="0"/>
        <w:rPr>
          <w:lang w:eastAsia="zh-CN"/>
        </w:rPr>
      </w:pPr>
      <w:r>
        <w:rPr>
          <w:rFonts w:hint="eastAsia"/>
          <w:lang w:eastAsia="zh-CN"/>
        </w:rPr>
        <w:t>本意见自发布之日起施行，执行过程中遇到的问题，请及时向教育部科学技术司、科学技术部创新发展司反馈。此前有关规定与本意见不一致的，按本意见执行。</w:t>
      </w:r>
    </w:p>
    <w:p w:rsidR="00254726" w:rsidRDefault="00254726" w:rsidP="00595D4C">
      <w:pPr>
        <w:ind w:firstLine="0"/>
        <w:jc w:val="right"/>
        <w:rPr>
          <w:lang w:eastAsia="zh-CN"/>
        </w:rPr>
      </w:pPr>
      <w:r>
        <w:rPr>
          <w:rFonts w:hint="eastAsia"/>
          <w:lang w:eastAsia="zh-CN"/>
        </w:rPr>
        <w:t>教育部</w:t>
      </w:r>
    </w:p>
    <w:p w:rsidR="00254726" w:rsidRDefault="00254726" w:rsidP="00595D4C">
      <w:pPr>
        <w:ind w:firstLine="0"/>
        <w:jc w:val="right"/>
        <w:rPr>
          <w:lang w:eastAsia="zh-CN"/>
        </w:rPr>
      </w:pPr>
      <w:r>
        <w:rPr>
          <w:rFonts w:hint="eastAsia"/>
          <w:lang w:eastAsia="zh-CN"/>
        </w:rPr>
        <w:t>科技部</w:t>
      </w:r>
    </w:p>
    <w:p w:rsidR="00254726" w:rsidRDefault="00254726" w:rsidP="00595D4C">
      <w:pPr>
        <w:ind w:firstLine="0"/>
        <w:jc w:val="right"/>
        <w:rPr>
          <w:lang w:eastAsia="zh-CN"/>
        </w:rPr>
      </w:pPr>
      <w:r>
        <w:rPr>
          <w:rFonts w:hint="eastAsia"/>
          <w:lang w:eastAsia="zh-CN"/>
        </w:rPr>
        <w:t>2016</w:t>
      </w:r>
      <w:r>
        <w:rPr>
          <w:rFonts w:hint="eastAsia"/>
          <w:lang w:eastAsia="zh-CN"/>
        </w:rPr>
        <w:t>年</w:t>
      </w:r>
      <w:r>
        <w:rPr>
          <w:rFonts w:hint="eastAsia"/>
          <w:lang w:eastAsia="zh-CN"/>
        </w:rPr>
        <w:t>8</w:t>
      </w:r>
      <w:r>
        <w:rPr>
          <w:rFonts w:hint="eastAsia"/>
          <w:lang w:eastAsia="zh-CN"/>
        </w:rPr>
        <w:t>月</w:t>
      </w:r>
      <w:r>
        <w:rPr>
          <w:rFonts w:hint="eastAsia"/>
          <w:lang w:eastAsia="zh-CN"/>
        </w:rPr>
        <w:t>3</w:t>
      </w:r>
      <w:r>
        <w:rPr>
          <w:rFonts w:hint="eastAsia"/>
          <w:lang w:eastAsia="zh-CN"/>
        </w:rPr>
        <w:t>日</w:t>
      </w:r>
    </w:p>
    <w:p w:rsidR="00595D4C" w:rsidRDefault="00595D4C" w:rsidP="00703861">
      <w:pPr>
        <w:ind w:firstLine="0"/>
        <w:rPr>
          <w:lang w:eastAsia="zh-CN"/>
        </w:rPr>
        <w:sectPr w:rsidR="00595D4C" w:rsidSect="006074AA">
          <w:pgSz w:w="11906" w:h="16838"/>
          <w:pgMar w:top="1440" w:right="1800" w:bottom="1440" w:left="1800" w:header="851" w:footer="992" w:gutter="0"/>
          <w:cols w:space="425"/>
          <w:docGrid w:type="lines" w:linePitch="312"/>
        </w:sectPr>
      </w:pPr>
    </w:p>
    <w:p w:rsidR="007607A9" w:rsidRDefault="007607A9" w:rsidP="007607A9">
      <w:pPr>
        <w:pStyle w:val="3"/>
        <w:rPr>
          <w:lang w:eastAsia="zh-CN"/>
        </w:rPr>
      </w:pPr>
      <w:bookmarkStart w:id="104" w:name="_Toc80862410"/>
      <w:r>
        <w:rPr>
          <w:rFonts w:hint="eastAsia"/>
          <w:lang w:eastAsia="zh-CN"/>
        </w:rPr>
        <w:lastRenderedPageBreak/>
        <w:t>促进高等学校科技成果转移转化行动计划</w:t>
      </w:r>
      <w:bookmarkEnd w:id="104"/>
    </w:p>
    <w:p w:rsidR="007607A9" w:rsidRDefault="007607A9" w:rsidP="007607A9">
      <w:pPr>
        <w:ind w:firstLine="0"/>
        <w:rPr>
          <w:lang w:eastAsia="zh-CN"/>
        </w:rPr>
      </w:pPr>
      <w:r w:rsidRPr="007607A9">
        <w:rPr>
          <w:rFonts w:hint="eastAsia"/>
          <w:lang w:eastAsia="zh-CN"/>
        </w:rPr>
        <w:t>教技厅函〔</w:t>
      </w:r>
      <w:r w:rsidRPr="007607A9">
        <w:rPr>
          <w:rFonts w:hint="eastAsia"/>
          <w:lang w:eastAsia="zh-CN"/>
        </w:rPr>
        <w:t>2016</w:t>
      </w:r>
      <w:r w:rsidRPr="007607A9">
        <w:rPr>
          <w:rFonts w:hint="eastAsia"/>
          <w:lang w:eastAsia="zh-CN"/>
        </w:rPr>
        <w:t>〕</w:t>
      </w:r>
      <w:r w:rsidRPr="007607A9">
        <w:rPr>
          <w:rFonts w:hint="eastAsia"/>
          <w:lang w:eastAsia="zh-CN"/>
        </w:rPr>
        <w:t>115</w:t>
      </w:r>
      <w:r w:rsidRPr="007607A9">
        <w:rPr>
          <w:rFonts w:hint="eastAsia"/>
          <w:lang w:eastAsia="zh-CN"/>
        </w:rPr>
        <w:t>号</w:t>
      </w:r>
    </w:p>
    <w:p w:rsidR="007607A9" w:rsidRDefault="007607A9" w:rsidP="007607A9">
      <w:pPr>
        <w:ind w:firstLine="0"/>
        <w:rPr>
          <w:lang w:eastAsia="zh-CN"/>
        </w:rPr>
      </w:pPr>
      <w:r>
        <w:rPr>
          <w:rFonts w:hint="eastAsia"/>
          <w:lang w:eastAsia="zh-CN"/>
        </w:rPr>
        <w:t xml:space="preserve">　　促进科技成果转移转化工作是高校实施创新驱动发展战略，增强高校服务社会能力的重要手段。为贯彻落实国务院《实施〈中华人民共和国促进科技成果转化法〉若干规定》和国务院办公厅《促进科技成果转移转化行动方案》要求，根据《教育部</w:t>
      </w:r>
      <w:r>
        <w:rPr>
          <w:rFonts w:hint="eastAsia"/>
          <w:lang w:eastAsia="zh-CN"/>
        </w:rPr>
        <w:t xml:space="preserve"> </w:t>
      </w:r>
      <w:r>
        <w:rPr>
          <w:rFonts w:hint="eastAsia"/>
          <w:lang w:eastAsia="zh-CN"/>
        </w:rPr>
        <w:t>科技部关于加强高等学校科技成果转移转化工作的若干意见》，制定本行动计划。</w:t>
      </w:r>
    </w:p>
    <w:p w:rsidR="007607A9" w:rsidRDefault="007607A9" w:rsidP="007607A9">
      <w:pPr>
        <w:ind w:firstLine="0"/>
        <w:rPr>
          <w:lang w:eastAsia="zh-CN"/>
        </w:rPr>
      </w:pPr>
      <w:r>
        <w:rPr>
          <w:rFonts w:hint="eastAsia"/>
          <w:lang w:eastAsia="zh-CN"/>
        </w:rPr>
        <w:t xml:space="preserve">　　一、总体要求</w:t>
      </w:r>
    </w:p>
    <w:p w:rsidR="007607A9" w:rsidRDefault="007607A9" w:rsidP="007607A9">
      <w:pPr>
        <w:ind w:firstLine="0"/>
        <w:rPr>
          <w:lang w:eastAsia="zh-CN"/>
        </w:rPr>
      </w:pPr>
      <w:r>
        <w:rPr>
          <w:rFonts w:hint="eastAsia"/>
          <w:lang w:eastAsia="zh-CN"/>
        </w:rPr>
        <w:t xml:space="preserve">　　（一）指导思想</w:t>
      </w:r>
    </w:p>
    <w:p w:rsidR="007607A9" w:rsidRDefault="007607A9" w:rsidP="007607A9">
      <w:pPr>
        <w:ind w:firstLine="0"/>
        <w:rPr>
          <w:lang w:eastAsia="zh-CN"/>
        </w:rPr>
      </w:pPr>
      <w:r>
        <w:rPr>
          <w:rFonts w:hint="eastAsia"/>
          <w:lang w:eastAsia="zh-CN"/>
        </w:rPr>
        <w:t xml:space="preserve">　　贯彻落实党的十八大和十八届三中、四中、五中全会精神，深入实施创新驱动发展战略，充分发挥高校在科技成果转移转化中的突出作用，推进高校科技成果转化体制机制改革，理顺科技成果转移转化各环节，优化资源配置，充分调动高校科技人员积极性，促进科技成果向现实生产力转化，提升高校科技成果转移转化水平，切实增强高校服务经济社会发展能力。</w:t>
      </w:r>
    </w:p>
    <w:p w:rsidR="007607A9" w:rsidRDefault="007607A9" w:rsidP="007607A9">
      <w:pPr>
        <w:ind w:firstLine="0"/>
        <w:rPr>
          <w:lang w:eastAsia="zh-CN"/>
        </w:rPr>
      </w:pPr>
      <w:r>
        <w:rPr>
          <w:rFonts w:hint="eastAsia"/>
          <w:lang w:eastAsia="zh-CN"/>
        </w:rPr>
        <w:t xml:space="preserve">　　（二）基本原则</w:t>
      </w:r>
    </w:p>
    <w:p w:rsidR="007607A9" w:rsidRDefault="007607A9" w:rsidP="007607A9">
      <w:pPr>
        <w:ind w:firstLine="0"/>
        <w:rPr>
          <w:lang w:eastAsia="zh-CN"/>
        </w:rPr>
      </w:pPr>
      <w:r>
        <w:rPr>
          <w:rFonts w:hint="eastAsia"/>
          <w:lang w:eastAsia="zh-CN"/>
        </w:rPr>
        <w:t xml:space="preserve">　　——创新体制机制，畅通转移转化渠道。根据高校自身特点，建立有利于高校科技成果转移转化的管理机制和政策体系，探索科技成果转移转化的新机制和新模式。</w:t>
      </w:r>
    </w:p>
    <w:p w:rsidR="007607A9" w:rsidRDefault="007607A9" w:rsidP="007607A9">
      <w:pPr>
        <w:ind w:firstLine="0"/>
        <w:rPr>
          <w:lang w:eastAsia="zh-CN"/>
        </w:rPr>
      </w:pPr>
      <w:r>
        <w:rPr>
          <w:rFonts w:hint="eastAsia"/>
          <w:lang w:eastAsia="zh-CN"/>
        </w:rPr>
        <w:t xml:space="preserve">　　——落实改革要求，推动成果转移转化。各省级教育行政部门支持并指导高校科技成果转移转化工作，结合落实高校办学自主权，由高校自主决定科技成果的使用、处置和收益分配。</w:t>
      </w:r>
    </w:p>
    <w:p w:rsidR="007607A9" w:rsidRDefault="007607A9" w:rsidP="007607A9">
      <w:pPr>
        <w:ind w:firstLine="0"/>
        <w:rPr>
          <w:lang w:eastAsia="zh-CN"/>
        </w:rPr>
      </w:pPr>
      <w:r>
        <w:rPr>
          <w:rFonts w:hint="eastAsia"/>
          <w:lang w:eastAsia="zh-CN"/>
        </w:rPr>
        <w:t xml:space="preserve">　　——发挥市场作用，强化产学研用结合。加强产学研合作力度，建立科技成果协同创新机制，完善科技成果转移转化市场需求导向，畅通创新链、产业链和资金链。</w:t>
      </w:r>
    </w:p>
    <w:p w:rsidR="007607A9" w:rsidRDefault="007607A9" w:rsidP="007607A9">
      <w:pPr>
        <w:ind w:firstLine="0"/>
        <w:rPr>
          <w:lang w:eastAsia="zh-CN"/>
        </w:rPr>
      </w:pPr>
      <w:r>
        <w:rPr>
          <w:rFonts w:hint="eastAsia"/>
          <w:lang w:eastAsia="zh-CN"/>
        </w:rPr>
        <w:t xml:space="preserve">　　——典型示范引领，稳步推进转化工作。充分调动技术转移机构、大学科技园、区域（行业）研究院等机构积极性，结合专项计划实施，优化资源配置，全面开展科技成果转移转化工作。</w:t>
      </w:r>
    </w:p>
    <w:p w:rsidR="007607A9" w:rsidRDefault="007607A9" w:rsidP="007607A9">
      <w:pPr>
        <w:ind w:firstLine="0"/>
        <w:rPr>
          <w:lang w:eastAsia="zh-CN"/>
        </w:rPr>
      </w:pPr>
      <w:r>
        <w:rPr>
          <w:rFonts w:hint="eastAsia"/>
          <w:lang w:eastAsia="zh-CN"/>
        </w:rPr>
        <w:t xml:space="preserve">　　（三）主要目标</w:t>
      </w:r>
    </w:p>
    <w:p w:rsidR="007607A9" w:rsidRDefault="007607A9" w:rsidP="007607A9">
      <w:pPr>
        <w:ind w:firstLine="0"/>
        <w:rPr>
          <w:lang w:eastAsia="zh-CN"/>
        </w:rPr>
      </w:pPr>
      <w:r>
        <w:rPr>
          <w:rFonts w:hint="eastAsia"/>
          <w:lang w:eastAsia="zh-CN"/>
        </w:rPr>
        <w:lastRenderedPageBreak/>
        <w:t xml:space="preserve">　　围绕科技成果转移转化难点问题和薄弱环节，加强高校顶层设计与校内协同，建立适合高校特点的科技成果转移转化体制机制，培养一批复合型科技成果转移转化专业人才，建设一批专业化服务机构，拓宽科技成果转移转化渠道，促进产业技术创新联盟及科技成果转移转化平台建设；采用兼顾市场化运营手段的多种转移转化模式，支持创新创业，激发科技人员从事产学研及科技成果转移转化积极性，提高科研质量和科技成果转移转化效益。“十三五”期间，以企业技术需求为导向，依托高校人才、科技优势，推动一批能支撑经济转型升级，带动产业结构调整的重大科技成果转化应用，显著提升高校科技成果转移转化能力。</w:t>
      </w:r>
    </w:p>
    <w:p w:rsidR="007607A9" w:rsidRDefault="007607A9" w:rsidP="007607A9">
      <w:pPr>
        <w:ind w:firstLine="0"/>
        <w:rPr>
          <w:lang w:eastAsia="zh-CN"/>
        </w:rPr>
      </w:pPr>
      <w:r>
        <w:rPr>
          <w:rFonts w:hint="eastAsia"/>
          <w:lang w:eastAsia="zh-CN"/>
        </w:rPr>
        <w:t xml:space="preserve">　　二、重点任务</w:t>
      </w:r>
    </w:p>
    <w:p w:rsidR="007607A9" w:rsidRDefault="007607A9" w:rsidP="007607A9">
      <w:pPr>
        <w:ind w:firstLine="0"/>
        <w:rPr>
          <w:lang w:eastAsia="zh-CN"/>
        </w:rPr>
      </w:pPr>
      <w:r>
        <w:rPr>
          <w:rFonts w:hint="eastAsia"/>
          <w:lang w:eastAsia="zh-CN"/>
        </w:rPr>
        <w:t xml:space="preserve">　　尊重科技发展客观规律，全面认识科技成果转移转化工作对深化高校改革的重大意义，教育部、省级教育行政部门和各高等学校要采取切实有效措施，充分调动各方积极性，促进高校科技成果转化。</w:t>
      </w:r>
    </w:p>
    <w:p w:rsidR="007607A9" w:rsidRDefault="007607A9" w:rsidP="007607A9">
      <w:pPr>
        <w:ind w:firstLine="0"/>
        <w:rPr>
          <w:lang w:eastAsia="zh-CN"/>
        </w:rPr>
      </w:pPr>
      <w:r>
        <w:rPr>
          <w:rFonts w:hint="eastAsia"/>
          <w:lang w:eastAsia="zh-CN"/>
        </w:rPr>
        <w:t xml:space="preserve">　　（一）加强制度建设，营造成果转化良好环境</w:t>
      </w:r>
    </w:p>
    <w:p w:rsidR="007607A9" w:rsidRDefault="007607A9" w:rsidP="007607A9">
      <w:pPr>
        <w:ind w:firstLine="0"/>
        <w:rPr>
          <w:lang w:eastAsia="zh-CN"/>
        </w:rPr>
      </w:pPr>
      <w:r>
        <w:rPr>
          <w:rFonts w:hint="eastAsia"/>
          <w:lang w:eastAsia="zh-CN"/>
        </w:rPr>
        <w:t xml:space="preserve">　　</w:t>
      </w:r>
      <w:r>
        <w:rPr>
          <w:rFonts w:hint="eastAsia"/>
          <w:lang w:eastAsia="zh-CN"/>
        </w:rPr>
        <w:t>1.</w:t>
      </w:r>
      <w:r>
        <w:rPr>
          <w:rFonts w:hint="eastAsia"/>
          <w:lang w:eastAsia="zh-CN"/>
        </w:rPr>
        <w:t>建立完善工作机制。成立以学校主要领导为组长、相关职能部门负责人组成的科技成果转移转化领导小组，优化科技成果转移转化工作流程，开列权力清单，明确议事规则；建立和完善科技成果使用、处置的政策措施。</w:t>
      </w:r>
    </w:p>
    <w:p w:rsidR="007607A9" w:rsidRDefault="007607A9" w:rsidP="007607A9">
      <w:pPr>
        <w:ind w:firstLine="0"/>
        <w:rPr>
          <w:lang w:eastAsia="zh-CN"/>
        </w:rPr>
      </w:pPr>
      <w:r>
        <w:rPr>
          <w:rFonts w:hint="eastAsia"/>
          <w:lang w:eastAsia="zh-CN"/>
        </w:rPr>
        <w:t xml:space="preserve">　　</w:t>
      </w:r>
      <w:r>
        <w:rPr>
          <w:rFonts w:hint="eastAsia"/>
          <w:lang w:eastAsia="zh-CN"/>
        </w:rPr>
        <w:t>2.</w:t>
      </w:r>
      <w:r>
        <w:rPr>
          <w:rFonts w:hint="eastAsia"/>
          <w:lang w:eastAsia="zh-CN"/>
        </w:rPr>
        <w:t>实行成果转化公示制度。建立科技成果转移转化工作公示制度及异议处理办法，公示内容包括科技成果转移转化的各项制度、工作流程、重要人事岗位设置以及领导干部取得科技成果转移转化奖励和收益等情况。</w:t>
      </w:r>
    </w:p>
    <w:p w:rsidR="007607A9" w:rsidRDefault="007607A9" w:rsidP="007607A9">
      <w:pPr>
        <w:ind w:firstLine="0"/>
        <w:rPr>
          <w:lang w:eastAsia="zh-CN"/>
        </w:rPr>
      </w:pPr>
      <w:r>
        <w:rPr>
          <w:rFonts w:hint="eastAsia"/>
          <w:lang w:eastAsia="zh-CN"/>
        </w:rPr>
        <w:t xml:space="preserve">　　</w:t>
      </w:r>
      <w:r>
        <w:rPr>
          <w:rFonts w:hint="eastAsia"/>
          <w:lang w:eastAsia="zh-CN"/>
        </w:rPr>
        <w:t>3.</w:t>
      </w:r>
      <w:r>
        <w:rPr>
          <w:rFonts w:hint="eastAsia"/>
          <w:lang w:eastAsia="zh-CN"/>
        </w:rPr>
        <w:t>健全人事管理制度。制定科技人员在岗兼职、离岗创业和返岗任职的制度，完善鼓励科技人员与企业工程人员双向交流的政策措施。组织开展将企业任职经历作为新聘工程类教师必要条件的试点工作。</w:t>
      </w:r>
    </w:p>
    <w:p w:rsidR="007607A9" w:rsidRDefault="007607A9" w:rsidP="007607A9">
      <w:pPr>
        <w:ind w:firstLine="0"/>
        <w:rPr>
          <w:lang w:eastAsia="zh-CN"/>
        </w:rPr>
      </w:pPr>
      <w:r>
        <w:rPr>
          <w:rFonts w:hint="eastAsia"/>
          <w:lang w:eastAsia="zh-CN"/>
        </w:rPr>
        <w:t xml:space="preserve">　　</w:t>
      </w:r>
      <w:r>
        <w:rPr>
          <w:rFonts w:hint="eastAsia"/>
          <w:lang w:eastAsia="zh-CN"/>
        </w:rPr>
        <w:t>4.</w:t>
      </w:r>
      <w:r>
        <w:rPr>
          <w:rFonts w:hint="eastAsia"/>
          <w:lang w:eastAsia="zh-CN"/>
        </w:rPr>
        <w:t>完善成果转化收益分配制度。完善科技成果转化收益分配政策，保障参与科技成果转移转化各方的权益。对完成“四技”合同项目科研人员的奖励和报酬，参照科技成果转化收益分配政策。</w:t>
      </w:r>
    </w:p>
    <w:p w:rsidR="007607A9" w:rsidRDefault="007607A9" w:rsidP="007607A9">
      <w:pPr>
        <w:ind w:firstLine="0"/>
        <w:rPr>
          <w:lang w:eastAsia="zh-CN"/>
        </w:rPr>
      </w:pPr>
      <w:r>
        <w:rPr>
          <w:rFonts w:hint="eastAsia"/>
          <w:lang w:eastAsia="zh-CN"/>
        </w:rPr>
        <w:t xml:space="preserve">　　（二）创新服务模式，形成技术转移服务体系</w:t>
      </w:r>
    </w:p>
    <w:p w:rsidR="007607A9" w:rsidRDefault="007607A9" w:rsidP="007607A9">
      <w:pPr>
        <w:ind w:firstLine="0"/>
        <w:rPr>
          <w:lang w:eastAsia="zh-CN"/>
        </w:rPr>
      </w:pPr>
      <w:r>
        <w:rPr>
          <w:rFonts w:hint="eastAsia"/>
          <w:lang w:eastAsia="zh-CN"/>
        </w:rPr>
        <w:t xml:space="preserve">　　</w:t>
      </w:r>
      <w:r>
        <w:rPr>
          <w:rFonts w:hint="eastAsia"/>
          <w:lang w:eastAsia="zh-CN"/>
        </w:rPr>
        <w:t>5.</w:t>
      </w:r>
      <w:r>
        <w:rPr>
          <w:rFonts w:hint="eastAsia"/>
          <w:lang w:eastAsia="zh-CN"/>
        </w:rPr>
        <w:t>创新科技成果转移转化新型孵化模式。建立各种形式的“创新创业俱乐部”，在大学科技园等创新资源集聚区域建设专业服务水平高、创新资源配置优、产业</w:t>
      </w:r>
      <w:r>
        <w:rPr>
          <w:rFonts w:hint="eastAsia"/>
          <w:lang w:eastAsia="zh-CN"/>
        </w:rPr>
        <w:lastRenderedPageBreak/>
        <w:t>辐射带动作用强的众创空间，为教师、学生创新创业提供技术研发、孵化空间、信息网络、法律服务和资本对接等服务。</w:t>
      </w:r>
    </w:p>
    <w:p w:rsidR="007607A9" w:rsidRDefault="007607A9" w:rsidP="007607A9">
      <w:pPr>
        <w:ind w:firstLine="0"/>
        <w:rPr>
          <w:lang w:eastAsia="zh-CN"/>
        </w:rPr>
      </w:pPr>
      <w:r>
        <w:rPr>
          <w:rFonts w:hint="eastAsia"/>
          <w:lang w:eastAsia="zh-CN"/>
        </w:rPr>
        <w:t xml:space="preserve">　　</w:t>
      </w:r>
      <w:r>
        <w:rPr>
          <w:rFonts w:hint="eastAsia"/>
          <w:lang w:eastAsia="zh-CN"/>
        </w:rPr>
        <w:t>6.</w:t>
      </w:r>
      <w:r>
        <w:rPr>
          <w:rFonts w:hint="eastAsia"/>
          <w:lang w:eastAsia="zh-CN"/>
        </w:rPr>
        <w:t>加强技术转移机构建设。整合校内各类技术转移、转化机构，促进高校技术转移机构与市场化第三方技术转移机构在信息、人才、孵化空间、技术转移平台载体等方面的共享、共建力度，形成集对接市场需求、促进成果交易、投融资服务等为一体的科技成果转移转化服务体系。与地方政府、大型企业共建技术转移机构，积极创建国家技术转移示范机构。</w:t>
      </w:r>
    </w:p>
    <w:p w:rsidR="007607A9" w:rsidRDefault="007607A9" w:rsidP="007607A9">
      <w:pPr>
        <w:ind w:firstLine="0"/>
        <w:rPr>
          <w:lang w:eastAsia="zh-CN"/>
        </w:rPr>
      </w:pPr>
      <w:r>
        <w:rPr>
          <w:rFonts w:hint="eastAsia"/>
          <w:lang w:eastAsia="zh-CN"/>
        </w:rPr>
        <w:t xml:space="preserve">　　</w:t>
      </w:r>
      <w:r>
        <w:rPr>
          <w:rFonts w:hint="eastAsia"/>
          <w:lang w:eastAsia="zh-CN"/>
        </w:rPr>
        <w:t>7.</w:t>
      </w:r>
      <w:r>
        <w:rPr>
          <w:rFonts w:hint="eastAsia"/>
          <w:lang w:eastAsia="zh-CN"/>
        </w:rPr>
        <w:t>加大专业人才队伍培养力度。推动组织高校技术经纪人联盟，采取特邀讲座、案例研讨、实例调研、参与创新创业竞赛等方式，着力培养既懂技术又懂市场的复合型技术转移转化人才；引入国外先进的技术经理人培训课程体系，培养一批具有国际视野、通晓国际规则的高校技术经纪人队伍；加强技术转移机构管理人员的专题培训。制订并推行《高等学校知识产权管理规范》标准贯彻工作。</w:t>
      </w:r>
    </w:p>
    <w:p w:rsidR="007607A9" w:rsidRDefault="007607A9" w:rsidP="007607A9">
      <w:pPr>
        <w:ind w:firstLine="0"/>
        <w:rPr>
          <w:lang w:eastAsia="zh-CN"/>
        </w:rPr>
      </w:pPr>
      <w:r>
        <w:rPr>
          <w:rFonts w:hint="eastAsia"/>
          <w:lang w:eastAsia="zh-CN"/>
        </w:rPr>
        <w:t xml:space="preserve">　　（三）加强平台建设，服务国家发展战略实施</w:t>
      </w:r>
    </w:p>
    <w:p w:rsidR="007607A9" w:rsidRDefault="007607A9" w:rsidP="007607A9">
      <w:pPr>
        <w:ind w:firstLine="0"/>
        <w:rPr>
          <w:lang w:eastAsia="zh-CN"/>
        </w:rPr>
      </w:pPr>
      <w:r>
        <w:rPr>
          <w:rFonts w:hint="eastAsia"/>
          <w:lang w:eastAsia="zh-CN"/>
        </w:rPr>
        <w:t xml:space="preserve">　　</w:t>
      </w:r>
      <w:r>
        <w:rPr>
          <w:rFonts w:hint="eastAsia"/>
          <w:lang w:eastAsia="zh-CN"/>
        </w:rPr>
        <w:t>8.</w:t>
      </w:r>
      <w:r>
        <w:rPr>
          <w:rFonts w:hint="eastAsia"/>
          <w:lang w:eastAsia="zh-CN"/>
        </w:rPr>
        <w:t>推动区域行业联盟载体建设。推动高校与行业、领域上下游科研院所、企业联合建立产业技术创新联盟，推动区域科技成果转移转化联盟建设，支持联盟承担重大科技研发与转化项目。</w:t>
      </w:r>
    </w:p>
    <w:p w:rsidR="007607A9" w:rsidRDefault="007607A9" w:rsidP="007607A9">
      <w:pPr>
        <w:ind w:firstLine="0"/>
        <w:rPr>
          <w:lang w:eastAsia="zh-CN"/>
        </w:rPr>
      </w:pPr>
      <w:r>
        <w:rPr>
          <w:rFonts w:hint="eastAsia"/>
          <w:lang w:eastAsia="zh-CN"/>
        </w:rPr>
        <w:t xml:space="preserve">　　</w:t>
      </w:r>
      <w:r>
        <w:rPr>
          <w:rFonts w:hint="eastAsia"/>
          <w:lang w:eastAsia="zh-CN"/>
        </w:rPr>
        <w:t>9.</w:t>
      </w:r>
      <w:r>
        <w:rPr>
          <w:rFonts w:hint="eastAsia"/>
          <w:lang w:eastAsia="zh-CN"/>
        </w:rPr>
        <w:t>推动科技成果转化基地建设。结合学校学科特色优势，优化大学科技园、高校区域（行业）研究院等创新载体的空间布局，围绕一带一路、京津冀、长江经济带、粤港澳等重点区域的产业规划需求建设一批创新研究基地。以创新性企业、高新技术企业、科技型中小企业为重点，共同建立科技成果转化基地，承担流程改造、工艺革新、产品升级等研究任务，开展成果应用与推广、标准研究与制定等工作。</w:t>
      </w:r>
    </w:p>
    <w:p w:rsidR="007607A9" w:rsidRDefault="007607A9" w:rsidP="007607A9">
      <w:pPr>
        <w:ind w:firstLine="0"/>
        <w:rPr>
          <w:lang w:eastAsia="zh-CN"/>
        </w:rPr>
      </w:pPr>
      <w:r>
        <w:rPr>
          <w:rFonts w:hint="eastAsia"/>
          <w:lang w:eastAsia="zh-CN"/>
        </w:rPr>
        <w:t xml:space="preserve">　　（四）立足以人为本，助力学生创新创业</w:t>
      </w:r>
    </w:p>
    <w:p w:rsidR="007607A9" w:rsidRDefault="007607A9" w:rsidP="007607A9">
      <w:pPr>
        <w:ind w:firstLine="0"/>
        <w:rPr>
          <w:lang w:eastAsia="zh-CN"/>
        </w:rPr>
      </w:pPr>
      <w:r>
        <w:rPr>
          <w:rFonts w:hint="eastAsia"/>
          <w:lang w:eastAsia="zh-CN"/>
        </w:rPr>
        <w:t xml:space="preserve">　　</w:t>
      </w:r>
      <w:r>
        <w:rPr>
          <w:rFonts w:hint="eastAsia"/>
          <w:lang w:eastAsia="zh-CN"/>
        </w:rPr>
        <w:t>10.</w:t>
      </w:r>
      <w:r>
        <w:rPr>
          <w:rFonts w:hint="eastAsia"/>
          <w:lang w:eastAsia="zh-CN"/>
        </w:rPr>
        <w:t>加强学生创新创业教育。深化高校创新创业教育改革，探索建立创新创业导向的人才培养机制。开展知识产权专业课程教育及培训工作，与企业、研究院所联合建立学生实习实践培训基地和研究生联合培养基地。组织高校青年教师和高年级研究生深入地方、企业一线，开展创新创业活动，探索并打造具有高校特色的“师徒创新创业”新模式。</w:t>
      </w:r>
    </w:p>
    <w:p w:rsidR="007607A9" w:rsidRDefault="007607A9" w:rsidP="007607A9">
      <w:pPr>
        <w:ind w:firstLine="0"/>
        <w:rPr>
          <w:lang w:eastAsia="zh-CN"/>
        </w:rPr>
      </w:pPr>
      <w:r>
        <w:rPr>
          <w:rFonts w:hint="eastAsia"/>
          <w:lang w:eastAsia="zh-CN"/>
        </w:rPr>
        <w:lastRenderedPageBreak/>
        <w:t xml:space="preserve">　　</w:t>
      </w:r>
      <w:r>
        <w:rPr>
          <w:rFonts w:hint="eastAsia"/>
          <w:lang w:eastAsia="zh-CN"/>
        </w:rPr>
        <w:t>11.</w:t>
      </w:r>
      <w:r>
        <w:rPr>
          <w:rFonts w:hint="eastAsia"/>
          <w:lang w:eastAsia="zh-CN"/>
        </w:rPr>
        <w:t>组织参与创新创业竞赛。结合深化创新创业教育改革示范高校建设，推动双创示范基地建设步伐，组织中国“互联网</w:t>
      </w:r>
      <w:r>
        <w:rPr>
          <w:rFonts w:hint="eastAsia"/>
          <w:lang w:eastAsia="zh-CN"/>
        </w:rPr>
        <w:t>+</w:t>
      </w:r>
      <w:r>
        <w:rPr>
          <w:rFonts w:hint="eastAsia"/>
          <w:lang w:eastAsia="zh-CN"/>
        </w:rPr>
        <w:t>”大学生创新创业大赛等多种类型的创新创业竞赛活动。</w:t>
      </w:r>
    </w:p>
    <w:p w:rsidR="007607A9" w:rsidRDefault="007607A9" w:rsidP="007607A9">
      <w:pPr>
        <w:ind w:firstLine="0"/>
        <w:rPr>
          <w:lang w:eastAsia="zh-CN"/>
        </w:rPr>
      </w:pPr>
      <w:r>
        <w:rPr>
          <w:rFonts w:hint="eastAsia"/>
          <w:lang w:eastAsia="zh-CN"/>
        </w:rPr>
        <w:t xml:space="preserve">　　</w:t>
      </w:r>
      <w:r>
        <w:rPr>
          <w:rFonts w:hint="eastAsia"/>
          <w:lang w:eastAsia="zh-CN"/>
        </w:rPr>
        <w:t>12.</w:t>
      </w:r>
      <w:r>
        <w:rPr>
          <w:rFonts w:hint="eastAsia"/>
          <w:lang w:eastAsia="zh-CN"/>
        </w:rPr>
        <w:t>增强学生创新创业能力。组织实施大学生创新创业训练计划，支持学生开展创新训练、创业训练和创业实践。加强高校创新创业典型案例宣传工作，完善升级全国大学生创业服务网，提供创业培训实训、项目对接等服务。加强创业指导，对准备创业的学生，提供创业指导、政策咨询；对正在创业的学生，给予项目孵化、金融服务支持。采取专利许可等方式，向学生授权使用科技成果；推进万名优秀创新创业导师人才库建设。</w:t>
      </w:r>
    </w:p>
    <w:p w:rsidR="007607A9" w:rsidRDefault="007607A9" w:rsidP="007607A9">
      <w:pPr>
        <w:ind w:firstLine="0"/>
        <w:rPr>
          <w:lang w:eastAsia="zh-CN"/>
        </w:rPr>
      </w:pPr>
      <w:r>
        <w:rPr>
          <w:rFonts w:hint="eastAsia"/>
          <w:lang w:eastAsia="zh-CN"/>
        </w:rPr>
        <w:t xml:space="preserve">　　（五）实施专项计划，促进科技成果转移扩散</w:t>
      </w:r>
    </w:p>
    <w:p w:rsidR="007607A9" w:rsidRDefault="007607A9" w:rsidP="007607A9">
      <w:pPr>
        <w:ind w:firstLine="0"/>
        <w:rPr>
          <w:lang w:eastAsia="zh-CN"/>
        </w:rPr>
      </w:pPr>
      <w:r>
        <w:rPr>
          <w:rFonts w:hint="eastAsia"/>
          <w:lang w:eastAsia="zh-CN"/>
        </w:rPr>
        <w:t xml:space="preserve">　　</w:t>
      </w:r>
      <w:r>
        <w:rPr>
          <w:rFonts w:hint="eastAsia"/>
          <w:lang w:eastAsia="zh-CN"/>
        </w:rPr>
        <w:t>13.</w:t>
      </w:r>
      <w:r>
        <w:rPr>
          <w:rFonts w:hint="eastAsia"/>
          <w:lang w:eastAsia="zh-CN"/>
        </w:rPr>
        <w:t>推进实施“蓝火计划”。建立校地产学研合作长效机制。结合国家、地方的产业规划，在重点区域分片建设高校科技成果转化中心；针对行业、产业共性技术问题和社会公益等需求，以博士生工作团、科技特派员、科技镇长团、科技专家企业行、企业专家（院士）工作站等多种形式，与地方、企业、园区等开展产学研对接。</w:t>
      </w:r>
    </w:p>
    <w:p w:rsidR="007607A9" w:rsidRDefault="007607A9" w:rsidP="007607A9">
      <w:pPr>
        <w:ind w:firstLine="0"/>
        <w:rPr>
          <w:lang w:eastAsia="zh-CN"/>
        </w:rPr>
      </w:pPr>
      <w:r>
        <w:rPr>
          <w:rFonts w:hint="eastAsia"/>
          <w:lang w:eastAsia="zh-CN"/>
        </w:rPr>
        <w:t xml:space="preserve">　　</w:t>
      </w:r>
      <w:r>
        <w:rPr>
          <w:rFonts w:hint="eastAsia"/>
          <w:lang w:eastAsia="zh-CN"/>
        </w:rPr>
        <w:t>14.</w:t>
      </w:r>
      <w:r>
        <w:rPr>
          <w:rFonts w:hint="eastAsia"/>
          <w:lang w:eastAsia="zh-CN"/>
        </w:rPr>
        <w:t>组织实施“海桥计划”。争取建立中美、中英等中外大学技术转移与创新合作对话机制，构建高校国际技术转移协作网络和国际先进产业技术创新合作网络，促进高校开展海外专利布局工作。与地方政府合作，建设国际创新园区，汇聚国际创新资源要素，促进一批跨国技术转移项目落地实现产业化。</w:t>
      </w:r>
    </w:p>
    <w:p w:rsidR="007607A9" w:rsidRDefault="007607A9" w:rsidP="007607A9">
      <w:pPr>
        <w:ind w:firstLine="0"/>
        <w:rPr>
          <w:lang w:eastAsia="zh-CN"/>
        </w:rPr>
      </w:pPr>
      <w:r>
        <w:rPr>
          <w:rFonts w:hint="eastAsia"/>
          <w:lang w:eastAsia="zh-CN"/>
        </w:rPr>
        <w:t xml:space="preserve">　　（六）开展项目筛选，挖掘科技成果转化潜力</w:t>
      </w:r>
    </w:p>
    <w:p w:rsidR="007607A9" w:rsidRDefault="007607A9" w:rsidP="007607A9">
      <w:pPr>
        <w:ind w:firstLine="0"/>
        <w:rPr>
          <w:lang w:eastAsia="zh-CN"/>
        </w:rPr>
      </w:pPr>
      <w:r>
        <w:rPr>
          <w:rFonts w:hint="eastAsia"/>
          <w:lang w:eastAsia="zh-CN"/>
        </w:rPr>
        <w:t xml:space="preserve">　　</w:t>
      </w:r>
      <w:r>
        <w:rPr>
          <w:rFonts w:hint="eastAsia"/>
          <w:lang w:eastAsia="zh-CN"/>
        </w:rPr>
        <w:t>15.</w:t>
      </w:r>
      <w:r>
        <w:rPr>
          <w:rFonts w:hint="eastAsia"/>
          <w:lang w:eastAsia="zh-CN"/>
        </w:rPr>
        <w:t>加强科技成果源头管理。对科技奖励、专利、结题项目等进行深入挖掘，编辑整理形成技术成果汇编。加强应用类科技成果及基础研究中具有应用前景的科技成果信息的汇交力度，加大对财政资金设立的应用类科技项目成果的转化义务；通过建立专利池、可转移转化科技成果储备库等手段，培育一批具有一定成熟度、市场认可度高的科技成果，推动一批市场前景好的科技成果进行小试、中试。</w:t>
      </w:r>
    </w:p>
    <w:p w:rsidR="007607A9" w:rsidRDefault="007607A9" w:rsidP="007607A9">
      <w:pPr>
        <w:ind w:firstLine="0"/>
        <w:rPr>
          <w:lang w:eastAsia="zh-CN"/>
        </w:rPr>
      </w:pPr>
      <w:r>
        <w:rPr>
          <w:rFonts w:hint="eastAsia"/>
          <w:lang w:eastAsia="zh-CN"/>
        </w:rPr>
        <w:t xml:space="preserve">　　</w:t>
      </w:r>
      <w:r>
        <w:rPr>
          <w:rFonts w:hint="eastAsia"/>
          <w:lang w:eastAsia="zh-CN"/>
        </w:rPr>
        <w:t>16.</w:t>
      </w:r>
      <w:r>
        <w:rPr>
          <w:rFonts w:hint="eastAsia"/>
          <w:lang w:eastAsia="zh-CN"/>
        </w:rPr>
        <w:t>加强科技成果展示与推广。加强与各级政府的信息共享力度，推动高校积极参与科技成果交易、展示活动；面向产业和地方开展技术攻关、技术转移与示范、知识产权运营等增值服务。结合“中国技术供需在线”建设运营工作，推</w:t>
      </w:r>
      <w:r>
        <w:rPr>
          <w:rFonts w:hint="eastAsia"/>
          <w:lang w:eastAsia="zh-CN"/>
        </w:rPr>
        <w:lastRenderedPageBreak/>
        <w:t>进建立产学双方交流的公共服务平台；围绕传统产业转型升级、国家战略性新兴产业发展需求，通过举办中国高校科技成果交易会，建设高校科技成果项目库等大数据中心，发布具有自有知识产权的先进实用技术，构建线上信息服务与线下实体服务相结合的高校科技成果转移转化服务网络和服务体系。</w:t>
      </w:r>
    </w:p>
    <w:p w:rsidR="007607A9" w:rsidRDefault="007607A9" w:rsidP="007607A9">
      <w:pPr>
        <w:ind w:firstLine="0"/>
        <w:rPr>
          <w:lang w:eastAsia="zh-CN"/>
        </w:rPr>
      </w:pPr>
      <w:r>
        <w:rPr>
          <w:rFonts w:hint="eastAsia"/>
          <w:lang w:eastAsia="zh-CN"/>
        </w:rPr>
        <w:t xml:space="preserve">　　（七）产学研用结合，促进创新资源开放共享</w:t>
      </w:r>
    </w:p>
    <w:p w:rsidR="007607A9" w:rsidRDefault="007607A9" w:rsidP="007607A9">
      <w:pPr>
        <w:ind w:firstLine="0"/>
        <w:rPr>
          <w:lang w:eastAsia="zh-CN"/>
        </w:rPr>
      </w:pPr>
      <w:r>
        <w:rPr>
          <w:rFonts w:hint="eastAsia"/>
          <w:lang w:eastAsia="zh-CN"/>
        </w:rPr>
        <w:t xml:space="preserve">　　</w:t>
      </w:r>
      <w:r>
        <w:rPr>
          <w:rFonts w:hint="eastAsia"/>
          <w:lang w:eastAsia="zh-CN"/>
        </w:rPr>
        <w:t>17.</w:t>
      </w:r>
      <w:r>
        <w:rPr>
          <w:rFonts w:hint="eastAsia"/>
          <w:lang w:eastAsia="zh-CN"/>
        </w:rPr>
        <w:t>加大科教融合力度。完善高校教材管理相关规定，加快推动科技成果以出版专著、编辑教材、讲义等形式尽快转化为教育教学内容，丰富教学手段，革新教学技术，增强教学深度、广度。</w:t>
      </w:r>
    </w:p>
    <w:p w:rsidR="007607A9" w:rsidRDefault="007607A9" w:rsidP="007607A9">
      <w:pPr>
        <w:ind w:firstLine="0"/>
        <w:rPr>
          <w:lang w:eastAsia="zh-CN"/>
        </w:rPr>
      </w:pPr>
      <w:r>
        <w:rPr>
          <w:rFonts w:hint="eastAsia"/>
          <w:lang w:eastAsia="zh-CN"/>
        </w:rPr>
        <w:t xml:space="preserve">　　</w:t>
      </w:r>
      <w:r>
        <w:rPr>
          <w:rFonts w:hint="eastAsia"/>
          <w:lang w:eastAsia="zh-CN"/>
        </w:rPr>
        <w:t>18.</w:t>
      </w:r>
      <w:r>
        <w:rPr>
          <w:rFonts w:hint="eastAsia"/>
          <w:lang w:eastAsia="zh-CN"/>
        </w:rPr>
        <w:t>加强产学研协同创新。联合有实力的企业承担重点研发计划等国家重点科研任务，加强成果产业化示范工作；围绕“互联网</w:t>
      </w:r>
      <w:r>
        <w:rPr>
          <w:rFonts w:hint="eastAsia"/>
          <w:lang w:eastAsia="zh-CN"/>
        </w:rPr>
        <w:t>+</w:t>
      </w:r>
      <w:r>
        <w:rPr>
          <w:rFonts w:hint="eastAsia"/>
          <w:lang w:eastAsia="zh-CN"/>
        </w:rPr>
        <w:t>”战略开展企业技术难题竞标等“研发众包”模式探索。推动建设高校新兴产业技术创新网络，组织高校创新资源与地方政府、行业骨干企业开展合作，建成若干领域产业技术创新协作组织，为相关领域产业向国际风价值链高端攀升提供服务。</w:t>
      </w:r>
    </w:p>
    <w:p w:rsidR="007607A9" w:rsidRDefault="007607A9" w:rsidP="007607A9">
      <w:pPr>
        <w:ind w:firstLine="0"/>
        <w:rPr>
          <w:lang w:eastAsia="zh-CN"/>
        </w:rPr>
      </w:pPr>
      <w:r>
        <w:rPr>
          <w:rFonts w:hint="eastAsia"/>
          <w:lang w:eastAsia="zh-CN"/>
        </w:rPr>
        <w:t xml:space="preserve">　　</w:t>
      </w:r>
      <w:r>
        <w:rPr>
          <w:rFonts w:hint="eastAsia"/>
          <w:lang w:eastAsia="zh-CN"/>
        </w:rPr>
        <w:t>19.</w:t>
      </w:r>
      <w:r>
        <w:rPr>
          <w:rFonts w:hint="eastAsia"/>
          <w:lang w:eastAsia="zh-CN"/>
        </w:rPr>
        <w:t>加强高校创新资源开放共享。构建高校仪器设备开放共享平台，完善向社会开放科研设施和大型仪器设备的管理运行机制，为创新创业群体开放科技数据、论文等创新资源，提供科技成果相关信息。</w:t>
      </w:r>
    </w:p>
    <w:p w:rsidR="007607A9" w:rsidRDefault="007607A9" w:rsidP="007607A9">
      <w:pPr>
        <w:ind w:firstLine="0"/>
        <w:rPr>
          <w:lang w:eastAsia="zh-CN"/>
        </w:rPr>
      </w:pPr>
      <w:r>
        <w:rPr>
          <w:rFonts w:hint="eastAsia"/>
          <w:lang w:eastAsia="zh-CN"/>
        </w:rPr>
        <w:t xml:space="preserve">　　（八）拓展资金渠道，加强科技与金融的结合</w:t>
      </w:r>
    </w:p>
    <w:p w:rsidR="007607A9" w:rsidRDefault="007607A9" w:rsidP="007607A9">
      <w:pPr>
        <w:ind w:firstLine="0"/>
        <w:rPr>
          <w:lang w:eastAsia="zh-CN"/>
        </w:rPr>
      </w:pPr>
      <w:r>
        <w:rPr>
          <w:rFonts w:hint="eastAsia"/>
          <w:lang w:eastAsia="zh-CN"/>
        </w:rPr>
        <w:t xml:space="preserve">　　</w:t>
      </w:r>
      <w:r>
        <w:rPr>
          <w:rFonts w:hint="eastAsia"/>
          <w:lang w:eastAsia="zh-CN"/>
        </w:rPr>
        <w:t>20.</w:t>
      </w:r>
      <w:r>
        <w:rPr>
          <w:rFonts w:hint="eastAsia"/>
          <w:lang w:eastAsia="zh-CN"/>
        </w:rPr>
        <w:t>拓宽社会资金参与渠道。以知识产权作价入股等形式引入产业类资金参与科技成果转化；通过组织成立创业投资基金等方式，吸引天使投资、私募基金、风险投资等社会资本参与高校科技成果转化；向各类基金会等社会团体推介高校科技成果，吸引其以自有资金支持科研成果转移转化工作。</w:t>
      </w:r>
    </w:p>
    <w:p w:rsidR="007607A9" w:rsidRDefault="007607A9" w:rsidP="007607A9">
      <w:pPr>
        <w:ind w:firstLine="0"/>
        <w:rPr>
          <w:lang w:eastAsia="zh-CN"/>
        </w:rPr>
      </w:pPr>
      <w:r>
        <w:rPr>
          <w:rFonts w:hint="eastAsia"/>
          <w:lang w:eastAsia="zh-CN"/>
        </w:rPr>
        <w:t xml:space="preserve">　　</w:t>
      </w:r>
      <w:r>
        <w:rPr>
          <w:rFonts w:hint="eastAsia"/>
          <w:lang w:eastAsia="zh-CN"/>
        </w:rPr>
        <w:t>21.</w:t>
      </w:r>
      <w:r>
        <w:rPr>
          <w:rFonts w:hint="eastAsia"/>
          <w:lang w:eastAsia="zh-CN"/>
        </w:rPr>
        <w:t>发挥财政资金引导作用。加强高校内部资源整合，鼓励强强联合，与相关单位共同争取国家科技成果转化引导基金以及各级政府财政设立的技术创新引导专项（基金）、成果转化基地、知识产权运营和人才专项等的专项资金（基金）的支持。</w:t>
      </w:r>
    </w:p>
    <w:p w:rsidR="007607A9" w:rsidRDefault="007607A9" w:rsidP="007607A9">
      <w:pPr>
        <w:ind w:firstLine="0"/>
        <w:rPr>
          <w:lang w:eastAsia="zh-CN"/>
        </w:rPr>
      </w:pPr>
      <w:r>
        <w:rPr>
          <w:rFonts w:hint="eastAsia"/>
          <w:lang w:eastAsia="zh-CN"/>
        </w:rPr>
        <w:t xml:space="preserve">　　（九）建立报告制度，完善成果转化评价体系</w:t>
      </w:r>
    </w:p>
    <w:p w:rsidR="007607A9" w:rsidRDefault="007607A9" w:rsidP="007607A9">
      <w:pPr>
        <w:ind w:firstLine="0"/>
        <w:rPr>
          <w:lang w:eastAsia="zh-CN"/>
        </w:rPr>
      </w:pPr>
      <w:r>
        <w:rPr>
          <w:rFonts w:hint="eastAsia"/>
          <w:lang w:eastAsia="zh-CN"/>
        </w:rPr>
        <w:t xml:space="preserve">　　</w:t>
      </w:r>
      <w:r>
        <w:rPr>
          <w:rFonts w:hint="eastAsia"/>
          <w:lang w:eastAsia="zh-CN"/>
        </w:rPr>
        <w:t>22.</w:t>
      </w:r>
      <w:r>
        <w:rPr>
          <w:rFonts w:hint="eastAsia"/>
          <w:lang w:eastAsia="zh-CN"/>
        </w:rPr>
        <w:t>建设科技成果信息系统。积极参与各级政府科技成果网络信息系统建设，完善科技成果信息发布机制，向社会公布科技成果和知识产权信息，提供科技成果信息查询、筛选等服务。</w:t>
      </w:r>
    </w:p>
    <w:p w:rsidR="007607A9" w:rsidRDefault="007607A9" w:rsidP="007607A9">
      <w:pPr>
        <w:ind w:firstLine="0"/>
        <w:rPr>
          <w:lang w:eastAsia="zh-CN"/>
        </w:rPr>
      </w:pPr>
      <w:r>
        <w:rPr>
          <w:rFonts w:hint="eastAsia"/>
          <w:lang w:eastAsia="zh-CN"/>
        </w:rPr>
        <w:lastRenderedPageBreak/>
        <w:t xml:space="preserve">　　</w:t>
      </w:r>
      <w:r>
        <w:rPr>
          <w:rFonts w:hint="eastAsia"/>
          <w:lang w:eastAsia="zh-CN"/>
        </w:rPr>
        <w:t>23.</w:t>
      </w:r>
      <w:r>
        <w:rPr>
          <w:rFonts w:hint="eastAsia"/>
          <w:lang w:eastAsia="zh-CN"/>
        </w:rPr>
        <w:t>完善评价机制。省级教育行政部门定期汇总高校科技成果转移转化报告内容，完善科技成果转移转化绩效评价机制，将科技成果转移转化成效纳入高校考核评价体系，分类指导高校科技成果转移转化工作。</w:t>
      </w:r>
    </w:p>
    <w:p w:rsidR="007607A9" w:rsidRDefault="007607A9" w:rsidP="007607A9">
      <w:pPr>
        <w:ind w:firstLine="0"/>
        <w:rPr>
          <w:lang w:eastAsia="zh-CN"/>
        </w:rPr>
      </w:pPr>
      <w:r>
        <w:rPr>
          <w:rFonts w:hint="eastAsia"/>
          <w:lang w:eastAsia="zh-CN"/>
        </w:rPr>
        <w:t xml:space="preserve">　　三、组织实施</w:t>
      </w:r>
    </w:p>
    <w:p w:rsidR="007607A9" w:rsidRDefault="007607A9" w:rsidP="007607A9">
      <w:pPr>
        <w:ind w:firstLine="0"/>
        <w:rPr>
          <w:lang w:eastAsia="zh-CN"/>
        </w:rPr>
      </w:pPr>
      <w:r>
        <w:rPr>
          <w:rFonts w:hint="eastAsia"/>
          <w:lang w:eastAsia="zh-CN"/>
        </w:rPr>
        <w:t xml:space="preserve">　　（一）加强组织领导</w:t>
      </w:r>
    </w:p>
    <w:p w:rsidR="007607A9" w:rsidRDefault="007607A9" w:rsidP="007607A9">
      <w:pPr>
        <w:ind w:firstLine="0"/>
        <w:rPr>
          <w:lang w:eastAsia="zh-CN"/>
        </w:rPr>
      </w:pPr>
      <w:r>
        <w:rPr>
          <w:rFonts w:hint="eastAsia"/>
          <w:lang w:eastAsia="zh-CN"/>
        </w:rPr>
        <w:t xml:space="preserve">　　省级教育行政部门要加强政策、资源统筹，建立协同推进机制，督促指导高校开展科技成果转移转化工作；各高校要结合自身实际情况，制定切实可行的科技成果转化制度和实施方案，落实任务分工和责任主体，健全工作机制，为科技成果转移转化工作提供政策支持和条件保障。</w:t>
      </w:r>
    </w:p>
    <w:p w:rsidR="007607A9" w:rsidRDefault="007607A9" w:rsidP="007607A9">
      <w:pPr>
        <w:ind w:firstLine="0"/>
        <w:rPr>
          <w:lang w:eastAsia="zh-CN"/>
        </w:rPr>
      </w:pPr>
      <w:r>
        <w:rPr>
          <w:rFonts w:hint="eastAsia"/>
          <w:lang w:eastAsia="zh-CN"/>
        </w:rPr>
        <w:t xml:space="preserve">　　（二）开展示范推广</w:t>
      </w:r>
    </w:p>
    <w:p w:rsidR="00703861" w:rsidRDefault="007607A9" w:rsidP="005552A9">
      <w:pPr>
        <w:ind w:firstLine="480"/>
        <w:rPr>
          <w:lang w:eastAsia="zh-CN"/>
        </w:rPr>
      </w:pPr>
      <w:r>
        <w:rPr>
          <w:rFonts w:hint="eastAsia"/>
          <w:lang w:eastAsia="zh-CN"/>
        </w:rPr>
        <w:t>教育部和省级教育行政部门将持续跟踪高校科技成果转移转化工作，及时研究、解决高校在科技成果转移转化过程中遇到的实际问题；汇聚可复制、可推广的高校科技成果转移转化成功模式和经验，通过典型示范、经验交流等方式进行宣传、推广，推动高校科技成果转移转化工作迈上新台阶、形成新亮点、做出大贡献。</w:t>
      </w:r>
    </w:p>
    <w:p w:rsidR="005552A9" w:rsidRDefault="005552A9" w:rsidP="005552A9">
      <w:pPr>
        <w:ind w:firstLine="480"/>
        <w:rPr>
          <w:lang w:eastAsia="zh-CN"/>
        </w:rPr>
        <w:sectPr w:rsidR="005552A9" w:rsidSect="006074AA">
          <w:pgSz w:w="11906" w:h="16838"/>
          <w:pgMar w:top="1440" w:right="1800" w:bottom="1440" w:left="1800" w:header="851" w:footer="992" w:gutter="0"/>
          <w:cols w:space="425"/>
          <w:docGrid w:type="lines" w:linePitch="312"/>
        </w:sectPr>
      </w:pPr>
    </w:p>
    <w:p w:rsidR="00B77957" w:rsidRDefault="00B77957" w:rsidP="00B77957">
      <w:pPr>
        <w:pStyle w:val="3"/>
        <w:rPr>
          <w:lang w:eastAsia="zh-CN"/>
        </w:rPr>
      </w:pPr>
      <w:bookmarkStart w:id="105" w:name="_Toc80862411"/>
      <w:r>
        <w:rPr>
          <w:rFonts w:hint="eastAsia"/>
          <w:lang w:eastAsia="zh-CN"/>
        </w:rPr>
        <w:lastRenderedPageBreak/>
        <w:t>教育部办公厅关于进一步推动高校落实科技成果转化政策相关事项的通知</w:t>
      </w:r>
      <w:bookmarkEnd w:id="105"/>
    </w:p>
    <w:p w:rsidR="00B77957" w:rsidRDefault="00B77957" w:rsidP="00B77957">
      <w:pPr>
        <w:ind w:firstLine="0"/>
        <w:rPr>
          <w:lang w:eastAsia="zh-CN"/>
        </w:rPr>
      </w:pPr>
      <w:r w:rsidRPr="00B77957">
        <w:rPr>
          <w:rFonts w:hint="eastAsia"/>
          <w:lang w:eastAsia="zh-CN"/>
        </w:rPr>
        <w:t>教技厅函〔</w:t>
      </w:r>
      <w:r w:rsidRPr="00B77957">
        <w:rPr>
          <w:rFonts w:hint="eastAsia"/>
          <w:lang w:eastAsia="zh-CN"/>
        </w:rPr>
        <w:t>2017</w:t>
      </w:r>
      <w:r w:rsidRPr="00B77957">
        <w:rPr>
          <w:rFonts w:hint="eastAsia"/>
          <w:lang w:eastAsia="zh-CN"/>
        </w:rPr>
        <w:t>〕</w:t>
      </w:r>
      <w:r w:rsidRPr="00B77957">
        <w:rPr>
          <w:rFonts w:hint="eastAsia"/>
          <w:lang w:eastAsia="zh-CN"/>
        </w:rPr>
        <w:t>139</w:t>
      </w:r>
      <w:r w:rsidRPr="00B77957">
        <w:rPr>
          <w:rFonts w:hint="eastAsia"/>
          <w:lang w:eastAsia="zh-CN"/>
        </w:rPr>
        <w:t>号</w:t>
      </w:r>
    </w:p>
    <w:p w:rsidR="00B77957" w:rsidRDefault="00B77957" w:rsidP="00B77957">
      <w:pPr>
        <w:ind w:firstLine="480"/>
        <w:rPr>
          <w:lang w:eastAsia="zh-CN"/>
        </w:rPr>
      </w:pPr>
      <w:r>
        <w:rPr>
          <w:rFonts w:hint="eastAsia"/>
          <w:lang w:eastAsia="zh-CN"/>
        </w:rPr>
        <w:t>各省、自治区、直辖市教育厅（教委），部属各高等学校</w:t>
      </w:r>
      <w:r>
        <w:rPr>
          <w:rFonts w:hint="eastAsia"/>
          <w:lang w:eastAsia="zh-CN"/>
        </w:rPr>
        <w:t>:</w:t>
      </w:r>
    </w:p>
    <w:p w:rsidR="00B77957" w:rsidRDefault="00B77957" w:rsidP="00B77957">
      <w:pPr>
        <w:ind w:firstLine="0"/>
        <w:rPr>
          <w:lang w:eastAsia="zh-CN"/>
        </w:rPr>
      </w:pPr>
      <w:r>
        <w:rPr>
          <w:rFonts w:hint="eastAsia"/>
          <w:lang w:eastAsia="zh-CN"/>
        </w:rPr>
        <w:t xml:space="preserve">　　为深入贯彻落实党的十九大精神，实施创新驱动发展战略，激发科技人员创新创造活力，进一步推动落实科技成果转化政策，全面协调推进高校科技成果转化工作，根据《促进科技成果转化法》《关于深化体制机制改革加快实施创新驱动发展战略的若干意见》（中发〔</w:t>
      </w:r>
      <w:r>
        <w:rPr>
          <w:rFonts w:hint="eastAsia"/>
          <w:lang w:eastAsia="zh-CN"/>
        </w:rPr>
        <w:t>2015</w:t>
      </w:r>
      <w:r>
        <w:rPr>
          <w:rFonts w:hint="eastAsia"/>
          <w:lang w:eastAsia="zh-CN"/>
        </w:rPr>
        <w:t>〕</w:t>
      </w:r>
      <w:r>
        <w:rPr>
          <w:rFonts w:hint="eastAsia"/>
          <w:lang w:eastAsia="zh-CN"/>
        </w:rPr>
        <w:t>8</w:t>
      </w:r>
      <w:r>
        <w:rPr>
          <w:rFonts w:hint="eastAsia"/>
          <w:lang w:eastAsia="zh-CN"/>
        </w:rPr>
        <w:t>号）、《关于实行以增加知识价值为导向分配政策的若干意见》（厅字〔</w:t>
      </w:r>
      <w:r>
        <w:rPr>
          <w:rFonts w:hint="eastAsia"/>
          <w:lang w:eastAsia="zh-CN"/>
        </w:rPr>
        <w:t>2016</w:t>
      </w:r>
      <w:r>
        <w:rPr>
          <w:rFonts w:hint="eastAsia"/>
          <w:lang w:eastAsia="zh-CN"/>
        </w:rPr>
        <w:t>〕</w:t>
      </w:r>
      <w:r>
        <w:rPr>
          <w:rFonts w:hint="eastAsia"/>
          <w:lang w:eastAsia="zh-CN"/>
        </w:rPr>
        <w:t>35</w:t>
      </w:r>
      <w:r>
        <w:rPr>
          <w:rFonts w:hint="eastAsia"/>
          <w:lang w:eastAsia="zh-CN"/>
        </w:rPr>
        <w:t>号）、《关于深化教育体制机制改革的意见》（中办发〔</w:t>
      </w:r>
      <w:r>
        <w:rPr>
          <w:rFonts w:hint="eastAsia"/>
          <w:lang w:eastAsia="zh-CN"/>
        </w:rPr>
        <w:t>2017</w:t>
      </w:r>
      <w:r>
        <w:rPr>
          <w:rFonts w:hint="eastAsia"/>
          <w:lang w:eastAsia="zh-CN"/>
        </w:rPr>
        <w:t>〕</w:t>
      </w:r>
      <w:r>
        <w:rPr>
          <w:rFonts w:hint="eastAsia"/>
          <w:lang w:eastAsia="zh-CN"/>
        </w:rPr>
        <w:t>46</w:t>
      </w:r>
      <w:r>
        <w:rPr>
          <w:rFonts w:hint="eastAsia"/>
          <w:lang w:eastAsia="zh-CN"/>
        </w:rPr>
        <w:t>号）、《实施〈促进科技成果转化法〉若干规定》（国发〔</w:t>
      </w:r>
      <w:r>
        <w:rPr>
          <w:rFonts w:hint="eastAsia"/>
          <w:lang w:eastAsia="zh-CN"/>
        </w:rPr>
        <w:t>2016</w:t>
      </w:r>
      <w:r>
        <w:rPr>
          <w:rFonts w:hint="eastAsia"/>
          <w:lang w:eastAsia="zh-CN"/>
        </w:rPr>
        <w:t>〕</w:t>
      </w:r>
      <w:r>
        <w:rPr>
          <w:rFonts w:hint="eastAsia"/>
          <w:lang w:eastAsia="zh-CN"/>
        </w:rPr>
        <w:t>16</w:t>
      </w:r>
      <w:r>
        <w:rPr>
          <w:rFonts w:hint="eastAsia"/>
          <w:lang w:eastAsia="zh-CN"/>
        </w:rPr>
        <w:t>号）、《促进科技成果转移转化行动方案》（国办发〔</w:t>
      </w:r>
      <w:r>
        <w:rPr>
          <w:rFonts w:hint="eastAsia"/>
          <w:lang w:eastAsia="zh-CN"/>
        </w:rPr>
        <w:t>2016</w:t>
      </w:r>
      <w:r>
        <w:rPr>
          <w:rFonts w:hint="eastAsia"/>
          <w:lang w:eastAsia="zh-CN"/>
        </w:rPr>
        <w:t>〕</w:t>
      </w:r>
      <w:r>
        <w:rPr>
          <w:rFonts w:hint="eastAsia"/>
          <w:lang w:eastAsia="zh-CN"/>
        </w:rPr>
        <w:t>28</w:t>
      </w:r>
      <w:r>
        <w:rPr>
          <w:rFonts w:hint="eastAsia"/>
          <w:lang w:eastAsia="zh-CN"/>
        </w:rPr>
        <w:t>号）、《国家技术转移体系建设方案》（国发〔</w:t>
      </w:r>
      <w:r>
        <w:rPr>
          <w:rFonts w:hint="eastAsia"/>
          <w:lang w:eastAsia="zh-CN"/>
        </w:rPr>
        <w:t>2017</w:t>
      </w:r>
      <w:r>
        <w:rPr>
          <w:rFonts w:hint="eastAsia"/>
          <w:lang w:eastAsia="zh-CN"/>
        </w:rPr>
        <w:t>〕</w:t>
      </w:r>
      <w:r>
        <w:rPr>
          <w:rFonts w:hint="eastAsia"/>
          <w:lang w:eastAsia="zh-CN"/>
        </w:rPr>
        <w:t>44</w:t>
      </w:r>
      <w:r>
        <w:rPr>
          <w:rFonts w:hint="eastAsia"/>
          <w:lang w:eastAsia="zh-CN"/>
        </w:rPr>
        <w:t>号）和教育部等五部门《关于深化高等教育领域简政放权放管结合优化服务改革的若干意见》（教政法〔</w:t>
      </w:r>
      <w:r>
        <w:rPr>
          <w:rFonts w:hint="eastAsia"/>
          <w:lang w:eastAsia="zh-CN"/>
        </w:rPr>
        <w:t>2017</w:t>
      </w:r>
      <w:r>
        <w:rPr>
          <w:rFonts w:hint="eastAsia"/>
          <w:lang w:eastAsia="zh-CN"/>
        </w:rPr>
        <w:t>〕</w:t>
      </w:r>
      <w:r>
        <w:rPr>
          <w:rFonts w:hint="eastAsia"/>
          <w:lang w:eastAsia="zh-CN"/>
        </w:rPr>
        <w:t>7</w:t>
      </w:r>
      <w:r>
        <w:rPr>
          <w:rFonts w:hint="eastAsia"/>
          <w:lang w:eastAsia="zh-CN"/>
        </w:rPr>
        <w:t>号）相关要求，结合高校实际，现就有关事项通知如下：</w:t>
      </w:r>
    </w:p>
    <w:p w:rsidR="00B77957" w:rsidRDefault="00B77957" w:rsidP="00B77957">
      <w:pPr>
        <w:ind w:firstLine="0"/>
        <w:rPr>
          <w:lang w:eastAsia="zh-CN"/>
        </w:rPr>
      </w:pPr>
      <w:r>
        <w:rPr>
          <w:rFonts w:hint="eastAsia"/>
          <w:lang w:eastAsia="zh-CN"/>
        </w:rPr>
        <w:t xml:space="preserve">　　一、依法推进高校科技成果转移转化，落实相关激励政策</w:t>
      </w:r>
    </w:p>
    <w:p w:rsidR="00B77957" w:rsidRDefault="00B77957" w:rsidP="00B77957">
      <w:pPr>
        <w:ind w:firstLine="0"/>
        <w:rPr>
          <w:lang w:eastAsia="zh-CN"/>
        </w:rPr>
      </w:pPr>
      <w:r>
        <w:rPr>
          <w:rFonts w:hint="eastAsia"/>
          <w:lang w:eastAsia="zh-CN"/>
        </w:rPr>
        <w:t xml:space="preserve">　　</w:t>
      </w:r>
      <w:r>
        <w:rPr>
          <w:rFonts w:hint="eastAsia"/>
          <w:lang w:eastAsia="zh-CN"/>
        </w:rPr>
        <w:t>1.</w:t>
      </w:r>
      <w:r>
        <w:rPr>
          <w:rFonts w:hint="eastAsia"/>
          <w:lang w:eastAsia="zh-CN"/>
        </w:rPr>
        <w:t>维护职务科技成果权益。高校依法享有并自主行使职务科技成果使用权、处置权和收益权。高校要按照《教育部</w:t>
      </w:r>
      <w:r>
        <w:rPr>
          <w:rFonts w:hint="eastAsia"/>
          <w:lang w:eastAsia="zh-CN"/>
        </w:rPr>
        <w:t xml:space="preserve"> </w:t>
      </w:r>
      <w:r>
        <w:rPr>
          <w:rFonts w:hint="eastAsia"/>
          <w:lang w:eastAsia="zh-CN"/>
        </w:rPr>
        <w:t>科技部关于加强高等学校科技成果转移转化工作的若干意见》（教技〔</w:t>
      </w:r>
      <w:r>
        <w:rPr>
          <w:rFonts w:hint="eastAsia"/>
          <w:lang w:eastAsia="zh-CN"/>
        </w:rPr>
        <w:t>2016</w:t>
      </w:r>
      <w:r>
        <w:rPr>
          <w:rFonts w:hint="eastAsia"/>
          <w:lang w:eastAsia="zh-CN"/>
        </w:rPr>
        <w:t>〕</w:t>
      </w:r>
      <w:r>
        <w:rPr>
          <w:rFonts w:hint="eastAsia"/>
          <w:lang w:eastAsia="zh-CN"/>
        </w:rPr>
        <w:t>3</w:t>
      </w:r>
      <w:r>
        <w:rPr>
          <w:rFonts w:hint="eastAsia"/>
          <w:lang w:eastAsia="zh-CN"/>
        </w:rPr>
        <w:t>号）要求，建立职务科技成果产权管理制度，明确登记、使用、处置的管理规范及办事流程，依法维护国家、学校和科技人员合法权益。</w:t>
      </w:r>
    </w:p>
    <w:p w:rsidR="00B77957" w:rsidRDefault="00B77957" w:rsidP="00B77957">
      <w:pPr>
        <w:ind w:firstLine="0"/>
        <w:rPr>
          <w:lang w:eastAsia="zh-CN"/>
        </w:rPr>
      </w:pPr>
      <w:r>
        <w:rPr>
          <w:rFonts w:hint="eastAsia"/>
          <w:lang w:eastAsia="zh-CN"/>
        </w:rPr>
        <w:t xml:space="preserve">　　</w:t>
      </w:r>
      <w:r>
        <w:rPr>
          <w:rFonts w:hint="eastAsia"/>
          <w:lang w:eastAsia="zh-CN"/>
        </w:rPr>
        <w:t>2.</w:t>
      </w:r>
      <w:r>
        <w:rPr>
          <w:rFonts w:hint="eastAsia"/>
          <w:lang w:eastAsia="zh-CN"/>
        </w:rPr>
        <w:t>完善市场运营体系。高校要按照教技〔</w:t>
      </w:r>
      <w:r>
        <w:rPr>
          <w:rFonts w:hint="eastAsia"/>
          <w:lang w:eastAsia="zh-CN"/>
        </w:rPr>
        <w:t>2016</w:t>
      </w:r>
      <w:r>
        <w:rPr>
          <w:rFonts w:hint="eastAsia"/>
          <w:lang w:eastAsia="zh-CN"/>
        </w:rPr>
        <w:t>〕</w:t>
      </w:r>
      <w:r>
        <w:rPr>
          <w:rFonts w:hint="eastAsia"/>
          <w:lang w:eastAsia="zh-CN"/>
        </w:rPr>
        <w:t>3</w:t>
      </w:r>
      <w:r>
        <w:rPr>
          <w:rFonts w:hint="eastAsia"/>
          <w:lang w:eastAsia="zh-CN"/>
        </w:rPr>
        <w:t>号文要求，通过招标委托第三方机构或整合、重组校内市场化运营机构从事科技成果转化工作，探索实行技术经理人市场化聘用制。校内市场化运营机构、第三方机构和市场化聘用人员根据约定，可以从科技成果转化净收入中提取一定比例作为中介服务的报酬。</w:t>
      </w:r>
    </w:p>
    <w:p w:rsidR="00B77957" w:rsidRDefault="00B77957" w:rsidP="00B77957">
      <w:pPr>
        <w:ind w:firstLine="0"/>
        <w:rPr>
          <w:lang w:eastAsia="zh-CN"/>
        </w:rPr>
      </w:pPr>
      <w:r>
        <w:rPr>
          <w:rFonts w:hint="eastAsia"/>
          <w:lang w:eastAsia="zh-CN"/>
        </w:rPr>
        <w:t xml:space="preserve">　　</w:t>
      </w:r>
      <w:r>
        <w:rPr>
          <w:rFonts w:hint="eastAsia"/>
          <w:lang w:eastAsia="zh-CN"/>
        </w:rPr>
        <w:t>3.</w:t>
      </w:r>
      <w:r>
        <w:rPr>
          <w:rFonts w:hint="eastAsia"/>
          <w:lang w:eastAsia="zh-CN"/>
        </w:rPr>
        <w:t>建立风险防控机制。高校要按照教技〔</w:t>
      </w:r>
      <w:r>
        <w:rPr>
          <w:rFonts w:hint="eastAsia"/>
          <w:lang w:eastAsia="zh-CN"/>
        </w:rPr>
        <w:t>2016</w:t>
      </w:r>
      <w:r>
        <w:rPr>
          <w:rFonts w:hint="eastAsia"/>
          <w:lang w:eastAsia="zh-CN"/>
        </w:rPr>
        <w:t>〕</w:t>
      </w:r>
      <w:r>
        <w:rPr>
          <w:rFonts w:hint="eastAsia"/>
          <w:lang w:eastAsia="zh-CN"/>
        </w:rPr>
        <w:t>3</w:t>
      </w:r>
      <w:r>
        <w:rPr>
          <w:rFonts w:hint="eastAsia"/>
          <w:lang w:eastAsia="zh-CN"/>
        </w:rPr>
        <w:t>号文要求，建立健全涉及科技成果转化的科技人员兼职兼薪、离岗创业、返岗任职管理制度和办事流程，明确各参与方的权利、责任和义务。要对科技成果转化中的关联交易、科技人员利用科技成果领办或参与创办企业等建立风险防范制度，引导科技人员依法依规从事科技成果转化工作。</w:t>
      </w:r>
    </w:p>
    <w:p w:rsidR="00B77957" w:rsidRDefault="00B77957" w:rsidP="00B77957">
      <w:pPr>
        <w:ind w:firstLine="0"/>
        <w:rPr>
          <w:lang w:eastAsia="zh-CN"/>
        </w:rPr>
      </w:pPr>
      <w:r>
        <w:rPr>
          <w:rFonts w:hint="eastAsia"/>
          <w:lang w:eastAsia="zh-CN"/>
        </w:rPr>
        <w:lastRenderedPageBreak/>
        <w:t xml:space="preserve">　　</w:t>
      </w:r>
      <w:r>
        <w:rPr>
          <w:rFonts w:hint="eastAsia"/>
          <w:lang w:eastAsia="zh-CN"/>
        </w:rPr>
        <w:t>4.</w:t>
      </w:r>
      <w:r>
        <w:rPr>
          <w:rFonts w:hint="eastAsia"/>
          <w:lang w:eastAsia="zh-CN"/>
        </w:rPr>
        <w:t>确定成果交易价格。高校依法以协议定价、在技术交易市场挂牌交易、拍卖等方式确定科技成果交易价格。高校依据教技〔</w:t>
      </w:r>
      <w:r>
        <w:rPr>
          <w:rFonts w:hint="eastAsia"/>
          <w:lang w:eastAsia="zh-CN"/>
        </w:rPr>
        <w:t>2016</w:t>
      </w:r>
      <w:r>
        <w:rPr>
          <w:rFonts w:hint="eastAsia"/>
          <w:lang w:eastAsia="zh-CN"/>
        </w:rPr>
        <w:t>〕</w:t>
      </w:r>
      <w:r>
        <w:rPr>
          <w:rFonts w:hint="eastAsia"/>
          <w:lang w:eastAsia="zh-CN"/>
        </w:rPr>
        <w:t>3</w:t>
      </w:r>
      <w:r>
        <w:rPr>
          <w:rFonts w:hint="eastAsia"/>
          <w:lang w:eastAsia="zh-CN"/>
        </w:rPr>
        <w:t>号文精神，要积极推动建立科技成果专业化、市场化定价机制，可以由学校技术转移部门开展尽职调查进行价值判断，也可委托专家委员会或具有相应资质的第三方机构对科技成果进行价值评估，作为市场化交易定价的参考依据。</w:t>
      </w:r>
    </w:p>
    <w:p w:rsidR="00B77957" w:rsidRDefault="00B77957" w:rsidP="00B77957">
      <w:pPr>
        <w:ind w:firstLine="0"/>
        <w:rPr>
          <w:lang w:eastAsia="zh-CN"/>
        </w:rPr>
      </w:pPr>
      <w:r>
        <w:rPr>
          <w:rFonts w:hint="eastAsia"/>
          <w:lang w:eastAsia="zh-CN"/>
        </w:rPr>
        <w:t xml:space="preserve">　　</w:t>
      </w:r>
      <w:r>
        <w:rPr>
          <w:rFonts w:hint="eastAsia"/>
          <w:lang w:eastAsia="zh-CN"/>
        </w:rPr>
        <w:t>5.</w:t>
      </w:r>
      <w:r>
        <w:rPr>
          <w:rFonts w:hint="eastAsia"/>
          <w:lang w:eastAsia="zh-CN"/>
        </w:rPr>
        <w:t>完善奖励分配政策。高校要依法制定科技成果转化收益分配政策，科技成果转化的股权期权奖励税收政策按照《财政部</w:t>
      </w:r>
      <w:r>
        <w:rPr>
          <w:rFonts w:hint="eastAsia"/>
          <w:lang w:eastAsia="zh-CN"/>
        </w:rPr>
        <w:t xml:space="preserve"> </w:t>
      </w:r>
      <w:r>
        <w:rPr>
          <w:rFonts w:hint="eastAsia"/>
          <w:lang w:eastAsia="zh-CN"/>
        </w:rPr>
        <w:t>国家税务总局关于完善股权激励和技术入股有关所得税政策的通知》（财税〔</w:t>
      </w:r>
      <w:r>
        <w:rPr>
          <w:rFonts w:hint="eastAsia"/>
          <w:lang w:eastAsia="zh-CN"/>
        </w:rPr>
        <w:t>2016</w:t>
      </w:r>
      <w:r>
        <w:rPr>
          <w:rFonts w:hint="eastAsia"/>
          <w:lang w:eastAsia="zh-CN"/>
        </w:rPr>
        <w:t>〕</w:t>
      </w:r>
      <w:r>
        <w:rPr>
          <w:rFonts w:hint="eastAsia"/>
          <w:lang w:eastAsia="zh-CN"/>
        </w:rPr>
        <w:t>101</w:t>
      </w:r>
      <w:r>
        <w:rPr>
          <w:rFonts w:hint="eastAsia"/>
          <w:lang w:eastAsia="zh-CN"/>
        </w:rPr>
        <w:t>号）执行，现金奖励根据国家规定的税率标准，向成果转化受益人发放。</w:t>
      </w:r>
    </w:p>
    <w:p w:rsidR="00B77957" w:rsidRDefault="00B77957" w:rsidP="00B77957">
      <w:pPr>
        <w:ind w:firstLine="0"/>
        <w:rPr>
          <w:lang w:eastAsia="zh-CN"/>
        </w:rPr>
      </w:pPr>
      <w:r>
        <w:rPr>
          <w:rFonts w:hint="eastAsia"/>
          <w:lang w:eastAsia="zh-CN"/>
        </w:rPr>
        <w:t xml:space="preserve">　　</w:t>
      </w:r>
      <w:r>
        <w:rPr>
          <w:rFonts w:hint="eastAsia"/>
          <w:lang w:eastAsia="zh-CN"/>
        </w:rPr>
        <w:t>6.</w:t>
      </w:r>
      <w:r>
        <w:rPr>
          <w:rFonts w:hint="eastAsia"/>
          <w:lang w:eastAsia="zh-CN"/>
        </w:rPr>
        <w:t>规范领导干部奖励。按照《实施〈促进科技成果转化法〉若干规定》（国发〔</w:t>
      </w:r>
      <w:r>
        <w:rPr>
          <w:rFonts w:hint="eastAsia"/>
          <w:lang w:eastAsia="zh-CN"/>
        </w:rPr>
        <w:t>2016</w:t>
      </w:r>
      <w:r>
        <w:rPr>
          <w:rFonts w:hint="eastAsia"/>
          <w:lang w:eastAsia="zh-CN"/>
        </w:rPr>
        <w:t>〕</w:t>
      </w:r>
      <w:r>
        <w:rPr>
          <w:rFonts w:hint="eastAsia"/>
          <w:lang w:eastAsia="zh-CN"/>
        </w:rPr>
        <w:t>16</w:t>
      </w:r>
      <w:r>
        <w:rPr>
          <w:rFonts w:hint="eastAsia"/>
          <w:lang w:eastAsia="zh-CN"/>
        </w:rPr>
        <w:t>号），符合科技成果转化奖励条件的高校领导干部可以依法获得科技成果转化奖励。担任领导干部的科技人员获取科技成果转化奖励时，除执行学校规定的流程外，还应在校内公示，并按规定进行个人收入和重大事项申报。</w:t>
      </w:r>
    </w:p>
    <w:p w:rsidR="00B77957" w:rsidRDefault="00B77957" w:rsidP="00B77957">
      <w:pPr>
        <w:ind w:firstLine="0"/>
        <w:rPr>
          <w:lang w:eastAsia="zh-CN"/>
        </w:rPr>
      </w:pPr>
      <w:r>
        <w:rPr>
          <w:rFonts w:hint="eastAsia"/>
          <w:lang w:eastAsia="zh-CN"/>
        </w:rPr>
        <w:t xml:space="preserve">　　</w:t>
      </w:r>
      <w:r>
        <w:rPr>
          <w:rFonts w:hint="eastAsia"/>
          <w:lang w:eastAsia="zh-CN"/>
        </w:rPr>
        <w:t>7.</w:t>
      </w:r>
      <w:r>
        <w:rPr>
          <w:rFonts w:hint="eastAsia"/>
          <w:lang w:eastAsia="zh-CN"/>
        </w:rPr>
        <w:t>确定勤勉尽责行为。在推动科技成果转化过程中，学校各级管理人员依法按照规章制度、内控机制、规范流程开展工作且没有牟取非法利益的，即视为勤勉尽责，适用国发〔</w:t>
      </w:r>
      <w:r>
        <w:rPr>
          <w:rFonts w:hint="eastAsia"/>
          <w:lang w:eastAsia="zh-CN"/>
        </w:rPr>
        <w:t>2016</w:t>
      </w:r>
      <w:r>
        <w:rPr>
          <w:rFonts w:hint="eastAsia"/>
          <w:lang w:eastAsia="zh-CN"/>
        </w:rPr>
        <w:t>〕</w:t>
      </w:r>
      <w:r>
        <w:rPr>
          <w:rFonts w:hint="eastAsia"/>
          <w:lang w:eastAsia="zh-CN"/>
        </w:rPr>
        <w:t>16</w:t>
      </w:r>
      <w:r>
        <w:rPr>
          <w:rFonts w:hint="eastAsia"/>
          <w:lang w:eastAsia="zh-CN"/>
        </w:rPr>
        <w:t>号文的免责条款。</w:t>
      </w:r>
    </w:p>
    <w:p w:rsidR="00B77957" w:rsidRDefault="00B77957" w:rsidP="00B77957">
      <w:pPr>
        <w:ind w:firstLine="0"/>
        <w:rPr>
          <w:lang w:eastAsia="zh-CN"/>
        </w:rPr>
      </w:pPr>
      <w:r>
        <w:rPr>
          <w:rFonts w:hint="eastAsia"/>
          <w:lang w:eastAsia="zh-CN"/>
        </w:rPr>
        <w:t xml:space="preserve">　　二、进一步简政放权，优化科技成果转化流程，激发科技人员创新活力</w:t>
      </w:r>
    </w:p>
    <w:p w:rsidR="00B77957" w:rsidRDefault="00B77957" w:rsidP="00B77957">
      <w:pPr>
        <w:ind w:firstLine="0"/>
        <w:rPr>
          <w:lang w:eastAsia="zh-CN"/>
        </w:rPr>
      </w:pPr>
      <w:r>
        <w:rPr>
          <w:rFonts w:hint="eastAsia"/>
          <w:lang w:eastAsia="zh-CN"/>
        </w:rPr>
        <w:t xml:space="preserve">　　</w:t>
      </w:r>
      <w:r>
        <w:rPr>
          <w:rFonts w:hint="eastAsia"/>
          <w:lang w:eastAsia="zh-CN"/>
        </w:rPr>
        <w:t>8.</w:t>
      </w:r>
      <w:r>
        <w:rPr>
          <w:rFonts w:hint="eastAsia"/>
          <w:lang w:eastAsia="zh-CN"/>
        </w:rPr>
        <w:t>支持创新改革试验。支持高校参与国家自主创新示范区、全面创新改革试验区相关改革试点。示范（试验）区内高校可根据实际情况，执行所在地区省级人民政府有关科技成果转化政策，并在校内制度规范中载明实施的具体事项和办法。</w:t>
      </w:r>
    </w:p>
    <w:p w:rsidR="00B77957" w:rsidRDefault="00B77957" w:rsidP="00B77957">
      <w:pPr>
        <w:ind w:firstLine="0"/>
        <w:rPr>
          <w:lang w:eastAsia="zh-CN"/>
        </w:rPr>
      </w:pPr>
      <w:r>
        <w:rPr>
          <w:rFonts w:hint="eastAsia"/>
          <w:lang w:eastAsia="zh-CN"/>
        </w:rPr>
        <w:t xml:space="preserve">　　</w:t>
      </w:r>
      <w:r>
        <w:rPr>
          <w:rFonts w:hint="eastAsia"/>
          <w:lang w:eastAsia="zh-CN"/>
        </w:rPr>
        <w:t>9.</w:t>
      </w:r>
      <w:r>
        <w:rPr>
          <w:rFonts w:hint="eastAsia"/>
          <w:lang w:eastAsia="zh-CN"/>
        </w:rPr>
        <w:t>简化评估备案管理。教育部授权部属高校负责科技成果资产评估备案工作。高校应根据教育部、财政部有关国有资产评估备案管理规定，结合本校实际，制定科技成果资产评估备案管理制度，优化备案程序，切实做好评估备案工作。</w:t>
      </w:r>
    </w:p>
    <w:p w:rsidR="00B77957" w:rsidRDefault="00B77957" w:rsidP="00B77957">
      <w:pPr>
        <w:ind w:firstLine="0"/>
        <w:rPr>
          <w:lang w:eastAsia="zh-CN"/>
        </w:rPr>
      </w:pPr>
      <w:r>
        <w:rPr>
          <w:rFonts w:hint="eastAsia"/>
          <w:lang w:eastAsia="zh-CN"/>
        </w:rPr>
        <w:t xml:space="preserve">　　</w:t>
      </w:r>
      <w:r>
        <w:rPr>
          <w:rFonts w:hint="eastAsia"/>
          <w:lang w:eastAsia="zh-CN"/>
        </w:rPr>
        <w:t>10.</w:t>
      </w:r>
      <w:r>
        <w:rPr>
          <w:rFonts w:hint="eastAsia"/>
          <w:lang w:eastAsia="zh-CN"/>
        </w:rPr>
        <w:t>核算成果转化成本。高校可根据实际情况，制定科技成果转化净收入的核算办法。成果转化净收入一般以许可、转让合同实际交易额扣除完成本次成果转化交易发生的直接成本来确定。直接成本应包括科技成果评估评价费、拍卖佣金等第三方服务费以及与科技成果转化相关的税金等。</w:t>
      </w:r>
    </w:p>
    <w:p w:rsidR="00B77957" w:rsidRDefault="00B77957" w:rsidP="00B77957">
      <w:pPr>
        <w:ind w:firstLine="0"/>
        <w:rPr>
          <w:lang w:eastAsia="zh-CN"/>
        </w:rPr>
      </w:pPr>
      <w:r>
        <w:rPr>
          <w:rFonts w:hint="eastAsia"/>
          <w:lang w:eastAsia="zh-CN"/>
        </w:rPr>
        <w:lastRenderedPageBreak/>
        <w:t xml:space="preserve">　　</w:t>
      </w:r>
      <w:r>
        <w:rPr>
          <w:rFonts w:hint="eastAsia"/>
          <w:lang w:eastAsia="zh-CN"/>
        </w:rPr>
        <w:t>11.</w:t>
      </w:r>
      <w:r>
        <w:rPr>
          <w:rFonts w:hint="eastAsia"/>
          <w:lang w:eastAsia="zh-CN"/>
        </w:rPr>
        <w:t>明确成果转化受益人。成果转化受益人应是在与科技成果转化相关科研任务的正式合同、计划任务书或论文、专利及奖励证书上署名的机构和人员，或是在成果转化服务合同中约定的第三方机构和人员。成果转化受益人按规定或约定参与科技成果转化收益的初次分配。</w:t>
      </w:r>
    </w:p>
    <w:p w:rsidR="00B77957" w:rsidRDefault="00B77957" w:rsidP="00B77957">
      <w:pPr>
        <w:ind w:firstLine="0"/>
        <w:rPr>
          <w:lang w:eastAsia="zh-CN"/>
        </w:rPr>
      </w:pPr>
      <w:r>
        <w:rPr>
          <w:rFonts w:hint="eastAsia"/>
          <w:lang w:eastAsia="zh-CN"/>
        </w:rPr>
        <w:t xml:space="preserve">　　三、加强组织领导，健全技术转移体系，强化责任落实</w:t>
      </w:r>
    </w:p>
    <w:p w:rsidR="00B77957" w:rsidRDefault="00B77957" w:rsidP="00B77957">
      <w:pPr>
        <w:ind w:firstLine="0"/>
        <w:rPr>
          <w:lang w:eastAsia="zh-CN"/>
        </w:rPr>
      </w:pPr>
      <w:r>
        <w:rPr>
          <w:rFonts w:hint="eastAsia"/>
          <w:lang w:eastAsia="zh-CN"/>
        </w:rPr>
        <w:t xml:space="preserve">　　</w:t>
      </w:r>
      <w:r>
        <w:rPr>
          <w:rFonts w:hint="eastAsia"/>
          <w:lang w:eastAsia="zh-CN"/>
        </w:rPr>
        <w:t>12.</w:t>
      </w:r>
      <w:r>
        <w:rPr>
          <w:rFonts w:hint="eastAsia"/>
          <w:lang w:eastAsia="zh-CN"/>
        </w:rPr>
        <w:t>健全转化工作体系。高校要按照《关于深化高等教育领域简政放权放管结合优化服务改革的若干意见》（教政法〔</w:t>
      </w:r>
      <w:r>
        <w:rPr>
          <w:rFonts w:hint="eastAsia"/>
          <w:lang w:eastAsia="zh-CN"/>
        </w:rPr>
        <w:t>2017</w:t>
      </w:r>
      <w:r>
        <w:rPr>
          <w:rFonts w:hint="eastAsia"/>
          <w:lang w:eastAsia="zh-CN"/>
        </w:rPr>
        <w:t>〕</w:t>
      </w:r>
      <w:r>
        <w:rPr>
          <w:rFonts w:hint="eastAsia"/>
          <w:lang w:eastAsia="zh-CN"/>
        </w:rPr>
        <w:t>7</w:t>
      </w:r>
      <w:r>
        <w:rPr>
          <w:rFonts w:hint="eastAsia"/>
          <w:lang w:eastAsia="zh-CN"/>
        </w:rPr>
        <w:t>号）精神和《教育部</w:t>
      </w:r>
      <w:r>
        <w:rPr>
          <w:rFonts w:hint="eastAsia"/>
          <w:lang w:eastAsia="zh-CN"/>
        </w:rPr>
        <w:t xml:space="preserve"> </w:t>
      </w:r>
      <w:r>
        <w:rPr>
          <w:rFonts w:hint="eastAsia"/>
          <w:lang w:eastAsia="zh-CN"/>
        </w:rPr>
        <w:t>科技部关于加强高等学校科技成果转移转化工作的若干意见》（教技〔</w:t>
      </w:r>
      <w:r>
        <w:rPr>
          <w:rFonts w:hint="eastAsia"/>
          <w:lang w:eastAsia="zh-CN"/>
        </w:rPr>
        <w:t>2016</w:t>
      </w:r>
      <w:r>
        <w:rPr>
          <w:rFonts w:hint="eastAsia"/>
          <w:lang w:eastAsia="zh-CN"/>
        </w:rPr>
        <w:t>〕</w:t>
      </w:r>
      <w:r>
        <w:rPr>
          <w:rFonts w:hint="eastAsia"/>
          <w:lang w:eastAsia="zh-CN"/>
        </w:rPr>
        <w:t>3</w:t>
      </w:r>
      <w:r>
        <w:rPr>
          <w:rFonts w:hint="eastAsia"/>
          <w:lang w:eastAsia="zh-CN"/>
        </w:rPr>
        <w:t>号）要求，统筹科技成果转化与人才培养、科学研究和学科建设，按照“市场导向、规范管理、协调推进、激励创新”的原则，制度先行，强化管理责任，加快推进成果转化管理体系、制度体系、服务支撑体系建设。</w:t>
      </w:r>
    </w:p>
    <w:p w:rsidR="00B77957" w:rsidRDefault="00B77957" w:rsidP="00B77957">
      <w:pPr>
        <w:ind w:firstLine="0"/>
        <w:rPr>
          <w:lang w:eastAsia="zh-CN"/>
        </w:rPr>
      </w:pPr>
      <w:r>
        <w:rPr>
          <w:rFonts w:hint="eastAsia"/>
          <w:lang w:eastAsia="zh-CN"/>
        </w:rPr>
        <w:t xml:space="preserve">　　</w:t>
      </w:r>
      <w:r>
        <w:rPr>
          <w:rFonts w:hint="eastAsia"/>
          <w:lang w:eastAsia="zh-CN"/>
        </w:rPr>
        <w:t>13.</w:t>
      </w:r>
      <w:r>
        <w:rPr>
          <w:rFonts w:hint="eastAsia"/>
          <w:lang w:eastAsia="zh-CN"/>
        </w:rPr>
        <w:t>建立评估评价机制。高校要建立健全科技成果评估评价机制，可根据需要设立科技成果评估评价机构或专家委员会，对科技成果转化受益人、成果交易估值、转化成本核算以及科技人员兼职兼薪、离岗创业等相关合同约定独立进行审核、评估，审核、评估意见作为高校决策的参考依据。专家委员会成员应包括法律、管理、财务、投资、行业及科技领域专家。</w:t>
      </w:r>
    </w:p>
    <w:p w:rsidR="00B77957" w:rsidRDefault="00B77957" w:rsidP="00B77957">
      <w:pPr>
        <w:ind w:firstLine="0"/>
        <w:rPr>
          <w:lang w:eastAsia="zh-CN"/>
        </w:rPr>
      </w:pPr>
      <w:r>
        <w:rPr>
          <w:rFonts w:hint="eastAsia"/>
          <w:lang w:eastAsia="zh-CN"/>
        </w:rPr>
        <w:t xml:space="preserve">　　</w:t>
      </w:r>
      <w:r>
        <w:rPr>
          <w:rFonts w:hint="eastAsia"/>
          <w:lang w:eastAsia="zh-CN"/>
        </w:rPr>
        <w:t>14.</w:t>
      </w:r>
      <w:r>
        <w:rPr>
          <w:rFonts w:hint="eastAsia"/>
          <w:lang w:eastAsia="zh-CN"/>
        </w:rPr>
        <w:t>完善细化实施细则。高校要按照《关于深化教育体制机制改革的意见》（中办发〔</w:t>
      </w:r>
      <w:r>
        <w:rPr>
          <w:rFonts w:hint="eastAsia"/>
          <w:lang w:eastAsia="zh-CN"/>
        </w:rPr>
        <w:t>2017</w:t>
      </w:r>
      <w:r>
        <w:rPr>
          <w:rFonts w:hint="eastAsia"/>
          <w:lang w:eastAsia="zh-CN"/>
        </w:rPr>
        <w:t>〕</w:t>
      </w:r>
      <w:r>
        <w:rPr>
          <w:rFonts w:hint="eastAsia"/>
          <w:lang w:eastAsia="zh-CN"/>
        </w:rPr>
        <w:t>46</w:t>
      </w:r>
      <w:r>
        <w:rPr>
          <w:rFonts w:hint="eastAsia"/>
          <w:lang w:eastAsia="zh-CN"/>
        </w:rPr>
        <w:t>号）要求，结合各自特点和具体情况，落实人才培养根本任务，创新工作方法和工作思路，完善、细化科技成果转化落地政策和实施细则。实施细则和办事流程要清晰明了、可操作，并在校内公开，不得简单以参照执行上级文件、规定来代替制定本校科技成果转化落地政策和实施细则。</w:t>
      </w:r>
    </w:p>
    <w:p w:rsidR="00B77957" w:rsidRDefault="00B77957" w:rsidP="00B77957">
      <w:pPr>
        <w:ind w:firstLine="0"/>
        <w:rPr>
          <w:lang w:eastAsia="zh-CN"/>
        </w:rPr>
      </w:pPr>
      <w:r>
        <w:rPr>
          <w:rFonts w:hint="eastAsia"/>
          <w:lang w:eastAsia="zh-CN"/>
        </w:rPr>
        <w:t xml:space="preserve">　　</w:t>
      </w:r>
      <w:r>
        <w:rPr>
          <w:rFonts w:hint="eastAsia"/>
          <w:lang w:eastAsia="zh-CN"/>
        </w:rPr>
        <w:t>15.</w:t>
      </w:r>
      <w:r>
        <w:rPr>
          <w:rFonts w:hint="eastAsia"/>
          <w:lang w:eastAsia="zh-CN"/>
        </w:rPr>
        <w:t>组织开展试点示范。教育部将在创新资源集聚、成果转化工作基础好的部分地区和若干高校，开展科技成果转化示范基地建设，探索形成若干可复制、可推广的高校科技成果转化模式和经验，助力大众创业、万众创新持续深入发展，推动高校科技服务国家战略，为区域经济发展提供新动能。</w:t>
      </w:r>
    </w:p>
    <w:p w:rsidR="00B77957" w:rsidRDefault="00B77957" w:rsidP="00B77957">
      <w:pPr>
        <w:ind w:firstLine="0"/>
        <w:rPr>
          <w:lang w:eastAsia="zh-CN"/>
        </w:rPr>
      </w:pPr>
      <w:r>
        <w:rPr>
          <w:rFonts w:hint="eastAsia"/>
          <w:lang w:eastAsia="zh-CN"/>
        </w:rPr>
        <w:t xml:space="preserve">　　</w:t>
      </w:r>
      <w:r>
        <w:rPr>
          <w:rFonts w:hint="eastAsia"/>
          <w:lang w:eastAsia="zh-CN"/>
        </w:rPr>
        <w:t>16.</w:t>
      </w:r>
      <w:r>
        <w:rPr>
          <w:rFonts w:hint="eastAsia"/>
          <w:lang w:eastAsia="zh-CN"/>
        </w:rPr>
        <w:t>实施年度报告制度。高校要按照规定格式，于每年</w:t>
      </w:r>
      <w:r>
        <w:rPr>
          <w:rFonts w:hint="eastAsia"/>
          <w:lang w:eastAsia="zh-CN"/>
        </w:rPr>
        <w:t>3</w:t>
      </w:r>
      <w:r>
        <w:rPr>
          <w:rFonts w:hint="eastAsia"/>
          <w:lang w:eastAsia="zh-CN"/>
        </w:rPr>
        <w:t>月</w:t>
      </w:r>
      <w:r>
        <w:rPr>
          <w:rFonts w:hint="eastAsia"/>
          <w:lang w:eastAsia="zh-CN"/>
        </w:rPr>
        <w:t>31</w:t>
      </w:r>
      <w:r>
        <w:rPr>
          <w:rFonts w:hint="eastAsia"/>
          <w:lang w:eastAsia="zh-CN"/>
        </w:rPr>
        <w:t>日前按隶属关系向主管部门报送本校上一年度科技成果转化情况的年度报告。省级教育行政部门对所属高校科技成果转化年度报告审核后，于每年</w:t>
      </w:r>
      <w:r>
        <w:rPr>
          <w:rFonts w:hint="eastAsia"/>
          <w:lang w:eastAsia="zh-CN"/>
        </w:rPr>
        <w:t>4</w:t>
      </w:r>
      <w:r>
        <w:rPr>
          <w:rFonts w:hint="eastAsia"/>
          <w:lang w:eastAsia="zh-CN"/>
        </w:rPr>
        <w:t>月</w:t>
      </w:r>
      <w:r>
        <w:rPr>
          <w:rFonts w:hint="eastAsia"/>
          <w:lang w:eastAsia="zh-CN"/>
        </w:rPr>
        <w:t>20</w:t>
      </w:r>
      <w:r>
        <w:rPr>
          <w:rFonts w:hint="eastAsia"/>
          <w:lang w:eastAsia="zh-CN"/>
        </w:rPr>
        <w:t>日前统一报送至教育部科学技术司。教育部将对高校科技成果转化情况进行汇总评估。</w:t>
      </w:r>
    </w:p>
    <w:p w:rsidR="00B77957" w:rsidRDefault="00B77957" w:rsidP="00B77957">
      <w:pPr>
        <w:ind w:firstLine="0"/>
        <w:rPr>
          <w:lang w:eastAsia="zh-CN"/>
        </w:rPr>
      </w:pPr>
      <w:r>
        <w:rPr>
          <w:rFonts w:hint="eastAsia"/>
          <w:lang w:eastAsia="zh-CN"/>
        </w:rPr>
        <w:lastRenderedPageBreak/>
        <w:t xml:space="preserve">　　</w:t>
      </w:r>
      <w:r>
        <w:rPr>
          <w:rFonts w:hint="eastAsia"/>
          <w:lang w:eastAsia="zh-CN"/>
        </w:rPr>
        <w:t>17.</w:t>
      </w:r>
      <w:r>
        <w:rPr>
          <w:rFonts w:hint="eastAsia"/>
          <w:lang w:eastAsia="zh-CN"/>
        </w:rPr>
        <w:t>推动地方落实政策。各省级教育行政部门要根据上述要求，结合本地区实际情况，落实中央决策部署，指导所属高校落实科技成果转化政策。</w:t>
      </w:r>
    </w:p>
    <w:p w:rsidR="00B77957" w:rsidRDefault="00B77957" w:rsidP="00B77957">
      <w:pPr>
        <w:ind w:firstLine="0"/>
        <w:rPr>
          <w:lang w:eastAsia="zh-CN"/>
        </w:rPr>
      </w:pPr>
      <w:r>
        <w:rPr>
          <w:rFonts w:hint="eastAsia"/>
          <w:lang w:eastAsia="zh-CN"/>
        </w:rPr>
        <w:t xml:space="preserve">　　</w:t>
      </w:r>
      <w:r>
        <w:rPr>
          <w:rFonts w:hint="eastAsia"/>
          <w:lang w:eastAsia="zh-CN"/>
        </w:rPr>
        <w:t>18.</w:t>
      </w:r>
      <w:r>
        <w:rPr>
          <w:rFonts w:hint="eastAsia"/>
          <w:lang w:eastAsia="zh-CN"/>
        </w:rPr>
        <w:t>报告落实政策情况。对落实科技成果转化政策情况实行零报告制度。各省级教育行政部门按照隶属关系将所属高校落实本《通知》要求情况及落实科技成果转化政策的实施细则汇总整理形成报告，于</w:t>
      </w:r>
      <w:r>
        <w:rPr>
          <w:rFonts w:hint="eastAsia"/>
          <w:lang w:eastAsia="zh-CN"/>
        </w:rPr>
        <w:t>2018</w:t>
      </w:r>
      <w:r>
        <w:rPr>
          <w:rFonts w:hint="eastAsia"/>
          <w:lang w:eastAsia="zh-CN"/>
        </w:rPr>
        <w:t>年</w:t>
      </w:r>
      <w:r>
        <w:rPr>
          <w:rFonts w:hint="eastAsia"/>
          <w:lang w:eastAsia="zh-CN"/>
        </w:rPr>
        <w:t>4</w:t>
      </w:r>
      <w:r>
        <w:rPr>
          <w:rFonts w:hint="eastAsia"/>
          <w:lang w:eastAsia="zh-CN"/>
        </w:rPr>
        <w:t>月</w:t>
      </w:r>
      <w:r>
        <w:rPr>
          <w:rFonts w:hint="eastAsia"/>
          <w:lang w:eastAsia="zh-CN"/>
        </w:rPr>
        <w:t>30</w:t>
      </w:r>
      <w:r>
        <w:rPr>
          <w:rFonts w:hint="eastAsia"/>
          <w:lang w:eastAsia="zh-CN"/>
        </w:rPr>
        <w:t>日前正式行文报送教育部（同时将电子版发送：</w:t>
      </w:r>
      <w:r>
        <w:rPr>
          <w:rFonts w:hint="eastAsia"/>
          <w:lang w:eastAsia="zh-CN"/>
        </w:rPr>
        <w:t>gxc7937@moe.edu.cn</w:t>
      </w:r>
      <w:r>
        <w:rPr>
          <w:rFonts w:hint="eastAsia"/>
          <w:lang w:eastAsia="zh-CN"/>
        </w:rPr>
        <w:t>）。直属高校直接报送教育部。</w:t>
      </w:r>
    </w:p>
    <w:p w:rsidR="00B77957" w:rsidRDefault="00B77957" w:rsidP="00B77957">
      <w:pPr>
        <w:ind w:firstLine="0"/>
        <w:rPr>
          <w:lang w:eastAsia="zh-CN"/>
        </w:rPr>
      </w:pPr>
      <w:r>
        <w:rPr>
          <w:rFonts w:hint="eastAsia"/>
          <w:lang w:eastAsia="zh-CN"/>
        </w:rPr>
        <w:t xml:space="preserve">　　</w:t>
      </w:r>
      <w:r>
        <w:rPr>
          <w:rFonts w:hint="eastAsia"/>
          <w:lang w:eastAsia="zh-CN"/>
        </w:rPr>
        <w:t>19.</w:t>
      </w:r>
      <w:r>
        <w:rPr>
          <w:rFonts w:hint="eastAsia"/>
          <w:lang w:eastAsia="zh-CN"/>
        </w:rPr>
        <w:t>加大政策宣传和督查。各高校要通过组织开展宣贯解读、学习手册等形式，将中央、省级部门及高校落实科技成果转化相关政策精神与要求，传达到一线科技人员，营造科技成果转化的良好氛围。教育部将按照党中央、国务院的决策部署，对政策落实情况进行督查，并对各地、各高校落实科技成果转化政策及实施情况进行通报。</w:t>
      </w:r>
    </w:p>
    <w:p w:rsidR="00B77957" w:rsidRDefault="00B77957" w:rsidP="00B77957">
      <w:pPr>
        <w:ind w:firstLine="0"/>
        <w:rPr>
          <w:lang w:eastAsia="zh-CN"/>
        </w:rPr>
      </w:pPr>
      <w:r>
        <w:rPr>
          <w:rFonts w:hint="eastAsia"/>
          <w:lang w:eastAsia="zh-CN"/>
        </w:rPr>
        <w:t xml:space="preserve">　　各地方、各高校在落实中央决策部署，促进科技成果转化中的创新做法、取得的重大进展以及出现的新情况、新问题要及时报告教育部。</w:t>
      </w:r>
    </w:p>
    <w:p w:rsidR="00B77957" w:rsidRDefault="00B77957" w:rsidP="00B77957">
      <w:pPr>
        <w:ind w:firstLine="480"/>
        <w:jc w:val="right"/>
        <w:rPr>
          <w:lang w:eastAsia="zh-CN"/>
        </w:rPr>
      </w:pPr>
      <w:r>
        <w:rPr>
          <w:rFonts w:hint="eastAsia"/>
          <w:lang w:eastAsia="zh-CN"/>
        </w:rPr>
        <w:t>教育部办公厅</w:t>
      </w:r>
    </w:p>
    <w:p w:rsidR="00B77957" w:rsidRDefault="00B77957" w:rsidP="00B77957">
      <w:pPr>
        <w:ind w:firstLine="480"/>
        <w:jc w:val="right"/>
        <w:rPr>
          <w:lang w:eastAsia="zh-CN"/>
        </w:rPr>
      </w:pPr>
      <w:r>
        <w:rPr>
          <w:rFonts w:hint="eastAsia"/>
          <w:lang w:eastAsia="zh-CN"/>
        </w:rPr>
        <w:t>2017</w:t>
      </w:r>
      <w:r>
        <w:rPr>
          <w:rFonts w:hint="eastAsia"/>
          <w:lang w:eastAsia="zh-CN"/>
        </w:rPr>
        <w:t>年</w:t>
      </w:r>
      <w:r>
        <w:rPr>
          <w:rFonts w:hint="eastAsia"/>
          <w:lang w:eastAsia="zh-CN"/>
        </w:rPr>
        <w:t>12</w:t>
      </w:r>
      <w:r>
        <w:rPr>
          <w:rFonts w:hint="eastAsia"/>
          <w:lang w:eastAsia="zh-CN"/>
        </w:rPr>
        <w:t>月</w:t>
      </w:r>
      <w:r>
        <w:rPr>
          <w:rFonts w:hint="eastAsia"/>
          <w:lang w:eastAsia="zh-CN"/>
        </w:rPr>
        <w:t>26</w:t>
      </w:r>
      <w:r>
        <w:rPr>
          <w:rFonts w:hint="eastAsia"/>
          <w:lang w:eastAsia="zh-CN"/>
        </w:rPr>
        <w:t>日</w:t>
      </w:r>
    </w:p>
    <w:p w:rsidR="00BA6806" w:rsidRDefault="00BA6806" w:rsidP="00BA6806">
      <w:pPr>
        <w:ind w:firstLine="480"/>
        <w:rPr>
          <w:lang w:eastAsia="zh-CN"/>
        </w:rPr>
      </w:pPr>
    </w:p>
    <w:p w:rsidR="00B77957" w:rsidRDefault="00B77957" w:rsidP="005552A9">
      <w:pPr>
        <w:ind w:firstLine="480"/>
        <w:rPr>
          <w:lang w:eastAsia="zh-CN"/>
        </w:rPr>
        <w:sectPr w:rsidR="00B77957" w:rsidSect="006074AA">
          <w:pgSz w:w="11906" w:h="16838"/>
          <w:pgMar w:top="1440" w:right="1800" w:bottom="1440" w:left="1800" w:header="851" w:footer="992" w:gutter="0"/>
          <w:cols w:space="425"/>
          <w:docGrid w:type="lines" w:linePitch="312"/>
        </w:sectPr>
      </w:pPr>
    </w:p>
    <w:p w:rsidR="00AD66BB" w:rsidRDefault="00AD66BB" w:rsidP="00AD66BB">
      <w:pPr>
        <w:pStyle w:val="3"/>
        <w:rPr>
          <w:lang w:eastAsia="zh-CN"/>
        </w:rPr>
      </w:pPr>
      <w:bookmarkStart w:id="106" w:name="_Toc80862412"/>
      <w:r>
        <w:rPr>
          <w:rFonts w:hint="eastAsia"/>
          <w:lang w:eastAsia="zh-CN"/>
        </w:rPr>
        <w:lastRenderedPageBreak/>
        <w:t>关于科技人员取得职务科技成果转化现金奖励有关个人所得税政策的通知</w:t>
      </w:r>
      <w:bookmarkEnd w:id="106"/>
    </w:p>
    <w:p w:rsidR="00AD66BB" w:rsidRDefault="00AD66BB" w:rsidP="00AD66BB">
      <w:pPr>
        <w:ind w:firstLine="0"/>
        <w:rPr>
          <w:lang w:eastAsia="zh-CN"/>
        </w:rPr>
      </w:pPr>
      <w:r>
        <w:rPr>
          <w:rFonts w:hint="eastAsia"/>
          <w:lang w:eastAsia="zh-CN"/>
        </w:rPr>
        <w:t>财税〔</w:t>
      </w:r>
      <w:r>
        <w:rPr>
          <w:rFonts w:hint="eastAsia"/>
          <w:lang w:eastAsia="zh-CN"/>
        </w:rPr>
        <w:t>2018</w:t>
      </w:r>
      <w:r>
        <w:rPr>
          <w:rFonts w:hint="eastAsia"/>
          <w:lang w:eastAsia="zh-CN"/>
        </w:rPr>
        <w:t>〕</w:t>
      </w:r>
      <w:r>
        <w:rPr>
          <w:rFonts w:hint="eastAsia"/>
          <w:lang w:eastAsia="zh-CN"/>
        </w:rPr>
        <w:t>58</w:t>
      </w:r>
      <w:r>
        <w:rPr>
          <w:rFonts w:hint="eastAsia"/>
          <w:lang w:eastAsia="zh-CN"/>
        </w:rPr>
        <w:t>号</w:t>
      </w:r>
    </w:p>
    <w:p w:rsidR="00AD66BB" w:rsidRDefault="00AD66BB" w:rsidP="00AD66BB">
      <w:pPr>
        <w:ind w:firstLine="0"/>
        <w:rPr>
          <w:lang w:eastAsia="zh-CN"/>
        </w:rPr>
      </w:pPr>
      <w:r>
        <w:rPr>
          <w:rFonts w:hint="eastAsia"/>
          <w:lang w:eastAsia="zh-CN"/>
        </w:rPr>
        <w:t>各省、自治区、直辖市、计划单列市财政厅（局）、地方税务局、科技厅（委、局），新疆生产建设兵团财政局、科技局：</w:t>
      </w:r>
    </w:p>
    <w:p w:rsidR="00AD66BB" w:rsidRDefault="00AD66BB" w:rsidP="00AD66BB">
      <w:pPr>
        <w:ind w:firstLine="0"/>
        <w:rPr>
          <w:lang w:eastAsia="zh-CN"/>
        </w:rPr>
      </w:pPr>
      <w:r>
        <w:rPr>
          <w:rFonts w:hint="eastAsia"/>
          <w:lang w:eastAsia="zh-CN"/>
        </w:rPr>
        <w:t xml:space="preserve">　　为进一步支持国家大众创业、万众创新战略的实施，促进科技成果转化，现将科技人员取得职务科技成果转化现金奖励有关个人所得税政策通知如下：</w:t>
      </w:r>
    </w:p>
    <w:p w:rsidR="00AD66BB" w:rsidRDefault="00AD66BB" w:rsidP="00AD66BB">
      <w:pPr>
        <w:ind w:firstLine="0"/>
        <w:rPr>
          <w:lang w:eastAsia="zh-CN"/>
        </w:rPr>
      </w:pPr>
      <w:r>
        <w:rPr>
          <w:rFonts w:hint="eastAsia"/>
          <w:lang w:eastAsia="zh-CN"/>
        </w:rPr>
        <w:t xml:space="preserve">　　一、依法批准设立的非营利性研究开发机构和高等学校（以下简称非营利性科研机构和高校）根据《中华人民共和国促进科技成果转化法》规定，从职务科技成果转化收入中给予科技人员的现金奖励，可减按</w:t>
      </w:r>
      <w:r>
        <w:rPr>
          <w:rFonts w:hint="eastAsia"/>
          <w:lang w:eastAsia="zh-CN"/>
        </w:rPr>
        <w:t>50%</w:t>
      </w:r>
      <w:r>
        <w:rPr>
          <w:rFonts w:hint="eastAsia"/>
          <w:lang w:eastAsia="zh-CN"/>
        </w:rPr>
        <w:t>计入科技人员当月“工资、薪金所得”，依法缴纳个人所得税。</w:t>
      </w:r>
    </w:p>
    <w:p w:rsidR="00AD66BB" w:rsidRDefault="00AD66BB" w:rsidP="00AD66BB">
      <w:pPr>
        <w:ind w:firstLine="0"/>
        <w:rPr>
          <w:lang w:eastAsia="zh-CN"/>
        </w:rPr>
      </w:pPr>
      <w:r>
        <w:rPr>
          <w:rFonts w:hint="eastAsia"/>
          <w:lang w:eastAsia="zh-CN"/>
        </w:rPr>
        <w:t xml:space="preserve">　　二、非营利性科研机构和高校包括国家设立的科研机构和高校、民办非营利性科研机构和高校。</w:t>
      </w:r>
    </w:p>
    <w:p w:rsidR="00AD66BB" w:rsidRDefault="00AD66BB" w:rsidP="00AD66BB">
      <w:pPr>
        <w:ind w:firstLine="0"/>
        <w:rPr>
          <w:lang w:eastAsia="zh-CN"/>
        </w:rPr>
      </w:pPr>
      <w:r>
        <w:rPr>
          <w:rFonts w:hint="eastAsia"/>
          <w:lang w:eastAsia="zh-CN"/>
        </w:rPr>
        <w:t xml:space="preserve">　　三、国家设立的科研机构和高校是指利用财政性资金设立的、取得《事业单位法人证书》的科研机构和公办高校，包括中央和地方所属科研机构和高校。</w:t>
      </w:r>
    </w:p>
    <w:p w:rsidR="00AD66BB" w:rsidRDefault="00AD66BB" w:rsidP="00AD66BB">
      <w:pPr>
        <w:ind w:firstLine="0"/>
        <w:rPr>
          <w:lang w:eastAsia="zh-CN"/>
        </w:rPr>
      </w:pPr>
      <w:r>
        <w:rPr>
          <w:rFonts w:hint="eastAsia"/>
          <w:lang w:eastAsia="zh-CN"/>
        </w:rPr>
        <w:t xml:space="preserve">　　四、民办非营利性科研机构和高校，是指同时满足以下条件的科研机构和高校：</w:t>
      </w:r>
    </w:p>
    <w:p w:rsidR="00AD66BB" w:rsidRDefault="00AD66BB" w:rsidP="00AD66BB">
      <w:pPr>
        <w:ind w:firstLine="0"/>
        <w:rPr>
          <w:lang w:eastAsia="zh-CN"/>
        </w:rPr>
      </w:pPr>
      <w:r>
        <w:rPr>
          <w:rFonts w:hint="eastAsia"/>
          <w:lang w:eastAsia="zh-CN"/>
        </w:rPr>
        <w:t xml:space="preserve">　　（一）根据《民办非企业单位登记管理暂行条例》在民政部门登记，并取得《民办非企业单位登记证书》。</w:t>
      </w:r>
    </w:p>
    <w:p w:rsidR="00AD66BB" w:rsidRDefault="00AD66BB" w:rsidP="00AD66BB">
      <w:pPr>
        <w:ind w:firstLine="0"/>
        <w:rPr>
          <w:lang w:eastAsia="zh-CN"/>
        </w:rPr>
      </w:pPr>
      <w:r>
        <w:rPr>
          <w:rFonts w:hint="eastAsia"/>
          <w:lang w:eastAsia="zh-CN"/>
        </w:rPr>
        <w:t xml:space="preserve">　　（二）对于民办非营利性科研机构，其《民办非企业单位登记证书》记载的业务范围应属于“科学研究与技术开发、成果转让、科技咨询与服务、科技成果评估”范围。对业务范围存在争议的，由税务机关转请县级（含）以上科技行政主管部门确认。</w:t>
      </w:r>
    </w:p>
    <w:p w:rsidR="00AD66BB" w:rsidRDefault="00AD66BB" w:rsidP="00AD66BB">
      <w:pPr>
        <w:ind w:firstLine="0"/>
        <w:rPr>
          <w:lang w:eastAsia="zh-CN"/>
        </w:rPr>
      </w:pPr>
      <w:r>
        <w:rPr>
          <w:rFonts w:hint="eastAsia"/>
          <w:lang w:eastAsia="zh-CN"/>
        </w:rPr>
        <w:t xml:space="preserve">　　对于民办非营利性高校，应取得教育主管部门颁发的《民办学校办学许可证》，《民办学校办学许可证》记载学校类型为“高等学校”。</w:t>
      </w:r>
    </w:p>
    <w:p w:rsidR="00AD66BB" w:rsidRDefault="00AD66BB" w:rsidP="00AD66BB">
      <w:pPr>
        <w:ind w:firstLine="0"/>
        <w:rPr>
          <w:lang w:eastAsia="zh-CN"/>
        </w:rPr>
      </w:pPr>
      <w:r>
        <w:rPr>
          <w:rFonts w:hint="eastAsia"/>
          <w:lang w:eastAsia="zh-CN"/>
        </w:rPr>
        <w:t xml:space="preserve">　　（三）经认定取得企业所得税非营利组织免税资格。</w:t>
      </w:r>
    </w:p>
    <w:p w:rsidR="00AD66BB" w:rsidRDefault="00AD66BB" w:rsidP="00AD66BB">
      <w:pPr>
        <w:ind w:firstLine="0"/>
        <w:rPr>
          <w:lang w:eastAsia="zh-CN"/>
        </w:rPr>
      </w:pPr>
      <w:r>
        <w:rPr>
          <w:rFonts w:hint="eastAsia"/>
          <w:lang w:eastAsia="zh-CN"/>
        </w:rPr>
        <w:t xml:space="preserve">　　五、科技人员享受本通知规定税收优惠政策，须同时符合以下条件：</w:t>
      </w:r>
    </w:p>
    <w:p w:rsidR="00AD66BB" w:rsidRDefault="00AD66BB" w:rsidP="00AD66BB">
      <w:pPr>
        <w:ind w:firstLine="0"/>
        <w:rPr>
          <w:lang w:eastAsia="zh-CN"/>
        </w:rPr>
      </w:pPr>
      <w:r>
        <w:rPr>
          <w:rFonts w:hint="eastAsia"/>
          <w:lang w:eastAsia="zh-CN"/>
        </w:rPr>
        <w:t xml:space="preserve">　　（一）科技人员是指非营利性科研机构和高校中对完成或转化职务科技成果作出重要贡献的人员。非营利性科研机构和高校应按规定公示有关科技人员名单</w:t>
      </w:r>
      <w:r>
        <w:rPr>
          <w:rFonts w:hint="eastAsia"/>
          <w:lang w:eastAsia="zh-CN"/>
        </w:rPr>
        <w:lastRenderedPageBreak/>
        <w:t>及相关信息（国防专利转化除外），具体公示办法由科技部会同财政部、税务总局制定。</w:t>
      </w:r>
    </w:p>
    <w:p w:rsidR="00AD66BB" w:rsidRDefault="00AD66BB" w:rsidP="00AD66BB">
      <w:pPr>
        <w:ind w:firstLine="0"/>
        <w:rPr>
          <w:lang w:eastAsia="zh-CN"/>
        </w:rPr>
      </w:pPr>
      <w:r>
        <w:rPr>
          <w:rFonts w:hint="eastAsia"/>
          <w:lang w:eastAsia="zh-CN"/>
        </w:rPr>
        <w:t xml:space="preserve">　　（二）科技成果是指专利技术（含国防专利）、计算机软件著作权、集成电路布图设计专有权、植物新品种权、生物医药新品种，以及科技部、财政部、税务总局确定的其他技术成果。</w:t>
      </w:r>
    </w:p>
    <w:p w:rsidR="00AD66BB" w:rsidRDefault="00AD66BB" w:rsidP="00AD66BB">
      <w:pPr>
        <w:ind w:firstLine="0"/>
        <w:rPr>
          <w:lang w:eastAsia="zh-CN"/>
        </w:rPr>
      </w:pPr>
      <w:r>
        <w:rPr>
          <w:rFonts w:hint="eastAsia"/>
          <w:lang w:eastAsia="zh-CN"/>
        </w:rPr>
        <w:t xml:space="preserve">　　（三）科技成果转化是指非营利性科研机构和高校向他人转让科技成果或者许可他人使用科技成果。现金奖励是指非营利性科研机构和高校在取得科技成果转化收入三年（</w:t>
      </w:r>
      <w:r>
        <w:rPr>
          <w:rFonts w:hint="eastAsia"/>
          <w:lang w:eastAsia="zh-CN"/>
        </w:rPr>
        <w:t>36</w:t>
      </w:r>
      <w:r>
        <w:rPr>
          <w:rFonts w:hint="eastAsia"/>
          <w:lang w:eastAsia="zh-CN"/>
        </w:rPr>
        <w:t>个月）内奖励给科技人员的现金。</w:t>
      </w:r>
    </w:p>
    <w:p w:rsidR="00AD66BB" w:rsidRDefault="00AD66BB" w:rsidP="00AD66BB">
      <w:pPr>
        <w:ind w:firstLine="0"/>
        <w:rPr>
          <w:lang w:eastAsia="zh-CN"/>
        </w:rPr>
      </w:pPr>
      <w:r>
        <w:rPr>
          <w:rFonts w:hint="eastAsia"/>
          <w:lang w:eastAsia="zh-CN"/>
        </w:rPr>
        <w:t xml:space="preserve">　　（四）非营利性科研机构和高校转化科技成果，应当签订技术合同，并根据《技术合同认定登记管理办法》，在技术合同登记机构进行审核登记，并取得技术合同认定登记证明。</w:t>
      </w:r>
    </w:p>
    <w:p w:rsidR="00AD66BB" w:rsidRDefault="00AD66BB" w:rsidP="00AD66BB">
      <w:pPr>
        <w:ind w:firstLine="0"/>
        <w:rPr>
          <w:lang w:eastAsia="zh-CN"/>
        </w:rPr>
      </w:pPr>
      <w:r>
        <w:rPr>
          <w:rFonts w:hint="eastAsia"/>
          <w:lang w:eastAsia="zh-CN"/>
        </w:rPr>
        <w:t xml:space="preserve">　　非营利性科研机构和高校应健全科技成果转化的资金核算，不得将正常工资、奖金等收入列入科技人员职务科技成果转化现金奖励享受税收优惠。</w:t>
      </w:r>
    </w:p>
    <w:p w:rsidR="00AD66BB" w:rsidRDefault="00AD66BB" w:rsidP="00AD66BB">
      <w:pPr>
        <w:ind w:firstLine="0"/>
        <w:rPr>
          <w:lang w:eastAsia="zh-CN"/>
        </w:rPr>
      </w:pPr>
      <w:r>
        <w:rPr>
          <w:rFonts w:hint="eastAsia"/>
          <w:lang w:eastAsia="zh-CN"/>
        </w:rPr>
        <w:t xml:space="preserve">　　六、非营利性科研机构和高校向科技人员发放现金奖励时，应按个人所得税法规定代扣代缴个人所得税，并按规定向税务机关履行备案手续。</w:t>
      </w:r>
    </w:p>
    <w:p w:rsidR="00AD66BB" w:rsidRDefault="00AD66BB" w:rsidP="00AD66BB">
      <w:pPr>
        <w:ind w:firstLine="0"/>
        <w:rPr>
          <w:lang w:eastAsia="zh-CN"/>
        </w:rPr>
      </w:pPr>
      <w:r>
        <w:rPr>
          <w:rFonts w:hint="eastAsia"/>
          <w:lang w:eastAsia="zh-CN"/>
        </w:rPr>
        <w:t xml:space="preserve">　　七、本通知自</w:t>
      </w:r>
      <w:r>
        <w:rPr>
          <w:rFonts w:hint="eastAsia"/>
          <w:lang w:eastAsia="zh-CN"/>
        </w:rPr>
        <w:t>2018</w:t>
      </w:r>
      <w:r>
        <w:rPr>
          <w:rFonts w:hint="eastAsia"/>
          <w:lang w:eastAsia="zh-CN"/>
        </w:rPr>
        <w:t>年</w:t>
      </w:r>
      <w:r>
        <w:rPr>
          <w:rFonts w:hint="eastAsia"/>
          <w:lang w:eastAsia="zh-CN"/>
        </w:rPr>
        <w:t>7</w:t>
      </w:r>
      <w:r>
        <w:rPr>
          <w:rFonts w:hint="eastAsia"/>
          <w:lang w:eastAsia="zh-CN"/>
        </w:rPr>
        <w:t>月</w:t>
      </w:r>
      <w:r>
        <w:rPr>
          <w:rFonts w:hint="eastAsia"/>
          <w:lang w:eastAsia="zh-CN"/>
        </w:rPr>
        <w:t>1</w:t>
      </w:r>
      <w:r>
        <w:rPr>
          <w:rFonts w:hint="eastAsia"/>
          <w:lang w:eastAsia="zh-CN"/>
        </w:rPr>
        <w:t>日起施行。本通知施行前非营利性科研机构和高校取得的科技成果转化收入，自施行后</w:t>
      </w:r>
      <w:r>
        <w:rPr>
          <w:rFonts w:hint="eastAsia"/>
          <w:lang w:eastAsia="zh-CN"/>
        </w:rPr>
        <w:t>36</w:t>
      </w:r>
      <w:r>
        <w:rPr>
          <w:rFonts w:hint="eastAsia"/>
          <w:lang w:eastAsia="zh-CN"/>
        </w:rPr>
        <w:t>个月内给科技人员发放现金奖励，符合本通知规定的其他条件的，适用本通知。</w:t>
      </w:r>
    </w:p>
    <w:p w:rsidR="00AD66BB" w:rsidRDefault="00AD66BB" w:rsidP="009B26C1">
      <w:pPr>
        <w:ind w:firstLine="0"/>
        <w:jc w:val="right"/>
        <w:rPr>
          <w:lang w:eastAsia="zh-CN"/>
        </w:rPr>
      </w:pPr>
      <w:r>
        <w:rPr>
          <w:rFonts w:hint="eastAsia"/>
          <w:lang w:eastAsia="zh-CN"/>
        </w:rPr>
        <w:t>财政部　税务总局　科技部</w:t>
      </w:r>
    </w:p>
    <w:p w:rsidR="00AD66BB" w:rsidRDefault="00AD66BB" w:rsidP="009B26C1">
      <w:pPr>
        <w:ind w:firstLine="0"/>
        <w:jc w:val="right"/>
        <w:rPr>
          <w:lang w:eastAsia="zh-CN"/>
        </w:rPr>
      </w:pPr>
      <w:r>
        <w:rPr>
          <w:rFonts w:hint="eastAsia"/>
          <w:lang w:eastAsia="zh-CN"/>
        </w:rPr>
        <w:t>2018</w:t>
      </w:r>
      <w:r>
        <w:rPr>
          <w:rFonts w:hint="eastAsia"/>
          <w:lang w:eastAsia="zh-CN"/>
        </w:rPr>
        <w:t>年</w:t>
      </w:r>
      <w:r>
        <w:rPr>
          <w:rFonts w:hint="eastAsia"/>
          <w:lang w:eastAsia="zh-CN"/>
        </w:rPr>
        <w:t>5</w:t>
      </w:r>
      <w:r>
        <w:rPr>
          <w:rFonts w:hint="eastAsia"/>
          <w:lang w:eastAsia="zh-CN"/>
        </w:rPr>
        <w:t>月</w:t>
      </w:r>
      <w:r>
        <w:rPr>
          <w:rFonts w:hint="eastAsia"/>
          <w:lang w:eastAsia="zh-CN"/>
        </w:rPr>
        <w:t>29</w:t>
      </w:r>
      <w:r>
        <w:rPr>
          <w:rFonts w:hint="eastAsia"/>
          <w:lang w:eastAsia="zh-CN"/>
        </w:rPr>
        <w:t>日</w:t>
      </w:r>
    </w:p>
    <w:p w:rsidR="00AD66BB" w:rsidRDefault="00AD66BB" w:rsidP="00AD66BB">
      <w:pPr>
        <w:rPr>
          <w:lang w:eastAsia="zh-CN"/>
        </w:rPr>
      </w:pPr>
    </w:p>
    <w:p w:rsidR="00AD66BB" w:rsidRDefault="00AD66BB" w:rsidP="00AD66BB">
      <w:pPr>
        <w:rPr>
          <w:lang w:eastAsia="zh-CN"/>
        </w:rPr>
        <w:sectPr w:rsidR="00AD66BB" w:rsidSect="006074AA">
          <w:pgSz w:w="11906" w:h="16838"/>
          <w:pgMar w:top="1440" w:right="1800" w:bottom="1440" w:left="1800" w:header="851" w:footer="992" w:gutter="0"/>
          <w:cols w:space="425"/>
          <w:docGrid w:type="lines" w:linePitch="312"/>
        </w:sectPr>
      </w:pPr>
    </w:p>
    <w:p w:rsidR="00AD66BB" w:rsidRDefault="00AD66BB" w:rsidP="00AD66BB">
      <w:pPr>
        <w:pStyle w:val="3"/>
        <w:rPr>
          <w:lang w:eastAsia="zh-CN"/>
        </w:rPr>
      </w:pPr>
      <w:bookmarkStart w:id="107" w:name="_Toc80862413"/>
      <w:r>
        <w:rPr>
          <w:rFonts w:hint="eastAsia"/>
          <w:lang w:eastAsia="zh-CN"/>
        </w:rPr>
        <w:lastRenderedPageBreak/>
        <w:t>科技部</w:t>
      </w:r>
      <w:r>
        <w:rPr>
          <w:rFonts w:hint="eastAsia"/>
          <w:lang w:eastAsia="zh-CN"/>
        </w:rPr>
        <w:t xml:space="preserve"> </w:t>
      </w:r>
      <w:r>
        <w:rPr>
          <w:rFonts w:hint="eastAsia"/>
          <w:lang w:eastAsia="zh-CN"/>
        </w:rPr>
        <w:t>财政部</w:t>
      </w:r>
      <w:r>
        <w:rPr>
          <w:rFonts w:hint="eastAsia"/>
          <w:lang w:eastAsia="zh-CN"/>
        </w:rPr>
        <w:t xml:space="preserve"> </w:t>
      </w:r>
      <w:r>
        <w:rPr>
          <w:rFonts w:hint="eastAsia"/>
          <w:lang w:eastAsia="zh-CN"/>
        </w:rPr>
        <w:t>税务总局关于科技人员取得职务科技成果转化现金奖励信息公示办法的通知</w:t>
      </w:r>
      <w:bookmarkEnd w:id="107"/>
    </w:p>
    <w:p w:rsidR="00AD66BB" w:rsidRDefault="00AD66BB" w:rsidP="00AD66BB">
      <w:pPr>
        <w:ind w:firstLine="0"/>
        <w:rPr>
          <w:lang w:eastAsia="zh-CN"/>
        </w:rPr>
      </w:pPr>
      <w:r>
        <w:rPr>
          <w:rFonts w:hint="eastAsia"/>
          <w:lang w:eastAsia="zh-CN"/>
        </w:rPr>
        <w:t>国科发政〔</w:t>
      </w:r>
      <w:r>
        <w:rPr>
          <w:rFonts w:hint="eastAsia"/>
          <w:lang w:eastAsia="zh-CN"/>
        </w:rPr>
        <w:t>2018</w:t>
      </w:r>
      <w:r>
        <w:rPr>
          <w:rFonts w:hint="eastAsia"/>
          <w:lang w:eastAsia="zh-CN"/>
        </w:rPr>
        <w:t>〕</w:t>
      </w:r>
      <w:r>
        <w:rPr>
          <w:rFonts w:hint="eastAsia"/>
          <w:lang w:eastAsia="zh-CN"/>
        </w:rPr>
        <w:t>103</w:t>
      </w:r>
      <w:r>
        <w:rPr>
          <w:rFonts w:hint="eastAsia"/>
          <w:lang w:eastAsia="zh-CN"/>
        </w:rPr>
        <w:t>号</w:t>
      </w:r>
    </w:p>
    <w:p w:rsidR="00AD66BB" w:rsidRDefault="00AD66BB" w:rsidP="00AD66BB">
      <w:pPr>
        <w:rPr>
          <w:lang w:eastAsia="zh-CN"/>
        </w:rPr>
      </w:pPr>
      <w:r>
        <w:rPr>
          <w:rFonts w:hint="eastAsia"/>
          <w:lang w:eastAsia="zh-CN"/>
        </w:rPr>
        <w:t>各省、自治区、直辖市、计划单列市科技厅（委、局）、财政厅（局）、税务局，新疆生产建设兵团科技局、财政局：</w:t>
      </w:r>
    </w:p>
    <w:p w:rsidR="00AD66BB" w:rsidRDefault="00AD66BB" w:rsidP="00AD66BB">
      <w:pPr>
        <w:rPr>
          <w:lang w:eastAsia="zh-CN"/>
        </w:rPr>
      </w:pPr>
      <w:r>
        <w:rPr>
          <w:rFonts w:hint="eastAsia"/>
          <w:lang w:eastAsia="zh-CN"/>
        </w:rPr>
        <w:t>为落实《财政部</w:t>
      </w:r>
      <w:r>
        <w:rPr>
          <w:rFonts w:hint="eastAsia"/>
          <w:lang w:eastAsia="zh-CN"/>
        </w:rPr>
        <w:t xml:space="preserve"> </w:t>
      </w:r>
      <w:r>
        <w:rPr>
          <w:rFonts w:hint="eastAsia"/>
          <w:lang w:eastAsia="zh-CN"/>
        </w:rPr>
        <w:t>税务总局</w:t>
      </w:r>
      <w:r>
        <w:rPr>
          <w:rFonts w:hint="eastAsia"/>
          <w:lang w:eastAsia="zh-CN"/>
        </w:rPr>
        <w:t xml:space="preserve"> </w:t>
      </w:r>
      <w:r>
        <w:rPr>
          <w:rFonts w:hint="eastAsia"/>
          <w:lang w:eastAsia="zh-CN"/>
        </w:rPr>
        <w:t>科技部关于科技人员取得职务科技成果转化现金奖励有关个人所得税政策的通知》（财税〔</w:t>
      </w:r>
      <w:r>
        <w:rPr>
          <w:rFonts w:hint="eastAsia"/>
          <w:lang w:eastAsia="zh-CN"/>
        </w:rPr>
        <w:t>2018</w:t>
      </w:r>
      <w:r>
        <w:rPr>
          <w:rFonts w:hint="eastAsia"/>
          <w:lang w:eastAsia="zh-CN"/>
        </w:rPr>
        <w:t>〕</w:t>
      </w:r>
      <w:r>
        <w:rPr>
          <w:rFonts w:hint="eastAsia"/>
          <w:lang w:eastAsia="zh-CN"/>
        </w:rPr>
        <w:t>58</w:t>
      </w:r>
      <w:r>
        <w:rPr>
          <w:rFonts w:hint="eastAsia"/>
          <w:lang w:eastAsia="zh-CN"/>
        </w:rPr>
        <w:t>号）的要求，规范科技人员取得职务科技成果转化现金奖励有关个人所得税缴纳，确保现金奖励相关信息公开、透明，现就科技人员取得职务科技成果转化现金奖励信息公示有关工作通知如下：</w:t>
      </w:r>
    </w:p>
    <w:p w:rsidR="00AD66BB" w:rsidRDefault="00AD66BB" w:rsidP="00AD66BB">
      <w:pPr>
        <w:rPr>
          <w:lang w:eastAsia="zh-CN"/>
        </w:rPr>
      </w:pPr>
      <w:r>
        <w:rPr>
          <w:rFonts w:hint="eastAsia"/>
          <w:lang w:eastAsia="zh-CN"/>
        </w:rPr>
        <w:t>一、符合《关于科技人员取得职务科技成果转化现金奖励有关个人所得税政策的通知》（财税〔</w:t>
      </w:r>
      <w:r>
        <w:rPr>
          <w:rFonts w:hint="eastAsia"/>
          <w:lang w:eastAsia="zh-CN"/>
        </w:rPr>
        <w:t>2018</w:t>
      </w:r>
      <w:r>
        <w:rPr>
          <w:rFonts w:hint="eastAsia"/>
          <w:lang w:eastAsia="zh-CN"/>
        </w:rPr>
        <w:t>〕</w:t>
      </w:r>
      <w:r>
        <w:rPr>
          <w:rFonts w:hint="eastAsia"/>
          <w:lang w:eastAsia="zh-CN"/>
        </w:rPr>
        <w:t>58</w:t>
      </w:r>
      <w:r>
        <w:rPr>
          <w:rFonts w:hint="eastAsia"/>
          <w:lang w:eastAsia="zh-CN"/>
        </w:rPr>
        <w:t>号）条件的职务科技成果完成单位应当按照本通知要求，对本单位科技人员取得职务科技成果转化现金奖励相关信息予以公示。职务科技成果完成单位是指具有独立法人资格的非营利性研究开发机构和高等学校。</w:t>
      </w:r>
    </w:p>
    <w:p w:rsidR="00AD66BB" w:rsidRDefault="00AD66BB" w:rsidP="00AD66BB">
      <w:pPr>
        <w:rPr>
          <w:lang w:eastAsia="zh-CN"/>
        </w:rPr>
      </w:pPr>
      <w:r>
        <w:rPr>
          <w:rFonts w:hint="eastAsia"/>
          <w:lang w:eastAsia="zh-CN"/>
        </w:rPr>
        <w:t>二、科技成果完成单位要结合本单位科技成果转化工作实际，健全完善内控制度，明确公示工作的负责机构，制定公示办法，对公示内容、公示方式、公示范围、公示时限和公示异议处理程序等事项作出明确规定。</w:t>
      </w:r>
    </w:p>
    <w:p w:rsidR="00AD66BB" w:rsidRDefault="00AD66BB" w:rsidP="00AD66BB">
      <w:pPr>
        <w:rPr>
          <w:lang w:eastAsia="zh-CN"/>
        </w:rPr>
      </w:pPr>
      <w:r>
        <w:rPr>
          <w:rFonts w:hint="eastAsia"/>
          <w:lang w:eastAsia="zh-CN"/>
        </w:rPr>
        <w:t>三、公示信息应当包含科技成果转化信息、奖励人员信息、现金奖励信息、技术合同登记信息、公示期限等内容。</w:t>
      </w:r>
    </w:p>
    <w:p w:rsidR="00AD66BB" w:rsidRDefault="00AD66BB" w:rsidP="00AD66BB">
      <w:pPr>
        <w:rPr>
          <w:lang w:eastAsia="zh-CN"/>
        </w:rPr>
      </w:pPr>
      <w:r>
        <w:rPr>
          <w:rFonts w:hint="eastAsia"/>
          <w:lang w:eastAsia="zh-CN"/>
        </w:rPr>
        <w:t>科技成果转化信息包括转化的科技成果的名称、种类（专利、计算机软件著作权、集成电路布图设计专有权、植物新品种权、生物医药新品种及其他）、转化方式（转让、许可）、转化收入及取得时间等。</w:t>
      </w:r>
    </w:p>
    <w:p w:rsidR="00AD66BB" w:rsidRDefault="00AD66BB" w:rsidP="00AD66BB">
      <w:pPr>
        <w:rPr>
          <w:lang w:eastAsia="zh-CN"/>
        </w:rPr>
      </w:pPr>
      <w:r>
        <w:rPr>
          <w:rFonts w:hint="eastAsia"/>
          <w:lang w:eastAsia="zh-CN"/>
        </w:rPr>
        <w:t>奖励人员信息包括获得现金奖励人员姓名、岗位职务、对完成和转化科技成果作出的贡献情况等。</w:t>
      </w:r>
    </w:p>
    <w:p w:rsidR="00AD66BB" w:rsidRDefault="00AD66BB" w:rsidP="00AD66BB">
      <w:pPr>
        <w:rPr>
          <w:lang w:eastAsia="zh-CN"/>
        </w:rPr>
      </w:pPr>
      <w:r>
        <w:rPr>
          <w:rFonts w:hint="eastAsia"/>
          <w:lang w:eastAsia="zh-CN"/>
        </w:rPr>
        <w:t>现金奖励信息包括科技成果现金奖励总额，现金奖励发放时间等。</w:t>
      </w:r>
    </w:p>
    <w:p w:rsidR="00AD66BB" w:rsidRDefault="00AD66BB" w:rsidP="00AD66BB">
      <w:pPr>
        <w:rPr>
          <w:lang w:eastAsia="zh-CN"/>
        </w:rPr>
      </w:pPr>
      <w:r>
        <w:rPr>
          <w:rFonts w:hint="eastAsia"/>
          <w:lang w:eastAsia="zh-CN"/>
        </w:rPr>
        <w:t>技术合同登记信息包括技术合同在技术合同登记机构的登记情况等。</w:t>
      </w:r>
    </w:p>
    <w:p w:rsidR="00AD66BB" w:rsidRDefault="00AD66BB" w:rsidP="00AD66BB">
      <w:pPr>
        <w:rPr>
          <w:lang w:eastAsia="zh-CN"/>
        </w:rPr>
      </w:pPr>
      <w:r>
        <w:rPr>
          <w:rFonts w:hint="eastAsia"/>
          <w:lang w:eastAsia="zh-CN"/>
        </w:rPr>
        <w:t>四、科技成果完成单位已经按照《中华人民共和国促进科技成果转化法》的规定公示上述信息的，如公示信息没有变化，可不再重复公示。</w:t>
      </w:r>
    </w:p>
    <w:p w:rsidR="00AD66BB" w:rsidRDefault="00AD66BB" w:rsidP="00AD66BB">
      <w:pPr>
        <w:rPr>
          <w:lang w:eastAsia="zh-CN"/>
        </w:rPr>
      </w:pPr>
      <w:r>
        <w:rPr>
          <w:rFonts w:hint="eastAsia"/>
          <w:lang w:eastAsia="zh-CN"/>
        </w:rPr>
        <w:lastRenderedPageBreak/>
        <w:t>五、公示期限不得低于</w:t>
      </w:r>
      <w:r>
        <w:rPr>
          <w:rFonts w:hint="eastAsia"/>
          <w:lang w:eastAsia="zh-CN"/>
        </w:rPr>
        <w:t>15</w:t>
      </w:r>
      <w:r>
        <w:rPr>
          <w:rFonts w:hint="eastAsia"/>
          <w:lang w:eastAsia="zh-CN"/>
        </w:rPr>
        <w:t>个工作日。公示期内如有异议，科技成果完成单位应及时受理，认真做好调查核实并公布调查结果。</w:t>
      </w:r>
    </w:p>
    <w:p w:rsidR="00AD66BB" w:rsidRDefault="00AD66BB" w:rsidP="00AD66BB">
      <w:pPr>
        <w:rPr>
          <w:lang w:eastAsia="zh-CN"/>
        </w:rPr>
      </w:pPr>
      <w:r>
        <w:rPr>
          <w:rFonts w:hint="eastAsia"/>
          <w:lang w:eastAsia="zh-CN"/>
        </w:rPr>
        <w:t>六、公示范围应当覆盖科技成果完成单位，并保证单位内的员工能够以便捷的方式获取公示信息。</w:t>
      </w:r>
    </w:p>
    <w:p w:rsidR="00AD66BB" w:rsidRDefault="00AD66BB" w:rsidP="00AD66BB">
      <w:pPr>
        <w:rPr>
          <w:lang w:eastAsia="zh-CN"/>
        </w:rPr>
      </w:pPr>
      <w:r>
        <w:rPr>
          <w:rFonts w:hint="eastAsia"/>
          <w:lang w:eastAsia="zh-CN"/>
        </w:rPr>
        <w:t>七、公示信息应真实、准确。科技成果完成单位发现存在提供虚假信息、伪造变造信息等情况的，应当对责任人严肃处理并在本单位公布处理结果。</w:t>
      </w:r>
    </w:p>
    <w:p w:rsidR="00AD66BB" w:rsidRDefault="00AD66BB" w:rsidP="00AD66BB">
      <w:pPr>
        <w:rPr>
          <w:lang w:eastAsia="zh-CN"/>
        </w:rPr>
      </w:pPr>
      <w:r>
        <w:rPr>
          <w:rFonts w:hint="eastAsia"/>
          <w:lang w:eastAsia="zh-CN"/>
        </w:rPr>
        <w:t>八、科技成果完成单位应当在职务科技成果转化现金奖励发放前</w:t>
      </w:r>
      <w:r>
        <w:rPr>
          <w:rFonts w:hint="eastAsia"/>
          <w:lang w:eastAsia="zh-CN"/>
        </w:rPr>
        <w:t>15</w:t>
      </w:r>
      <w:r>
        <w:rPr>
          <w:rFonts w:hint="eastAsia"/>
          <w:lang w:eastAsia="zh-CN"/>
        </w:rPr>
        <w:t>个工作日内完成公示，并将公示信息结果和个人奖励数额形成书面文件留存备相关部门查验。</w:t>
      </w:r>
    </w:p>
    <w:p w:rsidR="00AD66BB" w:rsidRDefault="00AD66BB" w:rsidP="00AD66BB">
      <w:pPr>
        <w:rPr>
          <w:lang w:eastAsia="zh-CN"/>
        </w:rPr>
      </w:pPr>
      <w:r>
        <w:rPr>
          <w:rFonts w:hint="eastAsia"/>
          <w:lang w:eastAsia="zh-CN"/>
        </w:rPr>
        <w:t>九、公示应当遵守国家保密相关规定。</w:t>
      </w:r>
    </w:p>
    <w:p w:rsidR="00AD66BB" w:rsidRDefault="00AD66BB" w:rsidP="00AD66BB">
      <w:pPr>
        <w:rPr>
          <w:lang w:eastAsia="zh-CN"/>
        </w:rPr>
      </w:pPr>
      <w:r>
        <w:rPr>
          <w:rFonts w:hint="eastAsia"/>
          <w:lang w:eastAsia="zh-CN"/>
        </w:rPr>
        <w:t>十、本通知自发布之日起实施。</w:t>
      </w:r>
    </w:p>
    <w:p w:rsidR="00AD66BB" w:rsidRDefault="00AD66BB" w:rsidP="00AD66BB">
      <w:pPr>
        <w:rPr>
          <w:lang w:eastAsia="zh-CN"/>
        </w:rPr>
      </w:pPr>
    </w:p>
    <w:p w:rsidR="00AD66BB" w:rsidRDefault="00AD66BB" w:rsidP="00F37747">
      <w:pPr>
        <w:jc w:val="right"/>
        <w:rPr>
          <w:lang w:eastAsia="zh-CN"/>
        </w:rPr>
      </w:pPr>
      <w:r>
        <w:rPr>
          <w:rFonts w:hint="eastAsia"/>
          <w:lang w:eastAsia="zh-CN"/>
        </w:rPr>
        <w:t xml:space="preserve">                 </w:t>
      </w:r>
      <w:r>
        <w:rPr>
          <w:rFonts w:hint="eastAsia"/>
          <w:lang w:eastAsia="zh-CN"/>
        </w:rPr>
        <w:t>科技部</w:t>
      </w:r>
      <w:r>
        <w:rPr>
          <w:rFonts w:hint="eastAsia"/>
          <w:lang w:eastAsia="zh-CN"/>
        </w:rPr>
        <w:t xml:space="preserve"> </w:t>
      </w:r>
      <w:r>
        <w:rPr>
          <w:rFonts w:hint="eastAsia"/>
          <w:lang w:eastAsia="zh-CN"/>
        </w:rPr>
        <w:t>财政部</w:t>
      </w:r>
      <w:r>
        <w:rPr>
          <w:rFonts w:hint="eastAsia"/>
          <w:lang w:eastAsia="zh-CN"/>
        </w:rPr>
        <w:t xml:space="preserve"> </w:t>
      </w:r>
      <w:r>
        <w:rPr>
          <w:rFonts w:hint="eastAsia"/>
          <w:lang w:eastAsia="zh-CN"/>
        </w:rPr>
        <w:t>税务总局</w:t>
      </w:r>
    </w:p>
    <w:p w:rsidR="00AD66BB" w:rsidRDefault="00AD66BB" w:rsidP="00F37747">
      <w:pPr>
        <w:jc w:val="right"/>
        <w:rPr>
          <w:lang w:eastAsia="zh-CN"/>
        </w:rPr>
      </w:pPr>
      <w:r>
        <w:rPr>
          <w:rFonts w:hint="eastAsia"/>
          <w:lang w:eastAsia="zh-CN"/>
        </w:rPr>
        <w:t xml:space="preserve">                  2018</w:t>
      </w:r>
      <w:r>
        <w:rPr>
          <w:rFonts w:hint="eastAsia"/>
          <w:lang w:eastAsia="zh-CN"/>
        </w:rPr>
        <w:t>年</w:t>
      </w:r>
      <w:r>
        <w:rPr>
          <w:rFonts w:hint="eastAsia"/>
          <w:lang w:eastAsia="zh-CN"/>
        </w:rPr>
        <w:t>7</w:t>
      </w:r>
      <w:r>
        <w:rPr>
          <w:rFonts w:hint="eastAsia"/>
          <w:lang w:eastAsia="zh-CN"/>
        </w:rPr>
        <w:t>月</w:t>
      </w:r>
      <w:r>
        <w:rPr>
          <w:rFonts w:hint="eastAsia"/>
          <w:lang w:eastAsia="zh-CN"/>
        </w:rPr>
        <w:t>26</w:t>
      </w:r>
      <w:r>
        <w:rPr>
          <w:rFonts w:hint="eastAsia"/>
          <w:lang w:eastAsia="zh-CN"/>
        </w:rPr>
        <w:t>日</w:t>
      </w:r>
    </w:p>
    <w:p w:rsidR="00AD66BB" w:rsidRDefault="00AD66BB" w:rsidP="00F37747">
      <w:pPr>
        <w:jc w:val="right"/>
        <w:rPr>
          <w:lang w:eastAsia="zh-CN"/>
        </w:rPr>
      </w:pPr>
      <w:r>
        <w:rPr>
          <w:rFonts w:hint="eastAsia"/>
          <w:lang w:eastAsia="zh-CN"/>
        </w:rPr>
        <w:t>（此件主动公开）</w:t>
      </w:r>
    </w:p>
    <w:p w:rsidR="00AD66BB" w:rsidRDefault="00AD66BB" w:rsidP="00AD66BB">
      <w:pPr>
        <w:rPr>
          <w:lang w:eastAsia="zh-CN"/>
        </w:rPr>
      </w:pPr>
    </w:p>
    <w:p w:rsidR="00AD66BB" w:rsidRPr="00AD66BB" w:rsidRDefault="00AD66BB" w:rsidP="00AD66BB">
      <w:pPr>
        <w:rPr>
          <w:lang w:eastAsia="zh-CN"/>
        </w:rPr>
        <w:sectPr w:rsidR="00AD66BB" w:rsidRPr="00AD66BB" w:rsidSect="006074AA">
          <w:pgSz w:w="11906" w:h="16838"/>
          <w:pgMar w:top="1440" w:right="1800" w:bottom="1440" w:left="1800" w:header="851" w:footer="992" w:gutter="0"/>
          <w:cols w:space="425"/>
          <w:docGrid w:type="lines" w:linePitch="312"/>
        </w:sectPr>
      </w:pPr>
    </w:p>
    <w:p w:rsidR="00B238CA" w:rsidRDefault="00B238CA" w:rsidP="00B238CA">
      <w:pPr>
        <w:pStyle w:val="3"/>
        <w:rPr>
          <w:lang w:eastAsia="zh-CN"/>
        </w:rPr>
      </w:pPr>
      <w:bookmarkStart w:id="108" w:name="_Toc80862414"/>
      <w:r>
        <w:rPr>
          <w:rFonts w:hint="eastAsia"/>
          <w:lang w:eastAsia="zh-CN"/>
        </w:rPr>
        <w:lastRenderedPageBreak/>
        <w:t>山东省人民政府办公厅关于进一步促进科技成果转移转化的实施意见</w:t>
      </w:r>
      <w:bookmarkEnd w:id="108"/>
    </w:p>
    <w:p w:rsidR="00B238CA" w:rsidRDefault="00B238CA" w:rsidP="00B238CA">
      <w:pPr>
        <w:ind w:firstLine="0"/>
        <w:rPr>
          <w:lang w:eastAsia="zh-CN"/>
        </w:rPr>
      </w:pPr>
      <w:r>
        <w:rPr>
          <w:rFonts w:hint="eastAsia"/>
          <w:lang w:eastAsia="zh-CN"/>
        </w:rPr>
        <w:t>鲁政办字〔</w:t>
      </w:r>
      <w:r>
        <w:rPr>
          <w:rFonts w:hint="eastAsia"/>
          <w:lang w:eastAsia="zh-CN"/>
        </w:rPr>
        <w:t>2017</w:t>
      </w:r>
      <w:r>
        <w:rPr>
          <w:rFonts w:hint="eastAsia"/>
          <w:lang w:eastAsia="zh-CN"/>
        </w:rPr>
        <w:t>〕</w:t>
      </w:r>
      <w:r>
        <w:rPr>
          <w:rFonts w:hint="eastAsia"/>
          <w:lang w:eastAsia="zh-CN"/>
        </w:rPr>
        <w:t>221</w:t>
      </w:r>
      <w:r>
        <w:rPr>
          <w:rFonts w:hint="eastAsia"/>
          <w:lang w:eastAsia="zh-CN"/>
        </w:rPr>
        <w:t>号</w:t>
      </w:r>
    </w:p>
    <w:p w:rsidR="00B238CA" w:rsidRDefault="00B238CA" w:rsidP="00B238CA">
      <w:pPr>
        <w:ind w:firstLine="0"/>
        <w:rPr>
          <w:lang w:eastAsia="zh-CN"/>
        </w:rPr>
      </w:pPr>
      <w:r>
        <w:rPr>
          <w:rFonts w:hint="eastAsia"/>
          <w:lang w:eastAsia="zh-CN"/>
        </w:rPr>
        <w:t>各市人民政府，各县（市、区）人民政府，省政府各部门、各直属机构，各大企业，各高等院校：</w:t>
      </w:r>
    </w:p>
    <w:p w:rsidR="00B238CA" w:rsidRDefault="00B238CA" w:rsidP="00B238CA">
      <w:pPr>
        <w:ind w:firstLine="0"/>
        <w:rPr>
          <w:lang w:eastAsia="zh-CN"/>
        </w:rPr>
      </w:pPr>
      <w:r>
        <w:rPr>
          <w:rFonts w:hint="eastAsia"/>
          <w:lang w:eastAsia="zh-CN"/>
        </w:rPr>
        <w:t xml:space="preserve">　　为全面贯彻落实党的十九大精神，以习近平新时代中国特色社会主义思想为指导，深入贯彻习近平总书记视察山东重要讲话、重要指示批示精神，牢固树立创新、协调、绿色、开放、共享的发展理念，认真贯彻落实党中央、国务院决策部署，加快推动科技成果转化为现实生产力，加快实施新旧动能转换重大工程，按照《中华人民共和国促进科技成果转化法》《国务院关于印发实施〈中华人民共和国促进科技成果转化法〉若干规定的通知》（国发〔</w:t>
      </w:r>
      <w:r>
        <w:rPr>
          <w:rFonts w:hint="eastAsia"/>
          <w:lang w:eastAsia="zh-CN"/>
        </w:rPr>
        <w:t>2016</w:t>
      </w:r>
      <w:r>
        <w:rPr>
          <w:rFonts w:hint="eastAsia"/>
          <w:lang w:eastAsia="zh-CN"/>
        </w:rPr>
        <w:t>〕</w:t>
      </w:r>
      <w:r>
        <w:rPr>
          <w:rFonts w:hint="eastAsia"/>
          <w:lang w:eastAsia="zh-CN"/>
        </w:rPr>
        <w:t>16</w:t>
      </w:r>
      <w:r>
        <w:rPr>
          <w:rFonts w:hint="eastAsia"/>
          <w:lang w:eastAsia="zh-CN"/>
        </w:rPr>
        <w:t>号）和《国务院办公厅关于印发促进科技成果转移转化行动方案的通知》（国办发〔</w:t>
      </w:r>
      <w:r>
        <w:rPr>
          <w:rFonts w:hint="eastAsia"/>
          <w:lang w:eastAsia="zh-CN"/>
        </w:rPr>
        <w:t>2016</w:t>
      </w:r>
      <w:r>
        <w:rPr>
          <w:rFonts w:hint="eastAsia"/>
          <w:lang w:eastAsia="zh-CN"/>
        </w:rPr>
        <w:t>〕</w:t>
      </w:r>
      <w:r>
        <w:rPr>
          <w:rFonts w:hint="eastAsia"/>
          <w:lang w:eastAsia="zh-CN"/>
        </w:rPr>
        <w:t>28</w:t>
      </w:r>
      <w:r>
        <w:rPr>
          <w:rFonts w:hint="eastAsia"/>
          <w:lang w:eastAsia="zh-CN"/>
        </w:rPr>
        <w:t>号）要求，结合我省实际，制定如下实施意见。</w:t>
      </w:r>
    </w:p>
    <w:p w:rsidR="00B238CA" w:rsidRDefault="00B238CA" w:rsidP="00B238CA">
      <w:pPr>
        <w:ind w:firstLine="0"/>
        <w:rPr>
          <w:lang w:eastAsia="zh-CN"/>
        </w:rPr>
      </w:pPr>
      <w:r>
        <w:rPr>
          <w:rFonts w:hint="eastAsia"/>
          <w:lang w:eastAsia="zh-CN"/>
        </w:rPr>
        <w:t xml:space="preserve">　　一、建立健全科技成果有效供给体系</w:t>
      </w:r>
    </w:p>
    <w:p w:rsidR="00B238CA" w:rsidRDefault="00B238CA" w:rsidP="00B238CA">
      <w:pPr>
        <w:ind w:firstLine="0"/>
        <w:rPr>
          <w:lang w:eastAsia="zh-CN"/>
        </w:rPr>
      </w:pPr>
      <w:r>
        <w:rPr>
          <w:rFonts w:hint="eastAsia"/>
          <w:lang w:eastAsia="zh-CN"/>
        </w:rPr>
        <w:t xml:space="preserve">　　（一）支持开展面向应用的基础研究。促进科技成果转移转化要从加强源头创新抓起，重视开展基础理论研究，紧扣突出短板，着力增强原始创新和源头创新能力，健全投入机制和激励机制，充分调动科研人员积极性，加快探索未知空间。强化基础研究与应用研究的有机衔接，推动科技与产业贯通，加速把科研成果转化为现实生产力，为创新驱动发展提供更多源泉。建立符合科研规律和基础研究规律的体制机制，为开展基础研究提供良好环境和条件。持续加大基础研究投入力度，切实发挥省自然科学基金与国家自然基金委联合基金作用，鼓励科研人员开展面向应用的基础研究，支持科研人员自组团队、自选题目开展研究，建立开放式的基础研究新模式。深化科研体制改革，赋予科研人员及团队在研发路线选择、科技经费支配、科技成果转化收益及知识产权归属方面更大自主权，激发科研人员创新动力，创造更多具有转化前景的科研成果。</w:t>
      </w:r>
    </w:p>
    <w:p w:rsidR="00B238CA" w:rsidRDefault="00B238CA" w:rsidP="00B238CA">
      <w:pPr>
        <w:ind w:firstLine="0"/>
        <w:rPr>
          <w:lang w:eastAsia="zh-CN"/>
        </w:rPr>
      </w:pPr>
      <w:r>
        <w:rPr>
          <w:rFonts w:hint="eastAsia"/>
          <w:lang w:eastAsia="zh-CN"/>
        </w:rPr>
        <w:t xml:space="preserve">　　（二）建立面向需求的技术创新机制。强化技术创新的需求导向，进一步加强前沿领域技术攻关，提升竞争实力。在突破核心技术、产出原创性成果上狠下功夫，力争在更多重大创新领域实现由“跟跑”转为“并跑”、“领跑”。建立由技术专家、企业家等参加的高端智库，针对制约我省产业发展重大关键技术问题，探索技术创新路径，开展协同创新，努力实现突破。按照“企业出题、先期</w:t>
      </w:r>
      <w:r>
        <w:rPr>
          <w:rFonts w:hint="eastAsia"/>
          <w:lang w:eastAsia="zh-CN"/>
        </w:rPr>
        <w:lastRenderedPageBreak/>
        <w:t>投入、协同创新、市场验收、政府补助”原则，支持骨干企业牵头开展重大共性关键技术攻关，取得预期技术效果并成功转化应用的，省、市财政科技资金予以后补助支持。围绕企业亟需解决的重大技术问题，制定并发布科技计划指南，聚集各方资源共同攻关，实现突破。</w:t>
      </w:r>
    </w:p>
    <w:p w:rsidR="00B238CA" w:rsidRDefault="00B238CA" w:rsidP="00B238CA">
      <w:pPr>
        <w:ind w:firstLine="0"/>
        <w:rPr>
          <w:lang w:eastAsia="zh-CN"/>
        </w:rPr>
      </w:pPr>
      <w:r>
        <w:rPr>
          <w:rFonts w:hint="eastAsia"/>
          <w:lang w:eastAsia="zh-CN"/>
        </w:rPr>
        <w:t xml:space="preserve">　　（三）探索面向未来的技术储备机制。重点关注和跟踪世界科技前沿领域发展变化，加强研判预测，努力形成“见事早、动作快”的先手决断。加大力度支持有关未来发展全局、方向明确的科技攻关，力争在战略领域构建先发优势。对方向难以预测、路径看不清楚还处在“无人区”的前沿技术，加强技术研判和人才储备，夯实攻关基础。支持开展综合学科、交叉学科的技术研究，着力突破关键领域的核心技术，储备一批具有形成先发优势的技术成果，为新兴产业培育和传统产业升级提供支持。鼓励开展跨界融合技术研究，紧密结合“中国制造</w:t>
      </w:r>
      <w:r>
        <w:rPr>
          <w:rFonts w:hint="eastAsia"/>
          <w:lang w:eastAsia="zh-CN"/>
        </w:rPr>
        <w:t>2025</w:t>
      </w:r>
      <w:r>
        <w:rPr>
          <w:rFonts w:hint="eastAsia"/>
          <w:lang w:eastAsia="zh-CN"/>
        </w:rPr>
        <w:t>”、“互联网</w:t>
      </w:r>
      <w:r>
        <w:rPr>
          <w:rFonts w:hint="eastAsia"/>
          <w:lang w:eastAsia="zh-CN"/>
        </w:rPr>
        <w:t>+</w:t>
      </w:r>
      <w:r>
        <w:rPr>
          <w:rFonts w:hint="eastAsia"/>
          <w:lang w:eastAsia="zh-CN"/>
        </w:rPr>
        <w:t>”等，通过联合攻关和协同创新，依靠汇聚群智群力实现重大科技创新，催生技术融合新形态，突破更多技术瓶颈，促进新技术、新产业、新业态和新模式融合发展，推进前沿技术研发应用与传统产业升级互促共进。</w:t>
      </w:r>
    </w:p>
    <w:p w:rsidR="00B238CA" w:rsidRDefault="00B238CA" w:rsidP="00B238CA">
      <w:pPr>
        <w:ind w:firstLine="0"/>
        <w:rPr>
          <w:lang w:eastAsia="zh-CN"/>
        </w:rPr>
      </w:pPr>
      <w:r>
        <w:rPr>
          <w:rFonts w:hint="eastAsia"/>
          <w:lang w:eastAsia="zh-CN"/>
        </w:rPr>
        <w:t xml:space="preserve">　　二、建立健全科技成果信息汇交与发布体系</w:t>
      </w:r>
    </w:p>
    <w:p w:rsidR="00B238CA" w:rsidRDefault="00B238CA" w:rsidP="00B238CA">
      <w:pPr>
        <w:ind w:firstLine="0"/>
        <w:rPr>
          <w:lang w:eastAsia="zh-CN"/>
        </w:rPr>
      </w:pPr>
      <w:r>
        <w:rPr>
          <w:rFonts w:hint="eastAsia"/>
          <w:lang w:eastAsia="zh-CN"/>
        </w:rPr>
        <w:t xml:space="preserve">　　（四）加强科技成果信息汇交。建立科技成果信息汇交机制，畅通科技成果信息收集渠道，制定科技成果信息采集、加工与服务规范，实现国家、省、市各类科技计划、科技奖励成果数据资源互联互通，为科技成果传递、扩散、交流提供信息资源支持。完善省科技成果信息汇交系统，丰富科技成果信息库内容，实现财政资金支持的应用类和基础研究中具有应用前景的科研项目成果信息汇交，鼓励非财政资金资助形成的科技成果进行信息互动。财政资金支持实施的应用类科技项目，应在项目合同中明确承担单位科技成果信息公开发布的义务和要求。</w:t>
      </w:r>
    </w:p>
    <w:p w:rsidR="00B238CA" w:rsidRDefault="00B238CA" w:rsidP="00B238CA">
      <w:pPr>
        <w:ind w:firstLine="0"/>
        <w:rPr>
          <w:lang w:eastAsia="zh-CN"/>
        </w:rPr>
      </w:pPr>
      <w:r>
        <w:rPr>
          <w:rFonts w:hint="eastAsia"/>
          <w:lang w:eastAsia="zh-CN"/>
        </w:rPr>
        <w:t xml:space="preserve">　　（五）公开发布各类科技成果信息。依托山东省科技成果转化服务平台，积极承接国家科技成果包；倡导建立科技成果信息服务机构联盟，主动对接其他省（区、市）科技成果发布信息，实现科技成果信息跨省共享。系统梳理我省科技成果信息，集中发布符合新旧动能转换要求、产业带动作用大、保障重大民生需求支撑作用明显的科技成果信息。围绕重点产业和关键领域，征集企业技术需求并对外发布，实现技术供需有效对接，满足企业发展需要。</w:t>
      </w:r>
    </w:p>
    <w:p w:rsidR="00B238CA" w:rsidRDefault="00B238CA" w:rsidP="00B238CA">
      <w:pPr>
        <w:ind w:firstLine="0"/>
        <w:rPr>
          <w:lang w:eastAsia="zh-CN"/>
        </w:rPr>
      </w:pPr>
      <w:r>
        <w:rPr>
          <w:rFonts w:hint="eastAsia"/>
          <w:lang w:eastAsia="zh-CN"/>
        </w:rPr>
        <w:lastRenderedPageBreak/>
        <w:t xml:space="preserve">　　（六）促进科技成果数据资源开发利用。加强科技数据资源共享，实现科技成果、科技报告、科技文献、知识产权、技术标准等信息的互联互通。由财政资金支持的科研项目在项目合同中明确项目结项验收时提供符合要求的报告。鼓励运用云计算、大数据等信息技术开展科技成果信息检索、挖掘等增值服务，提供符合用户需求、具有使用价值的科技成果信息。大力推动科技成果向技术标准转化试点，在省科技进步奖中增设技术标准创新奖励内容，推动更多应用类科技成果形成技术标准。</w:t>
      </w:r>
    </w:p>
    <w:p w:rsidR="00B238CA" w:rsidRDefault="00B238CA" w:rsidP="00B238CA">
      <w:pPr>
        <w:ind w:firstLine="0"/>
        <w:rPr>
          <w:lang w:eastAsia="zh-CN"/>
        </w:rPr>
      </w:pPr>
      <w:r>
        <w:rPr>
          <w:rFonts w:hint="eastAsia"/>
          <w:lang w:eastAsia="zh-CN"/>
        </w:rPr>
        <w:t xml:space="preserve">　　三、建立健全科技成果转移转化市场化服务体系</w:t>
      </w:r>
    </w:p>
    <w:p w:rsidR="00B238CA" w:rsidRDefault="00B238CA" w:rsidP="00B238CA">
      <w:pPr>
        <w:ind w:firstLine="0"/>
        <w:rPr>
          <w:lang w:eastAsia="zh-CN"/>
        </w:rPr>
      </w:pPr>
      <w:r>
        <w:rPr>
          <w:rFonts w:hint="eastAsia"/>
          <w:lang w:eastAsia="zh-CN"/>
        </w:rPr>
        <w:t xml:space="preserve">　　（七）完善技术市场体系。落实加快全省技术市场发展的意见的政策措施，构建开放共享的技术市场体系。建设国家农业科技成果转移转化中心山东分中心和国家农业技术交易中心山东分中心，努力发展成为全国重要的农业科技成果转化中心；推动济南建设技术成果转化综合服务中心，在技术信息发布、技术成果转化、科技金融支持等方面提供全链条服务，培育成为国家区域性中心；加快山东省技术转移转化中心建设，主动承接京津冀成果转移，辐射带动全省技术转化。发挥省知识产权交易中心、青岛海洋技术转移中心、中国（烟台）知识产权保护中心、寿光果菜品种权交易中心、鲁南技术产权交易中心、齐鲁技术产权交易中心等中心作用，打造特色鲜明的行业性产权交易中心，形成国家分中心、区域性中心、省中心和行业性中心互相衔接、资源共享的四级技术市场体系。健全全省统一的网上技术交易平台体系，构建数据标准、品牌标识、管理制度和服务规则相统一的全省网上平台。鼓励有条件的市、县（市、区）建设省技术市场分支机构。省财政科技资金按照规定对作用突出的服务平台给予支持。</w:t>
      </w:r>
    </w:p>
    <w:p w:rsidR="00B238CA" w:rsidRDefault="00B238CA" w:rsidP="00B238CA">
      <w:pPr>
        <w:ind w:firstLine="0"/>
        <w:rPr>
          <w:lang w:eastAsia="zh-CN"/>
        </w:rPr>
      </w:pPr>
      <w:r>
        <w:rPr>
          <w:rFonts w:hint="eastAsia"/>
          <w:lang w:eastAsia="zh-CN"/>
        </w:rPr>
        <w:t xml:space="preserve">　　（八）扩大技术交易内容和方式。加强技术合同登记认定管理，依托技术市场体系为技术成果交易提供服务。鼓励各市和高校、科研院所成立专门的技术合同登记服务机构，提供技术合同登记服务。建设技术合同网上认定系统，推行技术合同证明网上认证，实现技术合同认定和税收优惠联网办公，提高服务水平和效率。推动科技成果、专利等无形资产价值市场化，促进知识产权、基金、证券、保险等新型服务模式创新发展，加快实行协议定价和挂牌、拍卖定价，促进科技成果、专利推广应用。建立技术市场信用征信体系，规范技术交易行为。</w:t>
      </w:r>
    </w:p>
    <w:p w:rsidR="00B238CA" w:rsidRDefault="00B238CA" w:rsidP="00B238CA">
      <w:pPr>
        <w:ind w:firstLine="0"/>
        <w:rPr>
          <w:lang w:eastAsia="zh-CN"/>
        </w:rPr>
      </w:pPr>
      <w:r>
        <w:rPr>
          <w:rFonts w:hint="eastAsia"/>
          <w:lang w:eastAsia="zh-CN"/>
        </w:rPr>
        <w:lastRenderedPageBreak/>
        <w:t xml:space="preserve">　　（九）加快培育科技成果转移转化服务机构。按照《中共山东省委山东省人民政府关于深化科技体制改革加快创新发展的实施意见》（鲁发〔</w:t>
      </w:r>
      <w:r>
        <w:rPr>
          <w:rFonts w:hint="eastAsia"/>
          <w:lang w:eastAsia="zh-CN"/>
        </w:rPr>
        <w:t>2016</w:t>
      </w:r>
      <w:r>
        <w:rPr>
          <w:rFonts w:hint="eastAsia"/>
          <w:lang w:eastAsia="zh-CN"/>
        </w:rPr>
        <w:t>〕</w:t>
      </w:r>
      <w:r>
        <w:rPr>
          <w:rFonts w:hint="eastAsia"/>
          <w:lang w:eastAsia="zh-CN"/>
        </w:rPr>
        <w:t>28</w:t>
      </w:r>
      <w:r>
        <w:rPr>
          <w:rFonts w:hint="eastAsia"/>
          <w:lang w:eastAsia="zh-CN"/>
        </w:rPr>
        <w:t>号）要求，支持高校、科研院所设立专业化科技成果转移转化机构，允许按不低于科技成果转化净收入的</w:t>
      </w:r>
      <w:r>
        <w:rPr>
          <w:rFonts w:hint="eastAsia"/>
          <w:lang w:eastAsia="zh-CN"/>
        </w:rPr>
        <w:t>10%</w:t>
      </w:r>
      <w:r>
        <w:rPr>
          <w:rFonts w:hint="eastAsia"/>
          <w:lang w:eastAsia="zh-CN"/>
        </w:rPr>
        <w:t>比例提取绩效奖金。全面落实科技成果转移转化服务机构补助政策，加大对科技成果转移转化服务机构培育支持力度。鼓励中介服务机构围绕科技成果所有权转让、专利技术许可、专有技术许可、组合许可等开展许可证贸易、有偿技术咨询、技术服务与技术协助等活动，实现科技成果和专利技术的产业化。支持技术转移转化机构探索适应不同用户需求的科技成果评价方法，差异化促成科技成果转移转化。</w:t>
      </w:r>
    </w:p>
    <w:p w:rsidR="00B238CA" w:rsidRDefault="00B238CA" w:rsidP="00B238CA">
      <w:pPr>
        <w:ind w:firstLine="0"/>
        <w:rPr>
          <w:lang w:eastAsia="zh-CN"/>
        </w:rPr>
      </w:pPr>
      <w:r>
        <w:rPr>
          <w:rFonts w:hint="eastAsia"/>
          <w:lang w:eastAsia="zh-CN"/>
        </w:rPr>
        <w:t xml:space="preserve">　　四、建立健全促进科技成果转化协同体系</w:t>
      </w:r>
    </w:p>
    <w:p w:rsidR="00B238CA" w:rsidRDefault="00B238CA" w:rsidP="00B238CA">
      <w:pPr>
        <w:ind w:firstLine="0"/>
        <w:rPr>
          <w:lang w:eastAsia="zh-CN"/>
        </w:rPr>
      </w:pPr>
      <w:r>
        <w:rPr>
          <w:rFonts w:hint="eastAsia"/>
          <w:lang w:eastAsia="zh-CN"/>
        </w:rPr>
        <w:t xml:space="preserve">　　（十）鼓励高校、科研院所大力开展科技成果转移转化活动。贯彻落实体现以增加知识价值为导向分配政策，支持高校、科研院所完善科技成果转化激励措施。认真落实科研成果处置、收益分配和知识产权归属权利及鼓励科技成果转化的各项政策。由财政资金支持形成的战略性新兴产业领域科技成果实行限时转化。鼓励高校、科研院所深化科研体制改革，建立有利于科技成果转移转化的机制与模式，通过研发合作、技术转让、技术许可、作价投资等多种形式，实现科技成果市场价值。</w:t>
      </w:r>
    </w:p>
    <w:p w:rsidR="00B238CA" w:rsidRDefault="00B238CA" w:rsidP="00B238CA">
      <w:pPr>
        <w:ind w:firstLine="0"/>
        <w:rPr>
          <w:lang w:eastAsia="zh-CN"/>
        </w:rPr>
      </w:pPr>
      <w:r>
        <w:rPr>
          <w:rFonts w:hint="eastAsia"/>
          <w:lang w:eastAsia="zh-CN"/>
        </w:rPr>
        <w:t xml:space="preserve">　　（十一）支持企业开展科技成果转化应用示范。鼓励企业主动承接和转化高校、科研院所具有应用价值的科技成果，与高校、科研院所共建研发机构，开展技术攻关、中试熟化与产业化开发。支持国有企业探索建立科技成果、知识产权归属和利益分享机制，推动落实技术类无形资产等国有资产评估优化管理。实施科技型中小微企业创新竞技行动计划，通过财政科技资金支持，吸引金融机构、创业投资等各类社会资源共同支持科技型中小微企业转化科技成果。支持企业探索以“研发众包”等模式解决技术难题，转化应用科技成果。</w:t>
      </w:r>
    </w:p>
    <w:p w:rsidR="00B238CA" w:rsidRDefault="00B238CA" w:rsidP="00B238CA">
      <w:pPr>
        <w:ind w:firstLine="0"/>
        <w:rPr>
          <w:lang w:eastAsia="zh-CN"/>
        </w:rPr>
      </w:pPr>
      <w:r>
        <w:rPr>
          <w:rFonts w:hint="eastAsia"/>
          <w:lang w:eastAsia="zh-CN"/>
        </w:rPr>
        <w:t xml:space="preserve">　　（十二）强化科技成果精准对接。发挥政府在科技成果转化中的引导作用，通过举办拍卖会和发布会、网上展示、成果推介路演等线上线下结合方式，推介高校、科研院所及企业技术成果，实现技术成果精准对接。打造全省技术成果转移转化活动品牌，进一步扩大“中国•德州京津冀鲁资本技术交易大会”“环渤海区域技术转移大会”等活动影响，吸引更多技术供需方实现技术交易并顺利转</w:t>
      </w:r>
      <w:r>
        <w:rPr>
          <w:rFonts w:hint="eastAsia"/>
          <w:lang w:eastAsia="zh-CN"/>
        </w:rPr>
        <w:lastRenderedPageBreak/>
        <w:t>化应用。加强中科院山东综合技术转化中心建设，深化我省与复旦大学、中国科学院、中国工程院等国内高校、科研院所科技合作。探索以政府购买服务的形式，委托行业协会、研发机构、技术转移机构等，按专业或领域组织成熟可转化成果进行专场对接转移。落实外资企业、外籍人才科技成果转化支持政策的“国民待遇”，打造一批品牌国际科技合作基地，促进海外科技成果来鲁转化。</w:t>
      </w:r>
    </w:p>
    <w:p w:rsidR="00B238CA" w:rsidRDefault="00B238CA" w:rsidP="00B238CA">
      <w:pPr>
        <w:ind w:firstLine="0"/>
        <w:rPr>
          <w:lang w:eastAsia="zh-CN"/>
        </w:rPr>
      </w:pPr>
      <w:r>
        <w:rPr>
          <w:rFonts w:hint="eastAsia"/>
          <w:lang w:eastAsia="zh-CN"/>
        </w:rPr>
        <w:t xml:space="preserve">　　（十三）推动军民融合科技成果转化应用。积极对接国防科技工业成果信息与推广转化平台，及时发布军用技术转民用推广目录，推动军民融合科技成果推广应用。实施“民参军”科技计划，在新材料、电子信息、先进制造与装备、航空航天、特种舰船及配套装备等领域支持开展军用技术研发、军事装备研制。实施“军转民”计划，组织高校、科研院所和企业积极承接国防科技储能释放，加强重点领域军民两用技术的引进和消化吸收。发挥省军民科技融合网络平台作用，增强军地技术成果信息交流，省科技资金支持省内企业技术参与国防建设，促进双方成果转化应用。</w:t>
      </w:r>
    </w:p>
    <w:p w:rsidR="00B238CA" w:rsidRDefault="00B238CA" w:rsidP="00B238CA">
      <w:pPr>
        <w:ind w:firstLine="0"/>
        <w:rPr>
          <w:lang w:eastAsia="zh-CN"/>
        </w:rPr>
      </w:pPr>
      <w:r>
        <w:rPr>
          <w:rFonts w:hint="eastAsia"/>
          <w:lang w:eastAsia="zh-CN"/>
        </w:rPr>
        <w:t xml:space="preserve">　　五、建立健全科技成果转化平台载体体系</w:t>
      </w:r>
    </w:p>
    <w:p w:rsidR="00B238CA" w:rsidRDefault="00B238CA" w:rsidP="00B238CA">
      <w:pPr>
        <w:ind w:firstLine="0"/>
        <w:rPr>
          <w:lang w:eastAsia="zh-CN"/>
        </w:rPr>
      </w:pPr>
      <w:r>
        <w:rPr>
          <w:rFonts w:hint="eastAsia"/>
          <w:lang w:eastAsia="zh-CN"/>
        </w:rPr>
        <w:t xml:space="preserve">　　（十四）加强科技创新公共平台建设。加快培育科技创新品牌深入开展“双创”活动，到“十三五”末，培育百个品牌技术创新研发平台，提高科技成果的熟化水平；培育百个品牌技术创新公共服务平台，形成从技术开发到产业化的服务纽带，为科技成果转化提供服务。布局建设一批通用性或行业性技术创新服务平台，开展研发设计、检验检测、技术标准等服务。鼓励企业牵头建立中小微企业创新中试平台，为中小微企业开展中试熟化与产业化开发提供检测检验、集成与二次开发、评估与评价、技术示范推广与交易等服务。</w:t>
      </w:r>
    </w:p>
    <w:p w:rsidR="00B238CA" w:rsidRDefault="00B238CA" w:rsidP="00B238CA">
      <w:pPr>
        <w:ind w:firstLine="0"/>
        <w:rPr>
          <w:lang w:eastAsia="zh-CN"/>
        </w:rPr>
      </w:pPr>
      <w:r>
        <w:rPr>
          <w:rFonts w:hint="eastAsia"/>
          <w:lang w:eastAsia="zh-CN"/>
        </w:rPr>
        <w:t xml:space="preserve">　　（十五）打造专业化的创新创业孵化载体。按照一器多区、分类集群模式，培育一批专业化科技企业孵化器。鼓励大型企业参与建设低成本、便利化、全要素、开放式的众创空间，重点培育以创客空间、创业咖啡、网上创新工厂等为代表的创业孵化新业态，满足成果转移转化需要。实施“星创天地”“农科驿站”孵化工程，加快推进基层农业科技创业基地建设。对升级为国家级平台的相关孵化载体，按照有关规定给予支持。依托留学人员创业园，通过海外异地孵化器、企业海外研发机构等多种渠道，吸引海外项目来山东转移转化。探索社会资本以融资租赁方式建设具备技术放大、成果熟化、人才培训、市场运营、测试论证、</w:t>
      </w:r>
      <w:r>
        <w:rPr>
          <w:rFonts w:hint="eastAsia"/>
          <w:lang w:eastAsia="zh-CN"/>
        </w:rPr>
        <w:lastRenderedPageBreak/>
        <w:t>政策咨询等综合服务功能的中试基地，引导科技成果对应特色产业需求转移转化，省科技成果转化引导基金给予支持。</w:t>
      </w:r>
    </w:p>
    <w:p w:rsidR="00B238CA" w:rsidRDefault="00B238CA" w:rsidP="00B238CA">
      <w:pPr>
        <w:ind w:firstLine="0"/>
        <w:rPr>
          <w:lang w:eastAsia="zh-CN"/>
        </w:rPr>
      </w:pPr>
      <w:r>
        <w:rPr>
          <w:rFonts w:hint="eastAsia"/>
          <w:lang w:eastAsia="zh-CN"/>
        </w:rPr>
        <w:t xml:space="preserve">　　（十六）建设国家科技成果转移转化示范区。发挥山东半岛国家自主创新示范区优势，创建济青烟国家科技成果转移转化示范区，推动科技成果转化政策先行先试和应用示范。加快山东技术成果转化综合服务中心、知识产权交易中心等服务平台落户济南，建设全国区域性技术成果转化中心；支持青岛市发挥国家科技创新平台优势，在科研成果产出、转化、应用方面率先示范，形成以海洋技术成果转化为特色的示范中心。支持烟台聚焦海工装备、生物医药、智能制造等产业，打造一批科技成果转移转化示范基地。发挥黄河三角洲国家农业高新技术产业示范区的产业带动和辐射作用，打造绿色农业科技成果转移转化高地。支持德州市建设京津冀地区科技成果转化基地，支持枣庄市建设鲁南科技成果转移转化基地，培育形成西部隆起带科技成果转移转化走廊。</w:t>
      </w:r>
    </w:p>
    <w:p w:rsidR="00B238CA" w:rsidRDefault="00B238CA" w:rsidP="00B238CA">
      <w:pPr>
        <w:ind w:firstLine="0"/>
        <w:rPr>
          <w:lang w:eastAsia="zh-CN"/>
        </w:rPr>
      </w:pPr>
      <w:r>
        <w:rPr>
          <w:rFonts w:hint="eastAsia"/>
          <w:lang w:eastAsia="zh-CN"/>
        </w:rPr>
        <w:t xml:space="preserve">　　（十七）完善创新资源开放共享机制。积极推动创新资源向创新创业者开放，实现仪器设备所有权和经营权分离，对于财政资金购置的仪器设备，探索引入专业化服务机构进行社会化服务等多种方式，促进仪器设备开放共享。明确财政资金支持建设的科研设施和大型仪器设备开放共享义务责任，形成跨部门、跨领域、多层次的开放服务网络体系，为科技创新和创新创业提供基础条件支持。鼓励非财政资金购置科研设施入网，与财政资金购置设施享受同等支持政策。进一步发挥“创新券”支持创新作用，将省科技“创新券”优惠政策补助范围由使用科学仪器设备费用扩大到接受科技服务项目所发生的费用等方面，由科技型小微企业扩大到科技型中小微企业。</w:t>
      </w:r>
    </w:p>
    <w:p w:rsidR="00B238CA" w:rsidRDefault="00B238CA" w:rsidP="00B238CA">
      <w:pPr>
        <w:ind w:firstLine="0"/>
        <w:rPr>
          <w:lang w:eastAsia="zh-CN"/>
        </w:rPr>
      </w:pPr>
      <w:r>
        <w:rPr>
          <w:rFonts w:hint="eastAsia"/>
          <w:lang w:eastAsia="zh-CN"/>
        </w:rPr>
        <w:t xml:space="preserve">　　六、建立健全科技成果转移转化人才支撑体系</w:t>
      </w:r>
    </w:p>
    <w:p w:rsidR="00B238CA" w:rsidRDefault="00B238CA" w:rsidP="00B238CA">
      <w:pPr>
        <w:ind w:firstLine="0"/>
        <w:rPr>
          <w:lang w:eastAsia="zh-CN"/>
        </w:rPr>
      </w:pPr>
      <w:r>
        <w:rPr>
          <w:rFonts w:hint="eastAsia"/>
          <w:lang w:eastAsia="zh-CN"/>
        </w:rPr>
        <w:t xml:space="preserve">　　（十八）建设专业化技术经纪人队伍。持续推进“基地</w:t>
      </w:r>
      <w:r>
        <w:rPr>
          <w:rFonts w:hint="eastAsia"/>
          <w:lang w:eastAsia="zh-CN"/>
        </w:rPr>
        <w:t>+</w:t>
      </w:r>
      <w:r>
        <w:rPr>
          <w:rFonts w:hint="eastAsia"/>
          <w:lang w:eastAsia="zh-CN"/>
        </w:rPr>
        <w:t>教材</w:t>
      </w:r>
      <w:r>
        <w:rPr>
          <w:rFonts w:hint="eastAsia"/>
          <w:lang w:eastAsia="zh-CN"/>
        </w:rPr>
        <w:t>+</w:t>
      </w:r>
      <w:r>
        <w:rPr>
          <w:rFonts w:hint="eastAsia"/>
          <w:lang w:eastAsia="zh-CN"/>
        </w:rPr>
        <w:t>师资</w:t>
      </w:r>
      <w:r>
        <w:rPr>
          <w:rFonts w:hint="eastAsia"/>
          <w:lang w:eastAsia="zh-CN"/>
        </w:rPr>
        <w:t>+</w:t>
      </w:r>
      <w:r>
        <w:rPr>
          <w:rFonts w:hint="eastAsia"/>
          <w:lang w:eastAsia="zh-CN"/>
        </w:rPr>
        <w:t>管理”四位一体的技术市场人才培养体系建设，建立与国际接轨、以市场为导向的选人用人育人机制，聘用一批具有法律基础、专利管理、企业创办、风险投资及国际商务方面丰富经验的复合型人才。支持德州市建设山东国际技术经理人培训学院，打造全国技术经理人培训基地。支持高层次人才从事成果转移转化活动，加快培养科技成果转移转化人才，将科技成果转化人才纳入各类创新创业人才引进培育计划。推动有条件的高校设立科技成果转移转化相关专业，打造一支高水平的师</w:t>
      </w:r>
      <w:r>
        <w:rPr>
          <w:rFonts w:hint="eastAsia"/>
          <w:lang w:eastAsia="zh-CN"/>
        </w:rPr>
        <w:lastRenderedPageBreak/>
        <w:t>资队伍，支持其与国际技术转移转化组织联合培养国际化技术转移转化人才。依托高校、科研院所和骨干企业建立一批技术转移转化人才培养基地，享受科技服务平台支持政策。</w:t>
      </w:r>
    </w:p>
    <w:p w:rsidR="00B238CA" w:rsidRDefault="00B238CA" w:rsidP="00B238CA">
      <w:pPr>
        <w:ind w:firstLine="0"/>
        <w:rPr>
          <w:lang w:eastAsia="zh-CN"/>
        </w:rPr>
      </w:pPr>
      <w:r>
        <w:rPr>
          <w:rFonts w:hint="eastAsia"/>
          <w:lang w:eastAsia="zh-CN"/>
        </w:rPr>
        <w:t xml:space="preserve">　　（十九）壮大面向基层的科技成果转化人才队伍。按照《中共山东省委关于深化人才发展体制机制改革的实施意见》（鲁发〔</w:t>
      </w:r>
      <w:r>
        <w:rPr>
          <w:rFonts w:hint="eastAsia"/>
          <w:lang w:eastAsia="zh-CN"/>
        </w:rPr>
        <w:t>2016</w:t>
      </w:r>
      <w:r>
        <w:rPr>
          <w:rFonts w:hint="eastAsia"/>
          <w:lang w:eastAsia="zh-CN"/>
        </w:rPr>
        <w:t>〕</w:t>
      </w:r>
      <w:r>
        <w:rPr>
          <w:rFonts w:hint="eastAsia"/>
          <w:lang w:eastAsia="zh-CN"/>
        </w:rPr>
        <w:t>22</w:t>
      </w:r>
      <w:r>
        <w:rPr>
          <w:rFonts w:hint="eastAsia"/>
          <w:lang w:eastAsia="zh-CN"/>
        </w:rPr>
        <w:t>号）要求，全面实施专家服务基层、科技精准扶贫计划等，推动人才向基层和欠发达地区流动。瞄准科技创新、产业发展需求，选择部分高校设立“产业教授”岗位，聘请科技型企业家参与教学和科研活动，推进产学研用紧密结合。实施“百人服务百企”行动计划，每年从高校、科研院所、创新型企业中选派</w:t>
      </w:r>
      <w:r>
        <w:rPr>
          <w:rFonts w:hint="eastAsia"/>
          <w:lang w:eastAsia="zh-CN"/>
        </w:rPr>
        <w:t>100</w:t>
      </w:r>
      <w:r>
        <w:rPr>
          <w:rFonts w:hint="eastAsia"/>
          <w:lang w:eastAsia="zh-CN"/>
        </w:rPr>
        <w:t>名高层次科技人才赴中小企业担任“技术特派员”，帮助中小企业开展技术攻关。继续深入开展科技特派员、企业院士行、科技活动周等品牌活动，动员科技人员及高层次专家深入企业、园区、农村等基层一线开展科技成果转移转化活动，打造一支面向基层的科技成果转移转化人才队伍。完善基层农技推广人才定向培养机制，依托省内高校每年定向培养</w:t>
      </w:r>
      <w:r>
        <w:rPr>
          <w:rFonts w:hint="eastAsia"/>
          <w:lang w:eastAsia="zh-CN"/>
        </w:rPr>
        <w:t>200</w:t>
      </w:r>
      <w:r>
        <w:rPr>
          <w:rFonts w:hint="eastAsia"/>
          <w:lang w:eastAsia="zh-CN"/>
        </w:rPr>
        <w:t>—</w:t>
      </w:r>
      <w:r>
        <w:rPr>
          <w:rFonts w:hint="eastAsia"/>
          <w:lang w:eastAsia="zh-CN"/>
        </w:rPr>
        <w:t>300</w:t>
      </w:r>
      <w:r>
        <w:rPr>
          <w:rFonts w:hint="eastAsia"/>
          <w:lang w:eastAsia="zh-CN"/>
        </w:rPr>
        <w:t>名基层农技推广本科、专科生。推动由省现代农业产业技术体系创新团队的专家学者与基层农技推广人才建立一对一联合团组，共同服务新型农业经营主体的农技推广新模式，加快农业科技成果转移转化。</w:t>
      </w:r>
    </w:p>
    <w:p w:rsidR="00B238CA" w:rsidRDefault="00B238CA" w:rsidP="00B238CA">
      <w:pPr>
        <w:ind w:firstLine="0"/>
        <w:rPr>
          <w:lang w:eastAsia="zh-CN"/>
        </w:rPr>
      </w:pPr>
      <w:r>
        <w:rPr>
          <w:rFonts w:hint="eastAsia"/>
          <w:lang w:eastAsia="zh-CN"/>
        </w:rPr>
        <w:t xml:space="preserve">　　（二十）强化科技成果转移转化人才服务。构建“互联网</w:t>
      </w:r>
      <w:r>
        <w:rPr>
          <w:rFonts w:hint="eastAsia"/>
          <w:lang w:eastAsia="zh-CN"/>
        </w:rPr>
        <w:t>+</w:t>
      </w:r>
      <w:r>
        <w:rPr>
          <w:rFonts w:hint="eastAsia"/>
          <w:lang w:eastAsia="zh-CN"/>
        </w:rPr>
        <w:t>”创新创业人才服务平台，为科技成果转移转化人才提供人才计划、科技活动、教育培训和科技咨询服务。围绕支撑地方特色产业培育和发展，支持有条件的企业建设院士工作站、“千人计划”专家工作站，为高层次人才与企业、地方对接搭建平台。根据科技成果转移转化全过程和关键环节的实际需求，对从事技术转移服务的机构和人才开展有需求性、针对性的培训，提高技术经纪人、市场经营者、综合服务者队伍的整体服务能力和水平。按照科技成果转化收入奖励有关规定，对转化科技成果作出突出贡献的技术经理人等优秀人才给予奖励。认真落实乡镇农技推广人才相关政策，完善乡镇农技推广人才岗位聘用办法。</w:t>
      </w:r>
    </w:p>
    <w:p w:rsidR="00B238CA" w:rsidRDefault="00B238CA" w:rsidP="00B238CA">
      <w:pPr>
        <w:ind w:firstLine="0"/>
        <w:rPr>
          <w:lang w:eastAsia="zh-CN"/>
        </w:rPr>
      </w:pPr>
      <w:r>
        <w:rPr>
          <w:rFonts w:hint="eastAsia"/>
          <w:lang w:eastAsia="zh-CN"/>
        </w:rPr>
        <w:t xml:space="preserve">　　七、建立健全加速科技成果转化政策支持体系</w:t>
      </w:r>
    </w:p>
    <w:p w:rsidR="00B238CA" w:rsidRDefault="00B238CA" w:rsidP="00B238CA">
      <w:pPr>
        <w:ind w:firstLine="0"/>
        <w:rPr>
          <w:lang w:eastAsia="zh-CN"/>
        </w:rPr>
      </w:pPr>
      <w:r>
        <w:rPr>
          <w:rFonts w:hint="eastAsia"/>
          <w:lang w:eastAsia="zh-CN"/>
        </w:rPr>
        <w:t xml:space="preserve">　　（二十一）鼓励企业加大科技成果转化投入。认真落实企业研发财政补助政策，鼓励企业加大研发投入和持续开展技术创新。对符合条件的年销售收入</w:t>
      </w:r>
      <w:r>
        <w:rPr>
          <w:rFonts w:hint="eastAsia"/>
          <w:lang w:eastAsia="zh-CN"/>
        </w:rPr>
        <w:t>2</w:t>
      </w:r>
      <w:r>
        <w:rPr>
          <w:rFonts w:hint="eastAsia"/>
          <w:lang w:eastAsia="zh-CN"/>
        </w:rPr>
        <w:t>亿元以上企业，按其较上年度新增享受研发费用部分的</w:t>
      </w:r>
      <w:r>
        <w:rPr>
          <w:rFonts w:hint="eastAsia"/>
          <w:lang w:eastAsia="zh-CN"/>
        </w:rPr>
        <w:t>10%</w:t>
      </w:r>
      <w:r>
        <w:rPr>
          <w:rFonts w:hint="eastAsia"/>
          <w:lang w:eastAsia="zh-CN"/>
        </w:rPr>
        <w:t>给予补助；年销售</w:t>
      </w:r>
      <w:r>
        <w:rPr>
          <w:rFonts w:hint="eastAsia"/>
          <w:lang w:eastAsia="zh-CN"/>
        </w:rPr>
        <w:lastRenderedPageBreak/>
        <w:t>收入</w:t>
      </w:r>
      <w:r>
        <w:rPr>
          <w:rFonts w:hint="eastAsia"/>
          <w:lang w:eastAsia="zh-CN"/>
        </w:rPr>
        <w:t>2</w:t>
      </w:r>
      <w:r>
        <w:rPr>
          <w:rFonts w:hint="eastAsia"/>
          <w:lang w:eastAsia="zh-CN"/>
        </w:rPr>
        <w:t>亿元（含）以下企业，按其当年享受研发费用加计扣除费用总额的</w:t>
      </w:r>
      <w:r>
        <w:rPr>
          <w:rFonts w:hint="eastAsia"/>
          <w:lang w:eastAsia="zh-CN"/>
        </w:rPr>
        <w:t>10%</w:t>
      </w:r>
      <w:r>
        <w:rPr>
          <w:rFonts w:hint="eastAsia"/>
          <w:lang w:eastAsia="zh-CN"/>
        </w:rPr>
        <w:t>给予补助。进一步落实研发费用加计扣除与高新技术企业认定政策，为企业开展科技成果转移转化提供税收优惠支持。鼓励企业加大研发投入，凡申报省科技计划项目的企业，其研发投入占销售收入的比例必须达到</w:t>
      </w:r>
      <w:r>
        <w:rPr>
          <w:rFonts w:hint="eastAsia"/>
          <w:lang w:eastAsia="zh-CN"/>
        </w:rPr>
        <w:t>2.5%</w:t>
      </w:r>
      <w:r>
        <w:rPr>
          <w:rFonts w:hint="eastAsia"/>
          <w:lang w:eastAsia="zh-CN"/>
        </w:rPr>
        <w:t>以上。</w:t>
      </w:r>
    </w:p>
    <w:p w:rsidR="00B238CA" w:rsidRDefault="00B238CA" w:rsidP="00B238CA">
      <w:pPr>
        <w:ind w:firstLine="0"/>
        <w:rPr>
          <w:lang w:eastAsia="zh-CN"/>
        </w:rPr>
      </w:pPr>
      <w:r>
        <w:rPr>
          <w:rFonts w:hint="eastAsia"/>
          <w:lang w:eastAsia="zh-CN"/>
        </w:rPr>
        <w:t xml:space="preserve">　　（二十二）推动以科技金融手段支持科技成果转化。加大省级科技成果转化引导基金和天使投资引导基金对科技型小微企业和科技成果转化的支持力度，为加快实施新旧动能转换培育新动能。扎实做好科技金融服务工作，建设省级科技金融综合服务平台，组建科技金融联盟，为科技资源与金融资源的信息共享和互联互通提供服务。鼓励有条件的市和高新区建设区域性科技金融服务平台或一站式服务中心，为科技型企业融资提供对接服务，根据绩效评估情况择优纳入省级创新公共服务平台计划予以支持。鼓励银行业金融机构在省级以上高新区设立科技支行，实现省级以上高新区科技支行全覆盖。</w:t>
      </w:r>
    </w:p>
    <w:p w:rsidR="00B238CA" w:rsidRDefault="00B238CA" w:rsidP="00B238CA">
      <w:pPr>
        <w:ind w:firstLine="0"/>
        <w:rPr>
          <w:lang w:eastAsia="zh-CN"/>
        </w:rPr>
      </w:pPr>
      <w:r>
        <w:rPr>
          <w:rFonts w:hint="eastAsia"/>
          <w:lang w:eastAsia="zh-CN"/>
        </w:rPr>
        <w:t xml:space="preserve">　　（二十三）建立科技成果转化风险分担机制。全面落实科技成果转化贷款风险补偿政策，引导合作银行支持国家和省科技成果转化项目库中的科技成果，按照贷款一定比例给予合作银行风险补偿。设立省级知识产权质押融资风险补偿基金，对合作银行贷款期限不超过</w:t>
      </w:r>
      <w:r>
        <w:rPr>
          <w:rFonts w:hint="eastAsia"/>
          <w:lang w:eastAsia="zh-CN"/>
        </w:rPr>
        <w:t>2</w:t>
      </w:r>
      <w:r>
        <w:rPr>
          <w:rFonts w:hint="eastAsia"/>
          <w:lang w:eastAsia="zh-CN"/>
        </w:rPr>
        <w:t>年且余额不超过</w:t>
      </w:r>
      <w:r>
        <w:rPr>
          <w:rFonts w:hint="eastAsia"/>
          <w:lang w:eastAsia="zh-CN"/>
        </w:rPr>
        <w:t>500</w:t>
      </w:r>
      <w:r>
        <w:rPr>
          <w:rFonts w:hint="eastAsia"/>
          <w:lang w:eastAsia="zh-CN"/>
        </w:rPr>
        <w:t>万元的中小微企业知识产权质押贷款形成的呆账，按照实际贷款本金损失的</w:t>
      </w:r>
      <w:r>
        <w:rPr>
          <w:rFonts w:hint="eastAsia"/>
          <w:lang w:eastAsia="zh-CN"/>
        </w:rPr>
        <w:t>40%</w:t>
      </w:r>
      <w:r>
        <w:rPr>
          <w:rFonts w:hint="eastAsia"/>
          <w:lang w:eastAsia="zh-CN"/>
        </w:rPr>
        <w:t>给予补偿。建立中试平台风险补偿机制，引导金融机构、保险机构、风险投资机构等社会力量共同参与，加大对中试基地等各类中试平台的支持力度，推动科技成果加快进入工业生产。</w:t>
      </w:r>
    </w:p>
    <w:p w:rsidR="00B238CA" w:rsidRDefault="00B238CA" w:rsidP="00B238CA">
      <w:pPr>
        <w:ind w:firstLine="0"/>
        <w:rPr>
          <w:lang w:eastAsia="zh-CN"/>
        </w:rPr>
      </w:pPr>
      <w:r>
        <w:rPr>
          <w:rFonts w:hint="eastAsia"/>
          <w:lang w:eastAsia="zh-CN"/>
        </w:rPr>
        <w:t xml:space="preserve">　　（二十四）落实新产品研发扶持政策。落实政府采购促进中小企业发展的相关政策，促进创新产品的研发和规模化应用。大力推广首台（套）技术装备及关键核心零部件、首批（次）新材料保险风险补偿机制，对列入《山东省首台（套）技术装备和关键核心零部件及生产企业名单》的产品，投保经保监局备案的产品质量保证保险、产品责任保险、质量保证和产品责任综合险等险种，省级财政将按不高于</w:t>
      </w:r>
      <w:r>
        <w:rPr>
          <w:rFonts w:hint="eastAsia"/>
          <w:lang w:eastAsia="zh-CN"/>
        </w:rPr>
        <w:t>3%</w:t>
      </w:r>
      <w:r>
        <w:rPr>
          <w:rFonts w:hint="eastAsia"/>
          <w:lang w:eastAsia="zh-CN"/>
        </w:rPr>
        <w:t>的费率上限及实际投保年度保费的</w:t>
      </w:r>
      <w:r>
        <w:rPr>
          <w:rFonts w:hint="eastAsia"/>
          <w:lang w:eastAsia="zh-CN"/>
        </w:rPr>
        <w:t>80%</w:t>
      </w:r>
      <w:r>
        <w:rPr>
          <w:rFonts w:hint="eastAsia"/>
          <w:lang w:eastAsia="zh-CN"/>
        </w:rPr>
        <w:t>比例给予扶持，单个企业的年度财政扶持额度最高不超过</w:t>
      </w:r>
      <w:r>
        <w:rPr>
          <w:rFonts w:hint="eastAsia"/>
          <w:lang w:eastAsia="zh-CN"/>
        </w:rPr>
        <w:t>500</w:t>
      </w:r>
      <w:r>
        <w:rPr>
          <w:rFonts w:hint="eastAsia"/>
          <w:lang w:eastAsia="zh-CN"/>
        </w:rPr>
        <w:t>万元，时间按保险期限据实核算，原则上不超过</w:t>
      </w:r>
      <w:r>
        <w:rPr>
          <w:rFonts w:hint="eastAsia"/>
          <w:lang w:eastAsia="zh-CN"/>
        </w:rPr>
        <w:t>2</w:t>
      </w:r>
      <w:r>
        <w:rPr>
          <w:rFonts w:hint="eastAsia"/>
          <w:lang w:eastAsia="zh-CN"/>
        </w:rPr>
        <w:t>年。</w:t>
      </w:r>
    </w:p>
    <w:p w:rsidR="00B238CA" w:rsidRDefault="00B238CA" w:rsidP="00B238CA">
      <w:pPr>
        <w:ind w:firstLine="0"/>
        <w:rPr>
          <w:lang w:eastAsia="zh-CN"/>
        </w:rPr>
      </w:pPr>
      <w:r>
        <w:rPr>
          <w:rFonts w:hint="eastAsia"/>
          <w:lang w:eastAsia="zh-CN"/>
        </w:rPr>
        <w:t xml:space="preserve">　　八、建立健全科技成果转移转化政策保障体系</w:t>
      </w:r>
    </w:p>
    <w:p w:rsidR="00B238CA" w:rsidRDefault="00B238CA" w:rsidP="00B238CA">
      <w:pPr>
        <w:ind w:firstLine="0"/>
        <w:rPr>
          <w:lang w:eastAsia="zh-CN"/>
        </w:rPr>
      </w:pPr>
      <w:r>
        <w:rPr>
          <w:rFonts w:hint="eastAsia"/>
          <w:lang w:eastAsia="zh-CN"/>
        </w:rPr>
        <w:lastRenderedPageBreak/>
        <w:t xml:space="preserve">　　（二十五）加大知识产权运用和保护力度。推动完善知识产权创造、保护、运用体制，通过建立知识产权保护中心、知识产权综合服务平台，构建有效的知识产权保护服务体系。建立重点产业、重点专业市场和重点企业知识产权保护机制，深入开展专利导航、分析和预警，实施专利导航试点工程，大力扶持专利密集型企业发展，重点培育百项重点领域关键核心技术知识产权。建立知识产权侵权查处快速反应机制，建立知识产权保护信用系统，将恶意侵犯知识产权等违法失信行为信息纳入社会信用体系。</w:t>
      </w:r>
    </w:p>
    <w:p w:rsidR="00B238CA" w:rsidRDefault="00B238CA" w:rsidP="00B238CA">
      <w:pPr>
        <w:ind w:firstLine="0"/>
        <w:rPr>
          <w:lang w:eastAsia="zh-CN"/>
        </w:rPr>
      </w:pPr>
      <w:r>
        <w:rPr>
          <w:rFonts w:hint="eastAsia"/>
          <w:lang w:eastAsia="zh-CN"/>
        </w:rPr>
        <w:t xml:space="preserve">　　（二十六）营造良好科技成果转化政策环境。宣传贯彻《山东省促进科技成果转化条例》，建立构建有利于科技成果转移转化的政策环境。推动高校、科研院所建立符合自身人事管理需要和科技成果转化工作特点的岗位聘用和考核评价制度。完善有利于科技成果转移转化的事业单位国有资产管理相关政策。引导全社会关心和支持科技成果转移转化，营造有利于科技成果转移转化的良好社会氛围。</w:t>
      </w:r>
    </w:p>
    <w:p w:rsidR="00B238CA" w:rsidRDefault="00B238CA" w:rsidP="00B238CA">
      <w:pPr>
        <w:ind w:firstLine="0"/>
        <w:rPr>
          <w:lang w:eastAsia="zh-CN"/>
        </w:rPr>
      </w:pPr>
      <w:r>
        <w:rPr>
          <w:rFonts w:hint="eastAsia"/>
          <w:lang w:eastAsia="zh-CN"/>
        </w:rPr>
        <w:t xml:space="preserve">　　（二十七）推动各项工作措施落实落地。省政府有关部门、各市和县（市、区）政府要根据职能定位和任务分工，加强政策、资源统筹，建立协同推进机制，形成科技部门、行业部门、社会团体等密切配合、协同推进的工作格局。健全省、市、县三级科技成果转化工作网络，强化科技部门开展科技成果转移转化的工作职能，加强基层科技管理机构与队伍建设，完善承接科技成果转移转化的平台与机制，推动全省科技成果转移转化再上新台阶，为加快经济文化强省建设作出新贡献。</w:t>
      </w:r>
    </w:p>
    <w:p w:rsidR="00B238CA" w:rsidRDefault="00B238CA" w:rsidP="00B238CA">
      <w:pPr>
        <w:ind w:firstLine="0"/>
        <w:rPr>
          <w:lang w:eastAsia="zh-CN"/>
        </w:rPr>
      </w:pPr>
      <w:r>
        <w:rPr>
          <w:rFonts w:hint="eastAsia"/>
          <w:lang w:eastAsia="zh-CN"/>
        </w:rPr>
        <w:t xml:space="preserve">　</w:t>
      </w:r>
    </w:p>
    <w:p w:rsidR="00B238CA" w:rsidRDefault="00B238CA" w:rsidP="00B238CA">
      <w:pPr>
        <w:ind w:firstLine="0"/>
        <w:jc w:val="right"/>
        <w:rPr>
          <w:lang w:eastAsia="zh-CN"/>
        </w:rPr>
      </w:pPr>
      <w:r>
        <w:rPr>
          <w:rFonts w:hint="eastAsia"/>
          <w:lang w:eastAsia="zh-CN"/>
        </w:rPr>
        <w:t>山东省人民政府办公厅</w:t>
      </w:r>
    </w:p>
    <w:p w:rsidR="00B238CA" w:rsidRDefault="00B238CA" w:rsidP="00B238CA">
      <w:pPr>
        <w:ind w:firstLine="0"/>
        <w:jc w:val="right"/>
        <w:rPr>
          <w:lang w:eastAsia="zh-CN"/>
        </w:rPr>
      </w:pPr>
      <w:r>
        <w:rPr>
          <w:rFonts w:hint="eastAsia"/>
          <w:lang w:eastAsia="zh-CN"/>
        </w:rPr>
        <w:t>2017</w:t>
      </w:r>
      <w:r>
        <w:rPr>
          <w:rFonts w:hint="eastAsia"/>
          <w:lang w:eastAsia="zh-CN"/>
        </w:rPr>
        <w:t>年</w:t>
      </w:r>
      <w:r>
        <w:rPr>
          <w:rFonts w:hint="eastAsia"/>
          <w:lang w:eastAsia="zh-CN"/>
        </w:rPr>
        <w:t>12</w:t>
      </w:r>
      <w:r>
        <w:rPr>
          <w:rFonts w:hint="eastAsia"/>
          <w:lang w:eastAsia="zh-CN"/>
        </w:rPr>
        <w:t>月</w:t>
      </w:r>
      <w:r>
        <w:rPr>
          <w:rFonts w:hint="eastAsia"/>
          <w:lang w:eastAsia="zh-CN"/>
        </w:rPr>
        <w:t>29</w:t>
      </w:r>
      <w:r>
        <w:rPr>
          <w:rFonts w:hint="eastAsia"/>
          <w:lang w:eastAsia="zh-CN"/>
        </w:rPr>
        <w:t>日</w:t>
      </w:r>
    </w:p>
    <w:p w:rsidR="00B238CA" w:rsidRDefault="00B238CA" w:rsidP="00B77957">
      <w:pPr>
        <w:ind w:firstLine="0"/>
        <w:rPr>
          <w:lang w:eastAsia="zh-CN"/>
        </w:rPr>
        <w:sectPr w:rsidR="00B238CA" w:rsidSect="006074AA">
          <w:pgSz w:w="11906" w:h="16838"/>
          <w:pgMar w:top="1440" w:right="1800" w:bottom="1440" w:left="1800" w:header="851" w:footer="992" w:gutter="0"/>
          <w:cols w:space="425"/>
          <w:docGrid w:type="lines" w:linePitch="312"/>
        </w:sectPr>
      </w:pPr>
    </w:p>
    <w:p w:rsidR="00E22918" w:rsidRPr="00E22918" w:rsidRDefault="00E22918" w:rsidP="00E22918">
      <w:pPr>
        <w:pStyle w:val="3"/>
        <w:rPr>
          <w:lang w:eastAsia="zh-CN"/>
        </w:rPr>
      </w:pPr>
      <w:bookmarkStart w:id="109" w:name="_Toc80862415"/>
      <w:r w:rsidRPr="00E22918">
        <w:rPr>
          <w:rFonts w:hint="eastAsia"/>
          <w:lang w:eastAsia="zh-CN"/>
        </w:rPr>
        <w:lastRenderedPageBreak/>
        <w:t>山东省人民政府关于加快全省技术转移体系建设的意见</w:t>
      </w:r>
      <w:bookmarkEnd w:id="109"/>
    </w:p>
    <w:p w:rsidR="00E22918" w:rsidRPr="00E22918" w:rsidRDefault="00E22918" w:rsidP="00E22918">
      <w:pPr>
        <w:ind w:firstLine="0"/>
        <w:rPr>
          <w:lang w:eastAsia="zh-CN"/>
        </w:rPr>
      </w:pPr>
      <w:r w:rsidRPr="00E22918">
        <w:rPr>
          <w:rFonts w:hint="eastAsia"/>
          <w:lang w:eastAsia="zh-CN"/>
        </w:rPr>
        <w:t>鲁政发〔</w:t>
      </w:r>
      <w:r w:rsidRPr="00E22918">
        <w:rPr>
          <w:rFonts w:hint="eastAsia"/>
          <w:lang w:eastAsia="zh-CN"/>
        </w:rPr>
        <w:t>2018</w:t>
      </w:r>
      <w:r w:rsidRPr="00E22918">
        <w:rPr>
          <w:rFonts w:hint="eastAsia"/>
          <w:lang w:eastAsia="zh-CN"/>
        </w:rPr>
        <w:t>〕</w:t>
      </w:r>
      <w:r w:rsidRPr="00E22918">
        <w:rPr>
          <w:rFonts w:hint="eastAsia"/>
          <w:lang w:eastAsia="zh-CN"/>
        </w:rPr>
        <w:t>13</w:t>
      </w:r>
      <w:r w:rsidRPr="00E22918">
        <w:rPr>
          <w:rFonts w:hint="eastAsia"/>
          <w:lang w:eastAsia="zh-CN"/>
        </w:rPr>
        <w:t>号</w:t>
      </w:r>
    </w:p>
    <w:p w:rsidR="00E22918" w:rsidRPr="00E22918" w:rsidRDefault="00E22918" w:rsidP="00E22918">
      <w:pPr>
        <w:ind w:firstLine="0"/>
        <w:rPr>
          <w:lang w:eastAsia="zh-CN"/>
        </w:rPr>
      </w:pPr>
      <w:r w:rsidRPr="00E22918">
        <w:rPr>
          <w:rFonts w:hint="eastAsia"/>
          <w:lang w:eastAsia="zh-CN"/>
        </w:rPr>
        <w:t>各市人民政府，各县（市、区）人民政府，省政府各部门、各直属机构，各大企业，各高等院校：</w:t>
      </w:r>
    </w:p>
    <w:p w:rsidR="00E22918" w:rsidRPr="00E22918" w:rsidRDefault="00E22918" w:rsidP="00E22918">
      <w:pPr>
        <w:ind w:firstLine="0"/>
        <w:rPr>
          <w:lang w:eastAsia="zh-CN"/>
        </w:rPr>
      </w:pPr>
      <w:r w:rsidRPr="00E22918">
        <w:rPr>
          <w:rFonts w:hint="eastAsia"/>
          <w:lang w:eastAsia="zh-CN"/>
        </w:rPr>
        <w:t xml:space="preserve">　　为贯彻落实《国务院关于印发国家技术转移体系建设方案的通知》</w:t>
      </w:r>
      <w:r w:rsidRPr="00E22918">
        <w:rPr>
          <w:rFonts w:hint="eastAsia"/>
          <w:lang w:eastAsia="zh-CN"/>
        </w:rPr>
        <w:t>(</w:t>
      </w:r>
      <w:r w:rsidRPr="00E22918">
        <w:rPr>
          <w:rFonts w:hint="eastAsia"/>
          <w:lang w:eastAsia="zh-CN"/>
        </w:rPr>
        <w:t>国发〔</w:t>
      </w:r>
      <w:r w:rsidRPr="00E22918">
        <w:rPr>
          <w:rFonts w:hint="eastAsia"/>
          <w:lang w:eastAsia="zh-CN"/>
        </w:rPr>
        <w:t>2017</w:t>
      </w:r>
      <w:r w:rsidRPr="00E22918">
        <w:rPr>
          <w:rFonts w:hint="eastAsia"/>
          <w:lang w:eastAsia="zh-CN"/>
        </w:rPr>
        <w:t>〕</w:t>
      </w:r>
      <w:r w:rsidRPr="00E22918">
        <w:rPr>
          <w:rFonts w:hint="eastAsia"/>
          <w:lang w:eastAsia="zh-CN"/>
        </w:rPr>
        <w:t>44</w:t>
      </w:r>
      <w:r w:rsidRPr="00E22918">
        <w:rPr>
          <w:rFonts w:hint="eastAsia"/>
          <w:lang w:eastAsia="zh-CN"/>
        </w:rPr>
        <w:t>号</w:t>
      </w:r>
      <w:r w:rsidRPr="00E22918">
        <w:rPr>
          <w:rFonts w:hint="eastAsia"/>
          <w:lang w:eastAsia="zh-CN"/>
        </w:rPr>
        <w:t>)</w:t>
      </w:r>
      <w:r w:rsidRPr="00E22918">
        <w:rPr>
          <w:rFonts w:hint="eastAsia"/>
          <w:lang w:eastAsia="zh-CN"/>
        </w:rPr>
        <w:t>精神，推动科技成果转化为现实生产力，现就加快全省技术转移体系建设，提出如下意见。</w:t>
      </w:r>
    </w:p>
    <w:p w:rsidR="00E22918" w:rsidRPr="00E22918" w:rsidRDefault="00E22918" w:rsidP="00E22918">
      <w:pPr>
        <w:ind w:firstLine="0"/>
        <w:rPr>
          <w:lang w:eastAsia="zh-CN"/>
        </w:rPr>
      </w:pPr>
      <w:r w:rsidRPr="00E22918">
        <w:rPr>
          <w:rFonts w:hint="eastAsia"/>
          <w:lang w:eastAsia="zh-CN"/>
        </w:rPr>
        <w:t xml:space="preserve">　　一、总体要求</w:t>
      </w:r>
    </w:p>
    <w:p w:rsidR="00E22918" w:rsidRPr="00E22918" w:rsidRDefault="00E22918" w:rsidP="00E22918">
      <w:pPr>
        <w:ind w:firstLine="0"/>
        <w:rPr>
          <w:lang w:eastAsia="zh-CN"/>
        </w:rPr>
      </w:pPr>
      <w:r w:rsidRPr="00E22918">
        <w:rPr>
          <w:rFonts w:hint="eastAsia"/>
          <w:lang w:eastAsia="zh-CN"/>
        </w:rPr>
        <w:t xml:space="preserve">　　深入学习贯彻习近平新时代中国特色社会主义思想和党的十九大精神，聚焦创新型省份建设和新旧动能转换重大工程，坚持“市场主导、政府推动、改革牵引、机制创新”原则，激发创新主体活力，加强供需对接，优化要素配置，完善政策环境，强化协同推进，建立符合科技创新规律和市场经济规律的技术转移体系，为实现“走在前列、由大到强、全面求强”，全面开创新时代现代化强省建设新局面提供有力支撑。</w:t>
      </w:r>
    </w:p>
    <w:p w:rsidR="00E22918" w:rsidRPr="00E22918" w:rsidRDefault="00E22918" w:rsidP="00E22918">
      <w:pPr>
        <w:ind w:firstLine="0"/>
        <w:rPr>
          <w:lang w:eastAsia="zh-CN"/>
        </w:rPr>
      </w:pPr>
      <w:r w:rsidRPr="00E22918">
        <w:rPr>
          <w:rFonts w:hint="eastAsia"/>
          <w:lang w:eastAsia="zh-CN"/>
        </w:rPr>
        <w:t xml:space="preserve">　　到</w:t>
      </w:r>
      <w:r w:rsidRPr="00E22918">
        <w:rPr>
          <w:rFonts w:hint="eastAsia"/>
          <w:lang w:eastAsia="zh-CN"/>
        </w:rPr>
        <w:t>2020</w:t>
      </w:r>
      <w:r w:rsidRPr="00E22918">
        <w:rPr>
          <w:rFonts w:hint="eastAsia"/>
          <w:lang w:eastAsia="zh-CN"/>
        </w:rPr>
        <w:t>年，我省基本建成实体和网上技术市场健全，专业技术市场补充的技术市场体系，形成线上线下联动、横向纵向联通，衔接国内外技术转移机构，政产学研金服用共同创新，覆盖全省各市、县（市、区）的科技成果转化新格局。科技成果转化服务平台支撑作用更加突出，技术转移服务机构队伍不断壮大，技术转移人才服务能力明显提高，技术合同成交额稳步增长，科技成果转化能力显著提升。积极争创国家技术转移区域中心，培育国家技术转移示范机构</w:t>
      </w:r>
      <w:r w:rsidRPr="00E22918">
        <w:rPr>
          <w:rFonts w:hint="eastAsia"/>
          <w:lang w:eastAsia="zh-CN"/>
        </w:rPr>
        <w:t>50</w:t>
      </w:r>
      <w:r w:rsidRPr="00E22918">
        <w:rPr>
          <w:rFonts w:hint="eastAsia"/>
          <w:lang w:eastAsia="zh-CN"/>
        </w:rPr>
        <w:t>家以上、省级技术转移平台</w:t>
      </w:r>
      <w:r w:rsidRPr="00E22918">
        <w:rPr>
          <w:rFonts w:hint="eastAsia"/>
          <w:lang w:eastAsia="zh-CN"/>
        </w:rPr>
        <w:t>20</w:t>
      </w:r>
      <w:r w:rsidRPr="00E22918">
        <w:rPr>
          <w:rFonts w:hint="eastAsia"/>
          <w:lang w:eastAsia="zh-CN"/>
        </w:rPr>
        <w:t>个以上、省级技术转移服务机构</w:t>
      </w:r>
      <w:r w:rsidRPr="00E22918">
        <w:rPr>
          <w:rFonts w:hint="eastAsia"/>
          <w:lang w:eastAsia="zh-CN"/>
        </w:rPr>
        <w:t>200</w:t>
      </w:r>
      <w:r w:rsidRPr="00E22918">
        <w:rPr>
          <w:rFonts w:hint="eastAsia"/>
          <w:lang w:eastAsia="zh-CN"/>
        </w:rPr>
        <w:t>家以上，全省年技术合同成交额突破</w:t>
      </w:r>
      <w:r w:rsidRPr="00E22918">
        <w:rPr>
          <w:rFonts w:hint="eastAsia"/>
          <w:lang w:eastAsia="zh-CN"/>
        </w:rPr>
        <w:t>800</w:t>
      </w:r>
      <w:r w:rsidRPr="00E22918">
        <w:rPr>
          <w:rFonts w:hint="eastAsia"/>
          <w:lang w:eastAsia="zh-CN"/>
        </w:rPr>
        <w:t>亿元，年均增长</w:t>
      </w:r>
      <w:r w:rsidRPr="00E22918">
        <w:rPr>
          <w:rFonts w:hint="eastAsia"/>
          <w:lang w:eastAsia="zh-CN"/>
        </w:rPr>
        <w:t>20%</w:t>
      </w:r>
      <w:r w:rsidRPr="00E22918">
        <w:rPr>
          <w:rFonts w:hint="eastAsia"/>
          <w:lang w:eastAsia="zh-CN"/>
        </w:rPr>
        <w:t>以上。</w:t>
      </w:r>
    </w:p>
    <w:p w:rsidR="00E22918" w:rsidRPr="00E22918" w:rsidRDefault="00E22918" w:rsidP="00E22918">
      <w:pPr>
        <w:ind w:firstLine="0"/>
        <w:rPr>
          <w:lang w:eastAsia="zh-CN"/>
        </w:rPr>
      </w:pPr>
      <w:r w:rsidRPr="00E22918">
        <w:rPr>
          <w:rFonts w:hint="eastAsia"/>
          <w:lang w:eastAsia="zh-CN"/>
        </w:rPr>
        <w:t xml:space="preserve">　　二、构建完善的技术市场体系</w:t>
      </w:r>
    </w:p>
    <w:p w:rsidR="00E22918" w:rsidRPr="00E22918" w:rsidRDefault="00E22918" w:rsidP="00E22918">
      <w:pPr>
        <w:ind w:firstLine="0"/>
        <w:rPr>
          <w:lang w:eastAsia="zh-CN"/>
        </w:rPr>
      </w:pPr>
      <w:r w:rsidRPr="00E22918">
        <w:rPr>
          <w:rFonts w:hint="eastAsia"/>
          <w:lang w:eastAsia="zh-CN"/>
        </w:rPr>
        <w:t xml:space="preserve">　　（一）完善实体市场体系。发挥实体技术市场重要作用，合理规划布局，强化示范带动，突出专业特色，重点围绕济青烟国家科技成果转移转化示范区建设，带动各市同步推进。加快建设山东省技术成果交易中心（济南）、山东省技术转移转化中心（德州）等省级实体平台，依法赋予科技成果交易权，培育形成功能完善、辐射作用强的全国性技术交易市场。加快推进各市、县（市、区）和省级以上高新区实体性的技术转移平台建设，围绕产业技术需求开展技术转移和科技</w:t>
      </w:r>
      <w:r w:rsidRPr="00E22918">
        <w:rPr>
          <w:rFonts w:hint="eastAsia"/>
          <w:lang w:eastAsia="zh-CN"/>
        </w:rPr>
        <w:lastRenderedPageBreak/>
        <w:t>成果转化活动。优化专业化技术转移中心布局，围绕新旧动能转换技术需求，继续发挥青岛国家海洋技术转移中心示范带动作用，倾力打造一批具有区域特色的专业化技术转移中心，加速先进科技成果与产业精准对接，推动区域优势产业创新升级。</w:t>
      </w:r>
    </w:p>
    <w:p w:rsidR="00E22918" w:rsidRPr="00E22918" w:rsidRDefault="00E22918" w:rsidP="00E22918">
      <w:pPr>
        <w:ind w:firstLine="0"/>
        <w:rPr>
          <w:lang w:eastAsia="zh-CN"/>
        </w:rPr>
      </w:pPr>
      <w:r w:rsidRPr="00E22918">
        <w:rPr>
          <w:rFonts w:hint="eastAsia"/>
          <w:lang w:eastAsia="zh-CN"/>
        </w:rPr>
        <w:t xml:space="preserve">　　</w:t>
      </w:r>
      <w:r w:rsidRPr="00E22918">
        <w:rPr>
          <w:rFonts w:hint="eastAsia"/>
          <w:lang w:eastAsia="zh-CN"/>
        </w:rPr>
        <w:t>(</w:t>
      </w:r>
      <w:r w:rsidRPr="00E22918">
        <w:rPr>
          <w:rFonts w:hint="eastAsia"/>
          <w:lang w:eastAsia="zh-CN"/>
        </w:rPr>
        <w:t>二</w:t>
      </w:r>
      <w:r w:rsidRPr="00E22918">
        <w:rPr>
          <w:rFonts w:hint="eastAsia"/>
          <w:lang w:eastAsia="zh-CN"/>
        </w:rPr>
        <w:t>)</w:t>
      </w:r>
      <w:r w:rsidRPr="00E22918">
        <w:rPr>
          <w:rFonts w:hint="eastAsia"/>
          <w:lang w:eastAsia="zh-CN"/>
        </w:rPr>
        <w:t>建成网上技术市场体系。发挥“互联网</w:t>
      </w:r>
      <w:r w:rsidRPr="00E22918">
        <w:rPr>
          <w:rFonts w:hint="eastAsia"/>
          <w:lang w:eastAsia="zh-CN"/>
        </w:rPr>
        <w:t>+</w:t>
      </w:r>
      <w:r w:rsidRPr="00E22918">
        <w:rPr>
          <w:rFonts w:hint="eastAsia"/>
          <w:lang w:eastAsia="zh-CN"/>
        </w:rPr>
        <w:t>科技服务”新优势，综合运用移动互联网、大数据、云计算等先进技术手段，在山东省科技成果转化服务平台统筹布局省、市、县（市、区）网上技术市场，统一数据标准、品牌标识和服务要求，构建山东省网上技术市场体系。链接全国重点区域网上技术市场，嵌入全国技术交易网络，提升网上技术市场信息交汇、技术交易、服务转化的能力，形成国家、省、市、县四级联动局面。支持高校、科研院所、技术转移服务机构和企业通过网上技术市场实名注册，发布技术供给和需求，实现技术转移和科技成果转化。</w:t>
      </w:r>
    </w:p>
    <w:p w:rsidR="00E22918" w:rsidRPr="00E22918" w:rsidRDefault="00E22918" w:rsidP="00E22918">
      <w:pPr>
        <w:ind w:firstLine="0"/>
        <w:rPr>
          <w:lang w:eastAsia="zh-CN"/>
        </w:rPr>
      </w:pPr>
      <w:r w:rsidRPr="00E22918">
        <w:rPr>
          <w:rFonts w:hint="eastAsia"/>
          <w:lang w:eastAsia="zh-CN"/>
        </w:rPr>
        <w:t xml:space="preserve">　　三、优化技术转移服务架构</w:t>
      </w:r>
    </w:p>
    <w:p w:rsidR="00E22918" w:rsidRPr="00E22918" w:rsidRDefault="00E22918" w:rsidP="00E22918">
      <w:pPr>
        <w:ind w:firstLine="0"/>
        <w:rPr>
          <w:lang w:eastAsia="zh-CN"/>
        </w:rPr>
      </w:pPr>
      <w:r w:rsidRPr="00E22918">
        <w:rPr>
          <w:rFonts w:hint="eastAsia"/>
          <w:lang w:eastAsia="zh-CN"/>
        </w:rPr>
        <w:t xml:space="preserve">　　</w:t>
      </w:r>
      <w:r w:rsidRPr="00E22918">
        <w:rPr>
          <w:rFonts w:hint="eastAsia"/>
          <w:lang w:eastAsia="zh-CN"/>
        </w:rPr>
        <w:t>(</w:t>
      </w:r>
      <w:r w:rsidRPr="00E22918">
        <w:rPr>
          <w:rFonts w:hint="eastAsia"/>
          <w:lang w:eastAsia="zh-CN"/>
        </w:rPr>
        <w:t>三</w:t>
      </w:r>
      <w:r w:rsidRPr="00E22918">
        <w:rPr>
          <w:rFonts w:hint="eastAsia"/>
          <w:lang w:eastAsia="zh-CN"/>
        </w:rPr>
        <w:t>)</w:t>
      </w:r>
      <w:r w:rsidRPr="00E22918">
        <w:rPr>
          <w:rFonts w:hint="eastAsia"/>
          <w:lang w:eastAsia="zh-CN"/>
        </w:rPr>
        <w:t>大力培育技术转移服务机构。加大省级技术转移服务机构培育力度，落实服务机构扶持政策，助力初创期技术转移服务机构成长发展。鼓励市、县（市、区）政府制定扶持政策，按照绩效给予支持，加强对本地技术转移服务机构的培育。支持技术转移服务机构联合高校、科研院所、重点实验室平台、行业内龙头企业共同发起建立科技成果转化中试基地或联盟，加强行业共性、关键技术研发和推广，从源头上解决科技成果转化难的问题。支持有条件的技术转移服务机构与天使投资、创业投资等合作建立投资基金，加大对科技成果转化项目的投资力度，建立从实验研究、中试到生产的全过程融资模式，促进科技成果资本化、产业化。</w:t>
      </w:r>
    </w:p>
    <w:p w:rsidR="00E22918" w:rsidRPr="00E22918" w:rsidRDefault="00E22918" w:rsidP="00E22918">
      <w:pPr>
        <w:ind w:firstLine="0"/>
        <w:rPr>
          <w:lang w:eastAsia="zh-CN"/>
        </w:rPr>
      </w:pPr>
      <w:r w:rsidRPr="00E22918">
        <w:rPr>
          <w:rFonts w:hint="eastAsia"/>
          <w:lang w:eastAsia="zh-CN"/>
        </w:rPr>
        <w:t xml:space="preserve">　　（四）建设服务技术转移的人才队伍。加快推动技术经纪服务行业发展，积极引进、培养技术经理人，并将业绩突出的高层次技术转移人才纳入省级和各市高层次人才支持计划。选择具有较好条件和基础的高校、技术转移中心建设技术经理人培训中心，打造区域技术经理人培训平台。鼓励高校、科研院所按有关规定自主设置技术转移服务机构，在分配中、高级专业技术岗位时要向技术转移服务机构倾斜。高校、科研院所以及科研组织要建立符合科技成果转化特点的职称评审、岗位聘用、考核评价制度，将科技成果转化工作纳入职称评审、岗位聘用</w:t>
      </w:r>
      <w:r w:rsidRPr="00E22918">
        <w:rPr>
          <w:rFonts w:hint="eastAsia"/>
          <w:lang w:eastAsia="zh-CN"/>
        </w:rPr>
        <w:lastRenderedPageBreak/>
        <w:t>和考核评价指标体系，对推动科技成果转化贡献突出的科研人员，可破格评审职称，聘用相应专业技术岗位。</w:t>
      </w:r>
    </w:p>
    <w:p w:rsidR="00E22918" w:rsidRPr="00E22918" w:rsidRDefault="00E22918" w:rsidP="00E22918">
      <w:pPr>
        <w:ind w:firstLine="0"/>
        <w:rPr>
          <w:lang w:eastAsia="zh-CN"/>
        </w:rPr>
      </w:pPr>
      <w:r w:rsidRPr="00E22918">
        <w:rPr>
          <w:rFonts w:hint="eastAsia"/>
          <w:lang w:eastAsia="zh-CN"/>
        </w:rPr>
        <w:t xml:space="preserve">　　（五）为科技成果转化提供融资支持。鼓励引导金融机构及风险投资等各类市场投资机构加大对科技成果转化的扶持力度。强化财政资金对社会资本参与科技成果转化的引导作用，各级要充分利用国家科技成果转化引导基金和省新旧动能转换基金，与国内外科技创投机构、大型企业和社会资本联合，设立创业投资子基金，继续实施科技成果转化贷款风险补偿政策，促进科技成果加速转化。扩大我省小微企业知识产权质押融资合作银行范围，推动科技成果转化贷款业务在省内全覆盖。积极推广“评、保、贷、投、易”五位一体的融资服务模式，加大对科技型中小微企业的信贷支持力度。</w:t>
      </w:r>
    </w:p>
    <w:p w:rsidR="00E22918" w:rsidRPr="00E22918" w:rsidRDefault="00E22918" w:rsidP="00E22918">
      <w:pPr>
        <w:ind w:firstLine="0"/>
        <w:rPr>
          <w:lang w:eastAsia="zh-CN"/>
        </w:rPr>
      </w:pPr>
      <w:r w:rsidRPr="00E22918">
        <w:rPr>
          <w:rFonts w:hint="eastAsia"/>
          <w:lang w:eastAsia="zh-CN"/>
        </w:rPr>
        <w:t xml:space="preserve">　　（六）培育科技成果转化共享服务新业态。围绕我省新旧动能转换“十强”产业规划布局，打造一批产业技术创新战略联盟和技术转移联盟，承担重大科技成果转化项目，建立围绕行业重大、关键技术问题组织攻关、协同创新、成果共享的机制，助力传统产业转型升级。鼓励高校、科研院所、龙头骨干企业开放创新创业资源，结合产业链上下游企业，推动学科间、企业间跨界融合，引导研发、制造、服务各环节协同创新，为技术概念验证、商业化开发等科技成果转化活动提供服务支撑。利用大型科研仪器共享平台，集聚公共资源开展共享服务，省、市级创新券对使用共享平台予以支持。强化技术转移平台创新服务作用，吸引聚集科技中介机构，为技术转移提供知识产权、法律咨询、资产评估、技术评价等专业服务。充分发挥学会、行业协会、研究会等科技社团的优势，依托政产学研金服用创新共同体推动技术转移。</w:t>
      </w:r>
    </w:p>
    <w:p w:rsidR="00E22918" w:rsidRPr="00E22918" w:rsidRDefault="00E22918" w:rsidP="00E22918">
      <w:pPr>
        <w:ind w:firstLine="0"/>
        <w:rPr>
          <w:lang w:eastAsia="zh-CN"/>
        </w:rPr>
      </w:pPr>
      <w:r w:rsidRPr="00E22918">
        <w:rPr>
          <w:rFonts w:hint="eastAsia"/>
          <w:lang w:eastAsia="zh-CN"/>
        </w:rPr>
        <w:t xml:space="preserve">　　四、拓宽技术转移通道</w:t>
      </w:r>
    </w:p>
    <w:p w:rsidR="00E22918" w:rsidRPr="00E22918" w:rsidRDefault="00E22918" w:rsidP="00E22918">
      <w:pPr>
        <w:ind w:firstLine="0"/>
        <w:rPr>
          <w:lang w:eastAsia="zh-CN"/>
        </w:rPr>
      </w:pPr>
      <w:r w:rsidRPr="00E22918">
        <w:rPr>
          <w:rFonts w:hint="eastAsia"/>
          <w:lang w:eastAsia="zh-CN"/>
        </w:rPr>
        <w:t xml:space="preserve">　　（七）打造技术转移“十”字走廊。依托济青烟国家科技成果转移转化示范区，建设济南</w:t>
      </w:r>
      <w:r w:rsidRPr="00E22918">
        <w:rPr>
          <w:rFonts w:hint="eastAsia"/>
          <w:lang w:eastAsia="zh-CN"/>
        </w:rPr>
        <w:t>-</w:t>
      </w:r>
      <w:r w:rsidRPr="00E22918">
        <w:rPr>
          <w:rFonts w:hint="eastAsia"/>
          <w:lang w:eastAsia="zh-CN"/>
        </w:rPr>
        <w:t>淄博</w:t>
      </w:r>
      <w:r w:rsidRPr="00E22918">
        <w:rPr>
          <w:rFonts w:hint="eastAsia"/>
          <w:lang w:eastAsia="zh-CN"/>
        </w:rPr>
        <w:t>-</w:t>
      </w:r>
      <w:r w:rsidRPr="00E22918">
        <w:rPr>
          <w:rFonts w:hint="eastAsia"/>
          <w:lang w:eastAsia="zh-CN"/>
        </w:rPr>
        <w:t>潍坊</w:t>
      </w:r>
      <w:r w:rsidRPr="00E22918">
        <w:rPr>
          <w:rFonts w:hint="eastAsia"/>
          <w:lang w:eastAsia="zh-CN"/>
        </w:rPr>
        <w:t>-</w:t>
      </w:r>
      <w:r w:rsidRPr="00E22918">
        <w:rPr>
          <w:rFonts w:hint="eastAsia"/>
          <w:lang w:eastAsia="zh-CN"/>
        </w:rPr>
        <w:t>青岛</w:t>
      </w:r>
      <w:r w:rsidRPr="00E22918">
        <w:rPr>
          <w:rFonts w:hint="eastAsia"/>
          <w:lang w:eastAsia="zh-CN"/>
        </w:rPr>
        <w:t>-</w:t>
      </w:r>
      <w:r w:rsidRPr="00E22918">
        <w:rPr>
          <w:rFonts w:hint="eastAsia"/>
          <w:lang w:eastAsia="zh-CN"/>
        </w:rPr>
        <w:t>烟台</w:t>
      </w:r>
      <w:r w:rsidRPr="00E22918">
        <w:rPr>
          <w:rFonts w:hint="eastAsia"/>
          <w:lang w:eastAsia="zh-CN"/>
        </w:rPr>
        <w:t>-</w:t>
      </w:r>
      <w:r w:rsidRPr="00E22918">
        <w:rPr>
          <w:rFonts w:hint="eastAsia"/>
          <w:lang w:eastAsia="zh-CN"/>
        </w:rPr>
        <w:t>威海技术转移通道，采取科技成果转移转化示范区与自主创新示范区政策互认互通的共享模式，形成贯穿山东半岛国家自主创新示范区的“科技成果转移转化示范推广辐射经济带”。围绕京沪、京九高铁沿线布局一批创新基地和科技成果转化基地，打造德州</w:t>
      </w:r>
      <w:r w:rsidRPr="00E22918">
        <w:rPr>
          <w:rFonts w:hint="eastAsia"/>
          <w:lang w:eastAsia="zh-CN"/>
        </w:rPr>
        <w:t>-</w:t>
      </w:r>
      <w:r w:rsidRPr="00E22918">
        <w:rPr>
          <w:rFonts w:hint="eastAsia"/>
          <w:lang w:eastAsia="zh-CN"/>
        </w:rPr>
        <w:t>聊城</w:t>
      </w:r>
      <w:r w:rsidRPr="00E22918">
        <w:rPr>
          <w:rFonts w:hint="eastAsia"/>
          <w:lang w:eastAsia="zh-CN"/>
        </w:rPr>
        <w:t>-</w:t>
      </w:r>
      <w:r w:rsidRPr="00E22918">
        <w:rPr>
          <w:rFonts w:hint="eastAsia"/>
          <w:lang w:eastAsia="zh-CN"/>
        </w:rPr>
        <w:t>济南</w:t>
      </w:r>
      <w:r w:rsidRPr="00E22918">
        <w:rPr>
          <w:rFonts w:hint="eastAsia"/>
          <w:lang w:eastAsia="zh-CN"/>
        </w:rPr>
        <w:t>-</w:t>
      </w:r>
      <w:r w:rsidRPr="00E22918">
        <w:rPr>
          <w:rFonts w:hint="eastAsia"/>
          <w:lang w:eastAsia="zh-CN"/>
        </w:rPr>
        <w:t>泰安</w:t>
      </w:r>
      <w:r w:rsidRPr="00E22918">
        <w:rPr>
          <w:rFonts w:hint="eastAsia"/>
          <w:lang w:eastAsia="zh-CN"/>
        </w:rPr>
        <w:t>-</w:t>
      </w:r>
      <w:r w:rsidRPr="00E22918">
        <w:rPr>
          <w:rFonts w:hint="eastAsia"/>
          <w:lang w:eastAsia="zh-CN"/>
        </w:rPr>
        <w:t>济宁</w:t>
      </w:r>
      <w:r w:rsidRPr="00E22918">
        <w:rPr>
          <w:rFonts w:hint="eastAsia"/>
          <w:lang w:eastAsia="zh-CN"/>
        </w:rPr>
        <w:t>-</w:t>
      </w:r>
      <w:r w:rsidRPr="00E22918">
        <w:rPr>
          <w:rFonts w:hint="eastAsia"/>
          <w:lang w:eastAsia="zh-CN"/>
        </w:rPr>
        <w:t>菏泽</w:t>
      </w:r>
      <w:r w:rsidRPr="00E22918">
        <w:rPr>
          <w:rFonts w:hint="eastAsia"/>
          <w:lang w:eastAsia="zh-CN"/>
        </w:rPr>
        <w:t>-</w:t>
      </w:r>
      <w:r w:rsidRPr="00E22918">
        <w:rPr>
          <w:rFonts w:hint="eastAsia"/>
          <w:lang w:eastAsia="zh-CN"/>
        </w:rPr>
        <w:t>枣庄技术转移辐射轴，形成连接京津冀、长三角、珠三角等地区的跨区域技术转移走廊，带动我省中西部地区的产业转型升级与经济发展。</w:t>
      </w:r>
    </w:p>
    <w:p w:rsidR="00E22918" w:rsidRPr="00E22918" w:rsidRDefault="00E22918" w:rsidP="00E22918">
      <w:pPr>
        <w:ind w:firstLine="0"/>
        <w:rPr>
          <w:lang w:eastAsia="zh-CN"/>
        </w:rPr>
      </w:pPr>
      <w:r w:rsidRPr="00E22918">
        <w:rPr>
          <w:rFonts w:hint="eastAsia"/>
          <w:lang w:eastAsia="zh-CN"/>
        </w:rPr>
        <w:lastRenderedPageBreak/>
        <w:t xml:space="preserve">　　（八）促进军民融合科技成果转化应用。加强军民融合科技成果信息互联互通，搭建军民技术供需对接平台。支持军工单位以市场为导向，利用技术和资本优势，通过技术合作、并购重组、参股等方式，与我省共建生产和研发企业。加强军民融合科技服务平台建设，继续实施省级“军民融合科技创新行动计划”，鼓励省内企业、高校、科研院所与军工单位合作，共建军民两用技术重点实验室、示范工程技术研究中心等各类创新平台，开展科技创新。组织开展省级军民融合创新示范区建设，积极争创国家军民融合技术转移中心和创新示范区。</w:t>
      </w:r>
    </w:p>
    <w:p w:rsidR="00E22918" w:rsidRPr="00E22918" w:rsidRDefault="00E22918" w:rsidP="00E22918">
      <w:pPr>
        <w:ind w:firstLine="0"/>
        <w:rPr>
          <w:lang w:eastAsia="zh-CN"/>
        </w:rPr>
      </w:pPr>
      <w:r w:rsidRPr="00E22918">
        <w:rPr>
          <w:rFonts w:hint="eastAsia"/>
          <w:lang w:eastAsia="zh-CN"/>
        </w:rPr>
        <w:t xml:space="preserve">　　（九）推动国际技术转移。加强与“一带一路”沿线国家政府部门、企业、高校、科研机构的双边、多边合作交流，编制先进技术重点引进目录，畅通与以色列、德国、荷兰等重点国家的信息交流与技术合作渠道，利用信息技术和市场手段，积极引导社会化机构建立国际技术转移中心及创新合作中心，促进先进技术的引进转化和集成创新。积极实施“走出去”战略，鼓励技术成熟、国际市场需求大、能源资源依赖性强的企业，积极利用海外的人才、技术资源，在海外建立研发中心、营销中心和科技创新企业孵化器，构建“一带一路”技术转移协作网络，实现我省优势产业的国际市场开拓。</w:t>
      </w:r>
    </w:p>
    <w:p w:rsidR="00E22918" w:rsidRPr="00E22918" w:rsidRDefault="00E22918" w:rsidP="00E22918">
      <w:pPr>
        <w:ind w:firstLine="0"/>
        <w:rPr>
          <w:lang w:eastAsia="zh-CN"/>
        </w:rPr>
      </w:pPr>
      <w:r w:rsidRPr="00E22918">
        <w:rPr>
          <w:rFonts w:hint="eastAsia"/>
          <w:lang w:eastAsia="zh-CN"/>
        </w:rPr>
        <w:t xml:space="preserve">　　五、推动县域成为科技成果转化的主阵地</w:t>
      </w:r>
    </w:p>
    <w:p w:rsidR="00E22918" w:rsidRPr="00E22918" w:rsidRDefault="00E22918" w:rsidP="00E22918">
      <w:pPr>
        <w:ind w:firstLine="0"/>
        <w:rPr>
          <w:lang w:eastAsia="zh-CN"/>
        </w:rPr>
      </w:pPr>
      <w:r w:rsidRPr="00E22918">
        <w:rPr>
          <w:rFonts w:hint="eastAsia"/>
          <w:lang w:eastAsia="zh-CN"/>
        </w:rPr>
        <w:t xml:space="preserve">　　（十）完善组织服务体系。各市、县（市、区）要以市场为导向，着力强化科技成果转化工作，建立一批县域科技成果转化服务平台和专门人员队伍。明确技术转移管理机构和人员，完善技术转移工作机制。依托“农科驿站”、农村电商等平台搭建信息服务载体，帮助基层中小微企业和新型职业农民寻找吸纳科技成果。发挥基层农技人员、科技特派员、大学生村官、扶贫第一书记的重要作用，打造一支面向基层的技术转移和科技成果转化人才队伍，鼓励深入基层一线开展技术咨询、技术诊断、技术服务、科技攻关、成果推广等活动。发挥好乡镇科技管理服务的终端和末梢作用，配合省、市、县级科技部门和相关单位组织、协调、指导当地科技成果转化工作。</w:t>
      </w:r>
    </w:p>
    <w:p w:rsidR="00E22918" w:rsidRPr="00E22918" w:rsidRDefault="00E22918" w:rsidP="00E22918">
      <w:pPr>
        <w:ind w:firstLine="0"/>
        <w:rPr>
          <w:lang w:eastAsia="zh-CN"/>
        </w:rPr>
      </w:pPr>
      <w:r w:rsidRPr="00E22918">
        <w:rPr>
          <w:rFonts w:hint="eastAsia"/>
          <w:lang w:eastAsia="zh-CN"/>
        </w:rPr>
        <w:t xml:space="preserve">　　（十一）推动技术供需对接。发挥省科技成果信息库作用，按专业领域在县域组织成熟可转化科技成果专场对接，加快先进适用技术和成果向县域转移并加速转化，为乡村振兴提供强力科技支撑。优化对口援助和帮扶机制，开展科技精准扶贫，推动新品种、新技术、新成果向基层特别是贫困地区转移并加速转化。</w:t>
      </w:r>
      <w:r w:rsidRPr="00E22918">
        <w:rPr>
          <w:rFonts w:hint="eastAsia"/>
          <w:lang w:eastAsia="zh-CN"/>
        </w:rPr>
        <w:lastRenderedPageBreak/>
        <w:t>建设一批支持农村科技创新创业的科技孵化器和众创空间，加快农业科技成果推广、普及和产业化。</w:t>
      </w:r>
    </w:p>
    <w:p w:rsidR="00E22918" w:rsidRPr="00E22918" w:rsidRDefault="00E22918" w:rsidP="00E22918">
      <w:pPr>
        <w:ind w:firstLine="0"/>
        <w:rPr>
          <w:lang w:eastAsia="zh-CN"/>
        </w:rPr>
      </w:pPr>
      <w:r w:rsidRPr="00E22918">
        <w:rPr>
          <w:rFonts w:hint="eastAsia"/>
          <w:lang w:eastAsia="zh-CN"/>
        </w:rPr>
        <w:t xml:space="preserve">　　（十二）加强试点示范。开展省级技术转移先进县（市、区）创建活动，在全省选择一批产业基础好、转化能力强、政策配套全的县（市、区）开展技术转移试点示范，健全技术转移体制机制，建立符合科技创新规律和市场经济规律的技术转移新模式；积极探索制定可落地、见成效的科技成果转化政策措施，为全省科技成果转化提供经验。</w:t>
      </w:r>
    </w:p>
    <w:p w:rsidR="00E22918" w:rsidRPr="00E22918" w:rsidRDefault="00E22918" w:rsidP="00E22918">
      <w:pPr>
        <w:ind w:firstLine="0"/>
        <w:rPr>
          <w:lang w:eastAsia="zh-CN"/>
        </w:rPr>
      </w:pPr>
      <w:r w:rsidRPr="00E22918">
        <w:rPr>
          <w:rFonts w:hint="eastAsia"/>
          <w:lang w:eastAsia="zh-CN"/>
        </w:rPr>
        <w:t xml:space="preserve">　　六、深入完善技术转移保障体系</w:t>
      </w:r>
    </w:p>
    <w:p w:rsidR="00E22918" w:rsidRPr="00E22918" w:rsidRDefault="00E22918" w:rsidP="00E22918">
      <w:pPr>
        <w:ind w:firstLine="0"/>
        <w:rPr>
          <w:lang w:eastAsia="zh-CN"/>
        </w:rPr>
      </w:pPr>
      <w:r w:rsidRPr="00E22918">
        <w:rPr>
          <w:rFonts w:hint="eastAsia"/>
          <w:lang w:eastAsia="zh-CN"/>
        </w:rPr>
        <w:t xml:space="preserve">　　（十三）规范技术合同认定登记。完善技术合同登记流程，强化技术合同登记监管，全面落实国家技术交易税收优惠政策，保护交易双方合法权益。鼓励创新主体引入技术转移服务机构，设立技术合同登记服务点，简化技术合同登记程序。启动省级技术合同认定下放试点，重点支持省内科技成果转化工作突出地区。建设技术合同网上认定系统，实现网上材料提交、合同审核、电子认证等功能，并通过省政府信息共享交换平台与税务等部门进行数据交换，让数据多“跑路”，群众少跑腿，切实提高服务质量与效率。</w:t>
      </w:r>
    </w:p>
    <w:p w:rsidR="00E22918" w:rsidRPr="00E22918" w:rsidRDefault="00E22918" w:rsidP="00E22918">
      <w:pPr>
        <w:ind w:firstLine="0"/>
        <w:rPr>
          <w:lang w:eastAsia="zh-CN"/>
        </w:rPr>
      </w:pPr>
      <w:r w:rsidRPr="00E22918">
        <w:rPr>
          <w:rFonts w:hint="eastAsia"/>
          <w:lang w:eastAsia="zh-CN"/>
        </w:rPr>
        <w:t xml:space="preserve">　　</w:t>
      </w:r>
      <w:r w:rsidRPr="00E22918">
        <w:rPr>
          <w:rFonts w:hint="eastAsia"/>
          <w:lang w:eastAsia="zh-CN"/>
        </w:rPr>
        <w:t>(</w:t>
      </w:r>
      <w:r w:rsidRPr="00E22918">
        <w:rPr>
          <w:rFonts w:hint="eastAsia"/>
          <w:lang w:eastAsia="zh-CN"/>
        </w:rPr>
        <w:t>十四</w:t>
      </w:r>
      <w:r w:rsidRPr="00E22918">
        <w:rPr>
          <w:rFonts w:hint="eastAsia"/>
          <w:lang w:eastAsia="zh-CN"/>
        </w:rPr>
        <w:t>)</w:t>
      </w:r>
      <w:r w:rsidRPr="00E22918">
        <w:rPr>
          <w:rFonts w:hint="eastAsia"/>
          <w:lang w:eastAsia="zh-CN"/>
        </w:rPr>
        <w:t>创新科技成果交易方式。依托省技术市场，开展春秋两季科技成果竞价（拍卖）活动，支持市、县（市、区）等开展行业性、区域性科技成果竞价（拍卖）活动，实现竞拍活动的常态化、规范化，打造技术成果交易品牌活动，产生带动效应。进一步丰富线上线下技术市场服务内容，鼓励开展技术转让、合作开发、委托开发、人才参股、专利实施许可等各类合法交易。积极发展协议转让、招标转让、竞价交易等灵活多样的交易方式，满足不同市场主体需求。</w:t>
      </w:r>
    </w:p>
    <w:p w:rsidR="00E22918" w:rsidRPr="00E22918" w:rsidRDefault="00E22918" w:rsidP="00E22918">
      <w:pPr>
        <w:ind w:firstLine="0"/>
        <w:rPr>
          <w:lang w:eastAsia="zh-CN"/>
        </w:rPr>
      </w:pPr>
      <w:r w:rsidRPr="00E22918">
        <w:rPr>
          <w:rFonts w:hint="eastAsia"/>
          <w:lang w:eastAsia="zh-CN"/>
        </w:rPr>
        <w:t xml:space="preserve">　　（十五）严格规范技术市场秩序。加快推进《山东省技术市场条例》修订工作，为全省技术转移、科技成果转化提供法律保障。按照《国家技术转移服务规范》标准，加强技术转移服务机构、人员培训，统一技术转移服务范围、标准、流程等内容，促进技术转移服务规范化。</w:t>
      </w:r>
    </w:p>
    <w:p w:rsidR="00E22918" w:rsidRPr="00E22918" w:rsidRDefault="00E22918" w:rsidP="00E22918">
      <w:pPr>
        <w:ind w:firstLine="0"/>
        <w:rPr>
          <w:lang w:eastAsia="zh-CN"/>
        </w:rPr>
      </w:pPr>
      <w:r w:rsidRPr="00E22918">
        <w:rPr>
          <w:rFonts w:hint="eastAsia"/>
          <w:lang w:eastAsia="zh-CN"/>
        </w:rPr>
        <w:t xml:space="preserve">　　（十六）提升技术交易统计分析水平。健全全省科技服务业统计制度，建立统计指标体系，面向全省技术交易活动开展统计工作，各级科技部门要完善技术交易信息的录入、上报、汇总等统计工作机制，提高统计的准确性和时效性。建</w:t>
      </w:r>
      <w:r w:rsidRPr="00E22918">
        <w:rPr>
          <w:rFonts w:hint="eastAsia"/>
          <w:lang w:eastAsia="zh-CN"/>
        </w:rPr>
        <w:lastRenderedPageBreak/>
        <w:t>立全省技术交易统计监测数据库，实现技术交易分类检索，定期发布统计数据和监测分析报告，为促进全省技术市场有序发展提供决策支持。</w:t>
      </w:r>
    </w:p>
    <w:p w:rsidR="00E22918" w:rsidRPr="00E22918" w:rsidRDefault="00E22918" w:rsidP="00E22918">
      <w:pPr>
        <w:ind w:firstLine="0"/>
        <w:rPr>
          <w:lang w:eastAsia="zh-CN"/>
        </w:rPr>
      </w:pPr>
      <w:r w:rsidRPr="00E22918">
        <w:rPr>
          <w:rFonts w:hint="eastAsia"/>
          <w:lang w:eastAsia="zh-CN"/>
        </w:rPr>
        <w:t xml:space="preserve">　　七、强化组织实施</w:t>
      </w:r>
    </w:p>
    <w:p w:rsidR="00E22918" w:rsidRPr="00E22918" w:rsidRDefault="00E22918" w:rsidP="00E22918">
      <w:pPr>
        <w:ind w:firstLine="0"/>
        <w:rPr>
          <w:lang w:eastAsia="zh-CN"/>
        </w:rPr>
      </w:pPr>
      <w:r w:rsidRPr="00E22918">
        <w:rPr>
          <w:rFonts w:hint="eastAsia"/>
          <w:lang w:eastAsia="zh-CN"/>
        </w:rPr>
        <w:t xml:space="preserve">　　（十七）加强统筹协调。各市、县（市、区）要将技术转移体系建设工作摆上重要位置，明确工作推进路线图和时间表，切实推动各项工作措施落实到位。各相关部门要根据各自职责，细化目标任务，强化督促落实，加强指导与服务。</w:t>
      </w:r>
    </w:p>
    <w:p w:rsidR="00E22918" w:rsidRPr="00E22918" w:rsidRDefault="00E22918" w:rsidP="00E22918">
      <w:pPr>
        <w:ind w:firstLine="0"/>
        <w:rPr>
          <w:lang w:eastAsia="zh-CN"/>
        </w:rPr>
      </w:pPr>
      <w:r w:rsidRPr="00E22918">
        <w:rPr>
          <w:rFonts w:hint="eastAsia"/>
          <w:lang w:eastAsia="zh-CN"/>
        </w:rPr>
        <w:t xml:space="preserve">　　</w:t>
      </w:r>
      <w:r w:rsidRPr="00E22918">
        <w:rPr>
          <w:rFonts w:hint="eastAsia"/>
          <w:lang w:eastAsia="zh-CN"/>
        </w:rPr>
        <w:t>(</w:t>
      </w:r>
      <w:r w:rsidRPr="00E22918">
        <w:rPr>
          <w:rFonts w:hint="eastAsia"/>
          <w:lang w:eastAsia="zh-CN"/>
        </w:rPr>
        <w:t>十八</w:t>
      </w:r>
      <w:r w:rsidRPr="00E22918">
        <w:rPr>
          <w:rFonts w:hint="eastAsia"/>
          <w:lang w:eastAsia="zh-CN"/>
        </w:rPr>
        <w:t>)</w:t>
      </w:r>
      <w:r w:rsidRPr="00E22918">
        <w:rPr>
          <w:rFonts w:hint="eastAsia"/>
          <w:lang w:eastAsia="zh-CN"/>
        </w:rPr>
        <w:t>加大政策扶持。各级、各有关部门要进一步完善科技投入机制，用好用足各项支持政策，充分发挥财政资金对技术转移和科技成果转化的引导作用，推进科技金融结合，加大对技术转移服务机构、技术转移平台建设的支持力度，形成财政资金与社会资本相结合的多元化投入格局。</w:t>
      </w:r>
    </w:p>
    <w:p w:rsidR="00E22918" w:rsidRPr="00E22918" w:rsidRDefault="00E22918" w:rsidP="00E22918">
      <w:pPr>
        <w:ind w:firstLine="0"/>
        <w:rPr>
          <w:lang w:eastAsia="zh-CN"/>
        </w:rPr>
      </w:pPr>
      <w:r w:rsidRPr="00E22918">
        <w:rPr>
          <w:rFonts w:hint="eastAsia"/>
          <w:lang w:eastAsia="zh-CN"/>
        </w:rPr>
        <w:t xml:space="preserve">　　（十九）抓好评估监督。建立技术转移服务评价与信用机制，加强对各市和高校、科研院所技术转移和科技成果转化工作的评估，把评估结果作为平台建设、人才引进和项目支持的重要依据。强化对本意见实施情况的动态监督评估，建立监测、督办和评估机制，及时掌握地方各项目标任务完成情况。</w:t>
      </w:r>
    </w:p>
    <w:p w:rsidR="00E22918" w:rsidRPr="00E22918" w:rsidRDefault="00E22918" w:rsidP="00E22918">
      <w:pPr>
        <w:ind w:firstLine="0"/>
        <w:rPr>
          <w:lang w:eastAsia="zh-CN"/>
        </w:rPr>
      </w:pPr>
      <w:r w:rsidRPr="00E22918">
        <w:rPr>
          <w:rFonts w:hint="eastAsia"/>
          <w:lang w:eastAsia="zh-CN"/>
        </w:rPr>
        <w:t xml:space="preserve">　　附件：重点任务分工及进度安排表</w:t>
      </w:r>
      <w:r w:rsidRPr="00E22918">
        <w:rPr>
          <w:rFonts w:hint="eastAsia"/>
          <w:lang w:eastAsia="zh-CN"/>
        </w:rPr>
        <w:t>.pdf</w:t>
      </w:r>
    </w:p>
    <w:p w:rsidR="00E22918" w:rsidRPr="00E22918" w:rsidRDefault="00E22918" w:rsidP="009A3453">
      <w:pPr>
        <w:ind w:firstLine="0"/>
        <w:jc w:val="right"/>
        <w:rPr>
          <w:lang w:eastAsia="zh-CN"/>
        </w:rPr>
      </w:pPr>
      <w:r w:rsidRPr="00E22918">
        <w:rPr>
          <w:rFonts w:hint="eastAsia"/>
          <w:lang w:eastAsia="zh-CN"/>
        </w:rPr>
        <w:t>山东省人民政府</w:t>
      </w:r>
    </w:p>
    <w:p w:rsidR="00E22918" w:rsidRPr="00E22918" w:rsidRDefault="00E22918" w:rsidP="009A3453">
      <w:pPr>
        <w:ind w:firstLine="0"/>
        <w:jc w:val="right"/>
        <w:rPr>
          <w:lang w:eastAsia="zh-CN"/>
        </w:rPr>
      </w:pPr>
      <w:r w:rsidRPr="00E22918">
        <w:rPr>
          <w:rFonts w:hint="eastAsia"/>
          <w:lang w:eastAsia="zh-CN"/>
        </w:rPr>
        <w:t>2018</w:t>
      </w:r>
      <w:r w:rsidRPr="00E22918">
        <w:rPr>
          <w:rFonts w:hint="eastAsia"/>
          <w:lang w:eastAsia="zh-CN"/>
        </w:rPr>
        <w:t>年</w:t>
      </w:r>
      <w:r w:rsidRPr="00E22918">
        <w:rPr>
          <w:rFonts w:hint="eastAsia"/>
          <w:lang w:eastAsia="zh-CN"/>
        </w:rPr>
        <w:t>5</w:t>
      </w:r>
      <w:r w:rsidRPr="00E22918">
        <w:rPr>
          <w:rFonts w:hint="eastAsia"/>
          <w:lang w:eastAsia="zh-CN"/>
        </w:rPr>
        <w:t>月</w:t>
      </w:r>
      <w:r w:rsidRPr="00E22918">
        <w:rPr>
          <w:rFonts w:hint="eastAsia"/>
          <w:lang w:eastAsia="zh-CN"/>
        </w:rPr>
        <w:t>24</w:t>
      </w:r>
      <w:r w:rsidRPr="00E22918">
        <w:rPr>
          <w:rFonts w:hint="eastAsia"/>
          <w:lang w:eastAsia="zh-CN"/>
        </w:rPr>
        <w:t>日</w:t>
      </w:r>
    </w:p>
    <w:p w:rsidR="00E22918" w:rsidRPr="00E22918" w:rsidRDefault="00E22918" w:rsidP="009A3453">
      <w:pPr>
        <w:ind w:firstLine="0"/>
        <w:jc w:val="right"/>
        <w:rPr>
          <w:lang w:eastAsia="zh-CN"/>
        </w:rPr>
      </w:pPr>
      <w:r w:rsidRPr="00E22918">
        <w:rPr>
          <w:rFonts w:hint="eastAsia"/>
          <w:lang w:eastAsia="zh-CN"/>
        </w:rPr>
        <w:t>（此件公开发布）</w:t>
      </w:r>
    </w:p>
    <w:p w:rsidR="00E22918" w:rsidRDefault="00E22918" w:rsidP="00E22918">
      <w:pPr>
        <w:rPr>
          <w:lang w:eastAsia="zh-CN"/>
        </w:rPr>
      </w:pPr>
    </w:p>
    <w:p w:rsidR="00E22918" w:rsidRPr="00E22918" w:rsidRDefault="00E22918" w:rsidP="00E22918">
      <w:pPr>
        <w:rPr>
          <w:lang w:eastAsia="zh-CN"/>
        </w:rPr>
        <w:sectPr w:rsidR="00E22918" w:rsidRPr="00E22918" w:rsidSect="006074AA">
          <w:pgSz w:w="11906" w:h="16838"/>
          <w:pgMar w:top="1440" w:right="1800" w:bottom="1440" w:left="1800" w:header="851" w:footer="992" w:gutter="0"/>
          <w:cols w:space="425"/>
          <w:docGrid w:type="lines" w:linePitch="312"/>
        </w:sectPr>
      </w:pPr>
    </w:p>
    <w:p w:rsidR="00F849E7" w:rsidRDefault="00F849E7" w:rsidP="00F849E7">
      <w:pPr>
        <w:ind w:left="482" w:firstLine="0"/>
        <w:rPr>
          <w:lang w:eastAsia="zh-CN"/>
        </w:rPr>
      </w:pPr>
    </w:p>
    <w:p w:rsidR="00F849E7" w:rsidRDefault="00F849E7" w:rsidP="00F849E7">
      <w:pPr>
        <w:ind w:left="482" w:firstLine="0"/>
        <w:rPr>
          <w:lang w:eastAsia="zh-CN"/>
        </w:rPr>
      </w:pPr>
    </w:p>
    <w:p w:rsidR="00F849E7" w:rsidRDefault="00F849E7" w:rsidP="00F849E7">
      <w:pPr>
        <w:ind w:left="482" w:firstLine="0"/>
        <w:rPr>
          <w:lang w:eastAsia="zh-CN"/>
        </w:rPr>
      </w:pPr>
    </w:p>
    <w:p w:rsidR="00F849E7" w:rsidRDefault="00F849E7" w:rsidP="00F849E7">
      <w:pPr>
        <w:ind w:left="482" w:firstLine="0"/>
        <w:rPr>
          <w:lang w:eastAsia="zh-CN"/>
        </w:rPr>
      </w:pPr>
    </w:p>
    <w:p w:rsidR="00F849E7" w:rsidRDefault="00F849E7" w:rsidP="00F849E7">
      <w:pPr>
        <w:ind w:left="482" w:firstLine="0"/>
        <w:rPr>
          <w:lang w:eastAsia="zh-CN"/>
        </w:rPr>
      </w:pPr>
    </w:p>
    <w:p w:rsidR="00F849E7" w:rsidRDefault="00F849E7" w:rsidP="00F849E7">
      <w:pPr>
        <w:ind w:left="482" w:firstLine="0"/>
        <w:rPr>
          <w:lang w:eastAsia="zh-CN"/>
        </w:rPr>
      </w:pPr>
    </w:p>
    <w:p w:rsidR="00F849E7" w:rsidRDefault="00F849E7" w:rsidP="00F849E7">
      <w:pPr>
        <w:ind w:left="482" w:firstLine="0"/>
        <w:rPr>
          <w:lang w:eastAsia="zh-CN"/>
        </w:rPr>
      </w:pPr>
    </w:p>
    <w:p w:rsidR="00F849E7" w:rsidRDefault="00F849E7" w:rsidP="00F849E7">
      <w:pPr>
        <w:ind w:left="482" w:firstLine="0"/>
        <w:rPr>
          <w:lang w:eastAsia="zh-CN"/>
        </w:rPr>
      </w:pPr>
    </w:p>
    <w:p w:rsidR="00F849E7" w:rsidRDefault="00F849E7" w:rsidP="00F849E7">
      <w:pPr>
        <w:ind w:left="482" w:firstLine="0"/>
        <w:rPr>
          <w:lang w:eastAsia="zh-CN"/>
        </w:rPr>
      </w:pPr>
    </w:p>
    <w:p w:rsidR="00F849E7" w:rsidRDefault="00F849E7" w:rsidP="00F849E7">
      <w:pPr>
        <w:ind w:left="482" w:firstLine="0"/>
        <w:rPr>
          <w:lang w:eastAsia="zh-CN"/>
        </w:rPr>
      </w:pPr>
    </w:p>
    <w:p w:rsidR="00F849E7" w:rsidRDefault="00F849E7" w:rsidP="00F849E7">
      <w:pPr>
        <w:pStyle w:val="2"/>
        <w:rPr>
          <w:lang w:eastAsia="zh-CN"/>
        </w:rPr>
      </w:pPr>
      <w:bookmarkStart w:id="110" w:name="_Toc80862416"/>
      <w:r>
        <w:rPr>
          <w:rFonts w:hint="eastAsia"/>
          <w:lang w:eastAsia="zh-CN"/>
        </w:rPr>
        <w:t>第三篇</w:t>
      </w:r>
      <w:r>
        <w:rPr>
          <w:rFonts w:hint="eastAsia"/>
          <w:lang w:eastAsia="zh-CN"/>
        </w:rPr>
        <w:t xml:space="preserve">  </w:t>
      </w:r>
      <w:r>
        <w:rPr>
          <w:rFonts w:hint="eastAsia"/>
          <w:lang w:eastAsia="zh-CN"/>
        </w:rPr>
        <w:t>厅局级</w:t>
      </w:r>
      <w:r>
        <w:rPr>
          <w:lang w:eastAsia="zh-CN"/>
        </w:rPr>
        <w:t>科研政策</w:t>
      </w:r>
      <w:bookmarkEnd w:id="110"/>
    </w:p>
    <w:p w:rsidR="00F849E7" w:rsidRDefault="00F849E7" w:rsidP="00F849E7">
      <w:pPr>
        <w:ind w:left="482" w:firstLine="0"/>
        <w:rPr>
          <w:lang w:eastAsia="zh-CN"/>
        </w:rPr>
      </w:pPr>
    </w:p>
    <w:p w:rsidR="00F849E7" w:rsidRPr="00F849E7" w:rsidRDefault="00F849E7" w:rsidP="00F849E7">
      <w:pPr>
        <w:ind w:left="482" w:firstLine="0"/>
        <w:rPr>
          <w:lang w:eastAsia="zh-CN"/>
        </w:rPr>
        <w:sectPr w:rsidR="00F849E7" w:rsidRPr="00F849E7" w:rsidSect="006074AA">
          <w:pgSz w:w="11906" w:h="16838"/>
          <w:pgMar w:top="1440" w:right="1800" w:bottom="1440" w:left="1800" w:header="851" w:footer="992" w:gutter="0"/>
          <w:cols w:space="425"/>
          <w:docGrid w:type="lines" w:linePitch="312"/>
        </w:sectPr>
      </w:pPr>
    </w:p>
    <w:p w:rsidR="00975229" w:rsidRPr="00437CC2" w:rsidRDefault="00975229" w:rsidP="00975229">
      <w:pPr>
        <w:pStyle w:val="3"/>
        <w:rPr>
          <w:lang w:eastAsia="zh-CN"/>
        </w:rPr>
      </w:pPr>
      <w:bookmarkStart w:id="111" w:name="_Toc80862417"/>
      <w:r w:rsidRPr="00437CC2">
        <w:rPr>
          <w:rFonts w:hint="eastAsia"/>
          <w:lang w:eastAsia="zh-CN"/>
        </w:rPr>
        <w:lastRenderedPageBreak/>
        <w:t>青岛市科技计划项目管理暂行办法</w:t>
      </w:r>
      <w:bookmarkEnd w:id="111"/>
    </w:p>
    <w:p w:rsidR="00975229" w:rsidRPr="00437CC2" w:rsidRDefault="00975229" w:rsidP="00975229">
      <w:pPr>
        <w:spacing w:line="560" w:lineRule="exact"/>
        <w:rPr>
          <w:lang w:eastAsia="zh-CN"/>
        </w:rPr>
      </w:pPr>
      <w:r w:rsidRPr="00437CC2">
        <w:rPr>
          <w:rFonts w:hint="eastAsia"/>
          <w:lang w:eastAsia="zh-CN"/>
        </w:rPr>
        <w:t>第一章</w:t>
      </w:r>
      <w:r w:rsidRPr="00437CC2">
        <w:rPr>
          <w:rFonts w:hint="eastAsia"/>
          <w:lang w:eastAsia="zh-CN"/>
        </w:rPr>
        <w:t xml:space="preserve">  </w:t>
      </w:r>
      <w:r w:rsidRPr="00437CC2">
        <w:rPr>
          <w:rFonts w:hint="eastAsia"/>
          <w:lang w:eastAsia="zh-CN"/>
        </w:rPr>
        <w:t>总则</w:t>
      </w:r>
    </w:p>
    <w:p w:rsidR="00975229" w:rsidRPr="00437CC2" w:rsidRDefault="00975229" w:rsidP="00975229">
      <w:pPr>
        <w:spacing w:line="560" w:lineRule="exact"/>
        <w:ind w:firstLineChars="200" w:firstLine="480"/>
        <w:rPr>
          <w:lang w:eastAsia="zh-CN"/>
        </w:rPr>
      </w:pPr>
      <w:r w:rsidRPr="00437CC2">
        <w:rPr>
          <w:rFonts w:hint="eastAsia"/>
          <w:lang w:eastAsia="zh-CN"/>
        </w:rPr>
        <w:t>第一条</w:t>
      </w:r>
      <w:r w:rsidRPr="00437CC2">
        <w:rPr>
          <w:rFonts w:hint="eastAsia"/>
          <w:lang w:eastAsia="zh-CN"/>
        </w:rPr>
        <w:t xml:space="preserve"> </w:t>
      </w:r>
      <w:r w:rsidRPr="00437CC2">
        <w:rPr>
          <w:rFonts w:hint="eastAsia"/>
          <w:lang w:eastAsia="zh-CN"/>
        </w:rPr>
        <w:t>为规范青岛市科技计划项目管理，提高项目管理的效率，保证管理的公开、公正和科学，提高财政科技专项资金的使用效益，提升区域创新驱动能力，根据《中华人民共和国科学技术进步法》和《青岛市科技创新促进条例》等文件精神，结合国家科技计划项目管理改革的有关要求和本市实际，制定本办法。</w:t>
      </w:r>
    </w:p>
    <w:p w:rsidR="00975229" w:rsidRPr="00437CC2" w:rsidRDefault="00975229" w:rsidP="00975229">
      <w:pPr>
        <w:spacing w:line="560" w:lineRule="exact"/>
        <w:ind w:firstLineChars="200" w:firstLine="480"/>
        <w:rPr>
          <w:lang w:eastAsia="zh-CN"/>
        </w:rPr>
      </w:pPr>
      <w:r w:rsidRPr="00437CC2">
        <w:rPr>
          <w:rFonts w:hint="eastAsia"/>
          <w:lang w:eastAsia="zh-CN"/>
        </w:rPr>
        <w:t>第二条</w:t>
      </w:r>
      <w:r w:rsidRPr="00437CC2">
        <w:rPr>
          <w:rFonts w:hint="eastAsia"/>
          <w:lang w:eastAsia="zh-CN"/>
        </w:rPr>
        <w:t xml:space="preserve"> </w:t>
      </w:r>
      <w:r w:rsidRPr="00437CC2">
        <w:rPr>
          <w:rFonts w:hint="eastAsia"/>
          <w:lang w:eastAsia="zh-CN"/>
        </w:rPr>
        <w:t>本办法</w:t>
      </w:r>
      <w:r w:rsidRPr="00437CC2">
        <w:rPr>
          <w:lang w:eastAsia="zh-CN"/>
        </w:rPr>
        <w:t>适用于</w:t>
      </w:r>
      <w:r w:rsidRPr="00437CC2">
        <w:rPr>
          <w:rFonts w:hint="eastAsia"/>
          <w:lang w:eastAsia="zh-CN"/>
        </w:rPr>
        <w:t>由市科技局立项，并由市财政科技专项资金支持的科技计划项目。</w:t>
      </w:r>
    </w:p>
    <w:p w:rsidR="00975229" w:rsidRPr="00437CC2" w:rsidRDefault="00975229" w:rsidP="00975229">
      <w:pPr>
        <w:spacing w:line="560" w:lineRule="exact"/>
        <w:ind w:firstLineChars="200" w:firstLine="480"/>
        <w:rPr>
          <w:lang w:eastAsia="zh-CN"/>
        </w:rPr>
      </w:pPr>
      <w:r w:rsidRPr="00437CC2">
        <w:rPr>
          <w:rFonts w:hint="eastAsia"/>
          <w:lang w:eastAsia="zh-CN"/>
        </w:rPr>
        <w:t>第三条</w:t>
      </w:r>
      <w:r w:rsidRPr="00437CC2">
        <w:rPr>
          <w:rFonts w:hint="eastAsia"/>
          <w:lang w:eastAsia="zh-CN"/>
        </w:rPr>
        <w:t xml:space="preserve"> </w:t>
      </w:r>
      <w:r w:rsidRPr="00437CC2">
        <w:rPr>
          <w:rFonts w:hint="eastAsia"/>
          <w:lang w:eastAsia="zh-CN"/>
        </w:rPr>
        <w:t>本办法所称的科技计划项目（以下简称项目）是指为实现</w:t>
      </w:r>
      <w:r w:rsidRPr="00437CC2">
        <w:rPr>
          <w:lang w:eastAsia="zh-CN"/>
        </w:rPr>
        <w:t>青岛市经济社会发展主要目标，根据</w:t>
      </w:r>
      <w:r w:rsidRPr="00437CC2">
        <w:rPr>
          <w:rFonts w:hint="eastAsia"/>
          <w:lang w:eastAsia="zh-CN"/>
        </w:rPr>
        <w:t>青岛科技发展规划，由</w:t>
      </w:r>
      <w:r w:rsidRPr="00437CC2">
        <w:rPr>
          <w:lang w:eastAsia="zh-CN"/>
        </w:rPr>
        <w:t>市科技局组织</w:t>
      </w:r>
      <w:r w:rsidRPr="00437CC2">
        <w:rPr>
          <w:rFonts w:hint="eastAsia"/>
          <w:lang w:eastAsia="zh-CN"/>
        </w:rPr>
        <w:t>在</w:t>
      </w:r>
      <w:r w:rsidRPr="00437CC2">
        <w:rPr>
          <w:lang w:eastAsia="zh-CN"/>
        </w:rPr>
        <w:t>青岛地区注册</w:t>
      </w:r>
      <w:r w:rsidRPr="00437CC2">
        <w:rPr>
          <w:rFonts w:hint="eastAsia"/>
          <w:lang w:eastAsia="zh-CN"/>
        </w:rPr>
        <w:t>的法人单位承担的科学技术研究开发、</w:t>
      </w:r>
      <w:r w:rsidRPr="00437CC2">
        <w:rPr>
          <w:lang w:eastAsia="zh-CN"/>
        </w:rPr>
        <w:t>成果转化应用等相关</w:t>
      </w:r>
      <w:r w:rsidRPr="00437CC2">
        <w:rPr>
          <w:rFonts w:hint="eastAsia"/>
          <w:lang w:eastAsia="zh-CN"/>
        </w:rPr>
        <w:t>活动。</w:t>
      </w:r>
    </w:p>
    <w:p w:rsidR="00975229" w:rsidRPr="00437CC2" w:rsidRDefault="00975229" w:rsidP="00975229">
      <w:pPr>
        <w:spacing w:line="560" w:lineRule="exact"/>
        <w:ind w:firstLineChars="200" w:firstLine="480"/>
        <w:rPr>
          <w:lang w:eastAsia="zh-CN"/>
        </w:rPr>
      </w:pPr>
      <w:r w:rsidRPr="00437CC2">
        <w:rPr>
          <w:rFonts w:hint="eastAsia"/>
          <w:lang w:eastAsia="zh-CN"/>
        </w:rPr>
        <w:t>第四条</w:t>
      </w:r>
      <w:r w:rsidRPr="00437CC2">
        <w:rPr>
          <w:rFonts w:hint="eastAsia"/>
          <w:lang w:eastAsia="zh-CN"/>
        </w:rPr>
        <w:t xml:space="preserve"> </w:t>
      </w:r>
      <w:r w:rsidRPr="00437CC2">
        <w:rPr>
          <w:rFonts w:hint="eastAsia"/>
          <w:lang w:eastAsia="zh-CN"/>
        </w:rPr>
        <w:t>项目管理遵循战略导向、科学规范、职责清晰</w:t>
      </w:r>
      <w:r w:rsidRPr="00437CC2">
        <w:rPr>
          <w:lang w:eastAsia="zh-CN"/>
        </w:rPr>
        <w:t>、</w:t>
      </w:r>
      <w:r w:rsidRPr="00437CC2">
        <w:rPr>
          <w:rFonts w:hint="eastAsia"/>
          <w:lang w:eastAsia="zh-CN"/>
        </w:rPr>
        <w:t>公开透明、监管有力的原则。</w:t>
      </w:r>
    </w:p>
    <w:p w:rsidR="00975229" w:rsidRPr="00437CC2" w:rsidRDefault="00975229" w:rsidP="00975229">
      <w:pPr>
        <w:spacing w:line="560" w:lineRule="exact"/>
        <w:rPr>
          <w:lang w:eastAsia="zh-CN"/>
        </w:rPr>
      </w:pPr>
      <w:r w:rsidRPr="00437CC2">
        <w:rPr>
          <w:rFonts w:hint="eastAsia"/>
          <w:lang w:eastAsia="zh-CN"/>
        </w:rPr>
        <w:t>第二章</w:t>
      </w:r>
      <w:r w:rsidRPr="00437CC2">
        <w:rPr>
          <w:rFonts w:hint="eastAsia"/>
          <w:lang w:eastAsia="zh-CN"/>
        </w:rPr>
        <w:t xml:space="preserve">  </w:t>
      </w:r>
      <w:r w:rsidRPr="00437CC2">
        <w:rPr>
          <w:rFonts w:hint="eastAsia"/>
          <w:lang w:eastAsia="zh-CN"/>
        </w:rPr>
        <w:t>各方职责</w:t>
      </w:r>
    </w:p>
    <w:p w:rsidR="00975229" w:rsidRPr="00437CC2" w:rsidRDefault="00975229" w:rsidP="00975229">
      <w:pPr>
        <w:spacing w:line="560" w:lineRule="exact"/>
        <w:ind w:firstLineChars="200" w:firstLine="480"/>
        <w:rPr>
          <w:lang w:eastAsia="zh-CN"/>
        </w:rPr>
      </w:pPr>
      <w:r w:rsidRPr="00437CC2">
        <w:rPr>
          <w:rFonts w:hint="eastAsia"/>
          <w:lang w:eastAsia="zh-CN"/>
        </w:rPr>
        <w:t>第五条</w:t>
      </w:r>
      <w:r w:rsidRPr="00437CC2">
        <w:rPr>
          <w:rFonts w:hint="eastAsia"/>
          <w:lang w:eastAsia="zh-CN"/>
        </w:rPr>
        <w:t xml:space="preserve"> </w:t>
      </w:r>
      <w:r w:rsidRPr="00437CC2">
        <w:rPr>
          <w:rFonts w:hint="eastAsia"/>
          <w:lang w:eastAsia="zh-CN"/>
        </w:rPr>
        <w:t>项目管理的责任主体包括：市科技局、项目主管单位、项目承担单位和项目管理专业机构。</w:t>
      </w:r>
    </w:p>
    <w:p w:rsidR="00975229" w:rsidRPr="00437CC2" w:rsidRDefault="00975229" w:rsidP="00975229">
      <w:pPr>
        <w:spacing w:line="560" w:lineRule="exact"/>
        <w:ind w:firstLineChars="200" w:firstLine="480"/>
        <w:rPr>
          <w:lang w:eastAsia="zh-CN"/>
        </w:rPr>
      </w:pPr>
      <w:r w:rsidRPr="00437CC2">
        <w:rPr>
          <w:rFonts w:hint="eastAsia"/>
          <w:lang w:eastAsia="zh-CN"/>
        </w:rPr>
        <w:t>市科技局是市级科技计划项目的管理部门，负责项目的管理监督。</w:t>
      </w:r>
    </w:p>
    <w:p w:rsidR="00975229" w:rsidRPr="00437CC2" w:rsidRDefault="00975229" w:rsidP="00975229">
      <w:pPr>
        <w:spacing w:line="560" w:lineRule="exact"/>
        <w:ind w:firstLineChars="200" w:firstLine="480"/>
        <w:rPr>
          <w:lang w:eastAsia="zh-CN"/>
        </w:rPr>
      </w:pPr>
      <w:r w:rsidRPr="00437CC2">
        <w:rPr>
          <w:rFonts w:hint="eastAsia"/>
          <w:lang w:eastAsia="zh-CN"/>
        </w:rPr>
        <w:t>项目主管单位是指项目承担单位的主管部门，包括：各区（市、</w:t>
      </w:r>
      <w:r w:rsidRPr="00437CC2">
        <w:rPr>
          <w:lang w:eastAsia="zh-CN"/>
        </w:rPr>
        <w:t>功能区</w:t>
      </w:r>
      <w:r w:rsidRPr="00437CC2">
        <w:rPr>
          <w:rFonts w:hint="eastAsia"/>
          <w:lang w:eastAsia="zh-CN"/>
        </w:rPr>
        <w:t>）科技行政部门、市直部门、高等学校、科研院所、市直大企业集团和中央、省驻青单位等。</w:t>
      </w:r>
    </w:p>
    <w:p w:rsidR="00975229" w:rsidRPr="00437CC2" w:rsidRDefault="00975229" w:rsidP="00975229">
      <w:pPr>
        <w:spacing w:line="560" w:lineRule="exact"/>
        <w:ind w:firstLineChars="200" w:firstLine="480"/>
        <w:rPr>
          <w:lang w:eastAsia="zh-CN"/>
        </w:rPr>
      </w:pPr>
      <w:r w:rsidRPr="00437CC2">
        <w:rPr>
          <w:rFonts w:hint="eastAsia"/>
          <w:lang w:eastAsia="zh-CN"/>
        </w:rPr>
        <w:t>项目承担单位是承担我市科技计划项目具有独立法人资格的企业、高等学校、科研院所或其他单位。</w:t>
      </w:r>
    </w:p>
    <w:p w:rsidR="00975229" w:rsidRPr="00437CC2" w:rsidRDefault="00975229" w:rsidP="00975229">
      <w:pPr>
        <w:spacing w:line="560" w:lineRule="exact"/>
        <w:ind w:firstLineChars="200" w:firstLine="480"/>
        <w:rPr>
          <w:lang w:eastAsia="zh-CN"/>
        </w:rPr>
      </w:pPr>
      <w:r w:rsidRPr="00437CC2">
        <w:rPr>
          <w:rFonts w:hint="eastAsia"/>
          <w:lang w:eastAsia="zh-CN"/>
        </w:rPr>
        <w:t>项目管理专业机构是指接受市科技局委托开展项目过程管理、监督检查等相关事务性工作的单位或组织。</w:t>
      </w:r>
    </w:p>
    <w:p w:rsidR="00975229" w:rsidRPr="00437CC2" w:rsidRDefault="00975229" w:rsidP="00975229">
      <w:pPr>
        <w:spacing w:line="560" w:lineRule="exact"/>
        <w:ind w:firstLineChars="200" w:firstLine="480"/>
        <w:rPr>
          <w:lang w:eastAsia="zh-CN"/>
        </w:rPr>
      </w:pPr>
      <w:r w:rsidRPr="00437CC2">
        <w:rPr>
          <w:rFonts w:hint="eastAsia"/>
          <w:lang w:eastAsia="zh-CN"/>
        </w:rPr>
        <w:lastRenderedPageBreak/>
        <w:t>第六条</w:t>
      </w:r>
      <w:r w:rsidRPr="00437CC2">
        <w:rPr>
          <w:rFonts w:hint="eastAsia"/>
          <w:lang w:eastAsia="zh-CN"/>
        </w:rPr>
        <w:t xml:space="preserve"> </w:t>
      </w:r>
      <w:r w:rsidRPr="00437CC2">
        <w:rPr>
          <w:rFonts w:hint="eastAsia"/>
          <w:lang w:eastAsia="zh-CN"/>
        </w:rPr>
        <w:t>市科技局主要职责包括：</w:t>
      </w:r>
    </w:p>
    <w:p w:rsidR="00975229" w:rsidRPr="00437CC2" w:rsidRDefault="00975229" w:rsidP="00975229">
      <w:pPr>
        <w:spacing w:line="560" w:lineRule="exact"/>
        <w:ind w:firstLineChars="200" w:firstLine="480"/>
        <w:rPr>
          <w:lang w:eastAsia="zh-CN"/>
        </w:rPr>
      </w:pPr>
      <w:r w:rsidRPr="00437CC2">
        <w:rPr>
          <w:rFonts w:hint="eastAsia"/>
          <w:lang w:eastAsia="zh-CN"/>
        </w:rPr>
        <w:t>1.</w:t>
      </w:r>
      <w:r w:rsidRPr="00437CC2">
        <w:rPr>
          <w:lang w:eastAsia="zh-CN"/>
        </w:rPr>
        <w:t xml:space="preserve"> </w:t>
      </w:r>
      <w:r w:rsidRPr="00437CC2">
        <w:rPr>
          <w:rFonts w:hint="eastAsia"/>
          <w:lang w:eastAsia="zh-CN"/>
        </w:rPr>
        <w:t>研究</w:t>
      </w:r>
      <w:r w:rsidRPr="00437CC2">
        <w:rPr>
          <w:lang w:eastAsia="zh-CN"/>
        </w:rPr>
        <w:t>制定青岛市科技</w:t>
      </w:r>
      <w:r w:rsidRPr="00437CC2">
        <w:rPr>
          <w:rFonts w:hint="eastAsia"/>
          <w:lang w:eastAsia="zh-CN"/>
        </w:rPr>
        <w:t>计划</w:t>
      </w:r>
      <w:r w:rsidRPr="00437CC2">
        <w:rPr>
          <w:lang w:eastAsia="zh-CN"/>
        </w:rPr>
        <w:t>项目管理制度。</w:t>
      </w:r>
    </w:p>
    <w:p w:rsidR="00975229" w:rsidRPr="00437CC2" w:rsidRDefault="00975229" w:rsidP="00975229">
      <w:pPr>
        <w:spacing w:line="560" w:lineRule="exact"/>
        <w:ind w:firstLineChars="200" w:firstLine="480"/>
        <w:rPr>
          <w:lang w:eastAsia="zh-CN"/>
        </w:rPr>
      </w:pPr>
      <w:r w:rsidRPr="00437CC2">
        <w:rPr>
          <w:lang w:eastAsia="zh-CN"/>
        </w:rPr>
        <w:t>2</w:t>
      </w:r>
      <w:r w:rsidRPr="00437CC2">
        <w:rPr>
          <w:rFonts w:hint="eastAsia"/>
          <w:lang w:eastAsia="zh-CN"/>
        </w:rPr>
        <w:t>.</w:t>
      </w:r>
      <w:r w:rsidRPr="00437CC2">
        <w:rPr>
          <w:lang w:eastAsia="zh-CN"/>
        </w:rPr>
        <w:t xml:space="preserve"> </w:t>
      </w:r>
      <w:r w:rsidRPr="00437CC2">
        <w:rPr>
          <w:rFonts w:hint="eastAsia"/>
          <w:lang w:eastAsia="zh-CN"/>
        </w:rPr>
        <w:t>确定年度科技创新重点支持方向，编制科技专项资金预算和项目申报指南。</w:t>
      </w:r>
    </w:p>
    <w:p w:rsidR="00975229" w:rsidRPr="00437CC2" w:rsidRDefault="00975229" w:rsidP="00975229">
      <w:pPr>
        <w:spacing w:line="560" w:lineRule="exact"/>
        <w:ind w:firstLineChars="200" w:firstLine="480"/>
        <w:rPr>
          <w:lang w:eastAsia="zh-CN"/>
        </w:rPr>
      </w:pPr>
      <w:r w:rsidRPr="00437CC2">
        <w:rPr>
          <w:lang w:eastAsia="zh-CN"/>
        </w:rPr>
        <w:t>3</w:t>
      </w:r>
      <w:r w:rsidRPr="00437CC2">
        <w:rPr>
          <w:rFonts w:hint="eastAsia"/>
          <w:lang w:eastAsia="zh-CN"/>
        </w:rPr>
        <w:t>.</w:t>
      </w:r>
      <w:r w:rsidRPr="00437CC2">
        <w:rPr>
          <w:lang w:eastAsia="zh-CN"/>
        </w:rPr>
        <w:t xml:space="preserve"> </w:t>
      </w:r>
      <w:r w:rsidRPr="00437CC2">
        <w:rPr>
          <w:rFonts w:hint="eastAsia"/>
          <w:lang w:eastAsia="zh-CN"/>
        </w:rPr>
        <w:t>负责项目申报、评审论证、立项，与项目承担单位签订项目任务书</w:t>
      </w:r>
      <w:r w:rsidRPr="00437CC2">
        <w:rPr>
          <w:rFonts w:hint="eastAsia"/>
          <w:lang w:eastAsia="zh-CN"/>
        </w:rPr>
        <w:t>;</w:t>
      </w:r>
      <w:r w:rsidRPr="00437CC2">
        <w:rPr>
          <w:rFonts w:hint="eastAsia"/>
          <w:lang w:eastAsia="zh-CN"/>
        </w:rPr>
        <w:t>负责项目管理监督，核准项目变更和终止。</w:t>
      </w:r>
    </w:p>
    <w:p w:rsidR="00975229" w:rsidRPr="00437CC2" w:rsidRDefault="00975229" w:rsidP="00975229">
      <w:pPr>
        <w:spacing w:line="560" w:lineRule="exact"/>
        <w:ind w:firstLineChars="200" w:firstLine="480"/>
        <w:rPr>
          <w:lang w:eastAsia="zh-CN"/>
        </w:rPr>
      </w:pPr>
      <w:r w:rsidRPr="00437CC2">
        <w:rPr>
          <w:lang w:eastAsia="zh-CN"/>
        </w:rPr>
        <w:t>4</w:t>
      </w:r>
      <w:r w:rsidRPr="00437CC2">
        <w:rPr>
          <w:rFonts w:hint="eastAsia"/>
          <w:lang w:eastAsia="zh-CN"/>
        </w:rPr>
        <w:t>.</w:t>
      </w:r>
      <w:r w:rsidRPr="00437CC2">
        <w:rPr>
          <w:lang w:eastAsia="zh-CN"/>
        </w:rPr>
        <w:t xml:space="preserve"> </w:t>
      </w:r>
      <w:r w:rsidRPr="00437CC2">
        <w:rPr>
          <w:rFonts w:hint="eastAsia"/>
          <w:lang w:eastAsia="zh-CN"/>
        </w:rPr>
        <w:t>负责组织项目验收和评估，</w:t>
      </w:r>
      <w:r w:rsidRPr="00437CC2">
        <w:rPr>
          <w:lang w:eastAsia="zh-CN"/>
        </w:rPr>
        <w:t>对</w:t>
      </w:r>
      <w:r w:rsidRPr="00437CC2">
        <w:rPr>
          <w:rFonts w:hint="eastAsia"/>
          <w:lang w:eastAsia="zh-CN"/>
        </w:rPr>
        <w:t>科技专项资金使用</w:t>
      </w:r>
      <w:r w:rsidRPr="00437CC2">
        <w:rPr>
          <w:lang w:eastAsia="zh-CN"/>
        </w:rPr>
        <w:t>情况</w:t>
      </w:r>
      <w:r w:rsidRPr="00437CC2">
        <w:rPr>
          <w:rFonts w:hint="eastAsia"/>
          <w:lang w:eastAsia="zh-CN"/>
        </w:rPr>
        <w:t>进行</w:t>
      </w:r>
      <w:r w:rsidRPr="00437CC2">
        <w:rPr>
          <w:lang w:eastAsia="zh-CN"/>
        </w:rPr>
        <w:t>绩效</w:t>
      </w:r>
      <w:r w:rsidRPr="00437CC2">
        <w:rPr>
          <w:rFonts w:hint="eastAsia"/>
          <w:lang w:eastAsia="zh-CN"/>
        </w:rPr>
        <w:t>管理。</w:t>
      </w:r>
    </w:p>
    <w:p w:rsidR="00975229" w:rsidRPr="00437CC2" w:rsidRDefault="00975229" w:rsidP="00975229">
      <w:pPr>
        <w:spacing w:line="560" w:lineRule="exact"/>
        <w:ind w:firstLineChars="200" w:firstLine="480"/>
        <w:rPr>
          <w:lang w:eastAsia="zh-CN"/>
        </w:rPr>
      </w:pPr>
      <w:r w:rsidRPr="00437CC2">
        <w:rPr>
          <w:lang w:eastAsia="zh-CN"/>
        </w:rPr>
        <w:t>5</w:t>
      </w:r>
      <w:r w:rsidRPr="00437CC2">
        <w:rPr>
          <w:rFonts w:hint="eastAsia"/>
          <w:lang w:eastAsia="zh-CN"/>
        </w:rPr>
        <w:t>.</w:t>
      </w:r>
      <w:r w:rsidRPr="00437CC2">
        <w:rPr>
          <w:lang w:eastAsia="zh-CN"/>
        </w:rPr>
        <w:t xml:space="preserve"> </w:t>
      </w:r>
      <w:r w:rsidRPr="00437CC2">
        <w:rPr>
          <w:rFonts w:hint="eastAsia"/>
          <w:lang w:eastAsia="zh-CN"/>
        </w:rPr>
        <w:t>负责建立信用管理制度，对项目主管单位、项目承担单位、项目</w:t>
      </w:r>
      <w:r w:rsidRPr="00437CC2">
        <w:rPr>
          <w:lang w:eastAsia="zh-CN"/>
        </w:rPr>
        <w:t>负责人、</w:t>
      </w:r>
      <w:r w:rsidRPr="00437CC2">
        <w:rPr>
          <w:rFonts w:hint="eastAsia"/>
          <w:lang w:eastAsia="zh-CN"/>
        </w:rPr>
        <w:t>项目管理专业机构、科技咨询专家等实施信用管理。</w:t>
      </w:r>
    </w:p>
    <w:p w:rsidR="00975229" w:rsidRPr="00437CC2" w:rsidRDefault="00975229" w:rsidP="00975229">
      <w:pPr>
        <w:spacing w:line="560" w:lineRule="exact"/>
        <w:ind w:firstLineChars="200" w:firstLine="480"/>
        <w:rPr>
          <w:lang w:eastAsia="zh-CN"/>
        </w:rPr>
      </w:pPr>
      <w:r w:rsidRPr="00437CC2">
        <w:rPr>
          <w:lang w:eastAsia="zh-CN"/>
        </w:rPr>
        <w:t>6</w:t>
      </w:r>
      <w:r w:rsidRPr="00437CC2">
        <w:rPr>
          <w:rFonts w:hint="eastAsia"/>
          <w:lang w:eastAsia="zh-CN"/>
        </w:rPr>
        <w:t>.</w:t>
      </w:r>
      <w:r w:rsidRPr="00437CC2">
        <w:rPr>
          <w:lang w:eastAsia="zh-CN"/>
        </w:rPr>
        <w:t xml:space="preserve"> </w:t>
      </w:r>
      <w:r w:rsidRPr="00437CC2">
        <w:rPr>
          <w:rFonts w:hint="eastAsia"/>
          <w:lang w:eastAsia="zh-CN"/>
        </w:rPr>
        <w:t>负责建立项目管理公开机制。</w:t>
      </w:r>
    </w:p>
    <w:p w:rsidR="00975229" w:rsidRPr="00437CC2" w:rsidRDefault="00975229" w:rsidP="00975229">
      <w:pPr>
        <w:spacing w:line="560" w:lineRule="exact"/>
        <w:ind w:firstLineChars="200" w:firstLine="480"/>
        <w:rPr>
          <w:lang w:eastAsia="zh-CN"/>
        </w:rPr>
      </w:pPr>
      <w:r w:rsidRPr="00437CC2">
        <w:rPr>
          <w:rFonts w:hint="eastAsia"/>
          <w:lang w:eastAsia="zh-CN"/>
        </w:rPr>
        <w:t>第七条</w:t>
      </w:r>
      <w:r w:rsidRPr="00437CC2">
        <w:rPr>
          <w:rFonts w:hint="eastAsia"/>
          <w:lang w:eastAsia="zh-CN"/>
        </w:rPr>
        <w:t xml:space="preserve"> </w:t>
      </w:r>
      <w:r w:rsidRPr="00437CC2">
        <w:rPr>
          <w:rFonts w:hint="eastAsia"/>
          <w:lang w:eastAsia="zh-CN"/>
        </w:rPr>
        <w:t>项目主管单位的职责是：</w:t>
      </w:r>
    </w:p>
    <w:p w:rsidR="00975229" w:rsidRPr="00437CC2" w:rsidRDefault="00975229" w:rsidP="00975229">
      <w:pPr>
        <w:spacing w:line="560" w:lineRule="exact"/>
        <w:ind w:firstLineChars="200" w:firstLine="480"/>
        <w:rPr>
          <w:lang w:eastAsia="zh-CN"/>
        </w:rPr>
      </w:pPr>
      <w:r w:rsidRPr="00437CC2">
        <w:rPr>
          <w:rFonts w:hint="eastAsia"/>
          <w:lang w:eastAsia="zh-CN"/>
        </w:rPr>
        <w:t>1.</w:t>
      </w:r>
      <w:r w:rsidRPr="00437CC2">
        <w:rPr>
          <w:lang w:eastAsia="zh-CN"/>
        </w:rPr>
        <w:t xml:space="preserve"> </w:t>
      </w:r>
      <w:r w:rsidRPr="00437CC2">
        <w:rPr>
          <w:rFonts w:hint="eastAsia"/>
          <w:lang w:eastAsia="zh-CN"/>
        </w:rPr>
        <w:t>负责申报项目的审核、推荐工作，负责审核项目任务书。</w:t>
      </w:r>
    </w:p>
    <w:p w:rsidR="00975229" w:rsidRPr="00437CC2" w:rsidRDefault="00975229" w:rsidP="00975229">
      <w:pPr>
        <w:spacing w:line="560" w:lineRule="exact"/>
        <w:ind w:firstLineChars="200" w:firstLine="480"/>
        <w:rPr>
          <w:lang w:eastAsia="zh-CN"/>
        </w:rPr>
      </w:pPr>
      <w:r w:rsidRPr="00437CC2">
        <w:rPr>
          <w:rFonts w:hint="eastAsia"/>
          <w:lang w:eastAsia="zh-CN"/>
        </w:rPr>
        <w:t>2.</w:t>
      </w:r>
      <w:r w:rsidRPr="00437CC2">
        <w:rPr>
          <w:lang w:eastAsia="zh-CN"/>
        </w:rPr>
        <w:t xml:space="preserve"> </w:t>
      </w:r>
      <w:r w:rsidRPr="00437CC2">
        <w:rPr>
          <w:rFonts w:hint="eastAsia"/>
          <w:lang w:eastAsia="zh-CN"/>
        </w:rPr>
        <w:t>督促项目承担单位自筹资金按时到位，按要求报送经费使用情况。</w:t>
      </w:r>
    </w:p>
    <w:p w:rsidR="00975229" w:rsidRPr="00437CC2" w:rsidRDefault="00975229" w:rsidP="00975229">
      <w:pPr>
        <w:spacing w:line="560" w:lineRule="exact"/>
        <w:ind w:firstLineChars="200" w:firstLine="480"/>
        <w:rPr>
          <w:lang w:eastAsia="zh-CN"/>
        </w:rPr>
      </w:pPr>
      <w:r w:rsidRPr="00437CC2">
        <w:rPr>
          <w:rFonts w:hint="eastAsia"/>
          <w:lang w:eastAsia="zh-CN"/>
        </w:rPr>
        <w:t>3.</w:t>
      </w:r>
      <w:r w:rsidRPr="00437CC2">
        <w:rPr>
          <w:lang w:eastAsia="zh-CN"/>
        </w:rPr>
        <w:t xml:space="preserve"> </w:t>
      </w:r>
      <w:r w:rsidRPr="00437CC2">
        <w:rPr>
          <w:rFonts w:hint="eastAsia"/>
          <w:lang w:eastAsia="zh-CN"/>
        </w:rPr>
        <w:t>负责开展项目监督，督促项目承担单位按期完成项目任务，按要求报告项目年度执行情况，审核项目变更、终止等重大事项。</w:t>
      </w:r>
    </w:p>
    <w:p w:rsidR="00975229" w:rsidRPr="00437CC2" w:rsidRDefault="00975229" w:rsidP="00975229">
      <w:pPr>
        <w:spacing w:line="560" w:lineRule="exact"/>
        <w:ind w:firstLineChars="200" w:firstLine="480"/>
        <w:rPr>
          <w:lang w:eastAsia="zh-CN"/>
        </w:rPr>
      </w:pPr>
      <w:r w:rsidRPr="00437CC2">
        <w:rPr>
          <w:rFonts w:hint="eastAsia"/>
          <w:lang w:eastAsia="zh-CN"/>
        </w:rPr>
        <w:t>4.</w:t>
      </w:r>
      <w:r w:rsidRPr="00437CC2">
        <w:rPr>
          <w:lang w:eastAsia="zh-CN"/>
        </w:rPr>
        <w:t xml:space="preserve"> </w:t>
      </w:r>
      <w:r w:rsidRPr="00437CC2">
        <w:rPr>
          <w:rFonts w:hint="eastAsia"/>
          <w:lang w:eastAsia="zh-CN"/>
        </w:rPr>
        <w:t>按要求开展项目执行情况的中期检查和验收，可受市科技局委托对市财政科技专项资金支持额度较小的项目进行验收，验收后向市科技局报送验收情况报告。</w:t>
      </w:r>
    </w:p>
    <w:p w:rsidR="00975229" w:rsidRPr="00437CC2" w:rsidRDefault="00975229" w:rsidP="00975229">
      <w:pPr>
        <w:spacing w:line="560" w:lineRule="exact"/>
        <w:ind w:firstLineChars="200" w:firstLine="480"/>
        <w:rPr>
          <w:lang w:eastAsia="zh-CN"/>
        </w:rPr>
      </w:pPr>
      <w:r w:rsidRPr="00437CC2">
        <w:rPr>
          <w:rFonts w:hint="eastAsia"/>
          <w:lang w:eastAsia="zh-CN"/>
        </w:rPr>
        <w:t>5.</w:t>
      </w:r>
      <w:r w:rsidRPr="00437CC2">
        <w:rPr>
          <w:lang w:eastAsia="zh-CN"/>
        </w:rPr>
        <w:t xml:space="preserve"> </w:t>
      </w:r>
      <w:r w:rsidRPr="00437CC2">
        <w:rPr>
          <w:rFonts w:hint="eastAsia"/>
          <w:lang w:eastAsia="zh-CN"/>
        </w:rPr>
        <w:t>做好项目的统计调查及技术保密工作。</w:t>
      </w:r>
    </w:p>
    <w:p w:rsidR="00975229" w:rsidRPr="00437CC2" w:rsidRDefault="00975229" w:rsidP="00975229">
      <w:pPr>
        <w:spacing w:line="560" w:lineRule="exact"/>
        <w:ind w:firstLineChars="200" w:firstLine="480"/>
        <w:rPr>
          <w:lang w:eastAsia="zh-CN"/>
        </w:rPr>
      </w:pPr>
      <w:r w:rsidRPr="00437CC2">
        <w:rPr>
          <w:rFonts w:hint="eastAsia"/>
          <w:lang w:eastAsia="zh-CN"/>
        </w:rPr>
        <w:t>第八条</w:t>
      </w:r>
      <w:r w:rsidRPr="00437CC2">
        <w:rPr>
          <w:rFonts w:hint="eastAsia"/>
          <w:lang w:eastAsia="zh-CN"/>
        </w:rPr>
        <w:t xml:space="preserve"> </w:t>
      </w:r>
      <w:r w:rsidRPr="00437CC2">
        <w:rPr>
          <w:rFonts w:hint="eastAsia"/>
          <w:lang w:eastAsia="zh-CN"/>
        </w:rPr>
        <w:t>项目承担单位的主要职责包括：</w:t>
      </w:r>
    </w:p>
    <w:p w:rsidR="00975229" w:rsidRPr="00437CC2" w:rsidRDefault="00975229" w:rsidP="00975229">
      <w:pPr>
        <w:spacing w:line="560" w:lineRule="exact"/>
        <w:ind w:firstLineChars="200" w:firstLine="480"/>
        <w:rPr>
          <w:lang w:eastAsia="zh-CN"/>
        </w:rPr>
      </w:pPr>
      <w:r w:rsidRPr="00437CC2">
        <w:rPr>
          <w:rFonts w:hint="eastAsia"/>
          <w:lang w:eastAsia="zh-CN"/>
        </w:rPr>
        <w:t>1.</w:t>
      </w:r>
      <w:r w:rsidRPr="00437CC2">
        <w:rPr>
          <w:lang w:eastAsia="zh-CN"/>
        </w:rPr>
        <w:t xml:space="preserve"> </w:t>
      </w:r>
      <w:r w:rsidRPr="00437CC2">
        <w:rPr>
          <w:rFonts w:hint="eastAsia"/>
          <w:lang w:eastAsia="zh-CN"/>
        </w:rPr>
        <w:t>实行项目法人单位责任制，负责组织</w:t>
      </w:r>
      <w:r w:rsidRPr="00437CC2">
        <w:rPr>
          <w:lang w:eastAsia="zh-CN"/>
        </w:rPr>
        <w:t>实施</w:t>
      </w:r>
      <w:r w:rsidRPr="00437CC2">
        <w:rPr>
          <w:rFonts w:hint="eastAsia"/>
          <w:lang w:eastAsia="zh-CN"/>
        </w:rPr>
        <w:t>项目，落实项目配套条件，建立稳定的研究团队，按任务书完成项目任务和</w:t>
      </w:r>
      <w:r w:rsidRPr="00437CC2">
        <w:rPr>
          <w:lang w:eastAsia="zh-CN"/>
        </w:rPr>
        <w:t>目标</w:t>
      </w:r>
      <w:r w:rsidRPr="00437CC2">
        <w:rPr>
          <w:rFonts w:hint="eastAsia"/>
          <w:lang w:eastAsia="zh-CN"/>
        </w:rPr>
        <w:t>。</w:t>
      </w:r>
    </w:p>
    <w:p w:rsidR="00975229" w:rsidRPr="00437CC2" w:rsidRDefault="00975229" w:rsidP="00975229">
      <w:pPr>
        <w:spacing w:line="560" w:lineRule="exact"/>
        <w:ind w:firstLineChars="200" w:firstLine="480"/>
        <w:rPr>
          <w:lang w:eastAsia="zh-CN"/>
        </w:rPr>
      </w:pPr>
      <w:r w:rsidRPr="00437CC2">
        <w:rPr>
          <w:rFonts w:hint="eastAsia"/>
          <w:lang w:eastAsia="zh-CN"/>
        </w:rPr>
        <w:t>2.</w:t>
      </w:r>
      <w:r w:rsidRPr="00437CC2">
        <w:rPr>
          <w:lang w:eastAsia="zh-CN"/>
        </w:rPr>
        <w:t xml:space="preserve"> </w:t>
      </w:r>
      <w:r w:rsidRPr="00437CC2">
        <w:rPr>
          <w:rFonts w:hint="eastAsia"/>
          <w:lang w:eastAsia="zh-CN"/>
        </w:rPr>
        <w:t>严格执行</w:t>
      </w:r>
      <w:r w:rsidRPr="00437CC2">
        <w:rPr>
          <w:lang w:eastAsia="zh-CN"/>
        </w:rPr>
        <w:t>青岛市科技计划项目管理</w:t>
      </w:r>
      <w:r w:rsidRPr="00437CC2">
        <w:rPr>
          <w:rFonts w:hint="eastAsia"/>
          <w:lang w:eastAsia="zh-CN"/>
        </w:rPr>
        <w:t>各项</w:t>
      </w:r>
      <w:r w:rsidRPr="00437CC2">
        <w:rPr>
          <w:lang w:eastAsia="zh-CN"/>
        </w:rPr>
        <w:t>规定，</w:t>
      </w:r>
      <w:r w:rsidRPr="00437CC2">
        <w:rPr>
          <w:rFonts w:hint="eastAsia"/>
          <w:lang w:eastAsia="zh-CN"/>
        </w:rPr>
        <w:t>建立健全科研、财务、</w:t>
      </w:r>
      <w:r w:rsidRPr="00437CC2">
        <w:rPr>
          <w:lang w:eastAsia="zh-CN"/>
        </w:rPr>
        <w:t>诚信等内部管理</w:t>
      </w:r>
      <w:r w:rsidRPr="00437CC2">
        <w:rPr>
          <w:rFonts w:hint="eastAsia"/>
          <w:lang w:eastAsia="zh-CN"/>
        </w:rPr>
        <w:t>制度。</w:t>
      </w:r>
    </w:p>
    <w:p w:rsidR="00975229" w:rsidRPr="00437CC2" w:rsidRDefault="00975229" w:rsidP="00975229">
      <w:pPr>
        <w:spacing w:line="560" w:lineRule="exact"/>
        <w:ind w:firstLineChars="200" w:firstLine="480"/>
        <w:rPr>
          <w:lang w:eastAsia="zh-CN"/>
        </w:rPr>
      </w:pPr>
      <w:r w:rsidRPr="00437CC2">
        <w:rPr>
          <w:rFonts w:hint="eastAsia"/>
          <w:lang w:eastAsia="zh-CN"/>
        </w:rPr>
        <w:lastRenderedPageBreak/>
        <w:t>3.</w:t>
      </w:r>
      <w:r w:rsidRPr="00437CC2">
        <w:rPr>
          <w:lang w:eastAsia="zh-CN"/>
        </w:rPr>
        <w:t xml:space="preserve"> </w:t>
      </w:r>
      <w:r w:rsidRPr="00437CC2">
        <w:rPr>
          <w:rFonts w:hint="eastAsia"/>
          <w:lang w:eastAsia="zh-CN"/>
        </w:rPr>
        <w:t>按要求及时编报科技</w:t>
      </w:r>
      <w:r w:rsidRPr="00437CC2">
        <w:rPr>
          <w:lang w:eastAsia="zh-CN"/>
        </w:rPr>
        <w:t>报告、</w:t>
      </w:r>
      <w:r w:rsidRPr="00437CC2">
        <w:rPr>
          <w:rFonts w:hint="eastAsia"/>
          <w:lang w:eastAsia="zh-CN"/>
        </w:rPr>
        <w:t>项目执行情况报告、验收报告、项目绩效自评报告和必要的统计调查表等。</w:t>
      </w:r>
      <w:r w:rsidRPr="00437CC2">
        <w:rPr>
          <w:lang w:eastAsia="zh-CN"/>
        </w:rPr>
        <w:t xml:space="preserve"> </w:t>
      </w:r>
    </w:p>
    <w:p w:rsidR="00975229" w:rsidRPr="00437CC2" w:rsidRDefault="00975229" w:rsidP="00975229">
      <w:pPr>
        <w:spacing w:line="560" w:lineRule="exact"/>
        <w:ind w:firstLineChars="200" w:firstLine="480"/>
        <w:rPr>
          <w:lang w:eastAsia="zh-CN"/>
        </w:rPr>
      </w:pPr>
      <w:r w:rsidRPr="00437CC2">
        <w:rPr>
          <w:rFonts w:hint="eastAsia"/>
          <w:lang w:eastAsia="zh-CN"/>
        </w:rPr>
        <w:t>4.</w:t>
      </w:r>
      <w:r w:rsidRPr="00437CC2">
        <w:rPr>
          <w:lang w:eastAsia="zh-CN"/>
        </w:rPr>
        <w:t xml:space="preserve"> </w:t>
      </w:r>
      <w:r w:rsidRPr="00437CC2">
        <w:rPr>
          <w:rFonts w:hint="eastAsia"/>
          <w:lang w:eastAsia="zh-CN"/>
        </w:rPr>
        <w:t>及时报告项目实施中的重大事项，提出项目变更和终止申请。</w:t>
      </w:r>
    </w:p>
    <w:p w:rsidR="00975229" w:rsidRPr="00437CC2" w:rsidRDefault="00975229" w:rsidP="00975229">
      <w:pPr>
        <w:spacing w:line="560" w:lineRule="exact"/>
        <w:ind w:firstLineChars="200" w:firstLine="480"/>
        <w:rPr>
          <w:lang w:eastAsia="zh-CN"/>
        </w:rPr>
      </w:pPr>
      <w:r w:rsidRPr="00437CC2">
        <w:rPr>
          <w:lang w:eastAsia="zh-CN"/>
        </w:rPr>
        <w:t xml:space="preserve">5. </w:t>
      </w:r>
      <w:r w:rsidRPr="00437CC2">
        <w:rPr>
          <w:rFonts w:hint="eastAsia"/>
          <w:lang w:eastAsia="zh-CN"/>
        </w:rPr>
        <w:t>接受指导、检查并配合做好监督、评估或监理等工作。</w:t>
      </w:r>
    </w:p>
    <w:p w:rsidR="00975229" w:rsidRPr="00437CC2" w:rsidRDefault="00975229" w:rsidP="00975229">
      <w:pPr>
        <w:spacing w:line="560" w:lineRule="exact"/>
        <w:ind w:firstLineChars="200" w:firstLine="480"/>
        <w:rPr>
          <w:lang w:eastAsia="zh-CN"/>
        </w:rPr>
      </w:pPr>
      <w:r w:rsidRPr="00437CC2">
        <w:rPr>
          <w:rFonts w:hint="eastAsia"/>
          <w:lang w:eastAsia="zh-CN"/>
        </w:rPr>
        <w:t>第九条</w:t>
      </w:r>
      <w:r w:rsidRPr="00437CC2">
        <w:rPr>
          <w:rFonts w:hint="eastAsia"/>
          <w:lang w:eastAsia="zh-CN"/>
        </w:rPr>
        <w:t xml:space="preserve"> </w:t>
      </w:r>
      <w:r w:rsidRPr="00437CC2">
        <w:rPr>
          <w:rFonts w:hint="eastAsia"/>
          <w:lang w:eastAsia="zh-CN"/>
        </w:rPr>
        <w:t>市科技局按放</w:t>
      </w:r>
      <w:r w:rsidRPr="00437CC2">
        <w:rPr>
          <w:lang w:eastAsia="zh-CN"/>
        </w:rPr>
        <w:t>管服</w:t>
      </w:r>
      <w:r w:rsidRPr="00437CC2">
        <w:rPr>
          <w:rFonts w:hint="eastAsia"/>
          <w:lang w:eastAsia="zh-CN"/>
        </w:rPr>
        <w:t>和政事分离的原则，采取政府购买服务的方式，委托项目管理专业机构开展项目过程管理的具体工作。项目管理专业机构的职责是：</w:t>
      </w:r>
    </w:p>
    <w:p w:rsidR="00975229" w:rsidRPr="00437CC2" w:rsidRDefault="00975229" w:rsidP="00975229">
      <w:pPr>
        <w:spacing w:line="560" w:lineRule="exact"/>
        <w:ind w:firstLineChars="200" w:firstLine="480"/>
        <w:rPr>
          <w:lang w:eastAsia="zh-CN"/>
        </w:rPr>
      </w:pPr>
      <w:r w:rsidRPr="00437CC2">
        <w:rPr>
          <w:rFonts w:hint="eastAsia"/>
          <w:lang w:eastAsia="zh-CN"/>
        </w:rPr>
        <w:t>1.</w:t>
      </w:r>
      <w:r w:rsidRPr="00437CC2">
        <w:rPr>
          <w:lang w:eastAsia="zh-CN"/>
        </w:rPr>
        <w:t xml:space="preserve"> </w:t>
      </w:r>
      <w:r w:rsidRPr="00437CC2">
        <w:rPr>
          <w:rFonts w:hint="eastAsia"/>
          <w:lang w:eastAsia="zh-CN"/>
        </w:rPr>
        <w:t>受委托开展项目受理、项目材料形式审查、申报项目查重、科技信用查询、创新性评价。</w:t>
      </w:r>
    </w:p>
    <w:p w:rsidR="00975229" w:rsidRPr="00437CC2" w:rsidRDefault="00975229" w:rsidP="00975229">
      <w:pPr>
        <w:spacing w:line="560" w:lineRule="exact"/>
        <w:ind w:firstLineChars="200" w:firstLine="480"/>
        <w:rPr>
          <w:lang w:eastAsia="zh-CN"/>
        </w:rPr>
      </w:pPr>
      <w:r w:rsidRPr="00437CC2">
        <w:rPr>
          <w:rFonts w:hint="eastAsia"/>
          <w:lang w:eastAsia="zh-CN"/>
        </w:rPr>
        <w:t>2.</w:t>
      </w:r>
      <w:r w:rsidRPr="00437CC2">
        <w:rPr>
          <w:lang w:eastAsia="zh-CN"/>
        </w:rPr>
        <w:t xml:space="preserve"> </w:t>
      </w:r>
      <w:r w:rsidRPr="00437CC2">
        <w:rPr>
          <w:rFonts w:hint="eastAsia"/>
          <w:lang w:eastAsia="zh-CN"/>
        </w:rPr>
        <w:t>受委托开展项目评审、现场考察</w:t>
      </w:r>
      <w:r w:rsidRPr="00437CC2">
        <w:rPr>
          <w:lang w:eastAsia="zh-CN"/>
        </w:rPr>
        <w:t>、</w:t>
      </w:r>
      <w:r w:rsidRPr="00437CC2">
        <w:rPr>
          <w:rFonts w:hint="eastAsia"/>
          <w:lang w:eastAsia="zh-CN"/>
        </w:rPr>
        <w:t>任务书</w:t>
      </w:r>
      <w:r w:rsidRPr="00437CC2">
        <w:rPr>
          <w:lang w:eastAsia="zh-CN"/>
        </w:rPr>
        <w:t>审核、</w:t>
      </w:r>
      <w:r w:rsidRPr="00437CC2">
        <w:rPr>
          <w:rFonts w:hint="eastAsia"/>
          <w:lang w:eastAsia="zh-CN"/>
        </w:rPr>
        <w:t>中期检查、验收、项目</w:t>
      </w:r>
      <w:r w:rsidRPr="00437CC2">
        <w:rPr>
          <w:lang w:eastAsia="zh-CN"/>
        </w:rPr>
        <w:t>资料归档</w:t>
      </w:r>
      <w:r w:rsidRPr="00437CC2">
        <w:rPr>
          <w:rFonts w:hint="eastAsia"/>
          <w:lang w:eastAsia="zh-CN"/>
        </w:rPr>
        <w:t>保存与</w:t>
      </w:r>
      <w:r w:rsidRPr="00437CC2">
        <w:rPr>
          <w:lang w:eastAsia="zh-CN"/>
        </w:rPr>
        <w:t>共享、</w:t>
      </w:r>
      <w:r w:rsidRPr="00437CC2">
        <w:rPr>
          <w:rFonts w:hint="eastAsia"/>
          <w:lang w:eastAsia="zh-CN"/>
        </w:rPr>
        <w:t>以及咨询评审专家管理。</w:t>
      </w:r>
    </w:p>
    <w:p w:rsidR="00975229" w:rsidRPr="00437CC2" w:rsidRDefault="00975229" w:rsidP="00975229">
      <w:pPr>
        <w:spacing w:line="560" w:lineRule="exact"/>
        <w:ind w:firstLineChars="200" w:firstLine="480"/>
        <w:rPr>
          <w:lang w:eastAsia="zh-CN"/>
        </w:rPr>
      </w:pPr>
      <w:r w:rsidRPr="00437CC2">
        <w:rPr>
          <w:lang w:eastAsia="zh-CN"/>
        </w:rPr>
        <w:t xml:space="preserve">3. </w:t>
      </w:r>
      <w:r w:rsidRPr="00437CC2">
        <w:rPr>
          <w:rFonts w:hint="eastAsia"/>
          <w:lang w:eastAsia="zh-CN"/>
        </w:rPr>
        <w:t>根据委托任务</w:t>
      </w:r>
      <w:r w:rsidRPr="00437CC2">
        <w:rPr>
          <w:lang w:eastAsia="zh-CN"/>
        </w:rPr>
        <w:t>开展其他</w:t>
      </w:r>
      <w:r w:rsidRPr="00437CC2">
        <w:rPr>
          <w:rFonts w:hint="eastAsia"/>
          <w:lang w:eastAsia="zh-CN"/>
        </w:rPr>
        <w:t>工作</w:t>
      </w:r>
      <w:r w:rsidRPr="00437CC2">
        <w:rPr>
          <w:lang w:eastAsia="zh-CN"/>
        </w:rPr>
        <w:t>。</w:t>
      </w:r>
    </w:p>
    <w:p w:rsidR="00975229" w:rsidRPr="00437CC2" w:rsidRDefault="00975229" w:rsidP="00975229">
      <w:pPr>
        <w:spacing w:line="560" w:lineRule="exact"/>
        <w:ind w:firstLineChars="200" w:firstLine="480"/>
        <w:rPr>
          <w:lang w:eastAsia="zh-CN"/>
        </w:rPr>
      </w:pPr>
      <w:r w:rsidRPr="00437CC2">
        <w:rPr>
          <w:lang w:eastAsia="zh-CN"/>
        </w:rPr>
        <w:t>4</w:t>
      </w:r>
      <w:r w:rsidRPr="00437CC2">
        <w:rPr>
          <w:rFonts w:hint="eastAsia"/>
          <w:lang w:eastAsia="zh-CN"/>
        </w:rPr>
        <w:t>.</w:t>
      </w:r>
      <w:r w:rsidRPr="00437CC2">
        <w:rPr>
          <w:lang w:eastAsia="zh-CN"/>
        </w:rPr>
        <w:t xml:space="preserve"> </w:t>
      </w:r>
      <w:r w:rsidRPr="00437CC2">
        <w:rPr>
          <w:rFonts w:hint="eastAsia"/>
          <w:lang w:eastAsia="zh-CN"/>
        </w:rPr>
        <w:t>接受市科技局的指导和监督，向市科技局反映在项目管理服务过程中发现的问题，对相关问题做出判断，重大问题报市科技局决策。</w:t>
      </w:r>
    </w:p>
    <w:p w:rsidR="00975229" w:rsidRPr="00437CC2" w:rsidRDefault="00975229" w:rsidP="00975229">
      <w:pPr>
        <w:spacing w:line="560" w:lineRule="exact"/>
        <w:rPr>
          <w:lang w:eastAsia="zh-CN"/>
        </w:rPr>
      </w:pPr>
      <w:r w:rsidRPr="00437CC2">
        <w:rPr>
          <w:rFonts w:hint="eastAsia"/>
          <w:lang w:eastAsia="zh-CN"/>
        </w:rPr>
        <w:t>第三章</w:t>
      </w:r>
      <w:r w:rsidRPr="00437CC2">
        <w:rPr>
          <w:rFonts w:hint="eastAsia"/>
          <w:lang w:eastAsia="zh-CN"/>
        </w:rPr>
        <w:t xml:space="preserve"> </w:t>
      </w:r>
      <w:r w:rsidRPr="00437CC2">
        <w:rPr>
          <w:rFonts w:hint="eastAsia"/>
          <w:lang w:eastAsia="zh-CN"/>
        </w:rPr>
        <w:t>组织管理</w:t>
      </w:r>
    </w:p>
    <w:p w:rsidR="00975229" w:rsidRPr="00437CC2" w:rsidRDefault="00975229" w:rsidP="00975229">
      <w:pPr>
        <w:spacing w:line="560" w:lineRule="exact"/>
        <w:ind w:firstLineChars="200" w:firstLine="480"/>
        <w:rPr>
          <w:lang w:eastAsia="zh-CN"/>
        </w:rPr>
      </w:pPr>
      <w:r w:rsidRPr="00437CC2">
        <w:rPr>
          <w:rFonts w:hint="eastAsia"/>
          <w:lang w:eastAsia="zh-CN"/>
        </w:rPr>
        <w:t>第十条</w:t>
      </w:r>
      <w:r w:rsidRPr="00437CC2">
        <w:rPr>
          <w:rFonts w:hint="eastAsia"/>
          <w:lang w:eastAsia="zh-CN"/>
        </w:rPr>
        <w:t xml:space="preserve"> </w:t>
      </w:r>
      <w:r w:rsidRPr="00437CC2">
        <w:rPr>
          <w:rFonts w:hint="eastAsia"/>
          <w:lang w:eastAsia="zh-CN"/>
        </w:rPr>
        <w:t>项目的组织主要有社会申报和专项组织等方式。</w:t>
      </w:r>
    </w:p>
    <w:p w:rsidR="00975229" w:rsidRPr="00437CC2" w:rsidRDefault="00975229" w:rsidP="00975229">
      <w:pPr>
        <w:spacing w:line="560" w:lineRule="exact"/>
        <w:ind w:firstLineChars="200" w:firstLine="480"/>
        <w:rPr>
          <w:lang w:eastAsia="zh-CN"/>
        </w:rPr>
      </w:pPr>
      <w:r w:rsidRPr="00437CC2">
        <w:rPr>
          <w:rFonts w:hint="eastAsia"/>
          <w:lang w:eastAsia="zh-CN"/>
        </w:rPr>
        <w:t>社会申报。市科技局会同市财政局向社会公开发布项目申报指南或通知，全市行政辖区内的各类企事业单位可根据项目申报指南或通知自由申报的项目。</w:t>
      </w:r>
    </w:p>
    <w:p w:rsidR="00975229" w:rsidRPr="00437CC2" w:rsidRDefault="00975229" w:rsidP="00975229">
      <w:pPr>
        <w:spacing w:line="560" w:lineRule="exact"/>
        <w:ind w:firstLineChars="200" w:firstLine="480"/>
        <w:rPr>
          <w:lang w:eastAsia="zh-CN"/>
        </w:rPr>
      </w:pPr>
      <w:r w:rsidRPr="00437CC2">
        <w:rPr>
          <w:rFonts w:hint="eastAsia"/>
          <w:lang w:eastAsia="zh-CN"/>
        </w:rPr>
        <w:t>专项组织。为推进全市科技创新重点</w:t>
      </w:r>
      <w:r w:rsidRPr="00437CC2">
        <w:rPr>
          <w:lang w:eastAsia="zh-CN"/>
        </w:rPr>
        <w:t>工作</w:t>
      </w:r>
      <w:r w:rsidRPr="00437CC2">
        <w:rPr>
          <w:rFonts w:hint="eastAsia"/>
          <w:lang w:eastAsia="zh-CN"/>
        </w:rPr>
        <w:t>，市科技局以主动设计、专项组织方式邀请相关单位参与实施的项目。</w:t>
      </w:r>
    </w:p>
    <w:p w:rsidR="00975229" w:rsidRPr="00437CC2" w:rsidRDefault="00975229" w:rsidP="00975229">
      <w:pPr>
        <w:spacing w:line="560" w:lineRule="exact"/>
        <w:ind w:firstLineChars="200" w:firstLine="480"/>
        <w:rPr>
          <w:lang w:eastAsia="zh-CN"/>
        </w:rPr>
      </w:pPr>
      <w:r w:rsidRPr="00437CC2">
        <w:rPr>
          <w:rFonts w:hint="eastAsia"/>
          <w:lang w:eastAsia="zh-CN"/>
        </w:rPr>
        <w:t>第十一条</w:t>
      </w:r>
      <w:r w:rsidRPr="00437CC2">
        <w:rPr>
          <w:rFonts w:hint="eastAsia"/>
          <w:lang w:eastAsia="zh-CN"/>
        </w:rPr>
        <w:t xml:space="preserve"> </w:t>
      </w:r>
      <w:r w:rsidRPr="00437CC2">
        <w:rPr>
          <w:rFonts w:hint="eastAsia"/>
          <w:lang w:eastAsia="zh-CN"/>
        </w:rPr>
        <w:t>项目管理过程主要包括项目立项、项目实施</w:t>
      </w:r>
      <w:r w:rsidRPr="00437CC2">
        <w:rPr>
          <w:lang w:eastAsia="zh-CN"/>
        </w:rPr>
        <w:t>与</w:t>
      </w:r>
      <w:r w:rsidRPr="00437CC2">
        <w:rPr>
          <w:rFonts w:hint="eastAsia"/>
          <w:lang w:eastAsia="zh-CN"/>
        </w:rPr>
        <w:t>监管和项目验收等环节。由</w:t>
      </w:r>
      <w:r w:rsidRPr="00437CC2">
        <w:rPr>
          <w:lang w:eastAsia="zh-CN"/>
        </w:rPr>
        <w:t>市科技局</w:t>
      </w:r>
      <w:r w:rsidRPr="00437CC2">
        <w:rPr>
          <w:rFonts w:hint="eastAsia"/>
          <w:lang w:eastAsia="zh-CN"/>
        </w:rPr>
        <w:t>负责建立决策、执行、监督权限分离、相互制约又相互</w:t>
      </w:r>
      <w:r w:rsidRPr="00437CC2">
        <w:rPr>
          <w:lang w:eastAsia="zh-CN"/>
        </w:rPr>
        <w:t>协调</w:t>
      </w:r>
      <w:r w:rsidRPr="00437CC2">
        <w:rPr>
          <w:rFonts w:hint="eastAsia"/>
          <w:lang w:eastAsia="zh-CN"/>
        </w:rPr>
        <w:t>的工作机制，按相关工作规程开展</w:t>
      </w:r>
      <w:r w:rsidRPr="00437CC2">
        <w:rPr>
          <w:lang w:eastAsia="zh-CN"/>
        </w:rPr>
        <w:t>项目全过程管理</w:t>
      </w:r>
      <w:r w:rsidRPr="00437CC2">
        <w:rPr>
          <w:rFonts w:hint="eastAsia"/>
          <w:lang w:eastAsia="zh-CN"/>
        </w:rPr>
        <w:t>，保证项目管理的科学公正和廉洁透明。项目实行网络信息化管理，全过程管理可查询、可申诉、可追溯。</w:t>
      </w:r>
    </w:p>
    <w:p w:rsidR="00975229" w:rsidRPr="00437CC2" w:rsidRDefault="00975229" w:rsidP="00975229">
      <w:pPr>
        <w:spacing w:line="560" w:lineRule="exact"/>
        <w:ind w:firstLineChars="200" w:firstLine="480"/>
        <w:rPr>
          <w:lang w:eastAsia="zh-CN"/>
        </w:rPr>
      </w:pPr>
      <w:r w:rsidRPr="00437CC2">
        <w:rPr>
          <w:rFonts w:hint="eastAsia"/>
          <w:lang w:eastAsia="zh-CN"/>
        </w:rPr>
        <w:lastRenderedPageBreak/>
        <w:t>1</w:t>
      </w:r>
      <w:r w:rsidRPr="00437CC2">
        <w:rPr>
          <w:lang w:eastAsia="zh-CN"/>
        </w:rPr>
        <w:t xml:space="preserve">. </w:t>
      </w:r>
      <w:r w:rsidRPr="00437CC2">
        <w:rPr>
          <w:rFonts w:hint="eastAsia"/>
          <w:lang w:eastAsia="zh-CN"/>
        </w:rPr>
        <w:t>项目立项。包括指南（通知）编制与发布、项目申报、评审论证、审议决策和合同签订等步骤。项目承担单位根据指南</w:t>
      </w:r>
      <w:r w:rsidRPr="00437CC2">
        <w:rPr>
          <w:lang w:eastAsia="zh-CN"/>
        </w:rPr>
        <w:t>（</w:t>
      </w:r>
      <w:r w:rsidRPr="00437CC2">
        <w:rPr>
          <w:rFonts w:hint="eastAsia"/>
          <w:lang w:eastAsia="zh-CN"/>
        </w:rPr>
        <w:t>通知</w:t>
      </w:r>
      <w:r w:rsidRPr="00437CC2">
        <w:rPr>
          <w:lang w:eastAsia="zh-CN"/>
        </w:rPr>
        <w:t>）</w:t>
      </w:r>
      <w:r w:rsidRPr="00437CC2">
        <w:rPr>
          <w:rFonts w:hint="eastAsia"/>
          <w:lang w:eastAsia="zh-CN"/>
        </w:rPr>
        <w:t>要求</w:t>
      </w:r>
      <w:r w:rsidRPr="00437CC2">
        <w:rPr>
          <w:lang w:eastAsia="zh-CN"/>
        </w:rPr>
        <w:t>进行申报，项目主管</w:t>
      </w:r>
      <w:r w:rsidRPr="00437CC2">
        <w:rPr>
          <w:rFonts w:hint="eastAsia"/>
          <w:lang w:eastAsia="zh-CN"/>
        </w:rPr>
        <w:t>单位负责</w:t>
      </w:r>
      <w:r w:rsidRPr="00437CC2">
        <w:rPr>
          <w:lang w:eastAsia="zh-CN"/>
        </w:rPr>
        <w:t>审核推荐。</w:t>
      </w:r>
      <w:r w:rsidRPr="00437CC2">
        <w:rPr>
          <w:rFonts w:hint="eastAsia"/>
          <w:lang w:eastAsia="zh-CN"/>
        </w:rPr>
        <w:t>项目立项采取专家评审制，</w:t>
      </w:r>
      <w:r w:rsidRPr="00437CC2">
        <w:rPr>
          <w:lang w:eastAsia="zh-CN"/>
        </w:rPr>
        <w:t>由市科技局</w:t>
      </w:r>
      <w:r w:rsidRPr="00437CC2">
        <w:rPr>
          <w:rFonts w:hint="eastAsia"/>
          <w:lang w:eastAsia="zh-CN"/>
        </w:rPr>
        <w:t>会同</w:t>
      </w:r>
      <w:r w:rsidRPr="00437CC2">
        <w:rPr>
          <w:lang w:eastAsia="zh-CN"/>
        </w:rPr>
        <w:t>市财政局</w:t>
      </w:r>
      <w:r w:rsidRPr="00437CC2">
        <w:rPr>
          <w:rFonts w:hint="eastAsia"/>
          <w:lang w:eastAsia="zh-CN"/>
        </w:rPr>
        <w:t>按相关工作规程</w:t>
      </w:r>
      <w:r w:rsidRPr="00437CC2">
        <w:rPr>
          <w:lang w:eastAsia="zh-CN"/>
        </w:rPr>
        <w:t>，组织</w:t>
      </w:r>
      <w:r w:rsidRPr="00437CC2">
        <w:rPr>
          <w:rFonts w:hint="eastAsia"/>
          <w:lang w:eastAsia="zh-CN"/>
        </w:rPr>
        <w:t>科技</w:t>
      </w:r>
      <w:r w:rsidRPr="00437CC2">
        <w:rPr>
          <w:lang w:eastAsia="zh-CN"/>
        </w:rPr>
        <w:t>、财务等方面专家</w:t>
      </w:r>
      <w:r w:rsidRPr="00437CC2">
        <w:rPr>
          <w:rFonts w:hint="eastAsia"/>
          <w:lang w:eastAsia="zh-CN"/>
        </w:rPr>
        <w:t>，</w:t>
      </w:r>
      <w:r w:rsidRPr="00437CC2">
        <w:rPr>
          <w:lang w:eastAsia="zh-CN"/>
        </w:rPr>
        <w:t>进行评审论证，确定立项项目</w:t>
      </w:r>
      <w:r w:rsidRPr="00437CC2">
        <w:rPr>
          <w:rFonts w:hint="eastAsia"/>
          <w:lang w:eastAsia="zh-CN"/>
        </w:rPr>
        <w:t>。</w:t>
      </w:r>
    </w:p>
    <w:p w:rsidR="00975229" w:rsidRPr="00437CC2" w:rsidRDefault="00975229" w:rsidP="00975229">
      <w:pPr>
        <w:spacing w:line="560" w:lineRule="exact"/>
        <w:ind w:firstLineChars="200" w:firstLine="480"/>
        <w:rPr>
          <w:lang w:eastAsia="zh-CN"/>
        </w:rPr>
      </w:pPr>
      <w:r w:rsidRPr="00437CC2">
        <w:rPr>
          <w:rFonts w:hint="eastAsia"/>
          <w:lang w:eastAsia="zh-CN"/>
        </w:rPr>
        <w:t>2</w:t>
      </w:r>
      <w:r w:rsidRPr="00437CC2">
        <w:rPr>
          <w:lang w:eastAsia="zh-CN"/>
        </w:rPr>
        <w:t xml:space="preserve">. </w:t>
      </w:r>
      <w:r w:rsidRPr="00437CC2">
        <w:rPr>
          <w:rFonts w:hint="eastAsia"/>
          <w:lang w:eastAsia="zh-CN"/>
        </w:rPr>
        <w:t>项目实施</w:t>
      </w:r>
      <w:r w:rsidRPr="00437CC2">
        <w:rPr>
          <w:lang w:eastAsia="zh-CN"/>
        </w:rPr>
        <w:t>与监管</w:t>
      </w:r>
      <w:r w:rsidRPr="00437CC2">
        <w:rPr>
          <w:rFonts w:hint="eastAsia"/>
          <w:lang w:eastAsia="zh-CN"/>
        </w:rPr>
        <w:t>。项目承担</w:t>
      </w:r>
      <w:r w:rsidRPr="00437CC2">
        <w:rPr>
          <w:lang w:eastAsia="zh-CN"/>
        </w:rPr>
        <w:t>单位按照任务书约定</w:t>
      </w:r>
      <w:r w:rsidRPr="00437CC2">
        <w:rPr>
          <w:rFonts w:hint="eastAsia"/>
          <w:lang w:eastAsia="zh-CN"/>
        </w:rPr>
        <w:t>实施</w:t>
      </w:r>
      <w:r w:rsidRPr="00437CC2">
        <w:rPr>
          <w:lang w:eastAsia="zh-CN"/>
        </w:rPr>
        <w:t>项目，</w:t>
      </w:r>
      <w:r w:rsidRPr="00437CC2">
        <w:rPr>
          <w:rFonts w:hint="eastAsia"/>
          <w:lang w:eastAsia="zh-CN"/>
        </w:rPr>
        <w:t>项目</w:t>
      </w:r>
      <w:r w:rsidRPr="00437CC2">
        <w:rPr>
          <w:lang w:eastAsia="zh-CN"/>
        </w:rPr>
        <w:t>管理各责任主体按职责</w:t>
      </w:r>
      <w:r w:rsidRPr="00437CC2">
        <w:rPr>
          <w:rFonts w:hint="eastAsia"/>
          <w:lang w:eastAsia="zh-CN"/>
        </w:rPr>
        <w:t>和</w:t>
      </w:r>
      <w:r w:rsidRPr="00437CC2">
        <w:rPr>
          <w:lang w:eastAsia="zh-CN"/>
        </w:rPr>
        <w:t>相关工作规程进行监督管理。</w:t>
      </w:r>
    </w:p>
    <w:p w:rsidR="00975229" w:rsidRPr="00437CC2" w:rsidRDefault="00975229" w:rsidP="00975229">
      <w:pPr>
        <w:spacing w:line="560" w:lineRule="exact"/>
        <w:ind w:firstLineChars="200" w:firstLine="480"/>
        <w:rPr>
          <w:lang w:eastAsia="zh-CN"/>
        </w:rPr>
      </w:pPr>
      <w:r w:rsidRPr="00437CC2">
        <w:rPr>
          <w:rFonts w:hint="eastAsia"/>
          <w:lang w:eastAsia="zh-CN"/>
        </w:rPr>
        <w:t>3</w:t>
      </w:r>
      <w:r w:rsidRPr="00437CC2">
        <w:rPr>
          <w:lang w:eastAsia="zh-CN"/>
        </w:rPr>
        <w:t xml:space="preserve">. </w:t>
      </w:r>
      <w:r w:rsidRPr="00437CC2">
        <w:rPr>
          <w:rFonts w:hint="eastAsia"/>
          <w:lang w:eastAsia="zh-CN"/>
        </w:rPr>
        <w:t>项目验收</w:t>
      </w:r>
      <w:r w:rsidRPr="00437CC2">
        <w:rPr>
          <w:lang w:eastAsia="zh-CN"/>
        </w:rPr>
        <w:t>。</w:t>
      </w:r>
      <w:r w:rsidRPr="00437CC2">
        <w:rPr>
          <w:rFonts w:hint="eastAsia"/>
          <w:lang w:eastAsia="zh-CN"/>
        </w:rPr>
        <w:t>项目</w:t>
      </w:r>
      <w:r w:rsidRPr="00437CC2">
        <w:rPr>
          <w:lang w:eastAsia="zh-CN"/>
        </w:rPr>
        <w:t>到期后</w:t>
      </w:r>
      <w:r w:rsidRPr="00437CC2">
        <w:rPr>
          <w:rFonts w:hint="eastAsia"/>
          <w:lang w:eastAsia="zh-CN"/>
        </w:rPr>
        <w:t>，</w:t>
      </w:r>
      <w:r w:rsidRPr="00437CC2">
        <w:rPr>
          <w:lang w:eastAsia="zh-CN"/>
        </w:rPr>
        <w:t>由市科技局</w:t>
      </w:r>
      <w:r w:rsidRPr="00437CC2">
        <w:rPr>
          <w:rFonts w:hint="eastAsia"/>
          <w:lang w:eastAsia="zh-CN"/>
        </w:rPr>
        <w:t>组织实施</w:t>
      </w:r>
      <w:r w:rsidRPr="00437CC2">
        <w:rPr>
          <w:lang w:eastAsia="zh-CN"/>
        </w:rPr>
        <w:t>项目验收，</w:t>
      </w:r>
      <w:r w:rsidRPr="00437CC2">
        <w:rPr>
          <w:rFonts w:hint="eastAsia"/>
          <w:lang w:eastAsia="zh-CN"/>
        </w:rPr>
        <w:t>作出</w:t>
      </w:r>
      <w:r w:rsidRPr="00437CC2">
        <w:rPr>
          <w:lang w:eastAsia="zh-CN"/>
        </w:rPr>
        <w:t>项目验收结论</w:t>
      </w:r>
      <w:r w:rsidRPr="00437CC2">
        <w:rPr>
          <w:rFonts w:hint="eastAsia"/>
          <w:lang w:eastAsia="zh-CN"/>
        </w:rPr>
        <w:t>，</w:t>
      </w:r>
      <w:r w:rsidRPr="00437CC2">
        <w:rPr>
          <w:lang w:eastAsia="zh-CN"/>
        </w:rPr>
        <w:t>并</w:t>
      </w:r>
      <w:r w:rsidRPr="00437CC2">
        <w:rPr>
          <w:rFonts w:hint="eastAsia"/>
          <w:lang w:eastAsia="zh-CN"/>
        </w:rPr>
        <w:t>开展</w:t>
      </w:r>
      <w:r w:rsidRPr="00437CC2">
        <w:rPr>
          <w:lang w:eastAsia="zh-CN"/>
        </w:rPr>
        <w:t>项目绩效考评管理。</w:t>
      </w:r>
    </w:p>
    <w:p w:rsidR="00975229" w:rsidRPr="00437CC2" w:rsidRDefault="00975229" w:rsidP="00975229">
      <w:pPr>
        <w:spacing w:line="560" w:lineRule="exact"/>
        <w:ind w:firstLineChars="200" w:firstLine="480"/>
        <w:rPr>
          <w:lang w:eastAsia="zh-CN"/>
        </w:rPr>
      </w:pPr>
      <w:r w:rsidRPr="00437CC2">
        <w:rPr>
          <w:rFonts w:hint="eastAsia"/>
          <w:lang w:eastAsia="zh-CN"/>
        </w:rPr>
        <w:t>第十二条</w:t>
      </w:r>
      <w:r w:rsidRPr="00437CC2">
        <w:rPr>
          <w:rFonts w:hint="eastAsia"/>
          <w:lang w:eastAsia="zh-CN"/>
        </w:rPr>
        <w:t xml:space="preserve"> </w:t>
      </w:r>
      <w:r w:rsidRPr="00437CC2">
        <w:rPr>
          <w:rFonts w:hint="eastAsia"/>
          <w:lang w:eastAsia="zh-CN"/>
        </w:rPr>
        <w:t>实行项目管理公开制度，包括公告、查询、共享三个方面。凡涉及项目管理的重要事项、重大决策和行政措施等，均应向社会公开，广泛征求和听取意见，接受社会监督。</w:t>
      </w:r>
    </w:p>
    <w:p w:rsidR="00975229" w:rsidRPr="00437CC2" w:rsidRDefault="00975229" w:rsidP="00975229">
      <w:pPr>
        <w:spacing w:line="560" w:lineRule="exact"/>
        <w:ind w:firstLineChars="200" w:firstLine="480"/>
        <w:rPr>
          <w:lang w:eastAsia="zh-CN"/>
        </w:rPr>
      </w:pPr>
      <w:r w:rsidRPr="00437CC2">
        <w:rPr>
          <w:rFonts w:hint="eastAsia"/>
          <w:lang w:eastAsia="zh-CN"/>
        </w:rPr>
        <w:t>1</w:t>
      </w:r>
      <w:r w:rsidRPr="00437CC2">
        <w:rPr>
          <w:lang w:eastAsia="zh-CN"/>
        </w:rPr>
        <w:t xml:space="preserve">. </w:t>
      </w:r>
      <w:r w:rsidRPr="00437CC2">
        <w:rPr>
          <w:rFonts w:hint="eastAsia"/>
          <w:lang w:eastAsia="zh-CN"/>
        </w:rPr>
        <w:t>公告。项目申报指南编制、项目立项情况、专家评审论证结果及专家名单、验收结果等需向社会公众公开。</w:t>
      </w:r>
    </w:p>
    <w:p w:rsidR="00975229" w:rsidRPr="00437CC2" w:rsidRDefault="00975229" w:rsidP="00975229">
      <w:pPr>
        <w:spacing w:line="560" w:lineRule="exact"/>
        <w:ind w:firstLineChars="200" w:firstLine="480"/>
        <w:rPr>
          <w:lang w:eastAsia="zh-CN"/>
        </w:rPr>
      </w:pPr>
      <w:r w:rsidRPr="00437CC2">
        <w:rPr>
          <w:rFonts w:hint="eastAsia"/>
          <w:lang w:eastAsia="zh-CN"/>
        </w:rPr>
        <w:t>2</w:t>
      </w:r>
      <w:r w:rsidRPr="00437CC2">
        <w:rPr>
          <w:lang w:eastAsia="zh-CN"/>
        </w:rPr>
        <w:t xml:space="preserve">. </w:t>
      </w:r>
      <w:r w:rsidRPr="00437CC2">
        <w:rPr>
          <w:rFonts w:hint="eastAsia"/>
          <w:lang w:eastAsia="zh-CN"/>
        </w:rPr>
        <w:t>查询。项目管理涉及的相关单位可通过相应程序查询有关信息。</w:t>
      </w:r>
    </w:p>
    <w:p w:rsidR="00975229" w:rsidRPr="00437CC2" w:rsidRDefault="00975229" w:rsidP="00975229">
      <w:pPr>
        <w:spacing w:line="560" w:lineRule="exact"/>
        <w:ind w:firstLineChars="200" w:firstLine="480"/>
        <w:rPr>
          <w:lang w:eastAsia="zh-CN"/>
        </w:rPr>
      </w:pPr>
      <w:r w:rsidRPr="00437CC2">
        <w:rPr>
          <w:rFonts w:hint="eastAsia"/>
          <w:lang w:eastAsia="zh-CN"/>
        </w:rPr>
        <w:t>3</w:t>
      </w:r>
      <w:r w:rsidRPr="00437CC2">
        <w:rPr>
          <w:lang w:eastAsia="zh-CN"/>
        </w:rPr>
        <w:t xml:space="preserve">. </w:t>
      </w:r>
      <w:r w:rsidRPr="00437CC2">
        <w:rPr>
          <w:rFonts w:hint="eastAsia"/>
          <w:lang w:eastAsia="zh-CN"/>
        </w:rPr>
        <w:t>共享。建立项目及相关成果的数据库和档案系统，并按一定的标准制定关于数据和档案的保存、使用和共享的规定，包括数据和档案的基本内容、保存的方式和年限、共享的条件、申请使用的要求等。</w:t>
      </w:r>
    </w:p>
    <w:p w:rsidR="00975229" w:rsidRPr="00437CC2" w:rsidRDefault="00975229" w:rsidP="00975229">
      <w:pPr>
        <w:spacing w:line="560" w:lineRule="exact"/>
        <w:ind w:firstLineChars="200" w:firstLine="480"/>
        <w:rPr>
          <w:lang w:eastAsia="zh-CN"/>
        </w:rPr>
      </w:pPr>
      <w:r w:rsidRPr="00437CC2">
        <w:rPr>
          <w:rFonts w:hint="eastAsia"/>
          <w:lang w:eastAsia="zh-CN"/>
        </w:rPr>
        <w:t>第十三条</w:t>
      </w:r>
      <w:r w:rsidRPr="00437CC2">
        <w:rPr>
          <w:rFonts w:hint="eastAsia"/>
          <w:lang w:eastAsia="zh-CN"/>
        </w:rPr>
        <w:t xml:space="preserve"> </w:t>
      </w:r>
      <w:r w:rsidRPr="00437CC2">
        <w:rPr>
          <w:rFonts w:hint="eastAsia"/>
          <w:lang w:eastAsia="zh-CN"/>
        </w:rPr>
        <w:t>市科技局与项目承担单位就项目可能产生的成果及其形成的知识产权在项目任务书中进行书面约定。</w:t>
      </w:r>
    </w:p>
    <w:p w:rsidR="00975229" w:rsidRPr="00437CC2" w:rsidRDefault="00975229" w:rsidP="00975229">
      <w:pPr>
        <w:spacing w:line="560" w:lineRule="exact"/>
        <w:ind w:firstLineChars="200" w:firstLine="480"/>
        <w:rPr>
          <w:lang w:eastAsia="zh-CN"/>
        </w:rPr>
      </w:pPr>
      <w:r w:rsidRPr="00437CC2">
        <w:rPr>
          <w:rFonts w:hint="eastAsia"/>
          <w:lang w:eastAsia="zh-CN"/>
        </w:rPr>
        <w:t>项目产生的科技成果涉及保密、转让、科技奖励等内容的，按《中华人民共和国促进科技成果转化法》等有关法律法规执行。</w:t>
      </w:r>
    </w:p>
    <w:p w:rsidR="00975229" w:rsidRPr="00437CC2" w:rsidRDefault="00975229" w:rsidP="00975229">
      <w:pPr>
        <w:spacing w:line="560" w:lineRule="exact"/>
        <w:ind w:firstLineChars="200" w:firstLine="480"/>
        <w:rPr>
          <w:lang w:eastAsia="zh-CN"/>
        </w:rPr>
      </w:pPr>
      <w:r w:rsidRPr="00437CC2">
        <w:rPr>
          <w:rFonts w:hint="eastAsia"/>
          <w:lang w:eastAsia="zh-CN"/>
        </w:rPr>
        <w:t>第十四条</w:t>
      </w:r>
      <w:r w:rsidRPr="00437CC2">
        <w:rPr>
          <w:rFonts w:hint="eastAsia"/>
          <w:lang w:eastAsia="zh-CN"/>
        </w:rPr>
        <w:t xml:space="preserve"> </w:t>
      </w:r>
      <w:r w:rsidRPr="00437CC2">
        <w:rPr>
          <w:rFonts w:hint="eastAsia"/>
          <w:lang w:eastAsia="zh-CN"/>
        </w:rPr>
        <w:t>对涉密项目，严格按照《科学技术保密规定》执行。</w:t>
      </w:r>
    </w:p>
    <w:p w:rsidR="00975229" w:rsidRPr="00437CC2" w:rsidRDefault="00975229" w:rsidP="00975229">
      <w:pPr>
        <w:spacing w:line="560" w:lineRule="exact"/>
        <w:ind w:firstLineChars="200" w:firstLine="480"/>
        <w:rPr>
          <w:lang w:eastAsia="zh-CN"/>
        </w:rPr>
      </w:pPr>
      <w:r w:rsidRPr="00437CC2">
        <w:rPr>
          <w:rFonts w:hint="eastAsia"/>
          <w:lang w:eastAsia="zh-CN"/>
        </w:rPr>
        <w:t>第十五条</w:t>
      </w:r>
      <w:r w:rsidRPr="00437CC2">
        <w:rPr>
          <w:rFonts w:hint="eastAsia"/>
          <w:lang w:eastAsia="zh-CN"/>
        </w:rPr>
        <w:t xml:space="preserve"> </w:t>
      </w:r>
      <w:r w:rsidRPr="00437CC2">
        <w:rPr>
          <w:rFonts w:hint="eastAsia"/>
          <w:lang w:eastAsia="zh-CN"/>
        </w:rPr>
        <w:t>项目实行报告制度。项目基本报告类型包括：</w:t>
      </w:r>
    </w:p>
    <w:p w:rsidR="00975229" w:rsidRPr="00437CC2" w:rsidRDefault="00975229" w:rsidP="00975229">
      <w:pPr>
        <w:spacing w:line="560" w:lineRule="exact"/>
        <w:ind w:firstLineChars="200" w:firstLine="480"/>
        <w:rPr>
          <w:lang w:eastAsia="zh-CN"/>
        </w:rPr>
      </w:pPr>
      <w:r w:rsidRPr="00437CC2">
        <w:rPr>
          <w:rFonts w:hint="eastAsia"/>
          <w:lang w:eastAsia="zh-CN"/>
        </w:rPr>
        <w:t>1</w:t>
      </w:r>
      <w:r w:rsidRPr="00437CC2">
        <w:rPr>
          <w:lang w:eastAsia="zh-CN"/>
        </w:rPr>
        <w:t xml:space="preserve">. </w:t>
      </w:r>
      <w:r w:rsidRPr="00437CC2">
        <w:rPr>
          <w:rFonts w:hint="eastAsia"/>
          <w:lang w:eastAsia="zh-CN"/>
        </w:rPr>
        <w:t>项目统计调查报告。项目承担单位应</w:t>
      </w:r>
      <w:r w:rsidRPr="00437CC2">
        <w:rPr>
          <w:lang w:eastAsia="zh-CN"/>
        </w:rPr>
        <w:t>按要求</w:t>
      </w:r>
      <w:r w:rsidRPr="00437CC2">
        <w:rPr>
          <w:rFonts w:hint="eastAsia"/>
          <w:lang w:eastAsia="zh-CN"/>
        </w:rPr>
        <w:t>填报相关统计调查表。</w:t>
      </w:r>
    </w:p>
    <w:p w:rsidR="00975229" w:rsidRPr="00437CC2" w:rsidRDefault="00975229" w:rsidP="00975229">
      <w:pPr>
        <w:spacing w:line="560" w:lineRule="exact"/>
        <w:ind w:firstLineChars="200" w:firstLine="480"/>
        <w:rPr>
          <w:lang w:eastAsia="zh-CN"/>
        </w:rPr>
      </w:pPr>
      <w:r w:rsidRPr="00437CC2">
        <w:rPr>
          <w:rFonts w:hint="eastAsia"/>
          <w:lang w:eastAsia="zh-CN"/>
        </w:rPr>
        <w:lastRenderedPageBreak/>
        <w:t>2</w:t>
      </w:r>
      <w:r w:rsidRPr="00437CC2">
        <w:rPr>
          <w:lang w:eastAsia="zh-CN"/>
        </w:rPr>
        <w:t xml:space="preserve">. </w:t>
      </w:r>
      <w:r w:rsidRPr="00437CC2">
        <w:rPr>
          <w:rFonts w:hint="eastAsia"/>
          <w:lang w:eastAsia="zh-CN"/>
        </w:rPr>
        <w:t>项目专项资金使用报告。项目承担单位应按要求向市科技局报告资金到位及使用情况，提交项目财务决算及项目绩效自评报告。</w:t>
      </w:r>
    </w:p>
    <w:p w:rsidR="00975229" w:rsidRPr="00437CC2" w:rsidRDefault="00975229" w:rsidP="00975229">
      <w:pPr>
        <w:spacing w:line="560" w:lineRule="exact"/>
        <w:ind w:firstLineChars="200" w:firstLine="480"/>
        <w:rPr>
          <w:lang w:eastAsia="zh-CN"/>
        </w:rPr>
      </w:pPr>
      <w:r w:rsidRPr="00437CC2">
        <w:rPr>
          <w:rFonts w:hint="eastAsia"/>
          <w:lang w:eastAsia="zh-CN"/>
        </w:rPr>
        <w:t>3</w:t>
      </w:r>
      <w:r w:rsidRPr="00437CC2">
        <w:rPr>
          <w:lang w:eastAsia="zh-CN"/>
        </w:rPr>
        <w:t xml:space="preserve">. </w:t>
      </w:r>
      <w:r w:rsidRPr="00437CC2">
        <w:rPr>
          <w:rFonts w:hint="eastAsia"/>
          <w:lang w:eastAsia="zh-CN"/>
        </w:rPr>
        <w:t>项目验收报告。项目承担单位应按要求向市科技局提交验收报告。</w:t>
      </w:r>
    </w:p>
    <w:p w:rsidR="00975229" w:rsidRPr="00437CC2" w:rsidRDefault="00975229" w:rsidP="00975229">
      <w:pPr>
        <w:spacing w:line="560" w:lineRule="exact"/>
        <w:ind w:firstLineChars="200" w:firstLine="480"/>
        <w:rPr>
          <w:lang w:eastAsia="zh-CN"/>
        </w:rPr>
      </w:pPr>
      <w:r w:rsidRPr="00437CC2">
        <w:rPr>
          <w:rFonts w:hint="eastAsia"/>
          <w:lang w:eastAsia="zh-CN"/>
        </w:rPr>
        <w:t>4</w:t>
      </w:r>
      <w:r w:rsidRPr="00437CC2">
        <w:rPr>
          <w:lang w:eastAsia="zh-CN"/>
        </w:rPr>
        <w:t xml:space="preserve">. </w:t>
      </w:r>
      <w:r w:rsidRPr="00437CC2">
        <w:rPr>
          <w:rFonts w:hint="eastAsia"/>
          <w:lang w:eastAsia="zh-CN"/>
        </w:rPr>
        <w:t>项目科技报告。项目实施过程中，项目承担单位应按规定对项目实施的各个环节、路径和实验数据等进行记录并整理形成科技报告，作为项目验收材料之一。项目实施过程中有重大发现或取得重大进展的，及时提交科技报告。</w:t>
      </w:r>
    </w:p>
    <w:p w:rsidR="00975229" w:rsidRPr="00437CC2" w:rsidRDefault="00975229" w:rsidP="00975229">
      <w:pPr>
        <w:spacing w:line="560" w:lineRule="exact"/>
        <w:ind w:firstLineChars="200" w:firstLine="480"/>
        <w:rPr>
          <w:lang w:eastAsia="zh-CN"/>
        </w:rPr>
      </w:pPr>
      <w:r w:rsidRPr="00437CC2">
        <w:rPr>
          <w:rFonts w:hint="eastAsia"/>
          <w:lang w:eastAsia="zh-CN"/>
        </w:rPr>
        <w:t>5</w:t>
      </w:r>
      <w:r w:rsidRPr="00437CC2">
        <w:rPr>
          <w:lang w:eastAsia="zh-CN"/>
        </w:rPr>
        <w:t xml:space="preserve">. </w:t>
      </w:r>
      <w:r w:rsidRPr="00437CC2">
        <w:rPr>
          <w:rFonts w:hint="eastAsia"/>
          <w:lang w:eastAsia="zh-CN"/>
        </w:rPr>
        <w:t>项目承担单位还应</w:t>
      </w:r>
      <w:r w:rsidRPr="00437CC2">
        <w:rPr>
          <w:lang w:eastAsia="zh-CN"/>
        </w:rPr>
        <w:t>按市</w:t>
      </w:r>
      <w:r w:rsidRPr="00437CC2">
        <w:rPr>
          <w:rFonts w:hint="eastAsia"/>
          <w:lang w:eastAsia="zh-CN"/>
        </w:rPr>
        <w:t>科技局</w:t>
      </w:r>
      <w:r w:rsidRPr="00437CC2">
        <w:rPr>
          <w:lang w:eastAsia="zh-CN"/>
        </w:rPr>
        <w:t>要求报送</w:t>
      </w:r>
      <w:r w:rsidRPr="00437CC2">
        <w:rPr>
          <w:rFonts w:hint="eastAsia"/>
          <w:lang w:eastAsia="zh-CN"/>
        </w:rPr>
        <w:t>其他</w:t>
      </w:r>
      <w:r w:rsidRPr="00437CC2">
        <w:rPr>
          <w:lang w:eastAsia="zh-CN"/>
        </w:rPr>
        <w:t>报告。</w:t>
      </w:r>
    </w:p>
    <w:p w:rsidR="00975229" w:rsidRPr="00437CC2" w:rsidRDefault="00975229" w:rsidP="00975229">
      <w:pPr>
        <w:spacing w:line="560" w:lineRule="exact"/>
        <w:ind w:firstLineChars="200" w:firstLine="480"/>
        <w:rPr>
          <w:lang w:eastAsia="zh-CN"/>
        </w:rPr>
      </w:pPr>
      <w:r w:rsidRPr="00437CC2">
        <w:rPr>
          <w:rFonts w:hint="eastAsia"/>
          <w:lang w:eastAsia="zh-CN"/>
        </w:rPr>
        <w:t>第十六条</w:t>
      </w:r>
      <w:r w:rsidRPr="00437CC2">
        <w:rPr>
          <w:rFonts w:hint="eastAsia"/>
          <w:lang w:eastAsia="zh-CN"/>
        </w:rPr>
        <w:t xml:space="preserve"> </w:t>
      </w:r>
      <w:r w:rsidRPr="00437CC2">
        <w:rPr>
          <w:rFonts w:hint="eastAsia"/>
          <w:lang w:eastAsia="zh-CN"/>
        </w:rPr>
        <w:t>项目管理实行回避制度，具体回避内容包括：</w:t>
      </w:r>
    </w:p>
    <w:p w:rsidR="00975229" w:rsidRPr="00437CC2" w:rsidRDefault="00975229" w:rsidP="00975229">
      <w:pPr>
        <w:spacing w:line="560" w:lineRule="exact"/>
        <w:ind w:firstLineChars="200" w:firstLine="480"/>
        <w:rPr>
          <w:lang w:eastAsia="zh-CN"/>
        </w:rPr>
      </w:pPr>
      <w:r w:rsidRPr="00437CC2">
        <w:rPr>
          <w:rFonts w:hint="eastAsia"/>
          <w:lang w:eastAsia="zh-CN"/>
        </w:rPr>
        <w:t>1</w:t>
      </w:r>
      <w:r w:rsidRPr="00437CC2">
        <w:rPr>
          <w:lang w:eastAsia="zh-CN"/>
        </w:rPr>
        <w:t xml:space="preserve">. </w:t>
      </w:r>
      <w:r w:rsidRPr="00437CC2">
        <w:rPr>
          <w:rFonts w:hint="eastAsia"/>
          <w:lang w:eastAsia="zh-CN"/>
        </w:rPr>
        <w:t>项目管理者的回避。在指南编制、立项推荐、资金分配、项目监理、项目验收、争议处理等环节，对于涉及有利害关系的人员，当事者有责任主动提出声明，并实行回避。</w:t>
      </w:r>
    </w:p>
    <w:p w:rsidR="00975229" w:rsidRPr="00437CC2" w:rsidRDefault="00975229" w:rsidP="00975229">
      <w:pPr>
        <w:spacing w:line="560" w:lineRule="exact"/>
        <w:ind w:firstLineChars="200" w:firstLine="480"/>
        <w:rPr>
          <w:lang w:eastAsia="zh-CN"/>
        </w:rPr>
      </w:pPr>
      <w:r w:rsidRPr="00437CC2">
        <w:rPr>
          <w:rFonts w:hint="eastAsia"/>
          <w:lang w:eastAsia="zh-CN"/>
        </w:rPr>
        <w:t>2</w:t>
      </w:r>
      <w:r w:rsidRPr="00437CC2">
        <w:rPr>
          <w:lang w:eastAsia="zh-CN"/>
        </w:rPr>
        <w:t xml:space="preserve">. </w:t>
      </w:r>
      <w:r w:rsidRPr="00437CC2">
        <w:rPr>
          <w:rFonts w:hint="eastAsia"/>
          <w:lang w:eastAsia="zh-CN"/>
        </w:rPr>
        <w:t>咨询与评审专家的回避。专家选取按《青岛市科技专家库管理暂行办法》（青科规字〔</w:t>
      </w:r>
      <w:r w:rsidRPr="00437CC2">
        <w:rPr>
          <w:rFonts w:hint="eastAsia"/>
          <w:lang w:eastAsia="zh-CN"/>
        </w:rPr>
        <w:t>2017</w:t>
      </w:r>
      <w:r w:rsidRPr="00437CC2">
        <w:rPr>
          <w:rFonts w:hint="eastAsia"/>
          <w:lang w:eastAsia="zh-CN"/>
        </w:rPr>
        <w:t>〕</w:t>
      </w:r>
      <w:r w:rsidRPr="00437CC2">
        <w:rPr>
          <w:rFonts w:hint="eastAsia"/>
          <w:lang w:eastAsia="zh-CN"/>
        </w:rPr>
        <w:t>25</w:t>
      </w:r>
      <w:r w:rsidRPr="00437CC2">
        <w:rPr>
          <w:rFonts w:hint="eastAsia"/>
          <w:lang w:eastAsia="zh-CN"/>
        </w:rPr>
        <w:t>号）规定进行回避。</w:t>
      </w:r>
    </w:p>
    <w:p w:rsidR="00975229" w:rsidRPr="00437CC2" w:rsidRDefault="00975229" w:rsidP="00975229">
      <w:pPr>
        <w:spacing w:line="560" w:lineRule="exact"/>
        <w:ind w:firstLineChars="200" w:firstLine="480"/>
        <w:rPr>
          <w:lang w:eastAsia="zh-CN"/>
        </w:rPr>
      </w:pPr>
      <w:r w:rsidRPr="00437CC2">
        <w:rPr>
          <w:rFonts w:hint="eastAsia"/>
          <w:lang w:eastAsia="zh-CN"/>
        </w:rPr>
        <w:t>3</w:t>
      </w:r>
      <w:r w:rsidRPr="00437CC2">
        <w:rPr>
          <w:lang w:eastAsia="zh-CN"/>
        </w:rPr>
        <w:t xml:space="preserve">. </w:t>
      </w:r>
      <w:r w:rsidRPr="00437CC2">
        <w:rPr>
          <w:rFonts w:hint="eastAsia"/>
          <w:lang w:eastAsia="zh-CN"/>
        </w:rPr>
        <w:t>项目管理专业机构的回避。在组织实施项目评审、中期检查和验收时一般不得由同一家项目管理专业机构承担。组织实施项目评审和中期检查的项目管理专业机构，不再承担对该项目的验收工作。</w:t>
      </w:r>
    </w:p>
    <w:p w:rsidR="00975229" w:rsidRPr="00437CC2" w:rsidRDefault="00975229" w:rsidP="00975229">
      <w:pPr>
        <w:spacing w:line="560" w:lineRule="exact"/>
        <w:rPr>
          <w:lang w:eastAsia="zh-CN"/>
        </w:rPr>
      </w:pPr>
      <w:r w:rsidRPr="00437CC2">
        <w:rPr>
          <w:rFonts w:hint="eastAsia"/>
          <w:lang w:eastAsia="zh-CN"/>
        </w:rPr>
        <w:t>第四章</w:t>
      </w:r>
      <w:r w:rsidRPr="00437CC2">
        <w:rPr>
          <w:rFonts w:hint="eastAsia"/>
          <w:lang w:eastAsia="zh-CN"/>
        </w:rPr>
        <w:t xml:space="preserve">  </w:t>
      </w:r>
      <w:r w:rsidRPr="00437CC2">
        <w:rPr>
          <w:rFonts w:hint="eastAsia"/>
          <w:lang w:eastAsia="zh-CN"/>
        </w:rPr>
        <w:t>科技诚信</w:t>
      </w:r>
    </w:p>
    <w:p w:rsidR="00975229" w:rsidRPr="00437CC2" w:rsidRDefault="00975229" w:rsidP="00975229">
      <w:pPr>
        <w:spacing w:line="560" w:lineRule="exact"/>
        <w:ind w:firstLineChars="200" w:firstLine="480"/>
        <w:rPr>
          <w:lang w:eastAsia="zh-CN"/>
        </w:rPr>
      </w:pPr>
      <w:r w:rsidRPr="00437CC2">
        <w:rPr>
          <w:rFonts w:hint="eastAsia"/>
          <w:lang w:eastAsia="zh-CN"/>
        </w:rPr>
        <w:t>第十七条</w:t>
      </w:r>
      <w:r w:rsidRPr="00437CC2">
        <w:rPr>
          <w:rFonts w:hint="eastAsia"/>
          <w:lang w:eastAsia="zh-CN"/>
        </w:rPr>
        <w:t xml:space="preserve"> </w:t>
      </w:r>
      <w:r w:rsidRPr="00437CC2">
        <w:rPr>
          <w:rFonts w:hint="eastAsia"/>
          <w:lang w:eastAsia="zh-CN"/>
        </w:rPr>
        <w:t>建立项目诚信体系，建立项目和人员诚信档案。</w:t>
      </w:r>
    </w:p>
    <w:p w:rsidR="00975229" w:rsidRPr="00437CC2" w:rsidRDefault="00975229" w:rsidP="00975229">
      <w:pPr>
        <w:spacing w:line="560" w:lineRule="exact"/>
        <w:ind w:firstLineChars="200" w:firstLine="480"/>
        <w:rPr>
          <w:lang w:eastAsia="zh-CN"/>
        </w:rPr>
      </w:pPr>
      <w:r w:rsidRPr="00437CC2">
        <w:rPr>
          <w:rFonts w:hint="eastAsia"/>
          <w:lang w:eastAsia="zh-CN"/>
        </w:rPr>
        <w:t>第十八条</w:t>
      </w:r>
      <w:r w:rsidRPr="00437CC2">
        <w:rPr>
          <w:rFonts w:hint="eastAsia"/>
          <w:lang w:eastAsia="zh-CN"/>
        </w:rPr>
        <w:t xml:space="preserve"> </w:t>
      </w:r>
      <w:r w:rsidRPr="00437CC2">
        <w:rPr>
          <w:rFonts w:hint="eastAsia"/>
          <w:lang w:eastAsia="zh-CN"/>
        </w:rPr>
        <w:t>对参与项目组织管理或实施中存在严重失信行为的相关责任主体，主要包括有关项目承担人员、咨询评审专家等自然人，以及项目管理专业机构、项目承担单位等法人机构，按《关于贯彻国科发政〔</w:t>
      </w:r>
      <w:r w:rsidRPr="00437CC2">
        <w:rPr>
          <w:rFonts w:hint="eastAsia"/>
          <w:lang w:eastAsia="zh-CN"/>
        </w:rPr>
        <w:t>2016</w:t>
      </w:r>
      <w:r w:rsidRPr="00437CC2">
        <w:rPr>
          <w:rFonts w:hint="eastAsia"/>
          <w:lang w:eastAsia="zh-CN"/>
        </w:rPr>
        <w:t>〕</w:t>
      </w:r>
      <w:r w:rsidRPr="00437CC2">
        <w:rPr>
          <w:rFonts w:hint="eastAsia"/>
          <w:lang w:eastAsia="zh-CN"/>
        </w:rPr>
        <w:t>97</w:t>
      </w:r>
      <w:r w:rsidRPr="00437CC2">
        <w:rPr>
          <w:rFonts w:hint="eastAsia"/>
          <w:lang w:eastAsia="zh-CN"/>
        </w:rPr>
        <w:t>号文件推进青岛市科技计划严重失信行为记录工作的通知》（青科规〔</w:t>
      </w:r>
      <w:r w:rsidRPr="00437CC2">
        <w:rPr>
          <w:rFonts w:hint="eastAsia"/>
          <w:lang w:eastAsia="zh-CN"/>
        </w:rPr>
        <w:t>2017</w:t>
      </w:r>
      <w:r w:rsidRPr="00437CC2">
        <w:rPr>
          <w:rFonts w:hint="eastAsia"/>
          <w:lang w:eastAsia="zh-CN"/>
        </w:rPr>
        <w:t>〕</w:t>
      </w:r>
      <w:r w:rsidRPr="00437CC2">
        <w:rPr>
          <w:rFonts w:hint="eastAsia"/>
          <w:lang w:eastAsia="zh-CN"/>
        </w:rPr>
        <w:t>4</w:t>
      </w:r>
      <w:r w:rsidRPr="00437CC2">
        <w:rPr>
          <w:rFonts w:hint="eastAsia"/>
          <w:lang w:eastAsia="zh-CN"/>
        </w:rPr>
        <w:t>号）执行。</w:t>
      </w:r>
    </w:p>
    <w:p w:rsidR="00975229" w:rsidRPr="00437CC2" w:rsidRDefault="00975229" w:rsidP="00975229">
      <w:pPr>
        <w:spacing w:line="560" w:lineRule="exact"/>
        <w:rPr>
          <w:lang w:eastAsia="zh-CN"/>
        </w:rPr>
      </w:pPr>
      <w:r w:rsidRPr="00437CC2">
        <w:rPr>
          <w:rFonts w:hint="eastAsia"/>
          <w:lang w:eastAsia="zh-CN"/>
        </w:rPr>
        <w:t>第五</w:t>
      </w:r>
      <w:r w:rsidRPr="00437CC2">
        <w:rPr>
          <w:lang w:eastAsia="zh-CN"/>
        </w:rPr>
        <w:t>章</w:t>
      </w:r>
      <w:r w:rsidRPr="00437CC2">
        <w:rPr>
          <w:rFonts w:hint="eastAsia"/>
          <w:lang w:eastAsia="zh-CN"/>
        </w:rPr>
        <w:t xml:space="preserve"> </w:t>
      </w:r>
      <w:r w:rsidRPr="00437CC2">
        <w:rPr>
          <w:rFonts w:hint="eastAsia"/>
          <w:lang w:eastAsia="zh-CN"/>
        </w:rPr>
        <w:t>责任</w:t>
      </w:r>
      <w:r w:rsidRPr="00437CC2">
        <w:rPr>
          <w:lang w:eastAsia="zh-CN"/>
        </w:rPr>
        <w:t>追究</w:t>
      </w:r>
    </w:p>
    <w:p w:rsidR="00975229" w:rsidRPr="00437CC2" w:rsidRDefault="00975229" w:rsidP="00975229">
      <w:pPr>
        <w:spacing w:line="560" w:lineRule="exact"/>
        <w:ind w:firstLineChars="200" w:firstLine="480"/>
        <w:rPr>
          <w:lang w:eastAsia="zh-CN"/>
        </w:rPr>
      </w:pPr>
      <w:r w:rsidRPr="00437CC2">
        <w:rPr>
          <w:rFonts w:hint="eastAsia"/>
          <w:lang w:eastAsia="zh-CN"/>
        </w:rPr>
        <w:lastRenderedPageBreak/>
        <w:t>第十九条</w:t>
      </w:r>
      <w:r w:rsidRPr="00437CC2">
        <w:rPr>
          <w:rFonts w:hint="eastAsia"/>
          <w:lang w:eastAsia="zh-CN"/>
        </w:rPr>
        <w:t xml:space="preserve">  </w:t>
      </w:r>
      <w:r w:rsidRPr="00437CC2">
        <w:rPr>
          <w:rFonts w:hint="eastAsia"/>
          <w:lang w:eastAsia="zh-CN"/>
        </w:rPr>
        <w:t>市科技局从事项目管理的有关人员要认真履行职责。对于出现玩忽职守、失职渎职、以权谋私、弄虚作假、谎报瞒报等行为的管理人员，一经查实，视情节轻重依纪依规进行处理。构成犯罪的，移交司法机关依法处理。</w:t>
      </w:r>
    </w:p>
    <w:p w:rsidR="00975229" w:rsidRPr="00437CC2" w:rsidRDefault="00975229" w:rsidP="00975229">
      <w:pPr>
        <w:spacing w:line="560" w:lineRule="exact"/>
        <w:ind w:firstLineChars="200" w:firstLine="480"/>
        <w:rPr>
          <w:lang w:eastAsia="zh-CN"/>
        </w:rPr>
      </w:pPr>
      <w:r w:rsidRPr="00437CC2">
        <w:rPr>
          <w:rFonts w:hint="eastAsia"/>
          <w:lang w:eastAsia="zh-CN"/>
        </w:rPr>
        <w:t>第二十条</w:t>
      </w:r>
      <w:r w:rsidRPr="00437CC2">
        <w:rPr>
          <w:rFonts w:hint="eastAsia"/>
          <w:lang w:eastAsia="zh-CN"/>
        </w:rPr>
        <w:t xml:space="preserve">  </w:t>
      </w:r>
      <w:r w:rsidRPr="00437CC2">
        <w:rPr>
          <w:rFonts w:hint="eastAsia"/>
          <w:lang w:eastAsia="zh-CN"/>
        </w:rPr>
        <w:t>对于在项目立项、实施、执行和验收过程中出现的弄虚作假、剽窃他人科技成果、侵犯他人知识产权等科研不端行为，以及违规操作或因主观原因未能完成项目任务并造成损失的项目承担单位或个人，市科技局视情节轻重将采取通报批评、暂缓或停止停资金拨付、终止项目执行、追回已拨项目资金或取消单位（个人）一定期限内项目申报资格等措施。构成犯罪的，移交司法机关依法处理。</w:t>
      </w:r>
    </w:p>
    <w:p w:rsidR="00975229" w:rsidRPr="00437CC2" w:rsidRDefault="00975229" w:rsidP="00975229">
      <w:pPr>
        <w:spacing w:line="560" w:lineRule="exact"/>
        <w:rPr>
          <w:lang w:eastAsia="zh-CN"/>
        </w:rPr>
      </w:pPr>
      <w:r w:rsidRPr="00437CC2">
        <w:rPr>
          <w:rFonts w:hint="eastAsia"/>
          <w:lang w:eastAsia="zh-CN"/>
        </w:rPr>
        <w:t>第六章</w:t>
      </w:r>
      <w:r w:rsidRPr="00437CC2">
        <w:rPr>
          <w:rFonts w:hint="eastAsia"/>
          <w:lang w:eastAsia="zh-CN"/>
        </w:rPr>
        <w:t xml:space="preserve">  </w:t>
      </w:r>
      <w:r w:rsidRPr="00437CC2">
        <w:rPr>
          <w:rFonts w:hint="eastAsia"/>
          <w:lang w:eastAsia="zh-CN"/>
        </w:rPr>
        <w:t>附</w:t>
      </w:r>
      <w:r w:rsidRPr="00437CC2">
        <w:rPr>
          <w:rFonts w:hint="eastAsia"/>
          <w:lang w:eastAsia="zh-CN"/>
        </w:rPr>
        <w:t xml:space="preserve">  </w:t>
      </w:r>
      <w:r w:rsidRPr="00437CC2">
        <w:rPr>
          <w:rFonts w:hint="eastAsia"/>
          <w:lang w:eastAsia="zh-CN"/>
        </w:rPr>
        <w:t>则</w:t>
      </w:r>
    </w:p>
    <w:p w:rsidR="00975229" w:rsidRPr="00437CC2" w:rsidRDefault="00975229" w:rsidP="00975229">
      <w:pPr>
        <w:spacing w:line="560" w:lineRule="exact"/>
        <w:ind w:firstLineChars="200" w:firstLine="480"/>
        <w:rPr>
          <w:lang w:eastAsia="zh-CN"/>
        </w:rPr>
      </w:pPr>
      <w:r w:rsidRPr="00437CC2">
        <w:rPr>
          <w:rFonts w:hint="eastAsia"/>
          <w:lang w:eastAsia="zh-CN"/>
        </w:rPr>
        <w:t>第二十一条</w:t>
      </w:r>
      <w:r w:rsidRPr="00437CC2">
        <w:rPr>
          <w:rFonts w:hint="eastAsia"/>
          <w:lang w:eastAsia="zh-CN"/>
        </w:rPr>
        <w:t xml:space="preserve"> </w:t>
      </w:r>
      <w:r w:rsidRPr="00437CC2">
        <w:rPr>
          <w:rFonts w:hint="eastAsia"/>
          <w:lang w:eastAsia="zh-CN"/>
        </w:rPr>
        <w:t>本办法由市科技局负责解释。</w:t>
      </w:r>
      <w:r w:rsidRPr="00437CC2">
        <w:rPr>
          <w:rFonts w:hint="eastAsia"/>
          <w:lang w:eastAsia="zh-CN"/>
        </w:rPr>
        <w:t xml:space="preserve"> </w:t>
      </w:r>
    </w:p>
    <w:p w:rsidR="00975229" w:rsidRPr="00437CC2" w:rsidRDefault="00975229" w:rsidP="00975229">
      <w:pPr>
        <w:spacing w:line="560" w:lineRule="exact"/>
        <w:ind w:firstLineChars="200" w:firstLine="480"/>
        <w:rPr>
          <w:lang w:eastAsia="zh-CN"/>
        </w:rPr>
      </w:pPr>
      <w:r w:rsidRPr="00437CC2">
        <w:rPr>
          <w:rFonts w:hint="eastAsia"/>
          <w:lang w:eastAsia="zh-CN"/>
        </w:rPr>
        <w:t>第二十二条</w:t>
      </w:r>
      <w:r w:rsidRPr="00437CC2">
        <w:rPr>
          <w:rFonts w:hint="eastAsia"/>
          <w:lang w:eastAsia="zh-CN"/>
        </w:rPr>
        <w:t xml:space="preserve"> </w:t>
      </w:r>
      <w:r w:rsidRPr="00437CC2">
        <w:rPr>
          <w:rFonts w:hint="eastAsia"/>
          <w:lang w:eastAsia="zh-CN"/>
        </w:rPr>
        <w:t>市科技局负责按照本办法制定相关工作规程。</w:t>
      </w:r>
    </w:p>
    <w:p w:rsidR="00B57558" w:rsidRDefault="00975229" w:rsidP="00975229">
      <w:pPr>
        <w:spacing w:line="560" w:lineRule="exact"/>
        <w:ind w:firstLineChars="200" w:firstLine="480"/>
        <w:rPr>
          <w:lang w:eastAsia="zh-CN"/>
        </w:rPr>
      </w:pPr>
      <w:r w:rsidRPr="00437CC2">
        <w:rPr>
          <w:rFonts w:hint="eastAsia"/>
          <w:lang w:eastAsia="zh-CN"/>
        </w:rPr>
        <w:t>第二十三条</w:t>
      </w:r>
      <w:r w:rsidRPr="00437CC2">
        <w:rPr>
          <w:rFonts w:hint="eastAsia"/>
          <w:lang w:eastAsia="zh-CN"/>
        </w:rPr>
        <w:t xml:space="preserve"> </w:t>
      </w:r>
      <w:r w:rsidRPr="00437CC2">
        <w:rPr>
          <w:rFonts w:hint="eastAsia"/>
          <w:lang w:eastAsia="zh-CN"/>
        </w:rPr>
        <w:t>本办法自</w:t>
      </w:r>
      <w:r w:rsidRPr="00437CC2">
        <w:rPr>
          <w:lang w:eastAsia="zh-CN"/>
        </w:rPr>
        <w:t>2018</w:t>
      </w:r>
      <w:r w:rsidRPr="00437CC2">
        <w:rPr>
          <w:rFonts w:hint="eastAsia"/>
          <w:lang w:eastAsia="zh-CN"/>
        </w:rPr>
        <w:t>年</w:t>
      </w:r>
      <w:r w:rsidRPr="00437CC2">
        <w:rPr>
          <w:lang w:eastAsia="zh-CN"/>
        </w:rPr>
        <w:t>1</w:t>
      </w:r>
      <w:r w:rsidRPr="00437CC2">
        <w:rPr>
          <w:rFonts w:hint="eastAsia"/>
          <w:lang w:eastAsia="zh-CN"/>
        </w:rPr>
        <w:t>月</w:t>
      </w:r>
      <w:r w:rsidRPr="00437CC2">
        <w:rPr>
          <w:lang w:eastAsia="zh-CN"/>
        </w:rPr>
        <w:t>1</w:t>
      </w:r>
      <w:r w:rsidRPr="00437CC2">
        <w:rPr>
          <w:rFonts w:hint="eastAsia"/>
          <w:lang w:eastAsia="zh-CN"/>
        </w:rPr>
        <w:t>日起施行，有效期至</w:t>
      </w:r>
      <w:r w:rsidRPr="00437CC2">
        <w:rPr>
          <w:lang w:eastAsia="zh-CN"/>
        </w:rPr>
        <w:t>2019</w:t>
      </w:r>
      <w:r w:rsidRPr="00437CC2">
        <w:rPr>
          <w:rFonts w:hint="eastAsia"/>
          <w:lang w:eastAsia="zh-CN"/>
        </w:rPr>
        <w:t>年</w:t>
      </w:r>
      <w:r w:rsidRPr="00437CC2">
        <w:rPr>
          <w:rFonts w:hint="eastAsia"/>
          <w:lang w:eastAsia="zh-CN"/>
        </w:rPr>
        <w:t>12</w:t>
      </w:r>
      <w:r w:rsidRPr="00437CC2">
        <w:rPr>
          <w:rFonts w:hint="eastAsia"/>
          <w:lang w:eastAsia="zh-CN"/>
        </w:rPr>
        <w:t>月</w:t>
      </w:r>
      <w:r w:rsidRPr="00437CC2">
        <w:rPr>
          <w:lang w:eastAsia="zh-CN"/>
        </w:rPr>
        <w:t>31</w:t>
      </w:r>
      <w:r w:rsidRPr="00437CC2">
        <w:rPr>
          <w:rFonts w:hint="eastAsia"/>
          <w:lang w:eastAsia="zh-CN"/>
        </w:rPr>
        <w:t>日。</w:t>
      </w:r>
      <w:smartTag w:uri="urn:schemas-microsoft-com:office:smarttags" w:element="chsdate">
        <w:smartTagPr>
          <w:attr w:name="Year" w:val="2013"/>
          <w:attr w:name="Month" w:val="11"/>
          <w:attr w:name="Day" w:val="14"/>
          <w:attr w:name="IsLunarDate" w:val="False"/>
          <w:attr w:name="IsROCDate" w:val="False"/>
        </w:smartTagPr>
        <w:r w:rsidRPr="00437CC2">
          <w:rPr>
            <w:rFonts w:hint="eastAsia"/>
            <w:lang w:eastAsia="zh-CN"/>
          </w:rPr>
          <w:t>2013</w:t>
        </w:r>
        <w:r w:rsidRPr="00437CC2">
          <w:rPr>
            <w:rFonts w:hint="eastAsia"/>
            <w:lang w:eastAsia="zh-CN"/>
          </w:rPr>
          <w:t>年</w:t>
        </w:r>
        <w:r w:rsidRPr="00437CC2">
          <w:rPr>
            <w:rFonts w:hint="eastAsia"/>
            <w:lang w:eastAsia="zh-CN"/>
          </w:rPr>
          <w:t>11</w:t>
        </w:r>
        <w:r w:rsidRPr="00437CC2">
          <w:rPr>
            <w:rFonts w:hint="eastAsia"/>
            <w:lang w:eastAsia="zh-CN"/>
          </w:rPr>
          <w:t>月</w:t>
        </w:r>
        <w:r w:rsidRPr="00437CC2">
          <w:rPr>
            <w:rFonts w:hint="eastAsia"/>
            <w:lang w:eastAsia="zh-CN"/>
          </w:rPr>
          <w:t>14</w:t>
        </w:r>
        <w:r w:rsidRPr="00437CC2">
          <w:rPr>
            <w:rFonts w:hint="eastAsia"/>
            <w:lang w:eastAsia="zh-CN"/>
          </w:rPr>
          <w:t>日</w:t>
        </w:r>
      </w:smartTag>
      <w:r w:rsidRPr="00437CC2">
        <w:rPr>
          <w:rFonts w:hint="eastAsia"/>
          <w:lang w:eastAsia="zh-CN"/>
        </w:rPr>
        <w:t>印发的《青岛市科学技术局科技计划项目管理办法》（青科字〔</w:t>
      </w:r>
      <w:r w:rsidRPr="00437CC2">
        <w:rPr>
          <w:rFonts w:hint="eastAsia"/>
          <w:lang w:eastAsia="zh-CN"/>
        </w:rPr>
        <w:t>2013</w:t>
      </w:r>
      <w:r w:rsidRPr="00437CC2">
        <w:rPr>
          <w:rFonts w:hint="eastAsia"/>
          <w:lang w:eastAsia="zh-CN"/>
        </w:rPr>
        <w:t>〕</w:t>
      </w:r>
      <w:r w:rsidRPr="00437CC2">
        <w:rPr>
          <w:rFonts w:hint="eastAsia"/>
          <w:lang w:eastAsia="zh-CN"/>
        </w:rPr>
        <w:t>8</w:t>
      </w:r>
      <w:r w:rsidRPr="00437CC2">
        <w:rPr>
          <w:rFonts w:hint="eastAsia"/>
          <w:lang w:eastAsia="zh-CN"/>
        </w:rPr>
        <w:t>号）同时废止。</w:t>
      </w:r>
    </w:p>
    <w:p w:rsidR="005E1344" w:rsidRDefault="005E1344" w:rsidP="00975229">
      <w:pPr>
        <w:spacing w:line="560" w:lineRule="exact"/>
        <w:ind w:firstLineChars="200" w:firstLine="480"/>
        <w:rPr>
          <w:lang w:eastAsia="zh-CN"/>
        </w:rPr>
        <w:sectPr w:rsidR="005E1344" w:rsidSect="006074AA">
          <w:pgSz w:w="11906" w:h="16838"/>
          <w:pgMar w:top="1440" w:right="1800" w:bottom="1440" w:left="1800" w:header="851" w:footer="992" w:gutter="0"/>
          <w:cols w:space="425"/>
          <w:docGrid w:type="lines" w:linePitch="312"/>
        </w:sectPr>
      </w:pPr>
    </w:p>
    <w:p w:rsidR="00DB791C" w:rsidRPr="000C37BD" w:rsidRDefault="00DB791C" w:rsidP="00DB791C">
      <w:pPr>
        <w:pStyle w:val="3"/>
        <w:rPr>
          <w:lang w:eastAsia="zh-CN"/>
        </w:rPr>
      </w:pPr>
      <w:bookmarkStart w:id="112" w:name="_Toc80862418"/>
      <w:r w:rsidRPr="000C37BD">
        <w:rPr>
          <w:rFonts w:hint="eastAsia"/>
          <w:lang w:eastAsia="zh-CN"/>
        </w:rPr>
        <w:lastRenderedPageBreak/>
        <w:t>青岛市科技计划项目变更规程</w:t>
      </w:r>
      <w:bookmarkEnd w:id="112"/>
    </w:p>
    <w:p w:rsidR="00DB791C" w:rsidRPr="000C37BD" w:rsidRDefault="00DB791C" w:rsidP="00DB791C">
      <w:pPr>
        <w:spacing w:line="560" w:lineRule="exact"/>
        <w:ind w:firstLineChars="200" w:firstLine="480"/>
        <w:rPr>
          <w:lang w:eastAsia="zh-CN"/>
        </w:rPr>
      </w:pPr>
      <w:r w:rsidRPr="000C37BD">
        <w:rPr>
          <w:rFonts w:hint="eastAsia"/>
          <w:lang w:eastAsia="zh-CN"/>
        </w:rPr>
        <w:t>第一条</w:t>
      </w:r>
      <w:r w:rsidRPr="000C37BD">
        <w:rPr>
          <w:lang w:eastAsia="zh-CN"/>
        </w:rPr>
        <w:t xml:space="preserve"> </w:t>
      </w:r>
      <w:r w:rsidRPr="000C37BD">
        <w:rPr>
          <w:rFonts w:hint="eastAsia"/>
          <w:lang w:eastAsia="zh-CN"/>
        </w:rPr>
        <w:t>为进一步规范青岛市科技计划项目管理，确保各类科技项目顺利实施，根据《青岛市科学技术局科技计划项目管理办法》和《青岛市财政局科学技术专项资金管理办法》等有关规定，制定本规程。</w:t>
      </w:r>
    </w:p>
    <w:p w:rsidR="00DB791C" w:rsidRPr="000C37BD" w:rsidRDefault="00DB791C" w:rsidP="00DB791C">
      <w:pPr>
        <w:spacing w:line="560" w:lineRule="exact"/>
        <w:ind w:firstLineChars="200" w:firstLine="480"/>
        <w:rPr>
          <w:lang w:eastAsia="zh-CN"/>
        </w:rPr>
      </w:pPr>
      <w:r w:rsidRPr="000C37BD">
        <w:rPr>
          <w:rFonts w:hint="eastAsia"/>
          <w:lang w:eastAsia="zh-CN"/>
        </w:rPr>
        <w:t>第二条</w:t>
      </w:r>
      <w:r w:rsidRPr="000C37BD">
        <w:rPr>
          <w:lang w:eastAsia="zh-CN"/>
        </w:rPr>
        <w:t xml:space="preserve"> </w:t>
      </w:r>
      <w:r w:rsidRPr="000C37BD">
        <w:rPr>
          <w:rFonts w:hint="eastAsia"/>
          <w:lang w:eastAsia="zh-CN"/>
        </w:rPr>
        <w:t>本规程适用于青岛市各类科技计划项目实施过程中发生的变更。</w:t>
      </w:r>
    </w:p>
    <w:p w:rsidR="00DB791C" w:rsidRPr="000C37BD" w:rsidRDefault="00DB791C" w:rsidP="00DB791C">
      <w:pPr>
        <w:spacing w:line="560" w:lineRule="exact"/>
        <w:ind w:firstLineChars="200" w:firstLine="480"/>
        <w:rPr>
          <w:lang w:eastAsia="zh-CN"/>
        </w:rPr>
      </w:pPr>
      <w:r w:rsidRPr="000C37BD">
        <w:rPr>
          <w:rFonts w:hint="eastAsia"/>
          <w:lang w:eastAsia="zh-CN"/>
        </w:rPr>
        <w:t>第三条</w:t>
      </w:r>
      <w:r w:rsidRPr="000C37BD">
        <w:rPr>
          <w:lang w:eastAsia="zh-CN"/>
        </w:rPr>
        <w:t xml:space="preserve"> </w:t>
      </w:r>
      <w:r w:rsidRPr="000C37BD">
        <w:rPr>
          <w:rFonts w:hint="eastAsia"/>
          <w:lang w:eastAsia="zh-CN"/>
        </w:rPr>
        <w:t>本规程所称青岛市科技计划项目变更（以下简称项目变更），是指青岛市科技计划项目自任务书签订之日起至任务书约定验收之日止，对已由科技计划任务书核准约定的项目承担单位、项目预算、项目承担人员及场地、考核指标、项目进度和完成期限（包括提前结题或者延期结题）等事项进行调整的行为（不含项目终止）。</w:t>
      </w:r>
    </w:p>
    <w:p w:rsidR="00DB791C" w:rsidRPr="000C37BD" w:rsidRDefault="00DB791C" w:rsidP="00DB791C">
      <w:pPr>
        <w:spacing w:line="560" w:lineRule="exact"/>
        <w:ind w:firstLineChars="200" w:firstLine="480"/>
        <w:rPr>
          <w:lang w:eastAsia="zh-CN"/>
        </w:rPr>
      </w:pPr>
      <w:r w:rsidRPr="000C37BD">
        <w:rPr>
          <w:rFonts w:hint="eastAsia"/>
          <w:lang w:eastAsia="zh-CN"/>
        </w:rPr>
        <w:t>第四条</w:t>
      </w:r>
      <w:r w:rsidRPr="000C37BD">
        <w:rPr>
          <w:lang w:eastAsia="zh-CN"/>
        </w:rPr>
        <w:t xml:space="preserve"> </w:t>
      </w:r>
      <w:r w:rsidRPr="000C37BD">
        <w:rPr>
          <w:rFonts w:hint="eastAsia"/>
          <w:lang w:eastAsia="zh-CN"/>
        </w:rPr>
        <w:t>项目实施过程中，由于以下原因或情况，承担单位可以提出项目变更申请：</w:t>
      </w:r>
    </w:p>
    <w:p w:rsidR="00DB791C" w:rsidRPr="000C37BD" w:rsidRDefault="00DB791C" w:rsidP="00DB791C">
      <w:pPr>
        <w:spacing w:line="560" w:lineRule="exact"/>
        <w:ind w:firstLineChars="200" w:firstLine="480"/>
        <w:rPr>
          <w:lang w:eastAsia="zh-CN"/>
        </w:rPr>
      </w:pPr>
      <w:r w:rsidRPr="000C37BD">
        <w:rPr>
          <w:rFonts w:hint="eastAsia"/>
          <w:lang w:eastAsia="zh-CN"/>
        </w:rPr>
        <w:t>（一）项目原定设计方案与技术路线不合理；</w:t>
      </w:r>
    </w:p>
    <w:p w:rsidR="00DB791C" w:rsidRPr="000C37BD" w:rsidRDefault="00DB791C" w:rsidP="00DB791C">
      <w:pPr>
        <w:spacing w:line="560" w:lineRule="exact"/>
        <w:ind w:firstLineChars="200" w:firstLine="480"/>
        <w:rPr>
          <w:lang w:eastAsia="zh-CN"/>
        </w:rPr>
      </w:pPr>
      <w:r w:rsidRPr="000C37BD">
        <w:rPr>
          <w:rFonts w:hint="eastAsia"/>
          <w:lang w:eastAsia="zh-CN"/>
        </w:rPr>
        <w:t>（二）项目完成依赖的客观条件发生变化，包括：项目依托的保障条件无法落实，项目协作方无法按期履约，市场情况发生变化等；</w:t>
      </w:r>
    </w:p>
    <w:p w:rsidR="00DB791C" w:rsidRPr="000C37BD" w:rsidRDefault="00DB791C" w:rsidP="00DB791C">
      <w:pPr>
        <w:spacing w:line="560" w:lineRule="exact"/>
        <w:ind w:firstLineChars="200" w:firstLine="480"/>
        <w:rPr>
          <w:lang w:eastAsia="zh-CN"/>
        </w:rPr>
      </w:pPr>
      <w:r w:rsidRPr="000C37BD">
        <w:rPr>
          <w:rFonts w:hint="eastAsia"/>
          <w:lang w:eastAsia="zh-CN"/>
        </w:rPr>
        <w:t>（三）在现有技术水平和条件下存在难以克服的技术困难；</w:t>
      </w:r>
    </w:p>
    <w:p w:rsidR="00DB791C" w:rsidRPr="000C37BD" w:rsidRDefault="00DB791C" w:rsidP="00DB791C">
      <w:pPr>
        <w:spacing w:line="560" w:lineRule="exact"/>
        <w:ind w:firstLineChars="200" w:firstLine="480"/>
        <w:rPr>
          <w:lang w:eastAsia="zh-CN"/>
        </w:rPr>
      </w:pPr>
      <w:r w:rsidRPr="000C37BD">
        <w:rPr>
          <w:rFonts w:hint="eastAsia"/>
          <w:lang w:eastAsia="zh-CN"/>
        </w:rPr>
        <w:t>（四）因知识产权不清晰，存在知识产权纠纷或者侵权行为，影响项目实施的；</w:t>
      </w:r>
    </w:p>
    <w:p w:rsidR="00DB791C" w:rsidRPr="000C37BD" w:rsidRDefault="00DB791C" w:rsidP="00DB791C">
      <w:pPr>
        <w:spacing w:line="560" w:lineRule="exact"/>
        <w:ind w:firstLineChars="200" w:firstLine="480"/>
        <w:rPr>
          <w:lang w:eastAsia="zh-CN"/>
        </w:rPr>
      </w:pPr>
      <w:r w:rsidRPr="000C37BD">
        <w:rPr>
          <w:rFonts w:hint="eastAsia"/>
          <w:lang w:eastAsia="zh-CN"/>
        </w:rPr>
        <w:t>（五）项目承担单位发生重大经营困难、兼并重组等变故，影响项目实施的；</w:t>
      </w:r>
    </w:p>
    <w:p w:rsidR="00DB791C" w:rsidRPr="000C37BD" w:rsidRDefault="00DB791C" w:rsidP="00DB791C">
      <w:pPr>
        <w:spacing w:line="560" w:lineRule="exact"/>
        <w:ind w:firstLineChars="200" w:firstLine="480"/>
        <w:rPr>
          <w:lang w:eastAsia="zh-CN"/>
        </w:rPr>
      </w:pPr>
      <w:r w:rsidRPr="000C37BD">
        <w:rPr>
          <w:rFonts w:hint="eastAsia"/>
          <w:lang w:eastAsia="zh-CN"/>
        </w:rPr>
        <w:t>（六）项目提前完成或需要延长时限的；</w:t>
      </w:r>
    </w:p>
    <w:p w:rsidR="00DB791C" w:rsidRPr="000C37BD" w:rsidRDefault="00DB791C" w:rsidP="00DB791C">
      <w:pPr>
        <w:spacing w:line="560" w:lineRule="exact"/>
        <w:ind w:firstLineChars="200" w:firstLine="480"/>
        <w:rPr>
          <w:lang w:eastAsia="zh-CN"/>
        </w:rPr>
      </w:pPr>
      <w:r w:rsidRPr="000C37BD">
        <w:rPr>
          <w:rFonts w:hint="eastAsia"/>
          <w:lang w:eastAsia="zh-CN"/>
        </w:rPr>
        <w:t>（七）其它不可预见原因。</w:t>
      </w:r>
    </w:p>
    <w:p w:rsidR="00DB791C" w:rsidRPr="000C37BD" w:rsidRDefault="00DB791C" w:rsidP="00DB791C">
      <w:pPr>
        <w:spacing w:line="560" w:lineRule="exact"/>
        <w:ind w:firstLineChars="200" w:firstLine="480"/>
        <w:rPr>
          <w:lang w:eastAsia="zh-CN"/>
        </w:rPr>
      </w:pPr>
      <w:r w:rsidRPr="000C37BD">
        <w:rPr>
          <w:rFonts w:hint="eastAsia"/>
          <w:lang w:eastAsia="zh-CN"/>
        </w:rPr>
        <w:t>第五条</w:t>
      </w:r>
      <w:r w:rsidRPr="000C37BD">
        <w:rPr>
          <w:lang w:eastAsia="zh-CN"/>
        </w:rPr>
        <w:t xml:space="preserve"> </w:t>
      </w:r>
      <w:r w:rsidRPr="000C37BD">
        <w:rPr>
          <w:rFonts w:hint="eastAsia"/>
          <w:lang w:eastAsia="zh-CN"/>
        </w:rPr>
        <w:t>项目变更工作流程</w:t>
      </w:r>
    </w:p>
    <w:p w:rsidR="00DB791C" w:rsidRPr="000C37BD" w:rsidRDefault="00DB791C" w:rsidP="00DB791C">
      <w:pPr>
        <w:spacing w:line="560" w:lineRule="exact"/>
        <w:ind w:firstLineChars="200" w:firstLine="480"/>
        <w:rPr>
          <w:lang w:eastAsia="zh-CN"/>
        </w:rPr>
      </w:pPr>
      <w:r w:rsidRPr="000C37BD">
        <w:rPr>
          <w:rFonts w:hint="eastAsia"/>
          <w:lang w:eastAsia="zh-CN"/>
        </w:rPr>
        <w:t>（一）项目承担单位经项目主管单位同意后向市科技局相关业务处室提出申请，申请内容包括变更事项、变更理由以及支持项目变更的相关证明资料（如属</w:t>
      </w:r>
      <w:r w:rsidRPr="000C37BD">
        <w:rPr>
          <w:rFonts w:hint="eastAsia"/>
          <w:lang w:eastAsia="zh-CN"/>
        </w:rPr>
        <w:lastRenderedPageBreak/>
        <w:t>于难以克服的技术困难，应附上有关专家的书面认定意见，项目主管单位应对相关证明材料真实性进行审核）。</w:t>
      </w:r>
    </w:p>
    <w:p w:rsidR="00DB791C" w:rsidRPr="000C37BD" w:rsidRDefault="00DB791C" w:rsidP="00DB791C">
      <w:pPr>
        <w:spacing w:line="560" w:lineRule="exact"/>
        <w:ind w:firstLineChars="200" w:firstLine="480"/>
        <w:rPr>
          <w:lang w:eastAsia="zh-CN"/>
        </w:rPr>
      </w:pPr>
      <w:r w:rsidRPr="000C37BD">
        <w:rPr>
          <w:rFonts w:hint="eastAsia"/>
          <w:lang w:eastAsia="zh-CN"/>
        </w:rPr>
        <w:t>项目变更申请表一式四份（格式参见附件），分别留存于项目承担单位、项目主管部门、市科技局相关业务处室、规划发展与监督处。涉及资金调整的，增报市科技局机关党委和市财政局。</w:t>
      </w:r>
    </w:p>
    <w:p w:rsidR="00DB791C" w:rsidRPr="000C37BD" w:rsidRDefault="00DB791C" w:rsidP="00DB791C">
      <w:pPr>
        <w:spacing w:line="560" w:lineRule="exact"/>
        <w:ind w:firstLineChars="200" w:firstLine="480"/>
        <w:rPr>
          <w:lang w:eastAsia="zh-CN"/>
        </w:rPr>
      </w:pPr>
      <w:r w:rsidRPr="000C37BD">
        <w:rPr>
          <w:rFonts w:hint="eastAsia"/>
          <w:lang w:eastAsia="zh-CN"/>
        </w:rPr>
        <w:t>（二）市科技局相关业务处室在收到变更申请</w:t>
      </w:r>
      <w:r w:rsidRPr="000C37BD">
        <w:rPr>
          <w:lang w:eastAsia="zh-CN"/>
        </w:rPr>
        <w:t>20</w:t>
      </w:r>
      <w:r w:rsidRPr="000C37BD">
        <w:rPr>
          <w:rFonts w:hint="eastAsia"/>
          <w:lang w:eastAsia="zh-CN"/>
        </w:rPr>
        <w:t>个工作日内，经审核（必要时进行现场确认并委托专家进行审查）提出处理意见，报分管局领导批准。</w:t>
      </w:r>
    </w:p>
    <w:p w:rsidR="00DB791C" w:rsidRPr="000C37BD" w:rsidRDefault="00DB791C" w:rsidP="00DB791C">
      <w:pPr>
        <w:spacing w:line="560" w:lineRule="exact"/>
        <w:ind w:firstLineChars="200" w:firstLine="480"/>
        <w:rPr>
          <w:lang w:eastAsia="zh-CN"/>
        </w:rPr>
      </w:pPr>
      <w:r w:rsidRPr="000C37BD">
        <w:rPr>
          <w:rFonts w:hint="eastAsia"/>
          <w:lang w:eastAsia="zh-CN"/>
        </w:rPr>
        <w:t>（三）规划发展与监督处按照相关业务处室审核意见进行变更备案。</w:t>
      </w:r>
    </w:p>
    <w:p w:rsidR="00DB791C" w:rsidRPr="000C37BD" w:rsidRDefault="00DB791C" w:rsidP="00DB791C">
      <w:pPr>
        <w:spacing w:line="560" w:lineRule="exact"/>
        <w:ind w:firstLineChars="200" w:firstLine="480"/>
        <w:rPr>
          <w:lang w:eastAsia="zh-CN"/>
        </w:rPr>
      </w:pPr>
      <w:r w:rsidRPr="000C37BD">
        <w:rPr>
          <w:rFonts w:hint="eastAsia"/>
          <w:lang w:eastAsia="zh-CN"/>
        </w:rPr>
        <w:t>（四）在项目总预算不变的情况下，直接费用中的材料费、测试化验加工费、燃料动力费、出版／文献／信息传播／知识产权事务费及其他支出的预算调剂由项目承担单位负责审核，无需申请变更。项目总预算不变，项目合作单位之间因增加或减少而产生的预算调整，按流程报市科技局批准。项目总预算调整等事项，由项目承担单位按规定程序报市科技局、市财政局审批。</w:t>
      </w:r>
    </w:p>
    <w:p w:rsidR="00DB791C" w:rsidRPr="000C37BD" w:rsidRDefault="00DB791C" w:rsidP="00DB791C">
      <w:pPr>
        <w:spacing w:line="560" w:lineRule="exact"/>
        <w:ind w:firstLineChars="200" w:firstLine="480"/>
        <w:rPr>
          <w:lang w:eastAsia="zh-CN"/>
        </w:rPr>
      </w:pPr>
      <w:r w:rsidRPr="000C37BD">
        <w:rPr>
          <w:rFonts w:hint="eastAsia"/>
          <w:lang w:eastAsia="zh-CN"/>
        </w:rPr>
        <w:t>第六条</w:t>
      </w:r>
      <w:r w:rsidRPr="000C37BD">
        <w:rPr>
          <w:lang w:eastAsia="zh-CN"/>
        </w:rPr>
        <w:t xml:space="preserve"> </w:t>
      </w:r>
      <w:r w:rsidRPr="000C37BD">
        <w:rPr>
          <w:rFonts w:hint="eastAsia"/>
          <w:lang w:eastAsia="zh-CN"/>
        </w:rPr>
        <w:t>项目变更申请的时限要求</w:t>
      </w:r>
    </w:p>
    <w:p w:rsidR="00DB791C" w:rsidRPr="000C37BD" w:rsidRDefault="00DB791C" w:rsidP="00DB791C">
      <w:pPr>
        <w:spacing w:line="560" w:lineRule="exact"/>
        <w:ind w:firstLineChars="200" w:firstLine="480"/>
        <w:rPr>
          <w:lang w:eastAsia="zh-CN"/>
        </w:rPr>
      </w:pPr>
      <w:r w:rsidRPr="000C37BD">
        <w:rPr>
          <w:rFonts w:hint="eastAsia"/>
          <w:lang w:eastAsia="zh-CN"/>
        </w:rPr>
        <w:t>项目承担单位应在距项目结题验收时间的</w:t>
      </w:r>
      <w:r w:rsidRPr="000C37BD">
        <w:rPr>
          <w:lang w:eastAsia="zh-CN"/>
        </w:rPr>
        <w:t>3</w:t>
      </w:r>
      <w:r w:rsidRPr="000C37BD">
        <w:rPr>
          <w:rFonts w:hint="eastAsia"/>
          <w:lang w:eastAsia="zh-CN"/>
        </w:rPr>
        <w:t>个月前提出变更申请。</w:t>
      </w:r>
    </w:p>
    <w:p w:rsidR="00DB791C" w:rsidRPr="000C37BD" w:rsidRDefault="00DB791C" w:rsidP="00DB791C">
      <w:pPr>
        <w:spacing w:line="560" w:lineRule="exact"/>
        <w:ind w:firstLineChars="200" w:firstLine="480"/>
        <w:rPr>
          <w:lang w:eastAsia="zh-CN"/>
        </w:rPr>
      </w:pPr>
      <w:r w:rsidRPr="000C37BD">
        <w:rPr>
          <w:rFonts w:hint="eastAsia"/>
          <w:lang w:eastAsia="zh-CN"/>
        </w:rPr>
        <w:t>第七条</w:t>
      </w:r>
      <w:r w:rsidRPr="000C37BD">
        <w:rPr>
          <w:lang w:eastAsia="zh-CN"/>
        </w:rPr>
        <w:t xml:space="preserve"> </w:t>
      </w:r>
      <w:r w:rsidRPr="000C37BD">
        <w:rPr>
          <w:rFonts w:hint="eastAsia"/>
          <w:lang w:eastAsia="zh-CN"/>
        </w:rPr>
        <w:t>没有正当理由的，原则上不同意项目变更。项目变更要严格按照程序进行审批，未经审查批准的项目不得擅自变更。一个项目只能申请一次项目延期变更。</w:t>
      </w:r>
    </w:p>
    <w:p w:rsidR="00DB791C" w:rsidRPr="000C37BD" w:rsidRDefault="00DB791C" w:rsidP="00DB791C">
      <w:pPr>
        <w:spacing w:line="560" w:lineRule="exact"/>
        <w:ind w:firstLineChars="200" w:firstLine="480"/>
        <w:rPr>
          <w:lang w:eastAsia="zh-CN"/>
        </w:rPr>
      </w:pPr>
      <w:r w:rsidRPr="000C37BD">
        <w:rPr>
          <w:rFonts w:hint="eastAsia"/>
          <w:lang w:eastAsia="zh-CN"/>
        </w:rPr>
        <w:t>第八条</w:t>
      </w:r>
      <w:r w:rsidRPr="000C37BD">
        <w:rPr>
          <w:lang w:eastAsia="zh-CN"/>
        </w:rPr>
        <w:t xml:space="preserve"> </w:t>
      </w:r>
      <w:r w:rsidRPr="000C37BD">
        <w:rPr>
          <w:rFonts w:hint="eastAsia"/>
          <w:lang w:eastAsia="zh-CN"/>
        </w:rPr>
        <w:t>项目承担单位或项目负责人违反本规程擅自进行变更并组织实施的，由其项目主管单位责令限期整改；未按要求整改的，市科技主管部门依据有关规定予以处理。情节严重的，按照《关于贯彻国科发政〔</w:t>
      </w:r>
      <w:r w:rsidRPr="000C37BD">
        <w:rPr>
          <w:lang w:eastAsia="zh-CN"/>
        </w:rPr>
        <w:t>2016</w:t>
      </w:r>
      <w:r w:rsidRPr="000C37BD">
        <w:rPr>
          <w:rFonts w:hint="eastAsia"/>
          <w:lang w:eastAsia="zh-CN"/>
        </w:rPr>
        <w:t>〕</w:t>
      </w:r>
      <w:r w:rsidRPr="000C37BD">
        <w:rPr>
          <w:lang w:eastAsia="zh-CN"/>
        </w:rPr>
        <w:t>97</w:t>
      </w:r>
      <w:r w:rsidRPr="000C37BD">
        <w:rPr>
          <w:rFonts w:hint="eastAsia"/>
          <w:lang w:eastAsia="zh-CN"/>
        </w:rPr>
        <w:t>号文件推进青岛市科技计划严重失信行为记录工作的通知》处理。</w:t>
      </w:r>
    </w:p>
    <w:p w:rsidR="00DB791C" w:rsidRPr="000C37BD" w:rsidRDefault="00DB791C" w:rsidP="00DB791C">
      <w:pPr>
        <w:spacing w:line="560" w:lineRule="exact"/>
        <w:ind w:firstLineChars="200" w:firstLine="480"/>
        <w:rPr>
          <w:lang w:eastAsia="zh-CN"/>
        </w:rPr>
      </w:pPr>
      <w:r w:rsidRPr="000C37BD">
        <w:rPr>
          <w:rFonts w:hint="eastAsia"/>
          <w:lang w:eastAsia="zh-CN"/>
        </w:rPr>
        <w:t>第九条</w:t>
      </w:r>
      <w:r w:rsidRPr="000C37BD">
        <w:rPr>
          <w:lang w:eastAsia="zh-CN"/>
        </w:rPr>
        <w:t xml:space="preserve"> </w:t>
      </w:r>
      <w:r w:rsidRPr="000C37BD">
        <w:rPr>
          <w:rFonts w:hint="eastAsia"/>
          <w:lang w:eastAsia="zh-CN"/>
        </w:rPr>
        <w:t>本规程未尽事宜由青岛市科学技术局负责解释。</w:t>
      </w:r>
    </w:p>
    <w:p w:rsidR="00DB791C" w:rsidRDefault="00DB791C" w:rsidP="00DB791C">
      <w:pPr>
        <w:spacing w:line="560" w:lineRule="exact"/>
        <w:ind w:firstLineChars="200" w:firstLine="480"/>
        <w:rPr>
          <w:lang w:eastAsia="zh-CN"/>
        </w:rPr>
        <w:sectPr w:rsidR="00DB791C" w:rsidSect="006074AA">
          <w:pgSz w:w="11906" w:h="16838"/>
          <w:pgMar w:top="1440" w:right="1800" w:bottom="1440" w:left="1800" w:header="851" w:footer="992" w:gutter="0"/>
          <w:cols w:space="425"/>
          <w:docGrid w:type="lines" w:linePitch="312"/>
        </w:sectPr>
      </w:pPr>
      <w:r w:rsidRPr="000C37BD">
        <w:rPr>
          <w:rFonts w:hint="eastAsia"/>
          <w:lang w:eastAsia="zh-CN"/>
        </w:rPr>
        <w:lastRenderedPageBreak/>
        <w:t>第十条</w:t>
      </w:r>
      <w:r w:rsidRPr="000C37BD">
        <w:rPr>
          <w:lang w:eastAsia="zh-CN"/>
        </w:rPr>
        <w:t xml:space="preserve"> </w:t>
      </w:r>
      <w:r w:rsidRPr="000C37BD">
        <w:rPr>
          <w:rFonts w:hint="eastAsia"/>
          <w:lang w:eastAsia="zh-CN"/>
        </w:rPr>
        <w:t>本规程自</w:t>
      </w:r>
      <w:r w:rsidRPr="000C37BD">
        <w:rPr>
          <w:lang w:eastAsia="zh-CN"/>
        </w:rPr>
        <w:t>2017</w:t>
      </w:r>
      <w:r w:rsidRPr="000C37BD">
        <w:rPr>
          <w:rFonts w:hint="eastAsia"/>
          <w:lang w:eastAsia="zh-CN"/>
        </w:rPr>
        <w:t>年</w:t>
      </w:r>
      <w:r w:rsidRPr="000C37BD">
        <w:rPr>
          <w:lang w:eastAsia="zh-CN"/>
        </w:rPr>
        <w:t>9</w:t>
      </w:r>
      <w:r w:rsidRPr="000C37BD">
        <w:rPr>
          <w:rFonts w:hint="eastAsia"/>
          <w:lang w:eastAsia="zh-CN"/>
        </w:rPr>
        <w:t>月</w:t>
      </w:r>
      <w:r w:rsidRPr="000C37BD">
        <w:rPr>
          <w:lang w:eastAsia="zh-CN"/>
        </w:rPr>
        <w:t>30</w:t>
      </w:r>
      <w:r w:rsidRPr="000C37BD">
        <w:rPr>
          <w:rFonts w:hint="eastAsia"/>
          <w:lang w:eastAsia="zh-CN"/>
        </w:rPr>
        <w:t>日起实施，有效期至</w:t>
      </w:r>
      <w:r w:rsidRPr="000C37BD">
        <w:rPr>
          <w:lang w:eastAsia="zh-CN"/>
        </w:rPr>
        <w:t>2020</w:t>
      </w:r>
      <w:r w:rsidRPr="000C37BD">
        <w:rPr>
          <w:rFonts w:hint="eastAsia"/>
          <w:lang w:eastAsia="zh-CN"/>
        </w:rPr>
        <w:t>年</w:t>
      </w:r>
      <w:r w:rsidRPr="000C37BD">
        <w:rPr>
          <w:lang w:eastAsia="zh-CN"/>
        </w:rPr>
        <w:t>9</w:t>
      </w:r>
      <w:r w:rsidRPr="000C37BD">
        <w:rPr>
          <w:rFonts w:hint="eastAsia"/>
          <w:lang w:eastAsia="zh-CN"/>
        </w:rPr>
        <w:t>月</w:t>
      </w:r>
      <w:r w:rsidRPr="000C37BD">
        <w:rPr>
          <w:lang w:eastAsia="zh-CN"/>
        </w:rPr>
        <w:t>29</w:t>
      </w:r>
      <w:r w:rsidRPr="000C37BD">
        <w:rPr>
          <w:rFonts w:hint="eastAsia"/>
          <w:lang w:eastAsia="zh-CN"/>
        </w:rPr>
        <w:t>日。</w:t>
      </w:r>
      <w:r w:rsidRPr="000C37BD">
        <w:rPr>
          <w:lang w:eastAsia="zh-CN"/>
        </w:rPr>
        <w:t>2013</w:t>
      </w:r>
      <w:r w:rsidRPr="000C37BD">
        <w:rPr>
          <w:rFonts w:hint="eastAsia"/>
          <w:lang w:eastAsia="zh-CN"/>
        </w:rPr>
        <w:t>年</w:t>
      </w:r>
      <w:r w:rsidRPr="000C37BD">
        <w:rPr>
          <w:lang w:eastAsia="zh-CN"/>
        </w:rPr>
        <w:t>4</w:t>
      </w:r>
      <w:r w:rsidRPr="000C37BD">
        <w:rPr>
          <w:rFonts w:hint="eastAsia"/>
          <w:lang w:eastAsia="zh-CN"/>
        </w:rPr>
        <w:t>月</w:t>
      </w:r>
      <w:r w:rsidRPr="000C37BD">
        <w:rPr>
          <w:lang w:eastAsia="zh-CN"/>
        </w:rPr>
        <w:t>3</w:t>
      </w:r>
      <w:r w:rsidRPr="000C37BD">
        <w:rPr>
          <w:rFonts w:hint="eastAsia"/>
          <w:lang w:eastAsia="zh-CN"/>
        </w:rPr>
        <w:t>日印发的《青岛市科技计划项目变更规程》（青科计字〔</w:t>
      </w:r>
      <w:r w:rsidRPr="000C37BD">
        <w:rPr>
          <w:lang w:eastAsia="zh-CN"/>
        </w:rPr>
        <w:t>2013</w:t>
      </w:r>
      <w:r w:rsidRPr="000C37BD">
        <w:rPr>
          <w:rFonts w:hint="eastAsia"/>
          <w:lang w:eastAsia="zh-CN"/>
        </w:rPr>
        <w:t>〕</w:t>
      </w:r>
      <w:r w:rsidRPr="000C37BD">
        <w:rPr>
          <w:lang w:eastAsia="zh-CN"/>
        </w:rPr>
        <w:t>12</w:t>
      </w:r>
      <w:r w:rsidRPr="000C37BD">
        <w:rPr>
          <w:rFonts w:hint="eastAsia"/>
          <w:lang w:eastAsia="zh-CN"/>
        </w:rPr>
        <w:t>号）同时废止。</w:t>
      </w:r>
    </w:p>
    <w:p w:rsidR="00B37B74" w:rsidRDefault="00B37B74" w:rsidP="00B37B74">
      <w:pPr>
        <w:pStyle w:val="3"/>
        <w:rPr>
          <w:lang w:eastAsia="zh-CN"/>
        </w:rPr>
      </w:pPr>
      <w:bookmarkStart w:id="113" w:name="_Toc80862419"/>
      <w:r>
        <w:rPr>
          <w:rFonts w:hint="eastAsia"/>
          <w:lang w:eastAsia="zh-CN"/>
        </w:rPr>
        <w:lastRenderedPageBreak/>
        <w:t>青岛市财政局科学技术专项资金管理办法</w:t>
      </w:r>
      <w:bookmarkEnd w:id="113"/>
    </w:p>
    <w:p w:rsidR="00B37B74" w:rsidRDefault="00B37B74" w:rsidP="00B37B74">
      <w:pPr>
        <w:ind w:firstLine="0"/>
        <w:rPr>
          <w:lang w:eastAsia="zh-CN"/>
        </w:rPr>
      </w:pPr>
      <w:r>
        <w:rPr>
          <w:rFonts w:hint="eastAsia"/>
          <w:lang w:eastAsia="zh-CN"/>
        </w:rPr>
        <w:t xml:space="preserve">　　第一章</w:t>
      </w:r>
      <w:r>
        <w:rPr>
          <w:rFonts w:hint="eastAsia"/>
          <w:lang w:eastAsia="zh-CN"/>
        </w:rPr>
        <w:t xml:space="preserve">  </w:t>
      </w:r>
      <w:r>
        <w:rPr>
          <w:rFonts w:hint="eastAsia"/>
          <w:lang w:eastAsia="zh-CN"/>
        </w:rPr>
        <w:t>总则</w:t>
      </w:r>
    </w:p>
    <w:p w:rsidR="00B37B74" w:rsidRDefault="00B37B74" w:rsidP="00B37B74">
      <w:pPr>
        <w:ind w:firstLine="0"/>
        <w:rPr>
          <w:lang w:eastAsia="zh-CN"/>
        </w:rPr>
      </w:pPr>
      <w:r>
        <w:rPr>
          <w:rFonts w:hint="eastAsia"/>
          <w:lang w:eastAsia="zh-CN"/>
        </w:rPr>
        <w:t xml:space="preserve">　　第一条</w:t>
      </w:r>
      <w:r>
        <w:rPr>
          <w:rFonts w:hint="eastAsia"/>
          <w:lang w:eastAsia="zh-CN"/>
        </w:rPr>
        <w:t xml:space="preserve">  </w:t>
      </w:r>
      <w:r>
        <w:rPr>
          <w:rFonts w:hint="eastAsia"/>
          <w:lang w:eastAsia="zh-CN"/>
        </w:rPr>
        <w:t>为全面提升我市自主创新能力，规范和加强财政科学技术专项资金（以下简称“科技专项资金”）的使用管理，提高资金使用效益，根据《预算法》、《国务院关于改进加强中央财政科研项目和资金管理的若干意见》（国办发〔</w:t>
      </w:r>
      <w:r>
        <w:rPr>
          <w:rFonts w:hint="eastAsia"/>
          <w:lang w:eastAsia="zh-CN"/>
        </w:rPr>
        <w:t>2014</w:t>
      </w:r>
      <w:r>
        <w:rPr>
          <w:rFonts w:hint="eastAsia"/>
          <w:lang w:eastAsia="zh-CN"/>
        </w:rPr>
        <w:t>〕</w:t>
      </w:r>
      <w:r>
        <w:rPr>
          <w:rFonts w:hint="eastAsia"/>
          <w:lang w:eastAsia="zh-CN"/>
        </w:rPr>
        <w:t>11</w:t>
      </w:r>
      <w:r>
        <w:rPr>
          <w:rFonts w:hint="eastAsia"/>
          <w:lang w:eastAsia="zh-CN"/>
        </w:rPr>
        <w:t>号）、《关于深化中央财政科技计划（专项、基金等）管理改革的方案》</w:t>
      </w:r>
      <w:r>
        <w:rPr>
          <w:rFonts w:hint="eastAsia"/>
          <w:lang w:eastAsia="zh-CN"/>
        </w:rPr>
        <w:t>(</w:t>
      </w:r>
      <w:r>
        <w:rPr>
          <w:rFonts w:hint="eastAsia"/>
          <w:lang w:eastAsia="zh-CN"/>
        </w:rPr>
        <w:t>国发〔</w:t>
      </w:r>
      <w:r>
        <w:rPr>
          <w:rFonts w:hint="eastAsia"/>
          <w:lang w:eastAsia="zh-CN"/>
        </w:rPr>
        <w:t>2014</w:t>
      </w:r>
      <w:r>
        <w:rPr>
          <w:rFonts w:hint="eastAsia"/>
          <w:lang w:eastAsia="zh-CN"/>
        </w:rPr>
        <w:t>〕</w:t>
      </w:r>
      <w:r>
        <w:rPr>
          <w:rFonts w:hint="eastAsia"/>
          <w:lang w:eastAsia="zh-CN"/>
        </w:rPr>
        <w:t>64</w:t>
      </w:r>
      <w:r>
        <w:rPr>
          <w:rFonts w:hint="eastAsia"/>
          <w:lang w:eastAsia="zh-CN"/>
        </w:rPr>
        <w:t>号</w:t>
      </w:r>
      <w:r>
        <w:rPr>
          <w:rFonts w:hint="eastAsia"/>
          <w:lang w:eastAsia="zh-CN"/>
        </w:rPr>
        <w:t>)</w:t>
      </w:r>
      <w:r>
        <w:rPr>
          <w:rFonts w:hint="eastAsia"/>
          <w:lang w:eastAsia="zh-CN"/>
        </w:rPr>
        <w:t>、《关于进一步完善中央财政科研项目资金管理等政策的若干意见》（中办发〔</w:t>
      </w:r>
      <w:r>
        <w:rPr>
          <w:rFonts w:hint="eastAsia"/>
          <w:lang w:eastAsia="zh-CN"/>
        </w:rPr>
        <w:t>2016</w:t>
      </w:r>
      <w:r>
        <w:rPr>
          <w:rFonts w:hint="eastAsia"/>
          <w:lang w:eastAsia="zh-CN"/>
        </w:rPr>
        <w:t>〕</w:t>
      </w:r>
      <w:r>
        <w:rPr>
          <w:rFonts w:hint="eastAsia"/>
          <w:lang w:eastAsia="zh-CN"/>
        </w:rPr>
        <w:t>50</w:t>
      </w:r>
      <w:r>
        <w:rPr>
          <w:rFonts w:hint="eastAsia"/>
          <w:lang w:eastAsia="zh-CN"/>
        </w:rPr>
        <w:t>号）、市委办公厅、市政府办公厅《关于完善财政科研项目资金管理政策的实施意见》（青办发〔</w:t>
      </w:r>
      <w:r>
        <w:rPr>
          <w:rFonts w:hint="eastAsia"/>
          <w:lang w:eastAsia="zh-CN"/>
        </w:rPr>
        <w:t>2017</w:t>
      </w:r>
      <w:r>
        <w:rPr>
          <w:rFonts w:hint="eastAsia"/>
          <w:lang w:eastAsia="zh-CN"/>
        </w:rPr>
        <w:t>〕</w:t>
      </w:r>
      <w:r>
        <w:rPr>
          <w:rFonts w:hint="eastAsia"/>
          <w:lang w:eastAsia="zh-CN"/>
        </w:rPr>
        <w:t>14</w:t>
      </w:r>
      <w:r>
        <w:rPr>
          <w:rFonts w:hint="eastAsia"/>
          <w:lang w:eastAsia="zh-CN"/>
        </w:rPr>
        <w:t>号）等有关精神，制定本办法。</w:t>
      </w:r>
    </w:p>
    <w:p w:rsidR="00B37B74" w:rsidRDefault="00B37B74" w:rsidP="00B37B74">
      <w:pPr>
        <w:ind w:firstLine="0"/>
        <w:rPr>
          <w:lang w:eastAsia="zh-CN"/>
        </w:rPr>
      </w:pPr>
      <w:r>
        <w:rPr>
          <w:rFonts w:hint="eastAsia"/>
          <w:lang w:eastAsia="zh-CN"/>
        </w:rPr>
        <w:t xml:space="preserve">　　第二条</w:t>
      </w:r>
      <w:r>
        <w:rPr>
          <w:rFonts w:hint="eastAsia"/>
          <w:lang w:eastAsia="zh-CN"/>
        </w:rPr>
        <w:t xml:space="preserve">  </w:t>
      </w:r>
      <w:r>
        <w:rPr>
          <w:rFonts w:hint="eastAsia"/>
          <w:lang w:eastAsia="zh-CN"/>
        </w:rPr>
        <w:t>科技专项资金是指为推动我市科技事业发展，由市财政从年度预算中安排的专项资金。</w:t>
      </w:r>
    </w:p>
    <w:p w:rsidR="00B37B74" w:rsidRDefault="00B37B74" w:rsidP="00B37B74">
      <w:pPr>
        <w:ind w:firstLine="0"/>
        <w:rPr>
          <w:lang w:eastAsia="zh-CN"/>
        </w:rPr>
      </w:pPr>
      <w:r>
        <w:rPr>
          <w:rFonts w:hint="eastAsia"/>
          <w:lang w:eastAsia="zh-CN"/>
        </w:rPr>
        <w:t xml:space="preserve">　　第三条</w:t>
      </w:r>
      <w:r>
        <w:rPr>
          <w:rFonts w:hint="eastAsia"/>
          <w:lang w:eastAsia="zh-CN"/>
        </w:rPr>
        <w:t xml:space="preserve">  </w:t>
      </w:r>
      <w:r>
        <w:rPr>
          <w:rFonts w:hint="eastAsia"/>
          <w:lang w:eastAsia="zh-CN"/>
        </w:rPr>
        <w:t>科技专项资金由市财政局、市科技局共同管理，专款专用。资金使用和管理充分体现政府目标导向，遵循“集中财力、聚焦重点，分类支持、多元投入，科学安排、注重绩效，专账核算、专款专用”的原则。</w:t>
      </w:r>
    </w:p>
    <w:p w:rsidR="00B37B74" w:rsidRDefault="00B37B74" w:rsidP="00B37B74">
      <w:pPr>
        <w:ind w:firstLine="0"/>
        <w:rPr>
          <w:lang w:eastAsia="zh-CN"/>
        </w:rPr>
      </w:pPr>
      <w:r>
        <w:rPr>
          <w:rFonts w:hint="eastAsia"/>
          <w:lang w:eastAsia="zh-CN"/>
        </w:rPr>
        <w:t xml:space="preserve">　　第四条</w:t>
      </w:r>
      <w:r>
        <w:rPr>
          <w:rFonts w:hint="eastAsia"/>
          <w:lang w:eastAsia="zh-CN"/>
        </w:rPr>
        <w:t xml:space="preserve">  </w:t>
      </w:r>
      <w:r>
        <w:rPr>
          <w:rFonts w:hint="eastAsia"/>
          <w:lang w:eastAsia="zh-CN"/>
        </w:rPr>
        <w:t>科技计划项目的立项、实施、验收管理按照青岛市科学技术局科技计划项目管理办法及相关专项管理办法和细则执行。</w:t>
      </w:r>
    </w:p>
    <w:p w:rsidR="00B37B74" w:rsidRDefault="00B37B74" w:rsidP="00B37B74">
      <w:pPr>
        <w:ind w:firstLine="0"/>
        <w:rPr>
          <w:lang w:eastAsia="zh-CN"/>
        </w:rPr>
      </w:pPr>
      <w:r>
        <w:rPr>
          <w:rFonts w:hint="eastAsia"/>
          <w:lang w:eastAsia="zh-CN"/>
        </w:rPr>
        <w:t xml:space="preserve">　　第二章</w:t>
      </w:r>
      <w:r>
        <w:rPr>
          <w:rFonts w:hint="eastAsia"/>
          <w:lang w:eastAsia="zh-CN"/>
        </w:rPr>
        <w:t xml:space="preserve"> </w:t>
      </w:r>
      <w:r>
        <w:rPr>
          <w:rFonts w:hint="eastAsia"/>
          <w:lang w:eastAsia="zh-CN"/>
        </w:rPr>
        <w:t>管理机构及其职责分工</w:t>
      </w:r>
    </w:p>
    <w:p w:rsidR="00B37B74" w:rsidRDefault="00B37B74" w:rsidP="00B37B74">
      <w:pPr>
        <w:ind w:firstLine="0"/>
        <w:rPr>
          <w:lang w:eastAsia="zh-CN"/>
        </w:rPr>
      </w:pPr>
      <w:r>
        <w:rPr>
          <w:rFonts w:hint="eastAsia"/>
          <w:lang w:eastAsia="zh-CN"/>
        </w:rPr>
        <w:t xml:space="preserve">　　第五条</w:t>
      </w:r>
      <w:r>
        <w:rPr>
          <w:rFonts w:hint="eastAsia"/>
          <w:lang w:eastAsia="zh-CN"/>
        </w:rPr>
        <w:t xml:space="preserve">  </w:t>
      </w:r>
      <w:r>
        <w:rPr>
          <w:rFonts w:hint="eastAsia"/>
          <w:lang w:eastAsia="zh-CN"/>
        </w:rPr>
        <w:t>市财政局主要负责科技专项资金年度预算安排、预算下达、资金拨付、专项资金监督检查等工作。</w:t>
      </w:r>
    </w:p>
    <w:p w:rsidR="00B37B74" w:rsidRDefault="00B37B74" w:rsidP="00B37B74">
      <w:pPr>
        <w:ind w:firstLine="0"/>
        <w:rPr>
          <w:lang w:eastAsia="zh-CN"/>
        </w:rPr>
      </w:pPr>
      <w:r>
        <w:rPr>
          <w:rFonts w:hint="eastAsia"/>
          <w:lang w:eastAsia="zh-CN"/>
        </w:rPr>
        <w:t xml:space="preserve">　　（一）会同市科技局共同制定专项资金管理办法；</w:t>
      </w:r>
    </w:p>
    <w:p w:rsidR="00B37B74" w:rsidRDefault="00B37B74" w:rsidP="00B37B74">
      <w:pPr>
        <w:ind w:firstLine="0"/>
        <w:rPr>
          <w:lang w:eastAsia="zh-CN"/>
        </w:rPr>
      </w:pPr>
      <w:r>
        <w:rPr>
          <w:rFonts w:hint="eastAsia"/>
          <w:lang w:eastAsia="zh-CN"/>
        </w:rPr>
        <w:t xml:space="preserve">　　（二）会同市科技局组织计划项目预算综合评审；</w:t>
      </w:r>
    </w:p>
    <w:p w:rsidR="00B37B74" w:rsidRDefault="00B37B74" w:rsidP="00B37B74">
      <w:pPr>
        <w:ind w:firstLine="0"/>
        <w:rPr>
          <w:lang w:eastAsia="zh-CN"/>
        </w:rPr>
      </w:pPr>
      <w:r>
        <w:rPr>
          <w:rFonts w:hint="eastAsia"/>
          <w:lang w:eastAsia="zh-CN"/>
        </w:rPr>
        <w:t xml:space="preserve">　　（三）下达专项资金预算，并按程序及时拨付项目资金；</w:t>
      </w:r>
    </w:p>
    <w:p w:rsidR="00B37B74" w:rsidRDefault="00B37B74" w:rsidP="00B37B74">
      <w:pPr>
        <w:ind w:firstLine="0"/>
        <w:rPr>
          <w:lang w:eastAsia="zh-CN"/>
        </w:rPr>
      </w:pPr>
      <w:r>
        <w:rPr>
          <w:rFonts w:hint="eastAsia"/>
          <w:lang w:eastAsia="zh-CN"/>
        </w:rPr>
        <w:t xml:space="preserve">　　（四）会同市科技局对财政科技专项资金使用情况进行监督检查，并对市科技局组织的绩效评价情况进行再评价；</w:t>
      </w:r>
    </w:p>
    <w:p w:rsidR="00B37B74" w:rsidRDefault="00B37B74" w:rsidP="00B37B74">
      <w:pPr>
        <w:ind w:firstLine="0"/>
        <w:rPr>
          <w:lang w:eastAsia="zh-CN"/>
        </w:rPr>
      </w:pPr>
      <w:r>
        <w:rPr>
          <w:rFonts w:hint="eastAsia"/>
          <w:lang w:eastAsia="zh-CN"/>
        </w:rPr>
        <w:t xml:space="preserve">　　（五）按照相关规定应当履行的其它职责。</w:t>
      </w:r>
    </w:p>
    <w:p w:rsidR="00B37B74" w:rsidRDefault="00B37B74" w:rsidP="00B37B74">
      <w:pPr>
        <w:ind w:firstLine="0"/>
        <w:rPr>
          <w:lang w:eastAsia="zh-CN"/>
        </w:rPr>
      </w:pPr>
      <w:r>
        <w:rPr>
          <w:rFonts w:hint="eastAsia"/>
          <w:lang w:eastAsia="zh-CN"/>
        </w:rPr>
        <w:t xml:space="preserve">　　第六条</w:t>
      </w:r>
      <w:r>
        <w:rPr>
          <w:rFonts w:hint="eastAsia"/>
          <w:lang w:eastAsia="zh-CN"/>
        </w:rPr>
        <w:t xml:space="preserve">  </w:t>
      </w:r>
      <w:r>
        <w:rPr>
          <w:rFonts w:hint="eastAsia"/>
          <w:lang w:eastAsia="zh-CN"/>
        </w:rPr>
        <w:t>市科技局主要负责计划项目管理工作。</w:t>
      </w:r>
    </w:p>
    <w:p w:rsidR="00B37B74" w:rsidRDefault="00B37B74" w:rsidP="00B37B74">
      <w:pPr>
        <w:ind w:firstLine="0"/>
        <w:rPr>
          <w:lang w:eastAsia="zh-CN"/>
        </w:rPr>
      </w:pPr>
      <w:r>
        <w:rPr>
          <w:rFonts w:hint="eastAsia"/>
          <w:lang w:eastAsia="zh-CN"/>
        </w:rPr>
        <w:t xml:space="preserve">　　（一）提出年度科技专项资金计划方案，编制年度科技专项资金预算；</w:t>
      </w:r>
    </w:p>
    <w:p w:rsidR="00B37B74" w:rsidRDefault="00B37B74" w:rsidP="00B37B74">
      <w:pPr>
        <w:ind w:firstLine="0"/>
        <w:rPr>
          <w:lang w:eastAsia="zh-CN"/>
        </w:rPr>
      </w:pPr>
      <w:r>
        <w:rPr>
          <w:rFonts w:hint="eastAsia"/>
          <w:lang w:eastAsia="zh-CN"/>
        </w:rPr>
        <w:t xml:space="preserve">　　（二）提出资金拟扶持的方向和范围，并会同市财政局发布项目申报指南；</w:t>
      </w:r>
    </w:p>
    <w:p w:rsidR="00B37B74" w:rsidRDefault="00B37B74" w:rsidP="00B37B74">
      <w:pPr>
        <w:ind w:firstLine="0"/>
        <w:rPr>
          <w:lang w:eastAsia="zh-CN"/>
        </w:rPr>
      </w:pPr>
      <w:r>
        <w:rPr>
          <w:rFonts w:hint="eastAsia"/>
          <w:lang w:eastAsia="zh-CN"/>
        </w:rPr>
        <w:lastRenderedPageBreak/>
        <w:t xml:space="preserve">　　（三）受理计划项目申请，并进行形式审查；会同市财政局组织专家评审，并下达计划项目立项通知；</w:t>
      </w:r>
    </w:p>
    <w:p w:rsidR="00B37B74" w:rsidRDefault="00B37B74" w:rsidP="00B37B74">
      <w:pPr>
        <w:ind w:firstLine="0"/>
        <w:rPr>
          <w:lang w:eastAsia="zh-CN"/>
        </w:rPr>
      </w:pPr>
      <w:r>
        <w:rPr>
          <w:rFonts w:hint="eastAsia"/>
          <w:lang w:eastAsia="zh-CN"/>
        </w:rPr>
        <w:t xml:space="preserve">　　（四）负责与项目承担单位签订任务书，指导计划项目承担单位建立健全资金管理和使用制度；</w:t>
      </w:r>
    </w:p>
    <w:p w:rsidR="00B37B74" w:rsidRDefault="00B37B74" w:rsidP="00B37B74">
      <w:pPr>
        <w:ind w:firstLine="0"/>
        <w:rPr>
          <w:lang w:eastAsia="zh-CN"/>
        </w:rPr>
      </w:pPr>
      <w:r>
        <w:rPr>
          <w:rFonts w:hint="eastAsia"/>
          <w:lang w:eastAsia="zh-CN"/>
        </w:rPr>
        <w:t xml:space="preserve">　　（五）负责计划项目的跟踪管理，组织项目评估验收（后补助、政策兑现类除外）、开展绩效评价及项目资金日常监管；</w:t>
      </w:r>
    </w:p>
    <w:p w:rsidR="00B37B74" w:rsidRDefault="00B37B74" w:rsidP="00B37B74">
      <w:pPr>
        <w:ind w:firstLine="0"/>
        <w:rPr>
          <w:lang w:eastAsia="zh-CN"/>
        </w:rPr>
      </w:pPr>
      <w:r>
        <w:rPr>
          <w:rFonts w:hint="eastAsia"/>
          <w:lang w:eastAsia="zh-CN"/>
        </w:rPr>
        <w:t xml:space="preserve">　　（六）会同市财政局组织专家，对重大项目进行实地考察，开展项目验收或绩效评价；</w:t>
      </w:r>
    </w:p>
    <w:p w:rsidR="00B37B74" w:rsidRDefault="00B37B74" w:rsidP="00B37B74">
      <w:pPr>
        <w:ind w:firstLine="0"/>
        <w:rPr>
          <w:lang w:eastAsia="zh-CN"/>
        </w:rPr>
      </w:pPr>
      <w:r>
        <w:rPr>
          <w:rFonts w:hint="eastAsia"/>
          <w:lang w:eastAsia="zh-CN"/>
        </w:rPr>
        <w:t xml:space="preserve">　　（七）按照相关规定应当履行的其它职责。</w:t>
      </w:r>
    </w:p>
    <w:p w:rsidR="00B37B74" w:rsidRDefault="00B37B74" w:rsidP="00B37B74">
      <w:pPr>
        <w:ind w:firstLine="0"/>
        <w:rPr>
          <w:lang w:eastAsia="zh-CN"/>
        </w:rPr>
      </w:pPr>
      <w:r>
        <w:rPr>
          <w:rFonts w:hint="eastAsia"/>
          <w:lang w:eastAsia="zh-CN"/>
        </w:rPr>
        <w:t xml:space="preserve">　　第七条</w:t>
      </w:r>
      <w:r>
        <w:rPr>
          <w:rFonts w:hint="eastAsia"/>
          <w:lang w:eastAsia="zh-CN"/>
        </w:rPr>
        <w:t xml:space="preserve"> </w:t>
      </w:r>
      <w:r>
        <w:rPr>
          <w:rFonts w:hint="eastAsia"/>
          <w:lang w:eastAsia="zh-CN"/>
        </w:rPr>
        <w:t>财政科技专项资金使用单位职责：</w:t>
      </w:r>
    </w:p>
    <w:p w:rsidR="00B37B74" w:rsidRDefault="00B37B74" w:rsidP="00B37B74">
      <w:pPr>
        <w:ind w:firstLine="0"/>
        <w:rPr>
          <w:lang w:eastAsia="zh-CN"/>
        </w:rPr>
      </w:pPr>
      <w:r>
        <w:rPr>
          <w:rFonts w:hint="eastAsia"/>
          <w:lang w:eastAsia="zh-CN"/>
        </w:rPr>
        <w:t xml:space="preserve">　　（一）据实编报计划项目立项申请和验收材料，并对材料的真实性负责；</w:t>
      </w:r>
    </w:p>
    <w:p w:rsidR="00B37B74" w:rsidRDefault="00B37B74" w:rsidP="00B37B74">
      <w:pPr>
        <w:ind w:firstLine="0"/>
        <w:rPr>
          <w:lang w:eastAsia="zh-CN"/>
        </w:rPr>
      </w:pPr>
      <w:r>
        <w:rPr>
          <w:rFonts w:hint="eastAsia"/>
          <w:lang w:eastAsia="zh-CN"/>
        </w:rPr>
        <w:t xml:space="preserve">　　（二）组织计划项目实施，落实计划项目自筹资金及其他实施保障条件；</w:t>
      </w:r>
    </w:p>
    <w:p w:rsidR="00B37B74" w:rsidRDefault="00B37B74" w:rsidP="00B37B74">
      <w:pPr>
        <w:ind w:firstLine="0"/>
        <w:rPr>
          <w:lang w:eastAsia="zh-CN"/>
        </w:rPr>
      </w:pPr>
      <w:r>
        <w:rPr>
          <w:rFonts w:hint="eastAsia"/>
          <w:lang w:eastAsia="zh-CN"/>
        </w:rPr>
        <w:t xml:space="preserve">　　（三）承担项目资金使用和管理的主体责任，按照计划项目任务书约定及相关规定使用项目资金；</w:t>
      </w:r>
    </w:p>
    <w:p w:rsidR="00B37B74" w:rsidRDefault="00B37B74" w:rsidP="00B37B74">
      <w:pPr>
        <w:ind w:firstLine="0"/>
        <w:rPr>
          <w:lang w:eastAsia="zh-CN"/>
        </w:rPr>
      </w:pPr>
      <w:r>
        <w:rPr>
          <w:rFonts w:hint="eastAsia"/>
          <w:lang w:eastAsia="zh-CN"/>
        </w:rPr>
        <w:t xml:space="preserve">　　（四）严格项目资金支出管理，对项目资金专款专用、专账核算；</w:t>
      </w:r>
    </w:p>
    <w:p w:rsidR="00B37B74" w:rsidRDefault="00B37B74" w:rsidP="00B37B74">
      <w:pPr>
        <w:ind w:firstLine="0"/>
        <w:rPr>
          <w:lang w:eastAsia="zh-CN"/>
        </w:rPr>
      </w:pPr>
      <w:r>
        <w:rPr>
          <w:rFonts w:hint="eastAsia"/>
          <w:lang w:eastAsia="zh-CN"/>
        </w:rPr>
        <w:t xml:space="preserve">　　（五）负责及时提报有关项目财务决算表、决算报告、项目绩效评价自评报告等材料；</w:t>
      </w:r>
    </w:p>
    <w:p w:rsidR="00B37B74" w:rsidRDefault="00B37B74" w:rsidP="00B37B74">
      <w:pPr>
        <w:ind w:firstLine="0"/>
        <w:rPr>
          <w:lang w:eastAsia="zh-CN"/>
        </w:rPr>
      </w:pPr>
      <w:r>
        <w:rPr>
          <w:rFonts w:hint="eastAsia"/>
          <w:lang w:eastAsia="zh-CN"/>
        </w:rPr>
        <w:t xml:space="preserve">　　（六）接受有关部门的监督检查、绩效评价和审计；</w:t>
      </w:r>
    </w:p>
    <w:p w:rsidR="00B37B74" w:rsidRDefault="00B37B74" w:rsidP="00B37B74">
      <w:pPr>
        <w:ind w:firstLine="0"/>
        <w:rPr>
          <w:lang w:eastAsia="zh-CN"/>
        </w:rPr>
      </w:pPr>
      <w:r>
        <w:rPr>
          <w:rFonts w:hint="eastAsia"/>
          <w:lang w:eastAsia="zh-CN"/>
        </w:rPr>
        <w:t xml:space="preserve">　　（七）落实国家科技报告制度，按规定要求及时提交科技报告。</w:t>
      </w:r>
    </w:p>
    <w:p w:rsidR="00B37B74" w:rsidRDefault="00B37B74" w:rsidP="00B37B74">
      <w:pPr>
        <w:ind w:firstLine="0"/>
        <w:rPr>
          <w:lang w:eastAsia="zh-CN"/>
        </w:rPr>
      </w:pPr>
      <w:r>
        <w:rPr>
          <w:rFonts w:hint="eastAsia"/>
          <w:lang w:eastAsia="zh-CN"/>
        </w:rPr>
        <w:t xml:space="preserve">　　（八）按照相关规定应当履行的其他职责。</w:t>
      </w:r>
    </w:p>
    <w:p w:rsidR="00B37B74" w:rsidRDefault="00B37B74" w:rsidP="00B37B74">
      <w:pPr>
        <w:ind w:firstLine="0"/>
        <w:rPr>
          <w:lang w:eastAsia="zh-CN"/>
        </w:rPr>
      </w:pPr>
      <w:r>
        <w:rPr>
          <w:rFonts w:hint="eastAsia"/>
          <w:lang w:eastAsia="zh-CN"/>
        </w:rPr>
        <w:t xml:space="preserve">　　第三章</w:t>
      </w:r>
      <w:r>
        <w:rPr>
          <w:rFonts w:hint="eastAsia"/>
          <w:lang w:eastAsia="zh-CN"/>
        </w:rPr>
        <w:t xml:space="preserve">  </w:t>
      </w:r>
      <w:r>
        <w:rPr>
          <w:rFonts w:hint="eastAsia"/>
          <w:lang w:eastAsia="zh-CN"/>
        </w:rPr>
        <w:t>支持范围与方式</w:t>
      </w:r>
    </w:p>
    <w:p w:rsidR="00B37B74" w:rsidRDefault="00B37B74" w:rsidP="00B37B74">
      <w:pPr>
        <w:ind w:firstLine="0"/>
        <w:rPr>
          <w:lang w:eastAsia="zh-CN"/>
        </w:rPr>
      </w:pPr>
      <w:r>
        <w:rPr>
          <w:rFonts w:hint="eastAsia"/>
          <w:lang w:eastAsia="zh-CN"/>
        </w:rPr>
        <w:t xml:space="preserve">　　第八条</w:t>
      </w:r>
      <w:r>
        <w:rPr>
          <w:rFonts w:hint="eastAsia"/>
          <w:lang w:eastAsia="zh-CN"/>
        </w:rPr>
        <w:t xml:space="preserve">  </w:t>
      </w:r>
      <w:r>
        <w:rPr>
          <w:rFonts w:hint="eastAsia"/>
          <w:lang w:eastAsia="zh-CN"/>
        </w:rPr>
        <w:t>财政科技专项资金支持范围：主要用于科技创新基础设施及重大项目建设、科技条件平台建设与运行保障、科技成果转化、科技人才队伍建设、国际科技合作、关键技术攻关、社会公益类技术研究与应用基础研究、知识产权运用和保护等，以及市委、市政府确定实施的其他科技创新工作。</w:t>
      </w:r>
    </w:p>
    <w:p w:rsidR="00B37B74" w:rsidRDefault="00B37B74" w:rsidP="00B37B74">
      <w:pPr>
        <w:ind w:firstLine="0"/>
        <w:rPr>
          <w:lang w:eastAsia="zh-CN"/>
        </w:rPr>
      </w:pPr>
      <w:r>
        <w:rPr>
          <w:rFonts w:hint="eastAsia"/>
          <w:lang w:eastAsia="zh-CN"/>
        </w:rPr>
        <w:t xml:space="preserve">　　第九条</w:t>
      </w:r>
      <w:r>
        <w:rPr>
          <w:rFonts w:hint="eastAsia"/>
          <w:lang w:eastAsia="zh-CN"/>
        </w:rPr>
        <w:t xml:space="preserve">  </w:t>
      </w:r>
      <w:r>
        <w:rPr>
          <w:rFonts w:hint="eastAsia"/>
          <w:lang w:eastAsia="zh-CN"/>
        </w:rPr>
        <w:t>市科技局、市财政局根据科技专项资金定位，结合市委、市政府工作要求，组织实施各类市级科技计划。</w:t>
      </w:r>
    </w:p>
    <w:p w:rsidR="00B37B74" w:rsidRDefault="00B37B74" w:rsidP="00B37B74">
      <w:pPr>
        <w:ind w:firstLine="0"/>
        <w:rPr>
          <w:lang w:eastAsia="zh-CN"/>
        </w:rPr>
      </w:pPr>
      <w:r>
        <w:rPr>
          <w:rFonts w:hint="eastAsia"/>
          <w:lang w:eastAsia="zh-CN"/>
        </w:rPr>
        <w:t xml:space="preserve">　　第十条</w:t>
      </w:r>
      <w:r>
        <w:rPr>
          <w:rFonts w:hint="eastAsia"/>
          <w:lang w:eastAsia="zh-CN"/>
        </w:rPr>
        <w:t xml:space="preserve">  </w:t>
      </w:r>
      <w:r>
        <w:rPr>
          <w:rFonts w:hint="eastAsia"/>
          <w:lang w:eastAsia="zh-CN"/>
        </w:rPr>
        <w:t>财政科技专项资金支持方式：根据项目类别和实施主体的不同，分别采取不同支持方式。根据项目特点，可以并用不同支持方式。</w:t>
      </w:r>
    </w:p>
    <w:p w:rsidR="00B37B74" w:rsidRDefault="00B37B74" w:rsidP="00B37B74">
      <w:pPr>
        <w:ind w:firstLine="0"/>
        <w:rPr>
          <w:lang w:eastAsia="zh-CN"/>
        </w:rPr>
      </w:pPr>
      <w:r>
        <w:rPr>
          <w:rFonts w:hint="eastAsia"/>
          <w:lang w:eastAsia="zh-CN"/>
        </w:rPr>
        <w:lastRenderedPageBreak/>
        <w:t xml:space="preserve">　　（一）前资助。主要用于支持竞争前技术、行业共性技术、决策咨询与创新研究、社会事业与民生保障、科技公共服务平台及前沿性、民生类、公益性研发类科技计划项目。</w:t>
      </w:r>
    </w:p>
    <w:p w:rsidR="00B37B74" w:rsidRDefault="00B37B74" w:rsidP="00B37B74">
      <w:pPr>
        <w:ind w:firstLine="0"/>
        <w:rPr>
          <w:lang w:eastAsia="zh-CN"/>
        </w:rPr>
      </w:pPr>
      <w:r>
        <w:rPr>
          <w:rFonts w:hint="eastAsia"/>
          <w:lang w:eastAsia="zh-CN"/>
        </w:rPr>
        <w:t xml:space="preserve">　　（二）后补助。主要用于项目承担单位先行自筹资金开展科研活动，取得成效经评估或认定后给予财政资金补助项目、科技成果转化类后补助项目，以及鼓励企业自主投入、科技专项资金事后补助的科技计划项目。</w:t>
      </w:r>
    </w:p>
    <w:p w:rsidR="00B37B74" w:rsidRDefault="00B37B74" w:rsidP="00B37B74">
      <w:pPr>
        <w:ind w:firstLine="0"/>
        <w:rPr>
          <w:lang w:eastAsia="zh-CN"/>
        </w:rPr>
      </w:pPr>
      <w:r>
        <w:rPr>
          <w:rFonts w:hint="eastAsia"/>
          <w:lang w:eastAsia="zh-CN"/>
        </w:rPr>
        <w:t xml:space="preserve">　　（三）以奖代补。对政策兑现类科技计划项目主要采取奖励方式予以支持。</w:t>
      </w:r>
    </w:p>
    <w:p w:rsidR="00B37B74" w:rsidRDefault="00B37B74" w:rsidP="00B37B74">
      <w:pPr>
        <w:ind w:firstLine="0"/>
        <w:rPr>
          <w:lang w:eastAsia="zh-CN"/>
        </w:rPr>
      </w:pPr>
      <w:r>
        <w:rPr>
          <w:rFonts w:hint="eastAsia"/>
          <w:lang w:eastAsia="zh-CN"/>
        </w:rPr>
        <w:t xml:space="preserve">　　（四）股权投资与基金。主要用于支持具有良好发展前景创新创业项目或者中试及产业化企业项目，通过股权投资或基金形式进行科技资金投入。</w:t>
      </w:r>
    </w:p>
    <w:p w:rsidR="00B37B74" w:rsidRDefault="00B37B74" w:rsidP="00B37B74">
      <w:pPr>
        <w:ind w:firstLine="0"/>
        <w:rPr>
          <w:lang w:eastAsia="zh-CN"/>
        </w:rPr>
      </w:pPr>
      <w:r>
        <w:rPr>
          <w:rFonts w:hint="eastAsia"/>
          <w:lang w:eastAsia="zh-CN"/>
        </w:rPr>
        <w:t xml:space="preserve">　　第四章　</w:t>
      </w:r>
      <w:r>
        <w:rPr>
          <w:rFonts w:hint="eastAsia"/>
          <w:lang w:eastAsia="zh-CN"/>
        </w:rPr>
        <w:t xml:space="preserve"> </w:t>
      </w:r>
      <w:r>
        <w:rPr>
          <w:rFonts w:hint="eastAsia"/>
          <w:lang w:eastAsia="zh-CN"/>
        </w:rPr>
        <w:t>经费开支范围</w:t>
      </w:r>
    </w:p>
    <w:p w:rsidR="00B37B74" w:rsidRDefault="00B37B74" w:rsidP="00B37B74">
      <w:pPr>
        <w:ind w:firstLine="0"/>
        <w:rPr>
          <w:lang w:eastAsia="zh-CN"/>
        </w:rPr>
      </w:pPr>
      <w:r>
        <w:rPr>
          <w:rFonts w:hint="eastAsia"/>
          <w:lang w:eastAsia="zh-CN"/>
        </w:rPr>
        <w:t xml:space="preserve">　　第十一条</w:t>
      </w:r>
      <w:r>
        <w:rPr>
          <w:rFonts w:hint="eastAsia"/>
          <w:lang w:eastAsia="zh-CN"/>
        </w:rPr>
        <w:t xml:space="preserve">  </w:t>
      </w:r>
      <w:r>
        <w:rPr>
          <w:rFonts w:hint="eastAsia"/>
          <w:lang w:eastAsia="zh-CN"/>
        </w:rPr>
        <w:t>研发类科技计划项目开支内容</w:t>
      </w:r>
    </w:p>
    <w:p w:rsidR="00B37B74" w:rsidRDefault="00B37B74" w:rsidP="00B37B74">
      <w:pPr>
        <w:ind w:firstLine="0"/>
        <w:rPr>
          <w:lang w:eastAsia="zh-CN"/>
        </w:rPr>
      </w:pPr>
      <w:r>
        <w:rPr>
          <w:rFonts w:hint="eastAsia"/>
          <w:lang w:eastAsia="zh-CN"/>
        </w:rPr>
        <w:t xml:space="preserve">　　研发类科技计划项目主要指行业关键技术攻关、社会公益类技术研究与应用基础研究、软科学等直接资助类科技计划项目，项目经费分为直接费用和间接费用。</w:t>
      </w:r>
    </w:p>
    <w:p w:rsidR="00B37B74" w:rsidRDefault="00B37B74" w:rsidP="00B37B74">
      <w:pPr>
        <w:ind w:firstLine="0"/>
        <w:rPr>
          <w:lang w:eastAsia="zh-CN"/>
        </w:rPr>
      </w:pPr>
      <w:r>
        <w:rPr>
          <w:rFonts w:hint="eastAsia"/>
          <w:lang w:eastAsia="zh-CN"/>
        </w:rPr>
        <w:t xml:space="preserve">　　（一）直接费用是指在项目研究开发过程中发生的与之直接相关的费用，主要包括设备购置费、材料费、测试化验加工费、燃料动力费、差旅费、会议费、国际合作与交流费、出版</w:t>
      </w:r>
      <w:r>
        <w:rPr>
          <w:rFonts w:hint="eastAsia"/>
          <w:lang w:eastAsia="zh-CN"/>
        </w:rPr>
        <w:t>/</w:t>
      </w:r>
      <w:r>
        <w:rPr>
          <w:rFonts w:hint="eastAsia"/>
          <w:lang w:eastAsia="zh-CN"/>
        </w:rPr>
        <w:t>文献</w:t>
      </w:r>
      <w:r>
        <w:rPr>
          <w:rFonts w:hint="eastAsia"/>
          <w:lang w:eastAsia="zh-CN"/>
        </w:rPr>
        <w:t>/</w:t>
      </w:r>
      <w:r>
        <w:rPr>
          <w:rFonts w:hint="eastAsia"/>
          <w:lang w:eastAsia="zh-CN"/>
        </w:rPr>
        <w:t>信息传播</w:t>
      </w:r>
      <w:r>
        <w:rPr>
          <w:rFonts w:hint="eastAsia"/>
          <w:lang w:eastAsia="zh-CN"/>
        </w:rPr>
        <w:t>/</w:t>
      </w:r>
      <w:r>
        <w:rPr>
          <w:rFonts w:hint="eastAsia"/>
          <w:lang w:eastAsia="zh-CN"/>
        </w:rPr>
        <w:t>知识产权事务费、劳务费、专家咨询费和其他支出等。</w:t>
      </w:r>
    </w:p>
    <w:p w:rsidR="00B37B74" w:rsidRDefault="00B37B74" w:rsidP="00B37B74">
      <w:pPr>
        <w:ind w:firstLine="0"/>
        <w:rPr>
          <w:lang w:eastAsia="zh-CN"/>
        </w:rPr>
      </w:pPr>
      <w:r>
        <w:rPr>
          <w:rFonts w:hint="eastAsia"/>
          <w:lang w:eastAsia="zh-CN"/>
        </w:rPr>
        <w:t xml:space="preserve">　　</w:t>
      </w:r>
      <w:r>
        <w:rPr>
          <w:rFonts w:hint="eastAsia"/>
          <w:lang w:eastAsia="zh-CN"/>
        </w:rPr>
        <w:t>1.</w:t>
      </w:r>
      <w:r>
        <w:rPr>
          <w:rFonts w:hint="eastAsia"/>
          <w:lang w:eastAsia="zh-CN"/>
        </w:rPr>
        <w:t>设备购置费是指在项目研究开发周期以内发生的以下三类费用：购置或试制专用仪器设备、对现有仪器设备进行升级改造和租赁外单位设备。不得列支预算外设备；应有完整的设备验收入库手续；使用属于承担单位支撑条件的设备不得在专项经费中列支设备租赁费。市属及以上高校、科研院所可自行组织或委托代理机构采购科研仪器设备，采购活动应按照政府采购法律制度规定执行；可自行选择科研仪器设备评审专家，要切实做好设备采购的监督管理，做到全程公开、透明、可追溯。</w:t>
      </w:r>
    </w:p>
    <w:p w:rsidR="00B37B74" w:rsidRDefault="00B37B74" w:rsidP="00B37B74">
      <w:pPr>
        <w:ind w:firstLine="0"/>
        <w:rPr>
          <w:lang w:eastAsia="zh-CN"/>
        </w:rPr>
      </w:pPr>
      <w:r>
        <w:rPr>
          <w:rFonts w:hint="eastAsia"/>
          <w:lang w:eastAsia="zh-CN"/>
        </w:rPr>
        <w:t xml:space="preserve">　　</w:t>
      </w:r>
      <w:r>
        <w:rPr>
          <w:rFonts w:hint="eastAsia"/>
          <w:lang w:eastAsia="zh-CN"/>
        </w:rPr>
        <w:t>2.</w:t>
      </w:r>
      <w:r>
        <w:rPr>
          <w:rFonts w:hint="eastAsia"/>
          <w:lang w:eastAsia="zh-CN"/>
        </w:rPr>
        <w:t>材料费是指项目研究开发过程中消耗的各种原材料、辅助材料等的采购及运输、装卸、整理等费用。不得列支大量的日常办公耗材；不得在专项经费中列支生产性材料、基建材料、大宗工业化原料。</w:t>
      </w:r>
    </w:p>
    <w:p w:rsidR="00B37B74" w:rsidRDefault="00B37B74" w:rsidP="00B37B74">
      <w:pPr>
        <w:ind w:firstLine="0"/>
        <w:rPr>
          <w:lang w:eastAsia="zh-CN"/>
        </w:rPr>
      </w:pPr>
      <w:r>
        <w:rPr>
          <w:rFonts w:hint="eastAsia"/>
          <w:lang w:eastAsia="zh-CN"/>
        </w:rPr>
        <w:lastRenderedPageBreak/>
        <w:t xml:space="preserve">　　</w:t>
      </w:r>
      <w:r>
        <w:rPr>
          <w:rFonts w:hint="eastAsia"/>
          <w:lang w:eastAsia="zh-CN"/>
        </w:rPr>
        <w:t>3.</w:t>
      </w:r>
      <w:r>
        <w:rPr>
          <w:rFonts w:hint="eastAsia"/>
          <w:lang w:eastAsia="zh-CN"/>
        </w:rPr>
        <w:t>测试化验加工费是指在项目研究过程中支付给外单位（包括项目承担单位内部独立经济核算单位）的检验、测试、化验及加工等费用。列支应当提供发票、委托合同、测试结果报告；在项目承担单位（包括合作单位）内进行测试，与承担单位的测试化验加工部门应有内部委托、内部结算的有关规定和结算凭证；不得变相转拨经费。</w:t>
      </w:r>
    </w:p>
    <w:p w:rsidR="00B37B74" w:rsidRDefault="00B37B74" w:rsidP="00B37B74">
      <w:pPr>
        <w:ind w:firstLine="0"/>
        <w:rPr>
          <w:lang w:eastAsia="zh-CN"/>
        </w:rPr>
      </w:pPr>
      <w:r>
        <w:rPr>
          <w:rFonts w:hint="eastAsia"/>
          <w:lang w:eastAsia="zh-CN"/>
        </w:rPr>
        <w:t xml:space="preserve">　　</w:t>
      </w:r>
      <w:r>
        <w:rPr>
          <w:rFonts w:hint="eastAsia"/>
          <w:lang w:eastAsia="zh-CN"/>
        </w:rPr>
        <w:t>4.</w:t>
      </w:r>
      <w:r>
        <w:rPr>
          <w:rFonts w:hint="eastAsia"/>
          <w:lang w:eastAsia="zh-CN"/>
        </w:rPr>
        <w:t>燃料动力费是指在项目研究过程中相关大型仪器设备、专用科学装置等运行发生的可以单独计量的水、电、气、燃料消耗费用等。不能单独计量的仪器设备、科学装置以及实验室日常运行的水、电、气、暖等支出属于间接费用的开支范围，不得重复列支或分摊。</w:t>
      </w:r>
    </w:p>
    <w:p w:rsidR="00B37B74" w:rsidRDefault="00B37B74" w:rsidP="00B37B74">
      <w:pPr>
        <w:ind w:firstLine="0"/>
        <w:rPr>
          <w:lang w:eastAsia="zh-CN"/>
        </w:rPr>
      </w:pPr>
      <w:r>
        <w:rPr>
          <w:rFonts w:hint="eastAsia"/>
          <w:lang w:eastAsia="zh-CN"/>
        </w:rPr>
        <w:t xml:space="preserve">　　</w:t>
      </w:r>
      <w:r>
        <w:rPr>
          <w:rFonts w:hint="eastAsia"/>
          <w:lang w:eastAsia="zh-CN"/>
        </w:rPr>
        <w:t>5.</w:t>
      </w:r>
      <w:r>
        <w:rPr>
          <w:rFonts w:hint="eastAsia"/>
          <w:lang w:eastAsia="zh-CN"/>
        </w:rPr>
        <w:t>会议费是指在项目研究过程中为组织开展学术研讨、咨询以及协调项目等活动而发生的会议费用。会议费支出手续要完备，要有预算单、会议通知、参加人员等；会议开支标准应严格执行有关标准，严禁铺张浪费；严禁开支招待费、礼品费和旅游费等不合理支出。市属及以上高校、科研院所因教学、科研需要举办的业务性会议（如学术会议、研讨会、评审会、座谈会、答辩会等），会议次数、天数、人数以及会议费开支范围、标准等，由高校、科研院所按照实事求是、精简高效、厉行节约的原则确定。会议代表参加会议所发生的城市间交通费，原则上按差旅费管理规定由所在单位报销；因工作需要，邀请国内外专家、学者和有关人员参加会议，对确需负担的城市间交通费、国际旅费，可由主办单位在会议费等费用中报销。</w:t>
      </w:r>
    </w:p>
    <w:p w:rsidR="00B37B74" w:rsidRDefault="00B37B74" w:rsidP="00B37B74">
      <w:pPr>
        <w:ind w:firstLine="0"/>
        <w:rPr>
          <w:lang w:eastAsia="zh-CN"/>
        </w:rPr>
      </w:pPr>
      <w:r>
        <w:rPr>
          <w:rFonts w:hint="eastAsia"/>
          <w:lang w:eastAsia="zh-CN"/>
        </w:rPr>
        <w:t xml:space="preserve">　　</w:t>
      </w:r>
      <w:r>
        <w:rPr>
          <w:rFonts w:hint="eastAsia"/>
          <w:lang w:eastAsia="zh-CN"/>
        </w:rPr>
        <w:t>6.</w:t>
      </w:r>
      <w:r>
        <w:rPr>
          <w:rFonts w:hint="eastAsia"/>
          <w:lang w:eastAsia="zh-CN"/>
        </w:rPr>
        <w:t>差旅费是指在项目研究过程中开展科学实验（试验）、科学考察、业务调研、学术交流等所发生的外埠差旅费、市内交通费等。出差人员应为项目组成员；列支差旅费应提供出差审批表和有关原始票据，出差目的、事由、出差人数等信息应当齐全；应严格执行有关差旅费报销标准；严禁列支旅游费等无关费用。市属及以上高校、科研院所可根据教学、科研、管理工作实际需要，按照精简高效、厉行节约的原则，研究制定差旅费管理办法，合理确定教学科研人员乘坐交通工具等级和住宿费标准。对于难以取得住宿费发票的，市属及以上高校、科学院所在确保真实性的前提下，据实报销城市间交通费，并按规定标准发放伙食补助费和市内交通费。</w:t>
      </w:r>
    </w:p>
    <w:p w:rsidR="00B37B74" w:rsidRDefault="00B37B74" w:rsidP="00B37B74">
      <w:pPr>
        <w:ind w:firstLine="0"/>
        <w:rPr>
          <w:lang w:eastAsia="zh-CN"/>
        </w:rPr>
      </w:pPr>
      <w:r>
        <w:rPr>
          <w:rFonts w:hint="eastAsia"/>
          <w:lang w:eastAsia="zh-CN"/>
        </w:rPr>
        <w:lastRenderedPageBreak/>
        <w:t xml:space="preserve">　　</w:t>
      </w:r>
      <w:r>
        <w:rPr>
          <w:rFonts w:hint="eastAsia"/>
          <w:lang w:eastAsia="zh-CN"/>
        </w:rPr>
        <w:t>7.</w:t>
      </w:r>
      <w:r>
        <w:rPr>
          <w:rFonts w:hint="eastAsia"/>
          <w:lang w:eastAsia="zh-CN"/>
        </w:rPr>
        <w:t>国际合作与交流费是指在项目研究过程中项目研究人员出国及外国专家来华工作的费用。出国人员应当为项目组成员；出国任务应当与项目任务相关。</w:t>
      </w:r>
    </w:p>
    <w:p w:rsidR="00B37B74" w:rsidRDefault="00B37B74" w:rsidP="00B37B74">
      <w:pPr>
        <w:ind w:firstLine="0"/>
        <w:rPr>
          <w:lang w:eastAsia="zh-CN"/>
        </w:rPr>
      </w:pPr>
      <w:r>
        <w:rPr>
          <w:rFonts w:hint="eastAsia"/>
          <w:lang w:eastAsia="zh-CN"/>
        </w:rPr>
        <w:t xml:space="preserve">　　</w:t>
      </w:r>
      <w:r>
        <w:rPr>
          <w:rFonts w:hint="eastAsia"/>
          <w:lang w:eastAsia="zh-CN"/>
        </w:rPr>
        <w:t>8.</w:t>
      </w:r>
      <w:r>
        <w:rPr>
          <w:rFonts w:hint="eastAsia"/>
          <w:lang w:eastAsia="zh-CN"/>
        </w:rPr>
        <w:t>出版／文献／信息传播／知识产权事务费是指购买费、文献检索费、专业通信费、专利申请及其他知识产权事务等费用。大宗专业资料和软件购置费支出应当有预算批复；不得列支一般办公软件、广告费、普通通信费等。</w:t>
      </w:r>
    </w:p>
    <w:p w:rsidR="00B37B74" w:rsidRDefault="00B37B74" w:rsidP="00B37B74">
      <w:pPr>
        <w:ind w:firstLine="0"/>
        <w:rPr>
          <w:lang w:eastAsia="zh-CN"/>
        </w:rPr>
      </w:pPr>
      <w:r>
        <w:rPr>
          <w:rFonts w:hint="eastAsia"/>
          <w:lang w:eastAsia="zh-CN"/>
        </w:rPr>
        <w:t xml:space="preserve">　　</w:t>
      </w:r>
      <w:r>
        <w:rPr>
          <w:rFonts w:hint="eastAsia"/>
          <w:lang w:eastAsia="zh-CN"/>
        </w:rPr>
        <w:t>9.</w:t>
      </w:r>
      <w:r>
        <w:rPr>
          <w:rFonts w:hint="eastAsia"/>
          <w:lang w:eastAsia="zh-CN"/>
        </w:rPr>
        <w:t>劳务费是指在项目研究过程中支付给参与项目研究的研究生、博士后、访问学者以及项目聘用的研究人员、科研辅助人员等的劳务性费用。项目聘用人员的劳务费开支标准，参照项目承担单位科学研究和技术服务业从业人员平均工资水平，根据其在项目研究中承担的工作任务确定，其社会保险补助可纳入劳务费科目列支。劳务费预算由项目承担单位和科研人员据实编制；原始凭证上应有领取人姓名、工作单位、身份证或护照号、负责工作、劳务时间、本人签字等信息。</w:t>
      </w:r>
    </w:p>
    <w:p w:rsidR="00B37B74" w:rsidRDefault="00B37B74" w:rsidP="00B37B74">
      <w:pPr>
        <w:ind w:firstLine="0"/>
        <w:rPr>
          <w:lang w:eastAsia="zh-CN"/>
        </w:rPr>
      </w:pPr>
      <w:r>
        <w:rPr>
          <w:rFonts w:hint="eastAsia"/>
          <w:lang w:eastAsia="zh-CN"/>
        </w:rPr>
        <w:t xml:space="preserve">　　</w:t>
      </w:r>
      <w:r>
        <w:rPr>
          <w:rFonts w:hint="eastAsia"/>
          <w:lang w:eastAsia="zh-CN"/>
        </w:rPr>
        <w:t>10.</w:t>
      </w:r>
      <w:r>
        <w:rPr>
          <w:rFonts w:hint="eastAsia"/>
          <w:lang w:eastAsia="zh-CN"/>
        </w:rPr>
        <w:t>专家咨询费是指在项目研究过程中支付给临时聘请的咨询专家的费用。专家咨询费只可支付给个人，不能支付给单位；不可列支因学位论文答辩、论文修改发生的相关费用；原始凭证上应有领取人姓名、工作单位、身份证或护照号、咨询内容、咨询时间、本人签字等信息。</w:t>
      </w:r>
    </w:p>
    <w:p w:rsidR="00B37B74" w:rsidRDefault="00B37B74" w:rsidP="00B37B74">
      <w:pPr>
        <w:ind w:firstLine="0"/>
        <w:rPr>
          <w:lang w:eastAsia="zh-CN"/>
        </w:rPr>
      </w:pPr>
      <w:r>
        <w:rPr>
          <w:rFonts w:hint="eastAsia"/>
          <w:lang w:eastAsia="zh-CN"/>
        </w:rPr>
        <w:t xml:space="preserve">　　</w:t>
      </w:r>
      <w:r>
        <w:rPr>
          <w:rFonts w:hint="eastAsia"/>
          <w:lang w:eastAsia="zh-CN"/>
        </w:rPr>
        <w:t>11.</w:t>
      </w:r>
      <w:r>
        <w:rPr>
          <w:rFonts w:hint="eastAsia"/>
          <w:lang w:eastAsia="zh-CN"/>
        </w:rPr>
        <w:t>其他支出是指在项目研究过程中发生的除上述费用之外的其他支出。不能填列项目实施前发生的各项经费支出、奖励支出以及不可预见支出；支出内容不应与前述预算科目的支出内容重复列支；支出内容要与项目任务密切相关。</w:t>
      </w:r>
    </w:p>
    <w:p w:rsidR="00B37B74" w:rsidRDefault="00B37B74" w:rsidP="00B37B74">
      <w:pPr>
        <w:ind w:firstLine="0"/>
        <w:rPr>
          <w:lang w:eastAsia="zh-CN"/>
        </w:rPr>
      </w:pPr>
      <w:r>
        <w:rPr>
          <w:rFonts w:hint="eastAsia"/>
          <w:lang w:eastAsia="zh-CN"/>
        </w:rPr>
        <w:t xml:space="preserve">　　为简化预算编制科目，预算编制时可合并会议费、差旅费、国际合作与交流费科目，由科研人员结合科研活动实际需要编制预算并按规定统筹安排使用，其中不超过直接费用</w:t>
      </w:r>
      <w:r>
        <w:rPr>
          <w:rFonts w:hint="eastAsia"/>
          <w:lang w:eastAsia="zh-CN"/>
        </w:rPr>
        <w:t>10%</w:t>
      </w:r>
      <w:r>
        <w:rPr>
          <w:rFonts w:hint="eastAsia"/>
          <w:lang w:eastAsia="zh-CN"/>
        </w:rPr>
        <w:t>的，不需要提供预算测算依据。</w:t>
      </w:r>
    </w:p>
    <w:p w:rsidR="00B37B74" w:rsidRDefault="00B37B74" w:rsidP="00B37B74">
      <w:pPr>
        <w:ind w:firstLine="0"/>
        <w:rPr>
          <w:lang w:eastAsia="zh-CN"/>
        </w:rPr>
      </w:pPr>
      <w:r>
        <w:rPr>
          <w:rFonts w:hint="eastAsia"/>
          <w:lang w:eastAsia="zh-CN"/>
        </w:rPr>
        <w:t xml:space="preserve">　　（二）间接费用是指承担项目任务的单位在组织实施项目过程中发生的无法在直接费用中列支的相关费用。主要包括承担项目任务的单位为项目研究提供的现有仪器设备及房屋，水、电、气、暖消耗，有关管理费用的补助支出，以及绩效支出等。其中绩效支出是指承担项目任务的单位为提高科研工作绩效安排的相关支出。</w:t>
      </w:r>
    </w:p>
    <w:p w:rsidR="00B37B74" w:rsidRDefault="00B37B74" w:rsidP="00B37B74">
      <w:pPr>
        <w:ind w:firstLine="0"/>
        <w:rPr>
          <w:lang w:eastAsia="zh-CN"/>
        </w:rPr>
      </w:pPr>
      <w:r>
        <w:rPr>
          <w:rFonts w:hint="eastAsia"/>
          <w:lang w:eastAsia="zh-CN"/>
        </w:rPr>
        <w:t xml:space="preserve">　　间接费用使用分段超额累退比例法计算并实行总额控制，按照不超过项目经费中直接费用扣除设备购置费后的一定比例核定，具体比例如下：</w:t>
      </w:r>
    </w:p>
    <w:p w:rsidR="00B37B74" w:rsidRDefault="00B37B74" w:rsidP="00B37B74">
      <w:pPr>
        <w:ind w:firstLine="0"/>
        <w:rPr>
          <w:lang w:eastAsia="zh-CN"/>
        </w:rPr>
      </w:pPr>
      <w:r>
        <w:rPr>
          <w:rFonts w:hint="eastAsia"/>
          <w:lang w:eastAsia="zh-CN"/>
        </w:rPr>
        <w:t xml:space="preserve">　　</w:t>
      </w:r>
      <w:r>
        <w:rPr>
          <w:rFonts w:hint="eastAsia"/>
          <w:lang w:eastAsia="zh-CN"/>
        </w:rPr>
        <w:t>500</w:t>
      </w:r>
      <w:r>
        <w:rPr>
          <w:rFonts w:hint="eastAsia"/>
          <w:lang w:eastAsia="zh-CN"/>
        </w:rPr>
        <w:t>万元及以下部分不超过</w:t>
      </w:r>
      <w:r>
        <w:rPr>
          <w:rFonts w:hint="eastAsia"/>
          <w:lang w:eastAsia="zh-CN"/>
        </w:rPr>
        <w:t>20%</w:t>
      </w:r>
      <w:r>
        <w:rPr>
          <w:rFonts w:hint="eastAsia"/>
          <w:lang w:eastAsia="zh-CN"/>
        </w:rPr>
        <w:t>；</w:t>
      </w:r>
    </w:p>
    <w:p w:rsidR="00B37B74" w:rsidRDefault="00B37B74" w:rsidP="00B37B74">
      <w:pPr>
        <w:ind w:firstLine="0"/>
        <w:rPr>
          <w:lang w:eastAsia="zh-CN"/>
        </w:rPr>
      </w:pPr>
      <w:r>
        <w:rPr>
          <w:rFonts w:hint="eastAsia"/>
          <w:lang w:eastAsia="zh-CN"/>
        </w:rPr>
        <w:lastRenderedPageBreak/>
        <w:t xml:space="preserve">　　超过</w:t>
      </w:r>
      <w:r>
        <w:rPr>
          <w:rFonts w:hint="eastAsia"/>
          <w:lang w:eastAsia="zh-CN"/>
        </w:rPr>
        <w:t>500</w:t>
      </w:r>
      <w:r>
        <w:rPr>
          <w:rFonts w:hint="eastAsia"/>
          <w:lang w:eastAsia="zh-CN"/>
        </w:rPr>
        <w:t>万元至</w:t>
      </w:r>
      <w:r>
        <w:rPr>
          <w:rFonts w:hint="eastAsia"/>
          <w:lang w:eastAsia="zh-CN"/>
        </w:rPr>
        <w:t>1000</w:t>
      </w:r>
      <w:r>
        <w:rPr>
          <w:rFonts w:hint="eastAsia"/>
          <w:lang w:eastAsia="zh-CN"/>
        </w:rPr>
        <w:t>万元（含</w:t>
      </w:r>
      <w:r>
        <w:rPr>
          <w:rFonts w:hint="eastAsia"/>
          <w:lang w:eastAsia="zh-CN"/>
        </w:rPr>
        <w:t>1000</w:t>
      </w:r>
      <w:r>
        <w:rPr>
          <w:rFonts w:hint="eastAsia"/>
          <w:lang w:eastAsia="zh-CN"/>
        </w:rPr>
        <w:t>万元）的部分不超过</w:t>
      </w:r>
      <w:r>
        <w:rPr>
          <w:rFonts w:hint="eastAsia"/>
          <w:lang w:eastAsia="zh-CN"/>
        </w:rPr>
        <w:t>15%</w:t>
      </w:r>
      <w:r>
        <w:rPr>
          <w:rFonts w:hint="eastAsia"/>
          <w:lang w:eastAsia="zh-CN"/>
        </w:rPr>
        <w:t>；</w:t>
      </w:r>
    </w:p>
    <w:p w:rsidR="00B37B74" w:rsidRDefault="00B37B74" w:rsidP="00B37B74">
      <w:pPr>
        <w:ind w:firstLine="0"/>
        <w:rPr>
          <w:lang w:eastAsia="zh-CN"/>
        </w:rPr>
      </w:pPr>
      <w:r>
        <w:rPr>
          <w:rFonts w:hint="eastAsia"/>
          <w:lang w:eastAsia="zh-CN"/>
        </w:rPr>
        <w:t xml:space="preserve">　　超过</w:t>
      </w:r>
      <w:r>
        <w:rPr>
          <w:rFonts w:hint="eastAsia"/>
          <w:lang w:eastAsia="zh-CN"/>
        </w:rPr>
        <w:t>1000</w:t>
      </w:r>
      <w:r>
        <w:rPr>
          <w:rFonts w:hint="eastAsia"/>
          <w:lang w:eastAsia="zh-CN"/>
        </w:rPr>
        <w:t>万元的部分不超过</w:t>
      </w:r>
      <w:r>
        <w:rPr>
          <w:rFonts w:hint="eastAsia"/>
          <w:lang w:eastAsia="zh-CN"/>
        </w:rPr>
        <w:t>13%</w:t>
      </w:r>
      <w:r>
        <w:rPr>
          <w:rFonts w:hint="eastAsia"/>
          <w:lang w:eastAsia="zh-CN"/>
        </w:rPr>
        <w:t>。</w:t>
      </w:r>
    </w:p>
    <w:p w:rsidR="00B37B74" w:rsidRDefault="00B37B74" w:rsidP="00B37B74">
      <w:pPr>
        <w:ind w:firstLine="0"/>
        <w:rPr>
          <w:lang w:eastAsia="zh-CN"/>
        </w:rPr>
      </w:pPr>
      <w:r>
        <w:rPr>
          <w:rFonts w:hint="eastAsia"/>
          <w:lang w:eastAsia="zh-CN"/>
        </w:rPr>
        <w:t xml:space="preserve">　　间接费用按项目统一核定，由项目承担单位和项目合作单位根据各自承担的研究任务和经费额度，协商提出分配方案，在项目预算中明确，并分别纳入各自单位财务统一管理，统筹安排使用。项目承担单位和项目合作单位不得在核定的间接费用以外再以任何名义在项目经费中重复提取、列支相关费用。</w:t>
      </w:r>
    </w:p>
    <w:p w:rsidR="00B37B74" w:rsidRDefault="00B37B74" w:rsidP="00B37B74">
      <w:pPr>
        <w:ind w:firstLine="0"/>
        <w:rPr>
          <w:lang w:eastAsia="zh-CN"/>
        </w:rPr>
      </w:pPr>
      <w:r>
        <w:rPr>
          <w:rFonts w:hint="eastAsia"/>
          <w:lang w:eastAsia="zh-CN"/>
        </w:rPr>
        <w:t xml:space="preserve">　　加大对科研人员的激励力度，取消绩效支出比例限制。要处理好合理分摊间接成本和对科研人员激励的关系，绩效支出安排与科研人员在项目工作中的实际贡献挂钩。</w:t>
      </w:r>
    </w:p>
    <w:p w:rsidR="00B37B74" w:rsidRDefault="00B37B74" w:rsidP="00B37B74">
      <w:pPr>
        <w:ind w:firstLine="0"/>
        <w:rPr>
          <w:lang w:eastAsia="zh-CN"/>
        </w:rPr>
      </w:pPr>
      <w:r>
        <w:rPr>
          <w:rFonts w:hint="eastAsia"/>
          <w:lang w:eastAsia="zh-CN"/>
        </w:rPr>
        <w:t xml:space="preserve">　　第十二条</w:t>
      </w:r>
      <w:r>
        <w:rPr>
          <w:rFonts w:hint="eastAsia"/>
          <w:lang w:eastAsia="zh-CN"/>
        </w:rPr>
        <w:t xml:space="preserve">  </w:t>
      </w:r>
      <w:r>
        <w:rPr>
          <w:rFonts w:hint="eastAsia"/>
          <w:lang w:eastAsia="zh-CN"/>
        </w:rPr>
        <w:t>后补助、以奖代补等政策兑现类计划项目以及十大科技创新中心建设、高端研发机构引进和公共研发平台建设等资金管理，依据各专项管理办法规定执行。</w:t>
      </w:r>
    </w:p>
    <w:p w:rsidR="00B37B74" w:rsidRDefault="00B37B74" w:rsidP="00B37B74">
      <w:pPr>
        <w:ind w:firstLine="0"/>
        <w:rPr>
          <w:lang w:eastAsia="zh-CN"/>
        </w:rPr>
      </w:pPr>
      <w:r>
        <w:rPr>
          <w:rFonts w:hint="eastAsia"/>
          <w:lang w:eastAsia="zh-CN"/>
        </w:rPr>
        <w:t xml:space="preserve">　　第五章</w:t>
      </w:r>
      <w:r>
        <w:rPr>
          <w:rFonts w:hint="eastAsia"/>
          <w:lang w:eastAsia="zh-CN"/>
        </w:rPr>
        <w:t xml:space="preserve">  </w:t>
      </w:r>
      <w:r>
        <w:rPr>
          <w:rFonts w:hint="eastAsia"/>
          <w:lang w:eastAsia="zh-CN"/>
        </w:rPr>
        <w:t>资金使用与管理</w:t>
      </w:r>
    </w:p>
    <w:p w:rsidR="00B37B74" w:rsidRDefault="00B37B74" w:rsidP="00B37B74">
      <w:pPr>
        <w:ind w:firstLine="0"/>
        <w:rPr>
          <w:lang w:eastAsia="zh-CN"/>
        </w:rPr>
      </w:pPr>
      <w:r>
        <w:rPr>
          <w:rFonts w:hint="eastAsia"/>
          <w:lang w:eastAsia="zh-CN"/>
        </w:rPr>
        <w:t xml:space="preserve">　　第十三条</w:t>
      </w:r>
      <w:r>
        <w:rPr>
          <w:rFonts w:hint="eastAsia"/>
          <w:lang w:eastAsia="zh-CN"/>
        </w:rPr>
        <w:t xml:space="preserve">  </w:t>
      </w:r>
      <w:r>
        <w:rPr>
          <w:rFonts w:hint="eastAsia"/>
          <w:lang w:eastAsia="zh-CN"/>
        </w:rPr>
        <w:t>预算编制。按照《预算法》和我市年度预算编制的相关要求，结合我市科技发展规划、科技创新产业需求和年度重点工作，由市科技局编制年度科技专项资金预算，报市财政局。</w:t>
      </w:r>
    </w:p>
    <w:p w:rsidR="00B37B74" w:rsidRDefault="00B37B74" w:rsidP="00B37B74">
      <w:pPr>
        <w:ind w:firstLine="0"/>
        <w:rPr>
          <w:lang w:eastAsia="zh-CN"/>
        </w:rPr>
      </w:pPr>
      <w:r>
        <w:rPr>
          <w:rFonts w:hint="eastAsia"/>
          <w:lang w:eastAsia="zh-CN"/>
        </w:rPr>
        <w:t xml:space="preserve">　　第十四条</w:t>
      </w:r>
      <w:r>
        <w:rPr>
          <w:rFonts w:hint="eastAsia"/>
          <w:lang w:eastAsia="zh-CN"/>
        </w:rPr>
        <w:t xml:space="preserve">  </w:t>
      </w:r>
      <w:r>
        <w:rPr>
          <w:rFonts w:hint="eastAsia"/>
          <w:lang w:eastAsia="zh-CN"/>
        </w:rPr>
        <w:t>项目预算评审。对需要组织评审的计划项目，市科技局应会同市财政局发布项目申报指南，组织专家进行预算评审，并将评审结果在市科技局网站上进行公示。</w:t>
      </w:r>
    </w:p>
    <w:p w:rsidR="00B37B74" w:rsidRDefault="00B37B74" w:rsidP="00B37B74">
      <w:pPr>
        <w:ind w:firstLine="0"/>
        <w:rPr>
          <w:lang w:eastAsia="zh-CN"/>
        </w:rPr>
      </w:pPr>
      <w:r>
        <w:rPr>
          <w:rFonts w:hint="eastAsia"/>
          <w:lang w:eastAsia="zh-CN"/>
        </w:rPr>
        <w:t xml:space="preserve">　　第十五条</w:t>
      </w:r>
      <w:r>
        <w:rPr>
          <w:rFonts w:hint="eastAsia"/>
          <w:lang w:eastAsia="zh-CN"/>
        </w:rPr>
        <w:t xml:space="preserve">  </w:t>
      </w:r>
      <w:r>
        <w:rPr>
          <w:rFonts w:hint="eastAsia"/>
          <w:lang w:eastAsia="zh-CN"/>
        </w:rPr>
        <w:t>立项计划下达。市科技局会同市财政局对评审通过且公示无异议的项目下达科技项目计划。市科技局与项目承担单位签订项目计划任务书。</w:t>
      </w:r>
    </w:p>
    <w:p w:rsidR="00B37B74" w:rsidRDefault="00B37B74" w:rsidP="00B37B74">
      <w:pPr>
        <w:ind w:firstLine="0"/>
        <w:rPr>
          <w:lang w:eastAsia="zh-CN"/>
        </w:rPr>
      </w:pPr>
      <w:r>
        <w:rPr>
          <w:rFonts w:hint="eastAsia"/>
          <w:lang w:eastAsia="zh-CN"/>
        </w:rPr>
        <w:t xml:space="preserve">　　第十六条</w:t>
      </w:r>
      <w:r>
        <w:rPr>
          <w:rFonts w:hint="eastAsia"/>
          <w:lang w:eastAsia="zh-CN"/>
        </w:rPr>
        <w:t xml:space="preserve">  </w:t>
      </w:r>
      <w:r>
        <w:rPr>
          <w:rFonts w:hint="eastAsia"/>
          <w:lang w:eastAsia="zh-CN"/>
        </w:rPr>
        <w:t>项目资金拨付。经市人代会批准年度财政科技专项资金预算后，由市财政局下达资金计划，并拨付资金。</w:t>
      </w:r>
    </w:p>
    <w:p w:rsidR="00B37B74" w:rsidRDefault="00B37B74" w:rsidP="00B37B74">
      <w:pPr>
        <w:ind w:firstLine="0"/>
        <w:rPr>
          <w:lang w:eastAsia="zh-CN"/>
        </w:rPr>
      </w:pPr>
      <w:r>
        <w:rPr>
          <w:rFonts w:hint="eastAsia"/>
          <w:lang w:eastAsia="zh-CN"/>
        </w:rPr>
        <w:t xml:space="preserve">　　对于支持资金数额较大的项目，可采取一次预算分期拨付的方式，原则上在计划任务书签订后首次拨付比例不超过资助额度的</w:t>
      </w:r>
      <w:r>
        <w:rPr>
          <w:rFonts w:hint="eastAsia"/>
          <w:lang w:eastAsia="zh-CN"/>
        </w:rPr>
        <w:t>60%</w:t>
      </w:r>
      <w:r>
        <w:rPr>
          <w:rFonts w:hint="eastAsia"/>
          <w:lang w:eastAsia="zh-CN"/>
        </w:rPr>
        <w:t>，根据项目实施进展、中期检查情况或验收结果拨付剩余资金。</w:t>
      </w:r>
    </w:p>
    <w:p w:rsidR="00B37B74" w:rsidRDefault="00B37B74" w:rsidP="00B37B74">
      <w:pPr>
        <w:ind w:firstLine="0"/>
        <w:rPr>
          <w:lang w:eastAsia="zh-CN"/>
        </w:rPr>
      </w:pPr>
      <w:r>
        <w:rPr>
          <w:rFonts w:hint="eastAsia"/>
          <w:lang w:eastAsia="zh-CN"/>
        </w:rPr>
        <w:t xml:space="preserve">　　第十七条</w:t>
      </w:r>
      <w:r>
        <w:rPr>
          <w:rFonts w:hint="eastAsia"/>
          <w:lang w:eastAsia="zh-CN"/>
        </w:rPr>
        <w:t xml:space="preserve">  </w:t>
      </w:r>
      <w:r>
        <w:rPr>
          <w:rFonts w:hint="eastAsia"/>
          <w:lang w:eastAsia="zh-CN"/>
        </w:rPr>
        <w:t>项目预算调整</w:t>
      </w:r>
    </w:p>
    <w:p w:rsidR="00B37B74" w:rsidRDefault="00B37B74" w:rsidP="00B37B74">
      <w:pPr>
        <w:ind w:firstLine="0"/>
        <w:rPr>
          <w:lang w:eastAsia="zh-CN"/>
        </w:rPr>
      </w:pPr>
      <w:r>
        <w:rPr>
          <w:rFonts w:hint="eastAsia"/>
          <w:lang w:eastAsia="zh-CN"/>
        </w:rPr>
        <w:t xml:space="preserve">　　（一）项目总预算调整，由市科技局会同市财政局按规定程序报批。</w:t>
      </w:r>
    </w:p>
    <w:p w:rsidR="00B37B74" w:rsidRDefault="00B37B74" w:rsidP="00B37B74">
      <w:pPr>
        <w:ind w:firstLine="0"/>
        <w:rPr>
          <w:lang w:eastAsia="zh-CN"/>
        </w:rPr>
      </w:pPr>
      <w:r>
        <w:rPr>
          <w:rFonts w:hint="eastAsia"/>
          <w:lang w:eastAsia="zh-CN"/>
        </w:rPr>
        <w:lastRenderedPageBreak/>
        <w:t xml:space="preserve">　　（二）项目总预算不变，项目合作单位之间因增加或减少而产生的预算调整；项目承担单位变更，应按相关规定报市科技局批准。</w:t>
      </w:r>
    </w:p>
    <w:p w:rsidR="00B37B74" w:rsidRDefault="00B37B74" w:rsidP="00B37B74">
      <w:pPr>
        <w:ind w:firstLine="0"/>
        <w:rPr>
          <w:lang w:eastAsia="zh-CN"/>
        </w:rPr>
      </w:pPr>
      <w:r>
        <w:rPr>
          <w:rFonts w:hint="eastAsia"/>
          <w:lang w:eastAsia="zh-CN"/>
        </w:rPr>
        <w:t xml:space="preserve">　　（三）项目总预算不变的情况下，直接费用中的材料费、测试化验加工费、燃料动力费、出版</w:t>
      </w:r>
      <w:r>
        <w:rPr>
          <w:rFonts w:hint="eastAsia"/>
          <w:lang w:eastAsia="zh-CN"/>
        </w:rPr>
        <w:t>/</w:t>
      </w:r>
      <w:r>
        <w:rPr>
          <w:rFonts w:hint="eastAsia"/>
          <w:lang w:eastAsia="zh-CN"/>
        </w:rPr>
        <w:t>文献</w:t>
      </w:r>
      <w:r>
        <w:rPr>
          <w:rFonts w:hint="eastAsia"/>
          <w:lang w:eastAsia="zh-CN"/>
        </w:rPr>
        <w:t>/</w:t>
      </w:r>
      <w:r>
        <w:rPr>
          <w:rFonts w:hint="eastAsia"/>
          <w:lang w:eastAsia="zh-CN"/>
        </w:rPr>
        <w:t>信息传播</w:t>
      </w:r>
      <w:r>
        <w:rPr>
          <w:rFonts w:hint="eastAsia"/>
          <w:lang w:eastAsia="zh-CN"/>
        </w:rPr>
        <w:t>/</w:t>
      </w:r>
      <w:r>
        <w:rPr>
          <w:rFonts w:hint="eastAsia"/>
          <w:lang w:eastAsia="zh-CN"/>
        </w:rPr>
        <w:t>知识产权事务费、其他支出的预算，可由项目承担单位自行调剂；会议费</w:t>
      </w:r>
      <w:r>
        <w:rPr>
          <w:rFonts w:hint="eastAsia"/>
          <w:lang w:eastAsia="zh-CN"/>
        </w:rPr>
        <w:t>/</w:t>
      </w:r>
      <w:r>
        <w:rPr>
          <w:rFonts w:hint="eastAsia"/>
          <w:lang w:eastAsia="zh-CN"/>
        </w:rPr>
        <w:t>差旅费</w:t>
      </w:r>
      <w:r>
        <w:rPr>
          <w:rFonts w:hint="eastAsia"/>
          <w:lang w:eastAsia="zh-CN"/>
        </w:rPr>
        <w:t>/</w:t>
      </w:r>
      <w:r>
        <w:rPr>
          <w:rFonts w:hint="eastAsia"/>
          <w:lang w:eastAsia="zh-CN"/>
        </w:rPr>
        <w:t>国际合作与交流费、劳务费、专家咨询费和设备费支出预算可以调减，不得调增。</w:t>
      </w:r>
    </w:p>
    <w:p w:rsidR="00B37B74" w:rsidRDefault="00B37B74" w:rsidP="00B37B74">
      <w:pPr>
        <w:ind w:firstLine="0"/>
        <w:rPr>
          <w:lang w:eastAsia="zh-CN"/>
        </w:rPr>
      </w:pPr>
      <w:r>
        <w:rPr>
          <w:rFonts w:hint="eastAsia"/>
          <w:lang w:eastAsia="zh-CN"/>
        </w:rPr>
        <w:t xml:space="preserve">　　第十八条</w:t>
      </w:r>
      <w:r>
        <w:rPr>
          <w:rFonts w:hint="eastAsia"/>
          <w:lang w:eastAsia="zh-CN"/>
        </w:rPr>
        <w:t xml:space="preserve">  </w:t>
      </w:r>
      <w:r>
        <w:rPr>
          <w:rFonts w:hint="eastAsia"/>
          <w:lang w:eastAsia="zh-CN"/>
        </w:rPr>
        <w:t>拨款级次。资金拨付级次原则上按照项目承担单位的隶属关系，即项目承担单位为中央、省驻青单位、市直行政事业单位及市直企业集团的，资金由市财政直接拨付项目承担单位；其他单位的补助资金由市财政拨付至项目承担单位所在区（市）财政，由区（市）财政拨付至项目承担单位。</w:t>
      </w:r>
    </w:p>
    <w:p w:rsidR="00B37B74" w:rsidRDefault="00B37B74" w:rsidP="00B37B74">
      <w:pPr>
        <w:ind w:firstLine="0"/>
        <w:rPr>
          <w:lang w:eastAsia="zh-CN"/>
        </w:rPr>
      </w:pPr>
      <w:r>
        <w:rPr>
          <w:rFonts w:hint="eastAsia"/>
          <w:lang w:eastAsia="zh-CN"/>
        </w:rPr>
        <w:t xml:space="preserve">　　第十九条</w:t>
      </w:r>
      <w:r>
        <w:rPr>
          <w:rFonts w:hint="eastAsia"/>
          <w:lang w:eastAsia="zh-CN"/>
        </w:rPr>
        <w:t xml:space="preserve">  </w:t>
      </w:r>
      <w:r>
        <w:rPr>
          <w:rFonts w:hint="eastAsia"/>
          <w:lang w:eastAsia="zh-CN"/>
        </w:rPr>
        <w:t>项目经费管理。项目承担单位是项目经费使用和管理的责任主体，应当严格执行国家有关财经政策和财务制度，建立健全经费管理制度，完善内部控制和监督制约机制。加强经费管理和核算，实行专账核算、专款专用。严格执行项目预算及预算调整审批程序，确保资金规范、合理使用。项目承担单位应当及时按预算核拨项目合作单位经费，并加强对外拨经费的监督管理。</w:t>
      </w:r>
    </w:p>
    <w:p w:rsidR="00B37B74" w:rsidRDefault="00B37B74" w:rsidP="00B37B74">
      <w:pPr>
        <w:ind w:firstLine="0"/>
        <w:rPr>
          <w:lang w:eastAsia="zh-CN"/>
        </w:rPr>
      </w:pPr>
      <w:r>
        <w:rPr>
          <w:rFonts w:hint="eastAsia"/>
          <w:lang w:eastAsia="zh-CN"/>
        </w:rPr>
        <w:t xml:space="preserve">　　第二十条</w:t>
      </w:r>
      <w:r>
        <w:rPr>
          <w:rFonts w:hint="eastAsia"/>
          <w:lang w:eastAsia="zh-CN"/>
        </w:rPr>
        <w:t xml:space="preserve">  </w:t>
      </w:r>
      <w:r>
        <w:rPr>
          <w:rFonts w:hint="eastAsia"/>
          <w:lang w:eastAsia="zh-CN"/>
        </w:rPr>
        <w:t>资金结算方式。科研院所、高等学校等事业单位承担项目所发生的会议费、差旅费、小额材料费和测试化验加工费等，要按规定实行“公务卡”结算；企业承担的项目，上述支出也应当采用非现金方式结算。项目承担单位对设备费、大宗材料费和测试化验加工费、劳务费、专家咨询费等支出，原则上应当通过银行转账方式结算。</w:t>
      </w:r>
    </w:p>
    <w:p w:rsidR="00B37B74" w:rsidRDefault="00B37B74" w:rsidP="00B37B74">
      <w:pPr>
        <w:ind w:firstLine="0"/>
        <w:rPr>
          <w:lang w:eastAsia="zh-CN"/>
        </w:rPr>
      </w:pPr>
      <w:r>
        <w:rPr>
          <w:rFonts w:hint="eastAsia"/>
          <w:lang w:eastAsia="zh-CN"/>
        </w:rPr>
        <w:t xml:space="preserve">　　第二十一条</w:t>
      </w:r>
      <w:r>
        <w:rPr>
          <w:rFonts w:hint="eastAsia"/>
          <w:lang w:eastAsia="zh-CN"/>
        </w:rPr>
        <w:t xml:space="preserve">  </w:t>
      </w:r>
      <w:r>
        <w:rPr>
          <w:rFonts w:hint="eastAsia"/>
          <w:lang w:eastAsia="zh-CN"/>
        </w:rPr>
        <w:t>结转结余资金管理。项目实施期间，年度剩余资金可结转下一年度继续使用。项目完成任务目标并通过验收后，结余资金按规定留归项目承担单位继续使用，在</w:t>
      </w:r>
      <w:r>
        <w:rPr>
          <w:rFonts w:hint="eastAsia"/>
          <w:lang w:eastAsia="zh-CN"/>
        </w:rPr>
        <w:t>2</w:t>
      </w:r>
      <w:r>
        <w:rPr>
          <w:rFonts w:hint="eastAsia"/>
          <w:lang w:eastAsia="zh-CN"/>
        </w:rPr>
        <w:t>年内由项目承担单位统筹安排用于科研活动的直接支出；</w:t>
      </w:r>
      <w:r>
        <w:rPr>
          <w:rFonts w:hint="eastAsia"/>
          <w:lang w:eastAsia="zh-CN"/>
        </w:rPr>
        <w:t>2</w:t>
      </w:r>
      <w:r>
        <w:rPr>
          <w:rFonts w:hint="eastAsia"/>
          <w:lang w:eastAsia="zh-CN"/>
        </w:rPr>
        <w:t>年后仍未使用完的，按规定收回。</w:t>
      </w:r>
    </w:p>
    <w:p w:rsidR="00B37B74" w:rsidRDefault="00B37B74" w:rsidP="00B37B74">
      <w:pPr>
        <w:ind w:firstLine="0"/>
        <w:rPr>
          <w:lang w:eastAsia="zh-CN"/>
        </w:rPr>
      </w:pPr>
      <w:r>
        <w:rPr>
          <w:rFonts w:hint="eastAsia"/>
          <w:lang w:eastAsia="zh-CN"/>
        </w:rPr>
        <w:t xml:space="preserve">　　第二十二条</w:t>
      </w:r>
      <w:r>
        <w:rPr>
          <w:rFonts w:hint="eastAsia"/>
          <w:lang w:eastAsia="zh-CN"/>
        </w:rPr>
        <w:t xml:space="preserve">  </w:t>
      </w:r>
      <w:r>
        <w:rPr>
          <w:rFonts w:hint="eastAsia"/>
          <w:lang w:eastAsia="zh-CN"/>
        </w:rPr>
        <w:t>项目经费不得用于各种罚款、捐款、赞助、投资等支出，不得用于国家规定禁止列入的其他支出。</w:t>
      </w:r>
    </w:p>
    <w:p w:rsidR="00B37B74" w:rsidRDefault="00B37B74" w:rsidP="00B37B74">
      <w:pPr>
        <w:ind w:firstLine="0"/>
        <w:rPr>
          <w:lang w:eastAsia="zh-CN"/>
        </w:rPr>
      </w:pPr>
      <w:r>
        <w:rPr>
          <w:rFonts w:hint="eastAsia"/>
          <w:lang w:eastAsia="zh-CN"/>
        </w:rPr>
        <w:t xml:space="preserve">　　第六章</w:t>
      </w:r>
      <w:r>
        <w:rPr>
          <w:rFonts w:hint="eastAsia"/>
          <w:lang w:eastAsia="zh-CN"/>
        </w:rPr>
        <w:t xml:space="preserve">  </w:t>
      </w:r>
      <w:r>
        <w:rPr>
          <w:rFonts w:hint="eastAsia"/>
          <w:lang w:eastAsia="zh-CN"/>
        </w:rPr>
        <w:t>资金监管及绩效评价</w:t>
      </w:r>
    </w:p>
    <w:p w:rsidR="00B37B74" w:rsidRDefault="00B37B74" w:rsidP="00B37B74">
      <w:pPr>
        <w:ind w:firstLine="0"/>
        <w:rPr>
          <w:lang w:eastAsia="zh-CN"/>
        </w:rPr>
      </w:pPr>
      <w:r>
        <w:rPr>
          <w:rFonts w:hint="eastAsia"/>
          <w:lang w:eastAsia="zh-CN"/>
        </w:rPr>
        <w:lastRenderedPageBreak/>
        <w:t xml:space="preserve">　　第二十三条</w:t>
      </w:r>
      <w:r>
        <w:rPr>
          <w:rFonts w:hint="eastAsia"/>
          <w:lang w:eastAsia="zh-CN"/>
        </w:rPr>
        <w:t xml:space="preserve">  </w:t>
      </w:r>
      <w:r>
        <w:rPr>
          <w:rFonts w:hint="eastAsia"/>
          <w:lang w:eastAsia="zh-CN"/>
        </w:rPr>
        <w:t>科技专项资金的使用单位应主动接受财政、审计、科技等部门的监督检查和财务审计。市科技局会同市财政局建立科技专项资金使用效果的绩效考评和奖惩机制，绩效考评结果作为以后年度科技专项资金安排依据。</w:t>
      </w:r>
    </w:p>
    <w:p w:rsidR="00B37B74" w:rsidRDefault="00B37B74" w:rsidP="00B37B74">
      <w:pPr>
        <w:ind w:firstLine="0"/>
        <w:rPr>
          <w:lang w:eastAsia="zh-CN"/>
        </w:rPr>
      </w:pPr>
      <w:r>
        <w:rPr>
          <w:rFonts w:hint="eastAsia"/>
          <w:lang w:eastAsia="zh-CN"/>
        </w:rPr>
        <w:t xml:space="preserve">　　第二十四条</w:t>
      </w:r>
      <w:r>
        <w:rPr>
          <w:rFonts w:hint="eastAsia"/>
          <w:lang w:eastAsia="zh-CN"/>
        </w:rPr>
        <w:t xml:space="preserve">  </w:t>
      </w:r>
      <w:r>
        <w:rPr>
          <w:rFonts w:hint="eastAsia"/>
          <w:lang w:eastAsia="zh-CN"/>
        </w:rPr>
        <w:t>研发类科技计划项目承担单位要认真落实国家有关政策规定，按照权责一致的要求，强化自我约束和自我规范，制定内部管理办法，落实项目预算调剂、间接费用统筹使用、劳务费分配管理、结余资金使用等管理权限；加强预算审核把关，规范财务支出行为，完善内部风险防控机制，强化资金使用绩效评价，保障资金使用安全规范有效，确保接得住、管得好；实行内部公开制度，主动公开项目预算、预算调剂、资金使用、研究成果等情况。</w:t>
      </w:r>
    </w:p>
    <w:p w:rsidR="00B37B74" w:rsidRDefault="00B37B74" w:rsidP="00B37B74">
      <w:pPr>
        <w:ind w:firstLine="0"/>
        <w:rPr>
          <w:lang w:eastAsia="zh-CN"/>
        </w:rPr>
      </w:pPr>
      <w:r>
        <w:rPr>
          <w:rFonts w:hint="eastAsia"/>
          <w:lang w:eastAsia="zh-CN"/>
        </w:rPr>
        <w:t xml:space="preserve">　　第二十五条</w:t>
      </w:r>
      <w:r>
        <w:rPr>
          <w:rFonts w:hint="eastAsia"/>
          <w:lang w:eastAsia="zh-CN"/>
        </w:rPr>
        <w:t xml:space="preserve">  </w:t>
      </w:r>
      <w:r>
        <w:rPr>
          <w:rFonts w:hint="eastAsia"/>
          <w:lang w:eastAsia="zh-CN"/>
        </w:rPr>
        <w:t>项目验收前，项目承担单位应当对项目支出绩效目标完成情况进行自评，提交绩效报告，作为项目验收的重要内容。市科技局应当对科技专项资金项目支出绩效目标完成情况进行评价。市财政局根据情况选择部分重点项目实施绩效评价或者再评价。</w:t>
      </w:r>
    </w:p>
    <w:p w:rsidR="00B37B74" w:rsidRDefault="00B37B74" w:rsidP="00B37B74">
      <w:pPr>
        <w:ind w:firstLine="0"/>
        <w:rPr>
          <w:lang w:eastAsia="zh-CN"/>
        </w:rPr>
      </w:pPr>
      <w:r>
        <w:rPr>
          <w:rFonts w:hint="eastAsia"/>
          <w:lang w:eastAsia="zh-CN"/>
        </w:rPr>
        <w:t xml:space="preserve">　　第七章</w:t>
      </w:r>
      <w:r>
        <w:rPr>
          <w:rFonts w:hint="eastAsia"/>
          <w:lang w:eastAsia="zh-CN"/>
        </w:rPr>
        <w:t xml:space="preserve">  </w:t>
      </w:r>
      <w:r>
        <w:rPr>
          <w:rFonts w:hint="eastAsia"/>
          <w:lang w:eastAsia="zh-CN"/>
        </w:rPr>
        <w:t>罚</w:t>
      </w:r>
      <w:r>
        <w:rPr>
          <w:rFonts w:hint="eastAsia"/>
          <w:lang w:eastAsia="zh-CN"/>
        </w:rPr>
        <w:t xml:space="preserve">  </w:t>
      </w:r>
      <w:r>
        <w:rPr>
          <w:rFonts w:hint="eastAsia"/>
          <w:lang w:eastAsia="zh-CN"/>
        </w:rPr>
        <w:t>则</w:t>
      </w:r>
    </w:p>
    <w:p w:rsidR="00B37B74" w:rsidRDefault="00B37B74" w:rsidP="00B37B74">
      <w:pPr>
        <w:ind w:firstLine="0"/>
        <w:rPr>
          <w:lang w:eastAsia="zh-CN"/>
        </w:rPr>
      </w:pPr>
      <w:r>
        <w:rPr>
          <w:rFonts w:hint="eastAsia"/>
          <w:lang w:eastAsia="zh-CN"/>
        </w:rPr>
        <w:t xml:space="preserve">　　第二十六条</w:t>
      </w:r>
      <w:r>
        <w:rPr>
          <w:rFonts w:hint="eastAsia"/>
          <w:lang w:eastAsia="zh-CN"/>
        </w:rPr>
        <w:t xml:space="preserve">  </w:t>
      </w:r>
      <w:r>
        <w:rPr>
          <w:rFonts w:hint="eastAsia"/>
          <w:lang w:eastAsia="zh-CN"/>
        </w:rPr>
        <w:t>计划项目因故不能按期完成的，项目承担单位应在执行期结束前三个月提出变更申请（含延期）或终止申请，项目主管部门对提交申请材料的真实性进行审核，并报市科技局核准。</w:t>
      </w:r>
    </w:p>
    <w:p w:rsidR="00B37B74" w:rsidRDefault="00B37B74" w:rsidP="00B37B74">
      <w:pPr>
        <w:ind w:firstLine="0"/>
        <w:rPr>
          <w:lang w:eastAsia="zh-CN"/>
        </w:rPr>
      </w:pPr>
      <w:r>
        <w:rPr>
          <w:rFonts w:hint="eastAsia"/>
          <w:lang w:eastAsia="zh-CN"/>
        </w:rPr>
        <w:t xml:space="preserve">　　项目在执行期结束后六个月内仍未提出项目验收申请的，或者项目承担单位无故擅自终止项目的，市科技局将有关单位及项目负责人记入信用记录，并按照《国家科技计划（专项、基金等）严重失信行为记录暂行规定》和《青岛市财政局实施财政专项资金监督检查信用负面清单制度办法》等相关规定处理。</w:t>
      </w:r>
    </w:p>
    <w:p w:rsidR="00B37B74" w:rsidRDefault="00B37B74" w:rsidP="00B37B74">
      <w:pPr>
        <w:ind w:firstLine="0"/>
        <w:rPr>
          <w:lang w:eastAsia="zh-CN"/>
        </w:rPr>
      </w:pPr>
      <w:r>
        <w:rPr>
          <w:rFonts w:hint="eastAsia"/>
          <w:lang w:eastAsia="zh-CN"/>
        </w:rPr>
        <w:t xml:space="preserve">　　第二十七条</w:t>
      </w:r>
      <w:r>
        <w:rPr>
          <w:rFonts w:hint="eastAsia"/>
          <w:lang w:eastAsia="zh-CN"/>
        </w:rPr>
        <w:t xml:space="preserve">  </w:t>
      </w:r>
      <w:r>
        <w:rPr>
          <w:rFonts w:hint="eastAsia"/>
          <w:lang w:eastAsia="zh-CN"/>
        </w:rPr>
        <w:t>项目承担单位和个人存在未对项目经费实行专账核算、不按期提报项目验收材料等行为，或者存在编制虚假预算套取、冒领专项资金，贪污、截留、挤占、挪用专项资金，提供虚假会计资料等违反国家财经相关法律和财务制度规定行为的，按照《财政违法行为处罚处分条例》、《国家科技计划（专项、基金等）严重失信行为记录暂行规定》、《青岛市财政局实施财政专项资金监督检查信用负面清单制度办法》等规定追究相应责任。涉嫌犯罪的，移送司法机关处理。</w:t>
      </w:r>
    </w:p>
    <w:p w:rsidR="00B37B74" w:rsidRDefault="00B37B74" w:rsidP="00B37B74">
      <w:pPr>
        <w:ind w:firstLine="0"/>
        <w:rPr>
          <w:lang w:eastAsia="zh-CN"/>
        </w:rPr>
      </w:pPr>
      <w:r>
        <w:rPr>
          <w:rFonts w:hint="eastAsia"/>
          <w:lang w:eastAsia="zh-CN"/>
        </w:rPr>
        <w:lastRenderedPageBreak/>
        <w:t xml:space="preserve">　　第二十八条</w:t>
      </w:r>
      <w:r>
        <w:rPr>
          <w:rFonts w:hint="eastAsia"/>
          <w:lang w:eastAsia="zh-CN"/>
        </w:rPr>
        <w:t xml:space="preserve">  </w:t>
      </w:r>
      <w:r>
        <w:rPr>
          <w:rFonts w:hint="eastAsia"/>
          <w:lang w:eastAsia="zh-CN"/>
        </w:rPr>
        <w:t>科技服务中介机构、会计中介机构出具虚假报告、提供虚假合同，或者与项目单位串通造假、骗取财政资金的，按照有关规定记入负面清单，并按照《财政违法行为处罚处分条例》、《国家科技计划（专项、基金等）严重失信行为记录暂行规定》、《青岛市财政局实施财政专项资金监督检查信用负面清单制度办法》等规定追究相应责任。涉嫌犯罪的，移送司法机关处理。</w:t>
      </w:r>
    </w:p>
    <w:p w:rsidR="00B37B74" w:rsidRDefault="00B37B74" w:rsidP="00B37B74">
      <w:pPr>
        <w:ind w:firstLine="0"/>
        <w:rPr>
          <w:lang w:eastAsia="zh-CN"/>
        </w:rPr>
      </w:pPr>
      <w:r>
        <w:rPr>
          <w:rFonts w:hint="eastAsia"/>
          <w:lang w:eastAsia="zh-CN"/>
        </w:rPr>
        <w:t xml:space="preserve">　　第二十九条</w:t>
      </w:r>
      <w:r>
        <w:rPr>
          <w:rFonts w:hint="eastAsia"/>
          <w:lang w:eastAsia="zh-CN"/>
        </w:rPr>
        <w:t xml:space="preserve">  </w:t>
      </w:r>
      <w:r>
        <w:rPr>
          <w:rFonts w:hint="eastAsia"/>
          <w:lang w:eastAsia="zh-CN"/>
        </w:rPr>
        <w:t>财政、科技等有关部门及工作人员存在审核把关不严、核查工作组织不力、擅自超出政策规定范围或标准分配资金，甚至协助企业骗取财政资金等违反规定，以及其他滥用职权、玩忽职守、徇私舞弊等违法违纪行为的，按照《预算法》、《公务员法》、《财政违法行为处罚处分条例》等规定追究相应责任。涉嫌犯罪的，移送司法机关处理。对于截留、挪用、骗取专项资金以及其他违法使用专项资金行为，依照国家有关法律法规进行处理。</w:t>
      </w:r>
    </w:p>
    <w:p w:rsidR="00B37B74" w:rsidRDefault="00B37B74" w:rsidP="00B37B74">
      <w:pPr>
        <w:ind w:firstLine="0"/>
        <w:rPr>
          <w:lang w:eastAsia="zh-CN"/>
        </w:rPr>
      </w:pPr>
      <w:r>
        <w:rPr>
          <w:rFonts w:hint="eastAsia"/>
          <w:lang w:eastAsia="zh-CN"/>
        </w:rPr>
        <w:t xml:space="preserve">　　第八章</w:t>
      </w:r>
      <w:r>
        <w:rPr>
          <w:rFonts w:hint="eastAsia"/>
          <w:lang w:eastAsia="zh-CN"/>
        </w:rPr>
        <w:t xml:space="preserve">  </w:t>
      </w:r>
      <w:r>
        <w:rPr>
          <w:rFonts w:hint="eastAsia"/>
          <w:lang w:eastAsia="zh-CN"/>
        </w:rPr>
        <w:t>附则</w:t>
      </w:r>
    </w:p>
    <w:p w:rsidR="00B37B74" w:rsidRDefault="00B37B74" w:rsidP="00B37B74">
      <w:pPr>
        <w:ind w:firstLine="0"/>
        <w:rPr>
          <w:lang w:eastAsia="zh-CN"/>
        </w:rPr>
      </w:pPr>
      <w:r>
        <w:rPr>
          <w:rFonts w:hint="eastAsia"/>
          <w:lang w:eastAsia="zh-CN"/>
        </w:rPr>
        <w:t xml:space="preserve">　　第三十条</w:t>
      </w:r>
      <w:r>
        <w:rPr>
          <w:rFonts w:hint="eastAsia"/>
          <w:lang w:eastAsia="zh-CN"/>
        </w:rPr>
        <w:t xml:space="preserve">  </w:t>
      </w:r>
      <w:r>
        <w:rPr>
          <w:rFonts w:hint="eastAsia"/>
          <w:lang w:eastAsia="zh-CN"/>
        </w:rPr>
        <w:t>本办法由市财政局、市科技局负责解释。</w:t>
      </w:r>
    </w:p>
    <w:p w:rsidR="00B37B74" w:rsidRDefault="00B37B74" w:rsidP="00B37B74">
      <w:pPr>
        <w:ind w:firstLine="0"/>
        <w:rPr>
          <w:lang w:eastAsia="zh-CN"/>
        </w:rPr>
      </w:pPr>
      <w:r>
        <w:rPr>
          <w:rFonts w:hint="eastAsia"/>
          <w:lang w:eastAsia="zh-CN"/>
        </w:rPr>
        <w:t xml:space="preserve">　　第三十一条</w:t>
      </w:r>
      <w:r>
        <w:rPr>
          <w:rFonts w:hint="eastAsia"/>
          <w:lang w:eastAsia="zh-CN"/>
        </w:rPr>
        <w:t xml:space="preserve">  </w:t>
      </w:r>
      <w:r>
        <w:rPr>
          <w:rFonts w:hint="eastAsia"/>
          <w:lang w:eastAsia="zh-CN"/>
        </w:rPr>
        <w:t>本办法自</w:t>
      </w:r>
      <w:r>
        <w:rPr>
          <w:rFonts w:hint="eastAsia"/>
          <w:lang w:eastAsia="zh-CN"/>
        </w:rPr>
        <w:t>2018</w:t>
      </w:r>
      <w:r>
        <w:rPr>
          <w:rFonts w:hint="eastAsia"/>
          <w:lang w:eastAsia="zh-CN"/>
        </w:rPr>
        <w:t>年</w:t>
      </w:r>
      <w:r>
        <w:rPr>
          <w:rFonts w:hint="eastAsia"/>
          <w:lang w:eastAsia="zh-CN"/>
        </w:rPr>
        <w:t>1</w:t>
      </w:r>
      <w:r>
        <w:rPr>
          <w:rFonts w:hint="eastAsia"/>
          <w:lang w:eastAsia="zh-CN"/>
        </w:rPr>
        <w:t>月</w:t>
      </w:r>
      <w:r>
        <w:rPr>
          <w:rFonts w:hint="eastAsia"/>
          <w:lang w:eastAsia="zh-CN"/>
        </w:rPr>
        <w:t>1</w:t>
      </w:r>
      <w:r>
        <w:rPr>
          <w:rFonts w:hint="eastAsia"/>
          <w:lang w:eastAsia="zh-CN"/>
        </w:rPr>
        <w:t>日起施行，有效期至</w:t>
      </w:r>
      <w:r>
        <w:rPr>
          <w:rFonts w:hint="eastAsia"/>
          <w:lang w:eastAsia="zh-CN"/>
        </w:rPr>
        <w:t>2020</w:t>
      </w:r>
      <w:r>
        <w:rPr>
          <w:rFonts w:hint="eastAsia"/>
          <w:lang w:eastAsia="zh-CN"/>
        </w:rPr>
        <w:t>年</w:t>
      </w:r>
      <w:r>
        <w:rPr>
          <w:rFonts w:hint="eastAsia"/>
          <w:lang w:eastAsia="zh-CN"/>
        </w:rPr>
        <w:t xml:space="preserve">12 </w:t>
      </w:r>
      <w:r>
        <w:rPr>
          <w:rFonts w:hint="eastAsia"/>
          <w:lang w:eastAsia="zh-CN"/>
        </w:rPr>
        <w:t>月</w:t>
      </w:r>
      <w:r>
        <w:rPr>
          <w:rFonts w:hint="eastAsia"/>
          <w:lang w:eastAsia="zh-CN"/>
        </w:rPr>
        <w:t>31</w:t>
      </w:r>
      <w:r>
        <w:rPr>
          <w:rFonts w:hint="eastAsia"/>
          <w:lang w:eastAsia="zh-CN"/>
        </w:rPr>
        <w:t>日。</w:t>
      </w:r>
      <w:r>
        <w:rPr>
          <w:rFonts w:hint="eastAsia"/>
          <w:lang w:eastAsia="zh-CN"/>
        </w:rPr>
        <w:t>2015</w:t>
      </w:r>
      <w:r>
        <w:rPr>
          <w:rFonts w:hint="eastAsia"/>
          <w:lang w:eastAsia="zh-CN"/>
        </w:rPr>
        <w:t>年</w:t>
      </w:r>
      <w:r>
        <w:rPr>
          <w:rFonts w:hint="eastAsia"/>
          <w:lang w:eastAsia="zh-CN"/>
        </w:rPr>
        <w:t>12</w:t>
      </w:r>
      <w:r>
        <w:rPr>
          <w:rFonts w:hint="eastAsia"/>
          <w:lang w:eastAsia="zh-CN"/>
        </w:rPr>
        <w:t>月</w:t>
      </w:r>
      <w:r>
        <w:rPr>
          <w:rFonts w:hint="eastAsia"/>
          <w:lang w:eastAsia="zh-CN"/>
        </w:rPr>
        <w:t>14</w:t>
      </w:r>
      <w:r>
        <w:rPr>
          <w:rFonts w:hint="eastAsia"/>
          <w:lang w:eastAsia="zh-CN"/>
        </w:rPr>
        <w:t>日印发的《青岛市财政局科学技术专项资金管理暂行办法》（青财教〔</w:t>
      </w:r>
      <w:r>
        <w:rPr>
          <w:rFonts w:hint="eastAsia"/>
          <w:lang w:eastAsia="zh-CN"/>
        </w:rPr>
        <w:t>2015</w:t>
      </w:r>
      <w:r>
        <w:rPr>
          <w:rFonts w:hint="eastAsia"/>
          <w:lang w:eastAsia="zh-CN"/>
        </w:rPr>
        <w:t>〕</w:t>
      </w:r>
      <w:r>
        <w:rPr>
          <w:rFonts w:hint="eastAsia"/>
          <w:lang w:eastAsia="zh-CN"/>
        </w:rPr>
        <w:t>55</w:t>
      </w:r>
      <w:r>
        <w:rPr>
          <w:rFonts w:hint="eastAsia"/>
          <w:lang w:eastAsia="zh-CN"/>
        </w:rPr>
        <w:t>号）同时废止。</w:t>
      </w:r>
    </w:p>
    <w:p w:rsidR="00B37B74" w:rsidRDefault="00B37B74" w:rsidP="00B77957">
      <w:pPr>
        <w:ind w:firstLine="0"/>
        <w:rPr>
          <w:lang w:eastAsia="zh-CN"/>
        </w:rPr>
        <w:sectPr w:rsidR="00B37B74" w:rsidSect="006074AA">
          <w:pgSz w:w="11906" w:h="16838"/>
          <w:pgMar w:top="1440" w:right="1800" w:bottom="1440" w:left="1800" w:header="851" w:footer="992" w:gutter="0"/>
          <w:cols w:space="425"/>
          <w:docGrid w:type="lines" w:linePitch="312"/>
        </w:sectPr>
      </w:pPr>
    </w:p>
    <w:p w:rsidR="00B01028" w:rsidRDefault="00B01028" w:rsidP="00B01028">
      <w:pPr>
        <w:pStyle w:val="3"/>
        <w:rPr>
          <w:lang w:eastAsia="zh-CN"/>
        </w:rPr>
      </w:pPr>
      <w:bookmarkStart w:id="114" w:name="_Toc80862420"/>
      <w:r>
        <w:rPr>
          <w:rFonts w:hint="eastAsia"/>
          <w:lang w:eastAsia="zh-CN"/>
        </w:rPr>
        <w:lastRenderedPageBreak/>
        <w:t>青岛市科技计划科技报告管理暂行办法</w:t>
      </w:r>
      <w:bookmarkEnd w:id="114"/>
    </w:p>
    <w:p w:rsidR="00B01028" w:rsidRDefault="00B01028" w:rsidP="00B01028">
      <w:pPr>
        <w:ind w:firstLine="0"/>
        <w:rPr>
          <w:lang w:eastAsia="zh-CN"/>
        </w:rPr>
      </w:pPr>
      <w:r>
        <w:rPr>
          <w:rFonts w:hint="eastAsia"/>
          <w:lang w:eastAsia="zh-CN"/>
        </w:rPr>
        <w:t>第一章</w:t>
      </w:r>
      <w:r>
        <w:rPr>
          <w:rFonts w:hint="eastAsia"/>
          <w:lang w:eastAsia="zh-CN"/>
        </w:rPr>
        <w:t xml:space="preserve"> </w:t>
      </w:r>
      <w:r>
        <w:rPr>
          <w:rFonts w:hint="eastAsia"/>
          <w:lang w:eastAsia="zh-CN"/>
        </w:rPr>
        <w:t>总则</w:t>
      </w:r>
    </w:p>
    <w:p w:rsidR="00B01028" w:rsidRDefault="00B01028" w:rsidP="00B01028">
      <w:pPr>
        <w:ind w:firstLine="0"/>
        <w:rPr>
          <w:lang w:eastAsia="zh-CN"/>
        </w:rPr>
      </w:pPr>
      <w:r>
        <w:rPr>
          <w:rFonts w:hint="eastAsia"/>
          <w:lang w:eastAsia="zh-CN"/>
        </w:rPr>
        <w:t>第一条</w:t>
      </w:r>
      <w:r>
        <w:rPr>
          <w:rFonts w:hint="eastAsia"/>
          <w:lang w:eastAsia="zh-CN"/>
        </w:rPr>
        <w:t xml:space="preserve"> </w:t>
      </w:r>
      <w:r>
        <w:rPr>
          <w:rFonts w:hint="eastAsia"/>
          <w:lang w:eastAsia="zh-CN"/>
        </w:rPr>
        <w:t>根据国务院《关于深化中央财政科技计划（专项、基金等）管理改革的方案》（国发〔</w:t>
      </w:r>
      <w:r>
        <w:rPr>
          <w:rFonts w:hint="eastAsia"/>
          <w:lang w:eastAsia="zh-CN"/>
        </w:rPr>
        <w:t>2014</w:t>
      </w:r>
      <w:r>
        <w:rPr>
          <w:rFonts w:hint="eastAsia"/>
          <w:lang w:eastAsia="zh-CN"/>
        </w:rPr>
        <w:t>〕</w:t>
      </w:r>
      <w:r>
        <w:rPr>
          <w:rFonts w:hint="eastAsia"/>
          <w:lang w:eastAsia="zh-CN"/>
        </w:rPr>
        <w:t>64</w:t>
      </w:r>
      <w:r>
        <w:rPr>
          <w:rFonts w:hint="eastAsia"/>
          <w:lang w:eastAsia="zh-CN"/>
        </w:rPr>
        <w:t>号）和《关于加快建立国家科技报告制度的指导意见》（国办发〔</w:t>
      </w:r>
      <w:r>
        <w:rPr>
          <w:rFonts w:hint="eastAsia"/>
          <w:lang w:eastAsia="zh-CN"/>
        </w:rPr>
        <w:t>2014</w:t>
      </w:r>
      <w:r>
        <w:rPr>
          <w:rFonts w:hint="eastAsia"/>
          <w:lang w:eastAsia="zh-CN"/>
        </w:rPr>
        <w:t>〕</w:t>
      </w:r>
      <w:r>
        <w:rPr>
          <w:rFonts w:hint="eastAsia"/>
          <w:lang w:eastAsia="zh-CN"/>
        </w:rPr>
        <w:t>43</w:t>
      </w:r>
      <w:r>
        <w:rPr>
          <w:rFonts w:hint="eastAsia"/>
          <w:lang w:eastAsia="zh-CN"/>
        </w:rPr>
        <w:t>号），结合《青岛市科技计划项目管理暂行办法》（青科规〔</w:t>
      </w:r>
      <w:r>
        <w:rPr>
          <w:rFonts w:hint="eastAsia"/>
          <w:lang w:eastAsia="zh-CN"/>
        </w:rPr>
        <w:t>2017</w:t>
      </w:r>
      <w:r>
        <w:rPr>
          <w:rFonts w:hint="eastAsia"/>
          <w:lang w:eastAsia="zh-CN"/>
        </w:rPr>
        <w:t>〕</w:t>
      </w:r>
      <w:r>
        <w:rPr>
          <w:rFonts w:hint="eastAsia"/>
          <w:lang w:eastAsia="zh-CN"/>
        </w:rPr>
        <w:t>8</w:t>
      </w:r>
      <w:r>
        <w:rPr>
          <w:rFonts w:hint="eastAsia"/>
          <w:lang w:eastAsia="zh-CN"/>
        </w:rPr>
        <w:t>号），为推动青岛市科技计划（专项、基金等）科技报告的统一呈交、规范管理和共享使用，制定本办法。</w:t>
      </w:r>
    </w:p>
    <w:p w:rsidR="00B01028" w:rsidRDefault="00B01028" w:rsidP="00B01028">
      <w:pPr>
        <w:ind w:firstLine="0"/>
        <w:rPr>
          <w:lang w:eastAsia="zh-CN"/>
        </w:rPr>
      </w:pPr>
      <w:r>
        <w:rPr>
          <w:rFonts w:hint="eastAsia"/>
          <w:lang w:eastAsia="zh-CN"/>
        </w:rPr>
        <w:t>第二条科技报告是描述科研活动的过程、进展和结果，并按照规定格式撰写的特种科技文献，目的是促进科技知识的积累、传播交流和转化应用。科技报告是国家基础性、战略性科技资源。</w:t>
      </w:r>
    </w:p>
    <w:p w:rsidR="00B01028" w:rsidRDefault="00B01028" w:rsidP="00B01028">
      <w:pPr>
        <w:ind w:firstLine="0"/>
        <w:rPr>
          <w:lang w:eastAsia="zh-CN"/>
        </w:rPr>
      </w:pPr>
      <w:r>
        <w:rPr>
          <w:rFonts w:hint="eastAsia"/>
          <w:lang w:eastAsia="zh-CN"/>
        </w:rPr>
        <w:t>第三条本办法适用于市级财政资金支持、由青岛市科技局组织实施的科技计划（专项、基金等）项目科技报告的管理，奖励补助类项目除外。纳入以上范围的科技项目必须呈交科技报告。</w:t>
      </w:r>
    </w:p>
    <w:p w:rsidR="00B01028" w:rsidRDefault="00B01028" w:rsidP="00B01028">
      <w:pPr>
        <w:ind w:firstLine="0"/>
        <w:rPr>
          <w:lang w:eastAsia="zh-CN"/>
        </w:rPr>
      </w:pPr>
      <w:r>
        <w:rPr>
          <w:rFonts w:hint="eastAsia"/>
          <w:lang w:eastAsia="zh-CN"/>
        </w:rPr>
        <w:t>第二章</w:t>
      </w:r>
      <w:r>
        <w:rPr>
          <w:rFonts w:hint="eastAsia"/>
          <w:lang w:eastAsia="zh-CN"/>
        </w:rPr>
        <w:t xml:space="preserve"> </w:t>
      </w:r>
      <w:r>
        <w:rPr>
          <w:rFonts w:hint="eastAsia"/>
          <w:lang w:eastAsia="zh-CN"/>
        </w:rPr>
        <w:t>职责分工</w:t>
      </w:r>
    </w:p>
    <w:p w:rsidR="00B01028" w:rsidRDefault="00B01028" w:rsidP="00B01028">
      <w:pPr>
        <w:ind w:firstLine="0"/>
        <w:rPr>
          <w:lang w:eastAsia="zh-CN"/>
        </w:rPr>
      </w:pPr>
      <w:r>
        <w:rPr>
          <w:rFonts w:hint="eastAsia"/>
          <w:lang w:eastAsia="zh-CN"/>
        </w:rPr>
        <w:t>第四条</w:t>
      </w:r>
      <w:r>
        <w:rPr>
          <w:rFonts w:hint="eastAsia"/>
          <w:lang w:eastAsia="zh-CN"/>
        </w:rPr>
        <w:t xml:space="preserve"> </w:t>
      </w:r>
      <w:r>
        <w:rPr>
          <w:rFonts w:hint="eastAsia"/>
          <w:lang w:eastAsia="zh-CN"/>
        </w:rPr>
        <w:t>建立由市科技局、项目管理专业机构、项目承担单位组成的科技计划（专项、基金等）科技报告组织管理体系，明确职责分工，健全工作机制。</w:t>
      </w:r>
    </w:p>
    <w:p w:rsidR="00B01028" w:rsidRDefault="00B01028" w:rsidP="00B01028">
      <w:pPr>
        <w:ind w:firstLine="0"/>
        <w:rPr>
          <w:lang w:eastAsia="zh-CN"/>
        </w:rPr>
      </w:pPr>
      <w:r>
        <w:rPr>
          <w:rFonts w:hint="eastAsia"/>
          <w:lang w:eastAsia="zh-CN"/>
        </w:rPr>
        <w:t>第五条</w:t>
      </w:r>
      <w:r>
        <w:rPr>
          <w:rFonts w:hint="eastAsia"/>
          <w:lang w:eastAsia="zh-CN"/>
        </w:rPr>
        <w:t xml:space="preserve"> </w:t>
      </w:r>
      <w:r>
        <w:rPr>
          <w:rFonts w:hint="eastAsia"/>
          <w:lang w:eastAsia="zh-CN"/>
        </w:rPr>
        <w:t>市科技局负责科技报告制度建设的总体部署、统筹规划、组织协调和监督检查，主要职责是：</w:t>
      </w:r>
    </w:p>
    <w:p w:rsidR="00B01028" w:rsidRDefault="00B01028" w:rsidP="00B01028">
      <w:pPr>
        <w:ind w:firstLine="0"/>
        <w:rPr>
          <w:lang w:eastAsia="zh-CN"/>
        </w:rPr>
      </w:pPr>
      <w:r>
        <w:rPr>
          <w:rFonts w:hint="eastAsia"/>
          <w:lang w:eastAsia="zh-CN"/>
        </w:rPr>
        <w:t>（一）规划发展与监督处为科技报告工作主管处室，负责科技报告政策制定、组织协调、宣传培训、监督检查等工作。</w:t>
      </w:r>
    </w:p>
    <w:p w:rsidR="00B01028" w:rsidRDefault="00B01028" w:rsidP="00B01028">
      <w:pPr>
        <w:ind w:firstLine="0"/>
        <w:rPr>
          <w:lang w:eastAsia="zh-CN"/>
        </w:rPr>
      </w:pPr>
      <w:r>
        <w:rPr>
          <w:rFonts w:hint="eastAsia"/>
          <w:lang w:eastAsia="zh-CN"/>
        </w:rPr>
        <w:t>（二）相关职能处室负责把科技报告工作纳入相应的计划项目申报部署、立项合同或任务书签署、年度和中期检查等管理环节，并按照科技报告管理程序指导、督促项目承担单位及时呈交科技报告。</w:t>
      </w:r>
    </w:p>
    <w:p w:rsidR="00B01028" w:rsidRDefault="00B01028" w:rsidP="00B01028">
      <w:pPr>
        <w:ind w:firstLine="0"/>
        <w:rPr>
          <w:lang w:eastAsia="zh-CN"/>
        </w:rPr>
      </w:pPr>
      <w:r>
        <w:rPr>
          <w:rFonts w:hint="eastAsia"/>
          <w:lang w:eastAsia="zh-CN"/>
        </w:rPr>
        <w:t>第六条</w:t>
      </w:r>
      <w:r>
        <w:rPr>
          <w:rFonts w:hint="eastAsia"/>
          <w:lang w:eastAsia="zh-CN"/>
        </w:rPr>
        <w:t xml:space="preserve"> </w:t>
      </w:r>
      <w:r>
        <w:rPr>
          <w:rFonts w:hint="eastAsia"/>
          <w:lang w:eastAsia="zh-CN"/>
        </w:rPr>
        <w:t>项目管理专业机构在项目立项、年度和中期检查、验收过程中执行科技报告工作的相关规定和要求，主要职责是：</w:t>
      </w:r>
    </w:p>
    <w:p w:rsidR="00B01028" w:rsidRDefault="00B01028" w:rsidP="00B01028">
      <w:pPr>
        <w:ind w:firstLine="0"/>
        <w:rPr>
          <w:lang w:eastAsia="zh-CN"/>
        </w:rPr>
      </w:pPr>
      <w:r>
        <w:rPr>
          <w:rFonts w:hint="eastAsia"/>
          <w:lang w:eastAsia="zh-CN"/>
        </w:rPr>
        <w:t>（一）按要求与项目承担单位签订项目合同或任务书时，明确规定呈交科技报告的数量和时间。</w:t>
      </w:r>
    </w:p>
    <w:p w:rsidR="00B01028" w:rsidRDefault="00B01028" w:rsidP="00B01028">
      <w:pPr>
        <w:ind w:firstLine="0"/>
        <w:rPr>
          <w:lang w:eastAsia="zh-CN"/>
        </w:rPr>
      </w:pPr>
      <w:r>
        <w:rPr>
          <w:rFonts w:hint="eastAsia"/>
          <w:lang w:eastAsia="zh-CN"/>
        </w:rPr>
        <w:t>（二）督促科技报告撰写和呈交工作，在项目验收时审查科技报告呈交情况。</w:t>
      </w:r>
    </w:p>
    <w:p w:rsidR="00B01028" w:rsidRDefault="00B01028" w:rsidP="00B01028">
      <w:pPr>
        <w:ind w:firstLine="0"/>
        <w:rPr>
          <w:lang w:eastAsia="zh-CN"/>
        </w:rPr>
      </w:pPr>
      <w:r>
        <w:rPr>
          <w:rFonts w:hint="eastAsia"/>
          <w:lang w:eastAsia="zh-CN"/>
        </w:rPr>
        <w:t>（三）按要求确认科技报告的延期公开和延期公开时限。</w:t>
      </w:r>
    </w:p>
    <w:p w:rsidR="00B01028" w:rsidRDefault="00B01028" w:rsidP="00B01028">
      <w:pPr>
        <w:ind w:firstLine="0"/>
        <w:rPr>
          <w:lang w:eastAsia="zh-CN"/>
        </w:rPr>
      </w:pPr>
      <w:r>
        <w:rPr>
          <w:rFonts w:hint="eastAsia"/>
          <w:lang w:eastAsia="zh-CN"/>
        </w:rPr>
        <w:lastRenderedPageBreak/>
        <w:t>第七条</w:t>
      </w:r>
      <w:r>
        <w:rPr>
          <w:rFonts w:hint="eastAsia"/>
          <w:lang w:eastAsia="zh-CN"/>
        </w:rPr>
        <w:t xml:space="preserve"> </w:t>
      </w:r>
      <w:r>
        <w:rPr>
          <w:rFonts w:hint="eastAsia"/>
          <w:lang w:eastAsia="zh-CN"/>
        </w:rPr>
        <w:t>市科技局委托青岛市科学技术信息研究院</w:t>
      </w:r>
      <w:r>
        <w:rPr>
          <w:rFonts w:hint="eastAsia"/>
          <w:lang w:eastAsia="zh-CN"/>
        </w:rPr>
        <w:t>(</w:t>
      </w:r>
      <w:r>
        <w:rPr>
          <w:rFonts w:hint="eastAsia"/>
          <w:lang w:eastAsia="zh-CN"/>
        </w:rPr>
        <w:t>以下简称“市信息院”</w:t>
      </w:r>
      <w:r>
        <w:rPr>
          <w:rFonts w:hint="eastAsia"/>
          <w:lang w:eastAsia="zh-CN"/>
        </w:rPr>
        <w:t>)</w:t>
      </w:r>
      <w:r>
        <w:rPr>
          <w:rFonts w:hint="eastAsia"/>
          <w:lang w:eastAsia="zh-CN"/>
        </w:rPr>
        <w:t>承担科技报告收藏和管理工作，主要职责是：</w:t>
      </w:r>
    </w:p>
    <w:p w:rsidR="00B01028" w:rsidRDefault="00B01028" w:rsidP="00B01028">
      <w:pPr>
        <w:ind w:firstLine="0"/>
        <w:rPr>
          <w:lang w:eastAsia="zh-CN"/>
        </w:rPr>
      </w:pPr>
      <w:r>
        <w:rPr>
          <w:rFonts w:hint="eastAsia"/>
          <w:lang w:eastAsia="zh-CN"/>
        </w:rPr>
        <w:t>（一）编制科技报告工作规范，协助开展科技报告宣传和培训工作。</w:t>
      </w:r>
    </w:p>
    <w:p w:rsidR="00B01028" w:rsidRDefault="00B01028" w:rsidP="00B01028">
      <w:pPr>
        <w:ind w:firstLine="0"/>
        <w:rPr>
          <w:lang w:eastAsia="zh-CN"/>
        </w:rPr>
      </w:pPr>
      <w:r>
        <w:rPr>
          <w:rFonts w:hint="eastAsia"/>
          <w:lang w:eastAsia="zh-CN"/>
        </w:rPr>
        <w:t>（二）运行和维护青岛市科技报告服务系统。</w:t>
      </w:r>
    </w:p>
    <w:p w:rsidR="00B01028" w:rsidRDefault="00B01028" w:rsidP="00B01028">
      <w:pPr>
        <w:ind w:firstLine="0"/>
        <w:rPr>
          <w:lang w:eastAsia="zh-CN"/>
        </w:rPr>
      </w:pPr>
      <w:r>
        <w:rPr>
          <w:rFonts w:hint="eastAsia"/>
          <w:lang w:eastAsia="zh-CN"/>
        </w:rPr>
        <w:t>（三）承担科技报告的接收审核、统一编码、加工处理、集中收藏和分类管理等工作。</w:t>
      </w:r>
    </w:p>
    <w:p w:rsidR="00B01028" w:rsidRDefault="00B01028" w:rsidP="00B01028">
      <w:pPr>
        <w:ind w:firstLine="0"/>
        <w:rPr>
          <w:lang w:eastAsia="zh-CN"/>
        </w:rPr>
      </w:pPr>
      <w:r>
        <w:rPr>
          <w:rFonts w:hint="eastAsia"/>
          <w:lang w:eastAsia="zh-CN"/>
        </w:rPr>
        <w:t>（四）开展科技报告共享服务及立项查重等服务，对科技计划科技报告产出进行统计分析，推动科技报告资源的开发利用。</w:t>
      </w:r>
    </w:p>
    <w:p w:rsidR="00B01028" w:rsidRDefault="00B01028" w:rsidP="00B01028">
      <w:pPr>
        <w:ind w:firstLine="0"/>
        <w:rPr>
          <w:lang w:eastAsia="zh-CN"/>
        </w:rPr>
      </w:pPr>
      <w:r>
        <w:rPr>
          <w:rFonts w:hint="eastAsia"/>
          <w:lang w:eastAsia="zh-CN"/>
        </w:rPr>
        <w:t>（五）定期向科技部呈交青岛市科技计划科技报告。</w:t>
      </w:r>
    </w:p>
    <w:p w:rsidR="00B01028" w:rsidRDefault="00B01028" w:rsidP="00B01028">
      <w:pPr>
        <w:ind w:firstLine="0"/>
        <w:rPr>
          <w:lang w:eastAsia="zh-CN"/>
        </w:rPr>
      </w:pPr>
      <w:r>
        <w:rPr>
          <w:rFonts w:hint="eastAsia"/>
          <w:lang w:eastAsia="zh-CN"/>
        </w:rPr>
        <w:t>第八条</w:t>
      </w:r>
      <w:r>
        <w:rPr>
          <w:rFonts w:hint="eastAsia"/>
          <w:lang w:eastAsia="zh-CN"/>
        </w:rPr>
        <w:t xml:space="preserve"> </w:t>
      </w:r>
      <w:r>
        <w:rPr>
          <w:rFonts w:hint="eastAsia"/>
          <w:lang w:eastAsia="zh-CN"/>
        </w:rPr>
        <w:t>项目承担单位应充分履行法人责任，做好科技报告工作，主要职责是：</w:t>
      </w:r>
    </w:p>
    <w:p w:rsidR="00B01028" w:rsidRDefault="00B01028" w:rsidP="00B01028">
      <w:pPr>
        <w:ind w:firstLine="0"/>
        <w:rPr>
          <w:lang w:eastAsia="zh-CN"/>
        </w:rPr>
      </w:pPr>
      <w:r>
        <w:rPr>
          <w:rFonts w:hint="eastAsia"/>
          <w:lang w:eastAsia="zh-CN"/>
        </w:rPr>
        <w:t>（一）建立本单位科技报告管理制度，将科技报告工作纳入本单位科研管理过程，指定专人负责本单位科技报告工作。</w:t>
      </w:r>
    </w:p>
    <w:p w:rsidR="00B01028" w:rsidRDefault="00B01028" w:rsidP="00B01028">
      <w:pPr>
        <w:ind w:firstLine="0"/>
        <w:rPr>
          <w:lang w:eastAsia="zh-CN"/>
        </w:rPr>
      </w:pPr>
      <w:r>
        <w:rPr>
          <w:rFonts w:hint="eastAsia"/>
          <w:lang w:eastAsia="zh-CN"/>
        </w:rPr>
        <w:t>（二）督促项目负责人组织科研人员撰写科技报告。</w:t>
      </w:r>
    </w:p>
    <w:p w:rsidR="00B01028" w:rsidRDefault="00B01028" w:rsidP="00B01028">
      <w:pPr>
        <w:ind w:firstLine="0"/>
        <w:rPr>
          <w:lang w:eastAsia="zh-CN"/>
        </w:rPr>
      </w:pPr>
      <w:r>
        <w:rPr>
          <w:rFonts w:hint="eastAsia"/>
          <w:lang w:eastAsia="zh-CN"/>
        </w:rPr>
        <w:t>（三）审核科技报告编号、格式、内容、延期公开和延期公开时限。</w:t>
      </w:r>
    </w:p>
    <w:p w:rsidR="00B01028" w:rsidRDefault="00B01028" w:rsidP="00B01028">
      <w:pPr>
        <w:ind w:firstLine="0"/>
        <w:rPr>
          <w:lang w:eastAsia="zh-CN"/>
        </w:rPr>
      </w:pPr>
      <w:r>
        <w:rPr>
          <w:rFonts w:hint="eastAsia"/>
          <w:lang w:eastAsia="zh-CN"/>
        </w:rPr>
        <w:t>（四）按照规定的渠道和方式呈交科技报告。</w:t>
      </w:r>
    </w:p>
    <w:p w:rsidR="00B01028" w:rsidRDefault="00B01028" w:rsidP="00B01028">
      <w:pPr>
        <w:ind w:firstLine="0"/>
        <w:rPr>
          <w:lang w:eastAsia="zh-CN"/>
        </w:rPr>
      </w:pPr>
      <w:r>
        <w:rPr>
          <w:rFonts w:hint="eastAsia"/>
          <w:lang w:eastAsia="zh-CN"/>
        </w:rPr>
        <w:t>（五）建立本单位科技报告奖惩机制，为科技报告工作提供条件保障。</w:t>
      </w:r>
    </w:p>
    <w:p w:rsidR="00B01028" w:rsidRDefault="00B01028" w:rsidP="00B01028">
      <w:pPr>
        <w:ind w:firstLine="0"/>
        <w:rPr>
          <w:lang w:eastAsia="zh-CN"/>
        </w:rPr>
      </w:pPr>
      <w:r>
        <w:rPr>
          <w:rFonts w:hint="eastAsia"/>
          <w:lang w:eastAsia="zh-CN"/>
        </w:rPr>
        <w:t>（六）项目牵头单位负责协调参加单位共同完成科技报告工作，并由项目牵头单位统一呈交项目科技报告。</w:t>
      </w:r>
    </w:p>
    <w:p w:rsidR="00B01028" w:rsidRDefault="00B01028" w:rsidP="00B01028">
      <w:pPr>
        <w:ind w:firstLine="0"/>
        <w:rPr>
          <w:lang w:eastAsia="zh-CN"/>
        </w:rPr>
      </w:pPr>
      <w:r>
        <w:rPr>
          <w:rFonts w:hint="eastAsia"/>
          <w:lang w:eastAsia="zh-CN"/>
        </w:rPr>
        <w:t>第九条</w:t>
      </w:r>
      <w:r>
        <w:rPr>
          <w:rFonts w:hint="eastAsia"/>
          <w:lang w:eastAsia="zh-CN"/>
        </w:rPr>
        <w:t xml:space="preserve"> </w:t>
      </w:r>
      <w:r>
        <w:rPr>
          <w:rFonts w:hint="eastAsia"/>
          <w:lang w:eastAsia="zh-CN"/>
        </w:rPr>
        <w:t>项目负责人要增强撰写科技报告的责任意识，根据项目合同或任务书的要求按时保质完成科技报告，并对内容和数据的真实性负责。</w:t>
      </w:r>
    </w:p>
    <w:p w:rsidR="00B01028" w:rsidRDefault="00B01028" w:rsidP="00B01028">
      <w:pPr>
        <w:ind w:firstLine="0"/>
        <w:rPr>
          <w:lang w:eastAsia="zh-CN"/>
        </w:rPr>
      </w:pPr>
      <w:r>
        <w:rPr>
          <w:rFonts w:hint="eastAsia"/>
          <w:lang w:eastAsia="zh-CN"/>
        </w:rPr>
        <w:t>第三章</w:t>
      </w:r>
      <w:r>
        <w:rPr>
          <w:rFonts w:hint="eastAsia"/>
          <w:lang w:eastAsia="zh-CN"/>
        </w:rPr>
        <w:t xml:space="preserve"> </w:t>
      </w:r>
      <w:r>
        <w:rPr>
          <w:rFonts w:hint="eastAsia"/>
          <w:lang w:eastAsia="zh-CN"/>
        </w:rPr>
        <w:t>工作要求及流程</w:t>
      </w:r>
    </w:p>
    <w:p w:rsidR="00B01028" w:rsidRDefault="00B01028" w:rsidP="00B01028">
      <w:pPr>
        <w:ind w:firstLine="0"/>
        <w:rPr>
          <w:lang w:eastAsia="zh-CN"/>
        </w:rPr>
      </w:pPr>
      <w:r>
        <w:rPr>
          <w:rFonts w:hint="eastAsia"/>
          <w:lang w:eastAsia="zh-CN"/>
        </w:rPr>
        <w:t>第十条项目申报单位应在申报书中明确提出呈交科技报告的类型、时间和数量。科技报告主要包括以下类型：</w:t>
      </w:r>
    </w:p>
    <w:p w:rsidR="00B01028" w:rsidRDefault="00B01028" w:rsidP="00B01028">
      <w:pPr>
        <w:ind w:firstLine="0"/>
        <w:rPr>
          <w:lang w:eastAsia="zh-CN"/>
        </w:rPr>
      </w:pPr>
      <w:r>
        <w:rPr>
          <w:rFonts w:hint="eastAsia"/>
          <w:lang w:eastAsia="zh-CN"/>
        </w:rPr>
        <w:t>（一）立项报告。主要内容包括：项目立项依据、研究内容和创新点、研究方法、技术路线等。</w:t>
      </w:r>
    </w:p>
    <w:p w:rsidR="00B01028" w:rsidRDefault="00B01028" w:rsidP="00B01028">
      <w:pPr>
        <w:ind w:firstLine="0"/>
        <w:rPr>
          <w:lang w:eastAsia="zh-CN"/>
        </w:rPr>
      </w:pPr>
      <w:r>
        <w:rPr>
          <w:rFonts w:hint="eastAsia"/>
          <w:lang w:eastAsia="zh-CN"/>
        </w:rPr>
        <w:t>（二）进展报告。项目研究期限超过</w:t>
      </w:r>
      <w:r>
        <w:rPr>
          <w:rFonts w:hint="eastAsia"/>
          <w:lang w:eastAsia="zh-CN"/>
        </w:rPr>
        <w:t>2</w:t>
      </w:r>
      <w:r>
        <w:rPr>
          <w:rFonts w:hint="eastAsia"/>
          <w:lang w:eastAsia="zh-CN"/>
        </w:rPr>
        <w:t>年（含</w:t>
      </w:r>
      <w:r>
        <w:rPr>
          <w:rFonts w:hint="eastAsia"/>
          <w:lang w:eastAsia="zh-CN"/>
        </w:rPr>
        <w:t>2</w:t>
      </w:r>
      <w:r>
        <w:rPr>
          <w:rFonts w:hint="eastAsia"/>
          <w:lang w:eastAsia="zh-CN"/>
        </w:rPr>
        <w:t>年）的，应根据项目管理部门的要求，呈交年度技术报告、中期技术报告。</w:t>
      </w:r>
    </w:p>
    <w:p w:rsidR="00B01028" w:rsidRDefault="00B01028" w:rsidP="00B01028">
      <w:pPr>
        <w:ind w:firstLine="0"/>
        <w:rPr>
          <w:lang w:eastAsia="zh-CN"/>
        </w:rPr>
      </w:pPr>
      <w:r>
        <w:rPr>
          <w:rFonts w:hint="eastAsia"/>
          <w:lang w:eastAsia="zh-CN"/>
        </w:rPr>
        <w:lastRenderedPageBreak/>
        <w:t>（三）专题报告。根据项目的研究内容、期限和经费强度，应呈交包含科研活动细节及基础数据的专题科技报告，如实验（试验）报告、调研报告、技术考察报告、设计报告、测试报告等。</w:t>
      </w:r>
    </w:p>
    <w:p w:rsidR="00B01028" w:rsidRDefault="00B01028" w:rsidP="00B01028">
      <w:pPr>
        <w:ind w:firstLine="0"/>
        <w:rPr>
          <w:lang w:eastAsia="zh-CN"/>
        </w:rPr>
      </w:pPr>
      <w:r>
        <w:rPr>
          <w:rFonts w:hint="eastAsia"/>
          <w:lang w:eastAsia="zh-CN"/>
        </w:rPr>
        <w:t>（四）最终报告。项目验收前，应呈交一份最终科技报告，包括技术报告、组织管理报告等。</w:t>
      </w:r>
    </w:p>
    <w:p w:rsidR="00B01028" w:rsidRDefault="00B01028" w:rsidP="00B01028">
      <w:pPr>
        <w:ind w:firstLine="0"/>
        <w:rPr>
          <w:lang w:eastAsia="zh-CN"/>
        </w:rPr>
      </w:pPr>
      <w:r>
        <w:rPr>
          <w:rFonts w:hint="eastAsia"/>
          <w:lang w:eastAsia="zh-CN"/>
        </w:rPr>
        <w:t>第十一条</w:t>
      </w:r>
      <w:r>
        <w:rPr>
          <w:rFonts w:hint="eastAsia"/>
          <w:lang w:eastAsia="zh-CN"/>
        </w:rPr>
        <w:t xml:space="preserve"> </w:t>
      </w:r>
      <w:r>
        <w:rPr>
          <w:rFonts w:hint="eastAsia"/>
          <w:lang w:eastAsia="zh-CN"/>
        </w:rPr>
        <w:t>科技报告呈交工作与科技计划申报指南（通知、公告）的发布同步部署。科技报告呈交一般按以下时间节点：</w:t>
      </w:r>
    </w:p>
    <w:p w:rsidR="00B01028" w:rsidRDefault="00B01028" w:rsidP="00B01028">
      <w:pPr>
        <w:ind w:firstLine="0"/>
        <w:rPr>
          <w:lang w:eastAsia="zh-CN"/>
        </w:rPr>
      </w:pPr>
      <w:r>
        <w:rPr>
          <w:rFonts w:hint="eastAsia"/>
          <w:lang w:eastAsia="zh-CN"/>
        </w:rPr>
        <w:t>（一）立项计划下达后、项目合同或任务书签署前，呈交立项报告。</w:t>
      </w:r>
    </w:p>
    <w:p w:rsidR="00B01028" w:rsidRDefault="00B01028" w:rsidP="00B01028">
      <w:pPr>
        <w:ind w:firstLine="0"/>
        <w:rPr>
          <w:lang w:eastAsia="zh-CN"/>
        </w:rPr>
      </w:pPr>
      <w:r>
        <w:rPr>
          <w:rFonts w:hint="eastAsia"/>
          <w:lang w:eastAsia="zh-CN"/>
        </w:rPr>
        <w:t>（二）项目执行期间呈交进展报告、专题报告。</w:t>
      </w:r>
    </w:p>
    <w:p w:rsidR="00B01028" w:rsidRDefault="00B01028" w:rsidP="00B01028">
      <w:pPr>
        <w:ind w:firstLine="0"/>
        <w:rPr>
          <w:lang w:eastAsia="zh-CN"/>
        </w:rPr>
      </w:pPr>
      <w:r>
        <w:rPr>
          <w:rFonts w:hint="eastAsia"/>
          <w:lang w:eastAsia="zh-CN"/>
        </w:rPr>
        <w:t>（三）项目完成后、开展验收前，呈交最终报告。</w:t>
      </w:r>
    </w:p>
    <w:p w:rsidR="00B01028" w:rsidRDefault="00B01028" w:rsidP="00B01028">
      <w:pPr>
        <w:ind w:firstLine="0"/>
        <w:rPr>
          <w:lang w:eastAsia="zh-CN"/>
        </w:rPr>
      </w:pPr>
      <w:r>
        <w:rPr>
          <w:rFonts w:hint="eastAsia"/>
          <w:lang w:eastAsia="zh-CN"/>
        </w:rPr>
        <w:t>第十二条</w:t>
      </w:r>
      <w:r>
        <w:rPr>
          <w:rFonts w:hint="eastAsia"/>
          <w:lang w:eastAsia="zh-CN"/>
        </w:rPr>
        <w:t xml:space="preserve"> </w:t>
      </w:r>
      <w:r>
        <w:rPr>
          <w:rFonts w:hint="eastAsia"/>
          <w:lang w:eastAsia="zh-CN"/>
        </w:rPr>
        <w:t>市科技局相关职能处室（或项目管理专业机构）在签订项目合同或任务书时，根据项目的研究性质和资助强度，审核确认项目承担单位应呈交的科技报告具体类型、时间节点和最低数量，作为项目验收的考核指标。</w:t>
      </w:r>
    </w:p>
    <w:p w:rsidR="00B01028" w:rsidRDefault="00B01028" w:rsidP="00B01028">
      <w:pPr>
        <w:ind w:firstLine="0"/>
        <w:rPr>
          <w:lang w:eastAsia="zh-CN"/>
        </w:rPr>
      </w:pPr>
      <w:r>
        <w:rPr>
          <w:rFonts w:hint="eastAsia"/>
          <w:lang w:eastAsia="zh-CN"/>
        </w:rPr>
        <w:t>第十三条</w:t>
      </w:r>
      <w:r>
        <w:rPr>
          <w:rFonts w:hint="eastAsia"/>
          <w:lang w:eastAsia="zh-CN"/>
        </w:rPr>
        <w:t xml:space="preserve"> </w:t>
      </w:r>
      <w:r>
        <w:rPr>
          <w:rFonts w:hint="eastAsia"/>
          <w:lang w:eastAsia="zh-CN"/>
        </w:rPr>
        <w:t>项目负责人应按照项目合同或任务书的要求和《科技报告编写规则》（</w:t>
      </w:r>
      <w:r>
        <w:rPr>
          <w:rFonts w:hint="eastAsia"/>
          <w:lang w:eastAsia="zh-CN"/>
        </w:rPr>
        <w:t>GB/T 7713.3-2014</w:t>
      </w:r>
      <w:r>
        <w:rPr>
          <w:rFonts w:hint="eastAsia"/>
          <w:lang w:eastAsia="zh-CN"/>
        </w:rPr>
        <w:t>）、《科技报告编号规则》（</w:t>
      </w:r>
      <w:r>
        <w:rPr>
          <w:rFonts w:hint="eastAsia"/>
          <w:lang w:eastAsia="zh-CN"/>
        </w:rPr>
        <w:t>GB/T 15416-2014</w:t>
      </w:r>
      <w:r>
        <w:rPr>
          <w:rFonts w:hint="eastAsia"/>
          <w:lang w:eastAsia="zh-CN"/>
        </w:rPr>
        <w:t>）、《科技报告保密等级代码与标识》（</w:t>
      </w:r>
      <w:r>
        <w:rPr>
          <w:rFonts w:hint="eastAsia"/>
          <w:lang w:eastAsia="zh-CN"/>
        </w:rPr>
        <w:t>GB/T 30534-2014</w:t>
      </w:r>
      <w:r>
        <w:rPr>
          <w:rFonts w:hint="eastAsia"/>
          <w:lang w:eastAsia="zh-CN"/>
        </w:rPr>
        <w:t>）等相关国家标准组织撰写科技报告，提出科技报告延期公开和延期公开时限，并标注使用级别。</w:t>
      </w:r>
    </w:p>
    <w:p w:rsidR="00B01028" w:rsidRDefault="00B01028" w:rsidP="00B01028">
      <w:pPr>
        <w:ind w:firstLine="0"/>
        <w:rPr>
          <w:lang w:eastAsia="zh-CN"/>
        </w:rPr>
      </w:pPr>
      <w:r>
        <w:rPr>
          <w:rFonts w:hint="eastAsia"/>
          <w:lang w:eastAsia="zh-CN"/>
        </w:rPr>
        <w:t>（一）公开项目科技报告分为公开或延期公开。科技报告内容需要发表论文、申请专利、出版专著或涉及技术秘密的，可标注为“延期公开”。需要发表论文的，延期公开时限原则上在</w:t>
      </w:r>
      <w:r>
        <w:rPr>
          <w:rFonts w:hint="eastAsia"/>
          <w:lang w:eastAsia="zh-CN"/>
        </w:rPr>
        <w:t>2</w:t>
      </w:r>
      <w:r>
        <w:rPr>
          <w:rFonts w:hint="eastAsia"/>
          <w:lang w:eastAsia="zh-CN"/>
        </w:rPr>
        <w:t>年（含</w:t>
      </w:r>
      <w:r>
        <w:rPr>
          <w:rFonts w:hint="eastAsia"/>
          <w:lang w:eastAsia="zh-CN"/>
        </w:rPr>
        <w:t>2</w:t>
      </w:r>
      <w:r>
        <w:rPr>
          <w:rFonts w:hint="eastAsia"/>
          <w:lang w:eastAsia="zh-CN"/>
        </w:rPr>
        <w:t>年）以内；需要申请专利、出版专著的，延期公开时限原则上在</w:t>
      </w:r>
      <w:r>
        <w:rPr>
          <w:rFonts w:hint="eastAsia"/>
          <w:lang w:eastAsia="zh-CN"/>
        </w:rPr>
        <w:t>3</w:t>
      </w:r>
      <w:r>
        <w:rPr>
          <w:rFonts w:hint="eastAsia"/>
          <w:lang w:eastAsia="zh-CN"/>
        </w:rPr>
        <w:t>年（含</w:t>
      </w:r>
      <w:r>
        <w:rPr>
          <w:rFonts w:hint="eastAsia"/>
          <w:lang w:eastAsia="zh-CN"/>
        </w:rPr>
        <w:t>3</w:t>
      </w:r>
      <w:r>
        <w:rPr>
          <w:rFonts w:hint="eastAsia"/>
          <w:lang w:eastAsia="zh-CN"/>
        </w:rPr>
        <w:t>年）以内；涉及技术诀窍的，延期公开时限原则上在</w:t>
      </w:r>
      <w:r>
        <w:rPr>
          <w:rFonts w:hint="eastAsia"/>
          <w:lang w:eastAsia="zh-CN"/>
        </w:rPr>
        <w:t>5</w:t>
      </w:r>
      <w:r>
        <w:rPr>
          <w:rFonts w:hint="eastAsia"/>
          <w:lang w:eastAsia="zh-CN"/>
        </w:rPr>
        <w:t>年（含</w:t>
      </w:r>
      <w:r>
        <w:rPr>
          <w:rFonts w:hint="eastAsia"/>
          <w:lang w:eastAsia="zh-CN"/>
        </w:rPr>
        <w:t>5</w:t>
      </w:r>
      <w:r>
        <w:rPr>
          <w:rFonts w:hint="eastAsia"/>
          <w:lang w:eastAsia="zh-CN"/>
        </w:rPr>
        <w:t>年）以内。论文发表或专利申请公开后，延期公开科技报告应及时公开。</w:t>
      </w:r>
    </w:p>
    <w:p w:rsidR="00B01028" w:rsidRDefault="00B01028" w:rsidP="00B01028">
      <w:pPr>
        <w:ind w:firstLine="0"/>
        <w:rPr>
          <w:lang w:eastAsia="zh-CN"/>
        </w:rPr>
      </w:pPr>
      <w:r>
        <w:rPr>
          <w:rFonts w:hint="eastAsia"/>
          <w:lang w:eastAsia="zh-CN"/>
        </w:rPr>
        <w:t>（二）涉密项目科技报告。保密期限应依据国家有关保密规定提出。</w:t>
      </w:r>
    </w:p>
    <w:p w:rsidR="00B01028" w:rsidRDefault="00B01028" w:rsidP="00B01028">
      <w:pPr>
        <w:ind w:firstLine="0"/>
        <w:rPr>
          <w:lang w:eastAsia="zh-CN"/>
        </w:rPr>
      </w:pPr>
      <w:r>
        <w:rPr>
          <w:rFonts w:hint="eastAsia"/>
          <w:lang w:eastAsia="zh-CN"/>
        </w:rPr>
        <w:t>第十四条项目承担单位按照相关要求对科技报告的编号、格式、内容、延期公开和延期公开时限等进行初审，确保科技报告内容真实完整，格式规范，并按时通过规定的渠道和方式呈交科技报告。</w:t>
      </w:r>
    </w:p>
    <w:p w:rsidR="00B01028" w:rsidRDefault="00B01028" w:rsidP="00B01028">
      <w:pPr>
        <w:ind w:firstLine="0"/>
        <w:rPr>
          <w:lang w:eastAsia="zh-CN"/>
        </w:rPr>
      </w:pPr>
      <w:r>
        <w:rPr>
          <w:rFonts w:hint="eastAsia"/>
          <w:lang w:eastAsia="zh-CN"/>
        </w:rPr>
        <w:t>项目科技报告，全部通过青岛市科技报告服务系统或指定渠道呈交。</w:t>
      </w:r>
    </w:p>
    <w:p w:rsidR="00B01028" w:rsidRDefault="00B01028" w:rsidP="00B01028">
      <w:pPr>
        <w:ind w:firstLine="0"/>
        <w:rPr>
          <w:lang w:eastAsia="zh-CN"/>
        </w:rPr>
      </w:pPr>
      <w:r>
        <w:rPr>
          <w:rFonts w:hint="eastAsia"/>
          <w:lang w:eastAsia="zh-CN"/>
        </w:rPr>
        <w:lastRenderedPageBreak/>
        <w:t>第十五条</w:t>
      </w:r>
      <w:r>
        <w:rPr>
          <w:rFonts w:hint="eastAsia"/>
          <w:lang w:eastAsia="zh-CN"/>
        </w:rPr>
        <w:t xml:space="preserve"> </w:t>
      </w:r>
      <w:r>
        <w:rPr>
          <w:rFonts w:hint="eastAsia"/>
          <w:lang w:eastAsia="zh-CN"/>
        </w:rPr>
        <w:t>市信息院对复审合格的科技报告进行统一编码、分类编目、主题标引和全文保存，出具“科技报告收录证书”。存在严重问题并退回修改的科技报告，应在</w:t>
      </w:r>
      <w:r>
        <w:rPr>
          <w:rFonts w:hint="eastAsia"/>
          <w:lang w:eastAsia="zh-CN"/>
        </w:rPr>
        <w:t>15</w:t>
      </w:r>
      <w:r>
        <w:rPr>
          <w:rFonts w:hint="eastAsia"/>
          <w:lang w:eastAsia="zh-CN"/>
        </w:rPr>
        <w:t>个工作日内重新报送，达到要求视同合格，否则视为未完成科技报告任务。</w:t>
      </w:r>
    </w:p>
    <w:p w:rsidR="00B01028" w:rsidRDefault="00B01028" w:rsidP="00B01028">
      <w:pPr>
        <w:ind w:firstLine="0"/>
        <w:rPr>
          <w:lang w:eastAsia="zh-CN"/>
        </w:rPr>
      </w:pPr>
      <w:r>
        <w:rPr>
          <w:rFonts w:hint="eastAsia"/>
          <w:lang w:eastAsia="zh-CN"/>
        </w:rPr>
        <w:t>第十六条</w:t>
      </w:r>
      <w:r>
        <w:rPr>
          <w:rFonts w:hint="eastAsia"/>
          <w:lang w:eastAsia="zh-CN"/>
        </w:rPr>
        <w:t xml:space="preserve"> </w:t>
      </w:r>
      <w:r>
        <w:rPr>
          <w:rFonts w:hint="eastAsia"/>
          <w:lang w:eastAsia="zh-CN"/>
        </w:rPr>
        <w:t>项目专业管理机构在项目管理过程中，应及时检查科技报告撰写和呈交情况，依据有关规定对科技报告是否延期公开和延期公开时限等进行审查和确认。</w:t>
      </w:r>
    </w:p>
    <w:p w:rsidR="00B01028" w:rsidRDefault="00B01028" w:rsidP="00B01028">
      <w:pPr>
        <w:ind w:firstLine="0"/>
        <w:rPr>
          <w:lang w:eastAsia="zh-CN"/>
        </w:rPr>
      </w:pPr>
      <w:r>
        <w:rPr>
          <w:rFonts w:hint="eastAsia"/>
          <w:lang w:eastAsia="zh-CN"/>
        </w:rPr>
        <w:t>第十七条</w:t>
      </w:r>
      <w:r>
        <w:rPr>
          <w:rFonts w:hint="eastAsia"/>
          <w:lang w:eastAsia="zh-CN"/>
        </w:rPr>
        <w:t xml:space="preserve"> </w:t>
      </w:r>
      <w:r>
        <w:rPr>
          <w:rFonts w:hint="eastAsia"/>
          <w:lang w:eastAsia="zh-CN"/>
        </w:rPr>
        <w:t>项目专业管理机构在项目验收时，应按照项目合同或任务书的规定审查科技报告完成情况，作为验收的必备条件。对未按照项目合同或任务书呈交科技报告的，按不通过验收处理，并报市科技局予以确认。相关职能处室责令其改正并跟踪落实，对情节严重的，予以通报批评，禁止项目负责人和承担单位在一定期限内申报市级和中央财政科技计划（专项、基金等）项目。</w:t>
      </w:r>
    </w:p>
    <w:p w:rsidR="00B01028" w:rsidRDefault="00B01028" w:rsidP="00B01028">
      <w:pPr>
        <w:ind w:firstLine="0"/>
        <w:rPr>
          <w:lang w:eastAsia="zh-CN"/>
        </w:rPr>
      </w:pPr>
      <w:r>
        <w:rPr>
          <w:rFonts w:hint="eastAsia"/>
          <w:lang w:eastAsia="zh-CN"/>
        </w:rPr>
        <w:t>第十八条对科技报告存在抄袭、数据弄虚作假等科研不端行为的，按程序将相关项目负责人和承担单位纳入科技计划失信行为记录管理。</w:t>
      </w:r>
    </w:p>
    <w:p w:rsidR="00B01028" w:rsidRDefault="00B01028" w:rsidP="00B01028">
      <w:pPr>
        <w:ind w:firstLine="0"/>
        <w:rPr>
          <w:lang w:eastAsia="zh-CN"/>
        </w:rPr>
      </w:pPr>
      <w:r>
        <w:rPr>
          <w:rFonts w:hint="eastAsia"/>
          <w:lang w:eastAsia="zh-CN"/>
        </w:rPr>
        <w:t>第四章</w:t>
      </w:r>
      <w:r>
        <w:rPr>
          <w:rFonts w:hint="eastAsia"/>
          <w:lang w:eastAsia="zh-CN"/>
        </w:rPr>
        <w:t xml:space="preserve"> </w:t>
      </w:r>
      <w:r>
        <w:rPr>
          <w:rFonts w:hint="eastAsia"/>
          <w:lang w:eastAsia="zh-CN"/>
        </w:rPr>
        <w:t>共享使用</w:t>
      </w:r>
    </w:p>
    <w:p w:rsidR="00B01028" w:rsidRDefault="00B01028" w:rsidP="00B01028">
      <w:pPr>
        <w:ind w:firstLine="0"/>
        <w:rPr>
          <w:lang w:eastAsia="zh-CN"/>
        </w:rPr>
      </w:pPr>
      <w:r>
        <w:rPr>
          <w:rFonts w:hint="eastAsia"/>
          <w:lang w:eastAsia="zh-CN"/>
        </w:rPr>
        <w:t>第十九条科技报告按照公开与受控使用相结合的原则，通过青岛市科技报告服务系统向社会开放共享，并与国家科技报告服务系统实行互联互通。</w:t>
      </w:r>
    </w:p>
    <w:p w:rsidR="00B01028" w:rsidRDefault="00B01028" w:rsidP="00B01028">
      <w:pPr>
        <w:ind w:firstLine="0"/>
        <w:rPr>
          <w:lang w:eastAsia="zh-CN"/>
        </w:rPr>
      </w:pPr>
      <w:r>
        <w:rPr>
          <w:rFonts w:hint="eastAsia"/>
          <w:lang w:eastAsia="zh-CN"/>
        </w:rPr>
        <w:t>第二十条科技报告共享服务包括：向社会公众提供检索以及公开和延期公开科技报告摘要信息浏览服务，向实名注册用户提供检索以及公开科技报告全文浏览、全文推送等服务，向科技管理人员提供检索以及全文浏览、全文推送、统计分析等服务。延期公开科技报告全文实行授权受控使用，全文使用应得到项目管理专业机构授权或科技报告完成单位许可。鼓励社会开展科技报告分析与深度利用。</w:t>
      </w:r>
    </w:p>
    <w:p w:rsidR="00B01028" w:rsidRDefault="00B01028" w:rsidP="00B01028">
      <w:pPr>
        <w:ind w:firstLine="0"/>
        <w:rPr>
          <w:lang w:eastAsia="zh-CN"/>
        </w:rPr>
      </w:pPr>
      <w:r>
        <w:rPr>
          <w:rFonts w:hint="eastAsia"/>
          <w:lang w:eastAsia="zh-CN"/>
        </w:rPr>
        <w:t>第二十一条</w:t>
      </w:r>
      <w:r>
        <w:rPr>
          <w:rFonts w:hint="eastAsia"/>
          <w:lang w:eastAsia="zh-CN"/>
        </w:rPr>
        <w:t xml:space="preserve"> </w:t>
      </w:r>
      <w:r>
        <w:rPr>
          <w:rFonts w:hint="eastAsia"/>
          <w:lang w:eastAsia="zh-CN"/>
        </w:rPr>
        <w:t>延期公开科技报告的延期公开时限到期后，将自动公开。如需要延长延期公开时限，应由项目承担单位向项目管理专业机构提出书面申请，获得批准后，于到期前</w:t>
      </w:r>
      <w:r>
        <w:rPr>
          <w:rFonts w:hint="eastAsia"/>
          <w:lang w:eastAsia="zh-CN"/>
        </w:rPr>
        <w:t>15</w:t>
      </w:r>
      <w:r>
        <w:rPr>
          <w:rFonts w:hint="eastAsia"/>
          <w:lang w:eastAsia="zh-CN"/>
        </w:rPr>
        <w:t>个工作日将批准材料提交市信息院。</w:t>
      </w:r>
    </w:p>
    <w:p w:rsidR="00B01028" w:rsidRDefault="00B01028" w:rsidP="00B01028">
      <w:pPr>
        <w:ind w:firstLine="0"/>
        <w:rPr>
          <w:lang w:eastAsia="zh-CN"/>
        </w:rPr>
      </w:pPr>
      <w:r>
        <w:rPr>
          <w:rFonts w:hint="eastAsia"/>
          <w:lang w:eastAsia="zh-CN"/>
        </w:rPr>
        <w:t>第二十二条</w:t>
      </w:r>
      <w:r>
        <w:rPr>
          <w:rFonts w:hint="eastAsia"/>
          <w:lang w:eastAsia="zh-CN"/>
        </w:rPr>
        <w:t xml:space="preserve"> </w:t>
      </w:r>
      <w:r>
        <w:rPr>
          <w:rFonts w:hint="eastAsia"/>
          <w:lang w:eastAsia="zh-CN"/>
        </w:rPr>
        <w:t>在保密期限内或涉密的科技报告的使用按照国家有关保密规定执行。</w:t>
      </w:r>
    </w:p>
    <w:p w:rsidR="00B01028" w:rsidRDefault="00B01028" w:rsidP="00B01028">
      <w:pPr>
        <w:ind w:firstLine="0"/>
        <w:rPr>
          <w:lang w:eastAsia="zh-CN"/>
        </w:rPr>
      </w:pPr>
      <w:r>
        <w:rPr>
          <w:rFonts w:hint="eastAsia"/>
          <w:lang w:eastAsia="zh-CN"/>
        </w:rPr>
        <w:t>第二十三条科技报告使用者应严格遵守知识产权管理的相关规定，在论文发表、专利申请、专著出版等工作中注明参考引用的科技报告，确保科技报告完成人的合法权益。</w:t>
      </w:r>
    </w:p>
    <w:p w:rsidR="00B01028" w:rsidRDefault="00B01028" w:rsidP="00B01028">
      <w:pPr>
        <w:ind w:firstLine="0"/>
        <w:rPr>
          <w:lang w:eastAsia="zh-CN"/>
        </w:rPr>
      </w:pPr>
      <w:r>
        <w:rPr>
          <w:rFonts w:hint="eastAsia"/>
          <w:lang w:eastAsia="zh-CN"/>
        </w:rPr>
        <w:lastRenderedPageBreak/>
        <w:t>第五章</w:t>
      </w:r>
      <w:r>
        <w:rPr>
          <w:rFonts w:hint="eastAsia"/>
          <w:lang w:eastAsia="zh-CN"/>
        </w:rPr>
        <w:t xml:space="preserve"> </w:t>
      </w:r>
      <w:r>
        <w:rPr>
          <w:rFonts w:hint="eastAsia"/>
          <w:lang w:eastAsia="zh-CN"/>
        </w:rPr>
        <w:t>附则</w:t>
      </w:r>
    </w:p>
    <w:p w:rsidR="00B01028" w:rsidRDefault="00B01028" w:rsidP="00B01028">
      <w:pPr>
        <w:ind w:firstLine="0"/>
        <w:rPr>
          <w:lang w:eastAsia="zh-CN"/>
        </w:rPr>
      </w:pPr>
      <w:r>
        <w:rPr>
          <w:rFonts w:hint="eastAsia"/>
          <w:lang w:eastAsia="zh-CN"/>
        </w:rPr>
        <w:t>第二十四条本办法发布前立项并在研的项目科技报告呈交按本办法第十一条第三款执行。</w:t>
      </w:r>
    </w:p>
    <w:p w:rsidR="00B01028" w:rsidRDefault="00B01028" w:rsidP="00B01028">
      <w:pPr>
        <w:ind w:firstLine="0"/>
        <w:rPr>
          <w:lang w:eastAsia="zh-CN"/>
        </w:rPr>
      </w:pPr>
      <w:r>
        <w:rPr>
          <w:rFonts w:hint="eastAsia"/>
          <w:lang w:eastAsia="zh-CN"/>
        </w:rPr>
        <w:t>第二十五条</w:t>
      </w:r>
      <w:r>
        <w:rPr>
          <w:rFonts w:hint="eastAsia"/>
          <w:lang w:eastAsia="zh-CN"/>
        </w:rPr>
        <w:t xml:space="preserve"> </w:t>
      </w:r>
      <w:r>
        <w:rPr>
          <w:rFonts w:hint="eastAsia"/>
          <w:lang w:eastAsia="zh-CN"/>
        </w:rPr>
        <w:t>本办法自发</w:t>
      </w:r>
      <w:r>
        <w:rPr>
          <w:rFonts w:hint="eastAsia"/>
          <w:lang w:eastAsia="zh-CN"/>
        </w:rPr>
        <w:t>2018</w:t>
      </w:r>
      <w:r>
        <w:rPr>
          <w:rFonts w:hint="eastAsia"/>
          <w:lang w:eastAsia="zh-CN"/>
        </w:rPr>
        <w:t>年</w:t>
      </w:r>
      <w:r>
        <w:rPr>
          <w:rFonts w:hint="eastAsia"/>
          <w:lang w:eastAsia="zh-CN"/>
        </w:rPr>
        <w:t>1</w:t>
      </w:r>
      <w:r>
        <w:rPr>
          <w:rFonts w:hint="eastAsia"/>
          <w:lang w:eastAsia="zh-CN"/>
        </w:rPr>
        <w:t>月</w:t>
      </w:r>
      <w:r>
        <w:rPr>
          <w:rFonts w:hint="eastAsia"/>
          <w:lang w:eastAsia="zh-CN"/>
        </w:rPr>
        <w:t>31</w:t>
      </w:r>
      <w:r>
        <w:rPr>
          <w:rFonts w:hint="eastAsia"/>
          <w:lang w:eastAsia="zh-CN"/>
        </w:rPr>
        <w:t>日起施行，有效期至</w:t>
      </w:r>
      <w:r>
        <w:rPr>
          <w:rFonts w:hint="eastAsia"/>
          <w:lang w:eastAsia="zh-CN"/>
        </w:rPr>
        <w:t>2020</w:t>
      </w:r>
      <w:r>
        <w:rPr>
          <w:rFonts w:hint="eastAsia"/>
          <w:lang w:eastAsia="zh-CN"/>
        </w:rPr>
        <w:t>年</w:t>
      </w:r>
      <w:r>
        <w:rPr>
          <w:rFonts w:hint="eastAsia"/>
          <w:lang w:eastAsia="zh-CN"/>
        </w:rPr>
        <w:t>1</w:t>
      </w:r>
      <w:r>
        <w:rPr>
          <w:rFonts w:hint="eastAsia"/>
          <w:lang w:eastAsia="zh-CN"/>
        </w:rPr>
        <w:t>月</w:t>
      </w:r>
      <w:r>
        <w:rPr>
          <w:rFonts w:hint="eastAsia"/>
          <w:lang w:eastAsia="zh-CN"/>
        </w:rPr>
        <w:t>30</w:t>
      </w:r>
      <w:r>
        <w:rPr>
          <w:rFonts w:hint="eastAsia"/>
          <w:lang w:eastAsia="zh-CN"/>
        </w:rPr>
        <w:t>日。</w:t>
      </w:r>
    </w:p>
    <w:p w:rsidR="00B01028" w:rsidRDefault="00B01028" w:rsidP="00B01028">
      <w:pPr>
        <w:ind w:firstLine="0"/>
        <w:rPr>
          <w:lang w:eastAsia="zh-CN"/>
        </w:rPr>
      </w:pPr>
      <w:r>
        <w:rPr>
          <w:rFonts w:hint="eastAsia"/>
          <w:lang w:eastAsia="zh-CN"/>
        </w:rPr>
        <w:t>第二十六条本办法由青岛市科技局负责解释。</w:t>
      </w:r>
    </w:p>
    <w:p w:rsidR="00B01028" w:rsidRDefault="00B01028" w:rsidP="00B77957">
      <w:pPr>
        <w:ind w:firstLine="0"/>
        <w:rPr>
          <w:lang w:eastAsia="zh-CN"/>
        </w:rPr>
        <w:sectPr w:rsidR="00B01028" w:rsidSect="006074AA">
          <w:pgSz w:w="11906" w:h="16838"/>
          <w:pgMar w:top="1440" w:right="1800" w:bottom="1440" w:left="1800" w:header="851" w:footer="992" w:gutter="0"/>
          <w:cols w:space="425"/>
          <w:docGrid w:type="lines" w:linePitch="312"/>
        </w:sectPr>
      </w:pPr>
    </w:p>
    <w:p w:rsidR="005D3115" w:rsidRDefault="005D3115" w:rsidP="005D3115">
      <w:pPr>
        <w:pStyle w:val="3"/>
        <w:rPr>
          <w:lang w:eastAsia="zh-CN"/>
        </w:rPr>
      </w:pPr>
      <w:bookmarkStart w:id="115" w:name="_Toc80862421"/>
      <w:r>
        <w:rPr>
          <w:rFonts w:hint="eastAsia"/>
          <w:lang w:eastAsia="zh-CN"/>
        </w:rPr>
        <w:lastRenderedPageBreak/>
        <w:t>山东省高等学校人文社会科学研究计划管理办法</w:t>
      </w:r>
      <w:bookmarkEnd w:id="115"/>
    </w:p>
    <w:p w:rsidR="005D3115" w:rsidRDefault="005D3115" w:rsidP="005D3115">
      <w:pPr>
        <w:ind w:firstLine="0"/>
        <w:rPr>
          <w:lang w:eastAsia="zh-CN"/>
        </w:rPr>
      </w:pPr>
      <w:r>
        <w:rPr>
          <w:rFonts w:hint="eastAsia"/>
          <w:lang w:eastAsia="zh-CN"/>
        </w:rPr>
        <w:t>第一章</w:t>
      </w:r>
      <w:r>
        <w:rPr>
          <w:rFonts w:hint="eastAsia"/>
          <w:lang w:eastAsia="zh-CN"/>
        </w:rPr>
        <w:t xml:space="preserve">  </w:t>
      </w:r>
      <w:r>
        <w:rPr>
          <w:rFonts w:hint="eastAsia"/>
          <w:lang w:eastAsia="zh-CN"/>
        </w:rPr>
        <w:t>总则</w:t>
      </w:r>
    </w:p>
    <w:p w:rsidR="005D3115" w:rsidRDefault="005D3115" w:rsidP="005D3115">
      <w:pPr>
        <w:ind w:firstLine="0"/>
        <w:rPr>
          <w:lang w:eastAsia="zh-CN"/>
        </w:rPr>
      </w:pPr>
      <w:r>
        <w:rPr>
          <w:rFonts w:hint="eastAsia"/>
          <w:lang w:eastAsia="zh-CN"/>
        </w:rPr>
        <w:t>第一条</w:t>
      </w:r>
      <w:r>
        <w:rPr>
          <w:rFonts w:hint="eastAsia"/>
          <w:lang w:eastAsia="zh-CN"/>
        </w:rPr>
        <w:t xml:space="preserve">  </w:t>
      </w:r>
      <w:r>
        <w:rPr>
          <w:rFonts w:hint="eastAsia"/>
          <w:lang w:eastAsia="zh-CN"/>
        </w:rPr>
        <w:t>为适应国家和我省经济建设、社会发展和高等教育事业发展的需要，进一步繁荣我省高等学校人文社会科学研究（下称社科研究），保证社科研究管理科学化、规范化、制度化，特制定本办法。</w:t>
      </w:r>
    </w:p>
    <w:p w:rsidR="005D3115" w:rsidRDefault="005D3115" w:rsidP="005D3115">
      <w:pPr>
        <w:ind w:firstLine="0"/>
        <w:rPr>
          <w:lang w:eastAsia="zh-CN"/>
        </w:rPr>
      </w:pPr>
      <w:r>
        <w:rPr>
          <w:rFonts w:hint="eastAsia"/>
          <w:lang w:eastAsia="zh-CN"/>
        </w:rPr>
        <w:t>第二条</w:t>
      </w:r>
      <w:r>
        <w:rPr>
          <w:rFonts w:hint="eastAsia"/>
          <w:lang w:eastAsia="zh-CN"/>
        </w:rPr>
        <w:t xml:space="preserve">  </w:t>
      </w:r>
      <w:r>
        <w:rPr>
          <w:rFonts w:hint="eastAsia"/>
          <w:lang w:eastAsia="zh-CN"/>
        </w:rPr>
        <w:t>山东省高等学校人文社会科学研究计划项目（下称高校社科计划）的编制，坚持以马列主义、毛泽东思想、邓小平理论和“三个代表”重要思想为指导，贯彻落实科学发展观和理论联系实际、“百花齐放，百家争鸣”的方针。</w:t>
      </w:r>
    </w:p>
    <w:p w:rsidR="005D3115" w:rsidRDefault="005D3115" w:rsidP="005D3115">
      <w:pPr>
        <w:ind w:firstLine="0"/>
        <w:rPr>
          <w:lang w:eastAsia="zh-CN"/>
        </w:rPr>
      </w:pPr>
      <w:r>
        <w:rPr>
          <w:rFonts w:hint="eastAsia"/>
          <w:lang w:eastAsia="zh-CN"/>
        </w:rPr>
        <w:t>第三条</w:t>
      </w:r>
      <w:r>
        <w:rPr>
          <w:rFonts w:hint="eastAsia"/>
          <w:lang w:eastAsia="zh-CN"/>
        </w:rPr>
        <w:t xml:space="preserve">  </w:t>
      </w:r>
      <w:r>
        <w:rPr>
          <w:rFonts w:hint="eastAsia"/>
          <w:lang w:eastAsia="zh-CN"/>
        </w:rPr>
        <w:t>高校社科计划是我省科学研究和教育发展计划的重要组成部分，旨以建设有中国特色社会主义的重大理论问题和实践问题为主攻方向，积极探索有中国特色社会主义经济、政治、教育、文化等项事业的发展规律，为党和政府进行决策提供科学依据；在加强应用研究的同时，要重视基础研究，加快发展新兴边缘交叉学科研究和跨学科综合研究，推动我省高等学校的学科建设和人才培养，提升学术水平和学术地位，为经济和社会发展做出贡献。</w:t>
      </w:r>
    </w:p>
    <w:p w:rsidR="005D3115" w:rsidRDefault="005D3115" w:rsidP="005D3115">
      <w:pPr>
        <w:ind w:firstLine="0"/>
        <w:rPr>
          <w:lang w:eastAsia="zh-CN"/>
        </w:rPr>
      </w:pPr>
      <w:r>
        <w:rPr>
          <w:rFonts w:hint="eastAsia"/>
          <w:lang w:eastAsia="zh-CN"/>
        </w:rPr>
        <w:t>第四条</w:t>
      </w:r>
      <w:r>
        <w:rPr>
          <w:rFonts w:hint="eastAsia"/>
          <w:lang w:eastAsia="zh-CN"/>
        </w:rPr>
        <w:t xml:space="preserve">  </w:t>
      </w:r>
      <w:r>
        <w:rPr>
          <w:rFonts w:hint="eastAsia"/>
          <w:lang w:eastAsia="zh-CN"/>
        </w:rPr>
        <w:t>高校社科计划贯彻科学、公正、公开的原则，采取多形式立项，多渠道融资；实行省教育厅和学校两级管理。</w:t>
      </w:r>
    </w:p>
    <w:p w:rsidR="005D3115" w:rsidRDefault="005D3115" w:rsidP="005D3115">
      <w:pPr>
        <w:ind w:firstLine="0"/>
        <w:rPr>
          <w:lang w:eastAsia="zh-CN"/>
        </w:rPr>
      </w:pPr>
      <w:r>
        <w:rPr>
          <w:rFonts w:hint="eastAsia"/>
          <w:lang w:eastAsia="zh-CN"/>
        </w:rPr>
        <w:t>第二章</w:t>
      </w:r>
      <w:r>
        <w:rPr>
          <w:rFonts w:hint="eastAsia"/>
          <w:lang w:eastAsia="zh-CN"/>
        </w:rPr>
        <w:t xml:space="preserve">  </w:t>
      </w:r>
      <w:r>
        <w:rPr>
          <w:rFonts w:hint="eastAsia"/>
          <w:lang w:eastAsia="zh-CN"/>
        </w:rPr>
        <w:t>项目申报</w:t>
      </w:r>
    </w:p>
    <w:p w:rsidR="005D3115" w:rsidRDefault="005D3115" w:rsidP="005D3115">
      <w:pPr>
        <w:ind w:firstLine="0"/>
        <w:rPr>
          <w:lang w:eastAsia="zh-CN"/>
        </w:rPr>
      </w:pPr>
      <w:r>
        <w:rPr>
          <w:rFonts w:hint="eastAsia"/>
          <w:lang w:eastAsia="zh-CN"/>
        </w:rPr>
        <w:t>第五条</w:t>
      </w:r>
      <w:r>
        <w:rPr>
          <w:rFonts w:hint="eastAsia"/>
          <w:lang w:eastAsia="zh-CN"/>
        </w:rPr>
        <w:t xml:space="preserve">  </w:t>
      </w:r>
      <w:r>
        <w:rPr>
          <w:rFonts w:hint="eastAsia"/>
          <w:lang w:eastAsia="zh-CN"/>
        </w:rPr>
        <w:t>高校社科计划每年申报一次，实行限额申报，由省教育厅科研处根据各高校的实际情况和往年度计划完成情况核定申报指标；申报时间一般在每年的第一季度。</w:t>
      </w:r>
    </w:p>
    <w:p w:rsidR="005D3115" w:rsidRDefault="005D3115" w:rsidP="005D3115">
      <w:pPr>
        <w:ind w:firstLine="0"/>
        <w:rPr>
          <w:lang w:eastAsia="zh-CN"/>
        </w:rPr>
      </w:pPr>
      <w:r>
        <w:rPr>
          <w:rFonts w:hint="eastAsia"/>
          <w:lang w:eastAsia="zh-CN"/>
        </w:rPr>
        <w:t>第六条</w:t>
      </w:r>
      <w:r>
        <w:rPr>
          <w:rFonts w:hint="eastAsia"/>
          <w:lang w:eastAsia="zh-CN"/>
        </w:rPr>
        <w:t xml:space="preserve">  </w:t>
      </w:r>
      <w:r>
        <w:rPr>
          <w:rFonts w:hint="eastAsia"/>
          <w:lang w:eastAsia="zh-CN"/>
        </w:rPr>
        <w:t>高校社科计划从资助形式上分为经费资助项目和自筹经费项目。非省直属高校教学、科研人员只能申报自筹经费项目。</w:t>
      </w:r>
    </w:p>
    <w:p w:rsidR="005D3115" w:rsidRDefault="005D3115" w:rsidP="005D3115">
      <w:pPr>
        <w:ind w:firstLine="0"/>
        <w:rPr>
          <w:lang w:eastAsia="zh-CN"/>
        </w:rPr>
      </w:pPr>
      <w:r>
        <w:rPr>
          <w:rFonts w:hint="eastAsia"/>
          <w:lang w:eastAsia="zh-CN"/>
        </w:rPr>
        <w:t>第七条</w:t>
      </w:r>
      <w:r>
        <w:rPr>
          <w:rFonts w:hint="eastAsia"/>
          <w:lang w:eastAsia="zh-CN"/>
        </w:rPr>
        <w:t xml:space="preserve">  </w:t>
      </w:r>
      <w:r>
        <w:rPr>
          <w:rFonts w:hint="eastAsia"/>
          <w:lang w:eastAsia="zh-CN"/>
        </w:rPr>
        <w:t>申报项目应具备的条件</w:t>
      </w:r>
    </w:p>
    <w:p w:rsidR="005D3115" w:rsidRDefault="005D3115" w:rsidP="005D3115">
      <w:pPr>
        <w:ind w:firstLine="0"/>
        <w:rPr>
          <w:lang w:eastAsia="zh-CN"/>
        </w:rPr>
      </w:pPr>
      <w:r>
        <w:rPr>
          <w:rFonts w:hint="eastAsia"/>
          <w:lang w:eastAsia="zh-CN"/>
        </w:rPr>
        <w:t>1</w:t>
      </w:r>
      <w:r>
        <w:rPr>
          <w:rFonts w:hint="eastAsia"/>
          <w:lang w:eastAsia="zh-CN"/>
        </w:rPr>
        <w:t>、项目具有重要学术价值、理论意义或现实意义。鼓励深入实际、深入调查，研究新情况、总结新经验、回答新问题的探索性课题。</w:t>
      </w:r>
    </w:p>
    <w:p w:rsidR="005D3115" w:rsidRDefault="005D3115" w:rsidP="005D3115">
      <w:pPr>
        <w:ind w:firstLine="0"/>
        <w:rPr>
          <w:lang w:eastAsia="zh-CN"/>
        </w:rPr>
      </w:pPr>
      <w:r>
        <w:rPr>
          <w:rFonts w:hint="eastAsia"/>
          <w:lang w:eastAsia="zh-CN"/>
        </w:rPr>
        <w:t>2</w:t>
      </w:r>
      <w:r>
        <w:rPr>
          <w:rFonts w:hint="eastAsia"/>
          <w:lang w:eastAsia="zh-CN"/>
        </w:rPr>
        <w:t>、项目研究方向正确，内容充实，论证充分，拟突破的难点明确，研究思路清晰，研究方法科学、可行。</w:t>
      </w:r>
    </w:p>
    <w:p w:rsidR="005D3115" w:rsidRDefault="005D3115" w:rsidP="005D3115">
      <w:pPr>
        <w:ind w:firstLine="0"/>
        <w:rPr>
          <w:lang w:eastAsia="zh-CN"/>
        </w:rPr>
      </w:pPr>
      <w:r>
        <w:rPr>
          <w:rFonts w:hint="eastAsia"/>
          <w:lang w:eastAsia="zh-CN"/>
        </w:rPr>
        <w:t>3</w:t>
      </w:r>
      <w:r>
        <w:rPr>
          <w:rFonts w:hint="eastAsia"/>
          <w:lang w:eastAsia="zh-CN"/>
        </w:rPr>
        <w:t>、具有学科结构和梯队合理的项目组，科研工作基础扎实。</w:t>
      </w:r>
    </w:p>
    <w:p w:rsidR="005D3115" w:rsidRDefault="005D3115" w:rsidP="005D3115">
      <w:pPr>
        <w:ind w:firstLine="0"/>
        <w:rPr>
          <w:lang w:eastAsia="zh-CN"/>
        </w:rPr>
      </w:pPr>
      <w:r>
        <w:rPr>
          <w:rFonts w:hint="eastAsia"/>
          <w:lang w:eastAsia="zh-CN"/>
        </w:rPr>
        <w:t>4</w:t>
      </w:r>
      <w:r>
        <w:rPr>
          <w:rFonts w:hint="eastAsia"/>
          <w:lang w:eastAsia="zh-CN"/>
        </w:rPr>
        <w:t>、项目申请经费实事求是，预算合理。</w:t>
      </w:r>
    </w:p>
    <w:p w:rsidR="005D3115" w:rsidRDefault="005D3115" w:rsidP="005D3115">
      <w:pPr>
        <w:ind w:firstLine="0"/>
        <w:rPr>
          <w:lang w:eastAsia="zh-CN"/>
        </w:rPr>
      </w:pPr>
      <w:r>
        <w:rPr>
          <w:rFonts w:hint="eastAsia"/>
          <w:lang w:eastAsia="zh-CN"/>
        </w:rPr>
        <w:lastRenderedPageBreak/>
        <w:t>5</w:t>
      </w:r>
      <w:r>
        <w:rPr>
          <w:rFonts w:hint="eastAsia"/>
          <w:lang w:eastAsia="zh-CN"/>
        </w:rPr>
        <w:t>、项目近期可望取得预期成果或阶段性成果，研究周期一般不超过三年。</w:t>
      </w:r>
    </w:p>
    <w:p w:rsidR="005D3115" w:rsidRDefault="005D3115" w:rsidP="005D3115">
      <w:pPr>
        <w:ind w:firstLine="0"/>
        <w:rPr>
          <w:lang w:eastAsia="zh-CN"/>
        </w:rPr>
      </w:pPr>
      <w:r>
        <w:rPr>
          <w:rFonts w:hint="eastAsia"/>
          <w:lang w:eastAsia="zh-CN"/>
        </w:rPr>
        <w:t>6</w:t>
      </w:r>
      <w:r>
        <w:rPr>
          <w:rFonts w:hint="eastAsia"/>
          <w:lang w:eastAsia="zh-CN"/>
        </w:rPr>
        <w:t>、学校管理组织健全，具备必要的科研条件和资金自筹（匹配）能力。</w:t>
      </w:r>
    </w:p>
    <w:p w:rsidR="005D3115" w:rsidRDefault="005D3115" w:rsidP="005D3115">
      <w:pPr>
        <w:ind w:firstLine="0"/>
        <w:rPr>
          <w:lang w:eastAsia="zh-CN"/>
        </w:rPr>
      </w:pPr>
      <w:r>
        <w:rPr>
          <w:rFonts w:hint="eastAsia"/>
          <w:lang w:eastAsia="zh-CN"/>
        </w:rPr>
        <w:t>7</w:t>
      </w:r>
      <w:r>
        <w:rPr>
          <w:rFonts w:hint="eastAsia"/>
          <w:lang w:eastAsia="zh-CN"/>
        </w:rPr>
        <w:t>、自筹经费项目应提供本学校或外单位出资证明。</w:t>
      </w:r>
    </w:p>
    <w:p w:rsidR="005D3115" w:rsidRDefault="005D3115" w:rsidP="005D3115">
      <w:pPr>
        <w:ind w:firstLine="0"/>
        <w:rPr>
          <w:lang w:eastAsia="zh-CN"/>
        </w:rPr>
      </w:pPr>
      <w:r>
        <w:rPr>
          <w:rFonts w:hint="eastAsia"/>
          <w:lang w:eastAsia="zh-CN"/>
        </w:rPr>
        <w:t>8</w:t>
      </w:r>
      <w:r>
        <w:rPr>
          <w:rFonts w:hint="eastAsia"/>
          <w:lang w:eastAsia="zh-CN"/>
        </w:rPr>
        <w:t>、教学研究项目和已列入有关部门科研计划的项目或其中的子课题不得申报。</w:t>
      </w:r>
    </w:p>
    <w:p w:rsidR="005D3115" w:rsidRDefault="005D3115" w:rsidP="005D3115">
      <w:pPr>
        <w:ind w:firstLine="0"/>
        <w:rPr>
          <w:lang w:eastAsia="zh-CN"/>
        </w:rPr>
      </w:pPr>
      <w:r>
        <w:rPr>
          <w:rFonts w:hint="eastAsia"/>
          <w:lang w:eastAsia="zh-CN"/>
        </w:rPr>
        <w:t>第八条</w:t>
      </w:r>
      <w:r>
        <w:rPr>
          <w:rFonts w:hint="eastAsia"/>
          <w:lang w:eastAsia="zh-CN"/>
        </w:rPr>
        <w:t xml:space="preserve">  </w:t>
      </w:r>
      <w:r>
        <w:rPr>
          <w:rFonts w:hint="eastAsia"/>
          <w:lang w:eastAsia="zh-CN"/>
        </w:rPr>
        <w:t>申请者应具备的条件</w:t>
      </w:r>
    </w:p>
    <w:p w:rsidR="005D3115" w:rsidRDefault="005D3115" w:rsidP="005D3115">
      <w:pPr>
        <w:ind w:firstLine="0"/>
        <w:rPr>
          <w:lang w:eastAsia="zh-CN"/>
        </w:rPr>
      </w:pPr>
      <w:r>
        <w:rPr>
          <w:rFonts w:hint="eastAsia"/>
          <w:lang w:eastAsia="zh-CN"/>
        </w:rPr>
        <w:t>1</w:t>
      </w:r>
      <w:r>
        <w:rPr>
          <w:rFonts w:hint="eastAsia"/>
          <w:lang w:eastAsia="zh-CN"/>
        </w:rPr>
        <w:t>、项目申请者必须是高校的在岗教学、科研人员，具有高级专业技术职务或具有硕士以上学位，年龄在</w:t>
      </w:r>
      <w:r>
        <w:rPr>
          <w:rFonts w:hint="eastAsia"/>
          <w:lang w:eastAsia="zh-CN"/>
        </w:rPr>
        <w:t>55</w:t>
      </w:r>
      <w:r>
        <w:rPr>
          <w:rFonts w:hint="eastAsia"/>
          <w:lang w:eastAsia="zh-CN"/>
        </w:rPr>
        <w:t>岁以下。</w:t>
      </w:r>
    </w:p>
    <w:p w:rsidR="005D3115" w:rsidRDefault="005D3115" w:rsidP="005D3115">
      <w:pPr>
        <w:ind w:firstLine="0"/>
        <w:rPr>
          <w:lang w:eastAsia="zh-CN"/>
        </w:rPr>
      </w:pPr>
      <w:r>
        <w:rPr>
          <w:rFonts w:hint="eastAsia"/>
          <w:lang w:eastAsia="zh-CN"/>
        </w:rPr>
        <w:t>2</w:t>
      </w:r>
      <w:r>
        <w:rPr>
          <w:rFonts w:hint="eastAsia"/>
          <w:lang w:eastAsia="zh-CN"/>
        </w:rPr>
        <w:t>、应具有良好的政治思想素质和学风，并具有独立开展和组织科研工作的能力与精力。</w:t>
      </w:r>
    </w:p>
    <w:p w:rsidR="005D3115" w:rsidRDefault="005D3115" w:rsidP="005D3115">
      <w:pPr>
        <w:ind w:firstLine="0"/>
        <w:rPr>
          <w:lang w:eastAsia="zh-CN"/>
        </w:rPr>
      </w:pPr>
      <w:r>
        <w:rPr>
          <w:rFonts w:hint="eastAsia"/>
          <w:lang w:eastAsia="zh-CN"/>
        </w:rPr>
        <w:t>3</w:t>
      </w:r>
      <w:r>
        <w:rPr>
          <w:rFonts w:hint="eastAsia"/>
          <w:lang w:eastAsia="zh-CN"/>
        </w:rPr>
        <w:t>、项目申请者（即项目负责人）协调参加研究工作人员组成课题组并担任组长，必须担负实质性的研究工作，是项目实施全过程的真正组织者和指导者。</w:t>
      </w:r>
    </w:p>
    <w:p w:rsidR="005D3115" w:rsidRDefault="005D3115" w:rsidP="005D3115">
      <w:pPr>
        <w:ind w:firstLine="0"/>
        <w:rPr>
          <w:lang w:eastAsia="zh-CN"/>
        </w:rPr>
      </w:pPr>
      <w:r>
        <w:rPr>
          <w:rFonts w:hint="eastAsia"/>
          <w:lang w:eastAsia="zh-CN"/>
        </w:rPr>
        <w:t>4</w:t>
      </w:r>
      <w:r>
        <w:rPr>
          <w:rFonts w:hint="eastAsia"/>
          <w:lang w:eastAsia="zh-CN"/>
        </w:rPr>
        <w:t>、承担省教育厅科研项目尚未完成者不得申请新项目。</w:t>
      </w:r>
    </w:p>
    <w:p w:rsidR="005D3115" w:rsidRDefault="005D3115" w:rsidP="005D3115">
      <w:pPr>
        <w:ind w:firstLine="0"/>
        <w:rPr>
          <w:lang w:eastAsia="zh-CN"/>
        </w:rPr>
      </w:pPr>
      <w:r>
        <w:rPr>
          <w:rFonts w:hint="eastAsia"/>
          <w:lang w:eastAsia="zh-CN"/>
        </w:rPr>
        <w:t>第九条</w:t>
      </w:r>
      <w:r>
        <w:rPr>
          <w:rFonts w:hint="eastAsia"/>
          <w:lang w:eastAsia="zh-CN"/>
        </w:rPr>
        <w:t xml:space="preserve">  </w:t>
      </w:r>
      <w:r>
        <w:rPr>
          <w:rFonts w:hint="eastAsia"/>
          <w:lang w:eastAsia="zh-CN"/>
        </w:rPr>
        <w:t>高校社科计划以学校为单位统一申报，不受理个人或其他形式的申报。</w:t>
      </w:r>
    </w:p>
    <w:p w:rsidR="005D3115" w:rsidRDefault="005D3115" w:rsidP="005D3115">
      <w:pPr>
        <w:ind w:firstLine="0"/>
        <w:rPr>
          <w:lang w:eastAsia="zh-CN"/>
        </w:rPr>
      </w:pPr>
      <w:r>
        <w:rPr>
          <w:rFonts w:hint="eastAsia"/>
          <w:lang w:eastAsia="zh-CN"/>
        </w:rPr>
        <w:t>第十条</w:t>
      </w:r>
      <w:r>
        <w:rPr>
          <w:rFonts w:hint="eastAsia"/>
          <w:lang w:eastAsia="zh-CN"/>
        </w:rPr>
        <w:t xml:space="preserve">  </w:t>
      </w:r>
      <w:r>
        <w:rPr>
          <w:rFonts w:hint="eastAsia"/>
          <w:lang w:eastAsia="zh-CN"/>
        </w:rPr>
        <w:t>申请者要认真填写《山东省高等学校人文社会科学研究项目申请书》。</w:t>
      </w:r>
    </w:p>
    <w:p w:rsidR="005D3115" w:rsidRDefault="005D3115" w:rsidP="005D3115">
      <w:pPr>
        <w:ind w:firstLine="0"/>
        <w:rPr>
          <w:lang w:eastAsia="zh-CN"/>
        </w:rPr>
      </w:pPr>
      <w:r>
        <w:rPr>
          <w:rFonts w:hint="eastAsia"/>
          <w:lang w:eastAsia="zh-CN"/>
        </w:rPr>
        <w:t>第十一条</w:t>
      </w:r>
      <w:r>
        <w:rPr>
          <w:rFonts w:hint="eastAsia"/>
          <w:lang w:eastAsia="zh-CN"/>
        </w:rPr>
        <w:t xml:space="preserve">  </w:t>
      </w:r>
      <w:r>
        <w:rPr>
          <w:rFonts w:hint="eastAsia"/>
          <w:lang w:eastAsia="zh-CN"/>
        </w:rPr>
        <w:t>申请者所在学校应按本办法的有关规定对申报的项目进行初审，对《申请书》内容的真实性、研究方案的可行性、经费预算的合理性、基本科研条件能否保证和预期目标能否实现等签署意见并加盖公章；由学校社科管理部门汇总后将《申请书》一式</w:t>
      </w:r>
      <w:r>
        <w:rPr>
          <w:rFonts w:hint="eastAsia"/>
          <w:lang w:eastAsia="zh-CN"/>
        </w:rPr>
        <w:t>2</w:t>
      </w:r>
      <w:r>
        <w:rPr>
          <w:rFonts w:hint="eastAsia"/>
          <w:lang w:eastAsia="zh-CN"/>
        </w:rPr>
        <w:t>份和《山东省高等学校人文社会科学研究项目申报一览表》</w:t>
      </w:r>
      <w:r>
        <w:rPr>
          <w:rFonts w:hint="eastAsia"/>
          <w:lang w:eastAsia="zh-CN"/>
        </w:rPr>
        <w:t>1</w:t>
      </w:r>
      <w:r>
        <w:rPr>
          <w:rFonts w:hint="eastAsia"/>
          <w:lang w:eastAsia="zh-CN"/>
        </w:rPr>
        <w:t>份及其电子版材料报送省教育厅科研处。</w:t>
      </w:r>
    </w:p>
    <w:p w:rsidR="005D3115" w:rsidRDefault="005D3115" w:rsidP="005D3115">
      <w:pPr>
        <w:ind w:firstLine="0"/>
        <w:rPr>
          <w:lang w:eastAsia="zh-CN"/>
        </w:rPr>
      </w:pPr>
      <w:r>
        <w:rPr>
          <w:rFonts w:hint="eastAsia"/>
          <w:lang w:eastAsia="zh-CN"/>
        </w:rPr>
        <w:t>第三章</w:t>
      </w:r>
      <w:r>
        <w:rPr>
          <w:rFonts w:hint="eastAsia"/>
          <w:lang w:eastAsia="zh-CN"/>
        </w:rPr>
        <w:t xml:space="preserve">  </w:t>
      </w:r>
      <w:r>
        <w:rPr>
          <w:rFonts w:hint="eastAsia"/>
          <w:lang w:eastAsia="zh-CN"/>
        </w:rPr>
        <w:t>项目审批</w:t>
      </w:r>
    </w:p>
    <w:p w:rsidR="005D3115" w:rsidRDefault="005D3115" w:rsidP="005D3115">
      <w:pPr>
        <w:ind w:firstLine="0"/>
        <w:rPr>
          <w:lang w:eastAsia="zh-CN"/>
        </w:rPr>
      </w:pPr>
      <w:r>
        <w:rPr>
          <w:rFonts w:hint="eastAsia"/>
          <w:lang w:eastAsia="zh-CN"/>
        </w:rPr>
        <w:t>第十二条</w:t>
      </w:r>
      <w:r>
        <w:rPr>
          <w:rFonts w:hint="eastAsia"/>
          <w:lang w:eastAsia="zh-CN"/>
        </w:rPr>
        <w:t xml:space="preserve">  </w:t>
      </w:r>
      <w:r>
        <w:rPr>
          <w:rFonts w:hint="eastAsia"/>
          <w:lang w:eastAsia="zh-CN"/>
        </w:rPr>
        <w:t>省教育厅科研处依据本办法第五条、第七条、第八条、第十一条之规定对申报项目进行资格审查。</w:t>
      </w:r>
    </w:p>
    <w:p w:rsidR="005D3115" w:rsidRDefault="005D3115" w:rsidP="005D3115">
      <w:pPr>
        <w:ind w:firstLine="0"/>
        <w:rPr>
          <w:lang w:eastAsia="zh-CN"/>
        </w:rPr>
      </w:pPr>
      <w:r>
        <w:rPr>
          <w:rFonts w:hint="eastAsia"/>
          <w:lang w:eastAsia="zh-CN"/>
        </w:rPr>
        <w:t>第十三条</w:t>
      </w:r>
      <w:r>
        <w:rPr>
          <w:rFonts w:hint="eastAsia"/>
          <w:lang w:eastAsia="zh-CN"/>
        </w:rPr>
        <w:t xml:space="preserve">  </w:t>
      </w:r>
      <w:r>
        <w:rPr>
          <w:rFonts w:hint="eastAsia"/>
          <w:lang w:eastAsia="zh-CN"/>
        </w:rPr>
        <w:t>审查通过的项目按所属学科领域进行分组并组织专家评审。</w:t>
      </w:r>
    </w:p>
    <w:p w:rsidR="005D3115" w:rsidRDefault="005D3115" w:rsidP="005D3115">
      <w:pPr>
        <w:ind w:firstLine="0"/>
        <w:rPr>
          <w:lang w:eastAsia="zh-CN"/>
        </w:rPr>
      </w:pPr>
      <w:r>
        <w:rPr>
          <w:rFonts w:hint="eastAsia"/>
          <w:lang w:eastAsia="zh-CN"/>
        </w:rPr>
        <w:t>第十四条</w:t>
      </w:r>
      <w:r>
        <w:rPr>
          <w:rFonts w:hint="eastAsia"/>
          <w:lang w:eastAsia="zh-CN"/>
        </w:rPr>
        <w:t xml:space="preserve">  </w:t>
      </w:r>
      <w:r>
        <w:rPr>
          <w:rFonts w:hint="eastAsia"/>
          <w:lang w:eastAsia="zh-CN"/>
        </w:rPr>
        <w:t>评审专家按照《山东省高等学校人文社会科学研究项目评审指标体系》对每个申报项目进行量化赋分。</w:t>
      </w:r>
    </w:p>
    <w:p w:rsidR="005D3115" w:rsidRDefault="005D3115" w:rsidP="005D3115">
      <w:pPr>
        <w:ind w:firstLine="0"/>
        <w:rPr>
          <w:lang w:eastAsia="zh-CN"/>
        </w:rPr>
      </w:pPr>
      <w:r>
        <w:rPr>
          <w:rFonts w:hint="eastAsia"/>
          <w:lang w:eastAsia="zh-CN"/>
        </w:rPr>
        <w:t>第十五条</w:t>
      </w:r>
      <w:r>
        <w:rPr>
          <w:rFonts w:hint="eastAsia"/>
          <w:lang w:eastAsia="zh-CN"/>
        </w:rPr>
        <w:t xml:space="preserve">  </w:t>
      </w:r>
      <w:r>
        <w:rPr>
          <w:rFonts w:hint="eastAsia"/>
          <w:lang w:eastAsia="zh-CN"/>
        </w:rPr>
        <w:t>省教育厅会商省财政厅，根据专家评审结果和财政支持情况确定年度资助比例，并联合发文下达社科计划。</w:t>
      </w:r>
    </w:p>
    <w:p w:rsidR="005D3115" w:rsidRDefault="005D3115" w:rsidP="005D3115">
      <w:pPr>
        <w:ind w:firstLine="0"/>
        <w:rPr>
          <w:lang w:eastAsia="zh-CN"/>
        </w:rPr>
      </w:pPr>
      <w:r>
        <w:rPr>
          <w:rFonts w:hint="eastAsia"/>
          <w:lang w:eastAsia="zh-CN"/>
        </w:rPr>
        <w:t>第四章</w:t>
      </w:r>
      <w:r>
        <w:rPr>
          <w:rFonts w:hint="eastAsia"/>
          <w:lang w:eastAsia="zh-CN"/>
        </w:rPr>
        <w:t xml:space="preserve">  </w:t>
      </w:r>
      <w:r>
        <w:rPr>
          <w:rFonts w:hint="eastAsia"/>
          <w:lang w:eastAsia="zh-CN"/>
        </w:rPr>
        <w:t>项目管理</w:t>
      </w:r>
    </w:p>
    <w:p w:rsidR="005D3115" w:rsidRDefault="005D3115" w:rsidP="005D3115">
      <w:pPr>
        <w:ind w:firstLine="0"/>
        <w:rPr>
          <w:lang w:eastAsia="zh-CN"/>
        </w:rPr>
      </w:pPr>
      <w:r>
        <w:rPr>
          <w:rFonts w:hint="eastAsia"/>
          <w:lang w:eastAsia="zh-CN"/>
        </w:rPr>
        <w:t>第十六条</w:t>
      </w:r>
      <w:r>
        <w:rPr>
          <w:rFonts w:hint="eastAsia"/>
          <w:lang w:eastAsia="zh-CN"/>
        </w:rPr>
        <w:t xml:space="preserve">  </w:t>
      </w:r>
      <w:r>
        <w:rPr>
          <w:rFonts w:hint="eastAsia"/>
          <w:lang w:eastAsia="zh-CN"/>
        </w:rPr>
        <w:t>高校社科计划管理实行年度检查制度。检查内容包括：</w:t>
      </w:r>
    </w:p>
    <w:p w:rsidR="005D3115" w:rsidRDefault="005D3115" w:rsidP="005D3115">
      <w:pPr>
        <w:ind w:firstLine="0"/>
        <w:rPr>
          <w:lang w:eastAsia="zh-CN"/>
        </w:rPr>
      </w:pPr>
      <w:r>
        <w:rPr>
          <w:rFonts w:hint="eastAsia"/>
          <w:lang w:eastAsia="zh-CN"/>
        </w:rPr>
        <w:lastRenderedPageBreak/>
        <w:t>1</w:t>
      </w:r>
      <w:r>
        <w:rPr>
          <w:rFonts w:hint="eastAsia"/>
          <w:lang w:eastAsia="zh-CN"/>
        </w:rPr>
        <w:t>、项目负责人及项目组成员是否按计划投入了研究力量；</w:t>
      </w:r>
    </w:p>
    <w:p w:rsidR="005D3115" w:rsidRDefault="005D3115" w:rsidP="005D3115">
      <w:pPr>
        <w:ind w:firstLine="0"/>
        <w:rPr>
          <w:lang w:eastAsia="zh-CN"/>
        </w:rPr>
      </w:pPr>
      <w:r>
        <w:rPr>
          <w:rFonts w:hint="eastAsia"/>
          <w:lang w:eastAsia="zh-CN"/>
        </w:rPr>
        <w:t>2</w:t>
      </w:r>
      <w:r>
        <w:rPr>
          <w:rFonts w:hint="eastAsia"/>
          <w:lang w:eastAsia="zh-CN"/>
        </w:rPr>
        <w:t>、学校是否为项目实施提供了必要的条件；</w:t>
      </w:r>
    </w:p>
    <w:p w:rsidR="005D3115" w:rsidRDefault="005D3115" w:rsidP="005D3115">
      <w:pPr>
        <w:ind w:firstLine="0"/>
        <w:rPr>
          <w:lang w:eastAsia="zh-CN"/>
        </w:rPr>
      </w:pPr>
      <w:r>
        <w:rPr>
          <w:rFonts w:hint="eastAsia"/>
          <w:lang w:eastAsia="zh-CN"/>
        </w:rPr>
        <w:t>3</w:t>
      </w:r>
      <w:r>
        <w:rPr>
          <w:rFonts w:hint="eastAsia"/>
          <w:lang w:eastAsia="zh-CN"/>
        </w:rPr>
        <w:t>、研究经费是否到位，开支是否合理，管理是否规范；</w:t>
      </w:r>
    </w:p>
    <w:p w:rsidR="005D3115" w:rsidRDefault="005D3115" w:rsidP="005D3115">
      <w:pPr>
        <w:ind w:firstLine="0"/>
        <w:rPr>
          <w:lang w:eastAsia="zh-CN"/>
        </w:rPr>
      </w:pPr>
      <w:r>
        <w:rPr>
          <w:rFonts w:hint="eastAsia"/>
          <w:lang w:eastAsia="zh-CN"/>
        </w:rPr>
        <w:t>4</w:t>
      </w:r>
      <w:r>
        <w:rPr>
          <w:rFonts w:hint="eastAsia"/>
          <w:lang w:eastAsia="zh-CN"/>
        </w:rPr>
        <w:t>、研究过程中存在的主要问题及解决办法。</w:t>
      </w:r>
    </w:p>
    <w:p w:rsidR="005D3115" w:rsidRDefault="005D3115" w:rsidP="005D3115">
      <w:pPr>
        <w:ind w:firstLine="0"/>
        <w:rPr>
          <w:lang w:eastAsia="zh-CN"/>
        </w:rPr>
      </w:pPr>
      <w:r>
        <w:rPr>
          <w:rFonts w:hint="eastAsia"/>
          <w:lang w:eastAsia="zh-CN"/>
        </w:rPr>
        <w:t>第十七条</w:t>
      </w:r>
      <w:r>
        <w:rPr>
          <w:rFonts w:hint="eastAsia"/>
          <w:lang w:eastAsia="zh-CN"/>
        </w:rPr>
        <w:t xml:space="preserve">  </w:t>
      </w:r>
      <w:r>
        <w:rPr>
          <w:rFonts w:hint="eastAsia"/>
          <w:lang w:eastAsia="zh-CN"/>
        </w:rPr>
        <w:t>年度检查采取不定期实地检查和定期填报年度检查报告书的方式进行。项目负责人每年末填写项目本年度进展情况报告书，学校社科研究管理部门审核签署意见后，于次年</w:t>
      </w:r>
      <w:r>
        <w:rPr>
          <w:rFonts w:hint="eastAsia"/>
          <w:lang w:eastAsia="zh-CN"/>
        </w:rPr>
        <w:t>1</w:t>
      </w:r>
      <w:r>
        <w:rPr>
          <w:rFonts w:hint="eastAsia"/>
          <w:lang w:eastAsia="zh-CN"/>
        </w:rPr>
        <w:t>月报省教育厅科研处。</w:t>
      </w:r>
    </w:p>
    <w:p w:rsidR="005D3115" w:rsidRDefault="005D3115" w:rsidP="005D3115">
      <w:pPr>
        <w:ind w:firstLine="0"/>
        <w:rPr>
          <w:lang w:eastAsia="zh-CN"/>
        </w:rPr>
      </w:pPr>
      <w:r>
        <w:rPr>
          <w:rFonts w:hint="eastAsia"/>
          <w:lang w:eastAsia="zh-CN"/>
        </w:rPr>
        <w:t>第十八条</w:t>
      </w:r>
      <w:r>
        <w:rPr>
          <w:rFonts w:hint="eastAsia"/>
          <w:lang w:eastAsia="zh-CN"/>
        </w:rPr>
        <w:t xml:space="preserve">  </w:t>
      </w:r>
      <w:r>
        <w:rPr>
          <w:rFonts w:hint="eastAsia"/>
          <w:lang w:eastAsia="zh-CN"/>
        </w:rPr>
        <w:t>项目实施中不得擅自更改项目负责人或研究内容或延长研究时限或终止计划，确因不可抗拒原因需要更改或终止的，学校应及时提交更改或撤项申请报告，并附项目实施小结，报经省教育厅批准。</w:t>
      </w:r>
    </w:p>
    <w:p w:rsidR="005D3115" w:rsidRDefault="005D3115" w:rsidP="005D3115">
      <w:pPr>
        <w:ind w:firstLine="0"/>
        <w:rPr>
          <w:lang w:eastAsia="zh-CN"/>
        </w:rPr>
      </w:pPr>
      <w:r>
        <w:rPr>
          <w:rFonts w:hint="eastAsia"/>
          <w:lang w:eastAsia="zh-CN"/>
        </w:rPr>
        <w:t>第十九条</w:t>
      </w:r>
      <w:r>
        <w:rPr>
          <w:rFonts w:hint="eastAsia"/>
          <w:lang w:eastAsia="zh-CN"/>
        </w:rPr>
        <w:t xml:space="preserve">  </w:t>
      </w:r>
      <w:r>
        <w:rPr>
          <w:rFonts w:hint="eastAsia"/>
          <w:lang w:eastAsia="zh-CN"/>
        </w:rPr>
        <w:t>对严重失职等主观原因造成项目失败的项目负责人，</w:t>
      </w:r>
      <w:r>
        <w:rPr>
          <w:rFonts w:hint="eastAsia"/>
          <w:lang w:eastAsia="zh-CN"/>
        </w:rPr>
        <w:t>3</w:t>
      </w:r>
      <w:r>
        <w:rPr>
          <w:rFonts w:hint="eastAsia"/>
          <w:lang w:eastAsia="zh-CN"/>
        </w:rPr>
        <w:t>年内不得申报高校科研计划；所在学校要有处理意见并写出检查。</w:t>
      </w:r>
    </w:p>
    <w:p w:rsidR="005D3115" w:rsidRDefault="005D3115" w:rsidP="005D3115">
      <w:pPr>
        <w:ind w:firstLine="0"/>
        <w:rPr>
          <w:lang w:eastAsia="zh-CN"/>
        </w:rPr>
      </w:pPr>
      <w:r>
        <w:rPr>
          <w:rFonts w:hint="eastAsia"/>
          <w:lang w:eastAsia="zh-CN"/>
        </w:rPr>
        <w:t>第二十条</w:t>
      </w:r>
      <w:r>
        <w:rPr>
          <w:rFonts w:hint="eastAsia"/>
          <w:lang w:eastAsia="zh-CN"/>
        </w:rPr>
        <w:t xml:space="preserve">  </w:t>
      </w:r>
      <w:r>
        <w:rPr>
          <w:rFonts w:hint="eastAsia"/>
          <w:lang w:eastAsia="zh-CN"/>
        </w:rPr>
        <w:t>高校社科计划研究经费，来源于省财政补助、社会支持和学校自筹。省财政补助经费在确定计划时一次核定，分年度拨款，原则上实行无偿使用，其不足部分，学校应适当予以补足。</w:t>
      </w:r>
    </w:p>
    <w:p w:rsidR="005D3115" w:rsidRDefault="005D3115" w:rsidP="005D3115">
      <w:pPr>
        <w:ind w:firstLine="0"/>
        <w:rPr>
          <w:lang w:eastAsia="zh-CN"/>
        </w:rPr>
      </w:pPr>
      <w:r>
        <w:rPr>
          <w:rFonts w:hint="eastAsia"/>
          <w:lang w:eastAsia="zh-CN"/>
        </w:rPr>
        <w:t>第二十一条</w:t>
      </w:r>
      <w:r>
        <w:rPr>
          <w:rFonts w:hint="eastAsia"/>
          <w:lang w:eastAsia="zh-CN"/>
        </w:rPr>
        <w:t xml:space="preserve">  </w:t>
      </w:r>
      <w:r>
        <w:rPr>
          <w:rFonts w:hint="eastAsia"/>
          <w:lang w:eastAsia="zh-CN"/>
        </w:rPr>
        <w:t>项目研究经费实行专款专用，其支出与管理要严格执行《山东省高校科研专项经费管理办法》（鲁财教</w:t>
      </w:r>
      <w:r>
        <w:rPr>
          <w:rFonts w:hint="eastAsia"/>
          <w:lang w:eastAsia="zh-CN"/>
        </w:rPr>
        <w:t>[2008]16</w:t>
      </w:r>
      <w:r>
        <w:rPr>
          <w:rFonts w:hint="eastAsia"/>
          <w:lang w:eastAsia="zh-CN"/>
        </w:rPr>
        <w:t>号文）的规定。</w:t>
      </w:r>
    </w:p>
    <w:p w:rsidR="005D3115" w:rsidRDefault="005D3115" w:rsidP="005D3115">
      <w:pPr>
        <w:ind w:firstLine="0"/>
        <w:rPr>
          <w:lang w:eastAsia="zh-CN"/>
        </w:rPr>
      </w:pPr>
      <w:r>
        <w:rPr>
          <w:rFonts w:hint="eastAsia"/>
          <w:lang w:eastAsia="zh-CN"/>
        </w:rPr>
        <w:t>第五章</w:t>
      </w:r>
      <w:r>
        <w:rPr>
          <w:rFonts w:hint="eastAsia"/>
          <w:lang w:eastAsia="zh-CN"/>
        </w:rPr>
        <w:t xml:space="preserve">  </w:t>
      </w:r>
      <w:r>
        <w:rPr>
          <w:rFonts w:hint="eastAsia"/>
          <w:lang w:eastAsia="zh-CN"/>
        </w:rPr>
        <w:t>成果管理</w:t>
      </w:r>
    </w:p>
    <w:p w:rsidR="005D3115" w:rsidRDefault="005D3115" w:rsidP="005D3115">
      <w:pPr>
        <w:ind w:firstLine="0"/>
        <w:rPr>
          <w:lang w:eastAsia="zh-CN"/>
        </w:rPr>
      </w:pPr>
      <w:r>
        <w:rPr>
          <w:rFonts w:hint="eastAsia"/>
          <w:lang w:eastAsia="zh-CN"/>
        </w:rPr>
        <w:t>第二十二条</w:t>
      </w:r>
      <w:r>
        <w:rPr>
          <w:rFonts w:hint="eastAsia"/>
          <w:lang w:eastAsia="zh-CN"/>
        </w:rPr>
        <w:t xml:space="preserve">  </w:t>
      </w:r>
      <w:r>
        <w:rPr>
          <w:rFonts w:hint="eastAsia"/>
          <w:lang w:eastAsia="zh-CN"/>
        </w:rPr>
        <w:t>高校社科计划项目完成后，应及时作出工作总结，由项目负责人填写《山东省高等学校人文社科研究项目结题报告书》，经学校社科研究管理部门审查同意后，连同成果材料一式</w:t>
      </w:r>
      <w:r>
        <w:rPr>
          <w:rFonts w:hint="eastAsia"/>
          <w:lang w:eastAsia="zh-CN"/>
        </w:rPr>
        <w:t>3</w:t>
      </w:r>
      <w:r>
        <w:rPr>
          <w:rFonts w:hint="eastAsia"/>
          <w:lang w:eastAsia="zh-CN"/>
        </w:rPr>
        <w:t>份报请省教育厅结题。</w:t>
      </w:r>
    </w:p>
    <w:p w:rsidR="005D3115" w:rsidRDefault="005D3115" w:rsidP="005D3115">
      <w:pPr>
        <w:ind w:firstLine="0"/>
        <w:rPr>
          <w:lang w:eastAsia="zh-CN"/>
        </w:rPr>
      </w:pPr>
      <w:r>
        <w:rPr>
          <w:rFonts w:hint="eastAsia"/>
          <w:lang w:eastAsia="zh-CN"/>
        </w:rPr>
        <w:t>1</w:t>
      </w:r>
      <w:r>
        <w:rPr>
          <w:rFonts w:hint="eastAsia"/>
          <w:lang w:eastAsia="zh-CN"/>
        </w:rPr>
        <w:t>、所获理论性成果应随时写出论文发表，在核心期刊正式发表</w:t>
      </w:r>
      <w:r>
        <w:rPr>
          <w:rFonts w:hint="eastAsia"/>
          <w:lang w:eastAsia="zh-CN"/>
        </w:rPr>
        <w:t>2</w:t>
      </w:r>
      <w:r>
        <w:rPr>
          <w:rFonts w:hint="eastAsia"/>
          <w:lang w:eastAsia="zh-CN"/>
        </w:rPr>
        <w:t>篇以上。</w:t>
      </w:r>
    </w:p>
    <w:p w:rsidR="005D3115" w:rsidRDefault="005D3115" w:rsidP="005D3115">
      <w:pPr>
        <w:ind w:firstLine="0"/>
        <w:rPr>
          <w:lang w:eastAsia="zh-CN"/>
        </w:rPr>
      </w:pPr>
      <w:r>
        <w:rPr>
          <w:rFonts w:hint="eastAsia"/>
          <w:lang w:eastAsia="zh-CN"/>
        </w:rPr>
        <w:t>2</w:t>
      </w:r>
      <w:r>
        <w:rPr>
          <w:rFonts w:hint="eastAsia"/>
          <w:lang w:eastAsia="zh-CN"/>
        </w:rPr>
        <w:t>、尚未正式出版的成果（书稿）和研究报告等应用性成果，由学校组织同行专家评审验收。可采取会议评审或通讯评审的方式，参加评审的专家不得少于</w:t>
      </w:r>
      <w:r>
        <w:rPr>
          <w:rFonts w:hint="eastAsia"/>
          <w:lang w:eastAsia="zh-CN"/>
        </w:rPr>
        <w:t>5</w:t>
      </w:r>
      <w:r>
        <w:rPr>
          <w:rFonts w:hint="eastAsia"/>
          <w:lang w:eastAsia="zh-CN"/>
        </w:rPr>
        <w:t>人，其中校外专家不少于五分之三。</w:t>
      </w:r>
    </w:p>
    <w:p w:rsidR="005D3115" w:rsidRDefault="005D3115" w:rsidP="005D3115">
      <w:pPr>
        <w:ind w:firstLine="0"/>
        <w:rPr>
          <w:lang w:eastAsia="zh-CN"/>
        </w:rPr>
      </w:pPr>
      <w:r>
        <w:rPr>
          <w:rFonts w:hint="eastAsia"/>
          <w:lang w:eastAsia="zh-CN"/>
        </w:rPr>
        <w:t>3</w:t>
      </w:r>
      <w:r>
        <w:rPr>
          <w:rFonts w:hint="eastAsia"/>
          <w:lang w:eastAsia="zh-CN"/>
        </w:rPr>
        <w:t>、正式出版著作名称应与原计划项目保持基本一致。</w:t>
      </w:r>
    </w:p>
    <w:p w:rsidR="005D3115" w:rsidRDefault="005D3115" w:rsidP="005D3115">
      <w:pPr>
        <w:ind w:firstLine="0"/>
        <w:rPr>
          <w:lang w:eastAsia="zh-CN"/>
        </w:rPr>
      </w:pPr>
      <w:r>
        <w:rPr>
          <w:rFonts w:hint="eastAsia"/>
          <w:lang w:eastAsia="zh-CN"/>
        </w:rPr>
        <w:t>4</w:t>
      </w:r>
      <w:r>
        <w:rPr>
          <w:rFonts w:hint="eastAsia"/>
          <w:lang w:eastAsia="zh-CN"/>
        </w:rPr>
        <w:t>、必须有项目负责人作为第一署名者所产生的成果。</w:t>
      </w:r>
    </w:p>
    <w:p w:rsidR="005D3115" w:rsidRDefault="005D3115" w:rsidP="005D3115">
      <w:pPr>
        <w:ind w:firstLine="0"/>
        <w:rPr>
          <w:lang w:eastAsia="zh-CN"/>
        </w:rPr>
      </w:pPr>
      <w:r>
        <w:rPr>
          <w:rFonts w:hint="eastAsia"/>
          <w:lang w:eastAsia="zh-CN"/>
        </w:rPr>
        <w:t>5</w:t>
      </w:r>
      <w:r>
        <w:rPr>
          <w:rFonts w:hint="eastAsia"/>
          <w:lang w:eastAsia="zh-CN"/>
        </w:rPr>
        <w:t>、资助项目的成果评审验收，确需省教育厅组织专家进行鉴定的，应由学校提出申请。</w:t>
      </w:r>
    </w:p>
    <w:p w:rsidR="005D3115" w:rsidRDefault="005D3115" w:rsidP="005D3115">
      <w:pPr>
        <w:ind w:firstLine="0"/>
        <w:rPr>
          <w:lang w:eastAsia="zh-CN"/>
        </w:rPr>
      </w:pPr>
      <w:r>
        <w:rPr>
          <w:rFonts w:hint="eastAsia"/>
          <w:lang w:eastAsia="zh-CN"/>
        </w:rPr>
        <w:lastRenderedPageBreak/>
        <w:t>第二十三条</w:t>
      </w:r>
      <w:r>
        <w:rPr>
          <w:rFonts w:hint="eastAsia"/>
          <w:lang w:eastAsia="zh-CN"/>
        </w:rPr>
        <w:t xml:space="preserve">  </w:t>
      </w:r>
      <w:r>
        <w:rPr>
          <w:rFonts w:hint="eastAsia"/>
          <w:lang w:eastAsia="zh-CN"/>
        </w:rPr>
        <w:t>成果出版发表时须注明“山东省高校人文社会科学研究计划”字样，无标注成果不予作为项目结题材料。</w:t>
      </w:r>
    </w:p>
    <w:p w:rsidR="005D3115" w:rsidRDefault="005D3115" w:rsidP="005D3115">
      <w:pPr>
        <w:ind w:firstLine="0"/>
        <w:rPr>
          <w:lang w:eastAsia="zh-CN"/>
        </w:rPr>
      </w:pPr>
      <w:r>
        <w:rPr>
          <w:rFonts w:hint="eastAsia"/>
          <w:lang w:eastAsia="zh-CN"/>
        </w:rPr>
        <w:t>第二十四条</w:t>
      </w:r>
      <w:r>
        <w:rPr>
          <w:rFonts w:hint="eastAsia"/>
          <w:lang w:eastAsia="zh-CN"/>
        </w:rPr>
        <w:t xml:space="preserve">  </w:t>
      </w:r>
      <w:r>
        <w:rPr>
          <w:rFonts w:hint="eastAsia"/>
          <w:lang w:eastAsia="zh-CN"/>
        </w:rPr>
        <w:t>课题组和学校社科研究管理部门应积极做好成果的推广应用工作。应用单位对成果的反馈意见，要及时报省教育厅科研处。</w:t>
      </w:r>
    </w:p>
    <w:p w:rsidR="005D3115" w:rsidRDefault="005D3115" w:rsidP="005D3115">
      <w:pPr>
        <w:ind w:firstLine="0"/>
        <w:rPr>
          <w:lang w:eastAsia="zh-CN"/>
        </w:rPr>
      </w:pPr>
      <w:r>
        <w:rPr>
          <w:rFonts w:hint="eastAsia"/>
          <w:lang w:eastAsia="zh-CN"/>
        </w:rPr>
        <w:t>第六章</w:t>
      </w:r>
      <w:r>
        <w:rPr>
          <w:rFonts w:hint="eastAsia"/>
          <w:lang w:eastAsia="zh-CN"/>
        </w:rPr>
        <w:t xml:space="preserve">  </w:t>
      </w:r>
      <w:r>
        <w:rPr>
          <w:rFonts w:hint="eastAsia"/>
          <w:lang w:eastAsia="zh-CN"/>
        </w:rPr>
        <w:t>附则</w:t>
      </w:r>
    </w:p>
    <w:p w:rsidR="005552A9" w:rsidRDefault="005D3115" w:rsidP="005D3115">
      <w:pPr>
        <w:ind w:firstLine="0"/>
        <w:rPr>
          <w:lang w:eastAsia="zh-CN"/>
        </w:rPr>
      </w:pPr>
      <w:r>
        <w:rPr>
          <w:rFonts w:hint="eastAsia"/>
          <w:lang w:eastAsia="zh-CN"/>
        </w:rPr>
        <w:t>第二十五条</w:t>
      </w:r>
      <w:r>
        <w:rPr>
          <w:rFonts w:hint="eastAsia"/>
          <w:lang w:eastAsia="zh-CN"/>
        </w:rPr>
        <w:t xml:space="preserve">  </w:t>
      </w:r>
      <w:r>
        <w:rPr>
          <w:rFonts w:hint="eastAsia"/>
          <w:lang w:eastAsia="zh-CN"/>
        </w:rPr>
        <w:t>本办法自发布之日起施行，解释权和修改权属山东省教育厅。</w:t>
      </w:r>
      <w:r>
        <w:rPr>
          <w:rFonts w:hint="eastAsia"/>
          <w:lang w:eastAsia="zh-CN"/>
        </w:rPr>
        <w:t>2001</w:t>
      </w:r>
      <w:r>
        <w:rPr>
          <w:rFonts w:hint="eastAsia"/>
          <w:lang w:eastAsia="zh-CN"/>
        </w:rPr>
        <w:t>年发《山东省教育厅人文社会科学研究计划管理办法》同时废止。</w:t>
      </w:r>
    </w:p>
    <w:p w:rsidR="00FA2474" w:rsidRDefault="00FA2474" w:rsidP="005D3115">
      <w:pPr>
        <w:ind w:firstLine="0"/>
        <w:rPr>
          <w:lang w:eastAsia="zh-CN"/>
        </w:rPr>
      </w:pPr>
      <w:r w:rsidRPr="00FA2474">
        <w:rPr>
          <w:rFonts w:hint="eastAsia"/>
          <w:lang w:eastAsia="zh-CN"/>
        </w:rPr>
        <w:t>注：山东省高等学校人文社会科学研究计划项目（山东省教育厅项目）已于</w:t>
      </w:r>
      <w:r w:rsidRPr="00FA2474">
        <w:rPr>
          <w:rFonts w:hint="eastAsia"/>
          <w:lang w:eastAsia="zh-CN"/>
        </w:rPr>
        <w:t>2019</w:t>
      </w:r>
      <w:r w:rsidRPr="00FA2474">
        <w:rPr>
          <w:rFonts w:hint="eastAsia"/>
          <w:lang w:eastAsia="zh-CN"/>
        </w:rPr>
        <w:t>年停止申报，原有在研项目仍可以结题，具体结题流程请参考科技处网站右上角【社科科研】—【常用速查】栏的详细说明。</w:t>
      </w:r>
    </w:p>
    <w:p w:rsidR="00FA2474" w:rsidRDefault="00FA2474" w:rsidP="005D3115">
      <w:pPr>
        <w:ind w:firstLine="0"/>
        <w:rPr>
          <w:lang w:eastAsia="zh-CN"/>
        </w:rPr>
      </w:pPr>
    </w:p>
    <w:p w:rsidR="005D3115" w:rsidRDefault="005D3115" w:rsidP="005D3115">
      <w:pPr>
        <w:ind w:firstLine="0"/>
        <w:rPr>
          <w:lang w:eastAsia="zh-CN"/>
        </w:rPr>
        <w:sectPr w:rsidR="005D3115" w:rsidSect="006074AA">
          <w:pgSz w:w="11906" w:h="16838"/>
          <w:pgMar w:top="1440" w:right="1800" w:bottom="1440" w:left="1800" w:header="851" w:footer="992" w:gutter="0"/>
          <w:cols w:space="425"/>
          <w:docGrid w:type="lines" w:linePitch="312"/>
        </w:sectPr>
      </w:pPr>
    </w:p>
    <w:p w:rsidR="0070425C" w:rsidRDefault="0070425C" w:rsidP="0070425C">
      <w:pPr>
        <w:pStyle w:val="3"/>
        <w:rPr>
          <w:lang w:eastAsia="zh-CN"/>
        </w:rPr>
      </w:pPr>
      <w:bookmarkStart w:id="116" w:name="_Toc80862422"/>
      <w:r>
        <w:rPr>
          <w:rFonts w:hint="eastAsia"/>
          <w:lang w:eastAsia="zh-CN"/>
        </w:rPr>
        <w:lastRenderedPageBreak/>
        <w:t>山东省艺术科学重点课题管理办法</w:t>
      </w:r>
      <w:r>
        <w:rPr>
          <w:rFonts w:hint="eastAsia"/>
          <w:lang w:eastAsia="zh-CN"/>
        </w:rPr>
        <w:t xml:space="preserve"> (</w:t>
      </w:r>
      <w:r>
        <w:rPr>
          <w:rFonts w:hint="eastAsia"/>
          <w:lang w:eastAsia="zh-CN"/>
        </w:rPr>
        <w:t>试行</w:t>
      </w:r>
      <w:r>
        <w:rPr>
          <w:rFonts w:hint="eastAsia"/>
          <w:lang w:eastAsia="zh-CN"/>
        </w:rPr>
        <w:t>)</w:t>
      </w:r>
      <w:bookmarkEnd w:id="116"/>
    </w:p>
    <w:p w:rsidR="0070425C" w:rsidRDefault="0070425C" w:rsidP="0070425C">
      <w:pPr>
        <w:ind w:firstLine="0"/>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70425C" w:rsidRDefault="0070425C" w:rsidP="0070425C">
      <w:pPr>
        <w:ind w:firstLine="0"/>
        <w:rPr>
          <w:lang w:eastAsia="zh-CN"/>
        </w:rPr>
      </w:pPr>
      <w:r>
        <w:rPr>
          <w:rFonts w:hint="eastAsia"/>
          <w:lang w:eastAsia="zh-CN"/>
        </w:rPr>
        <w:t>第一条</w:t>
      </w:r>
      <w:r>
        <w:rPr>
          <w:rFonts w:hint="eastAsia"/>
          <w:lang w:eastAsia="zh-CN"/>
        </w:rPr>
        <w:t xml:space="preserve"> </w:t>
      </w:r>
      <w:r>
        <w:rPr>
          <w:rFonts w:hint="eastAsia"/>
          <w:lang w:eastAsia="zh-CN"/>
        </w:rPr>
        <w:t>为加强和完善对山东省艺术科学重点课题的管理，促进艺术科学的发展和繁荣，依据《全国艺术科学规划课题管理办法》的有关规定和我省艺术科学的实际情况，制定本办法。</w:t>
      </w:r>
    </w:p>
    <w:p w:rsidR="0070425C" w:rsidRDefault="0070425C" w:rsidP="0070425C">
      <w:pPr>
        <w:ind w:firstLine="0"/>
        <w:rPr>
          <w:lang w:eastAsia="zh-CN"/>
        </w:rPr>
      </w:pPr>
      <w:r>
        <w:rPr>
          <w:rFonts w:hint="eastAsia"/>
          <w:lang w:eastAsia="zh-CN"/>
        </w:rPr>
        <w:t>第二条</w:t>
      </w:r>
      <w:r>
        <w:rPr>
          <w:rFonts w:hint="eastAsia"/>
          <w:lang w:eastAsia="zh-CN"/>
        </w:rPr>
        <w:t xml:space="preserve"> </w:t>
      </w:r>
      <w:r>
        <w:rPr>
          <w:rFonts w:hint="eastAsia"/>
          <w:lang w:eastAsia="zh-CN"/>
        </w:rPr>
        <w:t>艺术科学重点课题研究，必须坚持邓小平理论和“三个代表”重要思想为指导，坚持“理论与实践相结合、普及与提高相结合”的科研方针，为文化艺术重大决策服务，为文化体制改革与文化产业发展实践服务，为全面推进文化创新服务。</w:t>
      </w:r>
    </w:p>
    <w:p w:rsidR="0070425C" w:rsidRDefault="0070425C" w:rsidP="0070425C">
      <w:pPr>
        <w:ind w:firstLine="0"/>
        <w:rPr>
          <w:lang w:eastAsia="zh-CN"/>
        </w:rPr>
      </w:pPr>
      <w:r>
        <w:rPr>
          <w:rFonts w:hint="eastAsia"/>
          <w:lang w:eastAsia="zh-CN"/>
        </w:rPr>
        <w:t>第三条</w:t>
      </w:r>
      <w:r>
        <w:rPr>
          <w:rFonts w:hint="eastAsia"/>
          <w:lang w:eastAsia="zh-CN"/>
        </w:rPr>
        <w:t xml:space="preserve"> </w:t>
      </w:r>
      <w:r>
        <w:rPr>
          <w:rFonts w:hint="eastAsia"/>
          <w:lang w:eastAsia="zh-CN"/>
        </w:rPr>
        <w:t>山东省艺术科学重点课题实行目标管理与过程管理相结合，集中管理与分级管理相结合</w:t>
      </w:r>
    </w:p>
    <w:p w:rsidR="0070425C" w:rsidRDefault="0070425C" w:rsidP="0070425C">
      <w:pPr>
        <w:ind w:firstLine="0"/>
        <w:rPr>
          <w:lang w:eastAsia="zh-CN"/>
        </w:rPr>
      </w:pPr>
      <w:r>
        <w:rPr>
          <w:rFonts w:hint="eastAsia"/>
          <w:lang w:eastAsia="zh-CN"/>
        </w:rPr>
        <w:t>第二章</w:t>
      </w:r>
      <w:r>
        <w:rPr>
          <w:rFonts w:hint="eastAsia"/>
          <w:lang w:eastAsia="zh-CN"/>
        </w:rPr>
        <w:t xml:space="preserve">   </w:t>
      </w:r>
      <w:r>
        <w:rPr>
          <w:rFonts w:hint="eastAsia"/>
          <w:lang w:eastAsia="zh-CN"/>
        </w:rPr>
        <w:t>组织</w:t>
      </w:r>
    </w:p>
    <w:p w:rsidR="0070425C" w:rsidRDefault="0070425C" w:rsidP="0070425C">
      <w:pPr>
        <w:ind w:firstLine="0"/>
        <w:rPr>
          <w:lang w:eastAsia="zh-CN"/>
        </w:rPr>
      </w:pPr>
      <w:r>
        <w:rPr>
          <w:rFonts w:hint="eastAsia"/>
          <w:lang w:eastAsia="zh-CN"/>
        </w:rPr>
        <w:t>第四条</w:t>
      </w:r>
      <w:r>
        <w:rPr>
          <w:rFonts w:hint="eastAsia"/>
          <w:lang w:eastAsia="zh-CN"/>
        </w:rPr>
        <w:t xml:space="preserve"> </w:t>
      </w:r>
      <w:r>
        <w:rPr>
          <w:rFonts w:hint="eastAsia"/>
          <w:lang w:eastAsia="zh-CN"/>
        </w:rPr>
        <w:t>山东省文化厅负责全省艺术科学研究的规划、管理与协调工作。主要职责是：</w:t>
      </w:r>
    </w:p>
    <w:p w:rsidR="0070425C" w:rsidRDefault="0070425C" w:rsidP="0070425C">
      <w:pPr>
        <w:ind w:firstLine="0"/>
        <w:rPr>
          <w:lang w:eastAsia="zh-CN"/>
        </w:rPr>
      </w:pPr>
      <w:r>
        <w:rPr>
          <w:rFonts w:hint="eastAsia"/>
          <w:lang w:eastAsia="zh-CN"/>
        </w:rPr>
        <w:t>1</w:t>
      </w:r>
      <w:r>
        <w:rPr>
          <w:rFonts w:hint="eastAsia"/>
          <w:lang w:eastAsia="zh-CN"/>
        </w:rPr>
        <w:t>、审批山东省艺术科学规划重点和研究计划，评审确定山东省艺术科学重点课题。</w:t>
      </w:r>
    </w:p>
    <w:p w:rsidR="0070425C" w:rsidRDefault="0070425C" w:rsidP="0070425C">
      <w:pPr>
        <w:ind w:firstLine="0"/>
        <w:rPr>
          <w:lang w:eastAsia="zh-CN"/>
        </w:rPr>
      </w:pPr>
      <w:r>
        <w:rPr>
          <w:rFonts w:hint="eastAsia"/>
          <w:lang w:eastAsia="zh-CN"/>
        </w:rPr>
        <w:t>2</w:t>
      </w:r>
      <w:r>
        <w:rPr>
          <w:rFonts w:hint="eastAsia"/>
          <w:lang w:eastAsia="zh-CN"/>
        </w:rPr>
        <w:t>、管理山东省艺术科学重点课题。</w:t>
      </w:r>
    </w:p>
    <w:p w:rsidR="0070425C" w:rsidRDefault="0070425C" w:rsidP="0070425C">
      <w:pPr>
        <w:ind w:firstLine="0"/>
        <w:rPr>
          <w:lang w:eastAsia="zh-CN"/>
        </w:rPr>
      </w:pPr>
      <w:r>
        <w:rPr>
          <w:rFonts w:hint="eastAsia"/>
          <w:lang w:eastAsia="zh-CN"/>
        </w:rPr>
        <w:t>3</w:t>
      </w:r>
      <w:r>
        <w:rPr>
          <w:rFonts w:hint="eastAsia"/>
          <w:lang w:eastAsia="zh-CN"/>
        </w:rPr>
        <w:t>、组织立项课题的成果鉴定、验收和监督检查工作。</w:t>
      </w:r>
    </w:p>
    <w:p w:rsidR="0070425C" w:rsidRDefault="0070425C" w:rsidP="0070425C">
      <w:pPr>
        <w:ind w:firstLine="0"/>
        <w:rPr>
          <w:lang w:eastAsia="zh-CN"/>
        </w:rPr>
      </w:pPr>
      <w:r>
        <w:rPr>
          <w:rFonts w:hint="eastAsia"/>
          <w:lang w:eastAsia="zh-CN"/>
        </w:rPr>
        <w:t>4</w:t>
      </w:r>
      <w:r>
        <w:rPr>
          <w:rFonts w:hint="eastAsia"/>
          <w:lang w:eastAsia="zh-CN"/>
        </w:rPr>
        <w:t>、推广具有重要理论和实践意义的艺术科研成果。</w:t>
      </w:r>
    </w:p>
    <w:p w:rsidR="0070425C" w:rsidRDefault="0070425C" w:rsidP="0070425C">
      <w:pPr>
        <w:ind w:firstLine="0"/>
        <w:rPr>
          <w:lang w:eastAsia="zh-CN"/>
        </w:rPr>
      </w:pPr>
      <w:r>
        <w:rPr>
          <w:rFonts w:hint="eastAsia"/>
          <w:lang w:eastAsia="zh-CN"/>
        </w:rPr>
        <w:t>第三章</w:t>
      </w:r>
      <w:r>
        <w:rPr>
          <w:rFonts w:hint="eastAsia"/>
          <w:lang w:eastAsia="zh-CN"/>
        </w:rPr>
        <w:t xml:space="preserve">  </w:t>
      </w:r>
      <w:r>
        <w:rPr>
          <w:rFonts w:hint="eastAsia"/>
          <w:lang w:eastAsia="zh-CN"/>
        </w:rPr>
        <w:t>课题选题要求</w:t>
      </w:r>
    </w:p>
    <w:p w:rsidR="0070425C" w:rsidRDefault="0070425C" w:rsidP="0070425C">
      <w:pPr>
        <w:ind w:firstLine="0"/>
        <w:rPr>
          <w:lang w:eastAsia="zh-CN"/>
        </w:rPr>
      </w:pPr>
      <w:r>
        <w:rPr>
          <w:rFonts w:hint="eastAsia"/>
          <w:lang w:eastAsia="zh-CN"/>
        </w:rPr>
        <w:t>第五条</w:t>
      </w:r>
      <w:r>
        <w:rPr>
          <w:rFonts w:hint="eastAsia"/>
          <w:lang w:eastAsia="zh-CN"/>
        </w:rPr>
        <w:t xml:space="preserve"> </w:t>
      </w:r>
      <w:r>
        <w:rPr>
          <w:rFonts w:hint="eastAsia"/>
          <w:lang w:eastAsia="zh-CN"/>
        </w:rPr>
        <w:t>山东省艺术科学重点课题指南每五年发布一次，通常在每个五年计划实施的第一年第一季度向全省公布。</w:t>
      </w:r>
    </w:p>
    <w:p w:rsidR="0070425C" w:rsidRDefault="0070425C" w:rsidP="0070425C">
      <w:pPr>
        <w:ind w:firstLine="0"/>
        <w:rPr>
          <w:lang w:eastAsia="zh-CN"/>
        </w:rPr>
      </w:pPr>
      <w:r>
        <w:rPr>
          <w:rFonts w:hint="eastAsia"/>
          <w:lang w:eastAsia="zh-CN"/>
        </w:rPr>
        <w:t>第六条</w:t>
      </w:r>
      <w:r>
        <w:rPr>
          <w:rFonts w:hint="eastAsia"/>
          <w:lang w:eastAsia="zh-CN"/>
        </w:rPr>
        <w:t xml:space="preserve"> </w:t>
      </w:r>
      <w:r>
        <w:rPr>
          <w:rFonts w:hint="eastAsia"/>
          <w:lang w:eastAsia="zh-CN"/>
        </w:rPr>
        <w:t>山东省艺术科学重点课题每一年度组织一次申报和评审。</w:t>
      </w:r>
    </w:p>
    <w:p w:rsidR="0070425C" w:rsidRDefault="0070425C" w:rsidP="0070425C">
      <w:pPr>
        <w:ind w:firstLine="0"/>
        <w:rPr>
          <w:lang w:eastAsia="zh-CN"/>
        </w:rPr>
      </w:pPr>
      <w:r>
        <w:rPr>
          <w:rFonts w:hint="eastAsia"/>
          <w:lang w:eastAsia="zh-CN"/>
        </w:rPr>
        <w:t>第七条</w:t>
      </w:r>
      <w:r>
        <w:rPr>
          <w:rFonts w:hint="eastAsia"/>
          <w:lang w:eastAsia="zh-CN"/>
        </w:rPr>
        <w:t xml:space="preserve"> </w:t>
      </w:r>
      <w:r>
        <w:rPr>
          <w:rFonts w:hint="eastAsia"/>
          <w:lang w:eastAsia="zh-CN"/>
        </w:rPr>
        <w:t>山东省文化决策部门急需研究的重大课题，经厅领导审定，单独立项。</w:t>
      </w:r>
    </w:p>
    <w:p w:rsidR="0070425C" w:rsidRDefault="0070425C" w:rsidP="0070425C">
      <w:pPr>
        <w:ind w:firstLine="0"/>
        <w:rPr>
          <w:lang w:eastAsia="zh-CN"/>
        </w:rPr>
      </w:pPr>
      <w:r>
        <w:rPr>
          <w:rFonts w:hint="eastAsia"/>
          <w:lang w:eastAsia="zh-CN"/>
        </w:rPr>
        <w:t>第八条</w:t>
      </w:r>
      <w:r>
        <w:rPr>
          <w:rFonts w:hint="eastAsia"/>
          <w:lang w:eastAsia="zh-CN"/>
        </w:rPr>
        <w:t xml:space="preserve"> </w:t>
      </w:r>
      <w:r>
        <w:rPr>
          <w:rFonts w:hint="eastAsia"/>
          <w:lang w:eastAsia="zh-CN"/>
        </w:rPr>
        <w:t>山东省艺术科学重点课题的选题，要以我省文化体制改革和文化产业发展的重大理论与实践问题为主攻方向，突出应用研究，注重基础理论研究，鼓励新兴交叉边缘学科研究和跨学科的综合研究，支持成果开发与推广研究。</w:t>
      </w:r>
    </w:p>
    <w:p w:rsidR="0070425C" w:rsidRDefault="0070425C" w:rsidP="0070425C">
      <w:pPr>
        <w:ind w:firstLine="0"/>
        <w:rPr>
          <w:lang w:eastAsia="zh-CN"/>
        </w:rPr>
      </w:pPr>
      <w:r>
        <w:rPr>
          <w:rFonts w:hint="eastAsia"/>
          <w:lang w:eastAsia="zh-CN"/>
        </w:rPr>
        <w:t>第四章</w:t>
      </w:r>
      <w:r>
        <w:rPr>
          <w:rFonts w:hint="eastAsia"/>
          <w:lang w:eastAsia="zh-CN"/>
        </w:rPr>
        <w:t xml:space="preserve">  </w:t>
      </w:r>
      <w:r>
        <w:rPr>
          <w:rFonts w:hint="eastAsia"/>
          <w:lang w:eastAsia="zh-CN"/>
        </w:rPr>
        <w:t>课题申报、立项与评审要求</w:t>
      </w:r>
    </w:p>
    <w:p w:rsidR="0070425C" w:rsidRDefault="0070425C" w:rsidP="0070425C">
      <w:pPr>
        <w:ind w:firstLine="0"/>
        <w:rPr>
          <w:lang w:eastAsia="zh-CN"/>
        </w:rPr>
      </w:pPr>
      <w:r>
        <w:rPr>
          <w:rFonts w:hint="eastAsia"/>
          <w:lang w:eastAsia="zh-CN"/>
        </w:rPr>
        <w:t>第九条</w:t>
      </w:r>
      <w:r>
        <w:rPr>
          <w:rFonts w:hint="eastAsia"/>
          <w:lang w:eastAsia="zh-CN"/>
        </w:rPr>
        <w:t xml:space="preserve"> </w:t>
      </w:r>
      <w:r>
        <w:rPr>
          <w:rFonts w:hint="eastAsia"/>
          <w:lang w:eastAsia="zh-CN"/>
        </w:rPr>
        <w:t>课题申报</w:t>
      </w:r>
    </w:p>
    <w:p w:rsidR="0070425C" w:rsidRDefault="0070425C" w:rsidP="0070425C">
      <w:pPr>
        <w:ind w:firstLine="0"/>
        <w:rPr>
          <w:lang w:eastAsia="zh-CN"/>
        </w:rPr>
      </w:pPr>
      <w:r>
        <w:rPr>
          <w:rFonts w:hint="eastAsia"/>
          <w:lang w:eastAsia="zh-CN"/>
        </w:rPr>
        <w:lastRenderedPageBreak/>
        <w:t>1</w:t>
      </w:r>
      <w:r>
        <w:rPr>
          <w:rFonts w:hint="eastAsia"/>
          <w:lang w:eastAsia="zh-CN"/>
        </w:rPr>
        <w:t>、凡山东省的文化艺术工作者、艺术科研人员和热心艺术科研工作的社会各界人士，均可按本办法申报课题。</w:t>
      </w:r>
    </w:p>
    <w:p w:rsidR="0070425C" w:rsidRDefault="0070425C" w:rsidP="0070425C">
      <w:pPr>
        <w:ind w:firstLine="0"/>
        <w:rPr>
          <w:lang w:eastAsia="zh-CN"/>
        </w:rPr>
      </w:pPr>
      <w:r>
        <w:rPr>
          <w:rFonts w:hint="eastAsia"/>
          <w:lang w:eastAsia="zh-CN"/>
        </w:rPr>
        <w:t>2</w:t>
      </w:r>
      <w:r>
        <w:rPr>
          <w:rFonts w:hint="eastAsia"/>
          <w:lang w:eastAsia="zh-CN"/>
        </w:rPr>
        <w:t>、申请人用规定文本填写课题申报书，由各市文化局、省直文化单位、有关高校（科研处）初审汇总后，在规定时间内统一报送省文化厅。</w:t>
      </w:r>
    </w:p>
    <w:p w:rsidR="0070425C" w:rsidRDefault="0070425C" w:rsidP="0070425C">
      <w:pPr>
        <w:ind w:firstLine="0"/>
        <w:rPr>
          <w:lang w:eastAsia="zh-CN"/>
        </w:rPr>
      </w:pPr>
      <w:r>
        <w:rPr>
          <w:rFonts w:hint="eastAsia"/>
          <w:lang w:eastAsia="zh-CN"/>
        </w:rPr>
        <w:t>3</w:t>
      </w:r>
      <w:r>
        <w:rPr>
          <w:rFonts w:hint="eastAsia"/>
          <w:lang w:eastAsia="zh-CN"/>
        </w:rPr>
        <w:t>、第一负责人不得同时申报两个以上（含两个）课题。</w:t>
      </w:r>
    </w:p>
    <w:p w:rsidR="0070425C" w:rsidRDefault="0070425C" w:rsidP="0070425C">
      <w:pPr>
        <w:ind w:firstLine="0"/>
        <w:rPr>
          <w:lang w:eastAsia="zh-CN"/>
        </w:rPr>
      </w:pPr>
      <w:r>
        <w:rPr>
          <w:rFonts w:hint="eastAsia"/>
          <w:lang w:eastAsia="zh-CN"/>
        </w:rPr>
        <w:t>4</w:t>
      </w:r>
      <w:r>
        <w:rPr>
          <w:rFonts w:hint="eastAsia"/>
          <w:lang w:eastAsia="zh-CN"/>
        </w:rPr>
        <w:t>、第一负责人应具有高级专业职称（或相应的行政职务）。否则，须有两名具有高级职称的专业人员的书面推荐。</w:t>
      </w:r>
    </w:p>
    <w:p w:rsidR="0070425C" w:rsidRDefault="0070425C" w:rsidP="0070425C">
      <w:pPr>
        <w:ind w:firstLine="0"/>
        <w:rPr>
          <w:lang w:eastAsia="zh-CN"/>
        </w:rPr>
      </w:pPr>
      <w:r>
        <w:rPr>
          <w:rFonts w:hint="eastAsia"/>
          <w:lang w:eastAsia="zh-CN"/>
        </w:rPr>
        <w:t>5</w:t>
      </w:r>
      <w:r>
        <w:rPr>
          <w:rFonts w:hint="eastAsia"/>
          <w:lang w:eastAsia="zh-CN"/>
        </w:rPr>
        <w:t>、第一负责人所在单位须对课题申请书进行全面审核，对其政治表现、业务能力、本单位对承担课题的态度及科研条件等签署意见。</w:t>
      </w:r>
    </w:p>
    <w:p w:rsidR="0070425C" w:rsidRDefault="0070425C" w:rsidP="0070425C">
      <w:pPr>
        <w:ind w:firstLine="0"/>
        <w:rPr>
          <w:lang w:eastAsia="zh-CN"/>
        </w:rPr>
      </w:pPr>
      <w:r>
        <w:rPr>
          <w:rFonts w:hint="eastAsia"/>
          <w:lang w:eastAsia="zh-CN"/>
        </w:rPr>
        <w:t>6</w:t>
      </w:r>
      <w:r>
        <w:rPr>
          <w:rFonts w:hint="eastAsia"/>
          <w:lang w:eastAsia="zh-CN"/>
        </w:rPr>
        <w:t>、以往承担省艺术科学重点课题未按计划结题者，不得继续申报新课题。</w:t>
      </w:r>
    </w:p>
    <w:p w:rsidR="0070425C" w:rsidRDefault="0070425C" w:rsidP="0070425C">
      <w:pPr>
        <w:ind w:firstLine="0"/>
        <w:rPr>
          <w:lang w:eastAsia="zh-CN"/>
        </w:rPr>
      </w:pPr>
      <w:r>
        <w:rPr>
          <w:rFonts w:hint="eastAsia"/>
          <w:lang w:eastAsia="zh-CN"/>
        </w:rPr>
        <w:t>第十条</w:t>
      </w:r>
      <w:r>
        <w:rPr>
          <w:rFonts w:hint="eastAsia"/>
          <w:lang w:eastAsia="zh-CN"/>
        </w:rPr>
        <w:t xml:space="preserve"> </w:t>
      </w:r>
      <w:r>
        <w:rPr>
          <w:rFonts w:hint="eastAsia"/>
          <w:lang w:eastAsia="zh-CN"/>
        </w:rPr>
        <w:t>课题立项</w:t>
      </w:r>
    </w:p>
    <w:p w:rsidR="0070425C" w:rsidRDefault="0070425C" w:rsidP="0070425C">
      <w:pPr>
        <w:ind w:firstLine="0"/>
        <w:rPr>
          <w:lang w:eastAsia="zh-CN"/>
        </w:rPr>
      </w:pPr>
      <w:r>
        <w:rPr>
          <w:rFonts w:hint="eastAsia"/>
          <w:lang w:eastAsia="zh-CN"/>
        </w:rPr>
        <w:t>1</w:t>
      </w:r>
      <w:r>
        <w:rPr>
          <w:rFonts w:hint="eastAsia"/>
          <w:lang w:eastAsia="zh-CN"/>
        </w:rPr>
        <w:t>、课题研究应以重点课题指南为依据，对我国及我省文化艺术改革与发展具有重大的理论和实践意义，对建设我省文化创新体系能起到一定的理论依据和指导作用；具有较高的学术价值、对艺术科学的基础理论研究、学科建设有重要的促进作用；鼓励开展有重要价值的调查研究和实验研究。</w:t>
      </w:r>
    </w:p>
    <w:p w:rsidR="0070425C" w:rsidRDefault="0070425C" w:rsidP="0070425C">
      <w:pPr>
        <w:ind w:firstLine="0"/>
        <w:rPr>
          <w:lang w:eastAsia="zh-CN"/>
        </w:rPr>
      </w:pPr>
      <w:r>
        <w:rPr>
          <w:rFonts w:hint="eastAsia"/>
          <w:lang w:eastAsia="zh-CN"/>
        </w:rPr>
        <w:t>2</w:t>
      </w:r>
      <w:r>
        <w:rPr>
          <w:rFonts w:hint="eastAsia"/>
          <w:lang w:eastAsia="zh-CN"/>
        </w:rPr>
        <w:t>、课题立论根据充分，学术思想严谨，研究目标明确，研究方法科学，研究计划切实可行。</w:t>
      </w:r>
    </w:p>
    <w:p w:rsidR="0070425C" w:rsidRDefault="0070425C" w:rsidP="0070425C">
      <w:pPr>
        <w:ind w:firstLine="0"/>
        <w:rPr>
          <w:lang w:eastAsia="zh-CN"/>
        </w:rPr>
      </w:pPr>
      <w:r>
        <w:rPr>
          <w:rFonts w:hint="eastAsia"/>
          <w:lang w:eastAsia="zh-CN"/>
        </w:rPr>
        <w:t>3</w:t>
      </w:r>
      <w:r>
        <w:rPr>
          <w:rFonts w:hint="eastAsia"/>
          <w:lang w:eastAsia="zh-CN"/>
        </w:rPr>
        <w:t>、申请人和课题组成员应具备课题研究所必需的业务水平和研究能力；申请人所在单位能为研究工作提供必需的时间和条件。</w:t>
      </w:r>
    </w:p>
    <w:p w:rsidR="0070425C" w:rsidRDefault="0070425C" w:rsidP="0070425C">
      <w:pPr>
        <w:ind w:firstLine="0"/>
        <w:rPr>
          <w:lang w:eastAsia="zh-CN"/>
        </w:rPr>
      </w:pPr>
      <w:r>
        <w:rPr>
          <w:rFonts w:hint="eastAsia"/>
          <w:lang w:eastAsia="zh-CN"/>
        </w:rPr>
        <w:t>第十一条</w:t>
      </w:r>
      <w:r>
        <w:rPr>
          <w:rFonts w:hint="eastAsia"/>
          <w:lang w:eastAsia="zh-CN"/>
        </w:rPr>
        <w:t xml:space="preserve"> </w:t>
      </w:r>
      <w:r>
        <w:rPr>
          <w:rFonts w:hint="eastAsia"/>
          <w:lang w:eastAsia="zh-CN"/>
        </w:rPr>
        <w:t>课题评审</w:t>
      </w:r>
    </w:p>
    <w:p w:rsidR="0070425C" w:rsidRDefault="0070425C" w:rsidP="0070425C">
      <w:pPr>
        <w:ind w:firstLine="0"/>
        <w:rPr>
          <w:lang w:eastAsia="zh-CN"/>
        </w:rPr>
      </w:pPr>
      <w:r>
        <w:rPr>
          <w:rFonts w:hint="eastAsia"/>
          <w:lang w:eastAsia="zh-CN"/>
        </w:rPr>
        <w:t>1</w:t>
      </w:r>
      <w:r>
        <w:rPr>
          <w:rFonts w:hint="eastAsia"/>
          <w:lang w:eastAsia="zh-CN"/>
        </w:rPr>
        <w:t>、省文化厅统一受理课题的申报并进行资格审查。</w:t>
      </w:r>
    </w:p>
    <w:p w:rsidR="0070425C" w:rsidRDefault="0070425C" w:rsidP="0070425C">
      <w:pPr>
        <w:ind w:firstLine="0"/>
        <w:rPr>
          <w:lang w:eastAsia="zh-CN"/>
        </w:rPr>
      </w:pPr>
      <w:r>
        <w:rPr>
          <w:rFonts w:hint="eastAsia"/>
          <w:lang w:eastAsia="zh-CN"/>
        </w:rPr>
        <w:t>2</w:t>
      </w:r>
      <w:r>
        <w:rPr>
          <w:rFonts w:hint="eastAsia"/>
          <w:lang w:eastAsia="zh-CN"/>
        </w:rPr>
        <w:t>、课题评审以会议方式进行，由学科专家组提出初审意见，然后进行专家组集体评议。</w:t>
      </w:r>
    </w:p>
    <w:p w:rsidR="0070425C" w:rsidRDefault="0070425C" w:rsidP="0070425C">
      <w:pPr>
        <w:ind w:firstLine="0"/>
        <w:rPr>
          <w:lang w:eastAsia="zh-CN"/>
        </w:rPr>
      </w:pPr>
      <w:r>
        <w:rPr>
          <w:rFonts w:hint="eastAsia"/>
          <w:lang w:eastAsia="zh-CN"/>
        </w:rPr>
        <w:t>3</w:t>
      </w:r>
      <w:r>
        <w:rPr>
          <w:rFonts w:hint="eastAsia"/>
          <w:lang w:eastAsia="zh-CN"/>
        </w:rPr>
        <w:t>、在集体评议的基础上，采取无记名投票方式，对申请课题进行表决，赞成票须超过与会专家人数的三分之二以上（含三分之二）方可提名立项。</w:t>
      </w:r>
    </w:p>
    <w:p w:rsidR="0070425C" w:rsidRDefault="0070425C" w:rsidP="0070425C">
      <w:pPr>
        <w:ind w:firstLine="0"/>
        <w:rPr>
          <w:lang w:eastAsia="zh-CN"/>
        </w:rPr>
      </w:pPr>
      <w:r>
        <w:rPr>
          <w:rFonts w:hint="eastAsia"/>
          <w:lang w:eastAsia="zh-CN"/>
        </w:rPr>
        <w:t>4</w:t>
      </w:r>
      <w:r>
        <w:rPr>
          <w:rFonts w:hint="eastAsia"/>
          <w:lang w:eastAsia="zh-CN"/>
        </w:rPr>
        <w:t>、所有提名立项课题，由厅领导进行终审。</w:t>
      </w:r>
    </w:p>
    <w:p w:rsidR="0070425C" w:rsidRDefault="0070425C" w:rsidP="0070425C">
      <w:pPr>
        <w:ind w:firstLine="0"/>
        <w:rPr>
          <w:lang w:eastAsia="zh-CN"/>
        </w:rPr>
      </w:pPr>
      <w:r>
        <w:rPr>
          <w:rFonts w:hint="eastAsia"/>
          <w:lang w:eastAsia="zh-CN"/>
        </w:rPr>
        <w:t>第十二条</w:t>
      </w:r>
      <w:r>
        <w:rPr>
          <w:rFonts w:hint="eastAsia"/>
          <w:lang w:eastAsia="zh-CN"/>
        </w:rPr>
        <w:t xml:space="preserve"> </w:t>
      </w:r>
      <w:r>
        <w:rPr>
          <w:rFonts w:hint="eastAsia"/>
          <w:lang w:eastAsia="zh-CN"/>
        </w:rPr>
        <w:t>评审原则与要求</w:t>
      </w:r>
    </w:p>
    <w:p w:rsidR="0070425C" w:rsidRDefault="0070425C" w:rsidP="0070425C">
      <w:pPr>
        <w:ind w:firstLine="0"/>
        <w:rPr>
          <w:lang w:eastAsia="zh-CN"/>
        </w:rPr>
      </w:pPr>
      <w:r>
        <w:rPr>
          <w:rFonts w:hint="eastAsia"/>
          <w:lang w:eastAsia="zh-CN"/>
        </w:rPr>
        <w:t>1</w:t>
      </w:r>
      <w:r>
        <w:rPr>
          <w:rFonts w:hint="eastAsia"/>
          <w:lang w:eastAsia="zh-CN"/>
        </w:rPr>
        <w:t>、</w:t>
      </w:r>
      <w:r>
        <w:rPr>
          <w:rFonts w:hint="eastAsia"/>
          <w:lang w:eastAsia="zh-CN"/>
        </w:rPr>
        <w:t xml:space="preserve"> </w:t>
      </w:r>
      <w:r>
        <w:rPr>
          <w:rFonts w:hint="eastAsia"/>
          <w:lang w:eastAsia="zh-CN"/>
        </w:rPr>
        <w:t>课题评审坚持公平竞争、保证重点、择优立项的原则。</w:t>
      </w:r>
    </w:p>
    <w:p w:rsidR="0070425C" w:rsidRDefault="0070425C" w:rsidP="0070425C">
      <w:pPr>
        <w:ind w:firstLine="0"/>
        <w:rPr>
          <w:lang w:eastAsia="zh-CN"/>
        </w:rPr>
      </w:pPr>
      <w:r>
        <w:rPr>
          <w:rFonts w:hint="eastAsia"/>
          <w:lang w:eastAsia="zh-CN"/>
        </w:rPr>
        <w:lastRenderedPageBreak/>
        <w:t>2</w:t>
      </w:r>
      <w:r>
        <w:rPr>
          <w:rFonts w:hint="eastAsia"/>
          <w:lang w:eastAsia="zh-CN"/>
        </w:rPr>
        <w:t>、课题评审中妥善掌握各类课题的适当比例，坚持以应用研究为主，同时注重基础理论研究，加强前瞻性课题研究。</w:t>
      </w:r>
    </w:p>
    <w:p w:rsidR="0070425C" w:rsidRDefault="0070425C" w:rsidP="0070425C">
      <w:pPr>
        <w:ind w:firstLine="0"/>
        <w:rPr>
          <w:lang w:eastAsia="zh-CN"/>
        </w:rPr>
      </w:pPr>
      <w:r>
        <w:rPr>
          <w:rFonts w:hint="eastAsia"/>
          <w:lang w:eastAsia="zh-CN"/>
        </w:rPr>
        <w:t>3</w:t>
      </w:r>
      <w:r>
        <w:rPr>
          <w:rFonts w:hint="eastAsia"/>
          <w:lang w:eastAsia="zh-CN"/>
        </w:rPr>
        <w:t>、对申报相同内容的课题，经过充分论证分析，择优确定一项。同等条件下，有充分前期准备和研究基础者，可优先立项。</w:t>
      </w:r>
    </w:p>
    <w:p w:rsidR="0070425C" w:rsidRDefault="0070425C" w:rsidP="0070425C">
      <w:pPr>
        <w:ind w:firstLine="0"/>
        <w:rPr>
          <w:lang w:eastAsia="zh-CN"/>
        </w:rPr>
      </w:pPr>
      <w:r>
        <w:rPr>
          <w:rFonts w:hint="eastAsia"/>
          <w:lang w:eastAsia="zh-CN"/>
        </w:rPr>
        <w:t>4</w:t>
      </w:r>
      <w:r>
        <w:rPr>
          <w:rFonts w:hint="eastAsia"/>
          <w:lang w:eastAsia="zh-CN"/>
        </w:rPr>
        <w:t>、参加评审工作的人员在评审本人申报或与本人有关的项目时应该回避。</w:t>
      </w:r>
    </w:p>
    <w:p w:rsidR="0070425C" w:rsidRDefault="0070425C" w:rsidP="0070425C">
      <w:pPr>
        <w:ind w:firstLine="0"/>
        <w:rPr>
          <w:lang w:eastAsia="zh-CN"/>
        </w:rPr>
      </w:pPr>
      <w:r>
        <w:rPr>
          <w:rFonts w:hint="eastAsia"/>
          <w:lang w:eastAsia="zh-CN"/>
        </w:rPr>
        <w:t>5</w:t>
      </w:r>
      <w:r>
        <w:rPr>
          <w:rFonts w:hint="eastAsia"/>
          <w:lang w:eastAsia="zh-CN"/>
        </w:rPr>
        <w:t>、属于下列情况之一的，在评审时不予立项：</w:t>
      </w:r>
    </w:p>
    <w:p w:rsidR="0070425C" w:rsidRDefault="0070425C" w:rsidP="0070425C">
      <w:pPr>
        <w:ind w:firstLine="0"/>
        <w:rPr>
          <w:lang w:eastAsia="zh-CN"/>
        </w:rPr>
      </w:pPr>
      <w:r>
        <w:rPr>
          <w:rFonts w:hint="eastAsia"/>
          <w:lang w:eastAsia="zh-CN"/>
        </w:rPr>
        <w:t>（</w:t>
      </w:r>
      <w:r>
        <w:rPr>
          <w:rFonts w:hint="eastAsia"/>
          <w:lang w:eastAsia="zh-CN"/>
        </w:rPr>
        <w:t>1</w:t>
      </w:r>
      <w:r>
        <w:rPr>
          <w:rFonts w:hint="eastAsia"/>
          <w:lang w:eastAsia="zh-CN"/>
        </w:rPr>
        <w:t>）一般性工作研究；</w:t>
      </w:r>
    </w:p>
    <w:p w:rsidR="0070425C" w:rsidRDefault="0070425C" w:rsidP="0070425C">
      <w:pPr>
        <w:ind w:firstLine="0"/>
        <w:rPr>
          <w:lang w:eastAsia="zh-CN"/>
        </w:rPr>
      </w:pPr>
      <w:r>
        <w:rPr>
          <w:rFonts w:hint="eastAsia"/>
          <w:lang w:eastAsia="zh-CN"/>
        </w:rPr>
        <w:t>（</w:t>
      </w:r>
      <w:r>
        <w:rPr>
          <w:rFonts w:hint="eastAsia"/>
          <w:lang w:eastAsia="zh-CN"/>
        </w:rPr>
        <w:t>2</w:t>
      </w:r>
      <w:r>
        <w:rPr>
          <w:rFonts w:hint="eastAsia"/>
          <w:lang w:eastAsia="zh-CN"/>
        </w:rPr>
        <w:t>）课题研究缺乏理论意义和实践价值；</w:t>
      </w:r>
    </w:p>
    <w:p w:rsidR="0070425C" w:rsidRDefault="0070425C" w:rsidP="0070425C">
      <w:pPr>
        <w:ind w:firstLine="0"/>
        <w:rPr>
          <w:lang w:eastAsia="zh-CN"/>
        </w:rPr>
      </w:pPr>
      <w:r>
        <w:rPr>
          <w:rFonts w:hint="eastAsia"/>
          <w:lang w:eastAsia="zh-CN"/>
        </w:rPr>
        <w:t>（</w:t>
      </w:r>
      <w:r>
        <w:rPr>
          <w:rFonts w:hint="eastAsia"/>
          <w:lang w:eastAsia="zh-CN"/>
        </w:rPr>
        <w:t>3</w:t>
      </w:r>
      <w:r>
        <w:rPr>
          <w:rFonts w:hint="eastAsia"/>
          <w:lang w:eastAsia="zh-CN"/>
        </w:rPr>
        <w:t>）研究设计缺乏合理性，目标不明确，研究方法不科学；</w:t>
      </w:r>
    </w:p>
    <w:p w:rsidR="0070425C" w:rsidRDefault="0070425C" w:rsidP="0070425C">
      <w:pPr>
        <w:ind w:firstLine="0"/>
        <w:rPr>
          <w:lang w:eastAsia="zh-CN"/>
        </w:rPr>
      </w:pPr>
      <w:r>
        <w:rPr>
          <w:rFonts w:hint="eastAsia"/>
          <w:lang w:eastAsia="zh-CN"/>
        </w:rPr>
        <w:t>（</w:t>
      </w:r>
      <w:r>
        <w:rPr>
          <w:rFonts w:hint="eastAsia"/>
          <w:lang w:eastAsia="zh-CN"/>
        </w:rPr>
        <w:t>4</w:t>
      </w:r>
      <w:r>
        <w:rPr>
          <w:rFonts w:hint="eastAsia"/>
          <w:lang w:eastAsia="zh-CN"/>
        </w:rPr>
        <w:t>）不具备课题研究条件，预期难以完成研究任务；</w:t>
      </w:r>
      <w:r>
        <w:rPr>
          <w:rFonts w:hint="eastAsia"/>
          <w:lang w:eastAsia="zh-CN"/>
        </w:rPr>
        <w:t xml:space="preserve"> </w:t>
      </w:r>
    </w:p>
    <w:p w:rsidR="0070425C" w:rsidRDefault="0070425C" w:rsidP="0070425C">
      <w:pPr>
        <w:ind w:firstLine="0"/>
        <w:rPr>
          <w:lang w:eastAsia="zh-CN"/>
        </w:rPr>
      </w:pPr>
      <w:r>
        <w:rPr>
          <w:rFonts w:hint="eastAsia"/>
          <w:lang w:eastAsia="zh-CN"/>
        </w:rPr>
        <w:t>（</w:t>
      </w:r>
      <w:r>
        <w:rPr>
          <w:rFonts w:hint="eastAsia"/>
          <w:lang w:eastAsia="zh-CN"/>
        </w:rPr>
        <w:t>5</w:t>
      </w:r>
      <w:r>
        <w:rPr>
          <w:rFonts w:hint="eastAsia"/>
          <w:lang w:eastAsia="zh-CN"/>
        </w:rPr>
        <w:t>）承担以往省艺术科学重点课题未完成者；</w:t>
      </w:r>
    </w:p>
    <w:p w:rsidR="0070425C" w:rsidRDefault="0070425C" w:rsidP="0070425C">
      <w:pPr>
        <w:ind w:firstLine="0"/>
        <w:rPr>
          <w:lang w:eastAsia="zh-CN"/>
        </w:rPr>
      </w:pPr>
      <w:r>
        <w:rPr>
          <w:rFonts w:hint="eastAsia"/>
          <w:lang w:eastAsia="zh-CN"/>
        </w:rPr>
        <w:t>（</w:t>
      </w:r>
      <w:r>
        <w:rPr>
          <w:rFonts w:hint="eastAsia"/>
          <w:lang w:eastAsia="zh-CN"/>
        </w:rPr>
        <w:t>6</w:t>
      </w:r>
      <w:r>
        <w:rPr>
          <w:rFonts w:hint="eastAsia"/>
          <w:lang w:eastAsia="zh-CN"/>
        </w:rPr>
        <w:t>）以往重点课题中已经立项并已研究过的课题，且无新的研究内容，或继续研究预计难以取得新的突破的。</w:t>
      </w:r>
    </w:p>
    <w:p w:rsidR="0070425C" w:rsidRDefault="0070425C" w:rsidP="0070425C">
      <w:pPr>
        <w:ind w:firstLine="0"/>
        <w:rPr>
          <w:lang w:eastAsia="zh-CN"/>
        </w:rPr>
      </w:pPr>
      <w:r>
        <w:rPr>
          <w:rFonts w:hint="eastAsia"/>
          <w:lang w:eastAsia="zh-CN"/>
        </w:rPr>
        <w:t>第五章</w:t>
      </w:r>
      <w:r>
        <w:rPr>
          <w:rFonts w:hint="eastAsia"/>
          <w:lang w:eastAsia="zh-CN"/>
        </w:rPr>
        <w:t xml:space="preserve">  </w:t>
      </w:r>
      <w:r>
        <w:rPr>
          <w:rFonts w:hint="eastAsia"/>
          <w:lang w:eastAsia="zh-CN"/>
        </w:rPr>
        <w:t>课题管理</w:t>
      </w:r>
    </w:p>
    <w:p w:rsidR="0070425C" w:rsidRDefault="0070425C" w:rsidP="0070425C">
      <w:pPr>
        <w:ind w:firstLine="0"/>
        <w:rPr>
          <w:lang w:eastAsia="zh-CN"/>
        </w:rPr>
      </w:pPr>
      <w:r>
        <w:rPr>
          <w:rFonts w:hint="eastAsia"/>
          <w:lang w:eastAsia="zh-CN"/>
        </w:rPr>
        <w:t>第十三条</w:t>
      </w:r>
      <w:r>
        <w:rPr>
          <w:rFonts w:hint="eastAsia"/>
          <w:lang w:eastAsia="zh-CN"/>
        </w:rPr>
        <w:t xml:space="preserve"> </w:t>
      </w:r>
      <w:r>
        <w:rPr>
          <w:rFonts w:hint="eastAsia"/>
          <w:lang w:eastAsia="zh-CN"/>
        </w:rPr>
        <w:t>山东省艺术科学重点课题的立项单位和管理单位是省文化厅。</w:t>
      </w:r>
    </w:p>
    <w:p w:rsidR="0070425C" w:rsidRDefault="0070425C" w:rsidP="0070425C">
      <w:pPr>
        <w:ind w:firstLine="0"/>
        <w:rPr>
          <w:lang w:eastAsia="zh-CN"/>
        </w:rPr>
      </w:pPr>
      <w:r>
        <w:rPr>
          <w:rFonts w:hint="eastAsia"/>
          <w:lang w:eastAsia="zh-CN"/>
        </w:rPr>
        <w:t>第十四条</w:t>
      </w:r>
      <w:r>
        <w:rPr>
          <w:rFonts w:hint="eastAsia"/>
          <w:lang w:eastAsia="zh-CN"/>
        </w:rPr>
        <w:t xml:space="preserve"> </w:t>
      </w:r>
      <w:r>
        <w:rPr>
          <w:rFonts w:hint="eastAsia"/>
          <w:lang w:eastAsia="zh-CN"/>
        </w:rPr>
        <w:t>山东省艺术科学重点课题实行分级管理。</w:t>
      </w:r>
    </w:p>
    <w:p w:rsidR="0070425C" w:rsidRDefault="0070425C" w:rsidP="0070425C">
      <w:pPr>
        <w:ind w:firstLine="0"/>
        <w:rPr>
          <w:lang w:eastAsia="zh-CN"/>
        </w:rPr>
      </w:pPr>
      <w:r>
        <w:rPr>
          <w:rFonts w:hint="eastAsia"/>
          <w:lang w:eastAsia="zh-CN"/>
        </w:rPr>
        <w:t>省文化厅对全部课题负有管理职责。</w:t>
      </w:r>
    </w:p>
    <w:p w:rsidR="0070425C" w:rsidRDefault="0070425C" w:rsidP="0070425C">
      <w:pPr>
        <w:ind w:firstLine="0"/>
        <w:rPr>
          <w:lang w:eastAsia="zh-CN"/>
        </w:rPr>
      </w:pPr>
      <w:r>
        <w:rPr>
          <w:rFonts w:hint="eastAsia"/>
          <w:lang w:eastAsia="zh-CN"/>
        </w:rPr>
        <w:t>各市文化局、省直文化单位、有关高校科研处负责所属范围内课题的日常管理。</w:t>
      </w:r>
    </w:p>
    <w:p w:rsidR="0070425C" w:rsidRDefault="0070425C" w:rsidP="0070425C">
      <w:pPr>
        <w:ind w:firstLine="0"/>
        <w:rPr>
          <w:lang w:eastAsia="zh-CN"/>
        </w:rPr>
      </w:pPr>
      <w:r>
        <w:rPr>
          <w:rFonts w:hint="eastAsia"/>
          <w:lang w:eastAsia="zh-CN"/>
        </w:rPr>
        <w:t>第十五条</w:t>
      </w:r>
      <w:r>
        <w:rPr>
          <w:rFonts w:hint="eastAsia"/>
          <w:lang w:eastAsia="zh-CN"/>
        </w:rPr>
        <w:t xml:space="preserve"> </w:t>
      </w:r>
      <w:r>
        <w:rPr>
          <w:rFonts w:hint="eastAsia"/>
          <w:lang w:eastAsia="zh-CN"/>
        </w:rPr>
        <w:t>课题负责人及主要参加者所在单位，要按规定加强对课题的管理与支持，在人力、物力、财力、时间等方面给于保证。</w:t>
      </w:r>
    </w:p>
    <w:p w:rsidR="0070425C" w:rsidRDefault="0070425C" w:rsidP="0070425C">
      <w:pPr>
        <w:ind w:firstLine="0"/>
        <w:rPr>
          <w:lang w:eastAsia="zh-CN"/>
        </w:rPr>
      </w:pPr>
      <w:r>
        <w:rPr>
          <w:rFonts w:hint="eastAsia"/>
          <w:lang w:eastAsia="zh-CN"/>
        </w:rPr>
        <w:t>第十六条</w:t>
      </w:r>
      <w:r>
        <w:rPr>
          <w:rFonts w:hint="eastAsia"/>
          <w:lang w:eastAsia="zh-CN"/>
        </w:rPr>
        <w:t xml:space="preserve"> </w:t>
      </w:r>
      <w:r>
        <w:rPr>
          <w:rFonts w:hint="eastAsia"/>
          <w:lang w:eastAsia="zh-CN"/>
        </w:rPr>
        <w:t>课题负责人接到立项批准通知后，应尽快落实具体的课题实施方案，及时组织开题。</w:t>
      </w:r>
    </w:p>
    <w:p w:rsidR="0070425C" w:rsidRDefault="0070425C" w:rsidP="0070425C">
      <w:pPr>
        <w:ind w:firstLine="0"/>
        <w:rPr>
          <w:lang w:eastAsia="zh-CN"/>
        </w:rPr>
      </w:pPr>
      <w:r>
        <w:rPr>
          <w:rFonts w:hint="eastAsia"/>
          <w:lang w:eastAsia="zh-CN"/>
        </w:rPr>
        <w:t>第十七条</w:t>
      </w:r>
      <w:r>
        <w:rPr>
          <w:rFonts w:hint="eastAsia"/>
          <w:lang w:eastAsia="zh-CN"/>
        </w:rPr>
        <w:t xml:space="preserve"> </w:t>
      </w:r>
      <w:r>
        <w:rPr>
          <w:rFonts w:hint="eastAsia"/>
          <w:lang w:eastAsia="zh-CN"/>
        </w:rPr>
        <w:t>课题负责人应按时提交课题研究工作报告，经所在单位签署意见，报送相关管理部门。省文化厅视课题进展情况，适时对各类课题进行过程监督和中期检查。</w:t>
      </w:r>
    </w:p>
    <w:p w:rsidR="0070425C" w:rsidRDefault="0070425C" w:rsidP="0070425C">
      <w:pPr>
        <w:ind w:firstLine="0"/>
        <w:rPr>
          <w:lang w:eastAsia="zh-CN"/>
        </w:rPr>
      </w:pPr>
      <w:r>
        <w:rPr>
          <w:rFonts w:hint="eastAsia"/>
          <w:lang w:eastAsia="zh-CN"/>
        </w:rPr>
        <w:t>第十八条</w:t>
      </w:r>
      <w:r>
        <w:rPr>
          <w:rFonts w:hint="eastAsia"/>
          <w:lang w:eastAsia="zh-CN"/>
        </w:rPr>
        <w:t xml:space="preserve"> </w:t>
      </w:r>
      <w:r>
        <w:rPr>
          <w:rFonts w:hint="eastAsia"/>
          <w:lang w:eastAsia="zh-CN"/>
        </w:rPr>
        <w:t>凡有下列情况之一者，须有课题负责人提出书面申请，经所在单位同意，有关科研管理部门审核，报省文化厅审批：</w:t>
      </w:r>
    </w:p>
    <w:p w:rsidR="0070425C" w:rsidRDefault="0070425C" w:rsidP="0070425C">
      <w:pPr>
        <w:ind w:firstLine="0"/>
        <w:rPr>
          <w:lang w:eastAsia="zh-CN"/>
        </w:rPr>
      </w:pPr>
      <w:r>
        <w:rPr>
          <w:rFonts w:hint="eastAsia"/>
          <w:lang w:eastAsia="zh-CN"/>
        </w:rPr>
        <w:t>1</w:t>
      </w:r>
      <w:r>
        <w:rPr>
          <w:rFonts w:hint="eastAsia"/>
          <w:lang w:eastAsia="zh-CN"/>
        </w:rPr>
        <w:t>、变更课题负责人；</w:t>
      </w:r>
    </w:p>
    <w:p w:rsidR="0070425C" w:rsidRDefault="0070425C" w:rsidP="0070425C">
      <w:pPr>
        <w:ind w:firstLine="0"/>
        <w:rPr>
          <w:lang w:eastAsia="zh-CN"/>
        </w:rPr>
      </w:pPr>
      <w:r>
        <w:rPr>
          <w:rFonts w:hint="eastAsia"/>
          <w:lang w:eastAsia="zh-CN"/>
        </w:rPr>
        <w:t>2</w:t>
      </w:r>
      <w:r>
        <w:rPr>
          <w:rFonts w:hint="eastAsia"/>
          <w:lang w:eastAsia="zh-CN"/>
        </w:rPr>
        <w:t>、改变课题名称；</w:t>
      </w:r>
    </w:p>
    <w:p w:rsidR="0070425C" w:rsidRDefault="0070425C" w:rsidP="0070425C">
      <w:pPr>
        <w:ind w:firstLine="0"/>
        <w:rPr>
          <w:lang w:eastAsia="zh-CN"/>
        </w:rPr>
      </w:pPr>
      <w:r>
        <w:rPr>
          <w:rFonts w:hint="eastAsia"/>
          <w:lang w:eastAsia="zh-CN"/>
        </w:rPr>
        <w:lastRenderedPageBreak/>
        <w:t>3</w:t>
      </w:r>
      <w:r>
        <w:rPr>
          <w:rFonts w:hint="eastAsia"/>
          <w:lang w:eastAsia="zh-CN"/>
        </w:rPr>
        <w:t>、改变成果形式；</w:t>
      </w:r>
    </w:p>
    <w:p w:rsidR="0070425C" w:rsidRDefault="0070425C" w:rsidP="0070425C">
      <w:pPr>
        <w:ind w:firstLine="0"/>
        <w:rPr>
          <w:lang w:eastAsia="zh-CN"/>
        </w:rPr>
      </w:pPr>
      <w:r>
        <w:rPr>
          <w:rFonts w:hint="eastAsia"/>
          <w:lang w:eastAsia="zh-CN"/>
        </w:rPr>
        <w:t>4</w:t>
      </w:r>
      <w:r>
        <w:rPr>
          <w:rFonts w:hint="eastAsia"/>
          <w:lang w:eastAsia="zh-CN"/>
        </w:rPr>
        <w:t>、对研究内容作重大调整；</w:t>
      </w:r>
    </w:p>
    <w:p w:rsidR="0070425C" w:rsidRDefault="0070425C" w:rsidP="0070425C">
      <w:pPr>
        <w:ind w:firstLine="0"/>
        <w:rPr>
          <w:lang w:eastAsia="zh-CN"/>
        </w:rPr>
      </w:pPr>
      <w:r>
        <w:rPr>
          <w:rFonts w:hint="eastAsia"/>
          <w:lang w:eastAsia="zh-CN"/>
        </w:rPr>
        <w:t>5</w:t>
      </w:r>
      <w:r>
        <w:rPr>
          <w:rFonts w:hint="eastAsia"/>
          <w:lang w:eastAsia="zh-CN"/>
        </w:rPr>
        <w:t>、变更课题管理单位；</w:t>
      </w:r>
    </w:p>
    <w:p w:rsidR="0070425C" w:rsidRDefault="0070425C" w:rsidP="0070425C">
      <w:pPr>
        <w:ind w:firstLine="0"/>
        <w:rPr>
          <w:lang w:eastAsia="zh-CN"/>
        </w:rPr>
      </w:pPr>
      <w:r>
        <w:rPr>
          <w:rFonts w:hint="eastAsia"/>
          <w:lang w:eastAsia="zh-CN"/>
        </w:rPr>
        <w:t>6</w:t>
      </w:r>
      <w:r>
        <w:rPr>
          <w:rFonts w:hint="eastAsia"/>
          <w:lang w:eastAsia="zh-CN"/>
        </w:rPr>
        <w:t>、课题完成时间延期一年以上；</w:t>
      </w:r>
    </w:p>
    <w:p w:rsidR="0070425C" w:rsidRDefault="0070425C" w:rsidP="0070425C">
      <w:pPr>
        <w:ind w:firstLine="0"/>
        <w:rPr>
          <w:lang w:eastAsia="zh-CN"/>
        </w:rPr>
      </w:pPr>
      <w:r>
        <w:rPr>
          <w:rFonts w:hint="eastAsia"/>
          <w:lang w:eastAsia="zh-CN"/>
        </w:rPr>
        <w:t>7</w:t>
      </w:r>
      <w:r>
        <w:rPr>
          <w:rFonts w:hint="eastAsia"/>
          <w:lang w:eastAsia="zh-CN"/>
        </w:rPr>
        <w:t>、因故中止和撤销课题。</w:t>
      </w:r>
    </w:p>
    <w:p w:rsidR="0070425C" w:rsidRDefault="0070425C" w:rsidP="0070425C">
      <w:pPr>
        <w:ind w:firstLine="0"/>
        <w:rPr>
          <w:lang w:eastAsia="zh-CN"/>
        </w:rPr>
      </w:pPr>
      <w:r>
        <w:rPr>
          <w:rFonts w:hint="eastAsia"/>
          <w:lang w:eastAsia="zh-CN"/>
        </w:rPr>
        <w:t>对未经批准，擅自进行上述变更的课题，将不予结题。第十九条</w:t>
      </w:r>
      <w:r>
        <w:rPr>
          <w:rFonts w:hint="eastAsia"/>
          <w:lang w:eastAsia="zh-CN"/>
        </w:rPr>
        <w:t xml:space="preserve"> </w:t>
      </w:r>
      <w:r>
        <w:rPr>
          <w:rFonts w:hint="eastAsia"/>
          <w:lang w:eastAsia="zh-CN"/>
        </w:rPr>
        <w:t>凡有下列情况之一者，由省文化厅撤销课题</w:t>
      </w:r>
      <w:r>
        <w:rPr>
          <w:rFonts w:hint="eastAsia"/>
          <w:lang w:eastAsia="zh-CN"/>
        </w:rPr>
        <w:t xml:space="preserve"> </w:t>
      </w:r>
      <w:r>
        <w:rPr>
          <w:rFonts w:hint="eastAsia"/>
          <w:lang w:eastAsia="zh-CN"/>
        </w:rPr>
        <w:t>：</w:t>
      </w:r>
    </w:p>
    <w:p w:rsidR="0070425C" w:rsidRDefault="0070425C" w:rsidP="0070425C">
      <w:pPr>
        <w:ind w:firstLine="0"/>
        <w:rPr>
          <w:lang w:eastAsia="zh-CN"/>
        </w:rPr>
      </w:pPr>
      <w:r>
        <w:rPr>
          <w:rFonts w:hint="eastAsia"/>
          <w:lang w:eastAsia="zh-CN"/>
        </w:rPr>
        <w:t>1</w:t>
      </w:r>
      <w:r>
        <w:rPr>
          <w:rFonts w:hint="eastAsia"/>
          <w:lang w:eastAsia="zh-CN"/>
        </w:rPr>
        <w:t>、研究成果有严重政治问题；</w:t>
      </w:r>
    </w:p>
    <w:p w:rsidR="0070425C" w:rsidRDefault="0070425C" w:rsidP="0070425C">
      <w:pPr>
        <w:ind w:firstLine="0"/>
        <w:rPr>
          <w:lang w:eastAsia="zh-CN"/>
        </w:rPr>
      </w:pPr>
      <w:r>
        <w:rPr>
          <w:rFonts w:hint="eastAsia"/>
          <w:lang w:eastAsia="zh-CN"/>
        </w:rPr>
        <w:t>2</w:t>
      </w:r>
      <w:r>
        <w:rPr>
          <w:rFonts w:hint="eastAsia"/>
          <w:lang w:eastAsia="zh-CN"/>
        </w:rPr>
        <w:t>、</w:t>
      </w:r>
      <w:r>
        <w:rPr>
          <w:rFonts w:hint="eastAsia"/>
          <w:lang w:eastAsia="zh-CN"/>
        </w:rPr>
        <w:t xml:space="preserve"> </w:t>
      </w:r>
      <w:r>
        <w:rPr>
          <w:rFonts w:hint="eastAsia"/>
          <w:lang w:eastAsia="zh-CN"/>
        </w:rPr>
        <w:t>剽窃他人成果，弄虚作假；</w:t>
      </w:r>
    </w:p>
    <w:p w:rsidR="0070425C" w:rsidRDefault="0070425C" w:rsidP="0070425C">
      <w:pPr>
        <w:ind w:firstLine="0"/>
        <w:rPr>
          <w:lang w:eastAsia="zh-CN"/>
        </w:rPr>
      </w:pPr>
      <w:r>
        <w:rPr>
          <w:rFonts w:hint="eastAsia"/>
          <w:lang w:eastAsia="zh-CN"/>
        </w:rPr>
        <w:t>3</w:t>
      </w:r>
      <w:r>
        <w:rPr>
          <w:rFonts w:hint="eastAsia"/>
          <w:lang w:eastAsia="zh-CN"/>
        </w:rPr>
        <w:t>、</w:t>
      </w:r>
      <w:r>
        <w:rPr>
          <w:rFonts w:hint="eastAsia"/>
          <w:lang w:eastAsia="zh-CN"/>
        </w:rPr>
        <w:t xml:space="preserve"> </w:t>
      </w:r>
      <w:r>
        <w:rPr>
          <w:rFonts w:hint="eastAsia"/>
          <w:lang w:eastAsia="zh-CN"/>
        </w:rPr>
        <w:t>研究成果学术质量低劣；</w:t>
      </w:r>
    </w:p>
    <w:p w:rsidR="0070425C" w:rsidRDefault="0070425C" w:rsidP="0070425C">
      <w:pPr>
        <w:ind w:firstLine="0"/>
        <w:rPr>
          <w:lang w:eastAsia="zh-CN"/>
        </w:rPr>
      </w:pPr>
      <w:r>
        <w:rPr>
          <w:rFonts w:hint="eastAsia"/>
          <w:lang w:eastAsia="zh-CN"/>
        </w:rPr>
        <w:t>4</w:t>
      </w:r>
      <w:r>
        <w:rPr>
          <w:rFonts w:hint="eastAsia"/>
          <w:lang w:eastAsia="zh-CN"/>
        </w:rPr>
        <w:t>、</w:t>
      </w:r>
      <w:r>
        <w:rPr>
          <w:rFonts w:hint="eastAsia"/>
          <w:lang w:eastAsia="zh-CN"/>
        </w:rPr>
        <w:t xml:space="preserve"> </w:t>
      </w:r>
      <w:r>
        <w:rPr>
          <w:rFonts w:hint="eastAsia"/>
          <w:lang w:eastAsia="zh-CN"/>
        </w:rPr>
        <w:t>研究内容与批准的课题设计严重不符；</w:t>
      </w:r>
    </w:p>
    <w:p w:rsidR="0070425C" w:rsidRDefault="0070425C" w:rsidP="0070425C">
      <w:pPr>
        <w:ind w:firstLine="0"/>
        <w:rPr>
          <w:lang w:eastAsia="zh-CN"/>
        </w:rPr>
      </w:pPr>
      <w:r>
        <w:rPr>
          <w:rFonts w:hint="eastAsia"/>
          <w:lang w:eastAsia="zh-CN"/>
        </w:rPr>
        <w:t>5</w:t>
      </w:r>
      <w:r>
        <w:rPr>
          <w:rFonts w:hint="eastAsia"/>
          <w:lang w:eastAsia="zh-CN"/>
        </w:rPr>
        <w:t>、</w:t>
      </w:r>
      <w:r>
        <w:rPr>
          <w:rFonts w:hint="eastAsia"/>
          <w:lang w:eastAsia="zh-CN"/>
        </w:rPr>
        <w:t xml:space="preserve"> </w:t>
      </w:r>
      <w:r>
        <w:rPr>
          <w:rFonts w:hint="eastAsia"/>
          <w:lang w:eastAsia="zh-CN"/>
        </w:rPr>
        <w:t>获准延期，但到期仍不能完成。</w:t>
      </w:r>
    </w:p>
    <w:p w:rsidR="0070425C" w:rsidRDefault="0070425C" w:rsidP="0070425C">
      <w:pPr>
        <w:ind w:firstLine="0"/>
        <w:rPr>
          <w:lang w:eastAsia="zh-CN"/>
        </w:rPr>
      </w:pPr>
      <w:r>
        <w:rPr>
          <w:rFonts w:hint="eastAsia"/>
          <w:lang w:eastAsia="zh-CN"/>
        </w:rPr>
        <w:t>被撤销课题的课题负责人三年内不得申请新课题。</w:t>
      </w:r>
    </w:p>
    <w:p w:rsidR="0070425C" w:rsidRDefault="0070425C" w:rsidP="0070425C">
      <w:pPr>
        <w:ind w:firstLine="0"/>
        <w:rPr>
          <w:lang w:eastAsia="zh-CN"/>
        </w:rPr>
      </w:pPr>
      <w:r>
        <w:rPr>
          <w:rFonts w:hint="eastAsia"/>
          <w:lang w:eastAsia="zh-CN"/>
        </w:rPr>
        <w:t>第六章</w:t>
      </w:r>
      <w:r>
        <w:rPr>
          <w:rFonts w:hint="eastAsia"/>
          <w:lang w:eastAsia="zh-CN"/>
        </w:rPr>
        <w:t xml:space="preserve"> </w:t>
      </w:r>
      <w:r>
        <w:rPr>
          <w:rFonts w:hint="eastAsia"/>
          <w:lang w:eastAsia="zh-CN"/>
        </w:rPr>
        <w:t>成果鉴定和结项验收</w:t>
      </w:r>
    </w:p>
    <w:p w:rsidR="0070425C" w:rsidRDefault="0070425C" w:rsidP="0070425C">
      <w:pPr>
        <w:ind w:firstLine="0"/>
        <w:rPr>
          <w:lang w:eastAsia="zh-CN"/>
        </w:rPr>
      </w:pPr>
      <w:r>
        <w:rPr>
          <w:rFonts w:hint="eastAsia"/>
          <w:lang w:eastAsia="zh-CN"/>
        </w:rPr>
        <w:t>第二十条</w:t>
      </w:r>
      <w:r>
        <w:rPr>
          <w:rFonts w:hint="eastAsia"/>
          <w:lang w:eastAsia="zh-CN"/>
        </w:rPr>
        <w:t xml:space="preserve"> </w:t>
      </w:r>
      <w:r>
        <w:rPr>
          <w:rFonts w:hint="eastAsia"/>
          <w:lang w:eastAsia="zh-CN"/>
        </w:rPr>
        <w:t>立项课题应在研究工作完成后对成果进行鉴定和验收。</w:t>
      </w:r>
    </w:p>
    <w:p w:rsidR="0070425C" w:rsidRDefault="0070425C" w:rsidP="0070425C">
      <w:pPr>
        <w:ind w:firstLine="0"/>
        <w:rPr>
          <w:lang w:eastAsia="zh-CN"/>
        </w:rPr>
      </w:pPr>
      <w:r>
        <w:rPr>
          <w:rFonts w:hint="eastAsia"/>
          <w:lang w:eastAsia="zh-CN"/>
        </w:rPr>
        <w:t>课题研究工作完成后，课题第一负责人应及时向省文化厅提出课题鉴定申请报告并填写《山东省艺术科学重点课题鉴定结项证书》，接受省文化厅或委托管理机构组织的成果鉴定。成果鉴定应附以下材料：课题批准立项通知书；研究工作报告；研究成果及附件；成果在决策部门采纳或在应用推广情况介绍等。</w:t>
      </w:r>
    </w:p>
    <w:p w:rsidR="0070425C" w:rsidRDefault="0070425C" w:rsidP="0070425C">
      <w:pPr>
        <w:ind w:firstLine="0"/>
        <w:rPr>
          <w:lang w:eastAsia="zh-CN"/>
        </w:rPr>
      </w:pPr>
      <w:r>
        <w:rPr>
          <w:rFonts w:hint="eastAsia"/>
          <w:lang w:eastAsia="zh-CN"/>
        </w:rPr>
        <w:t>第二十一条</w:t>
      </w:r>
      <w:r>
        <w:rPr>
          <w:rFonts w:hint="eastAsia"/>
          <w:lang w:eastAsia="zh-CN"/>
        </w:rPr>
        <w:t xml:space="preserve"> </w:t>
      </w:r>
      <w:r>
        <w:rPr>
          <w:rFonts w:hint="eastAsia"/>
          <w:lang w:eastAsia="zh-CN"/>
        </w:rPr>
        <w:t>课题研究工作不能如期完成者，由课题负责人向省文化厅书面报告，申请延期完成。申请延期报告应反映以下内容：课题进展情况；不能如期完成的原因，所需延长时间（一般一年）。省文化厅研究决定是否同意延期。</w:t>
      </w:r>
    </w:p>
    <w:p w:rsidR="0070425C" w:rsidRDefault="0070425C" w:rsidP="0070425C">
      <w:pPr>
        <w:ind w:firstLine="0"/>
        <w:rPr>
          <w:lang w:eastAsia="zh-CN"/>
        </w:rPr>
      </w:pPr>
      <w:r>
        <w:rPr>
          <w:rFonts w:hint="eastAsia"/>
          <w:lang w:eastAsia="zh-CN"/>
        </w:rPr>
        <w:t>第二十二条</w:t>
      </w:r>
      <w:r>
        <w:rPr>
          <w:rFonts w:hint="eastAsia"/>
          <w:lang w:eastAsia="zh-CN"/>
        </w:rPr>
        <w:t xml:space="preserve"> </w:t>
      </w:r>
      <w:r>
        <w:rPr>
          <w:rFonts w:hint="eastAsia"/>
          <w:lang w:eastAsia="zh-CN"/>
        </w:rPr>
        <w:t>成果鉴定由省文化厅组织专家或委托相关管理机构组织专家鉴定，鉴定所需经费由课题承担单位列支。</w:t>
      </w:r>
    </w:p>
    <w:p w:rsidR="0070425C" w:rsidRDefault="0070425C" w:rsidP="0070425C">
      <w:pPr>
        <w:ind w:firstLine="0"/>
        <w:rPr>
          <w:lang w:eastAsia="zh-CN"/>
        </w:rPr>
      </w:pPr>
      <w:r>
        <w:rPr>
          <w:rFonts w:hint="eastAsia"/>
          <w:lang w:eastAsia="zh-CN"/>
        </w:rPr>
        <w:t>鉴定主要采取会议鉴定或通讯鉴定方式（通讯鉴定要将鉴定材料提前一个月提交鉴定专家）。鉴定专家一般为</w:t>
      </w:r>
      <w:r>
        <w:rPr>
          <w:rFonts w:hint="eastAsia"/>
          <w:lang w:eastAsia="zh-CN"/>
        </w:rPr>
        <w:t>5-7</w:t>
      </w:r>
      <w:r>
        <w:rPr>
          <w:rFonts w:hint="eastAsia"/>
          <w:lang w:eastAsia="zh-CN"/>
        </w:rPr>
        <w:t>人，课题组成员包括顾问不得担任本课题鉴定专家，所在单位及上级主管部门参与鉴定的专家不能超过</w:t>
      </w:r>
      <w:r>
        <w:rPr>
          <w:rFonts w:hint="eastAsia"/>
          <w:lang w:eastAsia="zh-CN"/>
        </w:rPr>
        <w:t>2</w:t>
      </w:r>
      <w:r>
        <w:rPr>
          <w:rFonts w:hint="eastAsia"/>
          <w:lang w:eastAsia="zh-CN"/>
        </w:rPr>
        <w:t>人。</w:t>
      </w:r>
    </w:p>
    <w:p w:rsidR="0070425C" w:rsidRDefault="0070425C" w:rsidP="0070425C">
      <w:pPr>
        <w:ind w:firstLine="0"/>
        <w:rPr>
          <w:lang w:eastAsia="zh-CN"/>
        </w:rPr>
      </w:pPr>
      <w:r>
        <w:rPr>
          <w:rFonts w:hint="eastAsia"/>
          <w:lang w:eastAsia="zh-CN"/>
        </w:rPr>
        <w:t>鉴定专家在认真审读研究成果的基础上，对照课题申请书预期达到的目标，实事求是的对成果提出客观、公正、全面的鉴定意见。</w:t>
      </w:r>
    </w:p>
    <w:p w:rsidR="0070425C" w:rsidRDefault="0070425C" w:rsidP="0070425C">
      <w:pPr>
        <w:ind w:firstLine="0"/>
        <w:rPr>
          <w:lang w:eastAsia="zh-CN"/>
        </w:rPr>
      </w:pPr>
      <w:r>
        <w:rPr>
          <w:rFonts w:hint="eastAsia"/>
          <w:lang w:eastAsia="zh-CN"/>
        </w:rPr>
        <w:lastRenderedPageBreak/>
        <w:t>第二十三条</w:t>
      </w:r>
      <w:r>
        <w:rPr>
          <w:rFonts w:hint="eastAsia"/>
          <w:lang w:eastAsia="zh-CN"/>
        </w:rPr>
        <w:t xml:space="preserve"> </w:t>
      </w:r>
      <w:r>
        <w:rPr>
          <w:rFonts w:hint="eastAsia"/>
          <w:lang w:eastAsia="zh-CN"/>
        </w:rPr>
        <w:t>具备下列条件之一者可免于鉴定</w:t>
      </w:r>
    </w:p>
    <w:p w:rsidR="0070425C" w:rsidRDefault="0070425C" w:rsidP="0070425C">
      <w:pPr>
        <w:ind w:firstLine="0"/>
        <w:rPr>
          <w:lang w:eastAsia="zh-CN"/>
        </w:rPr>
      </w:pPr>
      <w:r>
        <w:rPr>
          <w:rFonts w:hint="eastAsia"/>
          <w:lang w:eastAsia="zh-CN"/>
        </w:rPr>
        <w:t>1</w:t>
      </w:r>
      <w:r>
        <w:rPr>
          <w:rFonts w:hint="eastAsia"/>
          <w:lang w:eastAsia="zh-CN"/>
        </w:rPr>
        <w:t>、获省、部级二等以上的奖励；</w:t>
      </w:r>
    </w:p>
    <w:p w:rsidR="0070425C" w:rsidRDefault="0070425C" w:rsidP="0070425C">
      <w:pPr>
        <w:ind w:firstLine="0"/>
        <w:rPr>
          <w:lang w:eastAsia="zh-CN"/>
        </w:rPr>
      </w:pPr>
      <w:r>
        <w:rPr>
          <w:rFonts w:hint="eastAsia"/>
          <w:lang w:eastAsia="zh-CN"/>
        </w:rPr>
        <w:t>2</w:t>
      </w:r>
      <w:r>
        <w:rPr>
          <w:rFonts w:hint="eastAsia"/>
          <w:lang w:eastAsia="zh-CN"/>
        </w:rPr>
        <w:t>、收集的反映信息足以证明课题研究已经达到国内领先水平或成果提出的结论被省、市以上艺术行政部门明确采纳。</w:t>
      </w:r>
    </w:p>
    <w:p w:rsidR="0070425C" w:rsidRDefault="0070425C" w:rsidP="0070425C">
      <w:pPr>
        <w:ind w:firstLine="0"/>
        <w:rPr>
          <w:lang w:eastAsia="zh-CN"/>
        </w:rPr>
      </w:pPr>
      <w:r>
        <w:rPr>
          <w:rFonts w:hint="eastAsia"/>
          <w:lang w:eastAsia="zh-CN"/>
        </w:rPr>
        <w:t>第七章</w:t>
      </w:r>
      <w:r>
        <w:rPr>
          <w:rFonts w:hint="eastAsia"/>
          <w:lang w:eastAsia="zh-CN"/>
        </w:rPr>
        <w:t xml:space="preserve">  </w:t>
      </w:r>
      <w:r>
        <w:rPr>
          <w:rFonts w:hint="eastAsia"/>
          <w:lang w:eastAsia="zh-CN"/>
        </w:rPr>
        <w:t>成果的推广和评奖</w:t>
      </w:r>
    </w:p>
    <w:p w:rsidR="0070425C" w:rsidRDefault="0070425C" w:rsidP="0070425C">
      <w:pPr>
        <w:ind w:firstLine="0"/>
        <w:rPr>
          <w:lang w:eastAsia="zh-CN"/>
        </w:rPr>
      </w:pPr>
      <w:r>
        <w:rPr>
          <w:rFonts w:hint="eastAsia"/>
          <w:lang w:eastAsia="zh-CN"/>
        </w:rPr>
        <w:t>第二十四条</w:t>
      </w:r>
      <w:r>
        <w:rPr>
          <w:rFonts w:hint="eastAsia"/>
          <w:lang w:eastAsia="zh-CN"/>
        </w:rPr>
        <w:t xml:space="preserve"> </w:t>
      </w:r>
      <w:r>
        <w:rPr>
          <w:rFonts w:hint="eastAsia"/>
          <w:lang w:eastAsia="zh-CN"/>
        </w:rPr>
        <w:t>山东省文化厅及其委托中级管理机构、各课题组和课题承担单位应采取各种形式对省级重点课题成果进行宣传、推广和转化。</w:t>
      </w:r>
    </w:p>
    <w:p w:rsidR="0070425C" w:rsidRDefault="0070425C" w:rsidP="0070425C">
      <w:pPr>
        <w:ind w:firstLine="0"/>
        <w:rPr>
          <w:lang w:eastAsia="zh-CN"/>
        </w:rPr>
      </w:pPr>
      <w:r>
        <w:rPr>
          <w:rFonts w:hint="eastAsia"/>
          <w:lang w:eastAsia="zh-CN"/>
        </w:rPr>
        <w:t>省文化厅将不定期召开课题成果报告会，发布研究成果信息，组织多种形式的专题培训和学术研讨，促进成果的应用推广。</w:t>
      </w:r>
    </w:p>
    <w:p w:rsidR="0070425C" w:rsidRDefault="0070425C" w:rsidP="0070425C">
      <w:pPr>
        <w:ind w:firstLine="0"/>
        <w:rPr>
          <w:lang w:eastAsia="zh-CN"/>
        </w:rPr>
      </w:pPr>
      <w:r>
        <w:rPr>
          <w:rFonts w:hint="eastAsia"/>
          <w:lang w:eastAsia="zh-CN"/>
        </w:rPr>
        <w:t>第八章</w:t>
      </w:r>
      <w:r>
        <w:rPr>
          <w:rFonts w:hint="eastAsia"/>
          <w:lang w:eastAsia="zh-CN"/>
        </w:rPr>
        <w:t xml:space="preserve">  </w:t>
      </w:r>
      <w:r>
        <w:rPr>
          <w:rFonts w:hint="eastAsia"/>
          <w:lang w:eastAsia="zh-CN"/>
        </w:rPr>
        <w:t>附则</w:t>
      </w:r>
    </w:p>
    <w:p w:rsidR="0070425C" w:rsidRDefault="0070425C" w:rsidP="0070425C">
      <w:pPr>
        <w:ind w:firstLine="0"/>
        <w:rPr>
          <w:lang w:eastAsia="zh-CN"/>
        </w:rPr>
      </w:pPr>
      <w:r>
        <w:rPr>
          <w:rFonts w:hint="eastAsia"/>
          <w:lang w:eastAsia="zh-CN"/>
        </w:rPr>
        <w:t>第二十五条</w:t>
      </w:r>
      <w:r>
        <w:rPr>
          <w:rFonts w:hint="eastAsia"/>
          <w:lang w:eastAsia="zh-CN"/>
        </w:rPr>
        <w:t xml:space="preserve"> </w:t>
      </w:r>
      <w:r>
        <w:rPr>
          <w:rFonts w:hint="eastAsia"/>
          <w:lang w:eastAsia="zh-CN"/>
        </w:rPr>
        <w:t>本办法自公布之日起实行，未尽事项将另行制定具体办法和措施。</w:t>
      </w:r>
    </w:p>
    <w:p w:rsidR="005D3115" w:rsidRDefault="0070425C" w:rsidP="0070425C">
      <w:pPr>
        <w:ind w:firstLine="0"/>
        <w:rPr>
          <w:lang w:eastAsia="zh-CN"/>
        </w:rPr>
      </w:pPr>
      <w:r>
        <w:rPr>
          <w:rFonts w:hint="eastAsia"/>
          <w:lang w:eastAsia="zh-CN"/>
        </w:rPr>
        <w:t>第二十六条</w:t>
      </w:r>
      <w:r>
        <w:rPr>
          <w:rFonts w:hint="eastAsia"/>
          <w:lang w:eastAsia="zh-CN"/>
        </w:rPr>
        <w:t xml:space="preserve"> </w:t>
      </w:r>
      <w:r>
        <w:rPr>
          <w:rFonts w:hint="eastAsia"/>
          <w:lang w:eastAsia="zh-CN"/>
        </w:rPr>
        <w:t>本办法的解释权属省文化厅。</w:t>
      </w:r>
    </w:p>
    <w:p w:rsidR="0070425C" w:rsidRDefault="0070425C" w:rsidP="0070425C">
      <w:pPr>
        <w:ind w:firstLine="0"/>
        <w:rPr>
          <w:lang w:eastAsia="zh-CN"/>
        </w:rPr>
        <w:sectPr w:rsidR="0070425C" w:rsidSect="006074AA">
          <w:pgSz w:w="11906" w:h="16838"/>
          <w:pgMar w:top="1440" w:right="1800" w:bottom="1440" w:left="1800" w:header="851" w:footer="992" w:gutter="0"/>
          <w:cols w:space="425"/>
          <w:docGrid w:type="lines" w:linePitch="312"/>
        </w:sectPr>
      </w:pPr>
    </w:p>
    <w:p w:rsidR="00D705A8" w:rsidRDefault="00D705A8" w:rsidP="00D705A8">
      <w:pPr>
        <w:pStyle w:val="3"/>
        <w:rPr>
          <w:lang w:eastAsia="zh-CN"/>
        </w:rPr>
      </w:pPr>
      <w:bookmarkStart w:id="117" w:name="_Toc80862423"/>
      <w:r>
        <w:rPr>
          <w:rFonts w:hint="eastAsia"/>
          <w:lang w:eastAsia="zh-CN"/>
        </w:rPr>
        <w:lastRenderedPageBreak/>
        <w:t>青岛市社会科学规划项目管理办法（修订稿）</w:t>
      </w:r>
      <w:bookmarkEnd w:id="117"/>
    </w:p>
    <w:p w:rsidR="00D705A8" w:rsidRDefault="00D705A8" w:rsidP="00D705A8">
      <w:pPr>
        <w:ind w:firstLine="0"/>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D705A8" w:rsidRDefault="00D705A8" w:rsidP="00D705A8">
      <w:pPr>
        <w:ind w:firstLine="0"/>
        <w:rPr>
          <w:lang w:eastAsia="zh-CN"/>
        </w:rPr>
      </w:pPr>
      <w:r>
        <w:rPr>
          <w:rFonts w:hint="eastAsia"/>
          <w:lang w:eastAsia="zh-CN"/>
        </w:rPr>
        <w:t xml:space="preserve">    </w:t>
      </w:r>
      <w:r>
        <w:rPr>
          <w:rFonts w:hint="eastAsia"/>
          <w:lang w:eastAsia="zh-CN"/>
        </w:rPr>
        <w:t>第一条</w:t>
      </w:r>
      <w:r>
        <w:rPr>
          <w:rFonts w:hint="eastAsia"/>
          <w:lang w:eastAsia="zh-CN"/>
        </w:rPr>
        <w:t xml:space="preserve"> </w:t>
      </w:r>
      <w:r>
        <w:rPr>
          <w:rFonts w:hint="eastAsia"/>
          <w:lang w:eastAsia="zh-CN"/>
        </w:rPr>
        <w:t>为加强我市哲学社会科学规划管理工作，组织实施好青岛市社会科学规划项目（以下称市社科规划项目），促进哲学社会科学事业繁荣发展，根据《国家社会科学基金项目管理办法》、《山东省哲学社会科学规划研究项目管理暂行办法》和《中共青岛市委关于进一步繁荣发展哲学社会科学的意见》（青发〔</w:t>
      </w:r>
      <w:r>
        <w:rPr>
          <w:rFonts w:hint="eastAsia"/>
          <w:lang w:eastAsia="zh-CN"/>
        </w:rPr>
        <w:t>2005</w:t>
      </w:r>
      <w:r>
        <w:rPr>
          <w:rFonts w:hint="eastAsia"/>
          <w:lang w:eastAsia="zh-CN"/>
        </w:rPr>
        <w:t>〕</w:t>
      </w:r>
      <w:r>
        <w:rPr>
          <w:rFonts w:hint="eastAsia"/>
          <w:lang w:eastAsia="zh-CN"/>
        </w:rPr>
        <w:t>12</w:t>
      </w:r>
      <w:r>
        <w:rPr>
          <w:rFonts w:hint="eastAsia"/>
          <w:lang w:eastAsia="zh-CN"/>
        </w:rPr>
        <w:t>号）的有关规定，结合我市实际，制定本办法。</w:t>
      </w:r>
    </w:p>
    <w:p w:rsidR="00D705A8" w:rsidRDefault="00D705A8" w:rsidP="00D705A8">
      <w:pPr>
        <w:ind w:firstLine="0"/>
        <w:rPr>
          <w:lang w:eastAsia="zh-CN"/>
        </w:rPr>
      </w:pPr>
      <w:r>
        <w:rPr>
          <w:rFonts w:hint="eastAsia"/>
          <w:lang w:eastAsia="zh-CN"/>
        </w:rPr>
        <w:t xml:space="preserve">    </w:t>
      </w:r>
      <w:r>
        <w:rPr>
          <w:rFonts w:hint="eastAsia"/>
          <w:lang w:eastAsia="zh-CN"/>
        </w:rPr>
        <w:t>第二条</w:t>
      </w:r>
      <w:r>
        <w:rPr>
          <w:rFonts w:hint="eastAsia"/>
          <w:lang w:eastAsia="zh-CN"/>
        </w:rPr>
        <w:t xml:space="preserve"> </w:t>
      </w:r>
      <w:r>
        <w:rPr>
          <w:rFonts w:hint="eastAsia"/>
          <w:lang w:eastAsia="zh-CN"/>
        </w:rPr>
        <w:t>市社科规划项目的研究，坚持以邓小平理论、“三个代表”重要思想、科学发展观为指导，坚持为人民服务、为社会主义服务的方向和百花齐放、百家争鸣的方针</w:t>
      </w:r>
      <w:r>
        <w:rPr>
          <w:rFonts w:hint="eastAsia"/>
          <w:lang w:eastAsia="zh-CN"/>
        </w:rPr>
        <w:t>,</w:t>
      </w:r>
      <w:r>
        <w:rPr>
          <w:rFonts w:hint="eastAsia"/>
          <w:lang w:eastAsia="zh-CN"/>
        </w:rPr>
        <w:t>紧密结合国情、省情、市情</w:t>
      </w:r>
      <w:r>
        <w:rPr>
          <w:rFonts w:hint="eastAsia"/>
          <w:lang w:eastAsia="zh-CN"/>
        </w:rPr>
        <w:t>,</w:t>
      </w:r>
      <w:r>
        <w:rPr>
          <w:rFonts w:hint="eastAsia"/>
          <w:lang w:eastAsia="zh-CN"/>
        </w:rPr>
        <w:t>充分发挥哲学社会科学认识世界、传承文明、创新理论、咨政育人、服务社会的作用</w:t>
      </w:r>
      <w:r>
        <w:rPr>
          <w:rFonts w:hint="eastAsia"/>
          <w:lang w:eastAsia="zh-CN"/>
        </w:rPr>
        <w:t>,</w:t>
      </w:r>
      <w:r>
        <w:rPr>
          <w:rFonts w:hint="eastAsia"/>
          <w:lang w:eastAsia="zh-CN"/>
        </w:rPr>
        <w:t>积极推进学科体系、学术观点、科研方法创新，更好地为党委和政府科学决策服务。</w:t>
      </w:r>
    </w:p>
    <w:p w:rsidR="00D705A8" w:rsidRDefault="00D705A8" w:rsidP="00D705A8">
      <w:pPr>
        <w:ind w:firstLine="0"/>
        <w:rPr>
          <w:lang w:eastAsia="zh-CN"/>
        </w:rPr>
      </w:pPr>
      <w:r>
        <w:rPr>
          <w:rFonts w:hint="eastAsia"/>
          <w:lang w:eastAsia="zh-CN"/>
        </w:rPr>
        <w:t xml:space="preserve">    </w:t>
      </w:r>
      <w:r>
        <w:rPr>
          <w:rFonts w:hint="eastAsia"/>
          <w:lang w:eastAsia="zh-CN"/>
        </w:rPr>
        <w:t>第三条</w:t>
      </w:r>
      <w:r>
        <w:rPr>
          <w:rFonts w:hint="eastAsia"/>
          <w:lang w:eastAsia="zh-CN"/>
        </w:rPr>
        <w:t xml:space="preserve"> </w:t>
      </w:r>
      <w:r>
        <w:rPr>
          <w:rFonts w:hint="eastAsia"/>
          <w:lang w:eastAsia="zh-CN"/>
        </w:rPr>
        <w:t>市社科规划项目面向全市社科研究工作者公开申报，在公平竞争和公正评审的基础上择优立项。凡市社科规划项目，均应履行本办法规定之立项、评审等程序后方可立项。</w:t>
      </w:r>
    </w:p>
    <w:p w:rsidR="00D705A8" w:rsidRDefault="00D705A8" w:rsidP="00D705A8">
      <w:pPr>
        <w:ind w:firstLine="0"/>
        <w:rPr>
          <w:lang w:eastAsia="zh-CN"/>
        </w:rPr>
      </w:pPr>
      <w:r>
        <w:rPr>
          <w:rFonts w:hint="eastAsia"/>
          <w:lang w:eastAsia="zh-CN"/>
        </w:rPr>
        <w:t xml:space="preserve">    </w:t>
      </w:r>
      <w:r>
        <w:rPr>
          <w:rFonts w:hint="eastAsia"/>
          <w:lang w:eastAsia="zh-CN"/>
        </w:rPr>
        <w:t>第四条</w:t>
      </w:r>
      <w:r>
        <w:rPr>
          <w:rFonts w:hint="eastAsia"/>
          <w:lang w:eastAsia="zh-CN"/>
        </w:rPr>
        <w:t xml:space="preserve"> </w:t>
      </w:r>
      <w:r>
        <w:rPr>
          <w:rFonts w:hint="eastAsia"/>
          <w:lang w:eastAsia="zh-CN"/>
        </w:rPr>
        <w:t>青岛市哲学社会科学规划领导小组（以下称市社科规划领导小组）领导全市哲学社会科学规划管理工作，下设青岛市哲学社会科学规划管理办公室（以下称市社科规划办）。市社科规划办是领导小组的办事机构，全面负责市社科规划项目的管理，其职责是提出社科规划项目指南草案，组织社科项目申报、评审，具体管理社科项目资助经费，督查社科项目执行情况，组织社会科学成果鉴定验收，组织社科规划项目评奖，协调社会科学研究力量开展重大项目研究，交流社会科学信息，承办市社科规划领导小组交办的其他任务。</w:t>
      </w:r>
    </w:p>
    <w:p w:rsidR="00D705A8" w:rsidRDefault="00D705A8" w:rsidP="00D705A8">
      <w:pPr>
        <w:ind w:firstLine="0"/>
        <w:rPr>
          <w:lang w:eastAsia="zh-CN"/>
        </w:rPr>
      </w:pPr>
      <w:r>
        <w:rPr>
          <w:rFonts w:hint="eastAsia"/>
          <w:lang w:eastAsia="zh-CN"/>
        </w:rPr>
        <w:t xml:space="preserve">    </w:t>
      </w:r>
      <w:r>
        <w:rPr>
          <w:rFonts w:hint="eastAsia"/>
          <w:lang w:eastAsia="zh-CN"/>
        </w:rPr>
        <w:t>第二章</w:t>
      </w:r>
      <w:r>
        <w:rPr>
          <w:rFonts w:hint="eastAsia"/>
          <w:lang w:eastAsia="zh-CN"/>
        </w:rPr>
        <w:t xml:space="preserve"> </w:t>
      </w:r>
      <w:r>
        <w:rPr>
          <w:rFonts w:hint="eastAsia"/>
          <w:lang w:eastAsia="zh-CN"/>
        </w:rPr>
        <w:t>选题</w:t>
      </w:r>
    </w:p>
    <w:p w:rsidR="00D705A8" w:rsidRDefault="00D705A8" w:rsidP="00D705A8">
      <w:pPr>
        <w:ind w:firstLine="0"/>
        <w:rPr>
          <w:lang w:eastAsia="zh-CN"/>
        </w:rPr>
      </w:pPr>
      <w:r>
        <w:rPr>
          <w:rFonts w:hint="eastAsia"/>
          <w:lang w:eastAsia="zh-CN"/>
        </w:rPr>
        <w:t xml:space="preserve">    </w:t>
      </w:r>
      <w:r>
        <w:rPr>
          <w:rFonts w:hint="eastAsia"/>
          <w:lang w:eastAsia="zh-CN"/>
        </w:rPr>
        <w:t>第五条</w:t>
      </w:r>
      <w:r>
        <w:rPr>
          <w:rFonts w:hint="eastAsia"/>
          <w:lang w:eastAsia="zh-CN"/>
        </w:rPr>
        <w:t xml:space="preserve"> </w:t>
      </w:r>
      <w:r>
        <w:rPr>
          <w:rFonts w:hint="eastAsia"/>
          <w:lang w:eastAsia="zh-CN"/>
        </w:rPr>
        <w:t>市社科规划项目的选题，主要以发布年度课题指南的方式进行。年度课题指南的发布时间一般在当年省社科规划项目评审工作结束后进行。年度课题指南由市社科规划办向有关部门和专家征集，并委托各学科规划评审组提出建议，经市社科规划办汇总整理，报市社科规划领导小组审定。</w:t>
      </w:r>
    </w:p>
    <w:p w:rsidR="00D705A8" w:rsidRDefault="00D705A8" w:rsidP="00D705A8">
      <w:pPr>
        <w:ind w:firstLine="0"/>
        <w:rPr>
          <w:lang w:eastAsia="zh-CN"/>
        </w:rPr>
      </w:pPr>
      <w:r>
        <w:rPr>
          <w:rFonts w:hint="eastAsia"/>
          <w:lang w:eastAsia="zh-CN"/>
        </w:rPr>
        <w:t xml:space="preserve">    </w:t>
      </w:r>
      <w:r>
        <w:rPr>
          <w:rFonts w:hint="eastAsia"/>
          <w:lang w:eastAsia="zh-CN"/>
        </w:rPr>
        <w:t>第六条</w:t>
      </w:r>
      <w:r>
        <w:rPr>
          <w:rFonts w:hint="eastAsia"/>
          <w:lang w:eastAsia="zh-CN"/>
        </w:rPr>
        <w:t xml:space="preserve"> </w:t>
      </w:r>
      <w:r>
        <w:rPr>
          <w:rFonts w:hint="eastAsia"/>
          <w:lang w:eastAsia="zh-CN"/>
        </w:rPr>
        <w:t>市社科规划项目的选题，应以我国改革开放和社会主义现代化建设中的重大理论问题和实践问题作为主攻方向，紧密结合我市经济社会发展的实际，</w:t>
      </w:r>
      <w:r>
        <w:rPr>
          <w:rFonts w:hint="eastAsia"/>
          <w:lang w:eastAsia="zh-CN"/>
        </w:rPr>
        <w:lastRenderedPageBreak/>
        <w:t>突出青岛地方特色和区域优势，注重基础研究、新兴边缘交叉学科和跨学科综合研究，积极推进理论创新，支持具有重大价值的历史文化遗产研究。</w:t>
      </w:r>
    </w:p>
    <w:p w:rsidR="00D705A8" w:rsidRDefault="00D705A8" w:rsidP="00D705A8">
      <w:pPr>
        <w:ind w:firstLine="0"/>
        <w:rPr>
          <w:lang w:eastAsia="zh-CN"/>
        </w:rPr>
      </w:pPr>
      <w:r>
        <w:rPr>
          <w:rFonts w:hint="eastAsia"/>
          <w:lang w:eastAsia="zh-CN"/>
        </w:rPr>
        <w:t xml:space="preserve">    </w:t>
      </w:r>
      <w:r>
        <w:rPr>
          <w:rFonts w:hint="eastAsia"/>
          <w:lang w:eastAsia="zh-CN"/>
        </w:rPr>
        <w:t>第七条</w:t>
      </w:r>
      <w:r>
        <w:rPr>
          <w:rFonts w:hint="eastAsia"/>
          <w:lang w:eastAsia="zh-CN"/>
        </w:rPr>
        <w:t xml:space="preserve"> </w:t>
      </w:r>
      <w:r>
        <w:rPr>
          <w:rFonts w:hint="eastAsia"/>
          <w:lang w:eastAsia="zh-CN"/>
        </w:rPr>
        <w:t>市社科规划项目设立一般项目和青年项目，每年评审一次。成果形式为研究报告、论文、专著等，研究报告和论文的完成时限一般为一年，专著一般为两年。除重要的基础理论研究外，鼓励以研究报告、论文为项目的最终成果形式。</w:t>
      </w:r>
    </w:p>
    <w:p w:rsidR="00D705A8" w:rsidRDefault="00D705A8" w:rsidP="00D705A8">
      <w:pPr>
        <w:ind w:firstLine="0"/>
        <w:rPr>
          <w:lang w:eastAsia="zh-CN"/>
        </w:rPr>
      </w:pPr>
      <w:r>
        <w:rPr>
          <w:rFonts w:hint="eastAsia"/>
          <w:lang w:eastAsia="zh-CN"/>
        </w:rPr>
        <w:t xml:space="preserve">    </w:t>
      </w:r>
      <w:r>
        <w:rPr>
          <w:rFonts w:hint="eastAsia"/>
          <w:lang w:eastAsia="zh-CN"/>
        </w:rPr>
        <w:t>对我市经济社会发展中的重大问题，市社科规划办可组织专家设计项目，实行公开招标。上级部门交给市社科规划办组织的研究任务，经市社科规划领导小组负责人审定，市社科规划办可直接委托有关单位或个人进行研究。</w:t>
      </w:r>
    </w:p>
    <w:p w:rsidR="00D705A8" w:rsidRDefault="00D705A8" w:rsidP="00D705A8">
      <w:pPr>
        <w:ind w:firstLine="0"/>
        <w:rPr>
          <w:lang w:eastAsia="zh-CN"/>
        </w:rPr>
      </w:pPr>
      <w:r>
        <w:rPr>
          <w:rFonts w:hint="eastAsia"/>
          <w:lang w:eastAsia="zh-CN"/>
        </w:rPr>
        <w:t xml:space="preserve">    </w:t>
      </w:r>
      <w:r>
        <w:rPr>
          <w:rFonts w:hint="eastAsia"/>
          <w:lang w:eastAsia="zh-CN"/>
        </w:rPr>
        <w:t>第三章</w:t>
      </w:r>
      <w:r>
        <w:rPr>
          <w:rFonts w:hint="eastAsia"/>
          <w:lang w:eastAsia="zh-CN"/>
        </w:rPr>
        <w:t xml:space="preserve"> </w:t>
      </w:r>
      <w:r>
        <w:rPr>
          <w:rFonts w:hint="eastAsia"/>
          <w:lang w:eastAsia="zh-CN"/>
        </w:rPr>
        <w:t>申报和评审</w:t>
      </w:r>
    </w:p>
    <w:p w:rsidR="00D705A8" w:rsidRDefault="00D705A8" w:rsidP="00D705A8">
      <w:pPr>
        <w:ind w:firstLine="0"/>
        <w:rPr>
          <w:lang w:eastAsia="zh-CN"/>
        </w:rPr>
      </w:pPr>
      <w:r>
        <w:rPr>
          <w:rFonts w:hint="eastAsia"/>
          <w:lang w:eastAsia="zh-CN"/>
        </w:rPr>
        <w:t xml:space="preserve">    </w:t>
      </w:r>
      <w:r>
        <w:rPr>
          <w:rFonts w:hint="eastAsia"/>
          <w:lang w:eastAsia="zh-CN"/>
        </w:rPr>
        <w:t>第八条</w:t>
      </w:r>
      <w:r>
        <w:rPr>
          <w:rFonts w:hint="eastAsia"/>
          <w:lang w:eastAsia="zh-CN"/>
        </w:rPr>
        <w:t xml:space="preserve"> </w:t>
      </w:r>
      <w:r>
        <w:rPr>
          <w:rFonts w:hint="eastAsia"/>
          <w:lang w:eastAsia="zh-CN"/>
        </w:rPr>
        <w:t>市社科规划项目自年度项目指南发布之日起开始受理申报，受理期限以当年市社科规划办发布的申报通知所规定的期限为准。</w:t>
      </w:r>
    </w:p>
    <w:p w:rsidR="00D705A8" w:rsidRDefault="00D705A8" w:rsidP="00D705A8">
      <w:pPr>
        <w:ind w:firstLine="0"/>
        <w:rPr>
          <w:lang w:eastAsia="zh-CN"/>
        </w:rPr>
      </w:pPr>
      <w:r>
        <w:rPr>
          <w:rFonts w:hint="eastAsia"/>
          <w:lang w:eastAsia="zh-CN"/>
        </w:rPr>
        <w:t xml:space="preserve">    </w:t>
      </w:r>
      <w:r>
        <w:rPr>
          <w:rFonts w:hint="eastAsia"/>
          <w:lang w:eastAsia="zh-CN"/>
        </w:rPr>
        <w:t>第九条</w:t>
      </w:r>
      <w:r>
        <w:rPr>
          <w:rFonts w:hint="eastAsia"/>
          <w:lang w:eastAsia="zh-CN"/>
        </w:rPr>
        <w:t xml:space="preserve"> </w:t>
      </w:r>
      <w:r>
        <w:rPr>
          <w:rFonts w:hint="eastAsia"/>
          <w:lang w:eastAsia="zh-CN"/>
        </w:rPr>
        <w:t>申报市社科规划项目者应符合以下条件：</w:t>
      </w:r>
    </w:p>
    <w:p w:rsidR="00D705A8" w:rsidRDefault="00D705A8" w:rsidP="00D705A8">
      <w:pPr>
        <w:ind w:firstLine="0"/>
        <w:rPr>
          <w:lang w:eastAsia="zh-CN"/>
        </w:rPr>
      </w:pPr>
      <w:r>
        <w:rPr>
          <w:rFonts w:hint="eastAsia"/>
          <w:lang w:eastAsia="zh-CN"/>
        </w:rPr>
        <w:t xml:space="preserve">    </w:t>
      </w:r>
      <w:r>
        <w:rPr>
          <w:rFonts w:hint="eastAsia"/>
          <w:lang w:eastAsia="zh-CN"/>
        </w:rPr>
        <w:t>（一）拥护党的领导，遵守宪法和法律，热爱祖国，具有中华人民共和国国籍且在青岛工作的公民。</w:t>
      </w:r>
    </w:p>
    <w:p w:rsidR="00D705A8" w:rsidRDefault="00D705A8" w:rsidP="00D705A8">
      <w:pPr>
        <w:ind w:firstLine="0"/>
        <w:rPr>
          <w:lang w:eastAsia="zh-CN"/>
        </w:rPr>
      </w:pPr>
      <w:r>
        <w:rPr>
          <w:rFonts w:hint="eastAsia"/>
          <w:lang w:eastAsia="zh-CN"/>
        </w:rPr>
        <w:t xml:space="preserve">    </w:t>
      </w:r>
      <w:r>
        <w:rPr>
          <w:rFonts w:hint="eastAsia"/>
          <w:lang w:eastAsia="zh-CN"/>
        </w:rPr>
        <w:t>（二）项目申请人一般应具有中级（或相当于中级）以上专业技术职称，或具有博士学位人员。机关、企事业单位具有研究能力的人员可联合科研单位开展项目申报。</w:t>
      </w:r>
    </w:p>
    <w:p w:rsidR="00D705A8" w:rsidRDefault="00D705A8" w:rsidP="00D705A8">
      <w:pPr>
        <w:ind w:firstLine="0"/>
        <w:rPr>
          <w:lang w:eastAsia="zh-CN"/>
        </w:rPr>
      </w:pPr>
      <w:r>
        <w:rPr>
          <w:rFonts w:hint="eastAsia"/>
          <w:lang w:eastAsia="zh-CN"/>
        </w:rPr>
        <w:t xml:space="preserve">    </w:t>
      </w:r>
      <w:r>
        <w:rPr>
          <w:rFonts w:hint="eastAsia"/>
          <w:lang w:eastAsia="zh-CN"/>
        </w:rPr>
        <w:t>（三）申请人必须真正承担和负责组织、指导项目的实施，不能从事实质性研究工作的，不得申请。</w:t>
      </w:r>
    </w:p>
    <w:p w:rsidR="00D705A8" w:rsidRDefault="00D705A8" w:rsidP="00D705A8">
      <w:pPr>
        <w:ind w:firstLine="0"/>
        <w:rPr>
          <w:lang w:eastAsia="zh-CN"/>
        </w:rPr>
      </w:pPr>
      <w:r>
        <w:rPr>
          <w:rFonts w:hint="eastAsia"/>
          <w:lang w:eastAsia="zh-CN"/>
        </w:rPr>
        <w:t xml:space="preserve">    </w:t>
      </w:r>
      <w:r>
        <w:rPr>
          <w:rFonts w:hint="eastAsia"/>
          <w:lang w:eastAsia="zh-CN"/>
        </w:rPr>
        <w:t>（四）申请人当年只能申报一个项目，参与其他项目的合计不超过两项。</w:t>
      </w:r>
    </w:p>
    <w:p w:rsidR="00D705A8" w:rsidRDefault="00D705A8" w:rsidP="00D705A8">
      <w:pPr>
        <w:ind w:firstLine="0"/>
        <w:rPr>
          <w:lang w:eastAsia="zh-CN"/>
        </w:rPr>
      </w:pPr>
      <w:r>
        <w:rPr>
          <w:rFonts w:hint="eastAsia"/>
          <w:lang w:eastAsia="zh-CN"/>
        </w:rPr>
        <w:t xml:space="preserve">    </w:t>
      </w:r>
      <w:r>
        <w:rPr>
          <w:rFonts w:hint="eastAsia"/>
          <w:lang w:eastAsia="zh-CN"/>
        </w:rPr>
        <w:t>（五）申报青年项目者（含项目组成员）年龄不得超过</w:t>
      </w:r>
      <w:r>
        <w:rPr>
          <w:rFonts w:hint="eastAsia"/>
          <w:lang w:eastAsia="zh-CN"/>
        </w:rPr>
        <w:t>39</w:t>
      </w:r>
      <w:r>
        <w:rPr>
          <w:rFonts w:hint="eastAsia"/>
          <w:lang w:eastAsia="zh-CN"/>
        </w:rPr>
        <w:t>周岁（以申报截止日期为准）。</w:t>
      </w:r>
    </w:p>
    <w:p w:rsidR="00D705A8" w:rsidRDefault="00D705A8" w:rsidP="00D705A8">
      <w:pPr>
        <w:ind w:firstLine="0"/>
        <w:rPr>
          <w:lang w:eastAsia="zh-CN"/>
        </w:rPr>
      </w:pPr>
      <w:r>
        <w:rPr>
          <w:rFonts w:hint="eastAsia"/>
          <w:lang w:eastAsia="zh-CN"/>
        </w:rPr>
        <w:t xml:space="preserve">    </w:t>
      </w:r>
      <w:r>
        <w:rPr>
          <w:rFonts w:hint="eastAsia"/>
          <w:lang w:eastAsia="zh-CN"/>
        </w:rPr>
        <w:t>第十条</w:t>
      </w:r>
      <w:r>
        <w:rPr>
          <w:rFonts w:hint="eastAsia"/>
          <w:lang w:eastAsia="zh-CN"/>
        </w:rPr>
        <w:t xml:space="preserve"> </w:t>
      </w:r>
      <w:r>
        <w:rPr>
          <w:rFonts w:hint="eastAsia"/>
          <w:lang w:eastAsia="zh-CN"/>
        </w:rPr>
        <w:t>申请人可通过市社科规划办指定网站下载《青岛市社会科学规划项目申请书》及有关材料。</w:t>
      </w:r>
    </w:p>
    <w:p w:rsidR="00D705A8" w:rsidRDefault="00D705A8" w:rsidP="00D705A8">
      <w:pPr>
        <w:ind w:firstLine="0"/>
        <w:rPr>
          <w:lang w:eastAsia="zh-CN"/>
        </w:rPr>
      </w:pPr>
      <w:r>
        <w:rPr>
          <w:rFonts w:hint="eastAsia"/>
          <w:lang w:eastAsia="zh-CN"/>
        </w:rPr>
        <w:t xml:space="preserve">    </w:t>
      </w:r>
      <w:r>
        <w:rPr>
          <w:rFonts w:hint="eastAsia"/>
          <w:lang w:eastAsia="zh-CN"/>
        </w:rPr>
        <w:t>申请人所在单位须对申请书所填内容，特别是对前期研究成果的真实性、选题和论证的可行性、申请人的研究能力、完成该项研究必备的条件等进行认真审核，签署明确意见，并加盖公章，为申请人承担信誉保证。市社科规划办不直接受理个人申报。</w:t>
      </w:r>
    </w:p>
    <w:p w:rsidR="00D705A8" w:rsidRDefault="00D705A8" w:rsidP="00D705A8">
      <w:pPr>
        <w:ind w:firstLine="0"/>
        <w:rPr>
          <w:lang w:eastAsia="zh-CN"/>
        </w:rPr>
      </w:pPr>
      <w:r>
        <w:rPr>
          <w:rFonts w:hint="eastAsia"/>
          <w:lang w:eastAsia="zh-CN"/>
        </w:rPr>
        <w:lastRenderedPageBreak/>
        <w:t xml:space="preserve">    </w:t>
      </w:r>
      <w:r>
        <w:rPr>
          <w:rFonts w:hint="eastAsia"/>
          <w:lang w:eastAsia="zh-CN"/>
        </w:rPr>
        <w:t>第十一条</w:t>
      </w:r>
      <w:r>
        <w:rPr>
          <w:rFonts w:hint="eastAsia"/>
          <w:lang w:eastAsia="zh-CN"/>
        </w:rPr>
        <w:t xml:space="preserve"> </w:t>
      </w:r>
      <w:r>
        <w:rPr>
          <w:rFonts w:hint="eastAsia"/>
          <w:lang w:eastAsia="zh-CN"/>
        </w:rPr>
        <w:t>已经在研或结项的市级及以上研究项目不得重复申报市社科规划项目。不受理在研的国家社科基金项目、省社科规划项目和市社科规划项目负责人的项目。党政机关工作人员作为项目负责人申请项目的，需所在单位批准后申报。不受理党政机关主要领导负责的项目。</w:t>
      </w:r>
    </w:p>
    <w:p w:rsidR="00D705A8" w:rsidRDefault="00D705A8" w:rsidP="00D705A8">
      <w:pPr>
        <w:ind w:firstLine="0"/>
        <w:rPr>
          <w:lang w:eastAsia="zh-CN"/>
        </w:rPr>
      </w:pPr>
      <w:r>
        <w:rPr>
          <w:rFonts w:hint="eastAsia"/>
          <w:lang w:eastAsia="zh-CN"/>
        </w:rPr>
        <w:t xml:space="preserve">    </w:t>
      </w:r>
      <w:r>
        <w:rPr>
          <w:rFonts w:hint="eastAsia"/>
          <w:lang w:eastAsia="zh-CN"/>
        </w:rPr>
        <w:t>第十二条</w:t>
      </w:r>
      <w:r>
        <w:rPr>
          <w:rFonts w:hint="eastAsia"/>
          <w:lang w:eastAsia="zh-CN"/>
        </w:rPr>
        <w:t xml:space="preserve"> </w:t>
      </w:r>
      <w:r>
        <w:rPr>
          <w:rFonts w:hint="eastAsia"/>
          <w:lang w:eastAsia="zh-CN"/>
        </w:rPr>
        <w:t>市社科规划项目实行同行专家评审制。设立市社科规划项目评审专家库，按学科划分为学科评审组，届时抽取一定数量的成员参加会议评审。</w:t>
      </w:r>
    </w:p>
    <w:p w:rsidR="00D705A8" w:rsidRDefault="00D705A8" w:rsidP="00D705A8">
      <w:pPr>
        <w:ind w:firstLine="0"/>
        <w:rPr>
          <w:lang w:eastAsia="zh-CN"/>
        </w:rPr>
      </w:pPr>
      <w:r>
        <w:rPr>
          <w:rFonts w:hint="eastAsia"/>
          <w:lang w:eastAsia="zh-CN"/>
        </w:rPr>
        <w:t xml:space="preserve">    </w:t>
      </w:r>
      <w:r>
        <w:rPr>
          <w:rFonts w:hint="eastAsia"/>
          <w:lang w:eastAsia="zh-CN"/>
        </w:rPr>
        <w:t>市社科规划项目立项评审实行回避制度，市社科规划办不安排项目组成员参加本年度项目的立项评审工作。</w:t>
      </w:r>
    </w:p>
    <w:p w:rsidR="00D705A8" w:rsidRDefault="00D705A8" w:rsidP="00D705A8">
      <w:pPr>
        <w:ind w:firstLine="0"/>
        <w:rPr>
          <w:lang w:eastAsia="zh-CN"/>
        </w:rPr>
      </w:pPr>
      <w:r>
        <w:rPr>
          <w:rFonts w:hint="eastAsia"/>
          <w:lang w:eastAsia="zh-CN"/>
        </w:rPr>
        <w:t xml:space="preserve">    </w:t>
      </w:r>
      <w:r>
        <w:rPr>
          <w:rFonts w:hint="eastAsia"/>
          <w:lang w:eastAsia="zh-CN"/>
        </w:rPr>
        <w:t>市社科规划项目评审专家由市社科规划领导小组聘任，聘期一般为三年，每年可根据需要作部分调整。</w:t>
      </w:r>
    </w:p>
    <w:p w:rsidR="00D705A8" w:rsidRDefault="00D705A8" w:rsidP="00D705A8">
      <w:pPr>
        <w:ind w:firstLine="0"/>
        <w:rPr>
          <w:lang w:eastAsia="zh-CN"/>
        </w:rPr>
      </w:pPr>
      <w:r>
        <w:rPr>
          <w:rFonts w:hint="eastAsia"/>
          <w:lang w:eastAsia="zh-CN"/>
        </w:rPr>
        <w:t xml:space="preserve">    </w:t>
      </w:r>
      <w:r>
        <w:rPr>
          <w:rFonts w:hint="eastAsia"/>
          <w:lang w:eastAsia="zh-CN"/>
        </w:rPr>
        <w:t>第十三条</w:t>
      </w:r>
      <w:r>
        <w:rPr>
          <w:rFonts w:hint="eastAsia"/>
          <w:lang w:eastAsia="zh-CN"/>
        </w:rPr>
        <w:t xml:space="preserve"> </w:t>
      </w:r>
      <w:r>
        <w:rPr>
          <w:rFonts w:hint="eastAsia"/>
          <w:lang w:eastAsia="zh-CN"/>
        </w:rPr>
        <w:t>市社科规划办在市社科规划领导小组的领导下，负责组织市社科规划项目的评审。</w:t>
      </w:r>
    </w:p>
    <w:p w:rsidR="00D705A8" w:rsidRDefault="00D705A8" w:rsidP="00D705A8">
      <w:pPr>
        <w:ind w:firstLine="0"/>
        <w:rPr>
          <w:lang w:eastAsia="zh-CN"/>
        </w:rPr>
      </w:pPr>
      <w:r>
        <w:rPr>
          <w:rFonts w:hint="eastAsia"/>
          <w:lang w:eastAsia="zh-CN"/>
        </w:rPr>
        <w:t xml:space="preserve">    </w:t>
      </w:r>
      <w:r>
        <w:rPr>
          <w:rFonts w:hint="eastAsia"/>
          <w:lang w:eastAsia="zh-CN"/>
        </w:rPr>
        <w:t>（一）资格审查。市社科规划办依照本办法第九条相关规定进行初审，将初审合格的项目提交会议评审。</w:t>
      </w:r>
    </w:p>
    <w:p w:rsidR="00D705A8" w:rsidRDefault="00D705A8" w:rsidP="00D705A8">
      <w:pPr>
        <w:ind w:firstLine="0"/>
        <w:rPr>
          <w:lang w:eastAsia="zh-CN"/>
        </w:rPr>
      </w:pPr>
      <w:r>
        <w:rPr>
          <w:rFonts w:hint="eastAsia"/>
          <w:lang w:eastAsia="zh-CN"/>
        </w:rPr>
        <w:t xml:space="preserve">    </w:t>
      </w:r>
      <w:r>
        <w:rPr>
          <w:rFonts w:hint="eastAsia"/>
          <w:lang w:eastAsia="zh-CN"/>
        </w:rPr>
        <w:t>（二）会议评审。进入会议评审的项目，先由学科评审组筛选提出建议立项名单，然后在该学科评审组全体会议上介绍情况，进行充分讨论，最后以无记名投票方式产生拟立项项目。</w:t>
      </w:r>
    </w:p>
    <w:p w:rsidR="00D705A8" w:rsidRDefault="00D705A8" w:rsidP="00D705A8">
      <w:pPr>
        <w:ind w:firstLine="0"/>
        <w:rPr>
          <w:lang w:eastAsia="zh-CN"/>
        </w:rPr>
      </w:pPr>
      <w:r>
        <w:rPr>
          <w:rFonts w:hint="eastAsia"/>
          <w:lang w:eastAsia="zh-CN"/>
        </w:rPr>
        <w:t xml:space="preserve">    </w:t>
      </w:r>
      <w:r>
        <w:rPr>
          <w:rFonts w:hint="eastAsia"/>
          <w:lang w:eastAsia="zh-CN"/>
        </w:rPr>
        <w:t>对拟立项项目，由学科评审组成员共同签署立项意见，提交评审会。</w:t>
      </w:r>
    </w:p>
    <w:p w:rsidR="00D705A8" w:rsidRDefault="00D705A8" w:rsidP="00D705A8">
      <w:pPr>
        <w:ind w:firstLine="0"/>
        <w:rPr>
          <w:lang w:eastAsia="zh-CN"/>
        </w:rPr>
      </w:pPr>
      <w:r>
        <w:rPr>
          <w:rFonts w:hint="eastAsia"/>
          <w:lang w:eastAsia="zh-CN"/>
        </w:rPr>
        <w:t xml:space="preserve">    </w:t>
      </w:r>
      <w:r>
        <w:rPr>
          <w:rFonts w:hint="eastAsia"/>
          <w:lang w:eastAsia="zh-CN"/>
        </w:rPr>
        <w:t>（三）复核审批。市社科规划办对会议评审结果进行复核，报市社科规划领导小组审批。</w:t>
      </w:r>
    </w:p>
    <w:p w:rsidR="00D705A8" w:rsidRDefault="00D705A8" w:rsidP="00D705A8">
      <w:pPr>
        <w:ind w:firstLine="0"/>
        <w:rPr>
          <w:lang w:eastAsia="zh-CN"/>
        </w:rPr>
      </w:pPr>
      <w:r>
        <w:rPr>
          <w:rFonts w:hint="eastAsia"/>
          <w:lang w:eastAsia="zh-CN"/>
        </w:rPr>
        <w:t xml:space="preserve">    </w:t>
      </w:r>
      <w:r>
        <w:rPr>
          <w:rFonts w:hint="eastAsia"/>
          <w:lang w:eastAsia="zh-CN"/>
        </w:rPr>
        <w:t>市社科规划项目当年申报数量较大的，市社科规划办可以组织同行专家进行网络初审，并按评审意见选出拟立项项目，提交会议评审。</w:t>
      </w:r>
    </w:p>
    <w:p w:rsidR="00D705A8" w:rsidRDefault="00D705A8" w:rsidP="00D705A8">
      <w:pPr>
        <w:ind w:firstLine="0"/>
        <w:rPr>
          <w:lang w:eastAsia="zh-CN"/>
        </w:rPr>
      </w:pPr>
      <w:r>
        <w:rPr>
          <w:rFonts w:hint="eastAsia"/>
          <w:lang w:eastAsia="zh-CN"/>
        </w:rPr>
        <w:t xml:space="preserve">    </w:t>
      </w:r>
      <w:r>
        <w:rPr>
          <w:rFonts w:hint="eastAsia"/>
          <w:lang w:eastAsia="zh-CN"/>
        </w:rPr>
        <w:t>第十四条</w:t>
      </w:r>
      <w:r>
        <w:rPr>
          <w:rFonts w:hint="eastAsia"/>
          <w:lang w:eastAsia="zh-CN"/>
        </w:rPr>
        <w:t xml:space="preserve"> </w:t>
      </w:r>
      <w:r>
        <w:rPr>
          <w:rFonts w:hint="eastAsia"/>
          <w:lang w:eastAsia="zh-CN"/>
        </w:rPr>
        <w:t>市社科规划项目按以下标准评选：</w:t>
      </w:r>
    </w:p>
    <w:p w:rsidR="00D705A8" w:rsidRDefault="00D705A8" w:rsidP="00D705A8">
      <w:pPr>
        <w:ind w:firstLine="0"/>
        <w:rPr>
          <w:lang w:eastAsia="zh-CN"/>
        </w:rPr>
      </w:pPr>
      <w:r>
        <w:rPr>
          <w:rFonts w:hint="eastAsia"/>
          <w:lang w:eastAsia="zh-CN"/>
        </w:rPr>
        <w:t xml:space="preserve">    </w:t>
      </w:r>
      <w:r>
        <w:rPr>
          <w:rFonts w:hint="eastAsia"/>
          <w:lang w:eastAsia="zh-CN"/>
        </w:rPr>
        <w:t>（一）对我市改革开放和现代化建设有重要的实际意义。</w:t>
      </w:r>
    </w:p>
    <w:p w:rsidR="00D705A8" w:rsidRDefault="00D705A8" w:rsidP="00D705A8">
      <w:pPr>
        <w:ind w:firstLine="0"/>
        <w:rPr>
          <w:lang w:eastAsia="zh-CN"/>
        </w:rPr>
      </w:pPr>
      <w:r>
        <w:rPr>
          <w:rFonts w:hint="eastAsia"/>
          <w:lang w:eastAsia="zh-CN"/>
        </w:rPr>
        <w:t xml:space="preserve">    </w:t>
      </w:r>
      <w:r>
        <w:rPr>
          <w:rFonts w:hint="eastAsia"/>
          <w:lang w:eastAsia="zh-CN"/>
        </w:rPr>
        <w:t>（二）为我市党政机关科学决策提供依据和论证。</w:t>
      </w:r>
    </w:p>
    <w:p w:rsidR="00D705A8" w:rsidRDefault="00D705A8" w:rsidP="00D705A8">
      <w:pPr>
        <w:ind w:firstLine="0"/>
        <w:rPr>
          <w:lang w:eastAsia="zh-CN"/>
        </w:rPr>
      </w:pPr>
      <w:r>
        <w:rPr>
          <w:rFonts w:hint="eastAsia"/>
          <w:lang w:eastAsia="zh-CN"/>
        </w:rPr>
        <w:t xml:space="preserve">    </w:t>
      </w:r>
      <w:r>
        <w:rPr>
          <w:rFonts w:hint="eastAsia"/>
          <w:lang w:eastAsia="zh-CN"/>
        </w:rPr>
        <w:t>（三）对本学科的建设和发展有积极的促进和推动作用。</w:t>
      </w:r>
    </w:p>
    <w:p w:rsidR="00D705A8" w:rsidRDefault="00D705A8" w:rsidP="00D705A8">
      <w:pPr>
        <w:ind w:firstLine="0"/>
        <w:rPr>
          <w:lang w:eastAsia="zh-CN"/>
        </w:rPr>
      </w:pPr>
      <w:r>
        <w:rPr>
          <w:rFonts w:hint="eastAsia"/>
          <w:lang w:eastAsia="zh-CN"/>
        </w:rPr>
        <w:t xml:space="preserve">    </w:t>
      </w:r>
      <w:r>
        <w:rPr>
          <w:rFonts w:hint="eastAsia"/>
          <w:lang w:eastAsia="zh-CN"/>
        </w:rPr>
        <w:t>（四）预期成果有发表、出版、使用和推广的保证。</w:t>
      </w:r>
    </w:p>
    <w:p w:rsidR="00D705A8" w:rsidRDefault="00D705A8" w:rsidP="00D705A8">
      <w:pPr>
        <w:ind w:firstLine="0"/>
        <w:rPr>
          <w:lang w:eastAsia="zh-CN"/>
        </w:rPr>
      </w:pPr>
      <w:r>
        <w:rPr>
          <w:rFonts w:hint="eastAsia"/>
          <w:lang w:eastAsia="zh-CN"/>
        </w:rPr>
        <w:t xml:space="preserve">    </w:t>
      </w:r>
      <w:r>
        <w:rPr>
          <w:rFonts w:hint="eastAsia"/>
          <w:lang w:eastAsia="zh-CN"/>
        </w:rPr>
        <w:t>（五）项目设计可行，经费预算合理，申请人具有按计划完成项目的素质和条件。</w:t>
      </w:r>
    </w:p>
    <w:p w:rsidR="00D705A8" w:rsidRDefault="00D705A8" w:rsidP="00D705A8">
      <w:pPr>
        <w:ind w:firstLine="0"/>
        <w:rPr>
          <w:lang w:eastAsia="zh-CN"/>
        </w:rPr>
      </w:pPr>
      <w:r>
        <w:rPr>
          <w:rFonts w:hint="eastAsia"/>
          <w:lang w:eastAsia="zh-CN"/>
        </w:rPr>
        <w:lastRenderedPageBreak/>
        <w:t xml:space="preserve">    </w:t>
      </w:r>
      <w:r>
        <w:rPr>
          <w:rFonts w:hint="eastAsia"/>
          <w:lang w:eastAsia="zh-CN"/>
        </w:rPr>
        <w:t>第十五条</w:t>
      </w:r>
      <w:r>
        <w:rPr>
          <w:rFonts w:hint="eastAsia"/>
          <w:lang w:eastAsia="zh-CN"/>
        </w:rPr>
        <w:t xml:space="preserve"> </w:t>
      </w:r>
      <w:r>
        <w:rPr>
          <w:rFonts w:hint="eastAsia"/>
          <w:lang w:eastAsia="zh-CN"/>
        </w:rPr>
        <w:t>市社科规划领导小组对拟立项项目及资助金额行使最终审批权。批准立项的，由市社科规划办向项目负责人所在单位发出《青岛市社会科学规划项目立项通知书》。</w:t>
      </w:r>
    </w:p>
    <w:p w:rsidR="00D705A8" w:rsidRDefault="00D705A8" w:rsidP="00D705A8">
      <w:pPr>
        <w:ind w:firstLine="0"/>
        <w:rPr>
          <w:lang w:eastAsia="zh-CN"/>
        </w:rPr>
      </w:pPr>
      <w:r>
        <w:rPr>
          <w:rFonts w:hint="eastAsia"/>
          <w:lang w:eastAsia="zh-CN"/>
        </w:rPr>
        <w:t xml:space="preserve">    </w:t>
      </w:r>
      <w:r>
        <w:rPr>
          <w:rFonts w:hint="eastAsia"/>
          <w:lang w:eastAsia="zh-CN"/>
        </w:rPr>
        <w:t>第四章</w:t>
      </w:r>
      <w:r>
        <w:rPr>
          <w:rFonts w:hint="eastAsia"/>
          <w:lang w:eastAsia="zh-CN"/>
        </w:rPr>
        <w:t xml:space="preserve"> </w:t>
      </w:r>
      <w:r>
        <w:rPr>
          <w:rFonts w:hint="eastAsia"/>
          <w:lang w:eastAsia="zh-CN"/>
        </w:rPr>
        <w:t>项目的中期管理</w:t>
      </w:r>
    </w:p>
    <w:p w:rsidR="00D705A8" w:rsidRDefault="00D705A8" w:rsidP="00D705A8">
      <w:pPr>
        <w:ind w:firstLine="0"/>
        <w:rPr>
          <w:lang w:eastAsia="zh-CN"/>
        </w:rPr>
      </w:pPr>
      <w:r>
        <w:rPr>
          <w:rFonts w:hint="eastAsia"/>
          <w:lang w:eastAsia="zh-CN"/>
        </w:rPr>
        <w:t xml:space="preserve">    </w:t>
      </w:r>
      <w:r>
        <w:rPr>
          <w:rFonts w:hint="eastAsia"/>
          <w:lang w:eastAsia="zh-CN"/>
        </w:rPr>
        <w:t>第十六条</w:t>
      </w:r>
      <w:r>
        <w:rPr>
          <w:rFonts w:hint="eastAsia"/>
          <w:lang w:eastAsia="zh-CN"/>
        </w:rPr>
        <w:t xml:space="preserve"> </w:t>
      </w:r>
      <w:r>
        <w:rPr>
          <w:rFonts w:hint="eastAsia"/>
          <w:lang w:eastAsia="zh-CN"/>
        </w:rPr>
        <w:t>为确保项目研究正常进行，按时高质量完成研究任务，项目负责人和项目负责人所在单位要各负其责，共同做好项目中期管理。</w:t>
      </w:r>
    </w:p>
    <w:p w:rsidR="00D705A8" w:rsidRDefault="00D705A8" w:rsidP="00D705A8">
      <w:pPr>
        <w:ind w:firstLine="0"/>
        <w:rPr>
          <w:lang w:eastAsia="zh-CN"/>
        </w:rPr>
      </w:pPr>
      <w:r>
        <w:rPr>
          <w:rFonts w:hint="eastAsia"/>
          <w:lang w:eastAsia="zh-CN"/>
        </w:rPr>
        <w:t xml:space="preserve">    </w:t>
      </w:r>
      <w:r>
        <w:rPr>
          <w:rFonts w:hint="eastAsia"/>
          <w:lang w:eastAsia="zh-CN"/>
        </w:rPr>
        <w:t>项目负责人要按本办法的有关规定和管理部门的要求做好项目自我管理，组织项目组成员按计划进度和质量要求完成研究任务。</w:t>
      </w:r>
    </w:p>
    <w:p w:rsidR="00D705A8" w:rsidRDefault="00D705A8" w:rsidP="00D705A8">
      <w:pPr>
        <w:ind w:firstLine="0"/>
        <w:rPr>
          <w:lang w:eastAsia="zh-CN"/>
        </w:rPr>
      </w:pPr>
      <w:r>
        <w:rPr>
          <w:rFonts w:hint="eastAsia"/>
          <w:lang w:eastAsia="zh-CN"/>
        </w:rPr>
        <w:t xml:space="preserve">    </w:t>
      </w:r>
      <w:r>
        <w:rPr>
          <w:rFonts w:hint="eastAsia"/>
          <w:lang w:eastAsia="zh-CN"/>
        </w:rPr>
        <w:t>项目负责人所在单位要将市社科规划项目纳入本单位的科研工作计划，加强项目的跟踪管理，建章立制，严格执行，督促项目组按时完成研究任务。</w:t>
      </w:r>
    </w:p>
    <w:p w:rsidR="00D705A8" w:rsidRDefault="00D705A8" w:rsidP="00D705A8">
      <w:pPr>
        <w:ind w:firstLine="0"/>
        <w:rPr>
          <w:lang w:eastAsia="zh-CN"/>
        </w:rPr>
      </w:pPr>
      <w:r>
        <w:rPr>
          <w:rFonts w:hint="eastAsia"/>
          <w:lang w:eastAsia="zh-CN"/>
        </w:rPr>
        <w:t xml:space="preserve">    </w:t>
      </w:r>
      <w:r>
        <w:rPr>
          <w:rFonts w:hint="eastAsia"/>
          <w:lang w:eastAsia="zh-CN"/>
        </w:rPr>
        <w:t>市社科规划办对项目执行情况、经费使用情况和各单位管理情况进行抽查，通报项目执行情况，组织交流管理经验。</w:t>
      </w:r>
    </w:p>
    <w:p w:rsidR="00D705A8" w:rsidRDefault="00D705A8" w:rsidP="00D705A8">
      <w:pPr>
        <w:ind w:firstLine="0"/>
        <w:rPr>
          <w:lang w:eastAsia="zh-CN"/>
        </w:rPr>
      </w:pPr>
      <w:r>
        <w:rPr>
          <w:rFonts w:hint="eastAsia"/>
          <w:lang w:eastAsia="zh-CN"/>
        </w:rPr>
        <w:t xml:space="preserve">    </w:t>
      </w:r>
      <w:r>
        <w:rPr>
          <w:rFonts w:hint="eastAsia"/>
          <w:lang w:eastAsia="zh-CN"/>
        </w:rPr>
        <w:t>第十七条</w:t>
      </w:r>
      <w:r>
        <w:rPr>
          <w:rFonts w:hint="eastAsia"/>
          <w:lang w:eastAsia="zh-CN"/>
        </w:rPr>
        <w:t xml:space="preserve"> </w:t>
      </w:r>
      <w:r>
        <w:rPr>
          <w:rFonts w:hint="eastAsia"/>
          <w:lang w:eastAsia="zh-CN"/>
        </w:rPr>
        <w:t>凡有下列情形之一者，须由项目负责人提交书面申请，经所在单位同意，报市社科规划办审批：</w:t>
      </w:r>
    </w:p>
    <w:p w:rsidR="00D705A8" w:rsidRDefault="00D705A8" w:rsidP="00D705A8">
      <w:pPr>
        <w:ind w:firstLine="0"/>
        <w:rPr>
          <w:lang w:eastAsia="zh-CN"/>
        </w:rPr>
      </w:pPr>
      <w:r>
        <w:rPr>
          <w:rFonts w:hint="eastAsia"/>
          <w:lang w:eastAsia="zh-CN"/>
        </w:rPr>
        <w:t xml:space="preserve">    </w:t>
      </w:r>
      <w:r>
        <w:rPr>
          <w:rFonts w:hint="eastAsia"/>
          <w:lang w:eastAsia="zh-CN"/>
        </w:rPr>
        <w:t>（一）变更项目负责人；</w:t>
      </w:r>
    </w:p>
    <w:p w:rsidR="00D705A8" w:rsidRDefault="00D705A8" w:rsidP="00D705A8">
      <w:pPr>
        <w:ind w:firstLine="0"/>
        <w:rPr>
          <w:lang w:eastAsia="zh-CN"/>
        </w:rPr>
      </w:pPr>
      <w:r>
        <w:rPr>
          <w:rFonts w:hint="eastAsia"/>
          <w:lang w:eastAsia="zh-CN"/>
        </w:rPr>
        <w:t xml:space="preserve">    </w:t>
      </w:r>
      <w:r>
        <w:rPr>
          <w:rFonts w:hint="eastAsia"/>
          <w:lang w:eastAsia="zh-CN"/>
        </w:rPr>
        <w:t>（二）改变项目名称；</w:t>
      </w:r>
    </w:p>
    <w:p w:rsidR="00D705A8" w:rsidRDefault="00D705A8" w:rsidP="00D705A8">
      <w:pPr>
        <w:ind w:firstLine="0"/>
        <w:rPr>
          <w:lang w:eastAsia="zh-CN"/>
        </w:rPr>
      </w:pPr>
      <w:r>
        <w:rPr>
          <w:rFonts w:hint="eastAsia"/>
          <w:lang w:eastAsia="zh-CN"/>
        </w:rPr>
        <w:t xml:space="preserve">    </w:t>
      </w:r>
      <w:r>
        <w:rPr>
          <w:rFonts w:hint="eastAsia"/>
          <w:lang w:eastAsia="zh-CN"/>
        </w:rPr>
        <w:t>（三）改变最终成果形式；</w:t>
      </w:r>
    </w:p>
    <w:p w:rsidR="00D705A8" w:rsidRDefault="00D705A8" w:rsidP="00D705A8">
      <w:pPr>
        <w:ind w:firstLine="0"/>
        <w:rPr>
          <w:lang w:eastAsia="zh-CN"/>
        </w:rPr>
      </w:pPr>
      <w:r>
        <w:rPr>
          <w:rFonts w:hint="eastAsia"/>
          <w:lang w:eastAsia="zh-CN"/>
        </w:rPr>
        <w:t xml:space="preserve">    </w:t>
      </w:r>
      <w:r>
        <w:rPr>
          <w:rFonts w:hint="eastAsia"/>
          <w:lang w:eastAsia="zh-CN"/>
        </w:rPr>
        <w:t>（四）研究内容有重大调整；</w:t>
      </w:r>
    </w:p>
    <w:p w:rsidR="00D705A8" w:rsidRDefault="00D705A8" w:rsidP="00D705A8">
      <w:pPr>
        <w:ind w:firstLine="0"/>
        <w:rPr>
          <w:lang w:eastAsia="zh-CN"/>
        </w:rPr>
      </w:pPr>
      <w:r>
        <w:rPr>
          <w:rFonts w:hint="eastAsia"/>
          <w:lang w:eastAsia="zh-CN"/>
        </w:rPr>
        <w:t xml:space="preserve">    </w:t>
      </w:r>
      <w:r>
        <w:rPr>
          <w:rFonts w:hint="eastAsia"/>
          <w:lang w:eastAsia="zh-CN"/>
        </w:rPr>
        <w:t>（五）变更项目管理单位；</w:t>
      </w:r>
    </w:p>
    <w:p w:rsidR="00D705A8" w:rsidRDefault="00D705A8" w:rsidP="00D705A8">
      <w:pPr>
        <w:ind w:firstLine="0"/>
        <w:rPr>
          <w:lang w:eastAsia="zh-CN"/>
        </w:rPr>
      </w:pPr>
      <w:r>
        <w:rPr>
          <w:rFonts w:hint="eastAsia"/>
          <w:lang w:eastAsia="zh-CN"/>
        </w:rPr>
        <w:t xml:space="preserve">    </w:t>
      </w:r>
      <w:r>
        <w:rPr>
          <w:rFonts w:hint="eastAsia"/>
          <w:lang w:eastAsia="zh-CN"/>
        </w:rPr>
        <w:t>（六）变更或增补项目组成员；</w:t>
      </w:r>
    </w:p>
    <w:p w:rsidR="00D705A8" w:rsidRDefault="00D705A8" w:rsidP="00D705A8">
      <w:pPr>
        <w:ind w:firstLine="0"/>
        <w:rPr>
          <w:lang w:eastAsia="zh-CN"/>
        </w:rPr>
      </w:pPr>
      <w:r>
        <w:rPr>
          <w:rFonts w:hint="eastAsia"/>
          <w:lang w:eastAsia="zh-CN"/>
        </w:rPr>
        <w:t xml:space="preserve">    </w:t>
      </w:r>
      <w:r>
        <w:rPr>
          <w:rFonts w:hint="eastAsia"/>
          <w:lang w:eastAsia="zh-CN"/>
        </w:rPr>
        <w:t>（七）项目延期完成；</w:t>
      </w:r>
    </w:p>
    <w:p w:rsidR="00D705A8" w:rsidRDefault="00D705A8" w:rsidP="00D705A8">
      <w:pPr>
        <w:ind w:firstLine="0"/>
        <w:rPr>
          <w:lang w:eastAsia="zh-CN"/>
        </w:rPr>
      </w:pPr>
      <w:r>
        <w:rPr>
          <w:rFonts w:hint="eastAsia"/>
          <w:lang w:eastAsia="zh-CN"/>
        </w:rPr>
        <w:t xml:space="preserve">    </w:t>
      </w:r>
      <w:r>
        <w:rPr>
          <w:rFonts w:hint="eastAsia"/>
          <w:lang w:eastAsia="zh-CN"/>
        </w:rPr>
        <w:t>（八）中止项目协议；</w:t>
      </w:r>
    </w:p>
    <w:p w:rsidR="00D705A8" w:rsidRDefault="00D705A8" w:rsidP="00D705A8">
      <w:pPr>
        <w:ind w:firstLine="0"/>
        <w:rPr>
          <w:lang w:eastAsia="zh-CN"/>
        </w:rPr>
      </w:pPr>
      <w:r>
        <w:rPr>
          <w:rFonts w:hint="eastAsia"/>
          <w:lang w:eastAsia="zh-CN"/>
        </w:rPr>
        <w:t xml:space="preserve">    </w:t>
      </w:r>
      <w:r>
        <w:rPr>
          <w:rFonts w:hint="eastAsia"/>
          <w:lang w:eastAsia="zh-CN"/>
        </w:rPr>
        <w:t>（九）撤销项目；</w:t>
      </w:r>
    </w:p>
    <w:p w:rsidR="00D705A8" w:rsidRDefault="00D705A8" w:rsidP="00D705A8">
      <w:pPr>
        <w:ind w:firstLine="0"/>
        <w:rPr>
          <w:lang w:eastAsia="zh-CN"/>
        </w:rPr>
      </w:pPr>
      <w:r>
        <w:rPr>
          <w:rFonts w:hint="eastAsia"/>
          <w:lang w:eastAsia="zh-CN"/>
        </w:rPr>
        <w:t xml:space="preserve">    </w:t>
      </w:r>
      <w:r>
        <w:rPr>
          <w:rFonts w:hint="eastAsia"/>
          <w:lang w:eastAsia="zh-CN"/>
        </w:rPr>
        <w:t>（十）其他重要事项的变更。</w:t>
      </w:r>
    </w:p>
    <w:p w:rsidR="00D705A8" w:rsidRDefault="00D705A8" w:rsidP="00D705A8">
      <w:pPr>
        <w:ind w:firstLine="0"/>
        <w:rPr>
          <w:lang w:eastAsia="zh-CN"/>
        </w:rPr>
      </w:pPr>
      <w:r>
        <w:rPr>
          <w:rFonts w:hint="eastAsia"/>
          <w:lang w:eastAsia="zh-CN"/>
        </w:rPr>
        <w:t xml:space="preserve">    </w:t>
      </w:r>
      <w:r>
        <w:rPr>
          <w:rFonts w:hint="eastAsia"/>
          <w:lang w:eastAsia="zh-CN"/>
        </w:rPr>
        <w:t>第十八条</w:t>
      </w:r>
      <w:r>
        <w:rPr>
          <w:rFonts w:hint="eastAsia"/>
          <w:lang w:eastAsia="zh-CN"/>
        </w:rPr>
        <w:t xml:space="preserve"> </w:t>
      </w:r>
      <w:r>
        <w:rPr>
          <w:rFonts w:hint="eastAsia"/>
          <w:lang w:eastAsia="zh-CN"/>
        </w:rPr>
        <w:t>凡有下列情形之一者，市社科规划办应当撤销项目：</w:t>
      </w:r>
    </w:p>
    <w:p w:rsidR="00D705A8" w:rsidRDefault="00D705A8" w:rsidP="00D705A8">
      <w:pPr>
        <w:ind w:firstLine="0"/>
        <w:rPr>
          <w:lang w:eastAsia="zh-CN"/>
        </w:rPr>
      </w:pPr>
      <w:r>
        <w:rPr>
          <w:rFonts w:hint="eastAsia"/>
          <w:lang w:eastAsia="zh-CN"/>
        </w:rPr>
        <w:t xml:space="preserve">    </w:t>
      </w:r>
      <w:r>
        <w:rPr>
          <w:rFonts w:hint="eastAsia"/>
          <w:lang w:eastAsia="zh-CN"/>
        </w:rPr>
        <w:t>（一）研究成果有严重政治问题；</w:t>
      </w:r>
    </w:p>
    <w:p w:rsidR="00D705A8" w:rsidRDefault="00D705A8" w:rsidP="00D705A8">
      <w:pPr>
        <w:ind w:firstLine="0"/>
        <w:rPr>
          <w:lang w:eastAsia="zh-CN"/>
        </w:rPr>
      </w:pPr>
      <w:r>
        <w:rPr>
          <w:rFonts w:hint="eastAsia"/>
          <w:lang w:eastAsia="zh-CN"/>
        </w:rPr>
        <w:t xml:space="preserve">    </w:t>
      </w:r>
      <w:r>
        <w:rPr>
          <w:rFonts w:hint="eastAsia"/>
          <w:lang w:eastAsia="zh-CN"/>
        </w:rPr>
        <w:t>（二）研究成果学术质量低劣；</w:t>
      </w:r>
    </w:p>
    <w:p w:rsidR="00D705A8" w:rsidRDefault="00D705A8" w:rsidP="00D705A8">
      <w:pPr>
        <w:ind w:firstLine="0"/>
        <w:rPr>
          <w:lang w:eastAsia="zh-CN"/>
        </w:rPr>
      </w:pPr>
      <w:r>
        <w:rPr>
          <w:rFonts w:hint="eastAsia"/>
          <w:lang w:eastAsia="zh-CN"/>
        </w:rPr>
        <w:t xml:space="preserve">    </w:t>
      </w:r>
      <w:r>
        <w:rPr>
          <w:rFonts w:hint="eastAsia"/>
          <w:lang w:eastAsia="zh-CN"/>
        </w:rPr>
        <w:t>（三）第一次结项评审未能通过，经修改后仍未能通过；</w:t>
      </w:r>
    </w:p>
    <w:p w:rsidR="00D705A8" w:rsidRDefault="00D705A8" w:rsidP="00D705A8">
      <w:pPr>
        <w:ind w:firstLine="0"/>
        <w:rPr>
          <w:lang w:eastAsia="zh-CN"/>
        </w:rPr>
      </w:pPr>
      <w:r>
        <w:rPr>
          <w:rFonts w:hint="eastAsia"/>
          <w:lang w:eastAsia="zh-CN"/>
        </w:rPr>
        <w:t xml:space="preserve">    </w:t>
      </w:r>
      <w:r>
        <w:rPr>
          <w:rFonts w:hint="eastAsia"/>
          <w:lang w:eastAsia="zh-CN"/>
        </w:rPr>
        <w:t>（四）剽窃他人研究成果；</w:t>
      </w:r>
    </w:p>
    <w:p w:rsidR="00D705A8" w:rsidRDefault="00D705A8" w:rsidP="00D705A8">
      <w:pPr>
        <w:ind w:firstLine="0"/>
        <w:rPr>
          <w:lang w:eastAsia="zh-CN"/>
        </w:rPr>
      </w:pPr>
      <w:r>
        <w:rPr>
          <w:rFonts w:hint="eastAsia"/>
          <w:lang w:eastAsia="zh-CN"/>
        </w:rPr>
        <w:lastRenderedPageBreak/>
        <w:t xml:space="preserve">    </w:t>
      </w:r>
      <w:r>
        <w:rPr>
          <w:rFonts w:hint="eastAsia"/>
          <w:lang w:eastAsia="zh-CN"/>
        </w:rPr>
        <w:t>（五）与批准的项目设计严重不符；</w:t>
      </w:r>
    </w:p>
    <w:p w:rsidR="00D705A8" w:rsidRDefault="00D705A8" w:rsidP="00D705A8">
      <w:pPr>
        <w:ind w:firstLine="0"/>
        <w:rPr>
          <w:lang w:eastAsia="zh-CN"/>
        </w:rPr>
      </w:pPr>
      <w:r>
        <w:rPr>
          <w:rFonts w:hint="eastAsia"/>
          <w:lang w:eastAsia="zh-CN"/>
        </w:rPr>
        <w:t xml:space="preserve">    </w:t>
      </w:r>
      <w:r>
        <w:rPr>
          <w:rFonts w:hint="eastAsia"/>
          <w:lang w:eastAsia="zh-CN"/>
        </w:rPr>
        <w:t>（六）逾期不提交延期申请，或延期到期仍不能完成；</w:t>
      </w:r>
    </w:p>
    <w:p w:rsidR="00D705A8" w:rsidRDefault="00D705A8" w:rsidP="00D705A8">
      <w:pPr>
        <w:ind w:firstLine="0"/>
        <w:rPr>
          <w:lang w:eastAsia="zh-CN"/>
        </w:rPr>
      </w:pPr>
      <w:r>
        <w:rPr>
          <w:rFonts w:hint="eastAsia"/>
          <w:lang w:eastAsia="zh-CN"/>
        </w:rPr>
        <w:t xml:space="preserve">    </w:t>
      </w:r>
      <w:r>
        <w:rPr>
          <w:rFonts w:hint="eastAsia"/>
          <w:lang w:eastAsia="zh-CN"/>
        </w:rPr>
        <w:t>（七）严重违反财务制度。</w:t>
      </w:r>
    </w:p>
    <w:p w:rsidR="00D705A8" w:rsidRDefault="00D705A8" w:rsidP="00D705A8">
      <w:pPr>
        <w:ind w:firstLine="0"/>
        <w:rPr>
          <w:lang w:eastAsia="zh-CN"/>
        </w:rPr>
      </w:pPr>
      <w:r>
        <w:rPr>
          <w:rFonts w:hint="eastAsia"/>
          <w:lang w:eastAsia="zh-CN"/>
        </w:rPr>
        <w:t xml:space="preserve">    </w:t>
      </w:r>
      <w:r>
        <w:rPr>
          <w:rFonts w:hint="eastAsia"/>
          <w:lang w:eastAsia="zh-CN"/>
        </w:rPr>
        <w:t>被撤销项目的项目负责人，自撤销之日起，三年内不得申报市社科规划项目。</w:t>
      </w:r>
    </w:p>
    <w:p w:rsidR="00D705A8" w:rsidRDefault="00D705A8" w:rsidP="00D705A8">
      <w:pPr>
        <w:ind w:firstLine="0"/>
        <w:rPr>
          <w:lang w:eastAsia="zh-CN"/>
        </w:rPr>
      </w:pPr>
      <w:r>
        <w:rPr>
          <w:rFonts w:hint="eastAsia"/>
          <w:lang w:eastAsia="zh-CN"/>
        </w:rPr>
        <w:t xml:space="preserve">    </w:t>
      </w:r>
      <w:r>
        <w:rPr>
          <w:rFonts w:hint="eastAsia"/>
          <w:lang w:eastAsia="zh-CN"/>
        </w:rPr>
        <w:t>第五章</w:t>
      </w:r>
      <w:r>
        <w:rPr>
          <w:rFonts w:hint="eastAsia"/>
          <w:lang w:eastAsia="zh-CN"/>
        </w:rPr>
        <w:t xml:space="preserve"> </w:t>
      </w:r>
      <w:r>
        <w:rPr>
          <w:rFonts w:hint="eastAsia"/>
          <w:lang w:eastAsia="zh-CN"/>
        </w:rPr>
        <w:t>成果的结项与运用</w:t>
      </w:r>
    </w:p>
    <w:p w:rsidR="00D705A8" w:rsidRDefault="00D705A8" w:rsidP="00D705A8">
      <w:pPr>
        <w:ind w:firstLine="0"/>
        <w:rPr>
          <w:lang w:eastAsia="zh-CN"/>
        </w:rPr>
      </w:pPr>
      <w:r>
        <w:rPr>
          <w:rFonts w:hint="eastAsia"/>
          <w:lang w:eastAsia="zh-CN"/>
        </w:rPr>
        <w:t xml:space="preserve">    </w:t>
      </w:r>
      <w:r>
        <w:rPr>
          <w:rFonts w:hint="eastAsia"/>
          <w:lang w:eastAsia="zh-CN"/>
        </w:rPr>
        <w:t>第十九条</w:t>
      </w:r>
      <w:r>
        <w:rPr>
          <w:rFonts w:hint="eastAsia"/>
          <w:lang w:eastAsia="zh-CN"/>
        </w:rPr>
        <w:t xml:space="preserve"> </w:t>
      </w:r>
      <w:r>
        <w:rPr>
          <w:rFonts w:hint="eastAsia"/>
          <w:lang w:eastAsia="zh-CN"/>
        </w:rPr>
        <w:t>结项成果由各单位统一报送，市社科规划办统一结项，不受理个人单独结项。因工作特殊需要急需结项的项目，由项目负责人向市社科规划办提出书面申请，市社科规划办组织不少于</w:t>
      </w:r>
      <w:r>
        <w:rPr>
          <w:rFonts w:hint="eastAsia"/>
          <w:lang w:eastAsia="zh-CN"/>
        </w:rPr>
        <w:t>5</w:t>
      </w:r>
      <w:r>
        <w:rPr>
          <w:rFonts w:hint="eastAsia"/>
          <w:lang w:eastAsia="zh-CN"/>
        </w:rPr>
        <w:t>人的专家组实施结项评审，费用由项目申请人承担。</w:t>
      </w:r>
    </w:p>
    <w:p w:rsidR="00D705A8" w:rsidRDefault="00D705A8" w:rsidP="00D705A8">
      <w:pPr>
        <w:ind w:firstLine="0"/>
        <w:rPr>
          <w:lang w:eastAsia="zh-CN"/>
        </w:rPr>
      </w:pPr>
      <w:r>
        <w:rPr>
          <w:rFonts w:hint="eastAsia"/>
          <w:lang w:eastAsia="zh-CN"/>
        </w:rPr>
        <w:t xml:space="preserve">    </w:t>
      </w:r>
      <w:r>
        <w:rPr>
          <w:rFonts w:hint="eastAsia"/>
          <w:lang w:eastAsia="zh-CN"/>
        </w:rPr>
        <w:t>第二十条</w:t>
      </w:r>
      <w:r>
        <w:rPr>
          <w:rFonts w:hint="eastAsia"/>
          <w:lang w:eastAsia="zh-CN"/>
        </w:rPr>
        <w:t xml:space="preserve"> </w:t>
      </w:r>
      <w:r>
        <w:rPr>
          <w:rFonts w:hint="eastAsia"/>
          <w:lang w:eastAsia="zh-CN"/>
        </w:rPr>
        <w:t>凡立项的市社科规划项目，均应对其研究成果进行结项评审。结项评审须具备以下条件：</w:t>
      </w:r>
    </w:p>
    <w:p w:rsidR="00D705A8" w:rsidRDefault="00D705A8" w:rsidP="00D705A8">
      <w:pPr>
        <w:ind w:firstLine="0"/>
        <w:rPr>
          <w:lang w:eastAsia="zh-CN"/>
        </w:rPr>
      </w:pPr>
      <w:r>
        <w:rPr>
          <w:rFonts w:hint="eastAsia"/>
          <w:lang w:eastAsia="zh-CN"/>
        </w:rPr>
        <w:t xml:space="preserve">    </w:t>
      </w:r>
      <w:r>
        <w:rPr>
          <w:rFonts w:hint="eastAsia"/>
          <w:lang w:eastAsia="zh-CN"/>
        </w:rPr>
        <w:t>著作类研究成果应由国内出版社用国际标准统一书号出版。</w:t>
      </w:r>
    </w:p>
    <w:p w:rsidR="00D705A8" w:rsidRDefault="00D705A8" w:rsidP="00D705A8">
      <w:pPr>
        <w:ind w:firstLine="0"/>
        <w:rPr>
          <w:lang w:eastAsia="zh-CN"/>
        </w:rPr>
      </w:pPr>
      <w:r>
        <w:rPr>
          <w:rFonts w:hint="eastAsia"/>
          <w:lang w:eastAsia="zh-CN"/>
        </w:rPr>
        <w:t xml:space="preserve">    </w:t>
      </w:r>
      <w:r>
        <w:rPr>
          <w:rFonts w:hint="eastAsia"/>
          <w:lang w:eastAsia="zh-CN"/>
        </w:rPr>
        <w:t>论文类研究成果应在核心期刊发表，字数不少于</w:t>
      </w:r>
      <w:r>
        <w:rPr>
          <w:rFonts w:hint="eastAsia"/>
          <w:lang w:eastAsia="zh-CN"/>
        </w:rPr>
        <w:t>4000</w:t>
      </w:r>
      <w:r>
        <w:rPr>
          <w:rFonts w:hint="eastAsia"/>
          <w:lang w:eastAsia="zh-CN"/>
        </w:rPr>
        <w:t>字；或在《人民日报》、《光明日报》、《经济日报》理论版发表，字数不少于</w:t>
      </w:r>
      <w:r>
        <w:rPr>
          <w:rFonts w:hint="eastAsia"/>
          <w:lang w:eastAsia="zh-CN"/>
        </w:rPr>
        <w:t>2000</w:t>
      </w:r>
      <w:r>
        <w:rPr>
          <w:rFonts w:hint="eastAsia"/>
          <w:lang w:eastAsia="zh-CN"/>
        </w:rPr>
        <w:t>字。不符合以上要求或以增刊、学术研讨会论文形式发表的均不予结项。</w:t>
      </w:r>
    </w:p>
    <w:p w:rsidR="00D705A8" w:rsidRDefault="00D705A8" w:rsidP="00D705A8">
      <w:pPr>
        <w:ind w:firstLine="0"/>
        <w:rPr>
          <w:lang w:eastAsia="zh-CN"/>
        </w:rPr>
      </w:pPr>
      <w:r>
        <w:rPr>
          <w:rFonts w:hint="eastAsia"/>
          <w:lang w:eastAsia="zh-CN"/>
        </w:rPr>
        <w:t xml:space="preserve">    </w:t>
      </w:r>
      <w:r>
        <w:rPr>
          <w:rFonts w:hint="eastAsia"/>
          <w:lang w:eastAsia="zh-CN"/>
        </w:rPr>
        <w:t>研究报告类研究成果需提交正文不少于</w:t>
      </w:r>
      <w:r>
        <w:rPr>
          <w:rFonts w:hint="eastAsia"/>
          <w:lang w:eastAsia="zh-CN"/>
        </w:rPr>
        <w:t>5000</w:t>
      </w:r>
      <w:r>
        <w:rPr>
          <w:rFonts w:hint="eastAsia"/>
          <w:lang w:eastAsia="zh-CN"/>
        </w:rPr>
        <w:t>字的结项研究报告，并附有副市长职务及以上领导的肯定性批示。</w:t>
      </w:r>
    </w:p>
    <w:p w:rsidR="00D705A8" w:rsidRDefault="00D705A8" w:rsidP="00D705A8">
      <w:pPr>
        <w:ind w:firstLine="0"/>
        <w:rPr>
          <w:lang w:eastAsia="zh-CN"/>
        </w:rPr>
      </w:pPr>
      <w:r>
        <w:rPr>
          <w:rFonts w:hint="eastAsia"/>
          <w:lang w:eastAsia="zh-CN"/>
        </w:rPr>
        <w:t xml:space="preserve">    </w:t>
      </w:r>
      <w:r>
        <w:rPr>
          <w:rFonts w:hint="eastAsia"/>
          <w:lang w:eastAsia="zh-CN"/>
        </w:rPr>
        <w:t>研究成果在发表时，应注明“青岛市社会科学规划项目”。如一个项目有多个研究成果，由项目负责人写出结题报告并附相关材料。项目引起社会反响的，须附相关材料。</w:t>
      </w:r>
    </w:p>
    <w:p w:rsidR="00D705A8" w:rsidRDefault="00D705A8" w:rsidP="00D705A8">
      <w:pPr>
        <w:ind w:firstLine="0"/>
        <w:rPr>
          <w:lang w:eastAsia="zh-CN"/>
        </w:rPr>
      </w:pPr>
      <w:r>
        <w:rPr>
          <w:rFonts w:hint="eastAsia"/>
          <w:lang w:eastAsia="zh-CN"/>
        </w:rPr>
        <w:t xml:space="preserve">    </w:t>
      </w:r>
      <w:r>
        <w:rPr>
          <w:rFonts w:hint="eastAsia"/>
          <w:lang w:eastAsia="zh-CN"/>
        </w:rPr>
        <w:t>第二十一条</w:t>
      </w:r>
      <w:r>
        <w:rPr>
          <w:rFonts w:hint="eastAsia"/>
          <w:lang w:eastAsia="zh-CN"/>
        </w:rPr>
        <w:t xml:space="preserve"> </w:t>
      </w:r>
      <w:r>
        <w:rPr>
          <w:rFonts w:hint="eastAsia"/>
          <w:lang w:eastAsia="zh-CN"/>
        </w:rPr>
        <w:t>结项评审原则上以会议形式进行。由市社科规划办负责组织成立结项评审专家组。项目结项评审专家组成员不少于</w:t>
      </w:r>
      <w:r>
        <w:rPr>
          <w:rFonts w:hint="eastAsia"/>
          <w:lang w:eastAsia="zh-CN"/>
        </w:rPr>
        <w:t>5</w:t>
      </w:r>
      <w:r>
        <w:rPr>
          <w:rFonts w:hint="eastAsia"/>
          <w:lang w:eastAsia="zh-CN"/>
        </w:rPr>
        <w:t>人。项目组成员不得参加所参与项目的结项评审专家组。</w:t>
      </w:r>
    </w:p>
    <w:p w:rsidR="00D705A8" w:rsidRDefault="00D705A8" w:rsidP="00D705A8">
      <w:pPr>
        <w:ind w:firstLine="0"/>
        <w:rPr>
          <w:lang w:eastAsia="zh-CN"/>
        </w:rPr>
      </w:pPr>
      <w:r>
        <w:rPr>
          <w:rFonts w:hint="eastAsia"/>
          <w:lang w:eastAsia="zh-CN"/>
        </w:rPr>
        <w:t xml:space="preserve">    </w:t>
      </w:r>
      <w:r>
        <w:rPr>
          <w:rFonts w:hint="eastAsia"/>
          <w:lang w:eastAsia="zh-CN"/>
        </w:rPr>
        <w:t>第二十二条</w:t>
      </w:r>
      <w:r>
        <w:rPr>
          <w:rFonts w:hint="eastAsia"/>
          <w:lang w:eastAsia="zh-CN"/>
        </w:rPr>
        <w:t xml:space="preserve"> </w:t>
      </w:r>
      <w:r>
        <w:rPr>
          <w:rFonts w:hint="eastAsia"/>
          <w:lang w:eastAsia="zh-CN"/>
        </w:rPr>
        <w:t>项目完成单位对项目成果的发表、出版和决策应用等情况，应向市社科规划办提供相应的证明材料。市社科规划办对研究成果有优先使用权，并与项目负责人共同拥有知识产权。</w:t>
      </w:r>
    </w:p>
    <w:p w:rsidR="00D705A8" w:rsidRDefault="00D705A8" w:rsidP="00D705A8">
      <w:pPr>
        <w:ind w:firstLine="0"/>
        <w:rPr>
          <w:lang w:eastAsia="zh-CN"/>
        </w:rPr>
      </w:pPr>
      <w:r>
        <w:rPr>
          <w:rFonts w:hint="eastAsia"/>
          <w:lang w:eastAsia="zh-CN"/>
        </w:rPr>
        <w:t xml:space="preserve">    </w:t>
      </w:r>
      <w:r>
        <w:rPr>
          <w:rFonts w:hint="eastAsia"/>
          <w:lang w:eastAsia="zh-CN"/>
        </w:rPr>
        <w:t>第二十三条</w:t>
      </w:r>
      <w:r>
        <w:rPr>
          <w:rFonts w:hint="eastAsia"/>
          <w:lang w:eastAsia="zh-CN"/>
        </w:rPr>
        <w:t xml:space="preserve"> </w:t>
      </w:r>
      <w:r>
        <w:rPr>
          <w:rFonts w:hint="eastAsia"/>
          <w:lang w:eastAsia="zh-CN"/>
        </w:rPr>
        <w:t>建立相对稳定的成果宣传推广渠道，充分利用刊物、报纸、网站、广播电视等媒体宣传市社科规划研究成果。具有重要应用价值、学术意义的</w:t>
      </w:r>
      <w:r>
        <w:rPr>
          <w:rFonts w:hint="eastAsia"/>
          <w:lang w:eastAsia="zh-CN"/>
        </w:rPr>
        <w:lastRenderedPageBreak/>
        <w:t>最终研究成果或阶段性成果及时摘报全国、省社科规划办和有关领导机关，或向社会广泛宣传。</w:t>
      </w:r>
    </w:p>
    <w:p w:rsidR="00D705A8" w:rsidRDefault="00D705A8" w:rsidP="00D705A8">
      <w:pPr>
        <w:ind w:firstLine="0"/>
        <w:rPr>
          <w:lang w:eastAsia="zh-CN"/>
        </w:rPr>
      </w:pPr>
      <w:r>
        <w:rPr>
          <w:rFonts w:hint="eastAsia"/>
          <w:lang w:eastAsia="zh-CN"/>
        </w:rPr>
        <w:t xml:space="preserve">    </w:t>
      </w:r>
      <w:r>
        <w:rPr>
          <w:rFonts w:hint="eastAsia"/>
          <w:lang w:eastAsia="zh-CN"/>
        </w:rPr>
        <w:t>第二十四条</w:t>
      </w:r>
      <w:r>
        <w:rPr>
          <w:rFonts w:hint="eastAsia"/>
          <w:lang w:eastAsia="zh-CN"/>
        </w:rPr>
        <w:t xml:space="preserve"> </w:t>
      </w:r>
      <w:r>
        <w:rPr>
          <w:rFonts w:hint="eastAsia"/>
          <w:lang w:eastAsia="zh-CN"/>
        </w:rPr>
        <w:t>各单位社会科学研究管理部门，应采取各种积极措施，资助或协助市社科规划项目优秀成果的出版。</w:t>
      </w:r>
    </w:p>
    <w:p w:rsidR="00D705A8" w:rsidRDefault="00D705A8" w:rsidP="00D705A8">
      <w:pPr>
        <w:ind w:firstLine="0"/>
        <w:rPr>
          <w:lang w:eastAsia="zh-CN"/>
        </w:rPr>
      </w:pPr>
      <w:r>
        <w:rPr>
          <w:rFonts w:hint="eastAsia"/>
          <w:lang w:eastAsia="zh-CN"/>
        </w:rPr>
        <w:t xml:space="preserve">    </w:t>
      </w:r>
      <w:r>
        <w:rPr>
          <w:rFonts w:hint="eastAsia"/>
          <w:lang w:eastAsia="zh-CN"/>
        </w:rPr>
        <w:t>第六章</w:t>
      </w:r>
      <w:r>
        <w:rPr>
          <w:rFonts w:hint="eastAsia"/>
          <w:lang w:eastAsia="zh-CN"/>
        </w:rPr>
        <w:t xml:space="preserve"> </w:t>
      </w:r>
      <w:r>
        <w:rPr>
          <w:rFonts w:hint="eastAsia"/>
          <w:lang w:eastAsia="zh-CN"/>
        </w:rPr>
        <w:t>经费的管理与使用</w:t>
      </w:r>
    </w:p>
    <w:p w:rsidR="00D705A8" w:rsidRDefault="00D705A8" w:rsidP="00D705A8">
      <w:pPr>
        <w:ind w:firstLine="0"/>
        <w:rPr>
          <w:lang w:eastAsia="zh-CN"/>
        </w:rPr>
      </w:pPr>
      <w:r>
        <w:rPr>
          <w:rFonts w:hint="eastAsia"/>
          <w:lang w:eastAsia="zh-CN"/>
        </w:rPr>
        <w:t xml:space="preserve">    </w:t>
      </w:r>
      <w:r>
        <w:rPr>
          <w:rFonts w:hint="eastAsia"/>
          <w:lang w:eastAsia="zh-CN"/>
        </w:rPr>
        <w:t>第二十五条</w:t>
      </w:r>
      <w:r>
        <w:rPr>
          <w:rFonts w:hint="eastAsia"/>
          <w:lang w:eastAsia="zh-CN"/>
        </w:rPr>
        <w:t xml:space="preserve"> </w:t>
      </w:r>
      <w:r>
        <w:rPr>
          <w:rFonts w:hint="eastAsia"/>
          <w:lang w:eastAsia="zh-CN"/>
        </w:rPr>
        <w:t>市社科规划项目实行后期资助。市社科规划项目结项后，市社科规划办根据结项评审专家组的评审意见，对研究成果给予不同等次的资助，资助额度参照山东省社科规划项目资助标准。对达到结项要求但完成质量不高的研究成果，只给予结项，不予资助。</w:t>
      </w:r>
    </w:p>
    <w:p w:rsidR="00D705A8" w:rsidRDefault="00D705A8" w:rsidP="00D705A8">
      <w:pPr>
        <w:ind w:firstLine="0"/>
        <w:rPr>
          <w:lang w:eastAsia="zh-CN"/>
        </w:rPr>
      </w:pPr>
      <w:r>
        <w:rPr>
          <w:rFonts w:hint="eastAsia"/>
          <w:lang w:eastAsia="zh-CN"/>
        </w:rPr>
        <w:t xml:space="preserve">    </w:t>
      </w:r>
      <w:r>
        <w:rPr>
          <w:rFonts w:hint="eastAsia"/>
          <w:lang w:eastAsia="zh-CN"/>
        </w:rPr>
        <w:t>对结项后给予资助的项目，市社科规划办根据财政拨付市社科规划专项资金的情况，提出项目资助方案，经市社科规划领导小组批准后，分期或一次性将项目经费拨到项目负责人所在单位的银行帐户。</w:t>
      </w:r>
    </w:p>
    <w:p w:rsidR="00D705A8" w:rsidRDefault="00D705A8" w:rsidP="00D705A8">
      <w:pPr>
        <w:ind w:firstLine="0"/>
        <w:rPr>
          <w:lang w:eastAsia="zh-CN"/>
        </w:rPr>
      </w:pPr>
      <w:r>
        <w:rPr>
          <w:rFonts w:hint="eastAsia"/>
          <w:lang w:eastAsia="zh-CN"/>
        </w:rPr>
        <w:t xml:space="preserve">    </w:t>
      </w:r>
      <w:r>
        <w:rPr>
          <w:rFonts w:hint="eastAsia"/>
          <w:lang w:eastAsia="zh-CN"/>
        </w:rPr>
        <w:t>第二十六条</w:t>
      </w:r>
      <w:r>
        <w:rPr>
          <w:rFonts w:hint="eastAsia"/>
          <w:lang w:eastAsia="zh-CN"/>
        </w:rPr>
        <w:t xml:space="preserve"> </w:t>
      </w:r>
      <w:r>
        <w:rPr>
          <w:rFonts w:hint="eastAsia"/>
          <w:lang w:eastAsia="zh-CN"/>
        </w:rPr>
        <w:t>市社科规划办负责通知项目负责人所在单位办理经费资助事宜。所在单位接到市社科规划办的通知后，应在</w:t>
      </w:r>
      <w:r>
        <w:rPr>
          <w:rFonts w:hint="eastAsia"/>
          <w:lang w:eastAsia="zh-CN"/>
        </w:rPr>
        <w:t>15</w:t>
      </w:r>
      <w:r>
        <w:rPr>
          <w:rFonts w:hint="eastAsia"/>
          <w:lang w:eastAsia="zh-CN"/>
        </w:rPr>
        <w:t>个工作日内到市社科规划办办理。无特殊情况未按期办理的，视为自动放弃，不再办理拨款手续。</w:t>
      </w:r>
    </w:p>
    <w:p w:rsidR="00D705A8" w:rsidRDefault="00D705A8" w:rsidP="00D705A8">
      <w:pPr>
        <w:ind w:firstLine="0"/>
        <w:rPr>
          <w:lang w:eastAsia="zh-CN"/>
        </w:rPr>
      </w:pPr>
      <w:r>
        <w:rPr>
          <w:rFonts w:hint="eastAsia"/>
          <w:lang w:eastAsia="zh-CN"/>
        </w:rPr>
        <w:t xml:space="preserve">    </w:t>
      </w:r>
      <w:r>
        <w:rPr>
          <w:rFonts w:hint="eastAsia"/>
          <w:lang w:eastAsia="zh-CN"/>
        </w:rPr>
        <w:t>第二十七条</w:t>
      </w:r>
      <w:r>
        <w:rPr>
          <w:rFonts w:hint="eastAsia"/>
          <w:lang w:eastAsia="zh-CN"/>
        </w:rPr>
        <w:t xml:space="preserve"> </w:t>
      </w:r>
      <w:r>
        <w:rPr>
          <w:rFonts w:hint="eastAsia"/>
          <w:lang w:eastAsia="zh-CN"/>
        </w:rPr>
        <w:t>委托项目资助经费一次核定，一般分两次拨付。项目通过中期评审的，拨付</w:t>
      </w:r>
      <w:r>
        <w:rPr>
          <w:rFonts w:hint="eastAsia"/>
          <w:lang w:eastAsia="zh-CN"/>
        </w:rPr>
        <w:t>50%</w:t>
      </w:r>
      <w:r>
        <w:rPr>
          <w:rFonts w:hint="eastAsia"/>
          <w:lang w:eastAsia="zh-CN"/>
        </w:rPr>
        <w:t>资助经费；其余</w:t>
      </w:r>
      <w:r>
        <w:rPr>
          <w:rFonts w:hint="eastAsia"/>
          <w:lang w:eastAsia="zh-CN"/>
        </w:rPr>
        <w:t>50%</w:t>
      </w:r>
      <w:r>
        <w:rPr>
          <w:rFonts w:hint="eastAsia"/>
          <w:lang w:eastAsia="zh-CN"/>
        </w:rPr>
        <w:t>资助经费在项目结项后拨付，未通过结项评审的，不予拨付。</w:t>
      </w:r>
    </w:p>
    <w:p w:rsidR="00D705A8" w:rsidRDefault="00D705A8" w:rsidP="00D705A8">
      <w:pPr>
        <w:ind w:firstLine="0"/>
        <w:rPr>
          <w:lang w:eastAsia="zh-CN"/>
        </w:rPr>
      </w:pPr>
      <w:r>
        <w:rPr>
          <w:rFonts w:hint="eastAsia"/>
          <w:lang w:eastAsia="zh-CN"/>
        </w:rPr>
        <w:t xml:space="preserve">    </w:t>
      </w:r>
      <w:r>
        <w:rPr>
          <w:rFonts w:hint="eastAsia"/>
          <w:lang w:eastAsia="zh-CN"/>
        </w:rPr>
        <w:t>第二十八条</w:t>
      </w:r>
      <w:r>
        <w:rPr>
          <w:rFonts w:hint="eastAsia"/>
          <w:lang w:eastAsia="zh-CN"/>
        </w:rPr>
        <w:t xml:space="preserve"> </w:t>
      </w:r>
      <w:r>
        <w:rPr>
          <w:rFonts w:hint="eastAsia"/>
          <w:lang w:eastAsia="zh-CN"/>
        </w:rPr>
        <w:t>项目负责人在本单位科研管理部门和财务管理部门的指导下，按计划自主支配项目经费。项目资助经费的使用范围主要包括：</w:t>
      </w:r>
    </w:p>
    <w:p w:rsidR="00D705A8" w:rsidRDefault="00D705A8" w:rsidP="00D705A8">
      <w:pPr>
        <w:ind w:firstLine="0"/>
        <w:rPr>
          <w:lang w:eastAsia="zh-CN"/>
        </w:rPr>
      </w:pPr>
      <w:r>
        <w:rPr>
          <w:rFonts w:hint="eastAsia"/>
          <w:lang w:eastAsia="zh-CN"/>
        </w:rPr>
        <w:t xml:space="preserve">    </w:t>
      </w:r>
      <w:r>
        <w:rPr>
          <w:rFonts w:hint="eastAsia"/>
          <w:lang w:eastAsia="zh-CN"/>
        </w:rPr>
        <w:t>（一）资料费：指开展项目研究所需的资料收集、复印、翻拍、翻译以及必要的图书购置费等。</w:t>
      </w:r>
    </w:p>
    <w:p w:rsidR="00D705A8" w:rsidRDefault="00D705A8" w:rsidP="00D705A8">
      <w:pPr>
        <w:ind w:firstLine="0"/>
        <w:rPr>
          <w:lang w:eastAsia="zh-CN"/>
        </w:rPr>
      </w:pPr>
      <w:r>
        <w:rPr>
          <w:rFonts w:hint="eastAsia"/>
          <w:lang w:eastAsia="zh-CN"/>
        </w:rPr>
        <w:t xml:space="preserve">    </w:t>
      </w:r>
      <w:r>
        <w:rPr>
          <w:rFonts w:hint="eastAsia"/>
          <w:lang w:eastAsia="zh-CN"/>
        </w:rPr>
        <w:t>（二）调研差旅费：指为完成项目研究工作而进行的国内调研活动开支的差旅费，其标准参照国家有关规定执行。</w:t>
      </w:r>
    </w:p>
    <w:p w:rsidR="00D705A8" w:rsidRDefault="00D705A8" w:rsidP="00D705A8">
      <w:pPr>
        <w:ind w:firstLine="0"/>
        <w:rPr>
          <w:lang w:eastAsia="zh-CN"/>
        </w:rPr>
      </w:pPr>
      <w:r>
        <w:rPr>
          <w:rFonts w:hint="eastAsia"/>
          <w:lang w:eastAsia="zh-CN"/>
        </w:rPr>
        <w:t xml:space="preserve">    </w:t>
      </w:r>
      <w:r>
        <w:rPr>
          <w:rFonts w:hint="eastAsia"/>
          <w:lang w:eastAsia="zh-CN"/>
        </w:rPr>
        <w:t>（三）小型会议费：指围绕项目研究举行的小型研讨会的经费开支。</w:t>
      </w:r>
    </w:p>
    <w:p w:rsidR="00D705A8" w:rsidRDefault="00D705A8" w:rsidP="00D705A8">
      <w:pPr>
        <w:ind w:firstLine="0"/>
        <w:rPr>
          <w:lang w:eastAsia="zh-CN"/>
        </w:rPr>
      </w:pPr>
      <w:r>
        <w:rPr>
          <w:rFonts w:hint="eastAsia"/>
          <w:lang w:eastAsia="zh-CN"/>
        </w:rPr>
        <w:t xml:space="preserve">    </w:t>
      </w:r>
      <w:r>
        <w:rPr>
          <w:rFonts w:hint="eastAsia"/>
          <w:lang w:eastAsia="zh-CN"/>
        </w:rPr>
        <w:t>（四）咨询费：指为开展项目研究而进行的问卷、专家咨询等支出的费用。</w:t>
      </w:r>
    </w:p>
    <w:p w:rsidR="00D705A8" w:rsidRDefault="00D705A8" w:rsidP="00D705A8">
      <w:pPr>
        <w:ind w:firstLine="0"/>
        <w:rPr>
          <w:lang w:eastAsia="zh-CN"/>
        </w:rPr>
      </w:pPr>
      <w:r>
        <w:rPr>
          <w:rFonts w:hint="eastAsia"/>
          <w:lang w:eastAsia="zh-CN"/>
        </w:rPr>
        <w:t xml:space="preserve">    </w:t>
      </w:r>
      <w:r>
        <w:rPr>
          <w:rFonts w:hint="eastAsia"/>
          <w:lang w:eastAsia="zh-CN"/>
        </w:rPr>
        <w:t>（五）出版印刷费：指向出版社缴纳的出版补贴费及项目研究成果的印刷费、打印费等。</w:t>
      </w:r>
    </w:p>
    <w:p w:rsidR="00D705A8" w:rsidRDefault="00D705A8" w:rsidP="00D705A8">
      <w:pPr>
        <w:ind w:firstLine="0"/>
        <w:rPr>
          <w:lang w:eastAsia="zh-CN"/>
        </w:rPr>
      </w:pPr>
      <w:r>
        <w:rPr>
          <w:rFonts w:hint="eastAsia"/>
          <w:lang w:eastAsia="zh-CN"/>
        </w:rPr>
        <w:lastRenderedPageBreak/>
        <w:t xml:space="preserve">    </w:t>
      </w:r>
      <w:r>
        <w:rPr>
          <w:rFonts w:hint="eastAsia"/>
          <w:lang w:eastAsia="zh-CN"/>
        </w:rPr>
        <w:t>第二十九条</w:t>
      </w:r>
      <w:r>
        <w:rPr>
          <w:rFonts w:hint="eastAsia"/>
          <w:lang w:eastAsia="zh-CN"/>
        </w:rPr>
        <w:t xml:space="preserve"> </w:t>
      </w:r>
      <w:r>
        <w:rPr>
          <w:rFonts w:hint="eastAsia"/>
          <w:lang w:eastAsia="zh-CN"/>
        </w:rPr>
        <w:t>市社科规划办对管理范围内项目资助经费的使用行使监督、检查和指导职责；项目负责人所在单位科研管理部门和财务部门对项目资助经费实施具体管理，按财务制度要求，对项目资助经费的预算、决算和开支情况进行审查，发现问题，及时纠正。财务部门应妥善保存项目资助经费帐目和单据，以备上级有关部门监督、检查、审计。鼓励地方、部门和单位对市社科规划项目给予配套资金支持。</w:t>
      </w:r>
    </w:p>
    <w:p w:rsidR="00D705A8" w:rsidRDefault="00D705A8" w:rsidP="00D705A8">
      <w:pPr>
        <w:ind w:firstLine="0"/>
        <w:rPr>
          <w:lang w:eastAsia="zh-CN"/>
        </w:rPr>
      </w:pPr>
      <w:r>
        <w:rPr>
          <w:rFonts w:hint="eastAsia"/>
          <w:lang w:eastAsia="zh-CN"/>
        </w:rPr>
        <w:t xml:space="preserve">    </w:t>
      </w:r>
      <w:r>
        <w:rPr>
          <w:rFonts w:hint="eastAsia"/>
          <w:lang w:eastAsia="zh-CN"/>
        </w:rPr>
        <w:t>第七章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D705A8" w:rsidRDefault="00D705A8" w:rsidP="00445060">
      <w:pPr>
        <w:ind w:firstLine="465"/>
        <w:rPr>
          <w:lang w:eastAsia="zh-CN"/>
        </w:rPr>
      </w:pPr>
      <w:r>
        <w:rPr>
          <w:rFonts w:hint="eastAsia"/>
          <w:lang w:eastAsia="zh-CN"/>
        </w:rPr>
        <w:t>第三十条</w:t>
      </w:r>
      <w:r>
        <w:rPr>
          <w:rFonts w:hint="eastAsia"/>
          <w:lang w:eastAsia="zh-CN"/>
        </w:rPr>
        <w:t xml:space="preserve"> </w:t>
      </w:r>
      <w:r>
        <w:rPr>
          <w:rFonts w:hint="eastAsia"/>
          <w:lang w:eastAsia="zh-CN"/>
        </w:rPr>
        <w:t>本办法自发布之日起生效，由市社科规划领导小组委托市社科规划办负责解释。以往管理办法中的有关规定，凡与本办法不符的，均以本办法为准。</w:t>
      </w:r>
    </w:p>
    <w:p w:rsidR="00445060" w:rsidRDefault="00445060" w:rsidP="00445060">
      <w:pPr>
        <w:ind w:firstLine="465"/>
        <w:rPr>
          <w:lang w:eastAsia="zh-CN"/>
        </w:rPr>
        <w:sectPr w:rsidR="00445060" w:rsidSect="006074AA">
          <w:pgSz w:w="11906" w:h="16838"/>
          <w:pgMar w:top="1440" w:right="1800" w:bottom="1440" w:left="1800" w:header="851" w:footer="992" w:gutter="0"/>
          <w:cols w:space="425"/>
          <w:docGrid w:type="lines" w:linePitch="312"/>
        </w:sectPr>
      </w:pPr>
    </w:p>
    <w:p w:rsidR="00445060" w:rsidRDefault="00445060" w:rsidP="00445060">
      <w:pPr>
        <w:pStyle w:val="3"/>
        <w:rPr>
          <w:lang w:eastAsia="zh-CN"/>
        </w:rPr>
      </w:pPr>
      <w:bookmarkStart w:id="118" w:name="_Toc80862424"/>
      <w:r>
        <w:rPr>
          <w:rFonts w:hint="eastAsia"/>
          <w:lang w:eastAsia="zh-CN"/>
        </w:rPr>
        <w:lastRenderedPageBreak/>
        <w:t>青岛市哲学社会科学类项目资金管理办法</w:t>
      </w:r>
      <w:bookmarkEnd w:id="118"/>
    </w:p>
    <w:p w:rsidR="00445060" w:rsidRDefault="00445060" w:rsidP="00445060">
      <w:pPr>
        <w:ind w:firstLine="0"/>
        <w:rPr>
          <w:lang w:eastAsia="zh-CN"/>
        </w:rPr>
      </w:pPr>
      <w:r w:rsidRPr="00445060">
        <w:rPr>
          <w:rFonts w:hint="eastAsia"/>
          <w:lang w:eastAsia="zh-CN"/>
        </w:rPr>
        <w:t>青财规〔</w:t>
      </w:r>
      <w:r w:rsidRPr="00445060">
        <w:rPr>
          <w:rFonts w:hint="eastAsia"/>
          <w:lang w:eastAsia="zh-CN"/>
        </w:rPr>
        <w:t>2018</w:t>
      </w:r>
      <w:r w:rsidRPr="00445060">
        <w:rPr>
          <w:rFonts w:hint="eastAsia"/>
          <w:lang w:eastAsia="zh-CN"/>
        </w:rPr>
        <w:t>〕</w:t>
      </w:r>
      <w:r w:rsidRPr="00445060">
        <w:rPr>
          <w:rFonts w:hint="eastAsia"/>
          <w:lang w:eastAsia="zh-CN"/>
        </w:rPr>
        <w:t>7</w:t>
      </w:r>
      <w:r w:rsidRPr="00445060">
        <w:rPr>
          <w:rFonts w:hint="eastAsia"/>
          <w:lang w:eastAsia="zh-CN"/>
        </w:rPr>
        <w:t>号</w:t>
      </w:r>
    </w:p>
    <w:p w:rsidR="00445060" w:rsidRDefault="00445060" w:rsidP="00445060">
      <w:pPr>
        <w:ind w:firstLine="465"/>
        <w:rPr>
          <w:lang w:eastAsia="zh-CN"/>
        </w:rPr>
      </w:pPr>
      <w:r>
        <w:rPr>
          <w:rFonts w:hint="eastAsia"/>
          <w:lang w:eastAsia="zh-CN"/>
        </w:rPr>
        <w:t>第一章</w:t>
      </w:r>
      <w:r>
        <w:rPr>
          <w:rFonts w:hint="eastAsia"/>
          <w:lang w:eastAsia="zh-CN"/>
        </w:rPr>
        <w:tab/>
      </w:r>
      <w:r>
        <w:rPr>
          <w:rFonts w:hint="eastAsia"/>
          <w:lang w:eastAsia="zh-CN"/>
        </w:rPr>
        <w:t>总</w:t>
      </w:r>
      <w:r>
        <w:rPr>
          <w:rFonts w:hint="eastAsia"/>
          <w:lang w:eastAsia="zh-CN"/>
        </w:rPr>
        <w:tab/>
      </w:r>
      <w:r>
        <w:rPr>
          <w:rFonts w:hint="eastAsia"/>
          <w:lang w:eastAsia="zh-CN"/>
        </w:rPr>
        <w:t>则</w:t>
      </w:r>
    </w:p>
    <w:p w:rsidR="00445060" w:rsidRDefault="00445060" w:rsidP="00445060">
      <w:pPr>
        <w:ind w:firstLine="465"/>
        <w:rPr>
          <w:lang w:eastAsia="zh-CN"/>
        </w:rPr>
      </w:pPr>
      <w:r>
        <w:rPr>
          <w:rFonts w:hint="eastAsia"/>
          <w:lang w:eastAsia="zh-CN"/>
        </w:rPr>
        <w:t>第一条</w:t>
      </w:r>
      <w:r>
        <w:rPr>
          <w:rFonts w:hint="eastAsia"/>
          <w:lang w:eastAsia="zh-CN"/>
        </w:rPr>
        <w:t xml:space="preserve"> </w:t>
      </w:r>
      <w:r>
        <w:rPr>
          <w:rFonts w:hint="eastAsia"/>
          <w:lang w:eastAsia="zh-CN"/>
        </w:rPr>
        <w:t>为规范我市哲学社会科学类项目资金使用管理，提高财政资金使用效益，更好地推动哲学社会科学繁荣发展，根据《预算法》、《青岛市人民政府关于加强市级财政专项资金绩效评估管理工作的通知》等有关法律、法规和规定，参照《高等学校哲学社会科学繁荣计划专项资金管理办法》（财教〔</w:t>
      </w:r>
      <w:r>
        <w:rPr>
          <w:rFonts w:hint="eastAsia"/>
          <w:lang w:eastAsia="zh-CN"/>
        </w:rPr>
        <w:t>2016</w:t>
      </w:r>
      <w:r>
        <w:rPr>
          <w:rFonts w:hint="eastAsia"/>
          <w:lang w:eastAsia="zh-CN"/>
        </w:rPr>
        <w:t>〕</w:t>
      </w:r>
      <w:r>
        <w:rPr>
          <w:rFonts w:hint="eastAsia"/>
          <w:lang w:eastAsia="zh-CN"/>
        </w:rPr>
        <w:t>317</w:t>
      </w:r>
      <w:r>
        <w:rPr>
          <w:rFonts w:hint="eastAsia"/>
          <w:lang w:eastAsia="zh-CN"/>
        </w:rPr>
        <w:t>号）、《山东省哲学社会科学类项目资金管理办法》（鲁财教〔</w:t>
      </w:r>
      <w:r>
        <w:rPr>
          <w:rFonts w:hint="eastAsia"/>
          <w:lang w:eastAsia="zh-CN"/>
        </w:rPr>
        <w:t>2016</w:t>
      </w:r>
      <w:r>
        <w:rPr>
          <w:rFonts w:hint="eastAsia"/>
          <w:lang w:eastAsia="zh-CN"/>
        </w:rPr>
        <w:t>〕</w:t>
      </w:r>
      <w:r>
        <w:rPr>
          <w:rFonts w:hint="eastAsia"/>
          <w:lang w:eastAsia="zh-CN"/>
        </w:rPr>
        <w:t xml:space="preserve">82 </w:t>
      </w:r>
      <w:r>
        <w:rPr>
          <w:rFonts w:hint="eastAsia"/>
          <w:lang w:eastAsia="zh-CN"/>
        </w:rPr>
        <w:t>号）相关规定，结合我市实际，制定本办法。</w:t>
      </w:r>
    </w:p>
    <w:p w:rsidR="00445060" w:rsidRDefault="00445060" w:rsidP="00445060">
      <w:pPr>
        <w:ind w:firstLine="465"/>
        <w:rPr>
          <w:lang w:eastAsia="zh-CN"/>
        </w:rPr>
      </w:pPr>
      <w:r>
        <w:rPr>
          <w:rFonts w:hint="eastAsia"/>
          <w:lang w:eastAsia="zh-CN"/>
        </w:rPr>
        <w:t>第二条</w:t>
      </w:r>
      <w:r>
        <w:rPr>
          <w:rFonts w:hint="eastAsia"/>
          <w:lang w:eastAsia="zh-CN"/>
        </w:rPr>
        <w:t xml:space="preserve"> </w:t>
      </w:r>
      <w:r>
        <w:rPr>
          <w:rFonts w:hint="eastAsia"/>
          <w:lang w:eastAsia="zh-CN"/>
        </w:rPr>
        <w:t>哲学社会科学类项目资金（以下简称“项目资金”）是由市财政预算安排，主要用于支持我市哲学社会科学研究、哲学社会科学科研机构（或者团队、智库）建设、社科优秀成果奖励的项目资金。</w:t>
      </w:r>
    </w:p>
    <w:p w:rsidR="00445060" w:rsidRDefault="00445060" w:rsidP="00445060">
      <w:pPr>
        <w:ind w:firstLine="465"/>
        <w:rPr>
          <w:lang w:eastAsia="zh-CN"/>
        </w:rPr>
      </w:pPr>
      <w:r>
        <w:rPr>
          <w:rFonts w:hint="eastAsia"/>
          <w:lang w:eastAsia="zh-CN"/>
        </w:rPr>
        <w:t>第三条</w:t>
      </w:r>
      <w:r>
        <w:rPr>
          <w:rFonts w:hint="eastAsia"/>
          <w:lang w:eastAsia="zh-CN"/>
        </w:rPr>
        <w:t xml:space="preserve"> </w:t>
      </w:r>
      <w:r>
        <w:rPr>
          <w:rFonts w:hint="eastAsia"/>
          <w:lang w:eastAsia="zh-CN"/>
        </w:rPr>
        <w:t>项目资金以促进出成果、出人才为目标，坚持以人为本、遵循规律、“放管服”结合，坚持统筹规划、分类实施、专款专用、规范高效的原则，突出理论创新和实际贡献，在简政放权的同时，注重规范管理、改进服务，为科研人员潜心研究创造良好条件和宽松环境，充分激发科研人员的积极性、创造性。</w:t>
      </w:r>
    </w:p>
    <w:p w:rsidR="00445060" w:rsidRDefault="00445060" w:rsidP="00445060">
      <w:pPr>
        <w:ind w:firstLine="465"/>
        <w:rPr>
          <w:lang w:eastAsia="zh-CN"/>
        </w:rPr>
      </w:pPr>
      <w:r>
        <w:rPr>
          <w:rFonts w:hint="eastAsia"/>
          <w:lang w:eastAsia="zh-CN"/>
        </w:rPr>
        <w:t>第四条</w:t>
      </w:r>
      <w:r>
        <w:rPr>
          <w:rFonts w:hint="eastAsia"/>
          <w:lang w:eastAsia="zh-CN"/>
        </w:rPr>
        <w:t xml:space="preserve"> </w:t>
      </w:r>
      <w:r>
        <w:rPr>
          <w:rFonts w:hint="eastAsia"/>
          <w:lang w:eastAsia="zh-CN"/>
        </w:rPr>
        <w:t>项目资金应当纳入项目承担单位财务统一管理，单独核算，专款专用。使用管理中涉及政府采购、政府购买服务、国有资产管理、国库集中支付的，应当严格按照相关规定执行。</w:t>
      </w:r>
    </w:p>
    <w:p w:rsidR="00445060" w:rsidRDefault="00445060" w:rsidP="00445060">
      <w:pPr>
        <w:ind w:firstLine="465"/>
        <w:rPr>
          <w:lang w:eastAsia="zh-CN"/>
        </w:rPr>
      </w:pPr>
      <w:r>
        <w:rPr>
          <w:rFonts w:hint="eastAsia"/>
          <w:lang w:eastAsia="zh-CN"/>
        </w:rPr>
        <w:t>第二章</w:t>
      </w:r>
      <w:r>
        <w:rPr>
          <w:rFonts w:hint="eastAsia"/>
          <w:lang w:eastAsia="zh-CN"/>
        </w:rPr>
        <w:t xml:space="preserve"> </w:t>
      </w:r>
      <w:r>
        <w:rPr>
          <w:rFonts w:hint="eastAsia"/>
          <w:lang w:eastAsia="zh-CN"/>
        </w:rPr>
        <w:t>管理机构及其职责分工</w:t>
      </w:r>
    </w:p>
    <w:p w:rsidR="00445060" w:rsidRDefault="00445060" w:rsidP="00445060">
      <w:pPr>
        <w:ind w:firstLine="465"/>
        <w:rPr>
          <w:lang w:eastAsia="zh-CN"/>
        </w:rPr>
      </w:pPr>
      <w:r>
        <w:rPr>
          <w:rFonts w:hint="eastAsia"/>
          <w:lang w:eastAsia="zh-CN"/>
        </w:rPr>
        <w:t>第五条</w:t>
      </w:r>
      <w:r>
        <w:rPr>
          <w:rFonts w:hint="eastAsia"/>
          <w:lang w:eastAsia="zh-CN"/>
        </w:rPr>
        <w:t xml:space="preserve"> </w:t>
      </w:r>
      <w:r>
        <w:rPr>
          <w:rFonts w:hint="eastAsia"/>
          <w:lang w:eastAsia="zh-CN"/>
        </w:rPr>
        <w:t>市财政局主要职责：</w:t>
      </w:r>
    </w:p>
    <w:p w:rsidR="00445060" w:rsidRDefault="00445060" w:rsidP="00445060">
      <w:pPr>
        <w:ind w:firstLine="465"/>
        <w:rPr>
          <w:lang w:eastAsia="zh-CN"/>
        </w:rPr>
      </w:pPr>
      <w:r>
        <w:rPr>
          <w:rFonts w:hint="eastAsia"/>
          <w:lang w:eastAsia="zh-CN"/>
        </w:rPr>
        <w:t>（一）会同市委宣传部制定专项资金管理办法；</w:t>
      </w:r>
    </w:p>
    <w:p w:rsidR="00445060" w:rsidRDefault="00445060" w:rsidP="00445060">
      <w:pPr>
        <w:ind w:firstLine="465"/>
        <w:rPr>
          <w:lang w:eastAsia="zh-CN"/>
        </w:rPr>
      </w:pPr>
      <w:r>
        <w:rPr>
          <w:rFonts w:hint="eastAsia"/>
          <w:lang w:eastAsia="zh-CN"/>
        </w:rPr>
        <w:t>（二）下达专项资金预算并根据项目进度拨付资金；</w:t>
      </w:r>
    </w:p>
    <w:p w:rsidR="00445060" w:rsidRDefault="00445060" w:rsidP="00445060">
      <w:pPr>
        <w:ind w:firstLine="465"/>
        <w:rPr>
          <w:lang w:eastAsia="zh-CN"/>
        </w:rPr>
      </w:pPr>
      <w:r>
        <w:rPr>
          <w:rFonts w:hint="eastAsia"/>
          <w:lang w:eastAsia="zh-CN"/>
        </w:rPr>
        <w:t>（三）会同市委宣传部对专项资金使用情况进行监督指导。</w:t>
      </w:r>
    </w:p>
    <w:p w:rsidR="00445060" w:rsidRDefault="00445060" w:rsidP="00445060">
      <w:pPr>
        <w:ind w:firstLine="465"/>
        <w:rPr>
          <w:lang w:eastAsia="zh-CN"/>
        </w:rPr>
      </w:pPr>
      <w:r>
        <w:rPr>
          <w:rFonts w:hint="eastAsia"/>
          <w:lang w:eastAsia="zh-CN"/>
        </w:rPr>
        <w:t>第六条</w:t>
      </w:r>
      <w:r>
        <w:rPr>
          <w:rFonts w:hint="eastAsia"/>
          <w:lang w:eastAsia="zh-CN"/>
        </w:rPr>
        <w:t xml:space="preserve"> </w:t>
      </w:r>
      <w:r>
        <w:rPr>
          <w:rFonts w:hint="eastAsia"/>
          <w:lang w:eastAsia="zh-CN"/>
        </w:rPr>
        <w:t>市委宣传部主要职责：</w:t>
      </w:r>
    </w:p>
    <w:p w:rsidR="00445060" w:rsidRDefault="00445060" w:rsidP="00445060">
      <w:pPr>
        <w:ind w:firstLine="465"/>
        <w:rPr>
          <w:lang w:eastAsia="zh-CN"/>
        </w:rPr>
      </w:pPr>
      <w:r>
        <w:rPr>
          <w:rFonts w:hint="eastAsia"/>
          <w:lang w:eastAsia="zh-CN"/>
        </w:rPr>
        <w:t>（一）健全完善归口科研项目管理制度，分类制定具体的项目资金管理办法；</w:t>
      </w:r>
    </w:p>
    <w:p w:rsidR="00445060" w:rsidRDefault="00445060" w:rsidP="00445060">
      <w:pPr>
        <w:ind w:firstLine="465"/>
        <w:rPr>
          <w:lang w:eastAsia="zh-CN"/>
        </w:rPr>
      </w:pPr>
      <w:r>
        <w:rPr>
          <w:rFonts w:hint="eastAsia"/>
          <w:lang w:eastAsia="zh-CN"/>
        </w:rPr>
        <w:t>（二）负责项目资金年度预算编制、项目评审、组织实施等，审核项目可行性、真实性；</w:t>
      </w:r>
    </w:p>
    <w:p w:rsidR="00445060" w:rsidRDefault="00445060" w:rsidP="00445060">
      <w:pPr>
        <w:ind w:firstLine="465"/>
        <w:rPr>
          <w:lang w:eastAsia="zh-CN"/>
        </w:rPr>
      </w:pPr>
      <w:r>
        <w:rPr>
          <w:rFonts w:hint="eastAsia"/>
          <w:lang w:eastAsia="zh-CN"/>
        </w:rPr>
        <w:lastRenderedPageBreak/>
        <w:t>（三）负责项目的跟踪管理及项目资金日常监督检查，负责组织项目的绩效评价；</w:t>
      </w:r>
    </w:p>
    <w:p w:rsidR="00445060" w:rsidRDefault="00445060" w:rsidP="00445060">
      <w:pPr>
        <w:ind w:firstLine="465"/>
        <w:rPr>
          <w:lang w:eastAsia="zh-CN"/>
        </w:rPr>
      </w:pPr>
      <w:r>
        <w:rPr>
          <w:rFonts w:hint="eastAsia"/>
          <w:lang w:eastAsia="zh-CN"/>
        </w:rPr>
        <w:t>（四）建立项目资金使用管理的信用机制，对项目承担单位和项目负责人在项目资金使用管理方面的信誉度进行评价和记录。</w:t>
      </w:r>
    </w:p>
    <w:p w:rsidR="00445060" w:rsidRDefault="00445060" w:rsidP="00445060">
      <w:pPr>
        <w:ind w:firstLine="465"/>
        <w:rPr>
          <w:lang w:eastAsia="zh-CN"/>
        </w:rPr>
      </w:pPr>
      <w:r>
        <w:rPr>
          <w:rFonts w:hint="eastAsia"/>
          <w:lang w:eastAsia="zh-CN"/>
        </w:rPr>
        <w:t>第七条</w:t>
      </w:r>
      <w:r>
        <w:rPr>
          <w:rFonts w:hint="eastAsia"/>
          <w:lang w:eastAsia="zh-CN"/>
        </w:rPr>
        <w:t xml:space="preserve"> </w:t>
      </w:r>
      <w:r>
        <w:rPr>
          <w:rFonts w:hint="eastAsia"/>
          <w:lang w:eastAsia="zh-CN"/>
        </w:rPr>
        <w:t>项目承担单位主要职责：</w:t>
      </w:r>
    </w:p>
    <w:p w:rsidR="00445060" w:rsidRDefault="00445060" w:rsidP="00445060">
      <w:pPr>
        <w:ind w:firstLine="465"/>
        <w:rPr>
          <w:lang w:eastAsia="zh-CN"/>
        </w:rPr>
      </w:pPr>
      <w:r>
        <w:rPr>
          <w:rFonts w:hint="eastAsia"/>
          <w:lang w:eastAsia="zh-CN"/>
        </w:rPr>
        <w:t>（一）承担项目资金使用和管理的主体责任，具体负责项目实施，按照相关规定加强项目资金使用管理；</w:t>
      </w:r>
    </w:p>
    <w:p w:rsidR="00445060" w:rsidRDefault="00445060" w:rsidP="00445060">
      <w:pPr>
        <w:ind w:firstLine="465"/>
        <w:rPr>
          <w:lang w:eastAsia="zh-CN"/>
        </w:rPr>
      </w:pPr>
      <w:r>
        <w:rPr>
          <w:rFonts w:hint="eastAsia"/>
          <w:lang w:eastAsia="zh-CN"/>
        </w:rPr>
        <w:t>（二）制定项目资金内部管理办法，规范财务支出行为，完善内部风险防控机制；</w:t>
      </w:r>
    </w:p>
    <w:p w:rsidR="00445060" w:rsidRDefault="00445060" w:rsidP="00445060">
      <w:pPr>
        <w:ind w:firstLine="465"/>
        <w:rPr>
          <w:lang w:eastAsia="zh-CN"/>
        </w:rPr>
      </w:pPr>
      <w:r>
        <w:rPr>
          <w:rFonts w:hint="eastAsia"/>
          <w:lang w:eastAsia="zh-CN"/>
        </w:rPr>
        <w:t>（三）负责项目预算审核把关，对项目资金专款专用、专账核算，建立项目资金使用管理的信息公开机制；</w:t>
      </w:r>
      <w:r>
        <w:rPr>
          <w:rFonts w:hint="eastAsia"/>
          <w:lang w:eastAsia="zh-CN"/>
        </w:rPr>
        <w:t xml:space="preserve"> </w:t>
      </w:r>
    </w:p>
    <w:p w:rsidR="00445060" w:rsidRDefault="00445060" w:rsidP="00445060">
      <w:pPr>
        <w:ind w:firstLine="465"/>
        <w:rPr>
          <w:lang w:eastAsia="zh-CN"/>
        </w:rPr>
      </w:pPr>
      <w:r>
        <w:rPr>
          <w:rFonts w:hint="eastAsia"/>
          <w:lang w:eastAsia="zh-CN"/>
        </w:rPr>
        <w:t>（四）负责及时提报有关项目财务决算报告、项目绩效评价自评报告等材料；</w:t>
      </w:r>
    </w:p>
    <w:p w:rsidR="00445060" w:rsidRDefault="00445060" w:rsidP="00445060">
      <w:pPr>
        <w:ind w:firstLine="465"/>
        <w:rPr>
          <w:lang w:eastAsia="zh-CN"/>
        </w:rPr>
      </w:pPr>
      <w:r>
        <w:rPr>
          <w:rFonts w:hint="eastAsia"/>
          <w:lang w:eastAsia="zh-CN"/>
        </w:rPr>
        <w:t>（五）自觉接受审计、财政、监察及主管部门的监督检查；</w:t>
      </w:r>
    </w:p>
    <w:p w:rsidR="00445060" w:rsidRDefault="00445060" w:rsidP="00445060">
      <w:pPr>
        <w:ind w:firstLine="465"/>
        <w:rPr>
          <w:lang w:eastAsia="zh-CN"/>
        </w:rPr>
      </w:pPr>
      <w:r>
        <w:rPr>
          <w:rFonts w:hint="eastAsia"/>
          <w:lang w:eastAsia="zh-CN"/>
        </w:rPr>
        <w:t>第八条</w:t>
      </w:r>
      <w:r>
        <w:rPr>
          <w:rFonts w:hint="eastAsia"/>
          <w:lang w:eastAsia="zh-CN"/>
        </w:rPr>
        <w:t xml:space="preserve"> </w:t>
      </w:r>
      <w:r>
        <w:rPr>
          <w:rFonts w:hint="eastAsia"/>
          <w:lang w:eastAsia="zh-CN"/>
        </w:rPr>
        <w:t>项目负责人主要职责：</w:t>
      </w:r>
    </w:p>
    <w:p w:rsidR="00445060" w:rsidRDefault="00445060" w:rsidP="00445060">
      <w:pPr>
        <w:ind w:firstLine="465"/>
        <w:rPr>
          <w:lang w:eastAsia="zh-CN"/>
        </w:rPr>
      </w:pPr>
      <w:r>
        <w:rPr>
          <w:rFonts w:hint="eastAsia"/>
          <w:lang w:eastAsia="zh-CN"/>
        </w:rPr>
        <w:t>（一）据实编报项目立项申请、项目预决算、项目验收材料等；</w:t>
      </w:r>
    </w:p>
    <w:p w:rsidR="00445060" w:rsidRDefault="00445060" w:rsidP="00445060">
      <w:pPr>
        <w:ind w:firstLine="465"/>
        <w:rPr>
          <w:lang w:eastAsia="zh-CN"/>
        </w:rPr>
      </w:pPr>
      <w:r>
        <w:rPr>
          <w:rFonts w:hint="eastAsia"/>
          <w:lang w:eastAsia="zh-CN"/>
        </w:rPr>
        <w:t>（二）依法依规使用项目资金；</w:t>
      </w:r>
    </w:p>
    <w:p w:rsidR="00445060" w:rsidRDefault="00445060" w:rsidP="00445060">
      <w:pPr>
        <w:ind w:firstLine="465"/>
        <w:rPr>
          <w:lang w:eastAsia="zh-CN"/>
        </w:rPr>
      </w:pPr>
      <w:r>
        <w:rPr>
          <w:rFonts w:hint="eastAsia"/>
          <w:lang w:eastAsia="zh-CN"/>
        </w:rPr>
        <w:t>（三）承诺提供真实项目信息，并认真遵守项目资金管理有关规定，自觉接受有关部门的监督检查。</w:t>
      </w:r>
    </w:p>
    <w:p w:rsidR="00445060" w:rsidRDefault="00445060" w:rsidP="00445060">
      <w:pPr>
        <w:ind w:firstLine="465"/>
        <w:rPr>
          <w:lang w:eastAsia="zh-CN"/>
        </w:rPr>
      </w:pPr>
      <w:r>
        <w:rPr>
          <w:rFonts w:hint="eastAsia"/>
          <w:lang w:eastAsia="zh-CN"/>
        </w:rPr>
        <w:t>第三章</w:t>
      </w:r>
      <w:r>
        <w:rPr>
          <w:rFonts w:hint="eastAsia"/>
          <w:lang w:eastAsia="zh-CN"/>
        </w:rPr>
        <w:tab/>
      </w:r>
      <w:r>
        <w:rPr>
          <w:rFonts w:hint="eastAsia"/>
          <w:lang w:eastAsia="zh-CN"/>
        </w:rPr>
        <w:t>支出范围及补助标准</w:t>
      </w:r>
    </w:p>
    <w:p w:rsidR="00445060" w:rsidRDefault="00445060" w:rsidP="00445060">
      <w:pPr>
        <w:ind w:firstLine="465"/>
        <w:rPr>
          <w:lang w:eastAsia="zh-CN"/>
        </w:rPr>
      </w:pPr>
      <w:r>
        <w:rPr>
          <w:rFonts w:hint="eastAsia"/>
          <w:lang w:eastAsia="zh-CN"/>
        </w:rPr>
        <w:t>第九条</w:t>
      </w:r>
      <w:r>
        <w:rPr>
          <w:rFonts w:hint="eastAsia"/>
          <w:lang w:eastAsia="zh-CN"/>
        </w:rPr>
        <w:t xml:space="preserve"> </w:t>
      </w:r>
      <w:r>
        <w:rPr>
          <w:rFonts w:hint="eastAsia"/>
          <w:lang w:eastAsia="zh-CN"/>
        </w:rPr>
        <w:t>项目资金分为哲学社会科学类研究项目资金和非研究项目资金。</w:t>
      </w:r>
    </w:p>
    <w:p w:rsidR="00445060" w:rsidRDefault="00445060" w:rsidP="00445060">
      <w:pPr>
        <w:ind w:firstLine="465"/>
        <w:rPr>
          <w:lang w:eastAsia="zh-CN"/>
        </w:rPr>
      </w:pPr>
      <w:r>
        <w:rPr>
          <w:rFonts w:hint="eastAsia"/>
          <w:lang w:eastAsia="zh-CN"/>
        </w:rPr>
        <w:t>第十条</w:t>
      </w:r>
      <w:r>
        <w:rPr>
          <w:rFonts w:hint="eastAsia"/>
          <w:lang w:eastAsia="zh-CN"/>
        </w:rPr>
        <w:t xml:space="preserve"> </w:t>
      </w:r>
      <w:r>
        <w:rPr>
          <w:rFonts w:hint="eastAsia"/>
          <w:lang w:eastAsia="zh-CN"/>
        </w:rPr>
        <w:t>研究项目资金是指围绕我市哲学社会科学繁荣发展设立的各类科研项目资金的总称，包括在项目研究过程中发生的直接费用和间接费用。</w:t>
      </w:r>
    </w:p>
    <w:p w:rsidR="00445060" w:rsidRDefault="00445060" w:rsidP="00445060">
      <w:pPr>
        <w:ind w:firstLine="465"/>
        <w:rPr>
          <w:lang w:eastAsia="zh-CN"/>
        </w:rPr>
      </w:pPr>
      <w:r>
        <w:rPr>
          <w:rFonts w:hint="eastAsia"/>
          <w:lang w:eastAsia="zh-CN"/>
        </w:rPr>
        <w:t>第十一条</w:t>
      </w:r>
      <w:r>
        <w:rPr>
          <w:rFonts w:hint="eastAsia"/>
          <w:lang w:eastAsia="zh-CN"/>
        </w:rPr>
        <w:t xml:space="preserve"> </w:t>
      </w:r>
      <w:r>
        <w:rPr>
          <w:rFonts w:hint="eastAsia"/>
          <w:lang w:eastAsia="zh-CN"/>
        </w:rPr>
        <w:t>直接费用是指在项目研究过程中发生的与之直接相关的费用，具体包括：</w:t>
      </w:r>
    </w:p>
    <w:p w:rsidR="00445060" w:rsidRDefault="00445060" w:rsidP="00445060">
      <w:pPr>
        <w:ind w:firstLine="465"/>
        <w:rPr>
          <w:lang w:eastAsia="zh-CN"/>
        </w:rPr>
      </w:pPr>
      <w:r>
        <w:rPr>
          <w:rFonts w:hint="eastAsia"/>
          <w:lang w:eastAsia="zh-CN"/>
        </w:rPr>
        <w:t>（一）资料费：指在项目研究过程中需要支付的图书（包括外文图书）、专业软件、资料收集、整理、录入、复印、翻拍、翻译，文献检索等费用。</w:t>
      </w:r>
    </w:p>
    <w:p w:rsidR="00445060" w:rsidRDefault="00445060" w:rsidP="00445060">
      <w:pPr>
        <w:ind w:firstLine="465"/>
        <w:rPr>
          <w:lang w:eastAsia="zh-CN"/>
        </w:rPr>
      </w:pPr>
      <w:r>
        <w:rPr>
          <w:rFonts w:hint="eastAsia"/>
          <w:lang w:eastAsia="zh-CN"/>
        </w:rPr>
        <w:t>（二）数据采集费：指在项目研究过程中发生的调查、访谈、数据购买、数据分析及相应技术服务购买等费用。</w:t>
      </w:r>
    </w:p>
    <w:p w:rsidR="00445060" w:rsidRDefault="00445060" w:rsidP="00445060">
      <w:pPr>
        <w:ind w:firstLine="465"/>
        <w:rPr>
          <w:lang w:eastAsia="zh-CN"/>
        </w:rPr>
      </w:pPr>
      <w:r>
        <w:rPr>
          <w:rFonts w:hint="eastAsia"/>
          <w:lang w:eastAsia="zh-CN"/>
        </w:rPr>
        <w:lastRenderedPageBreak/>
        <w:t>（三）会议费</w:t>
      </w:r>
      <w:r>
        <w:rPr>
          <w:rFonts w:hint="eastAsia"/>
          <w:lang w:eastAsia="zh-CN"/>
        </w:rPr>
        <w:t>/</w:t>
      </w:r>
      <w:r>
        <w:rPr>
          <w:rFonts w:hint="eastAsia"/>
          <w:lang w:eastAsia="zh-CN"/>
        </w:rPr>
        <w:t>差旅费</w:t>
      </w:r>
      <w:r>
        <w:rPr>
          <w:rFonts w:hint="eastAsia"/>
          <w:lang w:eastAsia="zh-CN"/>
        </w:rPr>
        <w:t>/</w:t>
      </w:r>
      <w:r>
        <w:rPr>
          <w:rFonts w:hint="eastAsia"/>
          <w:lang w:eastAsia="zh-CN"/>
        </w:rPr>
        <w:t>国际合作与交流费：指围绕项目研究组织开展学术研讨、咨询交流、考察调研等活动而发生的会议、交通、食宿等费用，以及项目研究人员出国及赴港澳台、外国专家来华及港澳台专家来内地开展学术合作与交流的费用。其中，不超过直接费用</w:t>
      </w:r>
      <w:r>
        <w:rPr>
          <w:rFonts w:hint="eastAsia"/>
          <w:lang w:eastAsia="zh-CN"/>
        </w:rPr>
        <w:t xml:space="preserve"> 20%</w:t>
      </w:r>
      <w:r>
        <w:rPr>
          <w:rFonts w:hint="eastAsia"/>
          <w:lang w:eastAsia="zh-CN"/>
        </w:rPr>
        <w:t>的，不需要提供预算测算依据。</w:t>
      </w:r>
    </w:p>
    <w:p w:rsidR="00445060" w:rsidRDefault="00445060" w:rsidP="00445060">
      <w:pPr>
        <w:ind w:firstLine="465"/>
        <w:rPr>
          <w:lang w:eastAsia="zh-CN"/>
        </w:rPr>
      </w:pPr>
      <w:r>
        <w:rPr>
          <w:rFonts w:hint="eastAsia"/>
          <w:lang w:eastAsia="zh-CN"/>
        </w:rPr>
        <w:t>（四）设备费：指在项目研究过程中购置设备和设备耗材、升级维护现有设备以及租用外单位设备而发生的费用。</w:t>
      </w:r>
    </w:p>
    <w:p w:rsidR="00445060" w:rsidRDefault="00445060" w:rsidP="00445060">
      <w:pPr>
        <w:ind w:firstLine="465"/>
        <w:rPr>
          <w:lang w:eastAsia="zh-CN"/>
        </w:rPr>
      </w:pPr>
      <w:r>
        <w:rPr>
          <w:rFonts w:hint="eastAsia"/>
          <w:lang w:eastAsia="zh-CN"/>
        </w:rPr>
        <w:t>应当严格控制设备购置，鼓励共享、租赁以及对现有设备进行升级改造。</w:t>
      </w:r>
    </w:p>
    <w:p w:rsidR="00445060" w:rsidRDefault="00445060" w:rsidP="00445060">
      <w:pPr>
        <w:ind w:firstLine="465"/>
        <w:rPr>
          <w:lang w:eastAsia="zh-CN"/>
        </w:rPr>
      </w:pPr>
      <w:r>
        <w:rPr>
          <w:rFonts w:hint="eastAsia"/>
          <w:lang w:eastAsia="zh-CN"/>
        </w:rPr>
        <w:t>（五）专家咨询费：指在项目研究过程中支付给临时聘请咨询专家的费用。</w:t>
      </w:r>
    </w:p>
    <w:p w:rsidR="00445060" w:rsidRDefault="00445060" w:rsidP="00445060">
      <w:pPr>
        <w:ind w:firstLine="465"/>
        <w:rPr>
          <w:lang w:eastAsia="zh-CN"/>
        </w:rPr>
      </w:pPr>
      <w:r>
        <w:rPr>
          <w:rFonts w:hint="eastAsia"/>
          <w:lang w:eastAsia="zh-CN"/>
        </w:rPr>
        <w:t>专家咨询费预算由项目负责人按照项目研究实际需要编制，支出标准按照国家有关规定执行。</w:t>
      </w:r>
    </w:p>
    <w:p w:rsidR="00445060" w:rsidRDefault="00445060" w:rsidP="00445060">
      <w:pPr>
        <w:ind w:firstLine="465"/>
        <w:rPr>
          <w:lang w:eastAsia="zh-CN"/>
        </w:rPr>
      </w:pPr>
      <w:r>
        <w:rPr>
          <w:rFonts w:hint="eastAsia"/>
          <w:lang w:eastAsia="zh-CN"/>
        </w:rPr>
        <w:t>（六）劳务费：指在项目研究过程中支付给参与项目研究的研究生、博士后、访问学者以及项目聘用的研究人员、科研辅助人员等的劳务费用。</w:t>
      </w:r>
    </w:p>
    <w:p w:rsidR="00445060" w:rsidRDefault="00445060" w:rsidP="00445060">
      <w:pPr>
        <w:ind w:firstLine="465"/>
        <w:rPr>
          <w:lang w:eastAsia="zh-CN"/>
        </w:rPr>
      </w:pPr>
      <w:r>
        <w:rPr>
          <w:rFonts w:hint="eastAsia"/>
          <w:lang w:eastAsia="zh-CN"/>
        </w:rPr>
        <w:t>项目聘用人员的劳务费开支标准，参照我市科学研究和技术服务业人员平均工资水平以及在项目研究中承担的工作任务确定，其社会保险补助费用纳入劳务费列支。劳务费预算应根据项目研究实际需要编制。</w:t>
      </w:r>
    </w:p>
    <w:p w:rsidR="00445060" w:rsidRDefault="00445060" w:rsidP="00445060">
      <w:pPr>
        <w:ind w:firstLine="465"/>
        <w:rPr>
          <w:lang w:eastAsia="zh-CN"/>
        </w:rPr>
      </w:pPr>
      <w:r>
        <w:rPr>
          <w:rFonts w:hint="eastAsia"/>
          <w:lang w:eastAsia="zh-CN"/>
        </w:rPr>
        <w:t>（七）印刷费／宣传费：指在项目研究过程中支付的打印、印刷和出版、成果推介等费用。</w:t>
      </w:r>
    </w:p>
    <w:p w:rsidR="00445060" w:rsidRDefault="00445060" w:rsidP="00445060">
      <w:pPr>
        <w:ind w:firstLine="465"/>
        <w:rPr>
          <w:lang w:eastAsia="zh-CN"/>
        </w:rPr>
      </w:pPr>
      <w:r>
        <w:rPr>
          <w:rFonts w:hint="eastAsia"/>
          <w:lang w:eastAsia="zh-CN"/>
        </w:rPr>
        <w:t>（八）其他支出：指与项目研究直接相关的除上述费用之外的其他支出。其他支出应当在项目预算中单独列示，单独核定。</w:t>
      </w:r>
    </w:p>
    <w:p w:rsidR="00445060" w:rsidRDefault="00445060" w:rsidP="00445060">
      <w:pPr>
        <w:ind w:firstLine="465"/>
        <w:rPr>
          <w:lang w:eastAsia="zh-CN"/>
        </w:rPr>
      </w:pPr>
      <w:r>
        <w:rPr>
          <w:rFonts w:hint="eastAsia"/>
          <w:lang w:eastAsia="zh-CN"/>
        </w:rPr>
        <w:t>第十二条</w:t>
      </w:r>
      <w:r>
        <w:rPr>
          <w:rFonts w:hint="eastAsia"/>
          <w:lang w:eastAsia="zh-CN"/>
        </w:rPr>
        <w:t xml:space="preserve"> </w:t>
      </w:r>
      <w:r>
        <w:rPr>
          <w:rFonts w:hint="eastAsia"/>
          <w:lang w:eastAsia="zh-CN"/>
        </w:rPr>
        <w:t>间接费用是指项目承担单位在组织实施项目过程中发生的无法在直接费用中列支的相关费用，主要用于补偿项目承担单位为项目研究提供的现有仪器设备及房屋、水、电、气、暖消耗等间接成本，有关管理工作费用，以及激励科研人员的绩效支出等。</w:t>
      </w:r>
    </w:p>
    <w:p w:rsidR="00445060" w:rsidRDefault="00445060" w:rsidP="00445060">
      <w:pPr>
        <w:ind w:firstLine="465"/>
        <w:rPr>
          <w:lang w:eastAsia="zh-CN"/>
        </w:rPr>
      </w:pPr>
      <w:r>
        <w:rPr>
          <w:rFonts w:hint="eastAsia"/>
          <w:lang w:eastAsia="zh-CN"/>
        </w:rPr>
        <w:t>间接费用一般按照不超过项目资助总额的一定比例核定。具体比例如下：</w:t>
      </w:r>
      <w:r>
        <w:rPr>
          <w:rFonts w:hint="eastAsia"/>
          <w:lang w:eastAsia="zh-CN"/>
        </w:rPr>
        <w:t>5</w:t>
      </w:r>
      <w:r>
        <w:rPr>
          <w:rFonts w:hint="eastAsia"/>
          <w:lang w:eastAsia="zh-CN"/>
        </w:rPr>
        <w:t>万元及以下部分为</w:t>
      </w:r>
      <w:r>
        <w:rPr>
          <w:rFonts w:hint="eastAsia"/>
          <w:lang w:eastAsia="zh-CN"/>
        </w:rPr>
        <w:t>50%</w:t>
      </w:r>
      <w:r>
        <w:rPr>
          <w:rFonts w:hint="eastAsia"/>
          <w:lang w:eastAsia="zh-CN"/>
        </w:rPr>
        <w:t>；</w:t>
      </w:r>
      <w:r>
        <w:rPr>
          <w:rFonts w:hint="eastAsia"/>
          <w:lang w:eastAsia="zh-CN"/>
        </w:rPr>
        <w:t>5</w:t>
      </w:r>
      <w:r>
        <w:rPr>
          <w:rFonts w:hint="eastAsia"/>
          <w:lang w:eastAsia="zh-CN"/>
        </w:rPr>
        <w:t>万元至</w:t>
      </w:r>
      <w:r>
        <w:rPr>
          <w:rFonts w:hint="eastAsia"/>
          <w:lang w:eastAsia="zh-CN"/>
        </w:rPr>
        <w:t xml:space="preserve">10 </w:t>
      </w:r>
      <w:r>
        <w:rPr>
          <w:rFonts w:hint="eastAsia"/>
          <w:lang w:eastAsia="zh-CN"/>
        </w:rPr>
        <w:t>万元（含</w:t>
      </w:r>
      <w:r>
        <w:rPr>
          <w:rFonts w:hint="eastAsia"/>
          <w:lang w:eastAsia="zh-CN"/>
        </w:rPr>
        <w:t>10</w:t>
      </w:r>
      <w:r>
        <w:rPr>
          <w:rFonts w:hint="eastAsia"/>
          <w:lang w:eastAsia="zh-CN"/>
        </w:rPr>
        <w:t>万元）的部分为</w:t>
      </w:r>
      <w:r>
        <w:rPr>
          <w:rFonts w:hint="eastAsia"/>
          <w:lang w:eastAsia="zh-CN"/>
        </w:rPr>
        <w:t>40%</w:t>
      </w:r>
      <w:r>
        <w:rPr>
          <w:rFonts w:hint="eastAsia"/>
          <w:lang w:eastAsia="zh-CN"/>
        </w:rPr>
        <w:t>；</w:t>
      </w:r>
      <w:r>
        <w:rPr>
          <w:rFonts w:hint="eastAsia"/>
          <w:lang w:eastAsia="zh-CN"/>
        </w:rPr>
        <w:t>10</w:t>
      </w:r>
      <w:r>
        <w:rPr>
          <w:rFonts w:hint="eastAsia"/>
          <w:lang w:eastAsia="zh-CN"/>
        </w:rPr>
        <w:t>万元以上的部分为</w:t>
      </w:r>
      <w:r>
        <w:rPr>
          <w:rFonts w:hint="eastAsia"/>
          <w:lang w:eastAsia="zh-CN"/>
        </w:rPr>
        <w:t>30%</w:t>
      </w:r>
      <w:r>
        <w:rPr>
          <w:rFonts w:hint="eastAsia"/>
          <w:lang w:eastAsia="zh-CN"/>
        </w:rPr>
        <w:t>。严禁超额提取、变相提取和重复提取。</w:t>
      </w:r>
    </w:p>
    <w:p w:rsidR="00445060" w:rsidRDefault="00445060" w:rsidP="00445060">
      <w:pPr>
        <w:ind w:firstLine="465"/>
        <w:rPr>
          <w:lang w:eastAsia="zh-CN"/>
        </w:rPr>
      </w:pPr>
      <w:r>
        <w:rPr>
          <w:rFonts w:hint="eastAsia"/>
          <w:lang w:eastAsia="zh-CN"/>
        </w:rPr>
        <w:t>对于科研规模较小的项目（经费不超过</w:t>
      </w:r>
      <w:r>
        <w:rPr>
          <w:rFonts w:hint="eastAsia"/>
          <w:lang w:eastAsia="zh-CN"/>
        </w:rPr>
        <w:t>2</w:t>
      </w:r>
      <w:r>
        <w:rPr>
          <w:rFonts w:hint="eastAsia"/>
          <w:lang w:eastAsia="zh-CN"/>
        </w:rPr>
        <w:t>万元），原则上可采取后补助方式，主管部门验收合格后拨付项目资金，全部作为间接费用使用。</w:t>
      </w:r>
    </w:p>
    <w:p w:rsidR="00445060" w:rsidRDefault="00445060" w:rsidP="00445060">
      <w:pPr>
        <w:ind w:firstLine="465"/>
        <w:rPr>
          <w:lang w:eastAsia="zh-CN"/>
        </w:rPr>
      </w:pPr>
      <w:r>
        <w:rPr>
          <w:rFonts w:hint="eastAsia"/>
          <w:lang w:eastAsia="zh-CN"/>
        </w:rPr>
        <w:lastRenderedPageBreak/>
        <w:t>间接费用应当纳入项目承担单位预算统筹安排，合规合理使用。项目承担单位统筹安排间接费用时，应当处理好合理分摊间接成本和对科研人员激励的关系，绩效支出安排应当结合项目研究进度和完成质量，与科研人员在项目工作中的实际贡献挂钩，充分发挥绩效支出的激励作用。</w:t>
      </w:r>
    </w:p>
    <w:p w:rsidR="00445060" w:rsidRDefault="00445060" w:rsidP="00445060">
      <w:pPr>
        <w:ind w:firstLine="465"/>
        <w:rPr>
          <w:lang w:eastAsia="zh-CN"/>
        </w:rPr>
      </w:pPr>
      <w:r>
        <w:rPr>
          <w:rFonts w:hint="eastAsia"/>
          <w:lang w:eastAsia="zh-CN"/>
        </w:rPr>
        <w:t>项目承担单位不得在核定的间接费用以外再以任何名义在项目资金中重复提取、列支相关费用。</w:t>
      </w:r>
    </w:p>
    <w:p w:rsidR="00445060" w:rsidRDefault="00445060" w:rsidP="00445060">
      <w:pPr>
        <w:ind w:firstLine="465"/>
        <w:rPr>
          <w:lang w:eastAsia="zh-CN"/>
        </w:rPr>
      </w:pPr>
      <w:r>
        <w:rPr>
          <w:rFonts w:hint="eastAsia"/>
          <w:lang w:eastAsia="zh-CN"/>
        </w:rPr>
        <w:t>第十三条</w:t>
      </w:r>
      <w:r>
        <w:rPr>
          <w:rFonts w:hint="eastAsia"/>
          <w:lang w:eastAsia="zh-CN"/>
        </w:rPr>
        <w:t xml:space="preserve"> </w:t>
      </w:r>
      <w:r>
        <w:rPr>
          <w:rFonts w:hint="eastAsia"/>
          <w:lang w:eastAsia="zh-CN"/>
        </w:rPr>
        <w:t>非研究项目资金是指支持我市哲学社会科学科研机构（或者团队、智库）建设、优秀成果奖励等项目资金的总称，应按照“绩效导向、稳定支持、目标管理、动态调整”的原则进行资助和管理。对我市哲学社会科学科研机构（或者团队、智库），可以通过第三方评估的方式进行考核。对经评估绩效突出的优秀研究机构（或者团队、智库），给予适当的经费资助。</w:t>
      </w:r>
    </w:p>
    <w:p w:rsidR="00445060" w:rsidRDefault="00445060" w:rsidP="00445060">
      <w:pPr>
        <w:ind w:firstLine="465"/>
        <w:rPr>
          <w:lang w:eastAsia="zh-CN"/>
        </w:rPr>
      </w:pPr>
      <w:r>
        <w:rPr>
          <w:rFonts w:hint="eastAsia"/>
          <w:lang w:eastAsia="zh-CN"/>
        </w:rPr>
        <w:t>研究机构（或者团队、智库）在核定的非研究项目资金总额内，根据绩效目标，按规定自主编制资金预算，自主决定使用方向。同时，应当完善资金管理办法，提高资金使用效益，注重发挥绩效激励作用，尊重科研工作者的创作性劳动，体现知识创造价值。主管部门与受资助研究机构（或者团队、智库）约定建设周期内的目标任务，委托第三方进行评价考核，根据实际绩效实行有差别的稳定支持，并采取优胜劣汰、动态调整的管理方式。</w:t>
      </w:r>
    </w:p>
    <w:p w:rsidR="00445060" w:rsidRDefault="00445060" w:rsidP="00445060">
      <w:pPr>
        <w:ind w:firstLine="465"/>
        <w:rPr>
          <w:lang w:eastAsia="zh-CN"/>
        </w:rPr>
      </w:pPr>
      <w:r>
        <w:rPr>
          <w:rFonts w:hint="eastAsia"/>
          <w:lang w:eastAsia="zh-CN"/>
        </w:rPr>
        <w:t>对获得社会科学优秀成果奖的成果，以及被采用和向有关部门报送的有价值、高水平的咨政成果，按规定实行后期资助和事后奖励。</w:t>
      </w:r>
    </w:p>
    <w:p w:rsidR="00445060" w:rsidRDefault="00445060" w:rsidP="00445060">
      <w:pPr>
        <w:ind w:firstLine="465"/>
        <w:rPr>
          <w:lang w:eastAsia="zh-CN"/>
        </w:rPr>
      </w:pPr>
      <w:r>
        <w:rPr>
          <w:rFonts w:hint="eastAsia"/>
          <w:lang w:eastAsia="zh-CN"/>
        </w:rPr>
        <w:t>第十四条</w:t>
      </w:r>
      <w:r>
        <w:rPr>
          <w:rFonts w:hint="eastAsia"/>
          <w:lang w:eastAsia="zh-CN"/>
        </w:rPr>
        <w:t xml:space="preserve"> </w:t>
      </w:r>
      <w:r>
        <w:rPr>
          <w:rFonts w:hint="eastAsia"/>
          <w:lang w:eastAsia="zh-CN"/>
        </w:rPr>
        <w:t>项目资金中的相关开支标准，按照国家、省、市的有关规定执行。</w:t>
      </w:r>
    </w:p>
    <w:p w:rsidR="00445060" w:rsidRDefault="00445060" w:rsidP="00445060">
      <w:pPr>
        <w:ind w:firstLine="465"/>
        <w:rPr>
          <w:lang w:eastAsia="zh-CN"/>
        </w:rPr>
      </w:pPr>
      <w:r>
        <w:rPr>
          <w:rFonts w:hint="eastAsia"/>
          <w:lang w:eastAsia="zh-CN"/>
        </w:rPr>
        <w:t>第十五条</w:t>
      </w:r>
      <w:r>
        <w:rPr>
          <w:rFonts w:hint="eastAsia"/>
          <w:lang w:eastAsia="zh-CN"/>
        </w:rPr>
        <w:t xml:space="preserve"> </w:t>
      </w:r>
      <w:r>
        <w:rPr>
          <w:rFonts w:hint="eastAsia"/>
          <w:lang w:eastAsia="zh-CN"/>
        </w:rPr>
        <w:t>项目资金应当专款专用，不得用于偿还贷款、支付罚款、捐赠、赞助、对外投资等支出，不得用于本单位编制内人员的工资支出，不得用于项目之外的支出，不得用于其他不符合国家、省、市规定的支出。</w:t>
      </w:r>
    </w:p>
    <w:p w:rsidR="00445060" w:rsidRDefault="00445060" w:rsidP="00445060">
      <w:pPr>
        <w:ind w:firstLine="465"/>
        <w:rPr>
          <w:lang w:eastAsia="zh-CN"/>
        </w:rPr>
      </w:pPr>
      <w:r>
        <w:rPr>
          <w:rFonts w:hint="eastAsia"/>
          <w:lang w:eastAsia="zh-CN"/>
        </w:rPr>
        <w:t>项目负责人应当严格按照批准的项目预算执行；项目单位和个人不得以任何理由和方式截留、挤占和挪用。</w:t>
      </w:r>
    </w:p>
    <w:p w:rsidR="00445060" w:rsidRDefault="00445060" w:rsidP="00445060">
      <w:pPr>
        <w:ind w:firstLine="465"/>
        <w:rPr>
          <w:lang w:eastAsia="zh-CN"/>
        </w:rPr>
      </w:pPr>
      <w:r>
        <w:rPr>
          <w:rFonts w:hint="eastAsia"/>
          <w:lang w:eastAsia="zh-CN"/>
        </w:rPr>
        <w:t>第四章</w:t>
      </w:r>
      <w:r>
        <w:rPr>
          <w:rFonts w:hint="eastAsia"/>
          <w:lang w:eastAsia="zh-CN"/>
        </w:rPr>
        <w:t xml:space="preserve"> </w:t>
      </w:r>
      <w:r>
        <w:rPr>
          <w:rFonts w:hint="eastAsia"/>
          <w:lang w:eastAsia="zh-CN"/>
        </w:rPr>
        <w:t>预算管理</w:t>
      </w:r>
    </w:p>
    <w:p w:rsidR="00445060" w:rsidRDefault="00445060" w:rsidP="00445060">
      <w:pPr>
        <w:ind w:firstLine="465"/>
        <w:rPr>
          <w:lang w:eastAsia="zh-CN"/>
        </w:rPr>
      </w:pPr>
      <w:r>
        <w:rPr>
          <w:rFonts w:hint="eastAsia"/>
          <w:lang w:eastAsia="zh-CN"/>
        </w:rPr>
        <w:t>第十六条</w:t>
      </w:r>
      <w:r>
        <w:rPr>
          <w:rFonts w:hint="eastAsia"/>
          <w:lang w:eastAsia="zh-CN"/>
        </w:rPr>
        <w:t xml:space="preserve"> </w:t>
      </w:r>
      <w:r>
        <w:rPr>
          <w:rFonts w:hint="eastAsia"/>
          <w:lang w:eastAsia="zh-CN"/>
        </w:rPr>
        <w:t>项目申请人在申报项目资金时，应当根据项目类别和要求，按照项目实际需要和资金开支范围规定，科学合理、实事求是地按年度编制项目预算、设定项目绩效目标，并对直接费用支出的主要用途和测算理由等作出说明。</w:t>
      </w:r>
    </w:p>
    <w:p w:rsidR="00445060" w:rsidRDefault="00445060" w:rsidP="00445060">
      <w:pPr>
        <w:ind w:firstLine="465"/>
        <w:rPr>
          <w:lang w:eastAsia="zh-CN"/>
        </w:rPr>
      </w:pPr>
      <w:r>
        <w:rPr>
          <w:rFonts w:hint="eastAsia"/>
          <w:lang w:eastAsia="zh-CN"/>
        </w:rPr>
        <w:lastRenderedPageBreak/>
        <w:t>项目资金需要转拨协作单位的，应在预算中单独列示，并对外协单位资质、承担的研究任务、外拨资金额度等进行详细说明。项目负责人应对合作（外协）业务的真实性、相关性负责。间接费用外拨金额，由项目承担单位和合作研究单位协商确定。</w:t>
      </w:r>
    </w:p>
    <w:p w:rsidR="00445060" w:rsidRDefault="00445060" w:rsidP="00445060">
      <w:pPr>
        <w:ind w:firstLine="465"/>
        <w:rPr>
          <w:lang w:eastAsia="zh-CN"/>
        </w:rPr>
      </w:pPr>
      <w:r>
        <w:rPr>
          <w:rFonts w:hint="eastAsia"/>
          <w:lang w:eastAsia="zh-CN"/>
        </w:rPr>
        <w:t>第十七条</w:t>
      </w:r>
      <w:r>
        <w:rPr>
          <w:rFonts w:hint="eastAsia"/>
          <w:lang w:eastAsia="zh-CN"/>
        </w:rPr>
        <w:t xml:space="preserve"> </w:t>
      </w:r>
      <w:r>
        <w:rPr>
          <w:rFonts w:hint="eastAsia"/>
          <w:lang w:eastAsia="zh-CN"/>
        </w:rPr>
        <w:t>主管部门根据全市哲学社会科学类项目建设目标和建设内容，重点对项目预算的目标相关性、政策相符性、经济合理性进行评审。应建立评审专家库，建立和完善评审专家的遴选、回避、信用和问责制度。</w:t>
      </w:r>
    </w:p>
    <w:p w:rsidR="00445060" w:rsidRDefault="00445060" w:rsidP="00445060">
      <w:pPr>
        <w:ind w:firstLine="465"/>
        <w:rPr>
          <w:lang w:eastAsia="zh-CN"/>
        </w:rPr>
      </w:pPr>
      <w:r>
        <w:rPr>
          <w:rFonts w:hint="eastAsia"/>
          <w:lang w:eastAsia="zh-CN"/>
        </w:rPr>
        <w:t>第十八条</w:t>
      </w:r>
      <w:r>
        <w:rPr>
          <w:rFonts w:hint="eastAsia"/>
          <w:lang w:eastAsia="zh-CN"/>
        </w:rPr>
        <w:t xml:space="preserve"> </w:t>
      </w:r>
      <w:r>
        <w:rPr>
          <w:rFonts w:hint="eastAsia"/>
          <w:lang w:eastAsia="zh-CN"/>
        </w:rPr>
        <w:t>主管部门根据部门预算编制要求，编制项目资金三年支出规划和年度预算建议数报送市财政局，市财政局按部门预算程序审核后批复年度预算。</w:t>
      </w:r>
    </w:p>
    <w:p w:rsidR="00445060" w:rsidRDefault="00445060" w:rsidP="00445060">
      <w:pPr>
        <w:ind w:firstLine="465"/>
        <w:rPr>
          <w:lang w:eastAsia="zh-CN"/>
        </w:rPr>
      </w:pPr>
      <w:r>
        <w:rPr>
          <w:rFonts w:hint="eastAsia"/>
          <w:lang w:eastAsia="zh-CN"/>
        </w:rPr>
        <w:t>第十九条</w:t>
      </w:r>
      <w:r>
        <w:rPr>
          <w:rFonts w:hint="eastAsia"/>
          <w:lang w:eastAsia="zh-CN"/>
        </w:rPr>
        <w:t xml:space="preserve"> </w:t>
      </w:r>
      <w:r>
        <w:rPr>
          <w:rFonts w:hint="eastAsia"/>
          <w:lang w:eastAsia="zh-CN"/>
        </w:rPr>
        <w:t>主管部门根据项目类别和完成期限向项目承担单位下达项目预算。其中，研究项目预算一次核定、按年度分期分批下达。未通过年度或中期检查的，停止下达下一年度后续项目预算</w:t>
      </w:r>
      <w:r>
        <w:rPr>
          <w:rFonts w:hint="eastAsia"/>
          <w:lang w:eastAsia="zh-CN"/>
        </w:rPr>
        <w:t>;</w:t>
      </w:r>
      <w:r>
        <w:rPr>
          <w:rFonts w:hint="eastAsia"/>
          <w:lang w:eastAsia="zh-CN"/>
        </w:rPr>
        <w:t>非研究项目资金采取一次核定、按年度一次性下达。</w:t>
      </w:r>
    </w:p>
    <w:p w:rsidR="00445060" w:rsidRDefault="00445060" w:rsidP="00445060">
      <w:pPr>
        <w:ind w:firstLine="465"/>
        <w:rPr>
          <w:lang w:eastAsia="zh-CN"/>
        </w:rPr>
      </w:pPr>
      <w:r>
        <w:rPr>
          <w:rFonts w:hint="eastAsia"/>
          <w:lang w:eastAsia="zh-CN"/>
        </w:rPr>
        <w:t>第二十条</w:t>
      </w:r>
      <w:r>
        <w:rPr>
          <w:rFonts w:hint="eastAsia"/>
          <w:lang w:eastAsia="zh-CN"/>
        </w:rPr>
        <w:t xml:space="preserve"> </w:t>
      </w:r>
      <w:r>
        <w:rPr>
          <w:rFonts w:hint="eastAsia"/>
          <w:lang w:eastAsia="zh-CN"/>
        </w:rPr>
        <w:t>项目承担单位应当严格按照国家、省、市有关规定和本办法规定，制定和完善本单位项目和资金管理办法。按要求具体负责项目组织、实施、评价等全过程管理；指导和审核项目预算编制，承担项目资金的财务管理和会计核算，建立健全内控制度，监督项目资金使用。</w:t>
      </w:r>
    </w:p>
    <w:p w:rsidR="00445060" w:rsidRDefault="00445060" w:rsidP="00445060">
      <w:pPr>
        <w:ind w:firstLine="465"/>
        <w:rPr>
          <w:lang w:eastAsia="zh-CN"/>
        </w:rPr>
      </w:pPr>
      <w:r>
        <w:rPr>
          <w:rFonts w:hint="eastAsia"/>
          <w:lang w:eastAsia="zh-CN"/>
        </w:rPr>
        <w:t>项目承担单位应当指导项目负责人科学合理编制预算，规范预算调剂程序，完善项目资金支出、报销审核监督制度，加强对专家咨询费、劳务费、外拨资金、间接费用、结转结余资金等的审核和管理。</w:t>
      </w:r>
    </w:p>
    <w:p w:rsidR="00445060" w:rsidRDefault="00445060" w:rsidP="00445060">
      <w:pPr>
        <w:ind w:firstLine="465"/>
        <w:rPr>
          <w:lang w:eastAsia="zh-CN"/>
        </w:rPr>
      </w:pPr>
      <w:r>
        <w:rPr>
          <w:rFonts w:hint="eastAsia"/>
          <w:lang w:eastAsia="zh-CN"/>
        </w:rPr>
        <w:t>项目承担单位应当建立健全科研财务助理制度，为科研人员在项目预算编制和调剂、资金支出、项目资金决算和验收等方面提供专业化服务。充分利用信息化手段，建立健全单位内部科研、财务、项目负责人共享的信息平台，提高科研管理效率和便利化程度。</w:t>
      </w:r>
    </w:p>
    <w:p w:rsidR="00445060" w:rsidRDefault="00445060" w:rsidP="00445060">
      <w:pPr>
        <w:ind w:firstLine="465"/>
        <w:rPr>
          <w:lang w:eastAsia="zh-CN"/>
        </w:rPr>
      </w:pPr>
      <w:r>
        <w:rPr>
          <w:rFonts w:hint="eastAsia"/>
          <w:lang w:eastAsia="zh-CN"/>
        </w:rPr>
        <w:t>第二十一条</w:t>
      </w:r>
      <w:r>
        <w:rPr>
          <w:rFonts w:hint="eastAsia"/>
          <w:lang w:eastAsia="zh-CN"/>
        </w:rPr>
        <w:t xml:space="preserve"> </w:t>
      </w:r>
      <w:r>
        <w:rPr>
          <w:rFonts w:hint="eastAsia"/>
          <w:lang w:eastAsia="zh-CN"/>
        </w:rPr>
        <w:t>项目负责人是项目资金使用的直接责任人，应当严格遵守国家预算和财务管理规定，科学编制项目预算和决算，对资金使用的合规性、合理性、真实性和相关性承担相应经济和法律责任。</w:t>
      </w:r>
    </w:p>
    <w:p w:rsidR="00445060" w:rsidRDefault="00445060" w:rsidP="00445060">
      <w:pPr>
        <w:ind w:firstLine="465"/>
        <w:rPr>
          <w:lang w:eastAsia="zh-CN"/>
        </w:rPr>
      </w:pPr>
      <w:r>
        <w:rPr>
          <w:rFonts w:hint="eastAsia"/>
          <w:lang w:eastAsia="zh-CN"/>
        </w:rPr>
        <w:t>第二十二条</w:t>
      </w:r>
      <w:r>
        <w:rPr>
          <w:rFonts w:hint="eastAsia"/>
          <w:lang w:eastAsia="zh-CN"/>
        </w:rPr>
        <w:t xml:space="preserve"> </w:t>
      </w:r>
      <w:r>
        <w:rPr>
          <w:rFonts w:hint="eastAsia"/>
          <w:lang w:eastAsia="zh-CN"/>
        </w:rPr>
        <w:t>项目预算一经批复，必须严格执行。确需调剂的，应当按规定报批。</w:t>
      </w:r>
    </w:p>
    <w:p w:rsidR="00445060" w:rsidRDefault="00445060" w:rsidP="00445060">
      <w:pPr>
        <w:ind w:firstLine="465"/>
        <w:rPr>
          <w:lang w:eastAsia="zh-CN"/>
        </w:rPr>
      </w:pPr>
      <w:r>
        <w:rPr>
          <w:rFonts w:hint="eastAsia"/>
          <w:lang w:eastAsia="zh-CN"/>
        </w:rPr>
        <w:lastRenderedPageBreak/>
        <w:t>由于研究内容或者研究计划作出重大调整等原因，确需增加或减少预算总额的，由项目承担单位审核报主管部门同意后，按规定程序审批。</w:t>
      </w:r>
    </w:p>
    <w:p w:rsidR="00445060" w:rsidRDefault="00445060" w:rsidP="00445060">
      <w:pPr>
        <w:ind w:firstLine="465"/>
        <w:rPr>
          <w:lang w:eastAsia="zh-CN"/>
        </w:rPr>
      </w:pPr>
      <w:r>
        <w:rPr>
          <w:rFonts w:hint="eastAsia"/>
          <w:lang w:eastAsia="zh-CN"/>
        </w:rPr>
        <w:t>在项目预算总额不变的情况下，支出科目和金额确需调剂的，由项目负责人根据实际需要提出调剂申请，报项目承担单位审批。会议费</w:t>
      </w:r>
      <w:r>
        <w:rPr>
          <w:rFonts w:hint="eastAsia"/>
          <w:lang w:eastAsia="zh-CN"/>
        </w:rPr>
        <w:t>/</w:t>
      </w:r>
      <w:r>
        <w:rPr>
          <w:rFonts w:hint="eastAsia"/>
          <w:lang w:eastAsia="zh-CN"/>
        </w:rPr>
        <w:t>差旅费</w:t>
      </w:r>
      <w:r>
        <w:rPr>
          <w:rFonts w:hint="eastAsia"/>
          <w:lang w:eastAsia="zh-CN"/>
        </w:rPr>
        <w:t>/</w:t>
      </w:r>
      <w:r>
        <w:rPr>
          <w:rFonts w:hint="eastAsia"/>
          <w:lang w:eastAsia="zh-CN"/>
        </w:rPr>
        <w:t>国际合作与交流费、劳务费、专家咨询费预算一般不予调增，可以调减用于项目其他方面支出。如有特殊情况确需调增的，由项目负责人提出申请，经项目承担单位审核同意后，报主管部门审批。间接费用原则上不得调剂。原项目预算未列示外拨资金，需要增列的，或者已列示的外拨资金确需调整的，由项目负责人提出申请，报项目承担单位审批。</w:t>
      </w:r>
    </w:p>
    <w:p w:rsidR="00445060" w:rsidRDefault="00445060" w:rsidP="00445060">
      <w:pPr>
        <w:ind w:firstLine="465"/>
        <w:rPr>
          <w:lang w:eastAsia="zh-CN"/>
        </w:rPr>
      </w:pPr>
      <w:r>
        <w:rPr>
          <w:rFonts w:hint="eastAsia"/>
          <w:lang w:eastAsia="zh-CN"/>
        </w:rPr>
        <w:t>第二十三条</w:t>
      </w:r>
      <w:r>
        <w:rPr>
          <w:rFonts w:hint="eastAsia"/>
          <w:lang w:eastAsia="zh-CN"/>
        </w:rPr>
        <w:t xml:space="preserve"> </w:t>
      </w:r>
      <w:r>
        <w:rPr>
          <w:rFonts w:hint="eastAsia"/>
          <w:lang w:eastAsia="zh-CN"/>
        </w:rPr>
        <w:t>项目承担单位应当严格执行资金支出有关管理制度。对应当实行“公务卡”结算的支出，按照公务卡结算的有关规定执行。专家咨询费、劳务费等支出，原则上应当通过银行转账方式结算，从严控制现金支出事项。</w:t>
      </w:r>
    </w:p>
    <w:p w:rsidR="00445060" w:rsidRDefault="00445060" w:rsidP="00445060">
      <w:pPr>
        <w:ind w:firstLine="465"/>
        <w:rPr>
          <w:lang w:eastAsia="zh-CN"/>
        </w:rPr>
      </w:pPr>
      <w:r>
        <w:rPr>
          <w:rFonts w:hint="eastAsia"/>
          <w:lang w:eastAsia="zh-CN"/>
        </w:rPr>
        <w:t>对于野外考察、数据采集等科研活动中无法取得发票或财政性票据的支出，在确保真实性的前提下，项目承担单位可按实际发生额予以报销。</w:t>
      </w:r>
    </w:p>
    <w:p w:rsidR="00445060" w:rsidRDefault="00445060" w:rsidP="00445060">
      <w:pPr>
        <w:ind w:firstLine="465"/>
        <w:rPr>
          <w:lang w:eastAsia="zh-CN"/>
        </w:rPr>
      </w:pPr>
      <w:r>
        <w:rPr>
          <w:rFonts w:hint="eastAsia"/>
          <w:lang w:eastAsia="zh-CN"/>
        </w:rPr>
        <w:t>第五章</w:t>
      </w:r>
      <w:r>
        <w:rPr>
          <w:rFonts w:hint="eastAsia"/>
          <w:lang w:eastAsia="zh-CN"/>
        </w:rPr>
        <w:t xml:space="preserve"> </w:t>
      </w:r>
      <w:r>
        <w:rPr>
          <w:rFonts w:hint="eastAsia"/>
          <w:lang w:eastAsia="zh-CN"/>
        </w:rPr>
        <w:t>决算管理</w:t>
      </w:r>
    </w:p>
    <w:p w:rsidR="00445060" w:rsidRDefault="00445060" w:rsidP="00445060">
      <w:pPr>
        <w:ind w:firstLine="465"/>
        <w:rPr>
          <w:lang w:eastAsia="zh-CN"/>
        </w:rPr>
      </w:pPr>
      <w:r>
        <w:rPr>
          <w:rFonts w:hint="eastAsia"/>
          <w:lang w:eastAsia="zh-CN"/>
        </w:rPr>
        <w:t>第二十四条</w:t>
      </w:r>
      <w:r>
        <w:rPr>
          <w:rFonts w:hint="eastAsia"/>
          <w:lang w:eastAsia="zh-CN"/>
        </w:rPr>
        <w:t xml:space="preserve"> </w:t>
      </w:r>
      <w:r>
        <w:rPr>
          <w:rFonts w:hint="eastAsia"/>
          <w:lang w:eastAsia="zh-CN"/>
        </w:rPr>
        <w:t>项目负责人应当按照规定编制项目资金年度决算。项目承担单位应将项目资金收支情况纳入单位年度决算统一编报。</w:t>
      </w:r>
    </w:p>
    <w:p w:rsidR="00445060" w:rsidRDefault="00445060" w:rsidP="00445060">
      <w:pPr>
        <w:ind w:firstLine="465"/>
        <w:rPr>
          <w:lang w:eastAsia="zh-CN"/>
        </w:rPr>
      </w:pPr>
      <w:r>
        <w:rPr>
          <w:rFonts w:hint="eastAsia"/>
          <w:lang w:eastAsia="zh-CN"/>
        </w:rPr>
        <w:t>第二十五条</w:t>
      </w:r>
      <w:r>
        <w:rPr>
          <w:rFonts w:hint="eastAsia"/>
          <w:lang w:eastAsia="zh-CN"/>
        </w:rPr>
        <w:t xml:space="preserve"> </w:t>
      </w:r>
      <w:r>
        <w:rPr>
          <w:rFonts w:hint="eastAsia"/>
          <w:lang w:eastAsia="zh-CN"/>
        </w:rPr>
        <w:t>项目完成后，项目负责人应当会同项目承担单位财务部门清理账目，据实编报项目决算，并附财务部门审核确认的项目资金收支明细账，与项目结项材料一并报送主管部门。项目负责人和项目承担单位不得随意调账变动支出、随意修改记账凭证。</w:t>
      </w:r>
    </w:p>
    <w:p w:rsidR="00445060" w:rsidRDefault="00445060" w:rsidP="00445060">
      <w:pPr>
        <w:ind w:firstLine="465"/>
        <w:rPr>
          <w:lang w:eastAsia="zh-CN"/>
        </w:rPr>
      </w:pPr>
      <w:r>
        <w:rPr>
          <w:rFonts w:hint="eastAsia"/>
          <w:lang w:eastAsia="zh-CN"/>
        </w:rPr>
        <w:t>第二十六条</w:t>
      </w:r>
      <w:r>
        <w:rPr>
          <w:rFonts w:hint="eastAsia"/>
          <w:lang w:eastAsia="zh-CN"/>
        </w:rPr>
        <w:t xml:space="preserve"> </w:t>
      </w:r>
      <w:r>
        <w:rPr>
          <w:rFonts w:hint="eastAsia"/>
          <w:lang w:eastAsia="zh-CN"/>
        </w:rPr>
        <w:t>对于研究项目资金</w:t>
      </w:r>
      <w:r>
        <w:rPr>
          <w:rFonts w:hint="eastAsia"/>
          <w:lang w:eastAsia="zh-CN"/>
        </w:rPr>
        <w:t>,</w:t>
      </w:r>
      <w:r>
        <w:rPr>
          <w:rFonts w:hint="eastAsia"/>
          <w:lang w:eastAsia="zh-CN"/>
        </w:rPr>
        <w:t>项目在研期间，年度结转资金可以在下一年度继续使用。项目完成目标任务并通过验收后，结余资金可以用于项目最终成果出版及后续研究的直接支出，或由项目承担单位统筹安排用于科研活动的直接支出。若项目审核验收</w:t>
      </w:r>
      <w:r>
        <w:rPr>
          <w:rFonts w:hint="eastAsia"/>
          <w:lang w:eastAsia="zh-CN"/>
        </w:rPr>
        <w:t>2</w:t>
      </w:r>
      <w:r>
        <w:rPr>
          <w:rFonts w:hint="eastAsia"/>
          <w:lang w:eastAsia="zh-CN"/>
        </w:rPr>
        <w:t>年后结余资金仍有剩余的，应当按原渠道退回。对于非研究项目资金</w:t>
      </w:r>
      <w:r>
        <w:rPr>
          <w:rFonts w:hint="eastAsia"/>
          <w:lang w:eastAsia="zh-CN"/>
        </w:rPr>
        <w:t>,</w:t>
      </w:r>
      <w:r>
        <w:rPr>
          <w:rFonts w:hint="eastAsia"/>
          <w:lang w:eastAsia="zh-CN"/>
        </w:rPr>
        <w:t>按照我市关于结转结余资金管理有关规定执行。</w:t>
      </w:r>
    </w:p>
    <w:p w:rsidR="00445060" w:rsidRDefault="00445060" w:rsidP="00445060">
      <w:pPr>
        <w:ind w:firstLine="465"/>
        <w:rPr>
          <w:lang w:eastAsia="zh-CN"/>
        </w:rPr>
      </w:pPr>
      <w:r>
        <w:rPr>
          <w:rFonts w:hint="eastAsia"/>
          <w:lang w:eastAsia="zh-CN"/>
        </w:rPr>
        <w:t>第二十七条</w:t>
      </w:r>
      <w:r>
        <w:rPr>
          <w:rFonts w:hint="eastAsia"/>
          <w:lang w:eastAsia="zh-CN"/>
        </w:rPr>
        <w:t xml:space="preserve"> </w:t>
      </w:r>
      <w:r>
        <w:rPr>
          <w:rFonts w:hint="eastAsia"/>
          <w:lang w:eastAsia="zh-CN"/>
        </w:rPr>
        <w:t>项目因故终止或被撤销，项目承担单位应当及时清理账目与资产，编制财务决算及资产清单，审核汇总后报送主管部门。已拨资金或其剩余部分按原渠道退回主管部门。</w:t>
      </w:r>
    </w:p>
    <w:p w:rsidR="00445060" w:rsidRDefault="00445060" w:rsidP="00445060">
      <w:pPr>
        <w:ind w:firstLine="465"/>
        <w:rPr>
          <w:lang w:eastAsia="zh-CN"/>
        </w:rPr>
      </w:pPr>
      <w:r>
        <w:rPr>
          <w:rFonts w:hint="eastAsia"/>
          <w:lang w:eastAsia="zh-CN"/>
        </w:rPr>
        <w:lastRenderedPageBreak/>
        <w:t>第二十八条</w:t>
      </w:r>
      <w:r>
        <w:rPr>
          <w:rFonts w:hint="eastAsia"/>
          <w:lang w:eastAsia="zh-CN"/>
        </w:rPr>
        <w:t xml:space="preserve"> </w:t>
      </w:r>
      <w:r>
        <w:rPr>
          <w:rFonts w:hint="eastAsia"/>
          <w:lang w:eastAsia="zh-CN"/>
        </w:rPr>
        <w:t>凡使用项目资金形成的固定资产、无形资产等均属国有资产，应当按照国有资产管理的有关规定执行。</w:t>
      </w:r>
    </w:p>
    <w:p w:rsidR="00445060" w:rsidRDefault="00445060" w:rsidP="00445060">
      <w:pPr>
        <w:ind w:firstLine="465"/>
        <w:rPr>
          <w:lang w:eastAsia="zh-CN"/>
        </w:rPr>
      </w:pPr>
      <w:r>
        <w:rPr>
          <w:rFonts w:hint="eastAsia"/>
          <w:lang w:eastAsia="zh-CN"/>
        </w:rPr>
        <w:t>第六章</w:t>
      </w:r>
      <w:r>
        <w:rPr>
          <w:rFonts w:hint="eastAsia"/>
          <w:lang w:eastAsia="zh-CN"/>
        </w:rPr>
        <w:t xml:space="preserve"> </w:t>
      </w:r>
      <w:r>
        <w:rPr>
          <w:rFonts w:hint="eastAsia"/>
          <w:lang w:eastAsia="zh-CN"/>
        </w:rPr>
        <w:t>绩效管理与监督检查</w:t>
      </w:r>
    </w:p>
    <w:p w:rsidR="00445060" w:rsidRDefault="00445060" w:rsidP="00445060">
      <w:pPr>
        <w:ind w:firstLine="465"/>
        <w:rPr>
          <w:lang w:eastAsia="zh-CN"/>
        </w:rPr>
      </w:pPr>
      <w:r>
        <w:rPr>
          <w:rFonts w:hint="eastAsia"/>
          <w:lang w:eastAsia="zh-CN"/>
        </w:rPr>
        <w:t>第二十九条</w:t>
      </w:r>
      <w:r>
        <w:rPr>
          <w:rFonts w:hint="eastAsia"/>
          <w:lang w:eastAsia="zh-CN"/>
        </w:rPr>
        <w:t xml:space="preserve"> </w:t>
      </w:r>
      <w:r>
        <w:rPr>
          <w:rFonts w:hint="eastAsia"/>
          <w:lang w:eastAsia="zh-CN"/>
        </w:rPr>
        <w:t>项目主管部门在开展项目预算评审时，应对项目申请人设定的绩效目标进行审核，并将审核结果作为核定项目预算的重要参考因素。实施绩效目标执行监控，及时纠正绩效目标执行中的偏差，确保绩效目标如期实现。</w:t>
      </w:r>
    </w:p>
    <w:p w:rsidR="00445060" w:rsidRDefault="00445060" w:rsidP="00445060">
      <w:pPr>
        <w:ind w:firstLine="465"/>
        <w:rPr>
          <w:lang w:eastAsia="zh-CN"/>
        </w:rPr>
      </w:pPr>
      <w:r>
        <w:rPr>
          <w:rFonts w:hint="eastAsia"/>
          <w:lang w:eastAsia="zh-CN"/>
        </w:rPr>
        <w:t>第三十条</w:t>
      </w:r>
      <w:r>
        <w:rPr>
          <w:rFonts w:hint="eastAsia"/>
          <w:lang w:eastAsia="zh-CN"/>
        </w:rPr>
        <w:t xml:space="preserve">  </w:t>
      </w:r>
      <w:r>
        <w:rPr>
          <w:rFonts w:hint="eastAsia"/>
          <w:lang w:eastAsia="zh-CN"/>
        </w:rPr>
        <w:t>项目承担单位应加强项目资金绩效管理，建立健全全过程预算绩效管理机制。项目验收前，项目承担单位应当对项目支出绩效目标完成情况进行自评，形成绩效报告，作为项目验收的重要内容。</w:t>
      </w:r>
    </w:p>
    <w:p w:rsidR="00445060" w:rsidRDefault="00445060" w:rsidP="00445060">
      <w:pPr>
        <w:ind w:firstLine="465"/>
        <w:rPr>
          <w:lang w:eastAsia="zh-CN"/>
        </w:rPr>
      </w:pPr>
      <w:r>
        <w:rPr>
          <w:rFonts w:hint="eastAsia"/>
          <w:lang w:eastAsia="zh-CN"/>
        </w:rPr>
        <w:t>项目主管部门应当按照《青岛市人民政府关于加强市级财政专项资金绩效评估管理工作的通知》（青政字</w:t>
      </w:r>
      <w:r>
        <w:rPr>
          <w:rFonts w:hint="eastAsia"/>
          <w:lang w:eastAsia="zh-CN"/>
        </w:rPr>
        <w:t>[2017]60</w:t>
      </w:r>
      <w:r>
        <w:rPr>
          <w:rFonts w:hint="eastAsia"/>
          <w:lang w:eastAsia="zh-CN"/>
        </w:rPr>
        <w:t>号）的要求开展绩效评价，将评价结果报送市财政局。</w:t>
      </w:r>
    </w:p>
    <w:p w:rsidR="00445060" w:rsidRDefault="00445060" w:rsidP="00445060">
      <w:pPr>
        <w:ind w:firstLine="465"/>
        <w:rPr>
          <w:lang w:eastAsia="zh-CN"/>
        </w:rPr>
      </w:pPr>
      <w:r>
        <w:rPr>
          <w:rFonts w:hint="eastAsia"/>
          <w:lang w:eastAsia="zh-CN"/>
        </w:rPr>
        <w:t>市财政局根据情况选择部分重点项目实施绩效评价或者再评价，作为今后资助的重要依据。</w:t>
      </w:r>
    </w:p>
    <w:p w:rsidR="00445060" w:rsidRDefault="00445060" w:rsidP="00445060">
      <w:pPr>
        <w:ind w:firstLine="465"/>
        <w:rPr>
          <w:lang w:eastAsia="zh-CN"/>
        </w:rPr>
      </w:pPr>
      <w:r>
        <w:rPr>
          <w:rFonts w:hint="eastAsia"/>
          <w:lang w:eastAsia="zh-CN"/>
        </w:rPr>
        <w:t>第三十一条</w:t>
      </w:r>
      <w:r>
        <w:rPr>
          <w:rFonts w:hint="eastAsia"/>
          <w:lang w:eastAsia="zh-CN"/>
        </w:rPr>
        <w:t xml:space="preserve"> </w:t>
      </w:r>
      <w:r>
        <w:rPr>
          <w:rFonts w:hint="eastAsia"/>
          <w:lang w:eastAsia="zh-CN"/>
        </w:rPr>
        <w:t>项目承担单位应当制定内部管理办法，明确审批程序和管理要求，完善内部风险防控机制，加强预算审核把关。实行内部公开制度，主动公开项目预算、预算调剂、决算、外拨资金、劳务费发放、间接费用、结余资金使用和研究成果等情况，规范财务支出行为，强化资金使用绩效评价，保障资金使用安全规范有效。</w:t>
      </w:r>
    </w:p>
    <w:p w:rsidR="00445060" w:rsidRDefault="00445060" w:rsidP="00445060">
      <w:pPr>
        <w:ind w:firstLine="465"/>
        <w:rPr>
          <w:lang w:eastAsia="zh-CN"/>
        </w:rPr>
      </w:pPr>
      <w:r>
        <w:rPr>
          <w:rFonts w:hint="eastAsia"/>
          <w:lang w:eastAsia="zh-CN"/>
        </w:rPr>
        <w:t>项目承担单位应当强化对合作项目真实性、可行性和合规性的审核，严格防止虚假资源匹配和虚假合作，坚决杜绝假借合作名义骗取资金。</w:t>
      </w:r>
    </w:p>
    <w:p w:rsidR="00445060" w:rsidRDefault="00445060" w:rsidP="00445060">
      <w:pPr>
        <w:ind w:firstLine="465"/>
        <w:rPr>
          <w:lang w:eastAsia="zh-CN"/>
        </w:rPr>
      </w:pPr>
      <w:r>
        <w:rPr>
          <w:rFonts w:hint="eastAsia"/>
          <w:lang w:eastAsia="zh-CN"/>
        </w:rPr>
        <w:t>第三十二条</w:t>
      </w:r>
      <w:r>
        <w:rPr>
          <w:rFonts w:hint="eastAsia"/>
          <w:lang w:eastAsia="zh-CN"/>
        </w:rPr>
        <w:t xml:space="preserve"> </w:t>
      </w:r>
      <w:r>
        <w:rPr>
          <w:rFonts w:hint="eastAsia"/>
          <w:lang w:eastAsia="zh-CN"/>
        </w:rPr>
        <w:t>项目主管部门应当建立项目资金使用和管理的信用机制、信息公开机制和责任追究机制，提高项目资金使用效益。</w:t>
      </w:r>
    </w:p>
    <w:p w:rsidR="00445060" w:rsidRDefault="00445060" w:rsidP="00445060">
      <w:pPr>
        <w:ind w:firstLine="465"/>
        <w:rPr>
          <w:lang w:eastAsia="zh-CN"/>
        </w:rPr>
      </w:pPr>
      <w:r>
        <w:rPr>
          <w:rFonts w:hint="eastAsia"/>
          <w:lang w:eastAsia="zh-CN"/>
        </w:rPr>
        <w:t>第三十三条</w:t>
      </w:r>
      <w:r>
        <w:rPr>
          <w:rFonts w:hint="eastAsia"/>
          <w:lang w:eastAsia="zh-CN"/>
        </w:rPr>
        <w:t xml:space="preserve"> </w:t>
      </w:r>
      <w:r>
        <w:rPr>
          <w:rFonts w:hint="eastAsia"/>
          <w:lang w:eastAsia="zh-CN"/>
        </w:rPr>
        <w:t>项目承担单位和项目负责人应当自觉接受审计、财政、纪检监察、主管部门等有关部门对项目预算执行、资金使用效益和财务管理等情况的监督检查。</w:t>
      </w:r>
    </w:p>
    <w:p w:rsidR="00445060" w:rsidRDefault="00445060" w:rsidP="00445060">
      <w:pPr>
        <w:ind w:firstLine="465"/>
        <w:rPr>
          <w:lang w:eastAsia="zh-CN"/>
        </w:rPr>
      </w:pPr>
      <w:r>
        <w:rPr>
          <w:rFonts w:hint="eastAsia"/>
          <w:lang w:eastAsia="zh-CN"/>
        </w:rPr>
        <w:t>第三十四条</w:t>
      </w:r>
      <w:r>
        <w:rPr>
          <w:rFonts w:hint="eastAsia"/>
          <w:lang w:eastAsia="zh-CN"/>
        </w:rPr>
        <w:t xml:space="preserve"> </w:t>
      </w:r>
      <w:r>
        <w:rPr>
          <w:rFonts w:hint="eastAsia"/>
          <w:lang w:eastAsia="zh-CN"/>
        </w:rPr>
        <w:t>专项资金使用管理中有违反国家财经法律法规和财务制度规定的，依照《财政违法行为处罚处分条例》等规定予以处理处罚；对骗取、挪用财</w:t>
      </w:r>
      <w:r>
        <w:rPr>
          <w:rFonts w:hint="eastAsia"/>
          <w:lang w:eastAsia="zh-CN"/>
        </w:rPr>
        <w:lastRenderedPageBreak/>
        <w:t>政资金等失信失范行为，依照《实施财政专项资金监督检查信用负面清单制度办法》给予信用惩戒。</w:t>
      </w:r>
    </w:p>
    <w:p w:rsidR="00445060" w:rsidRDefault="00445060" w:rsidP="00445060">
      <w:pPr>
        <w:ind w:firstLine="465"/>
        <w:rPr>
          <w:lang w:eastAsia="zh-CN"/>
        </w:rPr>
      </w:pPr>
      <w:r>
        <w:rPr>
          <w:rFonts w:hint="eastAsia"/>
          <w:lang w:eastAsia="zh-CN"/>
        </w:rPr>
        <w:t>第七章</w:t>
      </w:r>
      <w:r>
        <w:rPr>
          <w:rFonts w:hint="eastAsia"/>
          <w:lang w:eastAsia="zh-CN"/>
        </w:rPr>
        <w:t xml:space="preserve"> </w:t>
      </w:r>
      <w:r>
        <w:rPr>
          <w:rFonts w:hint="eastAsia"/>
          <w:lang w:eastAsia="zh-CN"/>
        </w:rPr>
        <w:t>附则</w:t>
      </w:r>
    </w:p>
    <w:p w:rsidR="00445060" w:rsidRDefault="00445060" w:rsidP="00445060">
      <w:pPr>
        <w:ind w:firstLine="465"/>
        <w:rPr>
          <w:lang w:eastAsia="zh-CN"/>
        </w:rPr>
      </w:pPr>
      <w:r>
        <w:rPr>
          <w:rFonts w:hint="eastAsia"/>
          <w:lang w:eastAsia="zh-CN"/>
        </w:rPr>
        <w:t>第三十五条</w:t>
      </w:r>
      <w:r>
        <w:rPr>
          <w:rFonts w:hint="eastAsia"/>
          <w:lang w:eastAsia="zh-CN"/>
        </w:rPr>
        <w:t xml:space="preserve"> </w:t>
      </w:r>
      <w:r>
        <w:rPr>
          <w:rFonts w:hint="eastAsia"/>
          <w:lang w:eastAsia="zh-CN"/>
        </w:rPr>
        <w:t>以市场委托方式取得的横向经费，按照委托方要求或者合同约定管理使用。</w:t>
      </w:r>
    </w:p>
    <w:p w:rsidR="00445060" w:rsidRDefault="00445060" w:rsidP="00445060">
      <w:pPr>
        <w:ind w:firstLine="465"/>
        <w:rPr>
          <w:lang w:eastAsia="zh-CN"/>
        </w:rPr>
      </w:pPr>
      <w:r>
        <w:rPr>
          <w:rFonts w:hint="eastAsia"/>
          <w:lang w:eastAsia="zh-CN"/>
        </w:rPr>
        <w:t>第三十六条</w:t>
      </w:r>
      <w:r>
        <w:rPr>
          <w:rFonts w:hint="eastAsia"/>
          <w:lang w:eastAsia="zh-CN"/>
        </w:rPr>
        <w:t xml:space="preserve"> </w:t>
      </w:r>
      <w:r>
        <w:rPr>
          <w:rFonts w:hint="eastAsia"/>
          <w:lang w:eastAsia="zh-CN"/>
        </w:rPr>
        <w:t>本办法由市委宣传部、市财政局负责解释。</w:t>
      </w:r>
    </w:p>
    <w:p w:rsidR="00445060" w:rsidRPr="00445060" w:rsidRDefault="00445060" w:rsidP="00445060">
      <w:pPr>
        <w:ind w:firstLine="465"/>
        <w:rPr>
          <w:lang w:eastAsia="zh-CN"/>
        </w:rPr>
      </w:pPr>
      <w:r>
        <w:rPr>
          <w:rFonts w:hint="eastAsia"/>
          <w:lang w:eastAsia="zh-CN"/>
        </w:rPr>
        <w:t>第三十七条</w:t>
      </w:r>
      <w:r>
        <w:rPr>
          <w:rFonts w:hint="eastAsia"/>
          <w:lang w:eastAsia="zh-CN"/>
        </w:rPr>
        <w:t xml:space="preserve"> </w:t>
      </w:r>
      <w:r>
        <w:rPr>
          <w:rFonts w:hint="eastAsia"/>
          <w:lang w:eastAsia="zh-CN"/>
        </w:rPr>
        <w:t>本办法自</w:t>
      </w:r>
      <w:r>
        <w:rPr>
          <w:rFonts w:hint="eastAsia"/>
          <w:lang w:eastAsia="zh-CN"/>
        </w:rPr>
        <w:t>2018</w:t>
      </w:r>
      <w:r>
        <w:rPr>
          <w:rFonts w:hint="eastAsia"/>
          <w:lang w:eastAsia="zh-CN"/>
        </w:rPr>
        <w:t>年</w:t>
      </w:r>
      <w:r>
        <w:rPr>
          <w:rFonts w:hint="eastAsia"/>
          <w:lang w:eastAsia="zh-CN"/>
        </w:rPr>
        <w:t>4</w:t>
      </w:r>
      <w:r>
        <w:rPr>
          <w:rFonts w:hint="eastAsia"/>
          <w:lang w:eastAsia="zh-CN"/>
        </w:rPr>
        <w:t>月</w:t>
      </w:r>
      <w:r>
        <w:rPr>
          <w:rFonts w:hint="eastAsia"/>
          <w:lang w:eastAsia="zh-CN"/>
        </w:rPr>
        <w:t>24</w:t>
      </w:r>
      <w:r>
        <w:rPr>
          <w:rFonts w:hint="eastAsia"/>
          <w:lang w:eastAsia="zh-CN"/>
        </w:rPr>
        <w:t>日起施行，有效期至</w:t>
      </w:r>
      <w:r>
        <w:rPr>
          <w:rFonts w:hint="eastAsia"/>
          <w:lang w:eastAsia="zh-CN"/>
        </w:rPr>
        <w:t>2021</w:t>
      </w:r>
      <w:r>
        <w:rPr>
          <w:rFonts w:hint="eastAsia"/>
          <w:lang w:eastAsia="zh-CN"/>
        </w:rPr>
        <w:t>年</w:t>
      </w:r>
      <w:r>
        <w:rPr>
          <w:rFonts w:hint="eastAsia"/>
          <w:lang w:eastAsia="zh-CN"/>
        </w:rPr>
        <w:t>12</w:t>
      </w:r>
      <w:r>
        <w:rPr>
          <w:rFonts w:hint="eastAsia"/>
          <w:lang w:eastAsia="zh-CN"/>
        </w:rPr>
        <w:t>月</w:t>
      </w:r>
      <w:r>
        <w:rPr>
          <w:rFonts w:hint="eastAsia"/>
          <w:lang w:eastAsia="zh-CN"/>
        </w:rPr>
        <w:t>31</w:t>
      </w:r>
      <w:r>
        <w:rPr>
          <w:rFonts w:hint="eastAsia"/>
          <w:lang w:eastAsia="zh-CN"/>
        </w:rPr>
        <w:t>日。</w:t>
      </w:r>
    </w:p>
    <w:p w:rsidR="00445060" w:rsidRDefault="00445060" w:rsidP="00445060">
      <w:pPr>
        <w:ind w:firstLine="465"/>
        <w:rPr>
          <w:lang w:eastAsia="zh-CN"/>
        </w:rPr>
      </w:pPr>
    </w:p>
    <w:p w:rsidR="00D705A8" w:rsidRDefault="00D705A8" w:rsidP="0070425C">
      <w:pPr>
        <w:ind w:firstLine="0"/>
        <w:rPr>
          <w:lang w:eastAsia="zh-CN"/>
        </w:rPr>
        <w:sectPr w:rsidR="00D705A8" w:rsidSect="006074AA">
          <w:pgSz w:w="11906" w:h="16838"/>
          <w:pgMar w:top="1440" w:right="1800" w:bottom="1440" w:left="1800" w:header="851" w:footer="992" w:gutter="0"/>
          <w:cols w:space="425"/>
          <w:docGrid w:type="lines" w:linePitch="312"/>
        </w:sectPr>
      </w:pPr>
    </w:p>
    <w:p w:rsidR="008E4539" w:rsidRDefault="008E4539" w:rsidP="008E4539">
      <w:pPr>
        <w:pStyle w:val="3"/>
        <w:rPr>
          <w:lang w:eastAsia="zh-CN"/>
        </w:rPr>
      </w:pPr>
      <w:bookmarkStart w:id="119" w:name="_Toc80862425"/>
      <w:r>
        <w:rPr>
          <w:rFonts w:hint="eastAsia"/>
          <w:lang w:eastAsia="zh-CN"/>
        </w:rPr>
        <w:lastRenderedPageBreak/>
        <w:t>青岛市“双百调研工程”课题管理办法</w:t>
      </w:r>
      <w:bookmarkEnd w:id="119"/>
    </w:p>
    <w:p w:rsidR="008E4539" w:rsidRDefault="008E4539" w:rsidP="008E4539">
      <w:pPr>
        <w:ind w:firstLine="0"/>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8E4539" w:rsidRDefault="008E4539" w:rsidP="008E4539">
      <w:pPr>
        <w:ind w:firstLine="0"/>
        <w:rPr>
          <w:lang w:eastAsia="zh-CN"/>
        </w:rPr>
      </w:pPr>
      <w:r>
        <w:rPr>
          <w:rFonts w:hint="eastAsia"/>
          <w:lang w:eastAsia="zh-CN"/>
        </w:rPr>
        <w:t>第一条</w:t>
      </w:r>
      <w:r>
        <w:rPr>
          <w:rFonts w:hint="eastAsia"/>
          <w:lang w:eastAsia="zh-CN"/>
        </w:rPr>
        <w:t xml:space="preserve">  </w:t>
      </w:r>
      <w:r>
        <w:rPr>
          <w:rFonts w:hint="eastAsia"/>
          <w:lang w:eastAsia="zh-CN"/>
        </w:rPr>
        <w:t>为保证“双百调研工程”的顺利实施，加强对调研课题工作的指导、监督和管理，使调研课题研究更好地为党和政府的科学决策服务，特制订本管理办法。</w:t>
      </w:r>
    </w:p>
    <w:p w:rsidR="008E4539" w:rsidRDefault="008E4539" w:rsidP="008E4539">
      <w:pPr>
        <w:ind w:firstLine="0"/>
        <w:rPr>
          <w:lang w:eastAsia="zh-CN"/>
        </w:rPr>
      </w:pPr>
      <w:r>
        <w:rPr>
          <w:rFonts w:hint="eastAsia"/>
          <w:lang w:eastAsia="zh-CN"/>
        </w:rPr>
        <w:t>第二条</w:t>
      </w:r>
      <w:r>
        <w:rPr>
          <w:rFonts w:hint="eastAsia"/>
          <w:lang w:eastAsia="zh-CN"/>
        </w:rPr>
        <w:t xml:space="preserve">  </w:t>
      </w:r>
      <w:r>
        <w:rPr>
          <w:rFonts w:hint="eastAsia"/>
          <w:lang w:eastAsia="zh-CN"/>
        </w:rPr>
        <w:t>本管理办法中的“调研课题”是指在市委宣传部和市社科联联合开展的“双百调研工程”中立项的社会科学调研课题</w:t>
      </w:r>
      <w:r>
        <w:rPr>
          <w:rFonts w:hint="eastAsia"/>
          <w:lang w:eastAsia="zh-CN"/>
        </w:rPr>
        <w:t>,</w:t>
      </w:r>
      <w:r>
        <w:rPr>
          <w:rFonts w:hint="eastAsia"/>
          <w:lang w:eastAsia="zh-CN"/>
        </w:rPr>
        <w:t>分为重点招标课题和年度调研课题。</w:t>
      </w:r>
    </w:p>
    <w:p w:rsidR="008E4539" w:rsidRDefault="008E4539" w:rsidP="008E4539">
      <w:pPr>
        <w:ind w:firstLine="0"/>
        <w:rPr>
          <w:lang w:eastAsia="zh-CN"/>
        </w:rPr>
      </w:pPr>
      <w:r>
        <w:rPr>
          <w:rFonts w:hint="eastAsia"/>
          <w:lang w:eastAsia="zh-CN"/>
        </w:rPr>
        <w:t>第三条</w:t>
      </w:r>
      <w:r>
        <w:rPr>
          <w:rFonts w:hint="eastAsia"/>
          <w:lang w:eastAsia="zh-CN"/>
        </w:rPr>
        <w:t xml:space="preserve">  </w:t>
      </w:r>
      <w:r>
        <w:rPr>
          <w:rFonts w:hint="eastAsia"/>
          <w:lang w:eastAsia="zh-CN"/>
        </w:rPr>
        <w:t>申报立项的调研课题，必须高举中国特色社会主义伟大旗帜</w:t>
      </w:r>
      <w:r>
        <w:rPr>
          <w:rFonts w:hint="eastAsia"/>
          <w:lang w:eastAsia="zh-CN"/>
        </w:rPr>
        <w:t>,</w:t>
      </w:r>
      <w:r>
        <w:rPr>
          <w:rFonts w:hint="eastAsia"/>
          <w:lang w:eastAsia="zh-CN"/>
        </w:rPr>
        <w:t>以邓小平理论和“三个代表”重要思想为指导，全面深入贯彻落实科学发展观，繁荣发展哲学社会科学</w:t>
      </w:r>
      <w:r>
        <w:rPr>
          <w:rFonts w:hint="eastAsia"/>
          <w:lang w:eastAsia="zh-CN"/>
        </w:rPr>
        <w:t>,</w:t>
      </w:r>
      <w:r>
        <w:rPr>
          <w:rFonts w:hint="eastAsia"/>
          <w:lang w:eastAsia="zh-CN"/>
        </w:rPr>
        <w:t>推进学科体系、学术观点、科研方法创新，立足我市改革开放和现代化建设的重大理论和实际问题开展研究，具有原创性、开拓性、针对性和可操作性。</w:t>
      </w:r>
    </w:p>
    <w:p w:rsidR="008E4539" w:rsidRDefault="008E4539" w:rsidP="008E4539">
      <w:pPr>
        <w:ind w:firstLine="0"/>
        <w:rPr>
          <w:lang w:eastAsia="zh-CN"/>
        </w:rPr>
      </w:pPr>
      <w:r>
        <w:rPr>
          <w:rFonts w:hint="eastAsia"/>
          <w:lang w:eastAsia="zh-CN"/>
        </w:rPr>
        <w:t>第四条</w:t>
      </w:r>
      <w:r>
        <w:rPr>
          <w:rFonts w:hint="eastAsia"/>
          <w:lang w:eastAsia="zh-CN"/>
        </w:rPr>
        <w:t xml:space="preserve">  </w:t>
      </w:r>
      <w:r>
        <w:rPr>
          <w:rFonts w:hint="eastAsia"/>
          <w:lang w:eastAsia="zh-CN"/>
        </w:rPr>
        <w:t>“双百调研课题”作为市级课题管理，经市“双百调研工程”领导小组批准，可立项委托课题，组织社会科学工作者及时完成领导交办或其他重要研究任务。</w:t>
      </w:r>
    </w:p>
    <w:p w:rsidR="008E4539" w:rsidRDefault="008E4539" w:rsidP="008E4539">
      <w:pPr>
        <w:ind w:firstLine="0"/>
        <w:rPr>
          <w:lang w:eastAsia="zh-CN"/>
        </w:rPr>
      </w:pPr>
      <w:r>
        <w:rPr>
          <w:rFonts w:hint="eastAsia"/>
          <w:lang w:eastAsia="zh-CN"/>
        </w:rPr>
        <w:t>第二章</w:t>
      </w:r>
      <w:r>
        <w:rPr>
          <w:rFonts w:hint="eastAsia"/>
          <w:lang w:eastAsia="zh-CN"/>
        </w:rPr>
        <w:t xml:space="preserve">  </w:t>
      </w:r>
      <w:r>
        <w:rPr>
          <w:rFonts w:hint="eastAsia"/>
          <w:lang w:eastAsia="zh-CN"/>
        </w:rPr>
        <w:t>申</w:t>
      </w:r>
      <w:r>
        <w:rPr>
          <w:rFonts w:hint="eastAsia"/>
          <w:lang w:eastAsia="zh-CN"/>
        </w:rPr>
        <w:t xml:space="preserve">   </w:t>
      </w:r>
      <w:r>
        <w:rPr>
          <w:rFonts w:hint="eastAsia"/>
          <w:lang w:eastAsia="zh-CN"/>
        </w:rPr>
        <w:t>报</w:t>
      </w:r>
    </w:p>
    <w:p w:rsidR="008E4539" w:rsidRDefault="008E4539" w:rsidP="008E4539">
      <w:pPr>
        <w:ind w:firstLine="0"/>
        <w:rPr>
          <w:lang w:eastAsia="zh-CN"/>
        </w:rPr>
      </w:pPr>
      <w:r>
        <w:rPr>
          <w:rFonts w:hint="eastAsia"/>
          <w:lang w:eastAsia="zh-CN"/>
        </w:rPr>
        <w:t>第五条</w:t>
      </w:r>
      <w:r>
        <w:rPr>
          <w:rFonts w:hint="eastAsia"/>
          <w:lang w:eastAsia="zh-CN"/>
        </w:rPr>
        <w:t xml:space="preserve">  </w:t>
      </w:r>
      <w:r>
        <w:rPr>
          <w:rFonts w:hint="eastAsia"/>
          <w:lang w:eastAsia="zh-CN"/>
        </w:rPr>
        <w:t>重点招标课题是市委、市政府主要领导圈定和提出的重大课题，必须按发布的原题申报。申报年度调研课题，原则上应以市委宣传部和市社科联联合发布的年度《课题指南》为基础，也可结合本部门、本行业、本单位的实际确定调研课题。</w:t>
      </w:r>
    </w:p>
    <w:p w:rsidR="008E4539" w:rsidRDefault="008E4539" w:rsidP="008E4539">
      <w:pPr>
        <w:ind w:firstLine="0"/>
        <w:rPr>
          <w:lang w:eastAsia="zh-CN"/>
        </w:rPr>
      </w:pPr>
      <w:r>
        <w:rPr>
          <w:rFonts w:hint="eastAsia"/>
          <w:lang w:eastAsia="zh-CN"/>
        </w:rPr>
        <w:t>第六条</w:t>
      </w:r>
      <w:r>
        <w:rPr>
          <w:rFonts w:hint="eastAsia"/>
          <w:lang w:eastAsia="zh-CN"/>
        </w:rPr>
        <w:t xml:space="preserve">  </w:t>
      </w:r>
      <w:r>
        <w:rPr>
          <w:rFonts w:hint="eastAsia"/>
          <w:lang w:eastAsia="zh-CN"/>
        </w:rPr>
        <w:t>重点招标课题面向社会公开招标，给予资助，申报程序：申报者填写《青岛市双百调研工程招标课题申报表》，报市双百调研工程领导小组办公室（以下简称“市双百办”）。年度调研课题分资助经费课题和自筹经费课题，每年发布和申报一次，申报程序：申报者填写《青岛市双百调研工程课题申报表》，通过学会渠道或社会渠道申报，不受理个人申报。重点招标课题和年度调研课题均需经“市双百办”组织专家评审通过后方可立项。</w:t>
      </w:r>
    </w:p>
    <w:p w:rsidR="008E4539" w:rsidRDefault="008E4539" w:rsidP="008E4539">
      <w:pPr>
        <w:ind w:firstLine="0"/>
        <w:rPr>
          <w:lang w:eastAsia="zh-CN"/>
        </w:rPr>
      </w:pPr>
      <w:r>
        <w:rPr>
          <w:rFonts w:hint="eastAsia"/>
          <w:lang w:eastAsia="zh-CN"/>
        </w:rPr>
        <w:t>第七条</w:t>
      </w:r>
      <w:r>
        <w:rPr>
          <w:rFonts w:hint="eastAsia"/>
          <w:lang w:eastAsia="zh-CN"/>
        </w:rPr>
        <w:t xml:space="preserve">  </w:t>
      </w:r>
      <w:r>
        <w:rPr>
          <w:rFonts w:hint="eastAsia"/>
          <w:lang w:eastAsia="zh-CN"/>
        </w:rPr>
        <w:t>同一课题不得重复申报，已获市级及其以上立项的课题，不得参加申报。申报课题必须经课题负责人所在单位同意。每项课题的负责人仅限一名，重点招</w:t>
      </w:r>
      <w:r>
        <w:rPr>
          <w:rFonts w:hint="eastAsia"/>
          <w:lang w:eastAsia="zh-CN"/>
        </w:rPr>
        <w:lastRenderedPageBreak/>
        <w:t>标课题课题组成员一般不少于</w:t>
      </w:r>
      <w:r>
        <w:rPr>
          <w:rFonts w:hint="eastAsia"/>
          <w:lang w:eastAsia="zh-CN"/>
        </w:rPr>
        <w:t>5</w:t>
      </w:r>
      <w:r>
        <w:rPr>
          <w:rFonts w:hint="eastAsia"/>
          <w:lang w:eastAsia="zh-CN"/>
        </w:rPr>
        <w:t>人，年度调研课题课题组成员一般不少于</w:t>
      </w:r>
      <w:r>
        <w:rPr>
          <w:rFonts w:hint="eastAsia"/>
          <w:lang w:eastAsia="zh-CN"/>
        </w:rPr>
        <w:t>3</w:t>
      </w:r>
      <w:r>
        <w:rPr>
          <w:rFonts w:hint="eastAsia"/>
          <w:lang w:eastAsia="zh-CN"/>
        </w:rPr>
        <w:t>人。限定每人可主持申报一项，参与一项。申报课题的负责人和成员必须是该课题的实际调研人员和撰稿人。</w:t>
      </w:r>
    </w:p>
    <w:p w:rsidR="008E4539" w:rsidRDefault="008E4539" w:rsidP="008E4539">
      <w:pPr>
        <w:ind w:firstLine="0"/>
        <w:rPr>
          <w:lang w:eastAsia="zh-CN"/>
        </w:rPr>
      </w:pPr>
      <w:r>
        <w:rPr>
          <w:rFonts w:hint="eastAsia"/>
          <w:lang w:eastAsia="zh-CN"/>
        </w:rPr>
        <w:t>第八条</w:t>
      </w:r>
      <w:r>
        <w:rPr>
          <w:rFonts w:hint="eastAsia"/>
          <w:lang w:eastAsia="zh-CN"/>
        </w:rPr>
        <w:t xml:space="preserve">  </w:t>
      </w:r>
      <w:r>
        <w:rPr>
          <w:rFonts w:hint="eastAsia"/>
          <w:lang w:eastAsia="zh-CN"/>
        </w:rPr>
        <w:t>自申报通知发布之日开始受理课题申报申请，具体受理期限以每年申报通知规定的期限为准。申报人可通过市社科网网站下载《青岛市双百调研工程课题申报表》及有关材料。</w:t>
      </w:r>
    </w:p>
    <w:p w:rsidR="008E4539" w:rsidRDefault="008E4539" w:rsidP="008E4539">
      <w:pPr>
        <w:ind w:firstLine="0"/>
        <w:rPr>
          <w:lang w:eastAsia="zh-CN"/>
        </w:rPr>
      </w:pPr>
      <w:r>
        <w:rPr>
          <w:rFonts w:hint="eastAsia"/>
          <w:lang w:eastAsia="zh-CN"/>
        </w:rPr>
        <w:t>第九条</w:t>
      </w:r>
      <w:r>
        <w:rPr>
          <w:rFonts w:hint="eastAsia"/>
          <w:lang w:eastAsia="zh-CN"/>
        </w:rPr>
        <w:t xml:space="preserve">  </w:t>
      </w:r>
      <w:r>
        <w:rPr>
          <w:rFonts w:hint="eastAsia"/>
          <w:lang w:eastAsia="zh-CN"/>
        </w:rPr>
        <w:t>申报人所在单位领导须对申报表进行审核，对申报人的水平和能力、课题的可行性等方面作出实事求是的评价，签署明确意见，并加盖公章，申报人承担信誉保证。</w:t>
      </w:r>
    </w:p>
    <w:p w:rsidR="008E4539" w:rsidRDefault="008E4539" w:rsidP="008E4539">
      <w:pPr>
        <w:ind w:firstLine="0"/>
        <w:rPr>
          <w:lang w:eastAsia="zh-CN"/>
        </w:rPr>
      </w:pPr>
      <w:r>
        <w:rPr>
          <w:rFonts w:hint="eastAsia"/>
          <w:lang w:eastAsia="zh-CN"/>
        </w:rPr>
        <w:t>第十条</w:t>
      </w:r>
      <w:r>
        <w:rPr>
          <w:rFonts w:hint="eastAsia"/>
          <w:lang w:eastAsia="zh-CN"/>
        </w:rPr>
        <w:t xml:space="preserve">  </w:t>
      </w:r>
      <w:r>
        <w:rPr>
          <w:rFonts w:hint="eastAsia"/>
          <w:lang w:eastAsia="zh-CN"/>
        </w:rPr>
        <w:t>凡有下列情形之一者，不得主持申报当年市“双百调研工程”课题：</w:t>
      </w:r>
    </w:p>
    <w:p w:rsidR="008E4539" w:rsidRDefault="008E4539" w:rsidP="008E4539">
      <w:pPr>
        <w:ind w:firstLine="0"/>
        <w:rPr>
          <w:lang w:eastAsia="zh-CN"/>
        </w:rPr>
      </w:pPr>
      <w:r>
        <w:rPr>
          <w:rFonts w:hint="eastAsia"/>
          <w:lang w:eastAsia="zh-CN"/>
        </w:rPr>
        <w:t>1</w:t>
      </w:r>
      <w:r>
        <w:rPr>
          <w:rFonts w:hint="eastAsia"/>
          <w:lang w:eastAsia="zh-CN"/>
        </w:rPr>
        <w:t>、未完成上年度市“双百调研工程”立项课题的；</w:t>
      </w:r>
    </w:p>
    <w:p w:rsidR="008E4539" w:rsidRDefault="008E4539" w:rsidP="008E4539">
      <w:pPr>
        <w:ind w:firstLine="0"/>
        <w:rPr>
          <w:lang w:eastAsia="zh-CN"/>
        </w:rPr>
      </w:pPr>
      <w:r>
        <w:rPr>
          <w:rFonts w:hint="eastAsia"/>
          <w:lang w:eastAsia="zh-CN"/>
        </w:rPr>
        <w:t>2</w:t>
      </w:r>
      <w:r>
        <w:rPr>
          <w:rFonts w:hint="eastAsia"/>
          <w:lang w:eastAsia="zh-CN"/>
        </w:rPr>
        <w:t>、连续两次报送研究成果没有领导批示的；</w:t>
      </w:r>
    </w:p>
    <w:p w:rsidR="008E4539" w:rsidRDefault="008E4539" w:rsidP="008E4539">
      <w:pPr>
        <w:ind w:firstLine="0"/>
        <w:rPr>
          <w:lang w:eastAsia="zh-CN"/>
        </w:rPr>
      </w:pPr>
      <w:r>
        <w:rPr>
          <w:rFonts w:hint="eastAsia"/>
          <w:lang w:eastAsia="zh-CN"/>
        </w:rPr>
        <w:t>3</w:t>
      </w:r>
      <w:r>
        <w:rPr>
          <w:rFonts w:hint="eastAsia"/>
          <w:lang w:eastAsia="zh-CN"/>
        </w:rPr>
        <w:t>、研究成果质量不高，有两次记录的；</w:t>
      </w:r>
    </w:p>
    <w:p w:rsidR="008E4539" w:rsidRDefault="008E4539" w:rsidP="008E4539">
      <w:pPr>
        <w:ind w:firstLine="0"/>
        <w:rPr>
          <w:lang w:eastAsia="zh-CN"/>
        </w:rPr>
      </w:pPr>
      <w:r>
        <w:rPr>
          <w:rFonts w:hint="eastAsia"/>
          <w:lang w:eastAsia="zh-CN"/>
        </w:rPr>
        <w:t>4</w:t>
      </w:r>
      <w:r>
        <w:rPr>
          <w:rFonts w:hint="eastAsia"/>
          <w:lang w:eastAsia="zh-CN"/>
        </w:rPr>
        <w:t>、被“市双百办”撤项在三年禁止申报期限内的。</w:t>
      </w:r>
    </w:p>
    <w:p w:rsidR="008E4539" w:rsidRDefault="008E4539" w:rsidP="008E4539">
      <w:pPr>
        <w:ind w:firstLine="0"/>
        <w:rPr>
          <w:lang w:eastAsia="zh-CN"/>
        </w:rPr>
      </w:pPr>
      <w:r>
        <w:rPr>
          <w:rFonts w:hint="eastAsia"/>
          <w:lang w:eastAsia="zh-CN"/>
        </w:rPr>
        <w:t>第三章</w:t>
      </w:r>
      <w:r>
        <w:rPr>
          <w:rFonts w:hint="eastAsia"/>
          <w:lang w:eastAsia="zh-CN"/>
        </w:rPr>
        <w:t xml:space="preserve">  </w:t>
      </w:r>
      <w:r>
        <w:rPr>
          <w:rFonts w:hint="eastAsia"/>
          <w:lang w:eastAsia="zh-CN"/>
        </w:rPr>
        <w:t>立项评审</w:t>
      </w:r>
    </w:p>
    <w:p w:rsidR="008E4539" w:rsidRDefault="008E4539" w:rsidP="008E4539">
      <w:pPr>
        <w:ind w:firstLine="0"/>
        <w:rPr>
          <w:lang w:eastAsia="zh-CN"/>
        </w:rPr>
      </w:pPr>
      <w:r>
        <w:rPr>
          <w:rFonts w:hint="eastAsia"/>
          <w:lang w:eastAsia="zh-CN"/>
        </w:rPr>
        <w:t>第十一条</w:t>
      </w:r>
      <w:r>
        <w:rPr>
          <w:rFonts w:hint="eastAsia"/>
          <w:lang w:eastAsia="zh-CN"/>
        </w:rPr>
        <w:t xml:space="preserve">  </w:t>
      </w:r>
      <w:r>
        <w:rPr>
          <w:rFonts w:hint="eastAsia"/>
          <w:lang w:eastAsia="zh-CN"/>
        </w:rPr>
        <w:t>“市双百办”对申报材料进行初审，选题、课题组成员等不符合申报要求的或申报表填写过于简单的课题不参加立项评审。</w:t>
      </w:r>
    </w:p>
    <w:p w:rsidR="008E4539" w:rsidRDefault="008E4539" w:rsidP="008E4539">
      <w:pPr>
        <w:ind w:firstLine="0"/>
        <w:rPr>
          <w:lang w:eastAsia="zh-CN"/>
        </w:rPr>
      </w:pPr>
      <w:r>
        <w:rPr>
          <w:rFonts w:hint="eastAsia"/>
          <w:lang w:eastAsia="zh-CN"/>
        </w:rPr>
        <w:t>第十二条</w:t>
      </w:r>
      <w:r>
        <w:rPr>
          <w:rFonts w:hint="eastAsia"/>
          <w:lang w:eastAsia="zh-CN"/>
        </w:rPr>
        <w:t xml:space="preserve">  </w:t>
      </w:r>
      <w:r>
        <w:rPr>
          <w:rFonts w:hint="eastAsia"/>
          <w:lang w:eastAsia="zh-CN"/>
        </w:rPr>
        <w:t>“市双百办”组织专家评审组进行评审立项。立项评审的主要内容是：申报课题的研究意义、内容</w:t>
      </w:r>
      <w:r>
        <w:rPr>
          <w:rFonts w:hint="eastAsia"/>
          <w:lang w:eastAsia="zh-CN"/>
        </w:rPr>
        <w:t>;</w:t>
      </w:r>
      <w:r>
        <w:rPr>
          <w:rFonts w:hint="eastAsia"/>
          <w:lang w:eastAsia="zh-CN"/>
        </w:rPr>
        <w:t>课题设计的科学性</w:t>
      </w:r>
      <w:r>
        <w:rPr>
          <w:rFonts w:hint="eastAsia"/>
          <w:lang w:eastAsia="zh-CN"/>
        </w:rPr>
        <w:t>;</w:t>
      </w:r>
      <w:r>
        <w:rPr>
          <w:rFonts w:hint="eastAsia"/>
          <w:lang w:eastAsia="zh-CN"/>
        </w:rPr>
        <w:t>调研计划的合理性；研究者的研究能力等。</w:t>
      </w:r>
      <w:r>
        <w:rPr>
          <w:rFonts w:hint="eastAsia"/>
          <w:lang w:eastAsia="zh-CN"/>
        </w:rPr>
        <w:t xml:space="preserve"> </w:t>
      </w:r>
    </w:p>
    <w:p w:rsidR="008E4539" w:rsidRDefault="008E4539" w:rsidP="008E4539">
      <w:pPr>
        <w:ind w:firstLine="0"/>
        <w:rPr>
          <w:lang w:eastAsia="zh-CN"/>
        </w:rPr>
      </w:pPr>
      <w:r>
        <w:rPr>
          <w:rFonts w:hint="eastAsia"/>
          <w:lang w:eastAsia="zh-CN"/>
        </w:rPr>
        <w:t>第十三条</w:t>
      </w:r>
      <w:r>
        <w:rPr>
          <w:rFonts w:hint="eastAsia"/>
          <w:lang w:eastAsia="zh-CN"/>
        </w:rPr>
        <w:t xml:space="preserve">  </w:t>
      </w:r>
      <w:r>
        <w:rPr>
          <w:rFonts w:hint="eastAsia"/>
          <w:lang w:eastAsia="zh-CN"/>
        </w:rPr>
        <w:t>评审专家组成员应当严格遵守科学道德和职业道德规范，保证评审工作的严肃性和科学性；应具有高级专业技术职务；熟悉申报课题涉及的学科领域和情况，并有较高的学术声望；来自实际部门的领导和专家，应具有一定的理论水平、政策水平和丰富的实践经验；思想作风正派，具有良好的职业道德。评审组成员在评审涉及本人申报的调研课题时，实行回避制度。</w:t>
      </w:r>
    </w:p>
    <w:p w:rsidR="008E4539" w:rsidRDefault="008E4539" w:rsidP="008E4539">
      <w:pPr>
        <w:ind w:firstLine="0"/>
        <w:rPr>
          <w:lang w:eastAsia="zh-CN"/>
        </w:rPr>
      </w:pPr>
      <w:r>
        <w:rPr>
          <w:rFonts w:hint="eastAsia"/>
          <w:lang w:eastAsia="zh-CN"/>
        </w:rPr>
        <w:t>第十四条</w:t>
      </w:r>
      <w:r>
        <w:rPr>
          <w:rFonts w:hint="eastAsia"/>
          <w:lang w:eastAsia="zh-CN"/>
        </w:rPr>
        <w:t xml:space="preserve">  </w:t>
      </w:r>
      <w:r>
        <w:rPr>
          <w:rFonts w:hint="eastAsia"/>
          <w:lang w:eastAsia="zh-CN"/>
        </w:rPr>
        <w:t>重点招标课题每项课题立项一个课题组进行研究；年度调研课题相同或相近题目原则上只立项一个课题组进行研究。</w:t>
      </w:r>
    </w:p>
    <w:p w:rsidR="008E4539" w:rsidRDefault="008E4539" w:rsidP="008E4539">
      <w:pPr>
        <w:ind w:firstLine="0"/>
        <w:rPr>
          <w:lang w:eastAsia="zh-CN"/>
        </w:rPr>
      </w:pPr>
      <w:r>
        <w:rPr>
          <w:rFonts w:hint="eastAsia"/>
          <w:lang w:eastAsia="zh-CN"/>
        </w:rPr>
        <w:t>第十五条</w:t>
      </w:r>
      <w:r>
        <w:rPr>
          <w:rFonts w:hint="eastAsia"/>
          <w:lang w:eastAsia="zh-CN"/>
        </w:rPr>
        <w:t xml:space="preserve">  </w:t>
      </w:r>
      <w:r>
        <w:rPr>
          <w:rFonts w:hint="eastAsia"/>
          <w:lang w:eastAsia="zh-CN"/>
        </w:rPr>
        <w:t>立项评审采取分组初审、联席会复审和记名投票方式进行。具体程序是：</w:t>
      </w:r>
    </w:p>
    <w:p w:rsidR="008E4539" w:rsidRDefault="008E4539" w:rsidP="008E4539">
      <w:pPr>
        <w:ind w:firstLine="0"/>
        <w:rPr>
          <w:lang w:eastAsia="zh-CN"/>
        </w:rPr>
      </w:pPr>
      <w:r>
        <w:rPr>
          <w:rFonts w:hint="eastAsia"/>
          <w:lang w:eastAsia="zh-CN"/>
        </w:rPr>
        <w:lastRenderedPageBreak/>
        <w:t>1</w:t>
      </w:r>
      <w:r>
        <w:rPr>
          <w:rFonts w:hint="eastAsia"/>
          <w:lang w:eastAsia="zh-CN"/>
        </w:rPr>
        <w:t>、分组对申报材料进行评审，提出初审意见；</w:t>
      </w:r>
    </w:p>
    <w:p w:rsidR="008E4539" w:rsidRDefault="008E4539" w:rsidP="008E4539">
      <w:pPr>
        <w:ind w:firstLine="0"/>
        <w:rPr>
          <w:lang w:eastAsia="zh-CN"/>
        </w:rPr>
      </w:pPr>
      <w:r>
        <w:rPr>
          <w:rFonts w:hint="eastAsia"/>
          <w:lang w:eastAsia="zh-CN"/>
        </w:rPr>
        <w:t>2</w:t>
      </w:r>
      <w:r>
        <w:rPr>
          <w:rFonts w:hint="eastAsia"/>
          <w:lang w:eastAsia="zh-CN"/>
        </w:rPr>
        <w:t>、召开联席会议，听取分组初审意见，进行综合复审；</w:t>
      </w:r>
    </w:p>
    <w:p w:rsidR="008E4539" w:rsidRDefault="008E4539" w:rsidP="008E4539">
      <w:pPr>
        <w:ind w:firstLine="0"/>
        <w:rPr>
          <w:lang w:eastAsia="zh-CN"/>
        </w:rPr>
      </w:pPr>
      <w:r>
        <w:rPr>
          <w:rFonts w:hint="eastAsia"/>
          <w:lang w:eastAsia="zh-CN"/>
        </w:rPr>
        <w:t>3</w:t>
      </w:r>
      <w:r>
        <w:rPr>
          <w:rFonts w:hint="eastAsia"/>
          <w:lang w:eastAsia="zh-CN"/>
        </w:rPr>
        <w:t>、进行记名投票，得票数应达到到会评委人数三分之二（不含三分之二）以上；</w:t>
      </w:r>
    </w:p>
    <w:p w:rsidR="008E4539" w:rsidRDefault="008E4539" w:rsidP="008E4539">
      <w:pPr>
        <w:ind w:firstLine="0"/>
        <w:rPr>
          <w:lang w:eastAsia="zh-CN"/>
        </w:rPr>
      </w:pPr>
      <w:r>
        <w:rPr>
          <w:rFonts w:hint="eastAsia"/>
          <w:lang w:eastAsia="zh-CN"/>
        </w:rPr>
        <w:t>4</w:t>
      </w:r>
      <w:r>
        <w:rPr>
          <w:rFonts w:hint="eastAsia"/>
          <w:lang w:eastAsia="zh-CN"/>
        </w:rPr>
        <w:t>、评审结果报市“双百调研工程”领导小组批准后，方可正式立项。</w:t>
      </w:r>
    </w:p>
    <w:p w:rsidR="008E4539" w:rsidRDefault="008E4539" w:rsidP="008E4539">
      <w:pPr>
        <w:ind w:firstLine="0"/>
        <w:rPr>
          <w:lang w:eastAsia="zh-CN"/>
        </w:rPr>
      </w:pPr>
      <w:r>
        <w:rPr>
          <w:rFonts w:hint="eastAsia"/>
          <w:lang w:eastAsia="zh-CN"/>
        </w:rPr>
        <w:t>第十六条</w:t>
      </w:r>
      <w:r>
        <w:rPr>
          <w:rFonts w:hint="eastAsia"/>
          <w:lang w:eastAsia="zh-CN"/>
        </w:rPr>
        <w:t xml:space="preserve">  </w:t>
      </w:r>
      <w:r>
        <w:rPr>
          <w:rFonts w:hint="eastAsia"/>
          <w:lang w:eastAsia="zh-CN"/>
        </w:rPr>
        <w:t>为加快培养和造就青年社科人才，每一个获准立项的课题，其组成人员中原则上应有</w:t>
      </w:r>
      <w:r>
        <w:rPr>
          <w:rFonts w:hint="eastAsia"/>
          <w:lang w:eastAsia="zh-CN"/>
        </w:rPr>
        <w:t>40</w:t>
      </w:r>
      <w:r>
        <w:rPr>
          <w:rFonts w:hint="eastAsia"/>
          <w:lang w:eastAsia="zh-CN"/>
        </w:rPr>
        <w:t>岁以下的青年社科工作者参与。</w:t>
      </w:r>
    </w:p>
    <w:p w:rsidR="008E4539" w:rsidRDefault="008E4539" w:rsidP="008E4539">
      <w:pPr>
        <w:ind w:firstLine="0"/>
        <w:rPr>
          <w:lang w:eastAsia="zh-CN"/>
        </w:rPr>
      </w:pPr>
      <w:r>
        <w:rPr>
          <w:rFonts w:hint="eastAsia"/>
          <w:lang w:eastAsia="zh-CN"/>
        </w:rPr>
        <w:t>第四章</w:t>
      </w:r>
      <w:r>
        <w:rPr>
          <w:rFonts w:hint="eastAsia"/>
          <w:lang w:eastAsia="zh-CN"/>
        </w:rPr>
        <w:t xml:space="preserve">  </w:t>
      </w:r>
      <w:r>
        <w:rPr>
          <w:rFonts w:hint="eastAsia"/>
          <w:lang w:eastAsia="zh-CN"/>
        </w:rPr>
        <w:t>经</w:t>
      </w:r>
      <w:r>
        <w:rPr>
          <w:rFonts w:hint="eastAsia"/>
          <w:lang w:eastAsia="zh-CN"/>
        </w:rPr>
        <w:t xml:space="preserve">   </w:t>
      </w:r>
      <w:r>
        <w:rPr>
          <w:rFonts w:hint="eastAsia"/>
          <w:lang w:eastAsia="zh-CN"/>
        </w:rPr>
        <w:t>费</w:t>
      </w:r>
      <w:r>
        <w:rPr>
          <w:rFonts w:hint="eastAsia"/>
          <w:lang w:eastAsia="zh-CN"/>
        </w:rPr>
        <w:t xml:space="preserve">  </w:t>
      </w:r>
    </w:p>
    <w:p w:rsidR="008E4539" w:rsidRDefault="008E4539" w:rsidP="008E4539">
      <w:pPr>
        <w:ind w:firstLine="0"/>
        <w:rPr>
          <w:lang w:eastAsia="zh-CN"/>
        </w:rPr>
      </w:pPr>
      <w:r>
        <w:rPr>
          <w:rFonts w:hint="eastAsia"/>
          <w:lang w:eastAsia="zh-CN"/>
        </w:rPr>
        <w:t>第十七条</w:t>
      </w:r>
      <w:r>
        <w:rPr>
          <w:rFonts w:hint="eastAsia"/>
          <w:lang w:eastAsia="zh-CN"/>
        </w:rPr>
        <w:t xml:space="preserve">  </w:t>
      </w:r>
      <w:r>
        <w:rPr>
          <w:rFonts w:hint="eastAsia"/>
          <w:lang w:eastAsia="zh-CN"/>
        </w:rPr>
        <w:t>“市双百办”根据评审结果提出课题资助金额，经主管部门批准后执行。资助经费按照“分期拨付，专款专用，超支不补”的原则拨付。</w:t>
      </w:r>
    </w:p>
    <w:p w:rsidR="008E4539" w:rsidRDefault="008E4539" w:rsidP="008E4539">
      <w:pPr>
        <w:ind w:firstLine="0"/>
        <w:rPr>
          <w:lang w:eastAsia="zh-CN"/>
        </w:rPr>
      </w:pPr>
      <w:r>
        <w:rPr>
          <w:rFonts w:hint="eastAsia"/>
          <w:lang w:eastAsia="zh-CN"/>
        </w:rPr>
        <w:t>第十八条</w:t>
      </w:r>
      <w:r>
        <w:rPr>
          <w:rFonts w:hint="eastAsia"/>
          <w:lang w:eastAsia="zh-CN"/>
        </w:rPr>
        <w:t xml:space="preserve">  </w:t>
      </w:r>
      <w:r>
        <w:rPr>
          <w:rFonts w:hint="eastAsia"/>
          <w:lang w:eastAsia="zh-CN"/>
        </w:rPr>
        <w:t>资助课题立项后给予一定的经费资助，并根据调研课题类别分期拨款。重点招标课题分三期拨款，第一期课题立项后拨款</w:t>
      </w:r>
      <w:r>
        <w:rPr>
          <w:rFonts w:hint="eastAsia"/>
          <w:lang w:eastAsia="zh-CN"/>
        </w:rPr>
        <w:t>30%</w:t>
      </w:r>
      <w:r>
        <w:rPr>
          <w:rFonts w:hint="eastAsia"/>
          <w:lang w:eastAsia="zh-CN"/>
        </w:rPr>
        <w:t>；第二期经中期评审后拨款</w:t>
      </w:r>
      <w:r>
        <w:rPr>
          <w:rFonts w:hint="eastAsia"/>
          <w:lang w:eastAsia="zh-CN"/>
        </w:rPr>
        <w:t>30%</w:t>
      </w:r>
      <w:r>
        <w:rPr>
          <w:rFonts w:hint="eastAsia"/>
          <w:lang w:eastAsia="zh-CN"/>
        </w:rPr>
        <w:t>；第三期课题结项后拨款</w:t>
      </w:r>
      <w:r>
        <w:rPr>
          <w:rFonts w:hint="eastAsia"/>
          <w:lang w:eastAsia="zh-CN"/>
        </w:rPr>
        <w:t>40%</w:t>
      </w:r>
      <w:r>
        <w:rPr>
          <w:rFonts w:hint="eastAsia"/>
          <w:lang w:eastAsia="zh-CN"/>
        </w:rPr>
        <w:t>。年度调研课题分二期拨款，立项后拨款</w:t>
      </w:r>
      <w:r>
        <w:rPr>
          <w:rFonts w:hint="eastAsia"/>
          <w:lang w:eastAsia="zh-CN"/>
        </w:rPr>
        <w:t>50%</w:t>
      </w:r>
      <w:r>
        <w:rPr>
          <w:rFonts w:hint="eastAsia"/>
          <w:lang w:eastAsia="zh-CN"/>
        </w:rPr>
        <w:t>，课题结项后再拨款</w:t>
      </w:r>
      <w:r>
        <w:rPr>
          <w:rFonts w:hint="eastAsia"/>
          <w:lang w:eastAsia="zh-CN"/>
        </w:rPr>
        <w:t>50%</w:t>
      </w:r>
      <w:r>
        <w:rPr>
          <w:rFonts w:hint="eastAsia"/>
          <w:lang w:eastAsia="zh-CN"/>
        </w:rPr>
        <w:t>。未通过结项评审的不予后期拨款。自筹课题没有经费资助。</w:t>
      </w:r>
    </w:p>
    <w:p w:rsidR="008E4539" w:rsidRDefault="008E4539" w:rsidP="008E4539">
      <w:pPr>
        <w:ind w:firstLine="0"/>
        <w:rPr>
          <w:lang w:eastAsia="zh-CN"/>
        </w:rPr>
      </w:pPr>
      <w:r>
        <w:rPr>
          <w:rFonts w:hint="eastAsia"/>
          <w:lang w:eastAsia="zh-CN"/>
        </w:rPr>
        <w:t>第十九条</w:t>
      </w:r>
      <w:r>
        <w:rPr>
          <w:rFonts w:hint="eastAsia"/>
          <w:lang w:eastAsia="zh-CN"/>
        </w:rPr>
        <w:t xml:space="preserve">  </w:t>
      </w:r>
      <w:r>
        <w:rPr>
          <w:rFonts w:hint="eastAsia"/>
          <w:lang w:eastAsia="zh-CN"/>
        </w:rPr>
        <w:t>课题资助经费的使用范围主要包括：</w:t>
      </w:r>
      <w:r>
        <w:rPr>
          <w:rFonts w:hint="eastAsia"/>
          <w:lang w:eastAsia="zh-CN"/>
        </w:rPr>
        <w:t xml:space="preserve"> </w:t>
      </w:r>
    </w:p>
    <w:p w:rsidR="008E4539" w:rsidRDefault="008E4539" w:rsidP="008E4539">
      <w:pPr>
        <w:ind w:firstLine="0"/>
        <w:rPr>
          <w:lang w:eastAsia="zh-CN"/>
        </w:rPr>
      </w:pPr>
      <w:r>
        <w:rPr>
          <w:rFonts w:hint="eastAsia"/>
          <w:lang w:eastAsia="zh-CN"/>
        </w:rPr>
        <w:t>1</w:t>
      </w:r>
      <w:r>
        <w:rPr>
          <w:rFonts w:hint="eastAsia"/>
          <w:lang w:eastAsia="zh-CN"/>
        </w:rPr>
        <w:t>、资料费：指开展课题研究所需的资料收集、复印、翻拍、翻译等费用，以及必要的图书购置费等。</w:t>
      </w:r>
    </w:p>
    <w:p w:rsidR="008E4539" w:rsidRDefault="008E4539" w:rsidP="008E4539">
      <w:pPr>
        <w:ind w:firstLine="0"/>
        <w:rPr>
          <w:lang w:eastAsia="zh-CN"/>
        </w:rPr>
      </w:pPr>
      <w:r>
        <w:rPr>
          <w:rFonts w:hint="eastAsia"/>
          <w:lang w:eastAsia="zh-CN"/>
        </w:rPr>
        <w:t>2</w:t>
      </w:r>
      <w:r>
        <w:rPr>
          <w:rFonts w:hint="eastAsia"/>
          <w:lang w:eastAsia="zh-CN"/>
        </w:rPr>
        <w:t>、调研差旅费：指为完成课题研究工作而进行的国内调研活动开支的差旅费，其标准参照国家有关规定执行。</w:t>
      </w:r>
    </w:p>
    <w:p w:rsidR="008E4539" w:rsidRDefault="008E4539" w:rsidP="008E4539">
      <w:pPr>
        <w:ind w:firstLine="0"/>
        <w:rPr>
          <w:lang w:eastAsia="zh-CN"/>
        </w:rPr>
      </w:pPr>
      <w:r>
        <w:rPr>
          <w:rFonts w:hint="eastAsia"/>
          <w:lang w:eastAsia="zh-CN"/>
        </w:rPr>
        <w:t>3</w:t>
      </w:r>
      <w:r>
        <w:rPr>
          <w:rFonts w:hint="eastAsia"/>
          <w:lang w:eastAsia="zh-CN"/>
        </w:rPr>
        <w:t>、小型会议费：指围绕课题研究举行的小型研讨会的经费开支。</w:t>
      </w:r>
    </w:p>
    <w:p w:rsidR="008E4539" w:rsidRDefault="008E4539" w:rsidP="008E4539">
      <w:pPr>
        <w:ind w:firstLine="0"/>
        <w:rPr>
          <w:lang w:eastAsia="zh-CN"/>
        </w:rPr>
      </w:pPr>
      <w:r>
        <w:rPr>
          <w:rFonts w:hint="eastAsia"/>
          <w:lang w:eastAsia="zh-CN"/>
        </w:rPr>
        <w:t>4</w:t>
      </w:r>
      <w:r>
        <w:rPr>
          <w:rFonts w:hint="eastAsia"/>
          <w:lang w:eastAsia="zh-CN"/>
        </w:rPr>
        <w:t>、计算机使用费：指上机费、录入费以及用于项目研究的资料查询、信息交流等上网费和软件费用等。</w:t>
      </w:r>
    </w:p>
    <w:p w:rsidR="008E4539" w:rsidRDefault="008E4539" w:rsidP="008E4539">
      <w:pPr>
        <w:ind w:firstLine="0"/>
        <w:rPr>
          <w:lang w:eastAsia="zh-CN"/>
        </w:rPr>
      </w:pPr>
      <w:r>
        <w:rPr>
          <w:rFonts w:hint="eastAsia"/>
          <w:lang w:eastAsia="zh-CN"/>
        </w:rPr>
        <w:t>5</w:t>
      </w:r>
      <w:r>
        <w:rPr>
          <w:rFonts w:hint="eastAsia"/>
          <w:lang w:eastAsia="zh-CN"/>
        </w:rPr>
        <w:t>、咨询费：指为开展课题研究而进行的问卷、专家咨询等支出的费用。</w:t>
      </w:r>
    </w:p>
    <w:p w:rsidR="008E4539" w:rsidRDefault="008E4539" w:rsidP="008E4539">
      <w:pPr>
        <w:ind w:firstLine="0"/>
        <w:rPr>
          <w:lang w:eastAsia="zh-CN"/>
        </w:rPr>
      </w:pPr>
      <w:r>
        <w:rPr>
          <w:rFonts w:hint="eastAsia"/>
          <w:lang w:eastAsia="zh-CN"/>
        </w:rPr>
        <w:t>6</w:t>
      </w:r>
      <w:r>
        <w:rPr>
          <w:rFonts w:hint="eastAsia"/>
          <w:lang w:eastAsia="zh-CN"/>
        </w:rPr>
        <w:t>、印刷费：指课题研究成果的印刷费、打印费和誊写费等。</w:t>
      </w:r>
    </w:p>
    <w:p w:rsidR="008E4539" w:rsidRDefault="008E4539" w:rsidP="008E4539">
      <w:pPr>
        <w:ind w:firstLine="0"/>
        <w:rPr>
          <w:lang w:eastAsia="zh-CN"/>
        </w:rPr>
      </w:pPr>
      <w:r>
        <w:rPr>
          <w:rFonts w:hint="eastAsia"/>
          <w:lang w:eastAsia="zh-CN"/>
        </w:rPr>
        <w:t>第二十条</w:t>
      </w:r>
      <w:r>
        <w:rPr>
          <w:rFonts w:hint="eastAsia"/>
          <w:lang w:eastAsia="zh-CN"/>
        </w:rPr>
        <w:t xml:space="preserve">  </w:t>
      </w:r>
      <w:r>
        <w:rPr>
          <w:rFonts w:hint="eastAsia"/>
          <w:lang w:eastAsia="zh-CN"/>
        </w:rPr>
        <w:t>如无特殊情况，“市双百办”在课题评审工作结束后</w:t>
      </w:r>
      <w:r>
        <w:rPr>
          <w:rFonts w:hint="eastAsia"/>
          <w:lang w:eastAsia="zh-CN"/>
        </w:rPr>
        <w:t>15</w:t>
      </w:r>
      <w:r>
        <w:rPr>
          <w:rFonts w:hint="eastAsia"/>
          <w:lang w:eastAsia="zh-CN"/>
        </w:rPr>
        <w:t>日内，向课题负责人发出《青岛市“双百调研工程”课题立项通知》。课题负责人接到通知后，根据要求认真填写立项回执，在</w:t>
      </w:r>
      <w:r>
        <w:rPr>
          <w:rFonts w:hint="eastAsia"/>
          <w:lang w:eastAsia="zh-CN"/>
        </w:rPr>
        <w:t>10</w:t>
      </w:r>
      <w:r>
        <w:rPr>
          <w:rFonts w:hint="eastAsia"/>
          <w:lang w:eastAsia="zh-CN"/>
        </w:rPr>
        <w:t>天内到“市双百办”办理拨款手续。无特殊原因，逾期视为自动放弃。</w:t>
      </w:r>
    </w:p>
    <w:p w:rsidR="008E4539" w:rsidRDefault="008E4539" w:rsidP="008E4539">
      <w:pPr>
        <w:ind w:firstLine="0"/>
        <w:rPr>
          <w:lang w:eastAsia="zh-CN"/>
        </w:rPr>
      </w:pPr>
      <w:r>
        <w:rPr>
          <w:rFonts w:hint="eastAsia"/>
          <w:lang w:eastAsia="zh-CN"/>
        </w:rPr>
        <w:lastRenderedPageBreak/>
        <w:t>第二十一条</w:t>
      </w:r>
      <w:r>
        <w:rPr>
          <w:rFonts w:hint="eastAsia"/>
          <w:lang w:eastAsia="zh-CN"/>
        </w:rPr>
        <w:t xml:space="preserve">  </w:t>
      </w:r>
      <w:r>
        <w:rPr>
          <w:rFonts w:hint="eastAsia"/>
          <w:lang w:eastAsia="zh-CN"/>
        </w:rPr>
        <w:t>课题经费拨到课题负责人所在单位的银行帐户</w:t>
      </w:r>
      <w:r>
        <w:rPr>
          <w:rFonts w:hint="eastAsia"/>
          <w:lang w:eastAsia="zh-CN"/>
        </w:rPr>
        <w:t>,</w:t>
      </w:r>
      <w:r>
        <w:rPr>
          <w:rFonts w:hint="eastAsia"/>
          <w:lang w:eastAsia="zh-CN"/>
        </w:rPr>
        <w:t>由所在单位监督管理。</w:t>
      </w:r>
    </w:p>
    <w:p w:rsidR="008E4539" w:rsidRDefault="008E4539" w:rsidP="008E4539">
      <w:pPr>
        <w:ind w:firstLine="0"/>
        <w:rPr>
          <w:lang w:eastAsia="zh-CN"/>
        </w:rPr>
      </w:pPr>
      <w:r>
        <w:rPr>
          <w:rFonts w:hint="eastAsia"/>
          <w:lang w:eastAsia="zh-CN"/>
        </w:rPr>
        <w:t>第二十二条</w:t>
      </w:r>
      <w:r>
        <w:rPr>
          <w:rFonts w:hint="eastAsia"/>
          <w:lang w:eastAsia="zh-CN"/>
        </w:rPr>
        <w:t xml:space="preserve">  </w:t>
      </w:r>
      <w:r>
        <w:rPr>
          <w:rFonts w:hint="eastAsia"/>
          <w:lang w:eastAsia="zh-CN"/>
        </w:rPr>
        <w:t>课题研究过程中，经检查有下列情形之一者，暂停拨款：</w:t>
      </w:r>
    </w:p>
    <w:p w:rsidR="008E4539" w:rsidRDefault="008E4539" w:rsidP="008E4539">
      <w:pPr>
        <w:ind w:firstLine="0"/>
        <w:rPr>
          <w:lang w:eastAsia="zh-CN"/>
        </w:rPr>
      </w:pPr>
      <w:r>
        <w:rPr>
          <w:rFonts w:hint="eastAsia"/>
          <w:lang w:eastAsia="zh-CN"/>
        </w:rPr>
        <w:t>1</w:t>
      </w:r>
      <w:r>
        <w:rPr>
          <w:rFonts w:hint="eastAsia"/>
          <w:lang w:eastAsia="zh-CN"/>
        </w:rPr>
        <w:t>、经费开支不符合本办法及有关规定的；</w:t>
      </w:r>
    </w:p>
    <w:p w:rsidR="008E4539" w:rsidRDefault="008E4539" w:rsidP="008E4539">
      <w:pPr>
        <w:ind w:firstLine="0"/>
        <w:rPr>
          <w:lang w:eastAsia="zh-CN"/>
        </w:rPr>
      </w:pPr>
      <w:r>
        <w:rPr>
          <w:rFonts w:hint="eastAsia"/>
          <w:lang w:eastAsia="zh-CN"/>
        </w:rPr>
        <w:t>2</w:t>
      </w:r>
      <w:r>
        <w:rPr>
          <w:rFonts w:hint="eastAsia"/>
          <w:lang w:eastAsia="zh-CN"/>
        </w:rPr>
        <w:t>、需要变更课题负责人、课题管理单位的；</w:t>
      </w:r>
    </w:p>
    <w:p w:rsidR="008E4539" w:rsidRDefault="008E4539" w:rsidP="008E4539">
      <w:pPr>
        <w:ind w:firstLine="0"/>
        <w:rPr>
          <w:lang w:eastAsia="zh-CN"/>
        </w:rPr>
      </w:pPr>
      <w:r>
        <w:rPr>
          <w:rFonts w:hint="eastAsia"/>
          <w:lang w:eastAsia="zh-CN"/>
        </w:rPr>
        <w:t>3</w:t>
      </w:r>
      <w:r>
        <w:rPr>
          <w:rFonts w:hint="eastAsia"/>
          <w:lang w:eastAsia="zh-CN"/>
        </w:rPr>
        <w:t>、未能按计划完成研究任务，要求延期的；</w:t>
      </w:r>
    </w:p>
    <w:p w:rsidR="008E4539" w:rsidRDefault="008E4539" w:rsidP="008E4539">
      <w:pPr>
        <w:ind w:firstLine="0"/>
        <w:rPr>
          <w:lang w:eastAsia="zh-CN"/>
        </w:rPr>
      </w:pPr>
      <w:r>
        <w:rPr>
          <w:rFonts w:hint="eastAsia"/>
          <w:lang w:eastAsia="zh-CN"/>
        </w:rPr>
        <w:t>4</w:t>
      </w:r>
      <w:r>
        <w:rPr>
          <w:rFonts w:hint="eastAsia"/>
          <w:lang w:eastAsia="zh-CN"/>
        </w:rPr>
        <w:t>、有其他重要事项变更的。</w:t>
      </w:r>
    </w:p>
    <w:p w:rsidR="008E4539" w:rsidRDefault="008E4539" w:rsidP="008E4539">
      <w:pPr>
        <w:ind w:firstLine="0"/>
        <w:rPr>
          <w:lang w:eastAsia="zh-CN"/>
        </w:rPr>
      </w:pPr>
      <w:r>
        <w:rPr>
          <w:rFonts w:hint="eastAsia"/>
          <w:lang w:eastAsia="zh-CN"/>
        </w:rPr>
        <w:t>凡有以上情况的，须由课题负责人或所在单位提交书面请示，经“市双百办”审核并签署意见，审批同意后，恢复拨款。</w:t>
      </w:r>
    </w:p>
    <w:p w:rsidR="008E4539" w:rsidRDefault="008E4539" w:rsidP="008E4539">
      <w:pPr>
        <w:ind w:firstLine="0"/>
        <w:rPr>
          <w:lang w:eastAsia="zh-CN"/>
        </w:rPr>
      </w:pPr>
      <w:r>
        <w:rPr>
          <w:rFonts w:hint="eastAsia"/>
          <w:lang w:eastAsia="zh-CN"/>
        </w:rPr>
        <w:t>第二十三条</w:t>
      </w:r>
      <w:r>
        <w:rPr>
          <w:rFonts w:hint="eastAsia"/>
          <w:lang w:eastAsia="zh-CN"/>
        </w:rPr>
        <w:t xml:space="preserve">  </w:t>
      </w:r>
      <w:r>
        <w:rPr>
          <w:rFonts w:hint="eastAsia"/>
          <w:lang w:eastAsia="zh-CN"/>
        </w:rPr>
        <w:t>被撤销课题和因故中止课题研究的（指课题负责人因出国、生病、死亡或其他原因不能继续课题研究的），“市双百办”停止拨款。</w:t>
      </w:r>
      <w:r>
        <w:rPr>
          <w:rFonts w:hint="eastAsia"/>
          <w:lang w:eastAsia="zh-CN"/>
        </w:rPr>
        <w:t xml:space="preserve"> </w:t>
      </w:r>
    </w:p>
    <w:p w:rsidR="008E4539" w:rsidRDefault="008E4539" w:rsidP="008E4539">
      <w:pPr>
        <w:ind w:firstLine="0"/>
        <w:rPr>
          <w:lang w:eastAsia="zh-CN"/>
        </w:rPr>
      </w:pPr>
      <w:r>
        <w:rPr>
          <w:rFonts w:hint="eastAsia"/>
          <w:lang w:eastAsia="zh-CN"/>
        </w:rPr>
        <w:t>第二十四条</w:t>
      </w:r>
      <w:r>
        <w:rPr>
          <w:rFonts w:hint="eastAsia"/>
          <w:lang w:eastAsia="zh-CN"/>
        </w:rPr>
        <w:t xml:space="preserve">  </w:t>
      </w:r>
      <w:r>
        <w:rPr>
          <w:rFonts w:hint="eastAsia"/>
          <w:lang w:eastAsia="zh-CN"/>
        </w:rPr>
        <w:t>资助课题的结项评审费用从课题资助经费中列支；一次评审未通过，需进行第二次结项评审的，评审费由课题组承担；自筹经费课题的结项评审费由市社科联承担。</w:t>
      </w:r>
    </w:p>
    <w:p w:rsidR="008E4539" w:rsidRDefault="008E4539" w:rsidP="008E4539">
      <w:pPr>
        <w:ind w:firstLine="0"/>
        <w:rPr>
          <w:lang w:eastAsia="zh-CN"/>
        </w:rPr>
      </w:pPr>
      <w:r>
        <w:rPr>
          <w:rFonts w:hint="eastAsia"/>
          <w:lang w:eastAsia="zh-CN"/>
        </w:rPr>
        <w:t>第二十五条</w:t>
      </w:r>
      <w:r>
        <w:rPr>
          <w:rFonts w:hint="eastAsia"/>
          <w:lang w:eastAsia="zh-CN"/>
        </w:rPr>
        <w:t xml:space="preserve"> </w:t>
      </w:r>
      <w:r>
        <w:rPr>
          <w:rFonts w:hint="eastAsia"/>
          <w:lang w:eastAsia="zh-CN"/>
        </w:rPr>
        <w:t>为推动多出精品力作，对自</w:t>
      </w:r>
      <w:r>
        <w:rPr>
          <w:rFonts w:hint="eastAsia"/>
          <w:lang w:eastAsia="zh-CN"/>
        </w:rPr>
        <w:t>2008</w:t>
      </w:r>
      <w:r>
        <w:rPr>
          <w:rFonts w:hint="eastAsia"/>
          <w:lang w:eastAsia="zh-CN"/>
        </w:rPr>
        <w:t>年度始立项并获得领导批示的课题，给予额外的奖励。获得中央领导肯定性批示的，奖励</w:t>
      </w:r>
      <w:r>
        <w:rPr>
          <w:rFonts w:hint="eastAsia"/>
          <w:lang w:eastAsia="zh-CN"/>
        </w:rPr>
        <w:t>3000</w:t>
      </w:r>
      <w:r>
        <w:rPr>
          <w:rFonts w:hint="eastAsia"/>
          <w:lang w:eastAsia="zh-CN"/>
        </w:rPr>
        <w:t>元；获省委、省政府主要领导肯定性批示的，奖励</w:t>
      </w:r>
      <w:r>
        <w:rPr>
          <w:rFonts w:hint="eastAsia"/>
          <w:lang w:eastAsia="zh-CN"/>
        </w:rPr>
        <w:t>2000</w:t>
      </w:r>
      <w:r>
        <w:rPr>
          <w:rFonts w:hint="eastAsia"/>
          <w:lang w:eastAsia="zh-CN"/>
        </w:rPr>
        <w:t>元；获得市委、市政府主要领导和省委、省政府副省级领导肯定性批示的，奖励</w:t>
      </w:r>
      <w:r>
        <w:rPr>
          <w:rFonts w:hint="eastAsia"/>
          <w:lang w:eastAsia="zh-CN"/>
        </w:rPr>
        <w:t>1000</w:t>
      </w:r>
      <w:r>
        <w:rPr>
          <w:rFonts w:hint="eastAsia"/>
          <w:lang w:eastAsia="zh-CN"/>
        </w:rPr>
        <w:t>元；获本省、市其他领导肯定性批示的分别奖励</w:t>
      </w:r>
      <w:r>
        <w:rPr>
          <w:rFonts w:hint="eastAsia"/>
          <w:lang w:eastAsia="zh-CN"/>
        </w:rPr>
        <w:t>400</w:t>
      </w:r>
      <w:r>
        <w:rPr>
          <w:rFonts w:hint="eastAsia"/>
          <w:lang w:eastAsia="zh-CN"/>
        </w:rPr>
        <w:t>元和</w:t>
      </w:r>
      <w:r>
        <w:rPr>
          <w:rFonts w:hint="eastAsia"/>
          <w:lang w:eastAsia="zh-CN"/>
        </w:rPr>
        <w:t>200</w:t>
      </w:r>
      <w:r>
        <w:rPr>
          <w:rFonts w:hint="eastAsia"/>
          <w:lang w:eastAsia="zh-CN"/>
        </w:rPr>
        <w:t>元；同一课题获得多个领导批示的，按最高级别算，不累计。以省委、省政府办公厅和市委、市政府办公厅文件形式全文转发的，分别奖励</w:t>
      </w:r>
      <w:r>
        <w:rPr>
          <w:rFonts w:hint="eastAsia"/>
          <w:lang w:eastAsia="zh-CN"/>
        </w:rPr>
        <w:t>2000</w:t>
      </w:r>
      <w:r>
        <w:rPr>
          <w:rFonts w:hint="eastAsia"/>
          <w:lang w:eastAsia="zh-CN"/>
        </w:rPr>
        <w:t>元和</w:t>
      </w:r>
      <w:r>
        <w:rPr>
          <w:rFonts w:hint="eastAsia"/>
          <w:lang w:eastAsia="zh-CN"/>
        </w:rPr>
        <w:t>1000</w:t>
      </w:r>
      <w:r>
        <w:rPr>
          <w:rFonts w:hint="eastAsia"/>
          <w:lang w:eastAsia="zh-CN"/>
        </w:rPr>
        <w:t>元，与领导批示奖励重复计算。以上奖励金额随最后一期拨款发放。</w:t>
      </w:r>
    </w:p>
    <w:p w:rsidR="008E4539" w:rsidRDefault="008E4539" w:rsidP="008E4539">
      <w:pPr>
        <w:ind w:firstLine="0"/>
        <w:rPr>
          <w:lang w:eastAsia="zh-CN"/>
        </w:rPr>
      </w:pPr>
      <w:r>
        <w:rPr>
          <w:rFonts w:hint="eastAsia"/>
          <w:lang w:eastAsia="zh-CN"/>
        </w:rPr>
        <w:t>第二十六条</w:t>
      </w:r>
      <w:r>
        <w:rPr>
          <w:rFonts w:hint="eastAsia"/>
          <w:lang w:eastAsia="zh-CN"/>
        </w:rPr>
        <w:t xml:space="preserve">  </w:t>
      </w:r>
      <w:r>
        <w:rPr>
          <w:rFonts w:hint="eastAsia"/>
          <w:lang w:eastAsia="zh-CN"/>
        </w:rPr>
        <w:t>“市双百办”负责对课题资助经费的使用情况进行监督检查。任何单位和个人不得以任何理由和方式截留、挤占和挪用课题资助经费。</w:t>
      </w:r>
    </w:p>
    <w:p w:rsidR="008E4539" w:rsidRDefault="008E4539" w:rsidP="008E4539">
      <w:pPr>
        <w:ind w:firstLine="0"/>
        <w:rPr>
          <w:lang w:eastAsia="zh-CN"/>
        </w:rPr>
      </w:pPr>
      <w:r>
        <w:rPr>
          <w:rFonts w:hint="eastAsia"/>
          <w:lang w:eastAsia="zh-CN"/>
        </w:rPr>
        <w:t>第二十七条</w:t>
      </w:r>
      <w:r>
        <w:rPr>
          <w:rFonts w:hint="eastAsia"/>
          <w:lang w:eastAsia="zh-CN"/>
        </w:rPr>
        <w:t xml:space="preserve">  </w:t>
      </w:r>
      <w:r>
        <w:rPr>
          <w:rFonts w:hint="eastAsia"/>
          <w:lang w:eastAsia="zh-CN"/>
        </w:rPr>
        <w:t>课题负责人所在单位科研管理部门和财务部门对课题资助经费实施具体管理，按财务制度要求，对课题资助经费预决算加强审核，对各项开支情况进行检查，如经费开支不符合国家有关规定或本办法规定，应及时予以纠正。</w:t>
      </w:r>
    </w:p>
    <w:p w:rsidR="008E4539" w:rsidRDefault="008E4539" w:rsidP="008E4539">
      <w:pPr>
        <w:ind w:firstLine="0"/>
        <w:rPr>
          <w:lang w:eastAsia="zh-CN"/>
        </w:rPr>
      </w:pPr>
      <w:r>
        <w:rPr>
          <w:rFonts w:hint="eastAsia"/>
          <w:lang w:eastAsia="zh-CN"/>
        </w:rPr>
        <w:t>第五章</w:t>
      </w:r>
      <w:r>
        <w:rPr>
          <w:rFonts w:hint="eastAsia"/>
          <w:lang w:eastAsia="zh-CN"/>
        </w:rPr>
        <w:t xml:space="preserve">  </w:t>
      </w:r>
      <w:r>
        <w:rPr>
          <w:rFonts w:hint="eastAsia"/>
          <w:lang w:eastAsia="zh-CN"/>
        </w:rPr>
        <w:t>管</w:t>
      </w:r>
      <w:r>
        <w:rPr>
          <w:rFonts w:hint="eastAsia"/>
          <w:lang w:eastAsia="zh-CN"/>
        </w:rPr>
        <w:t xml:space="preserve">   </w:t>
      </w:r>
      <w:r>
        <w:rPr>
          <w:rFonts w:hint="eastAsia"/>
          <w:lang w:eastAsia="zh-CN"/>
        </w:rPr>
        <w:t>理</w:t>
      </w:r>
    </w:p>
    <w:p w:rsidR="008E4539" w:rsidRDefault="008E4539" w:rsidP="008E4539">
      <w:pPr>
        <w:ind w:firstLine="0"/>
        <w:rPr>
          <w:lang w:eastAsia="zh-CN"/>
        </w:rPr>
      </w:pPr>
      <w:r>
        <w:rPr>
          <w:rFonts w:hint="eastAsia"/>
          <w:lang w:eastAsia="zh-CN"/>
        </w:rPr>
        <w:lastRenderedPageBreak/>
        <w:t>第二十八条</w:t>
      </w:r>
      <w:r>
        <w:rPr>
          <w:rFonts w:hint="eastAsia"/>
          <w:lang w:eastAsia="zh-CN"/>
        </w:rPr>
        <w:t xml:space="preserve">  </w:t>
      </w:r>
      <w:r>
        <w:rPr>
          <w:rFonts w:hint="eastAsia"/>
          <w:lang w:eastAsia="zh-CN"/>
        </w:rPr>
        <w:t>所有立项课题应按本办法有关规定做好课题自我管理。课题负责人应按时、按质认真实施课题研究计划，进展情况应及时与所在单位科研管理部门、“市双百办”沟通，并接受检查。课题负责人所在单位负责课题的具体管理，应采取切实措施加强对课题研究过程的检查和督促，并保存从课题申请、立项、研究到结项全过程的有关资料。</w:t>
      </w:r>
    </w:p>
    <w:p w:rsidR="008E4539" w:rsidRDefault="008E4539" w:rsidP="008E4539">
      <w:pPr>
        <w:ind w:firstLine="0"/>
        <w:rPr>
          <w:lang w:eastAsia="zh-CN"/>
        </w:rPr>
      </w:pPr>
      <w:r>
        <w:rPr>
          <w:rFonts w:hint="eastAsia"/>
          <w:lang w:eastAsia="zh-CN"/>
        </w:rPr>
        <w:t>第二十九条</w:t>
      </w:r>
      <w:r>
        <w:rPr>
          <w:rFonts w:hint="eastAsia"/>
          <w:lang w:eastAsia="zh-CN"/>
        </w:rPr>
        <w:t xml:space="preserve">  </w:t>
      </w:r>
      <w:r>
        <w:rPr>
          <w:rFonts w:hint="eastAsia"/>
          <w:lang w:eastAsia="zh-CN"/>
        </w:rPr>
        <w:t>重点招标课题在立项后两个月内，召开重点招标课题开题论证会。重点论证以下内容：</w:t>
      </w:r>
      <w:r>
        <w:rPr>
          <w:rFonts w:hint="eastAsia"/>
          <w:lang w:eastAsia="zh-CN"/>
        </w:rPr>
        <w:t>1</w:t>
      </w:r>
      <w:r>
        <w:rPr>
          <w:rFonts w:hint="eastAsia"/>
          <w:lang w:eastAsia="zh-CN"/>
        </w:rPr>
        <w:t>、课题承担者对本课题研究领域的学术前沿把握准确，研究的基本思路和方法科学，观点明确且论证充分，具有创造性；</w:t>
      </w:r>
      <w:r>
        <w:rPr>
          <w:rFonts w:hint="eastAsia"/>
          <w:lang w:eastAsia="zh-CN"/>
        </w:rPr>
        <w:t>2</w:t>
      </w:r>
      <w:r>
        <w:rPr>
          <w:rFonts w:hint="eastAsia"/>
          <w:lang w:eastAsia="zh-CN"/>
        </w:rPr>
        <w:t>、课题组成员结构合理，预期成果形式和预计完成时间与申报表的课题设计、写作提纲基本相适应；</w:t>
      </w:r>
      <w:r>
        <w:rPr>
          <w:rFonts w:hint="eastAsia"/>
          <w:lang w:eastAsia="zh-CN"/>
        </w:rPr>
        <w:t>3</w:t>
      </w:r>
      <w:r>
        <w:rPr>
          <w:rFonts w:hint="eastAsia"/>
          <w:lang w:eastAsia="zh-CN"/>
        </w:rPr>
        <w:t>、初步研究成果对策建议的针对性和可操作性，课题研究预期有良好的社会效益或经济效益，成果有使用、推广的可能。在此之前，要求中标课题组基本完成课题的资料收集工作；框架结构初步完整，各章节主要观点清楚，脉络清晰，大致形成最终成果的雏形，能反映整个课题研究的基本概貌，且不少于</w:t>
      </w:r>
      <w:r>
        <w:rPr>
          <w:rFonts w:hint="eastAsia"/>
          <w:lang w:eastAsia="zh-CN"/>
        </w:rPr>
        <w:t>8000</w:t>
      </w:r>
      <w:r>
        <w:rPr>
          <w:rFonts w:hint="eastAsia"/>
          <w:lang w:eastAsia="zh-CN"/>
        </w:rPr>
        <w:t>字；另附课题推进计划表</w:t>
      </w:r>
      <w:r>
        <w:rPr>
          <w:rFonts w:hint="eastAsia"/>
          <w:lang w:eastAsia="zh-CN"/>
        </w:rPr>
        <w:t>1</w:t>
      </w:r>
      <w:r>
        <w:rPr>
          <w:rFonts w:hint="eastAsia"/>
          <w:lang w:eastAsia="zh-CN"/>
        </w:rPr>
        <w:t>份。</w:t>
      </w:r>
    </w:p>
    <w:p w:rsidR="008E4539" w:rsidRDefault="008E4539" w:rsidP="008E4539">
      <w:pPr>
        <w:ind w:firstLine="0"/>
        <w:rPr>
          <w:lang w:eastAsia="zh-CN"/>
        </w:rPr>
      </w:pPr>
      <w:r>
        <w:rPr>
          <w:rFonts w:hint="eastAsia"/>
          <w:lang w:eastAsia="zh-CN"/>
        </w:rPr>
        <w:t>第三十条</w:t>
      </w:r>
      <w:r>
        <w:rPr>
          <w:rFonts w:hint="eastAsia"/>
          <w:lang w:eastAsia="zh-CN"/>
        </w:rPr>
        <w:t xml:space="preserve"> </w:t>
      </w:r>
      <w:r>
        <w:rPr>
          <w:rFonts w:hint="eastAsia"/>
          <w:lang w:eastAsia="zh-CN"/>
        </w:rPr>
        <w:t>如无特别约定，课题自立项通知颁发之日起一年内结项。课题组确有正当理由，可以申请延期。但研究报告延期累计不得超过两次，延期期限累计不得超过半年。</w:t>
      </w:r>
    </w:p>
    <w:p w:rsidR="008E4539" w:rsidRDefault="008E4539" w:rsidP="008E4539">
      <w:pPr>
        <w:ind w:firstLine="0"/>
        <w:rPr>
          <w:lang w:eastAsia="zh-CN"/>
        </w:rPr>
      </w:pPr>
      <w:r>
        <w:rPr>
          <w:rFonts w:hint="eastAsia"/>
          <w:lang w:eastAsia="zh-CN"/>
        </w:rPr>
        <w:t>第三十一条</w:t>
      </w:r>
      <w:r>
        <w:rPr>
          <w:rFonts w:hint="eastAsia"/>
          <w:lang w:eastAsia="zh-CN"/>
        </w:rPr>
        <w:t xml:space="preserve"> </w:t>
      </w:r>
      <w:r>
        <w:rPr>
          <w:rFonts w:hint="eastAsia"/>
          <w:lang w:eastAsia="zh-CN"/>
        </w:rPr>
        <w:t>凡有下列情形之一者，须由课题负责人在限定期限内提交书面请示，由所在单位科研管理部门签署意见后，报“市双百办”审批：</w:t>
      </w:r>
    </w:p>
    <w:p w:rsidR="008E4539" w:rsidRDefault="008E4539" w:rsidP="008E4539">
      <w:pPr>
        <w:ind w:firstLine="0"/>
        <w:rPr>
          <w:lang w:eastAsia="zh-CN"/>
        </w:rPr>
      </w:pPr>
      <w:r>
        <w:rPr>
          <w:rFonts w:hint="eastAsia"/>
          <w:lang w:eastAsia="zh-CN"/>
        </w:rPr>
        <w:t>1</w:t>
      </w:r>
      <w:r>
        <w:rPr>
          <w:rFonts w:hint="eastAsia"/>
          <w:lang w:eastAsia="zh-CN"/>
        </w:rPr>
        <w:t>、变更课题负责人（召开评审会之前）；</w:t>
      </w:r>
    </w:p>
    <w:p w:rsidR="008E4539" w:rsidRDefault="008E4539" w:rsidP="008E4539">
      <w:pPr>
        <w:ind w:firstLine="0"/>
        <w:rPr>
          <w:lang w:eastAsia="zh-CN"/>
        </w:rPr>
      </w:pPr>
      <w:r>
        <w:rPr>
          <w:rFonts w:hint="eastAsia"/>
          <w:lang w:eastAsia="zh-CN"/>
        </w:rPr>
        <w:t>2</w:t>
      </w:r>
      <w:r>
        <w:rPr>
          <w:rFonts w:hint="eastAsia"/>
          <w:lang w:eastAsia="zh-CN"/>
        </w:rPr>
        <w:t>、改变课题名称，研究内容有重大调整（立项后三个月内）；</w:t>
      </w:r>
    </w:p>
    <w:p w:rsidR="008E4539" w:rsidRDefault="008E4539" w:rsidP="008E4539">
      <w:pPr>
        <w:ind w:firstLine="0"/>
        <w:rPr>
          <w:lang w:eastAsia="zh-CN"/>
        </w:rPr>
      </w:pPr>
      <w:r>
        <w:rPr>
          <w:rFonts w:hint="eastAsia"/>
          <w:lang w:eastAsia="zh-CN"/>
        </w:rPr>
        <w:t>3</w:t>
      </w:r>
      <w:r>
        <w:rPr>
          <w:rFonts w:hint="eastAsia"/>
          <w:lang w:eastAsia="zh-CN"/>
        </w:rPr>
        <w:t>、申请延期完成（立项后第六个月）；</w:t>
      </w:r>
    </w:p>
    <w:p w:rsidR="008E4539" w:rsidRDefault="008E4539" w:rsidP="008E4539">
      <w:pPr>
        <w:ind w:firstLine="0"/>
        <w:rPr>
          <w:lang w:eastAsia="zh-CN"/>
        </w:rPr>
      </w:pPr>
      <w:r>
        <w:rPr>
          <w:rFonts w:hint="eastAsia"/>
          <w:lang w:eastAsia="zh-CN"/>
        </w:rPr>
        <w:t>4</w:t>
      </w:r>
      <w:r>
        <w:rPr>
          <w:rFonts w:hint="eastAsia"/>
          <w:lang w:eastAsia="zh-CN"/>
        </w:rPr>
        <w:t>、一次评审未通过，申请第二次结项评审（第一次评审会后三个月内）；</w:t>
      </w:r>
    </w:p>
    <w:p w:rsidR="008E4539" w:rsidRDefault="008E4539" w:rsidP="008E4539">
      <w:pPr>
        <w:ind w:firstLine="0"/>
        <w:rPr>
          <w:lang w:eastAsia="zh-CN"/>
        </w:rPr>
      </w:pPr>
      <w:r>
        <w:rPr>
          <w:rFonts w:hint="eastAsia"/>
          <w:lang w:eastAsia="zh-CN"/>
        </w:rPr>
        <w:t>5</w:t>
      </w:r>
      <w:r>
        <w:rPr>
          <w:rFonts w:hint="eastAsia"/>
          <w:lang w:eastAsia="zh-CN"/>
        </w:rPr>
        <w:t>、其他重要事项的变更。</w:t>
      </w:r>
    </w:p>
    <w:p w:rsidR="008E4539" w:rsidRDefault="008E4539" w:rsidP="008E4539">
      <w:pPr>
        <w:ind w:firstLine="0"/>
        <w:rPr>
          <w:lang w:eastAsia="zh-CN"/>
        </w:rPr>
      </w:pPr>
      <w:r>
        <w:rPr>
          <w:rFonts w:hint="eastAsia"/>
          <w:lang w:eastAsia="zh-CN"/>
        </w:rPr>
        <w:t>第三十二条</w:t>
      </w:r>
      <w:r>
        <w:rPr>
          <w:rFonts w:hint="eastAsia"/>
          <w:lang w:eastAsia="zh-CN"/>
        </w:rPr>
        <w:t xml:space="preserve">  </w:t>
      </w:r>
      <w:r>
        <w:rPr>
          <w:rFonts w:hint="eastAsia"/>
          <w:lang w:eastAsia="zh-CN"/>
        </w:rPr>
        <w:t>在课题实施期间，凡有下列情形之一者，由“市双百办”撤销课题，并追回已拨资助经费：</w:t>
      </w:r>
    </w:p>
    <w:p w:rsidR="008E4539" w:rsidRDefault="008E4539" w:rsidP="008E4539">
      <w:pPr>
        <w:ind w:firstLine="0"/>
        <w:rPr>
          <w:lang w:eastAsia="zh-CN"/>
        </w:rPr>
      </w:pPr>
      <w:r>
        <w:rPr>
          <w:rFonts w:hint="eastAsia"/>
          <w:lang w:eastAsia="zh-CN"/>
        </w:rPr>
        <w:t>1</w:t>
      </w:r>
      <w:r>
        <w:rPr>
          <w:rFonts w:hint="eastAsia"/>
          <w:lang w:eastAsia="zh-CN"/>
        </w:rPr>
        <w:t>、研究成果有严重政治问题；</w:t>
      </w:r>
    </w:p>
    <w:p w:rsidR="008E4539" w:rsidRDefault="008E4539" w:rsidP="008E4539">
      <w:pPr>
        <w:ind w:firstLine="0"/>
        <w:rPr>
          <w:lang w:eastAsia="zh-CN"/>
        </w:rPr>
      </w:pPr>
      <w:r>
        <w:rPr>
          <w:rFonts w:hint="eastAsia"/>
          <w:lang w:eastAsia="zh-CN"/>
        </w:rPr>
        <w:t>2</w:t>
      </w:r>
      <w:r>
        <w:rPr>
          <w:rFonts w:hint="eastAsia"/>
          <w:lang w:eastAsia="zh-CN"/>
        </w:rPr>
        <w:t>、擅自更改研究内容和计划；</w:t>
      </w:r>
    </w:p>
    <w:p w:rsidR="008E4539" w:rsidRDefault="008E4539" w:rsidP="008E4539">
      <w:pPr>
        <w:ind w:firstLine="0"/>
        <w:rPr>
          <w:lang w:eastAsia="zh-CN"/>
        </w:rPr>
      </w:pPr>
      <w:r>
        <w:rPr>
          <w:rFonts w:hint="eastAsia"/>
          <w:lang w:eastAsia="zh-CN"/>
        </w:rPr>
        <w:t>3</w:t>
      </w:r>
      <w:r>
        <w:rPr>
          <w:rFonts w:hint="eastAsia"/>
          <w:lang w:eastAsia="zh-CN"/>
        </w:rPr>
        <w:t>、剽窃他人研究成果；</w:t>
      </w:r>
    </w:p>
    <w:p w:rsidR="008E4539" w:rsidRDefault="008E4539" w:rsidP="008E4539">
      <w:pPr>
        <w:ind w:firstLine="0"/>
        <w:rPr>
          <w:lang w:eastAsia="zh-CN"/>
        </w:rPr>
      </w:pPr>
      <w:r>
        <w:rPr>
          <w:rFonts w:hint="eastAsia"/>
          <w:lang w:eastAsia="zh-CN"/>
        </w:rPr>
        <w:lastRenderedPageBreak/>
        <w:t>4</w:t>
      </w:r>
      <w:r>
        <w:rPr>
          <w:rFonts w:hint="eastAsia"/>
          <w:lang w:eastAsia="zh-CN"/>
        </w:rPr>
        <w:t>、无故不完成研究任务；逾期不提交延期申请，或在延期时限和次数内仍不能完成研究任务的；</w:t>
      </w:r>
    </w:p>
    <w:p w:rsidR="008E4539" w:rsidRDefault="008E4539" w:rsidP="008E4539">
      <w:pPr>
        <w:ind w:firstLine="0"/>
        <w:rPr>
          <w:lang w:eastAsia="zh-CN"/>
        </w:rPr>
      </w:pPr>
      <w:r>
        <w:rPr>
          <w:rFonts w:hint="eastAsia"/>
          <w:lang w:eastAsia="zh-CN"/>
        </w:rPr>
        <w:t>5</w:t>
      </w:r>
      <w:r>
        <w:rPr>
          <w:rFonts w:hint="eastAsia"/>
          <w:lang w:eastAsia="zh-CN"/>
        </w:rPr>
        <w:t>、研究成果一次评审未通过，在规定期限内不能完成修改或两次评审未能通过的。</w:t>
      </w:r>
    </w:p>
    <w:p w:rsidR="008E4539" w:rsidRDefault="008E4539" w:rsidP="008E4539">
      <w:pPr>
        <w:ind w:firstLine="0"/>
        <w:rPr>
          <w:lang w:eastAsia="zh-CN"/>
        </w:rPr>
      </w:pPr>
      <w:r>
        <w:rPr>
          <w:rFonts w:hint="eastAsia"/>
          <w:lang w:eastAsia="zh-CN"/>
        </w:rPr>
        <w:t>撤销的课题向课题负责人所在单位通报，课题负责人自立项之日（含当年）起三年内不得申报市“双百调研工程”课题。</w:t>
      </w:r>
    </w:p>
    <w:p w:rsidR="008E4539" w:rsidRDefault="008E4539" w:rsidP="008E4539">
      <w:pPr>
        <w:ind w:firstLine="0"/>
        <w:rPr>
          <w:lang w:eastAsia="zh-CN"/>
        </w:rPr>
      </w:pPr>
      <w:r>
        <w:rPr>
          <w:rFonts w:hint="eastAsia"/>
          <w:lang w:eastAsia="zh-CN"/>
        </w:rPr>
        <w:t>第六章</w:t>
      </w:r>
      <w:r>
        <w:rPr>
          <w:rFonts w:hint="eastAsia"/>
          <w:lang w:eastAsia="zh-CN"/>
        </w:rPr>
        <w:t xml:space="preserve">  </w:t>
      </w:r>
      <w:r>
        <w:rPr>
          <w:rFonts w:hint="eastAsia"/>
          <w:lang w:eastAsia="zh-CN"/>
        </w:rPr>
        <w:t>研究成果的结项及应用</w:t>
      </w:r>
    </w:p>
    <w:p w:rsidR="008E4539" w:rsidRDefault="008E4539" w:rsidP="008E4539">
      <w:pPr>
        <w:ind w:firstLine="0"/>
        <w:rPr>
          <w:lang w:eastAsia="zh-CN"/>
        </w:rPr>
      </w:pPr>
      <w:r>
        <w:rPr>
          <w:rFonts w:hint="eastAsia"/>
          <w:lang w:eastAsia="zh-CN"/>
        </w:rPr>
        <w:t>第三十三条</w:t>
      </w:r>
      <w:r>
        <w:rPr>
          <w:rFonts w:hint="eastAsia"/>
          <w:lang w:eastAsia="zh-CN"/>
        </w:rPr>
        <w:t xml:space="preserve">  </w:t>
      </w:r>
      <w:r>
        <w:rPr>
          <w:rFonts w:hint="eastAsia"/>
          <w:lang w:eastAsia="zh-CN"/>
        </w:rPr>
        <w:t>凡立项的市“双百调研工程”课题，均应对其研究成果进行结项评审和验收。重点招标课题和调研课题的成果原则上要求以课题报告的形式结项，年度调研课题的字数原则上不低于</w:t>
      </w:r>
      <w:r>
        <w:rPr>
          <w:rFonts w:hint="eastAsia"/>
          <w:lang w:eastAsia="zh-CN"/>
        </w:rPr>
        <w:t>12000</w:t>
      </w:r>
      <w:r>
        <w:rPr>
          <w:rFonts w:hint="eastAsia"/>
          <w:lang w:eastAsia="zh-CN"/>
        </w:rPr>
        <w:t>字，其中对策建议部分内容不少于总字数的三分之一；重点招标课题的字数不低于</w:t>
      </w:r>
      <w:r>
        <w:rPr>
          <w:rFonts w:hint="eastAsia"/>
          <w:lang w:eastAsia="zh-CN"/>
        </w:rPr>
        <w:t>3</w:t>
      </w:r>
      <w:r>
        <w:rPr>
          <w:rFonts w:hint="eastAsia"/>
          <w:lang w:eastAsia="zh-CN"/>
        </w:rPr>
        <w:t>万字，其中对策建议部分内容不少于总字数的三分之一，附</w:t>
      </w:r>
      <w:r>
        <w:rPr>
          <w:rFonts w:hint="eastAsia"/>
          <w:lang w:eastAsia="zh-CN"/>
        </w:rPr>
        <w:t>8000</w:t>
      </w:r>
      <w:r>
        <w:rPr>
          <w:rFonts w:hint="eastAsia"/>
          <w:lang w:eastAsia="zh-CN"/>
        </w:rPr>
        <w:t>字研究摘要和</w:t>
      </w:r>
      <w:r>
        <w:rPr>
          <w:rFonts w:hint="eastAsia"/>
          <w:lang w:eastAsia="zh-CN"/>
        </w:rPr>
        <w:t>800</w:t>
      </w:r>
      <w:r>
        <w:rPr>
          <w:rFonts w:hint="eastAsia"/>
          <w:lang w:eastAsia="zh-CN"/>
        </w:rPr>
        <w:t>字以内的内容摘要。</w:t>
      </w:r>
    </w:p>
    <w:p w:rsidR="008E4539" w:rsidRDefault="008E4539" w:rsidP="008E4539">
      <w:pPr>
        <w:ind w:firstLine="0"/>
        <w:rPr>
          <w:lang w:eastAsia="zh-CN"/>
        </w:rPr>
      </w:pPr>
      <w:r>
        <w:rPr>
          <w:rFonts w:hint="eastAsia"/>
          <w:lang w:eastAsia="zh-CN"/>
        </w:rPr>
        <w:t>第三十四条</w:t>
      </w:r>
      <w:r>
        <w:rPr>
          <w:rFonts w:hint="eastAsia"/>
          <w:lang w:eastAsia="zh-CN"/>
        </w:rPr>
        <w:t xml:space="preserve">  </w:t>
      </w:r>
      <w:r>
        <w:rPr>
          <w:rFonts w:hint="eastAsia"/>
          <w:lang w:eastAsia="zh-CN"/>
        </w:rPr>
        <w:t>课题研究完成后，课题负责人应及时进行总结，提交结题申请报告，报告应包括课题研究计划执行情况，在课题研究过程中开展的学术活动等；并报送评审所需成果的全套资料。</w:t>
      </w:r>
    </w:p>
    <w:p w:rsidR="008E4539" w:rsidRDefault="008E4539" w:rsidP="008E4539">
      <w:pPr>
        <w:ind w:firstLine="0"/>
        <w:rPr>
          <w:lang w:eastAsia="zh-CN"/>
        </w:rPr>
      </w:pPr>
      <w:r>
        <w:rPr>
          <w:rFonts w:hint="eastAsia"/>
          <w:lang w:eastAsia="zh-CN"/>
        </w:rPr>
        <w:t>重点招标课题报送以下资料：装订成册的课题报告一式</w:t>
      </w:r>
      <w:r>
        <w:rPr>
          <w:rFonts w:hint="eastAsia"/>
          <w:lang w:eastAsia="zh-CN"/>
        </w:rPr>
        <w:t>10</w:t>
      </w:r>
      <w:r>
        <w:rPr>
          <w:rFonts w:hint="eastAsia"/>
          <w:lang w:eastAsia="zh-CN"/>
        </w:rPr>
        <w:t>份，电子版</w:t>
      </w:r>
      <w:r>
        <w:rPr>
          <w:rFonts w:hint="eastAsia"/>
          <w:lang w:eastAsia="zh-CN"/>
        </w:rPr>
        <w:t>1</w:t>
      </w:r>
      <w:r>
        <w:rPr>
          <w:rFonts w:hint="eastAsia"/>
          <w:lang w:eastAsia="zh-CN"/>
        </w:rPr>
        <w:t>份；</w:t>
      </w:r>
      <w:r>
        <w:rPr>
          <w:rFonts w:hint="eastAsia"/>
          <w:lang w:eastAsia="zh-CN"/>
        </w:rPr>
        <w:t>8000</w:t>
      </w:r>
      <w:r>
        <w:rPr>
          <w:rFonts w:hint="eastAsia"/>
          <w:lang w:eastAsia="zh-CN"/>
        </w:rPr>
        <w:t>字的摘要稿一式</w:t>
      </w:r>
      <w:r>
        <w:rPr>
          <w:rFonts w:hint="eastAsia"/>
          <w:lang w:eastAsia="zh-CN"/>
        </w:rPr>
        <w:t>10</w:t>
      </w:r>
      <w:r>
        <w:rPr>
          <w:rFonts w:hint="eastAsia"/>
          <w:lang w:eastAsia="zh-CN"/>
        </w:rPr>
        <w:t>份，电子版一份。</w:t>
      </w:r>
    </w:p>
    <w:p w:rsidR="008E4539" w:rsidRDefault="008E4539" w:rsidP="008E4539">
      <w:pPr>
        <w:ind w:firstLine="0"/>
        <w:rPr>
          <w:lang w:eastAsia="zh-CN"/>
        </w:rPr>
      </w:pPr>
      <w:r>
        <w:rPr>
          <w:rFonts w:hint="eastAsia"/>
          <w:lang w:eastAsia="zh-CN"/>
        </w:rPr>
        <w:t>年度调研课题报送以下资料：打印成果</w:t>
      </w:r>
      <w:r>
        <w:rPr>
          <w:rFonts w:hint="eastAsia"/>
          <w:lang w:eastAsia="zh-CN"/>
        </w:rPr>
        <w:t>4</w:t>
      </w:r>
      <w:r>
        <w:rPr>
          <w:rFonts w:hint="eastAsia"/>
          <w:lang w:eastAsia="zh-CN"/>
        </w:rPr>
        <w:t>份；附</w:t>
      </w:r>
      <w:r>
        <w:rPr>
          <w:rFonts w:hint="eastAsia"/>
          <w:lang w:eastAsia="zh-CN"/>
        </w:rPr>
        <w:t>400</w:t>
      </w:r>
      <w:r>
        <w:rPr>
          <w:rFonts w:hint="eastAsia"/>
          <w:lang w:eastAsia="zh-CN"/>
        </w:rPr>
        <w:t>字以内的内容摘要；课题成果字数超过</w:t>
      </w:r>
      <w:r>
        <w:rPr>
          <w:rFonts w:hint="eastAsia"/>
          <w:lang w:eastAsia="zh-CN"/>
        </w:rPr>
        <w:t>12000</w:t>
      </w:r>
      <w:r>
        <w:rPr>
          <w:rFonts w:hint="eastAsia"/>
          <w:lang w:eastAsia="zh-CN"/>
        </w:rPr>
        <w:t>字的，须提交</w:t>
      </w:r>
      <w:r>
        <w:rPr>
          <w:rFonts w:hint="eastAsia"/>
          <w:lang w:eastAsia="zh-CN"/>
        </w:rPr>
        <w:t>8000-12000</w:t>
      </w:r>
      <w:r>
        <w:rPr>
          <w:rFonts w:hint="eastAsia"/>
          <w:lang w:eastAsia="zh-CN"/>
        </w:rPr>
        <w:t>字的压缩稿</w:t>
      </w:r>
      <w:r>
        <w:rPr>
          <w:rFonts w:hint="eastAsia"/>
          <w:lang w:eastAsia="zh-CN"/>
        </w:rPr>
        <w:t>4</w:t>
      </w:r>
      <w:r>
        <w:rPr>
          <w:rFonts w:hint="eastAsia"/>
          <w:lang w:eastAsia="zh-CN"/>
        </w:rPr>
        <w:t>份，压缩稿与成果完稿一同参加评审。</w:t>
      </w:r>
      <w:r>
        <w:rPr>
          <w:rFonts w:hint="eastAsia"/>
          <w:lang w:eastAsia="zh-CN"/>
        </w:rPr>
        <w:t xml:space="preserve"> </w:t>
      </w:r>
    </w:p>
    <w:p w:rsidR="008E4539" w:rsidRDefault="008E4539" w:rsidP="008E4539">
      <w:pPr>
        <w:ind w:firstLine="0"/>
        <w:rPr>
          <w:lang w:eastAsia="zh-CN"/>
        </w:rPr>
      </w:pPr>
      <w:r>
        <w:rPr>
          <w:rFonts w:hint="eastAsia"/>
          <w:lang w:eastAsia="zh-CN"/>
        </w:rPr>
        <w:t>第三十五条</w:t>
      </w:r>
      <w:r>
        <w:rPr>
          <w:rFonts w:hint="eastAsia"/>
          <w:lang w:eastAsia="zh-CN"/>
        </w:rPr>
        <w:t xml:space="preserve">  </w:t>
      </w:r>
      <w:r>
        <w:rPr>
          <w:rFonts w:hint="eastAsia"/>
          <w:lang w:eastAsia="zh-CN"/>
        </w:rPr>
        <w:t>结项评审原则上以会议形式进行。由“市双百办”负责组织成立结项评审专家组，专家组成员的要求参照第十三条执行。重点招标课题专家组成员不少于</w:t>
      </w:r>
      <w:r>
        <w:rPr>
          <w:rFonts w:hint="eastAsia"/>
          <w:lang w:eastAsia="zh-CN"/>
        </w:rPr>
        <w:t>5</w:t>
      </w:r>
      <w:r>
        <w:rPr>
          <w:rFonts w:hint="eastAsia"/>
          <w:lang w:eastAsia="zh-CN"/>
        </w:rPr>
        <w:t>人，年度调研课题专家组成员不少于</w:t>
      </w:r>
      <w:r>
        <w:rPr>
          <w:rFonts w:hint="eastAsia"/>
          <w:lang w:eastAsia="zh-CN"/>
        </w:rPr>
        <w:t>3</w:t>
      </w:r>
      <w:r>
        <w:rPr>
          <w:rFonts w:hint="eastAsia"/>
          <w:lang w:eastAsia="zh-CN"/>
        </w:rPr>
        <w:t>人。课题组成员不得参加所参与课题的结项评审专家组。</w:t>
      </w:r>
    </w:p>
    <w:p w:rsidR="008E4539" w:rsidRDefault="008E4539" w:rsidP="008E4539">
      <w:pPr>
        <w:ind w:firstLine="0"/>
        <w:rPr>
          <w:lang w:eastAsia="zh-CN"/>
        </w:rPr>
      </w:pPr>
      <w:r>
        <w:rPr>
          <w:rFonts w:hint="eastAsia"/>
          <w:lang w:eastAsia="zh-CN"/>
        </w:rPr>
        <w:t>第三十六条</w:t>
      </w:r>
      <w:r>
        <w:rPr>
          <w:rFonts w:hint="eastAsia"/>
          <w:lang w:eastAsia="zh-CN"/>
        </w:rPr>
        <w:t xml:space="preserve">  </w:t>
      </w:r>
      <w:r>
        <w:rPr>
          <w:rFonts w:hint="eastAsia"/>
          <w:lang w:eastAsia="zh-CN"/>
        </w:rPr>
        <w:t>结项评审的一般标准和内容：课题实施是否达到了课题申请书中有关成果的设计要求；考查和衡量调研成果（含压缩稿）的创新性，研究资料和数据的完备性与准确性，调研方法的科学性，对策建议的可行性，研究难度及应用价值等。</w:t>
      </w:r>
    </w:p>
    <w:p w:rsidR="008E4539" w:rsidRDefault="008E4539" w:rsidP="008E4539">
      <w:pPr>
        <w:ind w:firstLine="0"/>
        <w:rPr>
          <w:lang w:eastAsia="zh-CN"/>
        </w:rPr>
      </w:pPr>
      <w:r>
        <w:rPr>
          <w:rFonts w:hint="eastAsia"/>
          <w:lang w:eastAsia="zh-CN"/>
        </w:rPr>
        <w:lastRenderedPageBreak/>
        <w:t>第三十七条</w:t>
      </w:r>
      <w:r>
        <w:rPr>
          <w:rFonts w:hint="eastAsia"/>
          <w:lang w:eastAsia="zh-CN"/>
        </w:rPr>
        <w:t xml:space="preserve">  </w:t>
      </w:r>
      <w:r>
        <w:rPr>
          <w:rFonts w:hint="eastAsia"/>
          <w:lang w:eastAsia="zh-CN"/>
        </w:rPr>
        <w:t>评审会的主要程序是：</w:t>
      </w:r>
      <w:r>
        <w:rPr>
          <w:rFonts w:hint="eastAsia"/>
          <w:lang w:eastAsia="zh-CN"/>
        </w:rPr>
        <w:t>1</w:t>
      </w:r>
      <w:r>
        <w:rPr>
          <w:rFonts w:hint="eastAsia"/>
          <w:lang w:eastAsia="zh-CN"/>
        </w:rPr>
        <w:t>、课题组负责人对课题成果进行陈述与答辩；</w:t>
      </w:r>
      <w:r>
        <w:rPr>
          <w:rFonts w:hint="eastAsia"/>
          <w:lang w:eastAsia="zh-CN"/>
        </w:rPr>
        <w:t>2</w:t>
      </w:r>
      <w:r>
        <w:rPr>
          <w:rFonts w:hint="eastAsia"/>
          <w:lang w:eastAsia="zh-CN"/>
        </w:rPr>
        <w:t>、专家评审；</w:t>
      </w:r>
      <w:r>
        <w:rPr>
          <w:rFonts w:hint="eastAsia"/>
          <w:lang w:eastAsia="zh-CN"/>
        </w:rPr>
        <w:t>3</w:t>
      </w:r>
      <w:r>
        <w:rPr>
          <w:rFonts w:hint="eastAsia"/>
          <w:lang w:eastAsia="zh-CN"/>
        </w:rPr>
        <w:t>、向课题组负责人反馈评审意见；</w:t>
      </w:r>
      <w:r>
        <w:rPr>
          <w:rFonts w:hint="eastAsia"/>
          <w:lang w:eastAsia="zh-CN"/>
        </w:rPr>
        <w:t>4</w:t>
      </w:r>
      <w:r>
        <w:rPr>
          <w:rFonts w:hint="eastAsia"/>
          <w:lang w:eastAsia="zh-CN"/>
        </w:rPr>
        <w:t>、提出书面评审意见。</w:t>
      </w:r>
    </w:p>
    <w:p w:rsidR="008E4539" w:rsidRDefault="008E4539" w:rsidP="008E4539">
      <w:pPr>
        <w:ind w:firstLine="0"/>
        <w:rPr>
          <w:lang w:eastAsia="zh-CN"/>
        </w:rPr>
      </w:pPr>
      <w:r>
        <w:rPr>
          <w:rFonts w:hint="eastAsia"/>
          <w:lang w:eastAsia="zh-CN"/>
        </w:rPr>
        <w:t>结项评审课题应获到会三分之二以上专家通过方可结项。参加结项评审的专家应填写《青岛市“双百调研工程”课题结项评审专家意见》；评审组长应在归纳评审组成员意见的基础上，提出综合性评审意见，填写《青岛市“双百调研工程”课题结项评审专家组意见》。评审意见应科学、客观、公正、准确。</w:t>
      </w:r>
    </w:p>
    <w:p w:rsidR="008E4539" w:rsidRDefault="008E4539" w:rsidP="008E4539">
      <w:pPr>
        <w:ind w:firstLine="0"/>
        <w:rPr>
          <w:lang w:eastAsia="zh-CN"/>
        </w:rPr>
      </w:pPr>
      <w:r>
        <w:rPr>
          <w:rFonts w:hint="eastAsia"/>
          <w:lang w:eastAsia="zh-CN"/>
        </w:rPr>
        <w:t>第三十八条</w:t>
      </w:r>
      <w:r>
        <w:rPr>
          <w:rFonts w:hint="eastAsia"/>
          <w:lang w:eastAsia="zh-CN"/>
        </w:rPr>
        <w:t xml:space="preserve">  </w:t>
      </w:r>
      <w:r>
        <w:rPr>
          <w:rFonts w:hint="eastAsia"/>
          <w:lang w:eastAsia="zh-CN"/>
        </w:rPr>
        <w:t>结项评审应向评审专家组成员支付评审劳务费。</w:t>
      </w:r>
    </w:p>
    <w:p w:rsidR="008E4539" w:rsidRDefault="008E4539" w:rsidP="008E4539">
      <w:pPr>
        <w:ind w:firstLine="0"/>
        <w:rPr>
          <w:lang w:eastAsia="zh-CN"/>
        </w:rPr>
      </w:pPr>
      <w:r>
        <w:rPr>
          <w:rFonts w:hint="eastAsia"/>
          <w:lang w:eastAsia="zh-CN"/>
        </w:rPr>
        <w:t>第三十九条</w:t>
      </w:r>
      <w:r>
        <w:rPr>
          <w:rFonts w:hint="eastAsia"/>
          <w:lang w:eastAsia="zh-CN"/>
        </w:rPr>
        <w:t xml:space="preserve">  </w:t>
      </w:r>
      <w:r>
        <w:rPr>
          <w:rFonts w:hint="eastAsia"/>
          <w:lang w:eastAsia="zh-CN"/>
        </w:rPr>
        <w:t>课题通过结项评审后仍需要修改的，课题组在</w:t>
      </w:r>
      <w:r>
        <w:rPr>
          <w:rFonts w:hint="eastAsia"/>
          <w:lang w:eastAsia="zh-CN"/>
        </w:rPr>
        <w:t>20</w:t>
      </w:r>
      <w:r>
        <w:rPr>
          <w:rFonts w:hint="eastAsia"/>
          <w:lang w:eastAsia="zh-CN"/>
        </w:rPr>
        <w:t>日内重新报送相关材料。重点招标课题报送以下材料：装订成册的课题报告一式</w:t>
      </w:r>
      <w:r>
        <w:rPr>
          <w:rFonts w:hint="eastAsia"/>
          <w:lang w:eastAsia="zh-CN"/>
        </w:rPr>
        <w:t>4</w:t>
      </w:r>
      <w:r>
        <w:rPr>
          <w:rFonts w:hint="eastAsia"/>
          <w:lang w:eastAsia="zh-CN"/>
        </w:rPr>
        <w:t>份，电子版</w:t>
      </w:r>
      <w:r>
        <w:rPr>
          <w:rFonts w:hint="eastAsia"/>
          <w:lang w:eastAsia="zh-CN"/>
        </w:rPr>
        <w:t>1</w:t>
      </w:r>
      <w:r>
        <w:rPr>
          <w:rFonts w:hint="eastAsia"/>
          <w:lang w:eastAsia="zh-CN"/>
        </w:rPr>
        <w:t>份；</w:t>
      </w:r>
      <w:r>
        <w:rPr>
          <w:rFonts w:hint="eastAsia"/>
          <w:lang w:eastAsia="zh-CN"/>
        </w:rPr>
        <w:t>8000</w:t>
      </w:r>
      <w:r>
        <w:rPr>
          <w:rFonts w:hint="eastAsia"/>
          <w:lang w:eastAsia="zh-CN"/>
        </w:rPr>
        <w:t>字的摘要稿一式</w:t>
      </w:r>
      <w:r>
        <w:rPr>
          <w:rFonts w:hint="eastAsia"/>
          <w:lang w:eastAsia="zh-CN"/>
        </w:rPr>
        <w:t>2</w:t>
      </w:r>
      <w:r>
        <w:rPr>
          <w:rFonts w:hint="eastAsia"/>
          <w:lang w:eastAsia="zh-CN"/>
        </w:rPr>
        <w:t>份，电子版</w:t>
      </w:r>
      <w:r>
        <w:rPr>
          <w:rFonts w:hint="eastAsia"/>
          <w:lang w:eastAsia="zh-CN"/>
        </w:rPr>
        <w:t>1</w:t>
      </w:r>
      <w:r>
        <w:rPr>
          <w:rFonts w:hint="eastAsia"/>
          <w:lang w:eastAsia="zh-CN"/>
        </w:rPr>
        <w:t>份；调研课题报送以下材料：修改后的课题报告（包括压缩稿）一式</w:t>
      </w:r>
      <w:r>
        <w:rPr>
          <w:rFonts w:hint="eastAsia"/>
          <w:lang w:eastAsia="zh-CN"/>
        </w:rPr>
        <w:t>2</w:t>
      </w:r>
      <w:r>
        <w:rPr>
          <w:rFonts w:hint="eastAsia"/>
          <w:lang w:eastAsia="zh-CN"/>
        </w:rPr>
        <w:t>份、电子版</w:t>
      </w:r>
      <w:r>
        <w:rPr>
          <w:rFonts w:hint="eastAsia"/>
          <w:lang w:eastAsia="zh-CN"/>
        </w:rPr>
        <w:t>1</w:t>
      </w:r>
      <w:r>
        <w:rPr>
          <w:rFonts w:hint="eastAsia"/>
          <w:lang w:eastAsia="zh-CN"/>
        </w:rPr>
        <w:t>份，附</w:t>
      </w:r>
      <w:r>
        <w:rPr>
          <w:rFonts w:hint="eastAsia"/>
          <w:lang w:eastAsia="zh-CN"/>
        </w:rPr>
        <w:t>400</w:t>
      </w:r>
      <w:r>
        <w:rPr>
          <w:rFonts w:hint="eastAsia"/>
          <w:lang w:eastAsia="zh-CN"/>
        </w:rPr>
        <w:t>字以内的内容摘要。</w:t>
      </w:r>
    </w:p>
    <w:p w:rsidR="008E4539" w:rsidRDefault="008E4539" w:rsidP="008E4539">
      <w:pPr>
        <w:ind w:firstLine="0"/>
        <w:rPr>
          <w:lang w:eastAsia="zh-CN"/>
        </w:rPr>
      </w:pPr>
      <w:r>
        <w:rPr>
          <w:rFonts w:hint="eastAsia"/>
          <w:lang w:eastAsia="zh-CN"/>
        </w:rPr>
        <w:t>第四十条</w:t>
      </w:r>
      <w:r>
        <w:rPr>
          <w:rFonts w:hint="eastAsia"/>
          <w:lang w:eastAsia="zh-CN"/>
        </w:rPr>
        <w:t xml:space="preserve">  </w:t>
      </w:r>
      <w:r>
        <w:rPr>
          <w:rFonts w:hint="eastAsia"/>
          <w:lang w:eastAsia="zh-CN"/>
        </w:rPr>
        <w:t>对未通过结项评审的调研课题，课题负责人应在三个月内根据评审意见，对课题进行补充与修改，并报送相关材料，重新申请结项评审。如三个月内未能修改完成或再次评审仍未能通过，参照第三十二条执行。</w:t>
      </w:r>
    </w:p>
    <w:p w:rsidR="008E4539" w:rsidRDefault="008E4539" w:rsidP="008E4539">
      <w:pPr>
        <w:ind w:firstLine="0"/>
        <w:rPr>
          <w:lang w:eastAsia="zh-CN"/>
        </w:rPr>
      </w:pPr>
      <w:r>
        <w:rPr>
          <w:rFonts w:hint="eastAsia"/>
          <w:lang w:eastAsia="zh-CN"/>
        </w:rPr>
        <w:t>第四十一条</w:t>
      </w:r>
      <w:r>
        <w:rPr>
          <w:rFonts w:hint="eastAsia"/>
          <w:lang w:eastAsia="zh-CN"/>
        </w:rPr>
        <w:t xml:space="preserve">  </w:t>
      </w:r>
      <w:r>
        <w:rPr>
          <w:rFonts w:hint="eastAsia"/>
          <w:lang w:eastAsia="zh-CN"/>
        </w:rPr>
        <w:t>“市双百办”最终批准课题结项，并行文通知。通过结项评审的课题，“市双百办”以《研究报告与决策建议》形式报市委、市人大常委会、市政府、市政协、市纪委和有关部门领导参阅。“市双百办”对当年结项的课题择优收录出版《青岛市经济社会发展研究报告》，被收录课题的课题组须配合相关工作。</w:t>
      </w:r>
    </w:p>
    <w:p w:rsidR="008E4539" w:rsidRDefault="008E4539" w:rsidP="008E4539">
      <w:pPr>
        <w:ind w:firstLine="0"/>
        <w:rPr>
          <w:lang w:eastAsia="zh-CN"/>
        </w:rPr>
      </w:pPr>
      <w:r>
        <w:rPr>
          <w:rFonts w:hint="eastAsia"/>
          <w:lang w:eastAsia="zh-CN"/>
        </w:rPr>
        <w:t>第四十二条</w:t>
      </w:r>
      <w:r>
        <w:rPr>
          <w:rFonts w:hint="eastAsia"/>
          <w:lang w:eastAsia="zh-CN"/>
        </w:rPr>
        <w:t xml:space="preserve">  </w:t>
      </w:r>
      <w:r>
        <w:rPr>
          <w:rFonts w:hint="eastAsia"/>
          <w:lang w:eastAsia="zh-CN"/>
        </w:rPr>
        <w:t>课题完成单位对课题成果的发表、出版和决策应用等情况，有义务向“市双百办”提供相应的证明材料。“市双百办”对调研课题成果有优先使用权，并与课题负责人共同拥有知识产权。</w:t>
      </w:r>
    </w:p>
    <w:p w:rsidR="008E4539" w:rsidRDefault="008E4539" w:rsidP="008E4539">
      <w:pPr>
        <w:ind w:firstLine="0"/>
        <w:rPr>
          <w:lang w:eastAsia="zh-CN"/>
        </w:rPr>
      </w:pPr>
      <w:r>
        <w:rPr>
          <w:rFonts w:hint="eastAsia"/>
          <w:lang w:eastAsia="zh-CN"/>
        </w:rPr>
        <w:t>第七章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8E4539" w:rsidRDefault="008E4539" w:rsidP="008E4539">
      <w:pPr>
        <w:ind w:firstLine="0"/>
        <w:rPr>
          <w:lang w:eastAsia="zh-CN"/>
        </w:rPr>
      </w:pPr>
      <w:r>
        <w:rPr>
          <w:rFonts w:hint="eastAsia"/>
          <w:lang w:eastAsia="zh-CN"/>
        </w:rPr>
        <w:t>第四十三条</w:t>
      </w:r>
      <w:r>
        <w:rPr>
          <w:rFonts w:hint="eastAsia"/>
          <w:lang w:eastAsia="zh-CN"/>
        </w:rPr>
        <w:t xml:space="preserve">  </w:t>
      </w:r>
      <w:r>
        <w:rPr>
          <w:rFonts w:hint="eastAsia"/>
          <w:lang w:eastAsia="zh-CN"/>
        </w:rPr>
        <w:t>本《办法》自公布之日起实施。未尽事项将另行研究制定具体办法和措施或根据实际情况予以研究解决。</w:t>
      </w:r>
    </w:p>
    <w:p w:rsidR="008E4539" w:rsidRDefault="008E4539" w:rsidP="008E4539">
      <w:pPr>
        <w:ind w:firstLine="0"/>
        <w:rPr>
          <w:lang w:eastAsia="zh-CN"/>
        </w:rPr>
      </w:pPr>
      <w:r>
        <w:rPr>
          <w:rFonts w:hint="eastAsia"/>
          <w:lang w:eastAsia="zh-CN"/>
        </w:rPr>
        <w:t>本《办法》由“市双百办”负责解释。</w:t>
      </w:r>
    </w:p>
    <w:p w:rsidR="008E4539" w:rsidRDefault="008E4539" w:rsidP="0070425C">
      <w:pPr>
        <w:ind w:firstLine="0"/>
        <w:rPr>
          <w:lang w:eastAsia="zh-CN"/>
        </w:rPr>
        <w:sectPr w:rsidR="008E4539" w:rsidSect="006074AA">
          <w:pgSz w:w="11906" w:h="16838"/>
          <w:pgMar w:top="1440" w:right="1800" w:bottom="1440" w:left="1800" w:header="851" w:footer="992" w:gutter="0"/>
          <w:cols w:space="425"/>
          <w:docGrid w:type="lines" w:linePitch="312"/>
        </w:sectPr>
      </w:pPr>
    </w:p>
    <w:p w:rsidR="003C76C7" w:rsidRDefault="003C76C7" w:rsidP="003C76C7">
      <w:pPr>
        <w:pStyle w:val="3"/>
        <w:rPr>
          <w:lang w:eastAsia="zh-CN"/>
        </w:rPr>
      </w:pPr>
      <w:bookmarkStart w:id="120" w:name="_Toc80862426"/>
      <w:r>
        <w:rPr>
          <w:rFonts w:hint="eastAsia"/>
          <w:lang w:eastAsia="zh-CN"/>
        </w:rPr>
        <w:lastRenderedPageBreak/>
        <w:t>青岛市科学技术局市重点实验室建设与运行管理办法</w:t>
      </w:r>
      <w:bookmarkEnd w:id="120"/>
    </w:p>
    <w:p w:rsidR="003C76C7" w:rsidRDefault="003C76C7" w:rsidP="003C76C7">
      <w:pPr>
        <w:ind w:firstLine="0"/>
        <w:rPr>
          <w:lang w:eastAsia="zh-CN"/>
        </w:rPr>
      </w:pPr>
      <w:r>
        <w:rPr>
          <w:rFonts w:hint="eastAsia"/>
          <w:lang w:eastAsia="zh-CN"/>
        </w:rPr>
        <w:t>青科字</w:t>
      </w:r>
      <w:r>
        <w:rPr>
          <w:rFonts w:hint="eastAsia"/>
          <w:lang w:eastAsia="zh-CN"/>
        </w:rPr>
        <w:t>[201</w:t>
      </w:r>
      <w:r w:rsidR="00D25137">
        <w:rPr>
          <w:rFonts w:hint="eastAsia"/>
          <w:lang w:eastAsia="zh-CN"/>
        </w:rPr>
        <w:t>6</w:t>
      </w:r>
      <w:r>
        <w:rPr>
          <w:rFonts w:hint="eastAsia"/>
          <w:lang w:eastAsia="zh-CN"/>
        </w:rPr>
        <w:t>]</w:t>
      </w:r>
      <w:r w:rsidR="00D25137">
        <w:rPr>
          <w:rFonts w:hint="eastAsia"/>
          <w:lang w:eastAsia="zh-CN"/>
        </w:rPr>
        <w:t>5</w:t>
      </w:r>
      <w:r>
        <w:rPr>
          <w:rFonts w:hint="eastAsia"/>
          <w:lang w:eastAsia="zh-CN"/>
        </w:rPr>
        <w:t>号</w:t>
      </w:r>
    </w:p>
    <w:p w:rsidR="00D25137" w:rsidRDefault="00D25137" w:rsidP="00D25137">
      <w:pPr>
        <w:ind w:firstLineChars="200" w:firstLine="480"/>
        <w:rPr>
          <w:lang w:eastAsia="zh-CN"/>
        </w:rPr>
      </w:pPr>
      <w:r>
        <w:rPr>
          <w:rFonts w:hint="eastAsia"/>
          <w:lang w:eastAsia="zh-CN"/>
        </w:rPr>
        <w:t>第一章</w:t>
      </w:r>
      <w:r>
        <w:rPr>
          <w:rFonts w:hint="eastAsia"/>
          <w:lang w:eastAsia="zh-CN"/>
        </w:rPr>
        <w:t xml:space="preserve">  </w:t>
      </w:r>
      <w:r>
        <w:rPr>
          <w:rFonts w:hint="eastAsia"/>
          <w:lang w:eastAsia="zh-CN"/>
        </w:rPr>
        <w:t>总则</w:t>
      </w:r>
    </w:p>
    <w:p w:rsidR="00D25137" w:rsidRDefault="00D25137" w:rsidP="00D25137">
      <w:pPr>
        <w:ind w:firstLineChars="200" w:firstLine="480"/>
        <w:rPr>
          <w:lang w:eastAsia="zh-CN"/>
        </w:rPr>
      </w:pPr>
      <w:r>
        <w:rPr>
          <w:rFonts w:hint="eastAsia"/>
          <w:lang w:eastAsia="zh-CN"/>
        </w:rPr>
        <w:t>第一条</w:t>
      </w:r>
      <w:r>
        <w:rPr>
          <w:rFonts w:hint="eastAsia"/>
          <w:lang w:eastAsia="zh-CN"/>
        </w:rPr>
        <w:t xml:space="preserve">  </w:t>
      </w:r>
      <w:r>
        <w:rPr>
          <w:rFonts w:hint="eastAsia"/>
          <w:lang w:eastAsia="zh-CN"/>
        </w:rPr>
        <w:t>为规范和加强青岛市重点实验室建设和运行管理，根据科技部《国家重点实验室建设与运行管理办法》（国科发基〔</w:t>
      </w:r>
      <w:r>
        <w:rPr>
          <w:rFonts w:hint="eastAsia"/>
          <w:lang w:eastAsia="zh-CN"/>
        </w:rPr>
        <w:t>2008</w:t>
      </w:r>
      <w:r>
        <w:rPr>
          <w:rFonts w:hint="eastAsia"/>
          <w:lang w:eastAsia="zh-CN"/>
        </w:rPr>
        <w:t>〕</w:t>
      </w:r>
      <w:r>
        <w:rPr>
          <w:rFonts w:hint="eastAsia"/>
          <w:lang w:eastAsia="zh-CN"/>
        </w:rPr>
        <w:t>539</w:t>
      </w:r>
      <w:r>
        <w:rPr>
          <w:rFonts w:hint="eastAsia"/>
          <w:lang w:eastAsia="zh-CN"/>
        </w:rPr>
        <w:t>号）、《依托企业建设国家重点实验室管理暂行办法》（国科发基〔</w:t>
      </w:r>
      <w:r>
        <w:rPr>
          <w:rFonts w:hint="eastAsia"/>
          <w:lang w:eastAsia="zh-CN"/>
        </w:rPr>
        <w:t>2012</w:t>
      </w:r>
      <w:r>
        <w:rPr>
          <w:rFonts w:hint="eastAsia"/>
          <w:lang w:eastAsia="zh-CN"/>
        </w:rPr>
        <w:t>〕</w:t>
      </w:r>
      <w:r>
        <w:rPr>
          <w:rFonts w:hint="eastAsia"/>
          <w:lang w:eastAsia="zh-CN"/>
        </w:rPr>
        <w:t>716</w:t>
      </w:r>
      <w:r>
        <w:rPr>
          <w:rFonts w:hint="eastAsia"/>
          <w:lang w:eastAsia="zh-CN"/>
        </w:rPr>
        <w:t>号）以及山东省科技厅、财政厅《关于改进和加强山东省级重点实验室建设的意见》（鲁科字〔</w:t>
      </w:r>
      <w:r>
        <w:rPr>
          <w:rFonts w:hint="eastAsia"/>
          <w:lang w:eastAsia="zh-CN"/>
        </w:rPr>
        <w:t>2014</w:t>
      </w:r>
      <w:r>
        <w:rPr>
          <w:rFonts w:hint="eastAsia"/>
          <w:lang w:eastAsia="zh-CN"/>
        </w:rPr>
        <w:t>〕</w:t>
      </w:r>
      <w:r>
        <w:rPr>
          <w:rFonts w:hint="eastAsia"/>
          <w:lang w:eastAsia="zh-CN"/>
        </w:rPr>
        <w:t>167</w:t>
      </w:r>
      <w:r>
        <w:rPr>
          <w:rFonts w:hint="eastAsia"/>
          <w:lang w:eastAsia="zh-CN"/>
        </w:rPr>
        <w:t>号）等有关文件精神，结合青岛市实际，制定本办法。</w:t>
      </w:r>
    </w:p>
    <w:p w:rsidR="00D25137" w:rsidRDefault="00D25137" w:rsidP="00D25137">
      <w:pPr>
        <w:ind w:firstLineChars="200" w:firstLine="480"/>
        <w:rPr>
          <w:lang w:eastAsia="zh-CN"/>
        </w:rPr>
      </w:pPr>
      <w:r>
        <w:rPr>
          <w:rFonts w:hint="eastAsia"/>
          <w:lang w:eastAsia="zh-CN"/>
        </w:rPr>
        <w:t>第二条</w:t>
      </w:r>
      <w:r>
        <w:rPr>
          <w:rFonts w:hint="eastAsia"/>
          <w:lang w:eastAsia="zh-CN"/>
        </w:rPr>
        <w:t xml:space="preserve">  </w:t>
      </w:r>
      <w:r>
        <w:rPr>
          <w:rFonts w:hint="eastAsia"/>
          <w:lang w:eastAsia="zh-CN"/>
        </w:rPr>
        <w:t>市重点实验室是青岛市科技创新体系的重要组成部分，是依托高等院校、科研院所和企业等单位建设的，组织高水平基础和应用基础研究、共性和关键技术研究、聚集和培养优秀科技人才、开展学术交流和科技合作的重要基地。</w:t>
      </w:r>
    </w:p>
    <w:p w:rsidR="00D25137" w:rsidRDefault="00D25137" w:rsidP="00D25137">
      <w:pPr>
        <w:ind w:firstLineChars="200" w:firstLine="480"/>
        <w:rPr>
          <w:lang w:eastAsia="zh-CN"/>
        </w:rPr>
      </w:pPr>
      <w:r>
        <w:rPr>
          <w:rFonts w:hint="eastAsia"/>
          <w:lang w:eastAsia="zh-CN"/>
        </w:rPr>
        <w:t>第三条</w:t>
      </w:r>
      <w:r>
        <w:rPr>
          <w:rFonts w:hint="eastAsia"/>
          <w:lang w:eastAsia="zh-CN"/>
        </w:rPr>
        <w:t xml:space="preserve">  </w:t>
      </w:r>
      <w:r>
        <w:rPr>
          <w:rFonts w:hint="eastAsia"/>
          <w:lang w:eastAsia="zh-CN"/>
        </w:rPr>
        <w:t>市重点实验室的主要任务是：</w:t>
      </w:r>
    </w:p>
    <w:p w:rsidR="00D25137" w:rsidRDefault="00D25137" w:rsidP="00D25137">
      <w:pPr>
        <w:ind w:firstLineChars="200" w:firstLine="480"/>
        <w:rPr>
          <w:lang w:eastAsia="zh-CN"/>
        </w:rPr>
      </w:pPr>
      <w:r>
        <w:rPr>
          <w:rFonts w:hint="eastAsia"/>
          <w:lang w:eastAsia="zh-CN"/>
        </w:rPr>
        <w:t>（一）根据我市科技发展规划，针对学科发展前沿和国民经济、社会发展需求，开展创新性研究，为实施创新驱动发展战略提供创新源泉和包容开放的创新环境；</w:t>
      </w:r>
    </w:p>
    <w:p w:rsidR="00D25137" w:rsidRDefault="00D25137" w:rsidP="00D25137">
      <w:pPr>
        <w:ind w:firstLineChars="200" w:firstLine="480"/>
        <w:rPr>
          <w:lang w:eastAsia="zh-CN"/>
        </w:rPr>
      </w:pPr>
      <w:r>
        <w:rPr>
          <w:rFonts w:hint="eastAsia"/>
          <w:lang w:eastAsia="zh-CN"/>
        </w:rPr>
        <w:t>（二）瞄准国际高技术前沿、针对产业和行业发展中的重大需求，开展基础和应用基础研究、共性和关键技术研究，提高行业技术水平和企业自主创新能力；</w:t>
      </w:r>
    </w:p>
    <w:p w:rsidR="00D25137" w:rsidRDefault="00D25137" w:rsidP="00D25137">
      <w:pPr>
        <w:ind w:firstLineChars="200" w:firstLine="480"/>
        <w:rPr>
          <w:lang w:eastAsia="zh-CN"/>
        </w:rPr>
      </w:pPr>
      <w:r>
        <w:rPr>
          <w:rFonts w:hint="eastAsia"/>
          <w:lang w:eastAsia="zh-CN"/>
        </w:rPr>
        <w:t>（三）组织重要技术标准的研究制定；</w:t>
      </w:r>
    </w:p>
    <w:p w:rsidR="00D25137" w:rsidRDefault="00D25137" w:rsidP="00D25137">
      <w:pPr>
        <w:ind w:firstLineChars="200" w:firstLine="480"/>
        <w:rPr>
          <w:lang w:eastAsia="zh-CN"/>
        </w:rPr>
      </w:pPr>
      <w:r>
        <w:rPr>
          <w:rFonts w:hint="eastAsia"/>
          <w:lang w:eastAsia="zh-CN"/>
        </w:rPr>
        <w:t>（四）集聚和培养高层次科学研究和工程技术人才；</w:t>
      </w:r>
    </w:p>
    <w:p w:rsidR="00D25137" w:rsidRDefault="00D25137" w:rsidP="00D25137">
      <w:pPr>
        <w:ind w:firstLineChars="200" w:firstLine="480"/>
        <w:rPr>
          <w:lang w:eastAsia="zh-CN"/>
        </w:rPr>
      </w:pPr>
      <w:r>
        <w:rPr>
          <w:rFonts w:hint="eastAsia"/>
          <w:lang w:eastAsia="zh-CN"/>
        </w:rPr>
        <w:t>（五）加强行业科技合作与交流，开放和共享科技资源，开展产学研合作，推动技术扩散和技术储备，促进科技成果转移转化。</w:t>
      </w:r>
    </w:p>
    <w:p w:rsidR="00D25137" w:rsidRDefault="00D25137" w:rsidP="00D25137">
      <w:pPr>
        <w:ind w:firstLineChars="200" w:firstLine="480"/>
        <w:rPr>
          <w:lang w:eastAsia="zh-CN"/>
        </w:rPr>
      </w:pPr>
      <w:r>
        <w:rPr>
          <w:rFonts w:hint="eastAsia"/>
          <w:lang w:eastAsia="zh-CN"/>
        </w:rPr>
        <w:t>第四条</w:t>
      </w:r>
      <w:r>
        <w:rPr>
          <w:rFonts w:hint="eastAsia"/>
          <w:lang w:eastAsia="zh-CN"/>
        </w:rPr>
        <w:t xml:space="preserve">  </w:t>
      </w:r>
      <w:r>
        <w:rPr>
          <w:rFonts w:hint="eastAsia"/>
          <w:lang w:eastAsia="zh-CN"/>
        </w:rPr>
        <w:t>市重点实验室实行人财物相对独立的管理体制和“开放、流动、联合、竞争”的运行机制。</w:t>
      </w:r>
    </w:p>
    <w:p w:rsidR="00D25137" w:rsidRDefault="00D25137" w:rsidP="00D25137">
      <w:pPr>
        <w:ind w:firstLineChars="200" w:firstLine="480"/>
        <w:rPr>
          <w:lang w:eastAsia="zh-CN"/>
        </w:rPr>
      </w:pPr>
      <w:r>
        <w:rPr>
          <w:rFonts w:hint="eastAsia"/>
          <w:lang w:eastAsia="zh-CN"/>
        </w:rPr>
        <w:t>第五条</w:t>
      </w:r>
      <w:r>
        <w:rPr>
          <w:rFonts w:hint="eastAsia"/>
          <w:lang w:eastAsia="zh-CN"/>
        </w:rPr>
        <w:t xml:space="preserve">  </w:t>
      </w:r>
      <w:r>
        <w:rPr>
          <w:rFonts w:hint="eastAsia"/>
          <w:lang w:eastAsia="zh-CN"/>
        </w:rPr>
        <w:t>市重点实验室坚持择优支持、动态调整和定期考核评估机制。</w:t>
      </w:r>
    </w:p>
    <w:p w:rsidR="00D25137" w:rsidRDefault="00D25137" w:rsidP="00D25137">
      <w:pPr>
        <w:ind w:firstLineChars="200" w:firstLine="480"/>
        <w:rPr>
          <w:lang w:eastAsia="zh-CN"/>
        </w:rPr>
      </w:pPr>
      <w:r>
        <w:rPr>
          <w:rFonts w:hint="eastAsia"/>
          <w:lang w:eastAsia="zh-CN"/>
        </w:rPr>
        <w:t>第六条</w:t>
      </w:r>
      <w:r>
        <w:rPr>
          <w:rFonts w:hint="eastAsia"/>
          <w:lang w:eastAsia="zh-CN"/>
        </w:rPr>
        <w:t xml:space="preserve">  </w:t>
      </w:r>
      <w:r>
        <w:rPr>
          <w:rFonts w:hint="eastAsia"/>
          <w:lang w:eastAsia="zh-CN"/>
        </w:rPr>
        <w:t>市科技发展计划中设专项经费，用于支持重点实验室条件建设、开放运行、自主创新研究、人才引进和成果转化等。</w:t>
      </w:r>
    </w:p>
    <w:p w:rsidR="00D25137" w:rsidRDefault="00D25137" w:rsidP="00D25137">
      <w:pPr>
        <w:ind w:firstLineChars="200" w:firstLine="480"/>
        <w:rPr>
          <w:lang w:eastAsia="zh-CN"/>
        </w:rPr>
      </w:pPr>
      <w:r>
        <w:rPr>
          <w:rFonts w:hint="eastAsia"/>
          <w:lang w:eastAsia="zh-CN"/>
        </w:rPr>
        <w:t>市各级各类科技计划应当按照项目、基地、人才相结合的原则，优先支持有条件的市重点实验室承担。</w:t>
      </w:r>
    </w:p>
    <w:p w:rsidR="00D25137" w:rsidRDefault="00D25137" w:rsidP="00D25137">
      <w:pPr>
        <w:ind w:firstLineChars="200" w:firstLine="480"/>
        <w:rPr>
          <w:lang w:eastAsia="zh-CN"/>
        </w:rPr>
      </w:pPr>
      <w:r>
        <w:rPr>
          <w:rFonts w:hint="eastAsia"/>
          <w:lang w:eastAsia="zh-CN"/>
        </w:rPr>
        <w:t>第二章</w:t>
      </w:r>
      <w:r>
        <w:rPr>
          <w:rFonts w:hint="eastAsia"/>
          <w:lang w:eastAsia="zh-CN"/>
        </w:rPr>
        <w:t xml:space="preserve">  </w:t>
      </w:r>
      <w:r>
        <w:rPr>
          <w:rFonts w:hint="eastAsia"/>
          <w:lang w:eastAsia="zh-CN"/>
        </w:rPr>
        <w:t>职</w:t>
      </w:r>
      <w:r>
        <w:rPr>
          <w:rFonts w:hint="eastAsia"/>
          <w:lang w:eastAsia="zh-CN"/>
        </w:rPr>
        <w:t xml:space="preserve"> </w:t>
      </w:r>
      <w:r>
        <w:rPr>
          <w:rFonts w:hint="eastAsia"/>
          <w:lang w:eastAsia="zh-CN"/>
        </w:rPr>
        <w:t>责</w:t>
      </w:r>
    </w:p>
    <w:p w:rsidR="00D25137" w:rsidRDefault="00D25137" w:rsidP="00D25137">
      <w:pPr>
        <w:ind w:firstLineChars="200" w:firstLine="480"/>
        <w:rPr>
          <w:lang w:eastAsia="zh-CN"/>
        </w:rPr>
      </w:pPr>
      <w:r>
        <w:rPr>
          <w:rFonts w:hint="eastAsia"/>
          <w:lang w:eastAsia="zh-CN"/>
        </w:rPr>
        <w:lastRenderedPageBreak/>
        <w:t>第七条</w:t>
      </w:r>
      <w:r>
        <w:rPr>
          <w:rFonts w:hint="eastAsia"/>
          <w:lang w:eastAsia="zh-CN"/>
        </w:rPr>
        <w:t xml:space="preserve">  </w:t>
      </w:r>
      <w:r>
        <w:rPr>
          <w:rFonts w:hint="eastAsia"/>
          <w:lang w:eastAsia="zh-CN"/>
        </w:rPr>
        <w:t>市科技局是市重点实验室的归口管理部门，主要职责是：</w:t>
      </w:r>
    </w:p>
    <w:p w:rsidR="00D25137" w:rsidRDefault="00D25137" w:rsidP="00D25137">
      <w:pPr>
        <w:ind w:firstLineChars="200" w:firstLine="480"/>
        <w:rPr>
          <w:lang w:eastAsia="zh-CN"/>
        </w:rPr>
      </w:pPr>
      <w:r>
        <w:rPr>
          <w:rFonts w:hint="eastAsia"/>
          <w:lang w:eastAsia="zh-CN"/>
        </w:rPr>
        <w:t>（一）制定市重点实验室发展方针和政策，统筹和指导市重点实验室的建设和运行；</w:t>
      </w:r>
    </w:p>
    <w:p w:rsidR="00D25137" w:rsidRDefault="00D25137" w:rsidP="00D25137">
      <w:pPr>
        <w:ind w:firstLineChars="200" w:firstLine="480"/>
        <w:rPr>
          <w:lang w:eastAsia="zh-CN"/>
        </w:rPr>
      </w:pPr>
      <w:r>
        <w:rPr>
          <w:rFonts w:hint="eastAsia"/>
          <w:lang w:eastAsia="zh-CN"/>
        </w:rPr>
        <w:t>（二）编制和组织实施市重点实验室总体规划和发展计划；</w:t>
      </w:r>
    </w:p>
    <w:p w:rsidR="00D25137" w:rsidRDefault="00D25137" w:rsidP="00D25137">
      <w:pPr>
        <w:ind w:firstLineChars="200" w:firstLine="480"/>
        <w:rPr>
          <w:lang w:eastAsia="zh-CN"/>
        </w:rPr>
      </w:pPr>
      <w:r>
        <w:rPr>
          <w:rFonts w:hint="eastAsia"/>
          <w:lang w:eastAsia="zh-CN"/>
        </w:rPr>
        <w:t>（三）批准市重点实验室的建立、调整和撤销。与市重点实验室签订工作计划。组织市重点实验室评估和检查。</w:t>
      </w:r>
    </w:p>
    <w:p w:rsidR="00D25137" w:rsidRDefault="00D25137" w:rsidP="00D25137">
      <w:pPr>
        <w:ind w:firstLineChars="200" w:firstLine="480"/>
        <w:rPr>
          <w:lang w:eastAsia="zh-CN"/>
        </w:rPr>
      </w:pPr>
      <w:r>
        <w:rPr>
          <w:rFonts w:hint="eastAsia"/>
          <w:lang w:eastAsia="zh-CN"/>
        </w:rPr>
        <w:t>第八条</w:t>
      </w:r>
      <w:r>
        <w:rPr>
          <w:rFonts w:hint="eastAsia"/>
          <w:lang w:eastAsia="zh-CN"/>
        </w:rPr>
        <w:t xml:space="preserve">  </w:t>
      </w:r>
      <w:r>
        <w:rPr>
          <w:rFonts w:hint="eastAsia"/>
          <w:lang w:eastAsia="zh-CN"/>
        </w:rPr>
        <w:t>市直有关部门和各区市（管委）科技主管部门是市重点实验室的行政主管部门，主要职责是：</w:t>
      </w:r>
    </w:p>
    <w:p w:rsidR="00D25137" w:rsidRDefault="00D25137" w:rsidP="00D25137">
      <w:pPr>
        <w:ind w:firstLineChars="200" w:firstLine="480"/>
        <w:rPr>
          <w:lang w:eastAsia="zh-CN"/>
        </w:rPr>
      </w:pPr>
      <w:r>
        <w:rPr>
          <w:rFonts w:hint="eastAsia"/>
          <w:lang w:eastAsia="zh-CN"/>
        </w:rPr>
        <w:t>（一）贯彻国家、省和市有关重点实验室建设和管理的方针、政策和规章，支持市重点实验室的建设和发展；</w:t>
      </w:r>
    </w:p>
    <w:p w:rsidR="00D25137" w:rsidRDefault="00D25137" w:rsidP="00D25137">
      <w:pPr>
        <w:ind w:firstLineChars="200" w:firstLine="480"/>
        <w:rPr>
          <w:lang w:eastAsia="zh-CN"/>
        </w:rPr>
      </w:pPr>
      <w:r>
        <w:rPr>
          <w:rFonts w:hint="eastAsia"/>
          <w:lang w:eastAsia="zh-CN"/>
        </w:rPr>
        <w:t>（二）及时落实市重点实验室建设运行的配套经费；</w:t>
      </w:r>
    </w:p>
    <w:p w:rsidR="00D25137" w:rsidRDefault="00D25137" w:rsidP="00D25137">
      <w:pPr>
        <w:ind w:firstLineChars="200" w:firstLine="480"/>
        <w:rPr>
          <w:lang w:eastAsia="zh-CN"/>
        </w:rPr>
      </w:pPr>
      <w:r>
        <w:rPr>
          <w:rFonts w:hint="eastAsia"/>
          <w:lang w:eastAsia="zh-CN"/>
        </w:rPr>
        <w:t>（三）协助做好市重点实验室的评估考核工作。</w:t>
      </w:r>
    </w:p>
    <w:p w:rsidR="00D25137" w:rsidRDefault="00D25137" w:rsidP="00D25137">
      <w:pPr>
        <w:ind w:firstLineChars="200" w:firstLine="480"/>
        <w:rPr>
          <w:lang w:eastAsia="zh-CN"/>
        </w:rPr>
      </w:pPr>
      <w:r>
        <w:rPr>
          <w:rFonts w:hint="eastAsia"/>
          <w:lang w:eastAsia="zh-CN"/>
        </w:rPr>
        <w:t>第九条</w:t>
      </w:r>
      <w:r>
        <w:rPr>
          <w:rFonts w:hint="eastAsia"/>
          <w:lang w:eastAsia="zh-CN"/>
        </w:rPr>
        <w:t xml:space="preserve">  </w:t>
      </w:r>
      <w:r>
        <w:rPr>
          <w:rFonts w:hint="eastAsia"/>
          <w:lang w:eastAsia="zh-CN"/>
        </w:rPr>
        <w:t>依托单位是市重点实验室建设和运行管理的具体负责单位，主要职责是：</w:t>
      </w:r>
    </w:p>
    <w:p w:rsidR="00D25137" w:rsidRDefault="00D25137" w:rsidP="00D25137">
      <w:pPr>
        <w:ind w:firstLineChars="200" w:firstLine="480"/>
        <w:rPr>
          <w:lang w:eastAsia="zh-CN"/>
        </w:rPr>
      </w:pPr>
      <w:r>
        <w:rPr>
          <w:rFonts w:hint="eastAsia"/>
          <w:lang w:eastAsia="zh-CN"/>
        </w:rPr>
        <w:t>（一）指导市重点实验室的运行和管理，组织实施市重点实验室建设；</w:t>
      </w:r>
    </w:p>
    <w:p w:rsidR="00D25137" w:rsidRDefault="00D25137" w:rsidP="00D25137">
      <w:pPr>
        <w:ind w:firstLineChars="200" w:firstLine="480"/>
        <w:rPr>
          <w:lang w:eastAsia="zh-CN"/>
        </w:rPr>
      </w:pPr>
      <w:r>
        <w:rPr>
          <w:rFonts w:hint="eastAsia"/>
          <w:lang w:eastAsia="zh-CN"/>
        </w:rPr>
        <w:t>（二）优先支持市重点实验室，并提供相应的条件保障，解决市重点实验室建设与运行中的有关问题；</w:t>
      </w:r>
    </w:p>
    <w:p w:rsidR="00D25137" w:rsidRDefault="00D25137" w:rsidP="00D25137">
      <w:pPr>
        <w:ind w:firstLineChars="200" w:firstLine="480"/>
        <w:rPr>
          <w:lang w:eastAsia="zh-CN"/>
        </w:rPr>
      </w:pPr>
      <w:r>
        <w:rPr>
          <w:rFonts w:hint="eastAsia"/>
          <w:lang w:eastAsia="zh-CN"/>
        </w:rPr>
        <w:t>（三）负责聘任实验室主任、副主任，学术委员会主任、副主任及委员；</w:t>
      </w:r>
    </w:p>
    <w:p w:rsidR="00D25137" w:rsidRDefault="00D25137" w:rsidP="00D25137">
      <w:pPr>
        <w:ind w:firstLineChars="200" w:firstLine="480"/>
        <w:rPr>
          <w:lang w:eastAsia="zh-CN"/>
        </w:rPr>
      </w:pPr>
      <w:r>
        <w:rPr>
          <w:rFonts w:hint="eastAsia"/>
          <w:lang w:eastAsia="zh-CN"/>
        </w:rPr>
        <w:t>（四）对市重点实验室进行年度考核，配合市科技局做好评估和检查；</w:t>
      </w:r>
    </w:p>
    <w:p w:rsidR="00D25137" w:rsidRDefault="00D25137" w:rsidP="00D25137">
      <w:pPr>
        <w:ind w:firstLineChars="200" w:firstLine="480"/>
        <w:rPr>
          <w:lang w:eastAsia="zh-CN"/>
        </w:rPr>
      </w:pPr>
      <w:r>
        <w:rPr>
          <w:rFonts w:hint="eastAsia"/>
          <w:lang w:eastAsia="zh-CN"/>
        </w:rPr>
        <w:t>（五）根据学术委员会建议，提出市重点实验室名称、研究方向、发展目标、组织结构等重大调整意见报市科技局。</w:t>
      </w:r>
    </w:p>
    <w:p w:rsidR="00D25137" w:rsidRDefault="00D25137" w:rsidP="00D25137">
      <w:pPr>
        <w:ind w:firstLineChars="200" w:firstLine="480"/>
        <w:rPr>
          <w:lang w:eastAsia="zh-CN"/>
        </w:rPr>
      </w:pPr>
      <w:r>
        <w:rPr>
          <w:rFonts w:hint="eastAsia"/>
          <w:lang w:eastAsia="zh-CN"/>
        </w:rPr>
        <w:t>第三章</w:t>
      </w:r>
      <w:r>
        <w:rPr>
          <w:rFonts w:hint="eastAsia"/>
          <w:lang w:eastAsia="zh-CN"/>
        </w:rPr>
        <w:t xml:space="preserve">  </w:t>
      </w:r>
      <w:r>
        <w:rPr>
          <w:rFonts w:hint="eastAsia"/>
          <w:lang w:eastAsia="zh-CN"/>
        </w:rPr>
        <w:t>建设</w:t>
      </w:r>
    </w:p>
    <w:p w:rsidR="00D25137" w:rsidRDefault="00D25137" w:rsidP="00D25137">
      <w:pPr>
        <w:ind w:firstLineChars="200" w:firstLine="480"/>
        <w:rPr>
          <w:lang w:eastAsia="zh-CN"/>
        </w:rPr>
      </w:pPr>
      <w:r>
        <w:rPr>
          <w:rFonts w:hint="eastAsia"/>
          <w:lang w:eastAsia="zh-CN"/>
        </w:rPr>
        <w:t>第十条</w:t>
      </w:r>
      <w:r>
        <w:rPr>
          <w:rFonts w:hint="eastAsia"/>
          <w:lang w:eastAsia="zh-CN"/>
        </w:rPr>
        <w:t xml:space="preserve">  </w:t>
      </w:r>
      <w:r>
        <w:rPr>
          <w:rFonts w:hint="eastAsia"/>
          <w:lang w:eastAsia="zh-CN"/>
        </w:rPr>
        <w:t>根据全市科技发展规划、主导产业转型升级和战略性新兴产业培育需求，加强市重点实验室顶层设计和规划布局，择优遴选建设，保持适度建设规模。</w:t>
      </w:r>
    </w:p>
    <w:p w:rsidR="00D25137" w:rsidRDefault="00D25137" w:rsidP="00D25137">
      <w:pPr>
        <w:ind w:firstLineChars="200" w:firstLine="480"/>
        <w:rPr>
          <w:lang w:eastAsia="zh-CN"/>
        </w:rPr>
      </w:pPr>
      <w:r>
        <w:rPr>
          <w:rFonts w:hint="eastAsia"/>
          <w:lang w:eastAsia="zh-CN"/>
        </w:rPr>
        <w:t>市科技局公开发布市重点实验室建设指南，由有关部门或单位组织申报。</w:t>
      </w:r>
    </w:p>
    <w:p w:rsidR="00D25137" w:rsidRDefault="00D25137" w:rsidP="00D25137">
      <w:pPr>
        <w:ind w:firstLineChars="200" w:firstLine="480"/>
        <w:rPr>
          <w:lang w:eastAsia="zh-CN"/>
        </w:rPr>
      </w:pPr>
      <w:r>
        <w:rPr>
          <w:rFonts w:hint="eastAsia"/>
          <w:lang w:eastAsia="zh-CN"/>
        </w:rPr>
        <w:t>第十一条</w:t>
      </w:r>
      <w:r>
        <w:rPr>
          <w:rFonts w:hint="eastAsia"/>
          <w:lang w:eastAsia="zh-CN"/>
        </w:rPr>
        <w:t xml:space="preserve">  </w:t>
      </w:r>
      <w:r>
        <w:rPr>
          <w:rFonts w:hint="eastAsia"/>
          <w:lang w:eastAsia="zh-CN"/>
        </w:rPr>
        <w:t>申请新建市重点实验室须为已运行和对外开放的各类实验室，并满足下列条件：</w:t>
      </w:r>
    </w:p>
    <w:p w:rsidR="00D25137" w:rsidRDefault="00D25137" w:rsidP="00D25137">
      <w:pPr>
        <w:ind w:firstLineChars="200" w:firstLine="480"/>
        <w:rPr>
          <w:lang w:eastAsia="zh-CN"/>
        </w:rPr>
      </w:pPr>
      <w:r>
        <w:rPr>
          <w:rFonts w:hint="eastAsia"/>
          <w:lang w:eastAsia="zh-CN"/>
        </w:rPr>
        <w:lastRenderedPageBreak/>
        <w:t>（一）符合市级重点实验室建设指南，从事应用基础研究或共性技术研究；在研究方向上，应符合青岛市经济与科技发展战略，重点解决地方经济发展中的重大科技问题；</w:t>
      </w:r>
    </w:p>
    <w:p w:rsidR="00D25137" w:rsidRDefault="00D25137" w:rsidP="00D25137">
      <w:pPr>
        <w:ind w:firstLineChars="200" w:firstLine="480"/>
        <w:rPr>
          <w:lang w:eastAsia="zh-CN"/>
        </w:rPr>
      </w:pPr>
      <w:r>
        <w:rPr>
          <w:rFonts w:hint="eastAsia"/>
          <w:lang w:eastAsia="zh-CN"/>
        </w:rPr>
        <w:t>（二）研究实力强，在本领域有代表性，有能力承担国家、省、市科研任务；</w:t>
      </w:r>
    </w:p>
    <w:p w:rsidR="00D25137" w:rsidRDefault="00D25137" w:rsidP="00D25137">
      <w:pPr>
        <w:ind w:firstLineChars="200" w:firstLine="480"/>
        <w:rPr>
          <w:lang w:eastAsia="zh-CN"/>
        </w:rPr>
      </w:pPr>
      <w:r>
        <w:rPr>
          <w:rFonts w:hint="eastAsia"/>
          <w:lang w:eastAsia="zh-CN"/>
        </w:rPr>
        <w:t>（三）初步形成良好的学术研究氛围和较为完善的科研管理制度；</w:t>
      </w:r>
    </w:p>
    <w:p w:rsidR="00D25137" w:rsidRDefault="00D25137" w:rsidP="00D25137">
      <w:pPr>
        <w:ind w:firstLineChars="200" w:firstLine="480"/>
        <w:rPr>
          <w:lang w:eastAsia="zh-CN"/>
        </w:rPr>
      </w:pPr>
      <w:r>
        <w:rPr>
          <w:rFonts w:hint="eastAsia"/>
          <w:lang w:eastAsia="zh-CN"/>
        </w:rPr>
        <w:t>（四）具有结构合理的高水平科研队伍，固定研究人员不少于</w:t>
      </w:r>
      <w:r>
        <w:rPr>
          <w:rFonts w:hint="eastAsia"/>
          <w:lang w:eastAsia="zh-CN"/>
        </w:rPr>
        <w:t>20</w:t>
      </w:r>
      <w:r>
        <w:rPr>
          <w:rFonts w:hint="eastAsia"/>
          <w:lang w:eastAsia="zh-CN"/>
        </w:rPr>
        <w:t>人，其中，硕士及以上学历或具有高级职称的研究人员不低于三分之一；</w:t>
      </w:r>
    </w:p>
    <w:p w:rsidR="00D25137" w:rsidRDefault="00D25137" w:rsidP="00D25137">
      <w:pPr>
        <w:ind w:firstLineChars="200" w:firstLine="480"/>
        <w:rPr>
          <w:lang w:eastAsia="zh-CN"/>
        </w:rPr>
      </w:pPr>
      <w:r>
        <w:rPr>
          <w:rFonts w:hint="eastAsia"/>
          <w:lang w:eastAsia="zh-CN"/>
        </w:rPr>
        <w:t>（五）具备良好的科研实验条件，人员与用房集中，实验室面积应在</w:t>
      </w:r>
      <w:r>
        <w:rPr>
          <w:rFonts w:hint="eastAsia"/>
          <w:lang w:eastAsia="zh-CN"/>
        </w:rPr>
        <w:t>1000</w:t>
      </w:r>
      <w:r>
        <w:rPr>
          <w:rFonts w:hint="eastAsia"/>
          <w:lang w:eastAsia="zh-CN"/>
        </w:rPr>
        <w:t>平方米以上，科研仪器设备总值应在</w:t>
      </w:r>
      <w:r>
        <w:rPr>
          <w:rFonts w:hint="eastAsia"/>
          <w:lang w:eastAsia="zh-CN"/>
        </w:rPr>
        <w:t>800</w:t>
      </w:r>
      <w:r>
        <w:rPr>
          <w:rFonts w:hint="eastAsia"/>
          <w:lang w:eastAsia="zh-CN"/>
        </w:rPr>
        <w:t>万元以上；</w:t>
      </w:r>
    </w:p>
    <w:p w:rsidR="00D25137" w:rsidRDefault="00D25137" w:rsidP="00D25137">
      <w:pPr>
        <w:ind w:firstLineChars="200" w:firstLine="480"/>
        <w:rPr>
          <w:lang w:eastAsia="zh-CN"/>
        </w:rPr>
      </w:pPr>
      <w:r>
        <w:rPr>
          <w:rFonts w:hint="eastAsia"/>
          <w:lang w:eastAsia="zh-CN"/>
        </w:rPr>
        <w:t>（六）依托单位能为实验室提供后勤保障及相应经费等配套条件，保证实验室科研工作和开展国内外学术合作交流的基本需要。</w:t>
      </w:r>
    </w:p>
    <w:p w:rsidR="00D25137" w:rsidRDefault="00D25137" w:rsidP="00D25137">
      <w:pPr>
        <w:ind w:firstLineChars="200" w:firstLine="480"/>
        <w:rPr>
          <w:lang w:eastAsia="zh-CN"/>
        </w:rPr>
      </w:pPr>
      <w:r>
        <w:rPr>
          <w:rFonts w:hint="eastAsia"/>
          <w:lang w:eastAsia="zh-CN"/>
        </w:rPr>
        <w:t>第十二条</w:t>
      </w:r>
      <w:r>
        <w:rPr>
          <w:rFonts w:hint="eastAsia"/>
          <w:lang w:eastAsia="zh-CN"/>
        </w:rPr>
        <w:t xml:space="preserve">  </w:t>
      </w:r>
      <w:r>
        <w:rPr>
          <w:rFonts w:hint="eastAsia"/>
          <w:lang w:eastAsia="zh-CN"/>
        </w:rPr>
        <w:t>申报市重点实验室依照下列程序：</w:t>
      </w:r>
    </w:p>
    <w:p w:rsidR="00D25137" w:rsidRDefault="00D25137" w:rsidP="00D25137">
      <w:pPr>
        <w:ind w:firstLineChars="200" w:firstLine="480"/>
        <w:rPr>
          <w:lang w:eastAsia="zh-CN"/>
        </w:rPr>
      </w:pPr>
      <w:r>
        <w:rPr>
          <w:rFonts w:hint="eastAsia"/>
          <w:lang w:eastAsia="zh-CN"/>
        </w:rPr>
        <w:t>（一）依托单位按照指南要求提出申请，填写《青岛市重点实验室建设申请书》（见附件</w:t>
      </w:r>
      <w:r>
        <w:rPr>
          <w:rFonts w:hint="eastAsia"/>
          <w:lang w:eastAsia="zh-CN"/>
        </w:rPr>
        <w:t>1</w:t>
      </w:r>
      <w:r>
        <w:rPr>
          <w:rFonts w:hint="eastAsia"/>
          <w:lang w:eastAsia="zh-CN"/>
        </w:rPr>
        <w:t>），与其他申报材料一起报主管部门；</w:t>
      </w:r>
    </w:p>
    <w:p w:rsidR="00D25137" w:rsidRDefault="00D25137" w:rsidP="00D25137">
      <w:pPr>
        <w:ind w:firstLineChars="200" w:firstLine="480"/>
        <w:rPr>
          <w:lang w:eastAsia="zh-CN"/>
        </w:rPr>
      </w:pPr>
      <w:r>
        <w:rPr>
          <w:rFonts w:hint="eastAsia"/>
          <w:lang w:eastAsia="zh-CN"/>
        </w:rPr>
        <w:t>（二）依托单位的主管部门负责对申报单位和申报材料进行初审，并确认有关的建设经费后，报市科技局。</w:t>
      </w:r>
    </w:p>
    <w:p w:rsidR="00D25137" w:rsidRDefault="00D25137" w:rsidP="00D25137">
      <w:pPr>
        <w:ind w:firstLineChars="200" w:firstLine="480"/>
        <w:rPr>
          <w:lang w:eastAsia="zh-CN"/>
        </w:rPr>
      </w:pPr>
      <w:r>
        <w:rPr>
          <w:rFonts w:hint="eastAsia"/>
          <w:lang w:eastAsia="zh-CN"/>
        </w:rPr>
        <w:t>依托单位为中央、省驻青单位和市直有关企事业单位的，可直接向市科技局申报。</w:t>
      </w:r>
    </w:p>
    <w:p w:rsidR="00D25137" w:rsidRDefault="00D25137" w:rsidP="00D25137">
      <w:pPr>
        <w:ind w:firstLineChars="200" w:firstLine="480"/>
        <w:rPr>
          <w:lang w:eastAsia="zh-CN"/>
        </w:rPr>
      </w:pPr>
      <w:r>
        <w:rPr>
          <w:rFonts w:hint="eastAsia"/>
          <w:lang w:eastAsia="zh-CN"/>
        </w:rPr>
        <w:t>第十三条</w:t>
      </w:r>
      <w:r>
        <w:rPr>
          <w:rFonts w:hint="eastAsia"/>
          <w:lang w:eastAsia="zh-CN"/>
        </w:rPr>
        <w:t xml:space="preserve">  </w:t>
      </w:r>
      <w:r>
        <w:rPr>
          <w:rFonts w:hint="eastAsia"/>
          <w:lang w:eastAsia="zh-CN"/>
        </w:rPr>
        <w:t>市科技局组织专家对申报的市重点实验室进行评审。对通过评审的市重点实验室，予以批准建设，并填写《青岛市重点实验室建设任务书》（见附件</w:t>
      </w:r>
      <w:r>
        <w:rPr>
          <w:rFonts w:hint="eastAsia"/>
          <w:lang w:eastAsia="zh-CN"/>
        </w:rPr>
        <w:t>2</w:t>
      </w:r>
      <w:r>
        <w:rPr>
          <w:rFonts w:hint="eastAsia"/>
          <w:lang w:eastAsia="zh-CN"/>
        </w:rPr>
        <w:t>）。</w:t>
      </w:r>
    </w:p>
    <w:p w:rsidR="00D25137" w:rsidRDefault="00D25137" w:rsidP="00D25137">
      <w:pPr>
        <w:ind w:firstLineChars="200" w:firstLine="480"/>
        <w:rPr>
          <w:lang w:eastAsia="zh-CN"/>
        </w:rPr>
      </w:pPr>
      <w:r>
        <w:rPr>
          <w:rFonts w:hint="eastAsia"/>
          <w:lang w:eastAsia="zh-CN"/>
        </w:rPr>
        <w:t>第十四条</w:t>
      </w:r>
      <w:r>
        <w:rPr>
          <w:rFonts w:hint="eastAsia"/>
          <w:lang w:eastAsia="zh-CN"/>
        </w:rPr>
        <w:t xml:space="preserve">  </w:t>
      </w:r>
      <w:r>
        <w:rPr>
          <w:rFonts w:hint="eastAsia"/>
          <w:lang w:eastAsia="zh-CN"/>
        </w:rPr>
        <w:t>市重点实验室建设期限一般不超过两年，建设期间，可以市重点实验室的名义开展相关工作。依托单位应提供建设期间所需的相关条件保障。</w:t>
      </w:r>
    </w:p>
    <w:p w:rsidR="00D25137" w:rsidRDefault="00D25137" w:rsidP="00D25137">
      <w:pPr>
        <w:ind w:firstLineChars="200" w:firstLine="480"/>
        <w:rPr>
          <w:lang w:eastAsia="zh-CN"/>
        </w:rPr>
      </w:pPr>
      <w:r>
        <w:rPr>
          <w:rFonts w:hint="eastAsia"/>
          <w:lang w:eastAsia="zh-CN"/>
        </w:rPr>
        <w:t>第十五条</w:t>
      </w:r>
      <w:r>
        <w:rPr>
          <w:rFonts w:hint="eastAsia"/>
          <w:lang w:eastAsia="zh-CN"/>
        </w:rPr>
        <w:t xml:space="preserve">  </w:t>
      </w:r>
      <w:r>
        <w:rPr>
          <w:rFonts w:hint="eastAsia"/>
          <w:lang w:eastAsia="zh-CN"/>
        </w:rPr>
        <w:t>市重点实验室建设计划完成后，由依托单位向市科技局提交验收申请，市科技局组织专家依据《青岛市重点实验室建设任务书》进行验收。验收合格的由市科技局授予标志牌；验收不合格的，限期整改，整改后仍不合格的，取消资格。</w:t>
      </w:r>
    </w:p>
    <w:p w:rsidR="00D25137" w:rsidRDefault="00D25137" w:rsidP="00D25137">
      <w:pPr>
        <w:ind w:firstLineChars="200" w:firstLine="480"/>
        <w:rPr>
          <w:lang w:eastAsia="zh-CN"/>
        </w:rPr>
      </w:pPr>
      <w:r>
        <w:rPr>
          <w:rFonts w:hint="eastAsia"/>
          <w:lang w:eastAsia="zh-CN"/>
        </w:rPr>
        <w:t>第四章</w:t>
      </w:r>
      <w:r>
        <w:rPr>
          <w:rFonts w:hint="eastAsia"/>
          <w:lang w:eastAsia="zh-CN"/>
        </w:rPr>
        <w:t xml:space="preserve">  </w:t>
      </w:r>
      <w:r>
        <w:rPr>
          <w:rFonts w:hint="eastAsia"/>
          <w:lang w:eastAsia="zh-CN"/>
        </w:rPr>
        <w:t>运行</w:t>
      </w:r>
    </w:p>
    <w:p w:rsidR="00D25137" w:rsidRDefault="00D25137" w:rsidP="00D25137">
      <w:pPr>
        <w:ind w:firstLineChars="200" w:firstLine="480"/>
        <w:rPr>
          <w:lang w:eastAsia="zh-CN"/>
        </w:rPr>
      </w:pPr>
      <w:r>
        <w:rPr>
          <w:rFonts w:hint="eastAsia"/>
          <w:lang w:eastAsia="zh-CN"/>
        </w:rPr>
        <w:t>第十六条</w:t>
      </w:r>
      <w:r>
        <w:rPr>
          <w:rFonts w:hint="eastAsia"/>
          <w:lang w:eastAsia="zh-CN"/>
        </w:rPr>
        <w:t xml:space="preserve">  </w:t>
      </w:r>
      <w:r>
        <w:rPr>
          <w:rFonts w:hint="eastAsia"/>
          <w:lang w:eastAsia="zh-CN"/>
        </w:rPr>
        <w:t>市重点实验室实行依托单位领导下的主任负责制。</w:t>
      </w:r>
    </w:p>
    <w:p w:rsidR="00D25137" w:rsidRDefault="00D25137" w:rsidP="00D25137">
      <w:pPr>
        <w:ind w:firstLineChars="200" w:firstLine="480"/>
        <w:rPr>
          <w:lang w:eastAsia="zh-CN"/>
        </w:rPr>
      </w:pPr>
      <w:r>
        <w:rPr>
          <w:rFonts w:hint="eastAsia"/>
          <w:lang w:eastAsia="zh-CN"/>
        </w:rPr>
        <w:lastRenderedPageBreak/>
        <w:t>市重点实验室主任应当是本领域高水平的学术带头人，具有较强的组织管理能力，一般不超过五十五岁。市重点实验室主任任期五年，连任不超过两届。每年在市重点实验室工作时间一般不少于八个月，特殊情况应当报市科技局。</w:t>
      </w:r>
    </w:p>
    <w:p w:rsidR="00D25137" w:rsidRDefault="00D25137" w:rsidP="00D25137">
      <w:pPr>
        <w:ind w:firstLineChars="200" w:firstLine="480"/>
        <w:rPr>
          <w:lang w:eastAsia="zh-CN"/>
        </w:rPr>
      </w:pPr>
      <w:r>
        <w:rPr>
          <w:rFonts w:hint="eastAsia"/>
          <w:lang w:eastAsia="zh-CN"/>
        </w:rPr>
        <w:t>第十七条</w:t>
      </w:r>
      <w:r>
        <w:rPr>
          <w:rFonts w:hint="eastAsia"/>
          <w:lang w:eastAsia="zh-CN"/>
        </w:rPr>
        <w:t xml:space="preserve">  </w:t>
      </w:r>
      <w:r>
        <w:rPr>
          <w:rFonts w:hint="eastAsia"/>
          <w:lang w:eastAsia="zh-CN"/>
        </w:rPr>
        <w:t>学术委员会是市重点实验室的学术指导机构，职责是审议市重点实验室的目标、研究方向、重大学术活动、年度工作计划和总结。学术委员会主任一般应当由非依托单位人员担任。</w:t>
      </w:r>
    </w:p>
    <w:p w:rsidR="00D25137" w:rsidRDefault="00D25137" w:rsidP="00D25137">
      <w:pPr>
        <w:ind w:firstLineChars="200" w:firstLine="480"/>
        <w:rPr>
          <w:lang w:eastAsia="zh-CN"/>
        </w:rPr>
      </w:pPr>
      <w:r>
        <w:rPr>
          <w:rFonts w:hint="eastAsia"/>
          <w:lang w:eastAsia="zh-CN"/>
        </w:rPr>
        <w:t>学术委员会由国内外优秀专家组成，人数不超过十三人，其中依托单位人员不超过三分之一。学术委员会会议每年至少召开一次，每次实到人数不少于全体委员的三分之二。委员任期五年，每次换届应更换三分之一以上，两次不出席学术委员会会议的应当予以更换。</w:t>
      </w:r>
    </w:p>
    <w:p w:rsidR="00D25137" w:rsidRDefault="00D25137" w:rsidP="00D25137">
      <w:pPr>
        <w:ind w:firstLineChars="200" w:firstLine="480"/>
        <w:rPr>
          <w:lang w:eastAsia="zh-CN"/>
        </w:rPr>
      </w:pPr>
      <w:r>
        <w:rPr>
          <w:rFonts w:hint="eastAsia"/>
          <w:lang w:eastAsia="zh-CN"/>
        </w:rPr>
        <w:t>第十八条</w:t>
      </w:r>
      <w:r>
        <w:rPr>
          <w:rFonts w:hint="eastAsia"/>
          <w:lang w:eastAsia="zh-CN"/>
        </w:rPr>
        <w:t xml:space="preserve">  </w:t>
      </w:r>
      <w:r>
        <w:rPr>
          <w:rFonts w:hint="eastAsia"/>
          <w:lang w:eastAsia="zh-CN"/>
        </w:rPr>
        <w:t>市重点实验室由固定人员和流动人员组成。固定人员包括研究人员、技术人员和管理人员，流动人员包括访问学者、博士后研究人员。</w:t>
      </w:r>
    </w:p>
    <w:p w:rsidR="00D25137" w:rsidRDefault="00D25137" w:rsidP="00D25137">
      <w:pPr>
        <w:ind w:firstLineChars="200" w:firstLine="480"/>
        <w:rPr>
          <w:lang w:eastAsia="zh-CN"/>
        </w:rPr>
      </w:pPr>
      <w:r>
        <w:rPr>
          <w:rFonts w:hint="eastAsia"/>
          <w:lang w:eastAsia="zh-CN"/>
        </w:rPr>
        <w:t>市重点实验室人员实行聘任制。骨干固定人员由市重点实验室主任聘任；其余固定人员和流动人员由骨干固定人员聘任，市重点实验室主任核准。</w:t>
      </w:r>
    </w:p>
    <w:p w:rsidR="00D25137" w:rsidRDefault="00D25137" w:rsidP="00D25137">
      <w:pPr>
        <w:ind w:firstLineChars="200" w:firstLine="480"/>
        <w:rPr>
          <w:lang w:eastAsia="zh-CN"/>
        </w:rPr>
      </w:pPr>
      <w:r>
        <w:rPr>
          <w:rFonts w:hint="eastAsia"/>
          <w:lang w:eastAsia="zh-CN"/>
        </w:rPr>
        <w:t>第十九条</w:t>
      </w:r>
      <w:r>
        <w:rPr>
          <w:rFonts w:hint="eastAsia"/>
          <w:lang w:eastAsia="zh-CN"/>
        </w:rPr>
        <w:t xml:space="preserve">  </w:t>
      </w:r>
      <w:r>
        <w:rPr>
          <w:rFonts w:hint="eastAsia"/>
          <w:lang w:eastAsia="zh-CN"/>
        </w:rPr>
        <w:t>市重点实验室按照研究方向和研究内容设置研究单元，保持人员结构和规模合理，并适当流动。</w:t>
      </w:r>
    </w:p>
    <w:p w:rsidR="00D25137" w:rsidRDefault="00D25137" w:rsidP="00D25137">
      <w:pPr>
        <w:ind w:firstLineChars="200" w:firstLine="480"/>
        <w:rPr>
          <w:lang w:eastAsia="zh-CN"/>
        </w:rPr>
      </w:pPr>
      <w:r>
        <w:rPr>
          <w:rFonts w:hint="eastAsia"/>
          <w:lang w:eastAsia="zh-CN"/>
        </w:rPr>
        <w:t>市重点实验室应当注重学术梯队和优秀中青年队伍建设，稳定高水平技术队伍，加强研究生培养。</w:t>
      </w:r>
    </w:p>
    <w:p w:rsidR="00D25137" w:rsidRDefault="00D25137" w:rsidP="00D25137">
      <w:pPr>
        <w:ind w:firstLineChars="200" w:firstLine="480"/>
        <w:rPr>
          <w:lang w:eastAsia="zh-CN"/>
        </w:rPr>
      </w:pPr>
      <w:r>
        <w:rPr>
          <w:rFonts w:hint="eastAsia"/>
          <w:lang w:eastAsia="zh-CN"/>
        </w:rPr>
        <w:t>第二十条</w:t>
      </w:r>
      <w:r>
        <w:rPr>
          <w:rFonts w:hint="eastAsia"/>
          <w:lang w:eastAsia="zh-CN"/>
        </w:rPr>
        <w:t xml:space="preserve">  </w:t>
      </w:r>
      <w:r>
        <w:rPr>
          <w:rFonts w:hint="eastAsia"/>
          <w:lang w:eastAsia="zh-CN"/>
        </w:rPr>
        <w:t>市重点实验室应当围绕主要任务和研究方向设立自主研究课题，组织团队开展持续深入的系统性研究；少部分课题可由固定人员或团队自由申请，开展探索性的自主选题研究。应当注重支持青年科技人员，鼓励实验技术方法的创新研究，并可以支持新引进固定人员的科研启动。</w:t>
      </w:r>
    </w:p>
    <w:p w:rsidR="00D25137" w:rsidRDefault="00D25137" w:rsidP="00D25137">
      <w:pPr>
        <w:ind w:firstLineChars="200" w:firstLine="480"/>
        <w:rPr>
          <w:lang w:eastAsia="zh-CN"/>
        </w:rPr>
      </w:pPr>
      <w:r>
        <w:rPr>
          <w:rFonts w:hint="eastAsia"/>
          <w:lang w:eastAsia="zh-CN"/>
        </w:rPr>
        <w:t>第二十一条</w:t>
      </w:r>
      <w:r>
        <w:rPr>
          <w:rFonts w:hint="eastAsia"/>
          <w:lang w:eastAsia="zh-CN"/>
        </w:rPr>
        <w:t xml:space="preserve">  </w:t>
      </w:r>
      <w:r>
        <w:rPr>
          <w:rFonts w:hint="eastAsia"/>
          <w:lang w:eastAsia="zh-CN"/>
        </w:rPr>
        <w:t>自主研究课题期限一般为</w:t>
      </w:r>
      <w:r>
        <w:rPr>
          <w:rFonts w:hint="eastAsia"/>
          <w:lang w:eastAsia="zh-CN"/>
        </w:rPr>
        <w:t>1-3</w:t>
      </w:r>
      <w:r>
        <w:rPr>
          <w:rFonts w:hint="eastAsia"/>
          <w:lang w:eastAsia="zh-CN"/>
        </w:rPr>
        <w:t>年。市重点实验室对自主研究课题的执行情况要进行定期检查，并及时验收。课题的检查和验收坚持“鼓励创新、稳定支持、定性评价、宽容失败”的原则。</w:t>
      </w:r>
    </w:p>
    <w:p w:rsidR="00D25137" w:rsidRDefault="00D25137" w:rsidP="00D25137">
      <w:pPr>
        <w:ind w:firstLineChars="200" w:firstLine="480"/>
        <w:rPr>
          <w:lang w:eastAsia="zh-CN"/>
        </w:rPr>
      </w:pPr>
      <w:r>
        <w:rPr>
          <w:rFonts w:hint="eastAsia"/>
          <w:lang w:eastAsia="zh-CN"/>
        </w:rPr>
        <w:t>第二十二条</w:t>
      </w:r>
      <w:r>
        <w:rPr>
          <w:rFonts w:hint="eastAsia"/>
          <w:lang w:eastAsia="zh-CN"/>
        </w:rPr>
        <w:t xml:space="preserve">  </w:t>
      </w:r>
      <w:r>
        <w:rPr>
          <w:rFonts w:hint="eastAsia"/>
          <w:lang w:eastAsia="zh-CN"/>
        </w:rPr>
        <w:t>市重点实验室应加大开放力度，把实验室建设成为本领域公共研究平台，面向企业特别是中小企业提供技术服务；应重视科学普及，向社会公众开放；要积极开展国际科技合作和交流，参与重大国际科技合作计划。</w:t>
      </w:r>
    </w:p>
    <w:p w:rsidR="00D25137" w:rsidRDefault="00D25137" w:rsidP="00D25137">
      <w:pPr>
        <w:ind w:firstLineChars="200" w:firstLine="480"/>
        <w:rPr>
          <w:lang w:eastAsia="zh-CN"/>
        </w:rPr>
      </w:pPr>
      <w:r>
        <w:rPr>
          <w:rFonts w:hint="eastAsia"/>
          <w:lang w:eastAsia="zh-CN"/>
        </w:rPr>
        <w:lastRenderedPageBreak/>
        <w:t>市重点实验室应当建立访问学者制度，并通过开放课题等方式，吸引国内外高水平研究人员与市重点实验室开展合作研究。</w:t>
      </w:r>
    </w:p>
    <w:p w:rsidR="00D25137" w:rsidRDefault="00D25137" w:rsidP="00D25137">
      <w:pPr>
        <w:ind w:firstLineChars="200" w:firstLine="480"/>
        <w:rPr>
          <w:lang w:eastAsia="zh-CN"/>
        </w:rPr>
      </w:pPr>
      <w:r>
        <w:rPr>
          <w:rFonts w:hint="eastAsia"/>
          <w:lang w:eastAsia="zh-CN"/>
        </w:rPr>
        <w:t>第二十三条</w:t>
      </w:r>
      <w:r>
        <w:rPr>
          <w:rFonts w:hint="eastAsia"/>
          <w:lang w:eastAsia="zh-CN"/>
        </w:rPr>
        <w:t xml:space="preserve">  </w:t>
      </w:r>
      <w:r>
        <w:rPr>
          <w:rFonts w:hint="eastAsia"/>
          <w:lang w:eastAsia="zh-CN"/>
        </w:rPr>
        <w:t>市重点实验室应当保障科研仪器的高效运转，大型仪器设备应加入青岛市大型科学仪器共享服务平台，面向社会开放共享，并按照有关规定和要求实施数据共享。</w:t>
      </w:r>
    </w:p>
    <w:p w:rsidR="00D25137" w:rsidRDefault="00D25137" w:rsidP="00D25137">
      <w:pPr>
        <w:ind w:firstLineChars="200" w:firstLine="480"/>
        <w:rPr>
          <w:lang w:eastAsia="zh-CN"/>
        </w:rPr>
      </w:pPr>
      <w:r>
        <w:rPr>
          <w:rFonts w:hint="eastAsia"/>
          <w:lang w:eastAsia="zh-CN"/>
        </w:rPr>
        <w:t>第二十四条</w:t>
      </w:r>
      <w:r>
        <w:rPr>
          <w:rFonts w:hint="eastAsia"/>
          <w:lang w:eastAsia="zh-CN"/>
        </w:rPr>
        <w:t xml:space="preserve">  </w:t>
      </w:r>
      <w:r>
        <w:rPr>
          <w:rFonts w:hint="eastAsia"/>
          <w:lang w:eastAsia="zh-CN"/>
        </w:rPr>
        <w:t>市重点实验室应当结合自身特点，加强与产业界的联系与合作，牵头或参与组建产业技术研究院，有针对性开展研发活动，推动科技成果转移转化，服务创新创业。</w:t>
      </w:r>
    </w:p>
    <w:p w:rsidR="00D25137" w:rsidRDefault="00D25137" w:rsidP="00D25137">
      <w:pPr>
        <w:ind w:firstLineChars="200" w:firstLine="480"/>
        <w:rPr>
          <w:lang w:eastAsia="zh-CN"/>
        </w:rPr>
      </w:pPr>
      <w:r>
        <w:rPr>
          <w:rFonts w:hint="eastAsia"/>
          <w:lang w:eastAsia="zh-CN"/>
        </w:rPr>
        <w:t>第二十五条</w:t>
      </w:r>
      <w:r>
        <w:rPr>
          <w:rFonts w:hint="eastAsia"/>
          <w:lang w:eastAsia="zh-CN"/>
        </w:rPr>
        <w:t xml:space="preserve">  </w:t>
      </w:r>
      <w:r>
        <w:rPr>
          <w:rFonts w:hint="eastAsia"/>
          <w:lang w:eastAsia="zh-CN"/>
        </w:rPr>
        <w:t>市重点实验室应当重视科学道德和学风建设，营造宽松民主、潜心研究的科研环境，开展经常性、多种形式的学术交流活动。</w:t>
      </w:r>
    </w:p>
    <w:p w:rsidR="00D25137" w:rsidRDefault="00D25137" w:rsidP="00D25137">
      <w:pPr>
        <w:ind w:firstLineChars="200" w:firstLine="480"/>
        <w:rPr>
          <w:lang w:eastAsia="zh-CN"/>
        </w:rPr>
      </w:pPr>
      <w:r>
        <w:rPr>
          <w:rFonts w:hint="eastAsia"/>
          <w:lang w:eastAsia="zh-CN"/>
        </w:rPr>
        <w:t>第二十六条</w:t>
      </w:r>
      <w:r>
        <w:rPr>
          <w:rFonts w:hint="eastAsia"/>
          <w:lang w:eastAsia="zh-CN"/>
        </w:rPr>
        <w:t xml:space="preserve">  </w:t>
      </w:r>
      <w:r>
        <w:rPr>
          <w:rFonts w:hint="eastAsia"/>
          <w:lang w:eastAsia="zh-CN"/>
        </w:rPr>
        <w:t>市重点实验室应当重视和加强运行管理，积极创新管理体制和运行机制，建立健全内部规章制度，加强室务公开，重大事项决策要公开透明。严格遵守国家有关保密规定。</w:t>
      </w:r>
    </w:p>
    <w:p w:rsidR="00D25137" w:rsidRDefault="00D25137" w:rsidP="00D25137">
      <w:pPr>
        <w:ind w:firstLineChars="200" w:firstLine="480"/>
        <w:rPr>
          <w:lang w:eastAsia="zh-CN"/>
        </w:rPr>
      </w:pPr>
      <w:r>
        <w:rPr>
          <w:rFonts w:hint="eastAsia"/>
          <w:lang w:eastAsia="zh-CN"/>
        </w:rPr>
        <w:t>第二十七条</w:t>
      </w:r>
      <w:r>
        <w:rPr>
          <w:rFonts w:hint="eastAsia"/>
          <w:lang w:eastAsia="zh-CN"/>
        </w:rPr>
        <w:t xml:space="preserve">  </w:t>
      </w:r>
      <w:r>
        <w:rPr>
          <w:rFonts w:hint="eastAsia"/>
          <w:lang w:eastAsia="zh-CN"/>
        </w:rPr>
        <w:t>市重点实验室应当加强知识产权保护。在市重点实验室完成的专著、论文、软件、数据库等研究成果均应标注市重点实验室名称，专利申请、技术成果转让、申报奖励等按照国家有关规定办理。</w:t>
      </w:r>
    </w:p>
    <w:p w:rsidR="00D25137" w:rsidRDefault="00D25137" w:rsidP="00D25137">
      <w:pPr>
        <w:ind w:firstLineChars="200" w:firstLine="480"/>
        <w:rPr>
          <w:lang w:eastAsia="zh-CN"/>
        </w:rPr>
      </w:pPr>
      <w:r>
        <w:rPr>
          <w:rFonts w:hint="eastAsia"/>
          <w:lang w:eastAsia="zh-CN"/>
        </w:rPr>
        <w:t>第二十八条</w:t>
      </w:r>
      <w:r>
        <w:rPr>
          <w:rFonts w:hint="eastAsia"/>
          <w:lang w:eastAsia="zh-CN"/>
        </w:rPr>
        <w:t xml:space="preserve">  </w:t>
      </w:r>
      <w:r>
        <w:rPr>
          <w:rFonts w:hint="eastAsia"/>
          <w:lang w:eastAsia="zh-CN"/>
        </w:rPr>
        <w:t>市重点实验室需要更名、变更研究方向或进行结构调整、重组的，须由依托单位提出书面报告，经学术委员会论证，报市科技局审批。</w:t>
      </w:r>
    </w:p>
    <w:p w:rsidR="00D25137" w:rsidRDefault="00D25137" w:rsidP="00D25137">
      <w:pPr>
        <w:ind w:firstLineChars="200" w:firstLine="480"/>
        <w:rPr>
          <w:lang w:eastAsia="zh-CN"/>
        </w:rPr>
      </w:pPr>
      <w:r>
        <w:rPr>
          <w:rFonts w:hint="eastAsia"/>
          <w:lang w:eastAsia="zh-CN"/>
        </w:rPr>
        <w:t>第五章</w:t>
      </w:r>
      <w:r>
        <w:rPr>
          <w:rFonts w:hint="eastAsia"/>
          <w:lang w:eastAsia="zh-CN"/>
        </w:rPr>
        <w:t xml:space="preserve">  </w:t>
      </w:r>
      <w:r>
        <w:rPr>
          <w:rFonts w:hint="eastAsia"/>
          <w:lang w:eastAsia="zh-CN"/>
        </w:rPr>
        <w:t>考核与评估</w:t>
      </w:r>
    </w:p>
    <w:p w:rsidR="00D25137" w:rsidRDefault="00D25137" w:rsidP="00D25137">
      <w:pPr>
        <w:ind w:firstLineChars="200" w:firstLine="480"/>
        <w:rPr>
          <w:lang w:eastAsia="zh-CN"/>
        </w:rPr>
      </w:pPr>
      <w:r>
        <w:rPr>
          <w:rFonts w:hint="eastAsia"/>
          <w:lang w:eastAsia="zh-CN"/>
        </w:rPr>
        <w:t>第二十九条</w:t>
      </w:r>
      <w:r>
        <w:rPr>
          <w:rFonts w:hint="eastAsia"/>
          <w:lang w:eastAsia="zh-CN"/>
        </w:rPr>
        <w:t xml:space="preserve">  </w:t>
      </w:r>
      <w:r>
        <w:rPr>
          <w:rFonts w:hint="eastAsia"/>
          <w:lang w:eastAsia="zh-CN"/>
        </w:rPr>
        <w:t>依托单位应当对市重点实验室进行年度考核，考核结果会同市重点实验室上一年度工作报告于</w:t>
      </w:r>
      <w:r>
        <w:rPr>
          <w:rFonts w:hint="eastAsia"/>
          <w:lang w:eastAsia="zh-CN"/>
        </w:rPr>
        <w:t>4</w:t>
      </w:r>
      <w:r>
        <w:rPr>
          <w:rFonts w:hint="eastAsia"/>
          <w:lang w:eastAsia="zh-CN"/>
        </w:rPr>
        <w:t>月</w:t>
      </w:r>
      <w:r>
        <w:rPr>
          <w:rFonts w:hint="eastAsia"/>
          <w:lang w:eastAsia="zh-CN"/>
        </w:rPr>
        <w:t>30</w:t>
      </w:r>
      <w:r>
        <w:rPr>
          <w:rFonts w:hint="eastAsia"/>
          <w:lang w:eastAsia="zh-CN"/>
        </w:rPr>
        <w:t>日前报市科技局备案。</w:t>
      </w:r>
    </w:p>
    <w:p w:rsidR="00D25137" w:rsidRDefault="00D25137" w:rsidP="00D25137">
      <w:pPr>
        <w:ind w:firstLineChars="200" w:firstLine="480"/>
        <w:rPr>
          <w:lang w:eastAsia="zh-CN"/>
        </w:rPr>
      </w:pPr>
      <w:r>
        <w:rPr>
          <w:rFonts w:hint="eastAsia"/>
          <w:lang w:eastAsia="zh-CN"/>
        </w:rPr>
        <w:t>第三十条</w:t>
      </w:r>
      <w:r>
        <w:rPr>
          <w:rFonts w:hint="eastAsia"/>
          <w:lang w:eastAsia="zh-CN"/>
        </w:rPr>
        <w:t xml:space="preserve">  </w:t>
      </w:r>
      <w:r>
        <w:rPr>
          <w:rFonts w:hint="eastAsia"/>
          <w:lang w:eastAsia="zh-CN"/>
        </w:rPr>
        <w:t>根据年度考核情况，市科技局会同主管部门和依托单位，每年对部分市重点实验室进行现场检查，发现、研究和解决市重点实验室存在的问题。</w:t>
      </w:r>
    </w:p>
    <w:p w:rsidR="00D25137" w:rsidRDefault="00D25137" w:rsidP="00D25137">
      <w:pPr>
        <w:ind w:firstLineChars="200" w:firstLine="480"/>
        <w:rPr>
          <w:lang w:eastAsia="zh-CN"/>
        </w:rPr>
      </w:pPr>
      <w:r>
        <w:rPr>
          <w:rFonts w:hint="eastAsia"/>
          <w:lang w:eastAsia="zh-CN"/>
        </w:rPr>
        <w:t>现场检查的内容主要包括听取实验室主任工作报告、考察实验室、召开座谈会等。</w:t>
      </w:r>
    </w:p>
    <w:p w:rsidR="00D25137" w:rsidRDefault="00D25137" w:rsidP="00D25137">
      <w:pPr>
        <w:ind w:firstLineChars="200" w:firstLine="480"/>
        <w:rPr>
          <w:lang w:eastAsia="zh-CN"/>
        </w:rPr>
      </w:pPr>
      <w:r>
        <w:rPr>
          <w:rFonts w:hint="eastAsia"/>
          <w:lang w:eastAsia="zh-CN"/>
        </w:rPr>
        <w:t>第三十一条</w:t>
      </w:r>
      <w:r>
        <w:rPr>
          <w:rFonts w:hint="eastAsia"/>
          <w:lang w:eastAsia="zh-CN"/>
        </w:rPr>
        <w:t xml:space="preserve">  </w:t>
      </w:r>
      <w:r>
        <w:rPr>
          <w:rFonts w:hint="eastAsia"/>
          <w:lang w:eastAsia="zh-CN"/>
        </w:rPr>
        <w:t>市科技局对市重点实验室进行定期评估。原则上三年为一个评估周期。具体评估工作委托评估机构实施。</w:t>
      </w:r>
    </w:p>
    <w:p w:rsidR="00D25137" w:rsidRDefault="00D25137" w:rsidP="00D25137">
      <w:pPr>
        <w:ind w:firstLineChars="200" w:firstLine="480"/>
        <w:rPr>
          <w:lang w:eastAsia="zh-CN"/>
        </w:rPr>
      </w:pPr>
      <w:r>
        <w:rPr>
          <w:rFonts w:hint="eastAsia"/>
          <w:lang w:eastAsia="zh-CN"/>
        </w:rPr>
        <w:lastRenderedPageBreak/>
        <w:t>第三十二条</w:t>
      </w:r>
      <w:r>
        <w:rPr>
          <w:rFonts w:hint="eastAsia"/>
          <w:lang w:eastAsia="zh-CN"/>
        </w:rPr>
        <w:t xml:space="preserve">  </w:t>
      </w:r>
      <w:r>
        <w:rPr>
          <w:rFonts w:hint="eastAsia"/>
          <w:lang w:eastAsia="zh-CN"/>
        </w:rPr>
        <w:t>评估主要对市重点实验室三年的整体运行状况进行综合评价，指标包括研究水平与贡献、队伍建设与人才培养、开放交流与运行管理、成果转移转化和服务地方经济发展等。</w:t>
      </w:r>
    </w:p>
    <w:p w:rsidR="00D25137" w:rsidRDefault="00D25137" w:rsidP="00D25137">
      <w:pPr>
        <w:ind w:firstLineChars="200" w:firstLine="480"/>
        <w:rPr>
          <w:lang w:eastAsia="zh-CN"/>
        </w:rPr>
      </w:pPr>
      <w:r>
        <w:rPr>
          <w:rFonts w:hint="eastAsia"/>
          <w:lang w:eastAsia="zh-CN"/>
        </w:rPr>
        <w:t>第三十三条</w:t>
      </w:r>
      <w:r>
        <w:rPr>
          <w:rFonts w:hint="eastAsia"/>
          <w:lang w:eastAsia="zh-CN"/>
        </w:rPr>
        <w:t xml:space="preserve">  </w:t>
      </w:r>
      <w:r>
        <w:rPr>
          <w:rFonts w:hint="eastAsia"/>
          <w:lang w:eastAsia="zh-CN"/>
        </w:rPr>
        <w:t>市科技局根据市重点实验室定期评估成绩，结合年度考核情况，确定市重点实验室评估结果。</w:t>
      </w:r>
    </w:p>
    <w:p w:rsidR="00D25137" w:rsidRDefault="00D25137" w:rsidP="00D25137">
      <w:pPr>
        <w:ind w:firstLineChars="200" w:firstLine="480"/>
        <w:rPr>
          <w:lang w:eastAsia="zh-CN"/>
        </w:rPr>
      </w:pPr>
      <w:r>
        <w:rPr>
          <w:rFonts w:hint="eastAsia"/>
          <w:lang w:eastAsia="zh-CN"/>
        </w:rPr>
        <w:t>第三十四条</w:t>
      </w:r>
      <w:r>
        <w:rPr>
          <w:rFonts w:hint="eastAsia"/>
          <w:lang w:eastAsia="zh-CN"/>
        </w:rPr>
        <w:t xml:space="preserve">  </w:t>
      </w:r>
      <w:r>
        <w:rPr>
          <w:rFonts w:hint="eastAsia"/>
          <w:lang w:eastAsia="zh-CN"/>
        </w:rPr>
        <w:t>评估结果分为优秀、合格、不合格三个等级。对评估结果优秀的实验室，一次性给予后补助资金支持，优先推荐申报省部共建国家重点实验室培育基地和国家重点实验室；对评估为不合格的实验室，限期进行整改，整改仍不合格的予以摘牌。</w:t>
      </w:r>
    </w:p>
    <w:p w:rsidR="00D25137" w:rsidRDefault="00D25137" w:rsidP="00D25137">
      <w:pPr>
        <w:ind w:firstLineChars="200" w:firstLine="480"/>
        <w:rPr>
          <w:lang w:eastAsia="zh-CN"/>
        </w:rPr>
      </w:pPr>
      <w:r>
        <w:rPr>
          <w:rFonts w:hint="eastAsia"/>
          <w:lang w:eastAsia="zh-CN"/>
        </w:rPr>
        <w:t>第三十五条</w:t>
      </w:r>
      <w:r>
        <w:rPr>
          <w:rFonts w:hint="eastAsia"/>
          <w:lang w:eastAsia="zh-CN"/>
        </w:rPr>
        <w:t xml:space="preserve">  </w:t>
      </w:r>
      <w:r>
        <w:rPr>
          <w:rFonts w:hint="eastAsia"/>
          <w:lang w:eastAsia="zh-CN"/>
        </w:rPr>
        <w:t>对评估期（或建设期）内被评为国家或省重点实验室的，当年不再进行评估（或验收），直接评为优秀。已经是国家或省重点实验室的，评估期内参加国家或省重点实验室评估为优秀的，当年不再参加评估，直接评为优秀。</w:t>
      </w:r>
    </w:p>
    <w:p w:rsidR="00D25137" w:rsidRDefault="00D25137" w:rsidP="00D25137">
      <w:pPr>
        <w:ind w:firstLineChars="200" w:firstLine="480"/>
        <w:rPr>
          <w:lang w:eastAsia="zh-CN"/>
        </w:rPr>
      </w:pPr>
      <w:r>
        <w:rPr>
          <w:rFonts w:hint="eastAsia"/>
          <w:lang w:eastAsia="zh-CN"/>
        </w:rPr>
        <w:t>第三十六条</w:t>
      </w:r>
      <w:r>
        <w:rPr>
          <w:rFonts w:hint="eastAsia"/>
          <w:lang w:eastAsia="zh-CN"/>
        </w:rPr>
        <w:t xml:space="preserve">  </w:t>
      </w:r>
      <w:r>
        <w:rPr>
          <w:rFonts w:hint="eastAsia"/>
          <w:lang w:eastAsia="zh-CN"/>
        </w:rPr>
        <w:t>支持高等院校、科研院所和企业申报国家和省重点实验室，对获批国家重点实验室、省重点实验室的给予一次性后补助资金奖励。</w:t>
      </w:r>
    </w:p>
    <w:p w:rsidR="00D25137" w:rsidRDefault="00D25137" w:rsidP="00D25137">
      <w:pPr>
        <w:ind w:firstLineChars="200" w:firstLine="480"/>
        <w:rPr>
          <w:lang w:eastAsia="zh-CN"/>
        </w:rPr>
      </w:pPr>
      <w:r>
        <w:rPr>
          <w:rFonts w:hint="eastAsia"/>
          <w:lang w:eastAsia="zh-CN"/>
        </w:rPr>
        <w:t>第六章</w:t>
      </w:r>
      <w:r>
        <w:rPr>
          <w:rFonts w:hint="eastAsia"/>
          <w:lang w:eastAsia="zh-CN"/>
        </w:rPr>
        <w:t xml:space="preserve">  </w:t>
      </w:r>
      <w:r>
        <w:rPr>
          <w:rFonts w:hint="eastAsia"/>
          <w:lang w:eastAsia="zh-CN"/>
        </w:rPr>
        <w:t>附则</w:t>
      </w:r>
    </w:p>
    <w:p w:rsidR="00D25137" w:rsidRDefault="00D25137" w:rsidP="00D25137">
      <w:pPr>
        <w:ind w:firstLineChars="200" w:firstLine="480"/>
        <w:rPr>
          <w:lang w:eastAsia="zh-CN"/>
        </w:rPr>
      </w:pPr>
      <w:r>
        <w:rPr>
          <w:rFonts w:hint="eastAsia"/>
          <w:lang w:eastAsia="zh-CN"/>
        </w:rPr>
        <w:t>第三十七条</w:t>
      </w:r>
      <w:r>
        <w:rPr>
          <w:rFonts w:hint="eastAsia"/>
          <w:lang w:eastAsia="zh-CN"/>
        </w:rPr>
        <w:t xml:space="preserve">  </w:t>
      </w:r>
      <w:r>
        <w:rPr>
          <w:rFonts w:hint="eastAsia"/>
          <w:lang w:eastAsia="zh-CN"/>
        </w:rPr>
        <w:t>市重点实验室统一命名为“青岛市</w:t>
      </w:r>
      <w:r>
        <w:rPr>
          <w:rFonts w:hint="eastAsia"/>
          <w:lang w:eastAsia="zh-CN"/>
        </w:rPr>
        <w:t>XXX</w:t>
      </w:r>
      <w:r>
        <w:rPr>
          <w:rFonts w:hint="eastAsia"/>
          <w:lang w:eastAsia="zh-CN"/>
        </w:rPr>
        <w:t>重点实验室（依托单位）”。</w:t>
      </w:r>
    </w:p>
    <w:p w:rsidR="00D25137" w:rsidRDefault="00D25137" w:rsidP="00D25137">
      <w:pPr>
        <w:ind w:firstLineChars="200" w:firstLine="480"/>
        <w:rPr>
          <w:lang w:eastAsia="zh-CN"/>
        </w:rPr>
      </w:pPr>
      <w:r>
        <w:rPr>
          <w:rFonts w:hint="eastAsia"/>
          <w:lang w:eastAsia="zh-CN"/>
        </w:rPr>
        <w:t>第三十八条</w:t>
      </w:r>
      <w:r>
        <w:rPr>
          <w:rFonts w:hint="eastAsia"/>
          <w:lang w:eastAsia="zh-CN"/>
        </w:rPr>
        <w:t xml:space="preserve">  </w:t>
      </w:r>
      <w:r>
        <w:rPr>
          <w:rFonts w:hint="eastAsia"/>
          <w:lang w:eastAsia="zh-CN"/>
        </w:rPr>
        <w:t>依托单位依据本办法制定本单位市重点实验室管理细则。</w:t>
      </w:r>
    </w:p>
    <w:p w:rsidR="00D25137" w:rsidRDefault="00D25137" w:rsidP="00D25137">
      <w:pPr>
        <w:ind w:firstLineChars="200" w:firstLine="480"/>
        <w:rPr>
          <w:lang w:eastAsia="zh-CN"/>
        </w:rPr>
      </w:pPr>
      <w:r>
        <w:rPr>
          <w:rFonts w:hint="eastAsia"/>
          <w:lang w:eastAsia="zh-CN"/>
        </w:rPr>
        <w:t>第三十九条</w:t>
      </w:r>
      <w:r>
        <w:rPr>
          <w:rFonts w:hint="eastAsia"/>
          <w:lang w:eastAsia="zh-CN"/>
        </w:rPr>
        <w:t xml:space="preserve">  </w:t>
      </w:r>
      <w:r>
        <w:rPr>
          <w:rFonts w:hint="eastAsia"/>
          <w:lang w:eastAsia="zh-CN"/>
        </w:rPr>
        <w:t>本管理办法由市科学技术局、市财政局负责解释。</w:t>
      </w:r>
    </w:p>
    <w:p w:rsidR="0070425C" w:rsidRDefault="00D25137" w:rsidP="00D25137">
      <w:pPr>
        <w:ind w:firstLineChars="200" w:firstLine="480"/>
        <w:rPr>
          <w:lang w:eastAsia="zh-CN"/>
        </w:rPr>
      </w:pPr>
      <w:r>
        <w:rPr>
          <w:rFonts w:hint="eastAsia"/>
          <w:lang w:eastAsia="zh-CN"/>
        </w:rPr>
        <w:t>第四十条</w:t>
      </w:r>
      <w:r>
        <w:rPr>
          <w:rFonts w:hint="eastAsia"/>
          <w:lang w:eastAsia="zh-CN"/>
        </w:rPr>
        <w:t xml:space="preserve">  </w:t>
      </w:r>
      <w:r>
        <w:rPr>
          <w:rFonts w:hint="eastAsia"/>
          <w:lang w:eastAsia="zh-CN"/>
        </w:rPr>
        <w:t>本办法自</w:t>
      </w:r>
      <w:r>
        <w:rPr>
          <w:rFonts w:hint="eastAsia"/>
          <w:lang w:eastAsia="zh-CN"/>
        </w:rPr>
        <w:t>2016</w:t>
      </w:r>
      <w:r>
        <w:rPr>
          <w:rFonts w:hint="eastAsia"/>
          <w:lang w:eastAsia="zh-CN"/>
        </w:rPr>
        <w:t>年</w:t>
      </w:r>
      <w:r>
        <w:rPr>
          <w:rFonts w:hint="eastAsia"/>
          <w:lang w:eastAsia="zh-CN"/>
        </w:rPr>
        <w:t>8</w:t>
      </w:r>
      <w:r>
        <w:rPr>
          <w:rFonts w:hint="eastAsia"/>
          <w:lang w:eastAsia="zh-CN"/>
        </w:rPr>
        <w:t>月</w:t>
      </w:r>
      <w:r>
        <w:rPr>
          <w:rFonts w:hint="eastAsia"/>
          <w:lang w:eastAsia="zh-CN"/>
        </w:rPr>
        <w:t>1</w:t>
      </w:r>
      <w:r>
        <w:rPr>
          <w:rFonts w:hint="eastAsia"/>
          <w:lang w:eastAsia="zh-CN"/>
        </w:rPr>
        <w:t>日起施行，有效期至</w:t>
      </w:r>
      <w:r>
        <w:rPr>
          <w:rFonts w:hint="eastAsia"/>
          <w:lang w:eastAsia="zh-CN"/>
        </w:rPr>
        <w:t>2021</w:t>
      </w:r>
      <w:r>
        <w:rPr>
          <w:rFonts w:hint="eastAsia"/>
          <w:lang w:eastAsia="zh-CN"/>
        </w:rPr>
        <w:t>年</w:t>
      </w:r>
      <w:r>
        <w:rPr>
          <w:rFonts w:hint="eastAsia"/>
          <w:lang w:eastAsia="zh-CN"/>
        </w:rPr>
        <w:t>7</w:t>
      </w:r>
      <w:r>
        <w:rPr>
          <w:rFonts w:hint="eastAsia"/>
          <w:lang w:eastAsia="zh-CN"/>
        </w:rPr>
        <w:t>月</w:t>
      </w:r>
      <w:r>
        <w:rPr>
          <w:rFonts w:hint="eastAsia"/>
          <w:lang w:eastAsia="zh-CN"/>
        </w:rPr>
        <w:t>31</w:t>
      </w:r>
      <w:r>
        <w:rPr>
          <w:rFonts w:hint="eastAsia"/>
          <w:lang w:eastAsia="zh-CN"/>
        </w:rPr>
        <w:t>日。</w:t>
      </w:r>
    </w:p>
    <w:p w:rsidR="003C76C7" w:rsidRDefault="003C76C7" w:rsidP="00D25137">
      <w:pPr>
        <w:ind w:firstLineChars="200" w:firstLine="480"/>
        <w:rPr>
          <w:lang w:eastAsia="zh-CN"/>
        </w:rPr>
        <w:sectPr w:rsidR="003C76C7" w:rsidSect="006074AA">
          <w:pgSz w:w="11906" w:h="16838"/>
          <w:pgMar w:top="1440" w:right="1800" w:bottom="1440" w:left="1800" w:header="851" w:footer="992" w:gutter="0"/>
          <w:cols w:space="425"/>
          <w:docGrid w:type="lines" w:linePitch="312"/>
        </w:sectPr>
      </w:pPr>
    </w:p>
    <w:p w:rsidR="00C23A8D" w:rsidRDefault="00C23A8D" w:rsidP="00C23A8D">
      <w:pPr>
        <w:pStyle w:val="3"/>
        <w:rPr>
          <w:lang w:eastAsia="zh-CN"/>
        </w:rPr>
      </w:pPr>
      <w:bookmarkStart w:id="121" w:name="_Toc80862427"/>
      <w:r>
        <w:rPr>
          <w:rFonts w:hint="eastAsia"/>
          <w:lang w:eastAsia="zh-CN"/>
        </w:rPr>
        <w:lastRenderedPageBreak/>
        <w:t>青岛市科学技术局工程技术研究中心管理办法</w:t>
      </w:r>
      <w:bookmarkEnd w:id="121"/>
    </w:p>
    <w:p w:rsidR="00C23A8D" w:rsidRDefault="00C23A8D" w:rsidP="00C23A8D">
      <w:pPr>
        <w:ind w:firstLine="0"/>
        <w:rPr>
          <w:lang w:eastAsia="zh-CN"/>
        </w:rPr>
      </w:pPr>
      <w:r>
        <w:rPr>
          <w:rFonts w:hint="eastAsia"/>
          <w:lang w:eastAsia="zh-CN"/>
        </w:rPr>
        <w:t>青科字〔</w:t>
      </w:r>
      <w:r>
        <w:rPr>
          <w:rFonts w:hint="eastAsia"/>
          <w:lang w:eastAsia="zh-CN"/>
        </w:rPr>
        <w:t>2015</w:t>
      </w:r>
      <w:r>
        <w:rPr>
          <w:rFonts w:hint="eastAsia"/>
          <w:lang w:eastAsia="zh-CN"/>
        </w:rPr>
        <w:t>〕</w:t>
      </w:r>
      <w:r>
        <w:rPr>
          <w:rFonts w:hint="eastAsia"/>
          <w:lang w:eastAsia="zh-CN"/>
        </w:rPr>
        <w:t>7</w:t>
      </w:r>
      <w:r>
        <w:rPr>
          <w:rFonts w:hint="eastAsia"/>
          <w:lang w:eastAsia="zh-CN"/>
        </w:rPr>
        <w:t>号</w:t>
      </w:r>
    </w:p>
    <w:p w:rsidR="00C23A8D" w:rsidRDefault="00C23A8D" w:rsidP="00C23A8D">
      <w:pPr>
        <w:ind w:firstLine="0"/>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C23A8D" w:rsidRDefault="00C23A8D" w:rsidP="00C23A8D">
      <w:pPr>
        <w:ind w:firstLine="0"/>
        <w:rPr>
          <w:lang w:eastAsia="zh-CN"/>
        </w:rPr>
      </w:pPr>
      <w:r>
        <w:rPr>
          <w:rFonts w:hint="eastAsia"/>
          <w:lang w:eastAsia="zh-CN"/>
        </w:rPr>
        <w:t>第一条</w:t>
      </w:r>
      <w:r>
        <w:rPr>
          <w:rFonts w:hint="eastAsia"/>
          <w:lang w:eastAsia="zh-CN"/>
        </w:rPr>
        <w:t xml:space="preserve">  </w:t>
      </w:r>
      <w:r>
        <w:rPr>
          <w:rFonts w:hint="eastAsia"/>
          <w:lang w:eastAsia="zh-CN"/>
        </w:rPr>
        <w:t>为进一步加强企业在技术创新中的主体地位，提升企业创新能力建设，充分发挥其在工程化技术研究与开发、技术成果转移转化、人才培养与引进等方面的作用，特制定本办法。</w:t>
      </w:r>
    </w:p>
    <w:p w:rsidR="00C23A8D" w:rsidRDefault="00C23A8D" w:rsidP="00C23A8D">
      <w:pPr>
        <w:ind w:firstLine="0"/>
        <w:rPr>
          <w:lang w:eastAsia="zh-CN"/>
        </w:rPr>
      </w:pPr>
      <w:r>
        <w:rPr>
          <w:rFonts w:hint="eastAsia"/>
          <w:lang w:eastAsia="zh-CN"/>
        </w:rPr>
        <w:t>第二条</w:t>
      </w:r>
      <w:r>
        <w:rPr>
          <w:rFonts w:hint="eastAsia"/>
          <w:lang w:eastAsia="zh-CN"/>
        </w:rPr>
        <w:t xml:space="preserve"> </w:t>
      </w:r>
      <w:r>
        <w:rPr>
          <w:rFonts w:hint="eastAsia"/>
          <w:lang w:eastAsia="zh-CN"/>
        </w:rPr>
        <w:t>青岛市工程技术研究中心（以下简称工程中心）是我市构建区域创新体系的重要组成部分，是在市场经济条件下，企业不断提高创新能力、技术转移和成果转化能力、为行业科技进步提供技术支撑服务的重要举措。</w:t>
      </w:r>
    </w:p>
    <w:p w:rsidR="00C23A8D" w:rsidRDefault="00C23A8D" w:rsidP="00C23A8D">
      <w:pPr>
        <w:ind w:firstLine="0"/>
        <w:rPr>
          <w:lang w:eastAsia="zh-CN"/>
        </w:rPr>
      </w:pPr>
      <w:r>
        <w:rPr>
          <w:rFonts w:hint="eastAsia"/>
          <w:lang w:eastAsia="zh-CN"/>
        </w:rPr>
        <w:t>第三条</w:t>
      </w:r>
      <w:r>
        <w:rPr>
          <w:rFonts w:hint="eastAsia"/>
          <w:lang w:eastAsia="zh-CN"/>
        </w:rPr>
        <w:t xml:space="preserve"> </w:t>
      </w:r>
      <w:r>
        <w:rPr>
          <w:rFonts w:hint="eastAsia"/>
          <w:lang w:eastAsia="zh-CN"/>
        </w:rPr>
        <w:t>市级工程中心的建设工作原则上以企业为主</w:t>
      </w:r>
      <w:r>
        <w:rPr>
          <w:rFonts w:hint="eastAsia"/>
          <w:lang w:eastAsia="zh-CN"/>
        </w:rPr>
        <w:t>,</w:t>
      </w:r>
      <w:r>
        <w:rPr>
          <w:rFonts w:hint="eastAsia"/>
          <w:lang w:eastAsia="zh-CN"/>
        </w:rPr>
        <w:t>市科技局根据全市经济和社会发展的实际需求，统筹布局，下达工程中心的建设任务，签订建设项目任务书，并进行评估、验收和定期考评。</w:t>
      </w:r>
    </w:p>
    <w:p w:rsidR="00C23A8D" w:rsidRDefault="00C23A8D" w:rsidP="00C23A8D">
      <w:pPr>
        <w:ind w:firstLine="0"/>
        <w:rPr>
          <w:lang w:eastAsia="zh-CN"/>
        </w:rPr>
      </w:pPr>
      <w:r>
        <w:rPr>
          <w:rFonts w:hint="eastAsia"/>
          <w:lang w:eastAsia="zh-CN"/>
        </w:rPr>
        <w:t>第二章</w:t>
      </w:r>
      <w:r>
        <w:rPr>
          <w:rFonts w:hint="eastAsia"/>
          <w:lang w:eastAsia="zh-CN"/>
        </w:rPr>
        <w:t xml:space="preserve">  </w:t>
      </w:r>
      <w:r>
        <w:rPr>
          <w:rFonts w:hint="eastAsia"/>
          <w:lang w:eastAsia="zh-CN"/>
        </w:rPr>
        <w:t>建设实施</w:t>
      </w:r>
    </w:p>
    <w:p w:rsidR="00C23A8D" w:rsidRDefault="00C23A8D" w:rsidP="00C23A8D">
      <w:pPr>
        <w:ind w:firstLine="0"/>
        <w:rPr>
          <w:lang w:eastAsia="zh-CN"/>
        </w:rPr>
      </w:pPr>
      <w:r>
        <w:rPr>
          <w:rFonts w:hint="eastAsia"/>
          <w:lang w:eastAsia="zh-CN"/>
        </w:rPr>
        <w:t>第四条</w:t>
      </w:r>
      <w:r>
        <w:rPr>
          <w:rFonts w:hint="eastAsia"/>
          <w:lang w:eastAsia="zh-CN"/>
        </w:rPr>
        <w:t xml:space="preserve"> </w:t>
      </w:r>
      <w:r>
        <w:rPr>
          <w:rFonts w:hint="eastAsia"/>
          <w:lang w:eastAsia="zh-CN"/>
        </w:rPr>
        <w:t>工程中心的主要职责与任务：</w:t>
      </w:r>
    </w:p>
    <w:p w:rsidR="00C23A8D" w:rsidRDefault="00C23A8D" w:rsidP="00C23A8D">
      <w:pPr>
        <w:ind w:firstLine="0"/>
        <w:rPr>
          <w:lang w:eastAsia="zh-CN"/>
        </w:rPr>
      </w:pPr>
      <w:r>
        <w:rPr>
          <w:rFonts w:hint="eastAsia"/>
          <w:lang w:eastAsia="zh-CN"/>
        </w:rPr>
        <w:t>（一）成为自主创新的平台。工程中心要围绕加快全市高新技术产业的发展，不断推出具有自主知识产权、技术含量高、附加值高的新产品、新工艺、新材料、新装备；对具有重大市场应用前景的科研成果进行工程化、配套化和系统化开发，为企业提供可规模化生产的成套技术、工艺和装备，推动全市相关领域的高新技术产业发展。</w:t>
      </w:r>
    </w:p>
    <w:p w:rsidR="00C23A8D" w:rsidRDefault="00C23A8D" w:rsidP="00C23A8D">
      <w:pPr>
        <w:ind w:firstLine="0"/>
        <w:rPr>
          <w:lang w:eastAsia="zh-CN"/>
        </w:rPr>
      </w:pPr>
      <w:r>
        <w:rPr>
          <w:rFonts w:hint="eastAsia"/>
          <w:lang w:eastAsia="zh-CN"/>
        </w:rPr>
        <w:t>（二）成为产学研结合的桥梁。</w:t>
      </w:r>
      <w:r>
        <w:rPr>
          <w:rFonts w:hint="eastAsia"/>
          <w:lang w:eastAsia="zh-CN"/>
        </w:rPr>
        <w:t xml:space="preserve"> </w:t>
      </w:r>
      <w:r>
        <w:rPr>
          <w:rFonts w:hint="eastAsia"/>
          <w:lang w:eastAsia="zh-CN"/>
        </w:rPr>
        <w:t>工程中心要实行对外开放与服务，加强与科研机构和高等院校的产学研合作，联合研究、联合开发，在先进技术产业化的同时积极开展先进标准的制定工作。</w:t>
      </w:r>
    </w:p>
    <w:p w:rsidR="00C23A8D" w:rsidRDefault="00C23A8D" w:rsidP="00C23A8D">
      <w:pPr>
        <w:ind w:firstLine="0"/>
        <w:rPr>
          <w:lang w:eastAsia="zh-CN"/>
        </w:rPr>
      </w:pPr>
      <w:r>
        <w:rPr>
          <w:rFonts w:hint="eastAsia"/>
          <w:lang w:eastAsia="zh-CN"/>
        </w:rPr>
        <w:t>（三）成为技术转移转化的基地。工程中心要强化技术与成果的引进消化吸收再创新，接纳国内外相关科技人员携带科研成果，到中心进行工程化研究开发。</w:t>
      </w:r>
    </w:p>
    <w:p w:rsidR="00C23A8D" w:rsidRDefault="00C23A8D" w:rsidP="00C23A8D">
      <w:pPr>
        <w:ind w:firstLine="0"/>
        <w:rPr>
          <w:lang w:eastAsia="zh-CN"/>
        </w:rPr>
      </w:pPr>
      <w:r>
        <w:rPr>
          <w:rFonts w:hint="eastAsia"/>
          <w:lang w:eastAsia="zh-CN"/>
        </w:rPr>
        <w:t>（四）成为聚集人才的高地。工程中心要面向国内外吸纳引进优秀的研发型人才，聚集一批在高新技术领域有真才实学的创业性人才，要形成一定的原创能力。</w:t>
      </w:r>
    </w:p>
    <w:p w:rsidR="00C23A8D" w:rsidRDefault="00C23A8D" w:rsidP="00C23A8D">
      <w:pPr>
        <w:ind w:firstLine="0"/>
        <w:rPr>
          <w:lang w:eastAsia="zh-CN"/>
        </w:rPr>
      </w:pPr>
      <w:r>
        <w:rPr>
          <w:rFonts w:hint="eastAsia"/>
          <w:lang w:eastAsia="zh-CN"/>
        </w:rPr>
        <w:t>第五条</w:t>
      </w:r>
      <w:r>
        <w:rPr>
          <w:rFonts w:hint="eastAsia"/>
          <w:lang w:eastAsia="zh-CN"/>
        </w:rPr>
        <w:t xml:space="preserve"> </w:t>
      </w:r>
      <w:r>
        <w:rPr>
          <w:rFonts w:hint="eastAsia"/>
          <w:lang w:eastAsia="zh-CN"/>
        </w:rPr>
        <w:t>凡申报工程中心的单位，应具备以下基本条件：</w:t>
      </w:r>
    </w:p>
    <w:p w:rsidR="00C23A8D" w:rsidRDefault="00C23A8D" w:rsidP="00C23A8D">
      <w:pPr>
        <w:ind w:firstLine="0"/>
        <w:rPr>
          <w:lang w:eastAsia="zh-CN"/>
        </w:rPr>
      </w:pPr>
      <w:r>
        <w:rPr>
          <w:rFonts w:hint="eastAsia"/>
          <w:lang w:eastAsia="zh-CN"/>
        </w:rPr>
        <w:t>（一）具备工程技术试验条件和基础设施，有必要的试验仪器、测试设备和工艺装备。</w:t>
      </w:r>
    </w:p>
    <w:p w:rsidR="00C23A8D" w:rsidRDefault="00C23A8D" w:rsidP="00C23A8D">
      <w:pPr>
        <w:ind w:firstLine="0"/>
        <w:rPr>
          <w:lang w:eastAsia="zh-CN"/>
        </w:rPr>
      </w:pPr>
      <w:r>
        <w:rPr>
          <w:rFonts w:hint="eastAsia"/>
          <w:lang w:eastAsia="zh-CN"/>
        </w:rPr>
        <w:lastRenderedPageBreak/>
        <w:t>（二）与国内外高等院校和科研机构有良好的科研合作关系，产学研联系密切，在某一技术领域具有明显特色和较强的技术开发能力，高新技术企业优先考虑。</w:t>
      </w:r>
    </w:p>
    <w:p w:rsidR="00C23A8D" w:rsidRDefault="00C23A8D" w:rsidP="00C23A8D">
      <w:pPr>
        <w:ind w:firstLine="0"/>
        <w:rPr>
          <w:lang w:eastAsia="zh-CN"/>
        </w:rPr>
      </w:pPr>
      <w:r>
        <w:rPr>
          <w:rFonts w:hint="eastAsia"/>
          <w:lang w:eastAsia="zh-CN"/>
        </w:rPr>
        <w:t>（三）具有创新能力强、工程化实践经验丰富的技术带头人和一定数量的工程技术研究设计人员和技术熟练工人。</w:t>
      </w:r>
    </w:p>
    <w:p w:rsidR="00C23A8D" w:rsidRDefault="00C23A8D" w:rsidP="00C23A8D">
      <w:pPr>
        <w:ind w:firstLine="0"/>
        <w:rPr>
          <w:lang w:eastAsia="zh-CN"/>
        </w:rPr>
      </w:pPr>
      <w:r>
        <w:rPr>
          <w:rFonts w:hint="eastAsia"/>
          <w:lang w:eastAsia="zh-CN"/>
        </w:rPr>
        <w:t>（四）有一批技术含量高、市场前景广阔的在研项目和亟待转化的技术成果。</w:t>
      </w:r>
    </w:p>
    <w:p w:rsidR="00C23A8D" w:rsidRDefault="00C23A8D" w:rsidP="00C23A8D">
      <w:pPr>
        <w:ind w:firstLine="0"/>
        <w:rPr>
          <w:lang w:eastAsia="zh-CN"/>
        </w:rPr>
      </w:pPr>
      <w:r>
        <w:rPr>
          <w:rFonts w:hint="eastAsia"/>
          <w:lang w:eastAsia="zh-CN"/>
        </w:rPr>
        <w:t>（五）拥有较雄厚的经济实力，能提供必要的匹配资金。</w:t>
      </w:r>
    </w:p>
    <w:p w:rsidR="00C23A8D" w:rsidRDefault="00C23A8D" w:rsidP="00C23A8D">
      <w:pPr>
        <w:ind w:firstLine="0"/>
        <w:rPr>
          <w:lang w:eastAsia="zh-CN"/>
        </w:rPr>
      </w:pPr>
      <w:r>
        <w:rPr>
          <w:rFonts w:hint="eastAsia"/>
          <w:lang w:eastAsia="zh-CN"/>
        </w:rPr>
        <w:t>（六）已初步形成自我良性循环的发展机制，领导班子创新意识强，具有较高的管理水平。</w:t>
      </w:r>
    </w:p>
    <w:p w:rsidR="00C23A8D" w:rsidRDefault="00C23A8D" w:rsidP="00C23A8D">
      <w:pPr>
        <w:ind w:firstLine="0"/>
        <w:rPr>
          <w:lang w:eastAsia="zh-CN"/>
        </w:rPr>
      </w:pPr>
      <w:r>
        <w:rPr>
          <w:rFonts w:hint="eastAsia"/>
          <w:lang w:eastAsia="zh-CN"/>
        </w:rPr>
        <w:t>第六条</w:t>
      </w:r>
      <w:r>
        <w:rPr>
          <w:rFonts w:hint="eastAsia"/>
          <w:lang w:eastAsia="zh-CN"/>
        </w:rPr>
        <w:t xml:space="preserve"> </w:t>
      </w:r>
      <w:r>
        <w:rPr>
          <w:rFonts w:hint="eastAsia"/>
          <w:lang w:eastAsia="zh-CN"/>
        </w:rPr>
        <w:t>申报市级工程中心应向市科技局报送以下材料：</w:t>
      </w:r>
    </w:p>
    <w:p w:rsidR="00C23A8D" w:rsidRDefault="00C23A8D" w:rsidP="00C23A8D">
      <w:pPr>
        <w:ind w:firstLine="0"/>
        <w:rPr>
          <w:lang w:eastAsia="zh-CN"/>
        </w:rPr>
      </w:pPr>
      <w:r>
        <w:rPr>
          <w:rFonts w:hint="eastAsia"/>
          <w:lang w:eastAsia="zh-CN"/>
        </w:rPr>
        <w:t>（一）申报单位按照规定的格式填报《青岛市工程技术研究中心建设可行性研究报告》（格式见后）。</w:t>
      </w:r>
    </w:p>
    <w:p w:rsidR="00C23A8D" w:rsidRDefault="00C23A8D" w:rsidP="00C23A8D">
      <w:pPr>
        <w:ind w:firstLine="0"/>
        <w:rPr>
          <w:lang w:eastAsia="zh-CN"/>
        </w:rPr>
      </w:pPr>
      <w:r>
        <w:rPr>
          <w:rFonts w:hint="eastAsia"/>
          <w:lang w:eastAsia="zh-CN"/>
        </w:rPr>
        <w:t>（二）申报书由市科技局进行初步审查和筛选，组织专家对工程中心建设进行评审和论证。对通过评审和论证的企业，填写《青岛市工程技术研究中心建设计划任务书》（格式见后）。</w:t>
      </w:r>
    </w:p>
    <w:p w:rsidR="00C23A8D" w:rsidRDefault="00C23A8D" w:rsidP="00C23A8D">
      <w:pPr>
        <w:ind w:firstLine="0"/>
        <w:rPr>
          <w:lang w:eastAsia="zh-CN"/>
        </w:rPr>
      </w:pPr>
      <w:r>
        <w:rPr>
          <w:rFonts w:hint="eastAsia"/>
          <w:lang w:eastAsia="zh-CN"/>
        </w:rPr>
        <w:t>（三）申报单位根据市科技局下达的批复意见和《工程中心建设项目任务书》的内容，正式启动实施。《工程中心</w:t>
      </w:r>
      <w:r>
        <w:rPr>
          <w:rFonts w:hint="eastAsia"/>
          <w:lang w:eastAsia="zh-CN"/>
        </w:rPr>
        <w:t xml:space="preserve"> </w:t>
      </w:r>
      <w:r>
        <w:rPr>
          <w:rFonts w:hint="eastAsia"/>
          <w:lang w:eastAsia="zh-CN"/>
        </w:rPr>
        <w:t>建设计划任务书》是工程技术研究中心实施执行、评估和验收考核的主要文件。</w:t>
      </w:r>
    </w:p>
    <w:p w:rsidR="00C23A8D" w:rsidRDefault="00C23A8D" w:rsidP="00C23A8D">
      <w:pPr>
        <w:ind w:firstLine="0"/>
        <w:rPr>
          <w:lang w:eastAsia="zh-CN"/>
        </w:rPr>
      </w:pPr>
      <w:r>
        <w:rPr>
          <w:rFonts w:hint="eastAsia"/>
          <w:lang w:eastAsia="zh-CN"/>
        </w:rPr>
        <w:t>第七条</w:t>
      </w:r>
      <w:r>
        <w:rPr>
          <w:rFonts w:hint="eastAsia"/>
          <w:lang w:eastAsia="zh-CN"/>
        </w:rPr>
        <w:t xml:space="preserve"> </w:t>
      </w:r>
      <w:r>
        <w:rPr>
          <w:rFonts w:hint="eastAsia"/>
          <w:lang w:eastAsia="zh-CN"/>
        </w:rPr>
        <w:t>工程中心采取边组建边运行的工作方式，其建设期限一般不超过两年。</w:t>
      </w:r>
    </w:p>
    <w:p w:rsidR="00C23A8D" w:rsidRDefault="00C23A8D" w:rsidP="00C23A8D">
      <w:pPr>
        <w:ind w:firstLine="0"/>
        <w:rPr>
          <w:lang w:eastAsia="zh-CN"/>
        </w:rPr>
      </w:pPr>
      <w:r>
        <w:rPr>
          <w:rFonts w:hint="eastAsia"/>
          <w:lang w:eastAsia="zh-CN"/>
        </w:rPr>
        <w:t>第三章</w:t>
      </w:r>
      <w:r>
        <w:rPr>
          <w:rFonts w:hint="eastAsia"/>
          <w:lang w:eastAsia="zh-CN"/>
        </w:rPr>
        <w:t xml:space="preserve">  </w:t>
      </w:r>
      <w:r>
        <w:rPr>
          <w:rFonts w:hint="eastAsia"/>
          <w:lang w:eastAsia="zh-CN"/>
        </w:rPr>
        <w:t>运行管理</w:t>
      </w:r>
    </w:p>
    <w:p w:rsidR="00C23A8D" w:rsidRDefault="00C23A8D" w:rsidP="00C23A8D">
      <w:pPr>
        <w:ind w:firstLine="0"/>
        <w:rPr>
          <w:lang w:eastAsia="zh-CN"/>
        </w:rPr>
      </w:pPr>
      <w:r>
        <w:rPr>
          <w:rFonts w:hint="eastAsia"/>
          <w:lang w:eastAsia="zh-CN"/>
        </w:rPr>
        <w:t>第八条</w:t>
      </w:r>
      <w:r>
        <w:rPr>
          <w:rFonts w:hint="eastAsia"/>
          <w:lang w:eastAsia="zh-CN"/>
        </w:rPr>
        <w:t xml:space="preserve"> </w:t>
      </w:r>
      <w:r>
        <w:rPr>
          <w:rFonts w:hint="eastAsia"/>
          <w:lang w:eastAsia="zh-CN"/>
        </w:rPr>
        <w:t>工程中心实行开放、流动的运行机制，主要通过面向相关产业、企业，承接工程化研究开发任务，实行有偿服务，所取得的经济收益，主要用于自身的事业发展。</w:t>
      </w:r>
    </w:p>
    <w:p w:rsidR="00C23A8D" w:rsidRDefault="00C23A8D" w:rsidP="00C23A8D">
      <w:pPr>
        <w:ind w:firstLine="0"/>
        <w:rPr>
          <w:lang w:eastAsia="zh-CN"/>
        </w:rPr>
      </w:pPr>
      <w:r>
        <w:rPr>
          <w:rFonts w:hint="eastAsia"/>
          <w:lang w:eastAsia="zh-CN"/>
        </w:rPr>
        <w:t>第九条</w:t>
      </w:r>
      <w:r>
        <w:rPr>
          <w:rFonts w:hint="eastAsia"/>
          <w:lang w:eastAsia="zh-CN"/>
        </w:rPr>
        <w:t xml:space="preserve"> </w:t>
      </w:r>
      <w:r>
        <w:rPr>
          <w:rFonts w:hint="eastAsia"/>
          <w:lang w:eastAsia="zh-CN"/>
        </w:rPr>
        <w:t>工程中心与依托单位的隶属关系不变，业务上相对独立，鼓励经济上实行单独核算，可与依托单位共有一个法人代表。</w:t>
      </w:r>
    </w:p>
    <w:p w:rsidR="00C23A8D" w:rsidRDefault="00C23A8D" w:rsidP="00C23A8D">
      <w:pPr>
        <w:ind w:firstLine="0"/>
        <w:rPr>
          <w:lang w:eastAsia="zh-CN"/>
        </w:rPr>
      </w:pPr>
      <w:r>
        <w:rPr>
          <w:rFonts w:hint="eastAsia"/>
          <w:lang w:eastAsia="zh-CN"/>
        </w:rPr>
        <w:t>第十条</w:t>
      </w:r>
      <w:r>
        <w:rPr>
          <w:rFonts w:hint="eastAsia"/>
          <w:lang w:eastAsia="zh-CN"/>
        </w:rPr>
        <w:t xml:space="preserve"> </w:t>
      </w:r>
      <w:r>
        <w:rPr>
          <w:rFonts w:hint="eastAsia"/>
          <w:lang w:eastAsia="zh-CN"/>
        </w:rPr>
        <w:t>工程中心应充分利用依托单位现有的科研、人才等综合优势和基础条件。依托单位应成为其科研后盾，并为其提供行政保障和后勤支撑等。</w:t>
      </w:r>
    </w:p>
    <w:p w:rsidR="00C23A8D" w:rsidRDefault="00C23A8D" w:rsidP="00C23A8D">
      <w:pPr>
        <w:ind w:firstLine="0"/>
        <w:rPr>
          <w:lang w:eastAsia="zh-CN"/>
        </w:rPr>
      </w:pPr>
      <w:r>
        <w:rPr>
          <w:rFonts w:hint="eastAsia"/>
          <w:lang w:eastAsia="zh-CN"/>
        </w:rPr>
        <w:t>第十一条</w:t>
      </w:r>
      <w:r>
        <w:rPr>
          <w:rFonts w:hint="eastAsia"/>
          <w:lang w:eastAsia="zh-CN"/>
        </w:rPr>
        <w:t xml:space="preserve"> </w:t>
      </w:r>
      <w:r>
        <w:rPr>
          <w:rFonts w:hint="eastAsia"/>
          <w:lang w:eastAsia="zh-CN"/>
        </w:rPr>
        <w:t>工程中心实行主任负责制。根据需要，可以成立由依托单位、有关高校或科研机构共同组成的管理委员会，负责审议制定有关中心的发展方向、规划；</w:t>
      </w:r>
      <w:r>
        <w:rPr>
          <w:rFonts w:hint="eastAsia"/>
          <w:lang w:eastAsia="zh-CN"/>
        </w:rPr>
        <w:lastRenderedPageBreak/>
        <w:t>监督和审查财务预决算；协调合作单位之间的工作任务，提供技术经济咨询等，但不干预中心的日常事务。</w:t>
      </w:r>
    </w:p>
    <w:p w:rsidR="00C23A8D" w:rsidRDefault="00C23A8D" w:rsidP="00C23A8D">
      <w:pPr>
        <w:ind w:firstLine="0"/>
        <w:rPr>
          <w:lang w:eastAsia="zh-CN"/>
        </w:rPr>
      </w:pPr>
      <w:r>
        <w:rPr>
          <w:rFonts w:hint="eastAsia"/>
          <w:lang w:eastAsia="zh-CN"/>
        </w:rPr>
        <w:t>第十二条</w:t>
      </w:r>
      <w:r>
        <w:rPr>
          <w:rFonts w:hint="eastAsia"/>
          <w:lang w:eastAsia="zh-CN"/>
        </w:rPr>
        <w:t xml:space="preserve"> </w:t>
      </w:r>
      <w:r>
        <w:rPr>
          <w:rFonts w:hint="eastAsia"/>
          <w:lang w:eastAsia="zh-CN"/>
        </w:rPr>
        <w:t>工程中心组建期间，依托单位应根据《建设计划任务书》的要求落实资金，中心的建设资金要以企业自筹为主。</w:t>
      </w:r>
    </w:p>
    <w:p w:rsidR="00C23A8D" w:rsidRDefault="00C23A8D" w:rsidP="00C23A8D">
      <w:pPr>
        <w:ind w:firstLine="0"/>
        <w:rPr>
          <w:lang w:eastAsia="zh-CN"/>
        </w:rPr>
      </w:pPr>
      <w:r>
        <w:rPr>
          <w:rFonts w:hint="eastAsia"/>
          <w:lang w:eastAsia="zh-CN"/>
        </w:rPr>
        <w:t>第四章</w:t>
      </w:r>
      <w:r>
        <w:rPr>
          <w:rFonts w:hint="eastAsia"/>
          <w:lang w:eastAsia="zh-CN"/>
        </w:rPr>
        <w:t xml:space="preserve"> </w:t>
      </w:r>
      <w:r>
        <w:rPr>
          <w:rFonts w:hint="eastAsia"/>
          <w:lang w:eastAsia="zh-CN"/>
        </w:rPr>
        <w:t>评估验收与考评</w:t>
      </w:r>
    </w:p>
    <w:p w:rsidR="00C23A8D" w:rsidRDefault="00C23A8D" w:rsidP="00C23A8D">
      <w:pPr>
        <w:ind w:firstLine="0"/>
        <w:rPr>
          <w:lang w:eastAsia="zh-CN"/>
        </w:rPr>
      </w:pPr>
      <w:r>
        <w:rPr>
          <w:rFonts w:hint="eastAsia"/>
          <w:lang w:eastAsia="zh-CN"/>
        </w:rPr>
        <w:t>第十三条</w:t>
      </w:r>
      <w:r>
        <w:rPr>
          <w:rFonts w:hint="eastAsia"/>
          <w:lang w:eastAsia="zh-CN"/>
        </w:rPr>
        <w:t xml:space="preserve"> </w:t>
      </w:r>
      <w:r>
        <w:rPr>
          <w:rFonts w:hint="eastAsia"/>
          <w:lang w:eastAsia="zh-CN"/>
        </w:rPr>
        <w:t>工程中心组建</w:t>
      </w:r>
      <w:r>
        <w:rPr>
          <w:rFonts w:hint="eastAsia"/>
          <w:lang w:eastAsia="zh-CN"/>
        </w:rPr>
        <w:t>1</w:t>
      </w:r>
      <w:r>
        <w:rPr>
          <w:rFonts w:hint="eastAsia"/>
          <w:lang w:eastAsia="zh-CN"/>
        </w:rPr>
        <w:t>年后，工程中心组建单位须填报《青岛市工程技术研究中心评估调查表》，市科技局根据本办法和《工程中心建设项目任务书》进行评估，评估不合格者责令一定期限内整改。</w:t>
      </w:r>
    </w:p>
    <w:p w:rsidR="00C23A8D" w:rsidRDefault="00C23A8D" w:rsidP="00C23A8D">
      <w:pPr>
        <w:ind w:firstLine="0"/>
        <w:rPr>
          <w:lang w:eastAsia="zh-CN"/>
        </w:rPr>
      </w:pPr>
      <w:r>
        <w:rPr>
          <w:rFonts w:hint="eastAsia"/>
          <w:lang w:eastAsia="zh-CN"/>
        </w:rPr>
        <w:t>第十四条</w:t>
      </w:r>
      <w:r>
        <w:rPr>
          <w:rFonts w:hint="eastAsia"/>
          <w:lang w:eastAsia="zh-CN"/>
        </w:rPr>
        <w:t xml:space="preserve"> </w:t>
      </w:r>
      <w:r>
        <w:rPr>
          <w:rFonts w:hint="eastAsia"/>
          <w:lang w:eastAsia="zh-CN"/>
        </w:rPr>
        <w:t>工程中心组建两年后，工程中心组建单位须填报青岛市工程技术研究中心工作总结报告书，市科技局组织专家根据《青岛市工程技术研究中心建设项目任务书》进行验收。验收结果分优秀、合格和不合格，验收合格者，由市科技局正式授予“青岛市工程技术研究中心”铭牌。验收优秀的，给予一次性奖补；验收不合格的，取消其工程中心称号。</w:t>
      </w:r>
    </w:p>
    <w:p w:rsidR="00C23A8D" w:rsidRDefault="00C23A8D" w:rsidP="00C23A8D">
      <w:pPr>
        <w:ind w:firstLine="0"/>
        <w:rPr>
          <w:lang w:eastAsia="zh-CN"/>
        </w:rPr>
      </w:pPr>
      <w:r>
        <w:rPr>
          <w:rFonts w:hint="eastAsia"/>
          <w:lang w:eastAsia="zh-CN"/>
        </w:rPr>
        <w:t>第十五条</w:t>
      </w:r>
      <w:r>
        <w:rPr>
          <w:rFonts w:hint="eastAsia"/>
          <w:lang w:eastAsia="zh-CN"/>
        </w:rPr>
        <w:t xml:space="preserve"> </w:t>
      </w:r>
      <w:r>
        <w:rPr>
          <w:rFonts w:hint="eastAsia"/>
          <w:lang w:eastAsia="zh-CN"/>
        </w:rPr>
        <w:t>市科技局对工程中心建设拨付的市级财政科技专项经费，主要用于购置必需的仪器、设备和必要的条件建设，必须专款专用，任何部门、单位均不得以任何形式截留和挪用。</w:t>
      </w:r>
    </w:p>
    <w:p w:rsidR="00C23A8D" w:rsidRDefault="00C23A8D" w:rsidP="00C23A8D">
      <w:pPr>
        <w:ind w:firstLine="0"/>
        <w:rPr>
          <w:lang w:eastAsia="zh-CN"/>
        </w:rPr>
      </w:pPr>
      <w:r>
        <w:rPr>
          <w:rFonts w:hint="eastAsia"/>
          <w:lang w:eastAsia="zh-CN"/>
        </w:rPr>
        <w:t>第十六条</w:t>
      </w:r>
      <w:r>
        <w:rPr>
          <w:rFonts w:hint="eastAsia"/>
          <w:lang w:eastAsia="zh-CN"/>
        </w:rPr>
        <w:t xml:space="preserve"> </w:t>
      </w:r>
      <w:r>
        <w:rPr>
          <w:rFonts w:hint="eastAsia"/>
          <w:lang w:eastAsia="zh-CN"/>
        </w:rPr>
        <w:t>工程中心实施动态管理。对已组建完成的工程中心的运行情况和建设绩效，市科技局每</w:t>
      </w:r>
      <w:r>
        <w:rPr>
          <w:rFonts w:hint="eastAsia"/>
          <w:lang w:eastAsia="zh-CN"/>
        </w:rPr>
        <w:t>3</w:t>
      </w:r>
      <w:r>
        <w:rPr>
          <w:rFonts w:hint="eastAsia"/>
          <w:lang w:eastAsia="zh-CN"/>
        </w:rPr>
        <w:t>年进行一次考核评估，重点评价其知识产权创造、研发投入、研发队伍建设、研发条件保障、研发项目、研发管理制度以及经济社会效益等内容。对取得突出成绩的工程中心，市科技局将择优给予一定资金后补助，对管理不善者，责令限期改进，直至取消其工程中心资格。</w:t>
      </w:r>
    </w:p>
    <w:p w:rsidR="00C23A8D" w:rsidRDefault="00C23A8D" w:rsidP="00C23A8D">
      <w:pPr>
        <w:ind w:firstLine="0"/>
        <w:rPr>
          <w:lang w:eastAsia="zh-CN"/>
        </w:rPr>
      </w:pPr>
      <w:r>
        <w:rPr>
          <w:rFonts w:hint="eastAsia"/>
          <w:lang w:eastAsia="zh-CN"/>
        </w:rPr>
        <w:t>第五章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C23A8D" w:rsidRDefault="00C23A8D" w:rsidP="00C23A8D">
      <w:pPr>
        <w:ind w:firstLine="0"/>
        <w:rPr>
          <w:lang w:eastAsia="zh-CN"/>
        </w:rPr>
      </w:pPr>
      <w:r>
        <w:rPr>
          <w:rFonts w:hint="eastAsia"/>
          <w:lang w:eastAsia="zh-CN"/>
        </w:rPr>
        <w:t>第十七条</w:t>
      </w:r>
      <w:r>
        <w:rPr>
          <w:rFonts w:hint="eastAsia"/>
          <w:lang w:eastAsia="zh-CN"/>
        </w:rPr>
        <w:t xml:space="preserve"> </w:t>
      </w:r>
      <w:r>
        <w:rPr>
          <w:rFonts w:hint="eastAsia"/>
          <w:lang w:eastAsia="zh-CN"/>
        </w:rPr>
        <w:t>本办法由青岛市科学技术局负责解释。</w:t>
      </w:r>
    </w:p>
    <w:p w:rsidR="00C23A8D" w:rsidRDefault="00C23A8D" w:rsidP="00C23A8D">
      <w:pPr>
        <w:ind w:firstLine="0"/>
        <w:rPr>
          <w:lang w:eastAsia="zh-CN"/>
        </w:rPr>
      </w:pPr>
      <w:r>
        <w:rPr>
          <w:rFonts w:hint="eastAsia"/>
          <w:lang w:eastAsia="zh-CN"/>
        </w:rPr>
        <w:t>第十八条</w:t>
      </w:r>
      <w:r>
        <w:rPr>
          <w:rFonts w:hint="eastAsia"/>
          <w:lang w:eastAsia="zh-CN"/>
        </w:rPr>
        <w:t xml:space="preserve"> </w:t>
      </w:r>
      <w:r>
        <w:rPr>
          <w:rFonts w:hint="eastAsia"/>
          <w:lang w:eastAsia="zh-CN"/>
        </w:rPr>
        <w:t>本办法自</w:t>
      </w:r>
      <w:r>
        <w:rPr>
          <w:rFonts w:hint="eastAsia"/>
          <w:lang w:eastAsia="zh-CN"/>
        </w:rPr>
        <w:t>2015</w:t>
      </w:r>
      <w:r>
        <w:rPr>
          <w:rFonts w:hint="eastAsia"/>
          <w:lang w:eastAsia="zh-CN"/>
        </w:rPr>
        <w:t>年</w:t>
      </w:r>
      <w:r>
        <w:rPr>
          <w:rFonts w:hint="eastAsia"/>
          <w:lang w:eastAsia="zh-CN"/>
        </w:rPr>
        <w:t>6</w:t>
      </w:r>
      <w:r>
        <w:rPr>
          <w:rFonts w:hint="eastAsia"/>
          <w:lang w:eastAsia="zh-CN"/>
        </w:rPr>
        <w:t>月</w:t>
      </w:r>
      <w:r>
        <w:rPr>
          <w:rFonts w:hint="eastAsia"/>
          <w:lang w:eastAsia="zh-CN"/>
        </w:rPr>
        <w:t>29</w:t>
      </w:r>
      <w:r>
        <w:rPr>
          <w:rFonts w:hint="eastAsia"/>
          <w:lang w:eastAsia="zh-CN"/>
        </w:rPr>
        <w:t>日起执行，有效期至</w:t>
      </w:r>
      <w:r>
        <w:rPr>
          <w:rFonts w:hint="eastAsia"/>
          <w:lang w:eastAsia="zh-CN"/>
        </w:rPr>
        <w:t>2020</w:t>
      </w:r>
      <w:r>
        <w:rPr>
          <w:rFonts w:hint="eastAsia"/>
          <w:lang w:eastAsia="zh-CN"/>
        </w:rPr>
        <w:t>年</w:t>
      </w:r>
      <w:r>
        <w:rPr>
          <w:rFonts w:hint="eastAsia"/>
          <w:lang w:eastAsia="zh-CN"/>
        </w:rPr>
        <w:t>6</w:t>
      </w:r>
      <w:r>
        <w:rPr>
          <w:rFonts w:hint="eastAsia"/>
          <w:lang w:eastAsia="zh-CN"/>
        </w:rPr>
        <w:t>月</w:t>
      </w:r>
      <w:r>
        <w:rPr>
          <w:rFonts w:hint="eastAsia"/>
          <w:lang w:eastAsia="zh-CN"/>
        </w:rPr>
        <w:t>28</w:t>
      </w:r>
      <w:r>
        <w:rPr>
          <w:rFonts w:hint="eastAsia"/>
          <w:lang w:eastAsia="zh-CN"/>
        </w:rPr>
        <w:t>日，原《青岛市工程技术研究开发中心管理办法》（青科计字〔</w:t>
      </w:r>
      <w:r>
        <w:rPr>
          <w:rFonts w:hint="eastAsia"/>
          <w:lang w:eastAsia="zh-CN"/>
        </w:rPr>
        <w:t>2003</w:t>
      </w:r>
      <w:r>
        <w:rPr>
          <w:rFonts w:hint="eastAsia"/>
          <w:lang w:eastAsia="zh-CN"/>
        </w:rPr>
        <w:t>〕</w:t>
      </w:r>
      <w:r>
        <w:rPr>
          <w:rFonts w:hint="eastAsia"/>
          <w:lang w:eastAsia="zh-CN"/>
        </w:rPr>
        <w:t>11</w:t>
      </w:r>
      <w:r>
        <w:rPr>
          <w:rFonts w:hint="eastAsia"/>
          <w:lang w:eastAsia="zh-CN"/>
        </w:rPr>
        <w:t>号）同时废止。</w:t>
      </w:r>
    </w:p>
    <w:p w:rsidR="00C23A8D" w:rsidRDefault="00C23A8D" w:rsidP="00C23A8D">
      <w:pPr>
        <w:ind w:firstLine="0"/>
        <w:rPr>
          <w:lang w:eastAsia="zh-CN"/>
        </w:rPr>
        <w:sectPr w:rsidR="00C23A8D" w:rsidSect="006074AA">
          <w:pgSz w:w="11906" w:h="16838"/>
          <w:pgMar w:top="1440" w:right="1800" w:bottom="1440" w:left="1800" w:header="851" w:footer="992" w:gutter="0"/>
          <w:cols w:space="425"/>
          <w:docGrid w:type="lines" w:linePitch="312"/>
        </w:sectPr>
      </w:pPr>
    </w:p>
    <w:p w:rsidR="008E40E1" w:rsidRDefault="008E40E1" w:rsidP="00D46F70">
      <w:pPr>
        <w:pStyle w:val="3"/>
        <w:rPr>
          <w:lang w:eastAsia="zh-CN"/>
        </w:rPr>
      </w:pPr>
      <w:bookmarkStart w:id="122" w:name="_Toc80862428"/>
      <w:r>
        <w:rPr>
          <w:rFonts w:hint="eastAsia"/>
          <w:lang w:eastAsia="zh-CN"/>
        </w:rPr>
        <w:lastRenderedPageBreak/>
        <w:t>青岛市科学技术局国际科技合作基地管理办法</w:t>
      </w:r>
      <w:bookmarkEnd w:id="122"/>
    </w:p>
    <w:p w:rsidR="00757962" w:rsidRDefault="00757962" w:rsidP="008E40E1">
      <w:pPr>
        <w:ind w:firstLine="0"/>
        <w:rPr>
          <w:lang w:eastAsia="zh-CN"/>
        </w:rPr>
      </w:pPr>
      <w:r w:rsidRPr="00757962">
        <w:rPr>
          <w:rFonts w:hint="eastAsia"/>
          <w:lang w:eastAsia="zh-CN"/>
        </w:rPr>
        <w:t>青科规</w:t>
      </w:r>
      <w:r w:rsidRPr="00757962">
        <w:rPr>
          <w:rFonts w:hint="eastAsia"/>
          <w:lang w:eastAsia="zh-CN"/>
        </w:rPr>
        <w:t>[2017]10</w:t>
      </w:r>
      <w:r w:rsidRPr="00757962">
        <w:rPr>
          <w:rFonts w:hint="eastAsia"/>
          <w:lang w:eastAsia="zh-CN"/>
        </w:rPr>
        <w:t>号</w:t>
      </w:r>
    </w:p>
    <w:p w:rsidR="008E40E1" w:rsidRDefault="008E40E1" w:rsidP="008E40E1">
      <w:pPr>
        <w:ind w:firstLine="0"/>
        <w:rPr>
          <w:lang w:eastAsia="zh-CN"/>
        </w:rPr>
      </w:pPr>
      <w:r>
        <w:rPr>
          <w:rFonts w:hint="eastAsia"/>
          <w:lang w:eastAsia="zh-CN"/>
        </w:rPr>
        <w:t xml:space="preserve">　　第一章</w:t>
      </w:r>
      <w:r>
        <w:rPr>
          <w:rFonts w:hint="eastAsia"/>
          <w:lang w:eastAsia="zh-CN"/>
        </w:rPr>
        <w:t xml:space="preserve"> </w:t>
      </w:r>
      <w:r>
        <w:rPr>
          <w:rFonts w:hint="eastAsia"/>
          <w:lang w:eastAsia="zh-CN"/>
        </w:rPr>
        <w:t>总则</w:t>
      </w:r>
    </w:p>
    <w:p w:rsidR="008E40E1" w:rsidRDefault="008E40E1" w:rsidP="008E40E1">
      <w:pPr>
        <w:ind w:firstLine="0"/>
        <w:rPr>
          <w:lang w:eastAsia="zh-CN"/>
        </w:rPr>
      </w:pPr>
      <w:r>
        <w:rPr>
          <w:rFonts w:hint="eastAsia"/>
          <w:lang w:eastAsia="zh-CN"/>
        </w:rPr>
        <w:t xml:space="preserve">　　第一条</w:t>
      </w:r>
      <w:r>
        <w:rPr>
          <w:rFonts w:hint="eastAsia"/>
          <w:lang w:eastAsia="zh-CN"/>
        </w:rPr>
        <w:t xml:space="preserve"> </w:t>
      </w:r>
      <w:r>
        <w:rPr>
          <w:rFonts w:hint="eastAsia"/>
          <w:lang w:eastAsia="zh-CN"/>
        </w:rPr>
        <w:t>为贯彻落实科技部《“十三五”国际科技创新合作专项规划》（国科发外〔</w:t>
      </w:r>
      <w:r>
        <w:rPr>
          <w:rFonts w:hint="eastAsia"/>
          <w:lang w:eastAsia="zh-CN"/>
        </w:rPr>
        <w:t>2017</w:t>
      </w:r>
      <w:r>
        <w:rPr>
          <w:rFonts w:hint="eastAsia"/>
          <w:lang w:eastAsia="zh-CN"/>
        </w:rPr>
        <w:t>〕</w:t>
      </w:r>
      <w:r>
        <w:rPr>
          <w:rFonts w:hint="eastAsia"/>
          <w:lang w:eastAsia="zh-CN"/>
        </w:rPr>
        <w:t>118</w:t>
      </w:r>
      <w:r>
        <w:rPr>
          <w:rFonts w:hint="eastAsia"/>
          <w:lang w:eastAsia="zh-CN"/>
        </w:rPr>
        <w:t>号），深入实施市委、市政府《关于深入推进科技创新发展的意见》（青发〔</w:t>
      </w:r>
      <w:r>
        <w:rPr>
          <w:rFonts w:hint="eastAsia"/>
          <w:lang w:eastAsia="zh-CN"/>
        </w:rPr>
        <w:t>2016</w:t>
      </w:r>
      <w:r>
        <w:rPr>
          <w:rFonts w:hint="eastAsia"/>
          <w:lang w:eastAsia="zh-CN"/>
        </w:rPr>
        <w:t>〕</w:t>
      </w:r>
      <w:r>
        <w:rPr>
          <w:rFonts w:hint="eastAsia"/>
          <w:lang w:eastAsia="zh-CN"/>
        </w:rPr>
        <w:t>24</w:t>
      </w:r>
      <w:r>
        <w:rPr>
          <w:rFonts w:hint="eastAsia"/>
          <w:lang w:eastAsia="zh-CN"/>
        </w:rPr>
        <w:t>号），规范我市国际科技合作基地的认定和管理工作，参照《国家国际科技合作基地管理办法》（国科发外〔</w:t>
      </w:r>
      <w:r>
        <w:rPr>
          <w:rFonts w:hint="eastAsia"/>
          <w:lang w:eastAsia="zh-CN"/>
        </w:rPr>
        <w:t>2011</w:t>
      </w:r>
      <w:r>
        <w:rPr>
          <w:rFonts w:hint="eastAsia"/>
          <w:lang w:eastAsia="zh-CN"/>
        </w:rPr>
        <w:t>〕</w:t>
      </w:r>
      <w:r>
        <w:rPr>
          <w:rFonts w:hint="eastAsia"/>
          <w:lang w:eastAsia="zh-CN"/>
        </w:rPr>
        <w:t>316</w:t>
      </w:r>
      <w:r>
        <w:rPr>
          <w:rFonts w:hint="eastAsia"/>
          <w:lang w:eastAsia="zh-CN"/>
        </w:rPr>
        <w:t>号），结合我市实际，制定本办法。</w:t>
      </w:r>
    </w:p>
    <w:p w:rsidR="008E40E1" w:rsidRDefault="008E40E1" w:rsidP="008E40E1">
      <w:pPr>
        <w:ind w:firstLine="0"/>
        <w:rPr>
          <w:lang w:eastAsia="zh-CN"/>
        </w:rPr>
      </w:pPr>
      <w:r>
        <w:rPr>
          <w:rFonts w:hint="eastAsia"/>
          <w:lang w:eastAsia="zh-CN"/>
        </w:rPr>
        <w:t xml:space="preserve">　　第二条</w:t>
      </w:r>
      <w:r>
        <w:rPr>
          <w:rFonts w:hint="eastAsia"/>
          <w:lang w:eastAsia="zh-CN"/>
        </w:rPr>
        <w:t xml:space="preserve"> </w:t>
      </w:r>
      <w:r>
        <w:rPr>
          <w:rFonts w:hint="eastAsia"/>
          <w:lang w:eastAsia="zh-CN"/>
        </w:rPr>
        <w:t>本办法所称国际科技合作基地（以下简称“合作基地”）是指由青岛市科学技术局（以下简称“市科技局”）确定，在国际科技合作中已建立良好的合作基础，取得较好经济和社会效益，在承担国际科技合作任务、探索“项目</w:t>
      </w:r>
      <w:r>
        <w:rPr>
          <w:rFonts w:hint="eastAsia"/>
          <w:lang w:eastAsia="zh-CN"/>
        </w:rPr>
        <w:t>-</w:t>
      </w:r>
      <w:r>
        <w:rPr>
          <w:rFonts w:hint="eastAsia"/>
          <w:lang w:eastAsia="zh-CN"/>
        </w:rPr>
        <w:t>人才</w:t>
      </w:r>
      <w:r>
        <w:rPr>
          <w:rFonts w:hint="eastAsia"/>
          <w:lang w:eastAsia="zh-CN"/>
        </w:rPr>
        <w:t>-</w:t>
      </w:r>
      <w:r>
        <w:rPr>
          <w:rFonts w:hint="eastAsia"/>
          <w:lang w:eastAsia="zh-CN"/>
        </w:rPr>
        <w:t>基地”相结合的国际科技合作模式、促进本市国际科技合作水平提升等方面发挥重要作用，并具有进一步发展潜力和引导示范作用的企业、科研院所和高等学校、科技中介、科技园区等机构载体。</w:t>
      </w:r>
    </w:p>
    <w:p w:rsidR="008E40E1" w:rsidRDefault="008E40E1" w:rsidP="008E40E1">
      <w:pPr>
        <w:ind w:firstLine="0"/>
        <w:rPr>
          <w:lang w:eastAsia="zh-CN"/>
        </w:rPr>
      </w:pPr>
      <w:r>
        <w:rPr>
          <w:rFonts w:hint="eastAsia"/>
          <w:lang w:eastAsia="zh-CN"/>
        </w:rPr>
        <w:t xml:space="preserve">　　第三条</w:t>
      </w:r>
      <w:r>
        <w:rPr>
          <w:rFonts w:hint="eastAsia"/>
          <w:lang w:eastAsia="zh-CN"/>
        </w:rPr>
        <w:t xml:space="preserve"> </w:t>
      </w:r>
      <w:r>
        <w:rPr>
          <w:rFonts w:hint="eastAsia"/>
          <w:lang w:eastAsia="zh-CN"/>
        </w:rPr>
        <w:t>建立合作基地的目的在于构建具有本市特色与优势的国际科技合作体系，加强技术、人才、项目和研发机构引进与合作对我市产业结构调整的支撑引领作用，更加有效地发挥国际科技合作对我市新旧动能转换的推动作用。</w:t>
      </w:r>
    </w:p>
    <w:p w:rsidR="008E40E1" w:rsidRDefault="008E40E1" w:rsidP="008E40E1">
      <w:pPr>
        <w:ind w:firstLine="0"/>
        <w:rPr>
          <w:lang w:eastAsia="zh-CN"/>
        </w:rPr>
      </w:pPr>
      <w:r>
        <w:rPr>
          <w:rFonts w:hint="eastAsia"/>
          <w:lang w:eastAsia="zh-CN"/>
        </w:rPr>
        <w:t xml:space="preserve">　　第四条</w:t>
      </w:r>
      <w:r>
        <w:rPr>
          <w:rFonts w:hint="eastAsia"/>
          <w:lang w:eastAsia="zh-CN"/>
        </w:rPr>
        <w:t xml:space="preserve"> </w:t>
      </w:r>
      <w:r>
        <w:rPr>
          <w:rFonts w:hint="eastAsia"/>
          <w:lang w:eastAsia="zh-CN"/>
        </w:rPr>
        <w:t>对合作基地开展的国际科技合作研发、国际技术转移、开展国际科技交流、高层次人才及创新团队引进、高端研发机构引进等工作，市科技局将给予优先支持。</w:t>
      </w:r>
    </w:p>
    <w:p w:rsidR="008E40E1" w:rsidRDefault="008E40E1" w:rsidP="008E40E1">
      <w:pPr>
        <w:ind w:firstLine="0"/>
        <w:rPr>
          <w:lang w:eastAsia="zh-CN"/>
        </w:rPr>
      </w:pPr>
      <w:r>
        <w:rPr>
          <w:rFonts w:hint="eastAsia"/>
          <w:lang w:eastAsia="zh-CN"/>
        </w:rPr>
        <w:t xml:space="preserve">　　择优推荐合作基地申报国家国际科技合作基地，优先推荐合作基地内的国际科技合作项目申报国家国际科技合作专项项目。</w:t>
      </w:r>
    </w:p>
    <w:p w:rsidR="008E40E1" w:rsidRDefault="008E40E1" w:rsidP="008E40E1">
      <w:pPr>
        <w:ind w:firstLine="0"/>
        <w:rPr>
          <w:lang w:eastAsia="zh-CN"/>
        </w:rPr>
      </w:pPr>
      <w:r>
        <w:rPr>
          <w:rFonts w:hint="eastAsia"/>
          <w:lang w:eastAsia="zh-CN"/>
        </w:rPr>
        <w:t xml:space="preserve">　　合作基地引进的高层次创新人才及团队，符合条件的优先推荐享受本市相关政策。</w:t>
      </w:r>
    </w:p>
    <w:p w:rsidR="008E40E1" w:rsidRDefault="008E40E1" w:rsidP="008E40E1">
      <w:pPr>
        <w:ind w:firstLine="0"/>
        <w:rPr>
          <w:lang w:eastAsia="zh-CN"/>
        </w:rPr>
      </w:pPr>
      <w:r>
        <w:rPr>
          <w:rFonts w:hint="eastAsia"/>
          <w:lang w:eastAsia="zh-CN"/>
        </w:rPr>
        <w:t xml:space="preserve">　　第五条</w:t>
      </w:r>
      <w:r>
        <w:rPr>
          <w:rFonts w:hint="eastAsia"/>
          <w:lang w:eastAsia="zh-CN"/>
        </w:rPr>
        <w:t xml:space="preserve"> </w:t>
      </w:r>
      <w:r>
        <w:rPr>
          <w:rFonts w:hint="eastAsia"/>
          <w:lang w:eastAsia="zh-CN"/>
        </w:rPr>
        <w:t>支持建立合作基地联盟，并支持合作基地联盟成为其成员相互学习、资源共享的平台，促进合作基地之间优势互补、合作共赢。</w:t>
      </w:r>
    </w:p>
    <w:p w:rsidR="008E40E1" w:rsidRDefault="008E40E1" w:rsidP="008E40E1">
      <w:pPr>
        <w:ind w:firstLine="0"/>
        <w:rPr>
          <w:lang w:eastAsia="zh-CN"/>
        </w:rPr>
      </w:pPr>
      <w:r>
        <w:rPr>
          <w:rFonts w:hint="eastAsia"/>
          <w:lang w:eastAsia="zh-CN"/>
        </w:rPr>
        <w:t xml:space="preserve">　　第二章</w:t>
      </w:r>
      <w:r>
        <w:rPr>
          <w:rFonts w:hint="eastAsia"/>
          <w:lang w:eastAsia="zh-CN"/>
        </w:rPr>
        <w:t xml:space="preserve"> </w:t>
      </w:r>
      <w:r>
        <w:rPr>
          <w:rFonts w:hint="eastAsia"/>
          <w:lang w:eastAsia="zh-CN"/>
        </w:rPr>
        <w:t>职责分工</w:t>
      </w:r>
    </w:p>
    <w:p w:rsidR="008E40E1" w:rsidRDefault="008E40E1" w:rsidP="008E40E1">
      <w:pPr>
        <w:ind w:firstLine="0"/>
        <w:rPr>
          <w:lang w:eastAsia="zh-CN"/>
        </w:rPr>
      </w:pPr>
      <w:r>
        <w:rPr>
          <w:rFonts w:hint="eastAsia"/>
          <w:lang w:eastAsia="zh-CN"/>
        </w:rPr>
        <w:t xml:space="preserve">　　第六条</w:t>
      </w:r>
      <w:r>
        <w:rPr>
          <w:rFonts w:hint="eastAsia"/>
          <w:lang w:eastAsia="zh-CN"/>
        </w:rPr>
        <w:t xml:space="preserve"> </w:t>
      </w:r>
      <w:r>
        <w:rPr>
          <w:rFonts w:hint="eastAsia"/>
          <w:lang w:eastAsia="zh-CN"/>
        </w:rPr>
        <w:t>市科技局负责合作基地建设的指导和组织推进，履行以下职责：</w:t>
      </w:r>
      <w:r>
        <w:rPr>
          <w:rFonts w:hint="eastAsia"/>
          <w:lang w:eastAsia="zh-CN"/>
        </w:rPr>
        <w:t xml:space="preserve"> </w:t>
      </w:r>
      <w:r>
        <w:rPr>
          <w:rFonts w:hint="eastAsia"/>
          <w:lang w:eastAsia="zh-CN"/>
        </w:rPr>
        <w:t xml:space="preserve">　　（一）负责指导全市合作基地的建设和发展；</w:t>
      </w:r>
      <w:r>
        <w:rPr>
          <w:rFonts w:hint="eastAsia"/>
          <w:lang w:eastAsia="zh-CN"/>
        </w:rPr>
        <w:t xml:space="preserve"> </w:t>
      </w:r>
      <w:r>
        <w:rPr>
          <w:rFonts w:hint="eastAsia"/>
          <w:lang w:eastAsia="zh-CN"/>
        </w:rPr>
        <w:t xml:space="preserve">　　（二）引导合作基地结合国</w:t>
      </w:r>
      <w:r>
        <w:rPr>
          <w:rFonts w:hint="eastAsia"/>
          <w:lang w:eastAsia="zh-CN"/>
        </w:rPr>
        <w:lastRenderedPageBreak/>
        <w:t>家级、省级、市级科技研发任务开展国际科技合作，增强合作基地开展国际科技合作的能力；</w:t>
      </w:r>
      <w:r>
        <w:rPr>
          <w:rFonts w:hint="eastAsia"/>
          <w:lang w:eastAsia="zh-CN"/>
        </w:rPr>
        <w:t xml:space="preserve"> </w:t>
      </w:r>
      <w:r>
        <w:rPr>
          <w:rFonts w:hint="eastAsia"/>
          <w:lang w:eastAsia="zh-CN"/>
        </w:rPr>
        <w:t xml:space="preserve">　　（三）组织合作基地的申报、认定、评估、重大事项调整工作，对合作基地实行持续跟踪评价的动态管理机制；对评估结果“不合格”的合作基地给予警示并通报。</w:t>
      </w:r>
    </w:p>
    <w:p w:rsidR="008E40E1" w:rsidRDefault="008E40E1" w:rsidP="008E40E1">
      <w:pPr>
        <w:ind w:firstLine="0"/>
        <w:rPr>
          <w:lang w:eastAsia="zh-CN"/>
        </w:rPr>
      </w:pPr>
      <w:r>
        <w:rPr>
          <w:rFonts w:hint="eastAsia"/>
          <w:lang w:eastAsia="zh-CN"/>
        </w:rPr>
        <w:t xml:space="preserve">　　（四）通过网站等媒体平台发布合作基地相关政策和工作动态，推广宣传合作基地成功经验。</w:t>
      </w:r>
    </w:p>
    <w:p w:rsidR="008E40E1" w:rsidRDefault="008E40E1" w:rsidP="008E40E1">
      <w:pPr>
        <w:ind w:firstLine="0"/>
        <w:rPr>
          <w:lang w:eastAsia="zh-CN"/>
        </w:rPr>
      </w:pPr>
      <w:r>
        <w:rPr>
          <w:rFonts w:hint="eastAsia"/>
          <w:lang w:eastAsia="zh-CN"/>
        </w:rPr>
        <w:t xml:space="preserve">　　第七条</w:t>
      </w:r>
      <w:r>
        <w:rPr>
          <w:rFonts w:hint="eastAsia"/>
          <w:lang w:eastAsia="zh-CN"/>
        </w:rPr>
        <w:t xml:space="preserve"> </w:t>
      </w:r>
      <w:r>
        <w:rPr>
          <w:rFonts w:hint="eastAsia"/>
          <w:lang w:eastAsia="zh-CN"/>
        </w:rPr>
        <w:t>合作基地组织推荐部门应当履行以下职责：</w:t>
      </w:r>
    </w:p>
    <w:p w:rsidR="008E40E1" w:rsidRDefault="008E40E1" w:rsidP="008E40E1">
      <w:pPr>
        <w:ind w:firstLine="0"/>
        <w:rPr>
          <w:lang w:eastAsia="zh-CN"/>
        </w:rPr>
      </w:pPr>
      <w:r>
        <w:rPr>
          <w:rFonts w:hint="eastAsia"/>
          <w:lang w:eastAsia="zh-CN"/>
        </w:rPr>
        <w:t xml:space="preserve">　　（一）审核合作基地认定申报材料，并将符合条件的推荐至市科技局；</w:t>
      </w:r>
    </w:p>
    <w:p w:rsidR="008E40E1" w:rsidRDefault="008E40E1" w:rsidP="008E40E1">
      <w:pPr>
        <w:ind w:firstLine="0"/>
        <w:rPr>
          <w:lang w:eastAsia="zh-CN"/>
        </w:rPr>
      </w:pPr>
      <w:r>
        <w:rPr>
          <w:rFonts w:hint="eastAsia"/>
          <w:lang w:eastAsia="zh-CN"/>
        </w:rPr>
        <w:t xml:space="preserve">　　（二）掌握合作基地运作情况，及时上报合作基地取得的重要进展、重大调整等事项；</w:t>
      </w:r>
    </w:p>
    <w:p w:rsidR="008E40E1" w:rsidRDefault="008E40E1" w:rsidP="008E40E1">
      <w:pPr>
        <w:ind w:firstLine="0"/>
        <w:rPr>
          <w:lang w:eastAsia="zh-CN"/>
        </w:rPr>
      </w:pPr>
      <w:r>
        <w:rPr>
          <w:rFonts w:hint="eastAsia"/>
          <w:lang w:eastAsia="zh-CN"/>
        </w:rPr>
        <w:t xml:space="preserve">　　（三）收集并上报合作基地年度工作报告，指导评估结果“不合格”的合作基地指导其改进直至参加复评。</w:t>
      </w:r>
    </w:p>
    <w:p w:rsidR="008E40E1" w:rsidRDefault="008E40E1" w:rsidP="008E40E1">
      <w:pPr>
        <w:ind w:firstLine="0"/>
        <w:rPr>
          <w:lang w:eastAsia="zh-CN"/>
        </w:rPr>
      </w:pPr>
      <w:r>
        <w:rPr>
          <w:rFonts w:hint="eastAsia"/>
          <w:lang w:eastAsia="zh-CN"/>
        </w:rPr>
        <w:t xml:space="preserve">　　第八条</w:t>
      </w:r>
      <w:r>
        <w:rPr>
          <w:rFonts w:hint="eastAsia"/>
          <w:lang w:eastAsia="zh-CN"/>
        </w:rPr>
        <w:t xml:space="preserve"> </w:t>
      </w:r>
      <w:r>
        <w:rPr>
          <w:rFonts w:hint="eastAsia"/>
          <w:lang w:eastAsia="zh-CN"/>
        </w:rPr>
        <w:t>合作基地应当履行以下职责：</w:t>
      </w:r>
      <w:r>
        <w:rPr>
          <w:rFonts w:hint="eastAsia"/>
          <w:lang w:eastAsia="zh-CN"/>
        </w:rPr>
        <w:t xml:space="preserve"> </w:t>
      </w:r>
      <w:r>
        <w:rPr>
          <w:rFonts w:hint="eastAsia"/>
          <w:lang w:eastAsia="zh-CN"/>
        </w:rPr>
        <w:t xml:space="preserve">　　（一）按照既定的国际科技合作目标和实施方案推进工作，通过开展国际科技合作，不断增强引领示范能力；</w:t>
      </w:r>
      <w:r>
        <w:rPr>
          <w:rFonts w:hint="eastAsia"/>
          <w:lang w:eastAsia="zh-CN"/>
        </w:rPr>
        <w:t xml:space="preserve"> </w:t>
      </w:r>
      <w:r>
        <w:rPr>
          <w:rFonts w:hint="eastAsia"/>
          <w:lang w:eastAsia="zh-CN"/>
        </w:rPr>
        <w:t>（二）在推进工作过程中，对取得的重要进展或出现的重大问题、重大事项调整等情况及时上报推荐部门或市科技局；</w:t>
      </w:r>
    </w:p>
    <w:p w:rsidR="008E40E1" w:rsidRDefault="008E40E1" w:rsidP="008E40E1">
      <w:pPr>
        <w:ind w:firstLine="0"/>
        <w:rPr>
          <w:lang w:eastAsia="zh-CN"/>
        </w:rPr>
      </w:pPr>
      <w:r>
        <w:rPr>
          <w:rFonts w:hint="eastAsia"/>
          <w:lang w:eastAsia="zh-CN"/>
        </w:rPr>
        <w:t xml:space="preserve">　　（三）每年向市科技局提交合作基地年度工作报告和下一年度工作计划，作为绩效评估的重要参考材料。</w:t>
      </w:r>
    </w:p>
    <w:p w:rsidR="008E40E1" w:rsidRDefault="008E40E1" w:rsidP="008E40E1">
      <w:pPr>
        <w:ind w:firstLine="0"/>
        <w:rPr>
          <w:lang w:eastAsia="zh-CN"/>
        </w:rPr>
      </w:pPr>
      <w:r>
        <w:rPr>
          <w:rFonts w:hint="eastAsia"/>
          <w:lang w:eastAsia="zh-CN"/>
        </w:rPr>
        <w:t xml:space="preserve">　　第三章</w:t>
      </w:r>
      <w:r>
        <w:rPr>
          <w:rFonts w:hint="eastAsia"/>
          <w:lang w:eastAsia="zh-CN"/>
        </w:rPr>
        <w:t xml:space="preserve"> </w:t>
      </w:r>
      <w:r>
        <w:rPr>
          <w:rFonts w:hint="eastAsia"/>
          <w:lang w:eastAsia="zh-CN"/>
        </w:rPr>
        <w:t>申报条件</w:t>
      </w:r>
    </w:p>
    <w:p w:rsidR="008E40E1" w:rsidRDefault="008E40E1" w:rsidP="008E40E1">
      <w:pPr>
        <w:ind w:firstLine="0"/>
        <w:rPr>
          <w:lang w:eastAsia="zh-CN"/>
        </w:rPr>
      </w:pPr>
      <w:r>
        <w:rPr>
          <w:rFonts w:hint="eastAsia"/>
          <w:lang w:eastAsia="zh-CN"/>
        </w:rPr>
        <w:t xml:space="preserve">　　第九条</w:t>
      </w:r>
      <w:r>
        <w:rPr>
          <w:rFonts w:hint="eastAsia"/>
          <w:lang w:eastAsia="zh-CN"/>
        </w:rPr>
        <w:t xml:space="preserve"> </w:t>
      </w:r>
      <w:r>
        <w:rPr>
          <w:rFonts w:hint="eastAsia"/>
          <w:lang w:eastAsia="zh-CN"/>
        </w:rPr>
        <w:t>合作基地应当具备以下基本条件：</w:t>
      </w:r>
      <w:r>
        <w:rPr>
          <w:rFonts w:hint="eastAsia"/>
          <w:lang w:eastAsia="zh-CN"/>
        </w:rPr>
        <w:t xml:space="preserve"> </w:t>
      </w:r>
      <w:r>
        <w:rPr>
          <w:rFonts w:hint="eastAsia"/>
          <w:lang w:eastAsia="zh-CN"/>
        </w:rPr>
        <w:t xml:space="preserve">　　（一）发展方向与本市产业发展的重点方向一致，具有独立开展国际科技合作的条件和能力；</w:t>
      </w:r>
      <w:r>
        <w:rPr>
          <w:rFonts w:hint="eastAsia"/>
          <w:lang w:eastAsia="zh-CN"/>
        </w:rPr>
        <w:t xml:space="preserve"> </w:t>
      </w:r>
      <w:r>
        <w:rPr>
          <w:rFonts w:hint="eastAsia"/>
          <w:lang w:eastAsia="zh-CN"/>
        </w:rPr>
        <w:t xml:space="preserve">　　（二）具有相对稳定的国际科技合作渠道、人才团队和资金来源；</w:t>
      </w:r>
      <w:r>
        <w:rPr>
          <w:rFonts w:hint="eastAsia"/>
          <w:lang w:eastAsia="zh-CN"/>
        </w:rPr>
        <w:t xml:space="preserve"> </w:t>
      </w:r>
      <w:r>
        <w:rPr>
          <w:rFonts w:hint="eastAsia"/>
          <w:lang w:eastAsia="zh-CN"/>
        </w:rPr>
        <w:t xml:space="preserve">　　（三）具有明确的国际科技合作目标和体现管理创新的实施方案，设有国际科技合作的管理机构；</w:t>
      </w:r>
      <w:r>
        <w:rPr>
          <w:rFonts w:hint="eastAsia"/>
          <w:lang w:eastAsia="zh-CN"/>
        </w:rPr>
        <w:t xml:space="preserve"> </w:t>
      </w:r>
      <w:r>
        <w:rPr>
          <w:rFonts w:hint="eastAsia"/>
          <w:lang w:eastAsia="zh-CN"/>
        </w:rPr>
        <w:t xml:space="preserve">　　（四）在开展国际科技合作方面有创新，并取得显著成效，对各类主体开展国际科技合作具有引领和示范作用。</w:t>
      </w:r>
      <w:r>
        <w:rPr>
          <w:rFonts w:hint="eastAsia"/>
          <w:lang w:eastAsia="zh-CN"/>
        </w:rPr>
        <w:t xml:space="preserve"> </w:t>
      </w:r>
      <w:r>
        <w:rPr>
          <w:rFonts w:hint="eastAsia"/>
          <w:lang w:eastAsia="zh-CN"/>
        </w:rPr>
        <w:t xml:space="preserve">　　第十条</w:t>
      </w:r>
      <w:r>
        <w:rPr>
          <w:rFonts w:hint="eastAsia"/>
          <w:lang w:eastAsia="zh-CN"/>
        </w:rPr>
        <w:t xml:space="preserve"> </w:t>
      </w:r>
      <w:r>
        <w:rPr>
          <w:rFonts w:hint="eastAsia"/>
          <w:lang w:eastAsia="zh-CN"/>
        </w:rPr>
        <w:t>依托企业建立的合作基地除具备第九条规定的基本条件外，还应当具备以下条件：</w:t>
      </w:r>
    </w:p>
    <w:p w:rsidR="008E40E1" w:rsidRDefault="008E40E1" w:rsidP="008E40E1">
      <w:pPr>
        <w:ind w:firstLine="0"/>
        <w:rPr>
          <w:lang w:eastAsia="zh-CN"/>
        </w:rPr>
      </w:pPr>
      <w:r>
        <w:rPr>
          <w:rFonts w:hint="eastAsia"/>
          <w:lang w:eastAsia="zh-CN"/>
        </w:rPr>
        <w:t xml:space="preserve">　　（一）属于独立法人机构，且在本市注册</w:t>
      </w:r>
      <w:r>
        <w:rPr>
          <w:rFonts w:hint="eastAsia"/>
          <w:lang w:eastAsia="zh-CN"/>
        </w:rPr>
        <w:t>1</w:t>
      </w:r>
      <w:r>
        <w:rPr>
          <w:rFonts w:hint="eastAsia"/>
          <w:lang w:eastAsia="zh-CN"/>
        </w:rPr>
        <w:t>年以上；</w:t>
      </w:r>
    </w:p>
    <w:p w:rsidR="008E40E1" w:rsidRDefault="008E40E1" w:rsidP="008E40E1">
      <w:pPr>
        <w:ind w:firstLine="0"/>
        <w:rPr>
          <w:lang w:eastAsia="zh-CN"/>
        </w:rPr>
      </w:pPr>
      <w:r>
        <w:rPr>
          <w:rFonts w:hint="eastAsia"/>
          <w:lang w:eastAsia="zh-CN"/>
        </w:rPr>
        <w:lastRenderedPageBreak/>
        <w:t xml:space="preserve">　　（二）具有明确的产业方向和目标，在开展国际产学研合作、引进消化吸收再创新、引进国际高层次人才及创新团队、在境外设立研发机构等方面取得显著成效。</w:t>
      </w:r>
    </w:p>
    <w:p w:rsidR="008E40E1" w:rsidRDefault="008E40E1" w:rsidP="008E40E1">
      <w:pPr>
        <w:ind w:firstLine="0"/>
        <w:rPr>
          <w:lang w:eastAsia="zh-CN"/>
        </w:rPr>
      </w:pPr>
      <w:r>
        <w:rPr>
          <w:rFonts w:hint="eastAsia"/>
          <w:lang w:eastAsia="zh-CN"/>
        </w:rPr>
        <w:t xml:space="preserve">　　第十一条</w:t>
      </w:r>
      <w:r>
        <w:rPr>
          <w:rFonts w:hint="eastAsia"/>
          <w:lang w:eastAsia="zh-CN"/>
        </w:rPr>
        <w:t xml:space="preserve"> </w:t>
      </w:r>
      <w:r>
        <w:rPr>
          <w:rFonts w:hint="eastAsia"/>
          <w:lang w:eastAsia="zh-CN"/>
        </w:rPr>
        <w:t>依托科研院所和高等学校建立的合作基地除具备第九条规定的基本条件外，还应当具备以下条件：</w:t>
      </w:r>
    </w:p>
    <w:p w:rsidR="008E40E1" w:rsidRDefault="008E40E1" w:rsidP="008E40E1">
      <w:pPr>
        <w:ind w:firstLine="0"/>
        <w:rPr>
          <w:lang w:eastAsia="zh-CN"/>
        </w:rPr>
      </w:pPr>
      <w:r>
        <w:rPr>
          <w:rFonts w:hint="eastAsia"/>
          <w:lang w:eastAsia="zh-CN"/>
        </w:rPr>
        <w:t xml:space="preserve">　　（一）在应用基础研究和产业化技术领域具有较强的研发实力；</w:t>
      </w:r>
    </w:p>
    <w:p w:rsidR="008E40E1" w:rsidRDefault="008E40E1" w:rsidP="008E40E1">
      <w:pPr>
        <w:ind w:firstLine="0"/>
        <w:rPr>
          <w:lang w:eastAsia="zh-CN"/>
        </w:rPr>
      </w:pPr>
      <w:r>
        <w:rPr>
          <w:rFonts w:hint="eastAsia"/>
          <w:lang w:eastAsia="zh-CN"/>
        </w:rPr>
        <w:t xml:space="preserve">　　（二）在产学研合作方面有突出贡献，在科技成果转化方面有实质性进展及成效，具有与国外机构开展合作研发的经验；</w:t>
      </w:r>
    </w:p>
    <w:p w:rsidR="008E40E1" w:rsidRDefault="008E40E1" w:rsidP="008E40E1">
      <w:pPr>
        <w:ind w:firstLine="0"/>
        <w:rPr>
          <w:lang w:eastAsia="zh-CN"/>
        </w:rPr>
      </w:pPr>
      <w:r>
        <w:rPr>
          <w:rFonts w:hint="eastAsia"/>
          <w:lang w:eastAsia="zh-CN"/>
        </w:rPr>
        <w:t xml:space="preserve">　　（三）与国外科研院所、高校和企业建立长期合作关系。</w:t>
      </w:r>
    </w:p>
    <w:p w:rsidR="008E40E1" w:rsidRDefault="008E40E1" w:rsidP="008E40E1">
      <w:pPr>
        <w:ind w:firstLine="0"/>
        <w:rPr>
          <w:lang w:eastAsia="zh-CN"/>
        </w:rPr>
      </w:pPr>
      <w:r>
        <w:rPr>
          <w:rFonts w:hint="eastAsia"/>
          <w:lang w:eastAsia="zh-CN"/>
        </w:rPr>
        <w:t xml:space="preserve">　　第十二条</w:t>
      </w:r>
      <w:r>
        <w:rPr>
          <w:rFonts w:hint="eastAsia"/>
          <w:lang w:eastAsia="zh-CN"/>
        </w:rPr>
        <w:t xml:space="preserve"> </w:t>
      </w:r>
      <w:r>
        <w:rPr>
          <w:rFonts w:hint="eastAsia"/>
          <w:lang w:eastAsia="zh-CN"/>
        </w:rPr>
        <w:t>依托科技中介机构建立的合作基地除具备第九条规定的基本条件外，还应当具备以下条件：</w:t>
      </w:r>
    </w:p>
    <w:p w:rsidR="008E40E1" w:rsidRDefault="008E40E1" w:rsidP="008E40E1">
      <w:pPr>
        <w:ind w:firstLine="0"/>
        <w:rPr>
          <w:lang w:eastAsia="zh-CN"/>
        </w:rPr>
      </w:pPr>
      <w:r>
        <w:rPr>
          <w:rFonts w:hint="eastAsia"/>
          <w:lang w:eastAsia="zh-CN"/>
        </w:rPr>
        <w:t xml:space="preserve">　　（一）主要从事国际技术转移和国际科技合作中介服务的独立法人机构，在本市注册</w:t>
      </w:r>
      <w:r>
        <w:rPr>
          <w:rFonts w:hint="eastAsia"/>
          <w:lang w:eastAsia="zh-CN"/>
        </w:rPr>
        <w:t>1</w:t>
      </w:r>
      <w:r>
        <w:rPr>
          <w:rFonts w:hint="eastAsia"/>
          <w:lang w:eastAsia="zh-CN"/>
        </w:rPr>
        <w:t>年以上；</w:t>
      </w:r>
    </w:p>
    <w:p w:rsidR="008E40E1" w:rsidRDefault="008E40E1" w:rsidP="008E40E1">
      <w:pPr>
        <w:ind w:firstLine="0"/>
        <w:rPr>
          <w:lang w:eastAsia="zh-CN"/>
        </w:rPr>
      </w:pPr>
      <w:r>
        <w:rPr>
          <w:rFonts w:hint="eastAsia"/>
          <w:lang w:eastAsia="zh-CN"/>
        </w:rPr>
        <w:t xml:space="preserve">　　（二）有能力提供技术、人才等创新资源的寻访、引入、推荐、测评等中介服务；</w:t>
      </w:r>
    </w:p>
    <w:p w:rsidR="008E40E1" w:rsidRDefault="008E40E1" w:rsidP="008E40E1">
      <w:pPr>
        <w:ind w:firstLine="0"/>
        <w:rPr>
          <w:lang w:eastAsia="zh-CN"/>
        </w:rPr>
      </w:pPr>
      <w:r>
        <w:rPr>
          <w:rFonts w:hint="eastAsia"/>
          <w:lang w:eastAsia="zh-CN"/>
        </w:rPr>
        <w:t xml:space="preserve">　　（三）具有明确的目标服务群体及特色鲜明的发展模式；</w:t>
      </w:r>
    </w:p>
    <w:p w:rsidR="008E40E1" w:rsidRDefault="008E40E1" w:rsidP="008E40E1">
      <w:pPr>
        <w:ind w:firstLine="0"/>
        <w:rPr>
          <w:lang w:eastAsia="zh-CN"/>
        </w:rPr>
      </w:pPr>
      <w:r>
        <w:rPr>
          <w:rFonts w:hint="eastAsia"/>
          <w:lang w:eastAsia="zh-CN"/>
        </w:rPr>
        <w:t xml:space="preserve">　　（四）在服务各类机构开展技术引进与输出、人才及创新团队引进、研发机构落地本市等方面具有显著业绩。</w:t>
      </w:r>
    </w:p>
    <w:p w:rsidR="008E40E1" w:rsidRDefault="008E40E1" w:rsidP="008E40E1">
      <w:pPr>
        <w:ind w:firstLine="0"/>
        <w:rPr>
          <w:lang w:eastAsia="zh-CN"/>
        </w:rPr>
      </w:pPr>
      <w:r>
        <w:rPr>
          <w:rFonts w:hint="eastAsia"/>
          <w:lang w:eastAsia="zh-CN"/>
        </w:rPr>
        <w:t xml:space="preserve">　　第十三条</w:t>
      </w:r>
      <w:r>
        <w:rPr>
          <w:rFonts w:hint="eastAsia"/>
          <w:lang w:eastAsia="zh-CN"/>
        </w:rPr>
        <w:t xml:space="preserve"> </w:t>
      </w:r>
      <w:r>
        <w:rPr>
          <w:rFonts w:hint="eastAsia"/>
          <w:lang w:eastAsia="zh-CN"/>
        </w:rPr>
        <w:t>依托科技园区建立的合作基地除具备第九条规定的基本条件外，还应当具备以下条件：</w:t>
      </w:r>
      <w:r>
        <w:rPr>
          <w:rFonts w:hint="eastAsia"/>
          <w:lang w:eastAsia="zh-CN"/>
        </w:rPr>
        <w:t xml:space="preserve"> </w:t>
      </w:r>
      <w:r>
        <w:rPr>
          <w:rFonts w:hint="eastAsia"/>
          <w:lang w:eastAsia="zh-CN"/>
        </w:rPr>
        <w:t xml:space="preserve">　　（一）设有国际科技合作的管理机构，与</w:t>
      </w:r>
      <w:r>
        <w:rPr>
          <w:rFonts w:hint="eastAsia"/>
          <w:lang w:eastAsia="zh-CN"/>
        </w:rPr>
        <w:t>3</w:t>
      </w:r>
      <w:r>
        <w:rPr>
          <w:rFonts w:hint="eastAsia"/>
          <w:lang w:eastAsia="zh-CN"/>
        </w:rPr>
        <w:t>个（含）以上国家（或地区）的政府、产业集群、知名企业、研发机构等建立长期稳定的合作关系；</w:t>
      </w:r>
      <w:r>
        <w:rPr>
          <w:rFonts w:hint="eastAsia"/>
          <w:lang w:eastAsia="zh-CN"/>
        </w:rPr>
        <w:t xml:space="preserve"> </w:t>
      </w:r>
      <w:r>
        <w:rPr>
          <w:rFonts w:hint="eastAsia"/>
          <w:lang w:eastAsia="zh-CN"/>
        </w:rPr>
        <w:t xml:space="preserve">　　（二）具有吸引海外研发机构和企业落户、有效推进园区内企业与国外机构开展合作、鼓励园区内企业“走出去”等方面的保障体系，在促进相关领域产业集聚、培育新经济增长点和推动产业结构升级等方面取得显著成绩。</w:t>
      </w:r>
    </w:p>
    <w:p w:rsidR="008E40E1" w:rsidRDefault="008E40E1" w:rsidP="008E40E1">
      <w:pPr>
        <w:ind w:firstLine="0"/>
        <w:rPr>
          <w:lang w:eastAsia="zh-CN"/>
        </w:rPr>
      </w:pPr>
      <w:r>
        <w:rPr>
          <w:rFonts w:hint="eastAsia"/>
          <w:lang w:eastAsia="zh-CN"/>
        </w:rPr>
        <w:t xml:space="preserve">　　第四章</w:t>
      </w:r>
      <w:r>
        <w:rPr>
          <w:rFonts w:hint="eastAsia"/>
          <w:lang w:eastAsia="zh-CN"/>
        </w:rPr>
        <w:t xml:space="preserve"> </w:t>
      </w:r>
      <w:r>
        <w:rPr>
          <w:rFonts w:hint="eastAsia"/>
          <w:lang w:eastAsia="zh-CN"/>
        </w:rPr>
        <w:t>认定及管理程序</w:t>
      </w:r>
    </w:p>
    <w:p w:rsidR="008E40E1" w:rsidRDefault="008E40E1" w:rsidP="008E40E1">
      <w:pPr>
        <w:ind w:firstLine="0"/>
        <w:rPr>
          <w:lang w:eastAsia="zh-CN"/>
        </w:rPr>
      </w:pPr>
      <w:r>
        <w:rPr>
          <w:rFonts w:hint="eastAsia"/>
          <w:lang w:eastAsia="zh-CN"/>
        </w:rPr>
        <w:t xml:space="preserve">　　第十四条</w:t>
      </w:r>
      <w:r>
        <w:rPr>
          <w:rFonts w:hint="eastAsia"/>
          <w:lang w:eastAsia="zh-CN"/>
        </w:rPr>
        <w:t xml:space="preserve"> </w:t>
      </w:r>
      <w:r>
        <w:rPr>
          <w:rFonts w:hint="eastAsia"/>
          <w:lang w:eastAsia="zh-CN"/>
        </w:rPr>
        <w:t>合作基地认定工作按照以下程序进行：</w:t>
      </w:r>
      <w:r>
        <w:rPr>
          <w:rFonts w:hint="eastAsia"/>
          <w:lang w:eastAsia="zh-CN"/>
        </w:rPr>
        <w:t xml:space="preserve"> </w:t>
      </w:r>
      <w:r>
        <w:rPr>
          <w:rFonts w:hint="eastAsia"/>
          <w:lang w:eastAsia="zh-CN"/>
        </w:rPr>
        <w:t xml:space="preserve">　　（一）符合认定条件的申报单位如实填写《青岛市国际科技合作基地申请书》（附件</w:t>
      </w:r>
      <w:r>
        <w:rPr>
          <w:rFonts w:hint="eastAsia"/>
          <w:lang w:eastAsia="zh-CN"/>
        </w:rPr>
        <w:t>1</w:t>
      </w:r>
      <w:r>
        <w:rPr>
          <w:rFonts w:hint="eastAsia"/>
          <w:lang w:eastAsia="zh-CN"/>
        </w:rPr>
        <w:t>）并向所在区（市、功能区）科技主管部门提出申请，区（市、功能区）科技主管部门审查、</w:t>
      </w:r>
      <w:r>
        <w:rPr>
          <w:rFonts w:hint="eastAsia"/>
          <w:lang w:eastAsia="zh-CN"/>
        </w:rPr>
        <w:lastRenderedPageBreak/>
        <w:t>优选后统一推荐至市科技局；中央、省驻青单位及市直属单位可直接向市科技局提出书面申请；</w:t>
      </w:r>
    </w:p>
    <w:p w:rsidR="008E40E1" w:rsidRDefault="008E40E1" w:rsidP="008E40E1">
      <w:pPr>
        <w:ind w:firstLine="0"/>
        <w:rPr>
          <w:lang w:eastAsia="zh-CN"/>
        </w:rPr>
      </w:pPr>
      <w:r>
        <w:rPr>
          <w:rFonts w:hint="eastAsia"/>
          <w:lang w:eastAsia="zh-CN"/>
        </w:rPr>
        <w:t xml:space="preserve">　　（二）市科技局组织有关专家对申报单位材料进行考查评审，形成专家评审意见；</w:t>
      </w:r>
      <w:r>
        <w:rPr>
          <w:rFonts w:hint="eastAsia"/>
          <w:lang w:eastAsia="zh-CN"/>
        </w:rPr>
        <w:t xml:space="preserve"> </w:t>
      </w:r>
      <w:r>
        <w:rPr>
          <w:rFonts w:hint="eastAsia"/>
          <w:lang w:eastAsia="zh-CN"/>
        </w:rPr>
        <w:t xml:space="preserve">　　（三）市科技局根据专家评审意见，审核并认定合作基地，予以公示和授牌。</w:t>
      </w:r>
    </w:p>
    <w:p w:rsidR="008E40E1" w:rsidRDefault="008E40E1" w:rsidP="008E40E1">
      <w:pPr>
        <w:ind w:firstLine="0"/>
        <w:rPr>
          <w:lang w:eastAsia="zh-CN"/>
        </w:rPr>
      </w:pPr>
      <w:r>
        <w:rPr>
          <w:rFonts w:hint="eastAsia"/>
          <w:lang w:eastAsia="zh-CN"/>
        </w:rPr>
        <w:t xml:space="preserve">　　第十五条</w:t>
      </w:r>
      <w:r>
        <w:rPr>
          <w:rFonts w:hint="eastAsia"/>
          <w:lang w:eastAsia="zh-CN"/>
        </w:rPr>
        <w:t xml:space="preserve"> </w:t>
      </w:r>
      <w:r>
        <w:rPr>
          <w:rFonts w:hint="eastAsia"/>
          <w:lang w:eastAsia="zh-CN"/>
        </w:rPr>
        <w:t>合作基地实行定期绩效评估制度，每三年为一个评估周期，具体评估工作由市科技局组织专家或委托第三方服务机构实施。</w:t>
      </w:r>
    </w:p>
    <w:p w:rsidR="008E40E1" w:rsidRDefault="008E40E1" w:rsidP="008E40E1">
      <w:pPr>
        <w:ind w:firstLine="0"/>
        <w:rPr>
          <w:lang w:eastAsia="zh-CN"/>
        </w:rPr>
      </w:pPr>
      <w:r>
        <w:rPr>
          <w:rFonts w:hint="eastAsia"/>
          <w:lang w:eastAsia="zh-CN"/>
        </w:rPr>
        <w:t xml:space="preserve">　　评估结果分为优秀、良好、合格和不合格四类，并在市科技局网站进行公示。对公示期内出现异议的结果，组织推荐部门和市科技局应及时组织调查核实，合作基地应积极配合。评估结果为“不合格”的合作基地，将通过组织推荐部门或市科技局给予警示并通报，并在组织推荐部门或市科技局的指导下改进工作，于</w:t>
      </w:r>
      <w:r>
        <w:rPr>
          <w:rFonts w:hint="eastAsia"/>
          <w:lang w:eastAsia="zh-CN"/>
        </w:rPr>
        <w:t>2</w:t>
      </w:r>
      <w:r>
        <w:rPr>
          <w:rFonts w:hint="eastAsia"/>
          <w:lang w:eastAsia="zh-CN"/>
        </w:rPr>
        <w:t>年内进行复评，具体时间由合作基地提出。无正当理由不参加绩效评估和复评，或中途退出评估的合作基地，视为放弃合作基地资格。</w:t>
      </w:r>
      <w:r>
        <w:rPr>
          <w:rFonts w:hint="eastAsia"/>
          <w:lang w:eastAsia="zh-CN"/>
        </w:rPr>
        <w:t xml:space="preserve"> </w:t>
      </w:r>
      <w:r>
        <w:rPr>
          <w:rFonts w:hint="eastAsia"/>
          <w:lang w:eastAsia="zh-CN"/>
        </w:rPr>
        <w:t xml:space="preserve">　　第十六条</w:t>
      </w:r>
      <w:r>
        <w:rPr>
          <w:rFonts w:hint="eastAsia"/>
          <w:lang w:eastAsia="zh-CN"/>
        </w:rPr>
        <w:t xml:space="preserve"> </w:t>
      </w:r>
      <w:r>
        <w:rPr>
          <w:rFonts w:hint="eastAsia"/>
          <w:lang w:eastAsia="zh-CN"/>
        </w:rPr>
        <w:t>对有下列情形之一的，取消合作基地资格：</w:t>
      </w:r>
      <w:r>
        <w:rPr>
          <w:rFonts w:hint="eastAsia"/>
          <w:lang w:eastAsia="zh-CN"/>
        </w:rPr>
        <w:t xml:space="preserve"> </w:t>
      </w:r>
      <w:r>
        <w:rPr>
          <w:rFonts w:hint="eastAsia"/>
          <w:lang w:eastAsia="zh-CN"/>
        </w:rPr>
        <w:t xml:space="preserve">　　（一）绩效评估不合格，整改后复评结果仍为“不合格”的；</w:t>
      </w:r>
      <w:r>
        <w:rPr>
          <w:rFonts w:hint="eastAsia"/>
          <w:lang w:eastAsia="zh-CN"/>
        </w:rPr>
        <w:t xml:space="preserve"> </w:t>
      </w:r>
      <w:r>
        <w:rPr>
          <w:rFonts w:hint="eastAsia"/>
          <w:lang w:eastAsia="zh-CN"/>
        </w:rPr>
        <w:t xml:space="preserve">　　（二）无正当理由不参加绩效评估；</w:t>
      </w:r>
      <w:r>
        <w:rPr>
          <w:rFonts w:hint="eastAsia"/>
          <w:lang w:eastAsia="zh-CN"/>
        </w:rPr>
        <w:t xml:space="preserve"> </w:t>
      </w:r>
      <w:r>
        <w:rPr>
          <w:rFonts w:hint="eastAsia"/>
          <w:lang w:eastAsia="zh-CN"/>
        </w:rPr>
        <w:t xml:space="preserve">　　（三）依托单位自主申请撤销其合作基地的；</w:t>
      </w:r>
      <w:r>
        <w:rPr>
          <w:rFonts w:hint="eastAsia"/>
          <w:lang w:eastAsia="zh-CN"/>
        </w:rPr>
        <w:t xml:space="preserve"> </w:t>
      </w:r>
      <w:r>
        <w:rPr>
          <w:rFonts w:hint="eastAsia"/>
          <w:lang w:eastAsia="zh-CN"/>
        </w:rPr>
        <w:t xml:space="preserve">　　（四）合作基地所在依托单位被依法终止的；</w:t>
      </w:r>
    </w:p>
    <w:p w:rsidR="008E40E1" w:rsidRDefault="008E40E1" w:rsidP="008E40E1">
      <w:pPr>
        <w:ind w:firstLine="0"/>
        <w:rPr>
          <w:lang w:eastAsia="zh-CN"/>
        </w:rPr>
      </w:pPr>
      <w:r>
        <w:rPr>
          <w:rFonts w:hint="eastAsia"/>
          <w:lang w:eastAsia="zh-CN"/>
        </w:rPr>
        <w:t xml:space="preserve">　　连续两年未按时提交年度工作报告的；</w:t>
      </w:r>
    </w:p>
    <w:p w:rsidR="008E40E1" w:rsidRDefault="008E40E1" w:rsidP="008E40E1">
      <w:pPr>
        <w:ind w:firstLine="0"/>
        <w:rPr>
          <w:lang w:eastAsia="zh-CN"/>
        </w:rPr>
      </w:pPr>
      <w:r>
        <w:rPr>
          <w:rFonts w:hint="eastAsia"/>
          <w:lang w:eastAsia="zh-CN"/>
        </w:rPr>
        <w:t xml:space="preserve">　　申报或评估材料弄虚作假的。</w:t>
      </w:r>
    </w:p>
    <w:p w:rsidR="008E40E1" w:rsidRDefault="008E40E1" w:rsidP="008E40E1">
      <w:pPr>
        <w:ind w:firstLine="0"/>
        <w:rPr>
          <w:lang w:eastAsia="zh-CN"/>
        </w:rPr>
      </w:pPr>
      <w:r>
        <w:rPr>
          <w:rFonts w:hint="eastAsia"/>
          <w:lang w:eastAsia="zh-CN"/>
        </w:rPr>
        <w:t xml:space="preserve">　　被取消或放弃合作基地资格的单位，三年内不得再次申报。</w:t>
      </w:r>
      <w:r>
        <w:rPr>
          <w:rFonts w:hint="eastAsia"/>
          <w:lang w:eastAsia="zh-CN"/>
        </w:rPr>
        <w:t xml:space="preserve"> </w:t>
      </w:r>
      <w:r>
        <w:rPr>
          <w:rFonts w:hint="eastAsia"/>
          <w:lang w:eastAsia="zh-CN"/>
        </w:rPr>
        <w:t xml:space="preserve">　　第十七条　合作基地实行重大事项调整制度，进一步加强对合作基地依托单位、负责人的监督和检查。在合作基地发生重大事项调整时，及时提交重大事项调整申请（附件</w:t>
      </w:r>
      <w:r>
        <w:rPr>
          <w:rFonts w:hint="eastAsia"/>
          <w:lang w:eastAsia="zh-CN"/>
        </w:rPr>
        <w:t>2</w:t>
      </w:r>
      <w:r>
        <w:rPr>
          <w:rFonts w:hint="eastAsia"/>
          <w:lang w:eastAsia="zh-CN"/>
        </w:rPr>
        <w:t>）及相关材料。以下情形可提出调整申请：</w:t>
      </w:r>
    </w:p>
    <w:p w:rsidR="008E40E1" w:rsidRDefault="008E40E1" w:rsidP="008E40E1">
      <w:pPr>
        <w:ind w:firstLine="0"/>
        <w:rPr>
          <w:lang w:eastAsia="zh-CN"/>
        </w:rPr>
      </w:pPr>
      <w:r>
        <w:rPr>
          <w:rFonts w:hint="eastAsia"/>
          <w:lang w:eastAsia="zh-CN"/>
        </w:rPr>
        <w:t xml:space="preserve">　　申请变更合作基地目标、实施方案</w:t>
      </w:r>
    </w:p>
    <w:p w:rsidR="008E40E1" w:rsidRDefault="008E40E1" w:rsidP="008E40E1">
      <w:pPr>
        <w:ind w:firstLine="0"/>
        <w:rPr>
          <w:lang w:eastAsia="zh-CN"/>
        </w:rPr>
      </w:pPr>
      <w:r>
        <w:rPr>
          <w:rFonts w:hint="eastAsia"/>
          <w:lang w:eastAsia="zh-CN"/>
        </w:rPr>
        <w:t xml:space="preserve">　　</w:t>
      </w:r>
      <w:r>
        <w:rPr>
          <w:rFonts w:hint="eastAsia"/>
          <w:lang w:eastAsia="zh-CN"/>
        </w:rPr>
        <w:t>1.</w:t>
      </w:r>
      <w:r>
        <w:rPr>
          <w:rFonts w:hint="eastAsia"/>
          <w:lang w:eastAsia="zh-CN"/>
        </w:rPr>
        <w:t>国内或国际形势发生重大变化，导致合作基地原定目标及实施方案等需要调整；</w:t>
      </w:r>
    </w:p>
    <w:p w:rsidR="008E40E1" w:rsidRDefault="008E40E1" w:rsidP="008E40E1">
      <w:pPr>
        <w:ind w:firstLine="0"/>
        <w:rPr>
          <w:lang w:eastAsia="zh-CN"/>
        </w:rPr>
      </w:pPr>
      <w:r>
        <w:rPr>
          <w:rFonts w:hint="eastAsia"/>
          <w:lang w:eastAsia="zh-CN"/>
        </w:rPr>
        <w:t xml:space="preserve">　　</w:t>
      </w:r>
      <w:r>
        <w:rPr>
          <w:rFonts w:hint="eastAsia"/>
          <w:lang w:eastAsia="zh-CN"/>
        </w:rPr>
        <w:t>2.</w:t>
      </w:r>
      <w:r>
        <w:rPr>
          <w:rFonts w:hint="eastAsia"/>
          <w:lang w:eastAsia="zh-CN"/>
        </w:rPr>
        <w:t>由于不可抗因素，造成合作基地原定目标及实施方案等需要调整。</w:t>
      </w:r>
    </w:p>
    <w:p w:rsidR="008E40E1" w:rsidRDefault="008E40E1" w:rsidP="008E40E1">
      <w:pPr>
        <w:ind w:firstLine="0"/>
        <w:rPr>
          <w:lang w:eastAsia="zh-CN"/>
        </w:rPr>
      </w:pPr>
      <w:r>
        <w:rPr>
          <w:rFonts w:hint="eastAsia"/>
          <w:lang w:eastAsia="zh-CN"/>
        </w:rPr>
        <w:t xml:space="preserve">　　（二）申请变更组织推荐部门、依托单位、合作单位、合作基地重要人员</w:t>
      </w:r>
    </w:p>
    <w:p w:rsidR="008E40E1" w:rsidRDefault="008E40E1" w:rsidP="008E40E1">
      <w:pPr>
        <w:ind w:firstLine="0"/>
        <w:rPr>
          <w:lang w:eastAsia="zh-CN"/>
        </w:rPr>
      </w:pPr>
      <w:r>
        <w:rPr>
          <w:rFonts w:hint="eastAsia"/>
          <w:lang w:eastAsia="zh-CN"/>
        </w:rPr>
        <w:t xml:space="preserve">　　</w:t>
      </w:r>
      <w:r>
        <w:rPr>
          <w:rFonts w:hint="eastAsia"/>
          <w:lang w:eastAsia="zh-CN"/>
        </w:rPr>
        <w:t>1.</w:t>
      </w:r>
      <w:r>
        <w:rPr>
          <w:rFonts w:hint="eastAsia"/>
          <w:lang w:eastAsia="zh-CN"/>
        </w:rPr>
        <w:t>合作基地组织推荐部门变更；</w:t>
      </w:r>
    </w:p>
    <w:p w:rsidR="008E40E1" w:rsidRDefault="008E40E1" w:rsidP="008E40E1">
      <w:pPr>
        <w:ind w:firstLine="0"/>
        <w:rPr>
          <w:lang w:eastAsia="zh-CN"/>
        </w:rPr>
      </w:pPr>
      <w:r>
        <w:rPr>
          <w:rFonts w:hint="eastAsia"/>
          <w:lang w:eastAsia="zh-CN"/>
        </w:rPr>
        <w:lastRenderedPageBreak/>
        <w:t xml:space="preserve">　　</w:t>
      </w:r>
      <w:r>
        <w:rPr>
          <w:rFonts w:hint="eastAsia"/>
          <w:lang w:eastAsia="zh-CN"/>
        </w:rPr>
        <w:t>2.</w:t>
      </w:r>
      <w:r>
        <w:rPr>
          <w:rFonts w:hint="eastAsia"/>
          <w:lang w:eastAsia="zh-CN"/>
        </w:rPr>
        <w:t>合作基地依托单位、外方合作单位变更；</w:t>
      </w:r>
    </w:p>
    <w:p w:rsidR="008E40E1" w:rsidRDefault="008E40E1" w:rsidP="008E40E1">
      <w:pPr>
        <w:ind w:firstLine="0"/>
        <w:rPr>
          <w:lang w:eastAsia="zh-CN"/>
        </w:rPr>
      </w:pPr>
      <w:r>
        <w:rPr>
          <w:rFonts w:hint="eastAsia"/>
          <w:lang w:eastAsia="zh-CN"/>
        </w:rPr>
        <w:t xml:space="preserve">　　</w:t>
      </w:r>
      <w:r>
        <w:rPr>
          <w:rFonts w:hint="eastAsia"/>
          <w:lang w:eastAsia="zh-CN"/>
        </w:rPr>
        <w:t>3.</w:t>
      </w:r>
      <w:r>
        <w:rPr>
          <w:rFonts w:hint="eastAsia"/>
          <w:lang w:eastAsia="zh-CN"/>
        </w:rPr>
        <w:t>合作基地依托单位的中方负责人或承担基地工作的技术骨干变更；</w:t>
      </w:r>
    </w:p>
    <w:p w:rsidR="008E40E1" w:rsidRDefault="008E40E1" w:rsidP="008E40E1">
      <w:pPr>
        <w:ind w:firstLine="0"/>
        <w:rPr>
          <w:lang w:eastAsia="zh-CN"/>
        </w:rPr>
      </w:pPr>
      <w:r>
        <w:rPr>
          <w:rFonts w:hint="eastAsia"/>
          <w:lang w:eastAsia="zh-CN"/>
        </w:rPr>
        <w:t xml:space="preserve">　　</w:t>
      </w:r>
      <w:r>
        <w:rPr>
          <w:rFonts w:hint="eastAsia"/>
          <w:lang w:eastAsia="zh-CN"/>
        </w:rPr>
        <w:t>4.</w:t>
      </w:r>
      <w:r>
        <w:rPr>
          <w:rFonts w:hint="eastAsia"/>
          <w:lang w:eastAsia="zh-CN"/>
        </w:rPr>
        <w:t>外方合作单位的外方负责人或承担基地工作的技术骨干变更；</w:t>
      </w:r>
    </w:p>
    <w:p w:rsidR="008E40E1" w:rsidRDefault="008E40E1" w:rsidP="008E40E1">
      <w:pPr>
        <w:ind w:firstLine="0"/>
        <w:rPr>
          <w:lang w:eastAsia="zh-CN"/>
        </w:rPr>
      </w:pPr>
      <w:r>
        <w:rPr>
          <w:rFonts w:hint="eastAsia"/>
          <w:lang w:eastAsia="zh-CN"/>
        </w:rPr>
        <w:t xml:space="preserve">　　</w:t>
      </w:r>
      <w:r>
        <w:rPr>
          <w:rFonts w:hint="eastAsia"/>
          <w:lang w:eastAsia="zh-CN"/>
        </w:rPr>
        <w:t>5.</w:t>
      </w:r>
      <w:r>
        <w:rPr>
          <w:rFonts w:hint="eastAsia"/>
          <w:lang w:eastAsia="zh-CN"/>
        </w:rPr>
        <w:t>合作基地依托单位、外方合作单位等更名。</w:t>
      </w:r>
    </w:p>
    <w:p w:rsidR="008E40E1" w:rsidRDefault="008E40E1" w:rsidP="008E40E1">
      <w:pPr>
        <w:ind w:firstLine="0"/>
        <w:rPr>
          <w:lang w:eastAsia="zh-CN"/>
        </w:rPr>
      </w:pPr>
      <w:r>
        <w:rPr>
          <w:rFonts w:hint="eastAsia"/>
          <w:lang w:eastAsia="zh-CN"/>
        </w:rPr>
        <w:t xml:space="preserve">　　（三）申请合作基地退出</w:t>
      </w:r>
    </w:p>
    <w:p w:rsidR="008E40E1" w:rsidRDefault="008E40E1" w:rsidP="008E40E1">
      <w:pPr>
        <w:ind w:firstLine="0"/>
        <w:rPr>
          <w:lang w:eastAsia="zh-CN"/>
        </w:rPr>
      </w:pPr>
      <w:r>
        <w:rPr>
          <w:rFonts w:hint="eastAsia"/>
          <w:lang w:eastAsia="zh-CN"/>
        </w:rPr>
        <w:t xml:space="preserve">　　</w:t>
      </w:r>
      <w:r>
        <w:rPr>
          <w:rFonts w:hint="eastAsia"/>
          <w:lang w:eastAsia="zh-CN"/>
        </w:rPr>
        <w:t>1.</w:t>
      </w:r>
      <w:r>
        <w:rPr>
          <w:rFonts w:hint="eastAsia"/>
          <w:lang w:eastAsia="zh-CN"/>
        </w:rPr>
        <w:t>外方相关政策法规、外方合作单位、外方负责人等发生重大变化，致使合作基地无法运行；</w:t>
      </w:r>
    </w:p>
    <w:p w:rsidR="008E40E1" w:rsidRDefault="008E40E1" w:rsidP="008E40E1">
      <w:pPr>
        <w:ind w:firstLine="0"/>
        <w:rPr>
          <w:lang w:eastAsia="zh-CN"/>
        </w:rPr>
      </w:pPr>
      <w:r>
        <w:rPr>
          <w:rFonts w:hint="eastAsia"/>
          <w:lang w:eastAsia="zh-CN"/>
        </w:rPr>
        <w:t xml:space="preserve">　　</w:t>
      </w:r>
      <w:r>
        <w:rPr>
          <w:rFonts w:hint="eastAsia"/>
          <w:lang w:eastAsia="zh-CN"/>
        </w:rPr>
        <w:t>2.</w:t>
      </w:r>
      <w:r>
        <w:rPr>
          <w:rFonts w:hint="eastAsia"/>
          <w:lang w:eastAsia="zh-CN"/>
        </w:rPr>
        <w:t>合作基地依托单位、中方负责人、技术骨干等发展调整等重大变化，致使合作基地无法运行；</w:t>
      </w:r>
    </w:p>
    <w:p w:rsidR="008E40E1" w:rsidRDefault="008E40E1" w:rsidP="008E40E1">
      <w:pPr>
        <w:ind w:firstLine="0"/>
        <w:rPr>
          <w:lang w:eastAsia="zh-CN"/>
        </w:rPr>
      </w:pPr>
      <w:r>
        <w:rPr>
          <w:rFonts w:hint="eastAsia"/>
          <w:lang w:eastAsia="zh-CN"/>
        </w:rPr>
        <w:t xml:space="preserve">　　</w:t>
      </w:r>
      <w:r>
        <w:rPr>
          <w:rFonts w:hint="eastAsia"/>
          <w:lang w:eastAsia="zh-CN"/>
        </w:rPr>
        <w:t>3.</w:t>
      </w:r>
      <w:r>
        <w:rPr>
          <w:rFonts w:hint="eastAsia"/>
          <w:lang w:eastAsia="zh-CN"/>
        </w:rPr>
        <w:t>其他不可抗因素，致使合作基地无法运行。</w:t>
      </w:r>
    </w:p>
    <w:p w:rsidR="008E40E1" w:rsidRDefault="008E40E1" w:rsidP="008E40E1">
      <w:pPr>
        <w:ind w:firstLine="0"/>
        <w:rPr>
          <w:lang w:eastAsia="zh-CN"/>
        </w:rPr>
      </w:pPr>
      <w:r>
        <w:rPr>
          <w:rFonts w:hint="eastAsia"/>
          <w:lang w:eastAsia="zh-CN"/>
        </w:rPr>
        <w:t xml:space="preserve">　　（四）其他</w:t>
      </w:r>
    </w:p>
    <w:p w:rsidR="008E40E1" w:rsidRDefault="008E40E1" w:rsidP="008E40E1">
      <w:pPr>
        <w:ind w:firstLine="0"/>
        <w:rPr>
          <w:lang w:eastAsia="zh-CN"/>
        </w:rPr>
      </w:pPr>
      <w:r>
        <w:rPr>
          <w:rFonts w:hint="eastAsia"/>
          <w:lang w:eastAsia="zh-CN"/>
        </w:rPr>
        <w:t xml:space="preserve">　　其他不在上述范围内的调整事项。</w:t>
      </w:r>
    </w:p>
    <w:p w:rsidR="008E40E1" w:rsidRDefault="008E40E1" w:rsidP="008E40E1">
      <w:pPr>
        <w:ind w:firstLine="0"/>
        <w:rPr>
          <w:lang w:eastAsia="zh-CN"/>
        </w:rPr>
      </w:pPr>
      <w:r>
        <w:rPr>
          <w:rFonts w:hint="eastAsia"/>
          <w:lang w:eastAsia="zh-CN"/>
        </w:rPr>
        <w:t xml:space="preserve">　　以下内容及情况原则上不予调整：</w:t>
      </w:r>
    </w:p>
    <w:p w:rsidR="008E40E1" w:rsidRDefault="008E40E1" w:rsidP="008E40E1">
      <w:pPr>
        <w:ind w:firstLine="0"/>
        <w:rPr>
          <w:lang w:eastAsia="zh-CN"/>
        </w:rPr>
      </w:pPr>
      <w:r>
        <w:rPr>
          <w:rFonts w:hint="eastAsia"/>
          <w:lang w:eastAsia="zh-CN"/>
        </w:rPr>
        <w:t xml:space="preserve">　　合作基地名称；</w:t>
      </w:r>
    </w:p>
    <w:p w:rsidR="008E40E1" w:rsidRDefault="008E40E1" w:rsidP="008E40E1">
      <w:pPr>
        <w:ind w:firstLine="0"/>
        <w:rPr>
          <w:lang w:eastAsia="zh-CN"/>
        </w:rPr>
      </w:pPr>
      <w:r>
        <w:rPr>
          <w:rFonts w:hint="eastAsia"/>
          <w:lang w:eastAsia="zh-CN"/>
        </w:rPr>
        <w:t xml:space="preserve">　　涉及该合作基地运行的核心内容及主要研究领域与方向。</w:t>
      </w:r>
    </w:p>
    <w:p w:rsidR="008E40E1" w:rsidRDefault="008E40E1" w:rsidP="008E40E1">
      <w:pPr>
        <w:ind w:firstLine="0"/>
        <w:rPr>
          <w:lang w:eastAsia="zh-CN"/>
        </w:rPr>
      </w:pPr>
      <w:r>
        <w:rPr>
          <w:rFonts w:hint="eastAsia"/>
          <w:lang w:eastAsia="zh-CN"/>
        </w:rPr>
        <w:t xml:space="preserve">　　第十八条</w:t>
      </w:r>
      <w:r>
        <w:rPr>
          <w:rFonts w:hint="eastAsia"/>
          <w:lang w:eastAsia="zh-CN"/>
        </w:rPr>
        <w:t xml:space="preserve"> </w:t>
      </w:r>
      <w:r>
        <w:rPr>
          <w:rFonts w:hint="eastAsia"/>
          <w:lang w:eastAsia="zh-CN"/>
        </w:rPr>
        <w:t>重大事项调整工作按照以下程序实施：</w:t>
      </w:r>
    </w:p>
    <w:p w:rsidR="008E40E1" w:rsidRDefault="008E40E1" w:rsidP="008E40E1">
      <w:pPr>
        <w:ind w:firstLine="0"/>
        <w:rPr>
          <w:lang w:eastAsia="zh-CN"/>
        </w:rPr>
      </w:pPr>
      <w:r>
        <w:rPr>
          <w:rFonts w:hint="eastAsia"/>
          <w:lang w:eastAsia="zh-CN"/>
        </w:rPr>
        <w:t xml:space="preserve">　　（一）合作基地依托单位如实填写《青岛市国际科技合作基地重大事项调整申请表》（附件</w:t>
      </w:r>
      <w:r>
        <w:rPr>
          <w:rFonts w:hint="eastAsia"/>
          <w:lang w:eastAsia="zh-CN"/>
        </w:rPr>
        <w:t>2</w:t>
      </w:r>
      <w:r>
        <w:rPr>
          <w:rFonts w:hint="eastAsia"/>
          <w:lang w:eastAsia="zh-CN"/>
        </w:rPr>
        <w:t>）并向所在区（市、功能区）科技主管部门提出申请，区（市、功能区）科技主管部门审查核实后报至市科技局；中央、省驻青单位及市直属单位可直接向市科技局提出申请；</w:t>
      </w:r>
    </w:p>
    <w:p w:rsidR="008E40E1" w:rsidRDefault="008E40E1" w:rsidP="008E40E1">
      <w:pPr>
        <w:ind w:firstLine="0"/>
        <w:rPr>
          <w:lang w:eastAsia="zh-CN"/>
        </w:rPr>
      </w:pPr>
      <w:r>
        <w:rPr>
          <w:rFonts w:hint="eastAsia"/>
          <w:lang w:eastAsia="zh-CN"/>
        </w:rPr>
        <w:t xml:space="preserve">　　（二）市科技局根据申请变更的事项内容直接批复或组织专家进行评议；</w:t>
      </w:r>
      <w:r>
        <w:rPr>
          <w:rFonts w:hint="eastAsia"/>
          <w:lang w:eastAsia="zh-CN"/>
        </w:rPr>
        <w:t xml:space="preserve"> </w:t>
      </w:r>
      <w:r>
        <w:rPr>
          <w:rFonts w:hint="eastAsia"/>
          <w:lang w:eastAsia="zh-CN"/>
        </w:rPr>
        <w:t xml:space="preserve">　　（三）市科技局根据申请材料或专家评议意见，确定审批意见，并下发至组织推荐部门及合作基地。</w:t>
      </w:r>
    </w:p>
    <w:p w:rsidR="008E40E1" w:rsidRDefault="008E40E1" w:rsidP="008E40E1">
      <w:pPr>
        <w:ind w:firstLine="0"/>
        <w:rPr>
          <w:lang w:eastAsia="zh-CN"/>
        </w:rPr>
      </w:pPr>
      <w:r>
        <w:rPr>
          <w:rFonts w:hint="eastAsia"/>
          <w:lang w:eastAsia="zh-CN"/>
        </w:rPr>
        <w:t xml:space="preserve">　　第五章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8E40E1" w:rsidRDefault="008E40E1" w:rsidP="008E40E1">
      <w:pPr>
        <w:ind w:firstLine="0"/>
        <w:rPr>
          <w:lang w:eastAsia="zh-CN"/>
        </w:rPr>
      </w:pPr>
      <w:r>
        <w:rPr>
          <w:rFonts w:hint="eastAsia"/>
          <w:lang w:eastAsia="zh-CN"/>
        </w:rPr>
        <w:t xml:space="preserve">　　第十九条</w:t>
      </w:r>
      <w:r>
        <w:rPr>
          <w:rFonts w:hint="eastAsia"/>
          <w:lang w:eastAsia="zh-CN"/>
        </w:rPr>
        <w:t xml:space="preserve"> </w:t>
      </w:r>
      <w:r>
        <w:rPr>
          <w:rFonts w:hint="eastAsia"/>
          <w:lang w:eastAsia="zh-CN"/>
        </w:rPr>
        <w:t>本办法由青岛市科技局负责解释。</w:t>
      </w:r>
    </w:p>
    <w:p w:rsidR="008E40E1" w:rsidRDefault="008E40E1" w:rsidP="008E40E1">
      <w:pPr>
        <w:ind w:firstLine="0"/>
        <w:rPr>
          <w:lang w:eastAsia="zh-CN"/>
        </w:rPr>
      </w:pPr>
      <w:r>
        <w:rPr>
          <w:rFonts w:hint="eastAsia"/>
          <w:lang w:eastAsia="zh-CN"/>
        </w:rPr>
        <w:t xml:space="preserve">　　第二十条</w:t>
      </w:r>
      <w:r>
        <w:rPr>
          <w:rFonts w:hint="eastAsia"/>
          <w:lang w:eastAsia="zh-CN"/>
        </w:rPr>
        <w:t xml:space="preserve"> </w:t>
      </w:r>
      <w:r>
        <w:rPr>
          <w:rFonts w:hint="eastAsia"/>
          <w:lang w:eastAsia="zh-CN"/>
        </w:rPr>
        <w:t>本办法自</w:t>
      </w:r>
      <w:r>
        <w:rPr>
          <w:rFonts w:hint="eastAsia"/>
          <w:lang w:eastAsia="zh-CN"/>
        </w:rPr>
        <w:t>2018</w:t>
      </w:r>
      <w:r>
        <w:rPr>
          <w:rFonts w:hint="eastAsia"/>
          <w:lang w:eastAsia="zh-CN"/>
        </w:rPr>
        <w:t>年</w:t>
      </w:r>
      <w:r>
        <w:rPr>
          <w:rFonts w:hint="eastAsia"/>
          <w:lang w:eastAsia="zh-CN"/>
        </w:rPr>
        <w:t>1</w:t>
      </w:r>
      <w:r>
        <w:rPr>
          <w:rFonts w:hint="eastAsia"/>
          <w:lang w:eastAsia="zh-CN"/>
        </w:rPr>
        <w:t>月</w:t>
      </w:r>
      <w:r>
        <w:rPr>
          <w:rFonts w:hint="eastAsia"/>
          <w:lang w:eastAsia="zh-CN"/>
        </w:rPr>
        <w:t xml:space="preserve">26 </w:t>
      </w:r>
      <w:r>
        <w:rPr>
          <w:rFonts w:hint="eastAsia"/>
          <w:lang w:eastAsia="zh-CN"/>
        </w:rPr>
        <w:t>日起施行，有效期至</w:t>
      </w:r>
      <w:r>
        <w:rPr>
          <w:rFonts w:hint="eastAsia"/>
          <w:lang w:eastAsia="zh-CN"/>
        </w:rPr>
        <w:t>2021</w:t>
      </w:r>
      <w:r>
        <w:rPr>
          <w:rFonts w:hint="eastAsia"/>
          <w:lang w:eastAsia="zh-CN"/>
        </w:rPr>
        <w:t>年</w:t>
      </w:r>
      <w:r>
        <w:rPr>
          <w:rFonts w:hint="eastAsia"/>
          <w:lang w:eastAsia="zh-CN"/>
        </w:rPr>
        <w:t>1</w:t>
      </w:r>
      <w:r>
        <w:rPr>
          <w:rFonts w:hint="eastAsia"/>
          <w:lang w:eastAsia="zh-CN"/>
        </w:rPr>
        <w:t>月</w:t>
      </w:r>
      <w:r>
        <w:rPr>
          <w:rFonts w:hint="eastAsia"/>
          <w:lang w:eastAsia="zh-CN"/>
        </w:rPr>
        <w:t xml:space="preserve">25 </w:t>
      </w:r>
      <w:r>
        <w:rPr>
          <w:rFonts w:hint="eastAsia"/>
          <w:lang w:eastAsia="zh-CN"/>
        </w:rPr>
        <w:t>日。《关于公布</w:t>
      </w:r>
      <w:r>
        <w:rPr>
          <w:rFonts w:hint="eastAsia"/>
          <w:lang w:eastAsia="zh-CN"/>
        </w:rPr>
        <w:t>&lt;</w:t>
      </w:r>
      <w:r>
        <w:rPr>
          <w:rFonts w:hint="eastAsia"/>
          <w:lang w:eastAsia="zh-CN"/>
        </w:rPr>
        <w:t>青岛市科学技术局国际科技合作基地认定和管理办法</w:t>
      </w:r>
      <w:r>
        <w:rPr>
          <w:rFonts w:hint="eastAsia"/>
          <w:lang w:eastAsia="zh-CN"/>
        </w:rPr>
        <w:t>&gt;</w:t>
      </w:r>
      <w:r>
        <w:rPr>
          <w:rFonts w:hint="eastAsia"/>
          <w:lang w:eastAsia="zh-CN"/>
        </w:rPr>
        <w:t>等</w:t>
      </w:r>
      <w:r>
        <w:rPr>
          <w:rFonts w:hint="eastAsia"/>
          <w:lang w:eastAsia="zh-CN"/>
        </w:rPr>
        <w:t>2</w:t>
      </w:r>
      <w:r>
        <w:rPr>
          <w:rFonts w:hint="eastAsia"/>
          <w:lang w:eastAsia="zh-CN"/>
        </w:rPr>
        <w:t>件规范性文件继续有效的通知》</w:t>
      </w:r>
      <w:r>
        <w:rPr>
          <w:rFonts w:hint="eastAsia"/>
          <w:lang w:eastAsia="zh-CN"/>
        </w:rPr>
        <w:t>(</w:t>
      </w:r>
      <w:r>
        <w:rPr>
          <w:rFonts w:hint="eastAsia"/>
          <w:lang w:eastAsia="zh-CN"/>
        </w:rPr>
        <w:t>青科字〔</w:t>
      </w:r>
      <w:r>
        <w:rPr>
          <w:rFonts w:hint="eastAsia"/>
          <w:lang w:eastAsia="zh-CN"/>
        </w:rPr>
        <w:t>2015</w:t>
      </w:r>
      <w:r>
        <w:rPr>
          <w:rFonts w:hint="eastAsia"/>
          <w:lang w:eastAsia="zh-CN"/>
        </w:rPr>
        <w:t>〕</w:t>
      </w:r>
      <w:r>
        <w:rPr>
          <w:rFonts w:hint="eastAsia"/>
          <w:lang w:eastAsia="zh-CN"/>
        </w:rPr>
        <w:t>20</w:t>
      </w:r>
      <w:r>
        <w:rPr>
          <w:rFonts w:hint="eastAsia"/>
          <w:lang w:eastAsia="zh-CN"/>
        </w:rPr>
        <w:t>号</w:t>
      </w:r>
      <w:r>
        <w:rPr>
          <w:rFonts w:hint="eastAsia"/>
          <w:lang w:eastAsia="zh-CN"/>
        </w:rPr>
        <w:t>)</w:t>
      </w:r>
      <w:r>
        <w:rPr>
          <w:rFonts w:hint="eastAsia"/>
          <w:lang w:eastAsia="zh-CN"/>
        </w:rPr>
        <w:t>中继续有效的《青岛市科学技术局国际科技合作基地认定和管理办法》同时废止。</w:t>
      </w:r>
    </w:p>
    <w:p w:rsidR="00A52A62" w:rsidRDefault="00A52A62" w:rsidP="00C23A8D">
      <w:pPr>
        <w:ind w:firstLine="0"/>
        <w:rPr>
          <w:lang w:eastAsia="zh-CN"/>
        </w:rPr>
        <w:sectPr w:rsidR="00A52A62" w:rsidSect="006074AA">
          <w:pgSz w:w="11906" w:h="16838"/>
          <w:pgMar w:top="1440" w:right="1800" w:bottom="1440" w:left="1800" w:header="851" w:footer="992" w:gutter="0"/>
          <w:cols w:space="425"/>
          <w:docGrid w:type="lines" w:linePitch="312"/>
        </w:sectPr>
      </w:pPr>
    </w:p>
    <w:p w:rsidR="00D46F70" w:rsidRDefault="00D46F70" w:rsidP="00D46F70">
      <w:pPr>
        <w:pStyle w:val="3"/>
        <w:rPr>
          <w:lang w:eastAsia="zh-CN"/>
        </w:rPr>
      </w:pPr>
      <w:bookmarkStart w:id="123" w:name="_Toc80862429"/>
      <w:r>
        <w:rPr>
          <w:rFonts w:hint="eastAsia"/>
          <w:lang w:eastAsia="zh-CN"/>
        </w:rPr>
        <w:lastRenderedPageBreak/>
        <w:t>青岛市工程研究中心管理办法</w:t>
      </w:r>
      <w:r w:rsidR="0010405C" w:rsidRPr="0010405C">
        <w:rPr>
          <w:rFonts w:hint="eastAsia"/>
          <w:lang w:eastAsia="zh-CN"/>
        </w:rPr>
        <w:t>（</w:t>
      </w:r>
      <w:r w:rsidR="0010405C" w:rsidRPr="0010405C">
        <w:rPr>
          <w:rFonts w:hint="eastAsia"/>
          <w:lang w:eastAsia="zh-CN"/>
        </w:rPr>
        <w:t>2019</w:t>
      </w:r>
      <w:r w:rsidR="0010405C" w:rsidRPr="0010405C">
        <w:rPr>
          <w:rFonts w:hint="eastAsia"/>
          <w:lang w:eastAsia="zh-CN"/>
        </w:rPr>
        <w:t>年修订）</w:t>
      </w:r>
      <w:bookmarkEnd w:id="123"/>
    </w:p>
    <w:p w:rsidR="00D46F70" w:rsidRDefault="00D46F70" w:rsidP="00D46F70">
      <w:pPr>
        <w:ind w:firstLine="0"/>
        <w:rPr>
          <w:lang w:eastAsia="zh-CN"/>
        </w:rPr>
      </w:pPr>
      <w:r>
        <w:rPr>
          <w:rFonts w:hint="eastAsia"/>
          <w:lang w:eastAsia="zh-CN"/>
        </w:rPr>
        <w:t>青发改高技〔</w:t>
      </w:r>
      <w:r>
        <w:rPr>
          <w:rFonts w:hint="eastAsia"/>
          <w:lang w:eastAsia="zh-CN"/>
        </w:rPr>
        <w:t>201</w:t>
      </w:r>
      <w:r w:rsidR="0010405C">
        <w:rPr>
          <w:rFonts w:hint="eastAsia"/>
          <w:lang w:eastAsia="zh-CN"/>
        </w:rPr>
        <w:t>9</w:t>
      </w:r>
      <w:r>
        <w:rPr>
          <w:rFonts w:hint="eastAsia"/>
          <w:lang w:eastAsia="zh-CN"/>
        </w:rPr>
        <w:t>〕</w:t>
      </w:r>
      <w:r>
        <w:rPr>
          <w:rFonts w:hint="eastAsia"/>
          <w:lang w:eastAsia="zh-CN"/>
        </w:rPr>
        <w:t>1</w:t>
      </w:r>
      <w:r w:rsidR="0010405C">
        <w:rPr>
          <w:rFonts w:hint="eastAsia"/>
          <w:lang w:eastAsia="zh-CN"/>
        </w:rPr>
        <w:t>21</w:t>
      </w:r>
      <w:r>
        <w:rPr>
          <w:rFonts w:hint="eastAsia"/>
          <w:lang w:eastAsia="zh-CN"/>
        </w:rPr>
        <w:t>号</w:t>
      </w:r>
    </w:p>
    <w:p w:rsidR="0010405C" w:rsidRDefault="0010405C" w:rsidP="0010405C">
      <w:pPr>
        <w:ind w:firstLineChars="200" w:firstLine="480"/>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10405C" w:rsidRDefault="0010405C" w:rsidP="0010405C">
      <w:pPr>
        <w:ind w:firstLineChars="200" w:firstLine="480"/>
        <w:rPr>
          <w:lang w:eastAsia="zh-CN"/>
        </w:rPr>
      </w:pPr>
      <w:r>
        <w:rPr>
          <w:rFonts w:hint="eastAsia"/>
          <w:lang w:eastAsia="zh-CN"/>
        </w:rPr>
        <w:t>第一条</w:t>
      </w:r>
      <w:r>
        <w:rPr>
          <w:rFonts w:hint="eastAsia"/>
          <w:lang w:eastAsia="zh-CN"/>
        </w:rPr>
        <w:tab/>
      </w:r>
      <w:r>
        <w:rPr>
          <w:rFonts w:hint="eastAsia"/>
          <w:lang w:eastAsia="zh-CN"/>
        </w:rPr>
        <w:t>为贯彻落实《中共青岛市委</w:t>
      </w:r>
      <w:r>
        <w:rPr>
          <w:rFonts w:hint="eastAsia"/>
          <w:lang w:eastAsia="zh-CN"/>
        </w:rPr>
        <w:t xml:space="preserve"> </w:t>
      </w:r>
      <w:r>
        <w:rPr>
          <w:rFonts w:hint="eastAsia"/>
          <w:lang w:eastAsia="zh-CN"/>
        </w:rPr>
        <w:t>青岛市人民政府关于大力实施创新驱动发展战略的意见》（青发〔</w:t>
      </w:r>
      <w:r>
        <w:rPr>
          <w:rFonts w:hint="eastAsia"/>
          <w:lang w:eastAsia="zh-CN"/>
        </w:rPr>
        <w:t>2015</w:t>
      </w:r>
      <w:r>
        <w:rPr>
          <w:rFonts w:hint="eastAsia"/>
          <w:lang w:eastAsia="zh-CN"/>
        </w:rPr>
        <w:t>〕</w:t>
      </w:r>
      <w:r>
        <w:rPr>
          <w:rFonts w:hint="eastAsia"/>
          <w:lang w:eastAsia="zh-CN"/>
        </w:rPr>
        <w:t>8</w:t>
      </w:r>
      <w:r>
        <w:rPr>
          <w:rFonts w:hint="eastAsia"/>
          <w:lang w:eastAsia="zh-CN"/>
        </w:rPr>
        <w:t>号）精神，深入实施创新驱动发展战略，进一步加强和规范青岛市工程研究中心（以下简称工程研究中心）运行管理，促进工程研究中心健康快速发展，充分发挥对全市新旧动能转换和高质量发展的重要支撑作用，依据《山东省科学技术进步条例》，根据《山东省工程实验室管理办法（</w:t>
      </w:r>
      <w:r>
        <w:rPr>
          <w:rFonts w:hint="eastAsia"/>
          <w:lang w:eastAsia="zh-CN"/>
        </w:rPr>
        <w:t>2018</w:t>
      </w:r>
      <w:r>
        <w:rPr>
          <w:rFonts w:hint="eastAsia"/>
          <w:lang w:eastAsia="zh-CN"/>
        </w:rPr>
        <w:t>年修订）》（鲁发改高技〔</w:t>
      </w:r>
      <w:r>
        <w:rPr>
          <w:rFonts w:hint="eastAsia"/>
          <w:lang w:eastAsia="zh-CN"/>
        </w:rPr>
        <w:t>2018</w:t>
      </w:r>
      <w:r>
        <w:rPr>
          <w:rFonts w:hint="eastAsia"/>
          <w:lang w:eastAsia="zh-CN"/>
        </w:rPr>
        <w:t>〕</w:t>
      </w:r>
      <w:r>
        <w:rPr>
          <w:rFonts w:hint="eastAsia"/>
          <w:lang w:eastAsia="zh-CN"/>
        </w:rPr>
        <w:t>1435</w:t>
      </w:r>
      <w:r>
        <w:rPr>
          <w:rFonts w:hint="eastAsia"/>
          <w:lang w:eastAsia="zh-CN"/>
        </w:rPr>
        <w:t>号），结合本市实际，制定本办法。</w:t>
      </w:r>
    </w:p>
    <w:p w:rsidR="0010405C" w:rsidRDefault="0010405C" w:rsidP="0010405C">
      <w:pPr>
        <w:ind w:firstLineChars="200" w:firstLine="480"/>
        <w:rPr>
          <w:lang w:eastAsia="zh-CN"/>
        </w:rPr>
      </w:pPr>
      <w:r>
        <w:rPr>
          <w:rFonts w:hint="eastAsia"/>
          <w:lang w:eastAsia="zh-CN"/>
        </w:rPr>
        <w:t>第二条</w:t>
      </w:r>
      <w:r>
        <w:rPr>
          <w:rFonts w:hint="eastAsia"/>
          <w:lang w:eastAsia="zh-CN"/>
        </w:rPr>
        <w:tab/>
      </w:r>
      <w:r>
        <w:rPr>
          <w:rFonts w:hint="eastAsia"/>
          <w:lang w:eastAsia="zh-CN"/>
        </w:rPr>
        <w:t>本办法所称工程研究中心，是依托企业、科研机构或高等院校，围绕提高产业自主创新能力和核心竞争力，促进产业结构调整，推动产业转型升级而设立的研究开发平台，是基础研究成果向工程技术转化的重要途径，是本市自主创新体系的重要组成部分。工程研究中心的主要任务是围绕重点产业开展核心技术攻关、关键工艺试验研究、重大装备样机研制、相关标准制定、创新人才培养、科技成果转化及为行业提供技术服务等。</w:t>
      </w:r>
    </w:p>
    <w:p w:rsidR="0010405C" w:rsidRDefault="0010405C" w:rsidP="0010405C">
      <w:pPr>
        <w:ind w:firstLineChars="200" w:firstLine="480"/>
        <w:rPr>
          <w:lang w:eastAsia="zh-CN"/>
        </w:rPr>
      </w:pPr>
      <w:r>
        <w:rPr>
          <w:rFonts w:hint="eastAsia"/>
          <w:lang w:eastAsia="zh-CN"/>
        </w:rPr>
        <w:t>第三条</w:t>
      </w:r>
      <w:r>
        <w:rPr>
          <w:rFonts w:hint="eastAsia"/>
          <w:lang w:eastAsia="zh-CN"/>
        </w:rPr>
        <w:tab/>
      </w:r>
      <w:r>
        <w:rPr>
          <w:rFonts w:hint="eastAsia"/>
          <w:lang w:eastAsia="zh-CN"/>
        </w:rPr>
        <w:t>市发展改革委负责对全市工程研究中心建设布局进行宏观指导，组织开展认定和评价等工作。各区（市）发展改革部门、各经济功能区发展改革部门是工程研究中心的主管部门；承担单位为市属或中央、省驻青单位的工程研究中心，主管部门为市发展改革委。</w:t>
      </w:r>
    </w:p>
    <w:p w:rsidR="0010405C" w:rsidRDefault="0010405C" w:rsidP="0010405C">
      <w:pPr>
        <w:ind w:firstLineChars="200" w:firstLine="480"/>
        <w:rPr>
          <w:lang w:eastAsia="zh-CN"/>
        </w:rPr>
      </w:pPr>
      <w:r>
        <w:rPr>
          <w:rFonts w:hint="eastAsia"/>
          <w:lang w:eastAsia="zh-CN"/>
        </w:rPr>
        <w:t>第二章</w:t>
      </w:r>
      <w:r>
        <w:rPr>
          <w:rFonts w:hint="eastAsia"/>
          <w:lang w:eastAsia="zh-CN"/>
        </w:rPr>
        <w:t xml:space="preserve">  </w:t>
      </w:r>
      <w:r>
        <w:rPr>
          <w:rFonts w:hint="eastAsia"/>
          <w:lang w:eastAsia="zh-CN"/>
        </w:rPr>
        <w:t>申报认定</w:t>
      </w:r>
    </w:p>
    <w:p w:rsidR="0010405C" w:rsidRDefault="0010405C" w:rsidP="0010405C">
      <w:pPr>
        <w:ind w:firstLineChars="200" w:firstLine="480"/>
        <w:rPr>
          <w:lang w:eastAsia="zh-CN"/>
        </w:rPr>
      </w:pPr>
      <w:r>
        <w:rPr>
          <w:rFonts w:hint="eastAsia"/>
          <w:lang w:eastAsia="zh-CN"/>
        </w:rPr>
        <w:t>第四条</w:t>
      </w:r>
      <w:r>
        <w:rPr>
          <w:rFonts w:hint="eastAsia"/>
          <w:lang w:eastAsia="zh-CN"/>
        </w:rPr>
        <w:tab/>
      </w:r>
      <w:r>
        <w:rPr>
          <w:rFonts w:hint="eastAsia"/>
          <w:lang w:eastAsia="zh-CN"/>
        </w:rPr>
        <w:t>工程研究中心认定原则上每年开展一次。市发展改革委发布通知进行安排，明确重点支持领域、申请材料、受理时间等事项。</w:t>
      </w:r>
    </w:p>
    <w:p w:rsidR="0010405C" w:rsidRDefault="0010405C" w:rsidP="0010405C">
      <w:pPr>
        <w:ind w:firstLineChars="200" w:firstLine="480"/>
        <w:rPr>
          <w:lang w:eastAsia="zh-CN"/>
        </w:rPr>
      </w:pPr>
      <w:r>
        <w:rPr>
          <w:rFonts w:hint="eastAsia"/>
          <w:lang w:eastAsia="zh-CN"/>
        </w:rPr>
        <w:t>第五条</w:t>
      </w:r>
      <w:r>
        <w:rPr>
          <w:rFonts w:hint="eastAsia"/>
          <w:lang w:eastAsia="zh-CN"/>
        </w:rPr>
        <w:tab/>
      </w:r>
      <w:r>
        <w:rPr>
          <w:rFonts w:hint="eastAsia"/>
          <w:lang w:eastAsia="zh-CN"/>
        </w:rPr>
        <w:t>申请单位应具备条件</w:t>
      </w:r>
    </w:p>
    <w:p w:rsidR="0010405C" w:rsidRDefault="0010405C" w:rsidP="0010405C">
      <w:pPr>
        <w:ind w:firstLineChars="200" w:firstLine="480"/>
        <w:rPr>
          <w:lang w:eastAsia="zh-CN"/>
        </w:rPr>
      </w:pPr>
      <w:r>
        <w:rPr>
          <w:rFonts w:hint="eastAsia"/>
          <w:lang w:eastAsia="zh-CN"/>
        </w:rPr>
        <w:t>（一）申请单位为本市注册的具有独立法人资格的企业、科研机构或高等院校，应具有较强综合实力。申请单位拟申报的市级工程研究中心应运行三年以上。申请单位为企业的，其固定资产原值应不低于</w:t>
      </w:r>
      <w:r>
        <w:rPr>
          <w:rFonts w:hint="eastAsia"/>
          <w:lang w:eastAsia="zh-CN"/>
        </w:rPr>
        <w:t>3000</w:t>
      </w:r>
      <w:r>
        <w:rPr>
          <w:rFonts w:hint="eastAsia"/>
          <w:lang w:eastAsia="zh-CN"/>
        </w:rPr>
        <w:t>万元，或者研发投入占销售收入的比重达到</w:t>
      </w:r>
      <w:r>
        <w:rPr>
          <w:rFonts w:hint="eastAsia"/>
          <w:lang w:eastAsia="zh-CN"/>
        </w:rPr>
        <w:t>8%</w:t>
      </w:r>
      <w:r>
        <w:rPr>
          <w:rFonts w:hint="eastAsia"/>
          <w:lang w:eastAsia="zh-CN"/>
        </w:rPr>
        <w:t>以上；申请单位为科研机构或高等院校的，拟申报工程研究中心近三年每年的建设与运行经费应不低于</w:t>
      </w:r>
      <w:r>
        <w:rPr>
          <w:rFonts w:hint="eastAsia"/>
          <w:lang w:eastAsia="zh-CN"/>
        </w:rPr>
        <w:t>300</w:t>
      </w:r>
      <w:r>
        <w:rPr>
          <w:rFonts w:hint="eastAsia"/>
          <w:lang w:eastAsia="zh-CN"/>
        </w:rPr>
        <w:t>万元。</w:t>
      </w:r>
    </w:p>
    <w:p w:rsidR="0010405C" w:rsidRDefault="0010405C" w:rsidP="0010405C">
      <w:pPr>
        <w:ind w:firstLineChars="200" w:firstLine="480"/>
        <w:rPr>
          <w:lang w:eastAsia="zh-CN"/>
        </w:rPr>
      </w:pPr>
      <w:r>
        <w:rPr>
          <w:rFonts w:hint="eastAsia"/>
          <w:lang w:eastAsia="zh-CN"/>
        </w:rPr>
        <w:lastRenderedPageBreak/>
        <w:t>（二）申请单位应具有较高水平的创新团队，凝聚一批高层次团队带头人和专职科研人员。注重工程研究中心人才队伍建设，在外部人才引进、在职人员进修培训、职称晋升等方面，优先考虑支持。</w:t>
      </w:r>
    </w:p>
    <w:p w:rsidR="0010405C" w:rsidRDefault="0010405C" w:rsidP="0010405C">
      <w:pPr>
        <w:ind w:firstLineChars="200" w:firstLine="480"/>
        <w:rPr>
          <w:lang w:eastAsia="zh-CN"/>
        </w:rPr>
      </w:pPr>
      <w:r>
        <w:rPr>
          <w:rFonts w:hint="eastAsia"/>
          <w:lang w:eastAsia="zh-CN"/>
        </w:rPr>
        <w:t>（三）申请单位应具有先进的研发试验设施，具备良好的产学研合作基础。积极参与开展创新创业活动，具有主持市级及以上重点科研项目的经历，拥有一批高水平研发成果和技术储备。</w:t>
      </w:r>
    </w:p>
    <w:p w:rsidR="0010405C" w:rsidRDefault="0010405C" w:rsidP="0010405C">
      <w:pPr>
        <w:ind w:firstLineChars="200" w:firstLine="480"/>
        <w:rPr>
          <w:lang w:eastAsia="zh-CN"/>
        </w:rPr>
      </w:pPr>
      <w:r>
        <w:rPr>
          <w:rFonts w:hint="eastAsia"/>
          <w:lang w:eastAsia="zh-CN"/>
        </w:rPr>
        <w:t>（四）工程研究中心现有研发场所原则上应不少于</w:t>
      </w:r>
      <w:r>
        <w:rPr>
          <w:rFonts w:hint="eastAsia"/>
          <w:lang w:eastAsia="zh-CN"/>
        </w:rPr>
        <w:t>1200</w:t>
      </w:r>
      <w:r>
        <w:rPr>
          <w:rFonts w:hint="eastAsia"/>
          <w:lang w:eastAsia="zh-CN"/>
        </w:rPr>
        <w:t>平方米，研发设备原值原则上不少于</w:t>
      </w:r>
      <w:r>
        <w:rPr>
          <w:rFonts w:hint="eastAsia"/>
          <w:lang w:eastAsia="zh-CN"/>
        </w:rPr>
        <w:t>800</w:t>
      </w:r>
      <w:r>
        <w:rPr>
          <w:rFonts w:hint="eastAsia"/>
          <w:lang w:eastAsia="zh-CN"/>
        </w:rPr>
        <w:t>万元，固定科研人员不少于</w:t>
      </w:r>
      <w:r>
        <w:rPr>
          <w:rFonts w:hint="eastAsia"/>
          <w:lang w:eastAsia="zh-CN"/>
        </w:rPr>
        <w:t>20</w:t>
      </w:r>
      <w:r>
        <w:rPr>
          <w:rFonts w:hint="eastAsia"/>
          <w:lang w:eastAsia="zh-CN"/>
        </w:rPr>
        <w:t>人。</w:t>
      </w:r>
    </w:p>
    <w:p w:rsidR="0010405C" w:rsidRDefault="0010405C" w:rsidP="0010405C">
      <w:pPr>
        <w:ind w:firstLineChars="200" w:firstLine="480"/>
        <w:rPr>
          <w:lang w:eastAsia="zh-CN"/>
        </w:rPr>
      </w:pPr>
      <w:r>
        <w:rPr>
          <w:rFonts w:hint="eastAsia"/>
          <w:lang w:eastAsia="zh-CN"/>
        </w:rPr>
        <w:t>（五）拟认定工程研究中心应定位明确、发展思路清晰，任务和目标合理。</w:t>
      </w:r>
    </w:p>
    <w:p w:rsidR="0010405C" w:rsidRDefault="0010405C" w:rsidP="0010405C">
      <w:pPr>
        <w:ind w:firstLineChars="200" w:firstLine="480"/>
        <w:rPr>
          <w:lang w:eastAsia="zh-CN"/>
        </w:rPr>
      </w:pPr>
      <w:r>
        <w:rPr>
          <w:rFonts w:hint="eastAsia"/>
          <w:lang w:eastAsia="zh-CN"/>
        </w:rPr>
        <w:t>（六）有规范的工程研究中心管理体制和运行机制。</w:t>
      </w:r>
    </w:p>
    <w:p w:rsidR="0010405C" w:rsidRDefault="0010405C" w:rsidP="0010405C">
      <w:pPr>
        <w:ind w:firstLineChars="200" w:firstLine="480"/>
        <w:rPr>
          <w:lang w:eastAsia="zh-CN"/>
        </w:rPr>
      </w:pPr>
      <w:r>
        <w:rPr>
          <w:rFonts w:hint="eastAsia"/>
          <w:lang w:eastAsia="zh-CN"/>
        </w:rPr>
        <w:t>（七）符合国家、省和市其他相关规定。</w:t>
      </w:r>
    </w:p>
    <w:p w:rsidR="0010405C" w:rsidRDefault="0010405C" w:rsidP="0010405C">
      <w:pPr>
        <w:ind w:firstLineChars="200" w:firstLine="480"/>
        <w:rPr>
          <w:lang w:eastAsia="zh-CN"/>
        </w:rPr>
      </w:pPr>
      <w:r>
        <w:rPr>
          <w:rFonts w:hint="eastAsia"/>
          <w:lang w:eastAsia="zh-CN"/>
        </w:rPr>
        <w:t>第六条</w:t>
      </w:r>
      <w:r>
        <w:rPr>
          <w:rFonts w:hint="eastAsia"/>
          <w:lang w:eastAsia="zh-CN"/>
        </w:rPr>
        <w:tab/>
      </w:r>
      <w:r>
        <w:rPr>
          <w:rFonts w:hint="eastAsia"/>
          <w:lang w:eastAsia="zh-CN"/>
        </w:rPr>
        <w:t>认定程序</w:t>
      </w:r>
    </w:p>
    <w:p w:rsidR="0010405C" w:rsidRDefault="0010405C" w:rsidP="0010405C">
      <w:pPr>
        <w:ind w:firstLineChars="200" w:firstLine="480"/>
        <w:rPr>
          <w:lang w:eastAsia="zh-CN"/>
        </w:rPr>
      </w:pPr>
      <w:r>
        <w:rPr>
          <w:rFonts w:hint="eastAsia"/>
          <w:lang w:eastAsia="zh-CN"/>
        </w:rPr>
        <w:t>（一）申报单位向主管部门提出申请并按要求提交申请材料，申请材料包括：申请报告、运行情况表、真实性承诺及有关证明材料。</w:t>
      </w:r>
    </w:p>
    <w:p w:rsidR="0010405C" w:rsidRDefault="0010405C" w:rsidP="0010405C">
      <w:pPr>
        <w:ind w:firstLineChars="200" w:firstLine="480"/>
        <w:rPr>
          <w:lang w:eastAsia="zh-CN"/>
        </w:rPr>
      </w:pPr>
      <w:r>
        <w:rPr>
          <w:rFonts w:hint="eastAsia"/>
          <w:lang w:eastAsia="zh-CN"/>
        </w:rPr>
        <w:t>（二）主管部门负责对申报单位的申请材料进行初审，择优确定推荐申报单位，并将申请材料和推荐意见在规定时间上报市发展改革委。市属或中央、省驻青单位的申请材料可直接报送市发展改革委。</w:t>
      </w:r>
    </w:p>
    <w:p w:rsidR="0010405C" w:rsidRDefault="0010405C" w:rsidP="0010405C">
      <w:pPr>
        <w:ind w:firstLineChars="200" w:firstLine="480"/>
        <w:rPr>
          <w:lang w:eastAsia="zh-CN"/>
        </w:rPr>
      </w:pPr>
      <w:r>
        <w:rPr>
          <w:rFonts w:hint="eastAsia"/>
          <w:lang w:eastAsia="zh-CN"/>
        </w:rPr>
        <w:t>（三）市发展改革委受理申报文件后，委托第三方机构组织专家对申请材料进行评审打分，择优认定年度工程研究中心，正式公开发布。</w:t>
      </w:r>
    </w:p>
    <w:p w:rsidR="0010405C" w:rsidRDefault="0010405C" w:rsidP="0010405C">
      <w:pPr>
        <w:ind w:firstLineChars="200" w:firstLine="480"/>
        <w:rPr>
          <w:lang w:eastAsia="zh-CN"/>
        </w:rPr>
      </w:pPr>
      <w:r>
        <w:rPr>
          <w:rFonts w:hint="eastAsia"/>
          <w:lang w:eastAsia="zh-CN"/>
        </w:rPr>
        <w:t>第三章</w:t>
      </w:r>
      <w:r>
        <w:rPr>
          <w:rFonts w:hint="eastAsia"/>
          <w:lang w:eastAsia="zh-CN"/>
        </w:rPr>
        <w:t xml:space="preserve">  </w:t>
      </w:r>
      <w:r>
        <w:rPr>
          <w:rFonts w:hint="eastAsia"/>
          <w:lang w:eastAsia="zh-CN"/>
        </w:rPr>
        <w:t>运行评价</w:t>
      </w:r>
    </w:p>
    <w:p w:rsidR="0010405C" w:rsidRDefault="0010405C" w:rsidP="0010405C">
      <w:pPr>
        <w:ind w:firstLineChars="200" w:firstLine="480"/>
        <w:rPr>
          <w:lang w:eastAsia="zh-CN"/>
        </w:rPr>
      </w:pPr>
      <w:r>
        <w:rPr>
          <w:rFonts w:hint="eastAsia"/>
          <w:lang w:eastAsia="zh-CN"/>
        </w:rPr>
        <w:t>第七条</w:t>
      </w:r>
      <w:r>
        <w:rPr>
          <w:rFonts w:hint="eastAsia"/>
          <w:lang w:eastAsia="zh-CN"/>
        </w:rPr>
        <w:tab/>
      </w:r>
      <w:r>
        <w:rPr>
          <w:rFonts w:hint="eastAsia"/>
          <w:lang w:eastAsia="zh-CN"/>
        </w:rPr>
        <w:t>工程研究中心实行定期评价制度。</w:t>
      </w:r>
      <w:r>
        <w:rPr>
          <w:rFonts w:hint="eastAsia"/>
          <w:lang w:eastAsia="zh-CN"/>
        </w:rPr>
        <w:t>2019</w:t>
      </w:r>
      <w:r>
        <w:rPr>
          <w:rFonts w:hint="eastAsia"/>
          <w:lang w:eastAsia="zh-CN"/>
        </w:rPr>
        <w:t>年对工程研究中心进行评价，其后每两年评价一次，报告期为上一年的</w:t>
      </w:r>
      <w:r>
        <w:rPr>
          <w:rFonts w:hint="eastAsia"/>
          <w:lang w:eastAsia="zh-CN"/>
        </w:rPr>
        <w:t>1</w:t>
      </w:r>
      <w:r>
        <w:rPr>
          <w:rFonts w:hint="eastAsia"/>
          <w:lang w:eastAsia="zh-CN"/>
        </w:rPr>
        <w:t>月</w:t>
      </w:r>
      <w:r>
        <w:rPr>
          <w:rFonts w:hint="eastAsia"/>
          <w:lang w:eastAsia="zh-CN"/>
        </w:rPr>
        <w:t>1</w:t>
      </w:r>
      <w:r>
        <w:rPr>
          <w:rFonts w:hint="eastAsia"/>
          <w:lang w:eastAsia="zh-CN"/>
        </w:rPr>
        <w:t>日至</w:t>
      </w:r>
      <w:r>
        <w:rPr>
          <w:rFonts w:hint="eastAsia"/>
          <w:lang w:eastAsia="zh-CN"/>
        </w:rPr>
        <w:t>12</w:t>
      </w:r>
      <w:r>
        <w:rPr>
          <w:rFonts w:hint="eastAsia"/>
          <w:lang w:eastAsia="zh-CN"/>
        </w:rPr>
        <w:t>月</w:t>
      </w:r>
      <w:r>
        <w:rPr>
          <w:rFonts w:hint="eastAsia"/>
          <w:lang w:eastAsia="zh-CN"/>
        </w:rPr>
        <w:t>31</w:t>
      </w:r>
      <w:r>
        <w:rPr>
          <w:rFonts w:hint="eastAsia"/>
          <w:lang w:eastAsia="zh-CN"/>
        </w:rPr>
        <w:t>日。</w:t>
      </w:r>
    </w:p>
    <w:p w:rsidR="0010405C" w:rsidRDefault="0010405C" w:rsidP="0010405C">
      <w:pPr>
        <w:ind w:firstLineChars="200" w:firstLine="480"/>
        <w:rPr>
          <w:lang w:eastAsia="zh-CN"/>
        </w:rPr>
      </w:pPr>
      <w:r>
        <w:rPr>
          <w:rFonts w:hint="eastAsia"/>
          <w:lang w:eastAsia="zh-CN"/>
        </w:rPr>
        <w:t>第八条</w:t>
      </w:r>
      <w:r>
        <w:rPr>
          <w:rFonts w:hint="eastAsia"/>
          <w:lang w:eastAsia="zh-CN"/>
        </w:rPr>
        <w:tab/>
      </w:r>
      <w:r>
        <w:rPr>
          <w:rFonts w:hint="eastAsia"/>
          <w:lang w:eastAsia="zh-CN"/>
        </w:rPr>
        <w:t>评价程序</w:t>
      </w:r>
    </w:p>
    <w:p w:rsidR="0010405C" w:rsidRDefault="0010405C" w:rsidP="0010405C">
      <w:pPr>
        <w:ind w:firstLineChars="200" w:firstLine="480"/>
        <w:rPr>
          <w:lang w:eastAsia="zh-CN"/>
        </w:rPr>
      </w:pPr>
      <w:r>
        <w:rPr>
          <w:rFonts w:hint="eastAsia"/>
          <w:lang w:eastAsia="zh-CN"/>
        </w:rPr>
        <w:t>（一）材料收集：根据统一工作部署，在工程研究中心评价年，工程研究中心向主管部门提交运行情况表、运行报告、真实性承诺及有关证明材料。</w:t>
      </w:r>
    </w:p>
    <w:p w:rsidR="0010405C" w:rsidRDefault="0010405C" w:rsidP="0010405C">
      <w:pPr>
        <w:ind w:firstLineChars="200" w:firstLine="480"/>
        <w:rPr>
          <w:lang w:eastAsia="zh-CN"/>
        </w:rPr>
      </w:pPr>
      <w:r>
        <w:rPr>
          <w:rFonts w:hint="eastAsia"/>
          <w:lang w:eastAsia="zh-CN"/>
        </w:rPr>
        <w:t>（二）材料初审：主管部门负责对评价材料的真实性、准确性和规范性进行审查，并出具审查意见，报送市发展改革委。承担单位为市属或中央、省驻青单位的，评价材料可直接报送市发展改革委审查。</w:t>
      </w:r>
    </w:p>
    <w:p w:rsidR="0010405C" w:rsidRDefault="0010405C" w:rsidP="0010405C">
      <w:pPr>
        <w:ind w:firstLineChars="200" w:firstLine="480"/>
        <w:rPr>
          <w:lang w:eastAsia="zh-CN"/>
        </w:rPr>
      </w:pPr>
      <w:r>
        <w:rPr>
          <w:rFonts w:hint="eastAsia"/>
          <w:lang w:eastAsia="zh-CN"/>
        </w:rPr>
        <w:lastRenderedPageBreak/>
        <w:t>（三）评价方式：市发展改革委委托第三方机构对评价材料进行核查，并依据评价标准进行评价、打分。</w:t>
      </w:r>
    </w:p>
    <w:p w:rsidR="0010405C" w:rsidRDefault="0010405C" w:rsidP="0010405C">
      <w:pPr>
        <w:ind w:firstLineChars="200" w:firstLine="480"/>
        <w:rPr>
          <w:lang w:eastAsia="zh-CN"/>
        </w:rPr>
      </w:pPr>
      <w:r>
        <w:rPr>
          <w:rFonts w:hint="eastAsia"/>
          <w:lang w:eastAsia="zh-CN"/>
        </w:rPr>
        <w:t>（四）评价结果：市发展改革委对评价结果进行审查确认后，正式向社会公布。评价结果在</w:t>
      </w:r>
      <w:r>
        <w:rPr>
          <w:rFonts w:hint="eastAsia"/>
          <w:lang w:eastAsia="zh-CN"/>
        </w:rPr>
        <w:t>60</w:t>
      </w:r>
      <w:r>
        <w:rPr>
          <w:rFonts w:hint="eastAsia"/>
          <w:lang w:eastAsia="zh-CN"/>
        </w:rPr>
        <w:t>分以下为不及格；</w:t>
      </w:r>
      <w:r>
        <w:rPr>
          <w:rFonts w:hint="eastAsia"/>
          <w:lang w:eastAsia="zh-CN"/>
        </w:rPr>
        <w:t>60</w:t>
      </w:r>
      <w:r>
        <w:rPr>
          <w:rFonts w:hint="eastAsia"/>
          <w:lang w:eastAsia="zh-CN"/>
        </w:rPr>
        <w:t>分（含）</w:t>
      </w:r>
      <w:r>
        <w:rPr>
          <w:rFonts w:hint="eastAsia"/>
          <w:lang w:eastAsia="zh-CN"/>
        </w:rPr>
        <w:t>-75</w:t>
      </w:r>
      <w:r>
        <w:rPr>
          <w:rFonts w:hint="eastAsia"/>
          <w:lang w:eastAsia="zh-CN"/>
        </w:rPr>
        <w:t>分为及格；</w:t>
      </w:r>
      <w:r>
        <w:rPr>
          <w:rFonts w:hint="eastAsia"/>
          <w:lang w:eastAsia="zh-CN"/>
        </w:rPr>
        <w:t>75</w:t>
      </w:r>
      <w:r>
        <w:rPr>
          <w:rFonts w:hint="eastAsia"/>
          <w:lang w:eastAsia="zh-CN"/>
        </w:rPr>
        <w:t>分（含）</w:t>
      </w:r>
      <w:r>
        <w:rPr>
          <w:rFonts w:hint="eastAsia"/>
          <w:lang w:eastAsia="zh-CN"/>
        </w:rPr>
        <w:t>-85</w:t>
      </w:r>
      <w:r>
        <w:rPr>
          <w:rFonts w:hint="eastAsia"/>
          <w:lang w:eastAsia="zh-CN"/>
        </w:rPr>
        <w:t>分为良好；</w:t>
      </w:r>
      <w:r>
        <w:rPr>
          <w:rFonts w:hint="eastAsia"/>
          <w:lang w:eastAsia="zh-CN"/>
        </w:rPr>
        <w:t>85</w:t>
      </w:r>
      <w:r>
        <w:rPr>
          <w:rFonts w:hint="eastAsia"/>
          <w:lang w:eastAsia="zh-CN"/>
        </w:rPr>
        <w:t>分（含）以上为优秀。</w:t>
      </w:r>
    </w:p>
    <w:p w:rsidR="0010405C" w:rsidRDefault="0010405C" w:rsidP="0010405C">
      <w:pPr>
        <w:ind w:firstLineChars="200" w:firstLine="480"/>
        <w:rPr>
          <w:lang w:eastAsia="zh-CN"/>
        </w:rPr>
      </w:pPr>
      <w:r>
        <w:rPr>
          <w:rFonts w:hint="eastAsia"/>
          <w:lang w:eastAsia="zh-CN"/>
        </w:rPr>
        <w:t>第九条</w:t>
      </w:r>
      <w:r>
        <w:rPr>
          <w:rFonts w:hint="eastAsia"/>
          <w:lang w:eastAsia="zh-CN"/>
        </w:rPr>
        <w:tab/>
      </w:r>
      <w:r>
        <w:rPr>
          <w:rFonts w:hint="eastAsia"/>
          <w:lang w:eastAsia="zh-CN"/>
        </w:rPr>
        <w:t>评价结果运用</w:t>
      </w:r>
    </w:p>
    <w:p w:rsidR="0010405C" w:rsidRDefault="0010405C" w:rsidP="0010405C">
      <w:pPr>
        <w:ind w:firstLineChars="200" w:firstLine="480"/>
        <w:rPr>
          <w:lang w:eastAsia="zh-CN"/>
        </w:rPr>
      </w:pPr>
      <w:r>
        <w:rPr>
          <w:rFonts w:hint="eastAsia"/>
          <w:lang w:eastAsia="zh-CN"/>
        </w:rPr>
        <w:t>市发展改革委将根据评价结果从工程研究中心中择优推荐申报山东省工程研究中心和国家地方联合工程研究中心。</w:t>
      </w:r>
    </w:p>
    <w:p w:rsidR="0010405C" w:rsidRDefault="0010405C" w:rsidP="0010405C">
      <w:pPr>
        <w:ind w:firstLineChars="200" w:firstLine="480"/>
        <w:rPr>
          <w:lang w:eastAsia="zh-CN"/>
        </w:rPr>
      </w:pPr>
      <w:r>
        <w:rPr>
          <w:rFonts w:hint="eastAsia"/>
          <w:lang w:eastAsia="zh-CN"/>
        </w:rPr>
        <w:t>第四章</w:t>
      </w:r>
      <w:r>
        <w:rPr>
          <w:rFonts w:hint="eastAsia"/>
          <w:lang w:eastAsia="zh-CN"/>
        </w:rPr>
        <w:t xml:space="preserve">  </w:t>
      </w:r>
      <w:r>
        <w:rPr>
          <w:rFonts w:hint="eastAsia"/>
          <w:lang w:eastAsia="zh-CN"/>
        </w:rPr>
        <w:t>监督管理</w:t>
      </w:r>
    </w:p>
    <w:p w:rsidR="0010405C" w:rsidRDefault="0010405C" w:rsidP="0010405C">
      <w:pPr>
        <w:ind w:firstLineChars="200" w:firstLine="480"/>
        <w:rPr>
          <w:lang w:eastAsia="zh-CN"/>
        </w:rPr>
      </w:pPr>
      <w:r>
        <w:rPr>
          <w:rFonts w:hint="eastAsia"/>
          <w:lang w:eastAsia="zh-CN"/>
        </w:rPr>
        <w:t>第十条</w:t>
      </w:r>
      <w:r>
        <w:rPr>
          <w:rFonts w:hint="eastAsia"/>
          <w:lang w:eastAsia="zh-CN"/>
        </w:rPr>
        <w:tab/>
      </w:r>
      <w:r>
        <w:rPr>
          <w:rFonts w:hint="eastAsia"/>
          <w:lang w:eastAsia="zh-CN"/>
        </w:rPr>
        <w:t>申报单位提交的申请认定材料和评价材料应真实可靠。</w:t>
      </w:r>
    </w:p>
    <w:p w:rsidR="0010405C" w:rsidRDefault="0010405C" w:rsidP="0010405C">
      <w:pPr>
        <w:ind w:firstLineChars="200" w:firstLine="480"/>
        <w:rPr>
          <w:lang w:eastAsia="zh-CN"/>
        </w:rPr>
      </w:pPr>
      <w:r>
        <w:rPr>
          <w:rFonts w:hint="eastAsia"/>
          <w:lang w:eastAsia="zh-CN"/>
        </w:rPr>
        <w:t>第十一条</w:t>
      </w:r>
      <w:r>
        <w:rPr>
          <w:rFonts w:hint="eastAsia"/>
          <w:lang w:eastAsia="zh-CN"/>
        </w:rPr>
        <w:tab/>
        <w:t xml:space="preserve">  </w:t>
      </w:r>
      <w:r>
        <w:rPr>
          <w:rFonts w:hint="eastAsia"/>
          <w:lang w:eastAsia="zh-CN"/>
        </w:rPr>
        <w:t>工程研究中心名称、建设单位主体如需变更，须经市发展改革委审核批准。</w:t>
      </w:r>
    </w:p>
    <w:p w:rsidR="0010405C" w:rsidRDefault="0010405C" w:rsidP="0010405C">
      <w:pPr>
        <w:ind w:firstLineChars="200" w:firstLine="480"/>
        <w:rPr>
          <w:lang w:eastAsia="zh-CN"/>
        </w:rPr>
      </w:pPr>
      <w:r>
        <w:rPr>
          <w:rFonts w:hint="eastAsia"/>
          <w:lang w:eastAsia="zh-CN"/>
        </w:rPr>
        <w:t>第十二条</w:t>
      </w:r>
      <w:r>
        <w:rPr>
          <w:rFonts w:hint="eastAsia"/>
          <w:lang w:eastAsia="zh-CN"/>
        </w:rPr>
        <w:tab/>
        <w:t xml:space="preserve">  </w:t>
      </w:r>
      <w:r>
        <w:rPr>
          <w:rFonts w:hint="eastAsia"/>
          <w:lang w:eastAsia="zh-CN"/>
        </w:rPr>
        <w:t>出现下列情况之一的，撤销其工程研究中心资格：</w:t>
      </w:r>
    </w:p>
    <w:p w:rsidR="0010405C" w:rsidRDefault="0010405C" w:rsidP="0010405C">
      <w:pPr>
        <w:ind w:firstLineChars="200" w:firstLine="480"/>
        <w:rPr>
          <w:lang w:eastAsia="zh-CN"/>
        </w:rPr>
      </w:pPr>
      <w:r>
        <w:rPr>
          <w:rFonts w:hint="eastAsia"/>
          <w:lang w:eastAsia="zh-CN"/>
        </w:rPr>
        <w:t>（一）连续两次评价低于</w:t>
      </w:r>
      <w:r>
        <w:rPr>
          <w:rFonts w:hint="eastAsia"/>
          <w:lang w:eastAsia="zh-CN"/>
        </w:rPr>
        <w:t>65</w:t>
      </w:r>
      <w:r>
        <w:rPr>
          <w:rFonts w:hint="eastAsia"/>
          <w:lang w:eastAsia="zh-CN"/>
        </w:rPr>
        <w:t>分，或评价低于</w:t>
      </w:r>
      <w:r>
        <w:rPr>
          <w:rFonts w:hint="eastAsia"/>
          <w:lang w:eastAsia="zh-CN"/>
        </w:rPr>
        <w:t>60</w:t>
      </w:r>
      <w:r>
        <w:rPr>
          <w:rFonts w:hint="eastAsia"/>
          <w:lang w:eastAsia="zh-CN"/>
        </w:rPr>
        <w:t>分。</w:t>
      </w:r>
    </w:p>
    <w:p w:rsidR="0010405C" w:rsidRDefault="0010405C" w:rsidP="0010405C">
      <w:pPr>
        <w:ind w:firstLineChars="200" w:firstLine="480"/>
        <w:rPr>
          <w:lang w:eastAsia="zh-CN"/>
        </w:rPr>
      </w:pPr>
      <w:r>
        <w:rPr>
          <w:rFonts w:hint="eastAsia"/>
          <w:lang w:eastAsia="zh-CN"/>
        </w:rPr>
        <w:t>（二）不按时提交评价材料。</w:t>
      </w:r>
    </w:p>
    <w:p w:rsidR="0010405C" w:rsidRDefault="0010405C" w:rsidP="0010405C">
      <w:pPr>
        <w:ind w:firstLineChars="200" w:firstLine="480"/>
        <w:rPr>
          <w:lang w:eastAsia="zh-CN"/>
        </w:rPr>
      </w:pPr>
      <w:r>
        <w:rPr>
          <w:rFonts w:hint="eastAsia"/>
          <w:lang w:eastAsia="zh-CN"/>
        </w:rPr>
        <w:t>（三）承担单位自行要求撤销。</w:t>
      </w:r>
    </w:p>
    <w:p w:rsidR="0010405C" w:rsidRDefault="0010405C" w:rsidP="0010405C">
      <w:pPr>
        <w:ind w:firstLineChars="200" w:firstLine="480"/>
        <w:rPr>
          <w:lang w:eastAsia="zh-CN"/>
        </w:rPr>
      </w:pPr>
      <w:r>
        <w:rPr>
          <w:rFonts w:hint="eastAsia"/>
          <w:lang w:eastAsia="zh-CN"/>
        </w:rPr>
        <w:t>（四）承担单位被依法终止。</w:t>
      </w:r>
    </w:p>
    <w:p w:rsidR="0010405C" w:rsidRDefault="0010405C" w:rsidP="0010405C">
      <w:pPr>
        <w:ind w:firstLineChars="200" w:firstLine="480"/>
        <w:rPr>
          <w:lang w:eastAsia="zh-CN"/>
        </w:rPr>
      </w:pPr>
      <w:r>
        <w:rPr>
          <w:rFonts w:hint="eastAsia"/>
          <w:lang w:eastAsia="zh-CN"/>
        </w:rPr>
        <w:t>（五）有重大弄虚作假、伪造、瞒报等行为，或者司法、行政机关认定的其他严重违法失信行为。</w:t>
      </w:r>
    </w:p>
    <w:p w:rsidR="0010405C" w:rsidRDefault="0010405C" w:rsidP="0010405C">
      <w:pPr>
        <w:ind w:firstLineChars="200" w:firstLine="480"/>
        <w:rPr>
          <w:lang w:eastAsia="zh-CN"/>
        </w:rPr>
      </w:pPr>
      <w:r>
        <w:rPr>
          <w:rFonts w:hint="eastAsia"/>
          <w:lang w:eastAsia="zh-CN"/>
        </w:rPr>
        <w:t>（六）有其它造成严重后果的情况。</w:t>
      </w:r>
    </w:p>
    <w:p w:rsidR="0010405C" w:rsidRDefault="0010405C" w:rsidP="0010405C">
      <w:pPr>
        <w:ind w:firstLineChars="200" w:firstLine="480"/>
        <w:rPr>
          <w:lang w:eastAsia="zh-CN"/>
        </w:rPr>
      </w:pPr>
      <w:r>
        <w:rPr>
          <w:rFonts w:hint="eastAsia"/>
          <w:lang w:eastAsia="zh-CN"/>
        </w:rPr>
        <w:t>第五章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10405C" w:rsidRDefault="0010405C" w:rsidP="0010405C">
      <w:pPr>
        <w:ind w:firstLineChars="200" w:firstLine="480"/>
        <w:rPr>
          <w:lang w:eastAsia="zh-CN"/>
        </w:rPr>
      </w:pPr>
      <w:r>
        <w:rPr>
          <w:rFonts w:hint="eastAsia"/>
          <w:lang w:eastAsia="zh-CN"/>
        </w:rPr>
        <w:t>第十三条</w:t>
      </w:r>
      <w:r>
        <w:rPr>
          <w:rFonts w:hint="eastAsia"/>
          <w:lang w:eastAsia="zh-CN"/>
        </w:rPr>
        <w:tab/>
        <w:t xml:space="preserve">  </w:t>
      </w:r>
      <w:r>
        <w:rPr>
          <w:rFonts w:hint="eastAsia"/>
          <w:lang w:eastAsia="zh-CN"/>
        </w:rPr>
        <w:t>本办法自</w:t>
      </w:r>
      <w:r>
        <w:rPr>
          <w:rFonts w:hint="eastAsia"/>
          <w:lang w:eastAsia="zh-CN"/>
        </w:rPr>
        <w:t>2019</w:t>
      </w:r>
      <w:r>
        <w:rPr>
          <w:rFonts w:hint="eastAsia"/>
          <w:lang w:eastAsia="zh-CN"/>
        </w:rPr>
        <w:t>年</w:t>
      </w:r>
      <w:r>
        <w:rPr>
          <w:rFonts w:hint="eastAsia"/>
          <w:lang w:eastAsia="zh-CN"/>
        </w:rPr>
        <w:t>4</w:t>
      </w:r>
      <w:r>
        <w:rPr>
          <w:rFonts w:hint="eastAsia"/>
          <w:lang w:eastAsia="zh-CN"/>
        </w:rPr>
        <w:t>月</w:t>
      </w:r>
      <w:r>
        <w:rPr>
          <w:rFonts w:hint="eastAsia"/>
          <w:lang w:eastAsia="zh-CN"/>
        </w:rPr>
        <w:t>20</w:t>
      </w:r>
      <w:r>
        <w:rPr>
          <w:rFonts w:hint="eastAsia"/>
          <w:lang w:eastAsia="zh-CN"/>
        </w:rPr>
        <w:t>日施行，有效期至</w:t>
      </w:r>
      <w:r>
        <w:rPr>
          <w:rFonts w:hint="eastAsia"/>
          <w:lang w:eastAsia="zh-CN"/>
        </w:rPr>
        <w:t>2024</w:t>
      </w:r>
      <w:r>
        <w:rPr>
          <w:rFonts w:hint="eastAsia"/>
          <w:lang w:eastAsia="zh-CN"/>
        </w:rPr>
        <w:t>年</w:t>
      </w:r>
      <w:r>
        <w:rPr>
          <w:rFonts w:hint="eastAsia"/>
          <w:lang w:eastAsia="zh-CN"/>
        </w:rPr>
        <w:t>4</w:t>
      </w:r>
      <w:r>
        <w:rPr>
          <w:rFonts w:hint="eastAsia"/>
          <w:lang w:eastAsia="zh-CN"/>
        </w:rPr>
        <w:t>月</w:t>
      </w:r>
      <w:r>
        <w:rPr>
          <w:rFonts w:hint="eastAsia"/>
          <w:lang w:eastAsia="zh-CN"/>
        </w:rPr>
        <w:t>19</w:t>
      </w:r>
      <w:r>
        <w:rPr>
          <w:rFonts w:hint="eastAsia"/>
          <w:lang w:eastAsia="zh-CN"/>
        </w:rPr>
        <w:t>日。《青岛市发展和改革委员会关于印发〈青岛市发展和改革委员会工程研究中心管理办法〉的通知》（青发改高技〔</w:t>
      </w:r>
      <w:r>
        <w:rPr>
          <w:rFonts w:hint="eastAsia"/>
          <w:lang w:eastAsia="zh-CN"/>
        </w:rPr>
        <w:t>2014</w:t>
      </w:r>
      <w:r>
        <w:rPr>
          <w:rFonts w:hint="eastAsia"/>
          <w:lang w:eastAsia="zh-CN"/>
        </w:rPr>
        <w:t>〕</w:t>
      </w:r>
      <w:r>
        <w:rPr>
          <w:rFonts w:hint="eastAsia"/>
          <w:lang w:eastAsia="zh-CN"/>
        </w:rPr>
        <w:t>122</w:t>
      </w:r>
      <w:r>
        <w:rPr>
          <w:rFonts w:hint="eastAsia"/>
          <w:lang w:eastAsia="zh-CN"/>
        </w:rPr>
        <w:t>号）同时废止。</w:t>
      </w:r>
    </w:p>
    <w:p w:rsidR="0010405C" w:rsidRDefault="0010405C" w:rsidP="0010405C">
      <w:pPr>
        <w:ind w:firstLineChars="200" w:firstLine="480"/>
        <w:rPr>
          <w:lang w:eastAsia="zh-CN"/>
        </w:rPr>
      </w:pPr>
      <w:r>
        <w:rPr>
          <w:rFonts w:hint="eastAsia"/>
          <w:lang w:eastAsia="zh-CN"/>
        </w:rPr>
        <w:t>第十四条</w:t>
      </w:r>
      <w:r>
        <w:rPr>
          <w:rFonts w:hint="eastAsia"/>
          <w:lang w:eastAsia="zh-CN"/>
        </w:rPr>
        <w:tab/>
        <w:t xml:space="preserve">  </w:t>
      </w:r>
      <w:r>
        <w:rPr>
          <w:rFonts w:hint="eastAsia"/>
          <w:lang w:eastAsia="zh-CN"/>
        </w:rPr>
        <w:t>青岛市工程实验室、纳入我市管理的国家地方联合工程研究中心（工程实验室）的管理，参照本办法执行。被认定为省级工程研究中心（工程实验室）的市级工程研究中心（工程实验室）评价按照《山东省工程实验室管理办法》执行。</w:t>
      </w:r>
    </w:p>
    <w:p w:rsidR="0010405C" w:rsidRDefault="0010405C" w:rsidP="0010405C">
      <w:pPr>
        <w:ind w:firstLineChars="200" w:firstLine="480"/>
        <w:rPr>
          <w:lang w:eastAsia="zh-CN"/>
        </w:rPr>
      </w:pPr>
      <w:r>
        <w:rPr>
          <w:rFonts w:hint="eastAsia"/>
          <w:lang w:eastAsia="zh-CN"/>
        </w:rPr>
        <w:t>第十五条</w:t>
      </w:r>
      <w:r>
        <w:rPr>
          <w:rFonts w:hint="eastAsia"/>
          <w:lang w:eastAsia="zh-CN"/>
        </w:rPr>
        <w:tab/>
        <w:t xml:space="preserve">  </w:t>
      </w:r>
      <w:r>
        <w:rPr>
          <w:rFonts w:hint="eastAsia"/>
          <w:lang w:eastAsia="zh-CN"/>
        </w:rPr>
        <w:t>本办法由市发展改革委负责解释。</w:t>
      </w:r>
    </w:p>
    <w:p w:rsidR="00D46F70" w:rsidRPr="0010405C" w:rsidRDefault="00D46F70" w:rsidP="00D46F70">
      <w:pPr>
        <w:ind w:firstLine="0"/>
        <w:rPr>
          <w:lang w:eastAsia="zh-CN"/>
        </w:rPr>
      </w:pPr>
    </w:p>
    <w:p w:rsidR="00D46F70" w:rsidRDefault="00D46F70" w:rsidP="00D46F70">
      <w:pPr>
        <w:ind w:firstLine="0"/>
        <w:rPr>
          <w:lang w:eastAsia="zh-CN"/>
        </w:rPr>
        <w:sectPr w:rsidR="00D46F70" w:rsidSect="006074AA">
          <w:pgSz w:w="11906" w:h="16838"/>
          <w:pgMar w:top="1440" w:right="1800" w:bottom="1440" w:left="1800" w:header="851" w:footer="992" w:gutter="0"/>
          <w:cols w:space="425"/>
          <w:docGrid w:type="lines" w:linePitch="312"/>
        </w:sectPr>
      </w:pPr>
    </w:p>
    <w:p w:rsidR="00E34A77" w:rsidRDefault="00E34A77" w:rsidP="00E34A77">
      <w:pPr>
        <w:pStyle w:val="3"/>
        <w:rPr>
          <w:lang w:eastAsia="zh-CN"/>
        </w:rPr>
      </w:pPr>
      <w:bookmarkStart w:id="124" w:name="_Toc80862430"/>
      <w:r>
        <w:rPr>
          <w:rFonts w:hint="eastAsia"/>
          <w:lang w:eastAsia="zh-CN"/>
        </w:rPr>
        <w:lastRenderedPageBreak/>
        <w:t>石油和化工行业重点实验室管理办法（</w:t>
      </w:r>
      <w:r>
        <w:rPr>
          <w:rFonts w:hint="eastAsia"/>
          <w:lang w:eastAsia="zh-CN"/>
        </w:rPr>
        <w:t>2015</w:t>
      </w:r>
      <w:r>
        <w:rPr>
          <w:rFonts w:hint="eastAsia"/>
          <w:lang w:eastAsia="zh-CN"/>
        </w:rPr>
        <w:t>）</w:t>
      </w:r>
      <w:bookmarkEnd w:id="124"/>
    </w:p>
    <w:p w:rsidR="00E34A77" w:rsidRDefault="00E34A77" w:rsidP="00E34A77">
      <w:pPr>
        <w:ind w:firstLine="0"/>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E34A77" w:rsidRDefault="00E34A77" w:rsidP="00E34A77">
      <w:pPr>
        <w:ind w:firstLine="0"/>
        <w:rPr>
          <w:lang w:eastAsia="zh-CN"/>
        </w:rPr>
      </w:pPr>
      <w:r>
        <w:rPr>
          <w:rFonts w:hint="eastAsia"/>
          <w:lang w:eastAsia="zh-CN"/>
        </w:rPr>
        <w:t>第一条</w:t>
      </w:r>
      <w:r>
        <w:rPr>
          <w:rFonts w:hint="eastAsia"/>
          <w:lang w:eastAsia="zh-CN"/>
        </w:rPr>
        <w:t xml:space="preserve">  </w:t>
      </w:r>
      <w:r>
        <w:rPr>
          <w:rFonts w:hint="eastAsia"/>
          <w:lang w:eastAsia="zh-CN"/>
        </w:rPr>
        <w:t>为规范和加强石油和化工行业重点实验室（以下简称行业重点实验室）的建设与管理，特制定本办法。</w:t>
      </w:r>
    </w:p>
    <w:p w:rsidR="00E34A77" w:rsidRDefault="00E34A77" w:rsidP="00E34A77">
      <w:pPr>
        <w:ind w:firstLine="0"/>
        <w:rPr>
          <w:lang w:eastAsia="zh-CN"/>
        </w:rPr>
      </w:pPr>
      <w:r>
        <w:rPr>
          <w:rFonts w:hint="eastAsia"/>
          <w:lang w:eastAsia="zh-CN"/>
        </w:rPr>
        <w:t>第二条</w:t>
      </w:r>
      <w:r>
        <w:rPr>
          <w:rFonts w:hint="eastAsia"/>
          <w:lang w:eastAsia="zh-CN"/>
        </w:rPr>
        <w:t xml:space="preserve">  </w:t>
      </w:r>
      <w:r>
        <w:rPr>
          <w:rFonts w:hint="eastAsia"/>
          <w:lang w:eastAsia="zh-CN"/>
        </w:rPr>
        <w:t>行业重点实验室是石油和化学工业科技创新体系的重要组成部分，是开展高水平研发活动、聚集和培养优秀科技人才、进行高层次学术交流和促进科技成果转化的重要基地。</w:t>
      </w:r>
    </w:p>
    <w:p w:rsidR="00E34A77" w:rsidRDefault="00E34A77" w:rsidP="00E34A77">
      <w:pPr>
        <w:ind w:firstLine="0"/>
        <w:rPr>
          <w:lang w:eastAsia="zh-CN"/>
        </w:rPr>
      </w:pPr>
      <w:r>
        <w:rPr>
          <w:rFonts w:hint="eastAsia"/>
          <w:lang w:eastAsia="zh-CN"/>
        </w:rPr>
        <w:t>第三条</w:t>
      </w:r>
      <w:r>
        <w:rPr>
          <w:rFonts w:hint="eastAsia"/>
          <w:lang w:eastAsia="zh-CN"/>
        </w:rPr>
        <w:t xml:space="preserve">  </w:t>
      </w:r>
      <w:r>
        <w:rPr>
          <w:rFonts w:hint="eastAsia"/>
          <w:lang w:eastAsia="zh-CN"/>
        </w:rPr>
        <w:t>行业重点实验室的主要任务是围绕石油和化工行业重大工程建设和科技发展战略目标，开展应用基础、重大关键技术、前瞻性技术以及相关公益性技术研究，解决石油和化工行业发展中的技术难题，为提高石油和化工行业创新能力、行业科技可持续发展能力提供支撑。</w:t>
      </w:r>
    </w:p>
    <w:p w:rsidR="00E34A77" w:rsidRDefault="00E34A77" w:rsidP="00E34A77">
      <w:pPr>
        <w:ind w:firstLine="0"/>
        <w:rPr>
          <w:lang w:eastAsia="zh-CN"/>
        </w:rPr>
      </w:pPr>
      <w:r>
        <w:rPr>
          <w:rFonts w:hint="eastAsia"/>
          <w:lang w:eastAsia="zh-CN"/>
        </w:rPr>
        <w:t>第四条</w:t>
      </w:r>
      <w:r>
        <w:rPr>
          <w:rFonts w:hint="eastAsia"/>
          <w:lang w:eastAsia="zh-CN"/>
        </w:rPr>
        <w:t xml:space="preserve">  </w:t>
      </w:r>
      <w:r>
        <w:rPr>
          <w:rFonts w:hint="eastAsia"/>
          <w:lang w:eastAsia="zh-CN"/>
        </w:rPr>
        <w:t>行业重点实验室主要依托具有行业优势的高等院校、科研院所或有条件的企业进行建设与管理。</w:t>
      </w:r>
    </w:p>
    <w:p w:rsidR="00E34A77" w:rsidRDefault="00E34A77" w:rsidP="00E34A77">
      <w:pPr>
        <w:ind w:firstLine="0"/>
        <w:rPr>
          <w:lang w:eastAsia="zh-CN"/>
        </w:rPr>
      </w:pPr>
      <w:r>
        <w:rPr>
          <w:rFonts w:hint="eastAsia"/>
          <w:lang w:eastAsia="zh-CN"/>
        </w:rPr>
        <w:t>第二章</w:t>
      </w:r>
      <w:r>
        <w:rPr>
          <w:rFonts w:hint="eastAsia"/>
          <w:lang w:eastAsia="zh-CN"/>
        </w:rPr>
        <w:t xml:space="preserve">  </w:t>
      </w:r>
      <w:r>
        <w:rPr>
          <w:rFonts w:hint="eastAsia"/>
          <w:lang w:eastAsia="zh-CN"/>
        </w:rPr>
        <w:t>管理职责</w:t>
      </w:r>
    </w:p>
    <w:p w:rsidR="00E34A77" w:rsidRDefault="00E34A77" w:rsidP="00E34A77">
      <w:pPr>
        <w:ind w:firstLine="0"/>
        <w:rPr>
          <w:lang w:eastAsia="zh-CN"/>
        </w:rPr>
      </w:pPr>
      <w:r>
        <w:rPr>
          <w:rFonts w:hint="eastAsia"/>
          <w:lang w:eastAsia="zh-CN"/>
        </w:rPr>
        <w:t>第五条</w:t>
      </w:r>
      <w:r>
        <w:rPr>
          <w:rFonts w:hint="eastAsia"/>
          <w:lang w:eastAsia="zh-CN"/>
        </w:rPr>
        <w:t xml:space="preserve">  </w:t>
      </w:r>
      <w:r>
        <w:rPr>
          <w:rFonts w:hint="eastAsia"/>
          <w:lang w:eastAsia="zh-CN"/>
        </w:rPr>
        <w:t>中国石油和化学工业联合会科技与装备部（以下简称联合会科技与装备部）是行业重点实验室的归口管理部门，主要职责是：</w:t>
      </w:r>
    </w:p>
    <w:p w:rsidR="00E34A77" w:rsidRDefault="00E34A77" w:rsidP="00E34A77">
      <w:pPr>
        <w:ind w:firstLine="0"/>
        <w:rPr>
          <w:lang w:eastAsia="zh-CN"/>
        </w:rPr>
      </w:pPr>
      <w:r>
        <w:rPr>
          <w:rFonts w:hint="eastAsia"/>
          <w:lang w:eastAsia="zh-CN"/>
        </w:rPr>
        <w:t>（一）制定行业重点实验室发展规划及相关管理规定。</w:t>
      </w:r>
    </w:p>
    <w:p w:rsidR="00E34A77" w:rsidRDefault="00E34A77" w:rsidP="00E34A77">
      <w:pPr>
        <w:ind w:firstLine="0"/>
        <w:rPr>
          <w:lang w:eastAsia="zh-CN"/>
        </w:rPr>
      </w:pPr>
      <w:r>
        <w:rPr>
          <w:rFonts w:hint="eastAsia"/>
          <w:lang w:eastAsia="zh-CN"/>
        </w:rPr>
        <w:t>（二）组织对行业重点实验室的认定和评估等管理工作。</w:t>
      </w:r>
    </w:p>
    <w:p w:rsidR="00E34A77" w:rsidRDefault="00E34A77" w:rsidP="00E34A77">
      <w:pPr>
        <w:ind w:firstLine="0"/>
        <w:rPr>
          <w:lang w:eastAsia="zh-CN"/>
        </w:rPr>
      </w:pPr>
      <w:r>
        <w:rPr>
          <w:rFonts w:hint="eastAsia"/>
          <w:lang w:eastAsia="zh-CN"/>
        </w:rPr>
        <w:t>第六条</w:t>
      </w:r>
      <w:r>
        <w:rPr>
          <w:rFonts w:hint="eastAsia"/>
          <w:lang w:eastAsia="zh-CN"/>
        </w:rPr>
        <w:t xml:space="preserve">  </w:t>
      </w:r>
      <w:r>
        <w:rPr>
          <w:rFonts w:hint="eastAsia"/>
          <w:lang w:eastAsia="zh-CN"/>
        </w:rPr>
        <w:t>行业重点实验室的建设和运行管理单位（以下简称依托单位）的主要职责是：</w:t>
      </w:r>
    </w:p>
    <w:p w:rsidR="00E34A77" w:rsidRDefault="00E34A77" w:rsidP="00E34A77">
      <w:pPr>
        <w:ind w:firstLine="0"/>
        <w:rPr>
          <w:lang w:eastAsia="zh-CN"/>
        </w:rPr>
      </w:pPr>
      <w:r>
        <w:rPr>
          <w:rFonts w:hint="eastAsia"/>
          <w:lang w:eastAsia="zh-CN"/>
        </w:rPr>
        <w:t>（一）确定行业重点实验室的发展目标、任务和研究重点，指导重点实验室的建设与管理。</w:t>
      </w:r>
    </w:p>
    <w:p w:rsidR="00E34A77" w:rsidRDefault="00E34A77" w:rsidP="00E34A77">
      <w:pPr>
        <w:ind w:firstLine="0"/>
        <w:rPr>
          <w:lang w:eastAsia="zh-CN"/>
        </w:rPr>
      </w:pPr>
      <w:r>
        <w:rPr>
          <w:rFonts w:hint="eastAsia"/>
          <w:lang w:eastAsia="zh-CN"/>
        </w:rPr>
        <w:t>（二）聘任行业重点实验室主任、副主任，组建重点实验室学术委员会。</w:t>
      </w:r>
    </w:p>
    <w:p w:rsidR="00E34A77" w:rsidRDefault="00E34A77" w:rsidP="00E34A77">
      <w:pPr>
        <w:ind w:firstLine="0"/>
        <w:rPr>
          <w:lang w:eastAsia="zh-CN"/>
        </w:rPr>
      </w:pPr>
      <w:r>
        <w:rPr>
          <w:rFonts w:hint="eastAsia"/>
          <w:lang w:eastAsia="zh-CN"/>
        </w:rPr>
        <w:t>（三）为行业重点实验室提供后勤保障以及运行经费等条件。</w:t>
      </w:r>
    </w:p>
    <w:p w:rsidR="00E34A77" w:rsidRDefault="00E34A77" w:rsidP="00E34A77">
      <w:pPr>
        <w:ind w:firstLine="0"/>
        <w:rPr>
          <w:lang w:eastAsia="zh-CN"/>
        </w:rPr>
      </w:pPr>
      <w:r>
        <w:rPr>
          <w:rFonts w:hint="eastAsia"/>
          <w:lang w:eastAsia="zh-CN"/>
        </w:rPr>
        <w:t>（四）对行业重点实验室进行年度考核，协助联合会科技部做好对重点实验室的评估等工作。</w:t>
      </w:r>
    </w:p>
    <w:p w:rsidR="00E34A77" w:rsidRDefault="00E34A77" w:rsidP="00E34A77">
      <w:pPr>
        <w:ind w:firstLine="0"/>
        <w:rPr>
          <w:lang w:eastAsia="zh-CN"/>
        </w:rPr>
      </w:pPr>
      <w:r>
        <w:rPr>
          <w:rFonts w:hint="eastAsia"/>
          <w:lang w:eastAsia="zh-CN"/>
        </w:rPr>
        <w:t>第三章</w:t>
      </w:r>
      <w:r>
        <w:rPr>
          <w:rFonts w:hint="eastAsia"/>
          <w:lang w:eastAsia="zh-CN"/>
        </w:rPr>
        <w:t xml:space="preserve">  </w:t>
      </w:r>
      <w:r>
        <w:rPr>
          <w:rFonts w:hint="eastAsia"/>
          <w:lang w:eastAsia="zh-CN"/>
        </w:rPr>
        <w:t>申请与认定</w:t>
      </w:r>
    </w:p>
    <w:p w:rsidR="00E34A77" w:rsidRDefault="00E34A77" w:rsidP="00E34A77">
      <w:pPr>
        <w:ind w:firstLine="0"/>
        <w:rPr>
          <w:lang w:eastAsia="zh-CN"/>
        </w:rPr>
      </w:pPr>
      <w:r>
        <w:rPr>
          <w:rFonts w:hint="eastAsia"/>
          <w:lang w:eastAsia="zh-CN"/>
        </w:rPr>
        <w:t>第七条</w:t>
      </w:r>
      <w:r>
        <w:rPr>
          <w:rFonts w:hint="eastAsia"/>
          <w:lang w:eastAsia="zh-CN"/>
        </w:rPr>
        <w:t xml:space="preserve"> </w:t>
      </w:r>
      <w:r>
        <w:rPr>
          <w:rFonts w:hint="eastAsia"/>
          <w:lang w:eastAsia="zh-CN"/>
        </w:rPr>
        <w:t>中国石油和化学工业联合会（以下简称联合会）根据行业发展规划和自主创新相关政策，每年发布行业重点实验室征集工作有关通知。</w:t>
      </w:r>
    </w:p>
    <w:p w:rsidR="00E34A77" w:rsidRDefault="00E34A77" w:rsidP="00E34A77">
      <w:pPr>
        <w:ind w:firstLine="0"/>
        <w:rPr>
          <w:lang w:eastAsia="zh-CN"/>
        </w:rPr>
      </w:pPr>
      <w:r>
        <w:rPr>
          <w:rFonts w:hint="eastAsia"/>
          <w:lang w:eastAsia="zh-CN"/>
        </w:rPr>
        <w:lastRenderedPageBreak/>
        <w:t>第八条</w:t>
      </w:r>
      <w:r>
        <w:rPr>
          <w:rFonts w:hint="eastAsia"/>
          <w:lang w:eastAsia="zh-CN"/>
        </w:rPr>
        <w:t xml:space="preserve"> </w:t>
      </w:r>
      <w:r>
        <w:rPr>
          <w:rFonts w:hint="eastAsia"/>
          <w:lang w:eastAsia="zh-CN"/>
        </w:rPr>
        <w:t>联合会科技与装备部负责组织行业重点实验室的申报、组织评审工作并督促协调行业重点实验室的建设和运行。</w:t>
      </w:r>
    </w:p>
    <w:p w:rsidR="00E34A77" w:rsidRDefault="00E34A77" w:rsidP="00E34A77">
      <w:pPr>
        <w:ind w:firstLine="0"/>
        <w:rPr>
          <w:lang w:eastAsia="zh-CN"/>
        </w:rPr>
      </w:pPr>
      <w:r>
        <w:rPr>
          <w:rFonts w:hint="eastAsia"/>
          <w:lang w:eastAsia="zh-CN"/>
        </w:rPr>
        <w:t>第九条</w:t>
      </w:r>
      <w:r>
        <w:rPr>
          <w:rFonts w:hint="eastAsia"/>
          <w:lang w:eastAsia="zh-CN"/>
        </w:rPr>
        <w:t xml:space="preserve">  </w:t>
      </w:r>
      <w:r>
        <w:rPr>
          <w:rFonts w:hint="eastAsia"/>
          <w:lang w:eastAsia="zh-CN"/>
        </w:rPr>
        <w:t>行业重点实验室须具备的基本条件：</w:t>
      </w:r>
    </w:p>
    <w:p w:rsidR="00E34A77" w:rsidRDefault="00E34A77" w:rsidP="00E34A77">
      <w:pPr>
        <w:ind w:firstLine="0"/>
        <w:rPr>
          <w:lang w:eastAsia="zh-CN"/>
        </w:rPr>
      </w:pPr>
      <w:r>
        <w:rPr>
          <w:rFonts w:hint="eastAsia"/>
          <w:lang w:eastAsia="zh-CN"/>
        </w:rPr>
        <w:t>（一）依托单位在中华人民共和国境内注册，具有独立法人资格。其中企业应为在国内建有生产、科研基地的国有、民营和股份制（不含外资控股企业）等各种所有制的石化类企业。</w:t>
      </w:r>
    </w:p>
    <w:p w:rsidR="00E34A77" w:rsidRDefault="00E34A77" w:rsidP="00E34A77">
      <w:pPr>
        <w:ind w:firstLine="0"/>
        <w:rPr>
          <w:lang w:eastAsia="zh-CN"/>
        </w:rPr>
      </w:pPr>
      <w:r>
        <w:rPr>
          <w:rFonts w:hint="eastAsia"/>
          <w:lang w:eastAsia="zh-CN"/>
        </w:rPr>
        <w:t>（二）有明确的建设发展规划，研究方向符合石油和化工行业科技发展战略目标，具备良好的实验场所，有比较充足的科研经费，管理制度健全，运行良好。</w:t>
      </w:r>
    </w:p>
    <w:p w:rsidR="00E34A77" w:rsidRDefault="00E34A77" w:rsidP="00E34A77">
      <w:pPr>
        <w:ind w:firstLine="0"/>
        <w:rPr>
          <w:lang w:eastAsia="zh-CN"/>
        </w:rPr>
      </w:pPr>
      <w:r>
        <w:rPr>
          <w:rFonts w:hint="eastAsia"/>
          <w:lang w:eastAsia="zh-CN"/>
        </w:rPr>
        <w:t>（三）拥有国内先进水平的科学研究试验设备、仪器装备及配套设施等，具备承担国家、部（省）重大科技项目的条件。</w:t>
      </w:r>
    </w:p>
    <w:p w:rsidR="00E34A77" w:rsidRDefault="00E34A77" w:rsidP="00E34A77">
      <w:pPr>
        <w:ind w:firstLine="0"/>
        <w:rPr>
          <w:lang w:eastAsia="zh-CN"/>
        </w:rPr>
      </w:pPr>
      <w:r>
        <w:rPr>
          <w:rFonts w:hint="eastAsia"/>
          <w:lang w:eastAsia="zh-CN"/>
        </w:rPr>
        <w:t>（四）拥有学术水平高、组织能力强，在本研究领域有一定知名度的学术带头人；有一支科研能力强、年龄与知识结构较为合理的研究队伍。</w:t>
      </w:r>
    </w:p>
    <w:p w:rsidR="00E34A77" w:rsidRDefault="00E34A77" w:rsidP="00E34A77">
      <w:pPr>
        <w:ind w:firstLine="0"/>
        <w:rPr>
          <w:lang w:eastAsia="zh-CN"/>
        </w:rPr>
      </w:pPr>
      <w:r>
        <w:rPr>
          <w:rFonts w:hint="eastAsia"/>
          <w:lang w:eastAsia="zh-CN"/>
        </w:rPr>
        <w:t>（五）学术水平和科研能力在国内或行业内领先，取得过高水平的科研成果，有培养高层次人才的能力。高校类的依托单位应有与重点实验室研究方向相关的硕士、博士学位点。</w:t>
      </w:r>
    </w:p>
    <w:p w:rsidR="00E34A77" w:rsidRDefault="00E34A77" w:rsidP="00E34A77">
      <w:pPr>
        <w:ind w:firstLine="0"/>
        <w:rPr>
          <w:lang w:eastAsia="zh-CN"/>
        </w:rPr>
      </w:pPr>
      <w:r>
        <w:rPr>
          <w:rFonts w:hint="eastAsia"/>
          <w:lang w:eastAsia="zh-CN"/>
        </w:rPr>
        <w:t>（六）依托单位能为行业重点实验室提供必要的后勤保障和运行经费，并对其科研成果有较强的转化及应用推广能力。</w:t>
      </w:r>
    </w:p>
    <w:p w:rsidR="00E34A77" w:rsidRDefault="00E34A77" w:rsidP="00E34A77">
      <w:pPr>
        <w:ind w:firstLine="0"/>
        <w:rPr>
          <w:lang w:eastAsia="zh-CN"/>
        </w:rPr>
      </w:pPr>
      <w:r>
        <w:rPr>
          <w:rFonts w:hint="eastAsia"/>
          <w:lang w:eastAsia="zh-CN"/>
        </w:rPr>
        <w:t>第十条</w:t>
      </w:r>
      <w:r>
        <w:rPr>
          <w:rFonts w:hint="eastAsia"/>
          <w:lang w:eastAsia="zh-CN"/>
        </w:rPr>
        <w:t xml:space="preserve">  </w:t>
      </w:r>
      <w:r>
        <w:rPr>
          <w:rFonts w:hint="eastAsia"/>
          <w:lang w:eastAsia="zh-CN"/>
        </w:rPr>
        <w:t>鼓励由行业优势企业、科研单位、高校、社会投资机构联合申请建设行业重点实验室。</w:t>
      </w:r>
    </w:p>
    <w:p w:rsidR="00E34A77" w:rsidRDefault="00E34A77" w:rsidP="00E34A77">
      <w:pPr>
        <w:ind w:firstLine="0"/>
        <w:rPr>
          <w:lang w:eastAsia="zh-CN"/>
        </w:rPr>
      </w:pPr>
      <w:r>
        <w:rPr>
          <w:rFonts w:hint="eastAsia"/>
          <w:lang w:eastAsia="zh-CN"/>
        </w:rPr>
        <w:t>第四章</w:t>
      </w:r>
      <w:r>
        <w:rPr>
          <w:rFonts w:hint="eastAsia"/>
          <w:lang w:eastAsia="zh-CN"/>
        </w:rPr>
        <w:t xml:space="preserve"> </w:t>
      </w:r>
      <w:r>
        <w:rPr>
          <w:rFonts w:hint="eastAsia"/>
          <w:lang w:eastAsia="zh-CN"/>
        </w:rPr>
        <w:t>认定和授牌</w:t>
      </w:r>
    </w:p>
    <w:p w:rsidR="00E34A77" w:rsidRDefault="00E34A77" w:rsidP="00E34A77">
      <w:pPr>
        <w:ind w:firstLine="0"/>
        <w:rPr>
          <w:lang w:eastAsia="zh-CN"/>
        </w:rPr>
      </w:pPr>
      <w:r>
        <w:rPr>
          <w:rFonts w:hint="eastAsia"/>
          <w:lang w:eastAsia="zh-CN"/>
        </w:rPr>
        <w:t>第十一条</w:t>
      </w:r>
      <w:r>
        <w:rPr>
          <w:rFonts w:hint="eastAsia"/>
          <w:lang w:eastAsia="zh-CN"/>
        </w:rPr>
        <w:t xml:space="preserve"> </w:t>
      </w:r>
      <w:r>
        <w:rPr>
          <w:rFonts w:hint="eastAsia"/>
          <w:lang w:eastAsia="zh-CN"/>
        </w:rPr>
        <w:t>行业重点实验室的设立采取竞争择优的办法，联合会根据“成熟一个，审批一个”的原则定期确定。</w:t>
      </w:r>
    </w:p>
    <w:p w:rsidR="00E34A77" w:rsidRDefault="00E34A77" w:rsidP="00E34A77">
      <w:pPr>
        <w:ind w:firstLine="0"/>
        <w:rPr>
          <w:lang w:eastAsia="zh-CN"/>
        </w:rPr>
      </w:pPr>
      <w:r>
        <w:rPr>
          <w:rFonts w:hint="eastAsia"/>
          <w:lang w:eastAsia="zh-CN"/>
        </w:rPr>
        <w:t>第十二条</w:t>
      </w:r>
      <w:r>
        <w:rPr>
          <w:rFonts w:hint="eastAsia"/>
          <w:lang w:eastAsia="zh-CN"/>
        </w:rPr>
        <w:t xml:space="preserve"> </w:t>
      </w:r>
      <w:r>
        <w:rPr>
          <w:rFonts w:hint="eastAsia"/>
          <w:lang w:eastAsia="zh-CN"/>
        </w:rPr>
        <w:t>联合会科技与装备部负责组织专家组对申报单位的申报书进行书面评审或答辩评审，根据专家组评审意见，研究确定行业重点实验室认定建议名单，报联合会领导批准并予以公示。</w:t>
      </w:r>
    </w:p>
    <w:p w:rsidR="00E34A77" w:rsidRDefault="00E34A77" w:rsidP="00E34A77">
      <w:pPr>
        <w:ind w:firstLine="0"/>
        <w:rPr>
          <w:lang w:eastAsia="zh-CN"/>
        </w:rPr>
      </w:pPr>
      <w:r>
        <w:rPr>
          <w:rFonts w:hint="eastAsia"/>
          <w:lang w:eastAsia="zh-CN"/>
        </w:rPr>
        <w:t>第十三条</w:t>
      </w:r>
      <w:r>
        <w:rPr>
          <w:rFonts w:hint="eastAsia"/>
          <w:lang w:eastAsia="zh-CN"/>
        </w:rPr>
        <w:t xml:space="preserve"> </w:t>
      </w:r>
      <w:r>
        <w:rPr>
          <w:rFonts w:hint="eastAsia"/>
          <w:lang w:eastAsia="zh-CN"/>
        </w:rPr>
        <w:t>公示名单中对无异议或异议不成立的行业中的重点实验室，由联合会行文，正式认定为“石油和化工行业</w:t>
      </w:r>
      <w:r>
        <w:rPr>
          <w:rFonts w:hint="eastAsia"/>
          <w:lang w:eastAsia="zh-CN"/>
        </w:rPr>
        <w:t>XX</w:t>
      </w:r>
      <w:r>
        <w:rPr>
          <w:rFonts w:hint="eastAsia"/>
          <w:lang w:eastAsia="zh-CN"/>
        </w:rPr>
        <w:t>重点实验室，并颁发证书和证牌。获认定的企业在领取证牌和证书之前，须缴纳证书、证牌制作费及相关费用。</w:t>
      </w:r>
    </w:p>
    <w:p w:rsidR="00E34A77" w:rsidRDefault="00E34A77" w:rsidP="00E34A77">
      <w:pPr>
        <w:ind w:firstLine="0"/>
        <w:rPr>
          <w:lang w:eastAsia="zh-CN"/>
        </w:rPr>
      </w:pPr>
      <w:r>
        <w:rPr>
          <w:rFonts w:hint="eastAsia"/>
          <w:lang w:eastAsia="zh-CN"/>
        </w:rPr>
        <w:lastRenderedPageBreak/>
        <w:t>第十四条</w:t>
      </w:r>
      <w:r>
        <w:rPr>
          <w:rFonts w:hint="eastAsia"/>
          <w:lang w:eastAsia="zh-CN"/>
        </w:rPr>
        <w:t xml:space="preserve"> </w:t>
      </w:r>
      <w:r>
        <w:rPr>
          <w:rFonts w:hint="eastAsia"/>
          <w:lang w:eastAsia="zh-CN"/>
        </w:rPr>
        <w:t>对获得认定的行业重点实验室，若发现申报材料不实，有确凿证据证明不具备认定条件的，或发生重大安全环境事故的，由联合会科技部提出撤销认定的意见，经联合会批准，撤销认定并追回证书和证牌，同时在媒体上公布。</w:t>
      </w:r>
    </w:p>
    <w:p w:rsidR="00E34A77" w:rsidRDefault="00E34A77" w:rsidP="00E34A77">
      <w:pPr>
        <w:ind w:firstLine="0"/>
        <w:rPr>
          <w:lang w:eastAsia="zh-CN"/>
        </w:rPr>
      </w:pPr>
      <w:r>
        <w:rPr>
          <w:rFonts w:hint="eastAsia"/>
          <w:lang w:eastAsia="zh-CN"/>
        </w:rPr>
        <w:t>第五章</w:t>
      </w:r>
      <w:r>
        <w:rPr>
          <w:rFonts w:hint="eastAsia"/>
          <w:lang w:eastAsia="zh-CN"/>
        </w:rPr>
        <w:t xml:space="preserve">  </w:t>
      </w:r>
      <w:r>
        <w:rPr>
          <w:rFonts w:hint="eastAsia"/>
          <w:lang w:eastAsia="zh-CN"/>
        </w:rPr>
        <w:t>运行与管理</w:t>
      </w:r>
    </w:p>
    <w:p w:rsidR="00E34A77" w:rsidRDefault="00E34A77" w:rsidP="00E34A77">
      <w:pPr>
        <w:ind w:firstLine="0"/>
        <w:rPr>
          <w:lang w:eastAsia="zh-CN"/>
        </w:rPr>
      </w:pPr>
      <w:r>
        <w:rPr>
          <w:rFonts w:hint="eastAsia"/>
          <w:lang w:eastAsia="zh-CN"/>
        </w:rPr>
        <w:t>第十五条</w:t>
      </w:r>
      <w:r>
        <w:rPr>
          <w:rFonts w:hint="eastAsia"/>
          <w:lang w:eastAsia="zh-CN"/>
        </w:rPr>
        <w:t xml:space="preserve">  </w:t>
      </w:r>
      <w:r>
        <w:rPr>
          <w:rFonts w:hint="eastAsia"/>
          <w:lang w:eastAsia="zh-CN"/>
        </w:rPr>
        <w:t>行业重点实验室实行“开放、交流、合作、竞争”的运行机制。</w:t>
      </w:r>
    </w:p>
    <w:p w:rsidR="00E34A77" w:rsidRDefault="00E34A77" w:rsidP="00E34A77">
      <w:pPr>
        <w:ind w:firstLine="0"/>
        <w:rPr>
          <w:lang w:eastAsia="zh-CN"/>
        </w:rPr>
      </w:pPr>
      <w:r>
        <w:rPr>
          <w:rFonts w:hint="eastAsia"/>
          <w:lang w:eastAsia="zh-CN"/>
        </w:rPr>
        <w:t>第十六条</w:t>
      </w:r>
      <w:r>
        <w:rPr>
          <w:rFonts w:hint="eastAsia"/>
          <w:lang w:eastAsia="zh-CN"/>
        </w:rPr>
        <w:t xml:space="preserve">  </w:t>
      </w:r>
      <w:r>
        <w:rPr>
          <w:rFonts w:hint="eastAsia"/>
          <w:lang w:eastAsia="zh-CN"/>
        </w:rPr>
        <w:t>行业重点实验室主任实行聘任制，由依托单位聘任。重点实验室主任应具有较高的学术水平，较强的组织能力和管理能力，负责重点实验室的日常工作。</w:t>
      </w:r>
    </w:p>
    <w:p w:rsidR="00E34A77" w:rsidRDefault="00E34A77" w:rsidP="00E34A77">
      <w:pPr>
        <w:ind w:firstLine="0"/>
        <w:rPr>
          <w:lang w:eastAsia="zh-CN"/>
        </w:rPr>
      </w:pPr>
      <w:r>
        <w:rPr>
          <w:rFonts w:hint="eastAsia"/>
          <w:lang w:eastAsia="zh-CN"/>
        </w:rPr>
        <w:t>第十七条</w:t>
      </w:r>
      <w:r>
        <w:rPr>
          <w:rFonts w:hint="eastAsia"/>
          <w:lang w:eastAsia="zh-CN"/>
        </w:rPr>
        <w:t xml:space="preserve">  </w:t>
      </w:r>
      <w:r>
        <w:rPr>
          <w:rFonts w:hint="eastAsia"/>
          <w:lang w:eastAsia="zh-CN"/>
        </w:rPr>
        <w:t>行业重点实验室学术委员会应由相同或相关专业领域的专家组成，人数不低于</w:t>
      </w:r>
      <w:r>
        <w:rPr>
          <w:rFonts w:hint="eastAsia"/>
          <w:lang w:eastAsia="zh-CN"/>
        </w:rPr>
        <w:t>7</w:t>
      </w:r>
      <w:r>
        <w:rPr>
          <w:rFonts w:hint="eastAsia"/>
          <w:lang w:eastAsia="zh-CN"/>
        </w:rPr>
        <w:t>人。</w:t>
      </w:r>
    </w:p>
    <w:p w:rsidR="00E34A77" w:rsidRDefault="00E34A77" w:rsidP="00E34A77">
      <w:pPr>
        <w:ind w:firstLine="0"/>
        <w:rPr>
          <w:lang w:eastAsia="zh-CN"/>
        </w:rPr>
      </w:pPr>
      <w:r>
        <w:rPr>
          <w:rFonts w:hint="eastAsia"/>
          <w:lang w:eastAsia="zh-CN"/>
        </w:rPr>
        <w:t>第十八条</w:t>
      </w:r>
      <w:r>
        <w:rPr>
          <w:rFonts w:hint="eastAsia"/>
          <w:lang w:eastAsia="zh-CN"/>
        </w:rPr>
        <w:t xml:space="preserve">  </w:t>
      </w:r>
      <w:r>
        <w:rPr>
          <w:rFonts w:hint="eastAsia"/>
          <w:lang w:eastAsia="zh-CN"/>
        </w:rPr>
        <w:t>行业重点实验室要加大对外开放的力度，努力实现科技资源共享，促进国际国内学术交流，鼓励科研人员通过合作等形式积极开展科研活动。</w:t>
      </w:r>
    </w:p>
    <w:p w:rsidR="00E34A77" w:rsidRDefault="00E34A77" w:rsidP="00E34A77">
      <w:pPr>
        <w:ind w:firstLine="0"/>
        <w:rPr>
          <w:lang w:eastAsia="zh-CN"/>
        </w:rPr>
      </w:pPr>
      <w:r>
        <w:rPr>
          <w:rFonts w:hint="eastAsia"/>
          <w:lang w:eastAsia="zh-CN"/>
        </w:rPr>
        <w:t>第十九条</w:t>
      </w:r>
      <w:r>
        <w:rPr>
          <w:rFonts w:hint="eastAsia"/>
          <w:lang w:eastAsia="zh-CN"/>
        </w:rPr>
        <w:t xml:space="preserve">  </w:t>
      </w:r>
      <w:r>
        <w:rPr>
          <w:rFonts w:hint="eastAsia"/>
          <w:lang w:eastAsia="zh-CN"/>
        </w:rPr>
        <w:t>行业重点实验室应实行固定研究人员与流动研究人员相结合的制度，积极吸引国内外有成就的科技人员和出国留学人员、进修人员进入重点实验室工作。</w:t>
      </w:r>
    </w:p>
    <w:p w:rsidR="00E34A77" w:rsidRDefault="00E34A77" w:rsidP="00E34A77">
      <w:pPr>
        <w:ind w:firstLine="0"/>
        <w:rPr>
          <w:lang w:eastAsia="zh-CN"/>
        </w:rPr>
      </w:pPr>
      <w:r>
        <w:rPr>
          <w:rFonts w:hint="eastAsia"/>
          <w:lang w:eastAsia="zh-CN"/>
        </w:rPr>
        <w:t>第二十条</w:t>
      </w:r>
      <w:r>
        <w:rPr>
          <w:rFonts w:hint="eastAsia"/>
          <w:lang w:eastAsia="zh-CN"/>
        </w:rPr>
        <w:t xml:space="preserve">  </w:t>
      </w:r>
      <w:r>
        <w:rPr>
          <w:rFonts w:hint="eastAsia"/>
          <w:lang w:eastAsia="zh-CN"/>
        </w:rPr>
        <w:t>行业重点实验室要建立健全规章制度，注重仪器设备的管理，提高实验室设备的利用率和使用效益。</w:t>
      </w:r>
    </w:p>
    <w:p w:rsidR="00E34A77" w:rsidRDefault="00E34A77" w:rsidP="00E34A77">
      <w:pPr>
        <w:ind w:firstLine="0"/>
        <w:rPr>
          <w:lang w:eastAsia="zh-CN"/>
        </w:rPr>
      </w:pPr>
      <w:r>
        <w:rPr>
          <w:rFonts w:hint="eastAsia"/>
          <w:lang w:eastAsia="zh-CN"/>
        </w:rPr>
        <w:t>第二十一条</w:t>
      </w:r>
      <w:r>
        <w:rPr>
          <w:rFonts w:hint="eastAsia"/>
          <w:lang w:eastAsia="zh-CN"/>
        </w:rPr>
        <w:t xml:space="preserve">  </w:t>
      </w:r>
      <w:r>
        <w:rPr>
          <w:rFonts w:hint="eastAsia"/>
          <w:lang w:eastAsia="zh-CN"/>
        </w:rPr>
        <w:t>行业重点实验室应多渠道筹措研究与管理经费。重点实验室的经常费用由实验室、依托单位自筹，鼓励依托科研院所和高校建设的重点实验室与企业合作开展研究，吸引社会力量投资重点实验室建设。</w:t>
      </w:r>
    </w:p>
    <w:p w:rsidR="00E34A77" w:rsidRDefault="00E34A77" w:rsidP="00E34A77">
      <w:pPr>
        <w:ind w:firstLine="0"/>
        <w:rPr>
          <w:lang w:eastAsia="zh-CN"/>
        </w:rPr>
      </w:pPr>
      <w:r>
        <w:rPr>
          <w:rFonts w:hint="eastAsia"/>
          <w:lang w:eastAsia="zh-CN"/>
        </w:rPr>
        <w:t>第二十二条</w:t>
      </w:r>
      <w:r>
        <w:rPr>
          <w:rFonts w:hint="eastAsia"/>
          <w:lang w:eastAsia="zh-CN"/>
        </w:rPr>
        <w:t xml:space="preserve">  </w:t>
      </w:r>
      <w:r>
        <w:rPr>
          <w:rFonts w:hint="eastAsia"/>
          <w:lang w:eastAsia="zh-CN"/>
        </w:rPr>
        <w:t>联合会科技与装备部对行业重点实验室每三年进行一次定期评估。评估主要对行业重点实验室前三年度的整体运行状况进行综合评价，指标包括：研究水平与贡献、队伍建设与人才培养、开放交流与运行管理等。</w:t>
      </w:r>
    </w:p>
    <w:p w:rsidR="00E34A77" w:rsidRDefault="00E34A77" w:rsidP="00E34A77">
      <w:pPr>
        <w:ind w:firstLine="0"/>
        <w:rPr>
          <w:lang w:eastAsia="zh-CN"/>
        </w:rPr>
      </w:pPr>
      <w:r>
        <w:rPr>
          <w:rFonts w:hint="eastAsia"/>
          <w:lang w:eastAsia="zh-CN"/>
        </w:rPr>
        <w:t>第二十三条</w:t>
      </w:r>
      <w:r>
        <w:rPr>
          <w:rFonts w:hint="eastAsia"/>
          <w:lang w:eastAsia="zh-CN"/>
        </w:rPr>
        <w:t xml:space="preserve">  </w:t>
      </w:r>
      <w:r>
        <w:rPr>
          <w:rFonts w:hint="eastAsia"/>
          <w:lang w:eastAsia="zh-CN"/>
        </w:rPr>
        <w:t>行业重点实验室应于考核评估当年</w:t>
      </w:r>
      <w:r>
        <w:rPr>
          <w:rFonts w:hint="eastAsia"/>
          <w:lang w:eastAsia="zh-CN"/>
        </w:rPr>
        <w:t>4</w:t>
      </w:r>
      <w:r>
        <w:rPr>
          <w:rFonts w:hint="eastAsia"/>
          <w:lang w:eastAsia="zh-CN"/>
        </w:rPr>
        <w:t>月</w:t>
      </w:r>
      <w:r>
        <w:rPr>
          <w:rFonts w:hint="eastAsia"/>
          <w:lang w:eastAsia="zh-CN"/>
        </w:rPr>
        <w:t>20</w:t>
      </w:r>
      <w:r>
        <w:rPr>
          <w:rFonts w:hint="eastAsia"/>
          <w:lang w:eastAsia="zh-CN"/>
        </w:rPr>
        <w:t>日前将评估材料报联合会科技与装备部。联合会科技与装备部组织专家对行业重点实验室上报的评估材料及相关情况进行核查，形成评估结果。</w:t>
      </w:r>
    </w:p>
    <w:p w:rsidR="00E34A77" w:rsidRDefault="00E34A77" w:rsidP="00E34A77">
      <w:pPr>
        <w:ind w:firstLine="0"/>
        <w:rPr>
          <w:lang w:eastAsia="zh-CN"/>
        </w:rPr>
      </w:pPr>
      <w:r>
        <w:rPr>
          <w:rFonts w:hint="eastAsia"/>
          <w:lang w:eastAsia="zh-CN"/>
        </w:rPr>
        <w:t>第二十四条</w:t>
      </w:r>
      <w:r>
        <w:rPr>
          <w:rFonts w:hint="eastAsia"/>
          <w:lang w:eastAsia="zh-CN"/>
        </w:rPr>
        <w:t xml:space="preserve">  </w:t>
      </w:r>
      <w:r>
        <w:rPr>
          <w:rFonts w:hint="eastAsia"/>
          <w:lang w:eastAsia="zh-CN"/>
        </w:rPr>
        <w:t>行业重点实验室评估结果有以下情况之一的评估为不合格：</w:t>
      </w:r>
    </w:p>
    <w:p w:rsidR="00E34A77" w:rsidRDefault="00E34A77" w:rsidP="00E34A77">
      <w:pPr>
        <w:ind w:firstLine="0"/>
        <w:rPr>
          <w:lang w:eastAsia="zh-CN"/>
        </w:rPr>
      </w:pPr>
      <w:r>
        <w:rPr>
          <w:rFonts w:hint="eastAsia"/>
          <w:lang w:eastAsia="zh-CN"/>
        </w:rPr>
        <w:t>（一）评审专家组认定评审材料不合格；</w:t>
      </w:r>
    </w:p>
    <w:p w:rsidR="00E34A77" w:rsidRDefault="00E34A77" w:rsidP="00E34A77">
      <w:pPr>
        <w:ind w:firstLine="0"/>
        <w:rPr>
          <w:lang w:eastAsia="zh-CN"/>
        </w:rPr>
      </w:pPr>
      <w:r>
        <w:rPr>
          <w:rFonts w:hint="eastAsia"/>
          <w:lang w:eastAsia="zh-CN"/>
        </w:rPr>
        <w:t>（二）无不可抗拒因素，逾期一个月不上报评估材料；</w:t>
      </w:r>
    </w:p>
    <w:p w:rsidR="00E34A77" w:rsidRDefault="00E34A77" w:rsidP="00E34A77">
      <w:pPr>
        <w:ind w:firstLine="0"/>
        <w:rPr>
          <w:lang w:eastAsia="zh-CN"/>
        </w:rPr>
      </w:pPr>
      <w:r>
        <w:rPr>
          <w:rFonts w:hint="eastAsia"/>
          <w:lang w:eastAsia="zh-CN"/>
        </w:rPr>
        <w:lastRenderedPageBreak/>
        <w:t>（三）上报材料内容和数据严重虚假；</w:t>
      </w:r>
    </w:p>
    <w:p w:rsidR="00E34A77" w:rsidRDefault="00E34A77" w:rsidP="00E34A77">
      <w:pPr>
        <w:ind w:firstLine="0"/>
        <w:rPr>
          <w:lang w:eastAsia="zh-CN"/>
        </w:rPr>
      </w:pPr>
      <w:r>
        <w:rPr>
          <w:rFonts w:hint="eastAsia"/>
          <w:lang w:eastAsia="zh-CN"/>
        </w:rPr>
        <w:t>（四）有偷税、骗取出口退税及其他重大违规、违法行为。</w:t>
      </w:r>
    </w:p>
    <w:p w:rsidR="00E34A77" w:rsidRDefault="00E34A77" w:rsidP="00E34A77">
      <w:pPr>
        <w:ind w:firstLine="0"/>
        <w:rPr>
          <w:lang w:eastAsia="zh-CN"/>
        </w:rPr>
      </w:pPr>
      <w:r>
        <w:rPr>
          <w:rFonts w:hint="eastAsia"/>
          <w:lang w:eastAsia="zh-CN"/>
        </w:rPr>
        <w:t>第二十六条</w:t>
      </w:r>
      <w:r>
        <w:rPr>
          <w:rFonts w:hint="eastAsia"/>
          <w:lang w:eastAsia="zh-CN"/>
        </w:rPr>
        <w:t xml:space="preserve">  </w:t>
      </w:r>
      <w:r>
        <w:rPr>
          <w:rFonts w:hint="eastAsia"/>
          <w:lang w:eastAsia="zh-CN"/>
        </w:rPr>
        <w:t>评价结果报联合会批准后予以公布，评估不合格的实验室不再列入行业重点实验室序列。</w:t>
      </w:r>
    </w:p>
    <w:p w:rsidR="00E34A77" w:rsidRDefault="00E34A77" w:rsidP="00E34A77">
      <w:pPr>
        <w:ind w:firstLine="0"/>
        <w:rPr>
          <w:lang w:eastAsia="zh-CN"/>
        </w:rPr>
      </w:pPr>
      <w:r>
        <w:rPr>
          <w:rFonts w:hint="eastAsia"/>
          <w:lang w:eastAsia="zh-CN"/>
        </w:rPr>
        <w:t>第二十七条</w:t>
      </w:r>
      <w:r>
        <w:rPr>
          <w:rFonts w:hint="eastAsia"/>
          <w:lang w:eastAsia="zh-CN"/>
        </w:rPr>
        <w:t xml:space="preserve">  </w:t>
      </w:r>
      <w:r>
        <w:rPr>
          <w:rFonts w:hint="eastAsia"/>
          <w:lang w:eastAsia="zh-CN"/>
        </w:rPr>
        <w:t>联合会科技与装备部将对行业重点实验室的科技项目优先推荐申请国家专项资金，并对其申请行业科技成果鉴定，申报石化联合会科技奖励提供指导。</w:t>
      </w:r>
    </w:p>
    <w:p w:rsidR="00E34A77" w:rsidRDefault="00E34A77" w:rsidP="00E34A77">
      <w:pPr>
        <w:ind w:firstLine="0"/>
        <w:rPr>
          <w:lang w:eastAsia="zh-CN"/>
        </w:rPr>
      </w:pPr>
      <w:r>
        <w:rPr>
          <w:rFonts w:hint="eastAsia"/>
          <w:lang w:eastAsia="zh-CN"/>
        </w:rPr>
        <w:t>第六章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E34A77" w:rsidRDefault="00E34A77" w:rsidP="00E34A77">
      <w:pPr>
        <w:ind w:firstLine="0"/>
        <w:rPr>
          <w:lang w:eastAsia="zh-CN"/>
        </w:rPr>
      </w:pPr>
      <w:r>
        <w:rPr>
          <w:rFonts w:hint="eastAsia"/>
          <w:lang w:eastAsia="zh-CN"/>
        </w:rPr>
        <w:t>第二十八条</w:t>
      </w:r>
      <w:r>
        <w:rPr>
          <w:rFonts w:hint="eastAsia"/>
          <w:lang w:eastAsia="zh-CN"/>
        </w:rPr>
        <w:t xml:space="preserve"> </w:t>
      </w:r>
      <w:r>
        <w:rPr>
          <w:rFonts w:hint="eastAsia"/>
          <w:lang w:eastAsia="zh-CN"/>
        </w:rPr>
        <w:t>本办法自颁布之日起实施。</w:t>
      </w:r>
    </w:p>
    <w:p w:rsidR="00E34A77" w:rsidRDefault="00E34A77" w:rsidP="00E34A77">
      <w:pPr>
        <w:ind w:firstLine="0"/>
        <w:rPr>
          <w:lang w:eastAsia="zh-CN"/>
        </w:rPr>
      </w:pPr>
      <w:r>
        <w:rPr>
          <w:rFonts w:hint="eastAsia"/>
          <w:lang w:eastAsia="zh-CN"/>
        </w:rPr>
        <w:t>第二十九条</w:t>
      </w:r>
      <w:r>
        <w:rPr>
          <w:rFonts w:hint="eastAsia"/>
          <w:lang w:eastAsia="zh-CN"/>
        </w:rPr>
        <w:t xml:space="preserve"> </w:t>
      </w:r>
      <w:r>
        <w:rPr>
          <w:rFonts w:hint="eastAsia"/>
          <w:lang w:eastAsia="zh-CN"/>
        </w:rPr>
        <w:t>联合会科技与装备部负责制定本办法的实施细则。</w:t>
      </w:r>
    </w:p>
    <w:p w:rsidR="00D46F70" w:rsidRDefault="00E34A77" w:rsidP="00E34A77">
      <w:pPr>
        <w:ind w:firstLine="0"/>
        <w:rPr>
          <w:lang w:eastAsia="zh-CN"/>
        </w:rPr>
      </w:pPr>
      <w:r>
        <w:rPr>
          <w:rFonts w:hint="eastAsia"/>
          <w:lang w:eastAsia="zh-CN"/>
        </w:rPr>
        <w:t>第三十条</w:t>
      </w:r>
      <w:r>
        <w:rPr>
          <w:rFonts w:hint="eastAsia"/>
          <w:lang w:eastAsia="zh-CN"/>
        </w:rPr>
        <w:t xml:space="preserve"> </w:t>
      </w:r>
      <w:r>
        <w:rPr>
          <w:rFonts w:hint="eastAsia"/>
          <w:lang w:eastAsia="zh-CN"/>
        </w:rPr>
        <w:t>本办法由联合会科技与装备部负责解释。</w:t>
      </w:r>
    </w:p>
    <w:p w:rsidR="00BC116D" w:rsidRDefault="00BC116D" w:rsidP="00E34A77">
      <w:pPr>
        <w:ind w:firstLine="0"/>
        <w:rPr>
          <w:lang w:eastAsia="zh-CN"/>
        </w:rPr>
        <w:sectPr w:rsidR="00BC116D" w:rsidSect="006074AA">
          <w:pgSz w:w="11906" w:h="16838"/>
          <w:pgMar w:top="1440" w:right="1800" w:bottom="1440" w:left="1800" w:header="851" w:footer="992" w:gutter="0"/>
          <w:cols w:space="425"/>
          <w:docGrid w:type="lines" w:linePitch="312"/>
        </w:sectPr>
      </w:pPr>
    </w:p>
    <w:p w:rsidR="00A229C9" w:rsidRDefault="00A229C9" w:rsidP="00A229C9">
      <w:pPr>
        <w:pStyle w:val="3"/>
        <w:rPr>
          <w:lang w:eastAsia="zh-CN"/>
        </w:rPr>
      </w:pPr>
      <w:bookmarkStart w:id="125" w:name="_Toc80862431"/>
      <w:r>
        <w:rPr>
          <w:rFonts w:hint="eastAsia"/>
          <w:lang w:eastAsia="zh-CN"/>
        </w:rPr>
        <w:lastRenderedPageBreak/>
        <w:t>石油和化工行业工程研究中心管理办法（</w:t>
      </w:r>
      <w:r>
        <w:rPr>
          <w:rFonts w:hint="eastAsia"/>
          <w:lang w:eastAsia="zh-CN"/>
        </w:rPr>
        <w:t>2015</w:t>
      </w:r>
      <w:r>
        <w:rPr>
          <w:rFonts w:hint="eastAsia"/>
          <w:lang w:eastAsia="zh-CN"/>
        </w:rPr>
        <w:t>）</w:t>
      </w:r>
      <w:bookmarkEnd w:id="125"/>
    </w:p>
    <w:p w:rsidR="00A229C9" w:rsidRDefault="00A229C9" w:rsidP="00A229C9">
      <w:pPr>
        <w:ind w:firstLine="0"/>
        <w:rPr>
          <w:lang w:eastAsia="zh-CN"/>
        </w:rPr>
      </w:pPr>
      <w:r>
        <w:rPr>
          <w:rFonts w:hint="eastAsia"/>
          <w:lang w:eastAsia="zh-CN"/>
        </w:rPr>
        <w:t>第一章</w:t>
      </w:r>
      <w:r>
        <w:rPr>
          <w:rFonts w:hint="eastAsia"/>
          <w:lang w:eastAsia="zh-CN"/>
        </w:rPr>
        <w:t xml:space="preserve"> </w:t>
      </w:r>
      <w:r>
        <w:rPr>
          <w:rFonts w:hint="eastAsia"/>
          <w:lang w:eastAsia="zh-CN"/>
        </w:rPr>
        <w:t>总则</w:t>
      </w:r>
    </w:p>
    <w:p w:rsidR="00A229C9" w:rsidRDefault="00A229C9" w:rsidP="00A229C9">
      <w:pPr>
        <w:ind w:firstLine="0"/>
        <w:rPr>
          <w:lang w:eastAsia="zh-CN"/>
        </w:rPr>
      </w:pPr>
      <w:r>
        <w:rPr>
          <w:rFonts w:hint="eastAsia"/>
          <w:lang w:eastAsia="zh-CN"/>
        </w:rPr>
        <w:t>第一条</w:t>
      </w:r>
      <w:r>
        <w:rPr>
          <w:rFonts w:hint="eastAsia"/>
          <w:lang w:eastAsia="zh-CN"/>
        </w:rPr>
        <w:t xml:space="preserve"> </w:t>
      </w:r>
      <w:r>
        <w:rPr>
          <w:rFonts w:hint="eastAsia"/>
          <w:lang w:eastAsia="zh-CN"/>
        </w:rPr>
        <w:t>为进一步推进科技进步，提高自主创新能力，加快石油和化学工业技术创新体系建设，推进我国石油和化工行业科学发展，根据《国家工程研究中心管理办法》等有关规定，制定本办法。</w:t>
      </w:r>
    </w:p>
    <w:p w:rsidR="00A229C9" w:rsidRDefault="00A229C9" w:rsidP="00A229C9">
      <w:pPr>
        <w:ind w:firstLine="0"/>
        <w:rPr>
          <w:lang w:eastAsia="zh-CN"/>
        </w:rPr>
      </w:pPr>
      <w:r>
        <w:rPr>
          <w:rFonts w:hint="eastAsia"/>
          <w:lang w:eastAsia="zh-CN"/>
        </w:rPr>
        <w:t>第二条</w:t>
      </w:r>
      <w:r>
        <w:rPr>
          <w:rFonts w:hint="eastAsia"/>
          <w:lang w:eastAsia="zh-CN"/>
        </w:rPr>
        <w:t xml:space="preserve"> </w:t>
      </w:r>
      <w:r>
        <w:rPr>
          <w:rFonts w:hint="eastAsia"/>
          <w:lang w:eastAsia="zh-CN"/>
        </w:rPr>
        <w:t>本办法所称石油和化工行业工程研究中心（以下简称行业工程中心）是为提高我国石油和化工产业自主创新能力和核心竞争力，突破产业结构调整和重点产业发展中的关键技术装备制约，强化对全行业重大战略任务、重点工程的技术支撑和保障，依托行业内企业、转制科研机构、科研院所或高校等设立的研究开发实体。</w:t>
      </w:r>
    </w:p>
    <w:p w:rsidR="00A229C9" w:rsidRDefault="00A229C9" w:rsidP="00A229C9">
      <w:pPr>
        <w:ind w:firstLine="0"/>
        <w:rPr>
          <w:lang w:eastAsia="zh-CN"/>
        </w:rPr>
      </w:pPr>
      <w:r>
        <w:rPr>
          <w:rFonts w:hint="eastAsia"/>
          <w:lang w:eastAsia="zh-CN"/>
        </w:rPr>
        <w:t>第三条</w:t>
      </w:r>
      <w:r>
        <w:rPr>
          <w:rFonts w:hint="eastAsia"/>
          <w:lang w:eastAsia="zh-CN"/>
        </w:rPr>
        <w:t xml:space="preserve"> </w:t>
      </w:r>
      <w:r>
        <w:rPr>
          <w:rFonts w:hint="eastAsia"/>
          <w:lang w:eastAsia="zh-CN"/>
        </w:rPr>
        <w:t>行业工程中心的宗旨是以促进行业发展为出发点，以市场为导向，以重点产业领域关键共性技术的研发和产业化为任务，加快推进科研成果向现实生产力转化，促进产业技术进步和核心竞争能力的提高。</w:t>
      </w:r>
    </w:p>
    <w:p w:rsidR="00A229C9" w:rsidRDefault="00A229C9" w:rsidP="00A229C9">
      <w:pPr>
        <w:ind w:firstLine="0"/>
        <w:rPr>
          <w:lang w:eastAsia="zh-CN"/>
        </w:rPr>
      </w:pPr>
      <w:r>
        <w:rPr>
          <w:rFonts w:hint="eastAsia"/>
          <w:lang w:eastAsia="zh-CN"/>
        </w:rPr>
        <w:t>第四条</w:t>
      </w:r>
      <w:r>
        <w:rPr>
          <w:rFonts w:hint="eastAsia"/>
          <w:lang w:eastAsia="zh-CN"/>
        </w:rPr>
        <w:t xml:space="preserve">  </w:t>
      </w:r>
      <w:r>
        <w:rPr>
          <w:rFonts w:hint="eastAsia"/>
          <w:lang w:eastAsia="zh-CN"/>
        </w:rPr>
        <w:t>行业工程中心的主要任务：</w:t>
      </w:r>
    </w:p>
    <w:p w:rsidR="00A229C9" w:rsidRDefault="00A229C9" w:rsidP="00A229C9">
      <w:pPr>
        <w:ind w:firstLine="0"/>
        <w:rPr>
          <w:lang w:eastAsia="zh-CN"/>
        </w:rPr>
      </w:pPr>
      <w:r>
        <w:rPr>
          <w:rFonts w:hint="eastAsia"/>
          <w:lang w:eastAsia="zh-CN"/>
        </w:rPr>
        <w:t>（一）根据石化行业经济和产业发展的需求，研究开发产业技术进步和结构调整急需的关键共性技术。</w:t>
      </w:r>
    </w:p>
    <w:p w:rsidR="00A229C9" w:rsidRDefault="00A229C9" w:rsidP="00A229C9">
      <w:pPr>
        <w:ind w:firstLine="0"/>
        <w:rPr>
          <w:lang w:eastAsia="zh-CN"/>
        </w:rPr>
      </w:pPr>
      <w:r>
        <w:rPr>
          <w:rFonts w:hint="eastAsia"/>
          <w:lang w:eastAsia="zh-CN"/>
        </w:rPr>
        <w:t>（二）以市场为导向，把握技术发展趋势，开展具有重要市场价值的重大科技成果的工程化和系统集成。</w:t>
      </w:r>
    </w:p>
    <w:p w:rsidR="00A229C9" w:rsidRDefault="00A229C9" w:rsidP="00A229C9">
      <w:pPr>
        <w:ind w:firstLine="0"/>
        <w:rPr>
          <w:lang w:eastAsia="zh-CN"/>
        </w:rPr>
      </w:pPr>
      <w:r>
        <w:rPr>
          <w:rFonts w:hint="eastAsia"/>
          <w:lang w:eastAsia="zh-CN"/>
        </w:rPr>
        <w:t>（三）通过市场机制实现技术转移和扩散，持续不断地为规模化生产提供成熟的先进技术、工艺及其技术产品和装备。</w:t>
      </w:r>
      <w:r>
        <w:rPr>
          <w:rFonts w:hint="eastAsia"/>
          <w:lang w:eastAsia="zh-CN"/>
        </w:rPr>
        <w:t xml:space="preserve"> </w:t>
      </w:r>
    </w:p>
    <w:p w:rsidR="00A229C9" w:rsidRDefault="00A229C9" w:rsidP="00A229C9">
      <w:pPr>
        <w:ind w:firstLine="0"/>
        <w:rPr>
          <w:lang w:eastAsia="zh-CN"/>
        </w:rPr>
      </w:pPr>
      <w:r>
        <w:rPr>
          <w:rFonts w:hint="eastAsia"/>
          <w:lang w:eastAsia="zh-CN"/>
        </w:rPr>
        <w:t>（四）通过对新引进技术的消化、吸收和再创新，广泛开展国际合作与交流，促进自主创新能力的提高。</w:t>
      </w:r>
    </w:p>
    <w:p w:rsidR="00A229C9" w:rsidRDefault="00A229C9" w:rsidP="00A229C9">
      <w:pPr>
        <w:ind w:firstLine="0"/>
        <w:rPr>
          <w:lang w:eastAsia="zh-CN"/>
        </w:rPr>
      </w:pPr>
      <w:r>
        <w:rPr>
          <w:rFonts w:hint="eastAsia"/>
          <w:lang w:eastAsia="zh-CN"/>
        </w:rPr>
        <w:t>（五）实行开放式服务，承接各级党政机关、高等院校、科研机构或企业委托的工程技术研究、设计和试验任务，进行工程化的辐射和推广，并为其提供技术验证和咨询服务。</w:t>
      </w:r>
    </w:p>
    <w:p w:rsidR="00A229C9" w:rsidRDefault="00A229C9" w:rsidP="00A229C9">
      <w:pPr>
        <w:ind w:firstLine="0"/>
        <w:rPr>
          <w:lang w:eastAsia="zh-CN"/>
        </w:rPr>
      </w:pPr>
      <w:r>
        <w:rPr>
          <w:rFonts w:hint="eastAsia"/>
          <w:lang w:eastAsia="zh-CN"/>
        </w:rPr>
        <w:t>（六）为行业培养工程技术研究与管理的高层次人才。</w:t>
      </w:r>
    </w:p>
    <w:p w:rsidR="00A229C9" w:rsidRDefault="00A229C9" w:rsidP="00A229C9">
      <w:pPr>
        <w:ind w:firstLine="0"/>
        <w:rPr>
          <w:lang w:eastAsia="zh-CN"/>
        </w:rPr>
      </w:pPr>
      <w:r>
        <w:rPr>
          <w:rFonts w:hint="eastAsia"/>
          <w:lang w:eastAsia="zh-CN"/>
        </w:rPr>
        <w:t>（七）为培育国家级工程研究中心做好储备。</w:t>
      </w:r>
    </w:p>
    <w:p w:rsidR="00A229C9" w:rsidRDefault="00A229C9" w:rsidP="00A229C9">
      <w:pPr>
        <w:ind w:firstLine="0"/>
        <w:rPr>
          <w:lang w:eastAsia="zh-CN"/>
        </w:rPr>
      </w:pPr>
      <w:r>
        <w:rPr>
          <w:rFonts w:hint="eastAsia"/>
          <w:lang w:eastAsia="zh-CN"/>
        </w:rPr>
        <w:t>第二章</w:t>
      </w:r>
      <w:r>
        <w:rPr>
          <w:rFonts w:hint="eastAsia"/>
          <w:lang w:eastAsia="zh-CN"/>
        </w:rPr>
        <w:t xml:space="preserve">  </w:t>
      </w:r>
      <w:r>
        <w:rPr>
          <w:rFonts w:hint="eastAsia"/>
          <w:lang w:eastAsia="zh-CN"/>
        </w:rPr>
        <w:t>征集和申报</w:t>
      </w:r>
    </w:p>
    <w:p w:rsidR="00A229C9" w:rsidRDefault="00A229C9" w:rsidP="00A229C9">
      <w:pPr>
        <w:ind w:firstLine="0"/>
        <w:rPr>
          <w:lang w:eastAsia="zh-CN"/>
        </w:rPr>
      </w:pPr>
      <w:r>
        <w:rPr>
          <w:rFonts w:hint="eastAsia"/>
          <w:lang w:eastAsia="zh-CN"/>
        </w:rPr>
        <w:lastRenderedPageBreak/>
        <w:t>第五条</w:t>
      </w:r>
      <w:r>
        <w:rPr>
          <w:rFonts w:hint="eastAsia"/>
          <w:lang w:eastAsia="zh-CN"/>
        </w:rPr>
        <w:t xml:space="preserve"> </w:t>
      </w:r>
      <w:r>
        <w:rPr>
          <w:rFonts w:hint="eastAsia"/>
          <w:lang w:eastAsia="zh-CN"/>
        </w:rPr>
        <w:t>中国石油和化学工业联合会科技与装备部（以下简称联合会科技与装备部）制定并发布行业工程中心有关政策文件。联合会根据行业发展规划和自主创新相关政策，每年发布行业工程中心征集工作有关通知。</w:t>
      </w:r>
    </w:p>
    <w:p w:rsidR="00A229C9" w:rsidRDefault="00A229C9" w:rsidP="00A229C9">
      <w:pPr>
        <w:ind w:firstLine="0"/>
        <w:rPr>
          <w:lang w:eastAsia="zh-CN"/>
        </w:rPr>
      </w:pPr>
      <w:r>
        <w:rPr>
          <w:rFonts w:hint="eastAsia"/>
          <w:lang w:eastAsia="zh-CN"/>
        </w:rPr>
        <w:t>第六条</w:t>
      </w:r>
      <w:r>
        <w:rPr>
          <w:rFonts w:hint="eastAsia"/>
          <w:lang w:eastAsia="zh-CN"/>
        </w:rPr>
        <w:t xml:space="preserve"> </w:t>
      </w:r>
      <w:r>
        <w:rPr>
          <w:rFonts w:hint="eastAsia"/>
          <w:lang w:eastAsia="zh-CN"/>
        </w:rPr>
        <w:t>联合会科技与装备部负责组织行业工程中心的申报、组织评审工作并督促协调行业工程中心的建设和运行。</w:t>
      </w:r>
    </w:p>
    <w:p w:rsidR="00A229C9" w:rsidRDefault="00A229C9" w:rsidP="00A229C9">
      <w:pPr>
        <w:ind w:firstLine="0"/>
        <w:rPr>
          <w:lang w:eastAsia="zh-CN"/>
        </w:rPr>
      </w:pPr>
      <w:r>
        <w:rPr>
          <w:rFonts w:hint="eastAsia"/>
          <w:lang w:eastAsia="zh-CN"/>
        </w:rPr>
        <w:t>第七条</w:t>
      </w:r>
      <w:r>
        <w:rPr>
          <w:rFonts w:hint="eastAsia"/>
          <w:lang w:eastAsia="zh-CN"/>
        </w:rPr>
        <w:t xml:space="preserve"> </w:t>
      </w:r>
      <w:r>
        <w:rPr>
          <w:rFonts w:hint="eastAsia"/>
          <w:lang w:eastAsia="zh-CN"/>
        </w:rPr>
        <w:t>申报单位应具备以下条件：</w:t>
      </w:r>
    </w:p>
    <w:p w:rsidR="00A229C9" w:rsidRDefault="00A229C9" w:rsidP="00A229C9">
      <w:pPr>
        <w:ind w:firstLine="0"/>
        <w:rPr>
          <w:lang w:eastAsia="zh-CN"/>
        </w:rPr>
      </w:pPr>
      <w:r>
        <w:rPr>
          <w:rFonts w:hint="eastAsia"/>
          <w:lang w:eastAsia="zh-CN"/>
        </w:rPr>
        <w:t>（一）在相关技术领域具有雄厚的研究开发实力，在国内同行业或同领域中技术领先，拥有较雄厚的经济实力。</w:t>
      </w:r>
    </w:p>
    <w:p w:rsidR="00A229C9" w:rsidRDefault="00A229C9" w:rsidP="00A229C9">
      <w:pPr>
        <w:ind w:firstLine="0"/>
        <w:rPr>
          <w:lang w:eastAsia="zh-CN"/>
        </w:rPr>
      </w:pPr>
      <w:r>
        <w:rPr>
          <w:rFonts w:hint="eastAsia"/>
          <w:lang w:eastAsia="zh-CN"/>
        </w:rPr>
        <w:t>（二）基本具备工程技术试验条件和基础设施，有必要的检测、分析、测试手段和工艺设备。</w:t>
      </w:r>
    </w:p>
    <w:p w:rsidR="00A229C9" w:rsidRDefault="00A229C9" w:rsidP="00A229C9">
      <w:pPr>
        <w:ind w:firstLine="0"/>
        <w:rPr>
          <w:lang w:eastAsia="zh-CN"/>
        </w:rPr>
      </w:pPr>
      <w:r>
        <w:rPr>
          <w:rFonts w:hint="eastAsia"/>
          <w:lang w:eastAsia="zh-CN"/>
        </w:rPr>
        <w:t>（三）具有技术创新、产业化意识较强和管理水平较高的领导班子；具有学术水平高、工程化实践经验丰富的工程技术带头人和团队。</w:t>
      </w:r>
    </w:p>
    <w:p w:rsidR="00A229C9" w:rsidRDefault="00A229C9" w:rsidP="00A229C9">
      <w:pPr>
        <w:ind w:firstLine="0"/>
        <w:rPr>
          <w:lang w:eastAsia="zh-CN"/>
        </w:rPr>
      </w:pPr>
      <w:r>
        <w:rPr>
          <w:rFonts w:hint="eastAsia"/>
          <w:lang w:eastAsia="zh-CN"/>
        </w:rPr>
        <w:t>（四）密切联系一批企业、高校和科研院所，并有良好的产学研合作基础，有科技成果进行工程化转化和向企业辐射工程技术成果的成功经验。</w:t>
      </w:r>
    </w:p>
    <w:p w:rsidR="00A229C9" w:rsidRDefault="00A229C9" w:rsidP="00A229C9">
      <w:pPr>
        <w:ind w:firstLine="0"/>
        <w:rPr>
          <w:lang w:eastAsia="zh-CN"/>
        </w:rPr>
      </w:pPr>
      <w:r>
        <w:rPr>
          <w:rFonts w:hint="eastAsia"/>
          <w:lang w:eastAsia="zh-CN"/>
        </w:rPr>
        <w:t>第八条</w:t>
      </w:r>
      <w:r>
        <w:rPr>
          <w:rFonts w:hint="eastAsia"/>
          <w:lang w:eastAsia="zh-CN"/>
        </w:rPr>
        <w:t xml:space="preserve">  </w:t>
      </w:r>
      <w:r>
        <w:rPr>
          <w:rFonts w:hint="eastAsia"/>
          <w:lang w:eastAsia="zh-CN"/>
        </w:rPr>
        <w:t>鼓励由行业优势企业、科研单位、高校、社会投资机构联合申请建设行业工程中心。鼓励跨专业领域的建设形式，促进技术创新和产业发展。鼓励跨区域的建设形式，避免资源浪费。鼓励引进海外一流技术人才和管理人才。</w:t>
      </w:r>
    </w:p>
    <w:p w:rsidR="00A229C9" w:rsidRDefault="00A229C9" w:rsidP="00A229C9">
      <w:pPr>
        <w:ind w:firstLine="0"/>
        <w:rPr>
          <w:lang w:eastAsia="zh-CN"/>
        </w:rPr>
      </w:pPr>
      <w:r>
        <w:rPr>
          <w:rFonts w:hint="eastAsia"/>
          <w:lang w:eastAsia="zh-CN"/>
        </w:rPr>
        <w:t>第三章</w:t>
      </w:r>
      <w:r>
        <w:rPr>
          <w:rFonts w:hint="eastAsia"/>
          <w:lang w:eastAsia="zh-CN"/>
        </w:rPr>
        <w:t xml:space="preserve"> </w:t>
      </w:r>
      <w:r>
        <w:rPr>
          <w:rFonts w:hint="eastAsia"/>
          <w:lang w:eastAsia="zh-CN"/>
        </w:rPr>
        <w:t>认定和授牌</w:t>
      </w:r>
    </w:p>
    <w:p w:rsidR="00A229C9" w:rsidRDefault="00A229C9" w:rsidP="00A229C9">
      <w:pPr>
        <w:ind w:firstLine="0"/>
        <w:rPr>
          <w:lang w:eastAsia="zh-CN"/>
        </w:rPr>
      </w:pPr>
      <w:r>
        <w:rPr>
          <w:rFonts w:hint="eastAsia"/>
          <w:lang w:eastAsia="zh-CN"/>
        </w:rPr>
        <w:t>第九条</w:t>
      </w:r>
      <w:r>
        <w:rPr>
          <w:rFonts w:hint="eastAsia"/>
          <w:lang w:eastAsia="zh-CN"/>
        </w:rPr>
        <w:t xml:space="preserve"> </w:t>
      </w:r>
      <w:r>
        <w:rPr>
          <w:rFonts w:hint="eastAsia"/>
          <w:lang w:eastAsia="zh-CN"/>
        </w:rPr>
        <w:t>行业工程中心的设立采取竞争择优的办法，原则上每个专业领域只设立一个工程研究中心，联合会根据“成熟一个，审批一个”的原则确定。</w:t>
      </w:r>
    </w:p>
    <w:p w:rsidR="00A229C9" w:rsidRDefault="00A229C9" w:rsidP="00A229C9">
      <w:pPr>
        <w:ind w:firstLine="0"/>
        <w:rPr>
          <w:lang w:eastAsia="zh-CN"/>
        </w:rPr>
      </w:pPr>
      <w:r>
        <w:rPr>
          <w:rFonts w:hint="eastAsia"/>
          <w:lang w:eastAsia="zh-CN"/>
        </w:rPr>
        <w:t>第十条</w:t>
      </w:r>
      <w:r>
        <w:rPr>
          <w:rFonts w:hint="eastAsia"/>
          <w:lang w:eastAsia="zh-CN"/>
        </w:rPr>
        <w:t xml:space="preserve"> </w:t>
      </w:r>
      <w:r>
        <w:rPr>
          <w:rFonts w:hint="eastAsia"/>
          <w:lang w:eastAsia="zh-CN"/>
        </w:rPr>
        <w:t>联合会科技与装备部负责组织专家组对申报单位的申报书进行评审，并进行实地考察，根据综合意见，研究确定行业工程中心建议名单，认定结果及公示建议名单报联合会领导批准并予以公示，认定结果经公示后方可生效。</w:t>
      </w:r>
    </w:p>
    <w:p w:rsidR="00A229C9" w:rsidRDefault="00A229C9" w:rsidP="00A229C9">
      <w:pPr>
        <w:ind w:firstLine="0"/>
        <w:rPr>
          <w:lang w:eastAsia="zh-CN"/>
        </w:rPr>
      </w:pPr>
      <w:r>
        <w:rPr>
          <w:rFonts w:hint="eastAsia"/>
          <w:lang w:eastAsia="zh-CN"/>
        </w:rPr>
        <w:t>第十一条</w:t>
      </w:r>
      <w:r>
        <w:rPr>
          <w:rFonts w:hint="eastAsia"/>
          <w:lang w:eastAsia="zh-CN"/>
        </w:rPr>
        <w:t xml:space="preserve">  </w:t>
      </w:r>
      <w:r>
        <w:rPr>
          <w:rFonts w:hint="eastAsia"/>
          <w:lang w:eastAsia="zh-CN"/>
        </w:rPr>
        <w:t>公示名单中对无异议或异议不成立的行业工程中心，由联合会行文，正式认定为“石油和化工行业</w:t>
      </w:r>
      <w:r>
        <w:rPr>
          <w:rFonts w:hint="eastAsia"/>
          <w:lang w:eastAsia="zh-CN"/>
        </w:rPr>
        <w:t>XX</w:t>
      </w:r>
      <w:r>
        <w:rPr>
          <w:rFonts w:hint="eastAsia"/>
          <w:lang w:eastAsia="zh-CN"/>
        </w:rPr>
        <w:t>工程研究中心”，并颁发证书和证牌。获认定的单位在领取证书和证牌之前，须缴纳证书、证牌制作费及相关费用。</w:t>
      </w:r>
    </w:p>
    <w:p w:rsidR="00A229C9" w:rsidRDefault="00A229C9" w:rsidP="00A229C9">
      <w:pPr>
        <w:ind w:firstLine="0"/>
        <w:rPr>
          <w:lang w:eastAsia="zh-CN"/>
        </w:rPr>
      </w:pPr>
      <w:r>
        <w:rPr>
          <w:rFonts w:hint="eastAsia"/>
          <w:lang w:eastAsia="zh-CN"/>
        </w:rPr>
        <w:t>第四章</w:t>
      </w:r>
      <w:r>
        <w:rPr>
          <w:rFonts w:hint="eastAsia"/>
          <w:lang w:eastAsia="zh-CN"/>
        </w:rPr>
        <w:t xml:space="preserve">  </w:t>
      </w:r>
      <w:r>
        <w:rPr>
          <w:rFonts w:hint="eastAsia"/>
          <w:lang w:eastAsia="zh-CN"/>
        </w:rPr>
        <w:t>评价和处理</w:t>
      </w:r>
    </w:p>
    <w:p w:rsidR="00A229C9" w:rsidRDefault="00A229C9" w:rsidP="00A229C9">
      <w:pPr>
        <w:ind w:firstLine="0"/>
        <w:rPr>
          <w:lang w:eastAsia="zh-CN"/>
        </w:rPr>
      </w:pPr>
      <w:r>
        <w:rPr>
          <w:rFonts w:hint="eastAsia"/>
          <w:lang w:eastAsia="zh-CN"/>
        </w:rPr>
        <w:t>第十二条</w:t>
      </w:r>
      <w:r>
        <w:rPr>
          <w:rFonts w:hint="eastAsia"/>
          <w:lang w:eastAsia="zh-CN"/>
        </w:rPr>
        <w:t xml:space="preserve">  </w:t>
      </w:r>
      <w:r>
        <w:rPr>
          <w:rFonts w:hint="eastAsia"/>
          <w:lang w:eastAsia="zh-CN"/>
        </w:rPr>
        <w:t>行业工程中心实行动态调整的运行评价制度，联合会科技与装备部每年对正式核定的工程中心进行一次评价。</w:t>
      </w:r>
    </w:p>
    <w:p w:rsidR="00A229C9" w:rsidRDefault="00A229C9" w:rsidP="00A229C9">
      <w:pPr>
        <w:ind w:firstLine="0"/>
        <w:rPr>
          <w:lang w:eastAsia="zh-CN"/>
        </w:rPr>
      </w:pPr>
      <w:r>
        <w:rPr>
          <w:rFonts w:hint="eastAsia"/>
          <w:lang w:eastAsia="zh-CN"/>
        </w:rPr>
        <w:lastRenderedPageBreak/>
        <w:t>第十三条</w:t>
      </w:r>
      <w:r>
        <w:rPr>
          <w:rFonts w:hint="eastAsia"/>
          <w:lang w:eastAsia="zh-CN"/>
        </w:rPr>
        <w:t xml:space="preserve">  </w:t>
      </w:r>
      <w:r>
        <w:rPr>
          <w:rFonts w:hint="eastAsia"/>
          <w:lang w:eastAsia="zh-CN"/>
        </w:rPr>
        <w:t>评价程序</w:t>
      </w:r>
    </w:p>
    <w:p w:rsidR="00A229C9" w:rsidRDefault="00A229C9" w:rsidP="00A229C9">
      <w:pPr>
        <w:ind w:firstLine="0"/>
        <w:rPr>
          <w:lang w:eastAsia="zh-CN"/>
        </w:rPr>
      </w:pPr>
      <w:r>
        <w:rPr>
          <w:rFonts w:hint="eastAsia"/>
          <w:lang w:eastAsia="zh-CN"/>
        </w:rPr>
        <w:t>（一）数据采集。行业工程中心应于每年</w:t>
      </w:r>
      <w:r>
        <w:rPr>
          <w:rFonts w:hint="eastAsia"/>
          <w:lang w:eastAsia="zh-CN"/>
        </w:rPr>
        <w:t>3</w:t>
      </w:r>
      <w:r>
        <w:rPr>
          <w:rFonts w:hint="eastAsia"/>
          <w:lang w:eastAsia="zh-CN"/>
        </w:rPr>
        <w:t>月</w:t>
      </w:r>
      <w:r>
        <w:rPr>
          <w:rFonts w:hint="eastAsia"/>
          <w:lang w:eastAsia="zh-CN"/>
        </w:rPr>
        <w:t>30</w:t>
      </w:r>
      <w:r>
        <w:rPr>
          <w:rFonts w:hint="eastAsia"/>
          <w:lang w:eastAsia="zh-CN"/>
        </w:rPr>
        <w:t>日前将评价材料报主管部门。评价材料包括：行业工程中心上年度工作总结报告（编制提纲见附件二）及其相关附件和证明材料。无主管部门的单位可直接报联合会科技与装备部。</w:t>
      </w:r>
    </w:p>
    <w:p w:rsidR="00A229C9" w:rsidRDefault="00A229C9" w:rsidP="00A229C9">
      <w:pPr>
        <w:ind w:firstLine="0"/>
        <w:rPr>
          <w:lang w:eastAsia="zh-CN"/>
        </w:rPr>
      </w:pPr>
      <w:r>
        <w:rPr>
          <w:rFonts w:hint="eastAsia"/>
          <w:lang w:eastAsia="zh-CN"/>
        </w:rPr>
        <w:t>（二）数据初审。主管部门对行业工程中心上报的材料进行审查，并出具审查意见，于当年</w:t>
      </w:r>
      <w:r>
        <w:rPr>
          <w:rFonts w:hint="eastAsia"/>
          <w:lang w:eastAsia="zh-CN"/>
        </w:rPr>
        <w:t>4</w:t>
      </w:r>
      <w:r>
        <w:rPr>
          <w:rFonts w:hint="eastAsia"/>
          <w:lang w:eastAsia="zh-CN"/>
        </w:rPr>
        <w:t>月</w:t>
      </w:r>
      <w:r>
        <w:rPr>
          <w:rFonts w:hint="eastAsia"/>
          <w:lang w:eastAsia="zh-CN"/>
        </w:rPr>
        <w:t>20</w:t>
      </w:r>
      <w:r>
        <w:rPr>
          <w:rFonts w:hint="eastAsia"/>
          <w:lang w:eastAsia="zh-CN"/>
        </w:rPr>
        <w:t>日前报联合会科技与装备部。</w:t>
      </w:r>
    </w:p>
    <w:p w:rsidR="00A229C9" w:rsidRDefault="00A229C9" w:rsidP="00A229C9">
      <w:pPr>
        <w:ind w:firstLine="0"/>
        <w:rPr>
          <w:lang w:eastAsia="zh-CN"/>
        </w:rPr>
      </w:pPr>
      <w:r>
        <w:rPr>
          <w:rFonts w:hint="eastAsia"/>
          <w:lang w:eastAsia="zh-CN"/>
        </w:rPr>
        <w:t>（三）数据核查与分析。联合会科技与装备部组织专家对行业工程中心上报的材料及相关情况进行核查，形成评价结果。</w:t>
      </w:r>
    </w:p>
    <w:p w:rsidR="00A229C9" w:rsidRDefault="00A229C9" w:rsidP="00A229C9">
      <w:pPr>
        <w:ind w:firstLine="0"/>
        <w:rPr>
          <w:lang w:eastAsia="zh-CN"/>
        </w:rPr>
      </w:pPr>
      <w:r>
        <w:rPr>
          <w:rFonts w:hint="eastAsia"/>
          <w:lang w:eastAsia="zh-CN"/>
        </w:rPr>
        <w:t>第十四条</w:t>
      </w:r>
      <w:r>
        <w:rPr>
          <w:rFonts w:hint="eastAsia"/>
          <w:lang w:eastAsia="zh-CN"/>
        </w:rPr>
        <w:t xml:space="preserve">  </w:t>
      </w:r>
      <w:r>
        <w:rPr>
          <w:rFonts w:hint="eastAsia"/>
          <w:lang w:eastAsia="zh-CN"/>
        </w:rPr>
        <w:t>行业工程中心评价结果有以下情况之一的评价为不合格。</w:t>
      </w:r>
    </w:p>
    <w:p w:rsidR="00A229C9" w:rsidRDefault="00A229C9" w:rsidP="00A229C9">
      <w:pPr>
        <w:ind w:firstLine="0"/>
        <w:rPr>
          <w:lang w:eastAsia="zh-CN"/>
        </w:rPr>
      </w:pPr>
      <w:r>
        <w:rPr>
          <w:rFonts w:hint="eastAsia"/>
          <w:lang w:eastAsia="zh-CN"/>
        </w:rPr>
        <w:t>1.</w:t>
      </w:r>
      <w:r>
        <w:rPr>
          <w:rFonts w:hint="eastAsia"/>
          <w:lang w:eastAsia="zh-CN"/>
        </w:rPr>
        <w:t>评审专家组认定评审材料不合格；</w:t>
      </w:r>
    </w:p>
    <w:p w:rsidR="00A229C9" w:rsidRDefault="00A229C9" w:rsidP="00A229C9">
      <w:pPr>
        <w:ind w:firstLine="0"/>
        <w:rPr>
          <w:lang w:eastAsia="zh-CN"/>
        </w:rPr>
      </w:pPr>
      <w:r>
        <w:rPr>
          <w:rFonts w:hint="eastAsia"/>
          <w:lang w:eastAsia="zh-CN"/>
        </w:rPr>
        <w:t>2.</w:t>
      </w:r>
      <w:r>
        <w:rPr>
          <w:rFonts w:hint="eastAsia"/>
          <w:lang w:eastAsia="zh-CN"/>
        </w:rPr>
        <w:t>无不可抗拒因素，逾期一个月不上报评价材料；</w:t>
      </w:r>
    </w:p>
    <w:p w:rsidR="00A229C9" w:rsidRDefault="00A229C9" w:rsidP="00A229C9">
      <w:pPr>
        <w:ind w:firstLine="0"/>
        <w:rPr>
          <w:lang w:eastAsia="zh-CN"/>
        </w:rPr>
      </w:pPr>
      <w:r>
        <w:rPr>
          <w:rFonts w:hint="eastAsia"/>
          <w:lang w:eastAsia="zh-CN"/>
        </w:rPr>
        <w:t>3.</w:t>
      </w:r>
      <w:r>
        <w:rPr>
          <w:rFonts w:hint="eastAsia"/>
          <w:lang w:eastAsia="zh-CN"/>
        </w:rPr>
        <w:t>上报材料内容和数据严重虚假；</w:t>
      </w:r>
    </w:p>
    <w:p w:rsidR="00A229C9" w:rsidRDefault="00A229C9" w:rsidP="00A229C9">
      <w:pPr>
        <w:ind w:firstLine="0"/>
        <w:rPr>
          <w:lang w:eastAsia="zh-CN"/>
        </w:rPr>
      </w:pPr>
      <w:r>
        <w:rPr>
          <w:rFonts w:hint="eastAsia"/>
          <w:lang w:eastAsia="zh-CN"/>
        </w:rPr>
        <w:t>4.</w:t>
      </w:r>
      <w:r>
        <w:rPr>
          <w:rFonts w:hint="eastAsia"/>
          <w:lang w:eastAsia="zh-CN"/>
        </w:rPr>
        <w:t>有偷税、骗取出口退税及其它重大违规、违法行为。</w:t>
      </w:r>
    </w:p>
    <w:p w:rsidR="00A229C9" w:rsidRDefault="00A229C9" w:rsidP="00A229C9">
      <w:pPr>
        <w:ind w:firstLine="0"/>
        <w:rPr>
          <w:lang w:eastAsia="zh-CN"/>
        </w:rPr>
      </w:pPr>
      <w:r>
        <w:rPr>
          <w:rFonts w:hint="eastAsia"/>
          <w:lang w:eastAsia="zh-CN"/>
        </w:rPr>
        <w:t>第十五条</w:t>
      </w:r>
      <w:r>
        <w:rPr>
          <w:rFonts w:hint="eastAsia"/>
          <w:lang w:eastAsia="zh-CN"/>
        </w:rPr>
        <w:t xml:space="preserve">  </w:t>
      </w:r>
      <w:r>
        <w:rPr>
          <w:rFonts w:hint="eastAsia"/>
          <w:lang w:eastAsia="zh-CN"/>
        </w:rPr>
        <w:t>评价结果报联合会批准后予以公布，并将其作为行业工程中心管理的重要依据。</w:t>
      </w:r>
    </w:p>
    <w:p w:rsidR="00A229C9" w:rsidRDefault="00A229C9" w:rsidP="00A229C9">
      <w:pPr>
        <w:ind w:firstLine="0"/>
        <w:rPr>
          <w:lang w:eastAsia="zh-CN"/>
        </w:rPr>
      </w:pPr>
      <w:r>
        <w:rPr>
          <w:rFonts w:hint="eastAsia"/>
          <w:lang w:eastAsia="zh-CN"/>
        </w:rPr>
        <w:t>第十六条</w:t>
      </w:r>
      <w:r>
        <w:rPr>
          <w:rFonts w:hint="eastAsia"/>
          <w:lang w:eastAsia="zh-CN"/>
        </w:rPr>
        <w:t xml:space="preserve"> </w:t>
      </w:r>
      <w:r>
        <w:rPr>
          <w:rFonts w:hint="eastAsia"/>
          <w:lang w:eastAsia="zh-CN"/>
        </w:rPr>
        <w:t>对于评价结果为不合格的行业工程中心，联合会撤销其行业工程中心称号。</w:t>
      </w:r>
    </w:p>
    <w:p w:rsidR="00A229C9" w:rsidRDefault="00A229C9" w:rsidP="00A229C9">
      <w:pPr>
        <w:ind w:firstLine="0"/>
        <w:rPr>
          <w:lang w:eastAsia="zh-CN"/>
        </w:rPr>
      </w:pPr>
      <w:r>
        <w:rPr>
          <w:rFonts w:hint="eastAsia"/>
          <w:lang w:eastAsia="zh-CN"/>
        </w:rPr>
        <w:t>第十七条</w:t>
      </w:r>
      <w:r>
        <w:rPr>
          <w:rFonts w:hint="eastAsia"/>
          <w:lang w:eastAsia="zh-CN"/>
        </w:rPr>
        <w:t xml:space="preserve">  </w:t>
      </w:r>
      <w:r>
        <w:rPr>
          <w:rFonts w:hint="eastAsia"/>
          <w:lang w:eastAsia="zh-CN"/>
        </w:rPr>
        <w:t>联合会科技与装备部将对行业工程中心项目优先推荐申请国家专项资金，并对其申请行业科技成果鉴定，申报联合会科技奖励提供帮助。</w:t>
      </w:r>
    </w:p>
    <w:p w:rsidR="00A229C9" w:rsidRDefault="00A229C9" w:rsidP="00A229C9">
      <w:pPr>
        <w:ind w:firstLine="0"/>
        <w:rPr>
          <w:lang w:eastAsia="zh-CN"/>
        </w:rPr>
      </w:pPr>
      <w:r>
        <w:rPr>
          <w:rFonts w:hint="eastAsia"/>
          <w:lang w:eastAsia="zh-CN"/>
        </w:rPr>
        <w:t>第五章</w:t>
      </w:r>
      <w:r>
        <w:rPr>
          <w:rFonts w:hint="eastAsia"/>
          <w:lang w:eastAsia="zh-CN"/>
        </w:rPr>
        <w:t xml:space="preserve">  </w:t>
      </w:r>
      <w:r>
        <w:rPr>
          <w:rFonts w:hint="eastAsia"/>
          <w:lang w:eastAsia="zh-CN"/>
        </w:rPr>
        <w:t>附则</w:t>
      </w:r>
    </w:p>
    <w:p w:rsidR="00A229C9" w:rsidRDefault="00A229C9" w:rsidP="00A229C9">
      <w:pPr>
        <w:ind w:firstLine="0"/>
        <w:rPr>
          <w:lang w:eastAsia="zh-CN"/>
        </w:rPr>
      </w:pPr>
      <w:r>
        <w:rPr>
          <w:rFonts w:hint="eastAsia"/>
          <w:lang w:eastAsia="zh-CN"/>
        </w:rPr>
        <w:t>第十八条</w:t>
      </w:r>
      <w:r>
        <w:rPr>
          <w:rFonts w:hint="eastAsia"/>
          <w:lang w:eastAsia="zh-CN"/>
        </w:rPr>
        <w:t xml:space="preserve">  </w:t>
      </w:r>
      <w:r>
        <w:rPr>
          <w:rFonts w:hint="eastAsia"/>
          <w:lang w:eastAsia="zh-CN"/>
        </w:rPr>
        <w:t>本办法自发布之日起施行。</w:t>
      </w:r>
    </w:p>
    <w:p w:rsidR="00BC116D" w:rsidRDefault="00A229C9" w:rsidP="00A229C9">
      <w:pPr>
        <w:ind w:firstLine="0"/>
        <w:rPr>
          <w:lang w:eastAsia="zh-CN"/>
        </w:rPr>
      </w:pPr>
      <w:r>
        <w:rPr>
          <w:rFonts w:hint="eastAsia"/>
          <w:lang w:eastAsia="zh-CN"/>
        </w:rPr>
        <w:t>第十九条</w:t>
      </w:r>
      <w:r>
        <w:rPr>
          <w:rFonts w:hint="eastAsia"/>
          <w:lang w:eastAsia="zh-CN"/>
        </w:rPr>
        <w:t xml:space="preserve">  </w:t>
      </w:r>
      <w:r>
        <w:rPr>
          <w:rFonts w:hint="eastAsia"/>
          <w:lang w:eastAsia="zh-CN"/>
        </w:rPr>
        <w:t>本办法由联合会科技与装备部负责解释。</w:t>
      </w:r>
    </w:p>
    <w:p w:rsidR="00A229C9" w:rsidRDefault="00A229C9" w:rsidP="00A229C9">
      <w:pPr>
        <w:ind w:firstLine="0"/>
        <w:rPr>
          <w:lang w:eastAsia="zh-CN"/>
        </w:rPr>
        <w:sectPr w:rsidR="00A229C9" w:rsidSect="006074AA">
          <w:pgSz w:w="11906" w:h="16838"/>
          <w:pgMar w:top="1440" w:right="1800" w:bottom="1440" w:left="1800" w:header="851" w:footer="992" w:gutter="0"/>
          <w:cols w:space="425"/>
          <w:docGrid w:type="lines" w:linePitch="312"/>
        </w:sectPr>
      </w:pPr>
    </w:p>
    <w:p w:rsidR="00A229C9" w:rsidRDefault="00A229C9" w:rsidP="00A229C9">
      <w:pPr>
        <w:pStyle w:val="3"/>
        <w:rPr>
          <w:lang w:eastAsia="zh-CN"/>
        </w:rPr>
      </w:pPr>
      <w:bookmarkStart w:id="126" w:name="_Toc80862432"/>
      <w:r>
        <w:rPr>
          <w:rFonts w:hint="eastAsia"/>
          <w:lang w:eastAsia="zh-CN"/>
        </w:rPr>
        <w:lastRenderedPageBreak/>
        <w:t>石油和化工行业工程实验室管理办法（</w:t>
      </w:r>
      <w:r>
        <w:rPr>
          <w:rFonts w:hint="eastAsia"/>
          <w:lang w:eastAsia="zh-CN"/>
        </w:rPr>
        <w:t>2015</w:t>
      </w:r>
      <w:r>
        <w:rPr>
          <w:rFonts w:hint="eastAsia"/>
          <w:lang w:eastAsia="zh-CN"/>
        </w:rPr>
        <w:t>年）</w:t>
      </w:r>
      <w:bookmarkEnd w:id="126"/>
    </w:p>
    <w:p w:rsidR="00A229C9" w:rsidRDefault="00A229C9" w:rsidP="00A229C9">
      <w:pPr>
        <w:ind w:firstLine="0"/>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A229C9" w:rsidRDefault="00A229C9" w:rsidP="00A229C9">
      <w:pPr>
        <w:ind w:firstLine="0"/>
        <w:rPr>
          <w:lang w:eastAsia="zh-CN"/>
        </w:rPr>
      </w:pPr>
      <w:r>
        <w:rPr>
          <w:rFonts w:hint="eastAsia"/>
          <w:lang w:eastAsia="zh-CN"/>
        </w:rPr>
        <w:t>第一条</w:t>
      </w:r>
      <w:r>
        <w:rPr>
          <w:rFonts w:hint="eastAsia"/>
          <w:lang w:eastAsia="zh-CN"/>
        </w:rPr>
        <w:t xml:space="preserve">   </w:t>
      </w:r>
      <w:r>
        <w:rPr>
          <w:rFonts w:hint="eastAsia"/>
          <w:lang w:eastAsia="zh-CN"/>
        </w:rPr>
        <w:t>为贯彻《国家中长期科学和技术发展规划纲要（</w:t>
      </w:r>
      <w:r>
        <w:rPr>
          <w:rFonts w:hint="eastAsia"/>
          <w:lang w:eastAsia="zh-CN"/>
        </w:rPr>
        <w:t>2006</w:t>
      </w:r>
      <w:r>
        <w:rPr>
          <w:rFonts w:hint="eastAsia"/>
          <w:lang w:eastAsia="zh-CN"/>
        </w:rPr>
        <w:t>—</w:t>
      </w:r>
      <w:r>
        <w:rPr>
          <w:rFonts w:hint="eastAsia"/>
          <w:lang w:eastAsia="zh-CN"/>
        </w:rPr>
        <w:t>2020</w:t>
      </w:r>
      <w:r>
        <w:rPr>
          <w:rFonts w:hint="eastAsia"/>
          <w:lang w:eastAsia="zh-CN"/>
        </w:rPr>
        <w:t>年）》，不断完善我国石油和化工行业技术创新体系，提升产业技术创新能力，聚集和培养优秀科技人才，开展高水平工程技术交流活动，中国石油和化学工业联合会开展行业工程实验室建设，根据《国家工程实验室管理办法》（试行）精神制定本办法。</w:t>
      </w:r>
    </w:p>
    <w:p w:rsidR="00A229C9" w:rsidRDefault="00A229C9" w:rsidP="00A229C9">
      <w:pPr>
        <w:ind w:firstLine="0"/>
        <w:rPr>
          <w:lang w:eastAsia="zh-CN"/>
        </w:rPr>
      </w:pPr>
      <w:r>
        <w:rPr>
          <w:rFonts w:hint="eastAsia"/>
          <w:lang w:eastAsia="zh-CN"/>
        </w:rPr>
        <w:t>第二条</w:t>
      </w:r>
      <w:r>
        <w:rPr>
          <w:rFonts w:hint="eastAsia"/>
          <w:lang w:eastAsia="zh-CN"/>
        </w:rPr>
        <w:t xml:space="preserve">  </w:t>
      </w:r>
      <w:r>
        <w:rPr>
          <w:rFonts w:hint="eastAsia"/>
          <w:lang w:eastAsia="zh-CN"/>
        </w:rPr>
        <w:t>石油和化工行业工程实验室（以下简称“行业工程实验室”）是以石油和化工产业发展需要为出发点，为提高产业自主创新能力和核心竞争力，突破产业结构调整和重点产业发展中的关键技术装备制约，强化对石油和化工行业重大战略任务、重点工程的技术支撑和保障，依托企业、转制科研机构、科研院所或高校等设立的研究开发实体。</w:t>
      </w:r>
    </w:p>
    <w:p w:rsidR="00A229C9" w:rsidRDefault="00A229C9" w:rsidP="00A229C9">
      <w:pPr>
        <w:ind w:firstLine="0"/>
        <w:rPr>
          <w:lang w:eastAsia="zh-CN"/>
        </w:rPr>
      </w:pPr>
      <w:r>
        <w:rPr>
          <w:rFonts w:hint="eastAsia"/>
          <w:lang w:eastAsia="zh-CN"/>
        </w:rPr>
        <w:t>第三条</w:t>
      </w:r>
      <w:r>
        <w:rPr>
          <w:rFonts w:hint="eastAsia"/>
          <w:lang w:eastAsia="zh-CN"/>
        </w:rPr>
        <w:t xml:space="preserve">   </w:t>
      </w:r>
      <w:r>
        <w:rPr>
          <w:rFonts w:hint="eastAsia"/>
          <w:lang w:eastAsia="zh-CN"/>
        </w:rPr>
        <w:t>行业工程实验室的主要任务：根据石油和化工行业的需求，开展行业重点领域核心技术的攻关和关键工艺的试验研究、重大装备样机及其关键部件的研制、高技术产业化技术开发、产业结构优化升级的战略性前瞻性技术研发；研究相关技术标准、培养工程技术创新人才、促进重大科技成果应用、为行业提供技术服务；以及为培育国家级工程实验室做好储备等。</w:t>
      </w:r>
    </w:p>
    <w:p w:rsidR="00A229C9" w:rsidRDefault="00A229C9" w:rsidP="00A229C9">
      <w:pPr>
        <w:ind w:firstLine="0"/>
        <w:rPr>
          <w:lang w:eastAsia="zh-CN"/>
        </w:rPr>
      </w:pPr>
      <w:r>
        <w:rPr>
          <w:rFonts w:hint="eastAsia"/>
          <w:lang w:eastAsia="zh-CN"/>
        </w:rPr>
        <w:t>第四条</w:t>
      </w:r>
      <w:r>
        <w:rPr>
          <w:rFonts w:hint="eastAsia"/>
          <w:lang w:eastAsia="zh-CN"/>
        </w:rPr>
        <w:t xml:space="preserve">   </w:t>
      </w:r>
      <w:r>
        <w:rPr>
          <w:rFonts w:hint="eastAsia"/>
          <w:lang w:eastAsia="zh-CN"/>
        </w:rPr>
        <w:t>行业工程实验室的建设目标：建立先进的产业技术研发试验设施，形成具有行业领先水平、结构合理的创新团队，构建长效的产学研合作机制，成为应用研究成果向工程技术转化的有效渠道、产业技术自主创新的重要源头和提升企业创新能力的支撑平台。</w:t>
      </w:r>
    </w:p>
    <w:p w:rsidR="00A229C9" w:rsidRDefault="00A229C9" w:rsidP="00A229C9">
      <w:pPr>
        <w:ind w:firstLine="0"/>
        <w:rPr>
          <w:lang w:eastAsia="zh-CN"/>
        </w:rPr>
      </w:pPr>
      <w:r>
        <w:rPr>
          <w:rFonts w:hint="eastAsia"/>
          <w:lang w:eastAsia="zh-CN"/>
        </w:rPr>
        <w:t>第五条</w:t>
      </w:r>
      <w:r>
        <w:rPr>
          <w:rFonts w:hint="eastAsia"/>
          <w:lang w:eastAsia="zh-CN"/>
        </w:rPr>
        <w:t xml:space="preserve">   </w:t>
      </w:r>
      <w:r>
        <w:rPr>
          <w:rFonts w:hint="eastAsia"/>
          <w:lang w:eastAsia="zh-CN"/>
        </w:rPr>
        <w:t>石油和化工行业工程实验室的建设原则：</w:t>
      </w:r>
    </w:p>
    <w:p w:rsidR="00A229C9" w:rsidRDefault="00A229C9" w:rsidP="00A229C9">
      <w:pPr>
        <w:ind w:firstLine="0"/>
        <w:rPr>
          <w:lang w:eastAsia="zh-CN"/>
        </w:rPr>
      </w:pPr>
      <w:r>
        <w:rPr>
          <w:rFonts w:hint="eastAsia"/>
          <w:lang w:eastAsia="zh-CN"/>
        </w:rPr>
        <w:t>行业工程实验室的建设要围绕重大工程建设和行业发展的迫切需求，加强关键技术供给，提升产业持续发展能力。</w:t>
      </w:r>
    </w:p>
    <w:p w:rsidR="00A229C9" w:rsidRDefault="00A229C9" w:rsidP="00A229C9">
      <w:pPr>
        <w:ind w:firstLine="0"/>
        <w:rPr>
          <w:lang w:eastAsia="zh-CN"/>
        </w:rPr>
      </w:pPr>
      <w:r>
        <w:rPr>
          <w:rFonts w:hint="eastAsia"/>
          <w:lang w:eastAsia="zh-CN"/>
        </w:rPr>
        <w:t>行业工程实验室要具有显著的专业技术特色、突出的产业技术优势和高水平的创新团队，体现高水平、专业化。</w:t>
      </w:r>
    </w:p>
    <w:p w:rsidR="00A229C9" w:rsidRDefault="00A229C9" w:rsidP="00A229C9">
      <w:pPr>
        <w:ind w:firstLine="0"/>
        <w:rPr>
          <w:lang w:eastAsia="zh-CN"/>
        </w:rPr>
      </w:pPr>
      <w:r>
        <w:rPr>
          <w:rFonts w:hint="eastAsia"/>
          <w:lang w:eastAsia="zh-CN"/>
        </w:rPr>
        <w:t>行业工程实验室要充分利用现有研发基础和条件，发挥引导作用，以增量投入带动原有创新资源的优化配置。</w:t>
      </w:r>
    </w:p>
    <w:p w:rsidR="00A229C9" w:rsidRDefault="00A229C9" w:rsidP="00A229C9">
      <w:pPr>
        <w:ind w:firstLine="0"/>
        <w:rPr>
          <w:lang w:eastAsia="zh-CN"/>
        </w:rPr>
      </w:pPr>
      <w:r>
        <w:rPr>
          <w:rFonts w:hint="eastAsia"/>
          <w:lang w:eastAsia="zh-CN"/>
        </w:rPr>
        <w:lastRenderedPageBreak/>
        <w:t>行业工程实验室的建设要充分发挥产学研等各方优势和积极性，可针对石油和化工行业的特点和实际情况，采取灵活有效的组织形式和运行机制。</w:t>
      </w:r>
    </w:p>
    <w:p w:rsidR="00A229C9" w:rsidRDefault="00A229C9" w:rsidP="00A229C9">
      <w:pPr>
        <w:ind w:firstLine="0"/>
        <w:rPr>
          <w:lang w:eastAsia="zh-CN"/>
        </w:rPr>
      </w:pPr>
      <w:r>
        <w:rPr>
          <w:rFonts w:hint="eastAsia"/>
          <w:lang w:eastAsia="zh-CN"/>
        </w:rPr>
        <w:t>第六条</w:t>
      </w:r>
      <w:r>
        <w:rPr>
          <w:rFonts w:hint="eastAsia"/>
          <w:lang w:eastAsia="zh-CN"/>
        </w:rPr>
        <w:t xml:space="preserve">   </w:t>
      </w:r>
      <w:r>
        <w:rPr>
          <w:rFonts w:hint="eastAsia"/>
          <w:lang w:eastAsia="zh-CN"/>
        </w:rPr>
        <w:t>中国石油和化学工业联合会科技与装备部（以下简称联合会科技与装备部）采用专家评审、竞争择优的方式来认定行业工程实验室。</w:t>
      </w:r>
    </w:p>
    <w:p w:rsidR="00A229C9" w:rsidRDefault="00A229C9" w:rsidP="00A229C9">
      <w:pPr>
        <w:ind w:firstLine="0"/>
        <w:rPr>
          <w:lang w:eastAsia="zh-CN"/>
        </w:rPr>
      </w:pPr>
      <w:r>
        <w:rPr>
          <w:rFonts w:hint="eastAsia"/>
          <w:lang w:eastAsia="zh-CN"/>
        </w:rPr>
        <w:t>第二章</w:t>
      </w:r>
      <w:r>
        <w:rPr>
          <w:rFonts w:hint="eastAsia"/>
          <w:lang w:eastAsia="zh-CN"/>
        </w:rPr>
        <w:t xml:space="preserve">  </w:t>
      </w:r>
      <w:r>
        <w:rPr>
          <w:rFonts w:hint="eastAsia"/>
          <w:lang w:eastAsia="zh-CN"/>
        </w:rPr>
        <w:t>组织管理</w:t>
      </w:r>
    </w:p>
    <w:p w:rsidR="00A229C9" w:rsidRDefault="00A229C9" w:rsidP="00A229C9">
      <w:pPr>
        <w:ind w:firstLine="0"/>
        <w:rPr>
          <w:lang w:eastAsia="zh-CN"/>
        </w:rPr>
      </w:pPr>
      <w:r>
        <w:rPr>
          <w:rFonts w:hint="eastAsia"/>
          <w:lang w:eastAsia="zh-CN"/>
        </w:rPr>
        <w:t>第七条</w:t>
      </w:r>
      <w:r>
        <w:rPr>
          <w:rFonts w:hint="eastAsia"/>
          <w:lang w:eastAsia="zh-CN"/>
        </w:rPr>
        <w:t xml:space="preserve">   </w:t>
      </w:r>
      <w:r>
        <w:rPr>
          <w:rFonts w:hint="eastAsia"/>
          <w:lang w:eastAsia="zh-CN"/>
        </w:rPr>
        <w:t>中国石油和化学工业联合会（以下简称联合会）是石油和化工行业工程实验室建设项目的组织部门，联合会科技与装备部为办事机构，主要负责：</w:t>
      </w:r>
    </w:p>
    <w:p w:rsidR="00A229C9" w:rsidRDefault="00A229C9" w:rsidP="00A229C9">
      <w:pPr>
        <w:ind w:firstLine="0"/>
        <w:rPr>
          <w:lang w:eastAsia="zh-CN"/>
        </w:rPr>
      </w:pPr>
      <w:r>
        <w:rPr>
          <w:rFonts w:hint="eastAsia"/>
          <w:lang w:eastAsia="zh-CN"/>
        </w:rPr>
        <w:t>（一）制定石油和化工行业工程实验室有关管理办法，发布建设领域指南，指导行业工程实验室的建设和发展。</w:t>
      </w:r>
    </w:p>
    <w:p w:rsidR="00A229C9" w:rsidRDefault="00A229C9" w:rsidP="00A229C9">
      <w:pPr>
        <w:ind w:firstLine="0"/>
        <w:rPr>
          <w:lang w:eastAsia="zh-CN"/>
        </w:rPr>
      </w:pPr>
      <w:r>
        <w:rPr>
          <w:rFonts w:hint="eastAsia"/>
          <w:lang w:eastAsia="zh-CN"/>
        </w:rPr>
        <w:t>（二）组织评审、审批行业工程实验室申请报告，对符合条件的行业工程实验室予以认定。</w:t>
      </w:r>
    </w:p>
    <w:p w:rsidR="00A229C9" w:rsidRDefault="00A229C9" w:rsidP="00A229C9">
      <w:pPr>
        <w:ind w:firstLine="0"/>
        <w:rPr>
          <w:lang w:eastAsia="zh-CN"/>
        </w:rPr>
      </w:pPr>
      <w:r>
        <w:rPr>
          <w:rFonts w:hint="eastAsia"/>
          <w:lang w:eastAsia="zh-CN"/>
        </w:rPr>
        <w:t>（三）组织石油和化工行业工程实验室的运行评估。</w:t>
      </w:r>
    </w:p>
    <w:p w:rsidR="00A229C9" w:rsidRDefault="00A229C9" w:rsidP="00A229C9">
      <w:pPr>
        <w:ind w:firstLine="0"/>
        <w:rPr>
          <w:lang w:eastAsia="zh-CN"/>
        </w:rPr>
      </w:pPr>
      <w:r>
        <w:rPr>
          <w:rFonts w:hint="eastAsia"/>
          <w:lang w:eastAsia="zh-CN"/>
        </w:rPr>
        <w:t>第八条</w:t>
      </w:r>
      <w:r>
        <w:rPr>
          <w:rFonts w:hint="eastAsia"/>
          <w:lang w:eastAsia="zh-CN"/>
        </w:rPr>
        <w:t xml:space="preserve">   </w:t>
      </w:r>
      <w:r>
        <w:rPr>
          <w:rFonts w:hint="eastAsia"/>
          <w:lang w:eastAsia="zh-CN"/>
        </w:rPr>
        <w:t>行业工程实验室建设和运行管理单位（以下简称依托单位）主要负责：</w:t>
      </w:r>
    </w:p>
    <w:p w:rsidR="00A229C9" w:rsidRDefault="00A229C9" w:rsidP="00A229C9">
      <w:pPr>
        <w:ind w:firstLine="0"/>
        <w:rPr>
          <w:lang w:eastAsia="zh-CN"/>
        </w:rPr>
      </w:pPr>
      <w:r>
        <w:rPr>
          <w:rFonts w:hint="eastAsia"/>
          <w:lang w:eastAsia="zh-CN"/>
        </w:rPr>
        <w:t>（一）确定行业工程实验室的发展目标、任务和研究重点，指导和实施工程实验室的建设与管理。</w:t>
      </w:r>
    </w:p>
    <w:p w:rsidR="00A229C9" w:rsidRDefault="00A229C9" w:rsidP="00A229C9">
      <w:pPr>
        <w:ind w:firstLine="0"/>
        <w:rPr>
          <w:lang w:eastAsia="zh-CN"/>
        </w:rPr>
      </w:pPr>
      <w:r>
        <w:rPr>
          <w:rFonts w:hint="eastAsia"/>
          <w:lang w:eastAsia="zh-CN"/>
        </w:rPr>
        <w:t>（二）聘任行业工程实验室主任、副主任，组建行业工程实验室学术委员会。</w:t>
      </w:r>
    </w:p>
    <w:p w:rsidR="00A229C9" w:rsidRDefault="00A229C9" w:rsidP="00A229C9">
      <w:pPr>
        <w:ind w:firstLine="0"/>
        <w:rPr>
          <w:lang w:eastAsia="zh-CN"/>
        </w:rPr>
      </w:pPr>
      <w:r>
        <w:rPr>
          <w:rFonts w:hint="eastAsia"/>
          <w:lang w:eastAsia="zh-CN"/>
        </w:rPr>
        <w:t>（三）落实行业工程实验室建设与运行的支撑条件，筹措行业工程实验室的建设和运行经费，保障行业工程实验室正常运行。</w:t>
      </w:r>
    </w:p>
    <w:p w:rsidR="00A229C9" w:rsidRDefault="00A229C9" w:rsidP="00A229C9">
      <w:pPr>
        <w:ind w:firstLine="0"/>
        <w:rPr>
          <w:lang w:eastAsia="zh-CN"/>
        </w:rPr>
      </w:pPr>
      <w:r>
        <w:rPr>
          <w:rFonts w:hint="eastAsia"/>
          <w:lang w:eastAsia="zh-CN"/>
        </w:rPr>
        <w:t>（四）保证行业工程实验室的开放和共享，为石油和化工行业相关重大战略任务、重点工程提供研发和试验条件。</w:t>
      </w:r>
    </w:p>
    <w:p w:rsidR="00A229C9" w:rsidRDefault="00A229C9" w:rsidP="00A229C9">
      <w:pPr>
        <w:ind w:firstLine="0"/>
        <w:rPr>
          <w:lang w:eastAsia="zh-CN"/>
        </w:rPr>
      </w:pPr>
      <w:r>
        <w:rPr>
          <w:rFonts w:hint="eastAsia"/>
          <w:lang w:eastAsia="zh-CN"/>
        </w:rPr>
        <w:t>（五）协助联合会科技与装备部对行业工程实验室进行动态考核。</w:t>
      </w:r>
    </w:p>
    <w:p w:rsidR="00A229C9" w:rsidRDefault="00A229C9" w:rsidP="00A229C9">
      <w:pPr>
        <w:ind w:firstLine="0"/>
        <w:rPr>
          <w:lang w:eastAsia="zh-CN"/>
        </w:rPr>
      </w:pPr>
      <w:r>
        <w:rPr>
          <w:rFonts w:hint="eastAsia"/>
          <w:lang w:eastAsia="zh-CN"/>
        </w:rPr>
        <w:t>第三章</w:t>
      </w:r>
      <w:r>
        <w:rPr>
          <w:rFonts w:hint="eastAsia"/>
          <w:lang w:eastAsia="zh-CN"/>
        </w:rPr>
        <w:t xml:space="preserve">  </w:t>
      </w:r>
      <w:r>
        <w:rPr>
          <w:rFonts w:hint="eastAsia"/>
          <w:lang w:eastAsia="zh-CN"/>
        </w:rPr>
        <w:t>申报与审理</w:t>
      </w:r>
    </w:p>
    <w:p w:rsidR="00A229C9" w:rsidRDefault="00A229C9" w:rsidP="00A229C9">
      <w:pPr>
        <w:ind w:firstLine="0"/>
        <w:rPr>
          <w:lang w:eastAsia="zh-CN"/>
        </w:rPr>
      </w:pPr>
      <w:r>
        <w:rPr>
          <w:rFonts w:hint="eastAsia"/>
          <w:lang w:eastAsia="zh-CN"/>
        </w:rPr>
        <w:t>第九条</w:t>
      </w:r>
      <w:r>
        <w:rPr>
          <w:rFonts w:hint="eastAsia"/>
          <w:lang w:eastAsia="zh-CN"/>
        </w:rPr>
        <w:t xml:space="preserve">    </w:t>
      </w:r>
      <w:r>
        <w:rPr>
          <w:rFonts w:hint="eastAsia"/>
          <w:lang w:eastAsia="zh-CN"/>
        </w:rPr>
        <w:t>联合会根据行业发展规划和自主创新相关政策，每年发布行业工程实验室征集建设领域指南以及工作有关通知。</w:t>
      </w:r>
    </w:p>
    <w:p w:rsidR="00A229C9" w:rsidRDefault="00A229C9" w:rsidP="00A229C9">
      <w:pPr>
        <w:ind w:firstLine="0"/>
        <w:rPr>
          <w:lang w:eastAsia="zh-CN"/>
        </w:rPr>
      </w:pPr>
      <w:r>
        <w:rPr>
          <w:rFonts w:hint="eastAsia"/>
          <w:lang w:eastAsia="zh-CN"/>
        </w:rPr>
        <w:t>第十条</w:t>
      </w:r>
      <w:r>
        <w:rPr>
          <w:rFonts w:hint="eastAsia"/>
          <w:lang w:eastAsia="zh-CN"/>
        </w:rPr>
        <w:t xml:space="preserve">    </w:t>
      </w:r>
      <w:r>
        <w:rPr>
          <w:rFonts w:hint="eastAsia"/>
          <w:lang w:eastAsia="zh-CN"/>
        </w:rPr>
        <w:t>联合会科技与装备部负责组织行业工程实验室的申报、组织评审工作并督促协调行业工程实验室的建设和运行。</w:t>
      </w:r>
    </w:p>
    <w:p w:rsidR="00A229C9" w:rsidRDefault="00A229C9" w:rsidP="00A229C9">
      <w:pPr>
        <w:ind w:firstLine="0"/>
        <w:rPr>
          <w:lang w:eastAsia="zh-CN"/>
        </w:rPr>
      </w:pPr>
      <w:r>
        <w:rPr>
          <w:rFonts w:hint="eastAsia"/>
          <w:lang w:eastAsia="zh-CN"/>
        </w:rPr>
        <w:t>第十一条</w:t>
      </w:r>
      <w:r>
        <w:rPr>
          <w:rFonts w:hint="eastAsia"/>
          <w:lang w:eastAsia="zh-CN"/>
        </w:rPr>
        <w:t xml:space="preserve">  </w:t>
      </w:r>
      <w:r>
        <w:rPr>
          <w:rFonts w:hint="eastAsia"/>
          <w:lang w:eastAsia="zh-CN"/>
        </w:rPr>
        <w:t>拟申请行业工程实验室的依托单位，应根据联合会科技与装备部发布的建设领域指南及相关要求，编写行业工程实验室申报书和申请报告，并按时提交联合会科技与装备部</w:t>
      </w:r>
    </w:p>
    <w:p w:rsidR="00A229C9" w:rsidRDefault="00A229C9" w:rsidP="00A229C9">
      <w:pPr>
        <w:ind w:firstLine="0"/>
        <w:rPr>
          <w:lang w:eastAsia="zh-CN"/>
        </w:rPr>
      </w:pPr>
      <w:r>
        <w:rPr>
          <w:rFonts w:hint="eastAsia"/>
          <w:lang w:eastAsia="zh-CN"/>
        </w:rPr>
        <w:lastRenderedPageBreak/>
        <w:t>第十二条</w:t>
      </w:r>
      <w:r>
        <w:rPr>
          <w:rFonts w:hint="eastAsia"/>
          <w:lang w:eastAsia="zh-CN"/>
        </w:rPr>
        <w:t xml:space="preserve">  </w:t>
      </w:r>
      <w:r>
        <w:rPr>
          <w:rFonts w:hint="eastAsia"/>
          <w:lang w:eastAsia="zh-CN"/>
        </w:rPr>
        <w:t>依托单位应符合以下基本条件：</w:t>
      </w:r>
    </w:p>
    <w:p w:rsidR="00A229C9" w:rsidRDefault="00A229C9" w:rsidP="00A229C9">
      <w:pPr>
        <w:ind w:firstLine="0"/>
        <w:rPr>
          <w:lang w:eastAsia="zh-CN"/>
        </w:rPr>
      </w:pPr>
      <w:r>
        <w:rPr>
          <w:rFonts w:hint="eastAsia"/>
          <w:lang w:eastAsia="zh-CN"/>
        </w:rPr>
        <w:t>（一）依托单位在中华人民共和国境内注册，具有独立法人资格。其中企业应为在国内建有生产、科研基地的国有、民营和股份制（不含外资控股企业）等各种所有制的石油和化工行业企业。</w:t>
      </w:r>
    </w:p>
    <w:p w:rsidR="00A229C9" w:rsidRDefault="00A229C9" w:rsidP="00A229C9">
      <w:pPr>
        <w:ind w:firstLine="0"/>
        <w:rPr>
          <w:lang w:eastAsia="zh-CN"/>
        </w:rPr>
      </w:pPr>
      <w:r>
        <w:rPr>
          <w:rFonts w:hint="eastAsia"/>
          <w:lang w:eastAsia="zh-CN"/>
        </w:rPr>
        <w:t>（二）依托单位应长期从事相关领域的研发，具有主持石油和化工行业科研项目的经历，具备良好的产学研合作基础。</w:t>
      </w:r>
    </w:p>
    <w:p w:rsidR="00A229C9" w:rsidRDefault="00A229C9" w:rsidP="00A229C9">
      <w:pPr>
        <w:ind w:firstLine="0"/>
        <w:rPr>
          <w:lang w:eastAsia="zh-CN"/>
        </w:rPr>
      </w:pPr>
      <w:r>
        <w:rPr>
          <w:rFonts w:hint="eastAsia"/>
          <w:lang w:eastAsia="zh-CN"/>
        </w:rPr>
        <w:t>（三）依托单位应在本领域具有先进的研发试验设施和相应的技术创新团队，拥有一批能够带动产业发展的高水平研发成果和技术储备。</w:t>
      </w:r>
    </w:p>
    <w:p w:rsidR="00A229C9" w:rsidRDefault="00A229C9" w:rsidP="00A229C9">
      <w:pPr>
        <w:ind w:firstLine="0"/>
        <w:rPr>
          <w:lang w:eastAsia="zh-CN"/>
        </w:rPr>
      </w:pPr>
      <w:r>
        <w:rPr>
          <w:rFonts w:hint="eastAsia"/>
          <w:lang w:eastAsia="zh-CN"/>
        </w:rPr>
        <w:t>（四）提出的行业工程实验室定位明确，发展思路清晰，任务、目标合理，管理体制和运行机制规范。</w:t>
      </w:r>
    </w:p>
    <w:p w:rsidR="00A229C9" w:rsidRDefault="00A229C9" w:rsidP="00A229C9">
      <w:pPr>
        <w:ind w:firstLine="0"/>
        <w:rPr>
          <w:lang w:eastAsia="zh-CN"/>
        </w:rPr>
      </w:pPr>
      <w:r>
        <w:rPr>
          <w:rFonts w:hint="eastAsia"/>
          <w:lang w:eastAsia="zh-CN"/>
        </w:rPr>
        <w:t>第十三条</w:t>
      </w:r>
      <w:r>
        <w:rPr>
          <w:rFonts w:hint="eastAsia"/>
          <w:lang w:eastAsia="zh-CN"/>
        </w:rPr>
        <w:t xml:space="preserve">  </w:t>
      </w:r>
      <w:r>
        <w:rPr>
          <w:rFonts w:hint="eastAsia"/>
          <w:lang w:eastAsia="zh-CN"/>
        </w:rPr>
        <w:t>鼓励由行业优势企业、科研单位、高校、社会投资机构联合申请建设行业工程实验室。鼓励跨专业领域的建设形式，促进技术创新和产业发展。鼓励跨区域的建设形式，避免资源浪费。鼓励引进海外一流技术人才和管理人才。</w:t>
      </w:r>
    </w:p>
    <w:p w:rsidR="00A229C9" w:rsidRDefault="00A229C9" w:rsidP="00A229C9">
      <w:pPr>
        <w:ind w:firstLine="0"/>
        <w:rPr>
          <w:lang w:eastAsia="zh-CN"/>
        </w:rPr>
      </w:pPr>
      <w:r>
        <w:rPr>
          <w:rFonts w:hint="eastAsia"/>
          <w:lang w:eastAsia="zh-CN"/>
        </w:rPr>
        <w:t>第四章</w:t>
      </w:r>
      <w:r>
        <w:rPr>
          <w:rFonts w:hint="eastAsia"/>
          <w:lang w:eastAsia="zh-CN"/>
        </w:rPr>
        <w:t xml:space="preserve">  </w:t>
      </w:r>
      <w:r>
        <w:rPr>
          <w:rFonts w:hint="eastAsia"/>
          <w:lang w:eastAsia="zh-CN"/>
        </w:rPr>
        <w:t>认定和授牌</w:t>
      </w:r>
    </w:p>
    <w:p w:rsidR="00A229C9" w:rsidRDefault="00A229C9" w:rsidP="00A229C9">
      <w:pPr>
        <w:ind w:firstLine="0"/>
        <w:rPr>
          <w:lang w:eastAsia="zh-CN"/>
        </w:rPr>
      </w:pPr>
      <w:r>
        <w:rPr>
          <w:rFonts w:hint="eastAsia"/>
          <w:lang w:eastAsia="zh-CN"/>
        </w:rPr>
        <w:t>第十四条</w:t>
      </w:r>
      <w:r>
        <w:rPr>
          <w:rFonts w:hint="eastAsia"/>
          <w:lang w:eastAsia="zh-CN"/>
        </w:rPr>
        <w:t xml:space="preserve">  </w:t>
      </w:r>
      <w:r>
        <w:rPr>
          <w:rFonts w:hint="eastAsia"/>
          <w:lang w:eastAsia="zh-CN"/>
        </w:rPr>
        <w:t>行业工程实验室的设立采取竞争择优的办法，联合会根据“成熟一个，审批一个”的原则定期确定。</w:t>
      </w:r>
    </w:p>
    <w:p w:rsidR="00A229C9" w:rsidRDefault="00A229C9" w:rsidP="00A229C9">
      <w:pPr>
        <w:ind w:firstLine="0"/>
        <w:rPr>
          <w:lang w:eastAsia="zh-CN"/>
        </w:rPr>
      </w:pPr>
      <w:r>
        <w:rPr>
          <w:rFonts w:hint="eastAsia"/>
          <w:lang w:eastAsia="zh-CN"/>
        </w:rPr>
        <w:t>第十五条</w:t>
      </w:r>
      <w:r>
        <w:rPr>
          <w:rFonts w:hint="eastAsia"/>
          <w:lang w:eastAsia="zh-CN"/>
        </w:rPr>
        <w:t xml:space="preserve">  </w:t>
      </w:r>
      <w:r>
        <w:rPr>
          <w:rFonts w:hint="eastAsia"/>
          <w:lang w:eastAsia="zh-CN"/>
        </w:rPr>
        <w:t>联合会科技与装备部负责组织专家组对申报单位的申报书进行书面评审、答辩评审及现场，根据综合意见，研究确定行业工程实验室认定建议名单，报联合会批准并予以公示。</w:t>
      </w:r>
    </w:p>
    <w:p w:rsidR="00A229C9" w:rsidRDefault="00A229C9" w:rsidP="00A229C9">
      <w:pPr>
        <w:ind w:firstLine="0"/>
        <w:rPr>
          <w:lang w:eastAsia="zh-CN"/>
        </w:rPr>
      </w:pPr>
      <w:r>
        <w:rPr>
          <w:rFonts w:hint="eastAsia"/>
          <w:lang w:eastAsia="zh-CN"/>
        </w:rPr>
        <w:t>第十六条</w:t>
      </w:r>
      <w:r>
        <w:rPr>
          <w:rFonts w:hint="eastAsia"/>
          <w:lang w:eastAsia="zh-CN"/>
        </w:rPr>
        <w:t xml:space="preserve">  </w:t>
      </w:r>
      <w:r>
        <w:rPr>
          <w:rFonts w:hint="eastAsia"/>
          <w:lang w:eastAsia="zh-CN"/>
        </w:rPr>
        <w:t>公示名单中对无异议或异议不成立的行业工程实验室，由联合会行文，正式认定为“石油和化工行业</w:t>
      </w:r>
      <w:r>
        <w:rPr>
          <w:rFonts w:hint="eastAsia"/>
          <w:lang w:eastAsia="zh-CN"/>
        </w:rPr>
        <w:t>XX</w:t>
      </w:r>
      <w:r>
        <w:rPr>
          <w:rFonts w:hint="eastAsia"/>
          <w:lang w:eastAsia="zh-CN"/>
        </w:rPr>
        <w:t>工程实验室”，并颁发证书和证牌。获认定的企业在领取证牌和证书之前，须缴纳证书、证牌制作费及相关费用。</w:t>
      </w:r>
    </w:p>
    <w:p w:rsidR="00A229C9" w:rsidRDefault="00A229C9" w:rsidP="00A229C9">
      <w:pPr>
        <w:ind w:firstLine="0"/>
        <w:rPr>
          <w:lang w:eastAsia="zh-CN"/>
        </w:rPr>
      </w:pPr>
      <w:r>
        <w:rPr>
          <w:rFonts w:hint="eastAsia"/>
          <w:lang w:eastAsia="zh-CN"/>
        </w:rPr>
        <w:t>第十七条</w:t>
      </w:r>
      <w:r>
        <w:rPr>
          <w:rFonts w:hint="eastAsia"/>
          <w:lang w:eastAsia="zh-CN"/>
        </w:rPr>
        <w:t xml:space="preserve">  </w:t>
      </w:r>
      <w:r>
        <w:rPr>
          <w:rFonts w:hint="eastAsia"/>
          <w:lang w:eastAsia="zh-CN"/>
        </w:rPr>
        <w:t>对获得认定的行业工程实验室，若发现申报材料不实，有确凿证据证明不具备认定条件的，或发生重大安全环境事故的，由联合会科技与装备部提出撤销认定的意见，经联合会批准，撤销认定并追回证书和证牌，同时在媒体上公布。</w:t>
      </w:r>
    </w:p>
    <w:p w:rsidR="00A229C9" w:rsidRDefault="00A229C9" w:rsidP="00A229C9">
      <w:pPr>
        <w:ind w:firstLine="0"/>
        <w:rPr>
          <w:lang w:eastAsia="zh-CN"/>
        </w:rPr>
      </w:pPr>
      <w:r>
        <w:rPr>
          <w:rFonts w:hint="eastAsia"/>
          <w:lang w:eastAsia="zh-CN"/>
        </w:rPr>
        <w:t>第五章</w:t>
      </w:r>
      <w:r>
        <w:rPr>
          <w:rFonts w:hint="eastAsia"/>
          <w:lang w:eastAsia="zh-CN"/>
        </w:rPr>
        <w:t xml:space="preserve">  </w:t>
      </w:r>
      <w:r>
        <w:rPr>
          <w:rFonts w:hint="eastAsia"/>
          <w:lang w:eastAsia="zh-CN"/>
        </w:rPr>
        <w:t>运行与管理</w:t>
      </w:r>
    </w:p>
    <w:p w:rsidR="00A229C9" w:rsidRDefault="00A229C9" w:rsidP="00A229C9">
      <w:pPr>
        <w:ind w:firstLine="0"/>
        <w:rPr>
          <w:lang w:eastAsia="zh-CN"/>
        </w:rPr>
      </w:pPr>
      <w:r>
        <w:rPr>
          <w:rFonts w:hint="eastAsia"/>
          <w:lang w:eastAsia="zh-CN"/>
        </w:rPr>
        <w:t>第十八条</w:t>
      </w:r>
      <w:r>
        <w:rPr>
          <w:rFonts w:hint="eastAsia"/>
          <w:lang w:eastAsia="zh-CN"/>
        </w:rPr>
        <w:t xml:space="preserve">  </w:t>
      </w:r>
      <w:r>
        <w:rPr>
          <w:rFonts w:hint="eastAsia"/>
          <w:lang w:eastAsia="zh-CN"/>
        </w:rPr>
        <w:t>联合会科技与装备部对行业工程实验室每三年进行一次定期评估。评估主要对行业工程实验室前三年度的整体运行状况进行综合评价，内容主要包括：</w:t>
      </w:r>
      <w:r>
        <w:rPr>
          <w:rFonts w:hint="eastAsia"/>
          <w:lang w:eastAsia="zh-CN"/>
        </w:rPr>
        <w:lastRenderedPageBreak/>
        <w:t>完成石化行业重大战略任务和重点工程相关研发工作的情况；获得自主知识产权技术成果以及对产业发展的支撑带动作用；研发试验设施建设和利用情况；产学研合作以及人才队伍建设情况；项目建设单位对行业工程实验室的保障作用等。指标包括：研究水平与贡献、队伍建设与人才培养、开放交流与运行管理等。</w:t>
      </w:r>
    </w:p>
    <w:p w:rsidR="00A229C9" w:rsidRDefault="00A229C9" w:rsidP="00A229C9">
      <w:pPr>
        <w:ind w:firstLine="0"/>
        <w:rPr>
          <w:lang w:eastAsia="zh-CN"/>
        </w:rPr>
      </w:pPr>
      <w:r>
        <w:rPr>
          <w:rFonts w:hint="eastAsia"/>
          <w:lang w:eastAsia="zh-CN"/>
        </w:rPr>
        <w:t>第十九条</w:t>
      </w:r>
      <w:r>
        <w:rPr>
          <w:rFonts w:hint="eastAsia"/>
          <w:lang w:eastAsia="zh-CN"/>
        </w:rPr>
        <w:t xml:space="preserve">  </w:t>
      </w:r>
      <w:r>
        <w:rPr>
          <w:rFonts w:hint="eastAsia"/>
          <w:lang w:eastAsia="zh-CN"/>
        </w:rPr>
        <w:t>行业工程实验室应于评估当年</w:t>
      </w:r>
      <w:r>
        <w:rPr>
          <w:rFonts w:hint="eastAsia"/>
          <w:lang w:eastAsia="zh-CN"/>
        </w:rPr>
        <w:t>4</w:t>
      </w:r>
      <w:r>
        <w:rPr>
          <w:rFonts w:hint="eastAsia"/>
          <w:lang w:eastAsia="zh-CN"/>
        </w:rPr>
        <w:t>月</w:t>
      </w:r>
      <w:r>
        <w:rPr>
          <w:rFonts w:hint="eastAsia"/>
          <w:lang w:eastAsia="zh-CN"/>
        </w:rPr>
        <w:t>20</w:t>
      </w:r>
      <w:r>
        <w:rPr>
          <w:rFonts w:hint="eastAsia"/>
          <w:lang w:eastAsia="zh-CN"/>
        </w:rPr>
        <w:t>日前将评估材料报联合会科技与装备部。联合会科技与装备部组织专家对行业工程实验室上报的评估材料及相关情况进行核查，形成评估结果。</w:t>
      </w:r>
    </w:p>
    <w:p w:rsidR="00A229C9" w:rsidRDefault="00A229C9" w:rsidP="00A229C9">
      <w:pPr>
        <w:ind w:firstLine="0"/>
        <w:rPr>
          <w:lang w:eastAsia="zh-CN"/>
        </w:rPr>
      </w:pPr>
      <w:r>
        <w:rPr>
          <w:rFonts w:hint="eastAsia"/>
          <w:lang w:eastAsia="zh-CN"/>
        </w:rPr>
        <w:t>第二十条</w:t>
      </w:r>
      <w:r>
        <w:rPr>
          <w:rFonts w:hint="eastAsia"/>
          <w:lang w:eastAsia="zh-CN"/>
        </w:rPr>
        <w:t xml:space="preserve">  </w:t>
      </w:r>
      <w:r>
        <w:rPr>
          <w:rFonts w:hint="eastAsia"/>
          <w:lang w:eastAsia="zh-CN"/>
        </w:rPr>
        <w:t>行业工程实验室评估结果有以下情况之一的评估为不合格：</w:t>
      </w:r>
    </w:p>
    <w:p w:rsidR="00A229C9" w:rsidRDefault="00A229C9" w:rsidP="00A229C9">
      <w:pPr>
        <w:ind w:firstLine="0"/>
        <w:rPr>
          <w:lang w:eastAsia="zh-CN"/>
        </w:rPr>
      </w:pPr>
      <w:r>
        <w:rPr>
          <w:rFonts w:hint="eastAsia"/>
          <w:lang w:eastAsia="zh-CN"/>
        </w:rPr>
        <w:t>（一）评审专家组认定评审材料不合格；</w:t>
      </w:r>
    </w:p>
    <w:p w:rsidR="00A229C9" w:rsidRDefault="00A229C9" w:rsidP="00A229C9">
      <w:pPr>
        <w:ind w:firstLine="0"/>
        <w:rPr>
          <w:lang w:eastAsia="zh-CN"/>
        </w:rPr>
      </w:pPr>
      <w:r>
        <w:rPr>
          <w:rFonts w:hint="eastAsia"/>
          <w:lang w:eastAsia="zh-CN"/>
        </w:rPr>
        <w:t>（二）无不可抗拒因素，逾期一个月不上报评估材料；</w:t>
      </w:r>
    </w:p>
    <w:p w:rsidR="00A229C9" w:rsidRDefault="00A229C9" w:rsidP="00A229C9">
      <w:pPr>
        <w:ind w:firstLine="0"/>
        <w:rPr>
          <w:lang w:eastAsia="zh-CN"/>
        </w:rPr>
      </w:pPr>
      <w:r>
        <w:rPr>
          <w:rFonts w:hint="eastAsia"/>
          <w:lang w:eastAsia="zh-CN"/>
        </w:rPr>
        <w:t>（三）有重大工程质量、安全、环境等问题，造成较大经济损失和较坏社会影响。</w:t>
      </w:r>
    </w:p>
    <w:p w:rsidR="00A229C9" w:rsidRDefault="00A229C9" w:rsidP="00A229C9">
      <w:pPr>
        <w:ind w:firstLine="0"/>
        <w:rPr>
          <w:lang w:eastAsia="zh-CN"/>
        </w:rPr>
      </w:pPr>
      <w:r>
        <w:rPr>
          <w:rFonts w:hint="eastAsia"/>
          <w:lang w:eastAsia="zh-CN"/>
        </w:rPr>
        <w:t>（四）有重大弄虚作假、伪造或瞒报行为。</w:t>
      </w:r>
    </w:p>
    <w:p w:rsidR="00A229C9" w:rsidRDefault="00A229C9" w:rsidP="00A229C9">
      <w:pPr>
        <w:ind w:firstLine="0"/>
        <w:rPr>
          <w:lang w:eastAsia="zh-CN"/>
        </w:rPr>
      </w:pPr>
      <w:r>
        <w:rPr>
          <w:rFonts w:hint="eastAsia"/>
          <w:lang w:eastAsia="zh-CN"/>
        </w:rPr>
        <w:t>（五）有其它有关情况，造成严重后果。</w:t>
      </w:r>
    </w:p>
    <w:p w:rsidR="00A229C9" w:rsidRDefault="00A229C9" w:rsidP="00A229C9">
      <w:pPr>
        <w:ind w:firstLine="0"/>
        <w:rPr>
          <w:lang w:eastAsia="zh-CN"/>
        </w:rPr>
      </w:pPr>
      <w:r>
        <w:rPr>
          <w:rFonts w:hint="eastAsia"/>
          <w:lang w:eastAsia="zh-CN"/>
        </w:rPr>
        <w:t>第二十一条</w:t>
      </w:r>
      <w:r>
        <w:rPr>
          <w:rFonts w:hint="eastAsia"/>
          <w:lang w:eastAsia="zh-CN"/>
        </w:rPr>
        <w:t xml:space="preserve">  </w:t>
      </w:r>
      <w:r>
        <w:rPr>
          <w:rFonts w:hint="eastAsia"/>
          <w:lang w:eastAsia="zh-CN"/>
        </w:rPr>
        <w:t>评估结果报联合会批准后予以公布。</w:t>
      </w:r>
    </w:p>
    <w:p w:rsidR="00A229C9" w:rsidRDefault="00A229C9" w:rsidP="00A229C9">
      <w:pPr>
        <w:ind w:firstLine="0"/>
        <w:rPr>
          <w:lang w:eastAsia="zh-CN"/>
        </w:rPr>
      </w:pPr>
      <w:r>
        <w:rPr>
          <w:rFonts w:hint="eastAsia"/>
          <w:lang w:eastAsia="zh-CN"/>
        </w:rPr>
        <w:t>第二十二条</w:t>
      </w:r>
      <w:r>
        <w:rPr>
          <w:rFonts w:hint="eastAsia"/>
          <w:lang w:eastAsia="zh-CN"/>
        </w:rPr>
        <w:t xml:space="preserve">  </w:t>
      </w:r>
      <w:r>
        <w:rPr>
          <w:rFonts w:hint="eastAsia"/>
          <w:lang w:eastAsia="zh-CN"/>
        </w:rPr>
        <w:t>联合会科技与装备部将对行业工程实验室的科技项目优先推荐申请国家专项资金，并对其申请行业科技成果鉴定，申报联合会科技奖励提供指导。</w:t>
      </w:r>
    </w:p>
    <w:p w:rsidR="00A229C9" w:rsidRDefault="00A229C9" w:rsidP="00A229C9">
      <w:pPr>
        <w:ind w:firstLine="0"/>
        <w:rPr>
          <w:lang w:eastAsia="zh-CN"/>
        </w:rPr>
      </w:pPr>
      <w:r>
        <w:rPr>
          <w:rFonts w:hint="eastAsia"/>
          <w:lang w:eastAsia="zh-CN"/>
        </w:rPr>
        <w:t>第六章</w:t>
      </w:r>
      <w:r>
        <w:rPr>
          <w:rFonts w:hint="eastAsia"/>
          <w:lang w:eastAsia="zh-CN"/>
        </w:rPr>
        <w:t xml:space="preserve">  </w:t>
      </w:r>
      <w:r>
        <w:rPr>
          <w:rFonts w:hint="eastAsia"/>
          <w:lang w:eastAsia="zh-CN"/>
        </w:rPr>
        <w:t>变更和撤销</w:t>
      </w:r>
    </w:p>
    <w:p w:rsidR="00A229C9" w:rsidRDefault="00A229C9" w:rsidP="00A229C9">
      <w:pPr>
        <w:ind w:firstLine="0"/>
        <w:rPr>
          <w:lang w:eastAsia="zh-CN"/>
        </w:rPr>
      </w:pPr>
      <w:r>
        <w:rPr>
          <w:rFonts w:hint="eastAsia"/>
          <w:lang w:eastAsia="zh-CN"/>
        </w:rPr>
        <w:t>第二十三条</w:t>
      </w:r>
      <w:r>
        <w:rPr>
          <w:rFonts w:hint="eastAsia"/>
          <w:lang w:eastAsia="zh-CN"/>
        </w:rPr>
        <w:t xml:space="preserve">  </w:t>
      </w:r>
      <w:r>
        <w:rPr>
          <w:rFonts w:hint="eastAsia"/>
          <w:lang w:eastAsia="zh-CN"/>
        </w:rPr>
        <w:t>出现下列情况，应于变更：</w:t>
      </w:r>
    </w:p>
    <w:p w:rsidR="00A229C9" w:rsidRDefault="00A229C9" w:rsidP="00A229C9">
      <w:pPr>
        <w:ind w:firstLine="0"/>
        <w:rPr>
          <w:lang w:eastAsia="zh-CN"/>
        </w:rPr>
      </w:pPr>
      <w:r>
        <w:rPr>
          <w:rFonts w:hint="eastAsia"/>
          <w:lang w:eastAsia="zh-CN"/>
        </w:rPr>
        <w:t>（一）因市场和技术需求发生变化，研究方向、任务需要调整；</w:t>
      </w:r>
    </w:p>
    <w:p w:rsidR="00A229C9" w:rsidRDefault="00A229C9" w:rsidP="00A229C9">
      <w:pPr>
        <w:ind w:firstLine="0"/>
        <w:rPr>
          <w:lang w:eastAsia="zh-CN"/>
        </w:rPr>
      </w:pPr>
      <w:r>
        <w:rPr>
          <w:rFonts w:hint="eastAsia"/>
          <w:lang w:eastAsia="zh-CN"/>
        </w:rPr>
        <w:t>（二）实验室行政隶属关系发生重大变化；</w:t>
      </w:r>
    </w:p>
    <w:p w:rsidR="00A229C9" w:rsidRDefault="00A229C9" w:rsidP="00A229C9">
      <w:pPr>
        <w:ind w:firstLine="0"/>
        <w:rPr>
          <w:lang w:eastAsia="zh-CN"/>
        </w:rPr>
      </w:pPr>
      <w:r>
        <w:rPr>
          <w:rFonts w:hint="eastAsia"/>
          <w:lang w:eastAsia="zh-CN"/>
        </w:rPr>
        <w:t>（三）研究方向延伸，实验室名称不能反应其特征、内涵；</w:t>
      </w:r>
    </w:p>
    <w:p w:rsidR="00A229C9" w:rsidRDefault="00A229C9" w:rsidP="00A229C9">
      <w:pPr>
        <w:ind w:firstLine="0"/>
        <w:rPr>
          <w:lang w:eastAsia="zh-CN"/>
        </w:rPr>
      </w:pPr>
      <w:r>
        <w:rPr>
          <w:rFonts w:hint="eastAsia"/>
          <w:lang w:eastAsia="zh-CN"/>
        </w:rPr>
        <w:t>（四）其他重要原因。</w:t>
      </w:r>
    </w:p>
    <w:p w:rsidR="00A229C9" w:rsidRDefault="00A229C9" w:rsidP="00A229C9">
      <w:pPr>
        <w:ind w:firstLine="0"/>
        <w:rPr>
          <w:lang w:eastAsia="zh-CN"/>
        </w:rPr>
      </w:pPr>
      <w:r>
        <w:rPr>
          <w:rFonts w:hint="eastAsia"/>
          <w:lang w:eastAsia="zh-CN"/>
        </w:rPr>
        <w:t>第二十四条</w:t>
      </w:r>
      <w:r>
        <w:rPr>
          <w:rFonts w:hint="eastAsia"/>
          <w:lang w:eastAsia="zh-CN"/>
        </w:rPr>
        <w:t xml:space="preserve">  </w:t>
      </w:r>
      <w:r>
        <w:rPr>
          <w:rFonts w:hint="eastAsia"/>
          <w:lang w:eastAsia="zh-CN"/>
        </w:rPr>
        <w:t>出现下列情况，应于撤销：</w:t>
      </w:r>
    </w:p>
    <w:p w:rsidR="00A229C9" w:rsidRDefault="00A229C9" w:rsidP="00A229C9">
      <w:pPr>
        <w:ind w:firstLine="0"/>
        <w:rPr>
          <w:lang w:eastAsia="zh-CN"/>
        </w:rPr>
      </w:pPr>
      <w:r>
        <w:rPr>
          <w:rFonts w:hint="eastAsia"/>
          <w:lang w:eastAsia="zh-CN"/>
        </w:rPr>
        <w:t>（一）</w:t>
      </w:r>
      <w:r>
        <w:rPr>
          <w:rFonts w:hint="eastAsia"/>
          <w:lang w:eastAsia="zh-CN"/>
        </w:rPr>
        <w:t xml:space="preserve"> </w:t>
      </w:r>
      <w:r>
        <w:rPr>
          <w:rFonts w:hint="eastAsia"/>
          <w:lang w:eastAsia="zh-CN"/>
        </w:rPr>
        <w:t>连续两次评估不合格；</w:t>
      </w:r>
    </w:p>
    <w:p w:rsidR="00A229C9" w:rsidRDefault="00A229C9" w:rsidP="00A229C9">
      <w:pPr>
        <w:ind w:firstLine="0"/>
        <w:rPr>
          <w:lang w:eastAsia="zh-CN"/>
        </w:rPr>
      </w:pPr>
      <w:r>
        <w:rPr>
          <w:rFonts w:hint="eastAsia"/>
          <w:lang w:eastAsia="zh-CN"/>
        </w:rPr>
        <w:t>（二）</w:t>
      </w:r>
      <w:r>
        <w:rPr>
          <w:rFonts w:hint="eastAsia"/>
          <w:lang w:eastAsia="zh-CN"/>
        </w:rPr>
        <w:t xml:space="preserve"> </w:t>
      </w:r>
      <w:r>
        <w:rPr>
          <w:rFonts w:hint="eastAsia"/>
          <w:lang w:eastAsia="zh-CN"/>
        </w:rPr>
        <w:t>研究方向不符合国家产业政策和行业技术发展方向；</w:t>
      </w:r>
    </w:p>
    <w:p w:rsidR="00A229C9" w:rsidRDefault="00A229C9" w:rsidP="00A229C9">
      <w:pPr>
        <w:ind w:firstLine="0"/>
        <w:rPr>
          <w:lang w:eastAsia="zh-CN"/>
        </w:rPr>
      </w:pPr>
      <w:r>
        <w:rPr>
          <w:rFonts w:hint="eastAsia"/>
          <w:lang w:eastAsia="zh-CN"/>
        </w:rPr>
        <w:t>（三）</w:t>
      </w:r>
      <w:r>
        <w:rPr>
          <w:rFonts w:hint="eastAsia"/>
          <w:lang w:eastAsia="zh-CN"/>
        </w:rPr>
        <w:t xml:space="preserve"> </w:t>
      </w:r>
      <w:r>
        <w:rPr>
          <w:rFonts w:hint="eastAsia"/>
          <w:lang w:eastAsia="zh-CN"/>
        </w:rPr>
        <w:t>实验室人员、资产等发生重大变化，造成实验室不能正常运行；</w:t>
      </w:r>
    </w:p>
    <w:p w:rsidR="00A229C9" w:rsidRDefault="00A229C9" w:rsidP="00A229C9">
      <w:pPr>
        <w:ind w:firstLine="0"/>
        <w:rPr>
          <w:lang w:eastAsia="zh-CN"/>
        </w:rPr>
      </w:pPr>
      <w:r>
        <w:rPr>
          <w:rFonts w:hint="eastAsia"/>
          <w:lang w:eastAsia="zh-CN"/>
        </w:rPr>
        <w:t>（四）</w:t>
      </w:r>
      <w:r>
        <w:rPr>
          <w:rFonts w:hint="eastAsia"/>
          <w:lang w:eastAsia="zh-CN"/>
        </w:rPr>
        <w:t xml:space="preserve"> </w:t>
      </w:r>
      <w:r>
        <w:rPr>
          <w:rFonts w:hint="eastAsia"/>
          <w:lang w:eastAsia="zh-CN"/>
        </w:rPr>
        <w:t>利用实验室名义开展不正当活动，或出现违规违法行为。</w:t>
      </w:r>
    </w:p>
    <w:p w:rsidR="00A229C9" w:rsidRDefault="00A229C9" w:rsidP="00A229C9">
      <w:pPr>
        <w:ind w:firstLine="0"/>
        <w:rPr>
          <w:lang w:eastAsia="zh-CN"/>
        </w:rPr>
      </w:pPr>
      <w:r>
        <w:rPr>
          <w:rFonts w:hint="eastAsia"/>
          <w:lang w:eastAsia="zh-CN"/>
        </w:rPr>
        <w:t>第二十五条</w:t>
      </w:r>
      <w:r>
        <w:rPr>
          <w:rFonts w:hint="eastAsia"/>
          <w:lang w:eastAsia="zh-CN"/>
        </w:rPr>
        <w:t xml:space="preserve">  </w:t>
      </w:r>
      <w:r>
        <w:rPr>
          <w:rFonts w:hint="eastAsia"/>
          <w:lang w:eastAsia="zh-CN"/>
        </w:rPr>
        <w:t>工程实验室名称、项目建设单位或主管部门如需变更，须经联合会科技与装备部审核批准。联合会科技与装备部可根据石化行业产业政策、石化行</w:t>
      </w:r>
      <w:r>
        <w:rPr>
          <w:rFonts w:hint="eastAsia"/>
          <w:lang w:eastAsia="zh-CN"/>
        </w:rPr>
        <w:lastRenderedPageBreak/>
        <w:t>业重大战略任务等需要以及石化行业工程实验室实际运行状况，对行业工程实验室进行重组、整合或撤销。</w:t>
      </w:r>
    </w:p>
    <w:p w:rsidR="00A229C9" w:rsidRDefault="00A229C9" w:rsidP="00A229C9">
      <w:pPr>
        <w:ind w:firstLine="0"/>
        <w:rPr>
          <w:lang w:eastAsia="zh-CN"/>
        </w:rPr>
      </w:pPr>
      <w:r>
        <w:rPr>
          <w:rFonts w:hint="eastAsia"/>
          <w:lang w:eastAsia="zh-CN"/>
        </w:rPr>
        <w:t>第六章</w:t>
      </w:r>
      <w:r>
        <w:rPr>
          <w:rFonts w:hint="eastAsia"/>
          <w:lang w:eastAsia="zh-CN"/>
        </w:rPr>
        <w:t xml:space="preserve">  </w:t>
      </w:r>
      <w:r>
        <w:rPr>
          <w:rFonts w:hint="eastAsia"/>
          <w:lang w:eastAsia="zh-CN"/>
        </w:rPr>
        <w:t>附则</w:t>
      </w:r>
    </w:p>
    <w:p w:rsidR="00A229C9" w:rsidRDefault="00A229C9" w:rsidP="00A229C9">
      <w:pPr>
        <w:ind w:firstLine="0"/>
        <w:rPr>
          <w:lang w:eastAsia="zh-CN"/>
        </w:rPr>
      </w:pPr>
      <w:r>
        <w:rPr>
          <w:rFonts w:hint="eastAsia"/>
          <w:lang w:eastAsia="zh-CN"/>
        </w:rPr>
        <w:t>第二十六条</w:t>
      </w:r>
      <w:r>
        <w:rPr>
          <w:rFonts w:hint="eastAsia"/>
          <w:lang w:eastAsia="zh-CN"/>
        </w:rPr>
        <w:t xml:space="preserve">  </w:t>
      </w:r>
      <w:r>
        <w:rPr>
          <w:rFonts w:hint="eastAsia"/>
          <w:lang w:eastAsia="zh-CN"/>
        </w:rPr>
        <w:t>本办法自发布之日起施行。</w:t>
      </w:r>
    </w:p>
    <w:p w:rsidR="00A229C9" w:rsidRDefault="00A229C9" w:rsidP="00A229C9">
      <w:pPr>
        <w:ind w:firstLine="0"/>
        <w:rPr>
          <w:lang w:eastAsia="zh-CN"/>
        </w:rPr>
      </w:pPr>
      <w:r>
        <w:rPr>
          <w:rFonts w:hint="eastAsia"/>
          <w:lang w:eastAsia="zh-CN"/>
        </w:rPr>
        <w:t>第二十七条</w:t>
      </w:r>
      <w:r>
        <w:rPr>
          <w:rFonts w:hint="eastAsia"/>
          <w:lang w:eastAsia="zh-CN"/>
        </w:rPr>
        <w:t xml:space="preserve">  </w:t>
      </w:r>
      <w:r>
        <w:rPr>
          <w:rFonts w:hint="eastAsia"/>
          <w:lang w:eastAsia="zh-CN"/>
        </w:rPr>
        <w:t>联合会科技与装备部负责制定本办法的实施细则。</w:t>
      </w:r>
    </w:p>
    <w:p w:rsidR="00A229C9" w:rsidRDefault="00A229C9" w:rsidP="00A229C9">
      <w:pPr>
        <w:ind w:firstLine="0"/>
        <w:rPr>
          <w:lang w:eastAsia="zh-CN"/>
        </w:rPr>
      </w:pPr>
      <w:r>
        <w:rPr>
          <w:rFonts w:hint="eastAsia"/>
          <w:lang w:eastAsia="zh-CN"/>
        </w:rPr>
        <w:t>第二十八条</w:t>
      </w:r>
      <w:r>
        <w:rPr>
          <w:rFonts w:hint="eastAsia"/>
          <w:lang w:eastAsia="zh-CN"/>
        </w:rPr>
        <w:t xml:space="preserve">  </w:t>
      </w:r>
      <w:r>
        <w:rPr>
          <w:rFonts w:hint="eastAsia"/>
          <w:lang w:eastAsia="zh-CN"/>
        </w:rPr>
        <w:t>本办法由联合会科技与装备部负责解释。</w:t>
      </w:r>
    </w:p>
    <w:p w:rsidR="00A229C9" w:rsidRDefault="00A229C9" w:rsidP="00A229C9">
      <w:pPr>
        <w:ind w:firstLine="0"/>
        <w:rPr>
          <w:lang w:eastAsia="zh-CN"/>
        </w:rPr>
        <w:sectPr w:rsidR="00A229C9" w:rsidSect="006074AA">
          <w:pgSz w:w="11906" w:h="16838"/>
          <w:pgMar w:top="1440" w:right="1800" w:bottom="1440" w:left="1800" w:header="851" w:footer="992" w:gutter="0"/>
          <w:cols w:space="425"/>
          <w:docGrid w:type="lines" w:linePitch="312"/>
        </w:sectPr>
      </w:pPr>
    </w:p>
    <w:p w:rsidR="00BC6488" w:rsidRDefault="00BC6488" w:rsidP="00BC6488">
      <w:pPr>
        <w:pStyle w:val="3"/>
        <w:rPr>
          <w:lang w:eastAsia="zh-CN"/>
        </w:rPr>
      </w:pPr>
      <w:bookmarkStart w:id="127" w:name="_Toc80862433"/>
      <w:r>
        <w:rPr>
          <w:rFonts w:hint="eastAsia"/>
          <w:lang w:eastAsia="zh-CN"/>
        </w:rPr>
        <w:lastRenderedPageBreak/>
        <w:t>青岛市科学技术奖励办法</w:t>
      </w:r>
      <w:bookmarkEnd w:id="127"/>
    </w:p>
    <w:p w:rsidR="00BC6488" w:rsidRDefault="00BC6488" w:rsidP="00BC6488">
      <w:pPr>
        <w:ind w:firstLine="0"/>
        <w:rPr>
          <w:lang w:eastAsia="zh-CN"/>
        </w:rPr>
      </w:pPr>
      <w:r>
        <w:rPr>
          <w:rFonts w:hint="eastAsia"/>
          <w:lang w:eastAsia="zh-CN"/>
        </w:rPr>
        <w:t>（</w:t>
      </w:r>
      <w:r>
        <w:rPr>
          <w:rFonts w:hint="eastAsia"/>
          <w:lang w:eastAsia="zh-CN"/>
        </w:rPr>
        <w:t>2007</w:t>
      </w:r>
      <w:r>
        <w:rPr>
          <w:rFonts w:hint="eastAsia"/>
          <w:lang w:eastAsia="zh-CN"/>
        </w:rPr>
        <w:t>年</w:t>
      </w:r>
      <w:r>
        <w:rPr>
          <w:rFonts w:hint="eastAsia"/>
          <w:lang w:eastAsia="zh-CN"/>
        </w:rPr>
        <w:t>11</w:t>
      </w:r>
      <w:r>
        <w:rPr>
          <w:rFonts w:hint="eastAsia"/>
          <w:lang w:eastAsia="zh-CN"/>
        </w:rPr>
        <w:t>月</w:t>
      </w:r>
      <w:r>
        <w:rPr>
          <w:rFonts w:hint="eastAsia"/>
          <w:lang w:eastAsia="zh-CN"/>
        </w:rPr>
        <w:t>27</w:t>
      </w:r>
      <w:r>
        <w:rPr>
          <w:rFonts w:hint="eastAsia"/>
          <w:lang w:eastAsia="zh-CN"/>
        </w:rPr>
        <w:t>日青岛市人民政府第</w:t>
      </w:r>
      <w:r>
        <w:rPr>
          <w:rFonts w:hint="eastAsia"/>
          <w:lang w:eastAsia="zh-CN"/>
        </w:rPr>
        <w:t>33</w:t>
      </w:r>
      <w:r>
        <w:rPr>
          <w:rFonts w:hint="eastAsia"/>
          <w:lang w:eastAsia="zh-CN"/>
        </w:rPr>
        <w:t>次常务会议审议通过</w:t>
      </w:r>
      <w:r>
        <w:rPr>
          <w:rFonts w:hint="eastAsia"/>
          <w:lang w:eastAsia="zh-CN"/>
        </w:rPr>
        <w:t xml:space="preserve"> 2007</w:t>
      </w:r>
      <w:r>
        <w:rPr>
          <w:rFonts w:hint="eastAsia"/>
          <w:lang w:eastAsia="zh-CN"/>
        </w:rPr>
        <w:t>年</w:t>
      </w:r>
      <w:r>
        <w:rPr>
          <w:rFonts w:hint="eastAsia"/>
          <w:lang w:eastAsia="zh-CN"/>
        </w:rPr>
        <w:t>12</w:t>
      </w:r>
      <w:r>
        <w:rPr>
          <w:rFonts w:hint="eastAsia"/>
          <w:lang w:eastAsia="zh-CN"/>
        </w:rPr>
        <w:t>月</w:t>
      </w:r>
      <w:r>
        <w:rPr>
          <w:rFonts w:hint="eastAsia"/>
          <w:lang w:eastAsia="zh-CN"/>
        </w:rPr>
        <w:t>11</w:t>
      </w:r>
      <w:r>
        <w:rPr>
          <w:rFonts w:hint="eastAsia"/>
          <w:lang w:eastAsia="zh-CN"/>
        </w:rPr>
        <w:t>日青岛市人民政府令第</w:t>
      </w:r>
      <w:r>
        <w:rPr>
          <w:rFonts w:hint="eastAsia"/>
          <w:lang w:eastAsia="zh-CN"/>
        </w:rPr>
        <w:t>193</w:t>
      </w:r>
      <w:r>
        <w:rPr>
          <w:rFonts w:hint="eastAsia"/>
          <w:lang w:eastAsia="zh-CN"/>
        </w:rPr>
        <w:t>号公布</w:t>
      </w:r>
      <w:r>
        <w:rPr>
          <w:rFonts w:hint="eastAsia"/>
          <w:lang w:eastAsia="zh-CN"/>
        </w:rPr>
        <w:t xml:space="preserve"> </w:t>
      </w:r>
      <w:r>
        <w:rPr>
          <w:rFonts w:hint="eastAsia"/>
          <w:lang w:eastAsia="zh-CN"/>
        </w:rPr>
        <w:t>自</w:t>
      </w:r>
      <w:r>
        <w:rPr>
          <w:rFonts w:hint="eastAsia"/>
          <w:lang w:eastAsia="zh-CN"/>
        </w:rPr>
        <w:t>2008</w:t>
      </w:r>
      <w:r>
        <w:rPr>
          <w:rFonts w:hint="eastAsia"/>
          <w:lang w:eastAsia="zh-CN"/>
        </w:rPr>
        <w:t>年</w:t>
      </w:r>
      <w:r>
        <w:rPr>
          <w:rFonts w:hint="eastAsia"/>
          <w:lang w:eastAsia="zh-CN"/>
        </w:rPr>
        <w:t>2</w:t>
      </w:r>
      <w:r>
        <w:rPr>
          <w:rFonts w:hint="eastAsia"/>
          <w:lang w:eastAsia="zh-CN"/>
        </w:rPr>
        <w:t>月</w:t>
      </w:r>
      <w:r>
        <w:rPr>
          <w:rFonts w:hint="eastAsia"/>
          <w:lang w:eastAsia="zh-CN"/>
        </w:rPr>
        <w:t>1</w:t>
      </w:r>
      <w:r>
        <w:rPr>
          <w:rFonts w:hint="eastAsia"/>
          <w:lang w:eastAsia="zh-CN"/>
        </w:rPr>
        <w:t>日起施行）</w:t>
      </w:r>
    </w:p>
    <w:p w:rsidR="00BC6488" w:rsidRDefault="00BC6488" w:rsidP="00BC6488">
      <w:pPr>
        <w:ind w:firstLine="0"/>
        <w:rPr>
          <w:lang w:eastAsia="zh-CN"/>
        </w:rPr>
      </w:pPr>
      <w:r>
        <w:rPr>
          <w:rFonts w:hint="eastAsia"/>
          <w:lang w:eastAsia="zh-CN"/>
        </w:rPr>
        <w:t>第一条</w:t>
      </w:r>
      <w:r>
        <w:rPr>
          <w:rFonts w:hint="eastAsia"/>
          <w:lang w:eastAsia="zh-CN"/>
        </w:rPr>
        <w:t xml:space="preserve"> </w:t>
      </w:r>
      <w:r>
        <w:rPr>
          <w:rFonts w:hint="eastAsia"/>
          <w:lang w:eastAsia="zh-CN"/>
        </w:rPr>
        <w:t>为奖励在科学技术进步活动中作出突出贡献的个人、组织，调动科学技术工作者的积极性和创造性，推动科教兴市战略的实施，根据《国家科学技术奖励条例》和《山东省科学技术奖励办法》，结合本市实际，制定本办法。</w:t>
      </w:r>
    </w:p>
    <w:p w:rsidR="00BC6488" w:rsidRDefault="00BC6488" w:rsidP="00BC6488">
      <w:pPr>
        <w:ind w:firstLine="0"/>
        <w:rPr>
          <w:lang w:eastAsia="zh-CN"/>
        </w:rPr>
      </w:pPr>
      <w:r>
        <w:rPr>
          <w:rFonts w:hint="eastAsia"/>
          <w:lang w:eastAsia="zh-CN"/>
        </w:rPr>
        <w:t>第二条</w:t>
      </w:r>
      <w:r>
        <w:rPr>
          <w:rFonts w:hint="eastAsia"/>
          <w:lang w:eastAsia="zh-CN"/>
        </w:rPr>
        <w:t xml:space="preserve"> </w:t>
      </w:r>
      <w:r>
        <w:rPr>
          <w:rFonts w:hint="eastAsia"/>
          <w:lang w:eastAsia="zh-CN"/>
        </w:rPr>
        <w:t>市人民政府设立市科学技术奖，每年度评审一次。</w:t>
      </w:r>
    </w:p>
    <w:p w:rsidR="00BC6488" w:rsidRDefault="00BC6488" w:rsidP="00BC6488">
      <w:pPr>
        <w:ind w:firstLine="0"/>
        <w:rPr>
          <w:lang w:eastAsia="zh-CN"/>
        </w:rPr>
      </w:pPr>
      <w:r>
        <w:rPr>
          <w:rFonts w:hint="eastAsia"/>
          <w:lang w:eastAsia="zh-CN"/>
        </w:rPr>
        <w:t xml:space="preserve">  </w:t>
      </w:r>
      <w:r>
        <w:rPr>
          <w:rFonts w:hint="eastAsia"/>
          <w:lang w:eastAsia="zh-CN"/>
        </w:rPr>
        <w:t>市科学技术奖分为市科学技术最高奖、市自然科学奖、市技术发明奖、市科学技术进步奖和青岛市国际科学技术合作奖。</w:t>
      </w:r>
    </w:p>
    <w:p w:rsidR="00BC6488" w:rsidRDefault="00BC6488" w:rsidP="00BC6488">
      <w:pPr>
        <w:ind w:firstLine="0"/>
        <w:rPr>
          <w:lang w:eastAsia="zh-CN"/>
        </w:rPr>
      </w:pPr>
      <w:r>
        <w:rPr>
          <w:rFonts w:hint="eastAsia"/>
          <w:lang w:eastAsia="zh-CN"/>
        </w:rPr>
        <w:t xml:space="preserve">  </w:t>
      </w:r>
      <w:r>
        <w:rPr>
          <w:rFonts w:hint="eastAsia"/>
          <w:lang w:eastAsia="zh-CN"/>
        </w:rPr>
        <w:t>市人民政府的部门不设立科学技术奖。</w:t>
      </w:r>
    </w:p>
    <w:p w:rsidR="00BC6488" w:rsidRDefault="00BC6488" w:rsidP="00BC6488">
      <w:pPr>
        <w:ind w:firstLine="0"/>
        <w:rPr>
          <w:lang w:eastAsia="zh-CN"/>
        </w:rPr>
      </w:pPr>
      <w:r>
        <w:rPr>
          <w:rFonts w:hint="eastAsia"/>
          <w:lang w:eastAsia="zh-CN"/>
        </w:rPr>
        <w:t>第三条</w:t>
      </w:r>
      <w:r>
        <w:rPr>
          <w:rFonts w:hint="eastAsia"/>
          <w:lang w:eastAsia="zh-CN"/>
        </w:rPr>
        <w:t xml:space="preserve"> </w:t>
      </w:r>
      <w:r>
        <w:rPr>
          <w:rFonts w:hint="eastAsia"/>
          <w:lang w:eastAsia="zh-CN"/>
        </w:rPr>
        <w:t>市科学技术最高奖和青岛市国际科学技术合作奖不分等级。</w:t>
      </w:r>
    </w:p>
    <w:p w:rsidR="00BC6488" w:rsidRDefault="00BC6488" w:rsidP="00BC6488">
      <w:pPr>
        <w:ind w:firstLine="0"/>
        <w:rPr>
          <w:lang w:eastAsia="zh-CN"/>
        </w:rPr>
      </w:pPr>
      <w:r>
        <w:rPr>
          <w:rFonts w:hint="eastAsia"/>
          <w:lang w:eastAsia="zh-CN"/>
        </w:rPr>
        <w:t xml:space="preserve">  </w:t>
      </w:r>
      <w:r>
        <w:rPr>
          <w:rFonts w:hint="eastAsia"/>
          <w:lang w:eastAsia="zh-CN"/>
        </w:rPr>
        <w:t>市科学技术最高奖每年授予人数不超过</w:t>
      </w:r>
      <w:r>
        <w:rPr>
          <w:rFonts w:hint="eastAsia"/>
          <w:lang w:eastAsia="zh-CN"/>
        </w:rPr>
        <w:t>2</w:t>
      </w:r>
      <w:r>
        <w:rPr>
          <w:rFonts w:hint="eastAsia"/>
          <w:lang w:eastAsia="zh-CN"/>
        </w:rPr>
        <w:t>名。</w:t>
      </w:r>
    </w:p>
    <w:p w:rsidR="00BC6488" w:rsidRDefault="00BC6488" w:rsidP="00BC6488">
      <w:pPr>
        <w:ind w:firstLine="0"/>
        <w:rPr>
          <w:lang w:eastAsia="zh-CN"/>
        </w:rPr>
      </w:pPr>
      <w:r>
        <w:rPr>
          <w:rFonts w:hint="eastAsia"/>
          <w:lang w:eastAsia="zh-CN"/>
        </w:rPr>
        <w:t xml:space="preserve">  </w:t>
      </w:r>
      <w:r>
        <w:rPr>
          <w:rFonts w:hint="eastAsia"/>
          <w:lang w:eastAsia="zh-CN"/>
        </w:rPr>
        <w:t>青岛市国际科学技术合作奖每年授奖名额不超过</w:t>
      </w:r>
      <w:r>
        <w:rPr>
          <w:rFonts w:hint="eastAsia"/>
          <w:lang w:eastAsia="zh-CN"/>
        </w:rPr>
        <w:t>10</w:t>
      </w:r>
      <w:r>
        <w:rPr>
          <w:rFonts w:hint="eastAsia"/>
          <w:lang w:eastAsia="zh-CN"/>
        </w:rPr>
        <w:t>个。</w:t>
      </w:r>
    </w:p>
    <w:p w:rsidR="00BC6488" w:rsidRDefault="00BC6488" w:rsidP="00BC6488">
      <w:pPr>
        <w:ind w:firstLine="0"/>
        <w:rPr>
          <w:lang w:eastAsia="zh-CN"/>
        </w:rPr>
      </w:pPr>
      <w:r>
        <w:rPr>
          <w:rFonts w:hint="eastAsia"/>
          <w:lang w:eastAsia="zh-CN"/>
        </w:rPr>
        <w:t xml:space="preserve">  </w:t>
      </w:r>
      <w:r>
        <w:rPr>
          <w:rFonts w:hint="eastAsia"/>
          <w:lang w:eastAsia="zh-CN"/>
        </w:rPr>
        <w:t>市自然科学奖、市技术发明奖和市科学技术进步奖设一等奖、二等奖和三等奖，每年奖励总数不超过</w:t>
      </w:r>
      <w:r>
        <w:rPr>
          <w:rFonts w:hint="eastAsia"/>
          <w:lang w:eastAsia="zh-CN"/>
        </w:rPr>
        <w:t>150</w:t>
      </w:r>
      <w:r>
        <w:rPr>
          <w:rFonts w:hint="eastAsia"/>
          <w:lang w:eastAsia="zh-CN"/>
        </w:rPr>
        <w:t>项。</w:t>
      </w:r>
    </w:p>
    <w:p w:rsidR="00BC6488" w:rsidRDefault="00BC6488" w:rsidP="00BC6488">
      <w:pPr>
        <w:ind w:firstLine="0"/>
        <w:rPr>
          <w:lang w:eastAsia="zh-CN"/>
        </w:rPr>
      </w:pPr>
      <w:r>
        <w:rPr>
          <w:rFonts w:hint="eastAsia"/>
          <w:lang w:eastAsia="zh-CN"/>
        </w:rPr>
        <w:t>第四条</w:t>
      </w:r>
      <w:r>
        <w:rPr>
          <w:rFonts w:hint="eastAsia"/>
          <w:lang w:eastAsia="zh-CN"/>
        </w:rPr>
        <w:t xml:space="preserve"> </w:t>
      </w:r>
      <w:r>
        <w:rPr>
          <w:rFonts w:hint="eastAsia"/>
          <w:lang w:eastAsia="zh-CN"/>
        </w:rPr>
        <w:t>市科学技术行政部门负责市科学技术奖评审的管理工作。</w:t>
      </w:r>
    </w:p>
    <w:p w:rsidR="00BC6488" w:rsidRDefault="00BC6488" w:rsidP="00BC6488">
      <w:pPr>
        <w:ind w:firstLine="0"/>
        <w:rPr>
          <w:lang w:eastAsia="zh-CN"/>
        </w:rPr>
      </w:pPr>
      <w:r>
        <w:rPr>
          <w:rFonts w:hint="eastAsia"/>
          <w:lang w:eastAsia="zh-CN"/>
        </w:rPr>
        <w:t xml:space="preserve">  </w:t>
      </w:r>
      <w:r>
        <w:rPr>
          <w:rFonts w:hint="eastAsia"/>
          <w:lang w:eastAsia="zh-CN"/>
        </w:rPr>
        <w:t>市人民政府设立科学技术奖励委员会，其组成人员人选由市科学技术行政部门提出，报市人民政府批准。</w:t>
      </w:r>
    </w:p>
    <w:p w:rsidR="00BC6488" w:rsidRDefault="00BC6488" w:rsidP="00BC6488">
      <w:pPr>
        <w:ind w:firstLine="0"/>
        <w:rPr>
          <w:lang w:eastAsia="zh-CN"/>
        </w:rPr>
      </w:pPr>
      <w:r>
        <w:rPr>
          <w:rFonts w:hint="eastAsia"/>
          <w:lang w:eastAsia="zh-CN"/>
        </w:rPr>
        <w:t xml:space="preserve">  </w:t>
      </w:r>
      <w:r>
        <w:rPr>
          <w:rFonts w:hint="eastAsia"/>
          <w:lang w:eastAsia="zh-CN"/>
        </w:rPr>
        <w:t>市科学技术奖励委员会下设市科学技术奖励委员会办公室（以下简称市奖励办）。市奖励办设在市科学技术行政部门，负责市科学技术奖励委员会的日常工作。</w:t>
      </w:r>
    </w:p>
    <w:p w:rsidR="00BC6488" w:rsidRDefault="00BC6488" w:rsidP="00BC6488">
      <w:pPr>
        <w:ind w:firstLine="0"/>
        <w:rPr>
          <w:lang w:eastAsia="zh-CN"/>
        </w:rPr>
      </w:pPr>
      <w:r>
        <w:rPr>
          <w:rFonts w:hint="eastAsia"/>
          <w:lang w:eastAsia="zh-CN"/>
        </w:rPr>
        <w:t xml:space="preserve">  </w:t>
      </w:r>
      <w:r>
        <w:rPr>
          <w:rFonts w:hint="eastAsia"/>
          <w:lang w:eastAsia="zh-CN"/>
        </w:rPr>
        <w:t>市科学技术奖励委员会聘请有关方面的专家、学者组成市科学技术奖励评审委员会和若干专业评审组，按照本办法的规定开展评审工作。</w:t>
      </w:r>
    </w:p>
    <w:p w:rsidR="00BC6488" w:rsidRDefault="00BC6488" w:rsidP="00BC6488">
      <w:pPr>
        <w:ind w:firstLine="0"/>
        <w:rPr>
          <w:lang w:eastAsia="zh-CN"/>
        </w:rPr>
      </w:pPr>
      <w:r>
        <w:rPr>
          <w:rFonts w:hint="eastAsia"/>
          <w:lang w:eastAsia="zh-CN"/>
        </w:rPr>
        <w:t>第五条</w:t>
      </w:r>
      <w:r>
        <w:rPr>
          <w:rFonts w:hint="eastAsia"/>
          <w:lang w:eastAsia="zh-CN"/>
        </w:rPr>
        <w:t xml:space="preserve"> </w:t>
      </w:r>
      <w:r>
        <w:rPr>
          <w:rFonts w:hint="eastAsia"/>
          <w:lang w:eastAsia="zh-CN"/>
        </w:rPr>
        <w:t>科学技术奖励贯彻尊重知识、尊重人才的方针，鼓励自主创新，注重科学技术水平和经济与社会效益。</w:t>
      </w:r>
    </w:p>
    <w:p w:rsidR="00BC6488" w:rsidRDefault="00BC6488" w:rsidP="00BC6488">
      <w:pPr>
        <w:ind w:firstLine="0"/>
        <w:rPr>
          <w:lang w:eastAsia="zh-CN"/>
        </w:rPr>
      </w:pPr>
      <w:r>
        <w:rPr>
          <w:rFonts w:hint="eastAsia"/>
          <w:lang w:eastAsia="zh-CN"/>
        </w:rPr>
        <w:t xml:space="preserve">  </w:t>
      </w:r>
      <w:r>
        <w:rPr>
          <w:rFonts w:hint="eastAsia"/>
          <w:lang w:eastAsia="zh-CN"/>
        </w:rPr>
        <w:t>市科学技术奖的评审坚持科学、客观和公正的原则，不受任何组织或者个人的非法干涉。</w:t>
      </w:r>
    </w:p>
    <w:p w:rsidR="00BC6488" w:rsidRDefault="00BC6488" w:rsidP="00BC6488">
      <w:pPr>
        <w:ind w:firstLine="0"/>
        <w:rPr>
          <w:lang w:eastAsia="zh-CN"/>
        </w:rPr>
      </w:pPr>
      <w:r>
        <w:rPr>
          <w:rFonts w:hint="eastAsia"/>
          <w:lang w:eastAsia="zh-CN"/>
        </w:rPr>
        <w:t>第六条</w:t>
      </w:r>
      <w:r>
        <w:rPr>
          <w:rFonts w:hint="eastAsia"/>
          <w:lang w:eastAsia="zh-CN"/>
        </w:rPr>
        <w:t xml:space="preserve"> </w:t>
      </w:r>
      <w:r>
        <w:rPr>
          <w:rFonts w:hint="eastAsia"/>
          <w:lang w:eastAsia="zh-CN"/>
        </w:rPr>
        <w:t>市科学技术最高奖授予下列个人；</w:t>
      </w:r>
    </w:p>
    <w:p w:rsidR="00BC6488" w:rsidRDefault="00BC6488" w:rsidP="00BC6488">
      <w:pPr>
        <w:ind w:firstLine="0"/>
        <w:rPr>
          <w:lang w:eastAsia="zh-CN"/>
        </w:rPr>
      </w:pPr>
      <w:r>
        <w:rPr>
          <w:rFonts w:hint="eastAsia"/>
          <w:lang w:eastAsia="zh-CN"/>
        </w:rPr>
        <w:lastRenderedPageBreak/>
        <w:t>（一）在当代科学技术前沿取得重大突破或者在促进科学技术发展中有重大贡献的；</w:t>
      </w:r>
    </w:p>
    <w:p w:rsidR="00BC6488" w:rsidRDefault="00BC6488" w:rsidP="00BC6488">
      <w:pPr>
        <w:ind w:firstLine="0"/>
        <w:rPr>
          <w:lang w:eastAsia="zh-CN"/>
        </w:rPr>
      </w:pPr>
      <w:r>
        <w:rPr>
          <w:rFonts w:hint="eastAsia"/>
          <w:lang w:eastAsia="zh-CN"/>
        </w:rPr>
        <w:t>（二）在科学技术创新、科学技术成果转化和高新技术产业化中，取得重大技术发明、技术创新，创造了巨大经济效益或者社会效益的。</w:t>
      </w:r>
    </w:p>
    <w:p w:rsidR="00BC6488" w:rsidRDefault="00BC6488" w:rsidP="00BC6488">
      <w:pPr>
        <w:ind w:firstLine="0"/>
        <w:rPr>
          <w:lang w:eastAsia="zh-CN"/>
        </w:rPr>
      </w:pPr>
      <w:r>
        <w:rPr>
          <w:rFonts w:hint="eastAsia"/>
          <w:lang w:eastAsia="zh-CN"/>
        </w:rPr>
        <w:t>第七条</w:t>
      </w:r>
      <w:r>
        <w:rPr>
          <w:rFonts w:hint="eastAsia"/>
          <w:lang w:eastAsia="zh-CN"/>
        </w:rPr>
        <w:t xml:space="preserve"> </w:t>
      </w:r>
      <w:r>
        <w:rPr>
          <w:rFonts w:hint="eastAsia"/>
          <w:lang w:eastAsia="zh-CN"/>
        </w:rPr>
        <w:t>市自然科学奖授予在基础研究和应用基础、研究中阐明自然现象、特征和规律，在科学理论、学说上有创见，在研究方法、手段上有创新，在数据收集和综合分析上有创造性和系统性的贡献，并得到国内外自然科学界公认的个人。</w:t>
      </w:r>
    </w:p>
    <w:p w:rsidR="00BC6488" w:rsidRDefault="00BC6488" w:rsidP="00BC6488">
      <w:pPr>
        <w:ind w:firstLine="0"/>
        <w:rPr>
          <w:lang w:eastAsia="zh-CN"/>
        </w:rPr>
      </w:pPr>
      <w:r>
        <w:rPr>
          <w:rFonts w:hint="eastAsia"/>
          <w:lang w:eastAsia="zh-CN"/>
        </w:rPr>
        <w:t>第八条</w:t>
      </w:r>
      <w:r>
        <w:rPr>
          <w:rFonts w:hint="eastAsia"/>
          <w:lang w:eastAsia="zh-CN"/>
        </w:rPr>
        <w:t xml:space="preserve"> </w:t>
      </w:r>
      <w:r>
        <w:rPr>
          <w:rFonts w:hint="eastAsia"/>
          <w:lang w:eastAsia="zh-CN"/>
        </w:rPr>
        <w:t>市技术发明奖授予运用科学技术知识做出产品、工艺、材料、品种及其系统，在技术上有较大的创新，实施后取得明显经济效益或者社会效益的个人。</w:t>
      </w:r>
    </w:p>
    <w:p w:rsidR="00BC6488" w:rsidRDefault="00BC6488" w:rsidP="00BC6488">
      <w:pPr>
        <w:ind w:firstLine="0"/>
        <w:rPr>
          <w:lang w:eastAsia="zh-CN"/>
        </w:rPr>
      </w:pPr>
      <w:r>
        <w:rPr>
          <w:rFonts w:hint="eastAsia"/>
          <w:lang w:eastAsia="zh-CN"/>
        </w:rPr>
        <w:t>第九条</w:t>
      </w:r>
      <w:r>
        <w:rPr>
          <w:rFonts w:hint="eastAsia"/>
          <w:lang w:eastAsia="zh-CN"/>
        </w:rPr>
        <w:t xml:space="preserve"> </w:t>
      </w:r>
      <w:r>
        <w:rPr>
          <w:rFonts w:hint="eastAsia"/>
          <w:lang w:eastAsia="zh-CN"/>
        </w:rPr>
        <w:t>市科学技术进步奖授予在实施技术研究开发与应用、社会效益、重大工程建设和科学化管理等项目中，有重大科学技术创新，取得了较大的经济效益或者社会效益，作出较大贡献的个人、组织。</w:t>
      </w:r>
    </w:p>
    <w:p w:rsidR="00BC6488" w:rsidRDefault="00BC6488" w:rsidP="00BC6488">
      <w:pPr>
        <w:ind w:firstLine="0"/>
        <w:rPr>
          <w:lang w:eastAsia="zh-CN"/>
        </w:rPr>
      </w:pPr>
      <w:r>
        <w:rPr>
          <w:rFonts w:hint="eastAsia"/>
          <w:lang w:eastAsia="zh-CN"/>
        </w:rPr>
        <w:t>第十条</w:t>
      </w:r>
      <w:r>
        <w:rPr>
          <w:rFonts w:hint="eastAsia"/>
          <w:lang w:eastAsia="zh-CN"/>
        </w:rPr>
        <w:t xml:space="preserve"> </w:t>
      </w:r>
      <w:r>
        <w:rPr>
          <w:rFonts w:hint="eastAsia"/>
          <w:lang w:eastAsia="zh-CN"/>
        </w:rPr>
        <w:t>青岛市国际科学技术合作奖授予同我市开展合作研究开发取得重大科学技术成果，传授先进科学技术、培养人才成效显著以及为促进我市国际科学技术交流与合作作出重要贡献的外国人或者外国组织。</w:t>
      </w:r>
    </w:p>
    <w:p w:rsidR="00BC6488" w:rsidRDefault="00BC6488" w:rsidP="00BC6488">
      <w:pPr>
        <w:ind w:firstLine="0"/>
        <w:rPr>
          <w:lang w:eastAsia="zh-CN"/>
        </w:rPr>
      </w:pPr>
      <w:r>
        <w:rPr>
          <w:rFonts w:hint="eastAsia"/>
          <w:lang w:eastAsia="zh-CN"/>
        </w:rPr>
        <w:t>第十一条</w:t>
      </w:r>
      <w:r>
        <w:rPr>
          <w:rFonts w:hint="eastAsia"/>
          <w:lang w:eastAsia="zh-CN"/>
        </w:rPr>
        <w:t xml:space="preserve"> </w:t>
      </w:r>
      <w:r>
        <w:rPr>
          <w:rFonts w:hint="eastAsia"/>
          <w:lang w:eastAsia="zh-CN"/>
        </w:rPr>
        <w:t>市科学技术最高奖奖金</w:t>
      </w:r>
      <w:r>
        <w:rPr>
          <w:rFonts w:hint="eastAsia"/>
          <w:lang w:eastAsia="zh-CN"/>
        </w:rPr>
        <w:t>50</w:t>
      </w:r>
      <w:r>
        <w:rPr>
          <w:rFonts w:hint="eastAsia"/>
          <w:lang w:eastAsia="zh-CN"/>
        </w:rPr>
        <w:t>万元人民币；市自然科学奖、市技术发明奖和市科学技术进步奖的一等奖、二等奖、三等奖奖金分别为</w:t>
      </w:r>
      <w:r>
        <w:rPr>
          <w:rFonts w:hint="eastAsia"/>
          <w:lang w:eastAsia="zh-CN"/>
        </w:rPr>
        <w:t>8</w:t>
      </w:r>
      <w:r>
        <w:rPr>
          <w:rFonts w:hint="eastAsia"/>
          <w:lang w:eastAsia="zh-CN"/>
        </w:rPr>
        <w:t>万元、</w:t>
      </w:r>
      <w:r>
        <w:rPr>
          <w:rFonts w:hint="eastAsia"/>
          <w:lang w:eastAsia="zh-CN"/>
        </w:rPr>
        <w:t>4</w:t>
      </w:r>
      <w:r>
        <w:rPr>
          <w:rFonts w:hint="eastAsia"/>
          <w:lang w:eastAsia="zh-CN"/>
        </w:rPr>
        <w:t>万元和</w:t>
      </w:r>
      <w:r>
        <w:rPr>
          <w:rFonts w:hint="eastAsia"/>
          <w:lang w:eastAsia="zh-CN"/>
        </w:rPr>
        <w:t>2</w:t>
      </w:r>
      <w:r>
        <w:rPr>
          <w:rFonts w:hint="eastAsia"/>
          <w:lang w:eastAsia="zh-CN"/>
        </w:rPr>
        <w:t>万元人民币。</w:t>
      </w:r>
    </w:p>
    <w:p w:rsidR="00BC6488" w:rsidRDefault="00BC6488" w:rsidP="00BC6488">
      <w:pPr>
        <w:ind w:firstLine="0"/>
        <w:rPr>
          <w:lang w:eastAsia="zh-CN"/>
        </w:rPr>
      </w:pPr>
      <w:r>
        <w:rPr>
          <w:rFonts w:hint="eastAsia"/>
          <w:lang w:eastAsia="zh-CN"/>
        </w:rPr>
        <w:t>第十二条</w:t>
      </w:r>
      <w:r>
        <w:rPr>
          <w:rFonts w:hint="eastAsia"/>
          <w:lang w:eastAsia="zh-CN"/>
        </w:rPr>
        <w:t xml:space="preserve"> </w:t>
      </w:r>
      <w:r>
        <w:rPr>
          <w:rFonts w:hint="eastAsia"/>
          <w:lang w:eastAsia="zh-CN"/>
        </w:rPr>
        <w:t>市科学技术奖的奖励经费列入市级财政预算。</w:t>
      </w:r>
    </w:p>
    <w:p w:rsidR="00BC6488" w:rsidRDefault="00BC6488" w:rsidP="00BC6488">
      <w:pPr>
        <w:ind w:firstLine="0"/>
        <w:rPr>
          <w:lang w:eastAsia="zh-CN"/>
        </w:rPr>
      </w:pPr>
      <w:r>
        <w:rPr>
          <w:rFonts w:hint="eastAsia"/>
          <w:lang w:eastAsia="zh-CN"/>
        </w:rPr>
        <w:t>市人民政府根据科技、经济发展的需要，可以适时增加市科学技术奖励经费。</w:t>
      </w:r>
    </w:p>
    <w:p w:rsidR="00BC6488" w:rsidRDefault="00BC6488" w:rsidP="00BC6488">
      <w:pPr>
        <w:ind w:firstLine="0"/>
        <w:rPr>
          <w:lang w:eastAsia="zh-CN"/>
        </w:rPr>
      </w:pPr>
      <w:r>
        <w:rPr>
          <w:rFonts w:hint="eastAsia"/>
          <w:lang w:eastAsia="zh-CN"/>
        </w:rPr>
        <w:t>第十三条</w:t>
      </w:r>
      <w:r>
        <w:rPr>
          <w:rFonts w:hint="eastAsia"/>
          <w:lang w:eastAsia="zh-CN"/>
        </w:rPr>
        <w:t xml:space="preserve"> </w:t>
      </w:r>
      <w:r>
        <w:rPr>
          <w:rFonts w:hint="eastAsia"/>
          <w:lang w:eastAsia="zh-CN"/>
        </w:rPr>
        <w:t>市科学技术奖由下列单位推荐：</w:t>
      </w:r>
    </w:p>
    <w:p w:rsidR="00BC6488" w:rsidRDefault="00BC6488" w:rsidP="00BC6488">
      <w:pPr>
        <w:ind w:firstLine="0"/>
        <w:rPr>
          <w:lang w:eastAsia="zh-CN"/>
        </w:rPr>
      </w:pPr>
      <w:r>
        <w:rPr>
          <w:rFonts w:hint="eastAsia"/>
          <w:lang w:eastAsia="zh-CN"/>
        </w:rPr>
        <w:t>（一）各区市人民政府的科学技术行政部门；</w:t>
      </w:r>
    </w:p>
    <w:p w:rsidR="00BC6488" w:rsidRDefault="00BC6488" w:rsidP="00BC6488">
      <w:pPr>
        <w:ind w:firstLine="0"/>
        <w:rPr>
          <w:lang w:eastAsia="zh-CN"/>
        </w:rPr>
      </w:pPr>
      <w:r>
        <w:rPr>
          <w:rFonts w:hint="eastAsia"/>
          <w:lang w:eastAsia="zh-CN"/>
        </w:rPr>
        <w:t>（二）市人民政府有关部门和直属机构；</w:t>
      </w:r>
    </w:p>
    <w:p w:rsidR="00BC6488" w:rsidRDefault="00BC6488" w:rsidP="00BC6488">
      <w:pPr>
        <w:ind w:firstLine="0"/>
        <w:rPr>
          <w:lang w:eastAsia="zh-CN"/>
        </w:rPr>
      </w:pPr>
      <w:r>
        <w:rPr>
          <w:rFonts w:hint="eastAsia"/>
          <w:lang w:eastAsia="zh-CN"/>
        </w:rPr>
        <w:t>（三）经市科学技术行政部门认定的其他具备推荐资格的单位。</w:t>
      </w:r>
    </w:p>
    <w:p w:rsidR="00BC6488" w:rsidRDefault="00BC6488" w:rsidP="00BC6488">
      <w:pPr>
        <w:ind w:firstLine="0"/>
        <w:rPr>
          <w:lang w:eastAsia="zh-CN"/>
        </w:rPr>
      </w:pPr>
      <w:r>
        <w:rPr>
          <w:rFonts w:hint="eastAsia"/>
          <w:lang w:eastAsia="zh-CN"/>
        </w:rPr>
        <w:t>第十四条</w:t>
      </w:r>
      <w:r>
        <w:rPr>
          <w:rFonts w:hint="eastAsia"/>
          <w:lang w:eastAsia="zh-CN"/>
        </w:rPr>
        <w:t xml:space="preserve"> </w:t>
      </w:r>
      <w:r>
        <w:rPr>
          <w:rFonts w:hint="eastAsia"/>
          <w:lang w:eastAsia="zh-CN"/>
        </w:rPr>
        <w:t>有下列情形之一的，不予受理：</w:t>
      </w:r>
    </w:p>
    <w:p w:rsidR="00BC6488" w:rsidRDefault="00BC6488" w:rsidP="00BC6488">
      <w:pPr>
        <w:ind w:firstLine="0"/>
        <w:rPr>
          <w:lang w:eastAsia="zh-CN"/>
        </w:rPr>
      </w:pPr>
      <w:r>
        <w:rPr>
          <w:rFonts w:hint="eastAsia"/>
          <w:lang w:eastAsia="zh-CN"/>
        </w:rPr>
        <w:t>（一）对知识产权有争议的；</w:t>
      </w:r>
    </w:p>
    <w:p w:rsidR="00BC6488" w:rsidRDefault="00BC6488" w:rsidP="00BC6488">
      <w:pPr>
        <w:ind w:firstLine="0"/>
        <w:rPr>
          <w:lang w:eastAsia="zh-CN"/>
        </w:rPr>
      </w:pPr>
      <w:r>
        <w:rPr>
          <w:rFonts w:hint="eastAsia"/>
          <w:lang w:eastAsia="zh-CN"/>
        </w:rPr>
        <w:t>（二）对科学技术成果的完成单位或者完成人有争议的；</w:t>
      </w:r>
    </w:p>
    <w:p w:rsidR="00BC6488" w:rsidRDefault="00BC6488" w:rsidP="00BC6488">
      <w:pPr>
        <w:ind w:firstLine="0"/>
        <w:rPr>
          <w:lang w:eastAsia="zh-CN"/>
        </w:rPr>
      </w:pPr>
      <w:r>
        <w:rPr>
          <w:rFonts w:hint="eastAsia"/>
          <w:lang w:eastAsia="zh-CN"/>
        </w:rPr>
        <w:t>（三）已经获得国家或者省科学技术奖励的同一项目或者主要技术相同的；</w:t>
      </w:r>
    </w:p>
    <w:p w:rsidR="00BC6488" w:rsidRDefault="00BC6488" w:rsidP="00BC6488">
      <w:pPr>
        <w:ind w:firstLine="0"/>
        <w:rPr>
          <w:lang w:eastAsia="zh-CN"/>
        </w:rPr>
      </w:pPr>
      <w:r>
        <w:rPr>
          <w:rFonts w:hint="eastAsia"/>
          <w:lang w:eastAsia="zh-CN"/>
        </w:rPr>
        <w:t>（四）申报市科学技术奖人员与项目实际完成人员不符的；</w:t>
      </w:r>
    </w:p>
    <w:p w:rsidR="00BC6488" w:rsidRDefault="00BC6488" w:rsidP="00BC6488">
      <w:pPr>
        <w:ind w:firstLine="0"/>
        <w:rPr>
          <w:lang w:eastAsia="zh-CN"/>
        </w:rPr>
      </w:pPr>
      <w:r>
        <w:rPr>
          <w:rFonts w:hint="eastAsia"/>
          <w:lang w:eastAsia="zh-CN"/>
        </w:rPr>
        <w:lastRenderedPageBreak/>
        <w:t>（五）曾经获得市级科学技术奖或市级其他表彰奖励的同一项目或主要技术内容相同的。</w:t>
      </w:r>
    </w:p>
    <w:p w:rsidR="00BC6488" w:rsidRDefault="00BC6488" w:rsidP="00BC6488">
      <w:pPr>
        <w:ind w:firstLine="0"/>
        <w:rPr>
          <w:lang w:eastAsia="zh-CN"/>
        </w:rPr>
      </w:pPr>
      <w:r>
        <w:rPr>
          <w:rFonts w:hint="eastAsia"/>
          <w:lang w:eastAsia="zh-CN"/>
        </w:rPr>
        <w:t>同一项目在同一年度只能申报市科学技术奖其中的一个奖项。</w:t>
      </w:r>
    </w:p>
    <w:p w:rsidR="00BC6488" w:rsidRDefault="00BC6488" w:rsidP="00BC6488">
      <w:pPr>
        <w:ind w:firstLine="0"/>
        <w:rPr>
          <w:lang w:eastAsia="zh-CN"/>
        </w:rPr>
      </w:pPr>
      <w:r>
        <w:rPr>
          <w:rFonts w:hint="eastAsia"/>
          <w:lang w:eastAsia="zh-CN"/>
        </w:rPr>
        <w:t>第十五条</w:t>
      </w:r>
      <w:r>
        <w:rPr>
          <w:rFonts w:hint="eastAsia"/>
          <w:lang w:eastAsia="zh-CN"/>
        </w:rPr>
        <w:t xml:space="preserve"> </w:t>
      </w:r>
      <w:r>
        <w:rPr>
          <w:rFonts w:hint="eastAsia"/>
          <w:lang w:eastAsia="zh-CN"/>
        </w:rPr>
        <w:t>申报市科学技术奖，应当向具备推荐资格的单位提交《青岛市科学技术奖申报书》，并按照规定提供有关材料。</w:t>
      </w:r>
    </w:p>
    <w:p w:rsidR="00BC6488" w:rsidRDefault="00BC6488" w:rsidP="00BC6488">
      <w:pPr>
        <w:ind w:firstLine="0"/>
        <w:rPr>
          <w:lang w:eastAsia="zh-CN"/>
        </w:rPr>
      </w:pPr>
      <w:r>
        <w:rPr>
          <w:rFonts w:hint="eastAsia"/>
          <w:lang w:eastAsia="zh-CN"/>
        </w:rPr>
        <w:t xml:space="preserve">   </w:t>
      </w:r>
      <w:r>
        <w:rPr>
          <w:rFonts w:hint="eastAsia"/>
          <w:lang w:eastAsia="zh-CN"/>
        </w:rPr>
        <w:t>负责推荐的单位对申报市科学技术奖的项目和人员应当在申报前进行公示。</w:t>
      </w:r>
    </w:p>
    <w:p w:rsidR="00BC6488" w:rsidRDefault="00BC6488" w:rsidP="00BC6488">
      <w:pPr>
        <w:ind w:firstLine="0"/>
        <w:rPr>
          <w:lang w:eastAsia="zh-CN"/>
        </w:rPr>
      </w:pPr>
      <w:r>
        <w:rPr>
          <w:rFonts w:hint="eastAsia"/>
          <w:lang w:eastAsia="zh-CN"/>
        </w:rPr>
        <w:t>第十六条</w:t>
      </w:r>
      <w:r>
        <w:rPr>
          <w:rFonts w:hint="eastAsia"/>
          <w:lang w:eastAsia="zh-CN"/>
        </w:rPr>
        <w:t xml:space="preserve"> </w:t>
      </w:r>
      <w:r>
        <w:rPr>
          <w:rFonts w:hint="eastAsia"/>
          <w:lang w:eastAsia="zh-CN"/>
        </w:rPr>
        <w:t>推荐单位应当据实填写推荐意见，向市奖励办提供真实的评价材料。</w:t>
      </w:r>
    </w:p>
    <w:p w:rsidR="00BC6488" w:rsidRDefault="00BC6488" w:rsidP="00BC6488">
      <w:pPr>
        <w:ind w:firstLine="0"/>
        <w:rPr>
          <w:lang w:eastAsia="zh-CN"/>
        </w:rPr>
      </w:pPr>
      <w:r>
        <w:rPr>
          <w:rFonts w:hint="eastAsia"/>
          <w:lang w:eastAsia="zh-CN"/>
        </w:rPr>
        <w:t>市奖励办对推荐申报市科学技术奖的人员和项目进行形式审查，并向社会公告。</w:t>
      </w:r>
    </w:p>
    <w:p w:rsidR="00BC6488" w:rsidRDefault="00BC6488" w:rsidP="00BC6488">
      <w:pPr>
        <w:ind w:firstLine="0"/>
        <w:rPr>
          <w:lang w:eastAsia="zh-CN"/>
        </w:rPr>
      </w:pPr>
      <w:r>
        <w:rPr>
          <w:rFonts w:hint="eastAsia"/>
          <w:lang w:eastAsia="zh-CN"/>
        </w:rPr>
        <w:t>第十七条</w:t>
      </w:r>
      <w:r>
        <w:rPr>
          <w:rFonts w:hint="eastAsia"/>
          <w:lang w:eastAsia="zh-CN"/>
        </w:rPr>
        <w:t xml:space="preserve"> </w:t>
      </w:r>
      <w:r>
        <w:rPr>
          <w:rFonts w:hint="eastAsia"/>
          <w:lang w:eastAsia="zh-CN"/>
        </w:rPr>
        <w:t>对符合推荐申报条件的，由市科学技术奖励评审委员会组织专业评审组进行评审。市科学技术奖评审委员会对各专业评审组的评审结果进行审查后提出拟奖励项目和人选的建议。</w:t>
      </w:r>
    </w:p>
    <w:p w:rsidR="00BC6488" w:rsidRDefault="00BC6488" w:rsidP="00BC6488">
      <w:pPr>
        <w:ind w:firstLine="0"/>
        <w:rPr>
          <w:lang w:eastAsia="zh-CN"/>
        </w:rPr>
      </w:pPr>
      <w:r>
        <w:rPr>
          <w:rFonts w:hint="eastAsia"/>
          <w:lang w:eastAsia="zh-CN"/>
        </w:rPr>
        <w:t xml:space="preserve">   </w:t>
      </w:r>
      <w:r>
        <w:rPr>
          <w:rFonts w:hint="eastAsia"/>
          <w:lang w:eastAsia="zh-CN"/>
        </w:rPr>
        <w:t>与被评审的个人、组织或者项目有利害关系的评审专家，应当回避。</w:t>
      </w:r>
    </w:p>
    <w:p w:rsidR="00BC6488" w:rsidRDefault="00BC6488" w:rsidP="00BC6488">
      <w:pPr>
        <w:ind w:firstLine="0"/>
        <w:rPr>
          <w:lang w:eastAsia="zh-CN"/>
        </w:rPr>
      </w:pPr>
      <w:r>
        <w:rPr>
          <w:rFonts w:hint="eastAsia"/>
          <w:lang w:eastAsia="zh-CN"/>
        </w:rPr>
        <w:t>第十八条</w:t>
      </w:r>
      <w:r>
        <w:rPr>
          <w:rFonts w:hint="eastAsia"/>
          <w:lang w:eastAsia="zh-CN"/>
        </w:rPr>
        <w:t xml:space="preserve"> </w:t>
      </w:r>
      <w:r>
        <w:rPr>
          <w:rFonts w:hint="eastAsia"/>
          <w:lang w:eastAsia="zh-CN"/>
        </w:rPr>
        <w:t>市奖励办应当对市科学技术奖评审委员会提出的奖励建议向社会公示，公示期为十五日。任何单位或者个人对拟奖励的个人、组织或者项目有异议的，可以在公示期内向市奖励办提出书面意见。市奖励办负责异议的处理，并将处理结果向市科学技术奖励委员会报告，由市科学技术奖励委员会做出最终裁定。</w:t>
      </w:r>
    </w:p>
    <w:p w:rsidR="00BC6488" w:rsidRDefault="00BC6488" w:rsidP="00BC6488">
      <w:pPr>
        <w:ind w:firstLine="0"/>
        <w:rPr>
          <w:lang w:eastAsia="zh-CN"/>
        </w:rPr>
      </w:pPr>
      <w:r>
        <w:rPr>
          <w:rFonts w:hint="eastAsia"/>
          <w:lang w:eastAsia="zh-CN"/>
        </w:rPr>
        <w:t>第十九条</w:t>
      </w:r>
      <w:r>
        <w:rPr>
          <w:rFonts w:hint="eastAsia"/>
          <w:lang w:eastAsia="zh-CN"/>
        </w:rPr>
        <w:t xml:space="preserve"> </w:t>
      </w:r>
      <w:r>
        <w:rPr>
          <w:rFonts w:hint="eastAsia"/>
          <w:lang w:eastAsia="zh-CN"/>
        </w:rPr>
        <w:t>市科学技术奖励委员会根据市科学技术奖励评审委员会的建议，做出获奖人选和奖励种类及等级的决议，报市科学技术行政部门审核，由市科学技术行政部门报市人民政府批准。</w:t>
      </w:r>
    </w:p>
    <w:p w:rsidR="00BC6488" w:rsidRDefault="00BC6488" w:rsidP="00BC6488">
      <w:pPr>
        <w:ind w:firstLine="0"/>
        <w:rPr>
          <w:lang w:eastAsia="zh-CN"/>
        </w:rPr>
      </w:pPr>
      <w:r>
        <w:rPr>
          <w:rFonts w:hint="eastAsia"/>
          <w:lang w:eastAsia="zh-CN"/>
        </w:rPr>
        <w:t>第二十条</w:t>
      </w:r>
      <w:r>
        <w:rPr>
          <w:rFonts w:hint="eastAsia"/>
          <w:lang w:eastAsia="zh-CN"/>
        </w:rPr>
        <w:t xml:space="preserve"> </w:t>
      </w:r>
      <w:r>
        <w:rPr>
          <w:rFonts w:hint="eastAsia"/>
          <w:lang w:eastAsia="zh-CN"/>
        </w:rPr>
        <w:t>市科学技术奖由市人民政府颁发证书。其中，市自然科学奖、市技术发明奖、市科学技术进步奖由市政府颁发奖金，市科学技术最高奖由市长签署并由市政府颁发奖金。</w:t>
      </w:r>
    </w:p>
    <w:p w:rsidR="00BC6488" w:rsidRDefault="00BC6488" w:rsidP="00BC6488">
      <w:pPr>
        <w:ind w:firstLine="0"/>
        <w:rPr>
          <w:lang w:eastAsia="zh-CN"/>
        </w:rPr>
      </w:pPr>
      <w:r>
        <w:rPr>
          <w:rFonts w:hint="eastAsia"/>
          <w:lang w:eastAsia="zh-CN"/>
        </w:rPr>
        <w:t>第二十一条</w:t>
      </w:r>
      <w:r>
        <w:rPr>
          <w:rFonts w:hint="eastAsia"/>
          <w:lang w:eastAsia="zh-CN"/>
        </w:rPr>
        <w:t xml:space="preserve"> </w:t>
      </w:r>
      <w:r>
        <w:rPr>
          <w:rFonts w:hint="eastAsia"/>
          <w:lang w:eastAsia="zh-CN"/>
        </w:rPr>
        <w:t>对下列人员，可以按照规定的条件和程序报经市人民政府批准，评为市劳动模范或者先进工作者：</w:t>
      </w:r>
    </w:p>
    <w:p w:rsidR="00BC6488" w:rsidRDefault="00BC6488" w:rsidP="00BC6488">
      <w:pPr>
        <w:ind w:firstLine="0"/>
        <w:rPr>
          <w:lang w:eastAsia="zh-CN"/>
        </w:rPr>
      </w:pPr>
      <w:r>
        <w:rPr>
          <w:rFonts w:hint="eastAsia"/>
          <w:lang w:eastAsia="zh-CN"/>
        </w:rPr>
        <w:t>（一）获得市科学技术最高奖的人员；</w:t>
      </w:r>
    </w:p>
    <w:p w:rsidR="00BC6488" w:rsidRDefault="00BC6488" w:rsidP="00BC6488">
      <w:pPr>
        <w:ind w:firstLine="0"/>
        <w:rPr>
          <w:lang w:eastAsia="zh-CN"/>
        </w:rPr>
      </w:pPr>
      <w:r>
        <w:rPr>
          <w:rFonts w:hint="eastAsia"/>
          <w:lang w:eastAsia="zh-CN"/>
        </w:rPr>
        <w:t>（二）获得省科学技术最高奖的首位人员；</w:t>
      </w:r>
    </w:p>
    <w:p w:rsidR="00BC6488" w:rsidRDefault="00BC6488" w:rsidP="00BC6488">
      <w:pPr>
        <w:ind w:firstLine="0"/>
        <w:rPr>
          <w:lang w:eastAsia="zh-CN"/>
        </w:rPr>
      </w:pPr>
      <w:r>
        <w:rPr>
          <w:rFonts w:hint="eastAsia"/>
          <w:lang w:eastAsia="zh-CN"/>
        </w:rPr>
        <w:t>（三）获得省自然科学奖、省技术发明奖、省科学技术进步奖一等奖的首位人员；</w:t>
      </w:r>
    </w:p>
    <w:p w:rsidR="00BC6488" w:rsidRDefault="00BC6488" w:rsidP="00BC6488">
      <w:pPr>
        <w:ind w:firstLine="0"/>
        <w:rPr>
          <w:lang w:eastAsia="zh-CN"/>
        </w:rPr>
      </w:pPr>
      <w:r>
        <w:rPr>
          <w:rFonts w:hint="eastAsia"/>
          <w:lang w:eastAsia="zh-CN"/>
        </w:rPr>
        <w:t>（四）获得国家科学技术奖的首位人员。</w:t>
      </w:r>
    </w:p>
    <w:p w:rsidR="00BC6488" w:rsidRDefault="00BC6488" w:rsidP="00BC6488">
      <w:pPr>
        <w:ind w:firstLine="0"/>
        <w:rPr>
          <w:lang w:eastAsia="zh-CN"/>
        </w:rPr>
      </w:pPr>
    </w:p>
    <w:p w:rsidR="00BC6488" w:rsidRDefault="00BC6488" w:rsidP="00BC6488">
      <w:pPr>
        <w:ind w:firstLine="0"/>
        <w:rPr>
          <w:lang w:eastAsia="zh-CN"/>
        </w:rPr>
      </w:pPr>
      <w:r>
        <w:rPr>
          <w:rFonts w:hint="eastAsia"/>
          <w:lang w:eastAsia="zh-CN"/>
        </w:rPr>
        <w:lastRenderedPageBreak/>
        <w:t>第二十二条</w:t>
      </w:r>
      <w:r>
        <w:rPr>
          <w:rFonts w:hint="eastAsia"/>
          <w:lang w:eastAsia="zh-CN"/>
        </w:rPr>
        <w:t xml:space="preserve"> </w:t>
      </w:r>
      <w:r>
        <w:rPr>
          <w:rFonts w:hint="eastAsia"/>
          <w:lang w:eastAsia="zh-CN"/>
        </w:rPr>
        <w:t>剽窃、侵夺他人的发现、发明或者其他科学技术成果，或者以不正当手段骗取市科学技术奖的，由市科学技术行政部门报市人民政府批准撤销其奖励，追回证书和奖金。</w:t>
      </w:r>
    </w:p>
    <w:p w:rsidR="00BC6488" w:rsidRDefault="00BC6488" w:rsidP="00BC6488">
      <w:pPr>
        <w:ind w:firstLine="0"/>
        <w:rPr>
          <w:lang w:eastAsia="zh-CN"/>
        </w:rPr>
      </w:pPr>
      <w:r>
        <w:rPr>
          <w:rFonts w:hint="eastAsia"/>
          <w:lang w:eastAsia="zh-CN"/>
        </w:rPr>
        <w:t>对负有直接责任的人员，由所在单位依法给予处分；构成犯罪的，依法追究刑事责任。</w:t>
      </w:r>
    </w:p>
    <w:p w:rsidR="00BC6488" w:rsidRDefault="00BC6488" w:rsidP="00BC6488">
      <w:pPr>
        <w:ind w:firstLine="0"/>
        <w:rPr>
          <w:lang w:eastAsia="zh-CN"/>
        </w:rPr>
      </w:pPr>
      <w:r>
        <w:rPr>
          <w:rFonts w:hint="eastAsia"/>
          <w:lang w:eastAsia="zh-CN"/>
        </w:rPr>
        <w:t>第二十三条</w:t>
      </w:r>
      <w:r>
        <w:rPr>
          <w:rFonts w:hint="eastAsia"/>
          <w:lang w:eastAsia="zh-CN"/>
        </w:rPr>
        <w:t xml:space="preserve"> </w:t>
      </w:r>
      <w:r>
        <w:rPr>
          <w:rFonts w:hint="eastAsia"/>
          <w:lang w:eastAsia="zh-CN"/>
        </w:rPr>
        <w:t>推荐单位提供虚假数据、材料，协助他人骗取市科学技术奖，情节严重的，对负有直接责任的主管人员和其他直接责任人员，依法给予行政处分。</w:t>
      </w:r>
    </w:p>
    <w:p w:rsidR="00BC6488" w:rsidRDefault="00BC6488" w:rsidP="00BC6488">
      <w:pPr>
        <w:ind w:firstLine="0"/>
        <w:rPr>
          <w:lang w:eastAsia="zh-CN"/>
        </w:rPr>
      </w:pPr>
      <w:r>
        <w:rPr>
          <w:rFonts w:hint="eastAsia"/>
          <w:lang w:eastAsia="zh-CN"/>
        </w:rPr>
        <w:t>第二十四条</w:t>
      </w:r>
      <w:r>
        <w:rPr>
          <w:rFonts w:hint="eastAsia"/>
          <w:lang w:eastAsia="zh-CN"/>
        </w:rPr>
        <w:t xml:space="preserve"> </w:t>
      </w:r>
      <w:r>
        <w:rPr>
          <w:rFonts w:hint="eastAsia"/>
          <w:lang w:eastAsia="zh-CN"/>
        </w:rPr>
        <w:t>参与市科学技术奖评审活动的专家和有关工作人员在评审活动中有弄虚作假或者透露参评项目的技术内容及评审情况等徇私舞弊行为的，专家由市科学技术行政部门取消专家的评审资格，工作人员由所在单位依法给予行政处分；构成犯罪的，依法追究刑事责任。</w:t>
      </w:r>
    </w:p>
    <w:p w:rsidR="00BC6488" w:rsidRDefault="00BC6488" w:rsidP="00BC6488">
      <w:pPr>
        <w:ind w:firstLine="0"/>
        <w:rPr>
          <w:lang w:eastAsia="zh-CN"/>
        </w:rPr>
      </w:pPr>
      <w:r>
        <w:rPr>
          <w:rFonts w:hint="eastAsia"/>
          <w:lang w:eastAsia="zh-CN"/>
        </w:rPr>
        <w:t>第二十五条</w:t>
      </w:r>
      <w:r>
        <w:rPr>
          <w:rFonts w:hint="eastAsia"/>
          <w:lang w:eastAsia="zh-CN"/>
        </w:rPr>
        <w:t xml:space="preserve"> </w:t>
      </w:r>
      <w:r>
        <w:rPr>
          <w:rFonts w:hint="eastAsia"/>
          <w:lang w:eastAsia="zh-CN"/>
        </w:rPr>
        <w:t>鼓励社会力量设立面向社会的科学技术奖。社会力量设立面向社会的科学技术奖，应当在市科学技术行政部门办理登记手续。具体管理办法，由市科学技术行政部门制定并报市人民政府批准后实施。</w:t>
      </w:r>
    </w:p>
    <w:p w:rsidR="00BC6488" w:rsidRDefault="00BC6488" w:rsidP="00BC6488">
      <w:pPr>
        <w:ind w:firstLine="0"/>
        <w:rPr>
          <w:lang w:eastAsia="zh-CN"/>
        </w:rPr>
      </w:pPr>
      <w:r>
        <w:rPr>
          <w:rFonts w:hint="eastAsia"/>
          <w:lang w:eastAsia="zh-CN"/>
        </w:rPr>
        <w:t xml:space="preserve">    </w:t>
      </w:r>
      <w:r>
        <w:rPr>
          <w:rFonts w:hint="eastAsia"/>
          <w:lang w:eastAsia="zh-CN"/>
        </w:rPr>
        <w:t>社会力量经登记设立的面向社会的科学技术奖，在奖励活动中不得收取任何费用。</w:t>
      </w:r>
    </w:p>
    <w:p w:rsidR="00BC6488" w:rsidRDefault="00BC6488" w:rsidP="00BC6488">
      <w:pPr>
        <w:ind w:firstLine="0"/>
        <w:rPr>
          <w:lang w:eastAsia="zh-CN"/>
        </w:rPr>
      </w:pPr>
      <w:r>
        <w:rPr>
          <w:rFonts w:hint="eastAsia"/>
          <w:lang w:eastAsia="zh-CN"/>
        </w:rPr>
        <w:t>第二十六条</w:t>
      </w:r>
      <w:r>
        <w:rPr>
          <w:rFonts w:hint="eastAsia"/>
          <w:lang w:eastAsia="zh-CN"/>
        </w:rPr>
        <w:t xml:space="preserve"> </w:t>
      </w:r>
      <w:r>
        <w:rPr>
          <w:rFonts w:hint="eastAsia"/>
          <w:lang w:eastAsia="zh-CN"/>
        </w:rPr>
        <w:t>本办法自</w:t>
      </w:r>
      <w:r>
        <w:rPr>
          <w:rFonts w:hint="eastAsia"/>
          <w:lang w:eastAsia="zh-CN"/>
        </w:rPr>
        <w:t>2008</w:t>
      </w:r>
      <w:r>
        <w:rPr>
          <w:rFonts w:hint="eastAsia"/>
          <w:lang w:eastAsia="zh-CN"/>
        </w:rPr>
        <w:t>年</w:t>
      </w:r>
      <w:r>
        <w:rPr>
          <w:rFonts w:hint="eastAsia"/>
          <w:lang w:eastAsia="zh-CN"/>
        </w:rPr>
        <w:t>2</w:t>
      </w:r>
      <w:r>
        <w:rPr>
          <w:rFonts w:hint="eastAsia"/>
          <w:lang w:eastAsia="zh-CN"/>
        </w:rPr>
        <w:t>月</w:t>
      </w:r>
      <w:r>
        <w:rPr>
          <w:rFonts w:hint="eastAsia"/>
          <w:lang w:eastAsia="zh-CN"/>
        </w:rPr>
        <w:t>1</w:t>
      </w:r>
      <w:r>
        <w:rPr>
          <w:rFonts w:hint="eastAsia"/>
          <w:lang w:eastAsia="zh-CN"/>
        </w:rPr>
        <w:t>日起施行。</w:t>
      </w:r>
    </w:p>
    <w:p w:rsidR="00BC6488" w:rsidRDefault="00BC6488" w:rsidP="00A229C9">
      <w:pPr>
        <w:ind w:firstLine="0"/>
        <w:rPr>
          <w:lang w:eastAsia="zh-CN"/>
        </w:rPr>
        <w:sectPr w:rsidR="00BC6488" w:rsidSect="006074AA">
          <w:pgSz w:w="11906" w:h="16838"/>
          <w:pgMar w:top="1440" w:right="1800" w:bottom="1440" w:left="1800" w:header="851" w:footer="992" w:gutter="0"/>
          <w:cols w:space="425"/>
          <w:docGrid w:type="lines" w:linePitch="312"/>
        </w:sectPr>
      </w:pPr>
    </w:p>
    <w:p w:rsidR="000F6CD0" w:rsidRDefault="000F6CD0" w:rsidP="000F6CD0">
      <w:pPr>
        <w:pStyle w:val="3"/>
        <w:rPr>
          <w:lang w:eastAsia="zh-CN"/>
        </w:rPr>
      </w:pPr>
      <w:bookmarkStart w:id="128" w:name="_Toc80862434"/>
      <w:r>
        <w:rPr>
          <w:rFonts w:hint="eastAsia"/>
          <w:lang w:eastAsia="zh-CN"/>
        </w:rPr>
        <w:lastRenderedPageBreak/>
        <w:t>青岛市科学技术奖励办法实施细则</w:t>
      </w:r>
      <w:bookmarkEnd w:id="128"/>
    </w:p>
    <w:p w:rsidR="000F6CD0" w:rsidRDefault="000F6CD0" w:rsidP="000F6CD0">
      <w:pPr>
        <w:ind w:firstLine="0"/>
        <w:rPr>
          <w:lang w:eastAsia="zh-CN"/>
        </w:rPr>
      </w:pPr>
      <w:r w:rsidRPr="000F6CD0">
        <w:rPr>
          <w:rFonts w:hint="eastAsia"/>
          <w:lang w:eastAsia="zh-CN"/>
        </w:rPr>
        <w:t>青科字〔</w:t>
      </w:r>
      <w:r w:rsidRPr="000F6CD0">
        <w:rPr>
          <w:rFonts w:hint="eastAsia"/>
          <w:lang w:eastAsia="zh-CN"/>
        </w:rPr>
        <w:t>2014</w:t>
      </w:r>
      <w:r w:rsidRPr="000F6CD0">
        <w:rPr>
          <w:rFonts w:hint="eastAsia"/>
          <w:lang w:eastAsia="zh-CN"/>
        </w:rPr>
        <w:t>〕</w:t>
      </w:r>
      <w:r w:rsidRPr="000F6CD0">
        <w:rPr>
          <w:rFonts w:hint="eastAsia"/>
          <w:lang w:eastAsia="zh-CN"/>
        </w:rPr>
        <w:t>15</w:t>
      </w:r>
      <w:r w:rsidRPr="000F6CD0">
        <w:rPr>
          <w:rFonts w:hint="eastAsia"/>
          <w:lang w:eastAsia="zh-CN"/>
        </w:rPr>
        <w:t>号</w:t>
      </w:r>
    </w:p>
    <w:p w:rsidR="000F6CD0" w:rsidRDefault="000F6CD0" w:rsidP="000F6CD0">
      <w:pPr>
        <w:ind w:firstLine="0"/>
        <w:rPr>
          <w:lang w:eastAsia="zh-CN"/>
        </w:rPr>
      </w:pPr>
      <w:r>
        <w:rPr>
          <w:rFonts w:hint="eastAsia"/>
          <w:lang w:eastAsia="zh-CN"/>
        </w:rPr>
        <w:t>第一章</w:t>
      </w:r>
      <w:r>
        <w:rPr>
          <w:rFonts w:hint="eastAsia"/>
          <w:lang w:eastAsia="zh-CN"/>
        </w:rPr>
        <w:t xml:space="preserve"> </w:t>
      </w:r>
      <w:r>
        <w:rPr>
          <w:rFonts w:hint="eastAsia"/>
          <w:lang w:eastAsia="zh-CN"/>
        </w:rPr>
        <w:t>总则</w:t>
      </w:r>
    </w:p>
    <w:p w:rsidR="000F6CD0" w:rsidRDefault="000F6CD0" w:rsidP="000F6CD0">
      <w:pPr>
        <w:ind w:firstLine="0"/>
        <w:rPr>
          <w:lang w:eastAsia="zh-CN"/>
        </w:rPr>
      </w:pPr>
      <w:r>
        <w:rPr>
          <w:rFonts w:hint="eastAsia"/>
          <w:lang w:eastAsia="zh-CN"/>
        </w:rPr>
        <w:t xml:space="preserve">　　第一条</w:t>
      </w:r>
      <w:r>
        <w:rPr>
          <w:rFonts w:hint="eastAsia"/>
          <w:lang w:eastAsia="zh-CN"/>
        </w:rPr>
        <w:t xml:space="preserve"> </w:t>
      </w:r>
      <w:r>
        <w:rPr>
          <w:rFonts w:hint="eastAsia"/>
          <w:lang w:eastAsia="zh-CN"/>
        </w:rPr>
        <w:t>为了做好市科学技术奖励工作，根据《青岛市科学技术奖励办法》（以下简称《奖励办法》），制定本细则。</w:t>
      </w:r>
    </w:p>
    <w:p w:rsidR="000F6CD0" w:rsidRDefault="000F6CD0" w:rsidP="000F6CD0">
      <w:pPr>
        <w:ind w:firstLine="0"/>
        <w:rPr>
          <w:lang w:eastAsia="zh-CN"/>
        </w:rPr>
      </w:pPr>
      <w:r>
        <w:rPr>
          <w:rFonts w:hint="eastAsia"/>
          <w:lang w:eastAsia="zh-CN"/>
        </w:rPr>
        <w:t xml:space="preserve">　　第二条</w:t>
      </w:r>
      <w:r>
        <w:rPr>
          <w:rFonts w:hint="eastAsia"/>
          <w:lang w:eastAsia="zh-CN"/>
        </w:rPr>
        <w:t xml:space="preserve"> </w:t>
      </w:r>
      <w:r>
        <w:rPr>
          <w:rFonts w:hint="eastAsia"/>
          <w:lang w:eastAsia="zh-CN"/>
        </w:rPr>
        <w:t>本细则适用于市科学技术最高奖、市自然科学奖、市技术发明奖、市科学技术进步奖和青岛市国际科学技术合作奖的推荐、评审、授奖等各项活动。</w:t>
      </w:r>
    </w:p>
    <w:p w:rsidR="000F6CD0" w:rsidRDefault="000F6CD0" w:rsidP="000F6CD0">
      <w:pPr>
        <w:ind w:firstLine="0"/>
        <w:rPr>
          <w:lang w:eastAsia="zh-CN"/>
        </w:rPr>
      </w:pPr>
      <w:r>
        <w:rPr>
          <w:rFonts w:hint="eastAsia"/>
          <w:lang w:eastAsia="zh-CN"/>
        </w:rPr>
        <w:t xml:space="preserve">　　第三条</w:t>
      </w:r>
      <w:r>
        <w:rPr>
          <w:rFonts w:hint="eastAsia"/>
          <w:lang w:eastAsia="zh-CN"/>
        </w:rPr>
        <w:t xml:space="preserve"> </w:t>
      </w:r>
      <w:r>
        <w:rPr>
          <w:rFonts w:hint="eastAsia"/>
          <w:lang w:eastAsia="zh-CN"/>
        </w:rPr>
        <w:t>市科学技术奖励贯彻“尊重劳动、尊重知识、尊重人才、尊重创造”的方针，鼓励团结协作、联合攻关，鼓励自主创新，鼓励攀登科学技术高峰，促进科学研究、技术开发与经济社会发展密切结合，促进科技成果商品化和产业化，加速科教兴市、人才强市和可持续发展战略的实施。</w:t>
      </w:r>
    </w:p>
    <w:p w:rsidR="000F6CD0" w:rsidRDefault="000F6CD0" w:rsidP="000F6CD0">
      <w:pPr>
        <w:ind w:firstLine="0"/>
        <w:rPr>
          <w:lang w:eastAsia="zh-CN"/>
        </w:rPr>
      </w:pPr>
      <w:r>
        <w:rPr>
          <w:rFonts w:hint="eastAsia"/>
          <w:lang w:eastAsia="zh-CN"/>
        </w:rPr>
        <w:t xml:space="preserve">　　第四条</w:t>
      </w:r>
      <w:r>
        <w:rPr>
          <w:rFonts w:hint="eastAsia"/>
          <w:lang w:eastAsia="zh-CN"/>
        </w:rPr>
        <w:t xml:space="preserve"> </w:t>
      </w:r>
      <w:r>
        <w:rPr>
          <w:rFonts w:hint="eastAsia"/>
          <w:lang w:eastAsia="zh-CN"/>
        </w:rPr>
        <w:t>市科学技术奖授予在科学发现、技术发明和促进科学技术进步等方面做出创造性突出贡献的个人或者组织。同一项目授奖个人、组织按照贡献大小排序；同一完成人在同一年度最多可申报两个奖项。</w:t>
      </w:r>
    </w:p>
    <w:p w:rsidR="000F6CD0" w:rsidRDefault="000F6CD0" w:rsidP="000F6CD0">
      <w:pPr>
        <w:ind w:firstLine="0"/>
        <w:rPr>
          <w:lang w:eastAsia="zh-CN"/>
        </w:rPr>
      </w:pPr>
      <w:r>
        <w:rPr>
          <w:rFonts w:hint="eastAsia"/>
          <w:lang w:eastAsia="zh-CN"/>
        </w:rPr>
        <w:t>在科学研究、技术开发活动中仅从事组织管理和辅助服务的工作人员，一般不得作为市科学技术奖的候选人；各级人民政府及其所属行政部门不得作为市科学技术奖的候选单位。</w:t>
      </w:r>
    </w:p>
    <w:p w:rsidR="000F6CD0" w:rsidRDefault="007A772F" w:rsidP="000F6CD0">
      <w:pPr>
        <w:ind w:firstLine="0"/>
        <w:rPr>
          <w:lang w:eastAsia="zh-CN"/>
        </w:rPr>
      </w:pPr>
      <w:r>
        <w:rPr>
          <w:rFonts w:hint="eastAsia"/>
          <w:lang w:eastAsia="zh-CN"/>
        </w:rPr>
        <w:t xml:space="preserve">    </w:t>
      </w:r>
      <w:r w:rsidR="000F6CD0">
        <w:rPr>
          <w:rFonts w:hint="eastAsia"/>
          <w:lang w:eastAsia="zh-CN"/>
        </w:rPr>
        <w:t>第五条</w:t>
      </w:r>
      <w:r w:rsidR="000F6CD0">
        <w:rPr>
          <w:rFonts w:hint="eastAsia"/>
          <w:lang w:eastAsia="zh-CN"/>
        </w:rPr>
        <w:t xml:space="preserve"> </w:t>
      </w:r>
      <w:r w:rsidR="000F6CD0">
        <w:rPr>
          <w:rFonts w:hint="eastAsia"/>
          <w:lang w:eastAsia="zh-CN"/>
        </w:rPr>
        <w:t>市科学技术奖是市授予个人或者组织的荣誉，奖励证书不作为确定科学技术成果权属的直接依据。</w:t>
      </w:r>
    </w:p>
    <w:p w:rsidR="000F6CD0" w:rsidRDefault="007A772F" w:rsidP="000F6CD0">
      <w:pPr>
        <w:ind w:firstLine="0"/>
        <w:rPr>
          <w:lang w:eastAsia="zh-CN"/>
        </w:rPr>
      </w:pPr>
      <w:r>
        <w:rPr>
          <w:rFonts w:hint="eastAsia"/>
          <w:lang w:eastAsia="zh-CN"/>
        </w:rPr>
        <w:t xml:space="preserve">    </w:t>
      </w:r>
      <w:r w:rsidR="000F6CD0">
        <w:rPr>
          <w:rFonts w:hint="eastAsia"/>
          <w:lang w:eastAsia="zh-CN"/>
        </w:rPr>
        <w:t>第六条</w:t>
      </w:r>
      <w:r w:rsidR="000F6CD0">
        <w:rPr>
          <w:rFonts w:hint="eastAsia"/>
          <w:lang w:eastAsia="zh-CN"/>
        </w:rPr>
        <w:t xml:space="preserve"> </w:t>
      </w:r>
      <w:r w:rsidR="000F6CD0">
        <w:rPr>
          <w:rFonts w:hint="eastAsia"/>
          <w:lang w:eastAsia="zh-CN"/>
        </w:rPr>
        <w:t>市科学技术奖励委员会负责市科学技术奖励的宏观管理和指导。</w:t>
      </w:r>
    </w:p>
    <w:p w:rsidR="000F6CD0" w:rsidRDefault="000F6CD0" w:rsidP="000F6CD0">
      <w:pPr>
        <w:ind w:firstLine="0"/>
        <w:rPr>
          <w:lang w:eastAsia="zh-CN"/>
        </w:rPr>
      </w:pPr>
      <w:r>
        <w:rPr>
          <w:rFonts w:hint="eastAsia"/>
          <w:lang w:eastAsia="zh-CN"/>
        </w:rPr>
        <w:t>市科学技术局负责市科学技术奖评审的组织工作。</w:t>
      </w:r>
    </w:p>
    <w:p w:rsidR="000F6CD0" w:rsidRDefault="000F6CD0" w:rsidP="000F6CD0">
      <w:pPr>
        <w:ind w:firstLine="0"/>
        <w:rPr>
          <w:lang w:eastAsia="zh-CN"/>
        </w:rPr>
      </w:pPr>
      <w:r>
        <w:rPr>
          <w:rFonts w:hint="eastAsia"/>
          <w:lang w:eastAsia="zh-CN"/>
        </w:rPr>
        <w:t xml:space="preserve">　　市科学技术奖励办公室（以下简称市奖励办），负责日常工作。</w:t>
      </w:r>
    </w:p>
    <w:p w:rsidR="000F6CD0" w:rsidRDefault="000F6CD0" w:rsidP="000F6CD0">
      <w:pPr>
        <w:ind w:firstLine="0"/>
        <w:rPr>
          <w:lang w:eastAsia="zh-CN"/>
        </w:rPr>
      </w:pPr>
      <w:r>
        <w:rPr>
          <w:rFonts w:hint="eastAsia"/>
          <w:lang w:eastAsia="zh-CN"/>
        </w:rPr>
        <w:t>第二章</w:t>
      </w:r>
      <w:r>
        <w:rPr>
          <w:rFonts w:hint="eastAsia"/>
          <w:lang w:eastAsia="zh-CN"/>
        </w:rPr>
        <w:t xml:space="preserve"> </w:t>
      </w:r>
      <w:r>
        <w:rPr>
          <w:rFonts w:hint="eastAsia"/>
          <w:lang w:eastAsia="zh-CN"/>
        </w:rPr>
        <w:t>奖励范围和评审标准</w:t>
      </w:r>
    </w:p>
    <w:p w:rsidR="000F6CD0" w:rsidRDefault="000F6CD0" w:rsidP="000F6CD0">
      <w:pPr>
        <w:ind w:firstLine="0"/>
        <w:rPr>
          <w:lang w:eastAsia="zh-CN"/>
        </w:rPr>
      </w:pPr>
      <w:r>
        <w:rPr>
          <w:rFonts w:hint="eastAsia"/>
          <w:lang w:eastAsia="zh-CN"/>
        </w:rPr>
        <w:t xml:space="preserve">　　第七条</w:t>
      </w:r>
      <w:r>
        <w:rPr>
          <w:rFonts w:hint="eastAsia"/>
          <w:lang w:eastAsia="zh-CN"/>
        </w:rPr>
        <w:t xml:space="preserve"> </w:t>
      </w:r>
      <w:r>
        <w:rPr>
          <w:rFonts w:hint="eastAsia"/>
          <w:lang w:eastAsia="zh-CN"/>
        </w:rPr>
        <w:t>《奖励办法》第六条第（一）项所称“在当代科学技术前沿取得重大突破或者在促进科学技术发展中有重大贡献”，是指候选人在基础研究、应用基础研究方面取得系列或者特别重大发现，丰富和拓展了学科的理论，引起该学科或者相关学科领域的突破性发展，为国内外同行所公认，培养出一支学术队伍，使得该学科处于国内领先地位并进入国际学术先进行列。</w:t>
      </w:r>
    </w:p>
    <w:p w:rsidR="000F6CD0" w:rsidRDefault="000F6CD0" w:rsidP="000F6CD0">
      <w:pPr>
        <w:ind w:firstLine="0"/>
        <w:rPr>
          <w:lang w:eastAsia="zh-CN"/>
        </w:rPr>
      </w:pPr>
      <w:r>
        <w:rPr>
          <w:rFonts w:hint="eastAsia"/>
          <w:lang w:eastAsia="zh-CN"/>
        </w:rPr>
        <w:lastRenderedPageBreak/>
        <w:t xml:space="preserve">　　第八条</w:t>
      </w:r>
      <w:r>
        <w:rPr>
          <w:rFonts w:hint="eastAsia"/>
          <w:lang w:eastAsia="zh-CN"/>
        </w:rPr>
        <w:t xml:space="preserve"> </w:t>
      </w:r>
      <w:r>
        <w:rPr>
          <w:rFonts w:hint="eastAsia"/>
          <w:lang w:eastAsia="zh-CN"/>
        </w:rPr>
        <w:t>《奖励办法》第六条第（二）项所称“在科学技术创新、科学技术成果转化和高新技术产业化中，取得重大技术发明、技术创新，创造了巨大经济效益或者社会效益”，是指候选人在科学技术活动中，特别是在高新技术领域取得具有自主知识产权的重要科技成果，实现产业化，引起该领域技术的跨越发展，促进了产业结构的变革，创造了巨大的经济效益、生态效益或者社会效益，对促进经济发展和社会进步做出了重大贡献。</w:t>
      </w:r>
      <w:r>
        <w:rPr>
          <w:rFonts w:hint="eastAsia"/>
          <w:lang w:eastAsia="zh-CN"/>
        </w:rPr>
        <w:t xml:space="preserve"> </w:t>
      </w:r>
    </w:p>
    <w:p w:rsidR="000F6CD0" w:rsidRDefault="000F6CD0" w:rsidP="000F6CD0">
      <w:pPr>
        <w:ind w:firstLine="0"/>
        <w:rPr>
          <w:lang w:eastAsia="zh-CN"/>
        </w:rPr>
      </w:pPr>
      <w:r>
        <w:rPr>
          <w:rFonts w:hint="eastAsia"/>
          <w:lang w:eastAsia="zh-CN"/>
        </w:rPr>
        <w:t>第九条</w:t>
      </w:r>
      <w:r>
        <w:rPr>
          <w:rFonts w:hint="eastAsia"/>
          <w:lang w:eastAsia="zh-CN"/>
        </w:rPr>
        <w:t xml:space="preserve"> </w:t>
      </w:r>
      <w:r>
        <w:rPr>
          <w:rFonts w:hint="eastAsia"/>
          <w:lang w:eastAsia="zh-CN"/>
        </w:rPr>
        <w:t>《奖励办法》第七条所称“在基础研究和应用基础研究中阐明自然现象、特征和规律，在科学理论、学说上有创见，在研究方法、手段上有创新，在数据收集和综合分析上有创造性和系统性的贡献”是指：</w:t>
      </w:r>
    </w:p>
    <w:p w:rsidR="000F6CD0" w:rsidRDefault="000F6CD0" w:rsidP="000F6CD0">
      <w:pPr>
        <w:ind w:firstLine="0"/>
        <w:rPr>
          <w:lang w:eastAsia="zh-CN"/>
        </w:rPr>
      </w:pPr>
      <w:r>
        <w:rPr>
          <w:rFonts w:hint="eastAsia"/>
          <w:lang w:eastAsia="zh-CN"/>
        </w:rPr>
        <w:t xml:space="preserve">　　（一）该自然科学发现为国内外首次提出，或者其科学理论在国内外首次阐明，且主要论著为国内外首次发表；</w:t>
      </w:r>
    </w:p>
    <w:p w:rsidR="000F6CD0" w:rsidRDefault="000F6CD0" w:rsidP="000F6CD0">
      <w:pPr>
        <w:ind w:firstLine="0"/>
        <w:rPr>
          <w:lang w:eastAsia="zh-CN"/>
        </w:rPr>
      </w:pPr>
      <w:r>
        <w:rPr>
          <w:rFonts w:hint="eastAsia"/>
          <w:lang w:eastAsia="zh-CN"/>
        </w:rPr>
        <w:t xml:space="preserve">　　（二）该发现在科学理论、学说上有创见，或者在研究方法、手段上有创新；</w:t>
      </w:r>
    </w:p>
    <w:p w:rsidR="000F6CD0" w:rsidRDefault="000F6CD0" w:rsidP="000F6CD0">
      <w:pPr>
        <w:ind w:firstLine="0"/>
        <w:rPr>
          <w:lang w:eastAsia="zh-CN"/>
        </w:rPr>
      </w:pPr>
      <w:r>
        <w:rPr>
          <w:rFonts w:hint="eastAsia"/>
          <w:lang w:eastAsia="zh-CN"/>
        </w:rPr>
        <w:t>（三）在学术上处于国际领先或者先进水平；</w:t>
      </w:r>
    </w:p>
    <w:p w:rsidR="000F6CD0" w:rsidRDefault="000F6CD0" w:rsidP="000F6CD0">
      <w:pPr>
        <w:ind w:firstLine="0"/>
        <w:rPr>
          <w:lang w:eastAsia="zh-CN"/>
        </w:rPr>
      </w:pPr>
      <w:r>
        <w:rPr>
          <w:rFonts w:hint="eastAsia"/>
          <w:lang w:eastAsia="zh-CN"/>
        </w:rPr>
        <w:t>（四）对于推动科学发展有重大意义，或者对于经济建设和社会发展具有重要影响。</w:t>
      </w:r>
    </w:p>
    <w:p w:rsidR="000F6CD0" w:rsidRDefault="000F6CD0" w:rsidP="000F6CD0">
      <w:pPr>
        <w:ind w:firstLine="0"/>
        <w:rPr>
          <w:lang w:eastAsia="zh-CN"/>
        </w:rPr>
      </w:pPr>
      <w:r>
        <w:rPr>
          <w:rFonts w:hint="eastAsia"/>
          <w:lang w:eastAsia="zh-CN"/>
        </w:rPr>
        <w:t>第十条</w:t>
      </w:r>
      <w:r>
        <w:rPr>
          <w:rFonts w:hint="eastAsia"/>
          <w:lang w:eastAsia="zh-CN"/>
        </w:rPr>
        <w:t xml:space="preserve"> </w:t>
      </w:r>
      <w:r>
        <w:rPr>
          <w:rFonts w:hint="eastAsia"/>
          <w:lang w:eastAsia="zh-CN"/>
        </w:rPr>
        <w:t>《奖励办法》第七条所称“得到国内外自然科学界公认”，是指主要论著已在国内外公开发行的学术刊物上发表或者作为学术专著出版一年以上，其重要科学结论已为国内外同行所引用或者应用。</w:t>
      </w:r>
    </w:p>
    <w:p w:rsidR="000F6CD0" w:rsidRDefault="000F6CD0" w:rsidP="000F6CD0">
      <w:pPr>
        <w:ind w:firstLine="0"/>
        <w:rPr>
          <w:lang w:eastAsia="zh-CN"/>
        </w:rPr>
      </w:pPr>
      <w:r>
        <w:rPr>
          <w:rFonts w:hint="eastAsia"/>
          <w:lang w:eastAsia="zh-CN"/>
        </w:rPr>
        <w:t xml:space="preserve">　　第十一条</w:t>
      </w:r>
      <w:r>
        <w:rPr>
          <w:rFonts w:hint="eastAsia"/>
          <w:lang w:eastAsia="zh-CN"/>
        </w:rPr>
        <w:t xml:space="preserve"> </w:t>
      </w:r>
      <w:r>
        <w:rPr>
          <w:rFonts w:hint="eastAsia"/>
          <w:lang w:eastAsia="zh-CN"/>
        </w:rPr>
        <w:t>市自然科学奖的候选人应当是相关科学技术论著的主要作者，并具备下列条件之一：</w:t>
      </w:r>
    </w:p>
    <w:p w:rsidR="000F6CD0" w:rsidRDefault="000F6CD0" w:rsidP="000F6CD0">
      <w:pPr>
        <w:ind w:firstLine="0"/>
        <w:rPr>
          <w:lang w:eastAsia="zh-CN"/>
        </w:rPr>
      </w:pPr>
      <w:r>
        <w:rPr>
          <w:rFonts w:hint="eastAsia"/>
          <w:lang w:eastAsia="zh-CN"/>
        </w:rPr>
        <w:t xml:space="preserve">　　（一）提出总体学术思想、研究方案；</w:t>
      </w:r>
    </w:p>
    <w:p w:rsidR="000F6CD0" w:rsidRDefault="000F6CD0" w:rsidP="000F6CD0">
      <w:pPr>
        <w:ind w:firstLine="0"/>
        <w:rPr>
          <w:lang w:eastAsia="zh-CN"/>
        </w:rPr>
      </w:pPr>
      <w:r>
        <w:rPr>
          <w:rFonts w:hint="eastAsia"/>
          <w:lang w:eastAsia="zh-CN"/>
        </w:rPr>
        <w:t xml:space="preserve">　　（二）发现重要科学现象、特征和规律，并阐明科学理论和学说；</w:t>
      </w:r>
    </w:p>
    <w:p w:rsidR="000F6CD0" w:rsidRDefault="000F6CD0" w:rsidP="000F6CD0">
      <w:pPr>
        <w:ind w:firstLine="0"/>
        <w:rPr>
          <w:lang w:eastAsia="zh-CN"/>
        </w:rPr>
      </w:pPr>
      <w:r>
        <w:rPr>
          <w:rFonts w:hint="eastAsia"/>
          <w:lang w:eastAsia="zh-CN"/>
        </w:rPr>
        <w:t xml:space="preserve">　　（三）提出研究方法和手段，解决关键性学术疑难问题或者实验技术难点，以及对重要基础数据的系统收集和综合分析等。</w:t>
      </w:r>
    </w:p>
    <w:p w:rsidR="000F6CD0" w:rsidRDefault="000F6CD0" w:rsidP="000F6CD0">
      <w:pPr>
        <w:ind w:firstLine="0"/>
        <w:rPr>
          <w:lang w:eastAsia="zh-CN"/>
        </w:rPr>
      </w:pPr>
      <w:r>
        <w:rPr>
          <w:rFonts w:hint="eastAsia"/>
          <w:lang w:eastAsia="zh-CN"/>
        </w:rPr>
        <w:t xml:space="preserve">　　第十二条</w:t>
      </w:r>
      <w:r>
        <w:rPr>
          <w:rFonts w:hint="eastAsia"/>
          <w:lang w:eastAsia="zh-CN"/>
        </w:rPr>
        <w:t xml:space="preserve"> </w:t>
      </w:r>
      <w:r>
        <w:rPr>
          <w:rFonts w:hint="eastAsia"/>
          <w:lang w:eastAsia="zh-CN"/>
        </w:rPr>
        <w:t>市自然科学奖单项受奖人数实行限额，每个项目的授奖人数一般不超过</w:t>
      </w:r>
      <w:r>
        <w:rPr>
          <w:rFonts w:hint="eastAsia"/>
          <w:lang w:eastAsia="zh-CN"/>
        </w:rPr>
        <w:t>5</w:t>
      </w:r>
      <w:r>
        <w:rPr>
          <w:rFonts w:hint="eastAsia"/>
          <w:lang w:eastAsia="zh-CN"/>
        </w:rPr>
        <w:t>人。推荐综合性重大自然科学发现的候选人数超过规定的，推荐单位和推荐人应当在市科学技术奖励推荐书中提出充分的理由。</w:t>
      </w:r>
    </w:p>
    <w:p w:rsidR="000F6CD0" w:rsidRDefault="000F6CD0" w:rsidP="000F6CD0">
      <w:pPr>
        <w:ind w:firstLine="0"/>
        <w:rPr>
          <w:lang w:eastAsia="zh-CN"/>
        </w:rPr>
      </w:pPr>
      <w:r>
        <w:rPr>
          <w:rFonts w:hint="eastAsia"/>
          <w:lang w:eastAsia="zh-CN"/>
        </w:rPr>
        <w:t xml:space="preserve">　　第十三条</w:t>
      </w:r>
      <w:r>
        <w:rPr>
          <w:rFonts w:hint="eastAsia"/>
          <w:lang w:eastAsia="zh-CN"/>
        </w:rPr>
        <w:t xml:space="preserve"> </w:t>
      </w:r>
      <w:r>
        <w:rPr>
          <w:rFonts w:hint="eastAsia"/>
          <w:lang w:eastAsia="zh-CN"/>
        </w:rPr>
        <w:t>市自然科学奖授奖等级根据候选人所做出的科学发现进行综合评定，评定标准如下：</w:t>
      </w:r>
    </w:p>
    <w:p w:rsidR="000F6CD0" w:rsidRDefault="000F6CD0" w:rsidP="000F6CD0">
      <w:pPr>
        <w:ind w:firstLine="0"/>
        <w:rPr>
          <w:lang w:eastAsia="zh-CN"/>
        </w:rPr>
      </w:pPr>
      <w:r>
        <w:rPr>
          <w:rFonts w:hint="eastAsia"/>
          <w:lang w:eastAsia="zh-CN"/>
        </w:rPr>
        <w:lastRenderedPageBreak/>
        <w:t xml:space="preserve">　　（一）在科学上取得突破性进展，学术上为国际领先，并为学术界所公认和广泛引用，推动了本学科或者相关学科的发展，或者对经济建设、社会发展有重大影响的，可以评为一等奖。</w:t>
      </w:r>
    </w:p>
    <w:p w:rsidR="000F6CD0" w:rsidRDefault="000F6CD0" w:rsidP="000F6CD0">
      <w:pPr>
        <w:ind w:firstLine="0"/>
        <w:rPr>
          <w:lang w:eastAsia="zh-CN"/>
        </w:rPr>
      </w:pPr>
      <w:r>
        <w:rPr>
          <w:rFonts w:hint="eastAsia"/>
          <w:lang w:eastAsia="zh-CN"/>
        </w:rPr>
        <w:t xml:space="preserve">　　（二）在科学上取得重要进展，学术上为国际先进水平，并为学术界所公认和引用，推动了本学科或者其分支学科的发展，或者对经济建设、社会发展有较大的影响的，可以评为二等奖。</w:t>
      </w:r>
    </w:p>
    <w:p w:rsidR="000F6CD0" w:rsidRDefault="000F6CD0" w:rsidP="000F6CD0">
      <w:pPr>
        <w:ind w:firstLine="0"/>
        <w:rPr>
          <w:lang w:eastAsia="zh-CN"/>
        </w:rPr>
      </w:pPr>
      <w:r>
        <w:rPr>
          <w:rFonts w:hint="eastAsia"/>
          <w:lang w:eastAsia="zh-CN"/>
        </w:rPr>
        <w:t xml:space="preserve">　　（三）在科学上取得了一定进展，学术上为国内领先水平，并为学术界所公认和引用，对学科的发展有一定影响，或者对经济建设、社会发展有较大作用的，可以评为三等奖。</w:t>
      </w:r>
    </w:p>
    <w:p w:rsidR="000F6CD0" w:rsidRDefault="000F6CD0" w:rsidP="000F6CD0">
      <w:pPr>
        <w:ind w:firstLine="0"/>
        <w:rPr>
          <w:lang w:eastAsia="zh-CN"/>
        </w:rPr>
      </w:pPr>
      <w:r>
        <w:rPr>
          <w:rFonts w:hint="eastAsia"/>
          <w:lang w:eastAsia="zh-CN"/>
        </w:rPr>
        <w:t>第十四条</w:t>
      </w:r>
      <w:r>
        <w:rPr>
          <w:rFonts w:hint="eastAsia"/>
          <w:lang w:eastAsia="zh-CN"/>
        </w:rPr>
        <w:t xml:space="preserve"> </w:t>
      </w:r>
      <w:r>
        <w:rPr>
          <w:rFonts w:hint="eastAsia"/>
          <w:lang w:eastAsia="zh-CN"/>
        </w:rPr>
        <w:t>市技术发明奖的候选人应当是该项技术发明的全部或者部分创造性技术内容的独立完成人。</w:t>
      </w:r>
    </w:p>
    <w:p w:rsidR="000F6CD0" w:rsidRDefault="000F6CD0" w:rsidP="000F6CD0">
      <w:pPr>
        <w:ind w:firstLine="0"/>
        <w:rPr>
          <w:lang w:eastAsia="zh-CN"/>
        </w:rPr>
      </w:pPr>
      <w:r>
        <w:rPr>
          <w:rFonts w:hint="eastAsia"/>
          <w:lang w:eastAsia="zh-CN"/>
        </w:rPr>
        <w:t>第十五条</w:t>
      </w:r>
      <w:r>
        <w:rPr>
          <w:rFonts w:hint="eastAsia"/>
          <w:lang w:eastAsia="zh-CN"/>
        </w:rPr>
        <w:t xml:space="preserve"> </w:t>
      </w:r>
      <w:r>
        <w:rPr>
          <w:rFonts w:hint="eastAsia"/>
          <w:lang w:eastAsia="zh-CN"/>
        </w:rPr>
        <w:t>《奖励办法》第八条所称的“产品”，是指各种仪器、设备、器械、工具、零部件以及生物新品种等；“工艺”，是指工业、农业、医药卫生和国家安全等领域的各种技术方法；“材料”，是指用各种技术方法获得的新物质和功能性材料等；“系统”，是指产品、工艺和材料的技术综合。</w:t>
      </w:r>
    </w:p>
    <w:p w:rsidR="000F6CD0" w:rsidRDefault="000F6CD0" w:rsidP="000F6CD0">
      <w:pPr>
        <w:ind w:firstLine="0"/>
        <w:rPr>
          <w:lang w:eastAsia="zh-CN"/>
        </w:rPr>
      </w:pPr>
      <w:r>
        <w:rPr>
          <w:rFonts w:hint="eastAsia"/>
          <w:lang w:eastAsia="zh-CN"/>
        </w:rPr>
        <w:t>第十六条</w:t>
      </w:r>
      <w:r>
        <w:rPr>
          <w:rFonts w:hint="eastAsia"/>
          <w:lang w:eastAsia="zh-CN"/>
        </w:rPr>
        <w:t xml:space="preserve"> </w:t>
      </w:r>
      <w:r>
        <w:rPr>
          <w:rFonts w:hint="eastAsia"/>
          <w:lang w:eastAsia="zh-CN"/>
        </w:rPr>
        <w:t>申报市技术发明奖的项目的核心技术应当取得发明专利权证书。市技术发明奖的授奖范围不包括仅依赖个人经验和技能、技巧又不可重复实现的技术。</w:t>
      </w:r>
    </w:p>
    <w:p w:rsidR="000F6CD0" w:rsidRDefault="000F6CD0" w:rsidP="000F6CD0">
      <w:pPr>
        <w:ind w:firstLine="0"/>
        <w:rPr>
          <w:lang w:eastAsia="zh-CN"/>
        </w:rPr>
      </w:pPr>
      <w:r>
        <w:rPr>
          <w:rFonts w:hint="eastAsia"/>
          <w:lang w:eastAsia="zh-CN"/>
        </w:rPr>
        <w:t xml:space="preserve">　　第十七条</w:t>
      </w:r>
      <w:r>
        <w:rPr>
          <w:rFonts w:hint="eastAsia"/>
          <w:lang w:eastAsia="zh-CN"/>
        </w:rPr>
        <w:t xml:space="preserve"> </w:t>
      </w:r>
      <w:r>
        <w:rPr>
          <w:rFonts w:hint="eastAsia"/>
          <w:lang w:eastAsia="zh-CN"/>
        </w:rPr>
        <w:t>《奖励办法》第八条所称“在技术上有较大的创新”，是指该项技术发明与国内外已有同类技术相比较，其技术思路有创新，技术上有实质性的特点和显著的进步，主要性能性状、技术经济指标、科学技术水平及其促进科学技术进步的作用和意义等方面综合优于同类技术。</w:t>
      </w:r>
    </w:p>
    <w:p w:rsidR="000F6CD0" w:rsidRDefault="000F6CD0" w:rsidP="000F6CD0">
      <w:pPr>
        <w:ind w:firstLine="0"/>
        <w:rPr>
          <w:lang w:eastAsia="zh-CN"/>
        </w:rPr>
      </w:pPr>
      <w:r>
        <w:rPr>
          <w:rFonts w:hint="eastAsia"/>
          <w:lang w:eastAsia="zh-CN"/>
        </w:rPr>
        <w:t xml:space="preserve">　　第十八条</w:t>
      </w:r>
      <w:r>
        <w:rPr>
          <w:rFonts w:hint="eastAsia"/>
          <w:lang w:eastAsia="zh-CN"/>
        </w:rPr>
        <w:t xml:space="preserve"> </w:t>
      </w:r>
      <w:r>
        <w:rPr>
          <w:rFonts w:hint="eastAsia"/>
          <w:lang w:eastAsia="zh-CN"/>
        </w:rPr>
        <w:t>《奖励办法》第八条所称“实施后取得明显经济效益和社会效益”，是指该项技术发明成熟，并实施应用一年以上，取得良好的效果。</w:t>
      </w:r>
    </w:p>
    <w:p w:rsidR="000F6CD0" w:rsidRDefault="000F6CD0" w:rsidP="000F6CD0">
      <w:pPr>
        <w:ind w:firstLine="0"/>
        <w:rPr>
          <w:lang w:eastAsia="zh-CN"/>
        </w:rPr>
      </w:pPr>
      <w:r>
        <w:rPr>
          <w:rFonts w:hint="eastAsia"/>
          <w:lang w:eastAsia="zh-CN"/>
        </w:rPr>
        <w:t xml:space="preserve">　　第十九条</w:t>
      </w:r>
      <w:r>
        <w:rPr>
          <w:rFonts w:hint="eastAsia"/>
          <w:lang w:eastAsia="zh-CN"/>
        </w:rPr>
        <w:t xml:space="preserve"> </w:t>
      </w:r>
      <w:r>
        <w:rPr>
          <w:rFonts w:hint="eastAsia"/>
          <w:lang w:eastAsia="zh-CN"/>
        </w:rPr>
        <w:t>市技术发明奖的候选人应当是该项技术发明的部分或者全部创造性技术内容的独立完成人，每个项目的授奖人数一般不超过</w:t>
      </w:r>
      <w:r>
        <w:rPr>
          <w:rFonts w:hint="eastAsia"/>
          <w:lang w:eastAsia="zh-CN"/>
        </w:rPr>
        <w:t>5</w:t>
      </w:r>
      <w:r>
        <w:rPr>
          <w:rFonts w:hint="eastAsia"/>
          <w:lang w:eastAsia="zh-CN"/>
        </w:rPr>
        <w:t>人。</w:t>
      </w:r>
    </w:p>
    <w:p w:rsidR="000F6CD0" w:rsidRDefault="000F6CD0" w:rsidP="000F6CD0">
      <w:pPr>
        <w:ind w:firstLine="0"/>
        <w:rPr>
          <w:lang w:eastAsia="zh-CN"/>
        </w:rPr>
      </w:pPr>
      <w:r>
        <w:rPr>
          <w:rFonts w:hint="eastAsia"/>
          <w:lang w:eastAsia="zh-CN"/>
        </w:rPr>
        <w:t xml:space="preserve">　　第二十条</w:t>
      </w:r>
      <w:r>
        <w:rPr>
          <w:rFonts w:hint="eastAsia"/>
          <w:lang w:eastAsia="zh-CN"/>
        </w:rPr>
        <w:t xml:space="preserve"> </w:t>
      </w:r>
      <w:r>
        <w:rPr>
          <w:rFonts w:hint="eastAsia"/>
          <w:lang w:eastAsia="zh-CN"/>
        </w:rPr>
        <w:t>市技术发明奖授奖等级根据候选人所做出的技术发明进行综合评定，评定标准如下：</w:t>
      </w:r>
    </w:p>
    <w:p w:rsidR="000F6CD0" w:rsidRDefault="000F6CD0" w:rsidP="000F6CD0">
      <w:pPr>
        <w:ind w:firstLine="0"/>
        <w:rPr>
          <w:lang w:eastAsia="zh-CN"/>
        </w:rPr>
      </w:pPr>
      <w:r>
        <w:rPr>
          <w:rFonts w:hint="eastAsia"/>
          <w:lang w:eastAsia="zh-CN"/>
        </w:rPr>
        <w:lastRenderedPageBreak/>
        <w:t xml:space="preserve">　　（一）属国内外首创的重大技术发明，技术思路独特，技术上有重大的创新，技术经济指标达到了同类技术的国际先进水平，推动了相关领域的技术进步，已产生了显著的经济效益或者社会效益，可以评为一等奖。</w:t>
      </w:r>
    </w:p>
    <w:p w:rsidR="000F6CD0" w:rsidRDefault="000F6CD0" w:rsidP="000F6CD0">
      <w:pPr>
        <w:ind w:firstLine="0"/>
        <w:rPr>
          <w:lang w:eastAsia="zh-CN"/>
        </w:rPr>
      </w:pPr>
      <w:r>
        <w:rPr>
          <w:rFonts w:hint="eastAsia"/>
          <w:lang w:eastAsia="zh-CN"/>
        </w:rPr>
        <w:t xml:space="preserve">　　（二）属国内外首创的重大技术发明，技术思路新颖，主要技术上有较大的创新，技术经济指标达到国内同类技术的领先水平，对本领域的技术进步有很大的推动作用，并产生了明显的经济效益、生态效益或者社会效益的，可以评为二等奖。</w:t>
      </w:r>
    </w:p>
    <w:p w:rsidR="000F6CD0" w:rsidRDefault="000F6CD0" w:rsidP="000F6CD0">
      <w:pPr>
        <w:ind w:firstLine="0"/>
        <w:rPr>
          <w:lang w:eastAsia="zh-CN"/>
        </w:rPr>
      </w:pPr>
      <w:r>
        <w:rPr>
          <w:rFonts w:hint="eastAsia"/>
          <w:lang w:eastAsia="zh-CN"/>
        </w:rPr>
        <w:t xml:space="preserve">　　（三）属已有先进技术集成，技术上有明显创新，技术经济指标达到了同类技术的国内先进水平，对相关领域的技术进步有一定的推动作用，并产生了一定的经济效益或者社会效益的，可以评为三等奖。</w:t>
      </w:r>
    </w:p>
    <w:p w:rsidR="000F6CD0" w:rsidRDefault="000F6CD0" w:rsidP="000F6CD0">
      <w:pPr>
        <w:ind w:firstLine="0"/>
        <w:rPr>
          <w:lang w:eastAsia="zh-CN"/>
        </w:rPr>
      </w:pPr>
      <w:r>
        <w:rPr>
          <w:rFonts w:hint="eastAsia"/>
          <w:lang w:eastAsia="zh-CN"/>
        </w:rPr>
        <w:t xml:space="preserve">　　第二十一条</w:t>
      </w:r>
      <w:r>
        <w:rPr>
          <w:rFonts w:hint="eastAsia"/>
          <w:lang w:eastAsia="zh-CN"/>
        </w:rPr>
        <w:t xml:space="preserve"> </w:t>
      </w:r>
      <w:r>
        <w:rPr>
          <w:rFonts w:hint="eastAsia"/>
          <w:lang w:eastAsia="zh-CN"/>
        </w:rPr>
        <w:t>《奖励办法》第九条所称“技术研究开发与应用项目”，是指在科学研究和技术开发活动中，完成具有重大市场价值的产品、技术、工艺、材料、设计和生物品种及其应用推广。</w:t>
      </w:r>
    </w:p>
    <w:p w:rsidR="000F6CD0" w:rsidRDefault="000F6CD0" w:rsidP="000F6CD0">
      <w:pPr>
        <w:ind w:firstLine="0"/>
        <w:rPr>
          <w:lang w:eastAsia="zh-CN"/>
        </w:rPr>
      </w:pPr>
      <w:r>
        <w:rPr>
          <w:rFonts w:hint="eastAsia"/>
          <w:lang w:eastAsia="zh-CN"/>
        </w:rPr>
        <w:t>第二十二条</w:t>
      </w:r>
      <w:r>
        <w:rPr>
          <w:rFonts w:hint="eastAsia"/>
          <w:lang w:eastAsia="zh-CN"/>
        </w:rPr>
        <w:t xml:space="preserve"> </w:t>
      </w:r>
      <w:r>
        <w:rPr>
          <w:rFonts w:hint="eastAsia"/>
          <w:lang w:eastAsia="zh-CN"/>
        </w:rPr>
        <w:t>《奖励办法》第九条所称“社会效益项目”，是指在标准、计量、科技信息、科技档案等科学技术基础性工作和环境保护、医药卫生、自然资源调查和合理利用、自然灾害监测预报和防治以及科学技术普及等社会公益性科学技术事业中取得的重大成果及其应用推广。</w:t>
      </w:r>
    </w:p>
    <w:p w:rsidR="000F6CD0" w:rsidRDefault="000F6CD0" w:rsidP="000F6CD0">
      <w:pPr>
        <w:ind w:firstLine="0"/>
        <w:rPr>
          <w:lang w:eastAsia="zh-CN"/>
        </w:rPr>
      </w:pPr>
      <w:r>
        <w:rPr>
          <w:rFonts w:hint="eastAsia"/>
          <w:lang w:eastAsia="zh-CN"/>
        </w:rPr>
        <w:t>第二十三条</w:t>
      </w:r>
      <w:r>
        <w:rPr>
          <w:rFonts w:hint="eastAsia"/>
          <w:lang w:eastAsia="zh-CN"/>
        </w:rPr>
        <w:t xml:space="preserve"> </w:t>
      </w:r>
      <w:r>
        <w:rPr>
          <w:rFonts w:hint="eastAsia"/>
          <w:lang w:eastAsia="zh-CN"/>
        </w:rPr>
        <w:t>《奖励办法》第九条所称“重大工程建设项目”，是指列入市级以上（含市级）国民经济和社会发展计划的重大项目和综合性基本建设工程、科学技术工程等。</w:t>
      </w:r>
    </w:p>
    <w:p w:rsidR="000F6CD0" w:rsidRDefault="000F6CD0" w:rsidP="000F6CD0">
      <w:pPr>
        <w:ind w:firstLine="0"/>
        <w:rPr>
          <w:lang w:eastAsia="zh-CN"/>
        </w:rPr>
      </w:pPr>
      <w:r>
        <w:rPr>
          <w:rFonts w:hint="eastAsia"/>
          <w:lang w:eastAsia="zh-CN"/>
        </w:rPr>
        <w:t>第二十四条</w:t>
      </w:r>
      <w:r>
        <w:rPr>
          <w:rFonts w:hint="eastAsia"/>
          <w:lang w:eastAsia="zh-CN"/>
        </w:rPr>
        <w:t xml:space="preserve"> </w:t>
      </w:r>
      <w:r>
        <w:rPr>
          <w:rFonts w:hint="eastAsia"/>
          <w:lang w:eastAsia="zh-CN"/>
        </w:rPr>
        <w:t>《奖励办法》第九条所称“管理科学项目”，是指运用自然科学、社会科学和工程技术的知识，采取定性和定量相结合的系统分析和论证手段，在实现政府重大决策科学化和管理现代化过程中取得的重大科技成果。</w:t>
      </w:r>
    </w:p>
    <w:p w:rsidR="000F6CD0" w:rsidRDefault="000F6CD0" w:rsidP="000F6CD0">
      <w:pPr>
        <w:ind w:firstLine="0"/>
        <w:rPr>
          <w:lang w:eastAsia="zh-CN"/>
        </w:rPr>
      </w:pPr>
      <w:r>
        <w:rPr>
          <w:rFonts w:hint="eastAsia"/>
          <w:lang w:eastAsia="zh-CN"/>
        </w:rPr>
        <w:t>第二十五条</w:t>
      </w:r>
      <w:r>
        <w:rPr>
          <w:rFonts w:hint="eastAsia"/>
          <w:lang w:eastAsia="zh-CN"/>
        </w:rPr>
        <w:t xml:space="preserve"> </w:t>
      </w:r>
      <w:r>
        <w:rPr>
          <w:rFonts w:hint="eastAsia"/>
          <w:lang w:eastAsia="zh-CN"/>
        </w:rPr>
        <w:t>市科学技术进步奖候选人应当具备下列条件之一：</w:t>
      </w:r>
    </w:p>
    <w:p w:rsidR="000F6CD0" w:rsidRDefault="000F6CD0" w:rsidP="000F6CD0">
      <w:pPr>
        <w:ind w:firstLine="0"/>
        <w:rPr>
          <w:lang w:eastAsia="zh-CN"/>
        </w:rPr>
      </w:pPr>
      <w:r>
        <w:rPr>
          <w:rFonts w:hint="eastAsia"/>
          <w:lang w:eastAsia="zh-CN"/>
        </w:rPr>
        <w:t>（一）在设计项目的总体技术方案中做出重要贡献；</w:t>
      </w:r>
    </w:p>
    <w:p w:rsidR="000F6CD0" w:rsidRDefault="000F6CD0" w:rsidP="000F6CD0">
      <w:pPr>
        <w:ind w:firstLine="0"/>
        <w:rPr>
          <w:lang w:eastAsia="zh-CN"/>
        </w:rPr>
      </w:pPr>
      <w:r>
        <w:rPr>
          <w:rFonts w:hint="eastAsia"/>
          <w:lang w:eastAsia="zh-CN"/>
        </w:rPr>
        <w:t>（二）在关键技术和疑难问题的解决中做出重大技术创新；</w:t>
      </w:r>
    </w:p>
    <w:p w:rsidR="000F6CD0" w:rsidRDefault="000F6CD0" w:rsidP="000F6CD0">
      <w:pPr>
        <w:ind w:firstLine="0"/>
        <w:rPr>
          <w:lang w:eastAsia="zh-CN"/>
        </w:rPr>
      </w:pPr>
      <w:r>
        <w:rPr>
          <w:rFonts w:hint="eastAsia"/>
          <w:lang w:eastAsia="zh-CN"/>
        </w:rPr>
        <w:t>（三）在成果转化和推广应用过程中做出创造性贡献；</w:t>
      </w:r>
    </w:p>
    <w:p w:rsidR="000F6CD0" w:rsidRDefault="000F6CD0" w:rsidP="000F6CD0">
      <w:pPr>
        <w:ind w:firstLine="0"/>
        <w:rPr>
          <w:lang w:eastAsia="zh-CN"/>
        </w:rPr>
      </w:pPr>
      <w:r>
        <w:rPr>
          <w:rFonts w:hint="eastAsia"/>
          <w:lang w:eastAsia="zh-CN"/>
        </w:rPr>
        <w:t>（四）在高技术产业化方面做出重要贡献。</w:t>
      </w:r>
    </w:p>
    <w:p w:rsidR="000F6CD0" w:rsidRDefault="000F6CD0" w:rsidP="000F6CD0">
      <w:pPr>
        <w:ind w:firstLine="0"/>
        <w:rPr>
          <w:lang w:eastAsia="zh-CN"/>
        </w:rPr>
      </w:pPr>
      <w:r>
        <w:rPr>
          <w:rFonts w:hint="eastAsia"/>
          <w:lang w:eastAsia="zh-CN"/>
        </w:rPr>
        <w:lastRenderedPageBreak/>
        <w:t xml:space="preserve">　　第二十六条</w:t>
      </w:r>
      <w:r>
        <w:rPr>
          <w:rFonts w:hint="eastAsia"/>
          <w:lang w:eastAsia="zh-CN"/>
        </w:rPr>
        <w:t xml:space="preserve"> </w:t>
      </w:r>
      <w:r>
        <w:rPr>
          <w:rFonts w:hint="eastAsia"/>
          <w:lang w:eastAsia="zh-CN"/>
        </w:rPr>
        <w:t>市科学技术进步奖候选单位应当是在项目研制、开发、投产、应用和推广过程中提供技术、设备和人员等条件，对项目的完成起到组织、管理和协调作用的主要完成单位。</w:t>
      </w:r>
    </w:p>
    <w:p w:rsidR="000F6CD0" w:rsidRDefault="000F6CD0" w:rsidP="000F6CD0">
      <w:pPr>
        <w:ind w:firstLine="0"/>
        <w:rPr>
          <w:lang w:eastAsia="zh-CN"/>
        </w:rPr>
      </w:pPr>
      <w:r>
        <w:rPr>
          <w:rFonts w:hint="eastAsia"/>
          <w:lang w:eastAsia="zh-CN"/>
        </w:rPr>
        <w:t xml:space="preserve">　　第二十七条</w:t>
      </w:r>
      <w:r>
        <w:rPr>
          <w:rFonts w:hint="eastAsia"/>
          <w:lang w:eastAsia="zh-CN"/>
        </w:rPr>
        <w:t xml:space="preserve"> </w:t>
      </w:r>
      <w:r>
        <w:rPr>
          <w:rFonts w:hint="eastAsia"/>
          <w:lang w:eastAsia="zh-CN"/>
        </w:rPr>
        <w:t>市科学技术进步奖单项授奖人数和授奖单位个数实行限额。一等奖的人数不超过</w:t>
      </w:r>
      <w:r>
        <w:rPr>
          <w:rFonts w:hint="eastAsia"/>
          <w:lang w:eastAsia="zh-CN"/>
        </w:rPr>
        <w:t>15</w:t>
      </w:r>
      <w:r>
        <w:rPr>
          <w:rFonts w:hint="eastAsia"/>
          <w:lang w:eastAsia="zh-CN"/>
        </w:rPr>
        <w:t>人，单位不超过</w:t>
      </w:r>
      <w:r>
        <w:rPr>
          <w:rFonts w:hint="eastAsia"/>
          <w:lang w:eastAsia="zh-CN"/>
        </w:rPr>
        <w:t>7</w:t>
      </w:r>
      <w:r>
        <w:rPr>
          <w:rFonts w:hint="eastAsia"/>
          <w:lang w:eastAsia="zh-CN"/>
        </w:rPr>
        <w:t>个；二等奖的人数不超过</w:t>
      </w:r>
      <w:r>
        <w:rPr>
          <w:rFonts w:hint="eastAsia"/>
          <w:lang w:eastAsia="zh-CN"/>
        </w:rPr>
        <w:t>10</w:t>
      </w:r>
      <w:r>
        <w:rPr>
          <w:rFonts w:hint="eastAsia"/>
          <w:lang w:eastAsia="zh-CN"/>
        </w:rPr>
        <w:t>人，单位不超过</w:t>
      </w:r>
      <w:r>
        <w:rPr>
          <w:rFonts w:hint="eastAsia"/>
          <w:lang w:eastAsia="zh-CN"/>
        </w:rPr>
        <w:t>5</w:t>
      </w:r>
      <w:r>
        <w:rPr>
          <w:rFonts w:hint="eastAsia"/>
          <w:lang w:eastAsia="zh-CN"/>
        </w:rPr>
        <w:t>个；三等奖的人数不超过</w:t>
      </w:r>
      <w:r>
        <w:rPr>
          <w:rFonts w:hint="eastAsia"/>
          <w:lang w:eastAsia="zh-CN"/>
        </w:rPr>
        <w:t>5</w:t>
      </w:r>
      <w:r>
        <w:rPr>
          <w:rFonts w:hint="eastAsia"/>
          <w:lang w:eastAsia="zh-CN"/>
        </w:rPr>
        <w:t>人，单位不超过</w:t>
      </w:r>
      <w:r>
        <w:rPr>
          <w:rFonts w:hint="eastAsia"/>
          <w:lang w:eastAsia="zh-CN"/>
        </w:rPr>
        <w:t>3</w:t>
      </w:r>
      <w:r>
        <w:rPr>
          <w:rFonts w:hint="eastAsia"/>
          <w:lang w:eastAsia="zh-CN"/>
        </w:rPr>
        <w:t>个。</w:t>
      </w:r>
    </w:p>
    <w:p w:rsidR="000F6CD0" w:rsidRDefault="000F6CD0" w:rsidP="000F6CD0">
      <w:pPr>
        <w:ind w:firstLine="0"/>
        <w:rPr>
          <w:lang w:eastAsia="zh-CN"/>
        </w:rPr>
      </w:pPr>
      <w:r>
        <w:rPr>
          <w:rFonts w:hint="eastAsia"/>
          <w:lang w:eastAsia="zh-CN"/>
        </w:rPr>
        <w:t xml:space="preserve">　　第二十八条</w:t>
      </w:r>
      <w:r>
        <w:rPr>
          <w:rFonts w:hint="eastAsia"/>
          <w:lang w:eastAsia="zh-CN"/>
        </w:rPr>
        <w:t xml:space="preserve"> </w:t>
      </w:r>
      <w:r>
        <w:rPr>
          <w:rFonts w:hint="eastAsia"/>
          <w:lang w:eastAsia="zh-CN"/>
        </w:rPr>
        <w:t>市科学技术进步奖候选人或者候选单位所完成的项目应当符合下列条件：</w:t>
      </w:r>
    </w:p>
    <w:p w:rsidR="000F6CD0" w:rsidRDefault="000F6CD0" w:rsidP="000F6CD0">
      <w:pPr>
        <w:ind w:firstLine="0"/>
        <w:rPr>
          <w:lang w:eastAsia="zh-CN"/>
        </w:rPr>
      </w:pPr>
      <w:r>
        <w:rPr>
          <w:rFonts w:hint="eastAsia"/>
          <w:lang w:eastAsia="zh-CN"/>
        </w:rPr>
        <w:t xml:space="preserve">　　（一）技术创新性突出：在技术上有重要的创新，特别是在高新技术领域进行自主创新和引进消化吸收再创新，形成了产业的主导技术和名牌产品，或者应用高新技术对传统产业进行改造，通过技术创新，提升传统产业，增加行业的技术含量，提高产品附加值；技术难度较大，解决了行业发展中的热点、难点和关键问题；总体技术水平和主要技术经济指标达到了行业的领先水平；</w:t>
      </w:r>
    </w:p>
    <w:p w:rsidR="000F6CD0" w:rsidRDefault="000F6CD0" w:rsidP="000F6CD0">
      <w:pPr>
        <w:ind w:firstLine="0"/>
        <w:rPr>
          <w:lang w:eastAsia="zh-CN"/>
        </w:rPr>
      </w:pPr>
      <w:r>
        <w:rPr>
          <w:rFonts w:hint="eastAsia"/>
          <w:lang w:eastAsia="zh-CN"/>
        </w:rPr>
        <w:t xml:space="preserve">　　（二）经济效益或者社会效益显著：所开发的项目经过一年以上较大规模的实施应用，产生了很大的经济效益和社会效益，实现了技术创新的市场价值或者社会价值，为经济建设、社会发展和国家安全做出了较大贡献；</w:t>
      </w:r>
    </w:p>
    <w:p w:rsidR="000F6CD0" w:rsidRDefault="000F6CD0" w:rsidP="000F6CD0">
      <w:pPr>
        <w:ind w:firstLine="0"/>
        <w:rPr>
          <w:lang w:eastAsia="zh-CN"/>
        </w:rPr>
      </w:pPr>
      <w:r>
        <w:rPr>
          <w:rFonts w:hint="eastAsia"/>
          <w:lang w:eastAsia="zh-CN"/>
        </w:rPr>
        <w:t xml:space="preserve">　　（三）推动了行业科技进步作用明显：项目的转化程度高，具有较强的示范、带动和扩散能力，促进了产业结构的调整、优化、升级及产品的更新换代，对行业的发展具有较大作用。</w:t>
      </w:r>
    </w:p>
    <w:p w:rsidR="000F6CD0" w:rsidRDefault="000F6CD0" w:rsidP="000F6CD0">
      <w:pPr>
        <w:ind w:firstLine="0"/>
        <w:rPr>
          <w:lang w:eastAsia="zh-CN"/>
        </w:rPr>
      </w:pPr>
      <w:r>
        <w:rPr>
          <w:rFonts w:hint="eastAsia"/>
          <w:lang w:eastAsia="zh-CN"/>
        </w:rPr>
        <w:t xml:space="preserve">　　第二十九条</w:t>
      </w:r>
      <w:r>
        <w:rPr>
          <w:rFonts w:hint="eastAsia"/>
          <w:lang w:eastAsia="zh-CN"/>
        </w:rPr>
        <w:t xml:space="preserve"> </w:t>
      </w:r>
      <w:r>
        <w:rPr>
          <w:rFonts w:hint="eastAsia"/>
          <w:lang w:eastAsia="zh-CN"/>
        </w:rPr>
        <w:t>市科学技术进步奖等级根据候选人或者候选单位所完成的项目进行综合评定，评定标准如下：</w:t>
      </w:r>
    </w:p>
    <w:p w:rsidR="000F6CD0" w:rsidRDefault="000F6CD0" w:rsidP="000F6CD0">
      <w:pPr>
        <w:ind w:firstLine="0"/>
        <w:rPr>
          <w:lang w:eastAsia="zh-CN"/>
        </w:rPr>
      </w:pPr>
      <w:r>
        <w:rPr>
          <w:rFonts w:hint="eastAsia"/>
          <w:lang w:eastAsia="zh-CN"/>
        </w:rPr>
        <w:t xml:space="preserve">　　（一）技术创新程度大，技术难度大，总体技术水平和主要技术经济指标达到国际先进水平或者国内领先水平，创造出很大的经济效益和社会效益，对行业的技术进步和产业结构调整或对科技发展和社会进步有重大意义的，可以评为一等奖。</w:t>
      </w:r>
    </w:p>
    <w:p w:rsidR="000F6CD0" w:rsidRDefault="000F6CD0" w:rsidP="000F6CD0">
      <w:pPr>
        <w:ind w:firstLine="0"/>
        <w:rPr>
          <w:lang w:eastAsia="zh-CN"/>
        </w:rPr>
      </w:pPr>
      <w:r>
        <w:rPr>
          <w:rFonts w:hint="eastAsia"/>
          <w:lang w:eastAsia="zh-CN"/>
        </w:rPr>
        <w:t xml:space="preserve">　　（二）技术创新程度大，技术难度大，总体技术水平和主要技术经济指标达到国内领先或国内先进水平，创造出较大的经济效益和社会效益，对行业的技术进步和产业结构调整或对科技发展和社会进步有重大意义的，可以评为二等奖。</w:t>
      </w:r>
    </w:p>
    <w:p w:rsidR="000F6CD0" w:rsidRDefault="000F6CD0" w:rsidP="000F6CD0">
      <w:pPr>
        <w:ind w:firstLine="0"/>
        <w:rPr>
          <w:lang w:eastAsia="zh-CN"/>
        </w:rPr>
      </w:pPr>
      <w:r>
        <w:rPr>
          <w:rFonts w:hint="eastAsia"/>
          <w:lang w:eastAsia="zh-CN"/>
        </w:rPr>
        <w:lastRenderedPageBreak/>
        <w:t xml:space="preserve">　　（三）技术创新程度明显，有一定的技术难度，总体技术水平、主要技术经济指标达到了国内先进水平，创造出一定的经济效益或社会效益，对行业的技术进步和产业结构调整或对科技发展和社会进步有一定意义的，可以评为三等奖。</w:t>
      </w:r>
    </w:p>
    <w:p w:rsidR="000F6CD0" w:rsidRDefault="000F6CD0" w:rsidP="000F6CD0">
      <w:pPr>
        <w:ind w:firstLine="0"/>
        <w:rPr>
          <w:lang w:eastAsia="zh-CN"/>
        </w:rPr>
      </w:pPr>
      <w:r>
        <w:rPr>
          <w:rFonts w:hint="eastAsia"/>
          <w:lang w:eastAsia="zh-CN"/>
        </w:rPr>
        <w:t>第三十条</w:t>
      </w:r>
      <w:r>
        <w:rPr>
          <w:rFonts w:hint="eastAsia"/>
          <w:lang w:eastAsia="zh-CN"/>
        </w:rPr>
        <w:t xml:space="preserve"> </w:t>
      </w:r>
      <w:r>
        <w:rPr>
          <w:rFonts w:hint="eastAsia"/>
          <w:lang w:eastAsia="zh-CN"/>
        </w:rPr>
        <w:t>《奖励办法》第十条所称“外国人或者外国组织”，是指在双边或者多边国际科技合作中对市科学技术事业做出重要贡献的外国科学家、工程技术人员、科技管理人员和科学技术研究、开发、管理等组织，以及资助本市科技事业的发展并做出显著贡献的外国人或外国组织。</w:t>
      </w:r>
    </w:p>
    <w:p w:rsidR="000F6CD0" w:rsidRDefault="000F6CD0" w:rsidP="000F6CD0">
      <w:pPr>
        <w:ind w:firstLine="0"/>
        <w:rPr>
          <w:lang w:eastAsia="zh-CN"/>
        </w:rPr>
      </w:pPr>
      <w:r>
        <w:rPr>
          <w:rFonts w:hint="eastAsia"/>
          <w:lang w:eastAsia="zh-CN"/>
        </w:rPr>
        <w:t>国际科技合作奖的初评结果应当征询市人民政府外事办公室等部门的意见。</w:t>
      </w:r>
    </w:p>
    <w:p w:rsidR="000F6CD0" w:rsidRDefault="000F6CD0" w:rsidP="000F6CD0">
      <w:pPr>
        <w:ind w:firstLine="0"/>
        <w:rPr>
          <w:lang w:eastAsia="zh-CN"/>
        </w:rPr>
      </w:pPr>
      <w:r>
        <w:rPr>
          <w:rFonts w:hint="eastAsia"/>
          <w:lang w:eastAsia="zh-CN"/>
        </w:rPr>
        <w:t xml:space="preserve">　　第三十一条</w:t>
      </w:r>
      <w:r>
        <w:rPr>
          <w:rFonts w:hint="eastAsia"/>
          <w:lang w:eastAsia="zh-CN"/>
        </w:rPr>
        <w:t xml:space="preserve"> </w:t>
      </w:r>
      <w:r>
        <w:rPr>
          <w:rFonts w:hint="eastAsia"/>
          <w:lang w:eastAsia="zh-CN"/>
        </w:rPr>
        <w:t>被授予青岛市国际科学技术合作奖的外国人或者外国组织，应当具备下列条件之一：</w:t>
      </w:r>
    </w:p>
    <w:p w:rsidR="000F6CD0" w:rsidRDefault="000F6CD0" w:rsidP="000F6CD0">
      <w:pPr>
        <w:ind w:firstLine="0"/>
        <w:rPr>
          <w:lang w:eastAsia="zh-CN"/>
        </w:rPr>
      </w:pPr>
      <w:r>
        <w:rPr>
          <w:rFonts w:hint="eastAsia"/>
          <w:lang w:eastAsia="zh-CN"/>
        </w:rPr>
        <w:t xml:space="preserve">　　（一）在与我市的组织或者个人进行合作研究、开发等方面取得重大科技成果，对市科技、经济与社会发展有重要推动作用，并取得了显著的经济效益或者社会效益。</w:t>
      </w:r>
    </w:p>
    <w:p w:rsidR="000F6CD0" w:rsidRDefault="000F6CD0" w:rsidP="000F6CD0">
      <w:pPr>
        <w:ind w:firstLine="0"/>
        <w:rPr>
          <w:lang w:eastAsia="zh-CN"/>
        </w:rPr>
      </w:pPr>
      <w:r>
        <w:rPr>
          <w:rFonts w:hint="eastAsia"/>
          <w:lang w:eastAsia="zh-CN"/>
        </w:rPr>
        <w:t xml:space="preserve">　　（二）在向我市的组织或者个人传授先进科学技术、提出重要科技发展建议与对策、培养科技人员或者管理人才等方面做出了重要贡献，推进了市科学技术事业的发展，并取得了显著的社会效益或者经济效益。</w:t>
      </w:r>
    </w:p>
    <w:p w:rsidR="000F6CD0" w:rsidRDefault="000F6CD0" w:rsidP="000F6CD0">
      <w:pPr>
        <w:ind w:firstLine="0"/>
        <w:rPr>
          <w:lang w:eastAsia="zh-CN"/>
        </w:rPr>
      </w:pPr>
      <w:r>
        <w:rPr>
          <w:rFonts w:hint="eastAsia"/>
          <w:lang w:eastAsia="zh-CN"/>
        </w:rPr>
        <w:t xml:space="preserve">　　（三）在促进我市与其他国家或者国际组织的科技交流与合作方面做出了重要贡献，并对我市的科学技术发展有重要推动作用。</w:t>
      </w:r>
    </w:p>
    <w:p w:rsidR="000F6CD0" w:rsidRDefault="000F6CD0" w:rsidP="000F6CD0">
      <w:pPr>
        <w:ind w:firstLine="0"/>
        <w:rPr>
          <w:lang w:eastAsia="zh-CN"/>
        </w:rPr>
      </w:pPr>
      <w:r>
        <w:rPr>
          <w:rFonts w:hint="eastAsia"/>
          <w:lang w:eastAsia="zh-CN"/>
        </w:rPr>
        <w:t>第三章</w:t>
      </w:r>
      <w:r>
        <w:rPr>
          <w:rFonts w:hint="eastAsia"/>
          <w:lang w:eastAsia="zh-CN"/>
        </w:rPr>
        <w:t xml:space="preserve"> </w:t>
      </w:r>
      <w:r>
        <w:rPr>
          <w:rFonts w:hint="eastAsia"/>
          <w:lang w:eastAsia="zh-CN"/>
        </w:rPr>
        <w:t>评审组织</w:t>
      </w:r>
    </w:p>
    <w:p w:rsidR="000F6CD0" w:rsidRDefault="000F6CD0" w:rsidP="000F6CD0">
      <w:pPr>
        <w:ind w:firstLine="0"/>
        <w:rPr>
          <w:lang w:eastAsia="zh-CN"/>
        </w:rPr>
      </w:pPr>
      <w:r>
        <w:rPr>
          <w:rFonts w:hint="eastAsia"/>
          <w:lang w:eastAsia="zh-CN"/>
        </w:rPr>
        <w:t xml:space="preserve">　　第三十二条</w:t>
      </w:r>
      <w:r>
        <w:rPr>
          <w:rFonts w:hint="eastAsia"/>
          <w:lang w:eastAsia="zh-CN"/>
        </w:rPr>
        <w:t xml:space="preserve"> </w:t>
      </w:r>
      <w:r>
        <w:rPr>
          <w:rFonts w:hint="eastAsia"/>
          <w:lang w:eastAsia="zh-CN"/>
        </w:rPr>
        <w:t>市科学技术奖励委员会设委员</w:t>
      </w:r>
      <w:r>
        <w:rPr>
          <w:rFonts w:hint="eastAsia"/>
          <w:lang w:eastAsia="zh-CN"/>
        </w:rPr>
        <w:t>10</w:t>
      </w:r>
      <w:r>
        <w:rPr>
          <w:rFonts w:hint="eastAsia"/>
          <w:lang w:eastAsia="zh-CN"/>
        </w:rPr>
        <w:t>至</w:t>
      </w:r>
      <w:r>
        <w:rPr>
          <w:rFonts w:hint="eastAsia"/>
          <w:lang w:eastAsia="zh-CN"/>
        </w:rPr>
        <w:t>15</w:t>
      </w:r>
      <w:r>
        <w:rPr>
          <w:rFonts w:hint="eastAsia"/>
          <w:lang w:eastAsia="zh-CN"/>
        </w:rPr>
        <w:t>人。主任委员由市人民政府副市长担任，设副主任委员</w:t>
      </w:r>
      <w:r>
        <w:rPr>
          <w:rFonts w:hint="eastAsia"/>
          <w:lang w:eastAsia="zh-CN"/>
        </w:rPr>
        <w:t>1</w:t>
      </w:r>
      <w:r>
        <w:rPr>
          <w:rFonts w:hint="eastAsia"/>
          <w:lang w:eastAsia="zh-CN"/>
        </w:rPr>
        <w:t>至</w:t>
      </w:r>
      <w:r>
        <w:rPr>
          <w:rFonts w:hint="eastAsia"/>
          <w:lang w:eastAsia="zh-CN"/>
        </w:rPr>
        <w:t>2</w:t>
      </w:r>
      <w:r>
        <w:rPr>
          <w:rFonts w:hint="eastAsia"/>
          <w:lang w:eastAsia="zh-CN"/>
        </w:rPr>
        <w:t>人、秘书长</w:t>
      </w:r>
      <w:r>
        <w:rPr>
          <w:rFonts w:hint="eastAsia"/>
          <w:lang w:eastAsia="zh-CN"/>
        </w:rPr>
        <w:t>1</w:t>
      </w:r>
      <w:r>
        <w:rPr>
          <w:rFonts w:hint="eastAsia"/>
          <w:lang w:eastAsia="zh-CN"/>
        </w:rPr>
        <w:t>人。市科学技术奖励委员会委员由科技、教育、经济与社会领域的专家、学者和行政部门领导组成。</w:t>
      </w:r>
    </w:p>
    <w:p w:rsidR="000F6CD0" w:rsidRDefault="000F6CD0" w:rsidP="000F6CD0">
      <w:pPr>
        <w:ind w:firstLine="0"/>
        <w:rPr>
          <w:lang w:eastAsia="zh-CN"/>
        </w:rPr>
      </w:pPr>
      <w:r>
        <w:rPr>
          <w:rFonts w:hint="eastAsia"/>
          <w:lang w:eastAsia="zh-CN"/>
        </w:rPr>
        <w:t>市奖励委员会委员实行聘任制，每届任期</w:t>
      </w:r>
      <w:r>
        <w:rPr>
          <w:rFonts w:hint="eastAsia"/>
          <w:lang w:eastAsia="zh-CN"/>
        </w:rPr>
        <w:t>5</w:t>
      </w:r>
      <w:r>
        <w:rPr>
          <w:rFonts w:hint="eastAsia"/>
          <w:lang w:eastAsia="zh-CN"/>
        </w:rPr>
        <w:t>年。市奖励委员会委员因工作需做调整的，由市奖励办提出人选，报市奖励委员会主任批准，予以补聘。</w:t>
      </w:r>
    </w:p>
    <w:p w:rsidR="000F6CD0" w:rsidRDefault="000F6CD0" w:rsidP="000F6CD0">
      <w:pPr>
        <w:ind w:firstLine="0"/>
        <w:rPr>
          <w:lang w:eastAsia="zh-CN"/>
        </w:rPr>
      </w:pPr>
      <w:r>
        <w:rPr>
          <w:rFonts w:hint="eastAsia"/>
          <w:lang w:eastAsia="zh-CN"/>
        </w:rPr>
        <w:t>第三十三条</w:t>
      </w:r>
      <w:r>
        <w:rPr>
          <w:rFonts w:hint="eastAsia"/>
          <w:lang w:eastAsia="zh-CN"/>
        </w:rPr>
        <w:t xml:space="preserve"> </w:t>
      </w:r>
      <w:r>
        <w:rPr>
          <w:rFonts w:hint="eastAsia"/>
          <w:lang w:eastAsia="zh-CN"/>
        </w:rPr>
        <w:t>市科学技术奖励委员会的主要职责是：</w:t>
      </w:r>
    </w:p>
    <w:p w:rsidR="000F6CD0" w:rsidRDefault="000F6CD0" w:rsidP="000F6CD0">
      <w:pPr>
        <w:ind w:firstLine="0"/>
        <w:rPr>
          <w:lang w:eastAsia="zh-CN"/>
        </w:rPr>
      </w:pPr>
      <w:r>
        <w:rPr>
          <w:rFonts w:hint="eastAsia"/>
          <w:lang w:eastAsia="zh-CN"/>
        </w:rPr>
        <w:t xml:space="preserve">　　（一）聘请有关专家组成市科学技术奖评审委员会；</w:t>
      </w:r>
    </w:p>
    <w:p w:rsidR="000F6CD0" w:rsidRDefault="000F6CD0" w:rsidP="000F6CD0">
      <w:pPr>
        <w:ind w:firstLine="0"/>
        <w:rPr>
          <w:lang w:eastAsia="zh-CN"/>
        </w:rPr>
      </w:pPr>
      <w:r>
        <w:rPr>
          <w:rFonts w:hint="eastAsia"/>
          <w:lang w:eastAsia="zh-CN"/>
        </w:rPr>
        <w:t xml:space="preserve">　　（二）审定市科学技术奖评审委员会的评审结果；</w:t>
      </w:r>
    </w:p>
    <w:p w:rsidR="000F6CD0" w:rsidRDefault="000F6CD0" w:rsidP="000F6CD0">
      <w:pPr>
        <w:ind w:firstLine="0"/>
        <w:rPr>
          <w:lang w:eastAsia="zh-CN"/>
        </w:rPr>
      </w:pPr>
      <w:r>
        <w:rPr>
          <w:rFonts w:hint="eastAsia"/>
          <w:lang w:eastAsia="zh-CN"/>
        </w:rPr>
        <w:t xml:space="preserve">　　（三）提出改进和完善市科学技术奖励工作的意见；</w:t>
      </w:r>
    </w:p>
    <w:p w:rsidR="000F6CD0" w:rsidRDefault="000F6CD0" w:rsidP="000F6CD0">
      <w:pPr>
        <w:ind w:firstLine="0"/>
        <w:rPr>
          <w:lang w:eastAsia="zh-CN"/>
        </w:rPr>
      </w:pPr>
      <w:r>
        <w:rPr>
          <w:rFonts w:hint="eastAsia"/>
          <w:lang w:eastAsia="zh-CN"/>
        </w:rPr>
        <w:t xml:space="preserve">　　（四）研究并决定市科学技术奖评审工作中的其他重要事项。</w:t>
      </w:r>
    </w:p>
    <w:p w:rsidR="000F6CD0" w:rsidRDefault="000F6CD0" w:rsidP="000F6CD0">
      <w:pPr>
        <w:ind w:firstLine="0"/>
        <w:rPr>
          <w:lang w:eastAsia="zh-CN"/>
        </w:rPr>
      </w:pPr>
      <w:r>
        <w:rPr>
          <w:rFonts w:hint="eastAsia"/>
          <w:lang w:eastAsia="zh-CN"/>
        </w:rPr>
        <w:lastRenderedPageBreak/>
        <w:t xml:space="preserve">　　　第三十四条</w:t>
      </w:r>
      <w:r>
        <w:rPr>
          <w:rFonts w:hint="eastAsia"/>
          <w:lang w:eastAsia="zh-CN"/>
        </w:rPr>
        <w:t xml:space="preserve"> </w:t>
      </w:r>
      <w:r>
        <w:rPr>
          <w:rFonts w:hint="eastAsia"/>
          <w:lang w:eastAsia="zh-CN"/>
        </w:rPr>
        <w:t>市科学技术奖评审委员会的职责是：</w:t>
      </w:r>
    </w:p>
    <w:p w:rsidR="000F6CD0" w:rsidRDefault="000F6CD0" w:rsidP="000F6CD0">
      <w:pPr>
        <w:ind w:firstLine="0"/>
        <w:rPr>
          <w:lang w:eastAsia="zh-CN"/>
        </w:rPr>
      </w:pPr>
      <w:r>
        <w:rPr>
          <w:rFonts w:hint="eastAsia"/>
          <w:lang w:eastAsia="zh-CN"/>
        </w:rPr>
        <w:t>（一）负责市科学技术奖的评审工作；</w:t>
      </w:r>
    </w:p>
    <w:p w:rsidR="000F6CD0" w:rsidRDefault="000F6CD0" w:rsidP="000F6CD0">
      <w:pPr>
        <w:ind w:firstLine="0"/>
        <w:rPr>
          <w:lang w:eastAsia="zh-CN"/>
        </w:rPr>
      </w:pPr>
      <w:r>
        <w:rPr>
          <w:rFonts w:hint="eastAsia"/>
          <w:lang w:eastAsia="zh-CN"/>
        </w:rPr>
        <w:t>（二）向市科学技术奖励委员会报告评审结果；</w:t>
      </w:r>
    </w:p>
    <w:p w:rsidR="000F6CD0" w:rsidRDefault="000F6CD0" w:rsidP="000F6CD0">
      <w:pPr>
        <w:ind w:firstLine="0"/>
        <w:rPr>
          <w:lang w:eastAsia="zh-CN"/>
        </w:rPr>
      </w:pPr>
      <w:r>
        <w:rPr>
          <w:rFonts w:hint="eastAsia"/>
          <w:lang w:eastAsia="zh-CN"/>
        </w:rPr>
        <w:t>（三）对市科学技术奖评审工作中出现的有关问题进行处理；</w:t>
      </w:r>
    </w:p>
    <w:p w:rsidR="000F6CD0" w:rsidRDefault="000F6CD0" w:rsidP="000F6CD0">
      <w:pPr>
        <w:ind w:firstLine="0"/>
        <w:rPr>
          <w:lang w:eastAsia="zh-CN"/>
        </w:rPr>
      </w:pPr>
      <w:r>
        <w:rPr>
          <w:rFonts w:hint="eastAsia"/>
          <w:lang w:eastAsia="zh-CN"/>
        </w:rPr>
        <w:t>（四）对完善市科学技术奖励工作提供咨询意见。。</w:t>
      </w:r>
    </w:p>
    <w:p w:rsidR="000F6CD0" w:rsidRDefault="000F6CD0" w:rsidP="000F6CD0">
      <w:pPr>
        <w:ind w:firstLine="0"/>
        <w:rPr>
          <w:lang w:eastAsia="zh-CN"/>
        </w:rPr>
      </w:pPr>
      <w:r>
        <w:rPr>
          <w:rFonts w:hint="eastAsia"/>
          <w:lang w:eastAsia="zh-CN"/>
        </w:rPr>
        <w:t xml:space="preserve">    </w:t>
      </w:r>
      <w:r>
        <w:rPr>
          <w:rFonts w:hint="eastAsia"/>
          <w:lang w:eastAsia="zh-CN"/>
        </w:rPr>
        <w:t>第三十五条</w:t>
      </w:r>
      <w:r>
        <w:rPr>
          <w:rFonts w:hint="eastAsia"/>
          <w:lang w:eastAsia="zh-CN"/>
        </w:rPr>
        <w:t xml:space="preserve"> </w:t>
      </w:r>
      <w:r>
        <w:rPr>
          <w:rFonts w:hint="eastAsia"/>
          <w:lang w:eastAsia="zh-CN"/>
        </w:rPr>
        <w:t>各学科（专业）评审组设组长</w:t>
      </w:r>
      <w:r>
        <w:rPr>
          <w:rFonts w:hint="eastAsia"/>
          <w:lang w:eastAsia="zh-CN"/>
        </w:rPr>
        <w:t>1</w:t>
      </w:r>
      <w:r>
        <w:rPr>
          <w:rFonts w:hint="eastAsia"/>
          <w:lang w:eastAsia="zh-CN"/>
        </w:rPr>
        <w:t>人、副组长</w:t>
      </w:r>
      <w:r>
        <w:rPr>
          <w:rFonts w:hint="eastAsia"/>
          <w:lang w:eastAsia="zh-CN"/>
        </w:rPr>
        <w:t>1</w:t>
      </w:r>
      <w:r>
        <w:rPr>
          <w:rFonts w:hint="eastAsia"/>
          <w:lang w:eastAsia="zh-CN"/>
        </w:rPr>
        <w:t>至</w:t>
      </w:r>
      <w:r>
        <w:rPr>
          <w:rFonts w:hint="eastAsia"/>
          <w:lang w:eastAsia="zh-CN"/>
        </w:rPr>
        <w:t>3</w:t>
      </w:r>
      <w:r>
        <w:rPr>
          <w:rFonts w:hint="eastAsia"/>
          <w:lang w:eastAsia="zh-CN"/>
        </w:rPr>
        <w:t>人、委员若干人。学科（专业）评审组委员实行资格聘任制，其资格由市科学技术局认定。</w:t>
      </w:r>
    </w:p>
    <w:p w:rsidR="000F6CD0" w:rsidRDefault="000F6CD0" w:rsidP="000F6CD0">
      <w:pPr>
        <w:ind w:firstLine="0"/>
        <w:rPr>
          <w:lang w:eastAsia="zh-CN"/>
        </w:rPr>
      </w:pPr>
      <w:r>
        <w:rPr>
          <w:rFonts w:hint="eastAsia"/>
          <w:lang w:eastAsia="zh-CN"/>
        </w:rPr>
        <w:t xml:space="preserve">    </w:t>
      </w:r>
      <w:r>
        <w:rPr>
          <w:rFonts w:hint="eastAsia"/>
          <w:lang w:eastAsia="zh-CN"/>
        </w:rPr>
        <w:t>市奖励办根据当年市科学技术奖推荐的具体情况，从具备资格的专家、学者中聘请学科（专业）评审组的成员，报市奖励委员会备案。</w:t>
      </w:r>
    </w:p>
    <w:p w:rsidR="000F6CD0" w:rsidRDefault="000F6CD0" w:rsidP="000F6CD0">
      <w:pPr>
        <w:ind w:firstLine="0"/>
        <w:rPr>
          <w:lang w:eastAsia="zh-CN"/>
        </w:rPr>
      </w:pPr>
      <w:r>
        <w:rPr>
          <w:rFonts w:hint="eastAsia"/>
          <w:lang w:eastAsia="zh-CN"/>
        </w:rPr>
        <w:t>第三十六条</w:t>
      </w:r>
      <w:r>
        <w:rPr>
          <w:rFonts w:hint="eastAsia"/>
          <w:lang w:eastAsia="zh-CN"/>
        </w:rPr>
        <w:t xml:space="preserve"> </w:t>
      </w:r>
      <w:r>
        <w:rPr>
          <w:rFonts w:hint="eastAsia"/>
          <w:lang w:eastAsia="zh-CN"/>
        </w:rPr>
        <w:t>市科学技术奖评审委员会及其学科、专业评审组的评审委员和相关的工作人员，应当对候选人和候选单位所完成项目的技术内容及评审情况严格保守秘密。</w:t>
      </w:r>
    </w:p>
    <w:p w:rsidR="000F6CD0" w:rsidRDefault="000F6CD0" w:rsidP="000F6CD0">
      <w:pPr>
        <w:ind w:firstLine="0"/>
        <w:rPr>
          <w:lang w:eastAsia="zh-CN"/>
        </w:rPr>
      </w:pPr>
      <w:r>
        <w:rPr>
          <w:rFonts w:hint="eastAsia"/>
          <w:lang w:eastAsia="zh-CN"/>
        </w:rPr>
        <w:t>第四章</w:t>
      </w:r>
      <w:r>
        <w:rPr>
          <w:rFonts w:hint="eastAsia"/>
          <w:lang w:eastAsia="zh-CN"/>
        </w:rPr>
        <w:t xml:space="preserve"> </w:t>
      </w:r>
      <w:r>
        <w:rPr>
          <w:rFonts w:hint="eastAsia"/>
          <w:lang w:eastAsia="zh-CN"/>
        </w:rPr>
        <w:t>推荐</w:t>
      </w:r>
    </w:p>
    <w:p w:rsidR="000F6CD0" w:rsidRDefault="000F6CD0" w:rsidP="000F6CD0">
      <w:pPr>
        <w:ind w:firstLine="0"/>
        <w:rPr>
          <w:lang w:eastAsia="zh-CN"/>
        </w:rPr>
      </w:pPr>
      <w:r>
        <w:rPr>
          <w:rFonts w:hint="eastAsia"/>
          <w:lang w:eastAsia="zh-CN"/>
        </w:rPr>
        <w:t>第三十七条</w:t>
      </w:r>
      <w:r>
        <w:rPr>
          <w:rFonts w:hint="eastAsia"/>
          <w:lang w:eastAsia="zh-CN"/>
        </w:rPr>
        <w:t xml:space="preserve"> </w:t>
      </w:r>
      <w:r>
        <w:rPr>
          <w:rFonts w:hint="eastAsia"/>
          <w:lang w:eastAsia="zh-CN"/>
        </w:rPr>
        <w:t>《奖励办法》第十三条第（二）项所列推荐单位的推荐工作，由其主管科学技术部门负责。</w:t>
      </w:r>
    </w:p>
    <w:p w:rsidR="000F6CD0" w:rsidRDefault="000F6CD0" w:rsidP="000F6CD0">
      <w:pPr>
        <w:ind w:firstLine="0"/>
        <w:rPr>
          <w:lang w:eastAsia="zh-CN"/>
        </w:rPr>
      </w:pPr>
      <w:r>
        <w:rPr>
          <w:rFonts w:hint="eastAsia"/>
          <w:lang w:eastAsia="zh-CN"/>
        </w:rPr>
        <w:t>第三十八条</w:t>
      </w:r>
      <w:r>
        <w:rPr>
          <w:rFonts w:hint="eastAsia"/>
          <w:lang w:eastAsia="zh-CN"/>
        </w:rPr>
        <w:t xml:space="preserve"> </w:t>
      </w:r>
      <w:r>
        <w:rPr>
          <w:rFonts w:hint="eastAsia"/>
          <w:lang w:eastAsia="zh-CN"/>
        </w:rPr>
        <w:t>《奖励办法》第十三条第（三）项，是指经市科学技术局认定，具备推荐条件的有关部门及其机关、企事业单位和社会团体。</w:t>
      </w:r>
    </w:p>
    <w:p w:rsidR="000F6CD0" w:rsidRDefault="000F6CD0" w:rsidP="000F6CD0">
      <w:pPr>
        <w:ind w:firstLine="0"/>
        <w:rPr>
          <w:lang w:eastAsia="zh-CN"/>
        </w:rPr>
      </w:pPr>
      <w:r>
        <w:rPr>
          <w:rFonts w:hint="eastAsia"/>
          <w:lang w:eastAsia="zh-CN"/>
        </w:rPr>
        <w:t>第三十九条</w:t>
      </w:r>
      <w:r>
        <w:rPr>
          <w:rFonts w:hint="eastAsia"/>
          <w:lang w:eastAsia="zh-CN"/>
        </w:rPr>
        <w:t xml:space="preserve"> </w:t>
      </w:r>
      <w:r>
        <w:rPr>
          <w:rFonts w:hint="eastAsia"/>
          <w:lang w:eastAsia="zh-CN"/>
        </w:rPr>
        <w:t>各推荐单位按市奖励办当年下达的申报要求进行推荐，并负责对推荐的项目进行初审。</w:t>
      </w:r>
    </w:p>
    <w:p w:rsidR="000F6CD0" w:rsidRDefault="000F6CD0" w:rsidP="000F6CD0">
      <w:pPr>
        <w:ind w:firstLine="0"/>
        <w:rPr>
          <w:lang w:eastAsia="zh-CN"/>
        </w:rPr>
      </w:pPr>
      <w:r>
        <w:rPr>
          <w:rFonts w:hint="eastAsia"/>
          <w:lang w:eastAsia="zh-CN"/>
        </w:rPr>
        <w:t>第四十条</w:t>
      </w:r>
      <w:r>
        <w:rPr>
          <w:rFonts w:hint="eastAsia"/>
          <w:lang w:eastAsia="zh-CN"/>
        </w:rPr>
        <w:t xml:space="preserve"> </w:t>
      </w:r>
      <w:r>
        <w:rPr>
          <w:rFonts w:hint="eastAsia"/>
          <w:lang w:eastAsia="zh-CN"/>
        </w:rPr>
        <w:t>市科学技术最高奖候选人的推荐，由具备资格的推荐单位推荐。国家最高科学技术奖获奖人每人每年度可推荐</w:t>
      </w:r>
      <w:r>
        <w:rPr>
          <w:rFonts w:hint="eastAsia"/>
          <w:lang w:eastAsia="zh-CN"/>
        </w:rPr>
        <w:t>1</w:t>
      </w:r>
      <w:r>
        <w:rPr>
          <w:rFonts w:hint="eastAsia"/>
          <w:lang w:eastAsia="zh-CN"/>
        </w:rPr>
        <w:t>名</w:t>
      </w:r>
      <w:r>
        <w:rPr>
          <w:rFonts w:hint="eastAsia"/>
          <w:lang w:eastAsia="zh-CN"/>
        </w:rPr>
        <w:t>(</w:t>
      </w:r>
      <w:r>
        <w:rPr>
          <w:rFonts w:hint="eastAsia"/>
          <w:lang w:eastAsia="zh-CN"/>
        </w:rPr>
        <w:t>项</w:t>
      </w:r>
      <w:r>
        <w:rPr>
          <w:rFonts w:hint="eastAsia"/>
          <w:lang w:eastAsia="zh-CN"/>
        </w:rPr>
        <w:t>)</w:t>
      </w:r>
      <w:r>
        <w:rPr>
          <w:rFonts w:hint="eastAsia"/>
          <w:lang w:eastAsia="zh-CN"/>
        </w:rPr>
        <w:t>所熟悉专业的市科学技术奖；省和市科学技术最高奖获奖者、中国科学院院士、中国工程院院士每年度可</w:t>
      </w:r>
      <w:r>
        <w:rPr>
          <w:rFonts w:hint="eastAsia"/>
          <w:lang w:eastAsia="zh-CN"/>
        </w:rPr>
        <w:t>3</w:t>
      </w:r>
      <w:r>
        <w:rPr>
          <w:rFonts w:hint="eastAsia"/>
          <w:lang w:eastAsia="zh-CN"/>
        </w:rPr>
        <w:t>人以上共同推荐</w:t>
      </w:r>
      <w:r>
        <w:rPr>
          <w:rFonts w:hint="eastAsia"/>
          <w:lang w:eastAsia="zh-CN"/>
        </w:rPr>
        <w:t>1</w:t>
      </w:r>
      <w:r>
        <w:rPr>
          <w:rFonts w:hint="eastAsia"/>
          <w:lang w:eastAsia="zh-CN"/>
        </w:rPr>
        <w:t>名（项）所熟悉专业的市科学技术奖，不得重复推荐；市科学技术奖励委员会成员可以推荐产生市最高奖候选人。</w:t>
      </w:r>
    </w:p>
    <w:p w:rsidR="000F6CD0" w:rsidRDefault="000F6CD0" w:rsidP="000F6CD0">
      <w:pPr>
        <w:ind w:firstLine="0"/>
        <w:rPr>
          <w:lang w:eastAsia="zh-CN"/>
        </w:rPr>
      </w:pPr>
      <w:r>
        <w:rPr>
          <w:rFonts w:hint="eastAsia"/>
          <w:lang w:eastAsia="zh-CN"/>
        </w:rPr>
        <w:t>第四十一条</w:t>
      </w:r>
      <w:r>
        <w:rPr>
          <w:rFonts w:hint="eastAsia"/>
          <w:lang w:eastAsia="zh-CN"/>
        </w:rPr>
        <w:t xml:space="preserve"> </w:t>
      </w:r>
      <w:r>
        <w:rPr>
          <w:rFonts w:hint="eastAsia"/>
          <w:lang w:eastAsia="zh-CN"/>
        </w:rPr>
        <w:t>推荐单位、推荐人推荐市科学技术奖的候选人和候选单位，应当征得候选人和候选单位的同意，并填写《青岛市科学技术最高奖候选人推荐书》、《青岛市国际科学技术合作奖推荐书》，提供必要的证明或者评价材料。推荐书及有关材料应当完整、真实、可靠。</w:t>
      </w:r>
    </w:p>
    <w:p w:rsidR="000F6CD0" w:rsidRDefault="000F6CD0" w:rsidP="000F6CD0">
      <w:pPr>
        <w:ind w:firstLine="0"/>
        <w:rPr>
          <w:lang w:eastAsia="zh-CN"/>
        </w:rPr>
      </w:pPr>
      <w:r>
        <w:rPr>
          <w:rFonts w:hint="eastAsia"/>
          <w:lang w:eastAsia="zh-CN"/>
        </w:rPr>
        <w:lastRenderedPageBreak/>
        <w:t>第四十二条</w:t>
      </w:r>
      <w:r>
        <w:rPr>
          <w:rFonts w:hint="eastAsia"/>
          <w:lang w:eastAsia="zh-CN"/>
        </w:rPr>
        <w:t xml:space="preserve"> </w:t>
      </w:r>
      <w:r>
        <w:rPr>
          <w:rFonts w:hint="eastAsia"/>
          <w:lang w:eastAsia="zh-CN"/>
        </w:rPr>
        <w:t>凡在知识产权以及有关完成单位、完成人员等方面有争议的，在争议未解决前不得推荐参加市科学技术奖评审。</w:t>
      </w:r>
    </w:p>
    <w:p w:rsidR="000F6CD0" w:rsidRDefault="000F6CD0" w:rsidP="000F6CD0">
      <w:pPr>
        <w:ind w:firstLine="0"/>
        <w:rPr>
          <w:lang w:eastAsia="zh-CN"/>
        </w:rPr>
      </w:pPr>
      <w:r>
        <w:rPr>
          <w:rFonts w:hint="eastAsia"/>
          <w:lang w:eastAsia="zh-CN"/>
        </w:rPr>
        <w:t>第四十三条</w:t>
      </w:r>
      <w:r>
        <w:rPr>
          <w:rFonts w:hint="eastAsia"/>
          <w:lang w:eastAsia="zh-CN"/>
        </w:rPr>
        <w:t xml:space="preserve"> </w:t>
      </w:r>
      <w:r>
        <w:rPr>
          <w:rFonts w:hint="eastAsia"/>
          <w:lang w:eastAsia="zh-CN"/>
        </w:rPr>
        <w:t>法律、行政法规规定必须取得有关许可证，且直接关系到人身和社会安全、公共利益的项目，如动植物新品种、食品、药品、基因工程技术和产品等，在未获得主管行政机关批准之前，不得推荐参加市科学技术奖评审。</w:t>
      </w:r>
    </w:p>
    <w:p w:rsidR="000F6CD0" w:rsidRDefault="000F6CD0" w:rsidP="000F6CD0">
      <w:pPr>
        <w:ind w:firstLine="0"/>
        <w:rPr>
          <w:lang w:eastAsia="zh-CN"/>
        </w:rPr>
      </w:pPr>
      <w:r>
        <w:rPr>
          <w:rFonts w:hint="eastAsia"/>
          <w:lang w:eastAsia="zh-CN"/>
        </w:rPr>
        <w:t>第四十四条</w:t>
      </w:r>
      <w:r>
        <w:rPr>
          <w:rFonts w:hint="eastAsia"/>
          <w:lang w:eastAsia="zh-CN"/>
        </w:rPr>
        <w:t xml:space="preserve"> </w:t>
      </w:r>
      <w:r>
        <w:rPr>
          <w:rFonts w:hint="eastAsia"/>
          <w:lang w:eastAsia="zh-CN"/>
        </w:rPr>
        <w:t>同一项目或者主要技术内容相同的项目以及同一候选人，已经连续两年推荐，经评审未授奖的候选人和侯选单位，如再次推荐须隔一年进行。</w:t>
      </w:r>
    </w:p>
    <w:p w:rsidR="000F6CD0" w:rsidRDefault="000F6CD0" w:rsidP="000F6CD0">
      <w:pPr>
        <w:ind w:firstLine="0"/>
        <w:rPr>
          <w:lang w:eastAsia="zh-CN"/>
        </w:rPr>
      </w:pPr>
      <w:r>
        <w:rPr>
          <w:rFonts w:hint="eastAsia"/>
          <w:lang w:eastAsia="zh-CN"/>
        </w:rPr>
        <w:t>第五章</w:t>
      </w:r>
      <w:r>
        <w:rPr>
          <w:rFonts w:hint="eastAsia"/>
          <w:lang w:eastAsia="zh-CN"/>
        </w:rPr>
        <w:t xml:space="preserve"> </w:t>
      </w:r>
      <w:r>
        <w:rPr>
          <w:rFonts w:hint="eastAsia"/>
          <w:lang w:eastAsia="zh-CN"/>
        </w:rPr>
        <w:t>评审</w:t>
      </w:r>
    </w:p>
    <w:p w:rsidR="000F6CD0" w:rsidRDefault="000F6CD0" w:rsidP="000F6CD0">
      <w:pPr>
        <w:ind w:firstLine="0"/>
        <w:rPr>
          <w:lang w:eastAsia="zh-CN"/>
        </w:rPr>
      </w:pPr>
      <w:r>
        <w:rPr>
          <w:rFonts w:hint="eastAsia"/>
          <w:lang w:eastAsia="zh-CN"/>
        </w:rPr>
        <w:t>第四十五条</w:t>
      </w:r>
      <w:r>
        <w:rPr>
          <w:rFonts w:hint="eastAsia"/>
          <w:lang w:eastAsia="zh-CN"/>
        </w:rPr>
        <w:t xml:space="preserve"> </w:t>
      </w:r>
      <w:r>
        <w:rPr>
          <w:rFonts w:hint="eastAsia"/>
          <w:lang w:eastAsia="zh-CN"/>
        </w:rPr>
        <w:t>符合《奖励办法》第十五条及本细则规定的推荐单位和推荐人，应当在规定的时间内向市奖励办提交推荐书及相关材料。市奖励办组织对推荐材料进行形式审查。对不符合规定的推荐材料，可以要求推荐单位和推荐人在规定的时间内补正，逾期不补正或者经补正仍不符合要求的，可以不提交评审。</w:t>
      </w:r>
    </w:p>
    <w:p w:rsidR="000F6CD0" w:rsidRDefault="000F6CD0" w:rsidP="000F6CD0">
      <w:pPr>
        <w:ind w:firstLine="0"/>
        <w:rPr>
          <w:lang w:eastAsia="zh-CN"/>
        </w:rPr>
      </w:pPr>
      <w:r>
        <w:rPr>
          <w:rFonts w:hint="eastAsia"/>
          <w:lang w:eastAsia="zh-CN"/>
        </w:rPr>
        <w:t>第四十六条</w:t>
      </w:r>
      <w:r>
        <w:rPr>
          <w:rFonts w:hint="eastAsia"/>
          <w:lang w:eastAsia="zh-CN"/>
        </w:rPr>
        <w:t xml:space="preserve"> </w:t>
      </w:r>
      <w:r>
        <w:rPr>
          <w:rFonts w:hint="eastAsia"/>
          <w:lang w:eastAsia="zh-CN"/>
        </w:rPr>
        <w:t>对形式审查合格的推荐材料，由市奖励办提交市评审委员会组织评审。市评审委员会根据评审需要，设若干学科（专业）评审组，由具备资格的同行专家进行评审。学科（专业）评审可以根据需要采取会议或者网络评审方式进行。</w:t>
      </w:r>
    </w:p>
    <w:p w:rsidR="000F6CD0" w:rsidRDefault="000F6CD0" w:rsidP="000F6CD0">
      <w:pPr>
        <w:ind w:firstLine="0"/>
        <w:rPr>
          <w:lang w:eastAsia="zh-CN"/>
        </w:rPr>
      </w:pPr>
      <w:r>
        <w:rPr>
          <w:rFonts w:hint="eastAsia"/>
          <w:lang w:eastAsia="zh-CN"/>
        </w:rPr>
        <w:t>第四十七条</w:t>
      </w:r>
      <w:r>
        <w:rPr>
          <w:rFonts w:hint="eastAsia"/>
          <w:lang w:eastAsia="zh-CN"/>
        </w:rPr>
        <w:t xml:space="preserve"> </w:t>
      </w:r>
      <w:r>
        <w:rPr>
          <w:rFonts w:hint="eastAsia"/>
          <w:lang w:eastAsia="zh-CN"/>
        </w:rPr>
        <w:t>市科学技术最高奖和青岛市国际科学技术合作奖直接提交市评审委员会评审。</w:t>
      </w:r>
    </w:p>
    <w:p w:rsidR="000F6CD0" w:rsidRDefault="000F6CD0" w:rsidP="000F6CD0">
      <w:pPr>
        <w:ind w:firstLine="0"/>
        <w:rPr>
          <w:lang w:eastAsia="zh-CN"/>
        </w:rPr>
      </w:pPr>
      <w:r>
        <w:rPr>
          <w:rFonts w:hint="eastAsia"/>
          <w:lang w:eastAsia="zh-CN"/>
        </w:rPr>
        <w:t>第四十八条</w:t>
      </w:r>
      <w:r>
        <w:rPr>
          <w:rFonts w:hint="eastAsia"/>
          <w:lang w:eastAsia="zh-CN"/>
        </w:rPr>
        <w:t xml:space="preserve"> </w:t>
      </w:r>
      <w:r>
        <w:rPr>
          <w:rFonts w:hint="eastAsia"/>
          <w:lang w:eastAsia="zh-CN"/>
        </w:rPr>
        <w:t>市科学技术奖各评审委员会以网络和会议方式进行评审，以记名投票表决产生评审结果。</w:t>
      </w:r>
    </w:p>
    <w:p w:rsidR="000F6CD0" w:rsidRDefault="000F6CD0" w:rsidP="000F6CD0">
      <w:pPr>
        <w:ind w:firstLine="0"/>
        <w:rPr>
          <w:lang w:eastAsia="zh-CN"/>
        </w:rPr>
      </w:pPr>
      <w:r>
        <w:rPr>
          <w:rFonts w:hint="eastAsia"/>
          <w:lang w:eastAsia="zh-CN"/>
        </w:rPr>
        <w:t>市科学技术奖励委员会以会议方式对各评审委员会的评审结果进行审定。其中，对市最高科学技术奖以记名投票表决方式进行审定。</w:t>
      </w:r>
    </w:p>
    <w:p w:rsidR="000F6CD0" w:rsidRDefault="000F6CD0" w:rsidP="000F6CD0">
      <w:pPr>
        <w:ind w:firstLine="0"/>
        <w:rPr>
          <w:lang w:eastAsia="zh-CN"/>
        </w:rPr>
      </w:pPr>
      <w:r>
        <w:rPr>
          <w:rFonts w:hint="eastAsia"/>
          <w:lang w:eastAsia="zh-CN"/>
        </w:rPr>
        <w:t>第四十九条</w:t>
      </w:r>
      <w:r>
        <w:rPr>
          <w:rFonts w:hint="eastAsia"/>
          <w:lang w:eastAsia="zh-CN"/>
        </w:rPr>
        <w:t xml:space="preserve"> </w:t>
      </w:r>
      <w:r>
        <w:rPr>
          <w:rFonts w:hint="eastAsia"/>
          <w:lang w:eastAsia="zh-CN"/>
        </w:rPr>
        <w:t>市科学技术奖励委员会及其各评审机构的评审会议应当有三分之二以上（含三分之二）委员参加，会议表决结果有效。</w:t>
      </w:r>
    </w:p>
    <w:p w:rsidR="000F6CD0" w:rsidRDefault="000F6CD0" w:rsidP="000F6CD0">
      <w:pPr>
        <w:ind w:firstLine="0"/>
        <w:rPr>
          <w:lang w:eastAsia="zh-CN"/>
        </w:rPr>
      </w:pPr>
      <w:r>
        <w:rPr>
          <w:rFonts w:hint="eastAsia"/>
          <w:lang w:eastAsia="zh-CN"/>
        </w:rPr>
        <w:t xml:space="preserve">　　市最高科学技术奖、市国际科技合作奖的人选，以及市自然科学奖、市技术发明奖和市科学技术进步奖的一等奖应当由到会委员的三分之二以上</w:t>
      </w:r>
      <w:r>
        <w:rPr>
          <w:rFonts w:hint="eastAsia"/>
          <w:lang w:eastAsia="zh-CN"/>
        </w:rPr>
        <w:t>(</w:t>
      </w:r>
      <w:r>
        <w:rPr>
          <w:rFonts w:hint="eastAsia"/>
          <w:lang w:eastAsia="zh-CN"/>
        </w:rPr>
        <w:t>含三分之二</w:t>
      </w:r>
      <w:r>
        <w:rPr>
          <w:rFonts w:hint="eastAsia"/>
          <w:lang w:eastAsia="zh-CN"/>
        </w:rPr>
        <w:t>)</w:t>
      </w:r>
      <w:r>
        <w:rPr>
          <w:rFonts w:hint="eastAsia"/>
          <w:lang w:eastAsia="zh-CN"/>
        </w:rPr>
        <w:t>通过。</w:t>
      </w:r>
    </w:p>
    <w:p w:rsidR="000F6CD0" w:rsidRDefault="000F6CD0" w:rsidP="000F6CD0">
      <w:pPr>
        <w:ind w:firstLine="0"/>
        <w:rPr>
          <w:lang w:eastAsia="zh-CN"/>
        </w:rPr>
      </w:pPr>
      <w:r>
        <w:rPr>
          <w:rFonts w:hint="eastAsia"/>
          <w:lang w:eastAsia="zh-CN"/>
        </w:rPr>
        <w:t>市自然科学奖、市技术发明奖和市科学技术进步奖的二等奖应当由到会委员的二分之一以上多数通过。</w:t>
      </w:r>
    </w:p>
    <w:p w:rsidR="000F6CD0" w:rsidRDefault="000F6CD0" w:rsidP="000F6CD0">
      <w:pPr>
        <w:ind w:firstLine="0"/>
        <w:rPr>
          <w:lang w:eastAsia="zh-CN"/>
        </w:rPr>
      </w:pPr>
      <w:r>
        <w:rPr>
          <w:rFonts w:hint="eastAsia"/>
          <w:lang w:eastAsia="zh-CN"/>
        </w:rPr>
        <w:lastRenderedPageBreak/>
        <w:t>第五十条</w:t>
      </w:r>
      <w:r>
        <w:rPr>
          <w:rFonts w:hint="eastAsia"/>
          <w:lang w:eastAsia="zh-CN"/>
        </w:rPr>
        <w:t xml:space="preserve"> </w:t>
      </w:r>
      <w:r>
        <w:rPr>
          <w:rFonts w:hint="eastAsia"/>
          <w:lang w:eastAsia="zh-CN"/>
        </w:rPr>
        <w:t>评审专家采取回避制，与奖励申报人和被评审人有利害关系的专家不得参加当年的评审工作。</w:t>
      </w:r>
    </w:p>
    <w:p w:rsidR="000F6CD0" w:rsidRDefault="000F6CD0" w:rsidP="000F6CD0">
      <w:pPr>
        <w:ind w:firstLine="0"/>
        <w:rPr>
          <w:lang w:eastAsia="zh-CN"/>
        </w:rPr>
      </w:pPr>
      <w:r>
        <w:rPr>
          <w:rFonts w:hint="eastAsia"/>
          <w:lang w:eastAsia="zh-CN"/>
        </w:rPr>
        <w:t>第五十一条</w:t>
      </w:r>
      <w:r>
        <w:rPr>
          <w:rFonts w:hint="eastAsia"/>
          <w:lang w:eastAsia="zh-CN"/>
        </w:rPr>
        <w:t xml:space="preserve"> </w:t>
      </w:r>
      <w:r>
        <w:rPr>
          <w:rFonts w:hint="eastAsia"/>
          <w:lang w:eastAsia="zh-CN"/>
        </w:rPr>
        <w:t>市奖励委员会以会议方式对市评审委员会的建议奖励候选人、候选单位和项目进行审定，并形成年度市科学技术奖励决议。</w:t>
      </w:r>
    </w:p>
    <w:p w:rsidR="000F6CD0" w:rsidRDefault="000F6CD0" w:rsidP="000F6CD0">
      <w:pPr>
        <w:ind w:firstLine="0"/>
        <w:rPr>
          <w:lang w:eastAsia="zh-CN"/>
        </w:rPr>
      </w:pPr>
      <w:r>
        <w:rPr>
          <w:rFonts w:hint="eastAsia"/>
          <w:lang w:eastAsia="zh-CN"/>
        </w:rPr>
        <w:t>第六章</w:t>
      </w:r>
      <w:r>
        <w:rPr>
          <w:rFonts w:hint="eastAsia"/>
          <w:lang w:eastAsia="zh-CN"/>
        </w:rPr>
        <w:t xml:space="preserve">  </w:t>
      </w:r>
      <w:r>
        <w:rPr>
          <w:rFonts w:hint="eastAsia"/>
          <w:lang w:eastAsia="zh-CN"/>
        </w:rPr>
        <w:t>异议受理</w:t>
      </w:r>
    </w:p>
    <w:p w:rsidR="000F6CD0" w:rsidRDefault="000F6CD0" w:rsidP="000F6CD0">
      <w:pPr>
        <w:ind w:firstLine="0"/>
        <w:rPr>
          <w:lang w:eastAsia="zh-CN"/>
        </w:rPr>
      </w:pPr>
      <w:r>
        <w:rPr>
          <w:rFonts w:hint="eastAsia"/>
          <w:lang w:eastAsia="zh-CN"/>
        </w:rPr>
        <w:t>第五十二条</w:t>
      </w:r>
      <w:r>
        <w:rPr>
          <w:rFonts w:hint="eastAsia"/>
          <w:lang w:eastAsia="zh-CN"/>
        </w:rPr>
        <w:t xml:space="preserve"> </w:t>
      </w:r>
      <w:r>
        <w:rPr>
          <w:rFonts w:hint="eastAsia"/>
          <w:lang w:eastAsia="zh-CN"/>
        </w:rPr>
        <w:t>市科学技术奖励接受社会的监督。市科学技术最高奖、青岛市国际科学技术合作奖、市自然科学奖、市技术发明奖和市科学技术进步奖的评审工作实行异议制度。</w:t>
      </w:r>
    </w:p>
    <w:p w:rsidR="000F6CD0" w:rsidRDefault="000F6CD0" w:rsidP="000F6CD0">
      <w:pPr>
        <w:ind w:firstLine="0"/>
        <w:rPr>
          <w:lang w:eastAsia="zh-CN"/>
        </w:rPr>
      </w:pPr>
      <w:r>
        <w:rPr>
          <w:rFonts w:hint="eastAsia"/>
          <w:lang w:eastAsia="zh-CN"/>
        </w:rPr>
        <w:t>第五十三条</w:t>
      </w:r>
      <w:r>
        <w:rPr>
          <w:rFonts w:hint="eastAsia"/>
          <w:lang w:eastAsia="zh-CN"/>
        </w:rPr>
        <w:t xml:space="preserve"> </w:t>
      </w:r>
      <w:r>
        <w:rPr>
          <w:rFonts w:hint="eastAsia"/>
          <w:lang w:eastAsia="zh-CN"/>
        </w:rPr>
        <w:t>提出异议的单位或者个人应当提供书面异议材料，并提供必要的证明文件。提出异议的单位、个人应当表明真实姓名，以单位名义提出异议的，应当加盖单位公章。</w:t>
      </w:r>
    </w:p>
    <w:p w:rsidR="000F6CD0" w:rsidRDefault="000F6CD0" w:rsidP="000F6CD0">
      <w:pPr>
        <w:ind w:firstLine="0"/>
        <w:rPr>
          <w:lang w:eastAsia="zh-CN"/>
        </w:rPr>
      </w:pPr>
      <w:r>
        <w:rPr>
          <w:rFonts w:hint="eastAsia"/>
          <w:lang w:eastAsia="zh-CN"/>
        </w:rPr>
        <w:t>第五十四条</w:t>
      </w:r>
      <w:r>
        <w:rPr>
          <w:rFonts w:hint="eastAsia"/>
          <w:lang w:eastAsia="zh-CN"/>
        </w:rPr>
        <w:t xml:space="preserve"> </w:t>
      </w:r>
      <w:r>
        <w:rPr>
          <w:rFonts w:hint="eastAsia"/>
          <w:lang w:eastAsia="zh-CN"/>
        </w:rPr>
        <w:t>异议分为实质性异议和非实质性异议。凡对涉及候选人、候选单位所完成项目的创新性、先进性、实用性等，以及推荐书填写不实所提的异议为实质性异议；对候选人、候选单位及其排序的异议，为非实质性异议。</w:t>
      </w:r>
    </w:p>
    <w:p w:rsidR="000F6CD0" w:rsidRDefault="000F6CD0" w:rsidP="000F6CD0">
      <w:pPr>
        <w:ind w:firstLine="0"/>
        <w:rPr>
          <w:lang w:eastAsia="zh-CN"/>
        </w:rPr>
      </w:pPr>
      <w:r>
        <w:rPr>
          <w:rFonts w:hint="eastAsia"/>
          <w:lang w:eastAsia="zh-CN"/>
        </w:rPr>
        <w:t>推荐单位、推荐人及项目完成人和完成单位对评审等级的意见，不属于异议范围。</w:t>
      </w:r>
    </w:p>
    <w:p w:rsidR="000F6CD0" w:rsidRDefault="000F6CD0" w:rsidP="000F6CD0">
      <w:pPr>
        <w:ind w:firstLine="0"/>
        <w:rPr>
          <w:lang w:eastAsia="zh-CN"/>
        </w:rPr>
      </w:pPr>
      <w:r>
        <w:rPr>
          <w:rFonts w:hint="eastAsia"/>
          <w:lang w:eastAsia="zh-CN"/>
        </w:rPr>
        <w:t>第五十五条</w:t>
      </w:r>
      <w:r>
        <w:rPr>
          <w:rFonts w:hint="eastAsia"/>
          <w:lang w:eastAsia="zh-CN"/>
        </w:rPr>
        <w:t xml:space="preserve"> </w:t>
      </w:r>
      <w:r>
        <w:rPr>
          <w:rFonts w:hint="eastAsia"/>
          <w:lang w:eastAsia="zh-CN"/>
        </w:rPr>
        <w:t>市奖励办在接到异议材料后，应当对异议内容进行审查，对能提供充分证据的，应予受理。</w:t>
      </w:r>
    </w:p>
    <w:p w:rsidR="000F6CD0" w:rsidRDefault="000F6CD0" w:rsidP="000F6CD0">
      <w:pPr>
        <w:ind w:firstLine="0"/>
        <w:rPr>
          <w:lang w:eastAsia="zh-CN"/>
        </w:rPr>
      </w:pPr>
      <w:r>
        <w:rPr>
          <w:rFonts w:hint="eastAsia"/>
          <w:lang w:eastAsia="zh-CN"/>
        </w:rPr>
        <w:t>第五十六条</w:t>
      </w:r>
      <w:r>
        <w:rPr>
          <w:rFonts w:hint="eastAsia"/>
          <w:lang w:eastAsia="zh-CN"/>
        </w:rPr>
        <w:t xml:space="preserve"> </w:t>
      </w:r>
      <w:r>
        <w:rPr>
          <w:rFonts w:hint="eastAsia"/>
          <w:lang w:eastAsia="zh-CN"/>
        </w:rPr>
        <w:t>实质性异议由市奖励办负责协调，由有关推荐单位或者推荐人协助。涉及异议的任何一方应当积极配合，不得推诿和延误。推荐单位或者推荐人接到异议通知后，应当在规定的时间内核实异议材料。并将调查、核实的情况报送市奖励办审核。必要时，市奖励办可以组织评审委员及专家进行调查，提出处理意见。</w:t>
      </w:r>
    </w:p>
    <w:p w:rsidR="000F6CD0" w:rsidRDefault="000F6CD0" w:rsidP="000F6CD0">
      <w:pPr>
        <w:ind w:firstLine="0"/>
        <w:rPr>
          <w:lang w:eastAsia="zh-CN"/>
        </w:rPr>
      </w:pPr>
      <w:r>
        <w:rPr>
          <w:rFonts w:hint="eastAsia"/>
          <w:lang w:eastAsia="zh-CN"/>
        </w:rPr>
        <w:t>非实质性异议由推荐单位或者推荐人负责协调，提出初步处理意见报送市奖励办审核。涉及跨部门的异议处理，由市奖励办负责协调，相关推荐单位或者推荐人协助，其处理程序参照前款规定办理。推荐单位或者推荐人在规定的时间内未提出调查、核实报告和协调处理意见的，不提交市奖励委员会审定。</w:t>
      </w:r>
    </w:p>
    <w:p w:rsidR="000F6CD0" w:rsidRDefault="000F6CD0" w:rsidP="000F6CD0">
      <w:pPr>
        <w:ind w:firstLine="0"/>
        <w:rPr>
          <w:lang w:eastAsia="zh-CN"/>
        </w:rPr>
      </w:pPr>
      <w:r>
        <w:rPr>
          <w:rFonts w:hint="eastAsia"/>
          <w:lang w:eastAsia="zh-CN"/>
        </w:rPr>
        <w:t>第五十七条</w:t>
      </w:r>
      <w:r>
        <w:rPr>
          <w:rFonts w:hint="eastAsia"/>
          <w:lang w:eastAsia="zh-CN"/>
        </w:rPr>
        <w:t xml:space="preserve"> </w:t>
      </w:r>
      <w:r>
        <w:rPr>
          <w:rFonts w:hint="eastAsia"/>
          <w:lang w:eastAsia="zh-CN"/>
        </w:rPr>
        <w:t>市奖励办向市奖励委员会报告异议核实情况及处理意见，提请市奖励委员会决定，并将决定意见通知异议方和推荐单位、推荐人。</w:t>
      </w:r>
    </w:p>
    <w:p w:rsidR="000F6CD0" w:rsidRDefault="000F6CD0" w:rsidP="000F6CD0">
      <w:pPr>
        <w:ind w:firstLine="0"/>
        <w:rPr>
          <w:lang w:eastAsia="zh-CN"/>
        </w:rPr>
      </w:pPr>
      <w:r>
        <w:rPr>
          <w:rFonts w:hint="eastAsia"/>
          <w:lang w:eastAsia="zh-CN"/>
        </w:rPr>
        <w:lastRenderedPageBreak/>
        <w:t xml:space="preserve">　　第五十八条</w:t>
      </w:r>
      <w:r>
        <w:rPr>
          <w:rFonts w:hint="eastAsia"/>
          <w:lang w:eastAsia="zh-CN"/>
        </w:rPr>
        <w:t xml:space="preserve"> </w:t>
      </w:r>
      <w:r>
        <w:rPr>
          <w:rFonts w:hint="eastAsia"/>
          <w:lang w:eastAsia="zh-CN"/>
        </w:rPr>
        <w:t>奖励异议自市科学技术奖公告之日起三十日日内处理完毕，可以提交本年度市奖励委员会审定；未在三十日内处理完毕的，可以重新推荐。</w:t>
      </w:r>
    </w:p>
    <w:p w:rsidR="000F6CD0" w:rsidRDefault="000F6CD0" w:rsidP="000F6CD0">
      <w:pPr>
        <w:ind w:firstLine="0"/>
        <w:rPr>
          <w:lang w:eastAsia="zh-CN"/>
        </w:rPr>
      </w:pPr>
      <w:r>
        <w:rPr>
          <w:rFonts w:hint="eastAsia"/>
          <w:lang w:eastAsia="zh-CN"/>
        </w:rPr>
        <w:t>第五十九条</w:t>
      </w:r>
      <w:r>
        <w:rPr>
          <w:rFonts w:hint="eastAsia"/>
          <w:lang w:eastAsia="zh-CN"/>
        </w:rPr>
        <w:t xml:space="preserve"> </w:t>
      </w:r>
      <w:r>
        <w:rPr>
          <w:rFonts w:hint="eastAsia"/>
          <w:lang w:eastAsia="zh-CN"/>
        </w:rPr>
        <w:t>对经公布没有异议，或者虽有异议但已在规定时间内处理的，由市科学技术奖励委员会根据评审委员会的建议，做出获奖人选和奖励种类及等级的决议。</w:t>
      </w:r>
    </w:p>
    <w:p w:rsidR="000F6CD0" w:rsidRDefault="000F6CD0" w:rsidP="000F6CD0">
      <w:pPr>
        <w:ind w:firstLine="0"/>
        <w:rPr>
          <w:lang w:eastAsia="zh-CN"/>
        </w:rPr>
      </w:pPr>
      <w:r>
        <w:rPr>
          <w:rFonts w:hint="eastAsia"/>
          <w:lang w:eastAsia="zh-CN"/>
        </w:rPr>
        <w:t>第七章</w:t>
      </w:r>
      <w:r>
        <w:rPr>
          <w:rFonts w:hint="eastAsia"/>
          <w:lang w:eastAsia="zh-CN"/>
        </w:rPr>
        <w:t xml:space="preserve"> </w:t>
      </w:r>
      <w:r>
        <w:rPr>
          <w:rFonts w:hint="eastAsia"/>
          <w:lang w:eastAsia="zh-CN"/>
        </w:rPr>
        <w:t>授</w:t>
      </w:r>
      <w:r>
        <w:rPr>
          <w:rFonts w:hint="eastAsia"/>
          <w:lang w:eastAsia="zh-CN"/>
        </w:rPr>
        <w:t xml:space="preserve"> </w:t>
      </w:r>
      <w:r>
        <w:rPr>
          <w:rFonts w:hint="eastAsia"/>
          <w:lang w:eastAsia="zh-CN"/>
        </w:rPr>
        <w:t>奖</w:t>
      </w:r>
    </w:p>
    <w:p w:rsidR="000F6CD0" w:rsidRDefault="000F6CD0" w:rsidP="000F6CD0">
      <w:pPr>
        <w:ind w:firstLine="0"/>
        <w:rPr>
          <w:lang w:eastAsia="zh-CN"/>
        </w:rPr>
      </w:pPr>
      <w:r>
        <w:rPr>
          <w:rFonts w:hint="eastAsia"/>
          <w:lang w:eastAsia="zh-CN"/>
        </w:rPr>
        <w:t>第六十条</w:t>
      </w:r>
      <w:r>
        <w:rPr>
          <w:rFonts w:hint="eastAsia"/>
          <w:lang w:eastAsia="zh-CN"/>
        </w:rPr>
        <w:t xml:space="preserve"> </w:t>
      </w:r>
      <w:r>
        <w:rPr>
          <w:rFonts w:hint="eastAsia"/>
          <w:lang w:eastAsia="zh-CN"/>
        </w:rPr>
        <w:t>市科学技术局对市科学技术奖励委员会做出的奖励人选、项目及等级的决议进行审核，报市政府批准。</w:t>
      </w:r>
    </w:p>
    <w:p w:rsidR="000F6CD0" w:rsidRDefault="000F6CD0" w:rsidP="000F6CD0">
      <w:pPr>
        <w:ind w:firstLine="0"/>
        <w:rPr>
          <w:lang w:eastAsia="zh-CN"/>
        </w:rPr>
      </w:pPr>
      <w:r>
        <w:rPr>
          <w:rFonts w:hint="eastAsia"/>
          <w:lang w:eastAsia="zh-CN"/>
        </w:rPr>
        <w:t>第六十一条</w:t>
      </w:r>
      <w:r>
        <w:rPr>
          <w:rFonts w:hint="eastAsia"/>
          <w:lang w:eastAsia="zh-CN"/>
        </w:rPr>
        <w:t xml:space="preserve"> </w:t>
      </w:r>
      <w:r>
        <w:rPr>
          <w:rFonts w:hint="eastAsia"/>
          <w:lang w:eastAsia="zh-CN"/>
        </w:rPr>
        <w:t>市科学技术最高奖奖金数额每人</w:t>
      </w:r>
      <w:r>
        <w:rPr>
          <w:rFonts w:hint="eastAsia"/>
          <w:lang w:eastAsia="zh-CN"/>
        </w:rPr>
        <w:t>50</w:t>
      </w:r>
      <w:r>
        <w:rPr>
          <w:rFonts w:hint="eastAsia"/>
          <w:lang w:eastAsia="zh-CN"/>
        </w:rPr>
        <w:t>万元。其中，</w:t>
      </w:r>
      <w:r>
        <w:rPr>
          <w:rFonts w:hint="eastAsia"/>
          <w:lang w:eastAsia="zh-CN"/>
        </w:rPr>
        <w:t>20</w:t>
      </w:r>
      <w:r>
        <w:rPr>
          <w:rFonts w:hint="eastAsia"/>
          <w:lang w:eastAsia="zh-CN"/>
        </w:rPr>
        <w:t>万元属获奖者个人所得，</w:t>
      </w:r>
      <w:r>
        <w:rPr>
          <w:rFonts w:hint="eastAsia"/>
          <w:lang w:eastAsia="zh-CN"/>
        </w:rPr>
        <w:t>30</w:t>
      </w:r>
      <w:r>
        <w:rPr>
          <w:rFonts w:hint="eastAsia"/>
          <w:lang w:eastAsia="zh-CN"/>
        </w:rPr>
        <w:t xml:space="preserve">万元由获奖者自主选题，用作科学研究经费。　</w:t>
      </w:r>
    </w:p>
    <w:p w:rsidR="000F6CD0" w:rsidRDefault="000F6CD0" w:rsidP="000F6CD0">
      <w:pPr>
        <w:ind w:firstLine="0"/>
        <w:rPr>
          <w:lang w:eastAsia="zh-CN"/>
        </w:rPr>
      </w:pPr>
      <w:r>
        <w:rPr>
          <w:rFonts w:hint="eastAsia"/>
          <w:lang w:eastAsia="zh-CN"/>
        </w:rPr>
        <w:t>第八章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0F6CD0" w:rsidRDefault="000F6CD0" w:rsidP="000F6CD0">
      <w:pPr>
        <w:ind w:firstLine="0"/>
        <w:rPr>
          <w:lang w:eastAsia="zh-CN"/>
        </w:rPr>
      </w:pPr>
      <w:r>
        <w:rPr>
          <w:rFonts w:hint="eastAsia"/>
          <w:lang w:eastAsia="zh-CN"/>
        </w:rPr>
        <w:t>第六十二条</w:t>
      </w:r>
      <w:r>
        <w:rPr>
          <w:rFonts w:hint="eastAsia"/>
          <w:lang w:eastAsia="zh-CN"/>
        </w:rPr>
        <w:t xml:space="preserve"> </w:t>
      </w:r>
      <w:r>
        <w:rPr>
          <w:rFonts w:hint="eastAsia"/>
          <w:lang w:eastAsia="zh-CN"/>
        </w:rPr>
        <w:t>列入市级财政预算的市科学技术奖的奖励经费包括奖金、评审工作经费。</w:t>
      </w:r>
    </w:p>
    <w:p w:rsidR="00A229C9" w:rsidRDefault="000F6CD0" w:rsidP="000F6CD0">
      <w:pPr>
        <w:ind w:firstLine="0"/>
        <w:rPr>
          <w:lang w:eastAsia="zh-CN"/>
        </w:rPr>
      </w:pPr>
      <w:r>
        <w:rPr>
          <w:rFonts w:hint="eastAsia"/>
          <w:lang w:eastAsia="zh-CN"/>
        </w:rPr>
        <w:t>第六十三条</w:t>
      </w:r>
      <w:r>
        <w:rPr>
          <w:rFonts w:hint="eastAsia"/>
          <w:lang w:eastAsia="zh-CN"/>
        </w:rPr>
        <w:t xml:space="preserve"> </w:t>
      </w:r>
      <w:r>
        <w:rPr>
          <w:rFonts w:hint="eastAsia"/>
          <w:lang w:eastAsia="zh-CN"/>
        </w:rPr>
        <w:t>本细则自</w:t>
      </w:r>
      <w:r>
        <w:rPr>
          <w:rFonts w:hint="eastAsia"/>
          <w:lang w:eastAsia="zh-CN"/>
        </w:rPr>
        <w:t>2014</w:t>
      </w:r>
      <w:r>
        <w:rPr>
          <w:rFonts w:hint="eastAsia"/>
          <w:lang w:eastAsia="zh-CN"/>
        </w:rPr>
        <w:t>年</w:t>
      </w:r>
      <w:r>
        <w:rPr>
          <w:rFonts w:hint="eastAsia"/>
          <w:lang w:eastAsia="zh-CN"/>
        </w:rPr>
        <w:t>12</w:t>
      </w:r>
      <w:r>
        <w:rPr>
          <w:rFonts w:hint="eastAsia"/>
          <w:lang w:eastAsia="zh-CN"/>
        </w:rPr>
        <w:t>月</w:t>
      </w:r>
      <w:r>
        <w:rPr>
          <w:rFonts w:hint="eastAsia"/>
          <w:lang w:eastAsia="zh-CN"/>
        </w:rPr>
        <w:t>24</w:t>
      </w:r>
      <w:r>
        <w:rPr>
          <w:rFonts w:hint="eastAsia"/>
          <w:lang w:eastAsia="zh-CN"/>
        </w:rPr>
        <w:t>日起施行，有效期至</w:t>
      </w:r>
      <w:r>
        <w:rPr>
          <w:rFonts w:hint="eastAsia"/>
          <w:lang w:eastAsia="zh-CN"/>
        </w:rPr>
        <w:t>2019</w:t>
      </w:r>
      <w:r>
        <w:rPr>
          <w:rFonts w:hint="eastAsia"/>
          <w:lang w:eastAsia="zh-CN"/>
        </w:rPr>
        <w:t>年</w:t>
      </w:r>
      <w:r>
        <w:rPr>
          <w:rFonts w:hint="eastAsia"/>
          <w:lang w:eastAsia="zh-CN"/>
        </w:rPr>
        <w:t>12</w:t>
      </w:r>
      <w:r>
        <w:rPr>
          <w:rFonts w:hint="eastAsia"/>
          <w:lang w:eastAsia="zh-CN"/>
        </w:rPr>
        <w:t>月</w:t>
      </w:r>
      <w:r>
        <w:rPr>
          <w:rFonts w:hint="eastAsia"/>
          <w:lang w:eastAsia="zh-CN"/>
        </w:rPr>
        <w:t>23</w:t>
      </w:r>
      <w:r>
        <w:rPr>
          <w:rFonts w:hint="eastAsia"/>
          <w:lang w:eastAsia="zh-CN"/>
        </w:rPr>
        <w:t>日止。</w:t>
      </w:r>
    </w:p>
    <w:p w:rsidR="008543FC" w:rsidRDefault="008543FC" w:rsidP="000F6CD0">
      <w:pPr>
        <w:ind w:firstLine="0"/>
        <w:rPr>
          <w:lang w:eastAsia="zh-CN"/>
        </w:rPr>
        <w:sectPr w:rsidR="008543FC" w:rsidSect="006074AA">
          <w:pgSz w:w="11906" w:h="16838"/>
          <w:pgMar w:top="1440" w:right="1800" w:bottom="1440" w:left="1800" w:header="851" w:footer="992" w:gutter="0"/>
          <w:cols w:space="425"/>
          <w:docGrid w:type="lines" w:linePitch="312"/>
        </w:sectPr>
      </w:pPr>
    </w:p>
    <w:p w:rsidR="008543FC" w:rsidRDefault="008543FC" w:rsidP="008543FC">
      <w:pPr>
        <w:pStyle w:val="3"/>
        <w:rPr>
          <w:lang w:eastAsia="zh-CN"/>
        </w:rPr>
      </w:pPr>
      <w:bookmarkStart w:id="129" w:name="_Toc80862435"/>
      <w:r>
        <w:rPr>
          <w:rFonts w:hint="eastAsia"/>
          <w:lang w:eastAsia="zh-CN"/>
        </w:rPr>
        <w:lastRenderedPageBreak/>
        <w:t>关于调整青岛市科学技术奖励奖金的通知</w:t>
      </w:r>
      <w:bookmarkEnd w:id="129"/>
    </w:p>
    <w:p w:rsidR="008543FC" w:rsidRDefault="008543FC" w:rsidP="008543FC">
      <w:pPr>
        <w:ind w:firstLine="0"/>
        <w:rPr>
          <w:lang w:eastAsia="zh-CN"/>
        </w:rPr>
      </w:pPr>
      <w:r>
        <w:rPr>
          <w:rFonts w:hint="eastAsia"/>
          <w:lang w:eastAsia="zh-CN"/>
        </w:rPr>
        <w:t>青科服字</w:t>
      </w:r>
      <w:r>
        <w:rPr>
          <w:rFonts w:hint="eastAsia"/>
          <w:lang w:eastAsia="zh-CN"/>
        </w:rPr>
        <w:t>[2017]2</w:t>
      </w:r>
      <w:r>
        <w:rPr>
          <w:rFonts w:hint="eastAsia"/>
          <w:lang w:eastAsia="zh-CN"/>
        </w:rPr>
        <w:t>号</w:t>
      </w:r>
    </w:p>
    <w:p w:rsidR="008543FC" w:rsidRDefault="008543FC" w:rsidP="008543FC">
      <w:pPr>
        <w:ind w:firstLine="0"/>
        <w:rPr>
          <w:lang w:eastAsia="zh-CN"/>
        </w:rPr>
      </w:pPr>
      <w:r>
        <w:rPr>
          <w:rFonts w:hint="eastAsia"/>
          <w:lang w:eastAsia="zh-CN"/>
        </w:rPr>
        <w:t>各有关单位：</w:t>
      </w:r>
    </w:p>
    <w:p w:rsidR="008543FC" w:rsidRDefault="008543FC" w:rsidP="008543FC">
      <w:pPr>
        <w:ind w:firstLine="0"/>
        <w:rPr>
          <w:lang w:eastAsia="zh-CN"/>
        </w:rPr>
      </w:pPr>
      <w:r>
        <w:rPr>
          <w:rFonts w:hint="eastAsia"/>
          <w:lang w:eastAsia="zh-CN"/>
        </w:rPr>
        <w:t xml:space="preserve">　　为贯彻落实《中共青岛市委青岛市人民政府关于深入推进科技创新发展的意见》（青发〔</w:t>
      </w:r>
      <w:r>
        <w:rPr>
          <w:rFonts w:hint="eastAsia"/>
          <w:lang w:eastAsia="zh-CN"/>
        </w:rPr>
        <w:t>2016</w:t>
      </w:r>
      <w:r>
        <w:rPr>
          <w:rFonts w:hint="eastAsia"/>
          <w:lang w:eastAsia="zh-CN"/>
        </w:rPr>
        <w:t>〕</w:t>
      </w:r>
      <w:r>
        <w:rPr>
          <w:rFonts w:hint="eastAsia"/>
          <w:lang w:eastAsia="zh-CN"/>
        </w:rPr>
        <w:t>24</w:t>
      </w:r>
      <w:r>
        <w:rPr>
          <w:rFonts w:hint="eastAsia"/>
          <w:lang w:eastAsia="zh-CN"/>
        </w:rPr>
        <w:t>号）精神，进一步调动我市科技工作者创新创业的积极性和创造性，根据《青岛市科学技术奖励办法》（市政府令</w:t>
      </w:r>
      <w:r>
        <w:rPr>
          <w:rFonts w:hint="eastAsia"/>
          <w:lang w:eastAsia="zh-CN"/>
        </w:rPr>
        <w:t>193</w:t>
      </w:r>
      <w:r>
        <w:rPr>
          <w:rFonts w:hint="eastAsia"/>
          <w:lang w:eastAsia="zh-CN"/>
        </w:rPr>
        <w:t>号）及实施细则，经市第十五届人民政府第</w:t>
      </w:r>
      <w:r>
        <w:rPr>
          <w:rFonts w:hint="eastAsia"/>
          <w:lang w:eastAsia="zh-CN"/>
        </w:rPr>
        <w:t>132</w:t>
      </w:r>
      <w:r>
        <w:rPr>
          <w:rFonts w:hint="eastAsia"/>
          <w:lang w:eastAsia="zh-CN"/>
        </w:rPr>
        <w:t>次常务会议审议同意，自</w:t>
      </w:r>
      <w:r>
        <w:rPr>
          <w:rFonts w:hint="eastAsia"/>
          <w:lang w:eastAsia="zh-CN"/>
        </w:rPr>
        <w:t>2016</w:t>
      </w:r>
      <w:r>
        <w:rPr>
          <w:rFonts w:hint="eastAsia"/>
          <w:lang w:eastAsia="zh-CN"/>
        </w:rPr>
        <w:t>年度起，市科学技术奖励全面提高各奖项奖励金额，现就有关事项通知如下：</w:t>
      </w:r>
    </w:p>
    <w:p w:rsidR="008543FC" w:rsidRDefault="008543FC" w:rsidP="008543FC">
      <w:pPr>
        <w:ind w:firstLine="0"/>
        <w:rPr>
          <w:lang w:eastAsia="zh-CN"/>
        </w:rPr>
      </w:pPr>
      <w:r>
        <w:rPr>
          <w:rFonts w:hint="eastAsia"/>
          <w:lang w:eastAsia="zh-CN"/>
        </w:rPr>
        <w:t xml:space="preserve">　　一、市科学技术最高奖</w:t>
      </w:r>
    </w:p>
    <w:p w:rsidR="008543FC" w:rsidRDefault="008543FC" w:rsidP="008543FC">
      <w:pPr>
        <w:ind w:firstLine="0"/>
        <w:rPr>
          <w:lang w:eastAsia="zh-CN"/>
        </w:rPr>
      </w:pPr>
      <w:r>
        <w:rPr>
          <w:rFonts w:hint="eastAsia"/>
          <w:lang w:eastAsia="zh-CN"/>
        </w:rPr>
        <w:t xml:space="preserve">　　市科学技术最高奖奖金每人提高到</w:t>
      </w:r>
      <w:r>
        <w:rPr>
          <w:rFonts w:hint="eastAsia"/>
          <w:lang w:eastAsia="zh-CN"/>
        </w:rPr>
        <w:t>100</w:t>
      </w:r>
      <w:r>
        <w:rPr>
          <w:rFonts w:hint="eastAsia"/>
          <w:lang w:eastAsia="zh-CN"/>
        </w:rPr>
        <w:t>万元。</w:t>
      </w:r>
    </w:p>
    <w:p w:rsidR="008543FC" w:rsidRDefault="008543FC" w:rsidP="008543FC">
      <w:pPr>
        <w:ind w:firstLine="0"/>
        <w:rPr>
          <w:lang w:eastAsia="zh-CN"/>
        </w:rPr>
      </w:pPr>
      <w:r>
        <w:rPr>
          <w:rFonts w:hint="eastAsia"/>
          <w:lang w:eastAsia="zh-CN"/>
        </w:rPr>
        <w:t xml:space="preserve">　　二、市自然科学奖、市技术发明奖和市科学技术进步奖</w:t>
      </w:r>
    </w:p>
    <w:p w:rsidR="008543FC" w:rsidRDefault="008543FC" w:rsidP="008543FC">
      <w:pPr>
        <w:ind w:firstLine="0"/>
        <w:rPr>
          <w:lang w:eastAsia="zh-CN"/>
        </w:rPr>
      </w:pPr>
      <w:r>
        <w:rPr>
          <w:rFonts w:hint="eastAsia"/>
          <w:lang w:eastAsia="zh-CN"/>
        </w:rPr>
        <w:t xml:space="preserve">　　市自然科学奖、市技术发明奖和市科学技术进步奖的一等奖、二等奖、三等奖奖金每项分别提高到</w:t>
      </w:r>
      <w:r>
        <w:rPr>
          <w:rFonts w:hint="eastAsia"/>
          <w:lang w:eastAsia="zh-CN"/>
        </w:rPr>
        <w:t>15</w:t>
      </w:r>
      <w:r>
        <w:rPr>
          <w:rFonts w:hint="eastAsia"/>
          <w:lang w:eastAsia="zh-CN"/>
        </w:rPr>
        <w:t>万元、</w:t>
      </w:r>
      <w:r>
        <w:rPr>
          <w:rFonts w:hint="eastAsia"/>
          <w:lang w:eastAsia="zh-CN"/>
        </w:rPr>
        <w:t>10</w:t>
      </w:r>
      <w:r>
        <w:rPr>
          <w:rFonts w:hint="eastAsia"/>
          <w:lang w:eastAsia="zh-CN"/>
        </w:rPr>
        <w:t>万元和</w:t>
      </w:r>
      <w:r>
        <w:rPr>
          <w:rFonts w:hint="eastAsia"/>
          <w:lang w:eastAsia="zh-CN"/>
        </w:rPr>
        <w:t>5</w:t>
      </w:r>
      <w:r>
        <w:rPr>
          <w:rFonts w:hint="eastAsia"/>
          <w:lang w:eastAsia="zh-CN"/>
        </w:rPr>
        <w:t>万元。</w:t>
      </w:r>
    </w:p>
    <w:p w:rsidR="008543FC" w:rsidRDefault="008543FC" w:rsidP="008543FC">
      <w:pPr>
        <w:ind w:firstLine="0"/>
        <w:rPr>
          <w:lang w:eastAsia="zh-CN"/>
        </w:rPr>
      </w:pPr>
      <w:r>
        <w:rPr>
          <w:rFonts w:hint="eastAsia"/>
          <w:lang w:eastAsia="zh-CN"/>
        </w:rPr>
        <w:t xml:space="preserve">　　三、市国际科学技术合作奖</w:t>
      </w:r>
    </w:p>
    <w:p w:rsidR="008543FC" w:rsidRDefault="008543FC" w:rsidP="008543FC">
      <w:pPr>
        <w:ind w:firstLine="0"/>
        <w:rPr>
          <w:lang w:eastAsia="zh-CN"/>
        </w:rPr>
      </w:pPr>
      <w:r>
        <w:rPr>
          <w:rFonts w:hint="eastAsia"/>
          <w:lang w:eastAsia="zh-CN"/>
        </w:rPr>
        <w:t xml:space="preserve">　　市国际科学技术合作奖奖金每人（组织）</w:t>
      </w:r>
      <w:r>
        <w:rPr>
          <w:rFonts w:hint="eastAsia"/>
          <w:lang w:eastAsia="zh-CN"/>
        </w:rPr>
        <w:t>10</w:t>
      </w:r>
      <w:r>
        <w:rPr>
          <w:rFonts w:hint="eastAsia"/>
          <w:lang w:eastAsia="zh-CN"/>
        </w:rPr>
        <w:t>万元。</w:t>
      </w:r>
    </w:p>
    <w:p w:rsidR="008543FC" w:rsidRDefault="008543FC" w:rsidP="008543FC">
      <w:pPr>
        <w:ind w:firstLine="0"/>
        <w:jc w:val="right"/>
        <w:rPr>
          <w:lang w:eastAsia="zh-CN"/>
        </w:rPr>
      </w:pPr>
      <w:r>
        <w:rPr>
          <w:rFonts w:hint="eastAsia"/>
          <w:lang w:eastAsia="zh-CN"/>
        </w:rPr>
        <w:t xml:space="preserve">　　青岛市科学技术局</w:t>
      </w:r>
      <w:r>
        <w:rPr>
          <w:rFonts w:hint="eastAsia"/>
          <w:lang w:eastAsia="zh-CN"/>
        </w:rPr>
        <w:t xml:space="preserve"> </w:t>
      </w:r>
      <w:r>
        <w:rPr>
          <w:rFonts w:hint="eastAsia"/>
          <w:lang w:eastAsia="zh-CN"/>
        </w:rPr>
        <w:t>青岛市财政局</w:t>
      </w:r>
    </w:p>
    <w:p w:rsidR="008543FC" w:rsidRDefault="008543FC" w:rsidP="008543FC">
      <w:pPr>
        <w:ind w:firstLine="0"/>
        <w:jc w:val="right"/>
        <w:rPr>
          <w:lang w:eastAsia="zh-CN"/>
        </w:rPr>
      </w:pPr>
      <w:r>
        <w:rPr>
          <w:rFonts w:hint="eastAsia"/>
          <w:lang w:eastAsia="zh-CN"/>
        </w:rPr>
        <w:t xml:space="preserve">　　</w:t>
      </w:r>
      <w:r>
        <w:rPr>
          <w:rFonts w:hint="eastAsia"/>
          <w:lang w:eastAsia="zh-CN"/>
        </w:rPr>
        <w:t>2017</w:t>
      </w:r>
      <w:r>
        <w:rPr>
          <w:rFonts w:hint="eastAsia"/>
          <w:lang w:eastAsia="zh-CN"/>
        </w:rPr>
        <w:t>年</w:t>
      </w:r>
      <w:r>
        <w:rPr>
          <w:rFonts w:hint="eastAsia"/>
          <w:lang w:eastAsia="zh-CN"/>
        </w:rPr>
        <w:t>5</w:t>
      </w:r>
      <w:r>
        <w:rPr>
          <w:rFonts w:hint="eastAsia"/>
          <w:lang w:eastAsia="zh-CN"/>
        </w:rPr>
        <w:t>月</w:t>
      </w:r>
      <w:r>
        <w:rPr>
          <w:rFonts w:hint="eastAsia"/>
          <w:lang w:eastAsia="zh-CN"/>
        </w:rPr>
        <w:t>4</w:t>
      </w:r>
      <w:r>
        <w:rPr>
          <w:rFonts w:hint="eastAsia"/>
          <w:lang w:eastAsia="zh-CN"/>
        </w:rPr>
        <w:t>日</w:t>
      </w:r>
    </w:p>
    <w:p w:rsidR="008543FC" w:rsidRPr="008543FC" w:rsidRDefault="008543FC" w:rsidP="008543FC">
      <w:pPr>
        <w:ind w:firstLine="0"/>
        <w:rPr>
          <w:lang w:eastAsia="zh-CN"/>
        </w:rPr>
      </w:pPr>
      <w:r>
        <w:rPr>
          <w:rFonts w:hint="eastAsia"/>
          <w:lang w:eastAsia="zh-CN"/>
        </w:rPr>
        <w:t xml:space="preserve">　　（此件主动公开）</w:t>
      </w:r>
    </w:p>
    <w:p w:rsidR="00057C11" w:rsidRDefault="00057C11" w:rsidP="000F6CD0">
      <w:pPr>
        <w:ind w:firstLine="0"/>
        <w:rPr>
          <w:lang w:eastAsia="zh-CN"/>
        </w:rPr>
        <w:sectPr w:rsidR="00057C11" w:rsidSect="006074AA">
          <w:pgSz w:w="11906" w:h="16838"/>
          <w:pgMar w:top="1440" w:right="1800" w:bottom="1440" w:left="1800" w:header="851" w:footer="992" w:gutter="0"/>
          <w:cols w:space="425"/>
          <w:docGrid w:type="lines" w:linePitch="312"/>
        </w:sectPr>
      </w:pPr>
    </w:p>
    <w:p w:rsidR="00057C11" w:rsidRDefault="00057C11" w:rsidP="00057C11">
      <w:pPr>
        <w:pStyle w:val="3"/>
        <w:rPr>
          <w:lang w:eastAsia="zh-CN"/>
        </w:rPr>
      </w:pPr>
      <w:bookmarkStart w:id="130" w:name="_Toc80862436"/>
      <w:r>
        <w:rPr>
          <w:rFonts w:hint="eastAsia"/>
          <w:lang w:eastAsia="zh-CN"/>
        </w:rPr>
        <w:lastRenderedPageBreak/>
        <w:t>关于规范青岛市科学技术奖励奖金发放事项的通知</w:t>
      </w:r>
      <w:bookmarkEnd w:id="130"/>
    </w:p>
    <w:p w:rsidR="00057C11" w:rsidRDefault="00057C11" w:rsidP="00057C11">
      <w:pPr>
        <w:ind w:firstLine="0"/>
        <w:rPr>
          <w:lang w:eastAsia="zh-CN"/>
        </w:rPr>
      </w:pPr>
      <w:r w:rsidRPr="00057C11">
        <w:rPr>
          <w:rFonts w:hint="eastAsia"/>
          <w:lang w:eastAsia="zh-CN"/>
        </w:rPr>
        <w:t>青科规〔</w:t>
      </w:r>
      <w:r w:rsidRPr="00057C11">
        <w:rPr>
          <w:rFonts w:hint="eastAsia"/>
          <w:lang w:eastAsia="zh-CN"/>
        </w:rPr>
        <w:t>2017</w:t>
      </w:r>
      <w:r w:rsidRPr="00057C11">
        <w:rPr>
          <w:rFonts w:hint="eastAsia"/>
          <w:lang w:eastAsia="zh-CN"/>
        </w:rPr>
        <w:t>〕</w:t>
      </w:r>
      <w:r w:rsidRPr="00057C11">
        <w:rPr>
          <w:rFonts w:hint="eastAsia"/>
          <w:lang w:eastAsia="zh-CN"/>
        </w:rPr>
        <w:t>3</w:t>
      </w:r>
      <w:r w:rsidRPr="00057C11">
        <w:rPr>
          <w:rFonts w:hint="eastAsia"/>
          <w:lang w:eastAsia="zh-CN"/>
        </w:rPr>
        <w:t>号</w:t>
      </w:r>
    </w:p>
    <w:p w:rsidR="00057C11" w:rsidRDefault="00057C11" w:rsidP="00057C11">
      <w:pPr>
        <w:ind w:firstLine="0"/>
        <w:rPr>
          <w:lang w:eastAsia="zh-CN"/>
        </w:rPr>
      </w:pPr>
      <w:r>
        <w:rPr>
          <w:rFonts w:hint="eastAsia"/>
          <w:lang w:eastAsia="zh-CN"/>
        </w:rPr>
        <w:t>各有关单位：</w:t>
      </w:r>
    </w:p>
    <w:p w:rsidR="00057C11" w:rsidRDefault="00057C11" w:rsidP="00057C11">
      <w:pPr>
        <w:ind w:firstLine="0"/>
        <w:rPr>
          <w:lang w:eastAsia="zh-CN"/>
        </w:rPr>
      </w:pPr>
      <w:r>
        <w:rPr>
          <w:rFonts w:hint="eastAsia"/>
          <w:lang w:eastAsia="zh-CN"/>
        </w:rPr>
        <w:t>为贯彻落实《中共青岛市委青岛市人民政府关于深入推进科技创新发展的意见》（青发〔</w:t>
      </w:r>
      <w:r>
        <w:rPr>
          <w:rFonts w:hint="eastAsia"/>
          <w:lang w:eastAsia="zh-CN"/>
        </w:rPr>
        <w:t>2016</w:t>
      </w:r>
      <w:r>
        <w:rPr>
          <w:rFonts w:hint="eastAsia"/>
          <w:lang w:eastAsia="zh-CN"/>
        </w:rPr>
        <w:t>〕</w:t>
      </w:r>
      <w:r>
        <w:rPr>
          <w:rFonts w:hint="eastAsia"/>
          <w:lang w:eastAsia="zh-CN"/>
        </w:rPr>
        <w:t>24</w:t>
      </w:r>
      <w:r>
        <w:rPr>
          <w:rFonts w:hint="eastAsia"/>
          <w:lang w:eastAsia="zh-CN"/>
        </w:rPr>
        <w:t>号）精神，根据《关于调整青岛市科学技术奖励奖金的通知》（青科服字〔</w:t>
      </w:r>
      <w:r>
        <w:rPr>
          <w:rFonts w:hint="eastAsia"/>
          <w:lang w:eastAsia="zh-CN"/>
        </w:rPr>
        <w:t>2017</w:t>
      </w:r>
      <w:r>
        <w:rPr>
          <w:rFonts w:hint="eastAsia"/>
          <w:lang w:eastAsia="zh-CN"/>
        </w:rPr>
        <w:t>〕</w:t>
      </w:r>
      <w:r>
        <w:rPr>
          <w:rFonts w:hint="eastAsia"/>
          <w:lang w:eastAsia="zh-CN"/>
        </w:rPr>
        <w:t>2</w:t>
      </w:r>
      <w:r>
        <w:rPr>
          <w:rFonts w:hint="eastAsia"/>
          <w:lang w:eastAsia="zh-CN"/>
        </w:rPr>
        <w:t>号），自</w:t>
      </w:r>
      <w:r>
        <w:rPr>
          <w:rFonts w:hint="eastAsia"/>
          <w:lang w:eastAsia="zh-CN"/>
        </w:rPr>
        <w:t>2016</w:t>
      </w:r>
      <w:r>
        <w:rPr>
          <w:rFonts w:hint="eastAsia"/>
          <w:lang w:eastAsia="zh-CN"/>
        </w:rPr>
        <w:t>年度起，全面提高青岛市科学技术奖励奖金，现就奖金发放的有关事项通知如下：</w:t>
      </w:r>
    </w:p>
    <w:p w:rsidR="00057C11" w:rsidRDefault="00057C11" w:rsidP="00057C11">
      <w:pPr>
        <w:ind w:firstLine="0"/>
        <w:rPr>
          <w:lang w:eastAsia="zh-CN"/>
        </w:rPr>
      </w:pPr>
      <w:r>
        <w:rPr>
          <w:rFonts w:hint="eastAsia"/>
          <w:lang w:eastAsia="zh-CN"/>
        </w:rPr>
        <w:t>一、市科学技术最高奖</w:t>
      </w:r>
    </w:p>
    <w:p w:rsidR="00057C11" w:rsidRDefault="00057C11" w:rsidP="00057C11">
      <w:pPr>
        <w:ind w:firstLine="0"/>
        <w:rPr>
          <w:lang w:eastAsia="zh-CN"/>
        </w:rPr>
      </w:pPr>
      <w:r>
        <w:rPr>
          <w:rFonts w:hint="eastAsia"/>
          <w:lang w:eastAsia="zh-CN"/>
        </w:rPr>
        <w:t>市科学技术最高奖奖金拨付至最高奖获得者所在单位，其中，</w:t>
      </w:r>
      <w:r>
        <w:rPr>
          <w:rFonts w:hint="eastAsia"/>
          <w:lang w:eastAsia="zh-CN"/>
        </w:rPr>
        <w:t>40</w:t>
      </w:r>
      <w:r>
        <w:rPr>
          <w:rFonts w:hint="eastAsia"/>
          <w:lang w:eastAsia="zh-CN"/>
        </w:rPr>
        <w:t>万元属获奖者个人所得，</w:t>
      </w:r>
      <w:r>
        <w:rPr>
          <w:rFonts w:hint="eastAsia"/>
          <w:lang w:eastAsia="zh-CN"/>
        </w:rPr>
        <w:t>60</w:t>
      </w:r>
      <w:r>
        <w:rPr>
          <w:rFonts w:hint="eastAsia"/>
          <w:lang w:eastAsia="zh-CN"/>
        </w:rPr>
        <w:t>万元由获奖者自主选题，用做科学研究经费。</w:t>
      </w:r>
    </w:p>
    <w:p w:rsidR="00057C11" w:rsidRDefault="00057C11" w:rsidP="00057C11">
      <w:pPr>
        <w:ind w:firstLine="0"/>
        <w:rPr>
          <w:lang w:eastAsia="zh-CN"/>
        </w:rPr>
      </w:pPr>
      <w:r>
        <w:rPr>
          <w:rFonts w:hint="eastAsia"/>
          <w:lang w:eastAsia="zh-CN"/>
        </w:rPr>
        <w:t>二、市自然科学奖、市技术发明奖和市科学技术进步奖</w:t>
      </w:r>
    </w:p>
    <w:p w:rsidR="00057C11" w:rsidRDefault="00057C11" w:rsidP="00057C11">
      <w:pPr>
        <w:ind w:firstLine="0"/>
        <w:rPr>
          <w:lang w:eastAsia="zh-CN"/>
        </w:rPr>
      </w:pPr>
      <w:r>
        <w:rPr>
          <w:rFonts w:hint="eastAsia"/>
          <w:lang w:eastAsia="zh-CN"/>
        </w:rPr>
        <w:t>市自然科学奖、市技术发明奖和市科学技术进步奖的一等奖、二等奖、三等奖奖金拨付至第一完成单位（市自然科学奖、市技术发明奖第一完成人所在单位视同为第一完成单位）。奖金应当按照完成人的贡献大小分配，任何单位和个人不得截留、挪用。</w:t>
      </w:r>
    </w:p>
    <w:p w:rsidR="00057C11" w:rsidRDefault="00057C11" w:rsidP="00057C11">
      <w:pPr>
        <w:ind w:firstLine="0"/>
        <w:rPr>
          <w:lang w:eastAsia="zh-CN"/>
        </w:rPr>
      </w:pPr>
      <w:r>
        <w:rPr>
          <w:rFonts w:hint="eastAsia"/>
          <w:lang w:eastAsia="zh-CN"/>
        </w:rPr>
        <w:t>三、市国际科学技术合作奖</w:t>
      </w:r>
    </w:p>
    <w:p w:rsidR="00057C11" w:rsidRDefault="00057C11" w:rsidP="00057C11">
      <w:pPr>
        <w:ind w:firstLine="0"/>
        <w:rPr>
          <w:lang w:eastAsia="zh-CN"/>
        </w:rPr>
      </w:pPr>
      <w:r>
        <w:rPr>
          <w:rFonts w:hint="eastAsia"/>
          <w:lang w:eastAsia="zh-CN"/>
        </w:rPr>
        <w:t>市国际科学技术合作奖奖金拨付给中方合作单位，用于开展以获奖者（组织）为主的相关国际科技交流与合作活动。</w:t>
      </w:r>
    </w:p>
    <w:p w:rsidR="00057C11" w:rsidRDefault="00057C11" w:rsidP="00057C11">
      <w:pPr>
        <w:ind w:firstLine="0"/>
        <w:rPr>
          <w:lang w:eastAsia="zh-CN"/>
        </w:rPr>
      </w:pPr>
      <w:r>
        <w:rPr>
          <w:rFonts w:hint="eastAsia"/>
          <w:lang w:eastAsia="zh-CN"/>
        </w:rPr>
        <w:t>本通知自</w:t>
      </w:r>
      <w:r>
        <w:rPr>
          <w:rFonts w:hint="eastAsia"/>
          <w:lang w:eastAsia="zh-CN"/>
        </w:rPr>
        <w:t>2017</w:t>
      </w:r>
      <w:r>
        <w:rPr>
          <w:rFonts w:hint="eastAsia"/>
          <w:lang w:eastAsia="zh-CN"/>
        </w:rPr>
        <w:t>年</w:t>
      </w:r>
      <w:r>
        <w:rPr>
          <w:rFonts w:hint="eastAsia"/>
          <w:lang w:eastAsia="zh-CN"/>
        </w:rPr>
        <w:t>6</w:t>
      </w:r>
      <w:r>
        <w:rPr>
          <w:rFonts w:hint="eastAsia"/>
          <w:lang w:eastAsia="zh-CN"/>
        </w:rPr>
        <w:t>月</w:t>
      </w:r>
      <w:r>
        <w:rPr>
          <w:rFonts w:hint="eastAsia"/>
          <w:lang w:eastAsia="zh-CN"/>
        </w:rPr>
        <w:t>7</w:t>
      </w:r>
      <w:r>
        <w:rPr>
          <w:rFonts w:hint="eastAsia"/>
          <w:lang w:eastAsia="zh-CN"/>
        </w:rPr>
        <w:t>日起实施，有效期至</w:t>
      </w:r>
      <w:r>
        <w:rPr>
          <w:rFonts w:hint="eastAsia"/>
          <w:lang w:eastAsia="zh-CN"/>
        </w:rPr>
        <w:t>2020</w:t>
      </w:r>
      <w:r>
        <w:rPr>
          <w:rFonts w:hint="eastAsia"/>
          <w:lang w:eastAsia="zh-CN"/>
        </w:rPr>
        <w:t>年</w:t>
      </w:r>
      <w:r>
        <w:rPr>
          <w:rFonts w:hint="eastAsia"/>
          <w:lang w:eastAsia="zh-CN"/>
        </w:rPr>
        <w:t>6</w:t>
      </w:r>
      <w:r>
        <w:rPr>
          <w:rFonts w:hint="eastAsia"/>
          <w:lang w:eastAsia="zh-CN"/>
        </w:rPr>
        <w:t>月</w:t>
      </w:r>
      <w:r>
        <w:rPr>
          <w:rFonts w:hint="eastAsia"/>
          <w:lang w:eastAsia="zh-CN"/>
        </w:rPr>
        <w:t>7</w:t>
      </w:r>
      <w:r>
        <w:rPr>
          <w:rFonts w:hint="eastAsia"/>
          <w:lang w:eastAsia="zh-CN"/>
        </w:rPr>
        <w:t>日。</w:t>
      </w:r>
    </w:p>
    <w:p w:rsidR="00057C11" w:rsidRDefault="00057C11" w:rsidP="00057C11">
      <w:pPr>
        <w:ind w:firstLine="0"/>
        <w:jc w:val="right"/>
        <w:rPr>
          <w:lang w:eastAsia="zh-CN"/>
        </w:rPr>
      </w:pPr>
      <w:r>
        <w:rPr>
          <w:rFonts w:hint="eastAsia"/>
          <w:lang w:eastAsia="zh-CN"/>
        </w:rPr>
        <w:t>青岛市科学技术局</w:t>
      </w:r>
      <w:r>
        <w:rPr>
          <w:rFonts w:hint="eastAsia"/>
          <w:lang w:eastAsia="zh-CN"/>
        </w:rPr>
        <w:t xml:space="preserve">   </w:t>
      </w:r>
      <w:r>
        <w:rPr>
          <w:rFonts w:hint="eastAsia"/>
          <w:lang w:eastAsia="zh-CN"/>
        </w:rPr>
        <w:t>青岛市财政局</w:t>
      </w:r>
    </w:p>
    <w:p w:rsidR="00057C11" w:rsidRDefault="00057C11" w:rsidP="00057C11">
      <w:pPr>
        <w:ind w:firstLine="0"/>
        <w:jc w:val="right"/>
        <w:rPr>
          <w:lang w:eastAsia="zh-CN"/>
        </w:rPr>
      </w:pPr>
      <w:r>
        <w:rPr>
          <w:rFonts w:hint="eastAsia"/>
          <w:lang w:eastAsia="zh-CN"/>
        </w:rPr>
        <w:t>2017</w:t>
      </w:r>
      <w:r>
        <w:rPr>
          <w:rFonts w:hint="eastAsia"/>
          <w:lang w:eastAsia="zh-CN"/>
        </w:rPr>
        <w:t>年</w:t>
      </w:r>
      <w:r>
        <w:rPr>
          <w:rFonts w:hint="eastAsia"/>
          <w:lang w:eastAsia="zh-CN"/>
        </w:rPr>
        <w:t>5</w:t>
      </w:r>
      <w:r>
        <w:rPr>
          <w:rFonts w:hint="eastAsia"/>
          <w:lang w:eastAsia="zh-CN"/>
        </w:rPr>
        <w:t>月</w:t>
      </w:r>
      <w:r>
        <w:rPr>
          <w:rFonts w:hint="eastAsia"/>
          <w:lang w:eastAsia="zh-CN"/>
        </w:rPr>
        <w:t>8</w:t>
      </w:r>
      <w:r>
        <w:rPr>
          <w:rFonts w:hint="eastAsia"/>
          <w:lang w:eastAsia="zh-CN"/>
        </w:rPr>
        <w:t>日</w:t>
      </w:r>
    </w:p>
    <w:p w:rsidR="008543FC" w:rsidRPr="00057C11" w:rsidRDefault="00057C11" w:rsidP="00057C11">
      <w:pPr>
        <w:ind w:firstLine="0"/>
        <w:rPr>
          <w:lang w:eastAsia="zh-CN"/>
        </w:rPr>
      </w:pPr>
      <w:r>
        <w:rPr>
          <w:rFonts w:hint="eastAsia"/>
          <w:lang w:eastAsia="zh-CN"/>
        </w:rPr>
        <w:t>（此件主动公开）</w:t>
      </w:r>
    </w:p>
    <w:p w:rsidR="00057C11" w:rsidRDefault="00057C11" w:rsidP="000F6CD0">
      <w:pPr>
        <w:ind w:firstLine="0"/>
        <w:rPr>
          <w:lang w:eastAsia="zh-CN"/>
        </w:rPr>
      </w:pPr>
    </w:p>
    <w:p w:rsidR="007A772F" w:rsidRDefault="007A772F" w:rsidP="000F6CD0">
      <w:pPr>
        <w:ind w:firstLine="0"/>
        <w:rPr>
          <w:lang w:eastAsia="zh-CN"/>
        </w:rPr>
        <w:sectPr w:rsidR="007A772F" w:rsidSect="006074AA">
          <w:pgSz w:w="11906" w:h="16838"/>
          <w:pgMar w:top="1440" w:right="1800" w:bottom="1440" w:left="1800" w:header="851" w:footer="992" w:gutter="0"/>
          <w:cols w:space="425"/>
          <w:docGrid w:type="lines" w:linePitch="312"/>
        </w:sectPr>
      </w:pPr>
    </w:p>
    <w:p w:rsidR="007A2565" w:rsidRDefault="007A2565" w:rsidP="007A2565">
      <w:pPr>
        <w:pStyle w:val="3"/>
        <w:rPr>
          <w:lang w:eastAsia="zh-CN"/>
        </w:rPr>
      </w:pPr>
      <w:bookmarkStart w:id="131" w:name="_Toc80862437"/>
      <w:r>
        <w:rPr>
          <w:rFonts w:hint="eastAsia"/>
          <w:lang w:eastAsia="zh-CN"/>
        </w:rPr>
        <w:lastRenderedPageBreak/>
        <w:t>山东省高等学校科学技术奖励办法</w:t>
      </w:r>
      <w:bookmarkEnd w:id="131"/>
    </w:p>
    <w:p w:rsidR="007A2565" w:rsidRDefault="007A2565" w:rsidP="007A2565">
      <w:pPr>
        <w:ind w:firstLine="0"/>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7A2565" w:rsidRDefault="007A2565" w:rsidP="007A2565">
      <w:pPr>
        <w:ind w:firstLine="0"/>
        <w:rPr>
          <w:lang w:eastAsia="zh-CN"/>
        </w:rPr>
      </w:pPr>
      <w:r>
        <w:rPr>
          <w:rFonts w:hint="eastAsia"/>
          <w:lang w:eastAsia="zh-CN"/>
        </w:rPr>
        <w:t>第一条</w:t>
      </w:r>
      <w:r>
        <w:rPr>
          <w:rFonts w:hint="eastAsia"/>
          <w:lang w:eastAsia="zh-CN"/>
        </w:rPr>
        <w:t xml:space="preserve">  </w:t>
      </w:r>
      <w:r>
        <w:rPr>
          <w:rFonts w:hint="eastAsia"/>
          <w:lang w:eastAsia="zh-CN"/>
        </w:rPr>
        <w:t>为了表彰奖励在科学研究方面做出突出贡献的我省高等学校教师、科技工作者，充分调动广大教师和科技工作者的积极性、创造性，提升我省高等学校科技创新能力，更好服务山东经济社会发展，根据教育部《高等学校科学研究优秀成果奖（科学技术）奖励办法》（教技发〔</w:t>
      </w:r>
      <w:r>
        <w:rPr>
          <w:rFonts w:hint="eastAsia"/>
          <w:lang w:eastAsia="zh-CN"/>
        </w:rPr>
        <w:t>2015</w:t>
      </w:r>
      <w:r>
        <w:rPr>
          <w:rFonts w:hint="eastAsia"/>
          <w:lang w:eastAsia="zh-CN"/>
        </w:rPr>
        <w:t>〕</w:t>
      </w:r>
      <w:r>
        <w:rPr>
          <w:rFonts w:hint="eastAsia"/>
          <w:lang w:eastAsia="zh-CN"/>
        </w:rPr>
        <w:t>1</w:t>
      </w:r>
      <w:r>
        <w:rPr>
          <w:rFonts w:hint="eastAsia"/>
          <w:lang w:eastAsia="zh-CN"/>
        </w:rPr>
        <w:t>号），结合我省实际，制定本办法。</w:t>
      </w:r>
    </w:p>
    <w:p w:rsidR="007A2565" w:rsidRDefault="007A2565" w:rsidP="007A2565">
      <w:pPr>
        <w:ind w:firstLine="0"/>
        <w:rPr>
          <w:lang w:eastAsia="zh-CN"/>
        </w:rPr>
      </w:pPr>
      <w:r>
        <w:rPr>
          <w:rFonts w:hint="eastAsia"/>
          <w:lang w:eastAsia="zh-CN"/>
        </w:rPr>
        <w:t>第二条</w:t>
      </w:r>
      <w:r>
        <w:rPr>
          <w:rFonts w:hint="eastAsia"/>
          <w:lang w:eastAsia="zh-CN"/>
        </w:rPr>
        <w:t xml:space="preserve">  </w:t>
      </w:r>
      <w:r>
        <w:rPr>
          <w:rFonts w:hint="eastAsia"/>
          <w:lang w:eastAsia="zh-CN"/>
        </w:rPr>
        <w:t>山东省高等学校科学技术奖设一等奖、二等奖、三等奖，每年评审、奖励一次。</w:t>
      </w:r>
    </w:p>
    <w:p w:rsidR="007A2565" w:rsidRDefault="007A2565" w:rsidP="007A2565">
      <w:pPr>
        <w:ind w:firstLine="0"/>
        <w:rPr>
          <w:lang w:eastAsia="zh-CN"/>
        </w:rPr>
      </w:pPr>
      <w:r>
        <w:rPr>
          <w:rFonts w:hint="eastAsia"/>
          <w:lang w:eastAsia="zh-CN"/>
        </w:rPr>
        <w:t>第三条</w:t>
      </w:r>
      <w:r>
        <w:rPr>
          <w:rFonts w:hint="eastAsia"/>
          <w:lang w:eastAsia="zh-CN"/>
        </w:rPr>
        <w:t xml:space="preserve">  </w:t>
      </w:r>
      <w:r>
        <w:rPr>
          <w:rFonts w:hint="eastAsia"/>
          <w:lang w:eastAsia="zh-CN"/>
        </w:rPr>
        <w:t>山东省高等学校科学技术奖，鼓励自主创新和产学研协同创新，其推荐、评审、授奖全过程坚持依靠专家和公开、公平、公正原则。</w:t>
      </w:r>
    </w:p>
    <w:p w:rsidR="007A2565" w:rsidRDefault="007A2565" w:rsidP="007A2565">
      <w:pPr>
        <w:ind w:firstLine="0"/>
        <w:rPr>
          <w:lang w:eastAsia="zh-CN"/>
        </w:rPr>
      </w:pPr>
      <w:r>
        <w:rPr>
          <w:rFonts w:hint="eastAsia"/>
          <w:lang w:eastAsia="zh-CN"/>
        </w:rPr>
        <w:t>第四条</w:t>
      </w:r>
      <w:r>
        <w:rPr>
          <w:rFonts w:hint="eastAsia"/>
          <w:lang w:eastAsia="zh-CN"/>
        </w:rPr>
        <w:t xml:space="preserve">  </w:t>
      </w:r>
      <w:r>
        <w:rPr>
          <w:rFonts w:hint="eastAsia"/>
          <w:lang w:eastAsia="zh-CN"/>
        </w:rPr>
        <w:t>设立由专家学者组成的山东省高等学校科学技术奖评审委员会（以下简称评审委员会），依照本办法的规定，负责审定各学科评审组的评审结果。省教育厅对评审委员会的组成和奖励工作提出政策性意见和建议。</w:t>
      </w:r>
    </w:p>
    <w:p w:rsidR="007A2565" w:rsidRDefault="007A2565" w:rsidP="007A2565">
      <w:pPr>
        <w:ind w:firstLine="0"/>
        <w:rPr>
          <w:lang w:eastAsia="zh-CN"/>
        </w:rPr>
      </w:pPr>
      <w:r>
        <w:rPr>
          <w:rFonts w:hint="eastAsia"/>
          <w:lang w:eastAsia="zh-CN"/>
        </w:rPr>
        <w:t>第五条</w:t>
      </w:r>
      <w:r>
        <w:rPr>
          <w:rFonts w:hint="eastAsia"/>
          <w:lang w:eastAsia="zh-CN"/>
        </w:rPr>
        <w:t xml:space="preserve">  </w:t>
      </w:r>
      <w:r>
        <w:rPr>
          <w:rFonts w:hint="eastAsia"/>
          <w:lang w:eastAsia="zh-CN"/>
        </w:rPr>
        <w:t>学科评审组由高等学校、科研院所、行业企业等相关领域的专家、学者组成，组成人员每年选聘一次。实行回避制度，与参评成果、完成人或组织有近亲属关系或利害关系的专家不参与评审。</w:t>
      </w:r>
    </w:p>
    <w:p w:rsidR="007A2565" w:rsidRDefault="007A2565" w:rsidP="007A2565">
      <w:pPr>
        <w:ind w:firstLine="0"/>
        <w:rPr>
          <w:lang w:eastAsia="zh-CN"/>
        </w:rPr>
      </w:pPr>
      <w:r>
        <w:rPr>
          <w:rFonts w:hint="eastAsia"/>
          <w:lang w:eastAsia="zh-CN"/>
        </w:rPr>
        <w:t>第六条</w:t>
      </w:r>
      <w:r>
        <w:rPr>
          <w:rFonts w:hint="eastAsia"/>
          <w:lang w:eastAsia="zh-CN"/>
        </w:rPr>
        <w:t xml:space="preserve">  </w:t>
      </w:r>
      <w:r>
        <w:rPr>
          <w:rFonts w:hint="eastAsia"/>
          <w:lang w:eastAsia="zh-CN"/>
        </w:rPr>
        <w:t>山东省高等学校科学技术奖奖励工作由省教育厅负责组织实施。</w:t>
      </w:r>
    </w:p>
    <w:p w:rsidR="007A2565" w:rsidRDefault="007A2565" w:rsidP="007A2565">
      <w:pPr>
        <w:ind w:firstLine="0"/>
        <w:rPr>
          <w:lang w:eastAsia="zh-CN"/>
        </w:rPr>
      </w:pPr>
      <w:r>
        <w:rPr>
          <w:rFonts w:hint="eastAsia"/>
          <w:lang w:eastAsia="zh-CN"/>
        </w:rPr>
        <w:t>第二章</w:t>
      </w:r>
      <w:r>
        <w:rPr>
          <w:rFonts w:hint="eastAsia"/>
          <w:lang w:eastAsia="zh-CN"/>
        </w:rPr>
        <w:t xml:space="preserve">  </w:t>
      </w:r>
      <w:r>
        <w:rPr>
          <w:rFonts w:hint="eastAsia"/>
          <w:lang w:eastAsia="zh-CN"/>
        </w:rPr>
        <w:t>申报条件</w:t>
      </w:r>
    </w:p>
    <w:p w:rsidR="007A2565" w:rsidRDefault="007A2565" w:rsidP="007A2565">
      <w:pPr>
        <w:ind w:firstLine="0"/>
        <w:rPr>
          <w:lang w:eastAsia="zh-CN"/>
        </w:rPr>
      </w:pPr>
      <w:r>
        <w:rPr>
          <w:rFonts w:hint="eastAsia"/>
          <w:lang w:eastAsia="zh-CN"/>
        </w:rPr>
        <w:t>第七条</w:t>
      </w:r>
      <w:r>
        <w:rPr>
          <w:rFonts w:hint="eastAsia"/>
          <w:lang w:eastAsia="zh-CN"/>
        </w:rPr>
        <w:t xml:space="preserve">  </w:t>
      </w:r>
      <w:r>
        <w:rPr>
          <w:rFonts w:hint="eastAsia"/>
          <w:lang w:eastAsia="zh-CN"/>
        </w:rPr>
        <w:t>驻鲁高等学校教师和科技工作者独立或主持完成的科技成果均可申报山东省高等学校科学技术奖。</w:t>
      </w:r>
    </w:p>
    <w:p w:rsidR="007A2565" w:rsidRDefault="007A2565" w:rsidP="007A2565">
      <w:pPr>
        <w:ind w:firstLine="0"/>
        <w:rPr>
          <w:lang w:eastAsia="zh-CN"/>
        </w:rPr>
      </w:pPr>
      <w:r>
        <w:rPr>
          <w:rFonts w:hint="eastAsia"/>
          <w:lang w:eastAsia="zh-CN"/>
        </w:rPr>
        <w:t>第八条</w:t>
      </w:r>
      <w:r>
        <w:rPr>
          <w:rFonts w:hint="eastAsia"/>
          <w:lang w:eastAsia="zh-CN"/>
        </w:rPr>
        <w:t xml:space="preserve">  </w:t>
      </w:r>
      <w:r>
        <w:rPr>
          <w:rFonts w:hint="eastAsia"/>
          <w:lang w:eastAsia="zh-CN"/>
        </w:rPr>
        <w:t>申报山东省高等学校科学技术奖的项目完成人须是对成果做出实质性贡献的人员，完成单位应是完成人所在的单位，并均按贡献大小排序。</w:t>
      </w:r>
    </w:p>
    <w:p w:rsidR="007A2565" w:rsidRDefault="007A2565" w:rsidP="007A2565">
      <w:pPr>
        <w:ind w:firstLine="0"/>
        <w:rPr>
          <w:lang w:eastAsia="zh-CN"/>
        </w:rPr>
      </w:pPr>
      <w:r>
        <w:rPr>
          <w:rFonts w:hint="eastAsia"/>
          <w:lang w:eastAsia="zh-CN"/>
        </w:rPr>
        <w:t>第九条</w:t>
      </w:r>
      <w:r>
        <w:rPr>
          <w:rFonts w:hint="eastAsia"/>
          <w:lang w:eastAsia="zh-CN"/>
        </w:rPr>
        <w:t xml:space="preserve">  </w:t>
      </w:r>
      <w:r>
        <w:rPr>
          <w:rFonts w:hint="eastAsia"/>
          <w:lang w:eastAsia="zh-CN"/>
        </w:rPr>
        <w:t>基础研究、应用基础研究成果应当具备下列条件：</w:t>
      </w:r>
    </w:p>
    <w:p w:rsidR="007A2565" w:rsidRDefault="007A2565" w:rsidP="007A2565">
      <w:pPr>
        <w:ind w:firstLine="0"/>
        <w:rPr>
          <w:lang w:eastAsia="zh-CN"/>
        </w:rPr>
      </w:pPr>
      <w:r>
        <w:rPr>
          <w:rFonts w:hint="eastAsia"/>
          <w:lang w:eastAsia="zh-CN"/>
        </w:rPr>
        <w:t>（一）具有较高科学价值。在阐明自然现象、特性或规律方面有新发现，在科学理论、学说上有创见，或在研究方法、手段上有创新，在学术上处于国内同类研究的领先或先进水平，对推动学科发展有重要意义，或对经济建设和社会发展做出贡献。</w:t>
      </w:r>
    </w:p>
    <w:p w:rsidR="007A2565" w:rsidRDefault="007A2565" w:rsidP="007A2565">
      <w:pPr>
        <w:ind w:firstLine="0"/>
        <w:rPr>
          <w:lang w:eastAsia="zh-CN"/>
        </w:rPr>
      </w:pPr>
      <w:r>
        <w:rPr>
          <w:rFonts w:hint="eastAsia"/>
          <w:lang w:eastAsia="zh-CN"/>
        </w:rPr>
        <w:lastRenderedPageBreak/>
        <w:t>（二）得到国内外自然科学界认可。主要论著已公开发行或者出版二年以上（含二年），其科学结论已被国内外同行引用或者应用。</w:t>
      </w:r>
    </w:p>
    <w:p w:rsidR="007A2565" w:rsidRDefault="007A2565" w:rsidP="007A2565">
      <w:pPr>
        <w:ind w:firstLine="0"/>
        <w:rPr>
          <w:lang w:eastAsia="zh-CN"/>
        </w:rPr>
      </w:pPr>
      <w:r>
        <w:rPr>
          <w:rFonts w:hint="eastAsia"/>
          <w:lang w:eastAsia="zh-CN"/>
        </w:rPr>
        <w:t>第十条</w:t>
      </w:r>
      <w:r>
        <w:rPr>
          <w:rFonts w:hint="eastAsia"/>
          <w:lang w:eastAsia="zh-CN"/>
        </w:rPr>
        <w:t xml:space="preserve">  </w:t>
      </w:r>
      <w:r>
        <w:rPr>
          <w:rFonts w:hint="eastAsia"/>
          <w:lang w:eastAsia="zh-CN"/>
        </w:rPr>
        <w:t>技术研发、技术发明、技术推广成果应当具备下列条件：</w:t>
      </w:r>
    </w:p>
    <w:p w:rsidR="007A2565" w:rsidRDefault="007A2565" w:rsidP="007A2565">
      <w:pPr>
        <w:ind w:firstLine="0"/>
        <w:rPr>
          <w:lang w:eastAsia="zh-CN"/>
        </w:rPr>
      </w:pPr>
      <w:r>
        <w:rPr>
          <w:rFonts w:hint="eastAsia"/>
          <w:lang w:eastAsia="zh-CN"/>
        </w:rPr>
        <w:t>（一）技术创新性突出。在技术上有创新，取得拥有自主知识产权的发明创造，或形成相关产业的主导技术和产品，或对相关传统产业的技术改造发挥关键作用，增加行业产业技术含量；主要技术经济指标达到行业领先水平。</w:t>
      </w:r>
    </w:p>
    <w:p w:rsidR="007A2565" w:rsidRDefault="007A2565" w:rsidP="007A2565">
      <w:pPr>
        <w:ind w:firstLine="0"/>
        <w:rPr>
          <w:lang w:eastAsia="zh-CN"/>
        </w:rPr>
      </w:pPr>
      <w:r>
        <w:rPr>
          <w:rFonts w:hint="eastAsia"/>
          <w:lang w:eastAsia="zh-CN"/>
        </w:rPr>
        <w:t>（二）经济效益或社会效益明显。所研发成果经过二年以上（含二年）的实施应用，产生明显经济效益或社会效益，对相关行业的科技进步产生推动作用。</w:t>
      </w:r>
    </w:p>
    <w:p w:rsidR="007A2565" w:rsidRDefault="007A2565" w:rsidP="007A2565">
      <w:pPr>
        <w:ind w:firstLine="0"/>
        <w:rPr>
          <w:lang w:eastAsia="zh-CN"/>
        </w:rPr>
      </w:pPr>
      <w:r>
        <w:rPr>
          <w:rFonts w:hint="eastAsia"/>
          <w:lang w:eastAsia="zh-CN"/>
        </w:rPr>
        <w:t>第三章</w:t>
      </w:r>
      <w:r>
        <w:rPr>
          <w:rFonts w:hint="eastAsia"/>
          <w:lang w:eastAsia="zh-CN"/>
        </w:rPr>
        <w:t xml:space="preserve">  </w:t>
      </w:r>
      <w:r>
        <w:rPr>
          <w:rFonts w:hint="eastAsia"/>
          <w:lang w:eastAsia="zh-CN"/>
        </w:rPr>
        <w:t>推荐办法</w:t>
      </w:r>
    </w:p>
    <w:p w:rsidR="007A2565" w:rsidRDefault="007A2565" w:rsidP="007A2565">
      <w:pPr>
        <w:ind w:firstLine="0"/>
        <w:rPr>
          <w:lang w:eastAsia="zh-CN"/>
        </w:rPr>
      </w:pPr>
      <w:r>
        <w:rPr>
          <w:rFonts w:hint="eastAsia"/>
          <w:lang w:eastAsia="zh-CN"/>
        </w:rPr>
        <w:t>第十一条</w:t>
      </w:r>
      <w:r>
        <w:rPr>
          <w:rFonts w:hint="eastAsia"/>
          <w:lang w:eastAsia="zh-CN"/>
        </w:rPr>
        <w:t xml:space="preserve">  </w:t>
      </w:r>
      <w:r>
        <w:rPr>
          <w:rFonts w:hint="eastAsia"/>
          <w:lang w:eastAsia="zh-CN"/>
        </w:rPr>
        <w:t>山东省高等学校科学技术奖由驻鲁高等学校推荐。推荐学校应当按照本办法规定及申报通知要求，组织好本校科技成果的申报、遴选、材料审核等工作，经公示无异议后，向省教育厅推荐。</w:t>
      </w:r>
    </w:p>
    <w:p w:rsidR="007A2565" w:rsidRDefault="007A2565" w:rsidP="007A2565">
      <w:pPr>
        <w:ind w:firstLine="0"/>
        <w:rPr>
          <w:lang w:eastAsia="zh-CN"/>
        </w:rPr>
      </w:pPr>
      <w:r>
        <w:rPr>
          <w:rFonts w:hint="eastAsia"/>
          <w:lang w:eastAsia="zh-CN"/>
        </w:rPr>
        <w:t>第十二条</w:t>
      </w:r>
      <w:r>
        <w:rPr>
          <w:rFonts w:hint="eastAsia"/>
          <w:lang w:eastAsia="zh-CN"/>
        </w:rPr>
        <w:t xml:space="preserve">  </w:t>
      </w:r>
      <w:r>
        <w:rPr>
          <w:rFonts w:hint="eastAsia"/>
          <w:lang w:eastAsia="zh-CN"/>
        </w:rPr>
        <w:t>两个以上（含两个）单位合作完成的项目，由第一完成单位推荐，第一完成单位须为驻鲁高等学校。</w:t>
      </w:r>
    </w:p>
    <w:p w:rsidR="007A2565" w:rsidRDefault="007A2565" w:rsidP="007A2565">
      <w:pPr>
        <w:ind w:firstLine="0"/>
        <w:rPr>
          <w:lang w:eastAsia="zh-CN"/>
        </w:rPr>
      </w:pPr>
      <w:r>
        <w:rPr>
          <w:rFonts w:hint="eastAsia"/>
          <w:lang w:eastAsia="zh-CN"/>
        </w:rPr>
        <w:t>第十三条</w:t>
      </w:r>
      <w:r>
        <w:rPr>
          <w:rFonts w:hint="eastAsia"/>
          <w:lang w:eastAsia="zh-CN"/>
        </w:rPr>
        <w:t xml:space="preserve">  </w:t>
      </w:r>
      <w:r>
        <w:rPr>
          <w:rFonts w:hint="eastAsia"/>
          <w:lang w:eastAsia="zh-CN"/>
        </w:rPr>
        <w:t>由中外学者合作完成的论著，中国学者应为主要作者，且不存在知识产权权属争议，并由国外学术机构或人员提供书面证明材料。</w:t>
      </w:r>
    </w:p>
    <w:p w:rsidR="007A2565" w:rsidRDefault="007A2565" w:rsidP="007A2565">
      <w:pPr>
        <w:ind w:firstLine="0"/>
        <w:rPr>
          <w:lang w:eastAsia="zh-CN"/>
        </w:rPr>
      </w:pPr>
      <w:r>
        <w:rPr>
          <w:rFonts w:hint="eastAsia"/>
          <w:lang w:eastAsia="zh-CN"/>
        </w:rPr>
        <w:t>第十四条</w:t>
      </w:r>
      <w:r>
        <w:rPr>
          <w:rFonts w:hint="eastAsia"/>
          <w:lang w:eastAsia="zh-CN"/>
        </w:rPr>
        <w:t xml:space="preserve">  </w:t>
      </w:r>
      <w:r>
        <w:rPr>
          <w:rFonts w:hint="eastAsia"/>
          <w:lang w:eastAsia="zh-CN"/>
        </w:rPr>
        <w:t>推荐单位、项目完成人认为有关专家、学者参加评审可能影响评审公正性的，可以要求回避，并书面提出理由。</w:t>
      </w:r>
    </w:p>
    <w:p w:rsidR="007A2565" w:rsidRDefault="007A2565" w:rsidP="007A2565">
      <w:pPr>
        <w:ind w:firstLine="0"/>
        <w:rPr>
          <w:lang w:eastAsia="zh-CN"/>
        </w:rPr>
      </w:pPr>
      <w:r>
        <w:rPr>
          <w:rFonts w:hint="eastAsia"/>
          <w:lang w:eastAsia="zh-CN"/>
        </w:rPr>
        <w:t>第十五条</w:t>
      </w:r>
      <w:r>
        <w:rPr>
          <w:rFonts w:hint="eastAsia"/>
          <w:lang w:eastAsia="zh-CN"/>
        </w:rPr>
        <w:t xml:space="preserve">  </w:t>
      </w:r>
      <w:r>
        <w:rPr>
          <w:rFonts w:hint="eastAsia"/>
          <w:lang w:eastAsia="zh-CN"/>
        </w:rPr>
        <w:t>有下列情形之一的成果，不得推荐：</w:t>
      </w:r>
    </w:p>
    <w:p w:rsidR="007A2565" w:rsidRDefault="007A2565" w:rsidP="007A2565">
      <w:pPr>
        <w:ind w:firstLine="0"/>
        <w:rPr>
          <w:lang w:eastAsia="zh-CN"/>
        </w:rPr>
      </w:pPr>
      <w:r>
        <w:rPr>
          <w:rFonts w:hint="eastAsia"/>
          <w:lang w:eastAsia="zh-CN"/>
        </w:rPr>
        <w:t>（一）已获得国家级、省（部）级或厅局（市）级科学技术奖的；</w:t>
      </w:r>
    </w:p>
    <w:p w:rsidR="007A2565" w:rsidRDefault="007A2565" w:rsidP="007A2565">
      <w:pPr>
        <w:ind w:firstLine="0"/>
        <w:rPr>
          <w:lang w:eastAsia="zh-CN"/>
        </w:rPr>
      </w:pPr>
      <w:r>
        <w:rPr>
          <w:rFonts w:hint="eastAsia"/>
          <w:lang w:eastAsia="zh-CN"/>
        </w:rPr>
        <w:t>（二）在知识产权以及完成单位、完成人署名等方面存在争议，尚未解决的；</w:t>
      </w:r>
    </w:p>
    <w:p w:rsidR="007A2565" w:rsidRDefault="007A2565" w:rsidP="007A2565">
      <w:pPr>
        <w:ind w:firstLine="0"/>
        <w:rPr>
          <w:lang w:eastAsia="zh-CN"/>
        </w:rPr>
      </w:pPr>
      <w:r>
        <w:rPr>
          <w:rFonts w:hint="eastAsia"/>
          <w:lang w:eastAsia="zh-CN"/>
        </w:rPr>
        <w:t>（三）依照有关法律、法规规定必须取得有关许可证，且直接关系到人身和社会安全、公共利益的项目，尚未获得行政主管部门批准的；</w:t>
      </w:r>
    </w:p>
    <w:p w:rsidR="007A2565" w:rsidRDefault="007A2565" w:rsidP="007A2565">
      <w:pPr>
        <w:ind w:firstLine="0"/>
        <w:rPr>
          <w:lang w:eastAsia="zh-CN"/>
        </w:rPr>
      </w:pPr>
      <w:r>
        <w:rPr>
          <w:rFonts w:hint="eastAsia"/>
          <w:lang w:eastAsia="zh-CN"/>
        </w:rPr>
        <w:t>（四）涉及国家秘密的。</w:t>
      </w:r>
    </w:p>
    <w:p w:rsidR="007A2565" w:rsidRDefault="007A2565" w:rsidP="007A2565">
      <w:pPr>
        <w:ind w:firstLine="0"/>
        <w:rPr>
          <w:lang w:eastAsia="zh-CN"/>
        </w:rPr>
      </w:pPr>
      <w:r>
        <w:rPr>
          <w:rFonts w:hint="eastAsia"/>
          <w:lang w:eastAsia="zh-CN"/>
        </w:rPr>
        <w:t>第十六条</w:t>
      </w:r>
      <w:r>
        <w:rPr>
          <w:rFonts w:hint="eastAsia"/>
          <w:lang w:eastAsia="zh-CN"/>
        </w:rPr>
        <w:t xml:space="preserve">  </w:t>
      </w:r>
      <w:r>
        <w:rPr>
          <w:rFonts w:hint="eastAsia"/>
          <w:lang w:eastAsia="zh-CN"/>
        </w:rPr>
        <w:t>作为第一完成人申报山东省高等学校科学技术奖同一年度限报一项。</w:t>
      </w:r>
    </w:p>
    <w:p w:rsidR="007A2565" w:rsidRDefault="007A2565" w:rsidP="007A2565">
      <w:pPr>
        <w:ind w:firstLine="0"/>
        <w:rPr>
          <w:lang w:eastAsia="zh-CN"/>
        </w:rPr>
      </w:pPr>
      <w:r>
        <w:rPr>
          <w:rFonts w:hint="eastAsia"/>
          <w:lang w:eastAsia="zh-CN"/>
        </w:rPr>
        <w:t>第十七条</w:t>
      </w:r>
      <w:r>
        <w:rPr>
          <w:rFonts w:hint="eastAsia"/>
          <w:lang w:eastAsia="zh-CN"/>
        </w:rPr>
        <w:t xml:space="preserve">  </w:t>
      </w:r>
      <w:r>
        <w:rPr>
          <w:rFonts w:hint="eastAsia"/>
          <w:lang w:eastAsia="zh-CN"/>
        </w:rPr>
        <w:t>连续两年参加评审未获奖的项目，如无实质性进展，不得继续推荐。</w:t>
      </w:r>
    </w:p>
    <w:p w:rsidR="007A2565" w:rsidRDefault="007A2565" w:rsidP="007A2565">
      <w:pPr>
        <w:ind w:firstLine="0"/>
        <w:rPr>
          <w:lang w:eastAsia="zh-CN"/>
        </w:rPr>
      </w:pPr>
      <w:r>
        <w:rPr>
          <w:rFonts w:hint="eastAsia"/>
          <w:lang w:eastAsia="zh-CN"/>
        </w:rPr>
        <w:t>第十八条</w:t>
      </w:r>
      <w:r>
        <w:rPr>
          <w:rFonts w:hint="eastAsia"/>
          <w:lang w:eastAsia="zh-CN"/>
        </w:rPr>
        <w:t xml:space="preserve">  </w:t>
      </w:r>
      <w:r>
        <w:rPr>
          <w:rFonts w:hint="eastAsia"/>
          <w:lang w:eastAsia="zh-CN"/>
        </w:rPr>
        <w:t>推荐的项目需按有关规定填写《山东省高等学校科学技术奖推荐书》，提供相关材料。推荐书及相关材料应当完整、真实。</w:t>
      </w:r>
    </w:p>
    <w:p w:rsidR="007A2565" w:rsidRDefault="007A2565" w:rsidP="007A2565">
      <w:pPr>
        <w:ind w:firstLine="0"/>
        <w:rPr>
          <w:lang w:eastAsia="zh-CN"/>
        </w:rPr>
      </w:pPr>
      <w:r>
        <w:rPr>
          <w:rFonts w:hint="eastAsia"/>
          <w:lang w:eastAsia="zh-CN"/>
        </w:rPr>
        <w:t>第四章</w:t>
      </w:r>
      <w:r>
        <w:rPr>
          <w:rFonts w:hint="eastAsia"/>
          <w:lang w:eastAsia="zh-CN"/>
        </w:rPr>
        <w:t xml:space="preserve">  </w:t>
      </w:r>
      <w:r>
        <w:rPr>
          <w:rFonts w:hint="eastAsia"/>
          <w:lang w:eastAsia="zh-CN"/>
        </w:rPr>
        <w:t>评审标准</w:t>
      </w:r>
    </w:p>
    <w:p w:rsidR="007A2565" w:rsidRDefault="007A2565" w:rsidP="007A2565">
      <w:pPr>
        <w:ind w:firstLine="0"/>
        <w:rPr>
          <w:lang w:eastAsia="zh-CN"/>
        </w:rPr>
      </w:pPr>
      <w:r>
        <w:rPr>
          <w:rFonts w:hint="eastAsia"/>
          <w:lang w:eastAsia="zh-CN"/>
        </w:rPr>
        <w:lastRenderedPageBreak/>
        <w:t>第十九条</w:t>
      </w:r>
      <w:r>
        <w:rPr>
          <w:rFonts w:hint="eastAsia"/>
          <w:lang w:eastAsia="zh-CN"/>
        </w:rPr>
        <w:t xml:space="preserve">  </w:t>
      </w:r>
      <w:r>
        <w:rPr>
          <w:rFonts w:hint="eastAsia"/>
          <w:lang w:eastAsia="zh-CN"/>
        </w:rPr>
        <w:t>基础研究、应用基础研究成果的评审标准是：</w:t>
      </w:r>
    </w:p>
    <w:p w:rsidR="007A2565" w:rsidRDefault="007A2565" w:rsidP="007A2565">
      <w:pPr>
        <w:ind w:firstLine="0"/>
        <w:rPr>
          <w:lang w:eastAsia="zh-CN"/>
        </w:rPr>
      </w:pPr>
      <w:r>
        <w:rPr>
          <w:rFonts w:hint="eastAsia"/>
          <w:lang w:eastAsia="zh-CN"/>
        </w:rPr>
        <w:t>（一）一等奖：在科学上取得重要进展，并为国内外学术界认可和引用，推动本学科或者其分支学科或相关学科发展，或对经济社会发展有重要贡献。</w:t>
      </w:r>
    </w:p>
    <w:p w:rsidR="007A2565" w:rsidRDefault="007A2565" w:rsidP="007A2565">
      <w:pPr>
        <w:ind w:firstLine="0"/>
        <w:rPr>
          <w:lang w:eastAsia="zh-CN"/>
        </w:rPr>
      </w:pPr>
      <w:r>
        <w:rPr>
          <w:rFonts w:hint="eastAsia"/>
          <w:lang w:eastAsia="zh-CN"/>
        </w:rPr>
        <w:t>（二）二等奖：在科学上取得一定进展，并为国内外学术界认可和引用，对本学科或其分支学科发展有促进作用，或对经济社会发展有贡献。</w:t>
      </w:r>
    </w:p>
    <w:p w:rsidR="007A2565" w:rsidRDefault="007A2565" w:rsidP="007A2565">
      <w:pPr>
        <w:ind w:firstLine="0"/>
        <w:rPr>
          <w:lang w:eastAsia="zh-CN"/>
        </w:rPr>
      </w:pPr>
      <w:r>
        <w:rPr>
          <w:rFonts w:hint="eastAsia"/>
          <w:lang w:eastAsia="zh-CN"/>
        </w:rPr>
        <w:t>（三）三等奖：在科学上有进展，对本学科或者其分支学科发展有积极影响，或对经济社会发展有价值。</w:t>
      </w:r>
    </w:p>
    <w:p w:rsidR="007A2565" w:rsidRDefault="007A2565" w:rsidP="007A2565">
      <w:pPr>
        <w:ind w:firstLine="0"/>
        <w:rPr>
          <w:lang w:eastAsia="zh-CN"/>
        </w:rPr>
      </w:pPr>
      <w:r>
        <w:rPr>
          <w:rFonts w:hint="eastAsia"/>
          <w:lang w:eastAsia="zh-CN"/>
        </w:rPr>
        <w:t>第二十条</w:t>
      </w:r>
      <w:r>
        <w:rPr>
          <w:rFonts w:hint="eastAsia"/>
          <w:lang w:eastAsia="zh-CN"/>
        </w:rPr>
        <w:t xml:space="preserve">  </w:t>
      </w:r>
      <w:r>
        <w:rPr>
          <w:rFonts w:hint="eastAsia"/>
          <w:lang w:eastAsia="zh-CN"/>
        </w:rPr>
        <w:t>技术研发、技术发明、技术推广成果的评审标准是：</w:t>
      </w:r>
    </w:p>
    <w:p w:rsidR="007A2565" w:rsidRDefault="007A2565" w:rsidP="007A2565">
      <w:pPr>
        <w:ind w:firstLine="0"/>
        <w:rPr>
          <w:lang w:eastAsia="zh-CN"/>
        </w:rPr>
      </w:pPr>
      <w:r>
        <w:rPr>
          <w:rFonts w:hint="eastAsia"/>
          <w:lang w:eastAsia="zh-CN"/>
        </w:rPr>
        <w:t>（一）一等奖：在技术上有重要创新，在同类技术中居领先水平，有推广应用价值，取得明显经济效益或社会效益，对相关领域或行业技术进步有重要推动作用。</w:t>
      </w:r>
    </w:p>
    <w:p w:rsidR="007A2565" w:rsidRDefault="007A2565" w:rsidP="007A2565">
      <w:pPr>
        <w:ind w:firstLine="0"/>
        <w:rPr>
          <w:lang w:eastAsia="zh-CN"/>
        </w:rPr>
      </w:pPr>
      <w:r>
        <w:rPr>
          <w:rFonts w:hint="eastAsia"/>
          <w:lang w:eastAsia="zh-CN"/>
        </w:rPr>
        <w:t>（二）二等奖：在技术上有创新，在同类技术中居先进水平，有应用前景，有经济效益或社会效益预期，对相关行业技术进步有推动作用。</w:t>
      </w:r>
    </w:p>
    <w:p w:rsidR="007A2565" w:rsidRDefault="007A2565" w:rsidP="007A2565">
      <w:pPr>
        <w:ind w:firstLine="0"/>
        <w:rPr>
          <w:lang w:eastAsia="zh-CN"/>
        </w:rPr>
      </w:pPr>
      <w:r>
        <w:rPr>
          <w:rFonts w:hint="eastAsia"/>
          <w:lang w:eastAsia="zh-CN"/>
        </w:rPr>
        <w:t>（三）三等奖：在技术上有创新，在同类技术中有先进性、应用性，对相关行业技术进步有促进作用。</w:t>
      </w:r>
    </w:p>
    <w:p w:rsidR="007A2565" w:rsidRDefault="007A2565" w:rsidP="007A2565">
      <w:pPr>
        <w:ind w:firstLine="0"/>
        <w:rPr>
          <w:lang w:eastAsia="zh-CN"/>
        </w:rPr>
      </w:pPr>
      <w:r>
        <w:rPr>
          <w:rFonts w:hint="eastAsia"/>
          <w:lang w:eastAsia="zh-CN"/>
        </w:rPr>
        <w:t>第五章</w:t>
      </w:r>
      <w:r>
        <w:rPr>
          <w:rFonts w:hint="eastAsia"/>
          <w:lang w:eastAsia="zh-CN"/>
        </w:rPr>
        <w:t xml:space="preserve">  </w:t>
      </w:r>
      <w:r>
        <w:rPr>
          <w:rFonts w:hint="eastAsia"/>
          <w:lang w:eastAsia="zh-CN"/>
        </w:rPr>
        <w:t>评审与授奖</w:t>
      </w:r>
    </w:p>
    <w:p w:rsidR="007A2565" w:rsidRDefault="007A2565" w:rsidP="007A2565">
      <w:pPr>
        <w:ind w:firstLine="0"/>
        <w:rPr>
          <w:lang w:eastAsia="zh-CN"/>
        </w:rPr>
      </w:pPr>
      <w:r>
        <w:rPr>
          <w:rFonts w:hint="eastAsia"/>
          <w:lang w:eastAsia="zh-CN"/>
        </w:rPr>
        <w:t>第二十一条</w:t>
      </w:r>
      <w:r>
        <w:rPr>
          <w:rFonts w:hint="eastAsia"/>
          <w:lang w:eastAsia="zh-CN"/>
        </w:rPr>
        <w:t xml:space="preserve">  </w:t>
      </w:r>
      <w:r>
        <w:rPr>
          <w:rFonts w:hint="eastAsia"/>
          <w:lang w:eastAsia="zh-CN"/>
        </w:rPr>
        <w:t>省教育厅负责组织对《山东省高等学校科学技术奖推荐书》及相关材料进行形式审查，并按学科分组。</w:t>
      </w:r>
    </w:p>
    <w:p w:rsidR="007A2565" w:rsidRDefault="007A2565" w:rsidP="007A2565">
      <w:pPr>
        <w:ind w:firstLine="0"/>
        <w:rPr>
          <w:lang w:eastAsia="zh-CN"/>
        </w:rPr>
      </w:pPr>
      <w:r>
        <w:rPr>
          <w:rFonts w:hint="eastAsia"/>
          <w:lang w:eastAsia="zh-CN"/>
        </w:rPr>
        <w:t>第二十二条</w:t>
      </w:r>
      <w:r>
        <w:rPr>
          <w:rFonts w:hint="eastAsia"/>
          <w:lang w:eastAsia="zh-CN"/>
        </w:rPr>
        <w:t xml:space="preserve">  </w:t>
      </w:r>
      <w:r>
        <w:rPr>
          <w:rFonts w:hint="eastAsia"/>
          <w:lang w:eastAsia="zh-CN"/>
        </w:rPr>
        <w:t>各学科评审组对形式审查合格的项目进行评审，评出本组一等奖、二等奖、三等奖候选项目。</w:t>
      </w:r>
    </w:p>
    <w:p w:rsidR="007A2565" w:rsidRDefault="007A2565" w:rsidP="007A2565">
      <w:pPr>
        <w:ind w:firstLine="0"/>
        <w:rPr>
          <w:lang w:eastAsia="zh-CN"/>
        </w:rPr>
      </w:pPr>
      <w:r>
        <w:rPr>
          <w:rFonts w:hint="eastAsia"/>
          <w:lang w:eastAsia="zh-CN"/>
        </w:rPr>
        <w:t>评审委员会对各学科评审组评审结果进行审定，确定授一等奖、二等奖、三等奖项目名单。</w:t>
      </w:r>
    </w:p>
    <w:p w:rsidR="007A2565" w:rsidRDefault="007A2565" w:rsidP="007A2565">
      <w:pPr>
        <w:ind w:firstLine="0"/>
        <w:rPr>
          <w:lang w:eastAsia="zh-CN"/>
        </w:rPr>
      </w:pPr>
      <w:r>
        <w:rPr>
          <w:rFonts w:hint="eastAsia"/>
          <w:lang w:eastAsia="zh-CN"/>
        </w:rPr>
        <w:t>第二十三条</w:t>
      </w:r>
      <w:r>
        <w:rPr>
          <w:rFonts w:hint="eastAsia"/>
          <w:lang w:eastAsia="zh-CN"/>
        </w:rPr>
        <w:t xml:space="preserve">  </w:t>
      </w:r>
      <w:r>
        <w:rPr>
          <w:rFonts w:hint="eastAsia"/>
          <w:lang w:eastAsia="zh-CN"/>
        </w:rPr>
        <w:t>评审采取网络评审和会议评审相结合的方式。</w:t>
      </w:r>
    </w:p>
    <w:p w:rsidR="007A2565" w:rsidRDefault="007A2565" w:rsidP="007A2565">
      <w:pPr>
        <w:ind w:firstLine="0"/>
        <w:rPr>
          <w:lang w:eastAsia="zh-CN"/>
        </w:rPr>
      </w:pPr>
      <w:r>
        <w:rPr>
          <w:rFonts w:hint="eastAsia"/>
          <w:lang w:eastAsia="zh-CN"/>
        </w:rPr>
        <w:t>第二十四条</w:t>
      </w:r>
      <w:r>
        <w:rPr>
          <w:rFonts w:hint="eastAsia"/>
          <w:lang w:eastAsia="zh-CN"/>
        </w:rPr>
        <w:t xml:space="preserve">  </w:t>
      </w:r>
      <w:r>
        <w:rPr>
          <w:rFonts w:hint="eastAsia"/>
          <w:lang w:eastAsia="zh-CN"/>
        </w:rPr>
        <w:t>对评审委员会审定通过的授奖项目进行公示，公示期为七个工作日。</w:t>
      </w:r>
    </w:p>
    <w:p w:rsidR="007A2565" w:rsidRDefault="007A2565" w:rsidP="007A2565">
      <w:pPr>
        <w:ind w:firstLine="0"/>
        <w:rPr>
          <w:lang w:eastAsia="zh-CN"/>
        </w:rPr>
      </w:pPr>
      <w:r>
        <w:rPr>
          <w:rFonts w:hint="eastAsia"/>
          <w:lang w:eastAsia="zh-CN"/>
        </w:rPr>
        <w:t>第二十五条</w:t>
      </w:r>
      <w:r>
        <w:rPr>
          <w:rFonts w:hint="eastAsia"/>
          <w:lang w:eastAsia="zh-CN"/>
        </w:rPr>
        <w:t xml:space="preserve">  </w:t>
      </w:r>
      <w:r>
        <w:rPr>
          <w:rFonts w:hint="eastAsia"/>
          <w:lang w:eastAsia="zh-CN"/>
        </w:rPr>
        <w:t>山东省高等学校科学技术奖获奖项目由省教育厅授奖，并颁发证书、发放奖金。</w:t>
      </w:r>
    </w:p>
    <w:p w:rsidR="007A2565" w:rsidRDefault="007A2565" w:rsidP="007A2565">
      <w:pPr>
        <w:ind w:firstLine="0"/>
        <w:rPr>
          <w:lang w:eastAsia="zh-CN"/>
        </w:rPr>
      </w:pPr>
      <w:r>
        <w:rPr>
          <w:rFonts w:hint="eastAsia"/>
          <w:lang w:eastAsia="zh-CN"/>
        </w:rPr>
        <w:t>第六章</w:t>
      </w:r>
      <w:r>
        <w:rPr>
          <w:rFonts w:hint="eastAsia"/>
          <w:lang w:eastAsia="zh-CN"/>
        </w:rPr>
        <w:t xml:space="preserve">  </w:t>
      </w:r>
      <w:r>
        <w:rPr>
          <w:rFonts w:hint="eastAsia"/>
          <w:lang w:eastAsia="zh-CN"/>
        </w:rPr>
        <w:t>异议及处理</w:t>
      </w:r>
    </w:p>
    <w:p w:rsidR="007A2565" w:rsidRDefault="007A2565" w:rsidP="007A2565">
      <w:pPr>
        <w:ind w:firstLine="0"/>
        <w:rPr>
          <w:lang w:eastAsia="zh-CN"/>
        </w:rPr>
      </w:pPr>
      <w:r>
        <w:rPr>
          <w:rFonts w:hint="eastAsia"/>
          <w:lang w:eastAsia="zh-CN"/>
        </w:rPr>
        <w:t>第二十六条</w:t>
      </w:r>
      <w:r>
        <w:rPr>
          <w:rFonts w:hint="eastAsia"/>
          <w:lang w:eastAsia="zh-CN"/>
        </w:rPr>
        <w:t xml:space="preserve">  </w:t>
      </w:r>
      <w:r>
        <w:rPr>
          <w:rFonts w:hint="eastAsia"/>
          <w:lang w:eastAsia="zh-CN"/>
        </w:rPr>
        <w:t>山东省高等学校科学技术奖实行异议制度。拟授奖项目在省教育厅网站公示，接受社会监督。公示期间，任何单位和个人对拟授奖项目有异议，可</w:t>
      </w:r>
      <w:r>
        <w:rPr>
          <w:rFonts w:hint="eastAsia"/>
          <w:lang w:eastAsia="zh-CN"/>
        </w:rPr>
        <w:lastRenderedPageBreak/>
        <w:t>向省教育厅提出。异议应当以书面形式提出，并提供相关证据，单位提出异议的须加盖单位公章，个人提出异议的应署真实姓名、工作单位及联系方式。</w:t>
      </w:r>
    </w:p>
    <w:p w:rsidR="007A2565" w:rsidRDefault="007A2565" w:rsidP="007A2565">
      <w:pPr>
        <w:ind w:firstLine="0"/>
        <w:rPr>
          <w:lang w:eastAsia="zh-CN"/>
        </w:rPr>
      </w:pPr>
      <w:r>
        <w:rPr>
          <w:rFonts w:hint="eastAsia"/>
          <w:lang w:eastAsia="zh-CN"/>
        </w:rPr>
        <w:t>省教育厅收到异议材料后，会同推荐单位进行处理、答复。</w:t>
      </w:r>
    </w:p>
    <w:p w:rsidR="007A2565" w:rsidRDefault="007A2565" w:rsidP="007A2565">
      <w:pPr>
        <w:ind w:firstLine="0"/>
        <w:rPr>
          <w:lang w:eastAsia="zh-CN"/>
        </w:rPr>
      </w:pPr>
      <w:r>
        <w:rPr>
          <w:rFonts w:hint="eastAsia"/>
          <w:lang w:eastAsia="zh-CN"/>
        </w:rPr>
        <w:t>第七章</w:t>
      </w:r>
      <w:r>
        <w:rPr>
          <w:rFonts w:hint="eastAsia"/>
          <w:lang w:eastAsia="zh-CN"/>
        </w:rPr>
        <w:t xml:space="preserve">  </w:t>
      </w:r>
      <w:r>
        <w:rPr>
          <w:rFonts w:hint="eastAsia"/>
          <w:lang w:eastAsia="zh-CN"/>
        </w:rPr>
        <w:t>罚</w:t>
      </w:r>
      <w:r>
        <w:rPr>
          <w:rFonts w:hint="eastAsia"/>
          <w:lang w:eastAsia="zh-CN"/>
        </w:rPr>
        <w:t xml:space="preserve">  </w:t>
      </w:r>
      <w:r>
        <w:rPr>
          <w:rFonts w:hint="eastAsia"/>
          <w:lang w:eastAsia="zh-CN"/>
        </w:rPr>
        <w:t>则</w:t>
      </w:r>
    </w:p>
    <w:p w:rsidR="007A2565" w:rsidRDefault="007A2565" w:rsidP="007A2565">
      <w:pPr>
        <w:ind w:firstLine="0"/>
        <w:rPr>
          <w:lang w:eastAsia="zh-CN"/>
        </w:rPr>
      </w:pPr>
      <w:r>
        <w:rPr>
          <w:rFonts w:hint="eastAsia"/>
          <w:lang w:eastAsia="zh-CN"/>
        </w:rPr>
        <w:t>第二十七条</w:t>
      </w:r>
      <w:r>
        <w:rPr>
          <w:rFonts w:hint="eastAsia"/>
          <w:lang w:eastAsia="zh-CN"/>
        </w:rPr>
        <w:t xml:space="preserve">  </w:t>
      </w:r>
      <w:r>
        <w:rPr>
          <w:rFonts w:hint="eastAsia"/>
          <w:lang w:eastAsia="zh-CN"/>
        </w:rPr>
        <w:t>剽窃、侵夺他人科学技术成果或者以其他不正当手段骗取山东省高等学校科学技术奖的，由省教育厅撤销其奖励、追回证书和奖金。</w:t>
      </w:r>
    </w:p>
    <w:p w:rsidR="007A2565" w:rsidRDefault="007A2565" w:rsidP="007A2565">
      <w:pPr>
        <w:ind w:firstLine="0"/>
        <w:rPr>
          <w:lang w:eastAsia="zh-CN"/>
        </w:rPr>
      </w:pPr>
      <w:r>
        <w:rPr>
          <w:rFonts w:hint="eastAsia"/>
          <w:lang w:eastAsia="zh-CN"/>
        </w:rPr>
        <w:t>第二十八条</w:t>
      </w:r>
      <w:r>
        <w:rPr>
          <w:rFonts w:hint="eastAsia"/>
          <w:lang w:eastAsia="zh-CN"/>
        </w:rPr>
        <w:t xml:space="preserve">  </w:t>
      </w:r>
      <w:r>
        <w:rPr>
          <w:rFonts w:hint="eastAsia"/>
          <w:lang w:eastAsia="zh-CN"/>
        </w:rPr>
        <w:t>推荐单位提供虚假材料的，由省教育厅予以通报批评或者取消其推荐资格。</w:t>
      </w:r>
    </w:p>
    <w:p w:rsidR="007A2565" w:rsidRDefault="007A2565" w:rsidP="007A2565">
      <w:pPr>
        <w:ind w:firstLine="0"/>
        <w:rPr>
          <w:lang w:eastAsia="zh-CN"/>
        </w:rPr>
      </w:pPr>
      <w:r>
        <w:rPr>
          <w:rFonts w:hint="eastAsia"/>
          <w:lang w:eastAsia="zh-CN"/>
        </w:rPr>
        <w:t>第八章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7A2565" w:rsidRDefault="007A2565" w:rsidP="007A2565">
      <w:pPr>
        <w:ind w:firstLine="0"/>
        <w:rPr>
          <w:lang w:eastAsia="zh-CN"/>
        </w:rPr>
      </w:pPr>
      <w:r>
        <w:rPr>
          <w:rFonts w:hint="eastAsia"/>
          <w:lang w:eastAsia="zh-CN"/>
        </w:rPr>
        <w:t>第二十九条</w:t>
      </w:r>
      <w:r>
        <w:rPr>
          <w:rFonts w:hint="eastAsia"/>
          <w:lang w:eastAsia="zh-CN"/>
        </w:rPr>
        <w:t xml:space="preserve">  </w:t>
      </w:r>
      <w:r>
        <w:rPr>
          <w:rFonts w:hint="eastAsia"/>
          <w:lang w:eastAsia="zh-CN"/>
        </w:rPr>
        <w:t>本办法自</w:t>
      </w:r>
      <w:r>
        <w:rPr>
          <w:rFonts w:hint="eastAsia"/>
          <w:lang w:eastAsia="zh-CN"/>
        </w:rPr>
        <w:t>2016</w:t>
      </w:r>
      <w:r>
        <w:rPr>
          <w:rFonts w:hint="eastAsia"/>
          <w:lang w:eastAsia="zh-CN"/>
        </w:rPr>
        <w:t>年</w:t>
      </w:r>
      <w:r>
        <w:rPr>
          <w:rFonts w:hint="eastAsia"/>
          <w:lang w:eastAsia="zh-CN"/>
        </w:rPr>
        <w:t>8</w:t>
      </w:r>
      <w:r>
        <w:rPr>
          <w:rFonts w:hint="eastAsia"/>
          <w:lang w:eastAsia="zh-CN"/>
        </w:rPr>
        <w:t>月</w:t>
      </w:r>
      <w:r>
        <w:rPr>
          <w:rFonts w:hint="eastAsia"/>
          <w:lang w:eastAsia="zh-CN"/>
        </w:rPr>
        <w:t>15</w:t>
      </w:r>
      <w:r>
        <w:rPr>
          <w:rFonts w:hint="eastAsia"/>
          <w:lang w:eastAsia="zh-CN"/>
        </w:rPr>
        <w:t>日起施行，有效期至</w:t>
      </w:r>
      <w:r>
        <w:rPr>
          <w:rFonts w:hint="eastAsia"/>
          <w:lang w:eastAsia="zh-CN"/>
        </w:rPr>
        <w:t>2021</w:t>
      </w:r>
      <w:r>
        <w:rPr>
          <w:rFonts w:hint="eastAsia"/>
          <w:lang w:eastAsia="zh-CN"/>
        </w:rPr>
        <w:t>年</w:t>
      </w:r>
      <w:r>
        <w:rPr>
          <w:rFonts w:hint="eastAsia"/>
          <w:lang w:eastAsia="zh-CN"/>
        </w:rPr>
        <w:t>8</w:t>
      </w:r>
      <w:r>
        <w:rPr>
          <w:rFonts w:hint="eastAsia"/>
          <w:lang w:eastAsia="zh-CN"/>
        </w:rPr>
        <w:t>月</w:t>
      </w:r>
      <w:r>
        <w:rPr>
          <w:rFonts w:hint="eastAsia"/>
          <w:lang w:eastAsia="zh-CN"/>
        </w:rPr>
        <w:t>14</w:t>
      </w:r>
      <w:r>
        <w:rPr>
          <w:rFonts w:hint="eastAsia"/>
          <w:lang w:eastAsia="zh-CN"/>
        </w:rPr>
        <w:t>日。</w:t>
      </w:r>
    </w:p>
    <w:p w:rsidR="007A772F" w:rsidRDefault="007A2565" w:rsidP="007A2565">
      <w:pPr>
        <w:ind w:firstLine="0"/>
        <w:rPr>
          <w:lang w:eastAsia="zh-CN"/>
        </w:rPr>
      </w:pPr>
      <w:r>
        <w:rPr>
          <w:rFonts w:hint="eastAsia"/>
          <w:lang w:eastAsia="zh-CN"/>
        </w:rPr>
        <w:t>第三十条</w:t>
      </w:r>
      <w:r>
        <w:rPr>
          <w:rFonts w:hint="eastAsia"/>
          <w:lang w:eastAsia="zh-CN"/>
        </w:rPr>
        <w:t xml:space="preserve">  </w:t>
      </w:r>
      <w:r>
        <w:rPr>
          <w:rFonts w:hint="eastAsia"/>
          <w:lang w:eastAsia="zh-CN"/>
        </w:rPr>
        <w:t>本办法由省教育厅负责解释。</w:t>
      </w:r>
    </w:p>
    <w:p w:rsidR="007F1F8B" w:rsidRDefault="007F1F8B" w:rsidP="007A2565">
      <w:pPr>
        <w:ind w:firstLine="0"/>
        <w:rPr>
          <w:lang w:eastAsia="zh-CN"/>
        </w:rPr>
        <w:sectPr w:rsidR="007F1F8B" w:rsidSect="006074AA">
          <w:pgSz w:w="11906" w:h="16838"/>
          <w:pgMar w:top="1440" w:right="1800" w:bottom="1440" w:left="1800" w:header="851" w:footer="992" w:gutter="0"/>
          <w:cols w:space="425"/>
          <w:docGrid w:type="lines" w:linePitch="312"/>
        </w:sectPr>
      </w:pPr>
    </w:p>
    <w:p w:rsidR="00DB4DBD" w:rsidRDefault="00DB4DBD" w:rsidP="00DB4DBD">
      <w:pPr>
        <w:pStyle w:val="3"/>
        <w:rPr>
          <w:lang w:eastAsia="zh-CN"/>
        </w:rPr>
      </w:pPr>
      <w:bookmarkStart w:id="132" w:name="_Toc80862438"/>
      <w:r>
        <w:rPr>
          <w:rFonts w:hint="eastAsia"/>
          <w:lang w:eastAsia="zh-CN"/>
        </w:rPr>
        <w:lastRenderedPageBreak/>
        <w:t>山东省高等学校人文社会科学优秀成果奖奖励办法</w:t>
      </w:r>
      <w:bookmarkEnd w:id="132"/>
    </w:p>
    <w:p w:rsidR="00DB4DBD" w:rsidRDefault="00DB4DBD" w:rsidP="00DB4DBD">
      <w:pPr>
        <w:ind w:firstLine="0"/>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DB4DBD" w:rsidRDefault="00DB4DBD" w:rsidP="00DB4DBD">
      <w:pPr>
        <w:ind w:firstLine="0"/>
        <w:rPr>
          <w:lang w:eastAsia="zh-CN"/>
        </w:rPr>
      </w:pPr>
      <w:r>
        <w:rPr>
          <w:rFonts w:hint="eastAsia"/>
          <w:lang w:eastAsia="zh-CN"/>
        </w:rPr>
        <w:t>第一条</w:t>
      </w:r>
      <w:r>
        <w:rPr>
          <w:rFonts w:hint="eastAsia"/>
          <w:lang w:eastAsia="zh-CN"/>
        </w:rPr>
        <w:t xml:space="preserve"> </w:t>
      </w:r>
      <w:r>
        <w:rPr>
          <w:rFonts w:hint="eastAsia"/>
          <w:lang w:eastAsia="zh-CN"/>
        </w:rPr>
        <w:t>为了表彰奖励在人文社会科学研究领域做出突出贡献的我省高等学校教师、研究人员，鼓励探索，激励创新，提升我省高等学校人文社会科学创新能力，推动人文社会科学事业繁荣发展，更好服务山东经济社会发展，根据教育部《高等学校科学研究优秀成果奖（人文社会科学）奖励办法》（教社科〔</w:t>
      </w:r>
      <w:r>
        <w:rPr>
          <w:rFonts w:hint="eastAsia"/>
          <w:lang w:eastAsia="zh-CN"/>
        </w:rPr>
        <w:t>2009</w:t>
      </w:r>
      <w:r>
        <w:rPr>
          <w:rFonts w:hint="eastAsia"/>
          <w:lang w:eastAsia="zh-CN"/>
        </w:rPr>
        <w:t>〕</w:t>
      </w:r>
      <w:r>
        <w:rPr>
          <w:rFonts w:hint="eastAsia"/>
          <w:lang w:eastAsia="zh-CN"/>
        </w:rPr>
        <w:t>1</w:t>
      </w:r>
      <w:r>
        <w:rPr>
          <w:rFonts w:hint="eastAsia"/>
          <w:lang w:eastAsia="zh-CN"/>
        </w:rPr>
        <w:t>号），结合我省实际，制定本办法。</w:t>
      </w:r>
    </w:p>
    <w:p w:rsidR="00DB4DBD" w:rsidRDefault="00DB4DBD" w:rsidP="00DB4DBD">
      <w:pPr>
        <w:ind w:firstLine="0"/>
        <w:rPr>
          <w:lang w:eastAsia="zh-CN"/>
        </w:rPr>
      </w:pPr>
      <w:r>
        <w:rPr>
          <w:rFonts w:hint="eastAsia"/>
          <w:lang w:eastAsia="zh-CN"/>
        </w:rPr>
        <w:t>第二条</w:t>
      </w:r>
      <w:r>
        <w:rPr>
          <w:rFonts w:hint="eastAsia"/>
          <w:lang w:eastAsia="zh-CN"/>
        </w:rPr>
        <w:t xml:space="preserve"> </w:t>
      </w:r>
      <w:r>
        <w:rPr>
          <w:rFonts w:hint="eastAsia"/>
          <w:lang w:eastAsia="zh-CN"/>
        </w:rPr>
        <w:t>山东省高等学校人文社会科学优秀成果奖设一等奖、二等奖、三等奖，每年评审、奖励一次。</w:t>
      </w:r>
    </w:p>
    <w:p w:rsidR="00DB4DBD" w:rsidRDefault="00DB4DBD" w:rsidP="00DB4DBD">
      <w:pPr>
        <w:ind w:firstLine="0"/>
        <w:rPr>
          <w:lang w:eastAsia="zh-CN"/>
        </w:rPr>
      </w:pPr>
      <w:r>
        <w:rPr>
          <w:rFonts w:hint="eastAsia"/>
          <w:lang w:eastAsia="zh-CN"/>
        </w:rPr>
        <w:t>第三条</w:t>
      </w:r>
      <w:r>
        <w:rPr>
          <w:rFonts w:hint="eastAsia"/>
          <w:lang w:eastAsia="zh-CN"/>
        </w:rPr>
        <w:t xml:space="preserve"> </w:t>
      </w:r>
      <w:r>
        <w:rPr>
          <w:rFonts w:hint="eastAsia"/>
          <w:lang w:eastAsia="zh-CN"/>
        </w:rPr>
        <w:t>山东省高等学校人文社会科学优秀成果奖的推荐、评审、授奖全过程坚持依靠专家和公开、公平、公正原则。</w:t>
      </w:r>
    </w:p>
    <w:p w:rsidR="00DB4DBD" w:rsidRDefault="00DB4DBD" w:rsidP="00DB4DBD">
      <w:pPr>
        <w:ind w:firstLine="0"/>
        <w:rPr>
          <w:lang w:eastAsia="zh-CN"/>
        </w:rPr>
      </w:pPr>
      <w:r>
        <w:rPr>
          <w:rFonts w:hint="eastAsia"/>
          <w:lang w:eastAsia="zh-CN"/>
        </w:rPr>
        <w:t>第四条</w:t>
      </w:r>
      <w:r>
        <w:rPr>
          <w:rFonts w:hint="eastAsia"/>
          <w:lang w:eastAsia="zh-CN"/>
        </w:rPr>
        <w:t xml:space="preserve"> </w:t>
      </w:r>
      <w:r>
        <w:rPr>
          <w:rFonts w:hint="eastAsia"/>
          <w:lang w:eastAsia="zh-CN"/>
        </w:rPr>
        <w:t>设立由专家学者组成的山东省高等学校人文社会科学优秀成果奖评审委员会（以下简称评审委员会），依照本办法的规定，负责审定各学科评审组的评审结果。省教育厅对评审委员会的组成和奖励工作提出政策性意见和建议。</w:t>
      </w:r>
    </w:p>
    <w:p w:rsidR="00DB4DBD" w:rsidRDefault="00DB4DBD" w:rsidP="00DB4DBD">
      <w:pPr>
        <w:ind w:firstLine="0"/>
        <w:rPr>
          <w:lang w:eastAsia="zh-CN"/>
        </w:rPr>
      </w:pPr>
      <w:r>
        <w:rPr>
          <w:rFonts w:hint="eastAsia"/>
          <w:lang w:eastAsia="zh-CN"/>
        </w:rPr>
        <w:t>第五条</w:t>
      </w:r>
      <w:r>
        <w:rPr>
          <w:rFonts w:hint="eastAsia"/>
          <w:lang w:eastAsia="zh-CN"/>
        </w:rPr>
        <w:t xml:space="preserve"> </w:t>
      </w:r>
      <w:r>
        <w:rPr>
          <w:rFonts w:hint="eastAsia"/>
          <w:lang w:eastAsia="zh-CN"/>
        </w:rPr>
        <w:t>学科评审组由高等学校、科研院所、行业企业等相关领域的专家、学者组成，组成人员每年选聘一次。实行回避制度，与参评成果、完成人或组织有近亲属关系或利害关系的专家不参与评审。</w:t>
      </w:r>
    </w:p>
    <w:p w:rsidR="00DB4DBD" w:rsidRDefault="00DB4DBD" w:rsidP="00DB4DBD">
      <w:pPr>
        <w:ind w:firstLine="0"/>
        <w:rPr>
          <w:lang w:eastAsia="zh-CN"/>
        </w:rPr>
      </w:pPr>
      <w:r>
        <w:rPr>
          <w:rFonts w:hint="eastAsia"/>
          <w:lang w:eastAsia="zh-CN"/>
        </w:rPr>
        <w:t>第六条</w:t>
      </w:r>
      <w:r>
        <w:rPr>
          <w:rFonts w:hint="eastAsia"/>
          <w:lang w:eastAsia="zh-CN"/>
        </w:rPr>
        <w:t xml:space="preserve"> </w:t>
      </w:r>
      <w:r>
        <w:rPr>
          <w:rFonts w:hint="eastAsia"/>
          <w:lang w:eastAsia="zh-CN"/>
        </w:rPr>
        <w:t>山东省高等学校人文社会科学优秀成果奖奖励工作由省教育厅负责组织实施。</w:t>
      </w:r>
    </w:p>
    <w:p w:rsidR="00DB4DBD" w:rsidRDefault="00DB4DBD" w:rsidP="00DB4DBD">
      <w:pPr>
        <w:ind w:firstLine="0"/>
        <w:rPr>
          <w:lang w:eastAsia="zh-CN"/>
        </w:rPr>
      </w:pPr>
      <w:r>
        <w:rPr>
          <w:rFonts w:hint="eastAsia"/>
          <w:lang w:eastAsia="zh-CN"/>
        </w:rPr>
        <w:t>第二章</w:t>
      </w:r>
      <w:r>
        <w:rPr>
          <w:rFonts w:hint="eastAsia"/>
          <w:lang w:eastAsia="zh-CN"/>
        </w:rPr>
        <w:t xml:space="preserve"> </w:t>
      </w:r>
      <w:r>
        <w:rPr>
          <w:rFonts w:hint="eastAsia"/>
          <w:lang w:eastAsia="zh-CN"/>
        </w:rPr>
        <w:t>申报条件</w:t>
      </w:r>
    </w:p>
    <w:p w:rsidR="00DB4DBD" w:rsidRDefault="00DB4DBD" w:rsidP="00DB4DBD">
      <w:pPr>
        <w:ind w:firstLine="0"/>
        <w:rPr>
          <w:lang w:eastAsia="zh-CN"/>
        </w:rPr>
      </w:pPr>
      <w:r>
        <w:rPr>
          <w:rFonts w:hint="eastAsia"/>
          <w:lang w:eastAsia="zh-CN"/>
        </w:rPr>
        <w:t>第七条</w:t>
      </w:r>
      <w:r>
        <w:rPr>
          <w:rFonts w:hint="eastAsia"/>
          <w:lang w:eastAsia="zh-CN"/>
        </w:rPr>
        <w:t xml:space="preserve"> </w:t>
      </w:r>
      <w:r>
        <w:rPr>
          <w:rFonts w:hint="eastAsia"/>
          <w:lang w:eastAsia="zh-CN"/>
        </w:rPr>
        <w:t>驻鲁高等学校教师和科研工作者独立或主持完成的人文社科类研究成果均可申报山东省高等学校人文社会科学优秀成果奖。</w:t>
      </w:r>
    </w:p>
    <w:p w:rsidR="00DB4DBD" w:rsidRDefault="00DB4DBD" w:rsidP="00DB4DBD">
      <w:pPr>
        <w:ind w:firstLine="0"/>
        <w:rPr>
          <w:lang w:eastAsia="zh-CN"/>
        </w:rPr>
      </w:pPr>
      <w:r>
        <w:rPr>
          <w:rFonts w:hint="eastAsia"/>
          <w:lang w:eastAsia="zh-CN"/>
        </w:rPr>
        <w:t>第八条</w:t>
      </w:r>
      <w:r>
        <w:rPr>
          <w:rFonts w:hint="eastAsia"/>
          <w:lang w:eastAsia="zh-CN"/>
        </w:rPr>
        <w:t xml:space="preserve"> </w:t>
      </w:r>
      <w:r>
        <w:rPr>
          <w:rFonts w:hint="eastAsia"/>
          <w:lang w:eastAsia="zh-CN"/>
        </w:rPr>
        <w:t>申报山东省高等学校人文社会科学优秀成果奖的成果完成人须是对成果做出实质性贡献的人员，完成单位应是完成人所在的单位，并均按贡献大小排序。</w:t>
      </w:r>
    </w:p>
    <w:p w:rsidR="00DB4DBD" w:rsidRDefault="00DB4DBD" w:rsidP="00DB4DBD">
      <w:pPr>
        <w:ind w:firstLine="0"/>
        <w:rPr>
          <w:lang w:eastAsia="zh-CN"/>
        </w:rPr>
      </w:pPr>
      <w:r>
        <w:rPr>
          <w:rFonts w:hint="eastAsia"/>
          <w:lang w:eastAsia="zh-CN"/>
        </w:rPr>
        <w:t>第九条</w:t>
      </w:r>
      <w:r>
        <w:rPr>
          <w:rFonts w:hint="eastAsia"/>
          <w:lang w:eastAsia="zh-CN"/>
        </w:rPr>
        <w:t xml:space="preserve"> </w:t>
      </w:r>
      <w:r>
        <w:rPr>
          <w:rFonts w:hint="eastAsia"/>
          <w:lang w:eastAsia="zh-CN"/>
        </w:rPr>
        <w:t>申报成果须为上一年度发表出版的论文、著作（编、译除外）和鉴定的科研成果。</w:t>
      </w:r>
    </w:p>
    <w:p w:rsidR="00DB4DBD" w:rsidRDefault="00DB4DBD" w:rsidP="00DB4DBD">
      <w:pPr>
        <w:ind w:firstLine="0"/>
        <w:rPr>
          <w:lang w:eastAsia="zh-CN"/>
        </w:rPr>
      </w:pPr>
      <w:r>
        <w:rPr>
          <w:rFonts w:hint="eastAsia"/>
          <w:lang w:eastAsia="zh-CN"/>
        </w:rPr>
        <w:t>第十条</w:t>
      </w:r>
      <w:r>
        <w:rPr>
          <w:rFonts w:hint="eastAsia"/>
          <w:lang w:eastAsia="zh-CN"/>
        </w:rPr>
        <w:t xml:space="preserve"> </w:t>
      </w:r>
      <w:r>
        <w:rPr>
          <w:rFonts w:hint="eastAsia"/>
          <w:lang w:eastAsia="zh-CN"/>
        </w:rPr>
        <w:t>山东省高等学校人文社会科学优秀成果分为基础研究成果、应用研究成果。</w:t>
      </w:r>
    </w:p>
    <w:p w:rsidR="00DB4DBD" w:rsidRDefault="00DB4DBD" w:rsidP="00DB4DBD">
      <w:pPr>
        <w:ind w:firstLine="0"/>
        <w:rPr>
          <w:lang w:eastAsia="zh-CN"/>
        </w:rPr>
      </w:pPr>
      <w:r>
        <w:rPr>
          <w:rFonts w:hint="eastAsia"/>
          <w:lang w:eastAsia="zh-CN"/>
        </w:rPr>
        <w:lastRenderedPageBreak/>
        <w:t>申报成果必须坚持以邓小平理论、“三个代表”重要思想、科学发展观为指导，贯彻习近平总书记系列重要讲话精神，坚持为社会主义服务、为人民服务的方向和“百花齐放、百家争鸣”的方针，运用马克思主义的立场、观点和方法，观点鲜明，论据充分，资料详实，数据准确，逻辑严密，方法科学，符合学术道德和学术规范，坚持政治标准与学术标准的统一。</w:t>
      </w:r>
    </w:p>
    <w:p w:rsidR="00DB4DBD" w:rsidRDefault="00DB4DBD" w:rsidP="00DB4DBD">
      <w:pPr>
        <w:ind w:firstLine="0"/>
        <w:rPr>
          <w:lang w:eastAsia="zh-CN"/>
        </w:rPr>
      </w:pPr>
      <w:r>
        <w:rPr>
          <w:rFonts w:hint="eastAsia"/>
          <w:lang w:eastAsia="zh-CN"/>
        </w:rPr>
        <w:t>基础研究成果应具有较大的学术价值。在科学理论、学说上有所创建，或在研究方法、手段上有所创新，推动了学科建设和理论发展，得到学术界的重视和好评。</w:t>
      </w:r>
    </w:p>
    <w:p w:rsidR="00DB4DBD" w:rsidRDefault="00DB4DBD" w:rsidP="00DB4DBD">
      <w:pPr>
        <w:ind w:firstLine="0"/>
        <w:rPr>
          <w:lang w:eastAsia="zh-CN"/>
        </w:rPr>
      </w:pPr>
      <w:r>
        <w:rPr>
          <w:rFonts w:hint="eastAsia"/>
          <w:lang w:eastAsia="zh-CN"/>
        </w:rPr>
        <w:t>应用研究成果应具有较大的社会效益和经济效益。针对国家和区域经济社会发展面临的重大现实问题进行分析研究，提出解决方案。研究内容时效性强，成果应用价值较大，为党和各级政府有关部门、企事业单位提供了具有重要参考价值的决策咨询意见和建议。</w:t>
      </w:r>
    </w:p>
    <w:p w:rsidR="00DB4DBD" w:rsidRDefault="00DB4DBD" w:rsidP="00DB4DBD">
      <w:pPr>
        <w:ind w:firstLine="0"/>
        <w:rPr>
          <w:lang w:eastAsia="zh-CN"/>
        </w:rPr>
      </w:pPr>
      <w:r>
        <w:rPr>
          <w:rFonts w:hint="eastAsia"/>
          <w:lang w:eastAsia="zh-CN"/>
        </w:rPr>
        <w:t>第三章</w:t>
      </w:r>
      <w:r>
        <w:rPr>
          <w:rFonts w:hint="eastAsia"/>
          <w:lang w:eastAsia="zh-CN"/>
        </w:rPr>
        <w:t xml:space="preserve"> </w:t>
      </w:r>
      <w:r>
        <w:rPr>
          <w:rFonts w:hint="eastAsia"/>
          <w:lang w:eastAsia="zh-CN"/>
        </w:rPr>
        <w:t>推荐办法</w:t>
      </w:r>
    </w:p>
    <w:p w:rsidR="00DB4DBD" w:rsidRDefault="00DB4DBD" w:rsidP="00DB4DBD">
      <w:pPr>
        <w:ind w:firstLine="0"/>
        <w:rPr>
          <w:lang w:eastAsia="zh-CN"/>
        </w:rPr>
      </w:pPr>
      <w:r>
        <w:rPr>
          <w:rFonts w:hint="eastAsia"/>
          <w:lang w:eastAsia="zh-CN"/>
        </w:rPr>
        <w:t>第十一条</w:t>
      </w:r>
      <w:r>
        <w:rPr>
          <w:rFonts w:hint="eastAsia"/>
          <w:lang w:eastAsia="zh-CN"/>
        </w:rPr>
        <w:t xml:space="preserve"> </w:t>
      </w:r>
      <w:r>
        <w:rPr>
          <w:rFonts w:hint="eastAsia"/>
          <w:lang w:eastAsia="zh-CN"/>
        </w:rPr>
        <w:t>山东省高等学校人文社会科学优秀成果奖由驻鲁高等学校推荐。推荐学校应当按照本办法规定及申报通知要求，组织好本校成果的申报、遴选、材料审核等工作，经公示无异议后，向省教育厅推荐。</w:t>
      </w:r>
    </w:p>
    <w:p w:rsidR="00DB4DBD" w:rsidRDefault="00DB4DBD" w:rsidP="00DB4DBD">
      <w:pPr>
        <w:ind w:firstLine="0"/>
        <w:rPr>
          <w:lang w:eastAsia="zh-CN"/>
        </w:rPr>
      </w:pPr>
      <w:r>
        <w:rPr>
          <w:rFonts w:hint="eastAsia"/>
          <w:lang w:eastAsia="zh-CN"/>
        </w:rPr>
        <w:t>第十二条</w:t>
      </w:r>
      <w:r>
        <w:rPr>
          <w:rFonts w:hint="eastAsia"/>
          <w:lang w:eastAsia="zh-CN"/>
        </w:rPr>
        <w:t xml:space="preserve"> </w:t>
      </w:r>
      <w:r>
        <w:rPr>
          <w:rFonts w:hint="eastAsia"/>
          <w:lang w:eastAsia="zh-CN"/>
        </w:rPr>
        <w:t>两个以上（含两个）单位合作完成的项目，由第一完成单位推荐，第一完成单位须为驻鲁高等学校。</w:t>
      </w:r>
    </w:p>
    <w:p w:rsidR="00DB4DBD" w:rsidRDefault="00DB4DBD" w:rsidP="00DB4DBD">
      <w:pPr>
        <w:ind w:firstLine="0"/>
        <w:rPr>
          <w:lang w:eastAsia="zh-CN"/>
        </w:rPr>
      </w:pPr>
      <w:r>
        <w:rPr>
          <w:rFonts w:hint="eastAsia"/>
          <w:lang w:eastAsia="zh-CN"/>
        </w:rPr>
        <w:t>第十三条</w:t>
      </w:r>
      <w:r>
        <w:rPr>
          <w:rFonts w:hint="eastAsia"/>
          <w:lang w:eastAsia="zh-CN"/>
        </w:rPr>
        <w:t xml:space="preserve"> </w:t>
      </w:r>
      <w:r>
        <w:rPr>
          <w:rFonts w:hint="eastAsia"/>
          <w:lang w:eastAsia="zh-CN"/>
        </w:rPr>
        <w:t>由中外学者合作完成的论著，中国学者应为主要作者，且不存在知识产权权属争议，并由国外学术机构或者人员提供书面证明材料。</w:t>
      </w:r>
    </w:p>
    <w:p w:rsidR="00DB4DBD" w:rsidRDefault="00DB4DBD" w:rsidP="00DB4DBD">
      <w:pPr>
        <w:ind w:firstLine="0"/>
        <w:rPr>
          <w:lang w:eastAsia="zh-CN"/>
        </w:rPr>
      </w:pPr>
      <w:r>
        <w:rPr>
          <w:rFonts w:hint="eastAsia"/>
          <w:lang w:eastAsia="zh-CN"/>
        </w:rPr>
        <w:t>第十四条</w:t>
      </w:r>
      <w:r>
        <w:rPr>
          <w:rFonts w:hint="eastAsia"/>
          <w:lang w:eastAsia="zh-CN"/>
        </w:rPr>
        <w:t xml:space="preserve"> </w:t>
      </w:r>
      <w:r>
        <w:rPr>
          <w:rFonts w:hint="eastAsia"/>
          <w:lang w:eastAsia="zh-CN"/>
        </w:rPr>
        <w:t>推荐单位、成果完成人认为有关专家、学者参加评审可能影响评审公正性的，可以要求回避，并书面提出理由。</w:t>
      </w:r>
    </w:p>
    <w:p w:rsidR="00DB4DBD" w:rsidRDefault="00DB4DBD" w:rsidP="00DB4DBD">
      <w:pPr>
        <w:ind w:firstLine="0"/>
        <w:rPr>
          <w:lang w:eastAsia="zh-CN"/>
        </w:rPr>
      </w:pPr>
      <w:r>
        <w:rPr>
          <w:rFonts w:hint="eastAsia"/>
          <w:lang w:eastAsia="zh-CN"/>
        </w:rPr>
        <w:t>第十五条</w:t>
      </w:r>
      <w:r>
        <w:rPr>
          <w:rFonts w:hint="eastAsia"/>
          <w:lang w:eastAsia="zh-CN"/>
        </w:rPr>
        <w:t xml:space="preserve"> </w:t>
      </w:r>
      <w:r>
        <w:rPr>
          <w:rFonts w:hint="eastAsia"/>
          <w:lang w:eastAsia="zh-CN"/>
        </w:rPr>
        <w:t>有下列情形之一的成果，不得推荐：</w:t>
      </w:r>
    </w:p>
    <w:p w:rsidR="00DB4DBD" w:rsidRDefault="00DB4DBD" w:rsidP="00DB4DBD">
      <w:pPr>
        <w:ind w:firstLine="0"/>
        <w:rPr>
          <w:lang w:eastAsia="zh-CN"/>
        </w:rPr>
      </w:pPr>
      <w:r>
        <w:rPr>
          <w:rFonts w:hint="eastAsia"/>
          <w:lang w:eastAsia="zh-CN"/>
        </w:rPr>
        <w:t>（一）已获得国家级、省（部）级或厅局（市）级人文社会科学优秀成果奖的；</w:t>
      </w:r>
    </w:p>
    <w:p w:rsidR="00DB4DBD" w:rsidRDefault="00DB4DBD" w:rsidP="00DB4DBD">
      <w:pPr>
        <w:ind w:firstLine="0"/>
        <w:rPr>
          <w:lang w:eastAsia="zh-CN"/>
        </w:rPr>
      </w:pPr>
      <w:r>
        <w:rPr>
          <w:rFonts w:hint="eastAsia"/>
          <w:lang w:eastAsia="zh-CN"/>
        </w:rPr>
        <w:t>（二）在知识产权以及完成单位、完成人署名等方面存在争议，尚未解决的；</w:t>
      </w:r>
    </w:p>
    <w:p w:rsidR="00DB4DBD" w:rsidRDefault="00DB4DBD" w:rsidP="00DB4DBD">
      <w:pPr>
        <w:ind w:firstLine="0"/>
        <w:rPr>
          <w:lang w:eastAsia="zh-CN"/>
        </w:rPr>
      </w:pPr>
      <w:r>
        <w:rPr>
          <w:rFonts w:hint="eastAsia"/>
          <w:lang w:eastAsia="zh-CN"/>
        </w:rPr>
        <w:t>（三）涉及国家秘密的。</w:t>
      </w:r>
    </w:p>
    <w:p w:rsidR="00DB4DBD" w:rsidRDefault="00DB4DBD" w:rsidP="00DB4DBD">
      <w:pPr>
        <w:ind w:firstLine="0"/>
        <w:rPr>
          <w:lang w:eastAsia="zh-CN"/>
        </w:rPr>
      </w:pPr>
      <w:r>
        <w:rPr>
          <w:rFonts w:hint="eastAsia"/>
          <w:lang w:eastAsia="zh-CN"/>
        </w:rPr>
        <w:t>第十六条</w:t>
      </w:r>
      <w:r>
        <w:rPr>
          <w:rFonts w:hint="eastAsia"/>
          <w:lang w:eastAsia="zh-CN"/>
        </w:rPr>
        <w:t xml:space="preserve"> </w:t>
      </w:r>
      <w:r>
        <w:rPr>
          <w:rFonts w:hint="eastAsia"/>
          <w:lang w:eastAsia="zh-CN"/>
        </w:rPr>
        <w:t>作为第一完成人申报山东省高等学校人文社会科学优秀成果奖同一年度限报一项。</w:t>
      </w:r>
    </w:p>
    <w:p w:rsidR="00DB4DBD" w:rsidRDefault="00DB4DBD" w:rsidP="00DB4DBD">
      <w:pPr>
        <w:ind w:firstLine="0"/>
        <w:rPr>
          <w:lang w:eastAsia="zh-CN"/>
        </w:rPr>
      </w:pPr>
      <w:r>
        <w:rPr>
          <w:rFonts w:hint="eastAsia"/>
          <w:lang w:eastAsia="zh-CN"/>
        </w:rPr>
        <w:t>第十七条</w:t>
      </w:r>
      <w:r>
        <w:rPr>
          <w:rFonts w:hint="eastAsia"/>
          <w:lang w:eastAsia="zh-CN"/>
        </w:rPr>
        <w:t xml:space="preserve"> </w:t>
      </w:r>
      <w:r>
        <w:rPr>
          <w:rFonts w:hint="eastAsia"/>
          <w:lang w:eastAsia="zh-CN"/>
        </w:rPr>
        <w:t>推荐的成果需按有关规定填写《山东省高等学校人文社会科学优秀成果奖推荐书》，提供相关材料。推荐书及相关材料应当完整、真实。</w:t>
      </w:r>
    </w:p>
    <w:p w:rsidR="00DB4DBD" w:rsidRDefault="00DB4DBD" w:rsidP="00DB4DBD">
      <w:pPr>
        <w:ind w:firstLine="0"/>
        <w:rPr>
          <w:lang w:eastAsia="zh-CN"/>
        </w:rPr>
      </w:pPr>
      <w:r>
        <w:rPr>
          <w:rFonts w:hint="eastAsia"/>
          <w:lang w:eastAsia="zh-CN"/>
        </w:rPr>
        <w:lastRenderedPageBreak/>
        <w:t>第四章</w:t>
      </w:r>
      <w:r>
        <w:rPr>
          <w:rFonts w:hint="eastAsia"/>
          <w:lang w:eastAsia="zh-CN"/>
        </w:rPr>
        <w:t xml:space="preserve"> </w:t>
      </w:r>
      <w:r>
        <w:rPr>
          <w:rFonts w:hint="eastAsia"/>
          <w:lang w:eastAsia="zh-CN"/>
        </w:rPr>
        <w:t>评审标准</w:t>
      </w:r>
    </w:p>
    <w:p w:rsidR="00DB4DBD" w:rsidRDefault="00DB4DBD" w:rsidP="00DB4DBD">
      <w:pPr>
        <w:ind w:firstLine="0"/>
        <w:rPr>
          <w:lang w:eastAsia="zh-CN"/>
        </w:rPr>
      </w:pPr>
      <w:r>
        <w:rPr>
          <w:rFonts w:hint="eastAsia"/>
          <w:lang w:eastAsia="zh-CN"/>
        </w:rPr>
        <w:t>第十八条</w:t>
      </w:r>
      <w:r>
        <w:rPr>
          <w:rFonts w:hint="eastAsia"/>
          <w:lang w:eastAsia="zh-CN"/>
        </w:rPr>
        <w:t xml:space="preserve"> </w:t>
      </w:r>
      <w:r>
        <w:rPr>
          <w:rFonts w:hint="eastAsia"/>
          <w:lang w:eastAsia="zh-CN"/>
        </w:rPr>
        <w:t>基础研究成果的评审标准是：</w:t>
      </w:r>
    </w:p>
    <w:p w:rsidR="00DB4DBD" w:rsidRDefault="00DB4DBD" w:rsidP="00DB4DBD">
      <w:pPr>
        <w:ind w:firstLine="0"/>
        <w:rPr>
          <w:lang w:eastAsia="zh-CN"/>
        </w:rPr>
      </w:pPr>
      <w:r>
        <w:rPr>
          <w:rFonts w:hint="eastAsia"/>
          <w:lang w:eastAsia="zh-CN"/>
        </w:rPr>
        <w:t>（一）一等奖：选题立意新颖，对学科领域重要问题做出系统描述、分析和概括，提出创新性较强的理论观点，对学科体系创新有重大贡献。代表性论文发表于本学科领域权威刊物，或者专著影响大，对经济社会发展做出重大贡献。</w:t>
      </w:r>
    </w:p>
    <w:p w:rsidR="00DB4DBD" w:rsidRDefault="00DB4DBD" w:rsidP="00DB4DBD">
      <w:pPr>
        <w:ind w:firstLine="0"/>
        <w:rPr>
          <w:lang w:eastAsia="zh-CN"/>
        </w:rPr>
      </w:pPr>
      <w:r>
        <w:rPr>
          <w:rFonts w:hint="eastAsia"/>
          <w:lang w:eastAsia="zh-CN"/>
        </w:rPr>
        <w:t>（二）二等奖：选题立意比较新颖，对学科领域有关问题做出系统描述、分析和概括，提出有一定创新性的理论观点，对学科体系创新有较大贡献。代表性论文发表于本学科领域较高层次刊物，或者专著影响较大，对经济社会发展做出重要贡献。</w:t>
      </w:r>
    </w:p>
    <w:p w:rsidR="00DB4DBD" w:rsidRDefault="00DB4DBD" w:rsidP="00DB4DBD">
      <w:pPr>
        <w:ind w:firstLine="0"/>
        <w:rPr>
          <w:lang w:eastAsia="zh-CN"/>
        </w:rPr>
      </w:pPr>
      <w:r>
        <w:rPr>
          <w:rFonts w:hint="eastAsia"/>
          <w:lang w:eastAsia="zh-CN"/>
        </w:rPr>
        <w:t>（三）三等奖：选题有新意，对学科领域相关问题进行了较为深入的探讨。代表性论文发表于本学科领域一般刊物，或者专著有一定影响，对解决重要理论和现实问题有推动作用，对学科发展、学术研究有促进，对地方经济社会发展做出一定贡献。</w:t>
      </w:r>
    </w:p>
    <w:p w:rsidR="00DB4DBD" w:rsidRDefault="00DB4DBD" w:rsidP="00DB4DBD">
      <w:pPr>
        <w:ind w:firstLine="0"/>
        <w:rPr>
          <w:lang w:eastAsia="zh-CN"/>
        </w:rPr>
      </w:pPr>
      <w:r>
        <w:rPr>
          <w:rFonts w:hint="eastAsia"/>
          <w:lang w:eastAsia="zh-CN"/>
        </w:rPr>
        <w:t>第十九条</w:t>
      </w:r>
      <w:r>
        <w:rPr>
          <w:rFonts w:hint="eastAsia"/>
          <w:lang w:eastAsia="zh-CN"/>
        </w:rPr>
        <w:t xml:space="preserve"> </w:t>
      </w:r>
      <w:r>
        <w:rPr>
          <w:rFonts w:hint="eastAsia"/>
          <w:lang w:eastAsia="zh-CN"/>
        </w:rPr>
        <w:t>应用研究成果的评审标准是：</w:t>
      </w:r>
    </w:p>
    <w:p w:rsidR="00DB4DBD" w:rsidRDefault="00DB4DBD" w:rsidP="00DB4DBD">
      <w:pPr>
        <w:ind w:firstLine="0"/>
        <w:rPr>
          <w:lang w:eastAsia="zh-CN"/>
        </w:rPr>
      </w:pPr>
      <w:r>
        <w:rPr>
          <w:rFonts w:hint="eastAsia"/>
          <w:lang w:eastAsia="zh-CN"/>
        </w:rPr>
        <w:t>（一）一等奖：对与经济社会发展紧密相关的现实问题进行了深入研究，形成系统的研究报告或者发表了高水平论文，为党和政府有关部门、企事业单位的决策提供了具有重大参考价值的意见、建议和方案，产生了重大的社会和经济效益，得到较高的社会评价。</w:t>
      </w:r>
    </w:p>
    <w:p w:rsidR="00DB4DBD" w:rsidRDefault="00DB4DBD" w:rsidP="00DB4DBD">
      <w:pPr>
        <w:ind w:firstLine="0"/>
        <w:rPr>
          <w:lang w:eastAsia="zh-CN"/>
        </w:rPr>
      </w:pPr>
      <w:r>
        <w:rPr>
          <w:rFonts w:hint="eastAsia"/>
          <w:lang w:eastAsia="zh-CN"/>
        </w:rPr>
        <w:t>（二）二等奖：对与经济社会发展密切相关的现实问题进行了较为深入的研究，形成较系统的研究报告或者发表了相关论文，为党和政府有关部门、企事业单位的决策提供了具有重要参考价值的意见、建议和方案，产生了较好的社会和经济效益，得到较好的社会评价。</w:t>
      </w:r>
    </w:p>
    <w:p w:rsidR="00DB4DBD" w:rsidRDefault="00DB4DBD" w:rsidP="00DB4DBD">
      <w:pPr>
        <w:ind w:firstLine="0"/>
        <w:rPr>
          <w:lang w:eastAsia="zh-CN"/>
        </w:rPr>
      </w:pPr>
      <w:r>
        <w:rPr>
          <w:rFonts w:hint="eastAsia"/>
          <w:lang w:eastAsia="zh-CN"/>
        </w:rPr>
        <w:t>（三）三等奖：对经济社会发展中的现实问题进行了研究，形成有一定价值的研究报告或者发表了相关论文，为党和政府有关部门、企事业单位的决策提供了具有参考价值的意见、建议和方案，产生了一定的社会和经济效益。</w:t>
      </w:r>
    </w:p>
    <w:p w:rsidR="00DB4DBD" w:rsidRDefault="00DB4DBD" w:rsidP="00DB4DBD">
      <w:pPr>
        <w:ind w:firstLine="0"/>
        <w:rPr>
          <w:lang w:eastAsia="zh-CN"/>
        </w:rPr>
      </w:pPr>
      <w:r>
        <w:rPr>
          <w:rFonts w:hint="eastAsia"/>
          <w:lang w:eastAsia="zh-CN"/>
        </w:rPr>
        <w:t>第五章</w:t>
      </w:r>
      <w:r>
        <w:rPr>
          <w:rFonts w:hint="eastAsia"/>
          <w:lang w:eastAsia="zh-CN"/>
        </w:rPr>
        <w:t xml:space="preserve"> </w:t>
      </w:r>
      <w:r>
        <w:rPr>
          <w:rFonts w:hint="eastAsia"/>
          <w:lang w:eastAsia="zh-CN"/>
        </w:rPr>
        <w:t>评审与授奖</w:t>
      </w:r>
    </w:p>
    <w:p w:rsidR="00DB4DBD" w:rsidRDefault="00DB4DBD" w:rsidP="00DB4DBD">
      <w:pPr>
        <w:ind w:firstLine="0"/>
        <w:rPr>
          <w:lang w:eastAsia="zh-CN"/>
        </w:rPr>
      </w:pPr>
      <w:r>
        <w:rPr>
          <w:rFonts w:hint="eastAsia"/>
          <w:lang w:eastAsia="zh-CN"/>
        </w:rPr>
        <w:t>第二十条</w:t>
      </w:r>
      <w:r>
        <w:rPr>
          <w:rFonts w:hint="eastAsia"/>
          <w:lang w:eastAsia="zh-CN"/>
        </w:rPr>
        <w:t xml:space="preserve"> </w:t>
      </w:r>
      <w:r>
        <w:rPr>
          <w:rFonts w:hint="eastAsia"/>
          <w:lang w:eastAsia="zh-CN"/>
        </w:rPr>
        <w:t>省教育厅负责组织对《山东省高等学校人文社会科学优秀成果奖推荐书》及相关材料进行形式审查，并按学科分组。</w:t>
      </w:r>
    </w:p>
    <w:p w:rsidR="00DB4DBD" w:rsidRDefault="00DB4DBD" w:rsidP="00DB4DBD">
      <w:pPr>
        <w:ind w:firstLine="0"/>
        <w:rPr>
          <w:lang w:eastAsia="zh-CN"/>
        </w:rPr>
      </w:pPr>
      <w:r>
        <w:rPr>
          <w:rFonts w:hint="eastAsia"/>
          <w:lang w:eastAsia="zh-CN"/>
        </w:rPr>
        <w:lastRenderedPageBreak/>
        <w:t>第二十一条</w:t>
      </w:r>
      <w:r>
        <w:rPr>
          <w:rFonts w:hint="eastAsia"/>
          <w:lang w:eastAsia="zh-CN"/>
        </w:rPr>
        <w:t xml:space="preserve"> </w:t>
      </w:r>
      <w:r>
        <w:rPr>
          <w:rFonts w:hint="eastAsia"/>
          <w:lang w:eastAsia="zh-CN"/>
        </w:rPr>
        <w:t>各学科评审组对形式审查合格的成果进行评审，评出本组一等奖、二等奖、三等奖成果。</w:t>
      </w:r>
    </w:p>
    <w:p w:rsidR="00DB4DBD" w:rsidRDefault="00DB4DBD" w:rsidP="00DB4DBD">
      <w:pPr>
        <w:ind w:firstLine="0"/>
        <w:rPr>
          <w:lang w:eastAsia="zh-CN"/>
        </w:rPr>
      </w:pPr>
      <w:r>
        <w:rPr>
          <w:rFonts w:hint="eastAsia"/>
          <w:lang w:eastAsia="zh-CN"/>
        </w:rPr>
        <w:t>评审委员会对各学科评审组评审结果进行审定，确定授一等奖、二等奖、三等奖成果名单。</w:t>
      </w:r>
    </w:p>
    <w:p w:rsidR="00DB4DBD" w:rsidRDefault="00DB4DBD" w:rsidP="00DB4DBD">
      <w:pPr>
        <w:ind w:firstLine="0"/>
        <w:rPr>
          <w:lang w:eastAsia="zh-CN"/>
        </w:rPr>
      </w:pPr>
      <w:r>
        <w:rPr>
          <w:rFonts w:hint="eastAsia"/>
          <w:lang w:eastAsia="zh-CN"/>
        </w:rPr>
        <w:t>第二十二条</w:t>
      </w:r>
      <w:r>
        <w:rPr>
          <w:rFonts w:hint="eastAsia"/>
          <w:lang w:eastAsia="zh-CN"/>
        </w:rPr>
        <w:t xml:space="preserve"> </w:t>
      </w:r>
      <w:r>
        <w:rPr>
          <w:rFonts w:hint="eastAsia"/>
          <w:lang w:eastAsia="zh-CN"/>
        </w:rPr>
        <w:t>评审采取网络评审和会议评审相结合的方式。</w:t>
      </w:r>
    </w:p>
    <w:p w:rsidR="00DB4DBD" w:rsidRDefault="00DB4DBD" w:rsidP="00DB4DBD">
      <w:pPr>
        <w:ind w:firstLine="0"/>
        <w:rPr>
          <w:lang w:eastAsia="zh-CN"/>
        </w:rPr>
      </w:pPr>
      <w:r>
        <w:rPr>
          <w:rFonts w:hint="eastAsia"/>
          <w:lang w:eastAsia="zh-CN"/>
        </w:rPr>
        <w:t>第二十三条</w:t>
      </w:r>
      <w:r>
        <w:rPr>
          <w:rFonts w:hint="eastAsia"/>
          <w:lang w:eastAsia="zh-CN"/>
        </w:rPr>
        <w:t xml:space="preserve"> </w:t>
      </w:r>
      <w:r>
        <w:rPr>
          <w:rFonts w:hint="eastAsia"/>
          <w:lang w:eastAsia="zh-CN"/>
        </w:rPr>
        <w:t>对评审委员会审定通过的授奖成果进行公示，公示期为七个工作日。</w:t>
      </w:r>
    </w:p>
    <w:p w:rsidR="00DB4DBD" w:rsidRDefault="00DB4DBD" w:rsidP="00DB4DBD">
      <w:pPr>
        <w:ind w:firstLine="0"/>
        <w:rPr>
          <w:lang w:eastAsia="zh-CN"/>
        </w:rPr>
      </w:pPr>
      <w:r>
        <w:rPr>
          <w:rFonts w:hint="eastAsia"/>
          <w:lang w:eastAsia="zh-CN"/>
        </w:rPr>
        <w:t>第二十四条</w:t>
      </w:r>
      <w:r>
        <w:rPr>
          <w:rFonts w:hint="eastAsia"/>
          <w:lang w:eastAsia="zh-CN"/>
        </w:rPr>
        <w:t xml:space="preserve"> </w:t>
      </w:r>
      <w:r>
        <w:rPr>
          <w:rFonts w:hint="eastAsia"/>
          <w:lang w:eastAsia="zh-CN"/>
        </w:rPr>
        <w:t>山东省高等学校人文社会科学优秀成果奖由省教育厅授奖，并颁发证书、发放奖金。</w:t>
      </w:r>
    </w:p>
    <w:p w:rsidR="00DB4DBD" w:rsidRDefault="00DB4DBD" w:rsidP="00DB4DBD">
      <w:pPr>
        <w:ind w:firstLine="0"/>
        <w:rPr>
          <w:lang w:eastAsia="zh-CN"/>
        </w:rPr>
      </w:pPr>
      <w:r>
        <w:rPr>
          <w:rFonts w:hint="eastAsia"/>
          <w:lang w:eastAsia="zh-CN"/>
        </w:rPr>
        <w:t>第六章</w:t>
      </w:r>
      <w:r>
        <w:rPr>
          <w:rFonts w:hint="eastAsia"/>
          <w:lang w:eastAsia="zh-CN"/>
        </w:rPr>
        <w:t xml:space="preserve"> </w:t>
      </w:r>
      <w:r>
        <w:rPr>
          <w:rFonts w:hint="eastAsia"/>
          <w:lang w:eastAsia="zh-CN"/>
        </w:rPr>
        <w:t>异议及处理</w:t>
      </w:r>
    </w:p>
    <w:p w:rsidR="00DB4DBD" w:rsidRDefault="00DB4DBD" w:rsidP="00DB4DBD">
      <w:pPr>
        <w:ind w:firstLine="0"/>
        <w:rPr>
          <w:lang w:eastAsia="zh-CN"/>
        </w:rPr>
      </w:pPr>
      <w:r>
        <w:rPr>
          <w:rFonts w:hint="eastAsia"/>
          <w:lang w:eastAsia="zh-CN"/>
        </w:rPr>
        <w:t>第二十五条</w:t>
      </w:r>
      <w:r>
        <w:rPr>
          <w:rFonts w:hint="eastAsia"/>
          <w:lang w:eastAsia="zh-CN"/>
        </w:rPr>
        <w:t xml:space="preserve"> </w:t>
      </w:r>
      <w:r>
        <w:rPr>
          <w:rFonts w:hint="eastAsia"/>
          <w:lang w:eastAsia="zh-CN"/>
        </w:rPr>
        <w:t>山东省高等学校人文社会科学优秀成果奖实行异议制度，拟授奖成果在省教育厅网站公示，接受社会监督。公示期间，任何单位和个人对拟授奖成果有异议，可向省教育厅提出。异议应当以书面形式提出，并提供相关证据，单位提出异议的须加盖单位公章，个人提出异议的应署真实姓名、工作单位及联系方式。</w:t>
      </w:r>
    </w:p>
    <w:p w:rsidR="00DB4DBD" w:rsidRDefault="00DB4DBD" w:rsidP="00DB4DBD">
      <w:pPr>
        <w:ind w:firstLine="0"/>
        <w:rPr>
          <w:lang w:eastAsia="zh-CN"/>
        </w:rPr>
      </w:pPr>
      <w:r>
        <w:rPr>
          <w:rFonts w:hint="eastAsia"/>
          <w:lang w:eastAsia="zh-CN"/>
        </w:rPr>
        <w:t>省教育厅收到异议材料后，会同推荐单位进行处理、答复。</w:t>
      </w:r>
    </w:p>
    <w:p w:rsidR="00DB4DBD" w:rsidRDefault="00DB4DBD" w:rsidP="00DB4DBD">
      <w:pPr>
        <w:ind w:firstLine="0"/>
        <w:rPr>
          <w:lang w:eastAsia="zh-CN"/>
        </w:rPr>
      </w:pPr>
      <w:r>
        <w:rPr>
          <w:rFonts w:hint="eastAsia"/>
          <w:lang w:eastAsia="zh-CN"/>
        </w:rPr>
        <w:t>第七章</w:t>
      </w:r>
      <w:r>
        <w:rPr>
          <w:rFonts w:hint="eastAsia"/>
          <w:lang w:eastAsia="zh-CN"/>
        </w:rPr>
        <w:t xml:space="preserve"> </w:t>
      </w:r>
      <w:r>
        <w:rPr>
          <w:rFonts w:hint="eastAsia"/>
          <w:lang w:eastAsia="zh-CN"/>
        </w:rPr>
        <w:t>罚</w:t>
      </w:r>
      <w:r>
        <w:rPr>
          <w:rFonts w:hint="eastAsia"/>
          <w:lang w:eastAsia="zh-CN"/>
        </w:rPr>
        <w:t xml:space="preserve"> </w:t>
      </w:r>
      <w:r>
        <w:rPr>
          <w:rFonts w:hint="eastAsia"/>
          <w:lang w:eastAsia="zh-CN"/>
        </w:rPr>
        <w:t>则</w:t>
      </w:r>
    </w:p>
    <w:p w:rsidR="00DB4DBD" w:rsidRDefault="00DB4DBD" w:rsidP="00DB4DBD">
      <w:pPr>
        <w:ind w:firstLine="0"/>
        <w:rPr>
          <w:lang w:eastAsia="zh-CN"/>
        </w:rPr>
      </w:pPr>
      <w:r>
        <w:rPr>
          <w:rFonts w:hint="eastAsia"/>
          <w:lang w:eastAsia="zh-CN"/>
        </w:rPr>
        <w:t>第二十六条</w:t>
      </w:r>
      <w:r>
        <w:rPr>
          <w:rFonts w:hint="eastAsia"/>
          <w:lang w:eastAsia="zh-CN"/>
        </w:rPr>
        <w:t xml:space="preserve"> </w:t>
      </w:r>
      <w:r>
        <w:rPr>
          <w:rFonts w:hint="eastAsia"/>
          <w:lang w:eastAsia="zh-CN"/>
        </w:rPr>
        <w:t>剽窃、侵夺他人科研成果或者以其他不正当手段骗取山东省高等学校人文社会科学优秀成果奖的，由省教育厅撤销其成果奖励、追回证书和奖金。</w:t>
      </w:r>
    </w:p>
    <w:p w:rsidR="00DB4DBD" w:rsidRDefault="00DB4DBD" w:rsidP="00DB4DBD">
      <w:pPr>
        <w:ind w:firstLine="0"/>
        <w:rPr>
          <w:lang w:eastAsia="zh-CN"/>
        </w:rPr>
      </w:pPr>
      <w:r>
        <w:rPr>
          <w:rFonts w:hint="eastAsia"/>
          <w:lang w:eastAsia="zh-CN"/>
        </w:rPr>
        <w:t>第二十七条</w:t>
      </w:r>
      <w:r>
        <w:rPr>
          <w:rFonts w:hint="eastAsia"/>
          <w:lang w:eastAsia="zh-CN"/>
        </w:rPr>
        <w:t xml:space="preserve"> </w:t>
      </w:r>
      <w:r>
        <w:rPr>
          <w:rFonts w:hint="eastAsia"/>
          <w:lang w:eastAsia="zh-CN"/>
        </w:rPr>
        <w:t>推荐单位提供虚假材料的，由省教育厅予以通报批评或者取消其推荐资格。</w:t>
      </w:r>
    </w:p>
    <w:p w:rsidR="00DB4DBD" w:rsidRDefault="00DB4DBD" w:rsidP="00DB4DBD">
      <w:pPr>
        <w:ind w:firstLine="0"/>
        <w:rPr>
          <w:lang w:eastAsia="zh-CN"/>
        </w:rPr>
      </w:pPr>
      <w:r>
        <w:rPr>
          <w:rFonts w:hint="eastAsia"/>
          <w:lang w:eastAsia="zh-CN"/>
        </w:rPr>
        <w:t>第八章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DB4DBD" w:rsidRDefault="00DB4DBD" w:rsidP="00DB4DBD">
      <w:pPr>
        <w:ind w:firstLine="0"/>
        <w:rPr>
          <w:lang w:eastAsia="zh-CN"/>
        </w:rPr>
      </w:pPr>
      <w:r>
        <w:rPr>
          <w:rFonts w:hint="eastAsia"/>
          <w:lang w:eastAsia="zh-CN"/>
        </w:rPr>
        <w:t>第二十八条</w:t>
      </w:r>
      <w:r>
        <w:rPr>
          <w:rFonts w:hint="eastAsia"/>
          <w:lang w:eastAsia="zh-CN"/>
        </w:rPr>
        <w:t xml:space="preserve"> </w:t>
      </w:r>
      <w:r>
        <w:rPr>
          <w:rFonts w:hint="eastAsia"/>
          <w:lang w:eastAsia="zh-CN"/>
        </w:rPr>
        <w:t>本办法自</w:t>
      </w:r>
      <w:r>
        <w:rPr>
          <w:rFonts w:hint="eastAsia"/>
          <w:lang w:eastAsia="zh-CN"/>
        </w:rPr>
        <w:t>2016</w:t>
      </w:r>
      <w:r>
        <w:rPr>
          <w:rFonts w:hint="eastAsia"/>
          <w:lang w:eastAsia="zh-CN"/>
        </w:rPr>
        <w:t>年</w:t>
      </w:r>
      <w:r>
        <w:rPr>
          <w:rFonts w:hint="eastAsia"/>
          <w:lang w:eastAsia="zh-CN"/>
        </w:rPr>
        <w:t>8</w:t>
      </w:r>
      <w:r>
        <w:rPr>
          <w:rFonts w:hint="eastAsia"/>
          <w:lang w:eastAsia="zh-CN"/>
        </w:rPr>
        <w:t>月</w:t>
      </w:r>
      <w:r>
        <w:rPr>
          <w:rFonts w:hint="eastAsia"/>
          <w:lang w:eastAsia="zh-CN"/>
        </w:rPr>
        <w:t>15</w:t>
      </w:r>
      <w:r>
        <w:rPr>
          <w:rFonts w:hint="eastAsia"/>
          <w:lang w:eastAsia="zh-CN"/>
        </w:rPr>
        <w:t>日起施行，有效期至</w:t>
      </w:r>
      <w:r>
        <w:rPr>
          <w:rFonts w:hint="eastAsia"/>
          <w:lang w:eastAsia="zh-CN"/>
        </w:rPr>
        <w:t>2021</w:t>
      </w:r>
      <w:r>
        <w:rPr>
          <w:rFonts w:hint="eastAsia"/>
          <w:lang w:eastAsia="zh-CN"/>
        </w:rPr>
        <w:t>年</w:t>
      </w:r>
      <w:r>
        <w:rPr>
          <w:rFonts w:hint="eastAsia"/>
          <w:lang w:eastAsia="zh-CN"/>
        </w:rPr>
        <w:t>8</w:t>
      </w:r>
      <w:r>
        <w:rPr>
          <w:rFonts w:hint="eastAsia"/>
          <w:lang w:eastAsia="zh-CN"/>
        </w:rPr>
        <w:t>月</w:t>
      </w:r>
      <w:r>
        <w:rPr>
          <w:rFonts w:hint="eastAsia"/>
          <w:lang w:eastAsia="zh-CN"/>
        </w:rPr>
        <w:t>14</w:t>
      </w:r>
      <w:r>
        <w:rPr>
          <w:rFonts w:hint="eastAsia"/>
          <w:lang w:eastAsia="zh-CN"/>
        </w:rPr>
        <w:t>日。</w:t>
      </w:r>
    </w:p>
    <w:p w:rsidR="00DB4DBD" w:rsidRDefault="00DB4DBD" w:rsidP="00DB4DBD">
      <w:pPr>
        <w:ind w:firstLine="0"/>
        <w:rPr>
          <w:lang w:eastAsia="zh-CN"/>
        </w:rPr>
      </w:pPr>
      <w:r>
        <w:rPr>
          <w:rFonts w:hint="eastAsia"/>
          <w:lang w:eastAsia="zh-CN"/>
        </w:rPr>
        <w:t>第二十九条</w:t>
      </w:r>
      <w:r>
        <w:rPr>
          <w:rFonts w:hint="eastAsia"/>
          <w:lang w:eastAsia="zh-CN"/>
        </w:rPr>
        <w:t xml:space="preserve"> </w:t>
      </w:r>
      <w:r>
        <w:rPr>
          <w:rFonts w:hint="eastAsia"/>
          <w:lang w:eastAsia="zh-CN"/>
        </w:rPr>
        <w:t>本办法由省教育厅负责解释。</w:t>
      </w:r>
    </w:p>
    <w:p w:rsidR="007F1F8B" w:rsidRDefault="007F1F8B" w:rsidP="007A2565">
      <w:pPr>
        <w:ind w:firstLine="0"/>
        <w:rPr>
          <w:lang w:eastAsia="zh-CN"/>
        </w:rPr>
      </w:pPr>
    </w:p>
    <w:p w:rsidR="007A2565" w:rsidRDefault="007A2565" w:rsidP="007A2565">
      <w:pPr>
        <w:ind w:firstLine="0"/>
        <w:rPr>
          <w:lang w:eastAsia="zh-CN"/>
        </w:rPr>
        <w:sectPr w:rsidR="007A2565" w:rsidSect="006074AA">
          <w:pgSz w:w="11906" w:h="16838"/>
          <w:pgMar w:top="1440" w:right="1800" w:bottom="1440" w:left="1800" w:header="851" w:footer="992" w:gutter="0"/>
          <w:cols w:space="425"/>
          <w:docGrid w:type="lines" w:linePitch="312"/>
        </w:sectPr>
      </w:pPr>
    </w:p>
    <w:p w:rsidR="00652587" w:rsidRDefault="00652587" w:rsidP="00652587">
      <w:pPr>
        <w:pStyle w:val="3"/>
        <w:rPr>
          <w:lang w:eastAsia="zh-CN"/>
        </w:rPr>
      </w:pPr>
      <w:bookmarkStart w:id="133" w:name="_Toc80862439"/>
      <w:r>
        <w:rPr>
          <w:rFonts w:hint="eastAsia"/>
          <w:lang w:eastAsia="zh-CN"/>
        </w:rPr>
        <w:lastRenderedPageBreak/>
        <w:t>中华人民共和国专利法（</w:t>
      </w:r>
      <w:r>
        <w:rPr>
          <w:rFonts w:hint="eastAsia"/>
          <w:lang w:eastAsia="zh-CN"/>
        </w:rPr>
        <w:t>2008</w:t>
      </w:r>
      <w:r>
        <w:rPr>
          <w:rFonts w:hint="eastAsia"/>
          <w:lang w:eastAsia="zh-CN"/>
        </w:rPr>
        <w:t>修正）</w:t>
      </w:r>
      <w:bookmarkEnd w:id="133"/>
    </w:p>
    <w:p w:rsidR="00652587" w:rsidRDefault="00652587" w:rsidP="00652587">
      <w:pPr>
        <w:ind w:firstLine="0"/>
        <w:rPr>
          <w:lang w:eastAsia="zh-CN"/>
        </w:rPr>
      </w:pPr>
      <w:r>
        <w:rPr>
          <w:rFonts w:hint="eastAsia"/>
          <w:lang w:eastAsia="zh-CN"/>
        </w:rPr>
        <w:t xml:space="preserve">　　（</w:t>
      </w:r>
      <w:r>
        <w:rPr>
          <w:rFonts w:hint="eastAsia"/>
          <w:lang w:eastAsia="zh-CN"/>
        </w:rPr>
        <w:t>1984</w:t>
      </w:r>
      <w:r>
        <w:rPr>
          <w:rFonts w:hint="eastAsia"/>
          <w:lang w:eastAsia="zh-CN"/>
        </w:rPr>
        <w:t>年</w:t>
      </w:r>
      <w:r>
        <w:rPr>
          <w:rFonts w:hint="eastAsia"/>
          <w:lang w:eastAsia="zh-CN"/>
        </w:rPr>
        <w:t>3</w:t>
      </w:r>
      <w:r>
        <w:rPr>
          <w:rFonts w:hint="eastAsia"/>
          <w:lang w:eastAsia="zh-CN"/>
        </w:rPr>
        <w:t>月</w:t>
      </w:r>
      <w:r>
        <w:rPr>
          <w:rFonts w:hint="eastAsia"/>
          <w:lang w:eastAsia="zh-CN"/>
        </w:rPr>
        <w:t>12</w:t>
      </w:r>
      <w:r>
        <w:rPr>
          <w:rFonts w:hint="eastAsia"/>
          <w:lang w:eastAsia="zh-CN"/>
        </w:rPr>
        <w:t>日第六届全国人民代表大会常务委员会第四次会议通过</w:t>
      </w:r>
      <w:r>
        <w:rPr>
          <w:rFonts w:hint="eastAsia"/>
          <w:lang w:eastAsia="zh-CN"/>
        </w:rPr>
        <w:t xml:space="preserve"> </w:t>
      </w:r>
      <w:r>
        <w:rPr>
          <w:rFonts w:hint="eastAsia"/>
          <w:lang w:eastAsia="zh-CN"/>
        </w:rPr>
        <w:t>根据</w:t>
      </w:r>
      <w:r>
        <w:rPr>
          <w:rFonts w:hint="eastAsia"/>
          <w:lang w:eastAsia="zh-CN"/>
        </w:rPr>
        <w:t>1992</w:t>
      </w:r>
      <w:r>
        <w:rPr>
          <w:rFonts w:hint="eastAsia"/>
          <w:lang w:eastAsia="zh-CN"/>
        </w:rPr>
        <w:t>年</w:t>
      </w:r>
      <w:r>
        <w:rPr>
          <w:rFonts w:hint="eastAsia"/>
          <w:lang w:eastAsia="zh-CN"/>
        </w:rPr>
        <w:t>9</w:t>
      </w:r>
      <w:r>
        <w:rPr>
          <w:rFonts w:hint="eastAsia"/>
          <w:lang w:eastAsia="zh-CN"/>
        </w:rPr>
        <w:t>月</w:t>
      </w:r>
      <w:r>
        <w:rPr>
          <w:rFonts w:hint="eastAsia"/>
          <w:lang w:eastAsia="zh-CN"/>
        </w:rPr>
        <w:t>4</w:t>
      </w:r>
      <w:r>
        <w:rPr>
          <w:rFonts w:hint="eastAsia"/>
          <w:lang w:eastAsia="zh-CN"/>
        </w:rPr>
        <w:t>日第七届全国人民代表大会常务委员会第二十七次会议《关于修改〈中华人民共和国专利法〉的决定》第一次修正　根据</w:t>
      </w:r>
      <w:r>
        <w:rPr>
          <w:rFonts w:hint="eastAsia"/>
          <w:lang w:eastAsia="zh-CN"/>
        </w:rPr>
        <w:t>2000</w:t>
      </w:r>
      <w:r>
        <w:rPr>
          <w:rFonts w:hint="eastAsia"/>
          <w:lang w:eastAsia="zh-CN"/>
        </w:rPr>
        <w:t>年</w:t>
      </w:r>
      <w:r>
        <w:rPr>
          <w:rFonts w:hint="eastAsia"/>
          <w:lang w:eastAsia="zh-CN"/>
        </w:rPr>
        <w:t>8</w:t>
      </w:r>
      <w:r>
        <w:rPr>
          <w:rFonts w:hint="eastAsia"/>
          <w:lang w:eastAsia="zh-CN"/>
        </w:rPr>
        <w:t>月</w:t>
      </w:r>
      <w:r>
        <w:rPr>
          <w:rFonts w:hint="eastAsia"/>
          <w:lang w:eastAsia="zh-CN"/>
        </w:rPr>
        <w:t>25</w:t>
      </w:r>
      <w:r>
        <w:rPr>
          <w:rFonts w:hint="eastAsia"/>
          <w:lang w:eastAsia="zh-CN"/>
        </w:rPr>
        <w:t>日第九届全国人民代表大会常务委员会第十七次会议《关于修改〈中华人民共和国专利法〉的决定》第二次修正　根据</w:t>
      </w:r>
      <w:r>
        <w:rPr>
          <w:rFonts w:hint="eastAsia"/>
          <w:lang w:eastAsia="zh-CN"/>
        </w:rPr>
        <w:t>2008</w:t>
      </w:r>
      <w:r>
        <w:rPr>
          <w:rFonts w:hint="eastAsia"/>
          <w:lang w:eastAsia="zh-CN"/>
        </w:rPr>
        <w:t>年</w:t>
      </w:r>
      <w:r>
        <w:rPr>
          <w:rFonts w:hint="eastAsia"/>
          <w:lang w:eastAsia="zh-CN"/>
        </w:rPr>
        <w:t>12</w:t>
      </w:r>
      <w:r>
        <w:rPr>
          <w:rFonts w:hint="eastAsia"/>
          <w:lang w:eastAsia="zh-CN"/>
        </w:rPr>
        <w:t>月</w:t>
      </w:r>
      <w:r>
        <w:rPr>
          <w:rFonts w:hint="eastAsia"/>
          <w:lang w:eastAsia="zh-CN"/>
        </w:rPr>
        <w:t>27</w:t>
      </w:r>
      <w:r>
        <w:rPr>
          <w:rFonts w:hint="eastAsia"/>
          <w:lang w:eastAsia="zh-CN"/>
        </w:rPr>
        <w:t>日第十一届全国人民代表大会常务委员会第六次会议《关于修改〈中华人民共和国专利法〉的决定》第三次修正）</w:t>
      </w:r>
    </w:p>
    <w:p w:rsidR="00652587" w:rsidRDefault="00652587" w:rsidP="00652587">
      <w:pPr>
        <w:ind w:firstLine="0"/>
        <w:rPr>
          <w:lang w:eastAsia="zh-CN"/>
        </w:rPr>
      </w:pPr>
      <w:r>
        <w:rPr>
          <w:rFonts w:hint="eastAsia"/>
          <w:lang w:eastAsia="zh-CN"/>
        </w:rPr>
        <w:t xml:space="preserve">　　目</w:t>
      </w:r>
      <w:r>
        <w:rPr>
          <w:rFonts w:hint="eastAsia"/>
          <w:lang w:eastAsia="zh-CN"/>
        </w:rPr>
        <w:t xml:space="preserve"> </w:t>
      </w:r>
      <w:r>
        <w:rPr>
          <w:rFonts w:hint="eastAsia"/>
          <w:lang w:eastAsia="zh-CN"/>
        </w:rPr>
        <w:t>录</w:t>
      </w:r>
    </w:p>
    <w:p w:rsidR="00652587" w:rsidRDefault="00652587" w:rsidP="00652587">
      <w:pPr>
        <w:ind w:firstLine="0"/>
        <w:rPr>
          <w:lang w:eastAsia="zh-CN"/>
        </w:rPr>
      </w:pPr>
      <w:r>
        <w:rPr>
          <w:rFonts w:hint="eastAsia"/>
          <w:lang w:eastAsia="zh-CN"/>
        </w:rPr>
        <w:t xml:space="preserve">　　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652587" w:rsidRDefault="00652587" w:rsidP="00652587">
      <w:pPr>
        <w:ind w:firstLine="0"/>
        <w:rPr>
          <w:lang w:eastAsia="zh-CN"/>
        </w:rPr>
      </w:pPr>
      <w:r>
        <w:rPr>
          <w:rFonts w:hint="eastAsia"/>
          <w:lang w:eastAsia="zh-CN"/>
        </w:rPr>
        <w:t xml:space="preserve">　　第二章</w:t>
      </w:r>
      <w:r>
        <w:rPr>
          <w:rFonts w:hint="eastAsia"/>
          <w:lang w:eastAsia="zh-CN"/>
        </w:rPr>
        <w:t xml:space="preserve"> </w:t>
      </w:r>
      <w:r>
        <w:rPr>
          <w:rFonts w:hint="eastAsia"/>
          <w:lang w:eastAsia="zh-CN"/>
        </w:rPr>
        <w:t>授予专利权的条件</w:t>
      </w:r>
    </w:p>
    <w:p w:rsidR="00652587" w:rsidRDefault="00652587" w:rsidP="00652587">
      <w:pPr>
        <w:ind w:firstLine="0"/>
        <w:rPr>
          <w:lang w:eastAsia="zh-CN"/>
        </w:rPr>
      </w:pPr>
      <w:r>
        <w:rPr>
          <w:rFonts w:hint="eastAsia"/>
          <w:lang w:eastAsia="zh-CN"/>
        </w:rPr>
        <w:t xml:space="preserve">　　第三章</w:t>
      </w:r>
      <w:r>
        <w:rPr>
          <w:rFonts w:hint="eastAsia"/>
          <w:lang w:eastAsia="zh-CN"/>
        </w:rPr>
        <w:t xml:space="preserve"> </w:t>
      </w:r>
      <w:r>
        <w:rPr>
          <w:rFonts w:hint="eastAsia"/>
          <w:lang w:eastAsia="zh-CN"/>
        </w:rPr>
        <w:t>专利的申请</w:t>
      </w:r>
    </w:p>
    <w:p w:rsidR="00652587" w:rsidRDefault="00652587" w:rsidP="00652587">
      <w:pPr>
        <w:ind w:firstLine="0"/>
        <w:rPr>
          <w:lang w:eastAsia="zh-CN"/>
        </w:rPr>
      </w:pPr>
      <w:r>
        <w:rPr>
          <w:rFonts w:hint="eastAsia"/>
          <w:lang w:eastAsia="zh-CN"/>
        </w:rPr>
        <w:t xml:space="preserve">　　第四章</w:t>
      </w:r>
      <w:r>
        <w:rPr>
          <w:rFonts w:hint="eastAsia"/>
          <w:lang w:eastAsia="zh-CN"/>
        </w:rPr>
        <w:t xml:space="preserve"> </w:t>
      </w:r>
      <w:r>
        <w:rPr>
          <w:rFonts w:hint="eastAsia"/>
          <w:lang w:eastAsia="zh-CN"/>
        </w:rPr>
        <w:t>专利申请的审查和批准</w:t>
      </w:r>
    </w:p>
    <w:p w:rsidR="00652587" w:rsidRDefault="00652587" w:rsidP="00652587">
      <w:pPr>
        <w:ind w:firstLine="0"/>
        <w:rPr>
          <w:lang w:eastAsia="zh-CN"/>
        </w:rPr>
      </w:pPr>
      <w:r>
        <w:rPr>
          <w:rFonts w:hint="eastAsia"/>
          <w:lang w:eastAsia="zh-CN"/>
        </w:rPr>
        <w:t xml:space="preserve">　　第五章</w:t>
      </w:r>
      <w:r>
        <w:rPr>
          <w:rFonts w:hint="eastAsia"/>
          <w:lang w:eastAsia="zh-CN"/>
        </w:rPr>
        <w:t xml:space="preserve"> </w:t>
      </w:r>
      <w:r>
        <w:rPr>
          <w:rFonts w:hint="eastAsia"/>
          <w:lang w:eastAsia="zh-CN"/>
        </w:rPr>
        <w:t>专利权的期限、终止和无效</w:t>
      </w:r>
    </w:p>
    <w:p w:rsidR="00652587" w:rsidRDefault="00652587" w:rsidP="00652587">
      <w:pPr>
        <w:ind w:firstLine="0"/>
        <w:rPr>
          <w:lang w:eastAsia="zh-CN"/>
        </w:rPr>
      </w:pPr>
      <w:r>
        <w:rPr>
          <w:rFonts w:hint="eastAsia"/>
          <w:lang w:eastAsia="zh-CN"/>
        </w:rPr>
        <w:t xml:space="preserve">　　第六章</w:t>
      </w:r>
      <w:r>
        <w:rPr>
          <w:rFonts w:hint="eastAsia"/>
          <w:lang w:eastAsia="zh-CN"/>
        </w:rPr>
        <w:t xml:space="preserve"> </w:t>
      </w:r>
      <w:r>
        <w:rPr>
          <w:rFonts w:hint="eastAsia"/>
          <w:lang w:eastAsia="zh-CN"/>
        </w:rPr>
        <w:t>专利实施的强制许可</w:t>
      </w:r>
    </w:p>
    <w:p w:rsidR="00652587" w:rsidRDefault="00652587" w:rsidP="00652587">
      <w:pPr>
        <w:ind w:firstLine="0"/>
        <w:rPr>
          <w:lang w:eastAsia="zh-CN"/>
        </w:rPr>
      </w:pPr>
      <w:r>
        <w:rPr>
          <w:rFonts w:hint="eastAsia"/>
          <w:lang w:eastAsia="zh-CN"/>
        </w:rPr>
        <w:t xml:space="preserve">　　第七章</w:t>
      </w:r>
      <w:r>
        <w:rPr>
          <w:rFonts w:hint="eastAsia"/>
          <w:lang w:eastAsia="zh-CN"/>
        </w:rPr>
        <w:t xml:space="preserve"> </w:t>
      </w:r>
      <w:r>
        <w:rPr>
          <w:rFonts w:hint="eastAsia"/>
          <w:lang w:eastAsia="zh-CN"/>
        </w:rPr>
        <w:t>专利权的保护</w:t>
      </w:r>
    </w:p>
    <w:p w:rsidR="00652587" w:rsidRDefault="00652587" w:rsidP="00652587">
      <w:pPr>
        <w:ind w:firstLine="0"/>
        <w:rPr>
          <w:lang w:eastAsia="zh-CN"/>
        </w:rPr>
      </w:pPr>
      <w:r>
        <w:rPr>
          <w:rFonts w:hint="eastAsia"/>
          <w:lang w:eastAsia="zh-CN"/>
        </w:rPr>
        <w:t xml:space="preserve">　　第八章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652587" w:rsidRDefault="00652587" w:rsidP="00652587">
      <w:pPr>
        <w:ind w:firstLine="0"/>
        <w:rPr>
          <w:lang w:eastAsia="zh-CN"/>
        </w:rPr>
      </w:pPr>
      <w:r>
        <w:rPr>
          <w:rFonts w:hint="eastAsia"/>
          <w:lang w:eastAsia="zh-CN"/>
        </w:rPr>
        <w:t xml:space="preserve">　　第一章　总</w:t>
      </w:r>
      <w:r>
        <w:rPr>
          <w:rFonts w:hint="eastAsia"/>
          <w:lang w:eastAsia="zh-CN"/>
        </w:rPr>
        <w:t xml:space="preserve"> </w:t>
      </w:r>
      <w:r>
        <w:rPr>
          <w:rFonts w:hint="eastAsia"/>
          <w:lang w:eastAsia="zh-CN"/>
        </w:rPr>
        <w:t>则</w:t>
      </w:r>
    </w:p>
    <w:p w:rsidR="00652587" w:rsidRDefault="00652587" w:rsidP="00652587">
      <w:pPr>
        <w:ind w:firstLine="0"/>
        <w:rPr>
          <w:lang w:eastAsia="zh-CN"/>
        </w:rPr>
      </w:pPr>
      <w:r>
        <w:rPr>
          <w:rFonts w:hint="eastAsia"/>
          <w:lang w:eastAsia="zh-CN"/>
        </w:rPr>
        <w:t xml:space="preserve">　　第一条</w:t>
      </w:r>
      <w:r>
        <w:rPr>
          <w:rFonts w:hint="eastAsia"/>
          <w:lang w:eastAsia="zh-CN"/>
        </w:rPr>
        <w:t xml:space="preserve"> </w:t>
      </w:r>
      <w:r>
        <w:rPr>
          <w:rFonts w:hint="eastAsia"/>
          <w:lang w:eastAsia="zh-CN"/>
        </w:rPr>
        <w:t>为了保护专利权人的合法权益，鼓励发明创造，推动发明创造的应用，提高创新能力，促进科学技术进步和经济社会发展，制定本法。</w:t>
      </w:r>
    </w:p>
    <w:p w:rsidR="00652587" w:rsidRDefault="00652587" w:rsidP="00652587">
      <w:pPr>
        <w:ind w:firstLine="0"/>
        <w:rPr>
          <w:lang w:eastAsia="zh-CN"/>
        </w:rPr>
      </w:pPr>
      <w:r>
        <w:rPr>
          <w:rFonts w:hint="eastAsia"/>
          <w:lang w:eastAsia="zh-CN"/>
        </w:rPr>
        <w:t xml:space="preserve">　　第二条</w:t>
      </w:r>
      <w:r>
        <w:rPr>
          <w:rFonts w:hint="eastAsia"/>
          <w:lang w:eastAsia="zh-CN"/>
        </w:rPr>
        <w:t xml:space="preserve"> </w:t>
      </w:r>
      <w:r>
        <w:rPr>
          <w:rFonts w:hint="eastAsia"/>
          <w:lang w:eastAsia="zh-CN"/>
        </w:rPr>
        <w:t>本法所称的发明创造是指发明、实用新型和外观设计。</w:t>
      </w:r>
    </w:p>
    <w:p w:rsidR="00652587" w:rsidRDefault="00652587" w:rsidP="00652587">
      <w:pPr>
        <w:ind w:firstLine="0"/>
        <w:rPr>
          <w:lang w:eastAsia="zh-CN"/>
        </w:rPr>
      </w:pPr>
      <w:r>
        <w:rPr>
          <w:rFonts w:hint="eastAsia"/>
          <w:lang w:eastAsia="zh-CN"/>
        </w:rPr>
        <w:t xml:space="preserve">　　发明，是指对产品、方法或者其改进所提出的新的技术方案。</w:t>
      </w:r>
    </w:p>
    <w:p w:rsidR="00652587" w:rsidRDefault="00652587" w:rsidP="00652587">
      <w:pPr>
        <w:ind w:firstLine="0"/>
        <w:rPr>
          <w:lang w:eastAsia="zh-CN"/>
        </w:rPr>
      </w:pPr>
      <w:r>
        <w:rPr>
          <w:rFonts w:hint="eastAsia"/>
          <w:lang w:eastAsia="zh-CN"/>
        </w:rPr>
        <w:t xml:space="preserve">　　实用新型，是指对产品的形状、构造或者其结合所提出的适于实用的新的技术方案。</w:t>
      </w:r>
    </w:p>
    <w:p w:rsidR="00652587" w:rsidRDefault="00652587" w:rsidP="00652587">
      <w:pPr>
        <w:ind w:firstLine="0"/>
        <w:rPr>
          <w:lang w:eastAsia="zh-CN"/>
        </w:rPr>
      </w:pPr>
      <w:r>
        <w:rPr>
          <w:rFonts w:hint="eastAsia"/>
          <w:lang w:eastAsia="zh-CN"/>
        </w:rPr>
        <w:t xml:space="preserve">　　外观设计，是指对产品的形状、图案或者其结合以及色彩与形状、图案的结合所作出的富有美感并适于工业应用的新设计。</w:t>
      </w:r>
    </w:p>
    <w:p w:rsidR="00652587" w:rsidRDefault="00652587" w:rsidP="00652587">
      <w:pPr>
        <w:ind w:firstLine="0"/>
        <w:rPr>
          <w:lang w:eastAsia="zh-CN"/>
        </w:rPr>
      </w:pPr>
      <w:r>
        <w:rPr>
          <w:rFonts w:hint="eastAsia"/>
          <w:lang w:eastAsia="zh-CN"/>
        </w:rPr>
        <w:t xml:space="preserve">　　第三条</w:t>
      </w:r>
      <w:r>
        <w:rPr>
          <w:rFonts w:hint="eastAsia"/>
          <w:lang w:eastAsia="zh-CN"/>
        </w:rPr>
        <w:t xml:space="preserve"> </w:t>
      </w:r>
      <w:r>
        <w:rPr>
          <w:rFonts w:hint="eastAsia"/>
          <w:lang w:eastAsia="zh-CN"/>
        </w:rPr>
        <w:t>国务院专利行政部门负责管理全国的专利工作；统一受理和审查专利申请，依法授予专利权。</w:t>
      </w:r>
    </w:p>
    <w:p w:rsidR="00652587" w:rsidRDefault="00652587" w:rsidP="00652587">
      <w:pPr>
        <w:ind w:firstLine="0"/>
        <w:rPr>
          <w:lang w:eastAsia="zh-CN"/>
        </w:rPr>
      </w:pPr>
      <w:r>
        <w:rPr>
          <w:rFonts w:hint="eastAsia"/>
          <w:lang w:eastAsia="zh-CN"/>
        </w:rPr>
        <w:lastRenderedPageBreak/>
        <w:t xml:space="preserve">　　省、自治区、直辖市人民政府管理专利工作的部门负责本行政区域内的专利管理工作。</w:t>
      </w:r>
    </w:p>
    <w:p w:rsidR="00652587" w:rsidRDefault="00652587" w:rsidP="00652587">
      <w:pPr>
        <w:ind w:firstLine="0"/>
        <w:rPr>
          <w:lang w:eastAsia="zh-CN"/>
        </w:rPr>
      </w:pPr>
      <w:r>
        <w:rPr>
          <w:rFonts w:hint="eastAsia"/>
          <w:lang w:eastAsia="zh-CN"/>
        </w:rPr>
        <w:t xml:space="preserve">　　第四条</w:t>
      </w:r>
      <w:r>
        <w:rPr>
          <w:rFonts w:hint="eastAsia"/>
          <w:lang w:eastAsia="zh-CN"/>
        </w:rPr>
        <w:t xml:space="preserve"> </w:t>
      </w:r>
      <w:r>
        <w:rPr>
          <w:rFonts w:hint="eastAsia"/>
          <w:lang w:eastAsia="zh-CN"/>
        </w:rPr>
        <w:t>申请专利的发明创造涉及国家安全或者重大利益需要保密的，按照国家有关规定办理。</w:t>
      </w:r>
    </w:p>
    <w:p w:rsidR="00652587" w:rsidRDefault="00652587" w:rsidP="00652587">
      <w:pPr>
        <w:ind w:firstLine="0"/>
        <w:rPr>
          <w:lang w:eastAsia="zh-CN"/>
        </w:rPr>
      </w:pPr>
      <w:r>
        <w:rPr>
          <w:rFonts w:hint="eastAsia"/>
          <w:lang w:eastAsia="zh-CN"/>
        </w:rPr>
        <w:t xml:space="preserve">　　第五条</w:t>
      </w:r>
      <w:r>
        <w:rPr>
          <w:rFonts w:hint="eastAsia"/>
          <w:lang w:eastAsia="zh-CN"/>
        </w:rPr>
        <w:t xml:space="preserve"> </w:t>
      </w:r>
      <w:r>
        <w:rPr>
          <w:rFonts w:hint="eastAsia"/>
          <w:lang w:eastAsia="zh-CN"/>
        </w:rPr>
        <w:t>对违反法律、社会公德或者妨害公共利益的发明创造，不授予专利权。</w:t>
      </w:r>
    </w:p>
    <w:p w:rsidR="00652587" w:rsidRDefault="00652587" w:rsidP="00652587">
      <w:pPr>
        <w:ind w:firstLine="0"/>
        <w:rPr>
          <w:lang w:eastAsia="zh-CN"/>
        </w:rPr>
      </w:pPr>
      <w:r>
        <w:rPr>
          <w:rFonts w:hint="eastAsia"/>
          <w:lang w:eastAsia="zh-CN"/>
        </w:rPr>
        <w:t xml:space="preserve">　　对违反法律、行政法规的规定获取或者利用遗传资源，并依赖该遗传资源完成的发明创造，不授予专利权。</w:t>
      </w:r>
    </w:p>
    <w:p w:rsidR="00652587" w:rsidRDefault="00652587" w:rsidP="00652587">
      <w:pPr>
        <w:ind w:firstLine="0"/>
        <w:rPr>
          <w:lang w:eastAsia="zh-CN"/>
        </w:rPr>
      </w:pPr>
      <w:r>
        <w:rPr>
          <w:rFonts w:hint="eastAsia"/>
          <w:lang w:eastAsia="zh-CN"/>
        </w:rPr>
        <w:t xml:space="preserve">　　第六条</w:t>
      </w:r>
      <w:r>
        <w:rPr>
          <w:rFonts w:hint="eastAsia"/>
          <w:lang w:eastAsia="zh-CN"/>
        </w:rPr>
        <w:t xml:space="preserve"> </w:t>
      </w:r>
      <w:r>
        <w:rPr>
          <w:rFonts w:hint="eastAsia"/>
          <w:lang w:eastAsia="zh-CN"/>
        </w:rPr>
        <w:t>执行本单位的任务或者主要是利用本单位的物质技术条件所完成的发明创造为职务发明创造。职务发明创造申请专利的权利属于该单位；申请被批准后，该单位为专利权人。</w:t>
      </w:r>
    </w:p>
    <w:p w:rsidR="00652587" w:rsidRDefault="00652587" w:rsidP="00652587">
      <w:pPr>
        <w:ind w:firstLine="0"/>
        <w:rPr>
          <w:lang w:eastAsia="zh-CN"/>
        </w:rPr>
      </w:pPr>
      <w:r>
        <w:rPr>
          <w:rFonts w:hint="eastAsia"/>
          <w:lang w:eastAsia="zh-CN"/>
        </w:rPr>
        <w:t xml:space="preserve">　　非职务发明创造，申请专利的权利属于发明人或者设计人；申请被批准后，该发明人或者设计人为专利权人。</w:t>
      </w:r>
    </w:p>
    <w:p w:rsidR="00652587" w:rsidRDefault="00652587" w:rsidP="00652587">
      <w:pPr>
        <w:ind w:firstLine="0"/>
        <w:rPr>
          <w:lang w:eastAsia="zh-CN"/>
        </w:rPr>
      </w:pPr>
      <w:r>
        <w:rPr>
          <w:rFonts w:hint="eastAsia"/>
          <w:lang w:eastAsia="zh-CN"/>
        </w:rPr>
        <w:t xml:space="preserve">　　利用本单位的物质技术条件所完成的发明创造，单位与发明人或者设计人订有合同，对申请专利的权利和专利权的归属作出约定的，从其约定。</w:t>
      </w:r>
    </w:p>
    <w:p w:rsidR="00652587" w:rsidRDefault="00652587" w:rsidP="00652587">
      <w:pPr>
        <w:ind w:firstLine="0"/>
        <w:rPr>
          <w:lang w:eastAsia="zh-CN"/>
        </w:rPr>
      </w:pPr>
      <w:r>
        <w:rPr>
          <w:rFonts w:hint="eastAsia"/>
          <w:lang w:eastAsia="zh-CN"/>
        </w:rPr>
        <w:t xml:space="preserve">　　第七条</w:t>
      </w:r>
      <w:r>
        <w:rPr>
          <w:rFonts w:hint="eastAsia"/>
          <w:lang w:eastAsia="zh-CN"/>
        </w:rPr>
        <w:t xml:space="preserve"> </w:t>
      </w:r>
      <w:r>
        <w:rPr>
          <w:rFonts w:hint="eastAsia"/>
          <w:lang w:eastAsia="zh-CN"/>
        </w:rPr>
        <w:t>对发明人或者设计人的非职务发明创造专利申请，任何单位或者个人不得压制。</w:t>
      </w:r>
    </w:p>
    <w:p w:rsidR="00652587" w:rsidRDefault="00652587" w:rsidP="00652587">
      <w:pPr>
        <w:ind w:firstLine="0"/>
        <w:rPr>
          <w:lang w:eastAsia="zh-CN"/>
        </w:rPr>
      </w:pPr>
      <w:r>
        <w:rPr>
          <w:rFonts w:hint="eastAsia"/>
          <w:lang w:eastAsia="zh-CN"/>
        </w:rPr>
        <w:t xml:space="preserve">　　第八条</w:t>
      </w:r>
      <w:r>
        <w:rPr>
          <w:rFonts w:hint="eastAsia"/>
          <w:lang w:eastAsia="zh-CN"/>
        </w:rPr>
        <w:t xml:space="preserve"> </w:t>
      </w:r>
      <w:r>
        <w:rPr>
          <w:rFonts w:hint="eastAsia"/>
          <w:lang w:eastAsia="zh-CN"/>
        </w:rPr>
        <w:t>两个以上单位或者个人合作完成的发明创造、一个单位或者个人接受其他单位或者个人委托所完成的发明创造，除另有协议的以外，申请专利的权利属于完成或者共同完成的单位或者个人；申请被批准后，申请的单位或者个人为专利权人。</w:t>
      </w:r>
    </w:p>
    <w:p w:rsidR="00652587" w:rsidRDefault="00652587" w:rsidP="00652587">
      <w:pPr>
        <w:ind w:firstLine="0"/>
        <w:rPr>
          <w:lang w:eastAsia="zh-CN"/>
        </w:rPr>
      </w:pPr>
      <w:r>
        <w:rPr>
          <w:rFonts w:hint="eastAsia"/>
          <w:lang w:eastAsia="zh-CN"/>
        </w:rPr>
        <w:t xml:space="preserve">　　第九条</w:t>
      </w:r>
      <w:r>
        <w:rPr>
          <w:rFonts w:hint="eastAsia"/>
          <w:lang w:eastAsia="zh-CN"/>
        </w:rPr>
        <w:t xml:space="preserve"> </w:t>
      </w:r>
      <w:r>
        <w:rPr>
          <w:rFonts w:hint="eastAsia"/>
          <w:lang w:eastAsia="zh-CN"/>
        </w:rPr>
        <w:t>同样的发明创造只能授予一项专利权。但是，同一申请人同日对同样的发明创造既申请实用新型专利又申请发明专利，先获得的实用新型专利权尚未终止，且申请人声明放弃该实用新型专利权的，可以授予发明专利权。</w:t>
      </w:r>
    </w:p>
    <w:p w:rsidR="00652587" w:rsidRDefault="00652587" w:rsidP="00652587">
      <w:pPr>
        <w:ind w:firstLine="0"/>
        <w:rPr>
          <w:lang w:eastAsia="zh-CN"/>
        </w:rPr>
      </w:pPr>
      <w:r>
        <w:rPr>
          <w:rFonts w:hint="eastAsia"/>
          <w:lang w:eastAsia="zh-CN"/>
        </w:rPr>
        <w:t xml:space="preserve">　　两个以上的申请人分别就同样的发明创造申请专利的，专利权授予最先申请的人。</w:t>
      </w:r>
    </w:p>
    <w:p w:rsidR="00652587" w:rsidRDefault="00652587" w:rsidP="00652587">
      <w:pPr>
        <w:ind w:firstLine="0"/>
        <w:rPr>
          <w:lang w:eastAsia="zh-CN"/>
        </w:rPr>
      </w:pPr>
      <w:r>
        <w:rPr>
          <w:rFonts w:hint="eastAsia"/>
          <w:lang w:eastAsia="zh-CN"/>
        </w:rPr>
        <w:t xml:space="preserve">　　第十条</w:t>
      </w:r>
      <w:r>
        <w:rPr>
          <w:rFonts w:hint="eastAsia"/>
          <w:lang w:eastAsia="zh-CN"/>
        </w:rPr>
        <w:t xml:space="preserve"> </w:t>
      </w:r>
      <w:r>
        <w:rPr>
          <w:rFonts w:hint="eastAsia"/>
          <w:lang w:eastAsia="zh-CN"/>
        </w:rPr>
        <w:t>专利申请权和专利权可以转让。</w:t>
      </w:r>
    </w:p>
    <w:p w:rsidR="00652587" w:rsidRDefault="00652587" w:rsidP="00652587">
      <w:pPr>
        <w:ind w:firstLine="0"/>
        <w:rPr>
          <w:lang w:eastAsia="zh-CN"/>
        </w:rPr>
      </w:pPr>
      <w:r>
        <w:rPr>
          <w:rFonts w:hint="eastAsia"/>
          <w:lang w:eastAsia="zh-CN"/>
        </w:rPr>
        <w:t xml:space="preserve">　　中国单位或者个人向外国人、外国企业或者外国其他组织转让专利申请权或者专利权的，应当依照有关法律、行政法规的规定办理手续。</w:t>
      </w:r>
    </w:p>
    <w:p w:rsidR="00652587" w:rsidRDefault="00652587" w:rsidP="00652587">
      <w:pPr>
        <w:ind w:firstLine="0"/>
        <w:rPr>
          <w:lang w:eastAsia="zh-CN"/>
        </w:rPr>
      </w:pPr>
      <w:r>
        <w:rPr>
          <w:rFonts w:hint="eastAsia"/>
          <w:lang w:eastAsia="zh-CN"/>
        </w:rPr>
        <w:lastRenderedPageBreak/>
        <w:t xml:space="preserve">　　转让专利申请权或者专利权的，当事人应当订立书面合同，并向国务院专利行政部门登记，由国务院专利行政部门予以公告。专利申请权或者专利权的转让自登记之日起生效。</w:t>
      </w:r>
    </w:p>
    <w:p w:rsidR="00652587" w:rsidRDefault="00652587" w:rsidP="00652587">
      <w:pPr>
        <w:ind w:firstLine="0"/>
        <w:rPr>
          <w:lang w:eastAsia="zh-CN"/>
        </w:rPr>
      </w:pPr>
      <w:r>
        <w:rPr>
          <w:rFonts w:hint="eastAsia"/>
          <w:lang w:eastAsia="zh-CN"/>
        </w:rPr>
        <w:t xml:space="preserve">　　第十一条</w:t>
      </w:r>
      <w:r>
        <w:rPr>
          <w:rFonts w:hint="eastAsia"/>
          <w:lang w:eastAsia="zh-CN"/>
        </w:rPr>
        <w:t xml:space="preserve">  </w:t>
      </w:r>
      <w:r>
        <w:rPr>
          <w:rFonts w:hint="eastAsia"/>
          <w:lang w:eastAsia="zh-CN"/>
        </w:rPr>
        <w:t>发明和实用新型专利权被授予后，除本法另有规定的以外，任何单位或者个人未经专利权人许可，都不得实施其专利，即不得为生产经营目的制造、使用、许诺销售、销售、进口其专利产品，或者使用其专利方法以及使用、许诺销售、销售、进口依照该专利方法直接获得的产品。</w:t>
      </w:r>
    </w:p>
    <w:p w:rsidR="00652587" w:rsidRDefault="00652587" w:rsidP="00652587">
      <w:pPr>
        <w:ind w:firstLine="0"/>
        <w:rPr>
          <w:lang w:eastAsia="zh-CN"/>
        </w:rPr>
      </w:pPr>
      <w:r>
        <w:rPr>
          <w:rFonts w:hint="eastAsia"/>
          <w:lang w:eastAsia="zh-CN"/>
        </w:rPr>
        <w:t xml:space="preserve">　　外观设计专利权被授予后，任何单位或者个人未经专利权人许可，都不得实施其专利，即不得为生产经营目的制造、许诺销售、销售、进口其外观设计专利产品。</w:t>
      </w:r>
    </w:p>
    <w:p w:rsidR="00652587" w:rsidRDefault="00652587" w:rsidP="00652587">
      <w:pPr>
        <w:ind w:firstLine="0"/>
        <w:rPr>
          <w:lang w:eastAsia="zh-CN"/>
        </w:rPr>
      </w:pPr>
      <w:r>
        <w:rPr>
          <w:rFonts w:hint="eastAsia"/>
          <w:lang w:eastAsia="zh-CN"/>
        </w:rPr>
        <w:t xml:space="preserve">　　第十二条</w:t>
      </w:r>
      <w:r>
        <w:rPr>
          <w:rFonts w:hint="eastAsia"/>
          <w:lang w:eastAsia="zh-CN"/>
        </w:rPr>
        <w:t xml:space="preserve"> </w:t>
      </w:r>
      <w:r>
        <w:rPr>
          <w:rFonts w:hint="eastAsia"/>
          <w:lang w:eastAsia="zh-CN"/>
        </w:rPr>
        <w:t>任何单位或者个人实施他人专利的，应当与专利权人订立实施许可合同，向专利权人支付专利使用费。被许可人无权允许合同规定以外的任何单位或者个人实施该专利。</w:t>
      </w:r>
    </w:p>
    <w:p w:rsidR="00652587" w:rsidRDefault="00652587" w:rsidP="00652587">
      <w:pPr>
        <w:ind w:firstLine="0"/>
        <w:rPr>
          <w:lang w:eastAsia="zh-CN"/>
        </w:rPr>
      </w:pPr>
      <w:r>
        <w:rPr>
          <w:rFonts w:hint="eastAsia"/>
          <w:lang w:eastAsia="zh-CN"/>
        </w:rPr>
        <w:t xml:space="preserve">　　第十三条</w:t>
      </w:r>
      <w:r>
        <w:rPr>
          <w:rFonts w:hint="eastAsia"/>
          <w:lang w:eastAsia="zh-CN"/>
        </w:rPr>
        <w:t xml:space="preserve"> </w:t>
      </w:r>
      <w:r>
        <w:rPr>
          <w:rFonts w:hint="eastAsia"/>
          <w:lang w:eastAsia="zh-CN"/>
        </w:rPr>
        <w:t>发明专利申请公布后，申请人可以要求实施其发明的单位或者个人支付适当的费用。</w:t>
      </w:r>
    </w:p>
    <w:p w:rsidR="00652587" w:rsidRDefault="00652587" w:rsidP="00652587">
      <w:pPr>
        <w:ind w:firstLine="0"/>
        <w:rPr>
          <w:lang w:eastAsia="zh-CN"/>
        </w:rPr>
      </w:pPr>
      <w:r>
        <w:rPr>
          <w:rFonts w:hint="eastAsia"/>
          <w:lang w:eastAsia="zh-CN"/>
        </w:rPr>
        <w:t xml:space="preserve">　　第十四条</w:t>
      </w:r>
      <w:r>
        <w:rPr>
          <w:rFonts w:hint="eastAsia"/>
          <w:lang w:eastAsia="zh-CN"/>
        </w:rPr>
        <w:t xml:space="preserve"> </w:t>
      </w:r>
      <w:r>
        <w:rPr>
          <w:rFonts w:hint="eastAsia"/>
          <w:lang w:eastAsia="zh-CN"/>
        </w:rPr>
        <w:t>国有企业事业单位的发明专利，对国家利益或者公共利益具有重大意义的，国务院有关主管部门和省、自治区、直辖市人民政府报经国务院批准，可以决定在批准的范围内推广应用，允许指定的单位实施，由实施单位按照国家规定向专利权人支付使用费。</w:t>
      </w:r>
    </w:p>
    <w:p w:rsidR="00652587" w:rsidRDefault="00652587" w:rsidP="00652587">
      <w:pPr>
        <w:ind w:firstLine="0"/>
        <w:rPr>
          <w:lang w:eastAsia="zh-CN"/>
        </w:rPr>
      </w:pPr>
      <w:r>
        <w:rPr>
          <w:rFonts w:hint="eastAsia"/>
          <w:lang w:eastAsia="zh-CN"/>
        </w:rPr>
        <w:t xml:space="preserve">　　第十五条</w:t>
      </w:r>
      <w:r>
        <w:rPr>
          <w:rFonts w:hint="eastAsia"/>
          <w:lang w:eastAsia="zh-CN"/>
        </w:rPr>
        <w:t xml:space="preserve"> </w:t>
      </w:r>
      <w:r>
        <w:rPr>
          <w:rFonts w:hint="eastAsia"/>
          <w:lang w:eastAsia="zh-CN"/>
        </w:rPr>
        <w:t>专利申请权或者专利权的共有人对权利的行使有约定的，从其约定。没有约定的，共有人可以单独实施或者以普通许可方式许可他人实施该专利；许可他人实施该专利的，收取的使用费应当在共有人之间分配。</w:t>
      </w:r>
    </w:p>
    <w:p w:rsidR="00652587" w:rsidRDefault="00652587" w:rsidP="00652587">
      <w:pPr>
        <w:ind w:firstLine="0"/>
        <w:rPr>
          <w:lang w:eastAsia="zh-CN"/>
        </w:rPr>
      </w:pPr>
      <w:r>
        <w:rPr>
          <w:rFonts w:hint="eastAsia"/>
          <w:lang w:eastAsia="zh-CN"/>
        </w:rPr>
        <w:t xml:space="preserve">　　除前款规定的情形外，行使共有的专利申请权或者专利权应当取得全体共有人的同意。</w:t>
      </w:r>
    </w:p>
    <w:p w:rsidR="00652587" w:rsidRDefault="00652587" w:rsidP="00652587">
      <w:pPr>
        <w:ind w:firstLine="0"/>
        <w:rPr>
          <w:lang w:eastAsia="zh-CN"/>
        </w:rPr>
      </w:pPr>
      <w:r>
        <w:rPr>
          <w:rFonts w:hint="eastAsia"/>
          <w:lang w:eastAsia="zh-CN"/>
        </w:rPr>
        <w:t xml:space="preserve">　　第十六条</w:t>
      </w:r>
      <w:r>
        <w:rPr>
          <w:rFonts w:hint="eastAsia"/>
          <w:lang w:eastAsia="zh-CN"/>
        </w:rPr>
        <w:t xml:space="preserve"> </w:t>
      </w:r>
      <w:r>
        <w:rPr>
          <w:rFonts w:hint="eastAsia"/>
          <w:lang w:eastAsia="zh-CN"/>
        </w:rPr>
        <w:t>被授予专利权的单位应当对职务发明创造的发明人或者设计人给予奖励；发明创造专利实施后，根据其推广应用的范围和取得的经济效益，对发明人或者设计人给予合理的报酬。</w:t>
      </w:r>
    </w:p>
    <w:p w:rsidR="00652587" w:rsidRDefault="00652587" w:rsidP="00652587">
      <w:pPr>
        <w:ind w:firstLine="0"/>
        <w:rPr>
          <w:lang w:eastAsia="zh-CN"/>
        </w:rPr>
      </w:pPr>
      <w:r>
        <w:rPr>
          <w:rFonts w:hint="eastAsia"/>
          <w:lang w:eastAsia="zh-CN"/>
        </w:rPr>
        <w:t xml:space="preserve">　　第十七条</w:t>
      </w:r>
      <w:r>
        <w:rPr>
          <w:rFonts w:hint="eastAsia"/>
          <w:lang w:eastAsia="zh-CN"/>
        </w:rPr>
        <w:t xml:space="preserve"> </w:t>
      </w:r>
      <w:r>
        <w:rPr>
          <w:rFonts w:hint="eastAsia"/>
          <w:lang w:eastAsia="zh-CN"/>
        </w:rPr>
        <w:t>发明人或者设计人有权在专利文件中写明自己是发明人或者设计人。</w:t>
      </w:r>
    </w:p>
    <w:p w:rsidR="00652587" w:rsidRDefault="00652587" w:rsidP="00652587">
      <w:pPr>
        <w:ind w:firstLine="0"/>
        <w:rPr>
          <w:lang w:eastAsia="zh-CN"/>
        </w:rPr>
      </w:pPr>
      <w:r>
        <w:rPr>
          <w:rFonts w:hint="eastAsia"/>
          <w:lang w:eastAsia="zh-CN"/>
        </w:rPr>
        <w:lastRenderedPageBreak/>
        <w:t>专利权人有权在其专利产品或者该产品的包装上标明专利标识。</w:t>
      </w:r>
    </w:p>
    <w:p w:rsidR="00652587" w:rsidRDefault="00652587" w:rsidP="00652587">
      <w:pPr>
        <w:ind w:firstLine="0"/>
        <w:rPr>
          <w:lang w:eastAsia="zh-CN"/>
        </w:rPr>
      </w:pPr>
      <w:r>
        <w:rPr>
          <w:rFonts w:hint="eastAsia"/>
          <w:lang w:eastAsia="zh-CN"/>
        </w:rPr>
        <w:t xml:space="preserve">　　第十八条</w:t>
      </w:r>
      <w:r>
        <w:rPr>
          <w:rFonts w:hint="eastAsia"/>
          <w:lang w:eastAsia="zh-CN"/>
        </w:rPr>
        <w:t xml:space="preserve"> </w:t>
      </w:r>
      <w:r>
        <w:rPr>
          <w:rFonts w:hint="eastAsia"/>
          <w:lang w:eastAsia="zh-CN"/>
        </w:rPr>
        <w:t>在中国没有经常居所或者营业所的外国人、外国企业或者外国其他组织在中国申请专利的，依照其所属国同中国签订的协议或者共同参加的国际条约，或者依照互惠原则，根据本法办理。</w:t>
      </w:r>
    </w:p>
    <w:p w:rsidR="00652587" w:rsidRDefault="00652587" w:rsidP="00652587">
      <w:pPr>
        <w:ind w:firstLine="0"/>
        <w:rPr>
          <w:lang w:eastAsia="zh-CN"/>
        </w:rPr>
      </w:pPr>
      <w:r>
        <w:rPr>
          <w:rFonts w:hint="eastAsia"/>
          <w:lang w:eastAsia="zh-CN"/>
        </w:rPr>
        <w:t xml:space="preserve">　　第十九条</w:t>
      </w:r>
      <w:r>
        <w:rPr>
          <w:rFonts w:hint="eastAsia"/>
          <w:lang w:eastAsia="zh-CN"/>
        </w:rPr>
        <w:t xml:space="preserve"> </w:t>
      </w:r>
      <w:r>
        <w:rPr>
          <w:rFonts w:hint="eastAsia"/>
          <w:lang w:eastAsia="zh-CN"/>
        </w:rPr>
        <w:t>在中国没有经常居所或者营业所的外国人、外国企业或者外国其他组织在中国申请专利和办理其他专利事务的，应当委托依法设立的专利代理机构办理。</w:t>
      </w:r>
    </w:p>
    <w:p w:rsidR="00652587" w:rsidRDefault="00652587" w:rsidP="00652587">
      <w:pPr>
        <w:ind w:firstLine="0"/>
        <w:rPr>
          <w:lang w:eastAsia="zh-CN"/>
        </w:rPr>
      </w:pPr>
      <w:r>
        <w:rPr>
          <w:rFonts w:hint="eastAsia"/>
          <w:lang w:eastAsia="zh-CN"/>
        </w:rPr>
        <w:t xml:space="preserve">　　中国单位或者个人在国内申请专利和办理其他专利事务的，可以委托依法设立的专利代理机构办理。</w:t>
      </w:r>
    </w:p>
    <w:p w:rsidR="00652587" w:rsidRDefault="00652587" w:rsidP="00652587">
      <w:pPr>
        <w:ind w:firstLine="0"/>
        <w:rPr>
          <w:lang w:eastAsia="zh-CN"/>
        </w:rPr>
      </w:pPr>
      <w:r>
        <w:rPr>
          <w:rFonts w:hint="eastAsia"/>
          <w:lang w:eastAsia="zh-CN"/>
        </w:rPr>
        <w:t xml:space="preserve">　　专利代理机构应当遵守法律、行政法规，按照被代理人的委托办理专利申请或者其他专利事务；对被代理人发明创造的内容，除专利申请已经公布或者公告的以外，负有保密责任。专利代理机构的具体管理办法由国务院规定。</w:t>
      </w:r>
    </w:p>
    <w:p w:rsidR="00652587" w:rsidRDefault="00652587" w:rsidP="00652587">
      <w:pPr>
        <w:ind w:firstLine="0"/>
        <w:rPr>
          <w:lang w:eastAsia="zh-CN"/>
        </w:rPr>
      </w:pPr>
      <w:r>
        <w:rPr>
          <w:rFonts w:hint="eastAsia"/>
          <w:lang w:eastAsia="zh-CN"/>
        </w:rPr>
        <w:t xml:space="preserve">　　第二十条</w:t>
      </w:r>
      <w:r>
        <w:rPr>
          <w:rFonts w:hint="eastAsia"/>
          <w:lang w:eastAsia="zh-CN"/>
        </w:rPr>
        <w:t xml:space="preserve"> </w:t>
      </w:r>
      <w:r>
        <w:rPr>
          <w:rFonts w:hint="eastAsia"/>
          <w:lang w:eastAsia="zh-CN"/>
        </w:rPr>
        <w:t>任何单位或者个人将在中国完成的发明或者实用新型向外国申请专利的，应当事先报经国务院专利行政部门进行保密审查。保密审查的程序、期限等按照国务院的规定执行。</w:t>
      </w:r>
    </w:p>
    <w:p w:rsidR="00652587" w:rsidRDefault="00652587" w:rsidP="00652587">
      <w:pPr>
        <w:ind w:firstLine="0"/>
        <w:rPr>
          <w:lang w:eastAsia="zh-CN"/>
        </w:rPr>
      </w:pPr>
      <w:r>
        <w:rPr>
          <w:rFonts w:hint="eastAsia"/>
          <w:lang w:eastAsia="zh-CN"/>
        </w:rPr>
        <w:t xml:space="preserve">　　中国单位或者个人可以根据中华人民共和国参加的有关国际条约提出专利国际申请。申请人提出专利国际申请的，应当遵守前款规定。</w:t>
      </w:r>
    </w:p>
    <w:p w:rsidR="00652587" w:rsidRDefault="00652587" w:rsidP="00652587">
      <w:pPr>
        <w:ind w:firstLine="0"/>
        <w:rPr>
          <w:lang w:eastAsia="zh-CN"/>
        </w:rPr>
      </w:pPr>
      <w:r>
        <w:rPr>
          <w:rFonts w:hint="eastAsia"/>
          <w:lang w:eastAsia="zh-CN"/>
        </w:rPr>
        <w:t xml:space="preserve">　　国务院专利行政部门依照中华人民共和国参加的有关国际条约、本法和国务院有关规定处理专利国际申请。</w:t>
      </w:r>
    </w:p>
    <w:p w:rsidR="00652587" w:rsidRDefault="00652587" w:rsidP="00652587">
      <w:pPr>
        <w:ind w:firstLine="0"/>
        <w:rPr>
          <w:lang w:eastAsia="zh-CN"/>
        </w:rPr>
      </w:pPr>
      <w:r>
        <w:rPr>
          <w:rFonts w:hint="eastAsia"/>
          <w:lang w:eastAsia="zh-CN"/>
        </w:rPr>
        <w:t xml:space="preserve">　　对违反本条第一款规定向外国申请专利的发明或者实用新型，在中国申请专利的，不授予专利权。</w:t>
      </w:r>
    </w:p>
    <w:p w:rsidR="00652587" w:rsidRDefault="00652587" w:rsidP="00652587">
      <w:pPr>
        <w:ind w:firstLine="0"/>
        <w:rPr>
          <w:lang w:eastAsia="zh-CN"/>
        </w:rPr>
      </w:pPr>
      <w:r>
        <w:rPr>
          <w:rFonts w:hint="eastAsia"/>
          <w:lang w:eastAsia="zh-CN"/>
        </w:rPr>
        <w:t xml:space="preserve">　　第二十一条</w:t>
      </w:r>
      <w:r>
        <w:rPr>
          <w:rFonts w:hint="eastAsia"/>
          <w:lang w:eastAsia="zh-CN"/>
        </w:rPr>
        <w:t xml:space="preserve"> </w:t>
      </w:r>
      <w:r>
        <w:rPr>
          <w:rFonts w:hint="eastAsia"/>
          <w:lang w:eastAsia="zh-CN"/>
        </w:rPr>
        <w:t>国务院专利行政部门及其专利复审委员会应当按照客观、公正、准确、及时的要求，依法处理有关专利的申请和请求。</w:t>
      </w:r>
    </w:p>
    <w:p w:rsidR="00652587" w:rsidRDefault="00652587" w:rsidP="00652587">
      <w:pPr>
        <w:ind w:firstLine="0"/>
        <w:rPr>
          <w:lang w:eastAsia="zh-CN"/>
        </w:rPr>
      </w:pPr>
      <w:r>
        <w:rPr>
          <w:rFonts w:hint="eastAsia"/>
          <w:lang w:eastAsia="zh-CN"/>
        </w:rPr>
        <w:t xml:space="preserve">　　国务院专利行政部门应当完整、准确、及时发布专利信息，定期出版专利公报。</w:t>
      </w:r>
    </w:p>
    <w:p w:rsidR="00652587" w:rsidRDefault="00652587" w:rsidP="00652587">
      <w:pPr>
        <w:ind w:firstLine="0"/>
        <w:rPr>
          <w:lang w:eastAsia="zh-CN"/>
        </w:rPr>
      </w:pPr>
      <w:r>
        <w:rPr>
          <w:rFonts w:hint="eastAsia"/>
          <w:lang w:eastAsia="zh-CN"/>
        </w:rPr>
        <w:t xml:space="preserve">　　在专利申请公布或者公告前，国务院专利行政部门的工作人员及有关人员对其内容负有保密责任。</w:t>
      </w:r>
    </w:p>
    <w:p w:rsidR="00652587" w:rsidRDefault="00652587" w:rsidP="00652587">
      <w:pPr>
        <w:ind w:firstLine="0"/>
        <w:rPr>
          <w:lang w:eastAsia="zh-CN"/>
        </w:rPr>
      </w:pPr>
      <w:r>
        <w:rPr>
          <w:rFonts w:hint="eastAsia"/>
          <w:lang w:eastAsia="zh-CN"/>
        </w:rPr>
        <w:t xml:space="preserve">　　第二章　授予专利权的条件</w:t>
      </w:r>
    </w:p>
    <w:p w:rsidR="00652587" w:rsidRDefault="00652587" w:rsidP="00652587">
      <w:pPr>
        <w:ind w:firstLine="0"/>
        <w:rPr>
          <w:lang w:eastAsia="zh-CN"/>
        </w:rPr>
      </w:pPr>
      <w:r>
        <w:rPr>
          <w:rFonts w:hint="eastAsia"/>
          <w:lang w:eastAsia="zh-CN"/>
        </w:rPr>
        <w:lastRenderedPageBreak/>
        <w:t xml:space="preserve">　　第二十二条</w:t>
      </w:r>
      <w:r>
        <w:rPr>
          <w:rFonts w:hint="eastAsia"/>
          <w:lang w:eastAsia="zh-CN"/>
        </w:rPr>
        <w:t xml:space="preserve"> </w:t>
      </w:r>
      <w:r>
        <w:rPr>
          <w:rFonts w:hint="eastAsia"/>
          <w:lang w:eastAsia="zh-CN"/>
        </w:rPr>
        <w:t>授予专利权的发明和实用新型，应当具备新颖性、创造性和实用性。</w:t>
      </w:r>
    </w:p>
    <w:p w:rsidR="00652587" w:rsidRDefault="00652587" w:rsidP="00652587">
      <w:pPr>
        <w:ind w:firstLine="0"/>
        <w:rPr>
          <w:lang w:eastAsia="zh-CN"/>
        </w:rPr>
      </w:pPr>
      <w:r>
        <w:rPr>
          <w:rFonts w:hint="eastAsia"/>
          <w:lang w:eastAsia="zh-CN"/>
        </w:rPr>
        <w:t xml:space="preserve">　　新颖性，是指该发明或者实用新型不属于现有技术；也没有任何单位或者个人就同样的发明或者实用新型在申请日以前向国务院专利行政部门提出过申请，并记载在申请日以后公布的专利申请文件或者公告的专利文件中。</w:t>
      </w:r>
    </w:p>
    <w:p w:rsidR="00652587" w:rsidRDefault="00652587" w:rsidP="00652587">
      <w:pPr>
        <w:ind w:firstLine="0"/>
        <w:rPr>
          <w:lang w:eastAsia="zh-CN"/>
        </w:rPr>
      </w:pPr>
      <w:r>
        <w:rPr>
          <w:rFonts w:hint="eastAsia"/>
          <w:lang w:eastAsia="zh-CN"/>
        </w:rPr>
        <w:t xml:space="preserve">　　创造性，是指与现有技术相比，该发明具有突出的实质性特点和显著的进步，该实用新型具有实质性特点和进步。</w:t>
      </w:r>
    </w:p>
    <w:p w:rsidR="00652587" w:rsidRDefault="00652587" w:rsidP="00652587">
      <w:pPr>
        <w:ind w:firstLine="0"/>
        <w:rPr>
          <w:lang w:eastAsia="zh-CN"/>
        </w:rPr>
      </w:pPr>
      <w:r>
        <w:rPr>
          <w:rFonts w:hint="eastAsia"/>
          <w:lang w:eastAsia="zh-CN"/>
        </w:rPr>
        <w:t xml:space="preserve">　　实用性，是指该发明或者实用新型能够制造或者使用，并且能够产生积极效果。</w:t>
      </w:r>
    </w:p>
    <w:p w:rsidR="00652587" w:rsidRDefault="00652587" w:rsidP="00652587">
      <w:pPr>
        <w:ind w:firstLine="0"/>
        <w:rPr>
          <w:lang w:eastAsia="zh-CN"/>
        </w:rPr>
      </w:pPr>
      <w:r>
        <w:rPr>
          <w:rFonts w:hint="eastAsia"/>
          <w:lang w:eastAsia="zh-CN"/>
        </w:rPr>
        <w:t xml:space="preserve">　　本法所称现有技术，是指申请日以前在国内外为公众所知的技术。</w:t>
      </w:r>
    </w:p>
    <w:p w:rsidR="00652587" w:rsidRDefault="00652587" w:rsidP="00652587">
      <w:pPr>
        <w:ind w:firstLine="0"/>
        <w:rPr>
          <w:lang w:eastAsia="zh-CN"/>
        </w:rPr>
      </w:pPr>
      <w:r>
        <w:rPr>
          <w:rFonts w:hint="eastAsia"/>
          <w:lang w:eastAsia="zh-CN"/>
        </w:rPr>
        <w:t xml:space="preserve">　　第二十三条</w:t>
      </w:r>
      <w:r>
        <w:rPr>
          <w:rFonts w:hint="eastAsia"/>
          <w:lang w:eastAsia="zh-CN"/>
        </w:rPr>
        <w:t xml:space="preserve"> </w:t>
      </w:r>
      <w:r>
        <w:rPr>
          <w:rFonts w:hint="eastAsia"/>
          <w:lang w:eastAsia="zh-CN"/>
        </w:rPr>
        <w:t>授予专利权的外观设计，应当不属于现有设计；也没有任何单位或者个人就同样的外观设计在申请日以前向国务院专利行政部门提出过申请，并记载在申请日以后公告的专利文件中。</w:t>
      </w:r>
    </w:p>
    <w:p w:rsidR="00652587" w:rsidRDefault="00652587" w:rsidP="00652587">
      <w:pPr>
        <w:ind w:firstLine="0"/>
        <w:rPr>
          <w:lang w:eastAsia="zh-CN"/>
        </w:rPr>
      </w:pPr>
      <w:r>
        <w:rPr>
          <w:rFonts w:hint="eastAsia"/>
          <w:lang w:eastAsia="zh-CN"/>
        </w:rPr>
        <w:t xml:space="preserve">　　授予专利权的外观设计与现有设计或者现有设计特征的组合相比，应当具有明显区别。</w:t>
      </w:r>
    </w:p>
    <w:p w:rsidR="00652587" w:rsidRDefault="00652587" w:rsidP="00652587">
      <w:pPr>
        <w:ind w:firstLine="0"/>
        <w:rPr>
          <w:lang w:eastAsia="zh-CN"/>
        </w:rPr>
      </w:pPr>
      <w:r>
        <w:rPr>
          <w:rFonts w:hint="eastAsia"/>
          <w:lang w:eastAsia="zh-CN"/>
        </w:rPr>
        <w:t xml:space="preserve">　　授予专利权的外观设计不得与他人在申请日以前已经取得的合法权利相冲突。</w:t>
      </w:r>
    </w:p>
    <w:p w:rsidR="00652587" w:rsidRDefault="00652587" w:rsidP="00652587">
      <w:pPr>
        <w:ind w:firstLine="0"/>
        <w:rPr>
          <w:lang w:eastAsia="zh-CN"/>
        </w:rPr>
      </w:pPr>
      <w:r>
        <w:rPr>
          <w:rFonts w:hint="eastAsia"/>
          <w:lang w:eastAsia="zh-CN"/>
        </w:rPr>
        <w:t xml:space="preserve">　　本法所称现有设计，是指申请日以前在国内外为公众所知的设计。</w:t>
      </w:r>
    </w:p>
    <w:p w:rsidR="00652587" w:rsidRDefault="00652587" w:rsidP="00652587">
      <w:pPr>
        <w:ind w:firstLine="0"/>
        <w:rPr>
          <w:lang w:eastAsia="zh-CN"/>
        </w:rPr>
      </w:pPr>
      <w:r>
        <w:rPr>
          <w:rFonts w:hint="eastAsia"/>
          <w:lang w:eastAsia="zh-CN"/>
        </w:rPr>
        <w:t xml:space="preserve">　　第二十四条</w:t>
      </w:r>
      <w:r>
        <w:rPr>
          <w:rFonts w:hint="eastAsia"/>
          <w:lang w:eastAsia="zh-CN"/>
        </w:rPr>
        <w:t xml:space="preserve"> </w:t>
      </w:r>
      <w:r>
        <w:rPr>
          <w:rFonts w:hint="eastAsia"/>
          <w:lang w:eastAsia="zh-CN"/>
        </w:rPr>
        <w:t>申请专利的发明创造在申请日以前六个月内，有下列情形之一的，不丧失新颖性：</w:t>
      </w:r>
    </w:p>
    <w:p w:rsidR="00652587" w:rsidRDefault="00652587" w:rsidP="00652587">
      <w:pPr>
        <w:ind w:firstLine="0"/>
        <w:rPr>
          <w:lang w:eastAsia="zh-CN"/>
        </w:rPr>
      </w:pPr>
      <w:r>
        <w:rPr>
          <w:rFonts w:hint="eastAsia"/>
          <w:lang w:eastAsia="zh-CN"/>
        </w:rPr>
        <w:t xml:space="preserve">　　（一）在中国政府主办或者承认的国际展览会上首次展出的；</w:t>
      </w:r>
    </w:p>
    <w:p w:rsidR="00652587" w:rsidRDefault="00652587" w:rsidP="00652587">
      <w:pPr>
        <w:ind w:firstLine="0"/>
        <w:rPr>
          <w:lang w:eastAsia="zh-CN"/>
        </w:rPr>
      </w:pPr>
      <w:r>
        <w:rPr>
          <w:rFonts w:hint="eastAsia"/>
          <w:lang w:eastAsia="zh-CN"/>
        </w:rPr>
        <w:t xml:space="preserve">　　（二）在规定的学术会议或者技术会议上首次发表的；</w:t>
      </w:r>
    </w:p>
    <w:p w:rsidR="00652587" w:rsidRDefault="00652587" w:rsidP="00652587">
      <w:pPr>
        <w:ind w:firstLine="0"/>
        <w:rPr>
          <w:lang w:eastAsia="zh-CN"/>
        </w:rPr>
      </w:pPr>
      <w:r>
        <w:rPr>
          <w:rFonts w:hint="eastAsia"/>
          <w:lang w:eastAsia="zh-CN"/>
        </w:rPr>
        <w:t xml:space="preserve">　　（三）他人未经申请人同意而泄露其内容的。</w:t>
      </w:r>
    </w:p>
    <w:p w:rsidR="00652587" w:rsidRDefault="00652587" w:rsidP="00652587">
      <w:pPr>
        <w:ind w:firstLine="0"/>
        <w:rPr>
          <w:lang w:eastAsia="zh-CN"/>
        </w:rPr>
      </w:pPr>
      <w:r>
        <w:rPr>
          <w:rFonts w:hint="eastAsia"/>
          <w:lang w:eastAsia="zh-CN"/>
        </w:rPr>
        <w:t xml:space="preserve">　　第二十五条</w:t>
      </w:r>
      <w:r>
        <w:rPr>
          <w:rFonts w:hint="eastAsia"/>
          <w:lang w:eastAsia="zh-CN"/>
        </w:rPr>
        <w:t xml:space="preserve"> </w:t>
      </w:r>
      <w:r>
        <w:rPr>
          <w:rFonts w:hint="eastAsia"/>
          <w:lang w:eastAsia="zh-CN"/>
        </w:rPr>
        <w:t>对下列各项，不授予专利权：</w:t>
      </w:r>
    </w:p>
    <w:p w:rsidR="00652587" w:rsidRDefault="00652587" w:rsidP="00652587">
      <w:pPr>
        <w:ind w:firstLine="0"/>
        <w:rPr>
          <w:lang w:eastAsia="zh-CN"/>
        </w:rPr>
      </w:pPr>
      <w:r>
        <w:rPr>
          <w:rFonts w:hint="eastAsia"/>
          <w:lang w:eastAsia="zh-CN"/>
        </w:rPr>
        <w:t xml:space="preserve">　　（一）科学发现；</w:t>
      </w:r>
    </w:p>
    <w:p w:rsidR="00652587" w:rsidRDefault="00652587" w:rsidP="00652587">
      <w:pPr>
        <w:ind w:firstLine="0"/>
        <w:rPr>
          <w:lang w:eastAsia="zh-CN"/>
        </w:rPr>
      </w:pPr>
      <w:r>
        <w:rPr>
          <w:rFonts w:hint="eastAsia"/>
          <w:lang w:eastAsia="zh-CN"/>
        </w:rPr>
        <w:t xml:space="preserve">　　（二）智力活动的规则和方法；</w:t>
      </w:r>
    </w:p>
    <w:p w:rsidR="00652587" w:rsidRDefault="00652587" w:rsidP="00652587">
      <w:pPr>
        <w:ind w:firstLine="0"/>
        <w:rPr>
          <w:lang w:eastAsia="zh-CN"/>
        </w:rPr>
      </w:pPr>
      <w:r>
        <w:rPr>
          <w:rFonts w:hint="eastAsia"/>
          <w:lang w:eastAsia="zh-CN"/>
        </w:rPr>
        <w:t xml:space="preserve">　　（三）疾病的诊断和治疗方法；</w:t>
      </w:r>
    </w:p>
    <w:p w:rsidR="00652587" w:rsidRDefault="00652587" w:rsidP="00652587">
      <w:pPr>
        <w:ind w:firstLine="0"/>
        <w:rPr>
          <w:lang w:eastAsia="zh-CN"/>
        </w:rPr>
      </w:pPr>
      <w:r>
        <w:rPr>
          <w:rFonts w:hint="eastAsia"/>
          <w:lang w:eastAsia="zh-CN"/>
        </w:rPr>
        <w:t xml:space="preserve">　　（四）动物和植物品种；</w:t>
      </w:r>
    </w:p>
    <w:p w:rsidR="00652587" w:rsidRDefault="00652587" w:rsidP="00652587">
      <w:pPr>
        <w:ind w:firstLine="0"/>
        <w:rPr>
          <w:lang w:eastAsia="zh-CN"/>
        </w:rPr>
      </w:pPr>
      <w:r>
        <w:rPr>
          <w:rFonts w:hint="eastAsia"/>
          <w:lang w:eastAsia="zh-CN"/>
        </w:rPr>
        <w:t xml:space="preserve">　　（五）用原子核变换方法获得的物质；</w:t>
      </w:r>
    </w:p>
    <w:p w:rsidR="00652587" w:rsidRDefault="00652587" w:rsidP="00652587">
      <w:pPr>
        <w:ind w:firstLine="0"/>
        <w:rPr>
          <w:lang w:eastAsia="zh-CN"/>
        </w:rPr>
      </w:pPr>
      <w:r>
        <w:rPr>
          <w:rFonts w:hint="eastAsia"/>
          <w:lang w:eastAsia="zh-CN"/>
        </w:rPr>
        <w:lastRenderedPageBreak/>
        <w:t xml:space="preserve">　　（六）对平面印刷品的图案、色彩或者二者的结合作出的主要起标识作用的设计。</w:t>
      </w:r>
    </w:p>
    <w:p w:rsidR="00652587" w:rsidRDefault="00652587" w:rsidP="00652587">
      <w:pPr>
        <w:ind w:firstLine="0"/>
        <w:rPr>
          <w:lang w:eastAsia="zh-CN"/>
        </w:rPr>
      </w:pPr>
      <w:r>
        <w:rPr>
          <w:rFonts w:hint="eastAsia"/>
          <w:lang w:eastAsia="zh-CN"/>
        </w:rPr>
        <w:t xml:space="preserve">　　对前款第（四）项所列产品的生产方法，可以依照本法规定授予专利权。</w:t>
      </w:r>
    </w:p>
    <w:p w:rsidR="00652587" w:rsidRDefault="00652587" w:rsidP="00652587">
      <w:pPr>
        <w:ind w:firstLine="0"/>
        <w:rPr>
          <w:lang w:eastAsia="zh-CN"/>
        </w:rPr>
      </w:pPr>
      <w:r>
        <w:rPr>
          <w:rFonts w:hint="eastAsia"/>
          <w:lang w:eastAsia="zh-CN"/>
        </w:rPr>
        <w:t xml:space="preserve">　　第三章　专利的申请</w:t>
      </w:r>
    </w:p>
    <w:p w:rsidR="00652587" w:rsidRDefault="00652587" w:rsidP="00652587">
      <w:pPr>
        <w:ind w:firstLine="0"/>
        <w:rPr>
          <w:lang w:eastAsia="zh-CN"/>
        </w:rPr>
      </w:pPr>
      <w:r>
        <w:rPr>
          <w:rFonts w:hint="eastAsia"/>
          <w:lang w:eastAsia="zh-CN"/>
        </w:rPr>
        <w:t xml:space="preserve">　　第二十六条</w:t>
      </w:r>
      <w:r>
        <w:rPr>
          <w:rFonts w:hint="eastAsia"/>
          <w:lang w:eastAsia="zh-CN"/>
        </w:rPr>
        <w:t xml:space="preserve"> </w:t>
      </w:r>
      <w:r>
        <w:rPr>
          <w:rFonts w:hint="eastAsia"/>
          <w:lang w:eastAsia="zh-CN"/>
        </w:rPr>
        <w:t>申请发明或者实用新型专利的，应当提交请求书、说明书及其摘要和权利要求书等文件。</w:t>
      </w:r>
    </w:p>
    <w:p w:rsidR="00652587" w:rsidRDefault="00652587" w:rsidP="00652587">
      <w:pPr>
        <w:ind w:firstLine="0"/>
        <w:rPr>
          <w:lang w:eastAsia="zh-CN"/>
        </w:rPr>
      </w:pPr>
      <w:r>
        <w:rPr>
          <w:rFonts w:hint="eastAsia"/>
          <w:lang w:eastAsia="zh-CN"/>
        </w:rPr>
        <w:t xml:space="preserve">　　请求书应当写明发明或者实用新型的名称，发明人的姓名，申请人姓名或者名称、地址，以及其他事项。</w:t>
      </w:r>
    </w:p>
    <w:p w:rsidR="00652587" w:rsidRDefault="00652587" w:rsidP="00652587">
      <w:pPr>
        <w:ind w:firstLine="0"/>
        <w:rPr>
          <w:lang w:eastAsia="zh-CN"/>
        </w:rPr>
      </w:pPr>
      <w:r>
        <w:rPr>
          <w:rFonts w:hint="eastAsia"/>
          <w:lang w:eastAsia="zh-CN"/>
        </w:rPr>
        <w:t xml:space="preserve">　　说明书应当对发明或者实用新型作出清楚、完整的说明，以所属技术领域的技术人员能够实现为准；必要的时候，应当有附图。摘要应当简要说明发明或者实用新型的技术要点。</w:t>
      </w:r>
    </w:p>
    <w:p w:rsidR="00652587" w:rsidRDefault="00652587" w:rsidP="00652587">
      <w:pPr>
        <w:ind w:firstLine="0"/>
        <w:rPr>
          <w:lang w:eastAsia="zh-CN"/>
        </w:rPr>
      </w:pPr>
      <w:r>
        <w:rPr>
          <w:rFonts w:hint="eastAsia"/>
          <w:lang w:eastAsia="zh-CN"/>
        </w:rPr>
        <w:t xml:space="preserve">　　权利要求书应当以说明书为依据，清楚、简要地限定要求专利保护的范围。</w:t>
      </w:r>
    </w:p>
    <w:p w:rsidR="00652587" w:rsidRDefault="00652587" w:rsidP="00652587">
      <w:pPr>
        <w:ind w:firstLine="0"/>
        <w:rPr>
          <w:lang w:eastAsia="zh-CN"/>
        </w:rPr>
      </w:pPr>
      <w:r>
        <w:rPr>
          <w:rFonts w:hint="eastAsia"/>
          <w:lang w:eastAsia="zh-CN"/>
        </w:rPr>
        <w:t xml:space="preserve">　　依赖遗传资源完成的发明创造，申请人应当在专利申请文件中说明该遗传资源的直接来源和原始来源；申请人无法说明原始来源的，应当陈述理由。</w:t>
      </w:r>
    </w:p>
    <w:p w:rsidR="00652587" w:rsidRDefault="00652587" w:rsidP="00652587">
      <w:pPr>
        <w:ind w:firstLine="0"/>
        <w:rPr>
          <w:lang w:eastAsia="zh-CN"/>
        </w:rPr>
      </w:pPr>
      <w:r>
        <w:rPr>
          <w:rFonts w:hint="eastAsia"/>
          <w:lang w:eastAsia="zh-CN"/>
        </w:rPr>
        <w:t xml:space="preserve">　　第二十七条</w:t>
      </w:r>
      <w:r>
        <w:rPr>
          <w:rFonts w:hint="eastAsia"/>
          <w:lang w:eastAsia="zh-CN"/>
        </w:rPr>
        <w:t xml:space="preserve"> </w:t>
      </w:r>
      <w:r>
        <w:rPr>
          <w:rFonts w:hint="eastAsia"/>
          <w:lang w:eastAsia="zh-CN"/>
        </w:rPr>
        <w:t>申请外观设计专利的，应当提交请求书、该外观设计的图片或者照片以及对该外观设计的简要说明等文件。</w:t>
      </w:r>
    </w:p>
    <w:p w:rsidR="00652587" w:rsidRDefault="00652587" w:rsidP="00652587">
      <w:pPr>
        <w:ind w:firstLine="0"/>
        <w:rPr>
          <w:lang w:eastAsia="zh-CN"/>
        </w:rPr>
      </w:pPr>
      <w:r>
        <w:rPr>
          <w:rFonts w:hint="eastAsia"/>
          <w:lang w:eastAsia="zh-CN"/>
        </w:rPr>
        <w:t xml:space="preserve">　　申请人提交的有关图片或者照片应当清楚地显示要求专利保护的产品的外观设计。</w:t>
      </w:r>
    </w:p>
    <w:p w:rsidR="00652587" w:rsidRDefault="00652587" w:rsidP="00652587">
      <w:pPr>
        <w:ind w:firstLine="0"/>
        <w:rPr>
          <w:lang w:eastAsia="zh-CN"/>
        </w:rPr>
      </w:pPr>
      <w:r>
        <w:rPr>
          <w:rFonts w:hint="eastAsia"/>
          <w:lang w:eastAsia="zh-CN"/>
        </w:rPr>
        <w:t xml:space="preserve">　　第二十八条</w:t>
      </w:r>
      <w:r>
        <w:rPr>
          <w:rFonts w:hint="eastAsia"/>
          <w:lang w:eastAsia="zh-CN"/>
        </w:rPr>
        <w:t xml:space="preserve"> </w:t>
      </w:r>
      <w:r>
        <w:rPr>
          <w:rFonts w:hint="eastAsia"/>
          <w:lang w:eastAsia="zh-CN"/>
        </w:rPr>
        <w:t>国务院专利行政部门收到专利申请文件之日为申请日。如果申请文件是邮寄的，以寄出的邮戳日为申请日。</w:t>
      </w:r>
    </w:p>
    <w:p w:rsidR="00652587" w:rsidRDefault="00652587" w:rsidP="00652587">
      <w:pPr>
        <w:ind w:firstLine="0"/>
        <w:rPr>
          <w:lang w:eastAsia="zh-CN"/>
        </w:rPr>
      </w:pPr>
      <w:r>
        <w:rPr>
          <w:rFonts w:hint="eastAsia"/>
          <w:lang w:eastAsia="zh-CN"/>
        </w:rPr>
        <w:t xml:space="preserve">　　第二十九条</w:t>
      </w:r>
      <w:r>
        <w:rPr>
          <w:rFonts w:hint="eastAsia"/>
          <w:lang w:eastAsia="zh-CN"/>
        </w:rPr>
        <w:t xml:space="preserve">  </w:t>
      </w:r>
      <w:r>
        <w:rPr>
          <w:rFonts w:hint="eastAsia"/>
          <w:lang w:eastAsia="zh-CN"/>
        </w:rPr>
        <w:t>申请人自发明或者实用新型在外国第一次提出专利申请之日起十二个月内，或者自外观设计在外国第一次提出专利申请之日起六个月内，又在中国就相同主题提出专利申请的，依照该外国同中国签订的协议或者共同参加的国际条约，或者依照相互承认优先权的原则，可以享有优先权。</w:t>
      </w:r>
    </w:p>
    <w:p w:rsidR="00652587" w:rsidRDefault="00652587" w:rsidP="00652587">
      <w:pPr>
        <w:ind w:firstLine="0"/>
        <w:rPr>
          <w:lang w:eastAsia="zh-CN"/>
        </w:rPr>
      </w:pPr>
      <w:r>
        <w:rPr>
          <w:rFonts w:hint="eastAsia"/>
          <w:lang w:eastAsia="zh-CN"/>
        </w:rPr>
        <w:t xml:space="preserve">　　申请人自发明或者实用新型在中国第一次提出专利申请之日起十二个月内，又向国务院专利行政部门就相同主题提出专利申请的，可以享有优先权。</w:t>
      </w:r>
    </w:p>
    <w:p w:rsidR="00652587" w:rsidRDefault="00652587" w:rsidP="00652587">
      <w:pPr>
        <w:ind w:firstLine="0"/>
        <w:rPr>
          <w:lang w:eastAsia="zh-CN"/>
        </w:rPr>
      </w:pPr>
      <w:r>
        <w:rPr>
          <w:rFonts w:hint="eastAsia"/>
          <w:lang w:eastAsia="zh-CN"/>
        </w:rPr>
        <w:t xml:space="preserve">　　第三十条</w:t>
      </w:r>
      <w:r>
        <w:rPr>
          <w:rFonts w:hint="eastAsia"/>
          <w:lang w:eastAsia="zh-CN"/>
        </w:rPr>
        <w:t xml:space="preserve"> </w:t>
      </w:r>
      <w:r>
        <w:rPr>
          <w:rFonts w:hint="eastAsia"/>
          <w:lang w:eastAsia="zh-CN"/>
        </w:rPr>
        <w:t>申请人要求优先权的，应当在申请的时候提出书面声明，并且在三个月内提交第一次提出的专利申请文件的副本；未提出书面声明或者逾期未提交专利申请文件副本的，视为未要求优先权。</w:t>
      </w:r>
    </w:p>
    <w:p w:rsidR="00652587" w:rsidRDefault="00652587" w:rsidP="00652587">
      <w:pPr>
        <w:ind w:firstLine="0"/>
        <w:rPr>
          <w:lang w:eastAsia="zh-CN"/>
        </w:rPr>
      </w:pPr>
      <w:r>
        <w:rPr>
          <w:rFonts w:hint="eastAsia"/>
          <w:lang w:eastAsia="zh-CN"/>
        </w:rPr>
        <w:lastRenderedPageBreak/>
        <w:t xml:space="preserve">　　第三十一条</w:t>
      </w:r>
      <w:r>
        <w:rPr>
          <w:rFonts w:hint="eastAsia"/>
          <w:lang w:eastAsia="zh-CN"/>
        </w:rPr>
        <w:t xml:space="preserve"> </w:t>
      </w:r>
      <w:r>
        <w:rPr>
          <w:rFonts w:hint="eastAsia"/>
          <w:lang w:eastAsia="zh-CN"/>
        </w:rPr>
        <w:t>一件发明或者实用新型专利申请应当限于一项发明或者实用新型。属于一个总的发明构思的两项以上的发明或者实用新型，可以作为一件申请提出。</w:t>
      </w:r>
    </w:p>
    <w:p w:rsidR="00652587" w:rsidRDefault="00652587" w:rsidP="00652587">
      <w:pPr>
        <w:ind w:firstLine="0"/>
        <w:rPr>
          <w:lang w:eastAsia="zh-CN"/>
        </w:rPr>
      </w:pPr>
      <w:r>
        <w:rPr>
          <w:rFonts w:hint="eastAsia"/>
          <w:lang w:eastAsia="zh-CN"/>
        </w:rPr>
        <w:t xml:space="preserve">　　一件外观设计专利申请应当限于一项外观设计。同一产品两项以上的相似外观设计，或者用于同一类别并且成套出售或者使用的产品的两项以上外观设计，可以作为一件申请提出。</w:t>
      </w:r>
    </w:p>
    <w:p w:rsidR="00652587" w:rsidRDefault="00652587" w:rsidP="00652587">
      <w:pPr>
        <w:ind w:firstLine="0"/>
        <w:rPr>
          <w:lang w:eastAsia="zh-CN"/>
        </w:rPr>
      </w:pPr>
      <w:r>
        <w:rPr>
          <w:rFonts w:hint="eastAsia"/>
          <w:lang w:eastAsia="zh-CN"/>
        </w:rPr>
        <w:t xml:space="preserve">　　第三十二条</w:t>
      </w:r>
      <w:r>
        <w:rPr>
          <w:rFonts w:hint="eastAsia"/>
          <w:lang w:eastAsia="zh-CN"/>
        </w:rPr>
        <w:t xml:space="preserve"> </w:t>
      </w:r>
      <w:r>
        <w:rPr>
          <w:rFonts w:hint="eastAsia"/>
          <w:lang w:eastAsia="zh-CN"/>
        </w:rPr>
        <w:t>申请人可以在被授予专利权之前随时撤回其专利申请。</w:t>
      </w:r>
    </w:p>
    <w:p w:rsidR="00652587" w:rsidRDefault="00652587" w:rsidP="00652587">
      <w:pPr>
        <w:ind w:firstLine="0"/>
        <w:rPr>
          <w:lang w:eastAsia="zh-CN"/>
        </w:rPr>
      </w:pPr>
      <w:r>
        <w:rPr>
          <w:rFonts w:hint="eastAsia"/>
          <w:lang w:eastAsia="zh-CN"/>
        </w:rPr>
        <w:t xml:space="preserve">　　第三十三条</w:t>
      </w:r>
      <w:r>
        <w:rPr>
          <w:rFonts w:hint="eastAsia"/>
          <w:lang w:eastAsia="zh-CN"/>
        </w:rPr>
        <w:t xml:space="preserve"> </w:t>
      </w:r>
      <w:r>
        <w:rPr>
          <w:rFonts w:hint="eastAsia"/>
          <w:lang w:eastAsia="zh-CN"/>
        </w:rPr>
        <w:t>申请人可以对其专利申请文件进行修改，但是，对发明和实用新型专利申请文件的修改不得超出原说明书和权利要求书记载的范围，对外观设计专利申请文件的修改不得超出原图片或者照片表示的范围。</w:t>
      </w:r>
    </w:p>
    <w:p w:rsidR="00652587" w:rsidRDefault="00652587" w:rsidP="00652587">
      <w:pPr>
        <w:ind w:firstLine="0"/>
        <w:rPr>
          <w:lang w:eastAsia="zh-CN"/>
        </w:rPr>
      </w:pPr>
      <w:r>
        <w:rPr>
          <w:rFonts w:hint="eastAsia"/>
          <w:lang w:eastAsia="zh-CN"/>
        </w:rPr>
        <w:t xml:space="preserve">　　第四章专利申请的审查和批准</w:t>
      </w:r>
    </w:p>
    <w:p w:rsidR="00652587" w:rsidRDefault="00652587" w:rsidP="00652587">
      <w:pPr>
        <w:ind w:firstLine="0"/>
        <w:rPr>
          <w:lang w:eastAsia="zh-CN"/>
        </w:rPr>
      </w:pPr>
      <w:r>
        <w:rPr>
          <w:rFonts w:hint="eastAsia"/>
          <w:lang w:eastAsia="zh-CN"/>
        </w:rPr>
        <w:t xml:space="preserve">　　第三十四条</w:t>
      </w:r>
      <w:r>
        <w:rPr>
          <w:rFonts w:hint="eastAsia"/>
          <w:lang w:eastAsia="zh-CN"/>
        </w:rPr>
        <w:t xml:space="preserve"> </w:t>
      </w:r>
      <w:r>
        <w:rPr>
          <w:rFonts w:hint="eastAsia"/>
          <w:lang w:eastAsia="zh-CN"/>
        </w:rPr>
        <w:t>国务院专利行政部门收到发明专利申请后，经初步审查认为符合本法要求的，自申请日起满十八个月，即行公布。国务院专利行政部门可以根据申请人的请求早日公布其申请。</w:t>
      </w:r>
    </w:p>
    <w:p w:rsidR="00652587" w:rsidRDefault="00652587" w:rsidP="00652587">
      <w:pPr>
        <w:ind w:firstLine="0"/>
        <w:rPr>
          <w:lang w:eastAsia="zh-CN"/>
        </w:rPr>
      </w:pPr>
      <w:r>
        <w:rPr>
          <w:rFonts w:hint="eastAsia"/>
          <w:lang w:eastAsia="zh-CN"/>
        </w:rPr>
        <w:t xml:space="preserve">　　第三十五条</w:t>
      </w:r>
      <w:r>
        <w:rPr>
          <w:rFonts w:hint="eastAsia"/>
          <w:lang w:eastAsia="zh-CN"/>
        </w:rPr>
        <w:t xml:space="preserve"> </w:t>
      </w:r>
      <w:r>
        <w:rPr>
          <w:rFonts w:hint="eastAsia"/>
          <w:lang w:eastAsia="zh-CN"/>
        </w:rPr>
        <w:t>发明专利申请自申请日起三年内，国务院专利行政部门可以根据申请人随时提出的请求，对其申请进行实质审查；申请人无正当理由逾期不请求实质审查的，该申请即被视为撤回。</w:t>
      </w:r>
    </w:p>
    <w:p w:rsidR="00652587" w:rsidRDefault="00652587" w:rsidP="00652587">
      <w:pPr>
        <w:ind w:firstLine="0"/>
        <w:rPr>
          <w:lang w:eastAsia="zh-CN"/>
        </w:rPr>
      </w:pPr>
      <w:r>
        <w:rPr>
          <w:rFonts w:hint="eastAsia"/>
          <w:lang w:eastAsia="zh-CN"/>
        </w:rPr>
        <w:t xml:space="preserve">　　国务院专利行政部门认为必要的时候，可以自行对发明专利申请进行实质审查。</w:t>
      </w:r>
    </w:p>
    <w:p w:rsidR="00652587" w:rsidRDefault="00652587" w:rsidP="00652587">
      <w:pPr>
        <w:ind w:firstLine="0"/>
        <w:rPr>
          <w:lang w:eastAsia="zh-CN"/>
        </w:rPr>
      </w:pPr>
      <w:r>
        <w:rPr>
          <w:rFonts w:hint="eastAsia"/>
          <w:lang w:eastAsia="zh-CN"/>
        </w:rPr>
        <w:t xml:space="preserve">　　第三十六条</w:t>
      </w:r>
      <w:r>
        <w:rPr>
          <w:rFonts w:hint="eastAsia"/>
          <w:lang w:eastAsia="zh-CN"/>
        </w:rPr>
        <w:t xml:space="preserve"> </w:t>
      </w:r>
      <w:r>
        <w:rPr>
          <w:rFonts w:hint="eastAsia"/>
          <w:lang w:eastAsia="zh-CN"/>
        </w:rPr>
        <w:t>发明专利的申请人请求实质审查的时候，应当提交在申请日前与其发明有关的参考资料。</w:t>
      </w:r>
    </w:p>
    <w:p w:rsidR="00652587" w:rsidRDefault="00652587" w:rsidP="00652587">
      <w:pPr>
        <w:ind w:firstLine="0"/>
        <w:rPr>
          <w:lang w:eastAsia="zh-CN"/>
        </w:rPr>
      </w:pPr>
      <w:r>
        <w:rPr>
          <w:rFonts w:hint="eastAsia"/>
          <w:lang w:eastAsia="zh-CN"/>
        </w:rPr>
        <w:t xml:space="preserve">　　发明专利已经在外国提出过申请的，国务院专利行政部门可以要求申请人在指定期限内提交该国为审查其申请进行检索的资料或者审查结果的资料；无正当理由逾期不提交的，该申请即被视为撤回。</w:t>
      </w:r>
    </w:p>
    <w:p w:rsidR="00652587" w:rsidRDefault="00652587" w:rsidP="00652587">
      <w:pPr>
        <w:ind w:firstLine="0"/>
        <w:rPr>
          <w:lang w:eastAsia="zh-CN"/>
        </w:rPr>
      </w:pPr>
      <w:r>
        <w:rPr>
          <w:rFonts w:hint="eastAsia"/>
          <w:lang w:eastAsia="zh-CN"/>
        </w:rPr>
        <w:t xml:space="preserve">　　第三十七条</w:t>
      </w:r>
      <w:r>
        <w:rPr>
          <w:rFonts w:hint="eastAsia"/>
          <w:lang w:eastAsia="zh-CN"/>
        </w:rPr>
        <w:t xml:space="preserve"> </w:t>
      </w:r>
      <w:r>
        <w:rPr>
          <w:rFonts w:hint="eastAsia"/>
          <w:lang w:eastAsia="zh-CN"/>
        </w:rPr>
        <w:t>国务院专利行政部门对发明专利申请进行实质审查后，认为不符合本法规定的，应当通知申请人，要求其在指定的期限内陈述意见，或者对其申请进行修改；无正当理由逾期不答复的，该申请即被视为撤回。</w:t>
      </w:r>
    </w:p>
    <w:p w:rsidR="00652587" w:rsidRDefault="00652587" w:rsidP="00652587">
      <w:pPr>
        <w:ind w:firstLine="0"/>
        <w:rPr>
          <w:lang w:eastAsia="zh-CN"/>
        </w:rPr>
      </w:pPr>
      <w:r>
        <w:rPr>
          <w:rFonts w:hint="eastAsia"/>
          <w:lang w:eastAsia="zh-CN"/>
        </w:rPr>
        <w:t xml:space="preserve">　　第三十八条</w:t>
      </w:r>
      <w:r>
        <w:rPr>
          <w:rFonts w:hint="eastAsia"/>
          <w:lang w:eastAsia="zh-CN"/>
        </w:rPr>
        <w:t xml:space="preserve"> </w:t>
      </w:r>
      <w:r>
        <w:rPr>
          <w:rFonts w:hint="eastAsia"/>
          <w:lang w:eastAsia="zh-CN"/>
        </w:rPr>
        <w:t>发明专利申请经申请人陈述意见或者进行修改后，国务院专利行政部门仍然认为不符合本法规定的，应当予以驳回。</w:t>
      </w:r>
    </w:p>
    <w:p w:rsidR="00652587" w:rsidRDefault="00652587" w:rsidP="00652587">
      <w:pPr>
        <w:ind w:firstLine="0"/>
        <w:rPr>
          <w:lang w:eastAsia="zh-CN"/>
        </w:rPr>
      </w:pPr>
      <w:r>
        <w:rPr>
          <w:rFonts w:hint="eastAsia"/>
          <w:lang w:eastAsia="zh-CN"/>
        </w:rPr>
        <w:lastRenderedPageBreak/>
        <w:t xml:space="preserve">　　第三十九条</w:t>
      </w:r>
      <w:r>
        <w:rPr>
          <w:rFonts w:hint="eastAsia"/>
          <w:lang w:eastAsia="zh-CN"/>
        </w:rPr>
        <w:t xml:space="preserve"> </w:t>
      </w:r>
      <w:r>
        <w:rPr>
          <w:rFonts w:hint="eastAsia"/>
          <w:lang w:eastAsia="zh-CN"/>
        </w:rPr>
        <w:t>发明专利申请经实质审查没有发现驳回理由的，由国务院专利行政部门作出授予发明专利权的决定，发给发明专利证书，同时予以登记和公告。发明专利权自公告之日起生效。</w:t>
      </w:r>
    </w:p>
    <w:p w:rsidR="00652587" w:rsidRDefault="00652587" w:rsidP="00652587">
      <w:pPr>
        <w:ind w:firstLine="0"/>
        <w:rPr>
          <w:lang w:eastAsia="zh-CN"/>
        </w:rPr>
      </w:pPr>
      <w:r>
        <w:rPr>
          <w:rFonts w:hint="eastAsia"/>
          <w:lang w:eastAsia="zh-CN"/>
        </w:rPr>
        <w:t xml:space="preserve">　　第四十条</w:t>
      </w:r>
      <w:r>
        <w:rPr>
          <w:rFonts w:hint="eastAsia"/>
          <w:lang w:eastAsia="zh-CN"/>
        </w:rPr>
        <w:t xml:space="preserve"> </w:t>
      </w:r>
      <w:r>
        <w:rPr>
          <w:rFonts w:hint="eastAsia"/>
          <w:lang w:eastAsia="zh-CN"/>
        </w:rPr>
        <w:t>实用新型和外观设计专利申请经初步审查没有发现驳回理由的，由国务院专利行政部门作出授予实用新型专利权或者外观设计专利权的决定，发给相应的专利证书，同时予以登记和公告。实用新型专利权和外观设计专利权自公告之日起生效。</w:t>
      </w:r>
    </w:p>
    <w:p w:rsidR="00652587" w:rsidRDefault="00652587" w:rsidP="00652587">
      <w:pPr>
        <w:ind w:firstLine="0"/>
        <w:rPr>
          <w:lang w:eastAsia="zh-CN"/>
        </w:rPr>
      </w:pPr>
      <w:r>
        <w:rPr>
          <w:rFonts w:hint="eastAsia"/>
          <w:lang w:eastAsia="zh-CN"/>
        </w:rPr>
        <w:t xml:space="preserve">　　第四十一条</w:t>
      </w:r>
      <w:r>
        <w:rPr>
          <w:rFonts w:hint="eastAsia"/>
          <w:lang w:eastAsia="zh-CN"/>
        </w:rPr>
        <w:t xml:space="preserve"> </w:t>
      </w:r>
      <w:r>
        <w:rPr>
          <w:rFonts w:hint="eastAsia"/>
          <w:lang w:eastAsia="zh-CN"/>
        </w:rPr>
        <w:t>国务院专利行政部门设立专利复审委员会。专利申请人对国务院专利行政部门驳回申请的决定不服的，可以自收到通知之日起三个月内，向专利复审委员会请求复审。专利复审委员会复审后，作出决定，并通知专利申请人。</w:t>
      </w:r>
    </w:p>
    <w:p w:rsidR="00652587" w:rsidRDefault="00652587" w:rsidP="00652587">
      <w:pPr>
        <w:ind w:firstLine="0"/>
        <w:rPr>
          <w:lang w:eastAsia="zh-CN"/>
        </w:rPr>
      </w:pPr>
      <w:r>
        <w:rPr>
          <w:rFonts w:hint="eastAsia"/>
          <w:lang w:eastAsia="zh-CN"/>
        </w:rPr>
        <w:t xml:space="preserve">　　专利申请人对专利复审委员会的复审决定不服的，可以自收到通知之日起三个月内向人民法院起诉。</w:t>
      </w:r>
    </w:p>
    <w:p w:rsidR="00652587" w:rsidRDefault="00652587" w:rsidP="00652587">
      <w:pPr>
        <w:ind w:firstLine="0"/>
        <w:rPr>
          <w:lang w:eastAsia="zh-CN"/>
        </w:rPr>
      </w:pPr>
      <w:r>
        <w:rPr>
          <w:rFonts w:hint="eastAsia"/>
          <w:lang w:eastAsia="zh-CN"/>
        </w:rPr>
        <w:t xml:space="preserve">　　第五章　专利权的期限、终止和无效</w:t>
      </w:r>
    </w:p>
    <w:p w:rsidR="00652587" w:rsidRDefault="00652587" w:rsidP="00652587">
      <w:pPr>
        <w:ind w:firstLine="0"/>
        <w:rPr>
          <w:lang w:eastAsia="zh-CN"/>
        </w:rPr>
      </w:pPr>
      <w:r>
        <w:rPr>
          <w:rFonts w:hint="eastAsia"/>
          <w:lang w:eastAsia="zh-CN"/>
        </w:rPr>
        <w:t xml:space="preserve">　　第四十二条</w:t>
      </w:r>
      <w:r>
        <w:rPr>
          <w:rFonts w:hint="eastAsia"/>
          <w:lang w:eastAsia="zh-CN"/>
        </w:rPr>
        <w:t xml:space="preserve"> </w:t>
      </w:r>
      <w:r>
        <w:rPr>
          <w:rFonts w:hint="eastAsia"/>
          <w:lang w:eastAsia="zh-CN"/>
        </w:rPr>
        <w:t>发明专利权的期限为二十年，实用新型专利权和外观设计专利权的期限为十年，均自申请日起计算。</w:t>
      </w:r>
    </w:p>
    <w:p w:rsidR="00652587" w:rsidRDefault="00652587" w:rsidP="00652587">
      <w:pPr>
        <w:ind w:firstLine="0"/>
        <w:rPr>
          <w:lang w:eastAsia="zh-CN"/>
        </w:rPr>
      </w:pPr>
      <w:r>
        <w:rPr>
          <w:rFonts w:hint="eastAsia"/>
          <w:lang w:eastAsia="zh-CN"/>
        </w:rPr>
        <w:t xml:space="preserve">　　第四十三条</w:t>
      </w:r>
      <w:r>
        <w:rPr>
          <w:rFonts w:hint="eastAsia"/>
          <w:lang w:eastAsia="zh-CN"/>
        </w:rPr>
        <w:t xml:space="preserve"> </w:t>
      </w:r>
      <w:r>
        <w:rPr>
          <w:rFonts w:hint="eastAsia"/>
          <w:lang w:eastAsia="zh-CN"/>
        </w:rPr>
        <w:t>专利权人应当自被授予专利权的当年开始缴纳年费。</w:t>
      </w:r>
    </w:p>
    <w:p w:rsidR="00652587" w:rsidRDefault="00652587" w:rsidP="00652587">
      <w:pPr>
        <w:ind w:firstLine="0"/>
        <w:rPr>
          <w:lang w:eastAsia="zh-CN"/>
        </w:rPr>
      </w:pPr>
      <w:r>
        <w:rPr>
          <w:rFonts w:hint="eastAsia"/>
          <w:lang w:eastAsia="zh-CN"/>
        </w:rPr>
        <w:t xml:space="preserve">　　第四十四条</w:t>
      </w:r>
      <w:r>
        <w:rPr>
          <w:rFonts w:hint="eastAsia"/>
          <w:lang w:eastAsia="zh-CN"/>
        </w:rPr>
        <w:t xml:space="preserve"> </w:t>
      </w:r>
      <w:r>
        <w:rPr>
          <w:rFonts w:hint="eastAsia"/>
          <w:lang w:eastAsia="zh-CN"/>
        </w:rPr>
        <w:t>有下列情形之一的，专利权在期限届满前终止：</w:t>
      </w:r>
    </w:p>
    <w:p w:rsidR="00652587" w:rsidRDefault="00652587" w:rsidP="00652587">
      <w:pPr>
        <w:ind w:firstLine="0"/>
        <w:rPr>
          <w:lang w:eastAsia="zh-CN"/>
        </w:rPr>
      </w:pPr>
      <w:r>
        <w:rPr>
          <w:rFonts w:hint="eastAsia"/>
          <w:lang w:eastAsia="zh-CN"/>
        </w:rPr>
        <w:t xml:space="preserve">　　（一）没有按照规定缴纳年费的；</w:t>
      </w:r>
    </w:p>
    <w:p w:rsidR="00652587" w:rsidRDefault="00652587" w:rsidP="00652587">
      <w:pPr>
        <w:ind w:firstLine="0"/>
        <w:rPr>
          <w:lang w:eastAsia="zh-CN"/>
        </w:rPr>
      </w:pPr>
      <w:r>
        <w:rPr>
          <w:rFonts w:hint="eastAsia"/>
          <w:lang w:eastAsia="zh-CN"/>
        </w:rPr>
        <w:t xml:space="preserve">　　（二）专利权人以书面声明放弃其专利权的。</w:t>
      </w:r>
    </w:p>
    <w:p w:rsidR="00652587" w:rsidRDefault="00652587" w:rsidP="00652587">
      <w:pPr>
        <w:ind w:firstLine="0"/>
        <w:rPr>
          <w:lang w:eastAsia="zh-CN"/>
        </w:rPr>
      </w:pPr>
      <w:r>
        <w:rPr>
          <w:rFonts w:hint="eastAsia"/>
          <w:lang w:eastAsia="zh-CN"/>
        </w:rPr>
        <w:t xml:space="preserve">　　专利权在期限届满前终止的，由国务院专利行政部门登记和公告。</w:t>
      </w:r>
    </w:p>
    <w:p w:rsidR="00652587" w:rsidRDefault="00652587" w:rsidP="00652587">
      <w:pPr>
        <w:ind w:firstLine="0"/>
        <w:rPr>
          <w:lang w:eastAsia="zh-CN"/>
        </w:rPr>
      </w:pPr>
      <w:r>
        <w:rPr>
          <w:rFonts w:hint="eastAsia"/>
          <w:lang w:eastAsia="zh-CN"/>
        </w:rPr>
        <w:t xml:space="preserve">　　第四十五条</w:t>
      </w:r>
      <w:r>
        <w:rPr>
          <w:rFonts w:hint="eastAsia"/>
          <w:lang w:eastAsia="zh-CN"/>
        </w:rPr>
        <w:t xml:space="preserve"> </w:t>
      </w:r>
      <w:r>
        <w:rPr>
          <w:rFonts w:hint="eastAsia"/>
          <w:lang w:eastAsia="zh-CN"/>
        </w:rPr>
        <w:t>自国务院专利行政部门公告授予专利权之日起，任何单位或者个人认为该专利权的授予不符合本法有关规定的，可以请求专利复审委员会宣告该专利权无效。</w:t>
      </w:r>
    </w:p>
    <w:p w:rsidR="00652587" w:rsidRDefault="00652587" w:rsidP="00652587">
      <w:pPr>
        <w:ind w:firstLine="0"/>
        <w:rPr>
          <w:lang w:eastAsia="zh-CN"/>
        </w:rPr>
      </w:pPr>
      <w:r>
        <w:rPr>
          <w:rFonts w:hint="eastAsia"/>
          <w:lang w:eastAsia="zh-CN"/>
        </w:rPr>
        <w:t xml:space="preserve">　　第四十六条</w:t>
      </w:r>
      <w:r>
        <w:rPr>
          <w:rFonts w:hint="eastAsia"/>
          <w:lang w:eastAsia="zh-CN"/>
        </w:rPr>
        <w:t xml:space="preserve"> </w:t>
      </w:r>
      <w:r>
        <w:rPr>
          <w:rFonts w:hint="eastAsia"/>
          <w:lang w:eastAsia="zh-CN"/>
        </w:rPr>
        <w:t>专利复审委员会对宣告专利权无效的请求应当及时审查和作出决定，并通知请求人和专利权人。宣告专利权无效的决定，由国务院专利行政部门登记和公告。</w:t>
      </w:r>
    </w:p>
    <w:p w:rsidR="00652587" w:rsidRDefault="00652587" w:rsidP="00652587">
      <w:pPr>
        <w:ind w:firstLine="0"/>
        <w:rPr>
          <w:lang w:eastAsia="zh-CN"/>
        </w:rPr>
      </w:pPr>
      <w:r>
        <w:rPr>
          <w:rFonts w:hint="eastAsia"/>
          <w:lang w:eastAsia="zh-CN"/>
        </w:rPr>
        <w:t xml:space="preserve">　　对专利复审委员会宣告专利权无效或者维持专利权的决定不服的，可以自收到通知之日起三个月内向人民法院起诉。人民法院应当通知无效宣告请求程序的对方当事人作为第三人参加诉讼。</w:t>
      </w:r>
    </w:p>
    <w:p w:rsidR="00652587" w:rsidRDefault="00652587" w:rsidP="00652587">
      <w:pPr>
        <w:ind w:firstLine="0"/>
        <w:rPr>
          <w:lang w:eastAsia="zh-CN"/>
        </w:rPr>
      </w:pPr>
      <w:r>
        <w:rPr>
          <w:rFonts w:hint="eastAsia"/>
          <w:lang w:eastAsia="zh-CN"/>
        </w:rPr>
        <w:lastRenderedPageBreak/>
        <w:t xml:space="preserve">　　第四十七条</w:t>
      </w:r>
      <w:r>
        <w:rPr>
          <w:rFonts w:hint="eastAsia"/>
          <w:lang w:eastAsia="zh-CN"/>
        </w:rPr>
        <w:t xml:space="preserve"> </w:t>
      </w:r>
      <w:r>
        <w:rPr>
          <w:rFonts w:hint="eastAsia"/>
          <w:lang w:eastAsia="zh-CN"/>
        </w:rPr>
        <w:t>宣告无效的专利权视为自始即不存在。</w:t>
      </w:r>
    </w:p>
    <w:p w:rsidR="00652587" w:rsidRDefault="00652587" w:rsidP="00652587">
      <w:pPr>
        <w:ind w:firstLine="0"/>
        <w:rPr>
          <w:lang w:eastAsia="zh-CN"/>
        </w:rPr>
      </w:pPr>
      <w:r>
        <w:rPr>
          <w:rFonts w:hint="eastAsia"/>
          <w:lang w:eastAsia="zh-CN"/>
        </w:rPr>
        <w:t xml:space="preserve">　　宣告专利权无效的决定，对在宣告专利权无效前人民法院作出并已执行的专利侵权的判决、调解书，已经履行或者强制执行的专利侵权纠纷处理决定，以及已经履行的专利实施许可合同和专利权转让合同，不具有追溯力。但是因专利权人的恶意给他人造成的损失，应当给予赔偿。</w:t>
      </w:r>
    </w:p>
    <w:p w:rsidR="00652587" w:rsidRDefault="00652587" w:rsidP="00652587">
      <w:pPr>
        <w:ind w:firstLine="0"/>
        <w:rPr>
          <w:lang w:eastAsia="zh-CN"/>
        </w:rPr>
      </w:pPr>
      <w:r>
        <w:rPr>
          <w:rFonts w:hint="eastAsia"/>
          <w:lang w:eastAsia="zh-CN"/>
        </w:rPr>
        <w:t xml:space="preserve">　　依照前款规定不返还专利侵权赔偿金、专利使用费、专利权转让费，明显违反公平原则的，应当全部或者部分返还。</w:t>
      </w:r>
    </w:p>
    <w:p w:rsidR="00652587" w:rsidRDefault="00652587" w:rsidP="00652587">
      <w:pPr>
        <w:ind w:firstLine="0"/>
        <w:rPr>
          <w:lang w:eastAsia="zh-CN"/>
        </w:rPr>
      </w:pPr>
      <w:r>
        <w:rPr>
          <w:rFonts w:hint="eastAsia"/>
          <w:lang w:eastAsia="zh-CN"/>
        </w:rPr>
        <w:t xml:space="preserve">　　第六章　专利实施的强制许可</w:t>
      </w:r>
    </w:p>
    <w:p w:rsidR="00652587" w:rsidRDefault="00652587" w:rsidP="00652587">
      <w:pPr>
        <w:ind w:firstLine="0"/>
        <w:rPr>
          <w:lang w:eastAsia="zh-CN"/>
        </w:rPr>
      </w:pPr>
      <w:r>
        <w:rPr>
          <w:rFonts w:hint="eastAsia"/>
          <w:lang w:eastAsia="zh-CN"/>
        </w:rPr>
        <w:t xml:space="preserve">　　第四十八条</w:t>
      </w:r>
      <w:r>
        <w:rPr>
          <w:rFonts w:hint="eastAsia"/>
          <w:lang w:eastAsia="zh-CN"/>
        </w:rPr>
        <w:t xml:space="preserve"> </w:t>
      </w:r>
      <w:r>
        <w:rPr>
          <w:rFonts w:hint="eastAsia"/>
          <w:lang w:eastAsia="zh-CN"/>
        </w:rPr>
        <w:t>有下列情形之一的，国务院专利行政部门根据具备实施条件的单位或者个人的申请，可以给予实施发明专利或者实用新型专利的强制许可：</w:t>
      </w:r>
    </w:p>
    <w:p w:rsidR="00652587" w:rsidRDefault="00652587" w:rsidP="00652587">
      <w:pPr>
        <w:ind w:firstLine="0"/>
        <w:rPr>
          <w:lang w:eastAsia="zh-CN"/>
        </w:rPr>
      </w:pPr>
      <w:r>
        <w:rPr>
          <w:rFonts w:hint="eastAsia"/>
          <w:lang w:eastAsia="zh-CN"/>
        </w:rPr>
        <w:t xml:space="preserve">　　（一）专利权人自专利权被授予之日起满三年，且自提出专利申请之日起满四年，无正当理由未实施或者未充分实施其专利的；</w:t>
      </w:r>
    </w:p>
    <w:p w:rsidR="00652587" w:rsidRDefault="00652587" w:rsidP="00652587">
      <w:pPr>
        <w:ind w:firstLine="0"/>
        <w:rPr>
          <w:lang w:eastAsia="zh-CN"/>
        </w:rPr>
      </w:pPr>
      <w:r>
        <w:rPr>
          <w:rFonts w:hint="eastAsia"/>
          <w:lang w:eastAsia="zh-CN"/>
        </w:rPr>
        <w:t xml:space="preserve">　　（二）专利权人行使专利权的行为被依法认定为垄断行为，为消除或者减少该行为对竞争产生的不利影响的。</w:t>
      </w:r>
    </w:p>
    <w:p w:rsidR="00652587" w:rsidRDefault="00652587" w:rsidP="00652587">
      <w:pPr>
        <w:ind w:firstLine="0"/>
        <w:rPr>
          <w:lang w:eastAsia="zh-CN"/>
        </w:rPr>
      </w:pPr>
      <w:r>
        <w:rPr>
          <w:rFonts w:hint="eastAsia"/>
          <w:lang w:eastAsia="zh-CN"/>
        </w:rPr>
        <w:t xml:space="preserve">　　第四十九条</w:t>
      </w:r>
      <w:r>
        <w:rPr>
          <w:rFonts w:hint="eastAsia"/>
          <w:lang w:eastAsia="zh-CN"/>
        </w:rPr>
        <w:t xml:space="preserve"> </w:t>
      </w:r>
      <w:r>
        <w:rPr>
          <w:rFonts w:hint="eastAsia"/>
          <w:lang w:eastAsia="zh-CN"/>
        </w:rPr>
        <w:t>在国家出现紧急状态或者非常情况时，或者为了公共利益的目的，国务院专利行政部门可以给予实施发明专利或者实用新型专利的强制许可。</w:t>
      </w:r>
    </w:p>
    <w:p w:rsidR="00652587" w:rsidRDefault="00652587" w:rsidP="00652587">
      <w:pPr>
        <w:ind w:firstLine="0"/>
        <w:rPr>
          <w:lang w:eastAsia="zh-CN"/>
        </w:rPr>
      </w:pPr>
      <w:r>
        <w:rPr>
          <w:rFonts w:hint="eastAsia"/>
          <w:lang w:eastAsia="zh-CN"/>
        </w:rPr>
        <w:t xml:space="preserve">　　第五十条</w:t>
      </w:r>
      <w:r>
        <w:rPr>
          <w:rFonts w:hint="eastAsia"/>
          <w:lang w:eastAsia="zh-CN"/>
        </w:rPr>
        <w:t xml:space="preserve"> </w:t>
      </w:r>
      <w:r>
        <w:rPr>
          <w:rFonts w:hint="eastAsia"/>
          <w:lang w:eastAsia="zh-CN"/>
        </w:rPr>
        <w:t>为了公共健康目的，对取得专利权的药品，国务院专利行政部门可以给予制造并将其出口到符合中华人民共和国参加的有关国际条约规定的国家或者地区的强制许可。</w:t>
      </w:r>
    </w:p>
    <w:p w:rsidR="00652587" w:rsidRDefault="00652587" w:rsidP="00652587">
      <w:pPr>
        <w:ind w:firstLine="0"/>
        <w:rPr>
          <w:lang w:eastAsia="zh-CN"/>
        </w:rPr>
      </w:pPr>
      <w:r>
        <w:rPr>
          <w:rFonts w:hint="eastAsia"/>
          <w:lang w:eastAsia="zh-CN"/>
        </w:rPr>
        <w:t xml:space="preserve">　　第五十一条</w:t>
      </w:r>
      <w:r>
        <w:rPr>
          <w:rFonts w:hint="eastAsia"/>
          <w:lang w:eastAsia="zh-CN"/>
        </w:rPr>
        <w:t xml:space="preserve"> </w:t>
      </w:r>
      <w:r>
        <w:rPr>
          <w:rFonts w:hint="eastAsia"/>
          <w:lang w:eastAsia="zh-CN"/>
        </w:rPr>
        <w:t>一项取得专利权的发明或者实用新型比前已经取得专利权的发明或者实用新型具有显著经济意义的重大技术进步，其实施又有赖于前一发明或者实用新型的实施的，国务院专利行政部门根据后一专利权人的申请，可以给予实施前一发明或者实用新型的强制许可。</w:t>
      </w:r>
    </w:p>
    <w:p w:rsidR="00652587" w:rsidRDefault="00652587" w:rsidP="00652587">
      <w:pPr>
        <w:ind w:firstLine="0"/>
        <w:rPr>
          <w:lang w:eastAsia="zh-CN"/>
        </w:rPr>
      </w:pPr>
      <w:r>
        <w:rPr>
          <w:rFonts w:hint="eastAsia"/>
          <w:lang w:eastAsia="zh-CN"/>
        </w:rPr>
        <w:t xml:space="preserve">　　在依照前款规定给予实施强制许可的情形下，国务院专利行政部门根据前一专利权人的申请，也可以给予实施后一发明或者实用新型的强制许可。</w:t>
      </w:r>
    </w:p>
    <w:p w:rsidR="00652587" w:rsidRDefault="00652587" w:rsidP="00652587">
      <w:pPr>
        <w:ind w:firstLine="0"/>
        <w:rPr>
          <w:lang w:eastAsia="zh-CN"/>
        </w:rPr>
      </w:pPr>
      <w:r>
        <w:rPr>
          <w:rFonts w:hint="eastAsia"/>
          <w:lang w:eastAsia="zh-CN"/>
        </w:rPr>
        <w:t xml:space="preserve">　　第五十二条</w:t>
      </w:r>
      <w:r>
        <w:rPr>
          <w:rFonts w:hint="eastAsia"/>
          <w:lang w:eastAsia="zh-CN"/>
        </w:rPr>
        <w:t xml:space="preserve"> </w:t>
      </w:r>
      <w:r>
        <w:rPr>
          <w:rFonts w:hint="eastAsia"/>
          <w:lang w:eastAsia="zh-CN"/>
        </w:rPr>
        <w:t>强制许可涉及的发明创造为半导体技术的，其实施限于公共利益的目的和本法第四十八条第（二）项规定的情形。</w:t>
      </w:r>
    </w:p>
    <w:p w:rsidR="00652587" w:rsidRDefault="00652587" w:rsidP="00652587">
      <w:pPr>
        <w:ind w:firstLine="0"/>
        <w:rPr>
          <w:lang w:eastAsia="zh-CN"/>
        </w:rPr>
      </w:pPr>
      <w:r>
        <w:rPr>
          <w:rFonts w:hint="eastAsia"/>
          <w:lang w:eastAsia="zh-CN"/>
        </w:rPr>
        <w:t xml:space="preserve">　　第五十三条</w:t>
      </w:r>
      <w:r>
        <w:rPr>
          <w:rFonts w:hint="eastAsia"/>
          <w:lang w:eastAsia="zh-CN"/>
        </w:rPr>
        <w:t xml:space="preserve"> </w:t>
      </w:r>
      <w:r>
        <w:rPr>
          <w:rFonts w:hint="eastAsia"/>
          <w:lang w:eastAsia="zh-CN"/>
        </w:rPr>
        <w:t>除依照本法第四十八条第（二）项、第五十条规定给予的强制许可外，强制许可的实施应当主要为了供应国内市场。</w:t>
      </w:r>
    </w:p>
    <w:p w:rsidR="00652587" w:rsidRDefault="00652587" w:rsidP="00652587">
      <w:pPr>
        <w:ind w:firstLine="0"/>
        <w:rPr>
          <w:lang w:eastAsia="zh-CN"/>
        </w:rPr>
      </w:pPr>
      <w:r>
        <w:rPr>
          <w:rFonts w:hint="eastAsia"/>
          <w:lang w:eastAsia="zh-CN"/>
        </w:rPr>
        <w:lastRenderedPageBreak/>
        <w:t xml:space="preserve">　　第五十四条</w:t>
      </w:r>
      <w:r>
        <w:rPr>
          <w:rFonts w:hint="eastAsia"/>
          <w:lang w:eastAsia="zh-CN"/>
        </w:rPr>
        <w:t xml:space="preserve"> </w:t>
      </w:r>
      <w:r>
        <w:rPr>
          <w:rFonts w:hint="eastAsia"/>
          <w:lang w:eastAsia="zh-CN"/>
        </w:rPr>
        <w:t>依照本法第四十八条第（一）项、第五十一条规定申请强制许可的单位或者个人应当提供证据，证明其以合理的条件请求专利权人许可其实施专利，但未能在合理的时间内获得许可。</w:t>
      </w:r>
    </w:p>
    <w:p w:rsidR="00652587" w:rsidRDefault="00652587" w:rsidP="00652587">
      <w:pPr>
        <w:ind w:firstLine="0"/>
        <w:rPr>
          <w:lang w:eastAsia="zh-CN"/>
        </w:rPr>
      </w:pPr>
      <w:r>
        <w:rPr>
          <w:rFonts w:hint="eastAsia"/>
          <w:lang w:eastAsia="zh-CN"/>
        </w:rPr>
        <w:t xml:space="preserve">　　第五十五条</w:t>
      </w:r>
      <w:r>
        <w:rPr>
          <w:rFonts w:hint="eastAsia"/>
          <w:lang w:eastAsia="zh-CN"/>
        </w:rPr>
        <w:t xml:space="preserve"> </w:t>
      </w:r>
      <w:r>
        <w:rPr>
          <w:rFonts w:hint="eastAsia"/>
          <w:lang w:eastAsia="zh-CN"/>
        </w:rPr>
        <w:t>国务院专利行政部门作出的给予实施强制许可的决定，应当及时通知专利权人，并予以登记和公告。</w:t>
      </w:r>
    </w:p>
    <w:p w:rsidR="00652587" w:rsidRDefault="00652587" w:rsidP="00652587">
      <w:pPr>
        <w:ind w:firstLine="0"/>
        <w:rPr>
          <w:lang w:eastAsia="zh-CN"/>
        </w:rPr>
      </w:pPr>
      <w:r>
        <w:rPr>
          <w:rFonts w:hint="eastAsia"/>
          <w:lang w:eastAsia="zh-CN"/>
        </w:rPr>
        <w:t xml:space="preserve">　　给予实施强制许可的决定，应当根据强制许可的理由规定实施的范围和时间。强制许可的理由消除并不再发生时，国务院专利行政部门应当根据专利权人的请求，经审查后作出终止实施强制许可的决定。</w:t>
      </w:r>
    </w:p>
    <w:p w:rsidR="00652587" w:rsidRDefault="00652587" w:rsidP="00652587">
      <w:pPr>
        <w:ind w:firstLine="0"/>
        <w:rPr>
          <w:lang w:eastAsia="zh-CN"/>
        </w:rPr>
      </w:pPr>
      <w:r>
        <w:rPr>
          <w:rFonts w:hint="eastAsia"/>
          <w:lang w:eastAsia="zh-CN"/>
        </w:rPr>
        <w:t xml:space="preserve">　　第五十六条</w:t>
      </w:r>
      <w:r>
        <w:rPr>
          <w:rFonts w:hint="eastAsia"/>
          <w:lang w:eastAsia="zh-CN"/>
        </w:rPr>
        <w:t xml:space="preserve"> </w:t>
      </w:r>
      <w:r>
        <w:rPr>
          <w:rFonts w:hint="eastAsia"/>
          <w:lang w:eastAsia="zh-CN"/>
        </w:rPr>
        <w:t>取得实施强制许可的单位或者个人不享有独占的实施权，并且无权允许他人实施。</w:t>
      </w:r>
    </w:p>
    <w:p w:rsidR="00652587" w:rsidRDefault="00652587" w:rsidP="00652587">
      <w:pPr>
        <w:ind w:firstLine="0"/>
        <w:rPr>
          <w:lang w:eastAsia="zh-CN"/>
        </w:rPr>
      </w:pPr>
      <w:r>
        <w:rPr>
          <w:rFonts w:hint="eastAsia"/>
          <w:lang w:eastAsia="zh-CN"/>
        </w:rPr>
        <w:t xml:space="preserve">　　第五十七条</w:t>
      </w:r>
      <w:r>
        <w:rPr>
          <w:rFonts w:hint="eastAsia"/>
          <w:lang w:eastAsia="zh-CN"/>
        </w:rPr>
        <w:t xml:space="preserve"> </w:t>
      </w:r>
      <w:r>
        <w:rPr>
          <w:rFonts w:hint="eastAsia"/>
          <w:lang w:eastAsia="zh-CN"/>
        </w:rPr>
        <w:t>取得实施强制许可的单位或者个人应当付给专利权人合理的使用费，或者依照中华人民共和国参加的有关国际条约的规定处理使用费问题。付给使用费的，其数额由双方协商；双方不能达成协议的，由国务院专利行政部门裁决。</w:t>
      </w:r>
    </w:p>
    <w:p w:rsidR="00652587" w:rsidRDefault="00652587" w:rsidP="00652587">
      <w:pPr>
        <w:ind w:firstLine="0"/>
        <w:rPr>
          <w:lang w:eastAsia="zh-CN"/>
        </w:rPr>
      </w:pPr>
      <w:r>
        <w:rPr>
          <w:rFonts w:hint="eastAsia"/>
          <w:lang w:eastAsia="zh-CN"/>
        </w:rPr>
        <w:t xml:space="preserve">　　第五十八条</w:t>
      </w:r>
      <w:r>
        <w:rPr>
          <w:rFonts w:hint="eastAsia"/>
          <w:lang w:eastAsia="zh-CN"/>
        </w:rPr>
        <w:t xml:space="preserve"> </w:t>
      </w:r>
      <w:r>
        <w:rPr>
          <w:rFonts w:hint="eastAsia"/>
          <w:lang w:eastAsia="zh-CN"/>
        </w:rPr>
        <w:t>专利权人对国务院专利行政部门关于实施强制许可的决定不服的，专利权人和取得实施强制许可的单位或者个人对国务院专利行政部门关于实施强制许可的使用费的裁决不服的，可以自收到通知之日起三个月内向人民法院起诉。</w:t>
      </w:r>
    </w:p>
    <w:p w:rsidR="00652587" w:rsidRDefault="00652587" w:rsidP="00652587">
      <w:pPr>
        <w:ind w:firstLine="0"/>
        <w:rPr>
          <w:lang w:eastAsia="zh-CN"/>
        </w:rPr>
      </w:pPr>
      <w:r>
        <w:rPr>
          <w:rFonts w:hint="eastAsia"/>
          <w:lang w:eastAsia="zh-CN"/>
        </w:rPr>
        <w:t xml:space="preserve">　　第七章　专利权的保护</w:t>
      </w:r>
    </w:p>
    <w:p w:rsidR="00652587" w:rsidRDefault="00652587" w:rsidP="00652587">
      <w:pPr>
        <w:ind w:firstLine="0"/>
        <w:rPr>
          <w:lang w:eastAsia="zh-CN"/>
        </w:rPr>
      </w:pPr>
      <w:r>
        <w:rPr>
          <w:rFonts w:hint="eastAsia"/>
          <w:lang w:eastAsia="zh-CN"/>
        </w:rPr>
        <w:t xml:space="preserve">　　第五十九条</w:t>
      </w:r>
      <w:r>
        <w:rPr>
          <w:rFonts w:hint="eastAsia"/>
          <w:lang w:eastAsia="zh-CN"/>
        </w:rPr>
        <w:t xml:space="preserve"> </w:t>
      </w:r>
      <w:r>
        <w:rPr>
          <w:rFonts w:hint="eastAsia"/>
          <w:lang w:eastAsia="zh-CN"/>
        </w:rPr>
        <w:t>发明或者实用新型专利权的保护范围以其权利要求的内容为准，说明书及附图可以用于解释权利要求的内容。</w:t>
      </w:r>
    </w:p>
    <w:p w:rsidR="00652587" w:rsidRDefault="00652587" w:rsidP="00652587">
      <w:pPr>
        <w:ind w:firstLine="0"/>
        <w:rPr>
          <w:lang w:eastAsia="zh-CN"/>
        </w:rPr>
      </w:pPr>
      <w:r>
        <w:rPr>
          <w:rFonts w:hint="eastAsia"/>
          <w:lang w:eastAsia="zh-CN"/>
        </w:rPr>
        <w:t xml:space="preserve">　　外观设计专利权的保护范围以表示在图片或者照片中的该产品的外观设计为准，简要说明可以用于解释图片或者照片所表示的该产品的外观设计。</w:t>
      </w:r>
    </w:p>
    <w:p w:rsidR="00652587" w:rsidRDefault="00652587" w:rsidP="00652587">
      <w:pPr>
        <w:ind w:firstLine="0"/>
        <w:rPr>
          <w:lang w:eastAsia="zh-CN"/>
        </w:rPr>
      </w:pPr>
      <w:r>
        <w:rPr>
          <w:rFonts w:hint="eastAsia"/>
          <w:lang w:eastAsia="zh-CN"/>
        </w:rPr>
        <w:t xml:space="preserve">　　第六十条</w:t>
      </w:r>
      <w:r>
        <w:rPr>
          <w:rFonts w:hint="eastAsia"/>
          <w:lang w:eastAsia="zh-CN"/>
        </w:rPr>
        <w:t xml:space="preserve">  </w:t>
      </w:r>
      <w:r>
        <w:rPr>
          <w:rFonts w:hint="eastAsia"/>
          <w:lang w:eastAsia="zh-CN"/>
        </w:rPr>
        <w:t>未经专利权人许可，实施其专利，即侵犯其专利权，引起纠纷的，由当事人协商解决；不愿协商或者协商不成的，专利权人或者利害关系人可以向人民法院起诉，也可以请求管理专利工作的部门处理。管理专利工作的部门处理时，认定侵权行为成立的，可以责令侵权人立即停止侵权行为，当事人不服的，可以自收到处理通知之日起十五日内依照《中华人民共和国行政诉讼法》向人民法院起诉；侵权人期满不起诉又不停止侵权行为的，管理专利工作的部门可以申</w:t>
      </w:r>
      <w:r>
        <w:rPr>
          <w:rFonts w:hint="eastAsia"/>
          <w:lang w:eastAsia="zh-CN"/>
        </w:rPr>
        <w:lastRenderedPageBreak/>
        <w:t>请人民法院强制执行。进行处理的管理专利工作的部门应当事人的请求，可以就侵犯专利权的赔偿数额进行调解；调解不成的，当事人可以依照《中华人民共和国民事诉讼法》向人民法院起诉。</w:t>
      </w:r>
    </w:p>
    <w:p w:rsidR="00652587" w:rsidRDefault="00652587" w:rsidP="00652587">
      <w:pPr>
        <w:ind w:firstLine="0"/>
        <w:rPr>
          <w:lang w:eastAsia="zh-CN"/>
        </w:rPr>
      </w:pPr>
      <w:r>
        <w:rPr>
          <w:rFonts w:hint="eastAsia"/>
          <w:lang w:eastAsia="zh-CN"/>
        </w:rPr>
        <w:t xml:space="preserve">　　第六十一条</w:t>
      </w:r>
      <w:r>
        <w:rPr>
          <w:rFonts w:hint="eastAsia"/>
          <w:lang w:eastAsia="zh-CN"/>
        </w:rPr>
        <w:t xml:space="preserve"> </w:t>
      </w:r>
      <w:r>
        <w:rPr>
          <w:rFonts w:hint="eastAsia"/>
          <w:lang w:eastAsia="zh-CN"/>
        </w:rPr>
        <w:t>专利侵权纠纷涉及新产品制造方法的发明专利的，制造同样产品的单位或者个人应当提供其产品制造方法不同于专利方法的证明。</w:t>
      </w:r>
    </w:p>
    <w:p w:rsidR="00652587" w:rsidRDefault="00652587" w:rsidP="00652587">
      <w:pPr>
        <w:ind w:firstLine="0"/>
        <w:rPr>
          <w:lang w:eastAsia="zh-CN"/>
        </w:rPr>
      </w:pPr>
      <w:r>
        <w:rPr>
          <w:rFonts w:hint="eastAsia"/>
          <w:lang w:eastAsia="zh-CN"/>
        </w:rPr>
        <w:t xml:space="preserve">　　专利侵权纠纷涉及实用新型专利或者外观设计专利的，人民法院或者管理专利工作的部门可以要求专利权人或者利害关系人出具由国务院专利行政部门对相关实用新型或者外观设计进行检索、分析和评价后作出的专利权评价报告，作为审理、处理专利侵权纠纷的证据。</w:t>
      </w:r>
    </w:p>
    <w:p w:rsidR="00652587" w:rsidRDefault="00652587" w:rsidP="00652587">
      <w:pPr>
        <w:ind w:firstLine="0"/>
        <w:rPr>
          <w:lang w:eastAsia="zh-CN"/>
        </w:rPr>
      </w:pPr>
      <w:r>
        <w:rPr>
          <w:rFonts w:hint="eastAsia"/>
          <w:lang w:eastAsia="zh-CN"/>
        </w:rPr>
        <w:t xml:space="preserve">　　第六十二条</w:t>
      </w:r>
      <w:r>
        <w:rPr>
          <w:rFonts w:hint="eastAsia"/>
          <w:lang w:eastAsia="zh-CN"/>
        </w:rPr>
        <w:t xml:space="preserve"> </w:t>
      </w:r>
      <w:r>
        <w:rPr>
          <w:rFonts w:hint="eastAsia"/>
          <w:lang w:eastAsia="zh-CN"/>
        </w:rPr>
        <w:t>在专利侵权纠纷中，被控侵权人有证据证明其实施的技术或者设计属于现有技术或者现有设计的，不构成侵犯专利权。</w:t>
      </w:r>
    </w:p>
    <w:p w:rsidR="00652587" w:rsidRDefault="00652587" w:rsidP="00652587">
      <w:pPr>
        <w:ind w:firstLine="0"/>
        <w:rPr>
          <w:lang w:eastAsia="zh-CN"/>
        </w:rPr>
      </w:pPr>
      <w:r>
        <w:rPr>
          <w:rFonts w:hint="eastAsia"/>
          <w:lang w:eastAsia="zh-CN"/>
        </w:rPr>
        <w:t xml:space="preserve">　　第六十三条</w:t>
      </w:r>
      <w:r>
        <w:rPr>
          <w:rFonts w:hint="eastAsia"/>
          <w:lang w:eastAsia="zh-CN"/>
        </w:rPr>
        <w:t xml:space="preserve"> </w:t>
      </w:r>
      <w:r>
        <w:rPr>
          <w:rFonts w:hint="eastAsia"/>
          <w:lang w:eastAsia="zh-CN"/>
        </w:rPr>
        <w:t>假冒专利的，除依法承担民事责任外，由管理专利工作的部门责令改正并予公告，没收违法所得，可以并处违法所得四倍以下的罚款；没有违法所得的，可以处二十万元以下的罚款；构成犯罪的，依法追究刑事责任。</w:t>
      </w:r>
    </w:p>
    <w:p w:rsidR="00652587" w:rsidRDefault="00652587" w:rsidP="00652587">
      <w:pPr>
        <w:ind w:firstLine="0"/>
        <w:rPr>
          <w:lang w:eastAsia="zh-CN"/>
        </w:rPr>
      </w:pPr>
      <w:r>
        <w:rPr>
          <w:rFonts w:hint="eastAsia"/>
          <w:lang w:eastAsia="zh-CN"/>
        </w:rPr>
        <w:t xml:space="preserve">　　第六十四条</w:t>
      </w:r>
      <w:r>
        <w:rPr>
          <w:rFonts w:hint="eastAsia"/>
          <w:lang w:eastAsia="zh-CN"/>
        </w:rPr>
        <w:t xml:space="preserve">  </w:t>
      </w:r>
      <w:r>
        <w:rPr>
          <w:rFonts w:hint="eastAsia"/>
          <w:lang w:eastAsia="zh-CN"/>
        </w:rPr>
        <w:t>管理专利工作的部门根据已经取得的证据，对涉嫌假冒专利行为进行查处时，可以询问有关当事人，调查与涉嫌违法行为有关的情况；对当事人涉嫌违法行为的场所实施现场检查；查阅、复制与涉嫌违法行为有关的合同、发票、账簿以及其他有关资料；检查与涉嫌违法行为有关的产品，对有证据证明是假冒专利的产品，可以查封或者扣押。</w:t>
      </w:r>
    </w:p>
    <w:p w:rsidR="00652587" w:rsidRDefault="00652587" w:rsidP="00652587">
      <w:pPr>
        <w:ind w:firstLine="0"/>
        <w:rPr>
          <w:lang w:eastAsia="zh-CN"/>
        </w:rPr>
      </w:pPr>
      <w:r>
        <w:rPr>
          <w:rFonts w:hint="eastAsia"/>
          <w:lang w:eastAsia="zh-CN"/>
        </w:rPr>
        <w:t xml:space="preserve">　　管理专利工作的部门依法行使前款规定的职权时，当事人应当予以协助、配合，不得拒绝、阻挠。</w:t>
      </w:r>
    </w:p>
    <w:p w:rsidR="00652587" w:rsidRDefault="00652587" w:rsidP="00652587">
      <w:pPr>
        <w:ind w:firstLine="0"/>
        <w:rPr>
          <w:lang w:eastAsia="zh-CN"/>
        </w:rPr>
      </w:pPr>
      <w:r>
        <w:rPr>
          <w:rFonts w:hint="eastAsia"/>
          <w:lang w:eastAsia="zh-CN"/>
        </w:rPr>
        <w:t xml:space="preserve">　　第六十五条</w:t>
      </w:r>
      <w:r>
        <w:rPr>
          <w:rFonts w:hint="eastAsia"/>
          <w:lang w:eastAsia="zh-CN"/>
        </w:rPr>
        <w:t xml:space="preserve">  </w:t>
      </w:r>
      <w:r>
        <w:rPr>
          <w:rFonts w:hint="eastAsia"/>
          <w:lang w:eastAsia="zh-CN"/>
        </w:rPr>
        <w:t>侵犯专利权的赔偿数额按照权利人因被侵权所受到的实际损失确定；实际损失难以确定的，可以按照侵权人因侵权所获得的利益确定。权利人的损失或者侵权人获得的利益难以确定的，参照该专利许可使用费的倍数合理确定。赔偿数额还应当包括权利人为制止侵权行为所支付的合理开支。</w:t>
      </w:r>
    </w:p>
    <w:p w:rsidR="00652587" w:rsidRDefault="00652587" w:rsidP="00652587">
      <w:pPr>
        <w:ind w:firstLine="0"/>
        <w:rPr>
          <w:lang w:eastAsia="zh-CN"/>
        </w:rPr>
      </w:pPr>
      <w:r>
        <w:rPr>
          <w:rFonts w:hint="eastAsia"/>
          <w:lang w:eastAsia="zh-CN"/>
        </w:rPr>
        <w:t xml:space="preserve">　　权利人的损失、侵权人获得的利益和专利许可使用费均难以确定的，人民法院可以根据专利权的类型、侵权行为的性质和情节等因素，确定给予一万元以上一百万元以下的赔偿。</w:t>
      </w:r>
    </w:p>
    <w:p w:rsidR="00652587" w:rsidRDefault="00652587" w:rsidP="00652587">
      <w:pPr>
        <w:ind w:firstLine="0"/>
        <w:rPr>
          <w:lang w:eastAsia="zh-CN"/>
        </w:rPr>
      </w:pPr>
      <w:r>
        <w:rPr>
          <w:rFonts w:hint="eastAsia"/>
          <w:lang w:eastAsia="zh-CN"/>
        </w:rPr>
        <w:lastRenderedPageBreak/>
        <w:t xml:space="preserve">　　第六十六条</w:t>
      </w:r>
      <w:r>
        <w:rPr>
          <w:rFonts w:hint="eastAsia"/>
          <w:lang w:eastAsia="zh-CN"/>
        </w:rPr>
        <w:t xml:space="preserve"> </w:t>
      </w:r>
      <w:r>
        <w:rPr>
          <w:rFonts w:hint="eastAsia"/>
          <w:lang w:eastAsia="zh-CN"/>
        </w:rPr>
        <w:t>专利权人或者利害关系人有证据证明他人正在实施或者即将实施侵犯专利权的行为，如不及时制止将会使其合法权益受到难以弥补的损害的，可以在起诉前向人民法院申请采取责令停止有关行为的措施。</w:t>
      </w:r>
    </w:p>
    <w:p w:rsidR="00652587" w:rsidRDefault="00652587" w:rsidP="00652587">
      <w:pPr>
        <w:ind w:firstLine="0"/>
        <w:rPr>
          <w:lang w:eastAsia="zh-CN"/>
        </w:rPr>
      </w:pPr>
      <w:r>
        <w:rPr>
          <w:rFonts w:hint="eastAsia"/>
          <w:lang w:eastAsia="zh-CN"/>
        </w:rPr>
        <w:t xml:space="preserve">　　申请人提出申请时，应当提供担保；不提供担保的，驳回申请。</w:t>
      </w:r>
    </w:p>
    <w:p w:rsidR="00652587" w:rsidRDefault="00652587" w:rsidP="00652587">
      <w:pPr>
        <w:ind w:firstLine="0"/>
        <w:rPr>
          <w:lang w:eastAsia="zh-CN"/>
        </w:rPr>
      </w:pPr>
      <w:r>
        <w:rPr>
          <w:rFonts w:hint="eastAsia"/>
          <w:lang w:eastAsia="zh-CN"/>
        </w:rPr>
        <w:t xml:space="preserve">　　人民法院应当自接受申请之时起四十八小时内作出裁定；有特殊情况需要延长的，可以延长四十八小时。裁定责令停止有关行为的，应当立即执行。当事人对裁定不服的，可以申请复议一次；复议期间不停止裁定的执行。</w:t>
      </w:r>
    </w:p>
    <w:p w:rsidR="00652587" w:rsidRDefault="00652587" w:rsidP="00652587">
      <w:pPr>
        <w:ind w:firstLine="0"/>
        <w:rPr>
          <w:lang w:eastAsia="zh-CN"/>
        </w:rPr>
      </w:pPr>
      <w:r>
        <w:rPr>
          <w:rFonts w:hint="eastAsia"/>
          <w:lang w:eastAsia="zh-CN"/>
        </w:rPr>
        <w:t xml:space="preserve">　　申请人自人民法院采取责令停止有关行为的措施之日起十五日内不起诉的，人民法院应当解除该措施。</w:t>
      </w:r>
    </w:p>
    <w:p w:rsidR="00652587" w:rsidRDefault="00652587" w:rsidP="00652587">
      <w:pPr>
        <w:ind w:firstLine="0"/>
        <w:rPr>
          <w:lang w:eastAsia="zh-CN"/>
        </w:rPr>
      </w:pPr>
      <w:r>
        <w:rPr>
          <w:rFonts w:hint="eastAsia"/>
          <w:lang w:eastAsia="zh-CN"/>
        </w:rPr>
        <w:t xml:space="preserve">　　申请有错误的，申请人应当赔偿被申请人因停止有关行为所遭受的损失。</w:t>
      </w:r>
    </w:p>
    <w:p w:rsidR="00652587" w:rsidRDefault="00652587" w:rsidP="00652587">
      <w:pPr>
        <w:ind w:firstLine="0"/>
        <w:rPr>
          <w:lang w:eastAsia="zh-CN"/>
        </w:rPr>
      </w:pPr>
      <w:r>
        <w:rPr>
          <w:rFonts w:hint="eastAsia"/>
          <w:lang w:eastAsia="zh-CN"/>
        </w:rPr>
        <w:t xml:space="preserve">　　第六十七条</w:t>
      </w:r>
      <w:r>
        <w:rPr>
          <w:rFonts w:hint="eastAsia"/>
          <w:lang w:eastAsia="zh-CN"/>
        </w:rPr>
        <w:t xml:space="preserve"> </w:t>
      </w:r>
      <w:r>
        <w:rPr>
          <w:rFonts w:hint="eastAsia"/>
          <w:lang w:eastAsia="zh-CN"/>
        </w:rPr>
        <w:t>为了制止专利侵权行为，在证据可能灭失或者以后难以取得的情况下，专利权人或者利害关系人可以在起诉前向人民法院申请保全证据。</w:t>
      </w:r>
    </w:p>
    <w:p w:rsidR="00652587" w:rsidRDefault="00652587" w:rsidP="00652587">
      <w:pPr>
        <w:ind w:firstLine="0"/>
        <w:rPr>
          <w:lang w:eastAsia="zh-CN"/>
        </w:rPr>
      </w:pPr>
      <w:r>
        <w:rPr>
          <w:rFonts w:hint="eastAsia"/>
          <w:lang w:eastAsia="zh-CN"/>
        </w:rPr>
        <w:t xml:space="preserve">　　人民法院采取保全措施，可以责令申请人提供担保；申请人不提供担保的，驳回申请。</w:t>
      </w:r>
    </w:p>
    <w:p w:rsidR="00652587" w:rsidRDefault="00652587" w:rsidP="00652587">
      <w:pPr>
        <w:ind w:firstLine="0"/>
        <w:rPr>
          <w:lang w:eastAsia="zh-CN"/>
        </w:rPr>
      </w:pPr>
      <w:r>
        <w:rPr>
          <w:rFonts w:hint="eastAsia"/>
          <w:lang w:eastAsia="zh-CN"/>
        </w:rPr>
        <w:t xml:space="preserve">　　人民法院应当自接受申请之时起四十八小时内作出裁定；裁定采取保全措施的，应当立即执行。</w:t>
      </w:r>
    </w:p>
    <w:p w:rsidR="00652587" w:rsidRDefault="00652587" w:rsidP="00652587">
      <w:pPr>
        <w:ind w:firstLine="0"/>
        <w:rPr>
          <w:lang w:eastAsia="zh-CN"/>
        </w:rPr>
      </w:pPr>
      <w:r>
        <w:rPr>
          <w:rFonts w:hint="eastAsia"/>
          <w:lang w:eastAsia="zh-CN"/>
        </w:rPr>
        <w:t xml:space="preserve">　　申请人自人民法院采取保全措施之日起十五日内不起诉的，人民法院应当解除该措施。</w:t>
      </w:r>
    </w:p>
    <w:p w:rsidR="00652587" w:rsidRDefault="00652587" w:rsidP="00652587">
      <w:pPr>
        <w:ind w:firstLine="0"/>
        <w:rPr>
          <w:lang w:eastAsia="zh-CN"/>
        </w:rPr>
      </w:pPr>
      <w:r>
        <w:rPr>
          <w:rFonts w:hint="eastAsia"/>
          <w:lang w:eastAsia="zh-CN"/>
        </w:rPr>
        <w:t xml:space="preserve">　　第六十八条</w:t>
      </w:r>
      <w:r>
        <w:rPr>
          <w:rFonts w:hint="eastAsia"/>
          <w:lang w:eastAsia="zh-CN"/>
        </w:rPr>
        <w:t xml:space="preserve"> </w:t>
      </w:r>
      <w:r>
        <w:rPr>
          <w:rFonts w:hint="eastAsia"/>
          <w:lang w:eastAsia="zh-CN"/>
        </w:rPr>
        <w:t>侵犯专利权的诉讼时效为二年，自专利权人或者利害关系人得知或者应当得知侵权行为之日起计算。</w:t>
      </w:r>
    </w:p>
    <w:p w:rsidR="00652587" w:rsidRDefault="00652587" w:rsidP="00652587">
      <w:pPr>
        <w:ind w:firstLine="0"/>
        <w:rPr>
          <w:lang w:eastAsia="zh-CN"/>
        </w:rPr>
      </w:pPr>
      <w:r>
        <w:rPr>
          <w:rFonts w:hint="eastAsia"/>
          <w:lang w:eastAsia="zh-CN"/>
        </w:rPr>
        <w:t xml:space="preserve">　　发明专利申请公布后至专利权授予前使用该发明未支付适当使用费的，专利权人要求支付使用费的诉讼时效为二年，自专利权人得知或者应当得知他人使用其发明之日起计算，但是，专利权人于专利权授予之日前即已得知或者应当得知的，自专利权授予之日起计算。</w:t>
      </w:r>
    </w:p>
    <w:p w:rsidR="00652587" w:rsidRDefault="00652587" w:rsidP="00652587">
      <w:pPr>
        <w:ind w:firstLine="0"/>
        <w:rPr>
          <w:lang w:eastAsia="zh-CN"/>
        </w:rPr>
      </w:pPr>
      <w:r>
        <w:rPr>
          <w:rFonts w:hint="eastAsia"/>
          <w:lang w:eastAsia="zh-CN"/>
        </w:rPr>
        <w:t xml:space="preserve">　　第六十九条</w:t>
      </w:r>
      <w:r>
        <w:rPr>
          <w:rFonts w:hint="eastAsia"/>
          <w:lang w:eastAsia="zh-CN"/>
        </w:rPr>
        <w:t xml:space="preserve"> </w:t>
      </w:r>
      <w:r>
        <w:rPr>
          <w:rFonts w:hint="eastAsia"/>
          <w:lang w:eastAsia="zh-CN"/>
        </w:rPr>
        <w:t>有下列情形之一的，不视为侵犯专利权：</w:t>
      </w:r>
    </w:p>
    <w:p w:rsidR="00652587" w:rsidRDefault="00652587" w:rsidP="00652587">
      <w:pPr>
        <w:ind w:firstLine="0"/>
        <w:rPr>
          <w:lang w:eastAsia="zh-CN"/>
        </w:rPr>
      </w:pPr>
      <w:r>
        <w:rPr>
          <w:rFonts w:hint="eastAsia"/>
          <w:lang w:eastAsia="zh-CN"/>
        </w:rPr>
        <w:t xml:space="preserve">　　（一）专利产品或者依照专利方法直接获得的产品，由专利权人或者经其许可的单位、个人售出后，使用、许诺销售、销售、进口该产品的；</w:t>
      </w:r>
    </w:p>
    <w:p w:rsidR="00652587" w:rsidRDefault="00652587" w:rsidP="00652587">
      <w:pPr>
        <w:ind w:firstLine="0"/>
        <w:rPr>
          <w:lang w:eastAsia="zh-CN"/>
        </w:rPr>
      </w:pPr>
      <w:r>
        <w:rPr>
          <w:rFonts w:hint="eastAsia"/>
          <w:lang w:eastAsia="zh-CN"/>
        </w:rPr>
        <w:t xml:space="preserve">　　（二）在专利申请日前已经制造相同产品、使用相同方法或者已经作好制造、使用的必要准备，并且仅在原有范围内继续制造、使用的；</w:t>
      </w:r>
    </w:p>
    <w:p w:rsidR="00652587" w:rsidRDefault="00652587" w:rsidP="00652587">
      <w:pPr>
        <w:ind w:firstLine="0"/>
        <w:rPr>
          <w:lang w:eastAsia="zh-CN"/>
        </w:rPr>
      </w:pPr>
      <w:r>
        <w:rPr>
          <w:rFonts w:hint="eastAsia"/>
          <w:lang w:eastAsia="zh-CN"/>
        </w:rPr>
        <w:lastRenderedPageBreak/>
        <w:t xml:space="preserve">　　（三）临时通过中国领陆、领水、领空的外国运输工具，依照其所属国同中国签订的协议或者共同参加的国际条约，或者依照互惠原则，为运输工具自身需要而在其装置和设备中使用有关专利的；</w:t>
      </w:r>
    </w:p>
    <w:p w:rsidR="00652587" w:rsidRDefault="00652587" w:rsidP="00652587">
      <w:pPr>
        <w:ind w:firstLine="0"/>
        <w:rPr>
          <w:lang w:eastAsia="zh-CN"/>
        </w:rPr>
      </w:pPr>
      <w:r>
        <w:rPr>
          <w:rFonts w:hint="eastAsia"/>
          <w:lang w:eastAsia="zh-CN"/>
        </w:rPr>
        <w:t xml:space="preserve">　　（四）专为科学研究和实验而使用有关专利的；</w:t>
      </w:r>
    </w:p>
    <w:p w:rsidR="00652587" w:rsidRDefault="00652587" w:rsidP="00652587">
      <w:pPr>
        <w:ind w:firstLine="0"/>
        <w:rPr>
          <w:lang w:eastAsia="zh-CN"/>
        </w:rPr>
      </w:pPr>
      <w:r>
        <w:rPr>
          <w:rFonts w:hint="eastAsia"/>
          <w:lang w:eastAsia="zh-CN"/>
        </w:rPr>
        <w:t xml:space="preserve">　　（五）为提供行政审批所需要的信息，制造、使用、进口专利药品或者专利医疗器械的，以及专门为其制造、进口专利药品或者专利医疗器械的。</w:t>
      </w:r>
    </w:p>
    <w:p w:rsidR="00652587" w:rsidRDefault="00652587" w:rsidP="00652587">
      <w:pPr>
        <w:ind w:firstLine="0"/>
        <w:rPr>
          <w:lang w:eastAsia="zh-CN"/>
        </w:rPr>
      </w:pPr>
      <w:r>
        <w:rPr>
          <w:rFonts w:hint="eastAsia"/>
          <w:lang w:eastAsia="zh-CN"/>
        </w:rPr>
        <w:t xml:space="preserve">　　第七十条</w:t>
      </w:r>
      <w:r>
        <w:rPr>
          <w:rFonts w:hint="eastAsia"/>
          <w:lang w:eastAsia="zh-CN"/>
        </w:rPr>
        <w:t xml:space="preserve"> </w:t>
      </w:r>
      <w:r>
        <w:rPr>
          <w:rFonts w:hint="eastAsia"/>
          <w:lang w:eastAsia="zh-CN"/>
        </w:rPr>
        <w:t>为生产经营目的使用、许诺销售或者销售不知道是未经专利权人许可而制造并售出的专利侵权产品，能证明该产品合法来源的，不承担赔偿责任。</w:t>
      </w:r>
    </w:p>
    <w:p w:rsidR="00652587" w:rsidRDefault="00652587" w:rsidP="00652587">
      <w:pPr>
        <w:ind w:firstLine="0"/>
        <w:rPr>
          <w:lang w:eastAsia="zh-CN"/>
        </w:rPr>
      </w:pPr>
      <w:r>
        <w:rPr>
          <w:rFonts w:hint="eastAsia"/>
          <w:lang w:eastAsia="zh-CN"/>
        </w:rPr>
        <w:t xml:space="preserve">　　第七十一条</w:t>
      </w:r>
      <w:r>
        <w:rPr>
          <w:rFonts w:hint="eastAsia"/>
          <w:lang w:eastAsia="zh-CN"/>
        </w:rPr>
        <w:t xml:space="preserve"> </w:t>
      </w:r>
      <w:r>
        <w:rPr>
          <w:rFonts w:hint="eastAsia"/>
          <w:lang w:eastAsia="zh-CN"/>
        </w:rPr>
        <w:t>违反本法第二十条规定向外国申请专利，泄露国家秘密的，由所在单位或者上级主管机关给予行政处分；构成犯罪的，依法追究刑事责任。</w:t>
      </w:r>
    </w:p>
    <w:p w:rsidR="00652587" w:rsidRDefault="00652587" w:rsidP="00652587">
      <w:pPr>
        <w:ind w:firstLine="0"/>
        <w:rPr>
          <w:lang w:eastAsia="zh-CN"/>
        </w:rPr>
      </w:pPr>
      <w:r>
        <w:rPr>
          <w:rFonts w:hint="eastAsia"/>
          <w:lang w:eastAsia="zh-CN"/>
        </w:rPr>
        <w:t xml:space="preserve">　　第七十二条</w:t>
      </w:r>
      <w:r>
        <w:rPr>
          <w:rFonts w:hint="eastAsia"/>
          <w:lang w:eastAsia="zh-CN"/>
        </w:rPr>
        <w:t xml:space="preserve"> </w:t>
      </w:r>
      <w:r>
        <w:rPr>
          <w:rFonts w:hint="eastAsia"/>
          <w:lang w:eastAsia="zh-CN"/>
        </w:rPr>
        <w:t>侵夺发明人或者设计人的非职务发明创造专利申请权和本法规定的其他权益的，由所在单位或者上级主管机关给予行政处分。</w:t>
      </w:r>
    </w:p>
    <w:p w:rsidR="00652587" w:rsidRDefault="00652587" w:rsidP="00652587">
      <w:pPr>
        <w:ind w:firstLine="0"/>
        <w:rPr>
          <w:lang w:eastAsia="zh-CN"/>
        </w:rPr>
      </w:pPr>
      <w:r>
        <w:rPr>
          <w:rFonts w:hint="eastAsia"/>
          <w:lang w:eastAsia="zh-CN"/>
        </w:rPr>
        <w:t xml:space="preserve">　　第七十三条</w:t>
      </w:r>
      <w:r>
        <w:rPr>
          <w:rFonts w:hint="eastAsia"/>
          <w:lang w:eastAsia="zh-CN"/>
        </w:rPr>
        <w:t xml:space="preserve"> </w:t>
      </w:r>
      <w:r>
        <w:rPr>
          <w:rFonts w:hint="eastAsia"/>
          <w:lang w:eastAsia="zh-CN"/>
        </w:rPr>
        <w:t>管理专利工作的部门不得参与向社会推荐专利产品等经营活动。</w:t>
      </w:r>
    </w:p>
    <w:p w:rsidR="00652587" w:rsidRDefault="00652587" w:rsidP="00652587">
      <w:pPr>
        <w:ind w:firstLine="0"/>
        <w:rPr>
          <w:lang w:eastAsia="zh-CN"/>
        </w:rPr>
      </w:pPr>
      <w:r>
        <w:rPr>
          <w:rFonts w:hint="eastAsia"/>
          <w:lang w:eastAsia="zh-CN"/>
        </w:rPr>
        <w:t xml:space="preserve">　　管理专利工作的部门违反前款规定的，由其上级机关或者监察机关责令改正，消除影响，有违法收入的予以没收；情节严重的，对直接负责的主管人员和其他直接责任人员依法给予行政处分。</w:t>
      </w:r>
    </w:p>
    <w:p w:rsidR="00652587" w:rsidRDefault="00652587" w:rsidP="00652587">
      <w:pPr>
        <w:ind w:firstLine="0"/>
        <w:rPr>
          <w:lang w:eastAsia="zh-CN"/>
        </w:rPr>
      </w:pPr>
      <w:r>
        <w:rPr>
          <w:rFonts w:hint="eastAsia"/>
          <w:lang w:eastAsia="zh-CN"/>
        </w:rPr>
        <w:t xml:space="preserve">　　第七十四条</w:t>
      </w:r>
      <w:r>
        <w:rPr>
          <w:rFonts w:hint="eastAsia"/>
          <w:lang w:eastAsia="zh-CN"/>
        </w:rPr>
        <w:t xml:space="preserve"> </w:t>
      </w:r>
      <w:r>
        <w:rPr>
          <w:rFonts w:hint="eastAsia"/>
          <w:lang w:eastAsia="zh-CN"/>
        </w:rPr>
        <w:t>从事专利管理工作的国家机关工作人员以及其他有关国家机关工作人员玩忽职守、滥用职权、徇私舞弊，构成犯罪的，依法追究刑事责任；尚不构成犯罪的，依法给予行政处分。</w:t>
      </w:r>
    </w:p>
    <w:p w:rsidR="00652587" w:rsidRDefault="00652587" w:rsidP="00652587">
      <w:pPr>
        <w:ind w:firstLine="0"/>
        <w:rPr>
          <w:lang w:eastAsia="zh-CN"/>
        </w:rPr>
      </w:pPr>
      <w:r>
        <w:rPr>
          <w:rFonts w:hint="eastAsia"/>
          <w:lang w:eastAsia="zh-CN"/>
        </w:rPr>
        <w:t xml:space="preserve">　　第八章　附则</w:t>
      </w:r>
    </w:p>
    <w:p w:rsidR="00652587" w:rsidRDefault="00652587" w:rsidP="00652587">
      <w:pPr>
        <w:ind w:firstLine="0"/>
        <w:rPr>
          <w:lang w:eastAsia="zh-CN"/>
        </w:rPr>
      </w:pPr>
      <w:r>
        <w:rPr>
          <w:rFonts w:hint="eastAsia"/>
          <w:lang w:eastAsia="zh-CN"/>
        </w:rPr>
        <w:t xml:space="preserve">　　第七十五条</w:t>
      </w:r>
      <w:r>
        <w:rPr>
          <w:rFonts w:hint="eastAsia"/>
          <w:lang w:eastAsia="zh-CN"/>
        </w:rPr>
        <w:t xml:space="preserve"> </w:t>
      </w:r>
      <w:r>
        <w:rPr>
          <w:rFonts w:hint="eastAsia"/>
          <w:lang w:eastAsia="zh-CN"/>
        </w:rPr>
        <w:t>向国务院专利行政部门申请专利和办理其他手续，应当按照规定缴纳费用。</w:t>
      </w:r>
    </w:p>
    <w:p w:rsidR="00652587" w:rsidRDefault="00652587" w:rsidP="00652587">
      <w:pPr>
        <w:ind w:firstLine="0"/>
        <w:rPr>
          <w:lang w:eastAsia="zh-CN"/>
        </w:rPr>
      </w:pPr>
      <w:r>
        <w:rPr>
          <w:rFonts w:hint="eastAsia"/>
          <w:lang w:eastAsia="zh-CN"/>
        </w:rPr>
        <w:t xml:space="preserve">　　第七十六条</w:t>
      </w:r>
      <w:r>
        <w:rPr>
          <w:rFonts w:hint="eastAsia"/>
          <w:lang w:eastAsia="zh-CN"/>
        </w:rPr>
        <w:t xml:space="preserve"> </w:t>
      </w:r>
      <w:r>
        <w:rPr>
          <w:rFonts w:hint="eastAsia"/>
          <w:lang w:eastAsia="zh-CN"/>
        </w:rPr>
        <w:t>本法自</w:t>
      </w:r>
      <w:r>
        <w:rPr>
          <w:rFonts w:hint="eastAsia"/>
          <w:lang w:eastAsia="zh-CN"/>
        </w:rPr>
        <w:t>1985</w:t>
      </w:r>
      <w:r>
        <w:rPr>
          <w:rFonts w:hint="eastAsia"/>
          <w:lang w:eastAsia="zh-CN"/>
        </w:rPr>
        <w:t>年</w:t>
      </w:r>
      <w:r>
        <w:rPr>
          <w:rFonts w:hint="eastAsia"/>
          <w:lang w:eastAsia="zh-CN"/>
        </w:rPr>
        <w:t>4</w:t>
      </w:r>
      <w:r>
        <w:rPr>
          <w:rFonts w:hint="eastAsia"/>
          <w:lang w:eastAsia="zh-CN"/>
        </w:rPr>
        <w:t>月</w:t>
      </w:r>
      <w:r>
        <w:rPr>
          <w:rFonts w:hint="eastAsia"/>
          <w:lang w:eastAsia="zh-CN"/>
        </w:rPr>
        <w:t>1</w:t>
      </w:r>
      <w:r>
        <w:rPr>
          <w:rFonts w:hint="eastAsia"/>
          <w:lang w:eastAsia="zh-CN"/>
        </w:rPr>
        <w:t>日起施行。</w:t>
      </w:r>
    </w:p>
    <w:p w:rsidR="00652587" w:rsidRDefault="00652587" w:rsidP="007A2565">
      <w:pPr>
        <w:ind w:firstLine="0"/>
        <w:rPr>
          <w:lang w:eastAsia="zh-CN"/>
        </w:rPr>
        <w:sectPr w:rsidR="00652587" w:rsidSect="006074AA">
          <w:pgSz w:w="11906" w:h="16838"/>
          <w:pgMar w:top="1440" w:right="1800" w:bottom="1440" w:left="1800" w:header="851" w:footer="992" w:gutter="0"/>
          <w:cols w:space="425"/>
          <w:docGrid w:type="lines" w:linePitch="312"/>
        </w:sectPr>
      </w:pPr>
    </w:p>
    <w:p w:rsidR="00B84E49" w:rsidRDefault="00B84E49" w:rsidP="00B84E49">
      <w:pPr>
        <w:pStyle w:val="3"/>
        <w:rPr>
          <w:lang w:eastAsia="zh-CN"/>
        </w:rPr>
      </w:pPr>
      <w:bookmarkStart w:id="134" w:name="_Toc80862440"/>
      <w:r>
        <w:rPr>
          <w:rFonts w:hint="eastAsia"/>
          <w:lang w:eastAsia="zh-CN"/>
        </w:rPr>
        <w:lastRenderedPageBreak/>
        <w:t>中华人民共和国专利法实施细则</w:t>
      </w:r>
      <w:r>
        <w:rPr>
          <w:rFonts w:hint="eastAsia"/>
          <w:lang w:eastAsia="zh-CN"/>
        </w:rPr>
        <w:t>(2010</w:t>
      </w:r>
      <w:r>
        <w:rPr>
          <w:rFonts w:hint="eastAsia"/>
          <w:lang w:eastAsia="zh-CN"/>
        </w:rPr>
        <w:t>修订</w:t>
      </w:r>
      <w:r>
        <w:rPr>
          <w:rFonts w:hint="eastAsia"/>
          <w:lang w:eastAsia="zh-CN"/>
        </w:rPr>
        <w:t>)</w:t>
      </w:r>
      <w:bookmarkEnd w:id="134"/>
    </w:p>
    <w:p w:rsidR="00B84E49" w:rsidRDefault="00B84E49" w:rsidP="00B84E49">
      <w:pPr>
        <w:ind w:firstLine="0"/>
        <w:rPr>
          <w:lang w:eastAsia="zh-CN"/>
        </w:rPr>
      </w:pPr>
      <w:r>
        <w:rPr>
          <w:rFonts w:hint="eastAsia"/>
          <w:lang w:eastAsia="zh-CN"/>
        </w:rPr>
        <w:t>（</w:t>
      </w:r>
      <w:r>
        <w:rPr>
          <w:rFonts w:hint="eastAsia"/>
          <w:lang w:eastAsia="zh-CN"/>
        </w:rPr>
        <w:t>2001</w:t>
      </w:r>
      <w:r>
        <w:rPr>
          <w:rFonts w:hint="eastAsia"/>
          <w:lang w:eastAsia="zh-CN"/>
        </w:rPr>
        <w:t>年</w:t>
      </w:r>
      <w:r>
        <w:rPr>
          <w:rFonts w:hint="eastAsia"/>
          <w:lang w:eastAsia="zh-CN"/>
        </w:rPr>
        <w:t>6</w:t>
      </w:r>
      <w:r>
        <w:rPr>
          <w:rFonts w:hint="eastAsia"/>
          <w:lang w:eastAsia="zh-CN"/>
        </w:rPr>
        <w:t>月</w:t>
      </w:r>
      <w:r>
        <w:rPr>
          <w:rFonts w:hint="eastAsia"/>
          <w:lang w:eastAsia="zh-CN"/>
        </w:rPr>
        <w:t>15</w:t>
      </w:r>
      <w:r>
        <w:rPr>
          <w:rFonts w:hint="eastAsia"/>
          <w:lang w:eastAsia="zh-CN"/>
        </w:rPr>
        <w:t>日中华人民共和国国务院令第</w:t>
      </w:r>
      <w:r>
        <w:rPr>
          <w:rFonts w:hint="eastAsia"/>
          <w:lang w:eastAsia="zh-CN"/>
        </w:rPr>
        <w:t>306</w:t>
      </w:r>
      <w:r>
        <w:rPr>
          <w:rFonts w:hint="eastAsia"/>
          <w:lang w:eastAsia="zh-CN"/>
        </w:rPr>
        <w:t>号公布　根据</w:t>
      </w:r>
      <w:r>
        <w:rPr>
          <w:rFonts w:hint="eastAsia"/>
          <w:lang w:eastAsia="zh-CN"/>
        </w:rPr>
        <w:t>2002</w:t>
      </w:r>
      <w:r>
        <w:rPr>
          <w:rFonts w:hint="eastAsia"/>
          <w:lang w:eastAsia="zh-CN"/>
        </w:rPr>
        <w:t>年</w:t>
      </w:r>
      <w:r>
        <w:rPr>
          <w:rFonts w:hint="eastAsia"/>
          <w:lang w:eastAsia="zh-CN"/>
        </w:rPr>
        <w:t>12</w:t>
      </w:r>
      <w:r>
        <w:rPr>
          <w:rFonts w:hint="eastAsia"/>
          <w:lang w:eastAsia="zh-CN"/>
        </w:rPr>
        <w:t>月</w:t>
      </w:r>
      <w:r>
        <w:rPr>
          <w:rFonts w:hint="eastAsia"/>
          <w:lang w:eastAsia="zh-CN"/>
        </w:rPr>
        <w:t>28</w:t>
      </w:r>
      <w:r>
        <w:rPr>
          <w:rFonts w:hint="eastAsia"/>
          <w:lang w:eastAsia="zh-CN"/>
        </w:rPr>
        <w:t>日《国务院关于修改〈中华人民共和国专利法实施细则〉的决定》第一次修订　根据</w:t>
      </w:r>
      <w:r>
        <w:rPr>
          <w:rFonts w:hint="eastAsia"/>
          <w:lang w:eastAsia="zh-CN"/>
        </w:rPr>
        <w:t>2010</w:t>
      </w:r>
      <w:r>
        <w:rPr>
          <w:rFonts w:hint="eastAsia"/>
          <w:lang w:eastAsia="zh-CN"/>
        </w:rPr>
        <w:t>年</w:t>
      </w:r>
      <w:r>
        <w:rPr>
          <w:rFonts w:hint="eastAsia"/>
          <w:lang w:eastAsia="zh-CN"/>
        </w:rPr>
        <w:t>1</w:t>
      </w:r>
      <w:r>
        <w:rPr>
          <w:rFonts w:hint="eastAsia"/>
          <w:lang w:eastAsia="zh-CN"/>
        </w:rPr>
        <w:t>月</w:t>
      </w:r>
      <w:r>
        <w:rPr>
          <w:rFonts w:hint="eastAsia"/>
          <w:lang w:eastAsia="zh-CN"/>
        </w:rPr>
        <w:t>9</w:t>
      </w:r>
      <w:r>
        <w:rPr>
          <w:rFonts w:hint="eastAsia"/>
          <w:lang w:eastAsia="zh-CN"/>
        </w:rPr>
        <w:t>日《国务院关于修改〈中华人民共和国专利法实施细则〉的决定》第二次修订）</w:t>
      </w:r>
    </w:p>
    <w:p w:rsidR="00B84E49" w:rsidRDefault="00B84E49" w:rsidP="00B84E49">
      <w:pPr>
        <w:ind w:firstLine="0"/>
        <w:rPr>
          <w:lang w:eastAsia="zh-CN"/>
        </w:rPr>
      </w:pPr>
      <w:r>
        <w:rPr>
          <w:rFonts w:hint="eastAsia"/>
          <w:lang w:eastAsia="zh-CN"/>
        </w:rPr>
        <w:t>第一章　总　　则</w:t>
      </w:r>
    </w:p>
    <w:p w:rsidR="00B84E49" w:rsidRDefault="00B84E49" w:rsidP="00B84E49">
      <w:pPr>
        <w:ind w:firstLine="0"/>
        <w:rPr>
          <w:lang w:eastAsia="zh-CN"/>
        </w:rPr>
      </w:pPr>
      <w:r>
        <w:rPr>
          <w:rFonts w:hint="eastAsia"/>
          <w:lang w:eastAsia="zh-CN"/>
        </w:rPr>
        <w:t>第一条　根据《中华人民共和国专利法》（以下简称专利法），制定本细则。</w:t>
      </w:r>
    </w:p>
    <w:p w:rsidR="00B84E49" w:rsidRDefault="00B84E49" w:rsidP="00B84E49">
      <w:pPr>
        <w:ind w:firstLine="0"/>
        <w:rPr>
          <w:lang w:eastAsia="zh-CN"/>
        </w:rPr>
      </w:pPr>
      <w:r>
        <w:rPr>
          <w:rFonts w:hint="eastAsia"/>
          <w:lang w:eastAsia="zh-CN"/>
        </w:rPr>
        <w:t>第二条　专利法和本细则规定的各种手续，应当以书面形式或者国务院专利行政部门规定的其他形式办理。</w:t>
      </w:r>
    </w:p>
    <w:p w:rsidR="00B84E49" w:rsidRDefault="00B84E49" w:rsidP="00B84E49">
      <w:pPr>
        <w:ind w:firstLine="0"/>
        <w:rPr>
          <w:lang w:eastAsia="zh-CN"/>
        </w:rPr>
      </w:pPr>
      <w:r>
        <w:rPr>
          <w:rFonts w:hint="eastAsia"/>
          <w:lang w:eastAsia="zh-CN"/>
        </w:rPr>
        <w:t>第三条　依照专利法和本细则规定提交的各种文件应当使用中文；国家有统一规定的科技术语的，应当采用规范词；外国人名、地名和科技术语没有统一中文译文的，应当注明原文。</w:t>
      </w:r>
    </w:p>
    <w:p w:rsidR="00B84E49" w:rsidRDefault="00B84E49" w:rsidP="00B84E49">
      <w:pPr>
        <w:ind w:firstLine="0"/>
        <w:rPr>
          <w:lang w:eastAsia="zh-CN"/>
        </w:rPr>
      </w:pPr>
      <w:r>
        <w:rPr>
          <w:rFonts w:hint="eastAsia"/>
          <w:lang w:eastAsia="zh-CN"/>
        </w:rPr>
        <w:t xml:space="preserve">　　依照专利法和本细则规定提交的各种证件和证明文件是外文的，国务院专利行政部门认为必要时，可以要求当事人在指定期限内附送中文译文；期满未附送的，视为未提交该证件和证明文件。</w:t>
      </w:r>
    </w:p>
    <w:p w:rsidR="00B84E49" w:rsidRDefault="00B84E49" w:rsidP="00B84E49">
      <w:pPr>
        <w:ind w:firstLine="0"/>
        <w:rPr>
          <w:lang w:eastAsia="zh-CN"/>
        </w:rPr>
      </w:pPr>
      <w:r>
        <w:rPr>
          <w:rFonts w:hint="eastAsia"/>
          <w:lang w:eastAsia="zh-CN"/>
        </w:rPr>
        <w:t>第四条　向国务院专利行政部门邮寄的各种文件，以寄出的邮戳日为递交日；邮戳日不清晰的，除当事人能够提出证明外，以国务院专利行政部门收到日为递交日。</w:t>
      </w:r>
    </w:p>
    <w:p w:rsidR="00B84E49" w:rsidRDefault="00B84E49" w:rsidP="00B84E49">
      <w:pPr>
        <w:ind w:firstLine="0"/>
        <w:rPr>
          <w:lang w:eastAsia="zh-CN"/>
        </w:rPr>
      </w:pPr>
      <w:r>
        <w:rPr>
          <w:rFonts w:hint="eastAsia"/>
          <w:lang w:eastAsia="zh-CN"/>
        </w:rPr>
        <w:t xml:space="preserve">　　国务院专利行政部门的各种文件，可以通过邮寄、直接送交或者其他方式送达当事人。当事人委托专利代理机构的，文件送交专利代理机构；未委托专利代理机构的，文件送交请求书中指明的联系人。</w:t>
      </w:r>
    </w:p>
    <w:p w:rsidR="00B84E49" w:rsidRDefault="00B84E49" w:rsidP="00B84E49">
      <w:pPr>
        <w:ind w:firstLine="0"/>
        <w:rPr>
          <w:lang w:eastAsia="zh-CN"/>
        </w:rPr>
      </w:pPr>
      <w:r>
        <w:rPr>
          <w:rFonts w:hint="eastAsia"/>
          <w:lang w:eastAsia="zh-CN"/>
        </w:rPr>
        <w:t xml:space="preserve">　　国务院专利行政部门邮寄的各种文件，自文件发出之日起满</w:t>
      </w:r>
      <w:r>
        <w:rPr>
          <w:rFonts w:hint="eastAsia"/>
          <w:lang w:eastAsia="zh-CN"/>
        </w:rPr>
        <w:t>15</w:t>
      </w:r>
      <w:r>
        <w:rPr>
          <w:rFonts w:hint="eastAsia"/>
          <w:lang w:eastAsia="zh-CN"/>
        </w:rPr>
        <w:t>日，推定为当事人收到文件之日。</w:t>
      </w:r>
    </w:p>
    <w:p w:rsidR="00B84E49" w:rsidRDefault="00B84E49" w:rsidP="00B84E49">
      <w:pPr>
        <w:ind w:firstLine="0"/>
        <w:rPr>
          <w:lang w:eastAsia="zh-CN"/>
        </w:rPr>
      </w:pPr>
      <w:r>
        <w:rPr>
          <w:rFonts w:hint="eastAsia"/>
          <w:lang w:eastAsia="zh-CN"/>
        </w:rPr>
        <w:t xml:space="preserve">　　根据国务院专利行政部门规定应当直接送交的文件，以交付日为送达日。</w:t>
      </w:r>
    </w:p>
    <w:p w:rsidR="00B84E49" w:rsidRDefault="00B84E49" w:rsidP="00B84E49">
      <w:pPr>
        <w:ind w:firstLine="0"/>
        <w:rPr>
          <w:lang w:eastAsia="zh-CN"/>
        </w:rPr>
      </w:pPr>
      <w:r>
        <w:rPr>
          <w:rFonts w:hint="eastAsia"/>
          <w:lang w:eastAsia="zh-CN"/>
        </w:rPr>
        <w:t xml:space="preserve">　　文件送交地址不清，无法邮寄的，可以通过公告的方式送达当事人。自公告之日起满</w:t>
      </w:r>
      <w:r>
        <w:rPr>
          <w:rFonts w:hint="eastAsia"/>
          <w:lang w:eastAsia="zh-CN"/>
        </w:rPr>
        <w:t>1</w:t>
      </w:r>
      <w:r>
        <w:rPr>
          <w:rFonts w:hint="eastAsia"/>
          <w:lang w:eastAsia="zh-CN"/>
        </w:rPr>
        <w:t>个月，该文件视为已经送达。</w:t>
      </w:r>
    </w:p>
    <w:p w:rsidR="00B84E49" w:rsidRDefault="00B84E49" w:rsidP="00B84E49">
      <w:pPr>
        <w:ind w:firstLine="0"/>
        <w:rPr>
          <w:lang w:eastAsia="zh-CN"/>
        </w:rPr>
      </w:pPr>
      <w:r>
        <w:rPr>
          <w:rFonts w:hint="eastAsia"/>
          <w:lang w:eastAsia="zh-CN"/>
        </w:rPr>
        <w:t>第五条　专利法和本细则规定的各种期限的第一日不计算在期限内。期限以年或者月计算的，以其最后一月的相应日为期限届满日；该月无相应日的，以该月最</w:t>
      </w:r>
      <w:r>
        <w:rPr>
          <w:rFonts w:hint="eastAsia"/>
          <w:lang w:eastAsia="zh-CN"/>
        </w:rPr>
        <w:lastRenderedPageBreak/>
        <w:t>后一日为期限届满日；期限届满日是法定休假日的，以休假日后的第一个工作日为期限届满日。</w:t>
      </w:r>
    </w:p>
    <w:p w:rsidR="00B84E49" w:rsidRDefault="00B84E49" w:rsidP="00B84E49">
      <w:pPr>
        <w:ind w:firstLine="0"/>
        <w:rPr>
          <w:lang w:eastAsia="zh-CN"/>
        </w:rPr>
      </w:pPr>
      <w:r>
        <w:rPr>
          <w:rFonts w:hint="eastAsia"/>
          <w:lang w:eastAsia="zh-CN"/>
        </w:rPr>
        <w:t>第六条　当事人因不可抗拒的事由而延误专利法或者本细则规定的期限或者国务院专利行政部门指定的期限，导致其权利丧失的，自障碍消除之日起</w:t>
      </w:r>
      <w:r>
        <w:rPr>
          <w:rFonts w:hint="eastAsia"/>
          <w:lang w:eastAsia="zh-CN"/>
        </w:rPr>
        <w:t>2</w:t>
      </w:r>
      <w:r>
        <w:rPr>
          <w:rFonts w:hint="eastAsia"/>
          <w:lang w:eastAsia="zh-CN"/>
        </w:rPr>
        <w:t>个月内，最迟自期限届满之日起</w:t>
      </w:r>
      <w:r>
        <w:rPr>
          <w:rFonts w:hint="eastAsia"/>
          <w:lang w:eastAsia="zh-CN"/>
        </w:rPr>
        <w:t>2</w:t>
      </w:r>
      <w:r>
        <w:rPr>
          <w:rFonts w:hint="eastAsia"/>
          <w:lang w:eastAsia="zh-CN"/>
        </w:rPr>
        <w:t>年内，可以向国务院专利行政部门请求恢复权利。</w:t>
      </w:r>
    </w:p>
    <w:p w:rsidR="00B84E49" w:rsidRDefault="00B84E49" w:rsidP="00B84E49">
      <w:pPr>
        <w:ind w:firstLine="0"/>
        <w:rPr>
          <w:lang w:eastAsia="zh-CN"/>
        </w:rPr>
      </w:pPr>
      <w:r>
        <w:rPr>
          <w:rFonts w:hint="eastAsia"/>
          <w:lang w:eastAsia="zh-CN"/>
        </w:rPr>
        <w:t xml:space="preserve">　　除前款规定的情形外，当事人因其他正当理由延误专利法或者本细则规定的期限或者国务院专利行政部门指定的期限，导致其权利丧失的，可以自收到国务院专利行政部门的通知之日起</w:t>
      </w:r>
      <w:r>
        <w:rPr>
          <w:rFonts w:hint="eastAsia"/>
          <w:lang w:eastAsia="zh-CN"/>
        </w:rPr>
        <w:t>2</w:t>
      </w:r>
      <w:r>
        <w:rPr>
          <w:rFonts w:hint="eastAsia"/>
          <w:lang w:eastAsia="zh-CN"/>
        </w:rPr>
        <w:t>个月内向国务院专利行政部门请求恢复权利。</w:t>
      </w:r>
    </w:p>
    <w:p w:rsidR="00B84E49" w:rsidRDefault="00B84E49" w:rsidP="00B84E49">
      <w:pPr>
        <w:ind w:firstLine="0"/>
        <w:rPr>
          <w:lang w:eastAsia="zh-CN"/>
        </w:rPr>
      </w:pPr>
      <w:r>
        <w:rPr>
          <w:rFonts w:hint="eastAsia"/>
          <w:lang w:eastAsia="zh-CN"/>
        </w:rPr>
        <w:t xml:space="preserve">　　当事人依照本条第一款或者第二款的规定请求恢复权利的，应当提交恢复权利请求书，说明理由，必要时附具有关证明文件，并办理权利丧失前应当办理的相应手续；依照本条第二款的规定请求恢复权利的，还应当缴纳恢复权利请求费。</w:t>
      </w:r>
    </w:p>
    <w:p w:rsidR="00B84E49" w:rsidRDefault="00B84E49" w:rsidP="00B84E49">
      <w:pPr>
        <w:ind w:firstLine="0"/>
        <w:rPr>
          <w:lang w:eastAsia="zh-CN"/>
        </w:rPr>
      </w:pPr>
      <w:r>
        <w:rPr>
          <w:rFonts w:hint="eastAsia"/>
          <w:lang w:eastAsia="zh-CN"/>
        </w:rPr>
        <w:t xml:space="preserve">　　当事人请求延长国务院专利行政部门指定的期限的，应当在期限届满前，向国务院专利行政部门说明理由并办理有关手续。</w:t>
      </w:r>
    </w:p>
    <w:p w:rsidR="00B84E49" w:rsidRDefault="00B84E49" w:rsidP="00B84E49">
      <w:pPr>
        <w:ind w:firstLine="0"/>
        <w:rPr>
          <w:lang w:eastAsia="zh-CN"/>
        </w:rPr>
      </w:pPr>
      <w:r>
        <w:rPr>
          <w:rFonts w:hint="eastAsia"/>
          <w:lang w:eastAsia="zh-CN"/>
        </w:rPr>
        <w:t xml:space="preserve">　　本条第一款和第二款的规定不适用专利法第二十四条、第二十九条、第四十二条、第六十八条规定的期限。</w:t>
      </w:r>
    </w:p>
    <w:p w:rsidR="00B84E49" w:rsidRDefault="00B84E49" w:rsidP="00B84E49">
      <w:pPr>
        <w:ind w:firstLine="0"/>
        <w:rPr>
          <w:lang w:eastAsia="zh-CN"/>
        </w:rPr>
      </w:pPr>
      <w:r>
        <w:rPr>
          <w:rFonts w:hint="eastAsia"/>
          <w:lang w:eastAsia="zh-CN"/>
        </w:rPr>
        <w:t>第七条　专利申请涉及国防利益需要保密的，由国防专利机构受理并进行审查；国务院专利行政部门受理的专利申请涉及国防利益需要保密的，应当及时移交国防专利机构进行审查。经国防专利机构审查没有发现驳回理由的，由国务院专利行政部门作出授予国防专利权的决定。</w:t>
      </w:r>
    </w:p>
    <w:p w:rsidR="00B84E49" w:rsidRDefault="00B84E49" w:rsidP="00B84E49">
      <w:pPr>
        <w:ind w:firstLine="0"/>
        <w:rPr>
          <w:lang w:eastAsia="zh-CN"/>
        </w:rPr>
      </w:pPr>
      <w:r>
        <w:rPr>
          <w:rFonts w:hint="eastAsia"/>
          <w:lang w:eastAsia="zh-CN"/>
        </w:rPr>
        <w:t xml:space="preserve">　　国务院专利行政部门认为其受理的发明或者实用新型专利申请涉及国防利益以外的国家安全或者重大利益需要保密的，应当及时作出按照保密专利申请处理的决定，并通知申请人。保密专利申请的审查、复审以及保密专利权无效宣告的特殊程序，由国务院专利行政部门规定。</w:t>
      </w:r>
    </w:p>
    <w:p w:rsidR="00B84E49" w:rsidRDefault="00B84E49" w:rsidP="00B84E49">
      <w:pPr>
        <w:ind w:firstLine="0"/>
        <w:rPr>
          <w:lang w:eastAsia="zh-CN"/>
        </w:rPr>
      </w:pPr>
      <w:r>
        <w:rPr>
          <w:rFonts w:hint="eastAsia"/>
          <w:lang w:eastAsia="zh-CN"/>
        </w:rPr>
        <w:t>第八条　专利法第二十条所称在中国完成的发明或者实用新型，是指技术方案的实质性内容在中国境内完成的发明或者实用新型。</w:t>
      </w:r>
    </w:p>
    <w:p w:rsidR="00B84E49" w:rsidRDefault="00B84E49" w:rsidP="00B84E49">
      <w:pPr>
        <w:ind w:firstLine="0"/>
        <w:rPr>
          <w:lang w:eastAsia="zh-CN"/>
        </w:rPr>
      </w:pPr>
      <w:r>
        <w:rPr>
          <w:rFonts w:hint="eastAsia"/>
          <w:lang w:eastAsia="zh-CN"/>
        </w:rPr>
        <w:t xml:space="preserve">　　任何单位或者个人将在中国完成的发明或者实用新型向外国申请专利的，应当按照下列方式之一请求国务院专利行政部门进行保密审查：</w:t>
      </w:r>
    </w:p>
    <w:p w:rsidR="00B84E49" w:rsidRDefault="00B84E49" w:rsidP="00B84E49">
      <w:pPr>
        <w:ind w:firstLine="0"/>
        <w:rPr>
          <w:lang w:eastAsia="zh-CN"/>
        </w:rPr>
      </w:pPr>
      <w:r>
        <w:rPr>
          <w:rFonts w:hint="eastAsia"/>
          <w:lang w:eastAsia="zh-CN"/>
        </w:rPr>
        <w:t xml:space="preserve">　　（一）直接向外国申请专利或者向有关国外机构提交专利国际申请的，应当事先向国务院专利行政部门提出请求，并详细说明其技术方案；</w:t>
      </w:r>
    </w:p>
    <w:p w:rsidR="00B84E49" w:rsidRDefault="00B84E49" w:rsidP="00B84E49">
      <w:pPr>
        <w:ind w:firstLine="0"/>
        <w:rPr>
          <w:lang w:eastAsia="zh-CN"/>
        </w:rPr>
      </w:pPr>
      <w:r>
        <w:rPr>
          <w:rFonts w:hint="eastAsia"/>
          <w:lang w:eastAsia="zh-CN"/>
        </w:rPr>
        <w:lastRenderedPageBreak/>
        <w:t xml:space="preserve">　　（二）向国务院专利行政部门申请专利后拟向外国申请专利或者向有关国外机构提交专利国际申请的，应当在向外国申请专利或者向有关国外机构提交专利国际申请前向国务院专利行政部门提出请求。</w:t>
      </w:r>
    </w:p>
    <w:p w:rsidR="00B84E49" w:rsidRDefault="00B84E49" w:rsidP="00B84E49">
      <w:pPr>
        <w:ind w:firstLine="0"/>
        <w:rPr>
          <w:lang w:eastAsia="zh-CN"/>
        </w:rPr>
      </w:pPr>
      <w:r>
        <w:rPr>
          <w:rFonts w:hint="eastAsia"/>
          <w:lang w:eastAsia="zh-CN"/>
        </w:rPr>
        <w:t xml:space="preserve">　　向国务院专利行政部门提交专利国际申请的，视为同时提出了保密审查请求。</w:t>
      </w:r>
    </w:p>
    <w:p w:rsidR="00B84E49" w:rsidRDefault="00B84E49" w:rsidP="00B84E49">
      <w:pPr>
        <w:ind w:firstLine="0"/>
        <w:rPr>
          <w:lang w:eastAsia="zh-CN"/>
        </w:rPr>
      </w:pPr>
      <w:r>
        <w:rPr>
          <w:rFonts w:hint="eastAsia"/>
          <w:lang w:eastAsia="zh-CN"/>
        </w:rPr>
        <w:t>第九条　国务院专利行政部门收到依照本细则第八条规定递交的请求后，经过审查认为该发明或者实用新型可能涉及国家安全或者重大利益需要保密的，应当及时向申请人发出保密审查通知；申请人未在其请求递交日起</w:t>
      </w:r>
      <w:r>
        <w:rPr>
          <w:rFonts w:hint="eastAsia"/>
          <w:lang w:eastAsia="zh-CN"/>
        </w:rPr>
        <w:t>4</w:t>
      </w:r>
      <w:r>
        <w:rPr>
          <w:rFonts w:hint="eastAsia"/>
          <w:lang w:eastAsia="zh-CN"/>
        </w:rPr>
        <w:t>个月内收到保密审查通知的，可以就该发明或者实用新型向外国申请专利或者向有关国外机构提交专利国际申请。</w:t>
      </w:r>
    </w:p>
    <w:p w:rsidR="00B84E49" w:rsidRDefault="00B84E49" w:rsidP="00B84E49">
      <w:pPr>
        <w:ind w:firstLine="0"/>
        <w:rPr>
          <w:lang w:eastAsia="zh-CN"/>
        </w:rPr>
      </w:pPr>
      <w:r>
        <w:rPr>
          <w:rFonts w:hint="eastAsia"/>
          <w:lang w:eastAsia="zh-CN"/>
        </w:rPr>
        <w:t xml:space="preserve">　　国务院专利行政部门依照前款规定通知进行保密审查的，应当及时作出是否需要保密的决定，并通知申请人。申请人未在其请求递交日起</w:t>
      </w:r>
      <w:r>
        <w:rPr>
          <w:rFonts w:hint="eastAsia"/>
          <w:lang w:eastAsia="zh-CN"/>
        </w:rPr>
        <w:t>6</w:t>
      </w:r>
      <w:r>
        <w:rPr>
          <w:rFonts w:hint="eastAsia"/>
          <w:lang w:eastAsia="zh-CN"/>
        </w:rPr>
        <w:t>个月内收到需要保密的决定的，可以就该发明或者实用新型向外国申请专利或者向有关国外机构提交专利国际申请。</w:t>
      </w:r>
    </w:p>
    <w:p w:rsidR="00B84E49" w:rsidRDefault="00B84E49" w:rsidP="00B84E49">
      <w:pPr>
        <w:ind w:firstLine="0"/>
        <w:rPr>
          <w:lang w:eastAsia="zh-CN"/>
        </w:rPr>
      </w:pPr>
      <w:r>
        <w:rPr>
          <w:rFonts w:hint="eastAsia"/>
          <w:lang w:eastAsia="zh-CN"/>
        </w:rPr>
        <w:t>第十条　专利法第五条所称违反法律的发明创造，不包括仅其实施为法律所禁止的发明创造。　　第十一条　除专利法第二十八条和第四十二条规定的情形外，专利法所称申请日，有优先权的，指优先权日。</w:t>
      </w:r>
    </w:p>
    <w:p w:rsidR="00B84E49" w:rsidRDefault="00B84E49" w:rsidP="00B84E49">
      <w:pPr>
        <w:ind w:firstLine="0"/>
        <w:rPr>
          <w:lang w:eastAsia="zh-CN"/>
        </w:rPr>
      </w:pPr>
      <w:r>
        <w:rPr>
          <w:rFonts w:hint="eastAsia"/>
          <w:lang w:eastAsia="zh-CN"/>
        </w:rPr>
        <w:t xml:space="preserve">　　本细则所称申请日，除另有规定的外，是指专利法第二十八条规定的申请日。</w:t>
      </w:r>
    </w:p>
    <w:p w:rsidR="00B84E49" w:rsidRDefault="00B84E49" w:rsidP="00B84E49">
      <w:pPr>
        <w:ind w:firstLine="0"/>
        <w:rPr>
          <w:lang w:eastAsia="zh-CN"/>
        </w:rPr>
      </w:pPr>
      <w:r>
        <w:rPr>
          <w:rFonts w:hint="eastAsia"/>
          <w:lang w:eastAsia="zh-CN"/>
        </w:rPr>
        <w:t>第十二条　专利法第六条所称执行本单位的任务所完成的职务发明创造，是指：</w:t>
      </w:r>
    </w:p>
    <w:p w:rsidR="00B84E49" w:rsidRDefault="00B84E49" w:rsidP="00B84E49">
      <w:pPr>
        <w:ind w:firstLine="0"/>
        <w:rPr>
          <w:lang w:eastAsia="zh-CN"/>
        </w:rPr>
      </w:pPr>
      <w:r>
        <w:rPr>
          <w:rFonts w:hint="eastAsia"/>
          <w:lang w:eastAsia="zh-CN"/>
        </w:rPr>
        <w:t xml:space="preserve">　　（一）在本职工作中作出的发明创造；</w:t>
      </w:r>
    </w:p>
    <w:p w:rsidR="00B84E49" w:rsidRDefault="00B84E49" w:rsidP="00B84E49">
      <w:pPr>
        <w:ind w:firstLine="0"/>
        <w:rPr>
          <w:lang w:eastAsia="zh-CN"/>
        </w:rPr>
      </w:pPr>
      <w:r>
        <w:rPr>
          <w:rFonts w:hint="eastAsia"/>
          <w:lang w:eastAsia="zh-CN"/>
        </w:rPr>
        <w:t xml:space="preserve">　　（二）履行本单位交付的本职工作之外的任务所作出的发明创造；</w:t>
      </w:r>
    </w:p>
    <w:p w:rsidR="00B84E49" w:rsidRDefault="00B84E49" w:rsidP="00B84E49">
      <w:pPr>
        <w:ind w:firstLine="0"/>
        <w:rPr>
          <w:lang w:eastAsia="zh-CN"/>
        </w:rPr>
      </w:pPr>
      <w:r>
        <w:rPr>
          <w:rFonts w:hint="eastAsia"/>
          <w:lang w:eastAsia="zh-CN"/>
        </w:rPr>
        <w:t xml:space="preserve">　　（三）退休、调离原单位后或者劳动、人事关系终止后</w:t>
      </w:r>
      <w:r>
        <w:rPr>
          <w:rFonts w:hint="eastAsia"/>
          <w:lang w:eastAsia="zh-CN"/>
        </w:rPr>
        <w:t>1</w:t>
      </w:r>
      <w:r>
        <w:rPr>
          <w:rFonts w:hint="eastAsia"/>
          <w:lang w:eastAsia="zh-CN"/>
        </w:rPr>
        <w:t>年内作出的，与其在原单位承担的本职工作或者原单位分配的任务有关的发明创造。</w:t>
      </w:r>
    </w:p>
    <w:p w:rsidR="00B84E49" w:rsidRDefault="00B84E49" w:rsidP="00B84E49">
      <w:pPr>
        <w:ind w:firstLine="0"/>
        <w:rPr>
          <w:lang w:eastAsia="zh-CN"/>
        </w:rPr>
      </w:pPr>
      <w:r>
        <w:rPr>
          <w:rFonts w:hint="eastAsia"/>
          <w:lang w:eastAsia="zh-CN"/>
        </w:rPr>
        <w:t xml:space="preserve">　　专利法第六条所称本单位，包括临时工作单位；专利法第六条所称本单位的物质技术条件，是指本单位的资金、设备、零部件、原材料或者不对外公开的技术资料等。</w:t>
      </w:r>
    </w:p>
    <w:p w:rsidR="00B84E49" w:rsidRDefault="00B84E49" w:rsidP="00B84E49">
      <w:pPr>
        <w:ind w:firstLine="0"/>
        <w:rPr>
          <w:lang w:eastAsia="zh-CN"/>
        </w:rPr>
      </w:pPr>
      <w:r>
        <w:rPr>
          <w:rFonts w:hint="eastAsia"/>
          <w:lang w:eastAsia="zh-CN"/>
        </w:rPr>
        <w:t>第十三条　专利法所称发明人或者设计人，是指对发明创造的实质性特点作出创造性贡献的人。在完成发明创造过程中，只负责组织工作的人、为物质技术条件的利用提供方便的人或者从事其他辅助工作的人，不是发明人或者设计人。</w:t>
      </w:r>
    </w:p>
    <w:p w:rsidR="00B84E49" w:rsidRDefault="00B84E49" w:rsidP="00B84E49">
      <w:pPr>
        <w:ind w:firstLine="0"/>
        <w:rPr>
          <w:lang w:eastAsia="zh-CN"/>
        </w:rPr>
      </w:pPr>
      <w:r>
        <w:rPr>
          <w:rFonts w:hint="eastAsia"/>
          <w:lang w:eastAsia="zh-CN"/>
        </w:rPr>
        <w:lastRenderedPageBreak/>
        <w:t>第十四条　除依照专利法第十条规定转让专利权外，专利权因其他事由发生转移的，当事人应当凭有关证明文件或者法律文书向国务院专利行政部门办理专利权转移手续。</w:t>
      </w:r>
    </w:p>
    <w:p w:rsidR="00B84E49" w:rsidRDefault="00B84E49" w:rsidP="00B84E49">
      <w:pPr>
        <w:ind w:firstLine="0"/>
        <w:rPr>
          <w:lang w:eastAsia="zh-CN"/>
        </w:rPr>
      </w:pPr>
      <w:r>
        <w:rPr>
          <w:rFonts w:hint="eastAsia"/>
          <w:lang w:eastAsia="zh-CN"/>
        </w:rPr>
        <w:t xml:space="preserve">　　专利权人与他人订立的专利实施许可合同，应当自合同生效之日起</w:t>
      </w:r>
      <w:r>
        <w:rPr>
          <w:rFonts w:hint="eastAsia"/>
          <w:lang w:eastAsia="zh-CN"/>
        </w:rPr>
        <w:t>3</w:t>
      </w:r>
      <w:r>
        <w:rPr>
          <w:rFonts w:hint="eastAsia"/>
          <w:lang w:eastAsia="zh-CN"/>
        </w:rPr>
        <w:t>个月内向国务院专利行政部门备案。</w:t>
      </w:r>
    </w:p>
    <w:p w:rsidR="00B84E49" w:rsidRDefault="00B84E49" w:rsidP="00B84E49">
      <w:pPr>
        <w:ind w:firstLine="0"/>
        <w:rPr>
          <w:lang w:eastAsia="zh-CN"/>
        </w:rPr>
      </w:pPr>
      <w:r>
        <w:rPr>
          <w:rFonts w:hint="eastAsia"/>
          <w:lang w:eastAsia="zh-CN"/>
        </w:rPr>
        <w:t xml:space="preserve">　　以专利权出质的，由出质人和质权人共同向国务院专利行政部门办理出质登记。</w:t>
      </w:r>
    </w:p>
    <w:p w:rsidR="00B84E49" w:rsidRDefault="00B84E49" w:rsidP="00B84E49">
      <w:pPr>
        <w:ind w:firstLine="0"/>
        <w:rPr>
          <w:lang w:eastAsia="zh-CN"/>
        </w:rPr>
      </w:pPr>
      <w:r>
        <w:rPr>
          <w:rFonts w:hint="eastAsia"/>
          <w:lang w:eastAsia="zh-CN"/>
        </w:rPr>
        <w:t>第二章　专利的申请</w:t>
      </w:r>
    </w:p>
    <w:p w:rsidR="00B84E49" w:rsidRDefault="00B84E49" w:rsidP="00B84E49">
      <w:pPr>
        <w:ind w:firstLine="0"/>
        <w:rPr>
          <w:lang w:eastAsia="zh-CN"/>
        </w:rPr>
      </w:pPr>
      <w:r>
        <w:rPr>
          <w:rFonts w:hint="eastAsia"/>
          <w:lang w:eastAsia="zh-CN"/>
        </w:rPr>
        <w:t>第十五条　以书面形式申请专利的，应当向国务院专利行政部门提交申请文件一式两份。</w:t>
      </w:r>
    </w:p>
    <w:p w:rsidR="00B84E49" w:rsidRDefault="00B84E49" w:rsidP="00B84E49">
      <w:pPr>
        <w:ind w:firstLine="0"/>
        <w:rPr>
          <w:lang w:eastAsia="zh-CN"/>
        </w:rPr>
      </w:pPr>
      <w:r>
        <w:rPr>
          <w:rFonts w:hint="eastAsia"/>
          <w:lang w:eastAsia="zh-CN"/>
        </w:rPr>
        <w:t xml:space="preserve">　　以国务院专利行政部门规定的其他形式申请专利的，应当符合规定的要求。</w:t>
      </w:r>
    </w:p>
    <w:p w:rsidR="00B84E49" w:rsidRDefault="00B84E49" w:rsidP="00B84E49">
      <w:pPr>
        <w:ind w:firstLine="0"/>
        <w:rPr>
          <w:lang w:eastAsia="zh-CN"/>
        </w:rPr>
      </w:pPr>
      <w:r>
        <w:rPr>
          <w:rFonts w:hint="eastAsia"/>
          <w:lang w:eastAsia="zh-CN"/>
        </w:rPr>
        <w:t xml:space="preserve">　　申请人委托专利代理机构向国务院专利行政部门申请专利和办理其他专利事务的，应当同时提交委托书，写明委托权限。</w:t>
      </w:r>
    </w:p>
    <w:p w:rsidR="00B84E49" w:rsidRDefault="00B84E49" w:rsidP="00B84E49">
      <w:pPr>
        <w:ind w:firstLine="0"/>
        <w:rPr>
          <w:lang w:eastAsia="zh-CN"/>
        </w:rPr>
      </w:pPr>
      <w:r>
        <w:rPr>
          <w:rFonts w:hint="eastAsia"/>
          <w:lang w:eastAsia="zh-CN"/>
        </w:rPr>
        <w:t xml:space="preserve">　　申请人有</w:t>
      </w:r>
      <w:r>
        <w:rPr>
          <w:rFonts w:hint="eastAsia"/>
          <w:lang w:eastAsia="zh-CN"/>
        </w:rPr>
        <w:t>2</w:t>
      </w:r>
      <w:r>
        <w:rPr>
          <w:rFonts w:hint="eastAsia"/>
          <w:lang w:eastAsia="zh-CN"/>
        </w:rPr>
        <w:t>人以上且未委托专利代理机构的，除请求书中另有声明的外，以请求书中指明的第一申请人为代表人。</w:t>
      </w:r>
    </w:p>
    <w:p w:rsidR="00B84E49" w:rsidRDefault="00B84E49" w:rsidP="00B84E49">
      <w:pPr>
        <w:ind w:firstLine="0"/>
        <w:rPr>
          <w:lang w:eastAsia="zh-CN"/>
        </w:rPr>
      </w:pPr>
      <w:r>
        <w:rPr>
          <w:rFonts w:hint="eastAsia"/>
          <w:lang w:eastAsia="zh-CN"/>
        </w:rPr>
        <w:t>第十六条　发明、实用新型或者外观设计专利申请的请求书应当写明下列事项：</w:t>
      </w:r>
    </w:p>
    <w:p w:rsidR="00B84E49" w:rsidRDefault="00B84E49" w:rsidP="00B84E49">
      <w:pPr>
        <w:ind w:firstLine="0"/>
        <w:rPr>
          <w:lang w:eastAsia="zh-CN"/>
        </w:rPr>
      </w:pPr>
      <w:r>
        <w:rPr>
          <w:rFonts w:hint="eastAsia"/>
          <w:lang w:eastAsia="zh-CN"/>
        </w:rPr>
        <w:t xml:space="preserve">　　（一）发明、实用新型或者外观设计的名称；</w:t>
      </w:r>
    </w:p>
    <w:p w:rsidR="00B84E49" w:rsidRDefault="00B84E49" w:rsidP="00B84E49">
      <w:pPr>
        <w:ind w:firstLine="0"/>
        <w:rPr>
          <w:lang w:eastAsia="zh-CN"/>
        </w:rPr>
      </w:pPr>
      <w:r>
        <w:rPr>
          <w:rFonts w:hint="eastAsia"/>
          <w:lang w:eastAsia="zh-CN"/>
        </w:rPr>
        <w:t xml:space="preserve">　　（二）申请人是中国单位或者个人的，其名称或者姓名、地址、邮政编码、组织机构代码或者居民身份证件号码；申请人是外国人、外国企业或者外国其他组织的，其姓名或者名称、国籍或者注册的国家或者地区；</w:t>
      </w:r>
    </w:p>
    <w:p w:rsidR="00B84E49" w:rsidRDefault="00B84E49" w:rsidP="00B84E49">
      <w:pPr>
        <w:ind w:firstLine="0"/>
        <w:rPr>
          <w:lang w:eastAsia="zh-CN"/>
        </w:rPr>
      </w:pPr>
      <w:r>
        <w:rPr>
          <w:rFonts w:hint="eastAsia"/>
          <w:lang w:eastAsia="zh-CN"/>
        </w:rPr>
        <w:t xml:space="preserve">　　（三）发明人或者设计人的姓名；</w:t>
      </w:r>
    </w:p>
    <w:p w:rsidR="00B84E49" w:rsidRDefault="00B84E49" w:rsidP="00B84E49">
      <w:pPr>
        <w:ind w:firstLine="0"/>
        <w:rPr>
          <w:lang w:eastAsia="zh-CN"/>
        </w:rPr>
      </w:pPr>
      <w:r>
        <w:rPr>
          <w:rFonts w:hint="eastAsia"/>
          <w:lang w:eastAsia="zh-CN"/>
        </w:rPr>
        <w:t xml:space="preserve">　　（四）申请人委托专利代理机构的，受托机构的名称、机构代码以及该机构指定的专利代理人的姓名、执业证号码、联系电话；</w:t>
      </w:r>
    </w:p>
    <w:p w:rsidR="00B84E49" w:rsidRDefault="00B84E49" w:rsidP="00B84E49">
      <w:pPr>
        <w:ind w:firstLine="0"/>
        <w:rPr>
          <w:lang w:eastAsia="zh-CN"/>
        </w:rPr>
      </w:pPr>
      <w:r>
        <w:rPr>
          <w:rFonts w:hint="eastAsia"/>
          <w:lang w:eastAsia="zh-CN"/>
        </w:rPr>
        <w:t xml:space="preserve">　　（五）要求优先权的，申请人第一次提出专利申请（以下简称在先申请）的申请日、申请号以及原受理机构的名称；</w:t>
      </w:r>
    </w:p>
    <w:p w:rsidR="00B84E49" w:rsidRDefault="00B84E49" w:rsidP="00B84E49">
      <w:pPr>
        <w:ind w:firstLine="0"/>
        <w:rPr>
          <w:lang w:eastAsia="zh-CN"/>
        </w:rPr>
      </w:pPr>
      <w:r>
        <w:rPr>
          <w:rFonts w:hint="eastAsia"/>
          <w:lang w:eastAsia="zh-CN"/>
        </w:rPr>
        <w:t xml:space="preserve">　　（六）申请人或者专利代理机构的签字或者盖章；</w:t>
      </w:r>
    </w:p>
    <w:p w:rsidR="00B84E49" w:rsidRDefault="00B84E49" w:rsidP="00B84E49">
      <w:pPr>
        <w:ind w:firstLine="0"/>
        <w:rPr>
          <w:lang w:eastAsia="zh-CN"/>
        </w:rPr>
      </w:pPr>
      <w:r>
        <w:rPr>
          <w:rFonts w:hint="eastAsia"/>
          <w:lang w:eastAsia="zh-CN"/>
        </w:rPr>
        <w:t xml:space="preserve">　　（七）申请文件清单；</w:t>
      </w:r>
    </w:p>
    <w:p w:rsidR="00B84E49" w:rsidRDefault="00B84E49" w:rsidP="00B84E49">
      <w:pPr>
        <w:ind w:firstLine="0"/>
        <w:rPr>
          <w:lang w:eastAsia="zh-CN"/>
        </w:rPr>
      </w:pPr>
      <w:r>
        <w:rPr>
          <w:rFonts w:hint="eastAsia"/>
          <w:lang w:eastAsia="zh-CN"/>
        </w:rPr>
        <w:t xml:space="preserve">　　（八）附加文件清单；</w:t>
      </w:r>
    </w:p>
    <w:p w:rsidR="00B84E49" w:rsidRDefault="00B84E49" w:rsidP="00B84E49">
      <w:pPr>
        <w:ind w:firstLine="0"/>
        <w:rPr>
          <w:lang w:eastAsia="zh-CN"/>
        </w:rPr>
      </w:pPr>
      <w:r>
        <w:rPr>
          <w:rFonts w:hint="eastAsia"/>
          <w:lang w:eastAsia="zh-CN"/>
        </w:rPr>
        <w:t xml:space="preserve">　　（九）其他需要写明的有关事项。</w:t>
      </w:r>
    </w:p>
    <w:p w:rsidR="00B84E49" w:rsidRDefault="00B84E49" w:rsidP="00B84E49">
      <w:pPr>
        <w:ind w:firstLine="0"/>
        <w:rPr>
          <w:lang w:eastAsia="zh-CN"/>
        </w:rPr>
      </w:pPr>
      <w:r>
        <w:rPr>
          <w:rFonts w:hint="eastAsia"/>
          <w:lang w:eastAsia="zh-CN"/>
        </w:rPr>
        <w:lastRenderedPageBreak/>
        <w:t>第十七条　发明或者实用新型专利申请的说明书应当写明发明或者实用新型的名称，该名称应当与请求书中的名称一致。说明书应当包括下列内容：</w:t>
      </w:r>
    </w:p>
    <w:p w:rsidR="00B84E49" w:rsidRDefault="00B84E49" w:rsidP="00B84E49">
      <w:pPr>
        <w:ind w:firstLine="0"/>
        <w:rPr>
          <w:lang w:eastAsia="zh-CN"/>
        </w:rPr>
      </w:pPr>
      <w:r>
        <w:rPr>
          <w:rFonts w:hint="eastAsia"/>
          <w:lang w:eastAsia="zh-CN"/>
        </w:rPr>
        <w:t xml:space="preserve">　　（一）技术领域：写明要求保护的技术方案所属的技术领域；</w:t>
      </w:r>
    </w:p>
    <w:p w:rsidR="00B84E49" w:rsidRDefault="00B84E49" w:rsidP="00B84E49">
      <w:pPr>
        <w:ind w:firstLine="0"/>
        <w:rPr>
          <w:lang w:eastAsia="zh-CN"/>
        </w:rPr>
      </w:pPr>
      <w:r>
        <w:rPr>
          <w:rFonts w:hint="eastAsia"/>
          <w:lang w:eastAsia="zh-CN"/>
        </w:rPr>
        <w:t xml:space="preserve">　　（二）背景技术：写明对发明或者实用新型的理解、检索、审查有用的背景技术；有可能的，并引证反映这些背景技术的文件；</w:t>
      </w:r>
    </w:p>
    <w:p w:rsidR="00B84E49" w:rsidRDefault="00B84E49" w:rsidP="00B84E49">
      <w:pPr>
        <w:ind w:firstLine="0"/>
        <w:rPr>
          <w:lang w:eastAsia="zh-CN"/>
        </w:rPr>
      </w:pPr>
      <w:r>
        <w:rPr>
          <w:rFonts w:hint="eastAsia"/>
          <w:lang w:eastAsia="zh-CN"/>
        </w:rPr>
        <w:t xml:space="preserve">　　（三）发明内容：写明发明或者实用新型所要解决的技术问题以及解决其技术问题采用的技术方案，并对照现有技术写明发明或者实用新型的有益效果；</w:t>
      </w:r>
    </w:p>
    <w:p w:rsidR="00B84E49" w:rsidRDefault="00B84E49" w:rsidP="00B84E49">
      <w:pPr>
        <w:ind w:firstLine="0"/>
        <w:rPr>
          <w:lang w:eastAsia="zh-CN"/>
        </w:rPr>
      </w:pPr>
      <w:r>
        <w:rPr>
          <w:rFonts w:hint="eastAsia"/>
          <w:lang w:eastAsia="zh-CN"/>
        </w:rPr>
        <w:t xml:space="preserve">　　（四）附图说明：说明书有附图的，对各幅附图作简略说明；</w:t>
      </w:r>
    </w:p>
    <w:p w:rsidR="00B84E49" w:rsidRDefault="00B84E49" w:rsidP="00B84E49">
      <w:pPr>
        <w:ind w:firstLine="0"/>
        <w:rPr>
          <w:lang w:eastAsia="zh-CN"/>
        </w:rPr>
      </w:pPr>
      <w:r>
        <w:rPr>
          <w:rFonts w:hint="eastAsia"/>
          <w:lang w:eastAsia="zh-CN"/>
        </w:rPr>
        <w:t xml:space="preserve">　　（五）具体实施方式：详细写明申请人认为实现发明或者实用新型的优选方式；必要时，举例说明；有附图的，对照附图。</w:t>
      </w:r>
    </w:p>
    <w:p w:rsidR="00B84E49" w:rsidRDefault="00B84E49" w:rsidP="00B84E49">
      <w:pPr>
        <w:ind w:firstLine="0"/>
        <w:rPr>
          <w:lang w:eastAsia="zh-CN"/>
        </w:rPr>
      </w:pPr>
      <w:r>
        <w:rPr>
          <w:rFonts w:hint="eastAsia"/>
          <w:lang w:eastAsia="zh-CN"/>
        </w:rPr>
        <w:t xml:space="preserve">　　发明或者实用新型专利申请人应当按照前款规定的方式和顺序撰写说明书，并在说明书每一部分前面写明标题，除非其发明或者实用新型的性质用其他方式或者顺序撰写能节约说明书的篇幅并使他人能够准确理解其发明或者实用新型。</w:t>
      </w:r>
    </w:p>
    <w:p w:rsidR="00B84E49" w:rsidRDefault="00B84E49" w:rsidP="00B84E49">
      <w:pPr>
        <w:ind w:firstLine="0"/>
        <w:rPr>
          <w:lang w:eastAsia="zh-CN"/>
        </w:rPr>
      </w:pPr>
      <w:r>
        <w:rPr>
          <w:rFonts w:hint="eastAsia"/>
          <w:lang w:eastAsia="zh-CN"/>
        </w:rPr>
        <w:t xml:space="preserve">　　发明或者实用新型说明书应当用词规范、语句清楚，并不得使用“如权利要求……所述的……”一类的引用语，也不得使用商业性宣传用语。</w:t>
      </w:r>
    </w:p>
    <w:p w:rsidR="00B84E49" w:rsidRDefault="00B84E49" w:rsidP="00B84E49">
      <w:pPr>
        <w:ind w:firstLine="0"/>
        <w:rPr>
          <w:lang w:eastAsia="zh-CN"/>
        </w:rPr>
      </w:pPr>
      <w:r>
        <w:rPr>
          <w:rFonts w:hint="eastAsia"/>
          <w:lang w:eastAsia="zh-CN"/>
        </w:rPr>
        <w:t xml:space="preserve">　　发明专利申请包含一个或者多个核苷酸或者氨基酸序列的，说明书应当包括符合国务院专利行政部门规定的序列表。申请人应当将该序列表作为说明书的一个单独部分提交，并按照国务院专利行政部门的规定提交该序列表的计算机可读形式的副本。</w:t>
      </w:r>
    </w:p>
    <w:p w:rsidR="00B84E49" w:rsidRDefault="00B84E49" w:rsidP="00B84E49">
      <w:pPr>
        <w:ind w:firstLine="0"/>
        <w:rPr>
          <w:lang w:eastAsia="zh-CN"/>
        </w:rPr>
      </w:pPr>
      <w:r>
        <w:rPr>
          <w:rFonts w:hint="eastAsia"/>
          <w:lang w:eastAsia="zh-CN"/>
        </w:rPr>
        <w:t xml:space="preserve">　　实用新型专利申请说明书应当有表示要求保护的产品的形状、构造或者其结合的附图。</w:t>
      </w:r>
    </w:p>
    <w:p w:rsidR="00B84E49" w:rsidRDefault="00B84E49" w:rsidP="00B84E49">
      <w:pPr>
        <w:ind w:firstLine="0"/>
        <w:rPr>
          <w:lang w:eastAsia="zh-CN"/>
        </w:rPr>
      </w:pPr>
      <w:r>
        <w:rPr>
          <w:rFonts w:hint="eastAsia"/>
          <w:lang w:eastAsia="zh-CN"/>
        </w:rPr>
        <w:t>第十八条　发明或者实用新型的几幅附图应当按照“图</w:t>
      </w:r>
      <w:r>
        <w:rPr>
          <w:rFonts w:hint="eastAsia"/>
          <w:lang w:eastAsia="zh-CN"/>
        </w:rPr>
        <w:t>1</w:t>
      </w:r>
      <w:r>
        <w:rPr>
          <w:rFonts w:hint="eastAsia"/>
          <w:lang w:eastAsia="zh-CN"/>
        </w:rPr>
        <w:t>，图</w:t>
      </w:r>
      <w:r>
        <w:rPr>
          <w:rFonts w:hint="eastAsia"/>
          <w:lang w:eastAsia="zh-CN"/>
        </w:rPr>
        <w:t>2</w:t>
      </w:r>
      <w:r>
        <w:rPr>
          <w:rFonts w:hint="eastAsia"/>
          <w:lang w:eastAsia="zh-CN"/>
        </w:rPr>
        <w:t>，……”顺序编号排列。</w:t>
      </w:r>
    </w:p>
    <w:p w:rsidR="00B84E49" w:rsidRDefault="00B84E49" w:rsidP="00B84E49">
      <w:pPr>
        <w:ind w:firstLine="0"/>
        <w:rPr>
          <w:lang w:eastAsia="zh-CN"/>
        </w:rPr>
      </w:pPr>
      <w:r>
        <w:rPr>
          <w:rFonts w:hint="eastAsia"/>
          <w:lang w:eastAsia="zh-CN"/>
        </w:rPr>
        <w:t xml:space="preserve">　　发明或者实用新型说明书文字部分中未提及的附图标记不得在附图中出现，附图中未出现的附图标记不得在说明书文字部分中提及。申请文件中表示同一组成部分的附图标记应当一致。</w:t>
      </w:r>
    </w:p>
    <w:p w:rsidR="00B84E49" w:rsidRDefault="00B84E49" w:rsidP="00B84E49">
      <w:pPr>
        <w:ind w:firstLine="0"/>
        <w:rPr>
          <w:lang w:eastAsia="zh-CN"/>
        </w:rPr>
      </w:pPr>
      <w:r>
        <w:rPr>
          <w:rFonts w:hint="eastAsia"/>
          <w:lang w:eastAsia="zh-CN"/>
        </w:rPr>
        <w:t xml:space="preserve">　　附图中除必需的词语外，不应当含有其他注释。</w:t>
      </w:r>
    </w:p>
    <w:p w:rsidR="00B84E49" w:rsidRDefault="00B84E49" w:rsidP="00B84E49">
      <w:pPr>
        <w:ind w:firstLine="0"/>
        <w:rPr>
          <w:lang w:eastAsia="zh-CN"/>
        </w:rPr>
      </w:pPr>
      <w:r>
        <w:rPr>
          <w:rFonts w:hint="eastAsia"/>
          <w:lang w:eastAsia="zh-CN"/>
        </w:rPr>
        <w:t>第十九条　权利要求书应当记载发明或者实用新型的技术特征。</w:t>
      </w:r>
    </w:p>
    <w:p w:rsidR="00B84E49" w:rsidRDefault="00B84E49" w:rsidP="00B84E49">
      <w:pPr>
        <w:ind w:firstLine="0"/>
        <w:rPr>
          <w:lang w:eastAsia="zh-CN"/>
        </w:rPr>
      </w:pPr>
      <w:r>
        <w:rPr>
          <w:rFonts w:hint="eastAsia"/>
          <w:lang w:eastAsia="zh-CN"/>
        </w:rPr>
        <w:t xml:space="preserve">　　权利要求书有几项权利要求的，应当用阿拉伯数字顺序编号。</w:t>
      </w:r>
    </w:p>
    <w:p w:rsidR="00B84E49" w:rsidRDefault="00B84E49" w:rsidP="00B84E49">
      <w:pPr>
        <w:ind w:firstLine="0"/>
        <w:rPr>
          <w:lang w:eastAsia="zh-CN"/>
        </w:rPr>
      </w:pPr>
      <w:r>
        <w:rPr>
          <w:rFonts w:hint="eastAsia"/>
          <w:lang w:eastAsia="zh-CN"/>
        </w:rPr>
        <w:lastRenderedPageBreak/>
        <w:t xml:space="preserve">　　权利要求书中使用的科技术语应当与说明书中使用的科技术语一致，可以有化学式或者数学式，但是不得有插图。除绝对必要的外，不得使用“如说明书……部分所述”或者“如图……所示”的用语。</w:t>
      </w:r>
    </w:p>
    <w:p w:rsidR="00B84E49" w:rsidRDefault="00B84E49" w:rsidP="00B84E49">
      <w:pPr>
        <w:ind w:firstLine="0"/>
        <w:rPr>
          <w:lang w:eastAsia="zh-CN"/>
        </w:rPr>
      </w:pPr>
      <w:r>
        <w:rPr>
          <w:rFonts w:hint="eastAsia"/>
          <w:lang w:eastAsia="zh-CN"/>
        </w:rPr>
        <w:t xml:space="preserve">　　权利要求中的技术特征可以引用说明书附图中相应的标记，该标记应当放在相应的技术特征后并置于括号内，便于理解权利要求。附图标记不得解释为对权利要求的限制。</w:t>
      </w:r>
    </w:p>
    <w:p w:rsidR="00B84E49" w:rsidRDefault="00B84E49" w:rsidP="00B84E49">
      <w:pPr>
        <w:ind w:firstLine="0"/>
        <w:rPr>
          <w:lang w:eastAsia="zh-CN"/>
        </w:rPr>
      </w:pPr>
      <w:r>
        <w:rPr>
          <w:rFonts w:hint="eastAsia"/>
          <w:lang w:eastAsia="zh-CN"/>
        </w:rPr>
        <w:t>第二十条　权利要求书应当有独立权利要求，也可以有从属权利要求。</w:t>
      </w:r>
    </w:p>
    <w:p w:rsidR="00B84E49" w:rsidRDefault="00B84E49" w:rsidP="00B84E49">
      <w:pPr>
        <w:ind w:firstLine="0"/>
        <w:rPr>
          <w:lang w:eastAsia="zh-CN"/>
        </w:rPr>
      </w:pPr>
      <w:r>
        <w:rPr>
          <w:rFonts w:hint="eastAsia"/>
          <w:lang w:eastAsia="zh-CN"/>
        </w:rPr>
        <w:t xml:space="preserve">　　独立权利要求应当从整体上反映发明或者实用新型的技术方案，记载解决技术问题的必要技术特征。</w:t>
      </w:r>
    </w:p>
    <w:p w:rsidR="00B84E49" w:rsidRDefault="00B84E49" w:rsidP="00B84E49">
      <w:pPr>
        <w:ind w:firstLine="0"/>
        <w:rPr>
          <w:lang w:eastAsia="zh-CN"/>
        </w:rPr>
      </w:pPr>
      <w:r>
        <w:rPr>
          <w:rFonts w:hint="eastAsia"/>
          <w:lang w:eastAsia="zh-CN"/>
        </w:rPr>
        <w:t xml:space="preserve">　　从属权利要求应当用附加的技术特征，对引用的权利要求作进一步限定。</w:t>
      </w:r>
    </w:p>
    <w:p w:rsidR="00B84E49" w:rsidRDefault="00B84E49" w:rsidP="00B84E49">
      <w:pPr>
        <w:ind w:firstLine="0"/>
        <w:rPr>
          <w:lang w:eastAsia="zh-CN"/>
        </w:rPr>
      </w:pPr>
      <w:r>
        <w:rPr>
          <w:rFonts w:hint="eastAsia"/>
          <w:lang w:eastAsia="zh-CN"/>
        </w:rPr>
        <w:t>第二十一条　发明或者实用新型的独立权利要求应当包括前序部分和特征部分，按照下列规定撰写：</w:t>
      </w:r>
    </w:p>
    <w:p w:rsidR="00B84E49" w:rsidRDefault="00B84E49" w:rsidP="00B84E49">
      <w:pPr>
        <w:ind w:firstLine="0"/>
        <w:rPr>
          <w:lang w:eastAsia="zh-CN"/>
        </w:rPr>
      </w:pPr>
      <w:r>
        <w:rPr>
          <w:rFonts w:hint="eastAsia"/>
          <w:lang w:eastAsia="zh-CN"/>
        </w:rPr>
        <w:t xml:space="preserve">　　（一）前序部分：写明要求保护的发明或者实用新型技术方案的主题名称和发明或者实用新型主题与最接近的现有技术共有的必要技术特征；</w:t>
      </w:r>
    </w:p>
    <w:p w:rsidR="00B84E49" w:rsidRDefault="00B84E49" w:rsidP="00B84E49">
      <w:pPr>
        <w:ind w:firstLine="0"/>
        <w:rPr>
          <w:lang w:eastAsia="zh-CN"/>
        </w:rPr>
      </w:pPr>
      <w:r>
        <w:rPr>
          <w:rFonts w:hint="eastAsia"/>
          <w:lang w:eastAsia="zh-CN"/>
        </w:rPr>
        <w:t xml:space="preserve">　　（二）特征部分：使用“其特征是……”或者类似的用语，写明发明或者实用新型区别于最接近的现有技术的技术特征。这些特征和前序部分写明的特征合在一起，限定发明或者实用新型要求保护的范围。</w:t>
      </w:r>
    </w:p>
    <w:p w:rsidR="00B84E49" w:rsidRDefault="00B84E49" w:rsidP="00B84E49">
      <w:pPr>
        <w:ind w:firstLine="0"/>
        <w:rPr>
          <w:lang w:eastAsia="zh-CN"/>
        </w:rPr>
      </w:pPr>
      <w:r>
        <w:rPr>
          <w:rFonts w:hint="eastAsia"/>
          <w:lang w:eastAsia="zh-CN"/>
        </w:rPr>
        <w:t xml:space="preserve">　　发明或者实用新型的性质不适于用前款方式表达的，独立权利要求可以用其他方式撰写。</w:t>
      </w:r>
    </w:p>
    <w:p w:rsidR="00B84E49" w:rsidRDefault="00B84E49" w:rsidP="00B84E49">
      <w:pPr>
        <w:ind w:firstLine="0"/>
        <w:rPr>
          <w:lang w:eastAsia="zh-CN"/>
        </w:rPr>
      </w:pPr>
      <w:r>
        <w:rPr>
          <w:rFonts w:hint="eastAsia"/>
          <w:lang w:eastAsia="zh-CN"/>
        </w:rPr>
        <w:t xml:space="preserve">　　一项发明或者实用新型应当只有一个独立权利要求，并写在同一发明或者实用新型的从属权利要求之前。</w:t>
      </w:r>
    </w:p>
    <w:p w:rsidR="00B84E49" w:rsidRDefault="00B84E49" w:rsidP="00B84E49">
      <w:pPr>
        <w:ind w:firstLine="0"/>
        <w:rPr>
          <w:lang w:eastAsia="zh-CN"/>
        </w:rPr>
      </w:pPr>
      <w:r>
        <w:rPr>
          <w:rFonts w:hint="eastAsia"/>
          <w:lang w:eastAsia="zh-CN"/>
        </w:rPr>
        <w:t>第二十二条　发明或者实用新型的从属权利要求应当包括引用部分和限定部分，按照下列规定撰写：</w:t>
      </w:r>
    </w:p>
    <w:p w:rsidR="00B84E49" w:rsidRDefault="00B84E49" w:rsidP="00B84E49">
      <w:pPr>
        <w:ind w:firstLine="0"/>
        <w:rPr>
          <w:lang w:eastAsia="zh-CN"/>
        </w:rPr>
      </w:pPr>
      <w:r>
        <w:rPr>
          <w:rFonts w:hint="eastAsia"/>
          <w:lang w:eastAsia="zh-CN"/>
        </w:rPr>
        <w:t xml:space="preserve">　　（一）引用部分：写明引用的权利要求的编号及其主题名称；</w:t>
      </w:r>
    </w:p>
    <w:p w:rsidR="00B84E49" w:rsidRDefault="00B84E49" w:rsidP="00B84E49">
      <w:pPr>
        <w:ind w:firstLine="0"/>
        <w:rPr>
          <w:lang w:eastAsia="zh-CN"/>
        </w:rPr>
      </w:pPr>
      <w:r>
        <w:rPr>
          <w:rFonts w:hint="eastAsia"/>
          <w:lang w:eastAsia="zh-CN"/>
        </w:rPr>
        <w:t xml:space="preserve">　　（二）限定部分：写明发明或者实用新型附加的技术特征。</w:t>
      </w:r>
    </w:p>
    <w:p w:rsidR="00B84E49" w:rsidRDefault="00B84E49" w:rsidP="00B84E49">
      <w:pPr>
        <w:ind w:firstLine="0"/>
        <w:rPr>
          <w:lang w:eastAsia="zh-CN"/>
        </w:rPr>
      </w:pPr>
      <w:r>
        <w:rPr>
          <w:rFonts w:hint="eastAsia"/>
          <w:lang w:eastAsia="zh-CN"/>
        </w:rPr>
        <w:t xml:space="preserve">　　从属权利要求只能引用在前的权利要求。引用两项以上权利要求的多项从属权利要求，只能以择一方式引用在前的权利要求，并不得作为另一项多项从属权利要求的基础。</w:t>
      </w:r>
    </w:p>
    <w:p w:rsidR="00B84E49" w:rsidRDefault="00B84E49" w:rsidP="00B84E49">
      <w:pPr>
        <w:ind w:firstLine="0"/>
        <w:rPr>
          <w:lang w:eastAsia="zh-CN"/>
        </w:rPr>
      </w:pPr>
      <w:r>
        <w:rPr>
          <w:rFonts w:hint="eastAsia"/>
          <w:lang w:eastAsia="zh-CN"/>
        </w:rPr>
        <w:lastRenderedPageBreak/>
        <w:t>第二十三条　说明书摘要应当写明发明或者实用新型专利申请所公开内容的概要，即写明发明或者实用新型的名称和所属技术领域，并清楚地反映所要解决的技术问题、解决该问题的技术方案的要点以及主要用途。</w:t>
      </w:r>
    </w:p>
    <w:p w:rsidR="00B84E49" w:rsidRDefault="00B84E49" w:rsidP="00B84E49">
      <w:pPr>
        <w:ind w:firstLine="0"/>
        <w:rPr>
          <w:lang w:eastAsia="zh-CN"/>
        </w:rPr>
      </w:pPr>
      <w:r>
        <w:rPr>
          <w:rFonts w:hint="eastAsia"/>
          <w:lang w:eastAsia="zh-CN"/>
        </w:rPr>
        <w:t xml:space="preserve">　　说明书摘要可以包含最能说明发明的化学式；有附图的专利申请，还应当提供一幅最能说明该发明或者实用新型技术特征的附图。附图的大小及清晰度应当保证在该图缩小到</w:t>
      </w:r>
      <w:r>
        <w:rPr>
          <w:rFonts w:hint="eastAsia"/>
          <w:lang w:eastAsia="zh-CN"/>
        </w:rPr>
        <w:t>4</w:t>
      </w:r>
      <w:r>
        <w:rPr>
          <w:rFonts w:hint="eastAsia"/>
          <w:lang w:eastAsia="zh-CN"/>
        </w:rPr>
        <w:t>厘米×</w:t>
      </w:r>
      <w:r>
        <w:rPr>
          <w:rFonts w:hint="eastAsia"/>
          <w:lang w:eastAsia="zh-CN"/>
        </w:rPr>
        <w:t>6</w:t>
      </w:r>
      <w:r>
        <w:rPr>
          <w:rFonts w:hint="eastAsia"/>
          <w:lang w:eastAsia="zh-CN"/>
        </w:rPr>
        <w:t>厘米时，仍能清晰地分辨出图中的各个细节。摘要文字部分不得超过</w:t>
      </w:r>
      <w:r>
        <w:rPr>
          <w:rFonts w:hint="eastAsia"/>
          <w:lang w:eastAsia="zh-CN"/>
        </w:rPr>
        <w:t>300</w:t>
      </w:r>
      <w:r>
        <w:rPr>
          <w:rFonts w:hint="eastAsia"/>
          <w:lang w:eastAsia="zh-CN"/>
        </w:rPr>
        <w:t>个字。摘要中不得使用商业性宣传用语。</w:t>
      </w:r>
    </w:p>
    <w:p w:rsidR="00B84E49" w:rsidRDefault="00B84E49" w:rsidP="00B84E49">
      <w:pPr>
        <w:ind w:firstLine="0"/>
        <w:rPr>
          <w:lang w:eastAsia="zh-CN"/>
        </w:rPr>
      </w:pPr>
      <w:r>
        <w:rPr>
          <w:rFonts w:hint="eastAsia"/>
          <w:lang w:eastAsia="zh-CN"/>
        </w:rPr>
        <w:t>第二十四条　申请专利的发明涉及新的生物材料，该生物材料公众不能得到，并且对该生物材料的说明不足以使所属领域的技术人员实施其发明的，除应当符合专利法和本细则的有关规定外，申请人还应当办理下列手续：</w:t>
      </w:r>
    </w:p>
    <w:p w:rsidR="00B84E49" w:rsidRDefault="00B84E49" w:rsidP="00B84E49">
      <w:pPr>
        <w:ind w:firstLine="0"/>
        <w:rPr>
          <w:lang w:eastAsia="zh-CN"/>
        </w:rPr>
      </w:pPr>
      <w:r>
        <w:rPr>
          <w:rFonts w:hint="eastAsia"/>
          <w:lang w:eastAsia="zh-CN"/>
        </w:rPr>
        <w:t xml:space="preserve">　　（一）在申请日前或者最迟在申请日（有优先权的，指优先权日），将该生物材料的样品提交国务院专利行政部门认可的保藏单位保藏，并在申请时或者最迟自申请日起</w:t>
      </w:r>
      <w:r>
        <w:rPr>
          <w:rFonts w:hint="eastAsia"/>
          <w:lang w:eastAsia="zh-CN"/>
        </w:rPr>
        <w:t>4</w:t>
      </w:r>
      <w:r>
        <w:rPr>
          <w:rFonts w:hint="eastAsia"/>
          <w:lang w:eastAsia="zh-CN"/>
        </w:rPr>
        <w:t>个月内提交保藏单位出具的保藏证明和存活证明；期满未提交证明的，该样品视为未提交保藏；</w:t>
      </w:r>
    </w:p>
    <w:p w:rsidR="00B84E49" w:rsidRDefault="00B84E49" w:rsidP="00B84E49">
      <w:pPr>
        <w:ind w:firstLine="0"/>
        <w:rPr>
          <w:lang w:eastAsia="zh-CN"/>
        </w:rPr>
      </w:pPr>
      <w:r>
        <w:rPr>
          <w:rFonts w:hint="eastAsia"/>
          <w:lang w:eastAsia="zh-CN"/>
        </w:rPr>
        <w:t xml:space="preserve">　　（二）在申请文件中，提供有关该生物材料特征的资料；</w:t>
      </w:r>
    </w:p>
    <w:p w:rsidR="00B84E49" w:rsidRDefault="00B84E49" w:rsidP="00B84E49">
      <w:pPr>
        <w:ind w:firstLine="0"/>
        <w:rPr>
          <w:lang w:eastAsia="zh-CN"/>
        </w:rPr>
      </w:pPr>
      <w:r>
        <w:rPr>
          <w:rFonts w:hint="eastAsia"/>
          <w:lang w:eastAsia="zh-CN"/>
        </w:rPr>
        <w:t xml:space="preserve">　　（三）涉及生物材料样品保藏的专利申请应当在请求书和说明书中写明该生物材料的分类命名（注明拉丁文名称）、保藏该生物材料样品的单位名称、地址、保藏日期和保藏编号；申请时未写明的，应当自申请日起</w:t>
      </w:r>
      <w:r>
        <w:rPr>
          <w:rFonts w:hint="eastAsia"/>
          <w:lang w:eastAsia="zh-CN"/>
        </w:rPr>
        <w:t>4</w:t>
      </w:r>
      <w:r>
        <w:rPr>
          <w:rFonts w:hint="eastAsia"/>
          <w:lang w:eastAsia="zh-CN"/>
        </w:rPr>
        <w:t>个月内补正；期满未补正的，视为未提交保藏。</w:t>
      </w:r>
    </w:p>
    <w:p w:rsidR="00B84E49" w:rsidRDefault="00B84E49" w:rsidP="00B84E49">
      <w:pPr>
        <w:ind w:firstLine="0"/>
        <w:rPr>
          <w:lang w:eastAsia="zh-CN"/>
        </w:rPr>
      </w:pPr>
      <w:r>
        <w:rPr>
          <w:rFonts w:hint="eastAsia"/>
          <w:lang w:eastAsia="zh-CN"/>
        </w:rPr>
        <w:t>第二十五条　发明专利申请人依照本细则第二十四条的规定保藏生物材料样品的，在发明专利申请公布后，任何单位或者个人需要将该专利申请所涉及的生物材料作为实验目的使用的，应当向国务院专利行政部门提出请求，并写明下列事项：</w:t>
      </w:r>
    </w:p>
    <w:p w:rsidR="00B84E49" w:rsidRDefault="00B84E49" w:rsidP="00B84E49">
      <w:pPr>
        <w:ind w:firstLine="0"/>
        <w:rPr>
          <w:lang w:eastAsia="zh-CN"/>
        </w:rPr>
      </w:pPr>
      <w:r>
        <w:rPr>
          <w:rFonts w:hint="eastAsia"/>
          <w:lang w:eastAsia="zh-CN"/>
        </w:rPr>
        <w:t xml:space="preserve">　　（一）请求人的姓名或者名称和地址；</w:t>
      </w:r>
    </w:p>
    <w:p w:rsidR="00B84E49" w:rsidRDefault="00B84E49" w:rsidP="00B84E49">
      <w:pPr>
        <w:ind w:firstLine="0"/>
        <w:rPr>
          <w:lang w:eastAsia="zh-CN"/>
        </w:rPr>
      </w:pPr>
      <w:r>
        <w:rPr>
          <w:rFonts w:hint="eastAsia"/>
          <w:lang w:eastAsia="zh-CN"/>
        </w:rPr>
        <w:t xml:space="preserve">　　（二）不向其他任何人提供该生物材料的保证；</w:t>
      </w:r>
    </w:p>
    <w:p w:rsidR="00B84E49" w:rsidRDefault="00B84E49" w:rsidP="00B84E49">
      <w:pPr>
        <w:ind w:firstLine="0"/>
        <w:rPr>
          <w:lang w:eastAsia="zh-CN"/>
        </w:rPr>
      </w:pPr>
      <w:r>
        <w:rPr>
          <w:rFonts w:hint="eastAsia"/>
          <w:lang w:eastAsia="zh-CN"/>
        </w:rPr>
        <w:t xml:space="preserve">　　（三）在授予专利权前，只作为实验目的使用的保证。</w:t>
      </w:r>
    </w:p>
    <w:p w:rsidR="00B84E49" w:rsidRDefault="00B84E49" w:rsidP="00B84E49">
      <w:pPr>
        <w:ind w:firstLine="0"/>
        <w:rPr>
          <w:lang w:eastAsia="zh-CN"/>
        </w:rPr>
      </w:pPr>
      <w:r>
        <w:rPr>
          <w:rFonts w:hint="eastAsia"/>
          <w:lang w:eastAsia="zh-CN"/>
        </w:rPr>
        <w:t>第二十六条　专利法所称遗传资源，是指取自人体、动物、植物或者微生物等含有遗传功能单位并具有实际或者潜在价值的材料；专利法所称依赖遗传资源完成的发明创造，是指利用了遗传资源的遗传功能完成的发明创造。</w:t>
      </w:r>
    </w:p>
    <w:p w:rsidR="00B84E49" w:rsidRDefault="00B84E49" w:rsidP="00B84E49">
      <w:pPr>
        <w:ind w:firstLine="0"/>
        <w:rPr>
          <w:lang w:eastAsia="zh-CN"/>
        </w:rPr>
      </w:pPr>
      <w:r>
        <w:rPr>
          <w:rFonts w:hint="eastAsia"/>
          <w:lang w:eastAsia="zh-CN"/>
        </w:rPr>
        <w:lastRenderedPageBreak/>
        <w:t xml:space="preserve">　　就依赖遗传资源完成的发明创造申请专利的，申请人应当在请求书中予以说明，并填写国务院专利行政部门制定的表格。</w:t>
      </w:r>
    </w:p>
    <w:p w:rsidR="00B84E49" w:rsidRDefault="00B84E49" w:rsidP="00B84E49">
      <w:pPr>
        <w:ind w:firstLine="0"/>
        <w:rPr>
          <w:lang w:eastAsia="zh-CN"/>
        </w:rPr>
      </w:pPr>
      <w:r>
        <w:rPr>
          <w:rFonts w:hint="eastAsia"/>
          <w:lang w:eastAsia="zh-CN"/>
        </w:rPr>
        <w:t>第二十七条　申请人请求保护色彩的，应当提交彩色图片或者照片。</w:t>
      </w:r>
    </w:p>
    <w:p w:rsidR="00B84E49" w:rsidRDefault="00B84E49" w:rsidP="00B84E49">
      <w:pPr>
        <w:ind w:firstLine="0"/>
        <w:rPr>
          <w:lang w:eastAsia="zh-CN"/>
        </w:rPr>
      </w:pPr>
      <w:r>
        <w:rPr>
          <w:rFonts w:hint="eastAsia"/>
          <w:lang w:eastAsia="zh-CN"/>
        </w:rPr>
        <w:t xml:space="preserve">　　申请人应当就每件外观设计产品所需要保护的内容提交有关图片或者照片。</w:t>
      </w:r>
    </w:p>
    <w:p w:rsidR="00B84E49" w:rsidRDefault="00B84E49" w:rsidP="00B84E49">
      <w:pPr>
        <w:ind w:firstLine="0"/>
        <w:rPr>
          <w:lang w:eastAsia="zh-CN"/>
        </w:rPr>
      </w:pPr>
      <w:r>
        <w:rPr>
          <w:rFonts w:hint="eastAsia"/>
          <w:lang w:eastAsia="zh-CN"/>
        </w:rPr>
        <w:t>第二十八条　外观设计的简要说明应当写明外观设计产品的名称、用途，外观设计的设计要点，并指定一幅最能表明设计要点的图片或者照片。省略视图或者请求保护色彩的，应当在简要说明中写明。</w:t>
      </w:r>
    </w:p>
    <w:p w:rsidR="00B84E49" w:rsidRDefault="00B84E49" w:rsidP="00B84E49">
      <w:pPr>
        <w:ind w:firstLine="0"/>
        <w:rPr>
          <w:lang w:eastAsia="zh-CN"/>
        </w:rPr>
      </w:pPr>
      <w:r>
        <w:rPr>
          <w:rFonts w:hint="eastAsia"/>
          <w:lang w:eastAsia="zh-CN"/>
        </w:rPr>
        <w:t xml:space="preserve">　　对同一产品的多项相似外观设计提出一件外观设计专利申请的，应当在简要说明中指定其中一项作为基本设计。</w:t>
      </w:r>
    </w:p>
    <w:p w:rsidR="00B84E49" w:rsidRDefault="00B84E49" w:rsidP="00B84E49">
      <w:pPr>
        <w:ind w:firstLine="0"/>
        <w:rPr>
          <w:lang w:eastAsia="zh-CN"/>
        </w:rPr>
      </w:pPr>
      <w:r>
        <w:rPr>
          <w:rFonts w:hint="eastAsia"/>
          <w:lang w:eastAsia="zh-CN"/>
        </w:rPr>
        <w:t xml:space="preserve">　　简要说明不得使用商业性宣传用语，也不能用来说明产品的性能。</w:t>
      </w:r>
    </w:p>
    <w:p w:rsidR="00B84E49" w:rsidRDefault="00B84E49" w:rsidP="00B84E49">
      <w:pPr>
        <w:ind w:firstLine="0"/>
        <w:rPr>
          <w:lang w:eastAsia="zh-CN"/>
        </w:rPr>
      </w:pPr>
      <w:r>
        <w:rPr>
          <w:rFonts w:hint="eastAsia"/>
          <w:lang w:eastAsia="zh-CN"/>
        </w:rPr>
        <w:t>第二十九条　国务院专利行政部门认为必要时，可以要求外观设计专利申请人提交使用外观设计的产品样品或者模型。样品或者模型的体积不得超过</w:t>
      </w:r>
      <w:r>
        <w:rPr>
          <w:rFonts w:hint="eastAsia"/>
          <w:lang w:eastAsia="zh-CN"/>
        </w:rPr>
        <w:t>30</w:t>
      </w:r>
      <w:r>
        <w:rPr>
          <w:rFonts w:hint="eastAsia"/>
          <w:lang w:eastAsia="zh-CN"/>
        </w:rPr>
        <w:t>厘米×</w:t>
      </w:r>
      <w:r>
        <w:rPr>
          <w:rFonts w:hint="eastAsia"/>
          <w:lang w:eastAsia="zh-CN"/>
        </w:rPr>
        <w:t>30</w:t>
      </w:r>
      <w:r>
        <w:rPr>
          <w:rFonts w:hint="eastAsia"/>
          <w:lang w:eastAsia="zh-CN"/>
        </w:rPr>
        <w:t>厘米×</w:t>
      </w:r>
      <w:r>
        <w:rPr>
          <w:rFonts w:hint="eastAsia"/>
          <w:lang w:eastAsia="zh-CN"/>
        </w:rPr>
        <w:t>30</w:t>
      </w:r>
      <w:r>
        <w:rPr>
          <w:rFonts w:hint="eastAsia"/>
          <w:lang w:eastAsia="zh-CN"/>
        </w:rPr>
        <w:t>厘米，重量不得超过</w:t>
      </w:r>
      <w:r>
        <w:rPr>
          <w:rFonts w:hint="eastAsia"/>
          <w:lang w:eastAsia="zh-CN"/>
        </w:rPr>
        <w:t>15</w:t>
      </w:r>
      <w:r>
        <w:rPr>
          <w:rFonts w:hint="eastAsia"/>
          <w:lang w:eastAsia="zh-CN"/>
        </w:rPr>
        <w:t>公斤。易腐、易损或者危险品不得作为样品或者模型提交。</w:t>
      </w:r>
    </w:p>
    <w:p w:rsidR="00B84E49" w:rsidRDefault="00B84E49" w:rsidP="00B84E49">
      <w:pPr>
        <w:ind w:firstLine="0"/>
        <w:rPr>
          <w:lang w:eastAsia="zh-CN"/>
        </w:rPr>
      </w:pPr>
      <w:r>
        <w:rPr>
          <w:rFonts w:hint="eastAsia"/>
          <w:lang w:eastAsia="zh-CN"/>
        </w:rPr>
        <w:t>第三十条　专利法第二十四条第（一）项所称中国政府承认的国际展览会，是指国际展览会公约规定的在国际展览局注册或者由其认可的国际展览会。</w:t>
      </w:r>
    </w:p>
    <w:p w:rsidR="00B84E49" w:rsidRDefault="00B84E49" w:rsidP="00B84E49">
      <w:pPr>
        <w:ind w:firstLine="0"/>
        <w:rPr>
          <w:lang w:eastAsia="zh-CN"/>
        </w:rPr>
      </w:pPr>
      <w:r>
        <w:rPr>
          <w:rFonts w:hint="eastAsia"/>
          <w:lang w:eastAsia="zh-CN"/>
        </w:rPr>
        <w:t xml:space="preserve">　　专利法第二十四条第（二）项所称学术会议或者技术会议，是指国务院有关主管部门或者全国性学术团体组织召开的学术会议或者技术会议。</w:t>
      </w:r>
    </w:p>
    <w:p w:rsidR="00B84E49" w:rsidRDefault="00B84E49" w:rsidP="00B84E49">
      <w:pPr>
        <w:ind w:firstLine="0"/>
        <w:rPr>
          <w:lang w:eastAsia="zh-CN"/>
        </w:rPr>
      </w:pPr>
      <w:r>
        <w:rPr>
          <w:rFonts w:hint="eastAsia"/>
          <w:lang w:eastAsia="zh-CN"/>
        </w:rPr>
        <w:t xml:space="preserve">　　申请专利的发明创造有专利法第二十四条第（一）项或者第（二）项所列情形的，申请人应当在提出专利申请时声明，并自申请日起</w:t>
      </w:r>
      <w:r>
        <w:rPr>
          <w:rFonts w:hint="eastAsia"/>
          <w:lang w:eastAsia="zh-CN"/>
        </w:rPr>
        <w:t>2</w:t>
      </w:r>
      <w:r>
        <w:rPr>
          <w:rFonts w:hint="eastAsia"/>
          <w:lang w:eastAsia="zh-CN"/>
        </w:rPr>
        <w:t>个月内提交有关国际展览会或者学术会议、技术会议的组织单位出具的有关发明创造已经展出或者发表，以及展出或者发表日期的证明文件。</w:t>
      </w:r>
    </w:p>
    <w:p w:rsidR="00B84E49" w:rsidRDefault="00B84E49" w:rsidP="00B84E49">
      <w:pPr>
        <w:ind w:firstLine="0"/>
        <w:rPr>
          <w:lang w:eastAsia="zh-CN"/>
        </w:rPr>
      </w:pPr>
      <w:r>
        <w:rPr>
          <w:rFonts w:hint="eastAsia"/>
          <w:lang w:eastAsia="zh-CN"/>
        </w:rPr>
        <w:t xml:space="preserve">　　申请专利的发明创造有专利法第二十四条第（三）项所列情形的，国务院专利行政部门认为必要时，可以要求申请人在指定期限内提交证明文件。</w:t>
      </w:r>
    </w:p>
    <w:p w:rsidR="00B84E49" w:rsidRDefault="00B84E49" w:rsidP="00B84E49">
      <w:pPr>
        <w:ind w:firstLine="0"/>
        <w:rPr>
          <w:lang w:eastAsia="zh-CN"/>
        </w:rPr>
      </w:pPr>
      <w:r>
        <w:rPr>
          <w:rFonts w:hint="eastAsia"/>
          <w:lang w:eastAsia="zh-CN"/>
        </w:rPr>
        <w:t xml:space="preserve">　　申请人未依照本条第三款的规定提出声明和提交证明文件的，或者未依照本条第四款的规定在指定期限内提交证明文件的，其申请不适用专利法第二十四条的规定。</w:t>
      </w:r>
    </w:p>
    <w:p w:rsidR="00B84E49" w:rsidRDefault="00B84E49" w:rsidP="00B84E49">
      <w:pPr>
        <w:ind w:firstLine="0"/>
        <w:rPr>
          <w:lang w:eastAsia="zh-CN"/>
        </w:rPr>
      </w:pPr>
      <w:r>
        <w:rPr>
          <w:rFonts w:hint="eastAsia"/>
          <w:lang w:eastAsia="zh-CN"/>
        </w:rPr>
        <w:t>第三十一条　申请人依照专利法第三十条的规定要求外国优先权的，申请人提交的在先申请文件副本应当经原受理机构证明。依照国务院专利行政部门与该受理</w:t>
      </w:r>
      <w:r>
        <w:rPr>
          <w:rFonts w:hint="eastAsia"/>
          <w:lang w:eastAsia="zh-CN"/>
        </w:rPr>
        <w:lastRenderedPageBreak/>
        <w:t>机构签订的协议，国务院专利行政部门通过电子交换等途径获得在先申请文件副本的，视为申请人提交了经该受理机构证明的在先申请文件副本。要求本国优先权，申请人在请求书中写明在先申请的申请日和申请号的，视为提交了在先申请文件副本。</w:t>
      </w:r>
    </w:p>
    <w:p w:rsidR="00B84E49" w:rsidRDefault="00B84E49" w:rsidP="00B84E49">
      <w:pPr>
        <w:ind w:firstLine="0"/>
        <w:rPr>
          <w:lang w:eastAsia="zh-CN"/>
        </w:rPr>
      </w:pPr>
      <w:r>
        <w:rPr>
          <w:rFonts w:hint="eastAsia"/>
          <w:lang w:eastAsia="zh-CN"/>
        </w:rPr>
        <w:t xml:space="preserve">　　要求优先权，但请求书中漏写或者错写在先申请的申请日、申请号和原受理机构名称中的一项或者两项内容的，国务院专利行政部门应当通知申请人在指定期限内补正；期满未补正的，视为未要求优先权。</w:t>
      </w:r>
    </w:p>
    <w:p w:rsidR="00B84E49" w:rsidRDefault="00B84E49" w:rsidP="00B84E49">
      <w:pPr>
        <w:ind w:firstLine="0"/>
        <w:rPr>
          <w:lang w:eastAsia="zh-CN"/>
        </w:rPr>
      </w:pPr>
      <w:r>
        <w:rPr>
          <w:rFonts w:hint="eastAsia"/>
          <w:lang w:eastAsia="zh-CN"/>
        </w:rPr>
        <w:t xml:space="preserve">　　要求优先权的申请人的姓名或者名称与在先申请文件副本中记载的申请人姓名或者名称不一致的，应当提交优先权转让证明材料，未提交该证明材料的，视为未要求优先权。</w:t>
      </w:r>
    </w:p>
    <w:p w:rsidR="00B84E49" w:rsidRDefault="00B84E49" w:rsidP="00B84E49">
      <w:pPr>
        <w:ind w:firstLine="0"/>
        <w:rPr>
          <w:lang w:eastAsia="zh-CN"/>
        </w:rPr>
      </w:pPr>
      <w:r>
        <w:rPr>
          <w:rFonts w:hint="eastAsia"/>
          <w:lang w:eastAsia="zh-CN"/>
        </w:rPr>
        <w:t xml:space="preserve">　　外观设计专利申请的申请人要求外国优先权，其在先申请未包括对外观设计的简要说明，申请人按照本细则第二十八条规定提交的简要说明未超出在先申请文件的图片或者照片表示的范围的，不影响其享有优先权。</w:t>
      </w:r>
    </w:p>
    <w:p w:rsidR="00B84E49" w:rsidRDefault="00B84E49" w:rsidP="00B84E49">
      <w:pPr>
        <w:ind w:firstLine="0"/>
        <w:rPr>
          <w:lang w:eastAsia="zh-CN"/>
        </w:rPr>
      </w:pPr>
      <w:r>
        <w:rPr>
          <w:rFonts w:hint="eastAsia"/>
          <w:lang w:eastAsia="zh-CN"/>
        </w:rPr>
        <w:t>第三十二条　申请人在一件专利申请中，可以要求一项或者多项优先权；要求多项优先权的，该申请的优先权期限从最早的优先权日起计算。</w:t>
      </w:r>
    </w:p>
    <w:p w:rsidR="00B84E49" w:rsidRDefault="00B84E49" w:rsidP="00B84E49">
      <w:pPr>
        <w:ind w:firstLine="0"/>
        <w:rPr>
          <w:lang w:eastAsia="zh-CN"/>
        </w:rPr>
      </w:pPr>
      <w:r>
        <w:rPr>
          <w:rFonts w:hint="eastAsia"/>
          <w:lang w:eastAsia="zh-CN"/>
        </w:rPr>
        <w:t xml:space="preserve">　　申请人要求本国优先权，在先申请是发明专利申请的，可以就相同主题提出发明或者实用新型专利申请；在先申请是实用新型专利申请的，可以就相同主题提出实用新型或者发明专利申请。但是，提出后一申请时，在先申请的主题有下列情形之一的，不得作为要求本国优先权的基础：</w:t>
      </w:r>
    </w:p>
    <w:p w:rsidR="00B84E49" w:rsidRDefault="00B84E49" w:rsidP="00B84E49">
      <w:pPr>
        <w:ind w:firstLine="0"/>
        <w:rPr>
          <w:lang w:eastAsia="zh-CN"/>
        </w:rPr>
      </w:pPr>
      <w:r>
        <w:rPr>
          <w:rFonts w:hint="eastAsia"/>
          <w:lang w:eastAsia="zh-CN"/>
        </w:rPr>
        <w:t xml:space="preserve">　　（一）已经要求外国优先权或者本国优先权的；</w:t>
      </w:r>
    </w:p>
    <w:p w:rsidR="00B84E49" w:rsidRDefault="00B84E49" w:rsidP="00B84E49">
      <w:pPr>
        <w:ind w:firstLine="0"/>
        <w:rPr>
          <w:lang w:eastAsia="zh-CN"/>
        </w:rPr>
      </w:pPr>
      <w:r>
        <w:rPr>
          <w:rFonts w:hint="eastAsia"/>
          <w:lang w:eastAsia="zh-CN"/>
        </w:rPr>
        <w:t xml:space="preserve">　　（二）已经被授予专利权的；</w:t>
      </w:r>
    </w:p>
    <w:p w:rsidR="00B84E49" w:rsidRDefault="00B84E49" w:rsidP="00B84E49">
      <w:pPr>
        <w:ind w:firstLine="0"/>
        <w:rPr>
          <w:lang w:eastAsia="zh-CN"/>
        </w:rPr>
      </w:pPr>
      <w:r>
        <w:rPr>
          <w:rFonts w:hint="eastAsia"/>
          <w:lang w:eastAsia="zh-CN"/>
        </w:rPr>
        <w:t xml:space="preserve">　　（三）属于按照规定提出的分案申请的。</w:t>
      </w:r>
    </w:p>
    <w:p w:rsidR="00B84E49" w:rsidRDefault="00B84E49" w:rsidP="00B84E49">
      <w:pPr>
        <w:ind w:firstLine="0"/>
        <w:rPr>
          <w:lang w:eastAsia="zh-CN"/>
        </w:rPr>
      </w:pPr>
      <w:r>
        <w:rPr>
          <w:rFonts w:hint="eastAsia"/>
          <w:lang w:eastAsia="zh-CN"/>
        </w:rPr>
        <w:t xml:space="preserve">　　申请人要求本国优先权的，其在先申请自后一申请提出之日起即视为撤回。</w:t>
      </w:r>
    </w:p>
    <w:p w:rsidR="00B84E49" w:rsidRDefault="00B84E49" w:rsidP="00B84E49">
      <w:pPr>
        <w:ind w:firstLine="0"/>
        <w:rPr>
          <w:lang w:eastAsia="zh-CN"/>
        </w:rPr>
      </w:pPr>
      <w:r>
        <w:rPr>
          <w:rFonts w:hint="eastAsia"/>
          <w:lang w:eastAsia="zh-CN"/>
        </w:rPr>
        <w:t>第三十三条　在中国没有经常居所或者营业所的申请人，申请专利或者要求外国优先权的，国务院专利行政部门认为必要时，可以要求其提供下列文件：</w:t>
      </w:r>
    </w:p>
    <w:p w:rsidR="00B84E49" w:rsidRDefault="00B84E49" w:rsidP="00B84E49">
      <w:pPr>
        <w:ind w:firstLine="0"/>
        <w:rPr>
          <w:lang w:eastAsia="zh-CN"/>
        </w:rPr>
      </w:pPr>
      <w:r>
        <w:rPr>
          <w:rFonts w:hint="eastAsia"/>
          <w:lang w:eastAsia="zh-CN"/>
        </w:rPr>
        <w:t xml:space="preserve">　　（一）申请人是个人的，其国籍证明；</w:t>
      </w:r>
    </w:p>
    <w:p w:rsidR="00B84E49" w:rsidRDefault="00B84E49" w:rsidP="00B84E49">
      <w:pPr>
        <w:ind w:firstLine="0"/>
        <w:rPr>
          <w:lang w:eastAsia="zh-CN"/>
        </w:rPr>
      </w:pPr>
      <w:r>
        <w:rPr>
          <w:rFonts w:hint="eastAsia"/>
          <w:lang w:eastAsia="zh-CN"/>
        </w:rPr>
        <w:t xml:space="preserve">　　（二）申请人是企业或者其他组织的，其注册的国家或者地区的证明文件；</w:t>
      </w:r>
    </w:p>
    <w:p w:rsidR="00B84E49" w:rsidRDefault="00B84E49" w:rsidP="00B84E49">
      <w:pPr>
        <w:ind w:firstLine="0"/>
        <w:rPr>
          <w:lang w:eastAsia="zh-CN"/>
        </w:rPr>
      </w:pPr>
      <w:r>
        <w:rPr>
          <w:rFonts w:hint="eastAsia"/>
          <w:lang w:eastAsia="zh-CN"/>
        </w:rPr>
        <w:t xml:space="preserve">　　（三）申请人的所属国，承认中国单位和个人可以按照该国国民的同等条件，在该国享有专利权、优先权和其他与专利有关的权利的证明文件。</w:t>
      </w:r>
    </w:p>
    <w:p w:rsidR="00B84E49" w:rsidRDefault="00B84E49" w:rsidP="00B84E49">
      <w:pPr>
        <w:ind w:firstLine="0"/>
        <w:rPr>
          <w:lang w:eastAsia="zh-CN"/>
        </w:rPr>
      </w:pPr>
      <w:r>
        <w:rPr>
          <w:rFonts w:hint="eastAsia"/>
          <w:lang w:eastAsia="zh-CN"/>
        </w:rPr>
        <w:lastRenderedPageBreak/>
        <w:t>第三十四条　依照专利法第三十一条第一款规定，可以作为一件专利申请提出的属于一个总的发明构思的两项以上的发明或者实用新型，应当在技术上相互关联，包含一个或者多个相同或者相应的特定技术特征，其中特定技术特征是指每一项发明或者实用新型作为整体，对现有技术作出贡献的技术特征。</w:t>
      </w:r>
    </w:p>
    <w:p w:rsidR="00B84E49" w:rsidRDefault="00B84E49" w:rsidP="00B84E49">
      <w:pPr>
        <w:ind w:firstLine="0"/>
        <w:rPr>
          <w:lang w:eastAsia="zh-CN"/>
        </w:rPr>
      </w:pPr>
      <w:r>
        <w:rPr>
          <w:rFonts w:hint="eastAsia"/>
          <w:lang w:eastAsia="zh-CN"/>
        </w:rPr>
        <w:t>第三十五条　依照专利法第三十一条第二款规定，将同一产品的多项相似外观设计作为一件申请提出的，对该产品的其他设计应当与简要说明中指定的基本设计相似。一件外观设计专利申请中的相似外观设计不得超过</w:t>
      </w:r>
      <w:r>
        <w:rPr>
          <w:rFonts w:hint="eastAsia"/>
          <w:lang w:eastAsia="zh-CN"/>
        </w:rPr>
        <w:t>10</w:t>
      </w:r>
      <w:r>
        <w:rPr>
          <w:rFonts w:hint="eastAsia"/>
          <w:lang w:eastAsia="zh-CN"/>
        </w:rPr>
        <w:t>项。</w:t>
      </w:r>
    </w:p>
    <w:p w:rsidR="00B84E49" w:rsidRDefault="00B84E49" w:rsidP="00B84E49">
      <w:pPr>
        <w:ind w:firstLine="0"/>
        <w:rPr>
          <w:lang w:eastAsia="zh-CN"/>
        </w:rPr>
      </w:pPr>
      <w:r>
        <w:rPr>
          <w:rFonts w:hint="eastAsia"/>
          <w:lang w:eastAsia="zh-CN"/>
        </w:rPr>
        <w:t xml:space="preserve">　　专利法第三十一条第二款所称同一类别并且成套出售或者使用的产品的两项以上外观设计，是指各产品属于分类表中同一大类，习惯上同时出售或者同时使用，而且各产品的外观设计具有相同的设计构思。</w:t>
      </w:r>
    </w:p>
    <w:p w:rsidR="00B84E49" w:rsidRDefault="00B84E49" w:rsidP="00B84E49">
      <w:pPr>
        <w:ind w:firstLine="0"/>
        <w:rPr>
          <w:lang w:eastAsia="zh-CN"/>
        </w:rPr>
      </w:pPr>
      <w:r>
        <w:rPr>
          <w:rFonts w:hint="eastAsia"/>
          <w:lang w:eastAsia="zh-CN"/>
        </w:rPr>
        <w:t xml:space="preserve">　　将两项以上外观设计作为一件申请提出的，应当将各项外观设计的顺序编号标注在每件外观设计产品各幅图片或者照片的名称之前。</w:t>
      </w:r>
    </w:p>
    <w:p w:rsidR="00B84E49" w:rsidRDefault="00B84E49" w:rsidP="00B84E49">
      <w:pPr>
        <w:ind w:firstLine="0"/>
        <w:rPr>
          <w:lang w:eastAsia="zh-CN"/>
        </w:rPr>
      </w:pPr>
      <w:r>
        <w:rPr>
          <w:rFonts w:hint="eastAsia"/>
          <w:lang w:eastAsia="zh-CN"/>
        </w:rPr>
        <w:t>第三十六条　申请人撤回专利申请的，应当向国务院专利行政部门提出声明，写明发明创造的名称、申请号和申请日。</w:t>
      </w:r>
    </w:p>
    <w:p w:rsidR="00B84E49" w:rsidRDefault="00B84E49" w:rsidP="00B84E49">
      <w:pPr>
        <w:ind w:firstLine="0"/>
        <w:rPr>
          <w:lang w:eastAsia="zh-CN"/>
        </w:rPr>
      </w:pPr>
      <w:r>
        <w:rPr>
          <w:rFonts w:hint="eastAsia"/>
          <w:lang w:eastAsia="zh-CN"/>
        </w:rPr>
        <w:t xml:space="preserve">　　撤回专利申请的声明在国务院专利行政部门作好公布专利申请文件的印刷准备工作后提出的，申请文件仍予公布；但是，撤回专利申请的声明应当在以后出版的专利公报上予以公告。</w:t>
      </w:r>
    </w:p>
    <w:p w:rsidR="00B84E49" w:rsidRDefault="00B84E49" w:rsidP="00B84E49">
      <w:pPr>
        <w:ind w:firstLine="0"/>
        <w:rPr>
          <w:lang w:eastAsia="zh-CN"/>
        </w:rPr>
      </w:pPr>
      <w:r>
        <w:rPr>
          <w:rFonts w:hint="eastAsia"/>
          <w:lang w:eastAsia="zh-CN"/>
        </w:rPr>
        <w:t>第三章　专利申请的审查和批准</w:t>
      </w:r>
    </w:p>
    <w:p w:rsidR="00B84E49" w:rsidRDefault="00B84E49" w:rsidP="00B84E49">
      <w:pPr>
        <w:ind w:firstLine="0"/>
        <w:rPr>
          <w:lang w:eastAsia="zh-CN"/>
        </w:rPr>
      </w:pPr>
      <w:r>
        <w:rPr>
          <w:rFonts w:hint="eastAsia"/>
          <w:lang w:eastAsia="zh-CN"/>
        </w:rPr>
        <w:t>第三十七条　在初步审查、实质审查、复审和无效宣告程序中，实施审查和审理的人员有下列情形之一的，应当自行回避，当事人或者其他利害关系人可以要求其回避：</w:t>
      </w:r>
    </w:p>
    <w:p w:rsidR="00B84E49" w:rsidRDefault="00B84E49" w:rsidP="00B84E49">
      <w:pPr>
        <w:ind w:firstLine="0"/>
        <w:rPr>
          <w:lang w:eastAsia="zh-CN"/>
        </w:rPr>
      </w:pPr>
      <w:r>
        <w:rPr>
          <w:rFonts w:hint="eastAsia"/>
          <w:lang w:eastAsia="zh-CN"/>
        </w:rPr>
        <w:t xml:space="preserve">　　（一）是当事人或者其代理人的近亲属的；</w:t>
      </w:r>
    </w:p>
    <w:p w:rsidR="00B84E49" w:rsidRDefault="00B84E49" w:rsidP="00B84E49">
      <w:pPr>
        <w:ind w:firstLine="0"/>
        <w:rPr>
          <w:lang w:eastAsia="zh-CN"/>
        </w:rPr>
      </w:pPr>
      <w:r>
        <w:rPr>
          <w:rFonts w:hint="eastAsia"/>
          <w:lang w:eastAsia="zh-CN"/>
        </w:rPr>
        <w:t xml:space="preserve">　　（二）与专利申请或者专利权有利害关系的；</w:t>
      </w:r>
    </w:p>
    <w:p w:rsidR="00B84E49" w:rsidRDefault="00B84E49" w:rsidP="00B84E49">
      <w:pPr>
        <w:ind w:firstLine="0"/>
        <w:rPr>
          <w:lang w:eastAsia="zh-CN"/>
        </w:rPr>
      </w:pPr>
      <w:r>
        <w:rPr>
          <w:rFonts w:hint="eastAsia"/>
          <w:lang w:eastAsia="zh-CN"/>
        </w:rPr>
        <w:t xml:space="preserve">　　（三）与当事人或者其代理人有其他关系，可能影响公正审查和审理的；</w:t>
      </w:r>
    </w:p>
    <w:p w:rsidR="00B84E49" w:rsidRDefault="00B84E49" w:rsidP="00B84E49">
      <w:pPr>
        <w:ind w:firstLine="0"/>
        <w:rPr>
          <w:lang w:eastAsia="zh-CN"/>
        </w:rPr>
      </w:pPr>
      <w:r>
        <w:rPr>
          <w:rFonts w:hint="eastAsia"/>
          <w:lang w:eastAsia="zh-CN"/>
        </w:rPr>
        <w:t xml:space="preserve">　　（四）专利复审委员会成员曾参与原申请的审查的。</w:t>
      </w:r>
    </w:p>
    <w:p w:rsidR="00B84E49" w:rsidRDefault="00B84E49" w:rsidP="00B84E49">
      <w:pPr>
        <w:ind w:firstLine="0"/>
        <w:rPr>
          <w:lang w:eastAsia="zh-CN"/>
        </w:rPr>
      </w:pPr>
      <w:r>
        <w:rPr>
          <w:rFonts w:hint="eastAsia"/>
          <w:lang w:eastAsia="zh-CN"/>
        </w:rPr>
        <w:t>第三十八条　国务院专利行政部门收到发明或者实用新型专利申请的请求书、说明书（实用新型必须包括附图）和权利要求书，或者外观设计专利申请的请求书、外观设计的图片或者照片和简要说明后，应当明确申请日、给予申请号，并通知申请人。</w:t>
      </w:r>
    </w:p>
    <w:p w:rsidR="00B84E49" w:rsidRDefault="00B84E49" w:rsidP="00B84E49">
      <w:pPr>
        <w:ind w:firstLine="0"/>
        <w:rPr>
          <w:lang w:eastAsia="zh-CN"/>
        </w:rPr>
      </w:pPr>
      <w:r>
        <w:rPr>
          <w:rFonts w:hint="eastAsia"/>
          <w:lang w:eastAsia="zh-CN"/>
        </w:rPr>
        <w:lastRenderedPageBreak/>
        <w:t>第三十九条　专利申请文件有下列情形之一的，国务院专利行政部门不予受理，并通知申请人：</w:t>
      </w:r>
    </w:p>
    <w:p w:rsidR="00B84E49" w:rsidRDefault="00B84E49" w:rsidP="00B84E49">
      <w:pPr>
        <w:ind w:firstLine="0"/>
        <w:rPr>
          <w:lang w:eastAsia="zh-CN"/>
        </w:rPr>
      </w:pPr>
      <w:r>
        <w:rPr>
          <w:rFonts w:hint="eastAsia"/>
          <w:lang w:eastAsia="zh-CN"/>
        </w:rPr>
        <w:t xml:space="preserve">　　（一）发明或者实用新型专利申请缺少请求书、说明书（实用新型无附图）或者权利要求书的，或者外观设计专利申请缺少请求书、图片或者照片、简要说明的；</w:t>
      </w:r>
    </w:p>
    <w:p w:rsidR="00B84E49" w:rsidRDefault="00B84E49" w:rsidP="00B84E49">
      <w:pPr>
        <w:ind w:firstLine="0"/>
        <w:rPr>
          <w:lang w:eastAsia="zh-CN"/>
        </w:rPr>
      </w:pPr>
      <w:r>
        <w:rPr>
          <w:rFonts w:hint="eastAsia"/>
          <w:lang w:eastAsia="zh-CN"/>
        </w:rPr>
        <w:t xml:space="preserve">　　（二）未使用中文的；</w:t>
      </w:r>
    </w:p>
    <w:p w:rsidR="00B84E49" w:rsidRDefault="00B84E49" w:rsidP="00B84E49">
      <w:pPr>
        <w:ind w:firstLine="0"/>
        <w:rPr>
          <w:lang w:eastAsia="zh-CN"/>
        </w:rPr>
      </w:pPr>
      <w:r>
        <w:rPr>
          <w:rFonts w:hint="eastAsia"/>
          <w:lang w:eastAsia="zh-CN"/>
        </w:rPr>
        <w:t xml:space="preserve">　　（三）不符合本细则第一百二十一条第一款规定的；</w:t>
      </w:r>
    </w:p>
    <w:p w:rsidR="00B84E49" w:rsidRDefault="00B84E49" w:rsidP="00B84E49">
      <w:pPr>
        <w:ind w:firstLine="0"/>
        <w:rPr>
          <w:lang w:eastAsia="zh-CN"/>
        </w:rPr>
      </w:pPr>
      <w:r>
        <w:rPr>
          <w:rFonts w:hint="eastAsia"/>
          <w:lang w:eastAsia="zh-CN"/>
        </w:rPr>
        <w:t xml:space="preserve">　　（四）请求书中缺少申请人姓名或者名称，或者缺少地址的；</w:t>
      </w:r>
    </w:p>
    <w:p w:rsidR="00B84E49" w:rsidRDefault="00B84E49" w:rsidP="00B84E49">
      <w:pPr>
        <w:ind w:firstLine="0"/>
        <w:rPr>
          <w:lang w:eastAsia="zh-CN"/>
        </w:rPr>
      </w:pPr>
      <w:r>
        <w:rPr>
          <w:rFonts w:hint="eastAsia"/>
          <w:lang w:eastAsia="zh-CN"/>
        </w:rPr>
        <w:t xml:space="preserve">　　（五）明显不符合专利法第十八条或者第十九条第一款的规定的；</w:t>
      </w:r>
    </w:p>
    <w:p w:rsidR="00B84E49" w:rsidRDefault="00B84E49" w:rsidP="00B84E49">
      <w:pPr>
        <w:ind w:firstLine="0"/>
        <w:rPr>
          <w:lang w:eastAsia="zh-CN"/>
        </w:rPr>
      </w:pPr>
      <w:r>
        <w:rPr>
          <w:rFonts w:hint="eastAsia"/>
          <w:lang w:eastAsia="zh-CN"/>
        </w:rPr>
        <w:t xml:space="preserve">　　（六）专利申请类别（发明、实用新型或者外观设计）不明确或者难以确定的。</w:t>
      </w:r>
    </w:p>
    <w:p w:rsidR="00B84E49" w:rsidRDefault="00B84E49" w:rsidP="00B84E49">
      <w:pPr>
        <w:ind w:firstLine="0"/>
        <w:rPr>
          <w:lang w:eastAsia="zh-CN"/>
        </w:rPr>
      </w:pPr>
      <w:r>
        <w:rPr>
          <w:rFonts w:hint="eastAsia"/>
          <w:lang w:eastAsia="zh-CN"/>
        </w:rPr>
        <w:t>第四十条　说明书中写有对附图的说明但无附图或者缺少部分附图的，申请人应当在国务院专利行政部门指定的期限内补交附图或者声明取消对附图的说明。申请人补交附图的，以向国务院专利行政部门提交或者邮寄附图之日为申请日；取消对附图的说明的，保留原申请日。</w:t>
      </w:r>
    </w:p>
    <w:p w:rsidR="00B84E49" w:rsidRDefault="00B84E49" w:rsidP="00B84E49">
      <w:pPr>
        <w:ind w:firstLine="0"/>
        <w:rPr>
          <w:lang w:eastAsia="zh-CN"/>
        </w:rPr>
      </w:pPr>
      <w:r>
        <w:rPr>
          <w:rFonts w:hint="eastAsia"/>
          <w:lang w:eastAsia="zh-CN"/>
        </w:rPr>
        <w:t>第四十一条　两个以上的申请人同日（指申请日；有优先权的，指优先权日）分别就同样的发明创造申请专利的，应当在收到国务院专利行政部门的通知后自行协商确定申请人。</w:t>
      </w:r>
    </w:p>
    <w:p w:rsidR="00B84E49" w:rsidRDefault="00B84E49" w:rsidP="00B84E49">
      <w:pPr>
        <w:ind w:firstLine="0"/>
        <w:rPr>
          <w:lang w:eastAsia="zh-CN"/>
        </w:rPr>
      </w:pPr>
      <w:r>
        <w:rPr>
          <w:rFonts w:hint="eastAsia"/>
          <w:lang w:eastAsia="zh-CN"/>
        </w:rPr>
        <w:t xml:space="preserve">　　同一申请人在同日（指申请日）对同样的发明创造既申请实用新型专利又申请发明专利的，应当在申请时分别说明对同样的发明创造已申请了另一专利；未作说明的，依照专利法第九条第一款关于同样的发明创造只能授予一项专利权的规定处理。</w:t>
      </w:r>
    </w:p>
    <w:p w:rsidR="00B84E49" w:rsidRDefault="00B84E49" w:rsidP="00B84E49">
      <w:pPr>
        <w:ind w:firstLine="0"/>
        <w:rPr>
          <w:lang w:eastAsia="zh-CN"/>
        </w:rPr>
      </w:pPr>
      <w:r>
        <w:rPr>
          <w:rFonts w:hint="eastAsia"/>
          <w:lang w:eastAsia="zh-CN"/>
        </w:rPr>
        <w:t xml:space="preserve">　　国务院专利行政部门公告授予实用新型专利权，应当公告申请人已依照本条第二款的规定同时申请了发明专利的说明。</w:t>
      </w:r>
    </w:p>
    <w:p w:rsidR="00B84E49" w:rsidRDefault="00B84E49" w:rsidP="00B84E49">
      <w:pPr>
        <w:ind w:firstLine="0"/>
        <w:rPr>
          <w:lang w:eastAsia="zh-CN"/>
        </w:rPr>
      </w:pPr>
      <w:r>
        <w:rPr>
          <w:rFonts w:hint="eastAsia"/>
          <w:lang w:eastAsia="zh-CN"/>
        </w:rPr>
        <w:t xml:space="preserve">　　发明专利申请经审查没有发现驳回理由，国务院专利行政部门应当通知申请人在规定期限内声明放弃实用新型专利权。申请人声明放弃的，国务院专利行政部门应当作出授予发明专利权的决定，并在公告授予发明专利权时一并公告申请人放弃实用新型专利权声明。申请人不同意放弃的，国务院专利行政部门应当驳回该发明专利申请；申请人期满未答复的，视为撤回该发明专利申请。</w:t>
      </w:r>
    </w:p>
    <w:p w:rsidR="00B84E49" w:rsidRDefault="00B84E49" w:rsidP="00B84E49">
      <w:pPr>
        <w:ind w:firstLine="0"/>
        <w:rPr>
          <w:lang w:eastAsia="zh-CN"/>
        </w:rPr>
      </w:pPr>
      <w:r>
        <w:rPr>
          <w:rFonts w:hint="eastAsia"/>
          <w:lang w:eastAsia="zh-CN"/>
        </w:rPr>
        <w:lastRenderedPageBreak/>
        <w:t xml:space="preserve">　　实用新型专利权自公告授予发明专利权之日起终止。</w:t>
      </w:r>
    </w:p>
    <w:p w:rsidR="00B84E49" w:rsidRDefault="00B84E49" w:rsidP="00B84E49">
      <w:pPr>
        <w:ind w:firstLine="0"/>
        <w:rPr>
          <w:lang w:eastAsia="zh-CN"/>
        </w:rPr>
      </w:pPr>
      <w:r>
        <w:rPr>
          <w:rFonts w:hint="eastAsia"/>
          <w:lang w:eastAsia="zh-CN"/>
        </w:rPr>
        <w:t>第四十二条　一件专利申请包括两项以上发明、实用新型或者外观设计的，申请人可以在本细则第五十四条第一款规定的期限届满前，向国务院专利行政部门提出分案申请；但是，专利申请已经被驳回、撤回或者视为撤回的，不能提出分案申请。</w:t>
      </w:r>
    </w:p>
    <w:p w:rsidR="00B84E49" w:rsidRDefault="00B84E49" w:rsidP="00B84E49">
      <w:pPr>
        <w:ind w:firstLine="0"/>
        <w:rPr>
          <w:lang w:eastAsia="zh-CN"/>
        </w:rPr>
      </w:pPr>
      <w:r>
        <w:rPr>
          <w:rFonts w:hint="eastAsia"/>
          <w:lang w:eastAsia="zh-CN"/>
        </w:rPr>
        <w:t xml:space="preserve">　　国务院专利行政部门认为一件专利申请不符合专利法第三十一条和本细则第三十四条或者第三十五条的规定的，应当通知申请人在指定期限内对其申请进行修改；申请人期满未答复的，该申请视为撤回。</w:t>
      </w:r>
    </w:p>
    <w:p w:rsidR="00B84E49" w:rsidRDefault="00B84E49" w:rsidP="00B84E49">
      <w:pPr>
        <w:ind w:firstLine="0"/>
        <w:rPr>
          <w:lang w:eastAsia="zh-CN"/>
        </w:rPr>
      </w:pPr>
      <w:r>
        <w:rPr>
          <w:rFonts w:hint="eastAsia"/>
          <w:lang w:eastAsia="zh-CN"/>
        </w:rPr>
        <w:t xml:space="preserve">　　分案的申请不得改变原申请的类别。</w:t>
      </w:r>
    </w:p>
    <w:p w:rsidR="00B84E49" w:rsidRDefault="00B84E49" w:rsidP="00B84E49">
      <w:pPr>
        <w:ind w:firstLine="0"/>
        <w:rPr>
          <w:lang w:eastAsia="zh-CN"/>
        </w:rPr>
      </w:pPr>
      <w:r>
        <w:rPr>
          <w:rFonts w:hint="eastAsia"/>
          <w:lang w:eastAsia="zh-CN"/>
        </w:rPr>
        <w:t>第四十三条　依照本细则第四十二条规定提出的分案申请，可以保留原申请日，享有优先权的，可以保留优先权日，但是不得超出原申请记载的范围。</w:t>
      </w:r>
    </w:p>
    <w:p w:rsidR="00B84E49" w:rsidRDefault="00B84E49" w:rsidP="00B84E49">
      <w:pPr>
        <w:ind w:firstLine="0"/>
        <w:rPr>
          <w:lang w:eastAsia="zh-CN"/>
        </w:rPr>
      </w:pPr>
      <w:r>
        <w:rPr>
          <w:rFonts w:hint="eastAsia"/>
          <w:lang w:eastAsia="zh-CN"/>
        </w:rPr>
        <w:t xml:space="preserve">　　分案申请应当依照专利法及本细则的规定办理有关手续。</w:t>
      </w:r>
    </w:p>
    <w:p w:rsidR="00B84E49" w:rsidRDefault="00B84E49" w:rsidP="00B84E49">
      <w:pPr>
        <w:ind w:firstLine="0"/>
        <w:rPr>
          <w:lang w:eastAsia="zh-CN"/>
        </w:rPr>
      </w:pPr>
      <w:r>
        <w:rPr>
          <w:rFonts w:hint="eastAsia"/>
          <w:lang w:eastAsia="zh-CN"/>
        </w:rPr>
        <w:t xml:space="preserve">　　分案申请的请求书中应当写明原申请的申请号和申请日。提交分案申请时，申请人应当提交原申请文件副本；原申请享有优先权的，并应当提交原申请的优先权文件副本。</w:t>
      </w:r>
    </w:p>
    <w:p w:rsidR="00B84E49" w:rsidRDefault="00B84E49" w:rsidP="00B84E49">
      <w:pPr>
        <w:ind w:firstLine="0"/>
        <w:rPr>
          <w:lang w:eastAsia="zh-CN"/>
        </w:rPr>
      </w:pPr>
      <w:r>
        <w:rPr>
          <w:rFonts w:hint="eastAsia"/>
          <w:lang w:eastAsia="zh-CN"/>
        </w:rPr>
        <w:t>第四十四条　专利法第三十四条和第四十条所称初步审查，是指审查专利申请是否具备专利法第二十六条或者第二十七条规定的文件和其他必要的文件，这些文件是否符合规定的格式，并审查下列各项：</w:t>
      </w:r>
    </w:p>
    <w:p w:rsidR="00B84E49" w:rsidRDefault="00B84E49" w:rsidP="00B84E49">
      <w:pPr>
        <w:ind w:firstLine="0"/>
        <w:rPr>
          <w:lang w:eastAsia="zh-CN"/>
        </w:rPr>
      </w:pPr>
      <w:r>
        <w:rPr>
          <w:rFonts w:hint="eastAsia"/>
          <w:lang w:eastAsia="zh-CN"/>
        </w:rPr>
        <w:t xml:space="preserve">　　（一）发明专利申请是否明显属于专利法第五条、第二十五条规定的情形，是否不符合专利法第十八条、第十九条第一款、第二十条第一款或者本细则第十六条、第二十六条第二款的规定，是否明显不符合专利法第二条第二款、第二十六条第五款、第三十一条第一款、第三十三条或者本细则第十七条至第二十一条的规定；</w:t>
      </w:r>
    </w:p>
    <w:p w:rsidR="00B84E49" w:rsidRDefault="00B84E49" w:rsidP="00B84E49">
      <w:pPr>
        <w:ind w:firstLine="0"/>
        <w:rPr>
          <w:lang w:eastAsia="zh-CN"/>
        </w:rPr>
      </w:pPr>
      <w:r>
        <w:rPr>
          <w:rFonts w:hint="eastAsia"/>
          <w:lang w:eastAsia="zh-CN"/>
        </w:rPr>
        <w:t xml:space="preserve">　　（二）实用新型专利申请是否明显属于专利法第五条、第二十五条规定的情形，是否不符合专利法第十八条、第十九条第一款、第二十条第一款或者本细则第十六条至第十九条、第二十一条至第二十三条的规定，是否明显不符合专利法第二条第三款、第二十二条第二款、第四款、第二十六条第三款、第四款、第三十一条第一款、第三十三条或者本细则第二十条、第四十三条第一款的规定，是否依照专利法第九条规定不能取得专利权；</w:t>
      </w:r>
    </w:p>
    <w:p w:rsidR="00B84E49" w:rsidRDefault="00B84E49" w:rsidP="00B84E49">
      <w:pPr>
        <w:ind w:firstLine="0"/>
        <w:rPr>
          <w:lang w:eastAsia="zh-CN"/>
        </w:rPr>
      </w:pPr>
      <w:r>
        <w:rPr>
          <w:rFonts w:hint="eastAsia"/>
          <w:lang w:eastAsia="zh-CN"/>
        </w:rPr>
        <w:lastRenderedPageBreak/>
        <w:t xml:space="preserve">　　（三）外观设计专利申请是否明显属于专利法第五条、第二十五条第一款第（六）项规定的情形，是否不符合专利法第十八条、第十九条第一款或者本细则第十六条、第二十七条、第二十八条的规定，是否明显不符合专利法第二条第四款、第二十三条第一款、第二十七条第二款、第三十一条第二款、第三十三条或者本细则第四十三条第一款的规定，是否依照专利法第九条规定不能取得专利权；</w:t>
      </w:r>
    </w:p>
    <w:p w:rsidR="00B84E49" w:rsidRDefault="00B84E49" w:rsidP="00B84E49">
      <w:pPr>
        <w:ind w:firstLine="0"/>
        <w:rPr>
          <w:lang w:eastAsia="zh-CN"/>
        </w:rPr>
      </w:pPr>
      <w:r>
        <w:rPr>
          <w:rFonts w:hint="eastAsia"/>
          <w:lang w:eastAsia="zh-CN"/>
        </w:rPr>
        <w:t xml:space="preserve">　　（四）申请文件是否符合本细则第二条、第三条第一款的规定。</w:t>
      </w:r>
    </w:p>
    <w:p w:rsidR="00B84E49" w:rsidRDefault="00B84E49" w:rsidP="00B84E49">
      <w:pPr>
        <w:ind w:firstLine="0"/>
        <w:rPr>
          <w:lang w:eastAsia="zh-CN"/>
        </w:rPr>
      </w:pPr>
      <w:r>
        <w:rPr>
          <w:rFonts w:hint="eastAsia"/>
          <w:lang w:eastAsia="zh-CN"/>
        </w:rPr>
        <w:t xml:space="preserve">　　国务院专利行政部门应当将审查意见通知申请人，要求其在指定期限内陈述意见或者补正；申请人期满未答复的，其申请视为撤回。申请人陈述意见或者补正后，国务院专利行政部门仍然认为不符合前款所列各项规定的，应当予以驳回。</w:t>
      </w:r>
    </w:p>
    <w:p w:rsidR="00B84E49" w:rsidRDefault="00B84E49" w:rsidP="00B84E49">
      <w:pPr>
        <w:ind w:firstLine="0"/>
        <w:rPr>
          <w:lang w:eastAsia="zh-CN"/>
        </w:rPr>
      </w:pPr>
      <w:r>
        <w:rPr>
          <w:rFonts w:hint="eastAsia"/>
          <w:lang w:eastAsia="zh-CN"/>
        </w:rPr>
        <w:t>第四十五条　除专利申请文件外，申请人向国务院专利行政部门提交的与专利申请有关的其他文件有下列情形之一的，视为未提交：</w:t>
      </w:r>
    </w:p>
    <w:p w:rsidR="00B84E49" w:rsidRDefault="00B84E49" w:rsidP="00B84E49">
      <w:pPr>
        <w:ind w:firstLine="0"/>
        <w:rPr>
          <w:lang w:eastAsia="zh-CN"/>
        </w:rPr>
      </w:pPr>
      <w:r>
        <w:rPr>
          <w:rFonts w:hint="eastAsia"/>
          <w:lang w:eastAsia="zh-CN"/>
        </w:rPr>
        <w:t xml:space="preserve">　　（一）未使用规定的格式或者填写不符合规定的；</w:t>
      </w:r>
    </w:p>
    <w:p w:rsidR="00B84E49" w:rsidRDefault="00B84E49" w:rsidP="00B84E49">
      <w:pPr>
        <w:ind w:firstLine="0"/>
        <w:rPr>
          <w:lang w:eastAsia="zh-CN"/>
        </w:rPr>
      </w:pPr>
      <w:r>
        <w:rPr>
          <w:rFonts w:hint="eastAsia"/>
          <w:lang w:eastAsia="zh-CN"/>
        </w:rPr>
        <w:t xml:space="preserve">　　（二）未按照规定提交证明材料的。</w:t>
      </w:r>
    </w:p>
    <w:p w:rsidR="00B84E49" w:rsidRDefault="00B84E49" w:rsidP="00B84E49">
      <w:pPr>
        <w:ind w:firstLine="0"/>
        <w:rPr>
          <w:lang w:eastAsia="zh-CN"/>
        </w:rPr>
      </w:pPr>
      <w:r>
        <w:rPr>
          <w:rFonts w:hint="eastAsia"/>
          <w:lang w:eastAsia="zh-CN"/>
        </w:rPr>
        <w:t xml:space="preserve">　　国务院专利行政部门应当将视为未提交的审查意见通知申请人。</w:t>
      </w:r>
    </w:p>
    <w:p w:rsidR="00B84E49" w:rsidRDefault="00B84E49" w:rsidP="00B84E49">
      <w:pPr>
        <w:ind w:firstLine="0"/>
        <w:rPr>
          <w:lang w:eastAsia="zh-CN"/>
        </w:rPr>
      </w:pPr>
      <w:r>
        <w:rPr>
          <w:rFonts w:hint="eastAsia"/>
          <w:lang w:eastAsia="zh-CN"/>
        </w:rPr>
        <w:t>第四十六条　申请人请求早日公布其发明专利申请的，应当向国务院专利行政部门声明。国务院专利行政部门对该申请进行初步审查后，除予以驳回的外，应当立即将申请予以公布。</w:t>
      </w:r>
    </w:p>
    <w:p w:rsidR="00B84E49" w:rsidRDefault="00B84E49" w:rsidP="00B84E49">
      <w:pPr>
        <w:ind w:firstLine="0"/>
        <w:rPr>
          <w:lang w:eastAsia="zh-CN"/>
        </w:rPr>
      </w:pPr>
      <w:r>
        <w:rPr>
          <w:rFonts w:hint="eastAsia"/>
          <w:lang w:eastAsia="zh-CN"/>
        </w:rPr>
        <w:t>第四十七条　申请人写明使用外观设计的产品及其所属类别的，应当使用国务院专利行政部门公布的外观设计产品分类表。未写明使用外观设计的产品所属类别或者所写的类别不确切的，国务院专利行政部门可以予以补充或者修改。</w:t>
      </w:r>
    </w:p>
    <w:p w:rsidR="00B84E49" w:rsidRDefault="00B84E49" w:rsidP="00B84E49">
      <w:pPr>
        <w:ind w:firstLine="0"/>
        <w:rPr>
          <w:lang w:eastAsia="zh-CN"/>
        </w:rPr>
      </w:pPr>
      <w:r>
        <w:rPr>
          <w:rFonts w:hint="eastAsia"/>
          <w:lang w:eastAsia="zh-CN"/>
        </w:rPr>
        <w:t>第四十八条　自发明专利申请公布之日起至公告授予专利权之日止，任何人均可以对不符合专利法规定的专利申请向国务院专利行政部门提出意见，并说明理由。</w:t>
      </w:r>
    </w:p>
    <w:p w:rsidR="00B84E49" w:rsidRDefault="00B84E49" w:rsidP="00B84E49">
      <w:pPr>
        <w:ind w:firstLine="0"/>
        <w:rPr>
          <w:lang w:eastAsia="zh-CN"/>
        </w:rPr>
      </w:pPr>
      <w:r>
        <w:rPr>
          <w:rFonts w:hint="eastAsia"/>
          <w:lang w:eastAsia="zh-CN"/>
        </w:rPr>
        <w:t>第四十九条　发明专利申请人因有正当理由无法提交专利法第三十六条规定的检索资料或者审查结果资料的，应当向国务院专利行政部门声明，并在得到有关资料后补交。</w:t>
      </w:r>
    </w:p>
    <w:p w:rsidR="00B84E49" w:rsidRDefault="00B84E49" w:rsidP="00B84E49">
      <w:pPr>
        <w:ind w:firstLine="0"/>
        <w:rPr>
          <w:lang w:eastAsia="zh-CN"/>
        </w:rPr>
      </w:pPr>
      <w:r>
        <w:rPr>
          <w:rFonts w:hint="eastAsia"/>
          <w:lang w:eastAsia="zh-CN"/>
        </w:rPr>
        <w:t>第五十条　国务院专利行政部门依照专利法第三十五条第二款的规定对专利申请自行进行审查时，应当通知申请人。</w:t>
      </w:r>
    </w:p>
    <w:p w:rsidR="00B84E49" w:rsidRDefault="00B84E49" w:rsidP="00B84E49">
      <w:pPr>
        <w:ind w:firstLine="0"/>
        <w:rPr>
          <w:lang w:eastAsia="zh-CN"/>
        </w:rPr>
      </w:pPr>
      <w:r>
        <w:rPr>
          <w:rFonts w:hint="eastAsia"/>
          <w:lang w:eastAsia="zh-CN"/>
        </w:rPr>
        <w:lastRenderedPageBreak/>
        <w:t>第五十一条　发明专利申请人在提出实质审查请求时以及在收到国务院专利行政部门发出的发明专利申请进入实质审查阶段通知书之日起的</w:t>
      </w:r>
      <w:r>
        <w:rPr>
          <w:rFonts w:hint="eastAsia"/>
          <w:lang w:eastAsia="zh-CN"/>
        </w:rPr>
        <w:t>3</w:t>
      </w:r>
      <w:r>
        <w:rPr>
          <w:rFonts w:hint="eastAsia"/>
          <w:lang w:eastAsia="zh-CN"/>
        </w:rPr>
        <w:t>个月内，可以对发明专利申请主动提出修改。</w:t>
      </w:r>
    </w:p>
    <w:p w:rsidR="00B84E49" w:rsidRDefault="00B84E49" w:rsidP="00B84E49">
      <w:pPr>
        <w:ind w:firstLine="0"/>
        <w:rPr>
          <w:lang w:eastAsia="zh-CN"/>
        </w:rPr>
      </w:pPr>
      <w:r>
        <w:rPr>
          <w:rFonts w:hint="eastAsia"/>
          <w:lang w:eastAsia="zh-CN"/>
        </w:rPr>
        <w:t xml:space="preserve">　　实用新型或者外观设计专利申请人自申请日起</w:t>
      </w:r>
      <w:r>
        <w:rPr>
          <w:rFonts w:hint="eastAsia"/>
          <w:lang w:eastAsia="zh-CN"/>
        </w:rPr>
        <w:t>2</w:t>
      </w:r>
      <w:r>
        <w:rPr>
          <w:rFonts w:hint="eastAsia"/>
          <w:lang w:eastAsia="zh-CN"/>
        </w:rPr>
        <w:t>个月内，可以对实用新型或者外观设计专利申请主动提出修改。</w:t>
      </w:r>
    </w:p>
    <w:p w:rsidR="00B84E49" w:rsidRDefault="00B84E49" w:rsidP="00B84E49">
      <w:pPr>
        <w:ind w:firstLine="0"/>
        <w:rPr>
          <w:lang w:eastAsia="zh-CN"/>
        </w:rPr>
      </w:pPr>
      <w:r>
        <w:rPr>
          <w:rFonts w:hint="eastAsia"/>
          <w:lang w:eastAsia="zh-CN"/>
        </w:rPr>
        <w:t xml:space="preserve">　　申请人在收到国务院专利行政部门发出的审查意见通知书后对专利申请文件进行修改的，应当针对通知书指出的缺陷进行修改。</w:t>
      </w:r>
    </w:p>
    <w:p w:rsidR="00B84E49" w:rsidRDefault="00B84E49" w:rsidP="00B84E49">
      <w:pPr>
        <w:ind w:firstLine="0"/>
        <w:rPr>
          <w:lang w:eastAsia="zh-CN"/>
        </w:rPr>
      </w:pPr>
      <w:r>
        <w:rPr>
          <w:rFonts w:hint="eastAsia"/>
          <w:lang w:eastAsia="zh-CN"/>
        </w:rPr>
        <w:t xml:space="preserve">　　国务院专利行政部门可以自行修改专利申请文件中文字和符号的明显错误。国务院专利行政部门自行修改的，应当通知申请人。</w:t>
      </w:r>
    </w:p>
    <w:p w:rsidR="00B84E49" w:rsidRDefault="00B84E49" w:rsidP="00B84E49">
      <w:pPr>
        <w:ind w:firstLine="0"/>
        <w:rPr>
          <w:lang w:eastAsia="zh-CN"/>
        </w:rPr>
      </w:pPr>
      <w:r>
        <w:rPr>
          <w:rFonts w:hint="eastAsia"/>
          <w:lang w:eastAsia="zh-CN"/>
        </w:rPr>
        <w:t>第五十二条　发明或者实用新型专利申请的说明书或者权利要求书的修改部分，除个别文字修改或者增删外，应当按照规定格式提交替换页。外观设计专利申请的图片或者照片的修改，应当按照规定提交替换页。</w:t>
      </w:r>
    </w:p>
    <w:p w:rsidR="00B84E49" w:rsidRDefault="00B84E49" w:rsidP="00B84E49">
      <w:pPr>
        <w:ind w:firstLine="0"/>
        <w:rPr>
          <w:lang w:eastAsia="zh-CN"/>
        </w:rPr>
      </w:pPr>
      <w:r>
        <w:rPr>
          <w:rFonts w:hint="eastAsia"/>
          <w:lang w:eastAsia="zh-CN"/>
        </w:rPr>
        <w:t>第五十三条　依照专利法第三十八条的规定，发明专利申请经实质审查应当予以驳回的情形是指：</w:t>
      </w:r>
    </w:p>
    <w:p w:rsidR="00B84E49" w:rsidRDefault="00B84E49" w:rsidP="00B84E49">
      <w:pPr>
        <w:ind w:firstLine="0"/>
        <w:rPr>
          <w:lang w:eastAsia="zh-CN"/>
        </w:rPr>
      </w:pPr>
      <w:r>
        <w:rPr>
          <w:rFonts w:hint="eastAsia"/>
          <w:lang w:eastAsia="zh-CN"/>
        </w:rPr>
        <w:t xml:space="preserve">　　（一）申请属于专利法第五条、第二十五条规定的情形，或者依照专利法第九条规定不能取得专利权的；</w:t>
      </w:r>
    </w:p>
    <w:p w:rsidR="00B84E49" w:rsidRDefault="00B84E49" w:rsidP="00B84E49">
      <w:pPr>
        <w:ind w:firstLine="0"/>
        <w:rPr>
          <w:lang w:eastAsia="zh-CN"/>
        </w:rPr>
      </w:pPr>
      <w:r>
        <w:rPr>
          <w:rFonts w:hint="eastAsia"/>
          <w:lang w:eastAsia="zh-CN"/>
        </w:rPr>
        <w:t xml:space="preserve">　　（二）申请不符合专利法第二条第二款、第二十条第一款、第二十二条、第二十六条第三款、第四款、第五款、第三十一条第一款或者本细则第二十条第二款规定的；</w:t>
      </w:r>
    </w:p>
    <w:p w:rsidR="00B84E49" w:rsidRDefault="00B84E49" w:rsidP="00B84E49">
      <w:pPr>
        <w:ind w:firstLine="0"/>
        <w:rPr>
          <w:lang w:eastAsia="zh-CN"/>
        </w:rPr>
      </w:pPr>
      <w:r>
        <w:rPr>
          <w:rFonts w:hint="eastAsia"/>
          <w:lang w:eastAsia="zh-CN"/>
        </w:rPr>
        <w:t xml:space="preserve">　　（三）申请的修改不符合专利法第三十三条规定，或者分案的申请不符合本细则第四十三条第一款的规定的。</w:t>
      </w:r>
    </w:p>
    <w:p w:rsidR="00B84E49" w:rsidRDefault="00B84E49" w:rsidP="00B84E49">
      <w:pPr>
        <w:ind w:firstLine="0"/>
        <w:rPr>
          <w:lang w:eastAsia="zh-CN"/>
        </w:rPr>
      </w:pPr>
      <w:r>
        <w:rPr>
          <w:rFonts w:hint="eastAsia"/>
          <w:lang w:eastAsia="zh-CN"/>
        </w:rPr>
        <w:t>第五十四条　国务院专利行政部门发出授予专利权的通知后，申请人应当自收到通知之日起</w:t>
      </w:r>
      <w:r>
        <w:rPr>
          <w:rFonts w:hint="eastAsia"/>
          <w:lang w:eastAsia="zh-CN"/>
        </w:rPr>
        <w:t>2</w:t>
      </w:r>
      <w:r>
        <w:rPr>
          <w:rFonts w:hint="eastAsia"/>
          <w:lang w:eastAsia="zh-CN"/>
        </w:rPr>
        <w:t>个月内办理登记手续。申请人按期办理登记手续的，国务院专利行政部门应当授予专利权，颁发专利证书，并予以公告。</w:t>
      </w:r>
    </w:p>
    <w:p w:rsidR="00B84E49" w:rsidRDefault="00B84E49" w:rsidP="00B84E49">
      <w:pPr>
        <w:ind w:firstLine="0"/>
        <w:rPr>
          <w:lang w:eastAsia="zh-CN"/>
        </w:rPr>
      </w:pPr>
      <w:r>
        <w:rPr>
          <w:rFonts w:hint="eastAsia"/>
          <w:lang w:eastAsia="zh-CN"/>
        </w:rPr>
        <w:t xml:space="preserve">　　期满未办理登记手续的，视为放弃取得专利权的权利。</w:t>
      </w:r>
    </w:p>
    <w:p w:rsidR="00B84E49" w:rsidRDefault="00B84E49" w:rsidP="00B84E49">
      <w:pPr>
        <w:ind w:firstLine="0"/>
        <w:rPr>
          <w:lang w:eastAsia="zh-CN"/>
        </w:rPr>
      </w:pPr>
      <w:r>
        <w:rPr>
          <w:rFonts w:hint="eastAsia"/>
          <w:lang w:eastAsia="zh-CN"/>
        </w:rPr>
        <w:t>第五十五条　保密专利申请经审查没有发现驳回理由的，国务院专利行政部门应当作出授予保密专利权的决定，颁发保密专利证书，登记保密专利权的有关事项。</w:t>
      </w:r>
    </w:p>
    <w:p w:rsidR="00B84E49" w:rsidRDefault="00B84E49" w:rsidP="00B84E49">
      <w:pPr>
        <w:ind w:firstLine="0"/>
        <w:rPr>
          <w:lang w:eastAsia="zh-CN"/>
        </w:rPr>
      </w:pPr>
      <w:r>
        <w:rPr>
          <w:rFonts w:hint="eastAsia"/>
          <w:lang w:eastAsia="zh-CN"/>
        </w:rPr>
        <w:lastRenderedPageBreak/>
        <w:t>第五十六条　授予实用新型或者外观设计专利权的决定公告后，专利法第六十条规定的专利权人或者利害关系人可以请求国务院专利行政部门作出专利权评价报告。</w:t>
      </w:r>
    </w:p>
    <w:p w:rsidR="00B84E49" w:rsidRDefault="00B84E49" w:rsidP="00B84E49">
      <w:pPr>
        <w:ind w:firstLine="0"/>
        <w:rPr>
          <w:lang w:eastAsia="zh-CN"/>
        </w:rPr>
      </w:pPr>
      <w:r>
        <w:rPr>
          <w:rFonts w:hint="eastAsia"/>
          <w:lang w:eastAsia="zh-CN"/>
        </w:rPr>
        <w:t xml:space="preserve">　　请求作出专利权评价报告的，应当提交专利权评价报告请求书，写明专利号。每项请求应当限于一项专利权。</w:t>
      </w:r>
    </w:p>
    <w:p w:rsidR="00B84E49" w:rsidRDefault="00B84E49" w:rsidP="00B84E49">
      <w:pPr>
        <w:ind w:firstLine="0"/>
        <w:rPr>
          <w:lang w:eastAsia="zh-CN"/>
        </w:rPr>
      </w:pPr>
      <w:r>
        <w:rPr>
          <w:rFonts w:hint="eastAsia"/>
          <w:lang w:eastAsia="zh-CN"/>
        </w:rPr>
        <w:t xml:space="preserve">　　专利权评价报告请求书不符合规定的，国务院专利行政部门应当通知请求人在指定期限内补正；请求人期满未补正的，视为未提出请求。</w:t>
      </w:r>
    </w:p>
    <w:p w:rsidR="00B84E49" w:rsidRDefault="00B84E49" w:rsidP="00B84E49">
      <w:pPr>
        <w:ind w:firstLine="0"/>
        <w:rPr>
          <w:lang w:eastAsia="zh-CN"/>
        </w:rPr>
      </w:pPr>
      <w:r>
        <w:rPr>
          <w:rFonts w:hint="eastAsia"/>
          <w:lang w:eastAsia="zh-CN"/>
        </w:rPr>
        <w:t>第五十七条　国务院专利行政部门应当自收到专利权评价报告请求书后</w:t>
      </w:r>
      <w:r>
        <w:rPr>
          <w:rFonts w:hint="eastAsia"/>
          <w:lang w:eastAsia="zh-CN"/>
        </w:rPr>
        <w:t>2</w:t>
      </w:r>
      <w:r>
        <w:rPr>
          <w:rFonts w:hint="eastAsia"/>
          <w:lang w:eastAsia="zh-CN"/>
        </w:rPr>
        <w:t>个月内作出专利权评价报告。对同一项实用新型或者外观设计专利权，有多个请求人请求作出专利权评价报告的，国务院专利行政部门仅作出一份专利权评价报告。任何单位或者个人可以查阅或者复制该专利权评价报告。</w:t>
      </w:r>
    </w:p>
    <w:p w:rsidR="00B84E49" w:rsidRDefault="00B84E49" w:rsidP="00B84E49">
      <w:pPr>
        <w:ind w:firstLine="0"/>
        <w:rPr>
          <w:lang w:eastAsia="zh-CN"/>
        </w:rPr>
      </w:pPr>
      <w:r>
        <w:rPr>
          <w:rFonts w:hint="eastAsia"/>
          <w:lang w:eastAsia="zh-CN"/>
        </w:rPr>
        <w:t>第五十八条　国务院专利行政部门对专利公告、专利单行本中出现的错误，一经发现，应当及时更正，并对所作更正予以公告。</w:t>
      </w:r>
    </w:p>
    <w:p w:rsidR="00B84E49" w:rsidRDefault="00B84E49" w:rsidP="00B84E49">
      <w:pPr>
        <w:ind w:firstLine="0"/>
        <w:rPr>
          <w:lang w:eastAsia="zh-CN"/>
        </w:rPr>
      </w:pPr>
      <w:r>
        <w:rPr>
          <w:rFonts w:hint="eastAsia"/>
          <w:lang w:eastAsia="zh-CN"/>
        </w:rPr>
        <w:t>第四章　专利申请的复审与专利权的无效宣告</w:t>
      </w:r>
    </w:p>
    <w:p w:rsidR="00B84E49" w:rsidRDefault="00B84E49" w:rsidP="00B84E49">
      <w:pPr>
        <w:ind w:firstLine="0"/>
        <w:rPr>
          <w:lang w:eastAsia="zh-CN"/>
        </w:rPr>
      </w:pPr>
      <w:r>
        <w:rPr>
          <w:rFonts w:hint="eastAsia"/>
          <w:lang w:eastAsia="zh-CN"/>
        </w:rPr>
        <w:t>第五十九条　专利复审委员会由国务院专利行政部门指定的技术专家和法律专家组成，主任委员由国务院专利行政部门负责人兼任。</w:t>
      </w:r>
    </w:p>
    <w:p w:rsidR="00B84E49" w:rsidRDefault="00B84E49" w:rsidP="00B84E49">
      <w:pPr>
        <w:ind w:firstLine="0"/>
        <w:rPr>
          <w:lang w:eastAsia="zh-CN"/>
        </w:rPr>
      </w:pPr>
      <w:r>
        <w:rPr>
          <w:rFonts w:hint="eastAsia"/>
          <w:lang w:eastAsia="zh-CN"/>
        </w:rPr>
        <w:t>第六十条　依照专利法第四十一条的规定向专利复审委员会请求复审的，应当提交复审请求书，说明理由，必要时还应当附具有关证据。</w:t>
      </w:r>
    </w:p>
    <w:p w:rsidR="00B84E49" w:rsidRDefault="00B84E49" w:rsidP="00B84E49">
      <w:pPr>
        <w:ind w:firstLine="0"/>
        <w:rPr>
          <w:lang w:eastAsia="zh-CN"/>
        </w:rPr>
      </w:pPr>
      <w:r>
        <w:rPr>
          <w:rFonts w:hint="eastAsia"/>
          <w:lang w:eastAsia="zh-CN"/>
        </w:rPr>
        <w:t xml:space="preserve">　　复审请求不符合专利法第十九条第一款或者第四十一条第一款规定的，专利复审委员会不予受理，书面通知复审请求人并说明理由。</w:t>
      </w:r>
    </w:p>
    <w:p w:rsidR="00B84E49" w:rsidRDefault="00B84E49" w:rsidP="00B84E49">
      <w:pPr>
        <w:ind w:firstLine="0"/>
        <w:rPr>
          <w:lang w:eastAsia="zh-CN"/>
        </w:rPr>
      </w:pPr>
      <w:r>
        <w:rPr>
          <w:rFonts w:hint="eastAsia"/>
          <w:lang w:eastAsia="zh-CN"/>
        </w:rPr>
        <w:t xml:space="preserve">　　复审请求书不符合规定格式的，复审请求人应当在专利复审委员会指定的期限内补正；期满未补正的，该复审请求视为未提出。</w:t>
      </w:r>
    </w:p>
    <w:p w:rsidR="00B84E49" w:rsidRDefault="00B84E49" w:rsidP="00B84E49">
      <w:pPr>
        <w:ind w:firstLine="0"/>
        <w:rPr>
          <w:lang w:eastAsia="zh-CN"/>
        </w:rPr>
      </w:pPr>
      <w:r>
        <w:rPr>
          <w:rFonts w:hint="eastAsia"/>
          <w:lang w:eastAsia="zh-CN"/>
        </w:rPr>
        <w:t>第六十一条　请求人在提出复审请求或者在对专利复审委员会的复审通知书作出答复时，可以修改专利申请文件；但是，修改应当仅限于消除驳回决定或者复审通知书指出的缺陷。</w:t>
      </w:r>
    </w:p>
    <w:p w:rsidR="00B84E49" w:rsidRDefault="00B84E49" w:rsidP="00B84E49">
      <w:pPr>
        <w:ind w:firstLine="0"/>
        <w:rPr>
          <w:lang w:eastAsia="zh-CN"/>
        </w:rPr>
      </w:pPr>
      <w:r>
        <w:rPr>
          <w:rFonts w:hint="eastAsia"/>
          <w:lang w:eastAsia="zh-CN"/>
        </w:rPr>
        <w:t xml:space="preserve">　　修改的专利申请文件应当提交一式两份。</w:t>
      </w:r>
    </w:p>
    <w:p w:rsidR="00B84E49" w:rsidRDefault="00B84E49" w:rsidP="00B84E49">
      <w:pPr>
        <w:ind w:firstLine="0"/>
        <w:rPr>
          <w:lang w:eastAsia="zh-CN"/>
        </w:rPr>
      </w:pPr>
      <w:r>
        <w:rPr>
          <w:rFonts w:hint="eastAsia"/>
          <w:lang w:eastAsia="zh-CN"/>
        </w:rPr>
        <w:t>第六十二条　专利复审委员会应当将受理的复审请求书转交国务院专利行政部门原审查部门进行审查。原审查部门根据复审请求人的请求，同意撤销原决定的，专利复审委员会应当据此作出复审决定，并通知复审请求人。</w:t>
      </w:r>
    </w:p>
    <w:p w:rsidR="00B84E49" w:rsidRDefault="00B84E49" w:rsidP="00B84E49">
      <w:pPr>
        <w:ind w:firstLine="0"/>
        <w:rPr>
          <w:lang w:eastAsia="zh-CN"/>
        </w:rPr>
      </w:pPr>
      <w:r>
        <w:rPr>
          <w:rFonts w:hint="eastAsia"/>
          <w:lang w:eastAsia="zh-CN"/>
        </w:rPr>
        <w:lastRenderedPageBreak/>
        <w:t>第六十三条　专利复审委员会进行复审后，认为复审请求不符合专利法和本细则有关规定的，应当通知复审请求人，要求其在指定期限内陈述意见。期满未答复的，该复审请求视为撤回；经陈述意见或者进行修改后，专利复审委员会认为仍不符合专利法和本细则有关规定的，应当作出维持原驳回决定的复审决定。</w:t>
      </w:r>
    </w:p>
    <w:p w:rsidR="00B84E49" w:rsidRDefault="00B84E49" w:rsidP="00B84E49">
      <w:pPr>
        <w:ind w:firstLine="0"/>
        <w:rPr>
          <w:lang w:eastAsia="zh-CN"/>
        </w:rPr>
      </w:pPr>
      <w:r>
        <w:rPr>
          <w:rFonts w:hint="eastAsia"/>
          <w:lang w:eastAsia="zh-CN"/>
        </w:rPr>
        <w:t xml:space="preserve">　　专利复审委员会进行复审后，认为原驳回决定不符合专利法和本细则有关规定的，或者认为经过修改的专利申请文件消除了原驳回决定指出的缺陷的，应当撤销原驳回决定，由原审查部门继续进行审查程序。</w:t>
      </w:r>
    </w:p>
    <w:p w:rsidR="00B84E49" w:rsidRDefault="00B84E49" w:rsidP="00B84E49">
      <w:pPr>
        <w:ind w:firstLine="0"/>
        <w:rPr>
          <w:lang w:eastAsia="zh-CN"/>
        </w:rPr>
      </w:pPr>
      <w:r>
        <w:rPr>
          <w:rFonts w:hint="eastAsia"/>
          <w:lang w:eastAsia="zh-CN"/>
        </w:rPr>
        <w:t>第六十四条　复审请求人在专利复审委员会作出决定前，可以撤回其复审请求。</w:t>
      </w:r>
    </w:p>
    <w:p w:rsidR="00B84E49" w:rsidRDefault="00B84E49" w:rsidP="00B84E49">
      <w:pPr>
        <w:ind w:firstLine="0"/>
        <w:rPr>
          <w:lang w:eastAsia="zh-CN"/>
        </w:rPr>
      </w:pPr>
      <w:r>
        <w:rPr>
          <w:rFonts w:hint="eastAsia"/>
          <w:lang w:eastAsia="zh-CN"/>
        </w:rPr>
        <w:t xml:space="preserve">　　复审请求人在专利复审委员会作出决定前撤回其复审请求的，复审程序终止。</w:t>
      </w:r>
    </w:p>
    <w:p w:rsidR="00B84E49" w:rsidRDefault="00B84E49" w:rsidP="00B84E49">
      <w:pPr>
        <w:ind w:firstLine="0"/>
        <w:rPr>
          <w:lang w:eastAsia="zh-CN"/>
        </w:rPr>
      </w:pPr>
      <w:r>
        <w:rPr>
          <w:rFonts w:hint="eastAsia"/>
          <w:lang w:eastAsia="zh-CN"/>
        </w:rPr>
        <w:t>第六十五条　依照专利法第四十五条的规定，请求宣告专利权无效或者部分无效的，应当向专利复审委员会提交专利权无效宣告请求书和必要的证据一式两份。无效宣告请求书应当结合提交的所有证据，具体说明无效宣告请求的理由，并指明每项理由所依据的证据。</w:t>
      </w:r>
    </w:p>
    <w:p w:rsidR="00B84E49" w:rsidRDefault="00B84E49" w:rsidP="00B84E49">
      <w:pPr>
        <w:ind w:firstLine="0"/>
        <w:rPr>
          <w:lang w:eastAsia="zh-CN"/>
        </w:rPr>
      </w:pPr>
      <w:r>
        <w:rPr>
          <w:rFonts w:hint="eastAsia"/>
          <w:lang w:eastAsia="zh-CN"/>
        </w:rPr>
        <w:t xml:space="preserve">　　前款所称无效宣告请求的理由，是指被授予专利的发明创造不符合专利法第二条、第二十条第一款、第二十二条、第二十三条、第二十六条第三款、第四款、第二十七条第二款、第三十三条或者本细则第二十条第二款、第四十三条第一款的规定，或者属于专利法第五条、第二十五条的规定，或者依照专利法第九条规定不能取得专利权。</w:t>
      </w:r>
    </w:p>
    <w:p w:rsidR="00B84E49" w:rsidRDefault="00B84E49" w:rsidP="00B84E49">
      <w:pPr>
        <w:ind w:firstLine="0"/>
        <w:rPr>
          <w:lang w:eastAsia="zh-CN"/>
        </w:rPr>
      </w:pPr>
      <w:r>
        <w:rPr>
          <w:rFonts w:hint="eastAsia"/>
          <w:lang w:eastAsia="zh-CN"/>
        </w:rPr>
        <w:t>第六十六条　专利权无效宣告请求不符合专利法第十九条第一款或者本细则第六十五条规定的，专利复审委员会不予受理。</w:t>
      </w:r>
    </w:p>
    <w:p w:rsidR="00B84E49" w:rsidRDefault="00B84E49" w:rsidP="00B84E49">
      <w:pPr>
        <w:ind w:firstLine="0"/>
        <w:rPr>
          <w:lang w:eastAsia="zh-CN"/>
        </w:rPr>
      </w:pPr>
      <w:r>
        <w:rPr>
          <w:rFonts w:hint="eastAsia"/>
          <w:lang w:eastAsia="zh-CN"/>
        </w:rPr>
        <w:t xml:space="preserve">　　在专利复审委员会就无效宣告请求作出决定之后，又以同样的理由和证据请求无效宣告的，专利复审委员会不予受理。</w:t>
      </w:r>
    </w:p>
    <w:p w:rsidR="00B84E49" w:rsidRDefault="00B84E49" w:rsidP="00B84E49">
      <w:pPr>
        <w:ind w:firstLine="0"/>
        <w:rPr>
          <w:lang w:eastAsia="zh-CN"/>
        </w:rPr>
      </w:pPr>
      <w:r>
        <w:rPr>
          <w:rFonts w:hint="eastAsia"/>
          <w:lang w:eastAsia="zh-CN"/>
        </w:rPr>
        <w:t xml:space="preserve">　　以不符合专利法第二十三条第三款的规定为理由请求宣告外观设计专利权无效，但是未提交证明权利冲突的证据的，专利复审委员会不予受理。</w:t>
      </w:r>
    </w:p>
    <w:p w:rsidR="00B84E49" w:rsidRDefault="00B84E49" w:rsidP="00B84E49">
      <w:pPr>
        <w:ind w:firstLine="0"/>
        <w:rPr>
          <w:lang w:eastAsia="zh-CN"/>
        </w:rPr>
      </w:pPr>
      <w:r>
        <w:rPr>
          <w:rFonts w:hint="eastAsia"/>
          <w:lang w:eastAsia="zh-CN"/>
        </w:rPr>
        <w:t xml:space="preserve">　　专利权无效宣告请求书不符合规定格式的，无效宣告请求人应当在专利复审委员会指定的期限内补正；期满未补正的，该无效宣告请求视为未提出。</w:t>
      </w:r>
    </w:p>
    <w:p w:rsidR="00B84E49" w:rsidRDefault="00B84E49" w:rsidP="00B84E49">
      <w:pPr>
        <w:ind w:firstLine="0"/>
        <w:rPr>
          <w:lang w:eastAsia="zh-CN"/>
        </w:rPr>
      </w:pPr>
      <w:r>
        <w:rPr>
          <w:rFonts w:hint="eastAsia"/>
          <w:lang w:eastAsia="zh-CN"/>
        </w:rPr>
        <w:t>第六十七条　在专利复审委员会受理无效宣告请求后，请求人可以在提出无效宣告请求之日起</w:t>
      </w:r>
      <w:r>
        <w:rPr>
          <w:rFonts w:hint="eastAsia"/>
          <w:lang w:eastAsia="zh-CN"/>
        </w:rPr>
        <w:t>1</w:t>
      </w:r>
      <w:r>
        <w:rPr>
          <w:rFonts w:hint="eastAsia"/>
          <w:lang w:eastAsia="zh-CN"/>
        </w:rPr>
        <w:t>个月内增加理由或者补充证据。逾期增加理由或者补充证据的，专利复审委员会可以不予考虑。</w:t>
      </w:r>
    </w:p>
    <w:p w:rsidR="00B84E49" w:rsidRDefault="00B84E49" w:rsidP="00B84E49">
      <w:pPr>
        <w:ind w:firstLine="0"/>
        <w:rPr>
          <w:lang w:eastAsia="zh-CN"/>
        </w:rPr>
      </w:pPr>
      <w:r>
        <w:rPr>
          <w:rFonts w:hint="eastAsia"/>
          <w:lang w:eastAsia="zh-CN"/>
        </w:rPr>
        <w:lastRenderedPageBreak/>
        <w:t>第六十八条　专利复审委员会应当将专利权无效宣告请求书和有关文件的副本送交专利权人，要求其在指定的期限内陈述意见。</w:t>
      </w:r>
    </w:p>
    <w:p w:rsidR="00B84E49" w:rsidRDefault="00B84E49" w:rsidP="00B84E49">
      <w:pPr>
        <w:ind w:firstLine="0"/>
        <w:rPr>
          <w:lang w:eastAsia="zh-CN"/>
        </w:rPr>
      </w:pPr>
      <w:r>
        <w:rPr>
          <w:rFonts w:hint="eastAsia"/>
          <w:lang w:eastAsia="zh-CN"/>
        </w:rPr>
        <w:t xml:space="preserve">　　专利权人和无效宣告请求人应当在指定期限内答复专利复审委员会发出的转送文件通知书或者无效宣告请求审查通知书；期满未答复的，不影响专利复审委员会审理。</w:t>
      </w:r>
    </w:p>
    <w:p w:rsidR="00B84E49" w:rsidRDefault="00B84E49" w:rsidP="00B84E49">
      <w:pPr>
        <w:ind w:firstLine="0"/>
        <w:rPr>
          <w:lang w:eastAsia="zh-CN"/>
        </w:rPr>
      </w:pPr>
      <w:r>
        <w:rPr>
          <w:rFonts w:hint="eastAsia"/>
          <w:lang w:eastAsia="zh-CN"/>
        </w:rPr>
        <w:t>第六十九条　在无效宣告请求的审查过程中，发明或者实用新型专利的专利权人可以修改其权利要求书，但是不得扩大原专利的保护范围。</w:t>
      </w:r>
    </w:p>
    <w:p w:rsidR="00B84E49" w:rsidRDefault="00B84E49" w:rsidP="00B84E49">
      <w:pPr>
        <w:ind w:firstLine="0"/>
        <w:rPr>
          <w:lang w:eastAsia="zh-CN"/>
        </w:rPr>
      </w:pPr>
      <w:r>
        <w:rPr>
          <w:rFonts w:hint="eastAsia"/>
          <w:lang w:eastAsia="zh-CN"/>
        </w:rPr>
        <w:t xml:space="preserve">　　发明或者实用新型专利的专利权人不得修改专利说明书和附图，外观设计专利的专利权人不得修改图片、照片和简要说明。</w:t>
      </w:r>
    </w:p>
    <w:p w:rsidR="00B84E49" w:rsidRDefault="00B84E49" w:rsidP="00B84E49">
      <w:pPr>
        <w:ind w:firstLine="0"/>
        <w:rPr>
          <w:lang w:eastAsia="zh-CN"/>
        </w:rPr>
      </w:pPr>
      <w:r>
        <w:rPr>
          <w:rFonts w:hint="eastAsia"/>
          <w:lang w:eastAsia="zh-CN"/>
        </w:rPr>
        <w:t>第七十条　专利复审委员会根据当事人的请求或者案情需要，可以决定对无效宣告请求进行口头审理。</w:t>
      </w:r>
    </w:p>
    <w:p w:rsidR="00B84E49" w:rsidRDefault="00B84E49" w:rsidP="00B84E49">
      <w:pPr>
        <w:ind w:firstLine="0"/>
        <w:rPr>
          <w:lang w:eastAsia="zh-CN"/>
        </w:rPr>
      </w:pPr>
      <w:r>
        <w:rPr>
          <w:rFonts w:hint="eastAsia"/>
          <w:lang w:eastAsia="zh-CN"/>
        </w:rPr>
        <w:t xml:space="preserve">　　专利复审委员会决定对无效宣告请求进行口头审理的，应当向当事人发出口头审理通知书，告知举行口头审理的日期和地点。当事人应当在通知书指定的期限内作出答复。</w:t>
      </w:r>
    </w:p>
    <w:p w:rsidR="00B84E49" w:rsidRDefault="00B84E49" w:rsidP="00B84E49">
      <w:pPr>
        <w:ind w:firstLine="0"/>
        <w:rPr>
          <w:lang w:eastAsia="zh-CN"/>
        </w:rPr>
      </w:pPr>
      <w:r>
        <w:rPr>
          <w:rFonts w:hint="eastAsia"/>
          <w:lang w:eastAsia="zh-CN"/>
        </w:rPr>
        <w:t xml:space="preserve">　　无效宣告请求人对专利复审委员会发出的口头审理通知书在指定的期限内未作答复，并且不参加口头审理的，其无效宣告请求视为撤回；专利权人不参加口头审理的，可以缺席审理。</w:t>
      </w:r>
    </w:p>
    <w:p w:rsidR="00B84E49" w:rsidRDefault="00B84E49" w:rsidP="00B84E49">
      <w:pPr>
        <w:ind w:firstLine="0"/>
        <w:rPr>
          <w:lang w:eastAsia="zh-CN"/>
        </w:rPr>
      </w:pPr>
      <w:r>
        <w:rPr>
          <w:rFonts w:hint="eastAsia"/>
          <w:lang w:eastAsia="zh-CN"/>
        </w:rPr>
        <w:t>第七十一条　在无效宣告请求审查程序中，专利复审委员会指定的期限不得延长。</w:t>
      </w:r>
    </w:p>
    <w:p w:rsidR="00B84E49" w:rsidRDefault="00B84E49" w:rsidP="00B84E49">
      <w:pPr>
        <w:ind w:firstLine="0"/>
        <w:rPr>
          <w:lang w:eastAsia="zh-CN"/>
        </w:rPr>
      </w:pPr>
      <w:r>
        <w:rPr>
          <w:rFonts w:hint="eastAsia"/>
          <w:lang w:eastAsia="zh-CN"/>
        </w:rPr>
        <w:t>第七十二条　专利复审委员会对无效宣告的请求作出决定前，无效宣告请求人可以撤回其请求。</w:t>
      </w:r>
    </w:p>
    <w:p w:rsidR="00B84E49" w:rsidRDefault="00B84E49" w:rsidP="00B84E49">
      <w:pPr>
        <w:ind w:firstLine="0"/>
        <w:rPr>
          <w:lang w:eastAsia="zh-CN"/>
        </w:rPr>
      </w:pPr>
      <w:r>
        <w:rPr>
          <w:rFonts w:hint="eastAsia"/>
          <w:lang w:eastAsia="zh-CN"/>
        </w:rPr>
        <w:t xml:space="preserve">　　专利复审委员会作出决定之前，无效宣告请求人撤回其请求或者其无效宣告请求被视为撤回的，无效宣告请求审查程序终止。但是，专利复审委员会认为根据已进行的审查工作能够作出宣告专利权无效或者部分无效的决定的，不终止审查程序。</w:t>
      </w:r>
    </w:p>
    <w:p w:rsidR="00B84E49" w:rsidRDefault="00B84E49" w:rsidP="00B84E49">
      <w:pPr>
        <w:ind w:firstLine="0"/>
        <w:rPr>
          <w:lang w:eastAsia="zh-CN"/>
        </w:rPr>
      </w:pPr>
      <w:r>
        <w:rPr>
          <w:rFonts w:hint="eastAsia"/>
          <w:lang w:eastAsia="zh-CN"/>
        </w:rPr>
        <w:t>第五章　专利实施的强制许可</w:t>
      </w:r>
    </w:p>
    <w:p w:rsidR="00B84E49" w:rsidRDefault="00B84E49" w:rsidP="00B84E49">
      <w:pPr>
        <w:ind w:firstLine="0"/>
        <w:rPr>
          <w:lang w:eastAsia="zh-CN"/>
        </w:rPr>
      </w:pPr>
      <w:r>
        <w:rPr>
          <w:rFonts w:hint="eastAsia"/>
          <w:lang w:eastAsia="zh-CN"/>
        </w:rPr>
        <w:t>第七十三条　专利法第四十八条第（一）项所称未充分实施其专利，是指专利权人及其被许可人实施其专利的方式或者规模不能满足国内对专利产品或者专利方法的需求。</w:t>
      </w:r>
    </w:p>
    <w:p w:rsidR="00B84E49" w:rsidRDefault="00B84E49" w:rsidP="00B84E49">
      <w:pPr>
        <w:ind w:firstLine="0"/>
        <w:rPr>
          <w:lang w:eastAsia="zh-CN"/>
        </w:rPr>
      </w:pPr>
      <w:r>
        <w:rPr>
          <w:rFonts w:hint="eastAsia"/>
          <w:lang w:eastAsia="zh-CN"/>
        </w:rPr>
        <w:lastRenderedPageBreak/>
        <w:t xml:space="preserve">　　专利法第五十条所称取得专利权的药品，是指解决公共健康问题所需的医药领域中的任何专利产品或者依照专利方法直接获得的产品，包括取得专利权的制造该产品所需的活性成分以及使用该产品所需的诊断用品。</w:t>
      </w:r>
    </w:p>
    <w:p w:rsidR="00B84E49" w:rsidRDefault="00B84E49" w:rsidP="00B84E49">
      <w:pPr>
        <w:ind w:firstLine="0"/>
        <w:rPr>
          <w:lang w:eastAsia="zh-CN"/>
        </w:rPr>
      </w:pPr>
      <w:r>
        <w:rPr>
          <w:rFonts w:hint="eastAsia"/>
          <w:lang w:eastAsia="zh-CN"/>
        </w:rPr>
        <w:t>第七十四条　请求给予强制许可的，应当向国务院专利行政部门提交强制许可请求书，说明理由并附具有关证明文件。</w:t>
      </w:r>
    </w:p>
    <w:p w:rsidR="00B84E49" w:rsidRDefault="00B84E49" w:rsidP="00B84E49">
      <w:pPr>
        <w:ind w:firstLine="0"/>
        <w:rPr>
          <w:lang w:eastAsia="zh-CN"/>
        </w:rPr>
      </w:pPr>
      <w:r>
        <w:rPr>
          <w:rFonts w:hint="eastAsia"/>
          <w:lang w:eastAsia="zh-CN"/>
        </w:rPr>
        <w:t xml:space="preserve">　　国务院专利行政部门应当将强制许可请求书的副本送交专利权人，专利权人应当在国务院专利行政部门指定的期限内陈述意见；期满未答复的，不影响国务院专利行政部门作出决定。</w:t>
      </w:r>
    </w:p>
    <w:p w:rsidR="00B84E49" w:rsidRDefault="00B84E49" w:rsidP="00B84E49">
      <w:pPr>
        <w:ind w:firstLine="0"/>
        <w:rPr>
          <w:lang w:eastAsia="zh-CN"/>
        </w:rPr>
      </w:pPr>
      <w:r>
        <w:rPr>
          <w:rFonts w:hint="eastAsia"/>
          <w:lang w:eastAsia="zh-CN"/>
        </w:rPr>
        <w:t xml:space="preserve">　　国务院专利行政部门在作出驳回强制许可请求的决定或者给予强制许可的决定前，应当通知请求人和专利权人拟作出的决定及其理由。</w:t>
      </w:r>
    </w:p>
    <w:p w:rsidR="00B84E49" w:rsidRDefault="00B84E49" w:rsidP="00B84E49">
      <w:pPr>
        <w:ind w:firstLine="0"/>
        <w:rPr>
          <w:lang w:eastAsia="zh-CN"/>
        </w:rPr>
      </w:pPr>
      <w:r>
        <w:rPr>
          <w:rFonts w:hint="eastAsia"/>
          <w:lang w:eastAsia="zh-CN"/>
        </w:rPr>
        <w:t xml:space="preserve">　　国务院专利行政部门依照专利法第五十条的规定作出给予强制许可的决定，应当同时符合中国缔结或者参加的有关国际条约关于为了解决公共健康问题而给予强制许可的规定，但中国作出保留的除外。</w:t>
      </w:r>
    </w:p>
    <w:p w:rsidR="00B84E49" w:rsidRDefault="00B84E49" w:rsidP="00B84E49">
      <w:pPr>
        <w:ind w:firstLine="0"/>
        <w:rPr>
          <w:lang w:eastAsia="zh-CN"/>
        </w:rPr>
      </w:pPr>
      <w:r>
        <w:rPr>
          <w:rFonts w:hint="eastAsia"/>
          <w:lang w:eastAsia="zh-CN"/>
        </w:rPr>
        <w:t>第七十五条　依照专利法第五十七条的规定，请求国务院专利行政部门裁决使用费数额的，当事人应当提出裁决请求书，并附具双方不能达成协议的证明文件。国务院专利行政部门应当自收到请求书之日起</w:t>
      </w:r>
      <w:r>
        <w:rPr>
          <w:rFonts w:hint="eastAsia"/>
          <w:lang w:eastAsia="zh-CN"/>
        </w:rPr>
        <w:t>3</w:t>
      </w:r>
      <w:r>
        <w:rPr>
          <w:rFonts w:hint="eastAsia"/>
          <w:lang w:eastAsia="zh-CN"/>
        </w:rPr>
        <w:t>个月内作出裁决，并通知当事人。</w:t>
      </w:r>
    </w:p>
    <w:p w:rsidR="00B84E49" w:rsidRDefault="00B84E49" w:rsidP="00B84E49">
      <w:pPr>
        <w:ind w:firstLine="0"/>
        <w:rPr>
          <w:lang w:eastAsia="zh-CN"/>
        </w:rPr>
      </w:pPr>
      <w:r>
        <w:rPr>
          <w:rFonts w:hint="eastAsia"/>
          <w:lang w:eastAsia="zh-CN"/>
        </w:rPr>
        <w:t>第六章　对职务发明创造的发明人或者设计人的奖励和报酬</w:t>
      </w:r>
    </w:p>
    <w:p w:rsidR="00B84E49" w:rsidRDefault="00B84E49" w:rsidP="00B84E49">
      <w:pPr>
        <w:ind w:firstLine="0"/>
        <w:rPr>
          <w:lang w:eastAsia="zh-CN"/>
        </w:rPr>
      </w:pPr>
      <w:r>
        <w:rPr>
          <w:rFonts w:hint="eastAsia"/>
          <w:lang w:eastAsia="zh-CN"/>
        </w:rPr>
        <w:t>第七十六条　被授予专利权的单位可以与发明人、设计人约定或者在其依法制定的规章制度中规定专利法第十六条规定的奖励、报酬的方式和数额。</w:t>
      </w:r>
    </w:p>
    <w:p w:rsidR="00B84E49" w:rsidRDefault="00B84E49" w:rsidP="00B84E49">
      <w:pPr>
        <w:ind w:firstLine="0"/>
        <w:rPr>
          <w:lang w:eastAsia="zh-CN"/>
        </w:rPr>
      </w:pPr>
      <w:r>
        <w:rPr>
          <w:rFonts w:hint="eastAsia"/>
          <w:lang w:eastAsia="zh-CN"/>
        </w:rPr>
        <w:t xml:space="preserve">　　企业、事业单位给予发明人或者设计人的奖励、报酬，按照国家有关财务、会计制度的规定进行处理。</w:t>
      </w:r>
    </w:p>
    <w:p w:rsidR="00B84E49" w:rsidRDefault="00B84E49" w:rsidP="00B84E49">
      <w:pPr>
        <w:ind w:firstLine="0"/>
        <w:rPr>
          <w:lang w:eastAsia="zh-CN"/>
        </w:rPr>
      </w:pPr>
      <w:r>
        <w:rPr>
          <w:rFonts w:hint="eastAsia"/>
          <w:lang w:eastAsia="zh-CN"/>
        </w:rPr>
        <w:t>第七十七条　被授予专利权的单位未与发明人、设计人约定也未在其依法制定的规章制度中规定专利法第十六条规定的奖励的方式和数额的，应当自专利权公告之日起</w:t>
      </w:r>
      <w:r>
        <w:rPr>
          <w:rFonts w:hint="eastAsia"/>
          <w:lang w:eastAsia="zh-CN"/>
        </w:rPr>
        <w:t>3</w:t>
      </w:r>
      <w:r>
        <w:rPr>
          <w:rFonts w:hint="eastAsia"/>
          <w:lang w:eastAsia="zh-CN"/>
        </w:rPr>
        <w:t>个月内发给发明人或者设计人奖金。一项发明专利的奖金最低不少于</w:t>
      </w:r>
      <w:r>
        <w:rPr>
          <w:rFonts w:hint="eastAsia"/>
          <w:lang w:eastAsia="zh-CN"/>
        </w:rPr>
        <w:t>3000</w:t>
      </w:r>
      <w:r>
        <w:rPr>
          <w:rFonts w:hint="eastAsia"/>
          <w:lang w:eastAsia="zh-CN"/>
        </w:rPr>
        <w:t>元；一项实用新型专利或者外观设计专利的奖金最低不少于</w:t>
      </w:r>
      <w:r>
        <w:rPr>
          <w:rFonts w:hint="eastAsia"/>
          <w:lang w:eastAsia="zh-CN"/>
        </w:rPr>
        <w:t>1000</w:t>
      </w:r>
      <w:r>
        <w:rPr>
          <w:rFonts w:hint="eastAsia"/>
          <w:lang w:eastAsia="zh-CN"/>
        </w:rPr>
        <w:t>元。</w:t>
      </w:r>
    </w:p>
    <w:p w:rsidR="00B84E49" w:rsidRDefault="00B84E49" w:rsidP="00B84E49">
      <w:pPr>
        <w:ind w:firstLine="0"/>
        <w:rPr>
          <w:lang w:eastAsia="zh-CN"/>
        </w:rPr>
      </w:pPr>
      <w:r>
        <w:rPr>
          <w:rFonts w:hint="eastAsia"/>
          <w:lang w:eastAsia="zh-CN"/>
        </w:rPr>
        <w:t xml:space="preserve">　　由于发明人或者设计人的建议被其所属单位采纳而完成的发明创造，被授予专利权的单位应当从优发给奖金。</w:t>
      </w:r>
    </w:p>
    <w:p w:rsidR="00B84E49" w:rsidRDefault="00B84E49" w:rsidP="00B84E49">
      <w:pPr>
        <w:ind w:firstLine="0"/>
        <w:rPr>
          <w:lang w:eastAsia="zh-CN"/>
        </w:rPr>
      </w:pPr>
      <w:r>
        <w:rPr>
          <w:rFonts w:hint="eastAsia"/>
          <w:lang w:eastAsia="zh-CN"/>
        </w:rPr>
        <w:t>第七十八条　被授予专利权的单位未与发明人、设计人约定也未在其依法制定的规章制度中规定专利法第十六条规定的报酬的方式和数额的，在专利权有效期限</w:t>
      </w:r>
      <w:r>
        <w:rPr>
          <w:rFonts w:hint="eastAsia"/>
          <w:lang w:eastAsia="zh-CN"/>
        </w:rPr>
        <w:lastRenderedPageBreak/>
        <w:t>内，实施发明创造专利后，每年应当从实施该项发明或者实用新型专利的营业利润中提取不低于</w:t>
      </w:r>
      <w:r>
        <w:rPr>
          <w:rFonts w:hint="eastAsia"/>
          <w:lang w:eastAsia="zh-CN"/>
        </w:rPr>
        <w:t>2%</w:t>
      </w:r>
      <w:r>
        <w:rPr>
          <w:rFonts w:hint="eastAsia"/>
          <w:lang w:eastAsia="zh-CN"/>
        </w:rPr>
        <w:t>或者从实施该项外观设计专利的营业利润中提取不低于</w:t>
      </w:r>
      <w:r>
        <w:rPr>
          <w:rFonts w:hint="eastAsia"/>
          <w:lang w:eastAsia="zh-CN"/>
        </w:rPr>
        <w:t>0.2%</w:t>
      </w:r>
      <w:r>
        <w:rPr>
          <w:rFonts w:hint="eastAsia"/>
          <w:lang w:eastAsia="zh-CN"/>
        </w:rPr>
        <w:t>，作为报酬给予发明人或者设计人，或者参照上述比例，给予发明人或者设计人一次性报酬；被授予专利权的单位许可其他单位或者个人实施其专利的，应当从收取的使用费中提取不低于</w:t>
      </w:r>
      <w:r>
        <w:rPr>
          <w:rFonts w:hint="eastAsia"/>
          <w:lang w:eastAsia="zh-CN"/>
        </w:rPr>
        <w:t>10%</w:t>
      </w:r>
      <w:r>
        <w:rPr>
          <w:rFonts w:hint="eastAsia"/>
          <w:lang w:eastAsia="zh-CN"/>
        </w:rPr>
        <w:t>，作为报酬给予发明人或者设计人。</w:t>
      </w:r>
    </w:p>
    <w:p w:rsidR="00B84E49" w:rsidRDefault="00B84E49" w:rsidP="00B84E49">
      <w:pPr>
        <w:ind w:firstLine="0"/>
        <w:rPr>
          <w:lang w:eastAsia="zh-CN"/>
        </w:rPr>
      </w:pPr>
      <w:r>
        <w:rPr>
          <w:rFonts w:hint="eastAsia"/>
          <w:lang w:eastAsia="zh-CN"/>
        </w:rPr>
        <w:t>第七章　专利权的保护</w:t>
      </w:r>
    </w:p>
    <w:p w:rsidR="00B84E49" w:rsidRDefault="00B84E49" w:rsidP="00B84E49">
      <w:pPr>
        <w:ind w:firstLine="0"/>
        <w:rPr>
          <w:lang w:eastAsia="zh-CN"/>
        </w:rPr>
      </w:pPr>
      <w:r>
        <w:rPr>
          <w:rFonts w:hint="eastAsia"/>
          <w:lang w:eastAsia="zh-CN"/>
        </w:rPr>
        <w:t>第七十九条　专利法和本细则所称管理专利工作的部门，是指由省、自治区、直辖市人民政府以及专利管理工作量大又有实际处理能力的设区的市人民政府设立的管理专利工作的部门。</w:t>
      </w:r>
    </w:p>
    <w:p w:rsidR="00B84E49" w:rsidRDefault="00B84E49" w:rsidP="00B84E49">
      <w:pPr>
        <w:ind w:firstLine="0"/>
        <w:rPr>
          <w:lang w:eastAsia="zh-CN"/>
        </w:rPr>
      </w:pPr>
      <w:r>
        <w:rPr>
          <w:rFonts w:hint="eastAsia"/>
          <w:lang w:eastAsia="zh-CN"/>
        </w:rPr>
        <w:t>第八十条　国务院专利行政部门应当对管理专利工作的部门处理专利侵权纠纷、查处假冒专利行为、调解专利纠纷进行业务指导。</w:t>
      </w:r>
    </w:p>
    <w:p w:rsidR="00B84E49" w:rsidRDefault="00B84E49" w:rsidP="00B84E49">
      <w:pPr>
        <w:ind w:firstLine="0"/>
        <w:rPr>
          <w:lang w:eastAsia="zh-CN"/>
        </w:rPr>
      </w:pPr>
      <w:r>
        <w:rPr>
          <w:rFonts w:hint="eastAsia"/>
          <w:lang w:eastAsia="zh-CN"/>
        </w:rPr>
        <w:t>第八十一条　当事人请求处理专利侵权纠纷或者调解专利纠纷的，由被请求人所在地或者侵权行为地的管理专利工作的部门管辖。</w:t>
      </w:r>
    </w:p>
    <w:p w:rsidR="00B84E49" w:rsidRDefault="00B84E49" w:rsidP="00B84E49">
      <w:pPr>
        <w:ind w:firstLine="0"/>
        <w:rPr>
          <w:lang w:eastAsia="zh-CN"/>
        </w:rPr>
      </w:pPr>
      <w:r>
        <w:rPr>
          <w:rFonts w:hint="eastAsia"/>
          <w:lang w:eastAsia="zh-CN"/>
        </w:rPr>
        <w:t xml:space="preserve">　　两个以上管理专利工作的部门都有管辖权的专利纠纷，当事人可以向其中一个管理专利工作的部门提出请求；当事人向两个以上有管辖权的管理专利工作的部门提出请求的，由最先受理的管理专利工作的部门管辖。</w:t>
      </w:r>
    </w:p>
    <w:p w:rsidR="00B84E49" w:rsidRDefault="00B84E49" w:rsidP="00B84E49">
      <w:pPr>
        <w:ind w:firstLine="0"/>
        <w:rPr>
          <w:lang w:eastAsia="zh-CN"/>
        </w:rPr>
      </w:pPr>
      <w:r>
        <w:rPr>
          <w:rFonts w:hint="eastAsia"/>
          <w:lang w:eastAsia="zh-CN"/>
        </w:rPr>
        <w:t xml:space="preserve">　　管理专利工作的部门对管辖权发生争议的，由其共同的上级人民政府管理专利工作的部门指定管辖；无共同上级人民政府管理专利工作的部门的，由国务院专利行政部门指定管辖。</w:t>
      </w:r>
    </w:p>
    <w:p w:rsidR="00B84E49" w:rsidRDefault="00B84E49" w:rsidP="00B84E49">
      <w:pPr>
        <w:ind w:firstLine="0"/>
        <w:rPr>
          <w:lang w:eastAsia="zh-CN"/>
        </w:rPr>
      </w:pPr>
      <w:r>
        <w:rPr>
          <w:rFonts w:hint="eastAsia"/>
          <w:lang w:eastAsia="zh-CN"/>
        </w:rPr>
        <w:t>第八十二条　在处理专利侵权纠纷过程中，被请求人提出无效宣告请求并被专利复审委员会受理的，可以请求管理专利工作的部门中止处理。</w:t>
      </w:r>
    </w:p>
    <w:p w:rsidR="00B84E49" w:rsidRDefault="00B84E49" w:rsidP="00B84E49">
      <w:pPr>
        <w:ind w:firstLine="0"/>
        <w:rPr>
          <w:lang w:eastAsia="zh-CN"/>
        </w:rPr>
      </w:pPr>
      <w:r>
        <w:rPr>
          <w:rFonts w:hint="eastAsia"/>
          <w:lang w:eastAsia="zh-CN"/>
        </w:rPr>
        <w:t xml:space="preserve">　　管理专利工作的部门认为被请求人提出的中止理由明显不能成立的，可以不中止处理。</w:t>
      </w:r>
    </w:p>
    <w:p w:rsidR="00B84E49" w:rsidRDefault="00B84E49" w:rsidP="00B84E49">
      <w:pPr>
        <w:ind w:firstLine="0"/>
        <w:rPr>
          <w:lang w:eastAsia="zh-CN"/>
        </w:rPr>
      </w:pPr>
      <w:r>
        <w:rPr>
          <w:rFonts w:hint="eastAsia"/>
          <w:lang w:eastAsia="zh-CN"/>
        </w:rPr>
        <w:t>第八十三条　专利权人依照专利法第十七条的规定，在其专利产品或者该产品的包装上标明专利标识的，应当按照国务院专利行政部门规定的方式予以标明。</w:t>
      </w:r>
    </w:p>
    <w:p w:rsidR="00B84E49" w:rsidRDefault="00B84E49" w:rsidP="00B84E49">
      <w:pPr>
        <w:ind w:firstLine="0"/>
        <w:rPr>
          <w:lang w:eastAsia="zh-CN"/>
        </w:rPr>
      </w:pPr>
      <w:r>
        <w:rPr>
          <w:rFonts w:hint="eastAsia"/>
          <w:lang w:eastAsia="zh-CN"/>
        </w:rPr>
        <w:t xml:space="preserve">　　专利标识不符合前款规定的，由管理专利工作的部门责令改正。</w:t>
      </w:r>
    </w:p>
    <w:p w:rsidR="00B84E49" w:rsidRDefault="00B84E49" w:rsidP="00B84E49">
      <w:pPr>
        <w:ind w:firstLine="0"/>
        <w:rPr>
          <w:lang w:eastAsia="zh-CN"/>
        </w:rPr>
      </w:pPr>
      <w:r>
        <w:rPr>
          <w:rFonts w:hint="eastAsia"/>
          <w:lang w:eastAsia="zh-CN"/>
        </w:rPr>
        <w:t>第八十四条　下列行为属于专利法第六十三条规定的假冒专利的行为：</w:t>
      </w:r>
    </w:p>
    <w:p w:rsidR="00B84E49" w:rsidRDefault="00B84E49" w:rsidP="00B84E49">
      <w:pPr>
        <w:ind w:firstLine="0"/>
        <w:rPr>
          <w:lang w:eastAsia="zh-CN"/>
        </w:rPr>
      </w:pPr>
      <w:r>
        <w:rPr>
          <w:rFonts w:hint="eastAsia"/>
          <w:lang w:eastAsia="zh-CN"/>
        </w:rPr>
        <w:lastRenderedPageBreak/>
        <w:t xml:space="preserve">　　（一）在未被授予专利权的产品或者其包装上标注专利标识，专利权被宣告无效后或者终止后继续在产品或者其包装上标注专利标识，或者未经许可在产品或者产品包装上标注他人的专利号；</w:t>
      </w:r>
    </w:p>
    <w:p w:rsidR="00B84E49" w:rsidRDefault="00B84E49" w:rsidP="00B84E49">
      <w:pPr>
        <w:ind w:firstLine="0"/>
        <w:rPr>
          <w:lang w:eastAsia="zh-CN"/>
        </w:rPr>
      </w:pPr>
      <w:r>
        <w:rPr>
          <w:rFonts w:hint="eastAsia"/>
          <w:lang w:eastAsia="zh-CN"/>
        </w:rPr>
        <w:t xml:space="preserve">　　（二）销售第（一）项所述产品；</w:t>
      </w:r>
    </w:p>
    <w:p w:rsidR="00B84E49" w:rsidRDefault="00B84E49" w:rsidP="00B84E49">
      <w:pPr>
        <w:ind w:firstLine="0"/>
        <w:rPr>
          <w:lang w:eastAsia="zh-CN"/>
        </w:rPr>
      </w:pPr>
      <w:r>
        <w:rPr>
          <w:rFonts w:hint="eastAsia"/>
          <w:lang w:eastAsia="zh-CN"/>
        </w:rPr>
        <w:t xml:space="preserve">　　（三）在产品说明书等材料中将未被授予专利权的技术或者设计称为专利技术或者专利设计，将专利申请称为专利，或者未经许可使用他人的专利号，使公众将所涉及的技术或者设计误认为是专利技术或者专利设计；</w:t>
      </w:r>
    </w:p>
    <w:p w:rsidR="00B84E49" w:rsidRDefault="00B84E49" w:rsidP="00B84E49">
      <w:pPr>
        <w:ind w:firstLine="0"/>
        <w:rPr>
          <w:lang w:eastAsia="zh-CN"/>
        </w:rPr>
      </w:pPr>
      <w:r>
        <w:rPr>
          <w:rFonts w:hint="eastAsia"/>
          <w:lang w:eastAsia="zh-CN"/>
        </w:rPr>
        <w:t xml:space="preserve">　　（四）伪造或者变造专利证书、专利文件或者专利申请文件；</w:t>
      </w:r>
    </w:p>
    <w:p w:rsidR="00B84E49" w:rsidRDefault="00B84E49" w:rsidP="00B84E49">
      <w:pPr>
        <w:ind w:firstLine="0"/>
        <w:rPr>
          <w:lang w:eastAsia="zh-CN"/>
        </w:rPr>
      </w:pPr>
      <w:r>
        <w:rPr>
          <w:rFonts w:hint="eastAsia"/>
          <w:lang w:eastAsia="zh-CN"/>
        </w:rPr>
        <w:t xml:space="preserve">　　（五）其他使公众混淆，将未被授予专利权的技术或者设计误认为是专利技术或者专利设计的行为。</w:t>
      </w:r>
    </w:p>
    <w:p w:rsidR="00B84E49" w:rsidRDefault="00B84E49" w:rsidP="00B84E49">
      <w:pPr>
        <w:ind w:firstLine="0"/>
        <w:rPr>
          <w:lang w:eastAsia="zh-CN"/>
        </w:rPr>
      </w:pPr>
      <w:r>
        <w:rPr>
          <w:rFonts w:hint="eastAsia"/>
          <w:lang w:eastAsia="zh-CN"/>
        </w:rPr>
        <w:t xml:space="preserve">　　专利权终止前依法在专利产品、依照专利方法直接获得的产品或者其包装上标注专利标识，在专利权终止后许诺销售、销售该产品的，不属于假冒专利行为。</w:t>
      </w:r>
    </w:p>
    <w:p w:rsidR="00B84E49" w:rsidRDefault="00B84E49" w:rsidP="00B84E49">
      <w:pPr>
        <w:ind w:firstLine="0"/>
        <w:rPr>
          <w:lang w:eastAsia="zh-CN"/>
        </w:rPr>
      </w:pPr>
      <w:r>
        <w:rPr>
          <w:rFonts w:hint="eastAsia"/>
          <w:lang w:eastAsia="zh-CN"/>
        </w:rPr>
        <w:t xml:space="preserve">　　销售不知道是假冒专利的产品，并且能够证明该产品合法来源的，由管理专利工作的部门责令停止销售，但免除罚款的处罚。</w:t>
      </w:r>
    </w:p>
    <w:p w:rsidR="00B84E49" w:rsidRDefault="00B84E49" w:rsidP="00B84E49">
      <w:pPr>
        <w:ind w:firstLine="0"/>
        <w:rPr>
          <w:lang w:eastAsia="zh-CN"/>
        </w:rPr>
      </w:pPr>
      <w:r>
        <w:rPr>
          <w:rFonts w:hint="eastAsia"/>
          <w:lang w:eastAsia="zh-CN"/>
        </w:rPr>
        <w:t>第八十五条　除专利法第六十条规定的外，管理专利工作的部门应当事人请求，可以对下列专利纠纷进行调解：</w:t>
      </w:r>
    </w:p>
    <w:p w:rsidR="00B84E49" w:rsidRDefault="00B84E49" w:rsidP="00B84E49">
      <w:pPr>
        <w:ind w:firstLine="0"/>
        <w:rPr>
          <w:lang w:eastAsia="zh-CN"/>
        </w:rPr>
      </w:pPr>
      <w:r>
        <w:rPr>
          <w:rFonts w:hint="eastAsia"/>
          <w:lang w:eastAsia="zh-CN"/>
        </w:rPr>
        <w:t xml:space="preserve">　　（一）专利申请权和专利权归属纠纷；</w:t>
      </w:r>
    </w:p>
    <w:p w:rsidR="00B84E49" w:rsidRDefault="00B84E49" w:rsidP="00B84E49">
      <w:pPr>
        <w:ind w:firstLine="0"/>
        <w:rPr>
          <w:lang w:eastAsia="zh-CN"/>
        </w:rPr>
      </w:pPr>
      <w:r>
        <w:rPr>
          <w:rFonts w:hint="eastAsia"/>
          <w:lang w:eastAsia="zh-CN"/>
        </w:rPr>
        <w:t xml:space="preserve">　　（二）发明人、设计人资格纠纷；</w:t>
      </w:r>
    </w:p>
    <w:p w:rsidR="00B84E49" w:rsidRDefault="00B84E49" w:rsidP="00B84E49">
      <w:pPr>
        <w:ind w:firstLine="0"/>
        <w:rPr>
          <w:lang w:eastAsia="zh-CN"/>
        </w:rPr>
      </w:pPr>
      <w:r>
        <w:rPr>
          <w:rFonts w:hint="eastAsia"/>
          <w:lang w:eastAsia="zh-CN"/>
        </w:rPr>
        <w:t xml:space="preserve">　　（三）职务发明创造的发明人、设计人的奖励和报酬纠纷；</w:t>
      </w:r>
    </w:p>
    <w:p w:rsidR="00B84E49" w:rsidRDefault="00B84E49" w:rsidP="00B84E49">
      <w:pPr>
        <w:ind w:firstLine="0"/>
        <w:rPr>
          <w:lang w:eastAsia="zh-CN"/>
        </w:rPr>
      </w:pPr>
      <w:r>
        <w:rPr>
          <w:rFonts w:hint="eastAsia"/>
          <w:lang w:eastAsia="zh-CN"/>
        </w:rPr>
        <w:t xml:space="preserve">　　（四）在发明专利申请公布后专利权授予前使用发明而未支付适当费用的纠纷；</w:t>
      </w:r>
    </w:p>
    <w:p w:rsidR="00B84E49" w:rsidRDefault="00B84E49" w:rsidP="00B84E49">
      <w:pPr>
        <w:ind w:firstLine="0"/>
        <w:rPr>
          <w:lang w:eastAsia="zh-CN"/>
        </w:rPr>
      </w:pPr>
      <w:r>
        <w:rPr>
          <w:rFonts w:hint="eastAsia"/>
          <w:lang w:eastAsia="zh-CN"/>
        </w:rPr>
        <w:t xml:space="preserve">　　（五）其他专利纠纷。</w:t>
      </w:r>
    </w:p>
    <w:p w:rsidR="00B84E49" w:rsidRDefault="00B84E49" w:rsidP="00B84E49">
      <w:pPr>
        <w:ind w:firstLine="0"/>
        <w:rPr>
          <w:lang w:eastAsia="zh-CN"/>
        </w:rPr>
      </w:pPr>
      <w:r>
        <w:rPr>
          <w:rFonts w:hint="eastAsia"/>
          <w:lang w:eastAsia="zh-CN"/>
        </w:rPr>
        <w:t xml:space="preserve">　　对于前款第（四）项所列的纠纷，当事人请求管理专利工作的部门调解的，应当在专利权被授予之后提出。</w:t>
      </w:r>
    </w:p>
    <w:p w:rsidR="00B84E49" w:rsidRDefault="00B84E49" w:rsidP="00B84E49">
      <w:pPr>
        <w:ind w:firstLine="0"/>
        <w:rPr>
          <w:lang w:eastAsia="zh-CN"/>
        </w:rPr>
      </w:pPr>
      <w:r>
        <w:rPr>
          <w:rFonts w:hint="eastAsia"/>
          <w:lang w:eastAsia="zh-CN"/>
        </w:rPr>
        <w:t>第八十六条　当事人因专利申请权或者专利权的归属发生纠纷，已请求管理专利工作的部门调解或者向人民法院起诉的，可以请求国务院专利行政部门中止有关程序。</w:t>
      </w:r>
    </w:p>
    <w:p w:rsidR="00B84E49" w:rsidRDefault="00B84E49" w:rsidP="00B84E49">
      <w:pPr>
        <w:ind w:firstLine="0"/>
        <w:rPr>
          <w:lang w:eastAsia="zh-CN"/>
        </w:rPr>
      </w:pPr>
      <w:r>
        <w:rPr>
          <w:rFonts w:hint="eastAsia"/>
          <w:lang w:eastAsia="zh-CN"/>
        </w:rPr>
        <w:lastRenderedPageBreak/>
        <w:t xml:space="preserve">　　依照前款规定请求中止有关程序的，应当向国务院专利行政部门提交请求书，并附具管理专利工作的部门或者人民法院的写明申请号或者专利号的有关受理文件副本。</w:t>
      </w:r>
    </w:p>
    <w:p w:rsidR="00B84E49" w:rsidRDefault="00B84E49" w:rsidP="00B84E49">
      <w:pPr>
        <w:ind w:firstLine="0"/>
        <w:rPr>
          <w:lang w:eastAsia="zh-CN"/>
        </w:rPr>
      </w:pPr>
      <w:r>
        <w:rPr>
          <w:rFonts w:hint="eastAsia"/>
          <w:lang w:eastAsia="zh-CN"/>
        </w:rPr>
        <w:t xml:space="preserve">　　管理专利工作的部门作出的调解书或者人民法院作出的判决生效后，当事人应当向国务院专利行政部门办理恢复有关程序的手续。自请求中止之日起</w:t>
      </w:r>
      <w:r>
        <w:rPr>
          <w:rFonts w:hint="eastAsia"/>
          <w:lang w:eastAsia="zh-CN"/>
        </w:rPr>
        <w:t>1</w:t>
      </w:r>
      <w:r>
        <w:rPr>
          <w:rFonts w:hint="eastAsia"/>
          <w:lang w:eastAsia="zh-CN"/>
        </w:rPr>
        <w:t>年内，有关专利申请权或者专利权归属的纠纷未能结案，需要继续中止有关程序的，请求人应当在该期限内请求延长中止。期满未请求延长的，国务院专利行政部门自行恢复有关程序。</w:t>
      </w:r>
    </w:p>
    <w:p w:rsidR="00B84E49" w:rsidRDefault="00B84E49" w:rsidP="00B84E49">
      <w:pPr>
        <w:ind w:firstLine="0"/>
        <w:rPr>
          <w:lang w:eastAsia="zh-CN"/>
        </w:rPr>
      </w:pPr>
      <w:r>
        <w:rPr>
          <w:rFonts w:hint="eastAsia"/>
          <w:lang w:eastAsia="zh-CN"/>
        </w:rPr>
        <w:t>第八十七条　人民法院在审理民事案件中裁定对专利申请权或者专利权采取保全措施的，国务院专利行政部门应当在收到写明申请号或者专利号的裁定书和协助执行通知书之日中止被保全的专利申请权或者专利权的有关程序。保全期限届满，人民法院没有裁定继续采取保全措施的，国务院专利行政部门自行恢复有关程序。</w:t>
      </w:r>
    </w:p>
    <w:p w:rsidR="00B84E49" w:rsidRDefault="00B84E49" w:rsidP="00B84E49">
      <w:pPr>
        <w:ind w:firstLine="0"/>
        <w:rPr>
          <w:lang w:eastAsia="zh-CN"/>
        </w:rPr>
      </w:pPr>
      <w:r>
        <w:rPr>
          <w:rFonts w:hint="eastAsia"/>
          <w:lang w:eastAsia="zh-CN"/>
        </w:rPr>
        <w:t>第八十八条　国务院专利行政部门根据本细则第八十六条和第八十七条规定中止有关程序，是指暂停专利申请的初步审查、实质审查、复审程序，授予专利权程序和专利权无效宣告程序；暂停办理放弃、变更、转移专利权或者专利申请权手续，专利权质押手续以及专利权期限届满前的终止手续等。</w:t>
      </w:r>
    </w:p>
    <w:p w:rsidR="00B84E49" w:rsidRDefault="00B84E49" w:rsidP="00B84E49">
      <w:pPr>
        <w:ind w:firstLine="0"/>
        <w:rPr>
          <w:lang w:eastAsia="zh-CN"/>
        </w:rPr>
      </w:pPr>
      <w:r>
        <w:rPr>
          <w:rFonts w:hint="eastAsia"/>
          <w:lang w:eastAsia="zh-CN"/>
        </w:rPr>
        <w:t>第八章　专利登记和专利公报</w:t>
      </w:r>
    </w:p>
    <w:p w:rsidR="00B84E49" w:rsidRDefault="00B84E49" w:rsidP="00B84E49">
      <w:pPr>
        <w:ind w:firstLine="0"/>
        <w:rPr>
          <w:lang w:eastAsia="zh-CN"/>
        </w:rPr>
      </w:pPr>
      <w:r>
        <w:rPr>
          <w:rFonts w:hint="eastAsia"/>
          <w:lang w:eastAsia="zh-CN"/>
        </w:rPr>
        <w:t>第八十九条　国务院专利行政部门设置专利登记簿，登记下列与专利申请和专利权有关的事项：</w:t>
      </w:r>
    </w:p>
    <w:p w:rsidR="00B84E49" w:rsidRDefault="00B84E49" w:rsidP="00B84E49">
      <w:pPr>
        <w:ind w:firstLine="0"/>
        <w:rPr>
          <w:lang w:eastAsia="zh-CN"/>
        </w:rPr>
      </w:pPr>
      <w:r>
        <w:rPr>
          <w:rFonts w:hint="eastAsia"/>
          <w:lang w:eastAsia="zh-CN"/>
        </w:rPr>
        <w:t xml:space="preserve">　　（一）专利权的授予；</w:t>
      </w:r>
    </w:p>
    <w:p w:rsidR="00B84E49" w:rsidRDefault="00B84E49" w:rsidP="00B84E49">
      <w:pPr>
        <w:ind w:firstLine="0"/>
        <w:rPr>
          <w:lang w:eastAsia="zh-CN"/>
        </w:rPr>
      </w:pPr>
      <w:r>
        <w:rPr>
          <w:rFonts w:hint="eastAsia"/>
          <w:lang w:eastAsia="zh-CN"/>
        </w:rPr>
        <w:t xml:space="preserve">　　（二）专利申请权、专利权的转移；</w:t>
      </w:r>
    </w:p>
    <w:p w:rsidR="00B84E49" w:rsidRDefault="00B84E49" w:rsidP="00B84E49">
      <w:pPr>
        <w:ind w:firstLine="0"/>
        <w:rPr>
          <w:lang w:eastAsia="zh-CN"/>
        </w:rPr>
      </w:pPr>
      <w:r>
        <w:rPr>
          <w:rFonts w:hint="eastAsia"/>
          <w:lang w:eastAsia="zh-CN"/>
        </w:rPr>
        <w:t xml:space="preserve">　　（三）专利权的质押、保全及其解除；</w:t>
      </w:r>
    </w:p>
    <w:p w:rsidR="00B84E49" w:rsidRDefault="00B84E49" w:rsidP="00B84E49">
      <w:pPr>
        <w:ind w:firstLine="0"/>
        <w:rPr>
          <w:lang w:eastAsia="zh-CN"/>
        </w:rPr>
      </w:pPr>
      <w:r>
        <w:rPr>
          <w:rFonts w:hint="eastAsia"/>
          <w:lang w:eastAsia="zh-CN"/>
        </w:rPr>
        <w:t xml:space="preserve">　　（四）专利实施许可合同的备案；</w:t>
      </w:r>
    </w:p>
    <w:p w:rsidR="00B84E49" w:rsidRDefault="00B84E49" w:rsidP="00B84E49">
      <w:pPr>
        <w:ind w:firstLine="0"/>
        <w:rPr>
          <w:lang w:eastAsia="zh-CN"/>
        </w:rPr>
      </w:pPr>
      <w:r>
        <w:rPr>
          <w:rFonts w:hint="eastAsia"/>
          <w:lang w:eastAsia="zh-CN"/>
        </w:rPr>
        <w:t xml:space="preserve">　　（五）专利权的无效宣告；</w:t>
      </w:r>
    </w:p>
    <w:p w:rsidR="00B84E49" w:rsidRDefault="00B84E49" w:rsidP="00B84E49">
      <w:pPr>
        <w:ind w:firstLine="0"/>
        <w:rPr>
          <w:lang w:eastAsia="zh-CN"/>
        </w:rPr>
      </w:pPr>
      <w:r>
        <w:rPr>
          <w:rFonts w:hint="eastAsia"/>
          <w:lang w:eastAsia="zh-CN"/>
        </w:rPr>
        <w:t xml:space="preserve">　　（六）专利权的终止；</w:t>
      </w:r>
    </w:p>
    <w:p w:rsidR="00B84E49" w:rsidRDefault="00B84E49" w:rsidP="00B84E49">
      <w:pPr>
        <w:ind w:firstLine="0"/>
        <w:rPr>
          <w:lang w:eastAsia="zh-CN"/>
        </w:rPr>
      </w:pPr>
      <w:r>
        <w:rPr>
          <w:rFonts w:hint="eastAsia"/>
          <w:lang w:eastAsia="zh-CN"/>
        </w:rPr>
        <w:t xml:space="preserve">　　（七）专利权的恢复；</w:t>
      </w:r>
    </w:p>
    <w:p w:rsidR="00B84E49" w:rsidRDefault="00B84E49" w:rsidP="00B84E49">
      <w:pPr>
        <w:ind w:firstLine="0"/>
        <w:rPr>
          <w:lang w:eastAsia="zh-CN"/>
        </w:rPr>
      </w:pPr>
      <w:r>
        <w:rPr>
          <w:rFonts w:hint="eastAsia"/>
          <w:lang w:eastAsia="zh-CN"/>
        </w:rPr>
        <w:t xml:space="preserve">　　（八）专利实施的强制许可；</w:t>
      </w:r>
    </w:p>
    <w:p w:rsidR="00B84E49" w:rsidRDefault="00B84E49" w:rsidP="00B84E49">
      <w:pPr>
        <w:ind w:firstLine="0"/>
        <w:rPr>
          <w:lang w:eastAsia="zh-CN"/>
        </w:rPr>
      </w:pPr>
      <w:r>
        <w:rPr>
          <w:rFonts w:hint="eastAsia"/>
          <w:lang w:eastAsia="zh-CN"/>
        </w:rPr>
        <w:t xml:space="preserve">　　（九）专利权人的姓名或者名称、国籍和地址的变更。</w:t>
      </w:r>
    </w:p>
    <w:p w:rsidR="00B84E49" w:rsidRDefault="00B84E49" w:rsidP="00B84E49">
      <w:pPr>
        <w:ind w:firstLine="0"/>
        <w:rPr>
          <w:lang w:eastAsia="zh-CN"/>
        </w:rPr>
      </w:pPr>
      <w:r>
        <w:rPr>
          <w:rFonts w:hint="eastAsia"/>
          <w:lang w:eastAsia="zh-CN"/>
        </w:rPr>
        <w:lastRenderedPageBreak/>
        <w:t>第九十条　国务院专利行政部门定期出版专利公报，公布或者公告下列内容：</w:t>
      </w:r>
    </w:p>
    <w:p w:rsidR="00B84E49" w:rsidRDefault="00B84E49" w:rsidP="00B84E49">
      <w:pPr>
        <w:ind w:firstLine="0"/>
        <w:rPr>
          <w:lang w:eastAsia="zh-CN"/>
        </w:rPr>
      </w:pPr>
      <w:r>
        <w:rPr>
          <w:rFonts w:hint="eastAsia"/>
          <w:lang w:eastAsia="zh-CN"/>
        </w:rPr>
        <w:t xml:space="preserve">　　（一）发明专利申请的著录事项和说明书摘要；</w:t>
      </w:r>
    </w:p>
    <w:p w:rsidR="00B84E49" w:rsidRDefault="00B84E49" w:rsidP="00B84E49">
      <w:pPr>
        <w:ind w:firstLine="0"/>
        <w:rPr>
          <w:lang w:eastAsia="zh-CN"/>
        </w:rPr>
      </w:pPr>
      <w:r>
        <w:rPr>
          <w:rFonts w:hint="eastAsia"/>
          <w:lang w:eastAsia="zh-CN"/>
        </w:rPr>
        <w:t xml:space="preserve">　　（二）发明专利申请的实质审查请求和国务院专利行政部门对发明专利申请自行进行实质审查的决定；</w:t>
      </w:r>
    </w:p>
    <w:p w:rsidR="00B84E49" w:rsidRDefault="00B84E49" w:rsidP="00B84E49">
      <w:pPr>
        <w:ind w:firstLine="0"/>
        <w:rPr>
          <w:lang w:eastAsia="zh-CN"/>
        </w:rPr>
      </w:pPr>
      <w:r>
        <w:rPr>
          <w:rFonts w:hint="eastAsia"/>
          <w:lang w:eastAsia="zh-CN"/>
        </w:rPr>
        <w:t xml:space="preserve">　　（三）发明专利申请公布后的驳回、撤回、视为撤回、视为放弃、恢复和转移；</w:t>
      </w:r>
    </w:p>
    <w:p w:rsidR="00B84E49" w:rsidRDefault="00B84E49" w:rsidP="00B84E49">
      <w:pPr>
        <w:ind w:firstLine="0"/>
        <w:rPr>
          <w:lang w:eastAsia="zh-CN"/>
        </w:rPr>
      </w:pPr>
      <w:r>
        <w:rPr>
          <w:rFonts w:hint="eastAsia"/>
          <w:lang w:eastAsia="zh-CN"/>
        </w:rPr>
        <w:t xml:space="preserve">　　（四）专利权的授予以及专利权的著录事项；</w:t>
      </w:r>
    </w:p>
    <w:p w:rsidR="00B84E49" w:rsidRDefault="00B84E49" w:rsidP="00B84E49">
      <w:pPr>
        <w:ind w:firstLine="0"/>
        <w:rPr>
          <w:lang w:eastAsia="zh-CN"/>
        </w:rPr>
      </w:pPr>
      <w:r>
        <w:rPr>
          <w:rFonts w:hint="eastAsia"/>
          <w:lang w:eastAsia="zh-CN"/>
        </w:rPr>
        <w:t xml:space="preserve">　　（五）发明或者实用新型专利的说明书摘要，外观设计专利的一幅图片或者照片；</w:t>
      </w:r>
    </w:p>
    <w:p w:rsidR="00B84E49" w:rsidRDefault="00B84E49" w:rsidP="00B84E49">
      <w:pPr>
        <w:ind w:firstLine="0"/>
        <w:rPr>
          <w:lang w:eastAsia="zh-CN"/>
        </w:rPr>
      </w:pPr>
      <w:r>
        <w:rPr>
          <w:rFonts w:hint="eastAsia"/>
          <w:lang w:eastAsia="zh-CN"/>
        </w:rPr>
        <w:t xml:space="preserve">　　（六）国防专利、保密专利的解密；</w:t>
      </w:r>
    </w:p>
    <w:p w:rsidR="00B84E49" w:rsidRDefault="00B84E49" w:rsidP="00B84E49">
      <w:pPr>
        <w:ind w:firstLine="0"/>
        <w:rPr>
          <w:lang w:eastAsia="zh-CN"/>
        </w:rPr>
      </w:pPr>
      <w:r>
        <w:rPr>
          <w:rFonts w:hint="eastAsia"/>
          <w:lang w:eastAsia="zh-CN"/>
        </w:rPr>
        <w:t xml:space="preserve">　　（七）专利权的无效宣告；</w:t>
      </w:r>
    </w:p>
    <w:p w:rsidR="00B84E49" w:rsidRDefault="00B84E49" w:rsidP="00B84E49">
      <w:pPr>
        <w:ind w:firstLine="0"/>
        <w:rPr>
          <w:lang w:eastAsia="zh-CN"/>
        </w:rPr>
      </w:pPr>
      <w:r>
        <w:rPr>
          <w:rFonts w:hint="eastAsia"/>
          <w:lang w:eastAsia="zh-CN"/>
        </w:rPr>
        <w:t xml:space="preserve">　　（八）专利权的终止、恢复；</w:t>
      </w:r>
    </w:p>
    <w:p w:rsidR="00B84E49" w:rsidRDefault="00B84E49" w:rsidP="00B84E49">
      <w:pPr>
        <w:ind w:firstLine="0"/>
        <w:rPr>
          <w:lang w:eastAsia="zh-CN"/>
        </w:rPr>
      </w:pPr>
      <w:r>
        <w:rPr>
          <w:rFonts w:hint="eastAsia"/>
          <w:lang w:eastAsia="zh-CN"/>
        </w:rPr>
        <w:t xml:space="preserve">　　（九）专利权的转移；</w:t>
      </w:r>
    </w:p>
    <w:p w:rsidR="00B84E49" w:rsidRDefault="00B84E49" w:rsidP="00B84E49">
      <w:pPr>
        <w:ind w:firstLine="0"/>
        <w:rPr>
          <w:lang w:eastAsia="zh-CN"/>
        </w:rPr>
      </w:pPr>
      <w:r>
        <w:rPr>
          <w:rFonts w:hint="eastAsia"/>
          <w:lang w:eastAsia="zh-CN"/>
        </w:rPr>
        <w:t xml:space="preserve">　　（十）专利实施许可合同的备案；</w:t>
      </w:r>
    </w:p>
    <w:p w:rsidR="00B84E49" w:rsidRDefault="00B84E49" w:rsidP="00B84E49">
      <w:pPr>
        <w:ind w:firstLine="0"/>
        <w:rPr>
          <w:lang w:eastAsia="zh-CN"/>
        </w:rPr>
      </w:pPr>
      <w:r>
        <w:rPr>
          <w:rFonts w:hint="eastAsia"/>
          <w:lang w:eastAsia="zh-CN"/>
        </w:rPr>
        <w:t xml:space="preserve">　　（十一）专利权的质押、保全及其解除；</w:t>
      </w:r>
    </w:p>
    <w:p w:rsidR="00B84E49" w:rsidRDefault="00B84E49" w:rsidP="00B84E49">
      <w:pPr>
        <w:ind w:firstLine="0"/>
        <w:rPr>
          <w:lang w:eastAsia="zh-CN"/>
        </w:rPr>
      </w:pPr>
      <w:r>
        <w:rPr>
          <w:rFonts w:hint="eastAsia"/>
          <w:lang w:eastAsia="zh-CN"/>
        </w:rPr>
        <w:t xml:space="preserve">　　（十二）专利实施的强制许可的给予；</w:t>
      </w:r>
    </w:p>
    <w:p w:rsidR="00B84E49" w:rsidRDefault="00B84E49" w:rsidP="00B84E49">
      <w:pPr>
        <w:ind w:firstLine="0"/>
        <w:rPr>
          <w:lang w:eastAsia="zh-CN"/>
        </w:rPr>
      </w:pPr>
      <w:r>
        <w:rPr>
          <w:rFonts w:hint="eastAsia"/>
          <w:lang w:eastAsia="zh-CN"/>
        </w:rPr>
        <w:t xml:space="preserve">　　（十三）专利权人的姓名或者名称、地址的变更；</w:t>
      </w:r>
    </w:p>
    <w:p w:rsidR="00B84E49" w:rsidRDefault="00B84E49" w:rsidP="00B84E49">
      <w:pPr>
        <w:ind w:firstLine="0"/>
        <w:rPr>
          <w:lang w:eastAsia="zh-CN"/>
        </w:rPr>
      </w:pPr>
      <w:r>
        <w:rPr>
          <w:rFonts w:hint="eastAsia"/>
          <w:lang w:eastAsia="zh-CN"/>
        </w:rPr>
        <w:t xml:space="preserve">　　（十四）文件的公告送达；</w:t>
      </w:r>
    </w:p>
    <w:p w:rsidR="00B84E49" w:rsidRDefault="00B84E49" w:rsidP="00B84E49">
      <w:pPr>
        <w:ind w:firstLine="0"/>
        <w:rPr>
          <w:lang w:eastAsia="zh-CN"/>
        </w:rPr>
      </w:pPr>
      <w:r>
        <w:rPr>
          <w:rFonts w:hint="eastAsia"/>
          <w:lang w:eastAsia="zh-CN"/>
        </w:rPr>
        <w:t xml:space="preserve">　　（十五）国务院专利行政部门作出的更正；</w:t>
      </w:r>
    </w:p>
    <w:p w:rsidR="00B84E49" w:rsidRDefault="00B84E49" w:rsidP="00B84E49">
      <w:pPr>
        <w:ind w:firstLine="0"/>
        <w:rPr>
          <w:lang w:eastAsia="zh-CN"/>
        </w:rPr>
      </w:pPr>
      <w:r>
        <w:rPr>
          <w:rFonts w:hint="eastAsia"/>
          <w:lang w:eastAsia="zh-CN"/>
        </w:rPr>
        <w:t xml:space="preserve">　　（十六）其他有关事项。</w:t>
      </w:r>
    </w:p>
    <w:p w:rsidR="00B84E49" w:rsidRDefault="00B84E49" w:rsidP="00B84E49">
      <w:pPr>
        <w:ind w:firstLine="0"/>
        <w:rPr>
          <w:lang w:eastAsia="zh-CN"/>
        </w:rPr>
      </w:pPr>
      <w:r>
        <w:rPr>
          <w:rFonts w:hint="eastAsia"/>
          <w:lang w:eastAsia="zh-CN"/>
        </w:rPr>
        <w:t>第九十一条　国务院专利行政部门应当提供专利公报、发明专利申请单行本以及发明专利、实用新型专利、外观设计专利单行本，供公众免费查阅。</w:t>
      </w:r>
    </w:p>
    <w:p w:rsidR="00B84E49" w:rsidRDefault="00B84E49" w:rsidP="00B84E49">
      <w:pPr>
        <w:ind w:firstLine="0"/>
        <w:rPr>
          <w:lang w:eastAsia="zh-CN"/>
        </w:rPr>
      </w:pPr>
      <w:r>
        <w:rPr>
          <w:rFonts w:hint="eastAsia"/>
          <w:lang w:eastAsia="zh-CN"/>
        </w:rPr>
        <w:t>第九十二条　国务院专利行政部门负责按照互惠原则与其他国家、地区的专利机关或者区域性专利组织交换专利文献。</w:t>
      </w:r>
    </w:p>
    <w:p w:rsidR="00B84E49" w:rsidRDefault="00B84E49" w:rsidP="00B84E49">
      <w:pPr>
        <w:ind w:firstLine="0"/>
        <w:rPr>
          <w:lang w:eastAsia="zh-CN"/>
        </w:rPr>
      </w:pPr>
      <w:r>
        <w:rPr>
          <w:rFonts w:hint="eastAsia"/>
          <w:lang w:eastAsia="zh-CN"/>
        </w:rPr>
        <w:t>第九章　费　　用</w:t>
      </w:r>
    </w:p>
    <w:p w:rsidR="00B84E49" w:rsidRDefault="00B84E49" w:rsidP="00B84E49">
      <w:pPr>
        <w:ind w:firstLine="0"/>
        <w:rPr>
          <w:lang w:eastAsia="zh-CN"/>
        </w:rPr>
      </w:pPr>
      <w:r>
        <w:rPr>
          <w:rFonts w:hint="eastAsia"/>
          <w:lang w:eastAsia="zh-CN"/>
        </w:rPr>
        <w:t>第九十三条　向国务院专利行政部门申请专利和办理其他手续时，应当缴纳下列费用：</w:t>
      </w:r>
    </w:p>
    <w:p w:rsidR="00B84E49" w:rsidRDefault="00B84E49" w:rsidP="00B84E49">
      <w:pPr>
        <w:ind w:firstLine="0"/>
        <w:rPr>
          <w:lang w:eastAsia="zh-CN"/>
        </w:rPr>
      </w:pPr>
      <w:r>
        <w:rPr>
          <w:rFonts w:hint="eastAsia"/>
          <w:lang w:eastAsia="zh-CN"/>
        </w:rPr>
        <w:t xml:space="preserve">　　（一）申请费、申请附加费、公布印刷费、优先权要求费；</w:t>
      </w:r>
    </w:p>
    <w:p w:rsidR="00B84E49" w:rsidRDefault="00B84E49" w:rsidP="00B84E49">
      <w:pPr>
        <w:ind w:firstLine="0"/>
        <w:rPr>
          <w:lang w:eastAsia="zh-CN"/>
        </w:rPr>
      </w:pPr>
      <w:r>
        <w:rPr>
          <w:rFonts w:hint="eastAsia"/>
          <w:lang w:eastAsia="zh-CN"/>
        </w:rPr>
        <w:t xml:space="preserve">　　（二）发明专利申请实质审查费、复审费；</w:t>
      </w:r>
    </w:p>
    <w:p w:rsidR="00B84E49" w:rsidRDefault="00B84E49" w:rsidP="00B84E49">
      <w:pPr>
        <w:ind w:firstLine="0"/>
        <w:rPr>
          <w:lang w:eastAsia="zh-CN"/>
        </w:rPr>
      </w:pPr>
      <w:r>
        <w:rPr>
          <w:rFonts w:hint="eastAsia"/>
          <w:lang w:eastAsia="zh-CN"/>
        </w:rPr>
        <w:lastRenderedPageBreak/>
        <w:t xml:space="preserve">　　（三）专利登记费、公告印刷费、年费；</w:t>
      </w:r>
    </w:p>
    <w:p w:rsidR="00B84E49" w:rsidRDefault="00B84E49" w:rsidP="00B84E49">
      <w:pPr>
        <w:ind w:firstLine="0"/>
        <w:rPr>
          <w:lang w:eastAsia="zh-CN"/>
        </w:rPr>
      </w:pPr>
      <w:r>
        <w:rPr>
          <w:rFonts w:hint="eastAsia"/>
          <w:lang w:eastAsia="zh-CN"/>
        </w:rPr>
        <w:t xml:space="preserve">　　（四）恢复权利请求费、延长期限请求费；</w:t>
      </w:r>
    </w:p>
    <w:p w:rsidR="00B84E49" w:rsidRDefault="00B84E49" w:rsidP="00B84E49">
      <w:pPr>
        <w:ind w:firstLine="0"/>
        <w:rPr>
          <w:lang w:eastAsia="zh-CN"/>
        </w:rPr>
      </w:pPr>
      <w:r>
        <w:rPr>
          <w:rFonts w:hint="eastAsia"/>
          <w:lang w:eastAsia="zh-CN"/>
        </w:rPr>
        <w:t xml:space="preserve">　　（五）著录事项变更费、专利权评价报告请求费、无效宣告请求费。</w:t>
      </w:r>
    </w:p>
    <w:p w:rsidR="00B84E49" w:rsidRDefault="00B84E49" w:rsidP="00B84E49">
      <w:pPr>
        <w:ind w:firstLine="0"/>
        <w:rPr>
          <w:lang w:eastAsia="zh-CN"/>
        </w:rPr>
      </w:pPr>
      <w:r>
        <w:rPr>
          <w:rFonts w:hint="eastAsia"/>
          <w:lang w:eastAsia="zh-CN"/>
        </w:rPr>
        <w:t xml:space="preserve">　　前款所列各种费用的缴纳标准，由国务院价格管理部门、财政部门会同国务院专利行政部门规定。</w:t>
      </w:r>
    </w:p>
    <w:p w:rsidR="00B84E49" w:rsidRDefault="00B84E49" w:rsidP="00B84E49">
      <w:pPr>
        <w:ind w:firstLine="0"/>
        <w:rPr>
          <w:lang w:eastAsia="zh-CN"/>
        </w:rPr>
      </w:pPr>
      <w:r>
        <w:rPr>
          <w:rFonts w:hint="eastAsia"/>
          <w:lang w:eastAsia="zh-CN"/>
        </w:rPr>
        <w:t>第九十四条　专利法和本细则规定的各种费用，可以直接向国务院专利行政部门缴纳，也可以通过邮局或者银行汇付，或者以国务院专利行政部门规定的其他方式缴纳。</w:t>
      </w:r>
    </w:p>
    <w:p w:rsidR="00B84E49" w:rsidRDefault="00B84E49" w:rsidP="00B84E49">
      <w:pPr>
        <w:ind w:firstLine="0"/>
        <w:rPr>
          <w:lang w:eastAsia="zh-CN"/>
        </w:rPr>
      </w:pPr>
      <w:r>
        <w:rPr>
          <w:rFonts w:hint="eastAsia"/>
          <w:lang w:eastAsia="zh-CN"/>
        </w:rPr>
        <w:t xml:space="preserve">　　通过邮局或者银行汇付的，应当在送交国务院专利行政部门的汇单上写明正确的申请号或者专利号以及缴纳的费用名称。不符合本款规定的，视为未办理缴费手续。</w:t>
      </w:r>
    </w:p>
    <w:p w:rsidR="00B84E49" w:rsidRDefault="00B84E49" w:rsidP="00B84E49">
      <w:pPr>
        <w:ind w:firstLine="0"/>
        <w:rPr>
          <w:lang w:eastAsia="zh-CN"/>
        </w:rPr>
      </w:pPr>
      <w:r>
        <w:rPr>
          <w:rFonts w:hint="eastAsia"/>
          <w:lang w:eastAsia="zh-CN"/>
        </w:rPr>
        <w:t xml:space="preserve">　　直接向国务院专利行政部门缴纳费用的，以缴纳当日为缴费日；以邮局汇付方式缴纳费用的，以邮局汇出的邮戳日为缴费日；以银行汇付方式缴纳费用的，以银行实际汇出日为缴费日。</w:t>
      </w:r>
    </w:p>
    <w:p w:rsidR="00B84E49" w:rsidRDefault="00B84E49" w:rsidP="00B84E49">
      <w:pPr>
        <w:ind w:firstLine="0"/>
        <w:rPr>
          <w:lang w:eastAsia="zh-CN"/>
        </w:rPr>
      </w:pPr>
      <w:r>
        <w:rPr>
          <w:rFonts w:hint="eastAsia"/>
          <w:lang w:eastAsia="zh-CN"/>
        </w:rPr>
        <w:t xml:space="preserve">　　多缴、重缴、错缴专利费用的，当事人可以自缴费日起</w:t>
      </w:r>
      <w:r>
        <w:rPr>
          <w:rFonts w:hint="eastAsia"/>
          <w:lang w:eastAsia="zh-CN"/>
        </w:rPr>
        <w:t>3</w:t>
      </w:r>
      <w:r>
        <w:rPr>
          <w:rFonts w:hint="eastAsia"/>
          <w:lang w:eastAsia="zh-CN"/>
        </w:rPr>
        <w:t>年内，向国务院专利行政部门提出退款请求，国务院专利行政部门应当予以退还。</w:t>
      </w:r>
    </w:p>
    <w:p w:rsidR="00B84E49" w:rsidRDefault="00B84E49" w:rsidP="00B84E49">
      <w:pPr>
        <w:ind w:firstLine="0"/>
        <w:rPr>
          <w:lang w:eastAsia="zh-CN"/>
        </w:rPr>
      </w:pPr>
      <w:r>
        <w:rPr>
          <w:rFonts w:hint="eastAsia"/>
          <w:lang w:eastAsia="zh-CN"/>
        </w:rPr>
        <w:t>第九十五条　申请人应当自申请日起</w:t>
      </w:r>
      <w:r>
        <w:rPr>
          <w:rFonts w:hint="eastAsia"/>
          <w:lang w:eastAsia="zh-CN"/>
        </w:rPr>
        <w:t>2</w:t>
      </w:r>
      <w:r>
        <w:rPr>
          <w:rFonts w:hint="eastAsia"/>
          <w:lang w:eastAsia="zh-CN"/>
        </w:rPr>
        <w:t>个月内或者在收到受理通知书之日起</w:t>
      </w:r>
      <w:r>
        <w:rPr>
          <w:rFonts w:hint="eastAsia"/>
          <w:lang w:eastAsia="zh-CN"/>
        </w:rPr>
        <w:t>15</w:t>
      </w:r>
      <w:r>
        <w:rPr>
          <w:rFonts w:hint="eastAsia"/>
          <w:lang w:eastAsia="zh-CN"/>
        </w:rPr>
        <w:t>日内缴纳申请费、公布印刷费和必要的申请附加费；期满未缴纳或者未缴足的，其申请视为撤回。</w:t>
      </w:r>
    </w:p>
    <w:p w:rsidR="00B84E49" w:rsidRDefault="00B84E49" w:rsidP="00B84E49">
      <w:pPr>
        <w:ind w:firstLine="0"/>
        <w:rPr>
          <w:lang w:eastAsia="zh-CN"/>
        </w:rPr>
      </w:pPr>
      <w:r>
        <w:rPr>
          <w:rFonts w:hint="eastAsia"/>
          <w:lang w:eastAsia="zh-CN"/>
        </w:rPr>
        <w:t xml:space="preserve">　　申请人要求优先权的，应当在缴纳申请费的同时缴纳优先权要求费；期满未缴纳或者未缴足的，视为未要求优先权。</w:t>
      </w:r>
    </w:p>
    <w:p w:rsidR="00B84E49" w:rsidRDefault="00B84E49" w:rsidP="00B84E49">
      <w:pPr>
        <w:ind w:firstLine="0"/>
        <w:rPr>
          <w:lang w:eastAsia="zh-CN"/>
        </w:rPr>
      </w:pPr>
      <w:r>
        <w:rPr>
          <w:rFonts w:hint="eastAsia"/>
          <w:lang w:eastAsia="zh-CN"/>
        </w:rPr>
        <w:t>第九十六条　当事人请求实质审查或者复审的，应当在专利法及本细则规定的相关期限内缴纳费用；期满未缴纳或者未缴足的，视为未提出请求。</w:t>
      </w:r>
    </w:p>
    <w:p w:rsidR="00B84E49" w:rsidRDefault="00B84E49" w:rsidP="00B84E49">
      <w:pPr>
        <w:ind w:firstLine="0"/>
        <w:rPr>
          <w:lang w:eastAsia="zh-CN"/>
        </w:rPr>
      </w:pPr>
      <w:r>
        <w:rPr>
          <w:rFonts w:hint="eastAsia"/>
          <w:lang w:eastAsia="zh-CN"/>
        </w:rPr>
        <w:t>第九十七条　申请人办理登记手续时，应当缴纳专利登记费、公告印刷费和授予专利权当年的年费；期满未缴纳或者未缴足的，视为未办理登记手续。</w:t>
      </w:r>
    </w:p>
    <w:p w:rsidR="00B84E49" w:rsidRDefault="00B84E49" w:rsidP="00B84E49">
      <w:pPr>
        <w:ind w:firstLine="0"/>
        <w:rPr>
          <w:lang w:eastAsia="zh-CN"/>
        </w:rPr>
      </w:pPr>
      <w:r>
        <w:rPr>
          <w:rFonts w:hint="eastAsia"/>
          <w:lang w:eastAsia="zh-CN"/>
        </w:rPr>
        <w:t>第九十八条　授予专利权当年以后的年费应当在上一年度期满前缴纳。专利权人未缴纳或者未缴足的，国务院专利行政部门应当通知专利权人自应当缴纳年费期满之日起</w:t>
      </w:r>
      <w:r>
        <w:rPr>
          <w:rFonts w:hint="eastAsia"/>
          <w:lang w:eastAsia="zh-CN"/>
        </w:rPr>
        <w:t>6</w:t>
      </w:r>
      <w:r>
        <w:rPr>
          <w:rFonts w:hint="eastAsia"/>
          <w:lang w:eastAsia="zh-CN"/>
        </w:rPr>
        <w:t>个月内补缴，同时缴纳滞纳金；滞纳金的金额按照每超过规定的缴费</w:t>
      </w:r>
      <w:r>
        <w:rPr>
          <w:rFonts w:hint="eastAsia"/>
          <w:lang w:eastAsia="zh-CN"/>
        </w:rPr>
        <w:lastRenderedPageBreak/>
        <w:t>时间</w:t>
      </w:r>
      <w:r>
        <w:rPr>
          <w:rFonts w:hint="eastAsia"/>
          <w:lang w:eastAsia="zh-CN"/>
        </w:rPr>
        <w:t>1</w:t>
      </w:r>
      <w:r>
        <w:rPr>
          <w:rFonts w:hint="eastAsia"/>
          <w:lang w:eastAsia="zh-CN"/>
        </w:rPr>
        <w:t>个月，加收当年全额年费的</w:t>
      </w:r>
      <w:r>
        <w:rPr>
          <w:rFonts w:hint="eastAsia"/>
          <w:lang w:eastAsia="zh-CN"/>
        </w:rPr>
        <w:t>5%</w:t>
      </w:r>
      <w:r>
        <w:rPr>
          <w:rFonts w:hint="eastAsia"/>
          <w:lang w:eastAsia="zh-CN"/>
        </w:rPr>
        <w:t>计算；期满未缴纳的，专利权自应当缴纳年费期满之日起终止。</w:t>
      </w:r>
    </w:p>
    <w:p w:rsidR="00B84E49" w:rsidRDefault="00B84E49" w:rsidP="00B84E49">
      <w:pPr>
        <w:ind w:firstLine="0"/>
        <w:rPr>
          <w:lang w:eastAsia="zh-CN"/>
        </w:rPr>
      </w:pPr>
      <w:r>
        <w:rPr>
          <w:rFonts w:hint="eastAsia"/>
          <w:lang w:eastAsia="zh-CN"/>
        </w:rPr>
        <w:t>第九十九条　恢复权利请求费应当在本细则规定的相关期限内缴纳；期满未缴纳或者未缴足的，视为未提出请求。</w:t>
      </w:r>
    </w:p>
    <w:p w:rsidR="00B84E49" w:rsidRDefault="00B84E49" w:rsidP="00B84E49">
      <w:pPr>
        <w:ind w:firstLine="0"/>
        <w:rPr>
          <w:lang w:eastAsia="zh-CN"/>
        </w:rPr>
      </w:pPr>
      <w:r>
        <w:rPr>
          <w:rFonts w:hint="eastAsia"/>
          <w:lang w:eastAsia="zh-CN"/>
        </w:rPr>
        <w:t xml:space="preserve">　　延长期限请求费应当在相应期限届满之日前缴纳；期满未缴纳或者未缴足的，视为未提出请求。</w:t>
      </w:r>
    </w:p>
    <w:p w:rsidR="00B84E49" w:rsidRDefault="00B84E49" w:rsidP="00B84E49">
      <w:pPr>
        <w:ind w:firstLine="0"/>
        <w:rPr>
          <w:lang w:eastAsia="zh-CN"/>
        </w:rPr>
      </w:pPr>
      <w:r>
        <w:rPr>
          <w:rFonts w:hint="eastAsia"/>
          <w:lang w:eastAsia="zh-CN"/>
        </w:rPr>
        <w:t xml:space="preserve">　　著录事项变更费、专利权评价报告请求费、无效宣告请求费应当自提出请求之日起</w:t>
      </w:r>
      <w:r>
        <w:rPr>
          <w:rFonts w:hint="eastAsia"/>
          <w:lang w:eastAsia="zh-CN"/>
        </w:rPr>
        <w:t>1</w:t>
      </w:r>
      <w:r>
        <w:rPr>
          <w:rFonts w:hint="eastAsia"/>
          <w:lang w:eastAsia="zh-CN"/>
        </w:rPr>
        <w:t>个月内缴纳；期满未缴纳或者未缴足的，视为未提出请求。</w:t>
      </w:r>
    </w:p>
    <w:p w:rsidR="00B84E49" w:rsidRDefault="00B84E49" w:rsidP="00B84E49">
      <w:pPr>
        <w:ind w:firstLine="0"/>
        <w:rPr>
          <w:lang w:eastAsia="zh-CN"/>
        </w:rPr>
      </w:pPr>
      <w:r>
        <w:rPr>
          <w:rFonts w:hint="eastAsia"/>
          <w:lang w:eastAsia="zh-CN"/>
        </w:rPr>
        <w:t>第一百条　申请人或者专利权人缴纳本细则规定的各种费用有困难的，可以按照规定向国务院专利行政部门提出减缴或者缓缴的请求。减缴或者缓缴的办法由国务院财政部门会同国务院价格管理部门、国务院专利行政部门规定。</w:t>
      </w:r>
    </w:p>
    <w:p w:rsidR="00B84E49" w:rsidRDefault="00B84E49" w:rsidP="00B84E49">
      <w:pPr>
        <w:ind w:firstLine="0"/>
        <w:rPr>
          <w:lang w:eastAsia="zh-CN"/>
        </w:rPr>
      </w:pPr>
      <w:r>
        <w:rPr>
          <w:rFonts w:hint="eastAsia"/>
          <w:lang w:eastAsia="zh-CN"/>
        </w:rPr>
        <w:t>第十章　关于国际申请的特别规定</w:t>
      </w:r>
    </w:p>
    <w:p w:rsidR="00B84E49" w:rsidRDefault="00B84E49" w:rsidP="00B84E49">
      <w:pPr>
        <w:ind w:firstLine="0"/>
        <w:rPr>
          <w:lang w:eastAsia="zh-CN"/>
        </w:rPr>
      </w:pPr>
      <w:r>
        <w:rPr>
          <w:rFonts w:hint="eastAsia"/>
          <w:lang w:eastAsia="zh-CN"/>
        </w:rPr>
        <w:t>第一百零一条　国务院专利行政部门根据专利法第二十条规定，受理按照专利合作条约提出的专利国际申请。</w:t>
      </w:r>
    </w:p>
    <w:p w:rsidR="00B84E49" w:rsidRDefault="00B84E49" w:rsidP="00B84E49">
      <w:pPr>
        <w:ind w:firstLine="0"/>
        <w:rPr>
          <w:lang w:eastAsia="zh-CN"/>
        </w:rPr>
      </w:pPr>
      <w:r>
        <w:rPr>
          <w:rFonts w:hint="eastAsia"/>
          <w:lang w:eastAsia="zh-CN"/>
        </w:rPr>
        <w:t xml:space="preserve">　　按照专利合作条约提出并指定中国的专利国际申请（以下简称国际申请）进入国务院专利行政部门处理阶段（以下称进入中国国家阶段）的条件和程序适用本章的规定；本章没有规定的，适用专利法及本细则其他各章的有关规定。</w:t>
      </w:r>
    </w:p>
    <w:p w:rsidR="00B84E49" w:rsidRDefault="00B84E49" w:rsidP="00B84E49">
      <w:pPr>
        <w:ind w:firstLine="0"/>
        <w:rPr>
          <w:lang w:eastAsia="zh-CN"/>
        </w:rPr>
      </w:pPr>
      <w:r>
        <w:rPr>
          <w:rFonts w:hint="eastAsia"/>
          <w:lang w:eastAsia="zh-CN"/>
        </w:rPr>
        <w:t>第一百零二条　按照专利合作条约已确定国际申请日并指定中国的国际申请，视为向国务院专利行政部门提出的专利申请，该国际申请日视为专利法第二十八条所称的申请日。</w:t>
      </w:r>
    </w:p>
    <w:p w:rsidR="00B84E49" w:rsidRDefault="00B84E49" w:rsidP="00B84E49">
      <w:pPr>
        <w:ind w:firstLine="0"/>
        <w:rPr>
          <w:lang w:eastAsia="zh-CN"/>
        </w:rPr>
      </w:pPr>
      <w:r>
        <w:rPr>
          <w:rFonts w:hint="eastAsia"/>
          <w:lang w:eastAsia="zh-CN"/>
        </w:rPr>
        <w:t>第一百零三条　国际申请的申请人应当在专利合作条约第二条所称的优先权日（本章简称优先权日）起</w:t>
      </w:r>
      <w:r>
        <w:rPr>
          <w:rFonts w:hint="eastAsia"/>
          <w:lang w:eastAsia="zh-CN"/>
        </w:rPr>
        <w:t>30</w:t>
      </w:r>
      <w:r>
        <w:rPr>
          <w:rFonts w:hint="eastAsia"/>
          <w:lang w:eastAsia="zh-CN"/>
        </w:rPr>
        <w:t>个月内，向国务院专利行政部门办理进入中国国家阶段的手续；申请人未在该期限内办理该手续的，在缴纳宽限费后，可以在自优先权日起</w:t>
      </w:r>
      <w:r>
        <w:rPr>
          <w:rFonts w:hint="eastAsia"/>
          <w:lang w:eastAsia="zh-CN"/>
        </w:rPr>
        <w:t>32</w:t>
      </w:r>
      <w:r>
        <w:rPr>
          <w:rFonts w:hint="eastAsia"/>
          <w:lang w:eastAsia="zh-CN"/>
        </w:rPr>
        <w:t>个月内办理进入中国国家阶段的手续。</w:t>
      </w:r>
    </w:p>
    <w:p w:rsidR="00B84E49" w:rsidRDefault="00B84E49" w:rsidP="00B84E49">
      <w:pPr>
        <w:ind w:firstLine="0"/>
        <w:rPr>
          <w:lang w:eastAsia="zh-CN"/>
        </w:rPr>
      </w:pPr>
      <w:r>
        <w:rPr>
          <w:rFonts w:hint="eastAsia"/>
          <w:lang w:eastAsia="zh-CN"/>
        </w:rPr>
        <w:t>第一百零四条　申请人依照本细则第一百零三条的规定办理进入中国国家阶段的手续的，应当符合下列要求：</w:t>
      </w:r>
    </w:p>
    <w:p w:rsidR="00B84E49" w:rsidRDefault="00B84E49" w:rsidP="00B84E49">
      <w:pPr>
        <w:ind w:firstLine="0"/>
        <w:rPr>
          <w:lang w:eastAsia="zh-CN"/>
        </w:rPr>
      </w:pPr>
      <w:r>
        <w:rPr>
          <w:rFonts w:hint="eastAsia"/>
          <w:lang w:eastAsia="zh-CN"/>
        </w:rPr>
        <w:t xml:space="preserve">　　（一）以中文提交进入中国国家阶段的书面声明，写明国际申请号和要求获得的专利权类型；</w:t>
      </w:r>
    </w:p>
    <w:p w:rsidR="00B84E49" w:rsidRDefault="00B84E49" w:rsidP="00B84E49">
      <w:pPr>
        <w:ind w:firstLine="0"/>
        <w:rPr>
          <w:lang w:eastAsia="zh-CN"/>
        </w:rPr>
      </w:pPr>
      <w:r>
        <w:rPr>
          <w:rFonts w:hint="eastAsia"/>
          <w:lang w:eastAsia="zh-CN"/>
        </w:rPr>
        <w:lastRenderedPageBreak/>
        <w:t xml:space="preserve">　　（二）缴纳本细则第九十三条第一款规定的申请费、公布印刷费，必要时缴纳本细则第一百零三条规定的宽限费；</w:t>
      </w:r>
    </w:p>
    <w:p w:rsidR="00B84E49" w:rsidRDefault="00B84E49" w:rsidP="00B84E49">
      <w:pPr>
        <w:ind w:firstLine="0"/>
        <w:rPr>
          <w:lang w:eastAsia="zh-CN"/>
        </w:rPr>
      </w:pPr>
      <w:r>
        <w:rPr>
          <w:rFonts w:hint="eastAsia"/>
          <w:lang w:eastAsia="zh-CN"/>
        </w:rPr>
        <w:t xml:space="preserve">　　（三）国际申请以外文提出的，提交原始国际申请的说明书和权利要求书的中文译文；</w:t>
      </w:r>
    </w:p>
    <w:p w:rsidR="00B84E49" w:rsidRDefault="00B84E49" w:rsidP="00B84E49">
      <w:pPr>
        <w:ind w:firstLine="0"/>
        <w:rPr>
          <w:lang w:eastAsia="zh-CN"/>
        </w:rPr>
      </w:pPr>
      <w:r>
        <w:rPr>
          <w:rFonts w:hint="eastAsia"/>
          <w:lang w:eastAsia="zh-CN"/>
        </w:rPr>
        <w:t xml:space="preserve">　　（四）在进入中国国家阶段的书面声明中写明发明创造的名称，申请人姓名或者名称、地址和发明人的姓名，上述内容应当与世界知识产权组织国际局（以下简称国际局）的记录一致；国际申请中未写明发明人的，在上述声明中写明发明人的姓名；</w:t>
      </w:r>
    </w:p>
    <w:p w:rsidR="00B84E49" w:rsidRDefault="00B84E49" w:rsidP="00B84E49">
      <w:pPr>
        <w:ind w:firstLine="0"/>
        <w:rPr>
          <w:lang w:eastAsia="zh-CN"/>
        </w:rPr>
      </w:pPr>
      <w:r>
        <w:rPr>
          <w:rFonts w:hint="eastAsia"/>
          <w:lang w:eastAsia="zh-CN"/>
        </w:rPr>
        <w:t xml:space="preserve">　　（五）国际申请以外文提出的，提交摘要的中文译文，有附图和摘要附图的，提交附图副本和摘要附图副本，附图中有文字的，将其替换为对应的中文文字；国际申请以中文提出的，提交国际公布文件中的摘要和摘要附图副本；</w:t>
      </w:r>
    </w:p>
    <w:p w:rsidR="00B84E49" w:rsidRDefault="00B84E49" w:rsidP="00B84E49">
      <w:pPr>
        <w:ind w:firstLine="0"/>
        <w:rPr>
          <w:lang w:eastAsia="zh-CN"/>
        </w:rPr>
      </w:pPr>
      <w:r>
        <w:rPr>
          <w:rFonts w:hint="eastAsia"/>
          <w:lang w:eastAsia="zh-CN"/>
        </w:rPr>
        <w:t xml:space="preserve">　　（六）在国际阶段向国际局已办理申请人变更手续的，提供变更后的申请人享有申请权的证明材料；</w:t>
      </w:r>
    </w:p>
    <w:p w:rsidR="00B84E49" w:rsidRDefault="00B84E49" w:rsidP="00B84E49">
      <w:pPr>
        <w:ind w:firstLine="0"/>
        <w:rPr>
          <w:lang w:eastAsia="zh-CN"/>
        </w:rPr>
      </w:pPr>
      <w:r>
        <w:rPr>
          <w:rFonts w:hint="eastAsia"/>
          <w:lang w:eastAsia="zh-CN"/>
        </w:rPr>
        <w:t xml:space="preserve">　　（七）必要时缴纳本细则第九十三条第一款规定的申请附加费。</w:t>
      </w:r>
    </w:p>
    <w:p w:rsidR="00B84E49" w:rsidRDefault="00B84E49" w:rsidP="00B84E49">
      <w:pPr>
        <w:ind w:firstLine="0"/>
        <w:rPr>
          <w:lang w:eastAsia="zh-CN"/>
        </w:rPr>
      </w:pPr>
      <w:r>
        <w:rPr>
          <w:rFonts w:hint="eastAsia"/>
          <w:lang w:eastAsia="zh-CN"/>
        </w:rPr>
        <w:t xml:space="preserve">　　符合本条第一款第（一）项至第（三）项要求的，国务院专利行政部门应当给予申请号，明确国际申请进入中国国家阶段的日期（以下简称进入日），并通知申请人其国际申请已进入中国国家阶段。</w:t>
      </w:r>
    </w:p>
    <w:p w:rsidR="00B84E49" w:rsidRDefault="00B84E49" w:rsidP="00B84E49">
      <w:pPr>
        <w:ind w:firstLine="0"/>
        <w:rPr>
          <w:lang w:eastAsia="zh-CN"/>
        </w:rPr>
      </w:pPr>
      <w:r>
        <w:rPr>
          <w:rFonts w:hint="eastAsia"/>
          <w:lang w:eastAsia="zh-CN"/>
        </w:rPr>
        <w:t xml:space="preserve">　　国际申请已进入中国国家阶段，但不符合本条第一款第（四）项至第（七）项要求的，国务院专利行政部门应当通知申请人在指定期限内补正；期满未补正的，其申请视为撤回。</w:t>
      </w:r>
    </w:p>
    <w:p w:rsidR="00B84E49" w:rsidRDefault="00B84E49" w:rsidP="00B84E49">
      <w:pPr>
        <w:ind w:firstLine="0"/>
        <w:rPr>
          <w:lang w:eastAsia="zh-CN"/>
        </w:rPr>
      </w:pPr>
      <w:r>
        <w:rPr>
          <w:rFonts w:hint="eastAsia"/>
          <w:lang w:eastAsia="zh-CN"/>
        </w:rPr>
        <w:t>第一百零五条　国际申请有下列情形之一的，其在中国的效力终止：</w:t>
      </w:r>
    </w:p>
    <w:p w:rsidR="00B84E49" w:rsidRDefault="00B84E49" w:rsidP="00B84E49">
      <w:pPr>
        <w:ind w:firstLine="0"/>
        <w:rPr>
          <w:lang w:eastAsia="zh-CN"/>
        </w:rPr>
      </w:pPr>
      <w:r>
        <w:rPr>
          <w:rFonts w:hint="eastAsia"/>
          <w:lang w:eastAsia="zh-CN"/>
        </w:rPr>
        <w:t xml:space="preserve">　　（一）在国际阶段，国际申请被撤回或者被视为撤回，或者国际申请对中国的指定被撤回的；</w:t>
      </w:r>
    </w:p>
    <w:p w:rsidR="00B84E49" w:rsidRDefault="00B84E49" w:rsidP="00B84E49">
      <w:pPr>
        <w:ind w:firstLine="0"/>
        <w:rPr>
          <w:lang w:eastAsia="zh-CN"/>
        </w:rPr>
      </w:pPr>
      <w:r>
        <w:rPr>
          <w:rFonts w:hint="eastAsia"/>
          <w:lang w:eastAsia="zh-CN"/>
        </w:rPr>
        <w:t xml:space="preserve">　　（二）申请人未在优先权日起</w:t>
      </w:r>
      <w:r>
        <w:rPr>
          <w:rFonts w:hint="eastAsia"/>
          <w:lang w:eastAsia="zh-CN"/>
        </w:rPr>
        <w:t>32</w:t>
      </w:r>
      <w:r>
        <w:rPr>
          <w:rFonts w:hint="eastAsia"/>
          <w:lang w:eastAsia="zh-CN"/>
        </w:rPr>
        <w:t>个月内按照本细则第一百零三条规定办理进入中国国家阶段手续的；</w:t>
      </w:r>
    </w:p>
    <w:p w:rsidR="00B84E49" w:rsidRDefault="00B84E49" w:rsidP="00B84E49">
      <w:pPr>
        <w:ind w:firstLine="0"/>
        <w:rPr>
          <w:lang w:eastAsia="zh-CN"/>
        </w:rPr>
      </w:pPr>
      <w:r>
        <w:rPr>
          <w:rFonts w:hint="eastAsia"/>
          <w:lang w:eastAsia="zh-CN"/>
        </w:rPr>
        <w:t xml:space="preserve">　　（三）申请人办理进入中国国家阶段的手续，但自优先权日起</w:t>
      </w:r>
      <w:r>
        <w:rPr>
          <w:rFonts w:hint="eastAsia"/>
          <w:lang w:eastAsia="zh-CN"/>
        </w:rPr>
        <w:t>32</w:t>
      </w:r>
      <w:r>
        <w:rPr>
          <w:rFonts w:hint="eastAsia"/>
          <w:lang w:eastAsia="zh-CN"/>
        </w:rPr>
        <w:t>个月期限届满仍不符合本细则第一百零四条第（一）项至第（三）项要求的。</w:t>
      </w:r>
    </w:p>
    <w:p w:rsidR="00B84E49" w:rsidRDefault="00B84E49" w:rsidP="00B84E49">
      <w:pPr>
        <w:ind w:firstLine="0"/>
        <w:rPr>
          <w:lang w:eastAsia="zh-CN"/>
        </w:rPr>
      </w:pPr>
      <w:r>
        <w:rPr>
          <w:rFonts w:hint="eastAsia"/>
          <w:lang w:eastAsia="zh-CN"/>
        </w:rPr>
        <w:lastRenderedPageBreak/>
        <w:t xml:space="preserve">　　依照前款第（一）项的规定，国际申请在中国的效力终止的，不适用本细则第六条的规定；依照前款第（二）项、第（三）项的规定，国际申请在中国的效力终止的，不适用本细则第六条第二款的规定。</w:t>
      </w:r>
    </w:p>
    <w:p w:rsidR="00B84E49" w:rsidRDefault="00B84E49" w:rsidP="00B84E49">
      <w:pPr>
        <w:ind w:firstLine="0"/>
        <w:rPr>
          <w:lang w:eastAsia="zh-CN"/>
        </w:rPr>
      </w:pPr>
      <w:r>
        <w:rPr>
          <w:rFonts w:hint="eastAsia"/>
          <w:lang w:eastAsia="zh-CN"/>
        </w:rPr>
        <w:t>第一百零六条　国际申请在国际阶段作过修改，申请人要求以经修改的申请文件为基础进行审查的，应当自进入日起</w:t>
      </w:r>
      <w:r>
        <w:rPr>
          <w:rFonts w:hint="eastAsia"/>
          <w:lang w:eastAsia="zh-CN"/>
        </w:rPr>
        <w:t>2</w:t>
      </w:r>
      <w:r>
        <w:rPr>
          <w:rFonts w:hint="eastAsia"/>
          <w:lang w:eastAsia="zh-CN"/>
        </w:rPr>
        <w:t>个月内提交修改部分的中文译文。在该期间内未提交中文译文的，对申请人在国际阶段提出的修改，国务院专利行政部门不予考虑。</w:t>
      </w:r>
    </w:p>
    <w:p w:rsidR="00B84E49" w:rsidRDefault="00B84E49" w:rsidP="00B84E49">
      <w:pPr>
        <w:ind w:firstLine="0"/>
        <w:rPr>
          <w:lang w:eastAsia="zh-CN"/>
        </w:rPr>
      </w:pPr>
      <w:r>
        <w:rPr>
          <w:rFonts w:hint="eastAsia"/>
          <w:lang w:eastAsia="zh-CN"/>
        </w:rPr>
        <w:t>第一百零七条　国际申请涉及的发明创造有专利法第二十四条第（一）项或者第（二）项所列情形之一，在提出国际申请时作过声明的，申请人应当在进入中国国家阶段的书面声明中予以说明，并自进入日起</w:t>
      </w:r>
      <w:r>
        <w:rPr>
          <w:rFonts w:hint="eastAsia"/>
          <w:lang w:eastAsia="zh-CN"/>
        </w:rPr>
        <w:t>2</w:t>
      </w:r>
      <w:r>
        <w:rPr>
          <w:rFonts w:hint="eastAsia"/>
          <w:lang w:eastAsia="zh-CN"/>
        </w:rPr>
        <w:t>个月内提交本细则第三十条第三款规定的有关证明文件；未予说明或者期满未提交证明文件的，其申请不适用专利法第二十四条的规定。</w:t>
      </w:r>
    </w:p>
    <w:p w:rsidR="00B84E49" w:rsidRDefault="00B84E49" w:rsidP="00B84E49">
      <w:pPr>
        <w:ind w:firstLine="0"/>
        <w:rPr>
          <w:lang w:eastAsia="zh-CN"/>
        </w:rPr>
      </w:pPr>
      <w:r>
        <w:rPr>
          <w:rFonts w:hint="eastAsia"/>
          <w:lang w:eastAsia="zh-CN"/>
        </w:rPr>
        <w:t>第一百零八条　申请人按照专利合作条约的规定，对生物材料样品的保藏已作出说明的，视为已经满足了本细则第二十四条第（三）项的要求。申请人应当在进入中国国家阶段声明中指明记载生物材料样品保藏事项的文件以及在该文件中的具体记载位置。</w:t>
      </w:r>
    </w:p>
    <w:p w:rsidR="00B84E49" w:rsidRDefault="00B84E49" w:rsidP="00B84E49">
      <w:pPr>
        <w:ind w:firstLine="0"/>
        <w:rPr>
          <w:lang w:eastAsia="zh-CN"/>
        </w:rPr>
      </w:pPr>
      <w:r>
        <w:rPr>
          <w:rFonts w:hint="eastAsia"/>
          <w:lang w:eastAsia="zh-CN"/>
        </w:rPr>
        <w:t xml:space="preserve">　　申请人在原始提交的国际申请的说明书中已记载生物材料样品保藏事项，但是没有在进入中国国家阶段声明中指明的，应当自进入日起</w:t>
      </w:r>
      <w:r>
        <w:rPr>
          <w:rFonts w:hint="eastAsia"/>
          <w:lang w:eastAsia="zh-CN"/>
        </w:rPr>
        <w:t>4</w:t>
      </w:r>
      <w:r>
        <w:rPr>
          <w:rFonts w:hint="eastAsia"/>
          <w:lang w:eastAsia="zh-CN"/>
        </w:rPr>
        <w:t>个月内补正。期满未补正的，该生物材料视为未提交保藏。</w:t>
      </w:r>
    </w:p>
    <w:p w:rsidR="00B84E49" w:rsidRDefault="00B84E49" w:rsidP="00B84E49">
      <w:pPr>
        <w:ind w:firstLine="0"/>
        <w:rPr>
          <w:lang w:eastAsia="zh-CN"/>
        </w:rPr>
      </w:pPr>
      <w:r>
        <w:rPr>
          <w:rFonts w:hint="eastAsia"/>
          <w:lang w:eastAsia="zh-CN"/>
        </w:rPr>
        <w:t xml:space="preserve">　　申请人自进入日起</w:t>
      </w:r>
      <w:r>
        <w:rPr>
          <w:rFonts w:hint="eastAsia"/>
          <w:lang w:eastAsia="zh-CN"/>
        </w:rPr>
        <w:t>4</w:t>
      </w:r>
      <w:r>
        <w:rPr>
          <w:rFonts w:hint="eastAsia"/>
          <w:lang w:eastAsia="zh-CN"/>
        </w:rPr>
        <w:t>个月内向国务院专利行政部门提交生物材料样品保藏证明和存活证明的，视为在本细则第二十四条第（一）项规定的期限内提交。</w:t>
      </w:r>
    </w:p>
    <w:p w:rsidR="00B84E49" w:rsidRDefault="00B84E49" w:rsidP="00B84E49">
      <w:pPr>
        <w:ind w:firstLine="0"/>
        <w:rPr>
          <w:lang w:eastAsia="zh-CN"/>
        </w:rPr>
      </w:pPr>
      <w:r>
        <w:rPr>
          <w:rFonts w:hint="eastAsia"/>
          <w:lang w:eastAsia="zh-CN"/>
        </w:rPr>
        <w:t>第一百零九条　国际申请涉及的发明创造依赖遗传资源完成的，申请人应当在国际申请进入中国国家阶段的书面声明中予以说明，并填写国务院专利行政部门制定的表格。</w:t>
      </w:r>
    </w:p>
    <w:p w:rsidR="00B84E49" w:rsidRDefault="00B84E49" w:rsidP="00B84E49">
      <w:pPr>
        <w:ind w:firstLine="0"/>
        <w:rPr>
          <w:lang w:eastAsia="zh-CN"/>
        </w:rPr>
      </w:pPr>
      <w:r>
        <w:rPr>
          <w:rFonts w:hint="eastAsia"/>
          <w:lang w:eastAsia="zh-CN"/>
        </w:rPr>
        <w:t>第一百一十条　申请人在国际阶段已要求一项或者多项优先权，在进入中国国家阶段时该优先权要求继续有效的，视为已经依照专利法第三十条的规定提出了书面声明。</w:t>
      </w:r>
    </w:p>
    <w:p w:rsidR="00B84E49" w:rsidRDefault="00B84E49" w:rsidP="00B84E49">
      <w:pPr>
        <w:ind w:firstLine="0"/>
        <w:rPr>
          <w:lang w:eastAsia="zh-CN"/>
        </w:rPr>
      </w:pPr>
      <w:r>
        <w:rPr>
          <w:rFonts w:hint="eastAsia"/>
          <w:lang w:eastAsia="zh-CN"/>
        </w:rPr>
        <w:t xml:space="preserve">　　申请人应当自进入日起</w:t>
      </w:r>
      <w:r>
        <w:rPr>
          <w:rFonts w:hint="eastAsia"/>
          <w:lang w:eastAsia="zh-CN"/>
        </w:rPr>
        <w:t>2</w:t>
      </w:r>
      <w:r>
        <w:rPr>
          <w:rFonts w:hint="eastAsia"/>
          <w:lang w:eastAsia="zh-CN"/>
        </w:rPr>
        <w:t>个月内缴纳优先权要求费；期满未缴纳或者未缴足的，视为未要求该优先权。</w:t>
      </w:r>
    </w:p>
    <w:p w:rsidR="00B84E49" w:rsidRDefault="00B84E49" w:rsidP="00B84E49">
      <w:pPr>
        <w:ind w:firstLine="0"/>
        <w:rPr>
          <w:lang w:eastAsia="zh-CN"/>
        </w:rPr>
      </w:pPr>
      <w:r>
        <w:rPr>
          <w:rFonts w:hint="eastAsia"/>
          <w:lang w:eastAsia="zh-CN"/>
        </w:rPr>
        <w:lastRenderedPageBreak/>
        <w:t xml:space="preserve">　　申请人在国际阶段已依照专利合作条约的规定，提交过在先申请文件副本的，办理进入中国国家阶段手续时不需要向国务院专利行政部门提交在先申请文件副本。申请人在国际阶段未提交在先申请文件副本的，国务院专利行政部门认为必要时，可以通知申请人在指定期限内补交；申请人期满未补交的，其优先权要求视为未提出。</w:t>
      </w:r>
    </w:p>
    <w:p w:rsidR="00B84E49" w:rsidRDefault="00B84E49" w:rsidP="00B84E49">
      <w:pPr>
        <w:ind w:firstLine="0"/>
        <w:rPr>
          <w:lang w:eastAsia="zh-CN"/>
        </w:rPr>
      </w:pPr>
      <w:r>
        <w:rPr>
          <w:rFonts w:hint="eastAsia"/>
          <w:lang w:eastAsia="zh-CN"/>
        </w:rPr>
        <w:t>第一百一十一条　在优先权日起</w:t>
      </w:r>
      <w:r>
        <w:rPr>
          <w:rFonts w:hint="eastAsia"/>
          <w:lang w:eastAsia="zh-CN"/>
        </w:rPr>
        <w:t>30</w:t>
      </w:r>
      <w:r>
        <w:rPr>
          <w:rFonts w:hint="eastAsia"/>
          <w:lang w:eastAsia="zh-CN"/>
        </w:rPr>
        <w:t>个月期满前要求国务院专利行政部门提前处理和审查国际申请的，申请人除应当办理进入中国国家阶段手续外，还应当依照专利合作条约第二十三条第二款规定提出请求。国际局尚未向国务院专利行政部门传送国际申请的，申请人应当提交经确认的国际申请副本。</w:t>
      </w:r>
    </w:p>
    <w:p w:rsidR="00B84E49" w:rsidRDefault="00B84E49" w:rsidP="00B84E49">
      <w:pPr>
        <w:ind w:firstLine="0"/>
        <w:rPr>
          <w:lang w:eastAsia="zh-CN"/>
        </w:rPr>
      </w:pPr>
      <w:r>
        <w:rPr>
          <w:rFonts w:hint="eastAsia"/>
          <w:lang w:eastAsia="zh-CN"/>
        </w:rPr>
        <w:t>第一百一十二条　要求获得实用新型专利权的国际申请，申请人可以自进入日起</w:t>
      </w:r>
      <w:r>
        <w:rPr>
          <w:rFonts w:hint="eastAsia"/>
          <w:lang w:eastAsia="zh-CN"/>
        </w:rPr>
        <w:t>2</w:t>
      </w:r>
      <w:r>
        <w:rPr>
          <w:rFonts w:hint="eastAsia"/>
          <w:lang w:eastAsia="zh-CN"/>
        </w:rPr>
        <w:t>个月内对专利申请文件主动提出修改。</w:t>
      </w:r>
    </w:p>
    <w:p w:rsidR="00B84E49" w:rsidRDefault="00B84E49" w:rsidP="00B84E49">
      <w:pPr>
        <w:ind w:firstLine="0"/>
        <w:rPr>
          <w:lang w:eastAsia="zh-CN"/>
        </w:rPr>
      </w:pPr>
      <w:r>
        <w:rPr>
          <w:rFonts w:hint="eastAsia"/>
          <w:lang w:eastAsia="zh-CN"/>
        </w:rPr>
        <w:t xml:space="preserve">　　要求获得发明专利权的国际申请，适用本细则第五十一条第一款的规定。</w:t>
      </w:r>
    </w:p>
    <w:p w:rsidR="00B84E49" w:rsidRDefault="00B84E49" w:rsidP="00B84E49">
      <w:pPr>
        <w:ind w:firstLine="0"/>
        <w:rPr>
          <w:lang w:eastAsia="zh-CN"/>
        </w:rPr>
      </w:pPr>
      <w:r>
        <w:rPr>
          <w:rFonts w:hint="eastAsia"/>
          <w:lang w:eastAsia="zh-CN"/>
        </w:rPr>
        <w:t>第一百一十三条　申请人发现提交的说明书、权利要求书或者附图中的文字的中文译文存在错误的，可以在下列规定期限内依照原始国际申请文本提出改正：</w:t>
      </w:r>
    </w:p>
    <w:p w:rsidR="00B84E49" w:rsidRDefault="00B84E49" w:rsidP="00B84E49">
      <w:pPr>
        <w:ind w:firstLine="0"/>
        <w:rPr>
          <w:lang w:eastAsia="zh-CN"/>
        </w:rPr>
      </w:pPr>
      <w:r>
        <w:rPr>
          <w:rFonts w:hint="eastAsia"/>
          <w:lang w:eastAsia="zh-CN"/>
        </w:rPr>
        <w:t xml:space="preserve">　　（一）在国务院专利行政部门作好公布发明专利申请或者公告实用新型专利权的准备工作之前；</w:t>
      </w:r>
    </w:p>
    <w:p w:rsidR="00B84E49" w:rsidRDefault="00B84E49" w:rsidP="00B84E49">
      <w:pPr>
        <w:ind w:firstLine="0"/>
        <w:rPr>
          <w:lang w:eastAsia="zh-CN"/>
        </w:rPr>
      </w:pPr>
      <w:r>
        <w:rPr>
          <w:rFonts w:hint="eastAsia"/>
          <w:lang w:eastAsia="zh-CN"/>
        </w:rPr>
        <w:t xml:space="preserve">　　（二）在收到国务院专利行政部门发出的发明专利申请进入实质审查阶段通知书之日起</w:t>
      </w:r>
      <w:r>
        <w:rPr>
          <w:rFonts w:hint="eastAsia"/>
          <w:lang w:eastAsia="zh-CN"/>
        </w:rPr>
        <w:t>3</w:t>
      </w:r>
      <w:r>
        <w:rPr>
          <w:rFonts w:hint="eastAsia"/>
          <w:lang w:eastAsia="zh-CN"/>
        </w:rPr>
        <w:t>个月内。</w:t>
      </w:r>
    </w:p>
    <w:p w:rsidR="00B84E49" w:rsidRDefault="00B84E49" w:rsidP="00B84E49">
      <w:pPr>
        <w:ind w:firstLine="0"/>
        <w:rPr>
          <w:lang w:eastAsia="zh-CN"/>
        </w:rPr>
      </w:pPr>
      <w:r>
        <w:rPr>
          <w:rFonts w:hint="eastAsia"/>
          <w:lang w:eastAsia="zh-CN"/>
        </w:rPr>
        <w:t xml:space="preserve">　　申请人改正译文错误的，应当提出书面请求并缴纳规定的译文改正费。</w:t>
      </w:r>
    </w:p>
    <w:p w:rsidR="00B84E49" w:rsidRDefault="00B84E49" w:rsidP="00B84E49">
      <w:pPr>
        <w:ind w:firstLine="0"/>
        <w:rPr>
          <w:lang w:eastAsia="zh-CN"/>
        </w:rPr>
      </w:pPr>
      <w:r>
        <w:rPr>
          <w:rFonts w:hint="eastAsia"/>
          <w:lang w:eastAsia="zh-CN"/>
        </w:rPr>
        <w:t xml:space="preserve">　　申请人按照国务院专利行政部门的通知书的要求改正译文的，应当在指定期限内办理本条第二款规定的手续；期满未办理规定手续的，该申请视为撤回。</w:t>
      </w:r>
    </w:p>
    <w:p w:rsidR="00B84E49" w:rsidRDefault="00B84E49" w:rsidP="00B84E49">
      <w:pPr>
        <w:ind w:firstLine="0"/>
        <w:rPr>
          <w:lang w:eastAsia="zh-CN"/>
        </w:rPr>
      </w:pPr>
      <w:r>
        <w:rPr>
          <w:rFonts w:hint="eastAsia"/>
          <w:lang w:eastAsia="zh-CN"/>
        </w:rPr>
        <w:t>第一百一十四条　对要求获得发明专利权的国际申请，国务院专利行政部门经初步审查认为符合专利法和本细则有关规定的，应当在专利公报上予以公布；国际申请以中文以外的文字提出的，应当公布申请文件的中文译文。</w:t>
      </w:r>
    </w:p>
    <w:p w:rsidR="00B84E49" w:rsidRDefault="00B84E49" w:rsidP="00B84E49">
      <w:pPr>
        <w:ind w:firstLine="0"/>
        <w:rPr>
          <w:lang w:eastAsia="zh-CN"/>
        </w:rPr>
      </w:pPr>
      <w:r>
        <w:rPr>
          <w:rFonts w:hint="eastAsia"/>
          <w:lang w:eastAsia="zh-CN"/>
        </w:rPr>
        <w:t xml:space="preserve">　　要求获得发明专利权的国际申请，由国际局以中文进行国际公布的，自国际公布日起适用专利法第十三条的规定；由国际局以中文以外的文字进行国际公布的，自国务院专利行政部门公布之日起适用专利法第十三条的规定。</w:t>
      </w:r>
    </w:p>
    <w:p w:rsidR="00B84E49" w:rsidRDefault="00B84E49" w:rsidP="00B84E49">
      <w:pPr>
        <w:ind w:firstLine="0"/>
        <w:rPr>
          <w:lang w:eastAsia="zh-CN"/>
        </w:rPr>
      </w:pPr>
      <w:r>
        <w:rPr>
          <w:rFonts w:hint="eastAsia"/>
          <w:lang w:eastAsia="zh-CN"/>
        </w:rPr>
        <w:t xml:space="preserve">　　对国际申请，专利法第二十一条和第二十二条中所称的公布是指本条第一款所规定的公布。</w:t>
      </w:r>
    </w:p>
    <w:p w:rsidR="00B84E49" w:rsidRDefault="00B84E49" w:rsidP="00B84E49">
      <w:pPr>
        <w:ind w:firstLine="0"/>
        <w:rPr>
          <w:lang w:eastAsia="zh-CN"/>
        </w:rPr>
      </w:pPr>
      <w:r>
        <w:rPr>
          <w:rFonts w:hint="eastAsia"/>
          <w:lang w:eastAsia="zh-CN"/>
        </w:rPr>
        <w:lastRenderedPageBreak/>
        <w:t>第一百一十五条　国际申请包含两项以上发明或者实用新型的，申请人可以自进入日起，依照本细则第四十二条第一款的规定提出分案申请。</w:t>
      </w:r>
    </w:p>
    <w:p w:rsidR="00B84E49" w:rsidRDefault="00B84E49" w:rsidP="00B84E49">
      <w:pPr>
        <w:ind w:firstLine="0"/>
        <w:rPr>
          <w:lang w:eastAsia="zh-CN"/>
        </w:rPr>
      </w:pPr>
      <w:r>
        <w:rPr>
          <w:rFonts w:hint="eastAsia"/>
          <w:lang w:eastAsia="zh-CN"/>
        </w:rPr>
        <w:t xml:space="preserve">　　在国际阶段，国际检索单位或者国际初步审查单位认为国际申请不符合专利合作条约规定的单一性要求时，申请人未按照规定缴纳附加费，导致国际申请某些部分未经国际检索或者未经国际初步审查，在进入中国国家阶段时，申请人要求将所述部分作为审查基础，国务院专利行政部门认为国际检索单位或者国际初步审查单位对发明单一性的判断正确的，应当通知申请人在指定期限内缴纳单一性恢复费。期满未缴纳或者未足额缴纳的，国际申请中未经检索或者未经国际初步审查的部分视为撤回。</w:t>
      </w:r>
    </w:p>
    <w:p w:rsidR="00B84E49" w:rsidRDefault="00B84E49" w:rsidP="00B84E49">
      <w:pPr>
        <w:ind w:firstLine="0"/>
        <w:rPr>
          <w:lang w:eastAsia="zh-CN"/>
        </w:rPr>
      </w:pPr>
      <w:r>
        <w:rPr>
          <w:rFonts w:hint="eastAsia"/>
          <w:lang w:eastAsia="zh-CN"/>
        </w:rPr>
        <w:t>第一百一十六条　国际申请在国际阶段被有关国际单位拒绝给予国际申请日或者宣布视为撤回的，申请人在收到通知之日起</w:t>
      </w:r>
      <w:r>
        <w:rPr>
          <w:rFonts w:hint="eastAsia"/>
          <w:lang w:eastAsia="zh-CN"/>
        </w:rPr>
        <w:t>2</w:t>
      </w:r>
      <w:r>
        <w:rPr>
          <w:rFonts w:hint="eastAsia"/>
          <w:lang w:eastAsia="zh-CN"/>
        </w:rPr>
        <w:t>个月内，可以请求国际局将国际申请档案中任何文件的副本转交国务院专利行政部门，并在该期限内向国务院专利行政部门办理本细则第一百零三条规定的手续，国务院专利行政部门应当在接到国际局传送的文件后，对国际单位作出的决定是否正确进行复查。</w:t>
      </w:r>
    </w:p>
    <w:p w:rsidR="00B84E49" w:rsidRDefault="00B84E49" w:rsidP="00B84E49">
      <w:pPr>
        <w:ind w:firstLine="0"/>
        <w:rPr>
          <w:lang w:eastAsia="zh-CN"/>
        </w:rPr>
      </w:pPr>
      <w:r>
        <w:rPr>
          <w:rFonts w:hint="eastAsia"/>
          <w:lang w:eastAsia="zh-CN"/>
        </w:rPr>
        <w:t>第一百一十七条　基于国际申请授予的专利权，由于译文错误，致使依照专利法第五十九条规定确定的保护范围超出国际申请的原文所表达的范围的，以依据原文限制后的保护范围为准；致使保护范围小于国际申请的原文所表达的范围的，以授权时的保护范围为准。</w:t>
      </w:r>
    </w:p>
    <w:p w:rsidR="00B84E49" w:rsidRDefault="00B84E49" w:rsidP="00B84E49">
      <w:pPr>
        <w:ind w:firstLine="0"/>
        <w:rPr>
          <w:lang w:eastAsia="zh-CN"/>
        </w:rPr>
      </w:pPr>
      <w:r>
        <w:rPr>
          <w:rFonts w:hint="eastAsia"/>
          <w:lang w:eastAsia="zh-CN"/>
        </w:rPr>
        <w:t>第十一章　附　　则</w:t>
      </w:r>
    </w:p>
    <w:p w:rsidR="00B84E49" w:rsidRDefault="00B84E49" w:rsidP="00B84E49">
      <w:pPr>
        <w:ind w:firstLine="0"/>
        <w:rPr>
          <w:lang w:eastAsia="zh-CN"/>
        </w:rPr>
      </w:pPr>
      <w:r>
        <w:rPr>
          <w:rFonts w:hint="eastAsia"/>
          <w:lang w:eastAsia="zh-CN"/>
        </w:rPr>
        <w:t>第一百一十八条　经国务院专利行政部门同意，任何人均可以查阅或者复制已经公布或者公告的专利申请的案卷和专利登记簿，并可以请求国务院专利行政部门出具专利登记簿副本。</w:t>
      </w:r>
    </w:p>
    <w:p w:rsidR="00B84E49" w:rsidRDefault="00B84E49" w:rsidP="00B84E49">
      <w:pPr>
        <w:ind w:firstLine="0"/>
        <w:rPr>
          <w:lang w:eastAsia="zh-CN"/>
        </w:rPr>
      </w:pPr>
      <w:r>
        <w:rPr>
          <w:rFonts w:hint="eastAsia"/>
          <w:lang w:eastAsia="zh-CN"/>
        </w:rPr>
        <w:t xml:space="preserve">　　已视为撤回、驳回和主动撤回的专利申请的案卷，自该专利申请失效之日起满</w:t>
      </w:r>
      <w:r>
        <w:rPr>
          <w:rFonts w:hint="eastAsia"/>
          <w:lang w:eastAsia="zh-CN"/>
        </w:rPr>
        <w:t>2</w:t>
      </w:r>
      <w:r>
        <w:rPr>
          <w:rFonts w:hint="eastAsia"/>
          <w:lang w:eastAsia="zh-CN"/>
        </w:rPr>
        <w:t>年后不予保存。</w:t>
      </w:r>
    </w:p>
    <w:p w:rsidR="00B84E49" w:rsidRDefault="00B84E49" w:rsidP="00B84E49">
      <w:pPr>
        <w:ind w:firstLine="0"/>
        <w:rPr>
          <w:lang w:eastAsia="zh-CN"/>
        </w:rPr>
      </w:pPr>
      <w:r>
        <w:rPr>
          <w:rFonts w:hint="eastAsia"/>
          <w:lang w:eastAsia="zh-CN"/>
        </w:rPr>
        <w:t xml:space="preserve">　　已放弃、宣告全部无效和终止的专利权的案卷，自该专利权失效之日起满</w:t>
      </w:r>
      <w:r>
        <w:rPr>
          <w:rFonts w:hint="eastAsia"/>
          <w:lang w:eastAsia="zh-CN"/>
        </w:rPr>
        <w:t>3</w:t>
      </w:r>
      <w:r>
        <w:rPr>
          <w:rFonts w:hint="eastAsia"/>
          <w:lang w:eastAsia="zh-CN"/>
        </w:rPr>
        <w:t>年后不予保存。</w:t>
      </w:r>
    </w:p>
    <w:p w:rsidR="00B84E49" w:rsidRDefault="00B84E49" w:rsidP="00B84E49">
      <w:pPr>
        <w:ind w:firstLine="0"/>
        <w:rPr>
          <w:lang w:eastAsia="zh-CN"/>
        </w:rPr>
      </w:pPr>
      <w:r>
        <w:rPr>
          <w:rFonts w:hint="eastAsia"/>
          <w:lang w:eastAsia="zh-CN"/>
        </w:rPr>
        <w:t>第一百一十九条　向国务院专利行政部门提交申请文件或者办理各种手续，应当由申请人、专利权人、其他利害关系人或者其代表人签字或者盖章；委托专利代理机构的，由专利代理机构盖章。</w:t>
      </w:r>
    </w:p>
    <w:p w:rsidR="00B84E49" w:rsidRDefault="00B84E49" w:rsidP="00B84E49">
      <w:pPr>
        <w:ind w:firstLine="0"/>
        <w:rPr>
          <w:lang w:eastAsia="zh-CN"/>
        </w:rPr>
      </w:pPr>
      <w:r>
        <w:rPr>
          <w:rFonts w:hint="eastAsia"/>
          <w:lang w:eastAsia="zh-CN"/>
        </w:rPr>
        <w:lastRenderedPageBreak/>
        <w:t xml:space="preserve">　　请求变更发明人姓名、专利申请人和专利权人的姓名或者名称、国籍和地址、专利代理机构的名称、地址和代理人姓名的，应当向国务院专利行政部门办理著录事项变更手续，并附具变更理由的证明材料。</w:t>
      </w:r>
    </w:p>
    <w:p w:rsidR="00B84E49" w:rsidRDefault="00B84E49" w:rsidP="00B84E49">
      <w:pPr>
        <w:ind w:firstLine="0"/>
        <w:rPr>
          <w:lang w:eastAsia="zh-CN"/>
        </w:rPr>
      </w:pPr>
      <w:r>
        <w:rPr>
          <w:rFonts w:hint="eastAsia"/>
          <w:lang w:eastAsia="zh-CN"/>
        </w:rPr>
        <w:t>第一百二十条　向国务院专利行政部门邮寄有关申请或者专利权的文件，应当使用挂号信函，不得使用包裹。</w:t>
      </w:r>
    </w:p>
    <w:p w:rsidR="00B84E49" w:rsidRDefault="00B84E49" w:rsidP="00B84E49">
      <w:pPr>
        <w:ind w:firstLine="0"/>
        <w:rPr>
          <w:lang w:eastAsia="zh-CN"/>
        </w:rPr>
      </w:pPr>
      <w:r>
        <w:rPr>
          <w:rFonts w:hint="eastAsia"/>
          <w:lang w:eastAsia="zh-CN"/>
        </w:rPr>
        <w:t xml:space="preserve">　　除首次提交专利申请文件外，向国务院专利行政部门提交各种文件、办理各种手续的，应当标明申请号或者专利号、发明创造名称和申请人或者专利权人姓名或者名称。</w:t>
      </w:r>
    </w:p>
    <w:p w:rsidR="00B84E49" w:rsidRDefault="00B84E49" w:rsidP="00B84E49">
      <w:pPr>
        <w:ind w:firstLine="0"/>
        <w:rPr>
          <w:lang w:eastAsia="zh-CN"/>
        </w:rPr>
      </w:pPr>
      <w:r>
        <w:rPr>
          <w:rFonts w:hint="eastAsia"/>
          <w:lang w:eastAsia="zh-CN"/>
        </w:rPr>
        <w:t xml:space="preserve">　　一件信函中应当只包含同一申请的文件。</w:t>
      </w:r>
    </w:p>
    <w:p w:rsidR="00B84E49" w:rsidRDefault="00B84E49" w:rsidP="00B84E49">
      <w:pPr>
        <w:ind w:firstLine="0"/>
        <w:rPr>
          <w:lang w:eastAsia="zh-CN"/>
        </w:rPr>
      </w:pPr>
      <w:r>
        <w:rPr>
          <w:rFonts w:hint="eastAsia"/>
          <w:lang w:eastAsia="zh-CN"/>
        </w:rPr>
        <w:t>第一百二十一条　各类申请文件应当打字或者印刷，字迹呈黑色，整齐清晰，并不得涂改。附图应当用制图工具和黑色墨水绘制，线条应当均匀清晰，并不得涂改。</w:t>
      </w:r>
    </w:p>
    <w:p w:rsidR="00B84E49" w:rsidRDefault="00B84E49" w:rsidP="00B84E49">
      <w:pPr>
        <w:ind w:firstLine="0"/>
        <w:rPr>
          <w:lang w:eastAsia="zh-CN"/>
        </w:rPr>
      </w:pPr>
      <w:r>
        <w:rPr>
          <w:rFonts w:hint="eastAsia"/>
          <w:lang w:eastAsia="zh-CN"/>
        </w:rPr>
        <w:t xml:space="preserve">　　请求书、说明书、权利要求书、附图和摘要应当分别用阿拉伯数字顺序编号。</w:t>
      </w:r>
    </w:p>
    <w:p w:rsidR="00B84E49" w:rsidRDefault="00B84E49" w:rsidP="00B84E49">
      <w:pPr>
        <w:ind w:firstLine="0"/>
        <w:rPr>
          <w:lang w:eastAsia="zh-CN"/>
        </w:rPr>
      </w:pPr>
      <w:r>
        <w:rPr>
          <w:rFonts w:hint="eastAsia"/>
          <w:lang w:eastAsia="zh-CN"/>
        </w:rPr>
        <w:t xml:space="preserve">　　申请文件的文字部分应当横向书写。纸张限于单面使用。</w:t>
      </w:r>
    </w:p>
    <w:p w:rsidR="00B84E49" w:rsidRDefault="00B84E49" w:rsidP="00B84E49">
      <w:pPr>
        <w:ind w:firstLine="0"/>
        <w:rPr>
          <w:lang w:eastAsia="zh-CN"/>
        </w:rPr>
      </w:pPr>
      <w:r>
        <w:rPr>
          <w:rFonts w:hint="eastAsia"/>
          <w:lang w:eastAsia="zh-CN"/>
        </w:rPr>
        <w:t>第一百二十二条　国务院专利行政部门根据专利法和本细则制定专利审查指南。</w:t>
      </w:r>
    </w:p>
    <w:p w:rsidR="00B84E49" w:rsidRDefault="00B84E49" w:rsidP="00B84E49">
      <w:pPr>
        <w:ind w:firstLine="0"/>
        <w:rPr>
          <w:lang w:eastAsia="zh-CN"/>
        </w:rPr>
      </w:pPr>
      <w:r>
        <w:rPr>
          <w:rFonts w:hint="eastAsia"/>
          <w:lang w:eastAsia="zh-CN"/>
        </w:rPr>
        <w:t>第一百二十三条　本细则自</w:t>
      </w:r>
      <w:r>
        <w:rPr>
          <w:rFonts w:hint="eastAsia"/>
          <w:lang w:eastAsia="zh-CN"/>
        </w:rPr>
        <w:t>2001</w:t>
      </w:r>
      <w:r>
        <w:rPr>
          <w:rFonts w:hint="eastAsia"/>
          <w:lang w:eastAsia="zh-CN"/>
        </w:rPr>
        <w:t>年</w:t>
      </w:r>
      <w:r>
        <w:rPr>
          <w:rFonts w:hint="eastAsia"/>
          <w:lang w:eastAsia="zh-CN"/>
        </w:rPr>
        <w:t>7</w:t>
      </w:r>
      <w:r>
        <w:rPr>
          <w:rFonts w:hint="eastAsia"/>
          <w:lang w:eastAsia="zh-CN"/>
        </w:rPr>
        <w:t>月</w:t>
      </w:r>
      <w:r>
        <w:rPr>
          <w:rFonts w:hint="eastAsia"/>
          <w:lang w:eastAsia="zh-CN"/>
        </w:rPr>
        <w:t>1</w:t>
      </w:r>
      <w:r>
        <w:rPr>
          <w:rFonts w:hint="eastAsia"/>
          <w:lang w:eastAsia="zh-CN"/>
        </w:rPr>
        <w:t>日起施行。</w:t>
      </w:r>
      <w:r>
        <w:rPr>
          <w:rFonts w:hint="eastAsia"/>
          <w:lang w:eastAsia="zh-CN"/>
        </w:rPr>
        <w:t>1992</w:t>
      </w:r>
      <w:r>
        <w:rPr>
          <w:rFonts w:hint="eastAsia"/>
          <w:lang w:eastAsia="zh-CN"/>
        </w:rPr>
        <w:t>年</w:t>
      </w:r>
      <w:r>
        <w:rPr>
          <w:rFonts w:hint="eastAsia"/>
          <w:lang w:eastAsia="zh-CN"/>
        </w:rPr>
        <w:t>12</w:t>
      </w:r>
      <w:r>
        <w:rPr>
          <w:rFonts w:hint="eastAsia"/>
          <w:lang w:eastAsia="zh-CN"/>
        </w:rPr>
        <w:t>月</w:t>
      </w:r>
      <w:r>
        <w:rPr>
          <w:rFonts w:hint="eastAsia"/>
          <w:lang w:eastAsia="zh-CN"/>
        </w:rPr>
        <w:t>12</w:t>
      </w:r>
      <w:r>
        <w:rPr>
          <w:rFonts w:hint="eastAsia"/>
          <w:lang w:eastAsia="zh-CN"/>
        </w:rPr>
        <w:t>日国务院批准修订、</w:t>
      </w:r>
      <w:r>
        <w:rPr>
          <w:rFonts w:hint="eastAsia"/>
          <w:lang w:eastAsia="zh-CN"/>
        </w:rPr>
        <w:t>1992</w:t>
      </w:r>
      <w:r>
        <w:rPr>
          <w:rFonts w:hint="eastAsia"/>
          <w:lang w:eastAsia="zh-CN"/>
        </w:rPr>
        <w:t>年</w:t>
      </w:r>
      <w:r>
        <w:rPr>
          <w:rFonts w:hint="eastAsia"/>
          <w:lang w:eastAsia="zh-CN"/>
        </w:rPr>
        <w:t>12</w:t>
      </w:r>
      <w:r>
        <w:rPr>
          <w:rFonts w:hint="eastAsia"/>
          <w:lang w:eastAsia="zh-CN"/>
        </w:rPr>
        <w:t>月</w:t>
      </w:r>
      <w:r>
        <w:rPr>
          <w:rFonts w:hint="eastAsia"/>
          <w:lang w:eastAsia="zh-CN"/>
        </w:rPr>
        <w:t>21</w:t>
      </w:r>
      <w:r>
        <w:rPr>
          <w:rFonts w:hint="eastAsia"/>
          <w:lang w:eastAsia="zh-CN"/>
        </w:rPr>
        <w:t>日中国专利局发布的《中华人民共和国专利法实施细则》同时废止。</w:t>
      </w:r>
    </w:p>
    <w:p w:rsidR="00B84E49" w:rsidRDefault="00B84E49" w:rsidP="007A2565">
      <w:pPr>
        <w:ind w:firstLine="0"/>
        <w:rPr>
          <w:lang w:eastAsia="zh-CN"/>
        </w:rPr>
        <w:sectPr w:rsidR="00B84E49" w:rsidSect="006074AA">
          <w:pgSz w:w="11906" w:h="16838"/>
          <w:pgMar w:top="1440" w:right="1800" w:bottom="1440" w:left="1800" w:header="851" w:footer="992" w:gutter="0"/>
          <w:cols w:space="425"/>
          <w:docGrid w:type="lines" w:linePitch="312"/>
        </w:sectPr>
      </w:pPr>
    </w:p>
    <w:p w:rsidR="008B7155" w:rsidRDefault="008B7155" w:rsidP="008B7155">
      <w:pPr>
        <w:pStyle w:val="3"/>
        <w:rPr>
          <w:lang w:eastAsia="zh-CN"/>
        </w:rPr>
      </w:pPr>
      <w:bookmarkStart w:id="135" w:name="_Toc80862441"/>
      <w:r>
        <w:rPr>
          <w:rFonts w:hint="eastAsia"/>
          <w:lang w:eastAsia="zh-CN"/>
        </w:rPr>
        <w:lastRenderedPageBreak/>
        <w:t>专利收费减缴办法</w:t>
      </w:r>
      <w:bookmarkEnd w:id="135"/>
    </w:p>
    <w:p w:rsidR="008B7155" w:rsidRDefault="008B7155" w:rsidP="008B7155">
      <w:pPr>
        <w:ind w:firstLine="0"/>
        <w:rPr>
          <w:lang w:eastAsia="zh-CN"/>
        </w:rPr>
      </w:pPr>
      <w:r>
        <w:rPr>
          <w:rFonts w:hint="eastAsia"/>
          <w:lang w:eastAsia="zh-CN"/>
        </w:rPr>
        <w:t>财税</w:t>
      </w:r>
      <w:r>
        <w:rPr>
          <w:rFonts w:hint="eastAsia"/>
          <w:lang w:eastAsia="zh-CN"/>
        </w:rPr>
        <w:t>[2016]78</w:t>
      </w:r>
      <w:r>
        <w:rPr>
          <w:rFonts w:hint="eastAsia"/>
          <w:lang w:eastAsia="zh-CN"/>
        </w:rPr>
        <w:t>号</w:t>
      </w:r>
    </w:p>
    <w:p w:rsidR="008B7155" w:rsidRDefault="008B7155" w:rsidP="008B7155">
      <w:pPr>
        <w:ind w:firstLine="0"/>
        <w:rPr>
          <w:lang w:eastAsia="zh-CN"/>
        </w:rPr>
      </w:pPr>
      <w:r>
        <w:rPr>
          <w:rFonts w:hint="eastAsia"/>
          <w:lang w:eastAsia="zh-CN"/>
        </w:rPr>
        <w:t xml:space="preserve">　　专利收费减缴办法</w:t>
      </w:r>
    </w:p>
    <w:p w:rsidR="008B7155" w:rsidRDefault="008B7155" w:rsidP="008B7155">
      <w:pPr>
        <w:ind w:firstLine="0"/>
        <w:rPr>
          <w:lang w:eastAsia="zh-CN"/>
        </w:rPr>
      </w:pPr>
      <w:r>
        <w:rPr>
          <w:rFonts w:hint="eastAsia"/>
          <w:lang w:eastAsia="zh-CN"/>
        </w:rPr>
        <w:t xml:space="preserve">　　第一条</w:t>
      </w:r>
      <w:r>
        <w:rPr>
          <w:rFonts w:hint="eastAsia"/>
          <w:lang w:eastAsia="zh-CN"/>
        </w:rPr>
        <w:t xml:space="preserve"> </w:t>
      </w:r>
      <w:r>
        <w:rPr>
          <w:rFonts w:hint="eastAsia"/>
          <w:lang w:eastAsia="zh-CN"/>
        </w:rPr>
        <w:t>为贯彻落实国务院《关于新形势下加快知识产权强国建设的若干意见》（国发〔</w:t>
      </w:r>
      <w:r>
        <w:rPr>
          <w:rFonts w:hint="eastAsia"/>
          <w:lang w:eastAsia="zh-CN"/>
        </w:rPr>
        <w:t>2015</w:t>
      </w:r>
      <w:r>
        <w:rPr>
          <w:rFonts w:hint="eastAsia"/>
          <w:lang w:eastAsia="zh-CN"/>
        </w:rPr>
        <w:t>〕</w:t>
      </w:r>
      <w:r>
        <w:rPr>
          <w:rFonts w:hint="eastAsia"/>
          <w:lang w:eastAsia="zh-CN"/>
        </w:rPr>
        <w:t>71</w:t>
      </w:r>
      <w:r>
        <w:rPr>
          <w:rFonts w:hint="eastAsia"/>
          <w:lang w:eastAsia="zh-CN"/>
        </w:rPr>
        <w:t>号）要求，根据《中华人民共和国专利法实施细则》有关规定，制定本办法。</w:t>
      </w:r>
    </w:p>
    <w:p w:rsidR="008B7155" w:rsidRDefault="008B7155" w:rsidP="008B7155">
      <w:pPr>
        <w:ind w:firstLine="0"/>
        <w:rPr>
          <w:lang w:eastAsia="zh-CN"/>
        </w:rPr>
      </w:pPr>
      <w:r>
        <w:rPr>
          <w:rFonts w:hint="eastAsia"/>
          <w:lang w:eastAsia="zh-CN"/>
        </w:rPr>
        <w:t xml:space="preserve">　　第二条</w:t>
      </w:r>
      <w:r>
        <w:rPr>
          <w:rFonts w:hint="eastAsia"/>
          <w:lang w:eastAsia="zh-CN"/>
        </w:rPr>
        <w:t xml:space="preserve"> </w:t>
      </w:r>
      <w:r>
        <w:rPr>
          <w:rFonts w:hint="eastAsia"/>
          <w:lang w:eastAsia="zh-CN"/>
        </w:rPr>
        <w:t>专利申请人或者专利权人可以请求减缴下列专利收费：</w:t>
      </w:r>
    </w:p>
    <w:p w:rsidR="008B7155" w:rsidRDefault="008B7155" w:rsidP="008B7155">
      <w:pPr>
        <w:ind w:firstLine="0"/>
        <w:rPr>
          <w:lang w:eastAsia="zh-CN"/>
        </w:rPr>
      </w:pPr>
      <w:r>
        <w:rPr>
          <w:rFonts w:hint="eastAsia"/>
          <w:lang w:eastAsia="zh-CN"/>
        </w:rPr>
        <w:t xml:space="preserve">　　（一）申请费（不包括公布印刷费、申请附加费）；</w:t>
      </w:r>
    </w:p>
    <w:p w:rsidR="008B7155" w:rsidRDefault="008B7155" w:rsidP="008B7155">
      <w:pPr>
        <w:ind w:firstLine="0"/>
        <w:rPr>
          <w:lang w:eastAsia="zh-CN"/>
        </w:rPr>
      </w:pPr>
      <w:r>
        <w:rPr>
          <w:rFonts w:hint="eastAsia"/>
          <w:lang w:eastAsia="zh-CN"/>
        </w:rPr>
        <w:t xml:space="preserve">　　（二）发明专利申请实质审查费；</w:t>
      </w:r>
    </w:p>
    <w:p w:rsidR="008B7155" w:rsidRDefault="008B7155" w:rsidP="008B7155">
      <w:pPr>
        <w:ind w:firstLine="0"/>
        <w:rPr>
          <w:lang w:eastAsia="zh-CN"/>
        </w:rPr>
      </w:pPr>
      <w:r>
        <w:rPr>
          <w:rFonts w:hint="eastAsia"/>
          <w:lang w:eastAsia="zh-CN"/>
        </w:rPr>
        <w:t xml:space="preserve">　　（三）年费（自授予专利权当年起六年内的年费）；</w:t>
      </w:r>
    </w:p>
    <w:p w:rsidR="008B7155" w:rsidRDefault="008B7155" w:rsidP="008B7155">
      <w:pPr>
        <w:ind w:firstLine="0"/>
        <w:rPr>
          <w:lang w:eastAsia="zh-CN"/>
        </w:rPr>
      </w:pPr>
      <w:r>
        <w:rPr>
          <w:rFonts w:hint="eastAsia"/>
          <w:lang w:eastAsia="zh-CN"/>
        </w:rPr>
        <w:t xml:space="preserve">　　（四）复审费。</w:t>
      </w:r>
    </w:p>
    <w:p w:rsidR="008B7155" w:rsidRDefault="008B7155" w:rsidP="008B7155">
      <w:pPr>
        <w:ind w:firstLine="0"/>
        <w:rPr>
          <w:lang w:eastAsia="zh-CN"/>
        </w:rPr>
      </w:pPr>
      <w:r>
        <w:rPr>
          <w:rFonts w:hint="eastAsia"/>
          <w:lang w:eastAsia="zh-CN"/>
        </w:rPr>
        <w:t xml:space="preserve">　　第三条</w:t>
      </w:r>
      <w:r>
        <w:rPr>
          <w:rFonts w:hint="eastAsia"/>
          <w:lang w:eastAsia="zh-CN"/>
        </w:rPr>
        <w:t xml:space="preserve"> </w:t>
      </w:r>
      <w:r>
        <w:rPr>
          <w:rFonts w:hint="eastAsia"/>
          <w:lang w:eastAsia="zh-CN"/>
        </w:rPr>
        <w:t>专利申请人或者专利权人符合下列条件之一的，可以向国家知识产权局请求减缴上述收费：</w:t>
      </w:r>
    </w:p>
    <w:p w:rsidR="008B7155" w:rsidRDefault="008B7155" w:rsidP="008B7155">
      <w:pPr>
        <w:ind w:firstLine="0"/>
        <w:rPr>
          <w:lang w:eastAsia="zh-CN"/>
        </w:rPr>
      </w:pPr>
      <w:r>
        <w:rPr>
          <w:rFonts w:hint="eastAsia"/>
          <w:lang w:eastAsia="zh-CN"/>
        </w:rPr>
        <w:t xml:space="preserve">　　（一）上年度月均收入低于</w:t>
      </w:r>
      <w:r>
        <w:rPr>
          <w:rFonts w:hint="eastAsia"/>
          <w:lang w:eastAsia="zh-CN"/>
        </w:rPr>
        <w:t>3500</w:t>
      </w:r>
      <w:r>
        <w:rPr>
          <w:rFonts w:hint="eastAsia"/>
          <w:lang w:eastAsia="zh-CN"/>
        </w:rPr>
        <w:t>元</w:t>
      </w:r>
      <w:r>
        <w:rPr>
          <w:rFonts w:hint="eastAsia"/>
          <w:lang w:eastAsia="zh-CN"/>
        </w:rPr>
        <w:t>(</w:t>
      </w:r>
      <w:r>
        <w:rPr>
          <w:rFonts w:hint="eastAsia"/>
          <w:lang w:eastAsia="zh-CN"/>
        </w:rPr>
        <w:t>年</w:t>
      </w:r>
      <w:r>
        <w:rPr>
          <w:rFonts w:hint="eastAsia"/>
          <w:lang w:eastAsia="zh-CN"/>
        </w:rPr>
        <w:t>4.2</w:t>
      </w:r>
      <w:r>
        <w:rPr>
          <w:rFonts w:hint="eastAsia"/>
          <w:lang w:eastAsia="zh-CN"/>
        </w:rPr>
        <w:t>万元</w:t>
      </w:r>
      <w:r>
        <w:rPr>
          <w:rFonts w:hint="eastAsia"/>
          <w:lang w:eastAsia="zh-CN"/>
        </w:rPr>
        <w:t>)</w:t>
      </w:r>
      <w:r>
        <w:rPr>
          <w:rFonts w:hint="eastAsia"/>
          <w:lang w:eastAsia="zh-CN"/>
        </w:rPr>
        <w:t>的个人；</w:t>
      </w:r>
    </w:p>
    <w:p w:rsidR="008B7155" w:rsidRDefault="008B7155" w:rsidP="008B7155">
      <w:pPr>
        <w:ind w:firstLine="0"/>
        <w:rPr>
          <w:lang w:eastAsia="zh-CN"/>
        </w:rPr>
      </w:pPr>
      <w:r>
        <w:rPr>
          <w:rFonts w:hint="eastAsia"/>
          <w:lang w:eastAsia="zh-CN"/>
        </w:rPr>
        <w:t xml:space="preserve">　　（二）上年度企业应纳税所得额低于</w:t>
      </w:r>
      <w:r>
        <w:rPr>
          <w:rFonts w:hint="eastAsia"/>
          <w:lang w:eastAsia="zh-CN"/>
        </w:rPr>
        <w:t>30</w:t>
      </w:r>
      <w:r>
        <w:rPr>
          <w:rFonts w:hint="eastAsia"/>
          <w:lang w:eastAsia="zh-CN"/>
        </w:rPr>
        <w:t>万元的企业；</w:t>
      </w:r>
    </w:p>
    <w:p w:rsidR="008B7155" w:rsidRDefault="008B7155" w:rsidP="008B7155">
      <w:pPr>
        <w:ind w:firstLine="0"/>
        <w:rPr>
          <w:lang w:eastAsia="zh-CN"/>
        </w:rPr>
      </w:pPr>
      <w:r>
        <w:rPr>
          <w:rFonts w:hint="eastAsia"/>
          <w:lang w:eastAsia="zh-CN"/>
        </w:rPr>
        <w:t xml:space="preserve">　　（三）事业单位、社会团体、非营利性科研机构。</w:t>
      </w:r>
    </w:p>
    <w:p w:rsidR="008B7155" w:rsidRDefault="008B7155" w:rsidP="008B7155">
      <w:pPr>
        <w:ind w:firstLine="0"/>
        <w:rPr>
          <w:lang w:eastAsia="zh-CN"/>
        </w:rPr>
      </w:pPr>
      <w:r>
        <w:rPr>
          <w:rFonts w:hint="eastAsia"/>
          <w:lang w:eastAsia="zh-CN"/>
        </w:rPr>
        <w:t xml:space="preserve">　　两个或者两个以上的个人或者单位为共同专利申请人或者共有专利权人的，应当分别符合前款规定。</w:t>
      </w:r>
    </w:p>
    <w:p w:rsidR="008B7155" w:rsidRDefault="008B7155" w:rsidP="008B7155">
      <w:pPr>
        <w:ind w:firstLine="0"/>
        <w:rPr>
          <w:lang w:eastAsia="zh-CN"/>
        </w:rPr>
      </w:pPr>
      <w:r>
        <w:rPr>
          <w:rFonts w:hint="eastAsia"/>
          <w:lang w:eastAsia="zh-CN"/>
        </w:rPr>
        <w:t xml:space="preserve">　　第四条</w:t>
      </w:r>
      <w:r>
        <w:rPr>
          <w:rFonts w:hint="eastAsia"/>
          <w:lang w:eastAsia="zh-CN"/>
        </w:rPr>
        <w:t xml:space="preserve"> </w:t>
      </w:r>
      <w:r>
        <w:rPr>
          <w:rFonts w:hint="eastAsia"/>
          <w:lang w:eastAsia="zh-CN"/>
        </w:rPr>
        <w:t>专利申请人或者专利权人为个人或者单位的，减缴本办法第二条规定收费的</w:t>
      </w:r>
      <w:r>
        <w:rPr>
          <w:rFonts w:hint="eastAsia"/>
          <w:lang w:eastAsia="zh-CN"/>
        </w:rPr>
        <w:t>85%</w:t>
      </w:r>
      <w:r>
        <w:rPr>
          <w:rFonts w:hint="eastAsia"/>
          <w:lang w:eastAsia="zh-CN"/>
        </w:rPr>
        <w:t>。</w:t>
      </w:r>
    </w:p>
    <w:p w:rsidR="008B7155" w:rsidRDefault="008B7155" w:rsidP="008B7155">
      <w:pPr>
        <w:ind w:firstLine="0"/>
        <w:rPr>
          <w:lang w:eastAsia="zh-CN"/>
        </w:rPr>
      </w:pPr>
      <w:r>
        <w:rPr>
          <w:rFonts w:hint="eastAsia"/>
          <w:lang w:eastAsia="zh-CN"/>
        </w:rPr>
        <w:t xml:space="preserve">　　两个或者两个以上的个人或者单位为共同专利申请人或者共有专利权人的，减缴本办法第二条规定收费的</w:t>
      </w:r>
      <w:r>
        <w:rPr>
          <w:rFonts w:hint="eastAsia"/>
          <w:lang w:eastAsia="zh-CN"/>
        </w:rPr>
        <w:t>70%</w:t>
      </w:r>
      <w:r>
        <w:rPr>
          <w:rFonts w:hint="eastAsia"/>
          <w:lang w:eastAsia="zh-CN"/>
        </w:rPr>
        <w:t>。</w:t>
      </w:r>
    </w:p>
    <w:p w:rsidR="008B7155" w:rsidRDefault="008B7155" w:rsidP="008B7155">
      <w:pPr>
        <w:ind w:firstLine="0"/>
        <w:rPr>
          <w:lang w:eastAsia="zh-CN"/>
        </w:rPr>
      </w:pPr>
      <w:r>
        <w:rPr>
          <w:rFonts w:hint="eastAsia"/>
          <w:lang w:eastAsia="zh-CN"/>
        </w:rPr>
        <w:t xml:space="preserve">　　第五条</w:t>
      </w:r>
      <w:r>
        <w:rPr>
          <w:rFonts w:hint="eastAsia"/>
          <w:lang w:eastAsia="zh-CN"/>
        </w:rPr>
        <w:t xml:space="preserve"> </w:t>
      </w:r>
      <w:r>
        <w:rPr>
          <w:rFonts w:hint="eastAsia"/>
          <w:lang w:eastAsia="zh-CN"/>
        </w:rPr>
        <w:t>专利申请人或者专利权人只能请求减缴尚未到期的收费。减缴申请费的请求应当与专利申请同时提出，减缴其他收费的请求可以与专利申请同时提出，也可以在相关收费缴纳期限届满日两个半月之前提出。未按规定时限提交减缴请求的，不予减缴。</w:t>
      </w:r>
    </w:p>
    <w:p w:rsidR="008B7155" w:rsidRDefault="008B7155" w:rsidP="008B7155">
      <w:pPr>
        <w:ind w:firstLine="0"/>
        <w:rPr>
          <w:lang w:eastAsia="zh-CN"/>
        </w:rPr>
      </w:pPr>
      <w:r>
        <w:rPr>
          <w:rFonts w:hint="eastAsia"/>
          <w:lang w:eastAsia="zh-CN"/>
        </w:rPr>
        <w:t xml:space="preserve">　　第六条</w:t>
      </w:r>
      <w:r>
        <w:rPr>
          <w:rFonts w:hint="eastAsia"/>
          <w:lang w:eastAsia="zh-CN"/>
        </w:rPr>
        <w:t xml:space="preserve"> </w:t>
      </w:r>
      <w:r>
        <w:rPr>
          <w:rFonts w:hint="eastAsia"/>
          <w:lang w:eastAsia="zh-CN"/>
        </w:rPr>
        <w:t>专利申请人或者专利权人请求减缴专利收费的，应当提交收费减缴请求书及相关证明材料。专利申请人或者专利权人通过专利事务服务系统提交专</w:t>
      </w:r>
      <w:r>
        <w:rPr>
          <w:rFonts w:hint="eastAsia"/>
          <w:lang w:eastAsia="zh-CN"/>
        </w:rPr>
        <w:lastRenderedPageBreak/>
        <w:t>利收费减缴请求并经审核批准备案的</w:t>
      </w:r>
      <w:r>
        <w:rPr>
          <w:rFonts w:hint="eastAsia"/>
          <w:lang w:eastAsia="zh-CN"/>
        </w:rPr>
        <w:t>,</w:t>
      </w:r>
      <w:r>
        <w:rPr>
          <w:rFonts w:hint="eastAsia"/>
          <w:lang w:eastAsia="zh-CN"/>
        </w:rPr>
        <w:t>在一个自然年度内再次请求减缴专利收费</w:t>
      </w:r>
      <w:r>
        <w:rPr>
          <w:rFonts w:hint="eastAsia"/>
          <w:lang w:eastAsia="zh-CN"/>
        </w:rPr>
        <w:t>,</w:t>
      </w:r>
      <w:r>
        <w:rPr>
          <w:rFonts w:hint="eastAsia"/>
          <w:lang w:eastAsia="zh-CN"/>
        </w:rPr>
        <w:t>仅需提交收费减缴请求书</w:t>
      </w:r>
      <w:r>
        <w:rPr>
          <w:rFonts w:hint="eastAsia"/>
          <w:lang w:eastAsia="zh-CN"/>
        </w:rPr>
        <w:t>,</w:t>
      </w:r>
      <w:r>
        <w:rPr>
          <w:rFonts w:hint="eastAsia"/>
          <w:lang w:eastAsia="zh-CN"/>
        </w:rPr>
        <w:t>无需再提交相关证明材料。</w:t>
      </w:r>
    </w:p>
    <w:p w:rsidR="008B7155" w:rsidRDefault="008B7155" w:rsidP="008B7155">
      <w:pPr>
        <w:ind w:firstLine="0"/>
        <w:rPr>
          <w:lang w:eastAsia="zh-CN"/>
        </w:rPr>
      </w:pPr>
      <w:r>
        <w:rPr>
          <w:rFonts w:hint="eastAsia"/>
          <w:lang w:eastAsia="zh-CN"/>
        </w:rPr>
        <w:t xml:space="preserve">　　第七条</w:t>
      </w:r>
      <w:r>
        <w:rPr>
          <w:rFonts w:hint="eastAsia"/>
          <w:lang w:eastAsia="zh-CN"/>
        </w:rPr>
        <w:t xml:space="preserve"> </w:t>
      </w:r>
      <w:r>
        <w:rPr>
          <w:rFonts w:hint="eastAsia"/>
          <w:lang w:eastAsia="zh-CN"/>
        </w:rPr>
        <w:t>个人请求减缴专利收费的，应当在收费减缴请求书中如实填写本人上年度收入情况，同时提交所在单位出具的年度收入证明；无固定工作的，提交户籍所在地或者经常居住地县级民政部门或者乡镇人民政府（街道办事处）出具的关于其经济困难情况证明。</w:t>
      </w:r>
    </w:p>
    <w:p w:rsidR="008B7155" w:rsidRDefault="008B7155" w:rsidP="008B7155">
      <w:pPr>
        <w:ind w:firstLine="0"/>
        <w:rPr>
          <w:lang w:eastAsia="zh-CN"/>
        </w:rPr>
      </w:pPr>
      <w:r>
        <w:rPr>
          <w:rFonts w:hint="eastAsia"/>
          <w:lang w:eastAsia="zh-CN"/>
        </w:rPr>
        <w:t xml:space="preserve">　　企业请求减缴专利收费的，应当在收费减缴请求书中如实填写经济困难情况，同时提交上年度企业所得税年度纳税申报表复印件。在汇算清缴期内，企业提交上上年度企业所得税年度纳税申报表复印件。</w:t>
      </w:r>
    </w:p>
    <w:p w:rsidR="008B7155" w:rsidRDefault="008B7155" w:rsidP="008B7155">
      <w:pPr>
        <w:ind w:firstLine="0"/>
        <w:rPr>
          <w:lang w:eastAsia="zh-CN"/>
        </w:rPr>
      </w:pPr>
      <w:r>
        <w:rPr>
          <w:rFonts w:hint="eastAsia"/>
          <w:lang w:eastAsia="zh-CN"/>
        </w:rPr>
        <w:t xml:space="preserve">　　事业单位、社会团体、非营利性科研机构请求减缴专利收费的，应当提交法人证明材料复印件。</w:t>
      </w:r>
    </w:p>
    <w:p w:rsidR="008B7155" w:rsidRDefault="008B7155" w:rsidP="008B7155">
      <w:pPr>
        <w:ind w:firstLine="0"/>
        <w:rPr>
          <w:lang w:eastAsia="zh-CN"/>
        </w:rPr>
      </w:pPr>
      <w:r>
        <w:rPr>
          <w:rFonts w:hint="eastAsia"/>
          <w:lang w:eastAsia="zh-CN"/>
        </w:rPr>
        <w:t xml:space="preserve">　　第八条</w:t>
      </w:r>
      <w:r>
        <w:rPr>
          <w:rFonts w:hint="eastAsia"/>
          <w:lang w:eastAsia="zh-CN"/>
        </w:rPr>
        <w:t xml:space="preserve"> </w:t>
      </w:r>
      <w:r>
        <w:rPr>
          <w:rFonts w:hint="eastAsia"/>
          <w:lang w:eastAsia="zh-CN"/>
        </w:rPr>
        <w:t>国家知识产权局收到收费减缴请求书后，应当进行审查，作出是否批准减缴请求的决定，并通知专利申请人或者专利权人。</w:t>
      </w:r>
    </w:p>
    <w:p w:rsidR="008B7155" w:rsidRDefault="008B7155" w:rsidP="008B7155">
      <w:pPr>
        <w:ind w:firstLine="0"/>
        <w:rPr>
          <w:lang w:eastAsia="zh-CN"/>
        </w:rPr>
      </w:pPr>
      <w:r>
        <w:rPr>
          <w:rFonts w:hint="eastAsia"/>
          <w:lang w:eastAsia="zh-CN"/>
        </w:rPr>
        <w:t xml:space="preserve">　　第九条</w:t>
      </w:r>
      <w:r>
        <w:rPr>
          <w:rFonts w:hint="eastAsia"/>
          <w:lang w:eastAsia="zh-CN"/>
        </w:rPr>
        <w:t xml:space="preserve"> </w:t>
      </w:r>
      <w:r>
        <w:rPr>
          <w:rFonts w:hint="eastAsia"/>
          <w:lang w:eastAsia="zh-CN"/>
        </w:rPr>
        <w:t>专利收费减缴请求有下列情形之一的，不予批准：</w:t>
      </w:r>
    </w:p>
    <w:p w:rsidR="008B7155" w:rsidRDefault="008B7155" w:rsidP="008B7155">
      <w:pPr>
        <w:ind w:firstLine="0"/>
        <w:rPr>
          <w:lang w:eastAsia="zh-CN"/>
        </w:rPr>
      </w:pPr>
      <w:r>
        <w:rPr>
          <w:rFonts w:hint="eastAsia"/>
          <w:lang w:eastAsia="zh-CN"/>
        </w:rPr>
        <w:t xml:space="preserve">　　（一）未使用国家知识产权局制定的收费减缴请求书的；</w:t>
      </w:r>
    </w:p>
    <w:p w:rsidR="008B7155" w:rsidRDefault="008B7155" w:rsidP="008B7155">
      <w:pPr>
        <w:ind w:firstLine="0"/>
        <w:rPr>
          <w:lang w:eastAsia="zh-CN"/>
        </w:rPr>
      </w:pPr>
      <w:r>
        <w:rPr>
          <w:rFonts w:hint="eastAsia"/>
          <w:lang w:eastAsia="zh-CN"/>
        </w:rPr>
        <w:t xml:space="preserve">　　（二）收费减缴请求书未签字或者盖章的；</w:t>
      </w:r>
    </w:p>
    <w:p w:rsidR="008B7155" w:rsidRDefault="008B7155" w:rsidP="008B7155">
      <w:pPr>
        <w:ind w:firstLine="0"/>
        <w:rPr>
          <w:lang w:eastAsia="zh-CN"/>
        </w:rPr>
      </w:pPr>
      <w:r>
        <w:rPr>
          <w:rFonts w:hint="eastAsia"/>
          <w:lang w:eastAsia="zh-CN"/>
        </w:rPr>
        <w:t xml:space="preserve">　　（三）收费减缴请求不符合本办法第二条或者第三条规定的；</w:t>
      </w:r>
    </w:p>
    <w:p w:rsidR="008B7155" w:rsidRDefault="008B7155" w:rsidP="008B7155">
      <w:pPr>
        <w:ind w:firstLine="0"/>
        <w:rPr>
          <w:lang w:eastAsia="zh-CN"/>
        </w:rPr>
      </w:pPr>
      <w:r>
        <w:rPr>
          <w:rFonts w:hint="eastAsia"/>
          <w:lang w:eastAsia="zh-CN"/>
        </w:rPr>
        <w:t xml:space="preserve">　　（四）收费减缴请求的个人或者单位未提供符合本办法第七条规定的证明材料的；</w:t>
      </w:r>
    </w:p>
    <w:p w:rsidR="008B7155" w:rsidRDefault="008B7155" w:rsidP="008B7155">
      <w:pPr>
        <w:ind w:firstLine="0"/>
        <w:rPr>
          <w:lang w:eastAsia="zh-CN"/>
        </w:rPr>
      </w:pPr>
      <w:r>
        <w:rPr>
          <w:rFonts w:hint="eastAsia"/>
          <w:lang w:eastAsia="zh-CN"/>
        </w:rPr>
        <w:t xml:space="preserve">　　（五）收费减缴请求书中的专利申请人或者专利权人的姓名或者名称，或者发明创造名称，与专利申请书或者专利登记簿中的相应内容不一致的。</w:t>
      </w:r>
    </w:p>
    <w:p w:rsidR="008B7155" w:rsidRDefault="008B7155" w:rsidP="008B7155">
      <w:pPr>
        <w:ind w:firstLine="0"/>
        <w:rPr>
          <w:lang w:eastAsia="zh-CN"/>
        </w:rPr>
      </w:pPr>
      <w:r>
        <w:rPr>
          <w:rFonts w:hint="eastAsia"/>
          <w:lang w:eastAsia="zh-CN"/>
        </w:rPr>
        <w:t xml:space="preserve">　　第十条</w:t>
      </w:r>
      <w:r>
        <w:rPr>
          <w:rFonts w:hint="eastAsia"/>
          <w:lang w:eastAsia="zh-CN"/>
        </w:rPr>
        <w:t xml:space="preserve"> </w:t>
      </w:r>
      <w:r>
        <w:rPr>
          <w:rFonts w:hint="eastAsia"/>
          <w:lang w:eastAsia="zh-CN"/>
        </w:rPr>
        <w:t>经国家知识产权局批准的收费减缴请求，专利申请人或者专利权人应当在规定期限内，按照批准后的应缴数额缴纳专利费。收费减缴请求批准后，专利申请人或者专利权人发生变更的，对于尚未缴纳的收费，变更后的专利申请人或者专利权人应当重新提交收费减缴请求。</w:t>
      </w:r>
    </w:p>
    <w:p w:rsidR="008B7155" w:rsidRDefault="008B7155" w:rsidP="008B7155">
      <w:pPr>
        <w:ind w:firstLine="0"/>
        <w:rPr>
          <w:lang w:eastAsia="zh-CN"/>
        </w:rPr>
      </w:pPr>
      <w:r>
        <w:rPr>
          <w:rFonts w:hint="eastAsia"/>
          <w:lang w:eastAsia="zh-CN"/>
        </w:rPr>
        <w:t xml:space="preserve">　　第十一条</w:t>
      </w:r>
      <w:r>
        <w:rPr>
          <w:rFonts w:hint="eastAsia"/>
          <w:lang w:eastAsia="zh-CN"/>
        </w:rPr>
        <w:t xml:space="preserve"> </w:t>
      </w:r>
      <w:r>
        <w:rPr>
          <w:rFonts w:hint="eastAsia"/>
          <w:lang w:eastAsia="zh-CN"/>
        </w:rPr>
        <w:t>专利收费减缴请求审批决定作出后，国家知识产权局发现该决定存在错误的，应予更正，并将更正决定及时通知专利申请人或者专利权人。</w:t>
      </w:r>
    </w:p>
    <w:p w:rsidR="008B7155" w:rsidRDefault="008B7155" w:rsidP="008B7155">
      <w:pPr>
        <w:ind w:firstLine="0"/>
        <w:rPr>
          <w:lang w:eastAsia="zh-CN"/>
        </w:rPr>
      </w:pPr>
      <w:r>
        <w:rPr>
          <w:rFonts w:hint="eastAsia"/>
          <w:lang w:eastAsia="zh-CN"/>
        </w:rPr>
        <w:t xml:space="preserve">　　专利申请人或者专利权人在专利收费减缴请求时提供虚假情况或者虚假证明材料的，国家知识产权局应当在查实后撤销减缴专利收费决定，通知专利申请</w:t>
      </w:r>
      <w:r>
        <w:rPr>
          <w:rFonts w:hint="eastAsia"/>
          <w:lang w:eastAsia="zh-CN"/>
        </w:rPr>
        <w:lastRenderedPageBreak/>
        <w:t>人或者专利权人在指定期限内补缴已经减缴的收费，并取消其自本年度起五年内收费减缴资格，期满未补缴或者补缴额不足的，按缴费不足依法作出相应处理。</w:t>
      </w:r>
    </w:p>
    <w:p w:rsidR="008B7155" w:rsidRDefault="008B7155" w:rsidP="008B7155">
      <w:pPr>
        <w:ind w:firstLine="0"/>
        <w:rPr>
          <w:lang w:eastAsia="zh-CN"/>
        </w:rPr>
      </w:pPr>
      <w:r>
        <w:rPr>
          <w:rFonts w:hint="eastAsia"/>
          <w:lang w:eastAsia="zh-CN"/>
        </w:rPr>
        <w:t xml:space="preserve">　　专利代理机构或者专利代理人帮助、指使、引诱专利申请人或者专利权人实施上述行为的，依照有关规定进行处理。</w:t>
      </w:r>
    </w:p>
    <w:p w:rsidR="008B7155" w:rsidRDefault="008B7155" w:rsidP="008B7155">
      <w:pPr>
        <w:ind w:firstLine="0"/>
        <w:rPr>
          <w:lang w:eastAsia="zh-CN"/>
        </w:rPr>
      </w:pPr>
      <w:r>
        <w:rPr>
          <w:rFonts w:hint="eastAsia"/>
          <w:lang w:eastAsia="zh-CN"/>
        </w:rPr>
        <w:t xml:space="preserve">　　第十二条</w:t>
      </w:r>
      <w:r>
        <w:rPr>
          <w:rFonts w:hint="eastAsia"/>
          <w:lang w:eastAsia="zh-CN"/>
        </w:rPr>
        <w:t xml:space="preserve"> </w:t>
      </w:r>
      <w:r>
        <w:rPr>
          <w:rFonts w:hint="eastAsia"/>
          <w:lang w:eastAsia="zh-CN"/>
        </w:rPr>
        <w:t>本办法自</w:t>
      </w:r>
      <w:r>
        <w:rPr>
          <w:rFonts w:hint="eastAsia"/>
          <w:lang w:eastAsia="zh-CN"/>
        </w:rPr>
        <w:t>2016</w:t>
      </w:r>
      <w:r>
        <w:rPr>
          <w:rFonts w:hint="eastAsia"/>
          <w:lang w:eastAsia="zh-CN"/>
        </w:rPr>
        <w:t>年</w:t>
      </w:r>
      <w:r>
        <w:rPr>
          <w:rFonts w:hint="eastAsia"/>
          <w:lang w:eastAsia="zh-CN"/>
        </w:rPr>
        <w:t>9</w:t>
      </w:r>
      <w:r>
        <w:rPr>
          <w:rFonts w:hint="eastAsia"/>
          <w:lang w:eastAsia="zh-CN"/>
        </w:rPr>
        <w:t>月</w:t>
      </w:r>
      <w:r>
        <w:rPr>
          <w:rFonts w:hint="eastAsia"/>
          <w:lang w:eastAsia="zh-CN"/>
        </w:rPr>
        <w:t>1</w:t>
      </w:r>
      <w:r>
        <w:rPr>
          <w:rFonts w:hint="eastAsia"/>
          <w:lang w:eastAsia="zh-CN"/>
        </w:rPr>
        <w:t>日起施行。此前有关规定与本办法不一致的，以本办法为准。</w:t>
      </w:r>
    </w:p>
    <w:p w:rsidR="00E63F01" w:rsidRDefault="00E63F01" w:rsidP="007A2565">
      <w:pPr>
        <w:ind w:firstLine="0"/>
        <w:rPr>
          <w:lang w:eastAsia="zh-CN"/>
        </w:rPr>
        <w:sectPr w:rsidR="00E63F01" w:rsidSect="006074AA">
          <w:pgSz w:w="11906" w:h="16838"/>
          <w:pgMar w:top="1440" w:right="1800" w:bottom="1440" w:left="1800" w:header="851" w:footer="992" w:gutter="0"/>
          <w:cols w:space="425"/>
          <w:docGrid w:type="lines" w:linePitch="312"/>
        </w:sectPr>
      </w:pPr>
    </w:p>
    <w:p w:rsidR="00F10768" w:rsidRDefault="00F10768" w:rsidP="00F10768">
      <w:pPr>
        <w:pStyle w:val="3"/>
        <w:rPr>
          <w:lang w:eastAsia="zh-CN"/>
        </w:rPr>
      </w:pPr>
      <w:bookmarkStart w:id="136" w:name="_Toc80862442"/>
      <w:r>
        <w:rPr>
          <w:rFonts w:hint="eastAsia"/>
          <w:lang w:eastAsia="zh-CN"/>
        </w:rPr>
        <w:lastRenderedPageBreak/>
        <w:t>专利优先审查管理办法</w:t>
      </w:r>
      <w:bookmarkEnd w:id="136"/>
    </w:p>
    <w:p w:rsidR="00F10768" w:rsidRPr="00F10768" w:rsidRDefault="00F10768" w:rsidP="00F10768">
      <w:pPr>
        <w:ind w:firstLine="0"/>
        <w:rPr>
          <w:lang w:eastAsia="zh-CN"/>
        </w:rPr>
      </w:pPr>
      <w:r>
        <w:rPr>
          <w:rFonts w:hint="eastAsia"/>
          <w:lang w:eastAsia="zh-CN"/>
        </w:rPr>
        <w:t>国家知识产权局令第七十六号</w:t>
      </w:r>
    </w:p>
    <w:p w:rsidR="00F10768" w:rsidRDefault="00F10768" w:rsidP="00F10768">
      <w:pPr>
        <w:ind w:firstLine="0"/>
        <w:rPr>
          <w:lang w:eastAsia="zh-CN"/>
        </w:rPr>
      </w:pPr>
      <w:r>
        <w:rPr>
          <w:rFonts w:hint="eastAsia"/>
          <w:lang w:eastAsia="zh-CN"/>
        </w:rPr>
        <w:t xml:space="preserve">　　第一条</w:t>
      </w:r>
      <w:r>
        <w:rPr>
          <w:rFonts w:hint="eastAsia"/>
          <w:lang w:eastAsia="zh-CN"/>
        </w:rPr>
        <w:t xml:space="preserve"> </w:t>
      </w:r>
      <w:r>
        <w:rPr>
          <w:rFonts w:hint="eastAsia"/>
          <w:lang w:eastAsia="zh-CN"/>
        </w:rPr>
        <w:t>为了促进产业结构优化升级，推进国家知识产权战略实施和知识产权强国建设，服务创新驱动发展，完善专利审查程序，根据《中华人民共和国专利法》和《中华人民共和国专利法实施细则》（以下简称专利法实施细则）的有关规定，制定本办法。</w:t>
      </w:r>
    </w:p>
    <w:p w:rsidR="00F10768" w:rsidRDefault="00F10768" w:rsidP="00F10768">
      <w:pPr>
        <w:ind w:firstLine="0"/>
        <w:rPr>
          <w:lang w:eastAsia="zh-CN"/>
        </w:rPr>
      </w:pPr>
      <w:r>
        <w:rPr>
          <w:rFonts w:hint="eastAsia"/>
          <w:lang w:eastAsia="zh-CN"/>
        </w:rPr>
        <w:t xml:space="preserve">　　第二条</w:t>
      </w:r>
      <w:r>
        <w:rPr>
          <w:rFonts w:hint="eastAsia"/>
          <w:lang w:eastAsia="zh-CN"/>
        </w:rPr>
        <w:t xml:space="preserve"> </w:t>
      </w:r>
      <w:r>
        <w:rPr>
          <w:rFonts w:hint="eastAsia"/>
          <w:lang w:eastAsia="zh-CN"/>
        </w:rPr>
        <w:t>下列专利申请或者案件的优先审查适用本办法：</w:t>
      </w:r>
    </w:p>
    <w:p w:rsidR="00F10768" w:rsidRDefault="00F10768" w:rsidP="00F10768">
      <w:pPr>
        <w:ind w:firstLine="0"/>
        <w:rPr>
          <w:lang w:eastAsia="zh-CN"/>
        </w:rPr>
      </w:pPr>
      <w:r>
        <w:rPr>
          <w:rFonts w:hint="eastAsia"/>
          <w:lang w:eastAsia="zh-CN"/>
        </w:rPr>
        <w:t xml:space="preserve">　　（一）实质审查阶段的发明专利申请；</w:t>
      </w:r>
    </w:p>
    <w:p w:rsidR="00F10768" w:rsidRDefault="00F10768" w:rsidP="00F10768">
      <w:pPr>
        <w:ind w:firstLine="0"/>
        <w:rPr>
          <w:lang w:eastAsia="zh-CN"/>
        </w:rPr>
      </w:pPr>
      <w:r>
        <w:rPr>
          <w:rFonts w:hint="eastAsia"/>
          <w:lang w:eastAsia="zh-CN"/>
        </w:rPr>
        <w:t xml:space="preserve">　　（二）实用新型和外观设计专利申请；</w:t>
      </w:r>
    </w:p>
    <w:p w:rsidR="00F10768" w:rsidRDefault="00F10768" w:rsidP="00F10768">
      <w:pPr>
        <w:ind w:firstLine="0"/>
        <w:rPr>
          <w:lang w:eastAsia="zh-CN"/>
        </w:rPr>
      </w:pPr>
      <w:r>
        <w:rPr>
          <w:rFonts w:hint="eastAsia"/>
          <w:lang w:eastAsia="zh-CN"/>
        </w:rPr>
        <w:t xml:space="preserve">　　（三）发明、实用新型和外观设计专利申请的复审；</w:t>
      </w:r>
    </w:p>
    <w:p w:rsidR="00F10768" w:rsidRDefault="00F10768" w:rsidP="00F10768">
      <w:pPr>
        <w:ind w:firstLine="0"/>
        <w:rPr>
          <w:lang w:eastAsia="zh-CN"/>
        </w:rPr>
      </w:pPr>
      <w:r>
        <w:rPr>
          <w:rFonts w:hint="eastAsia"/>
          <w:lang w:eastAsia="zh-CN"/>
        </w:rPr>
        <w:t xml:space="preserve">　　（四）发明、实用新型和外观设计专利的无效宣告。</w:t>
      </w:r>
    </w:p>
    <w:p w:rsidR="00F10768" w:rsidRDefault="00F10768" w:rsidP="00F10768">
      <w:pPr>
        <w:ind w:firstLine="0"/>
        <w:rPr>
          <w:lang w:eastAsia="zh-CN"/>
        </w:rPr>
      </w:pPr>
      <w:r>
        <w:rPr>
          <w:rFonts w:hint="eastAsia"/>
          <w:lang w:eastAsia="zh-CN"/>
        </w:rPr>
        <w:t xml:space="preserve">　　依据国家知识产权局与其他国家或者地区专利审查机构签订的双边或者多边协议开展优先审查的，按照有关规定处理，不适用本办法。</w:t>
      </w:r>
    </w:p>
    <w:p w:rsidR="00F10768" w:rsidRDefault="00F10768" w:rsidP="00F10768">
      <w:pPr>
        <w:ind w:firstLine="0"/>
        <w:rPr>
          <w:lang w:eastAsia="zh-CN"/>
        </w:rPr>
      </w:pPr>
      <w:r>
        <w:rPr>
          <w:rFonts w:hint="eastAsia"/>
          <w:lang w:eastAsia="zh-CN"/>
        </w:rPr>
        <w:t xml:space="preserve">　　第三条</w:t>
      </w:r>
      <w:r>
        <w:rPr>
          <w:rFonts w:hint="eastAsia"/>
          <w:lang w:eastAsia="zh-CN"/>
        </w:rPr>
        <w:t xml:space="preserve"> </w:t>
      </w:r>
      <w:r>
        <w:rPr>
          <w:rFonts w:hint="eastAsia"/>
          <w:lang w:eastAsia="zh-CN"/>
        </w:rPr>
        <w:t>有下列情形之一的专利申请或者专利复审案件，可以请求优先审查：</w:t>
      </w:r>
    </w:p>
    <w:p w:rsidR="00F10768" w:rsidRDefault="00F10768" w:rsidP="00F10768">
      <w:pPr>
        <w:ind w:firstLine="0"/>
        <w:rPr>
          <w:lang w:eastAsia="zh-CN"/>
        </w:rPr>
      </w:pPr>
      <w:r>
        <w:rPr>
          <w:rFonts w:hint="eastAsia"/>
          <w:lang w:eastAsia="zh-CN"/>
        </w:rPr>
        <w:t xml:space="preserve">　　（一）涉及节能环保、新一代信息技术、生物、高端装备制造、新能源、新材料、新能源汽车、智能制造等国家重点发展产业；</w:t>
      </w:r>
    </w:p>
    <w:p w:rsidR="00F10768" w:rsidRDefault="00F10768" w:rsidP="00F10768">
      <w:pPr>
        <w:ind w:firstLine="0"/>
        <w:rPr>
          <w:lang w:eastAsia="zh-CN"/>
        </w:rPr>
      </w:pPr>
      <w:r>
        <w:rPr>
          <w:rFonts w:hint="eastAsia"/>
          <w:lang w:eastAsia="zh-CN"/>
        </w:rPr>
        <w:t xml:space="preserve">　　（二）涉及各省级和设区的市级人民政府重点鼓励的产业；</w:t>
      </w:r>
    </w:p>
    <w:p w:rsidR="00F10768" w:rsidRDefault="00F10768" w:rsidP="00F10768">
      <w:pPr>
        <w:ind w:firstLine="0"/>
        <w:rPr>
          <w:lang w:eastAsia="zh-CN"/>
        </w:rPr>
      </w:pPr>
      <w:r>
        <w:rPr>
          <w:rFonts w:hint="eastAsia"/>
          <w:lang w:eastAsia="zh-CN"/>
        </w:rPr>
        <w:t xml:space="preserve">　　（三）涉及互联网、大数据、云计算等领域且技术或者产品更新速度快；</w:t>
      </w:r>
    </w:p>
    <w:p w:rsidR="00F10768" w:rsidRDefault="00F10768" w:rsidP="00F10768">
      <w:pPr>
        <w:ind w:firstLine="0"/>
        <w:rPr>
          <w:lang w:eastAsia="zh-CN"/>
        </w:rPr>
      </w:pPr>
      <w:r>
        <w:rPr>
          <w:rFonts w:hint="eastAsia"/>
          <w:lang w:eastAsia="zh-CN"/>
        </w:rPr>
        <w:t xml:space="preserve">　　（四）专利申请人或者复审请求人已经做好实施准备或者已经开始实施，或者有证据证明他人正在实施其发明创造；</w:t>
      </w:r>
    </w:p>
    <w:p w:rsidR="00F10768" w:rsidRDefault="00F10768" w:rsidP="00F10768">
      <w:pPr>
        <w:ind w:firstLine="0"/>
        <w:rPr>
          <w:lang w:eastAsia="zh-CN"/>
        </w:rPr>
      </w:pPr>
      <w:r>
        <w:rPr>
          <w:rFonts w:hint="eastAsia"/>
          <w:lang w:eastAsia="zh-CN"/>
        </w:rPr>
        <w:t xml:space="preserve">　　（五）就相同主题首次在中国提出专利申请又向其他国家或者地区提出申请的该中国首次申请；</w:t>
      </w:r>
    </w:p>
    <w:p w:rsidR="00F10768" w:rsidRDefault="00F10768" w:rsidP="00F10768">
      <w:pPr>
        <w:ind w:firstLine="0"/>
        <w:rPr>
          <w:lang w:eastAsia="zh-CN"/>
        </w:rPr>
      </w:pPr>
      <w:r>
        <w:rPr>
          <w:rFonts w:hint="eastAsia"/>
          <w:lang w:eastAsia="zh-CN"/>
        </w:rPr>
        <w:t xml:space="preserve">　　（六）其他对国家利益或者公共利益具有重大意义需要优先审查。</w:t>
      </w:r>
    </w:p>
    <w:p w:rsidR="00F10768" w:rsidRDefault="00F10768" w:rsidP="00F10768">
      <w:pPr>
        <w:ind w:firstLine="0"/>
        <w:rPr>
          <w:lang w:eastAsia="zh-CN"/>
        </w:rPr>
      </w:pPr>
      <w:r>
        <w:rPr>
          <w:rFonts w:hint="eastAsia"/>
          <w:lang w:eastAsia="zh-CN"/>
        </w:rPr>
        <w:t xml:space="preserve">　　第四条</w:t>
      </w:r>
      <w:r>
        <w:rPr>
          <w:rFonts w:hint="eastAsia"/>
          <w:lang w:eastAsia="zh-CN"/>
        </w:rPr>
        <w:t xml:space="preserve"> </w:t>
      </w:r>
      <w:r>
        <w:rPr>
          <w:rFonts w:hint="eastAsia"/>
          <w:lang w:eastAsia="zh-CN"/>
        </w:rPr>
        <w:t>有下列情形之一的无效宣告案件，可以请求优先审查：</w:t>
      </w:r>
    </w:p>
    <w:p w:rsidR="00F10768" w:rsidRDefault="00F10768" w:rsidP="00F10768">
      <w:pPr>
        <w:ind w:firstLine="0"/>
        <w:rPr>
          <w:lang w:eastAsia="zh-CN"/>
        </w:rPr>
      </w:pPr>
      <w:r>
        <w:rPr>
          <w:rFonts w:hint="eastAsia"/>
          <w:lang w:eastAsia="zh-CN"/>
        </w:rPr>
        <w:t xml:space="preserve">　　（一）针对无效宣告案件涉及的专利发生侵权纠纷，当事人已请求地方知识产权局处理、向人民法院起诉或者请求仲裁调解组织仲裁调解；</w:t>
      </w:r>
    </w:p>
    <w:p w:rsidR="00F10768" w:rsidRDefault="00F10768" w:rsidP="00F10768">
      <w:pPr>
        <w:ind w:firstLine="0"/>
        <w:rPr>
          <w:lang w:eastAsia="zh-CN"/>
        </w:rPr>
      </w:pPr>
      <w:r>
        <w:rPr>
          <w:rFonts w:hint="eastAsia"/>
          <w:lang w:eastAsia="zh-CN"/>
        </w:rPr>
        <w:t xml:space="preserve">　　（二）无效宣告案件涉及的专利对国家利益或者公共利益具有重大意义。</w:t>
      </w:r>
    </w:p>
    <w:p w:rsidR="00F10768" w:rsidRDefault="00F10768" w:rsidP="00F10768">
      <w:pPr>
        <w:ind w:firstLine="0"/>
        <w:rPr>
          <w:lang w:eastAsia="zh-CN"/>
        </w:rPr>
      </w:pPr>
      <w:r>
        <w:rPr>
          <w:rFonts w:hint="eastAsia"/>
          <w:lang w:eastAsia="zh-CN"/>
        </w:rPr>
        <w:lastRenderedPageBreak/>
        <w:t xml:space="preserve">　　第五条</w:t>
      </w:r>
      <w:r>
        <w:rPr>
          <w:rFonts w:hint="eastAsia"/>
          <w:lang w:eastAsia="zh-CN"/>
        </w:rPr>
        <w:t xml:space="preserve"> </w:t>
      </w:r>
      <w:r>
        <w:rPr>
          <w:rFonts w:hint="eastAsia"/>
          <w:lang w:eastAsia="zh-CN"/>
        </w:rPr>
        <w:t>对专利申请、专利复审案件提出优先审查请求，应当经全体申请人或者全体复审请求人同意；对无效宣告案件提出优先审查请求，应当经无效宣告请求人或者全体专利权人同意。</w:t>
      </w:r>
    </w:p>
    <w:p w:rsidR="00F10768" w:rsidRDefault="00F10768" w:rsidP="00F10768">
      <w:pPr>
        <w:ind w:firstLine="0"/>
        <w:rPr>
          <w:lang w:eastAsia="zh-CN"/>
        </w:rPr>
      </w:pPr>
      <w:r>
        <w:rPr>
          <w:rFonts w:hint="eastAsia"/>
          <w:lang w:eastAsia="zh-CN"/>
        </w:rPr>
        <w:t xml:space="preserve">　　处理、审理涉案专利侵权纠纷的地方知识产权局、人民法院或者仲裁调解组织可以对无效宣告案件提出优先审查请求。</w:t>
      </w:r>
    </w:p>
    <w:p w:rsidR="00F10768" w:rsidRDefault="00F10768" w:rsidP="00F10768">
      <w:pPr>
        <w:ind w:firstLine="0"/>
        <w:rPr>
          <w:lang w:eastAsia="zh-CN"/>
        </w:rPr>
      </w:pPr>
      <w:r>
        <w:rPr>
          <w:rFonts w:hint="eastAsia"/>
          <w:lang w:eastAsia="zh-CN"/>
        </w:rPr>
        <w:t xml:space="preserve">　　第六条</w:t>
      </w:r>
      <w:r>
        <w:rPr>
          <w:rFonts w:hint="eastAsia"/>
          <w:lang w:eastAsia="zh-CN"/>
        </w:rPr>
        <w:t xml:space="preserve"> </w:t>
      </w:r>
      <w:r>
        <w:rPr>
          <w:rFonts w:hint="eastAsia"/>
          <w:lang w:eastAsia="zh-CN"/>
        </w:rPr>
        <w:t>对专利申请、专利复审案件、无效宣告案件进行优先审查的数量，由国家知识产权局根据不同专业技术领域的审查能力、上一年度专利授权量以及本年度待审案件数量等情况确定。</w:t>
      </w:r>
    </w:p>
    <w:p w:rsidR="00F10768" w:rsidRDefault="00F10768" w:rsidP="00F10768">
      <w:pPr>
        <w:ind w:firstLine="0"/>
        <w:rPr>
          <w:lang w:eastAsia="zh-CN"/>
        </w:rPr>
      </w:pPr>
      <w:r>
        <w:rPr>
          <w:rFonts w:hint="eastAsia"/>
          <w:lang w:eastAsia="zh-CN"/>
        </w:rPr>
        <w:t xml:space="preserve">　　第七条</w:t>
      </w:r>
      <w:r>
        <w:rPr>
          <w:rFonts w:hint="eastAsia"/>
          <w:lang w:eastAsia="zh-CN"/>
        </w:rPr>
        <w:t xml:space="preserve"> </w:t>
      </w:r>
      <w:r>
        <w:rPr>
          <w:rFonts w:hint="eastAsia"/>
          <w:lang w:eastAsia="zh-CN"/>
        </w:rPr>
        <w:t>请求优先审查的专利申请或者专利复审案件应当采用电子申请方式。</w:t>
      </w:r>
    </w:p>
    <w:p w:rsidR="00F10768" w:rsidRDefault="00F10768" w:rsidP="00F10768">
      <w:pPr>
        <w:ind w:firstLine="0"/>
        <w:rPr>
          <w:lang w:eastAsia="zh-CN"/>
        </w:rPr>
      </w:pPr>
      <w:r>
        <w:rPr>
          <w:rFonts w:hint="eastAsia"/>
          <w:lang w:eastAsia="zh-CN"/>
        </w:rPr>
        <w:t xml:space="preserve">　　第八条</w:t>
      </w:r>
      <w:r>
        <w:rPr>
          <w:rFonts w:hint="eastAsia"/>
          <w:lang w:eastAsia="zh-CN"/>
        </w:rPr>
        <w:t xml:space="preserve"> </w:t>
      </w:r>
      <w:r>
        <w:rPr>
          <w:rFonts w:hint="eastAsia"/>
          <w:lang w:eastAsia="zh-CN"/>
        </w:rPr>
        <w:t>申请人提出发明、实用新型、外观设计专利申请优先审查请求的，应当提交优先审查请求书、现有技术或者现有设计信息材料和相关证明文件；除本办法第三条第五项的情形外，优先审查请求书应当由国务院相关部门或者省级知识产权局签署推荐意见。</w:t>
      </w:r>
    </w:p>
    <w:p w:rsidR="00F10768" w:rsidRDefault="00F10768" w:rsidP="00F10768">
      <w:pPr>
        <w:ind w:firstLine="0"/>
        <w:rPr>
          <w:lang w:eastAsia="zh-CN"/>
        </w:rPr>
      </w:pPr>
      <w:r>
        <w:rPr>
          <w:rFonts w:hint="eastAsia"/>
          <w:lang w:eastAsia="zh-CN"/>
        </w:rPr>
        <w:t xml:space="preserve">　　当事人提出专利复审、无效宣告案件优先审查请求的，应当提交优先审查请求书和相关证明文件；除在实质审查或者初步审查程序中已经进行优先审查的专利复审案件外，优先审查请求书应当由国务院相关部门或者省级知识产权局签署推荐意见。</w:t>
      </w:r>
    </w:p>
    <w:p w:rsidR="00F10768" w:rsidRDefault="00F10768" w:rsidP="00F10768">
      <w:pPr>
        <w:ind w:firstLine="0"/>
        <w:rPr>
          <w:lang w:eastAsia="zh-CN"/>
        </w:rPr>
      </w:pPr>
      <w:r>
        <w:rPr>
          <w:rFonts w:hint="eastAsia"/>
          <w:lang w:eastAsia="zh-CN"/>
        </w:rPr>
        <w:t xml:space="preserve">　　地方知识产权局、人民法院、仲裁调解组织提出无效宣告案件优先审查请求的，应当提交优先审查请求书并说明理由。</w:t>
      </w:r>
    </w:p>
    <w:p w:rsidR="00F10768" w:rsidRDefault="00F10768" w:rsidP="00F10768">
      <w:pPr>
        <w:ind w:firstLine="0"/>
        <w:rPr>
          <w:lang w:eastAsia="zh-CN"/>
        </w:rPr>
      </w:pPr>
      <w:r>
        <w:rPr>
          <w:rFonts w:hint="eastAsia"/>
          <w:lang w:eastAsia="zh-CN"/>
        </w:rPr>
        <w:t xml:space="preserve">　　第九条</w:t>
      </w:r>
      <w:r>
        <w:rPr>
          <w:rFonts w:hint="eastAsia"/>
          <w:lang w:eastAsia="zh-CN"/>
        </w:rPr>
        <w:t xml:space="preserve"> </w:t>
      </w:r>
      <w:r>
        <w:rPr>
          <w:rFonts w:hint="eastAsia"/>
          <w:lang w:eastAsia="zh-CN"/>
        </w:rPr>
        <w:t>国家知识产权局受理和审核优先审查请求后，应当及时将审核意见通知优先审查请求人。</w:t>
      </w:r>
    </w:p>
    <w:p w:rsidR="00F10768" w:rsidRDefault="00F10768" w:rsidP="00F10768">
      <w:pPr>
        <w:ind w:firstLine="0"/>
        <w:rPr>
          <w:lang w:eastAsia="zh-CN"/>
        </w:rPr>
      </w:pPr>
      <w:r>
        <w:rPr>
          <w:rFonts w:hint="eastAsia"/>
          <w:lang w:eastAsia="zh-CN"/>
        </w:rPr>
        <w:t xml:space="preserve">　　第十条</w:t>
      </w:r>
      <w:r>
        <w:rPr>
          <w:rFonts w:hint="eastAsia"/>
          <w:lang w:eastAsia="zh-CN"/>
        </w:rPr>
        <w:t xml:space="preserve"> </w:t>
      </w:r>
      <w:r>
        <w:rPr>
          <w:rFonts w:hint="eastAsia"/>
          <w:lang w:eastAsia="zh-CN"/>
        </w:rPr>
        <w:t>国家知识产权局同意进行优先审查的，应当自同意之日起，在以下期限内结案：</w:t>
      </w:r>
    </w:p>
    <w:p w:rsidR="00F10768" w:rsidRDefault="00F10768" w:rsidP="00F10768">
      <w:pPr>
        <w:ind w:firstLine="0"/>
        <w:rPr>
          <w:lang w:eastAsia="zh-CN"/>
        </w:rPr>
      </w:pPr>
      <w:r>
        <w:rPr>
          <w:rFonts w:hint="eastAsia"/>
          <w:lang w:eastAsia="zh-CN"/>
        </w:rPr>
        <w:t xml:space="preserve">　　（一）发明专利申请在四十五日内发出第一次审查意见通知书，并在一年内结案；</w:t>
      </w:r>
    </w:p>
    <w:p w:rsidR="00F10768" w:rsidRDefault="00F10768" w:rsidP="00F10768">
      <w:pPr>
        <w:ind w:firstLine="0"/>
        <w:rPr>
          <w:lang w:eastAsia="zh-CN"/>
        </w:rPr>
      </w:pPr>
      <w:r>
        <w:rPr>
          <w:rFonts w:hint="eastAsia"/>
          <w:lang w:eastAsia="zh-CN"/>
        </w:rPr>
        <w:t xml:space="preserve">　　（二）实用新型和外观设计专利申请在两个月内结案；</w:t>
      </w:r>
    </w:p>
    <w:p w:rsidR="00F10768" w:rsidRDefault="00F10768" w:rsidP="00F10768">
      <w:pPr>
        <w:ind w:firstLine="0"/>
        <w:rPr>
          <w:lang w:eastAsia="zh-CN"/>
        </w:rPr>
      </w:pPr>
      <w:r>
        <w:rPr>
          <w:rFonts w:hint="eastAsia"/>
          <w:lang w:eastAsia="zh-CN"/>
        </w:rPr>
        <w:t xml:space="preserve">　　（三）专利复审案件在七个月内结案；</w:t>
      </w:r>
    </w:p>
    <w:p w:rsidR="00F10768" w:rsidRDefault="00F10768" w:rsidP="00F10768">
      <w:pPr>
        <w:ind w:firstLine="0"/>
        <w:rPr>
          <w:lang w:eastAsia="zh-CN"/>
        </w:rPr>
      </w:pPr>
      <w:r>
        <w:rPr>
          <w:rFonts w:hint="eastAsia"/>
          <w:lang w:eastAsia="zh-CN"/>
        </w:rPr>
        <w:t xml:space="preserve">　　（四）发明和实用新型专利无效宣告案件在五个月内结案，外观设计专利无效宣告案件在四个月内结案。</w:t>
      </w:r>
    </w:p>
    <w:p w:rsidR="00F10768" w:rsidRDefault="00F10768" w:rsidP="00F10768">
      <w:pPr>
        <w:ind w:firstLine="0"/>
        <w:rPr>
          <w:lang w:eastAsia="zh-CN"/>
        </w:rPr>
      </w:pPr>
      <w:r>
        <w:rPr>
          <w:rFonts w:hint="eastAsia"/>
          <w:lang w:eastAsia="zh-CN"/>
        </w:rPr>
        <w:lastRenderedPageBreak/>
        <w:t xml:space="preserve">　　第十一条</w:t>
      </w:r>
      <w:r>
        <w:rPr>
          <w:rFonts w:hint="eastAsia"/>
          <w:lang w:eastAsia="zh-CN"/>
        </w:rPr>
        <w:t xml:space="preserve"> </w:t>
      </w:r>
      <w:r>
        <w:rPr>
          <w:rFonts w:hint="eastAsia"/>
          <w:lang w:eastAsia="zh-CN"/>
        </w:rPr>
        <w:t>对于优先审查的专利申请，申请人应当尽快作出答复或者补正。申请人答复发明专利审查意见通知书的期限为通知书发文日起两个月，申请人答复实用新型和外观设计专利审查意见通知书的期限为通知书发文日起十五日。</w:t>
      </w:r>
    </w:p>
    <w:p w:rsidR="00F10768" w:rsidRDefault="00F10768" w:rsidP="00F10768">
      <w:pPr>
        <w:ind w:firstLine="0"/>
        <w:rPr>
          <w:lang w:eastAsia="zh-CN"/>
        </w:rPr>
      </w:pPr>
      <w:r>
        <w:rPr>
          <w:rFonts w:hint="eastAsia"/>
          <w:lang w:eastAsia="zh-CN"/>
        </w:rPr>
        <w:t xml:space="preserve">　　第十二条</w:t>
      </w:r>
      <w:r>
        <w:rPr>
          <w:rFonts w:hint="eastAsia"/>
          <w:lang w:eastAsia="zh-CN"/>
        </w:rPr>
        <w:t xml:space="preserve"> </w:t>
      </w:r>
      <w:r>
        <w:rPr>
          <w:rFonts w:hint="eastAsia"/>
          <w:lang w:eastAsia="zh-CN"/>
        </w:rPr>
        <w:t>对于优先审查的专利申请，有下列情形之一的，国家知识产权局可以停止优先审查程序，按普通程序处理，并及时通知优先审查请求人：</w:t>
      </w:r>
    </w:p>
    <w:p w:rsidR="00F10768" w:rsidRDefault="00F10768" w:rsidP="00F10768">
      <w:pPr>
        <w:ind w:firstLine="0"/>
        <w:rPr>
          <w:lang w:eastAsia="zh-CN"/>
        </w:rPr>
      </w:pPr>
      <w:r>
        <w:rPr>
          <w:rFonts w:hint="eastAsia"/>
          <w:lang w:eastAsia="zh-CN"/>
        </w:rPr>
        <w:t xml:space="preserve">　　（一）优先审查请求获得同意后，申请人根据专利法实施细则第五十一条第一、二款对申请文件提出修改；</w:t>
      </w:r>
    </w:p>
    <w:p w:rsidR="00F10768" w:rsidRDefault="00F10768" w:rsidP="00F10768">
      <w:pPr>
        <w:ind w:firstLine="0"/>
        <w:rPr>
          <w:lang w:eastAsia="zh-CN"/>
        </w:rPr>
      </w:pPr>
      <w:r>
        <w:rPr>
          <w:rFonts w:hint="eastAsia"/>
          <w:lang w:eastAsia="zh-CN"/>
        </w:rPr>
        <w:t xml:space="preserve">　　（二）申请人答复期限超过本办法第十一条规定的期限；</w:t>
      </w:r>
    </w:p>
    <w:p w:rsidR="00F10768" w:rsidRDefault="00F10768" w:rsidP="00F10768">
      <w:pPr>
        <w:ind w:firstLine="0"/>
        <w:rPr>
          <w:lang w:eastAsia="zh-CN"/>
        </w:rPr>
      </w:pPr>
      <w:r>
        <w:rPr>
          <w:rFonts w:hint="eastAsia"/>
          <w:lang w:eastAsia="zh-CN"/>
        </w:rPr>
        <w:t xml:space="preserve">　　（三）申请人提交虚假材料；</w:t>
      </w:r>
    </w:p>
    <w:p w:rsidR="00F10768" w:rsidRDefault="00F10768" w:rsidP="00F10768">
      <w:pPr>
        <w:ind w:firstLine="0"/>
        <w:rPr>
          <w:lang w:eastAsia="zh-CN"/>
        </w:rPr>
      </w:pPr>
      <w:r>
        <w:rPr>
          <w:rFonts w:hint="eastAsia"/>
          <w:lang w:eastAsia="zh-CN"/>
        </w:rPr>
        <w:t xml:space="preserve">　　（四）在审查过程中发现为非正常专利申请。</w:t>
      </w:r>
    </w:p>
    <w:p w:rsidR="00F10768" w:rsidRDefault="00F10768" w:rsidP="00F10768">
      <w:pPr>
        <w:ind w:firstLine="0"/>
        <w:rPr>
          <w:lang w:eastAsia="zh-CN"/>
        </w:rPr>
      </w:pPr>
      <w:r>
        <w:rPr>
          <w:rFonts w:hint="eastAsia"/>
          <w:lang w:eastAsia="zh-CN"/>
        </w:rPr>
        <w:t xml:space="preserve">　　第十三条</w:t>
      </w:r>
      <w:r>
        <w:rPr>
          <w:rFonts w:hint="eastAsia"/>
          <w:lang w:eastAsia="zh-CN"/>
        </w:rPr>
        <w:t xml:space="preserve"> </w:t>
      </w:r>
      <w:r>
        <w:rPr>
          <w:rFonts w:hint="eastAsia"/>
          <w:lang w:eastAsia="zh-CN"/>
        </w:rPr>
        <w:t>对于优先审查的专利复审或者无效宣告案件，有下列情形之一的，专利复审委员会可以停止优先审查程序，按普通程序处理，并及时通知优先审查请求人：</w:t>
      </w:r>
    </w:p>
    <w:p w:rsidR="00F10768" w:rsidRDefault="00F10768" w:rsidP="00F10768">
      <w:pPr>
        <w:ind w:firstLine="0"/>
        <w:rPr>
          <w:lang w:eastAsia="zh-CN"/>
        </w:rPr>
      </w:pPr>
      <w:r>
        <w:rPr>
          <w:rFonts w:hint="eastAsia"/>
          <w:lang w:eastAsia="zh-CN"/>
        </w:rPr>
        <w:t xml:space="preserve">　　（一）复审请求人延期答复；</w:t>
      </w:r>
    </w:p>
    <w:p w:rsidR="00F10768" w:rsidRDefault="00F10768" w:rsidP="00F10768">
      <w:pPr>
        <w:ind w:firstLine="0"/>
        <w:rPr>
          <w:lang w:eastAsia="zh-CN"/>
        </w:rPr>
      </w:pPr>
      <w:r>
        <w:rPr>
          <w:rFonts w:hint="eastAsia"/>
          <w:lang w:eastAsia="zh-CN"/>
        </w:rPr>
        <w:t xml:space="preserve">　　（二）优先审查请求获得同意后，无效宣告请求人补充证据和理由；</w:t>
      </w:r>
    </w:p>
    <w:p w:rsidR="00F10768" w:rsidRDefault="00F10768" w:rsidP="00F10768">
      <w:pPr>
        <w:ind w:firstLine="0"/>
        <w:rPr>
          <w:lang w:eastAsia="zh-CN"/>
        </w:rPr>
      </w:pPr>
      <w:r>
        <w:rPr>
          <w:rFonts w:hint="eastAsia"/>
          <w:lang w:eastAsia="zh-CN"/>
        </w:rPr>
        <w:t xml:space="preserve">　　（三）优先审查请求获得同意后，专利权人以删除以外的方式修改权利要求书；</w:t>
      </w:r>
    </w:p>
    <w:p w:rsidR="00F10768" w:rsidRDefault="00F10768" w:rsidP="00F10768">
      <w:pPr>
        <w:ind w:firstLine="0"/>
        <w:rPr>
          <w:lang w:eastAsia="zh-CN"/>
        </w:rPr>
      </w:pPr>
      <w:r>
        <w:rPr>
          <w:rFonts w:hint="eastAsia"/>
          <w:lang w:eastAsia="zh-CN"/>
        </w:rPr>
        <w:t xml:space="preserve">　　（四）专利复审或者无效宣告程序被中止；</w:t>
      </w:r>
    </w:p>
    <w:p w:rsidR="00F10768" w:rsidRDefault="00F10768" w:rsidP="00F10768">
      <w:pPr>
        <w:ind w:firstLine="0"/>
        <w:rPr>
          <w:lang w:eastAsia="zh-CN"/>
        </w:rPr>
      </w:pPr>
      <w:r>
        <w:rPr>
          <w:rFonts w:hint="eastAsia"/>
          <w:lang w:eastAsia="zh-CN"/>
        </w:rPr>
        <w:t xml:space="preserve">　　（五）案件审理依赖于其他案件的审查结论；</w:t>
      </w:r>
    </w:p>
    <w:p w:rsidR="00F10768" w:rsidRDefault="00F10768" w:rsidP="00F10768">
      <w:pPr>
        <w:ind w:firstLine="0"/>
        <w:rPr>
          <w:lang w:eastAsia="zh-CN"/>
        </w:rPr>
      </w:pPr>
      <w:r>
        <w:rPr>
          <w:rFonts w:hint="eastAsia"/>
          <w:lang w:eastAsia="zh-CN"/>
        </w:rPr>
        <w:t xml:space="preserve">　　（六）疑难案件，并经专利复审委员会主任批准。</w:t>
      </w:r>
    </w:p>
    <w:p w:rsidR="00F10768" w:rsidRDefault="00F10768" w:rsidP="00F10768">
      <w:pPr>
        <w:ind w:firstLine="0"/>
        <w:rPr>
          <w:lang w:eastAsia="zh-CN"/>
        </w:rPr>
      </w:pPr>
      <w:r>
        <w:rPr>
          <w:rFonts w:hint="eastAsia"/>
          <w:lang w:eastAsia="zh-CN"/>
        </w:rPr>
        <w:t xml:space="preserve">　　第十四条</w:t>
      </w:r>
      <w:r>
        <w:rPr>
          <w:rFonts w:hint="eastAsia"/>
          <w:lang w:eastAsia="zh-CN"/>
        </w:rPr>
        <w:t xml:space="preserve"> </w:t>
      </w:r>
      <w:r>
        <w:rPr>
          <w:rFonts w:hint="eastAsia"/>
          <w:lang w:eastAsia="zh-CN"/>
        </w:rPr>
        <w:t>本办法由国家知识产权局负责解释。</w:t>
      </w:r>
    </w:p>
    <w:p w:rsidR="00F10768" w:rsidRDefault="00F10768" w:rsidP="003D6000">
      <w:pPr>
        <w:ind w:firstLine="480"/>
        <w:rPr>
          <w:lang w:eastAsia="zh-CN"/>
        </w:rPr>
      </w:pPr>
      <w:r>
        <w:rPr>
          <w:rFonts w:hint="eastAsia"/>
          <w:lang w:eastAsia="zh-CN"/>
        </w:rPr>
        <w:t>第十五条</w:t>
      </w:r>
      <w:r>
        <w:rPr>
          <w:rFonts w:hint="eastAsia"/>
          <w:lang w:eastAsia="zh-CN"/>
        </w:rPr>
        <w:t xml:space="preserve"> </w:t>
      </w:r>
      <w:r>
        <w:rPr>
          <w:rFonts w:hint="eastAsia"/>
          <w:lang w:eastAsia="zh-CN"/>
        </w:rPr>
        <w:t>本办法自</w:t>
      </w:r>
      <w:r>
        <w:rPr>
          <w:rFonts w:hint="eastAsia"/>
          <w:lang w:eastAsia="zh-CN"/>
        </w:rPr>
        <w:t>2017</w:t>
      </w:r>
      <w:r>
        <w:rPr>
          <w:rFonts w:hint="eastAsia"/>
          <w:lang w:eastAsia="zh-CN"/>
        </w:rPr>
        <w:t>年</w:t>
      </w:r>
      <w:r>
        <w:rPr>
          <w:rFonts w:hint="eastAsia"/>
          <w:lang w:eastAsia="zh-CN"/>
        </w:rPr>
        <w:t>8</w:t>
      </w:r>
      <w:r>
        <w:rPr>
          <w:rFonts w:hint="eastAsia"/>
          <w:lang w:eastAsia="zh-CN"/>
        </w:rPr>
        <w:t>月</w:t>
      </w:r>
      <w:r>
        <w:rPr>
          <w:rFonts w:hint="eastAsia"/>
          <w:lang w:eastAsia="zh-CN"/>
        </w:rPr>
        <w:t>1</w:t>
      </w:r>
      <w:r>
        <w:rPr>
          <w:rFonts w:hint="eastAsia"/>
          <w:lang w:eastAsia="zh-CN"/>
        </w:rPr>
        <w:t>日起施行。</w:t>
      </w:r>
      <w:r>
        <w:rPr>
          <w:rFonts w:hint="eastAsia"/>
          <w:lang w:eastAsia="zh-CN"/>
        </w:rPr>
        <w:t>2012</w:t>
      </w:r>
      <w:r>
        <w:rPr>
          <w:rFonts w:hint="eastAsia"/>
          <w:lang w:eastAsia="zh-CN"/>
        </w:rPr>
        <w:t>年</w:t>
      </w:r>
      <w:r>
        <w:rPr>
          <w:rFonts w:hint="eastAsia"/>
          <w:lang w:eastAsia="zh-CN"/>
        </w:rPr>
        <w:t>8</w:t>
      </w:r>
      <w:r>
        <w:rPr>
          <w:rFonts w:hint="eastAsia"/>
          <w:lang w:eastAsia="zh-CN"/>
        </w:rPr>
        <w:t>月</w:t>
      </w:r>
      <w:r>
        <w:rPr>
          <w:rFonts w:hint="eastAsia"/>
          <w:lang w:eastAsia="zh-CN"/>
        </w:rPr>
        <w:t>1</w:t>
      </w:r>
      <w:r>
        <w:rPr>
          <w:rFonts w:hint="eastAsia"/>
          <w:lang w:eastAsia="zh-CN"/>
        </w:rPr>
        <w:t>日起施行的《发明专利申请优先审查管理办法》同时废止。</w:t>
      </w:r>
    </w:p>
    <w:p w:rsidR="003D6000" w:rsidRDefault="003D6000" w:rsidP="003D6000">
      <w:pPr>
        <w:ind w:firstLine="480"/>
        <w:rPr>
          <w:lang w:eastAsia="zh-CN"/>
        </w:rPr>
        <w:sectPr w:rsidR="003D6000" w:rsidSect="006074AA">
          <w:pgSz w:w="11906" w:h="16838"/>
          <w:pgMar w:top="1440" w:right="1800" w:bottom="1440" w:left="1800" w:header="851" w:footer="992" w:gutter="0"/>
          <w:cols w:space="425"/>
          <w:docGrid w:type="lines" w:linePitch="312"/>
        </w:sectPr>
      </w:pPr>
    </w:p>
    <w:p w:rsidR="003D6000" w:rsidRDefault="003D6000" w:rsidP="003D6000">
      <w:pPr>
        <w:pStyle w:val="3"/>
        <w:rPr>
          <w:lang w:eastAsia="zh-CN"/>
        </w:rPr>
      </w:pPr>
      <w:bookmarkStart w:id="137" w:name="_Toc80862443"/>
      <w:r>
        <w:rPr>
          <w:rFonts w:hint="eastAsia"/>
          <w:lang w:eastAsia="zh-CN"/>
        </w:rPr>
        <w:lastRenderedPageBreak/>
        <w:t>关于规范专利申请行为的若干规定（根据第</w:t>
      </w:r>
      <w:r>
        <w:rPr>
          <w:rFonts w:hint="eastAsia"/>
          <w:lang w:eastAsia="zh-CN"/>
        </w:rPr>
        <w:t>75</w:t>
      </w:r>
      <w:r>
        <w:rPr>
          <w:rFonts w:hint="eastAsia"/>
          <w:lang w:eastAsia="zh-CN"/>
        </w:rPr>
        <w:t>号局令修正）</w:t>
      </w:r>
      <w:bookmarkEnd w:id="137"/>
    </w:p>
    <w:p w:rsidR="003D6000" w:rsidRDefault="003D6000" w:rsidP="003D6000">
      <w:pPr>
        <w:ind w:firstLine="480"/>
        <w:rPr>
          <w:lang w:eastAsia="zh-CN"/>
        </w:rPr>
      </w:pPr>
      <w:r>
        <w:rPr>
          <w:rFonts w:hint="eastAsia"/>
          <w:lang w:eastAsia="zh-CN"/>
        </w:rPr>
        <w:t>第一条</w:t>
      </w:r>
      <w:r>
        <w:rPr>
          <w:rFonts w:hint="eastAsia"/>
          <w:lang w:eastAsia="zh-CN"/>
        </w:rPr>
        <w:t xml:space="preserve"> </w:t>
      </w:r>
      <w:r>
        <w:rPr>
          <w:rFonts w:hint="eastAsia"/>
          <w:lang w:eastAsia="zh-CN"/>
        </w:rPr>
        <w:t>为了规范申请专利的行为，维护正常的专利工作秩序，依据专利法、专利法实施细则和专利代理条例制定本规定。</w:t>
      </w:r>
    </w:p>
    <w:p w:rsidR="003D6000" w:rsidRDefault="003D6000" w:rsidP="003D6000">
      <w:pPr>
        <w:ind w:firstLine="480"/>
        <w:rPr>
          <w:lang w:eastAsia="zh-CN"/>
        </w:rPr>
      </w:pPr>
      <w:r>
        <w:rPr>
          <w:rFonts w:hint="eastAsia"/>
          <w:lang w:eastAsia="zh-CN"/>
        </w:rPr>
        <w:t>第二条　提交或者代理提交专利申请的，应当遵照法律、法规和规章的有关规定，恪守诚实信用原则，不得从事非正常申请专利的行为。</w:t>
      </w:r>
    </w:p>
    <w:p w:rsidR="003D6000" w:rsidRDefault="003D6000" w:rsidP="003D6000">
      <w:pPr>
        <w:ind w:firstLine="480"/>
        <w:rPr>
          <w:lang w:eastAsia="zh-CN"/>
        </w:rPr>
      </w:pPr>
      <w:r>
        <w:rPr>
          <w:rFonts w:hint="eastAsia"/>
          <w:lang w:eastAsia="zh-CN"/>
        </w:rPr>
        <w:t>第三条　本规定所称非正常申请专利的行为是指：</w:t>
      </w:r>
    </w:p>
    <w:p w:rsidR="003D6000" w:rsidRDefault="003D6000" w:rsidP="003D6000">
      <w:pPr>
        <w:ind w:firstLine="480"/>
        <w:rPr>
          <w:lang w:eastAsia="zh-CN"/>
        </w:rPr>
      </w:pPr>
      <w:r>
        <w:rPr>
          <w:rFonts w:hint="eastAsia"/>
          <w:lang w:eastAsia="zh-CN"/>
        </w:rPr>
        <w:t>（一）同一单位或者个人提交多件内容明显相同的专利申请；</w:t>
      </w:r>
    </w:p>
    <w:p w:rsidR="003D6000" w:rsidRDefault="003D6000" w:rsidP="003D6000">
      <w:pPr>
        <w:ind w:firstLine="480"/>
        <w:rPr>
          <w:lang w:eastAsia="zh-CN"/>
        </w:rPr>
      </w:pPr>
      <w:r>
        <w:rPr>
          <w:rFonts w:hint="eastAsia"/>
          <w:lang w:eastAsia="zh-CN"/>
        </w:rPr>
        <w:t>（二）同一单位或者个人提交多件明显抄袭现有技术或者现有设计的专利申请；</w:t>
      </w:r>
    </w:p>
    <w:p w:rsidR="003D6000" w:rsidRDefault="003D6000" w:rsidP="003D6000">
      <w:pPr>
        <w:ind w:firstLine="480"/>
        <w:rPr>
          <w:lang w:eastAsia="zh-CN"/>
        </w:rPr>
      </w:pPr>
      <w:r>
        <w:rPr>
          <w:rFonts w:hint="eastAsia"/>
          <w:lang w:eastAsia="zh-CN"/>
        </w:rPr>
        <w:t>（三）同一单位或者个人提交多件不同材料、组分、配比、部件等简单替换或者拼凑的专利申请；</w:t>
      </w:r>
    </w:p>
    <w:p w:rsidR="003D6000" w:rsidRDefault="003D6000" w:rsidP="003D6000">
      <w:pPr>
        <w:ind w:firstLine="480"/>
        <w:rPr>
          <w:lang w:eastAsia="zh-CN"/>
        </w:rPr>
      </w:pPr>
      <w:r>
        <w:rPr>
          <w:rFonts w:hint="eastAsia"/>
          <w:lang w:eastAsia="zh-CN"/>
        </w:rPr>
        <w:t>（四）同一单位或者个人提交多件实验数据或者技术效果明显编造的专利申请；</w:t>
      </w:r>
    </w:p>
    <w:p w:rsidR="003D6000" w:rsidRDefault="003D6000" w:rsidP="003D6000">
      <w:pPr>
        <w:ind w:firstLine="480"/>
        <w:rPr>
          <w:lang w:eastAsia="zh-CN"/>
        </w:rPr>
      </w:pPr>
      <w:r>
        <w:rPr>
          <w:rFonts w:hint="eastAsia"/>
          <w:lang w:eastAsia="zh-CN"/>
        </w:rPr>
        <w:t>（五）同一单位或者个人提交多件利用计算机技术等随机生成产品形状、图案或者色彩的专利申请；</w:t>
      </w:r>
    </w:p>
    <w:p w:rsidR="003D6000" w:rsidRDefault="003D6000" w:rsidP="003D6000">
      <w:pPr>
        <w:ind w:firstLine="480"/>
        <w:rPr>
          <w:lang w:eastAsia="zh-CN"/>
        </w:rPr>
      </w:pPr>
      <w:r>
        <w:rPr>
          <w:rFonts w:hint="eastAsia"/>
          <w:lang w:eastAsia="zh-CN"/>
        </w:rPr>
        <w:t>（六）帮助他人提交或者专利代理机构代理提交本条第一项至第五项所述类型的专利申请。</w:t>
      </w:r>
    </w:p>
    <w:p w:rsidR="003D6000" w:rsidRDefault="003D6000" w:rsidP="003D6000">
      <w:pPr>
        <w:ind w:firstLine="480"/>
        <w:rPr>
          <w:lang w:eastAsia="zh-CN"/>
        </w:rPr>
      </w:pPr>
      <w:r>
        <w:rPr>
          <w:rFonts w:hint="eastAsia"/>
          <w:lang w:eastAsia="zh-CN"/>
        </w:rPr>
        <w:t>第四条　对非正常申请专利的行为，除依据专利法及其实施细则的规定对提交的专利申请进行处理之外，可以视情节采取下列处理措施：</w:t>
      </w:r>
    </w:p>
    <w:p w:rsidR="003D6000" w:rsidRDefault="003D6000" w:rsidP="003D6000">
      <w:pPr>
        <w:ind w:firstLine="480"/>
        <w:rPr>
          <w:lang w:eastAsia="zh-CN"/>
        </w:rPr>
      </w:pPr>
      <w:r>
        <w:rPr>
          <w:rFonts w:hint="eastAsia"/>
          <w:lang w:eastAsia="zh-CN"/>
        </w:rPr>
        <w:t>（一）不予减缴专利费用；已经减缴的，要求补缴已经减缴的费用；情节严重的，自本年度起五年内不予减缴专利费用；</w:t>
      </w:r>
    </w:p>
    <w:p w:rsidR="003D6000" w:rsidRDefault="003D6000" w:rsidP="003D6000">
      <w:pPr>
        <w:ind w:firstLine="480"/>
        <w:rPr>
          <w:lang w:eastAsia="zh-CN"/>
        </w:rPr>
      </w:pPr>
      <w:r>
        <w:rPr>
          <w:rFonts w:hint="eastAsia"/>
          <w:lang w:eastAsia="zh-CN"/>
        </w:rPr>
        <w:t>（二）在国家知识产权局政府网站以及《中国知识产权报》上予以通报，并纳入全国信用信息共享平台；</w:t>
      </w:r>
    </w:p>
    <w:p w:rsidR="003D6000" w:rsidRDefault="003D6000" w:rsidP="003D6000">
      <w:pPr>
        <w:ind w:firstLine="480"/>
        <w:rPr>
          <w:lang w:eastAsia="zh-CN"/>
        </w:rPr>
      </w:pPr>
      <w:r>
        <w:rPr>
          <w:rFonts w:hint="eastAsia"/>
          <w:lang w:eastAsia="zh-CN"/>
        </w:rPr>
        <w:t>（三）在国家知识产权局的专利申请数量统计中扣除非正常申请专利的数量；</w:t>
      </w:r>
    </w:p>
    <w:p w:rsidR="003D6000" w:rsidRDefault="003D6000" w:rsidP="003D6000">
      <w:pPr>
        <w:ind w:firstLine="480"/>
        <w:rPr>
          <w:lang w:eastAsia="zh-CN"/>
        </w:rPr>
      </w:pPr>
      <w:r>
        <w:rPr>
          <w:rFonts w:hint="eastAsia"/>
          <w:lang w:eastAsia="zh-CN"/>
        </w:rPr>
        <w:t>（四）各级知识产权局不予资助或者奖励；已经资助或者奖励的，全部或者部分追还；情节严重的，自本年度起五年内不予资助或者奖励；</w:t>
      </w:r>
    </w:p>
    <w:p w:rsidR="003D6000" w:rsidRDefault="003D6000" w:rsidP="003D6000">
      <w:pPr>
        <w:ind w:firstLine="480"/>
        <w:rPr>
          <w:lang w:eastAsia="zh-CN"/>
        </w:rPr>
      </w:pPr>
      <w:r>
        <w:rPr>
          <w:rFonts w:hint="eastAsia"/>
          <w:lang w:eastAsia="zh-CN"/>
        </w:rPr>
        <w:t>（五）中华全国专利代理人协会对从事非正常申请专利行为的专利代理机构以及专利代理人采取行业自律措施，必要时专利代理惩戒委员会根据《专利代理惩戒规则（暂行）》的规定给予相应惩戒；</w:t>
      </w:r>
    </w:p>
    <w:p w:rsidR="003D6000" w:rsidRDefault="003D6000" w:rsidP="003D6000">
      <w:pPr>
        <w:ind w:firstLine="480"/>
        <w:rPr>
          <w:lang w:eastAsia="zh-CN"/>
        </w:rPr>
      </w:pPr>
      <w:r>
        <w:rPr>
          <w:rFonts w:hint="eastAsia"/>
          <w:lang w:eastAsia="zh-CN"/>
        </w:rPr>
        <w:lastRenderedPageBreak/>
        <w:t>（六）通过非正常申请专利的行为骗取资助和奖励，情节严重构成犯罪的，依法移送有关机关追究刑事责任。</w:t>
      </w:r>
    </w:p>
    <w:p w:rsidR="003D6000" w:rsidRDefault="003D6000" w:rsidP="003D6000">
      <w:pPr>
        <w:ind w:firstLine="480"/>
        <w:rPr>
          <w:lang w:eastAsia="zh-CN"/>
        </w:rPr>
      </w:pPr>
      <w:r>
        <w:rPr>
          <w:rFonts w:hint="eastAsia"/>
          <w:lang w:eastAsia="zh-CN"/>
        </w:rPr>
        <w:t xml:space="preserve">第五条　采取本规定第四条所列处理措施前，必要时应当给予当事人陈述意见的机会。　</w:t>
      </w:r>
    </w:p>
    <w:p w:rsidR="003D6000" w:rsidRDefault="003D6000" w:rsidP="003D6000">
      <w:pPr>
        <w:ind w:firstLine="480"/>
        <w:rPr>
          <w:lang w:eastAsia="zh-CN"/>
        </w:rPr>
      </w:pPr>
      <w:r>
        <w:rPr>
          <w:rFonts w:hint="eastAsia"/>
          <w:lang w:eastAsia="zh-CN"/>
        </w:rPr>
        <w:t>第六条　各级知识产权局应当引导公众和专利代理机构依法提交专利申请。</w:t>
      </w:r>
    </w:p>
    <w:p w:rsidR="003D6000" w:rsidRDefault="003D6000" w:rsidP="003D6000">
      <w:pPr>
        <w:ind w:firstLine="480"/>
        <w:rPr>
          <w:lang w:eastAsia="zh-CN"/>
        </w:rPr>
      </w:pPr>
      <w:r>
        <w:rPr>
          <w:rFonts w:hint="eastAsia"/>
          <w:lang w:eastAsia="zh-CN"/>
        </w:rPr>
        <w:t>专利代办处发现非正常申请专利行为的，应当及时报告国家知识产权局。</w:t>
      </w:r>
    </w:p>
    <w:p w:rsidR="003D6000" w:rsidRPr="003D6000" w:rsidRDefault="003D6000" w:rsidP="003D6000">
      <w:pPr>
        <w:ind w:firstLine="480"/>
        <w:rPr>
          <w:lang w:eastAsia="zh-CN"/>
        </w:rPr>
      </w:pPr>
      <w:r>
        <w:rPr>
          <w:rFonts w:hint="eastAsia"/>
          <w:lang w:eastAsia="zh-CN"/>
        </w:rPr>
        <w:t>第七条　本规定自</w:t>
      </w:r>
      <w:r>
        <w:rPr>
          <w:rFonts w:hint="eastAsia"/>
          <w:lang w:eastAsia="zh-CN"/>
        </w:rPr>
        <w:t>2017</w:t>
      </w:r>
      <w:r>
        <w:rPr>
          <w:rFonts w:hint="eastAsia"/>
          <w:lang w:eastAsia="zh-CN"/>
        </w:rPr>
        <w:t>年</w:t>
      </w:r>
      <w:r>
        <w:rPr>
          <w:rFonts w:hint="eastAsia"/>
          <w:lang w:eastAsia="zh-CN"/>
        </w:rPr>
        <w:t>4</w:t>
      </w:r>
      <w:r>
        <w:rPr>
          <w:rFonts w:hint="eastAsia"/>
          <w:lang w:eastAsia="zh-CN"/>
        </w:rPr>
        <w:t>月</w:t>
      </w:r>
      <w:r>
        <w:rPr>
          <w:rFonts w:hint="eastAsia"/>
          <w:lang w:eastAsia="zh-CN"/>
        </w:rPr>
        <w:t>1</w:t>
      </w:r>
      <w:r>
        <w:rPr>
          <w:rFonts w:hint="eastAsia"/>
          <w:lang w:eastAsia="zh-CN"/>
        </w:rPr>
        <w:t>日起施行。</w:t>
      </w:r>
    </w:p>
    <w:p w:rsidR="003D6000" w:rsidRDefault="003D6000" w:rsidP="003D6000">
      <w:pPr>
        <w:ind w:firstLine="480"/>
        <w:rPr>
          <w:lang w:eastAsia="zh-CN"/>
        </w:rPr>
      </w:pPr>
    </w:p>
    <w:p w:rsidR="00F10768" w:rsidRDefault="00F10768" w:rsidP="007A2565">
      <w:pPr>
        <w:ind w:firstLine="0"/>
        <w:rPr>
          <w:lang w:eastAsia="zh-CN"/>
        </w:rPr>
        <w:sectPr w:rsidR="00F10768" w:rsidSect="006074AA">
          <w:pgSz w:w="11906" w:h="16838"/>
          <w:pgMar w:top="1440" w:right="1800" w:bottom="1440" w:left="1800" w:header="851" w:footer="992" w:gutter="0"/>
          <w:cols w:space="425"/>
          <w:docGrid w:type="lines" w:linePitch="312"/>
        </w:sectPr>
      </w:pPr>
    </w:p>
    <w:p w:rsidR="00F7474A" w:rsidRDefault="00F7474A" w:rsidP="00F7474A">
      <w:pPr>
        <w:pStyle w:val="3"/>
        <w:rPr>
          <w:lang w:eastAsia="zh-CN"/>
        </w:rPr>
      </w:pPr>
      <w:bookmarkStart w:id="138" w:name="_Toc80862444"/>
      <w:r>
        <w:rPr>
          <w:rFonts w:hint="eastAsia"/>
          <w:lang w:eastAsia="zh-CN"/>
        </w:rPr>
        <w:lastRenderedPageBreak/>
        <w:t>山东省知识产权（专利）资金管理办法</w:t>
      </w:r>
      <w:bookmarkEnd w:id="138"/>
    </w:p>
    <w:p w:rsidR="00F7474A" w:rsidRDefault="00F7474A" w:rsidP="00F7474A">
      <w:pPr>
        <w:ind w:firstLine="0"/>
        <w:rPr>
          <w:lang w:eastAsia="zh-CN"/>
        </w:rPr>
      </w:pPr>
      <w:r w:rsidRPr="00F7474A">
        <w:rPr>
          <w:rFonts w:hint="eastAsia"/>
          <w:lang w:eastAsia="zh-CN"/>
        </w:rPr>
        <w:t>鲁财教〔</w:t>
      </w:r>
      <w:r w:rsidRPr="00F7474A">
        <w:rPr>
          <w:rFonts w:hint="eastAsia"/>
          <w:lang w:eastAsia="zh-CN"/>
        </w:rPr>
        <w:t>2017</w:t>
      </w:r>
      <w:r w:rsidRPr="00F7474A">
        <w:rPr>
          <w:rFonts w:hint="eastAsia"/>
          <w:lang w:eastAsia="zh-CN"/>
        </w:rPr>
        <w:t>〕</w:t>
      </w:r>
      <w:r w:rsidRPr="00F7474A">
        <w:rPr>
          <w:rFonts w:hint="eastAsia"/>
          <w:lang w:eastAsia="zh-CN"/>
        </w:rPr>
        <w:t>29</w:t>
      </w:r>
      <w:r w:rsidRPr="00F7474A">
        <w:rPr>
          <w:rFonts w:hint="eastAsia"/>
          <w:lang w:eastAsia="zh-CN"/>
        </w:rPr>
        <w:t>号</w:t>
      </w:r>
    </w:p>
    <w:p w:rsidR="00F7474A" w:rsidRDefault="00F7474A" w:rsidP="00F7474A">
      <w:pPr>
        <w:ind w:firstLine="0"/>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F7474A" w:rsidRDefault="00F7474A" w:rsidP="00F7474A">
      <w:pPr>
        <w:ind w:firstLine="0"/>
        <w:rPr>
          <w:lang w:eastAsia="zh-CN"/>
        </w:rPr>
      </w:pPr>
      <w:r>
        <w:rPr>
          <w:rFonts w:hint="eastAsia"/>
          <w:lang w:eastAsia="zh-CN"/>
        </w:rPr>
        <w:t>第一条</w:t>
      </w:r>
      <w:r>
        <w:rPr>
          <w:rFonts w:hint="eastAsia"/>
          <w:lang w:eastAsia="zh-CN"/>
        </w:rPr>
        <w:t xml:space="preserve">  </w:t>
      </w:r>
      <w:r>
        <w:rPr>
          <w:rFonts w:hint="eastAsia"/>
          <w:lang w:eastAsia="zh-CN"/>
        </w:rPr>
        <w:t>为贯彻落实《山东省专利条例》《山东省知识产权战略纲要》和《中共山东省委、山东省人民政府关于深化科技体制改革加快创新发展的实施意见》等法规政策，加强财政资金管理，提高资金使用效益，有效发挥山东省知识产权（专利）资金（以下简称资金）在促进知识产权强省建设中的重要支撑作用，制定本办法。</w:t>
      </w:r>
    </w:p>
    <w:p w:rsidR="00F7474A" w:rsidRDefault="00F7474A" w:rsidP="00F7474A">
      <w:pPr>
        <w:ind w:firstLine="0"/>
        <w:rPr>
          <w:lang w:eastAsia="zh-CN"/>
        </w:rPr>
      </w:pPr>
      <w:r>
        <w:rPr>
          <w:rFonts w:hint="eastAsia"/>
          <w:lang w:eastAsia="zh-CN"/>
        </w:rPr>
        <w:t>第二条</w:t>
      </w:r>
      <w:r>
        <w:rPr>
          <w:rFonts w:hint="eastAsia"/>
          <w:lang w:eastAsia="zh-CN"/>
        </w:rPr>
        <w:t xml:space="preserve">  </w:t>
      </w:r>
      <w:r>
        <w:rPr>
          <w:rFonts w:hint="eastAsia"/>
          <w:lang w:eastAsia="zh-CN"/>
        </w:rPr>
        <w:t>资金的管理与使用，应遵守国家有关法律法规和财政管理制度，按照“公开透明、科学管理、注重实效、利于监督”的原则，充分体现财政资金的引导和带动作用。</w:t>
      </w:r>
    </w:p>
    <w:p w:rsidR="00F7474A" w:rsidRDefault="00F7474A" w:rsidP="00F7474A">
      <w:pPr>
        <w:ind w:firstLine="0"/>
        <w:rPr>
          <w:lang w:eastAsia="zh-CN"/>
        </w:rPr>
      </w:pPr>
      <w:r>
        <w:rPr>
          <w:rFonts w:hint="eastAsia"/>
          <w:lang w:eastAsia="zh-CN"/>
        </w:rPr>
        <w:t>第三条</w:t>
      </w:r>
      <w:r>
        <w:rPr>
          <w:rFonts w:hint="eastAsia"/>
          <w:lang w:eastAsia="zh-CN"/>
        </w:rPr>
        <w:t xml:space="preserve">  </w:t>
      </w:r>
      <w:r>
        <w:rPr>
          <w:rFonts w:hint="eastAsia"/>
          <w:lang w:eastAsia="zh-CN"/>
        </w:rPr>
        <w:t>本办法适用于我省境内（不含计划单列市）的机关团体、企事业单位和有经常居所的个人。</w:t>
      </w:r>
    </w:p>
    <w:p w:rsidR="00F7474A" w:rsidRDefault="00F7474A" w:rsidP="00F7474A">
      <w:pPr>
        <w:ind w:firstLine="0"/>
        <w:rPr>
          <w:lang w:eastAsia="zh-CN"/>
        </w:rPr>
      </w:pPr>
      <w:r>
        <w:rPr>
          <w:rFonts w:hint="eastAsia"/>
          <w:lang w:eastAsia="zh-CN"/>
        </w:rPr>
        <w:t>第四条</w:t>
      </w:r>
      <w:r>
        <w:rPr>
          <w:rFonts w:hint="eastAsia"/>
          <w:lang w:eastAsia="zh-CN"/>
        </w:rPr>
        <w:t xml:space="preserve">  </w:t>
      </w:r>
      <w:r>
        <w:rPr>
          <w:rFonts w:hint="eastAsia"/>
          <w:lang w:eastAsia="zh-CN"/>
        </w:rPr>
        <w:t>鼓励各市、县（市、区）根据当地实际设立相应资金，在专利创造、运用、保护、服务和奖励等方面给予支持，形成上下配套联动机制，共同推动我省专利事业发展。</w:t>
      </w:r>
    </w:p>
    <w:p w:rsidR="00F7474A" w:rsidRDefault="00F7474A" w:rsidP="00F7474A">
      <w:pPr>
        <w:ind w:firstLine="0"/>
        <w:rPr>
          <w:lang w:eastAsia="zh-CN"/>
        </w:rPr>
      </w:pPr>
      <w:r>
        <w:rPr>
          <w:rFonts w:hint="eastAsia"/>
          <w:lang w:eastAsia="zh-CN"/>
        </w:rPr>
        <w:t>第二章　资金使用范围</w:t>
      </w:r>
    </w:p>
    <w:p w:rsidR="00F7474A" w:rsidRDefault="00F7474A" w:rsidP="00F7474A">
      <w:pPr>
        <w:ind w:firstLine="0"/>
        <w:rPr>
          <w:lang w:eastAsia="zh-CN"/>
        </w:rPr>
      </w:pPr>
      <w:r>
        <w:rPr>
          <w:rFonts w:hint="eastAsia"/>
          <w:lang w:eastAsia="zh-CN"/>
        </w:rPr>
        <w:t>第五条</w:t>
      </w:r>
      <w:r>
        <w:rPr>
          <w:rFonts w:hint="eastAsia"/>
          <w:lang w:eastAsia="zh-CN"/>
        </w:rPr>
        <w:t xml:space="preserve">  </w:t>
      </w:r>
      <w:r>
        <w:rPr>
          <w:rFonts w:hint="eastAsia"/>
          <w:lang w:eastAsia="zh-CN"/>
        </w:rPr>
        <w:t>资金主要用于专利创造、运用、保护、服务和奖励等方面。</w:t>
      </w:r>
    </w:p>
    <w:p w:rsidR="00F7474A" w:rsidRDefault="00F7474A" w:rsidP="00F7474A">
      <w:pPr>
        <w:ind w:firstLine="0"/>
        <w:rPr>
          <w:lang w:eastAsia="zh-CN"/>
        </w:rPr>
      </w:pPr>
      <w:r>
        <w:rPr>
          <w:rFonts w:hint="eastAsia"/>
          <w:lang w:eastAsia="zh-CN"/>
        </w:rPr>
        <w:t>第六条</w:t>
      </w:r>
      <w:r>
        <w:rPr>
          <w:rFonts w:hint="eastAsia"/>
          <w:lang w:eastAsia="zh-CN"/>
        </w:rPr>
        <w:t xml:space="preserve">  </w:t>
      </w:r>
      <w:r>
        <w:rPr>
          <w:rFonts w:hint="eastAsia"/>
          <w:lang w:eastAsia="zh-CN"/>
        </w:rPr>
        <w:t>专利创造资金主要用于：</w:t>
      </w:r>
    </w:p>
    <w:p w:rsidR="00F7474A" w:rsidRDefault="00F7474A" w:rsidP="00F7474A">
      <w:pPr>
        <w:ind w:firstLine="0"/>
        <w:rPr>
          <w:lang w:eastAsia="zh-CN"/>
        </w:rPr>
      </w:pPr>
      <w:r>
        <w:rPr>
          <w:rFonts w:hint="eastAsia"/>
          <w:lang w:eastAsia="zh-CN"/>
        </w:rPr>
        <w:t>（一）国内外授权发明专利资助。</w:t>
      </w:r>
    </w:p>
    <w:p w:rsidR="00F7474A" w:rsidRDefault="00F7474A" w:rsidP="00F7474A">
      <w:pPr>
        <w:ind w:firstLine="0"/>
        <w:rPr>
          <w:lang w:eastAsia="zh-CN"/>
        </w:rPr>
      </w:pPr>
      <w:r>
        <w:rPr>
          <w:rFonts w:hint="eastAsia"/>
          <w:lang w:eastAsia="zh-CN"/>
        </w:rPr>
        <w:t>（二）专利合作条约（即</w:t>
      </w:r>
      <w:r>
        <w:rPr>
          <w:rFonts w:hint="eastAsia"/>
          <w:lang w:eastAsia="zh-CN"/>
        </w:rPr>
        <w:t>PCT</w:t>
      </w:r>
      <w:r>
        <w:rPr>
          <w:rFonts w:hint="eastAsia"/>
          <w:lang w:eastAsia="zh-CN"/>
        </w:rPr>
        <w:t>）申请资助。</w:t>
      </w:r>
    </w:p>
    <w:p w:rsidR="00F7474A" w:rsidRDefault="00F7474A" w:rsidP="00F7474A">
      <w:pPr>
        <w:ind w:firstLine="0"/>
        <w:rPr>
          <w:lang w:eastAsia="zh-CN"/>
        </w:rPr>
      </w:pPr>
      <w:r>
        <w:rPr>
          <w:rFonts w:hint="eastAsia"/>
          <w:lang w:eastAsia="zh-CN"/>
        </w:rPr>
        <w:t>（三）企事业单位维持五年以上国内有效发明专利资助。</w:t>
      </w:r>
    </w:p>
    <w:p w:rsidR="00F7474A" w:rsidRDefault="00F7474A" w:rsidP="00F7474A">
      <w:pPr>
        <w:ind w:firstLine="0"/>
        <w:rPr>
          <w:lang w:eastAsia="zh-CN"/>
        </w:rPr>
      </w:pPr>
      <w:r>
        <w:rPr>
          <w:rFonts w:hint="eastAsia"/>
          <w:lang w:eastAsia="zh-CN"/>
        </w:rPr>
        <w:t>（四）企业首件国内授权发明专利资助。</w:t>
      </w:r>
    </w:p>
    <w:p w:rsidR="00F7474A" w:rsidRDefault="00F7474A" w:rsidP="00F7474A">
      <w:pPr>
        <w:ind w:firstLine="0"/>
        <w:rPr>
          <w:lang w:eastAsia="zh-CN"/>
        </w:rPr>
      </w:pPr>
      <w:r>
        <w:rPr>
          <w:rFonts w:hint="eastAsia"/>
          <w:lang w:eastAsia="zh-CN"/>
        </w:rPr>
        <w:t>（五）年授权发明专利数量达到</w:t>
      </w:r>
      <w:r>
        <w:rPr>
          <w:rFonts w:hint="eastAsia"/>
          <w:lang w:eastAsia="zh-CN"/>
        </w:rPr>
        <w:t>10</w:t>
      </w:r>
      <w:r>
        <w:rPr>
          <w:rFonts w:hint="eastAsia"/>
          <w:lang w:eastAsia="zh-CN"/>
        </w:rPr>
        <w:t>件以上和年</w:t>
      </w:r>
      <w:r>
        <w:rPr>
          <w:rFonts w:hint="eastAsia"/>
          <w:lang w:eastAsia="zh-CN"/>
        </w:rPr>
        <w:t>PCT</w:t>
      </w:r>
      <w:r>
        <w:rPr>
          <w:rFonts w:hint="eastAsia"/>
          <w:lang w:eastAsia="zh-CN"/>
        </w:rPr>
        <w:t>申请达到</w:t>
      </w:r>
      <w:r>
        <w:rPr>
          <w:rFonts w:hint="eastAsia"/>
          <w:lang w:eastAsia="zh-CN"/>
        </w:rPr>
        <w:t>5</w:t>
      </w:r>
      <w:r>
        <w:rPr>
          <w:rFonts w:hint="eastAsia"/>
          <w:lang w:eastAsia="zh-CN"/>
        </w:rPr>
        <w:t>件以上专利大户奖励。</w:t>
      </w:r>
    </w:p>
    <w:p w:rsidR="00F7474A" w:rsidRDefault="00F7474A" w:rsidP="00F7474A">
      <w:pPr>
        <w:ind w:firstLine="0"/>
        <w:rPr>
          <w:lang w:eastAsia="zh-CN"/>
        </w:rPr>
      </w:pPr>
      <w:r>
        <w:rPr>
          <w:rFonts w:hint="eastAsia"/>
          <w:lang w:eastAsia="zh-CN"/>
        </w:rPr>
        <w:t>第七条</w:t>
      </w:r>
      <w:r>
        <w:rPr>
          <w:rFonts w:hint="eastAsia"/>
          <w:lang w:eastAsia="zh-CN"/>
        </w:rPr>
        <w:t xml:space="preserve">  </w:t>
      </w:r>
      <w:r>
        <w:rPr>
          <w:rFonts w:hint="eastAsia"/>
          <w:lang w:eastAsia="zh-CN"/>
        </w:rPr>
        <w:t>专利运用资金主要用于：</w:t>
      </w:r>
    </w:p>
    <w:p w:rsidR="00F7474A" w:rsidRDefault="00F7474A" w:rsidP="00F7474A">
      <w:pPr>
        <w:ind w:firstLine="0"/>
        <w:rPr>
          <w:lang w:eastAsia="zh-CN"/>
        </w:rPr>
      </w:pPr>
      <w:r>
        <w:rPr>
          <w:rFonts w:hint="eastAsia"/>
          <w:lang w:eastAsia="zh-CN"/>
        </w:rPr>
        <w:t>（一）知识产权（专利）战略实施、知识产权强省建设与相关计划推进。</w:t>
      </w:r>
    </w:p>
    <w:p w:rsidR="00F7474A" w:rsidRDefault="00F7474A" w:rsidP="00F7474A">
      <w:pPr>
        <w:ind w:firstLine="0"/>
        <w:rPr>
          <w:lang w:eastAsia="zh-CN"/>
        </w:rPr>
      </w:pPr>
      <w:r>
        <w:rPr>
          <w:rFonts w:hint="eastAsia"/>
          <w:lang w:eastAsia="zh-CN"/>
        </w:rPr>
        <w:t>（二）企业、高校、科研院所、知识产权服务机构推行知识产权管理标准与优势培育。</w:t>
      </w:r>
    </w:p>
    <w:p w:rsidR="00F7474A" w:rsidRDefault="00F7474A" w:rsidP="00F7474A">
      <w:pPr>
        <w:ind w:firstLine="0"/>
        <w:rPr>
          <w:lang w:eastAsia="zh-CN"/>
        </w:rPr>
      </w:pPr>
      <w:r>
        <w:rPr>
          <w:rFonts w:hint="eastAsia"/>
          <w:lang w:eastAsia="zh-CN"/>
        </w:rPr>
        <w:lastRenderedPageBreak/>
        <w:t>（三）专利密集型企业、产业和区域发展知识产权分析评议与专利导航。</w:t>
      </w:r>
    </w:p>
    <w:p w:rsidR="00F7474A" w:rsidRDefault="00F7474A" w:rsidP="00F7474A">
      <w:pPr>
        <w:ind w:firstLine="0"/>
        <w:rPr>
          <w:lang w:eastAsia="zh-CN"/>
        </w:rPr>
      </w:pPr>
      <w:r>
        <w:rPr>
          <w:rFonts w:hint="eastAsia"/>
          <w:lang w:eastAsia="zh-CN"/>
        </w:rPr>
        <w:t>（四）知识产权运营和托管。</w:t>
      </w:r>
    </w:p>
    <w:p w:rsidR="00F7474A" w:rsidRDefault="00F7474A" w:rsidP="00F7474A">
      <w:pPr>
        <w:ind w:firstLine="0"/>
        <w:rPr>
          <w:lang w:eastAsia="zh-CN"/>
        </w:rPr>
      </w:pPr>
      <w:r>
        <w:rPr>
          <w:rFonts w:hint="eastAsia"/>
          <w:lang w:eastAsia="zh-CN"/>
        </w:rPr>
        <w:t>（五）专利质押融资、专利证券化、专利保险、专利担保、专利评估评价等知识产权金融服务。</w:t>
      </w:r>
    </w:p>
    <w:p w:rsidR="00F7474A" w:rsidRDefault="00F7474A" w:rsidP="00F7474A">
      <w:pPr>
        <w:ind w:firstLine="0"/>
        <w:rPr>
          <w:lang w:eastAsia="zh-CN"/>
        </w:rPr>
      </w:pPr>
      <w:r>
        <w:rPr>
          <w:rFonts w:hint="eastAsia"/>
          <w:lang w:eastAsia="zh-CN"/>
        </w:rPr>
        <w:t>（六）重点产业关键核心技术知识产权培育与专利池的组建。</w:t>
      </w:r>
    </w:p>
    <w:p w:rsidR="00F7474A" w:rsidRDefault="00F7474A" w:rsidP="00F7474A">
      <w:pPr>
        <w:ind w:firstLine="0"/>
        <w:rPr>
          <w:lang w:eastAsia="zh-CN"/>
        </w:rPr>
      </w:pPr>
      <w:r>
        <w:rPr>
          <w:rFonts w:hint="eastAsia"/>
          <w:lang w:eastAsia="zh-CN"/>
        </w:rPr>
        <w:t>第八条</w:t>
      </w:r>
      <w:r>
        <w:rPr>
          <w:rFonts w:hint="eastAsia"/>
          <w:lang w:eastAsia="zh-CN"/>
        </w:rPr>
        <w:t xml:space="preserve">  </w:t>
      </w:r>
      <w:r>
        <w:rPr>
          <w:rFonts w:hint="eastAsia"/>
          <w:lang w:eastAsia="zh-CN"/>
        </w:rPr>
        <w:t>专利保护资金主要用于：</w:t>
      </w:r>
    </w:p>
    <w:p w:rsidR="00F7474A" w:rsidRDefault="00F7474A" w:rsidP="00F7474A">
      <w:pPr>
        <w:ind w:firstLine="0"/>
        <w:rPr>
          <w:lang w:eastAsia="zh-CN"/>
        </w:rPr>
      </w:pPr>
      <w:r>
        <w:rPr>
          <w:rFonts w:hint="eastAsia"/>
          <w:lang w:eastAsia="zh-CN"/>
        </w:rPr>
        <w:t>（一）专利执法专项行动的组织与实施。</w:t>
      </w:r>
    </w:p>
    <w:p w:rsidR="00F7474A" w:rsidRDefault="00F7474A" w:rsidP="00F7474A">
      <w:pPr>
        <w:ind w:firstLine="0"/>
        <w:rPr>
          <w:lang w:eastAsia="zh-CN"/>
        </w:rPr>
      </w:pPr>
      <w:r>
        <w:rPr>
          <w:rFonts w:hint="eastAsia"/>
          <w:lang w:eastAsia="zh-CN"/>
        </w:rPr>
        <w:t>（二）专利执法队伍和基础条件建设。</w:t>
      </w:r>
    </w:p>
    <w:p w:rsidR="00F7474A" w:rsidRDefault="00F7474A" w:rsidP="00F7474A">
      <w:pPr>
        <w:ind w:firstLine="0"/>
        <w:rPr>
          <w:lang w:eastAsia="zh-CN"/>
        </w:rPr>
      </w:pPr>
      <w:r>
        <w:rPr>
          <w:rFonts w:hint="eastAsia"/>
          <w:lang w:eastAsia="zh-CN"/>
        </w:rPr>
        <w:t>（三）知识产权维权援助。</w:t>
      </w:r>
    </w:p>
    <w:p w:rsidR="00F7474A" w:rsidRDefault="00F7474A" w:rsidP="00F7474A">
      <w:pPr>
        <w:ind w:firstLine="0"/>
        <w:rPr>
          <w:lang w:eastAsia="zh-CN"/>
        </w:rPr>
      </w:pPr>
      <w:r>
        <w:rPr>
          <w:rFonts w:hint="eastAsia"/>
          <w:lang w:eastAsia="zh-CN"/>
        </w:rPr>
        <w:t>（四）知识产权保护联盟、知识产权保护规范化市场及知识产权保护中心建设。</w:t>
      </w:r>
    </w:p>
    <w:p w:rsidR="00F7474A" w:rsidRDefault="00F7474A" w:rsidP="00F7474A">
      <w:pPr>
        <w:ind w:firstLine="0"/>
        <w:rPr>
          <w:lang w:eastAsia="zh-CN"/>
        </w:rPr>
      </w:pPr>
      <w:r>
        <w:rPr>
          <w:rFonts w:hint="eastAsia"/>
          <w:lang w:eastAsia="zh-CN"/>
        </w:rPr>
        <w:t>（五）专利违法行为举报奖励。</w:t>
      </w:r>
    </w:p>
    <w:p w:rsidR="00F7474A" w:rsidRDefault="00F7474A" w:rsidP="00F7474A">
      <w:pPr>
        <w:ind w:firstLine="0"/>
        <w:rPr>
          <w:lang w:eastAsia="zh-CN"/>
        </w:rPr>
      </w:pPr>
      <w:r>
        <w:rPr>
          <w:rFonts w:hint="eastAsia"/>
          <w:lang w:eastAsia="zh-CN"/>
        </w:rPr>
        <w:t>（六）涉外知识产权交流与合作。</w:t>
      </w:r>
    </w:p>
    <w:p w:rsidR="00F7474A" w:rsidRDefault="00F7474A" w:rsidP="00F7474A">
      <w:pPr>
        <w:ind w:firstLine="0"/>
        <w:rPr>
          <w:lang w:eastAsia="zh-CN"/>
        </w:rPr>
      </w:pPr>
      <w:r>
        <w:rPr>
          <w:rFonts w:hint="eastAsia"/>
          <w:lang w:eastAsia="zh-CN"/>
        </w:rPr>
        <w:t>（七）涉外专利维权。</w:t>
      </w:r>
    </w:p>
    <w:p w:rsidR="00F7474A" w:rsidRDefault="00F7474A" w:rsidP="00F7474A">
      <w:pPr>
        <w:ind w:firstLine="0"/>
        <w:rPr>
          <w:lang w:eastAsia="zh-CN"/>
        </w:rPr>
      </w:pPr>
      <w:r>
        <w:rPr>
          <w:rFonts w:hint="eastAsia"/>
          <w:lang w:eastAsia="zh-CN"/>
        </w:rPr>
        <w:t>第九条</w:t>
      </w:r>
      <w:r>
        <w:rPr>
          <w:rFonts w:hint="eastAsia"/>
          <w:lang w:eastAsia="zh-CN"/>
        </w:rPr>
        <w:t xml:space="preserve">  </w:t>
      </w:r>
      <w:r>
        <w:rPr>
          <w:rFonts w:hint="eastAsia"/>
          <w:lang w:eastAsia="zh-CN"/>
        </w:rPr>
        <w:t>专利服务资金主要用于：</w:t>
      </w:r>
    </w:p>
    <w:p w:rsidR="00F7474A" w:rsidRDefault="00F7474A" w:rsidP="00F7474A">
      <w:pPr>
        <w:ind w:firstLine="0"/>
        <w:rPr>
          <w:lang w:eastAsia="zh-CN"/>
        </w:rPr>
      </w:pPr>
      <w:r>
        <w:rPr>
          <w:rFonts w:hint="eastAsia"/>
          <w:lang w:eastAsia="zh-CN"/>
        </w:rPr>
        <w:t>（一）知识产权公共服务平台建设及维护运行。</w:t>
      </w:r>
    </w:p>
    <w:p w:rsidR="00F7474A" w:rsidRDefault="00F7474A" w:rsidP="00F7474A">
      <w:pPr>
        <w:ind w:firstLine="0"/>
        <w:rPr>
          <w:lang w:eastAsia="zh-CN"/>
        </w:rPr>
      </w:pPr>
      <w:r>
        <w:rPr>
          <w:rFonts w:hint="eastAsia"/>
          <w:lang w:eastAsia="zh-CN"/>
        </w:rPr>
        <w:t>（二）知识产权宣传。</w:t>
      </w:r>
    </w:p>
    <w:p w:rsidR="00F7474A" w:rsidRDefault="00F7474A" w:rsidP="00F7474A">
      <w:pPr>
        <w:ind w:firstLine="0"/>
        <w:rPr>
          <w:lang w:eastAsia="zh-CN"/>
        </w:rPr>
      </w:pPr>
      <w:r>
        <w:rPr>
          <w:rFonts w:hint="eastAsia"/>
          <w:lang w:eastAsia="zh-CN"/>
        </w:rPr>
        <w:t>（三）知识产权人才培训及培训基地建设，专利审查员实践基地建设。</w:t>
      </w:r>
    </w:p>
    <w:p w:rsidR="00F7474A" w:rsidRDefault="00F7474A" w:rsidP="00F7474A">
      <w:pPr>
        <w:ind w:firstLine="0"/>
        <w:rPr>
          <w:lang w:eastAsia="zh-CN"/>
        </w:rPr>
      </w:pPr>
      <w:r>
        <w:rPr>
          <w:rFonts w:hint="eastAsia"/>
          <w:lang w:eastAsia="zh-CN"/>
        </w:rPr>
        <w:t>（四）中小学知识产权教育推广与示范。</w:t>
      </w:r>
    </w:p>
    <w:p w:rsidR="00F7474A" w:rsidRDefault="00F7474A" w:rsidP="00F7474A">
      <w:pPr>
        <w:ind w:firstLine="0"/>
        <w:rPr>
          <w:lang w:eastAsia="zh-CN"/>
        </w:rPr>
      </w:pPr>
      <w:r>
        <w:rPr>
          <w:rFonts w:hint="eastAsia"/>
          <w:lang w:eastAsia="zh-CN"/>
        </w:rPr>
        <w:t>（五）知识产权重大活动组织。</w:t>
      </w:r>
    </w:p>
    <w:p w:rsidR="00F7474A" w:rsidRDefault="00F7474A" w:rsidP="00F7474A">
      <w:pPr>
        <w:ind w:firstLine="0"/>
        <w:rPr>
          <w:lang w:eastAsia="zh-CN"/>
        </w:rPr>
      </w:pPr>
      <w:r>
        <w:rPr>
          <w:rFonts w:hint="eastAsia"/>
          <w:lang w:eastAsia="zh-CN"/>
        </w:rPr>
        <w:t>（六）知识产权服务机构培育与知识产权服务业转型升级。</w:t>
      </w:r>
    </w:p>
    <w:p w:rsidR="00F7474A" w:rsidRDefault="00F7474A" w:rsidP="00F7474A">
      <w:pPr>
        <w:ind w:firstLine="0"/>
        <w:rPr>
          <w:lang w:eastAsia="zh-CN"/>
        </w:rPr>
      </w:pPr>
      <w:r>
        <w:rPr>
          <w:rFonts w:hint="eastAsia"/>
          <w:lang w:eastAsia="zh-CN"/>
        </w:rPr>
        <w:t>第十条</w:t>
      </w:r>
      <w:r>
        <w:rPr>
          <w:rFonts w:hint="eastAsia"/>
          <w:lang w:eastAsia="zh-CN"/>
        </w:rPr>
        <w:t xml:space="preserve">  </w:t>
      </w:r>
      <w:r>
        <w:rPr>
          <w:rFonts w:hint="eastAsia"/>
          <w:lang w:eastAsia="zh-CN"/>
        </w:rPr>
        <w:t>专利奖励资金主要用于对获中国专利金奖、优秀奖和山东省专利奖特别奖及一、二、三等奖的奖励。</w:t>
      </w:r>
    </w:p>
    <w:p w:rsidR="00F7474A" w:rsidRDefault="00F7474A" w:rsidP="00F7474A">
      <w:pPr>
        <w:ind w:firstLine="0"/>
        <w:rPr>
          <w:lang w:eastAsia="zh-CN"/>
        </w:rPr>
      </w:pPr>
      <w:r>
        <w:rPr>
          <w:rFonts w:hint="eastAsia"/>
          <w:lang w:eastAsia="zh-CN"/>
        </w:rPr>
        <w:t>第三章　资助与奖励标准</w:t>
      </w:r>
    </w:p>
    <w:p w:rsidR="00F7474A" w:rsidRDefault="00F7474A" w:rsidP="00F7474A">
      <w:pPr>
        <w:ind w:firstLine="0"/>
        <w:rPr>
          <w:lang w:eastAsia="zh-CN"/>
        </w:rPr>
      </w:pPr>
      <w:r>
        <w:rPr>
          <w:rFonts w:hint="eastAsia"/>
          <w:lang w:eastAsia="zh-CN"/>
        </w:rPr>
        <w:t>第十一条</w:t>
      </w:r>
      <w:r>
        <w:rPr>
          <w:rFonts w:hint="eastAsia"/>
          <w:lang w:eastAsia="zh-CN"/>
        </w:rPr>
        <w:t xml:space="preserve">  </w:t>
      </w:r>
      <w:r>
        <w:rPr>
          <w:rFonts w:hint="eastAsia"/>
          <w:lang w:eastAsia="zh-CN"/>
        </w:rPr>
        <w:t>专利创造资助与奖励标准：</w:t>
      </w:r>
    </w:p>
    <w:p w:rsidR="00F7474A" w:rsidRDefault="00F7474A" w:rsidP="00F7474A">
      <w:pPr>
        <w:ind w:firstLine="0"/>
        <w:rPr>
          <w:lang w:eastAsia="zh-CN"/>
        </w:rPr>
      </w:pPr>
      <w:r>
        <w:rPr>
          <w:rFonts w:hint="eastAsia"/>
          <w:lang w:eastAsia="zh-CN"/>
        </w:rPr>
        <w:t>（一）企业、事业单位及个人国内授权发明专利，每件给予一次性资助</w:t>
      </w:r>
      <w:r>
        <w:rPr>
          <w:rFonts w:hint="eastAsia"/>
          <w:lang w:eastAsia="zh-CN"/>
        </w:rPr>
        <w:t>2000</w:t>
      </w:r>
      <w:r>
        <w:rPr>
          <w:rFonts w:hint="eastAsia"/>
          <w:lang w:eastAsia="zh-CN"/>
        </w:rPr>
        <w:t>元；对企业首件授权发明专利择优给予申请费、代理费全额资助，每件最高</w:t>
      </w:r>
      <w:r>
        <w:rPr>
          <w:rFonts w:hint="eastAsia"/>
          <w:lang w:eastAsia="zh-CN"/>
        </w:rPr>
        <w:t>1</w:t>
      </w:r>
      <w:r>
        <w:rPr>
          <w:rFonts w:hint="eastAsia"/>
          <w:lang w:eastAsia="zh-CN"/>
        </w:rPr>
        <w:t>万元。</w:t>
      </w:r>
    </w:p>
    <w:p w:rsidR="00F7474A" w:rsidRDefault="00F7474A" w:rsidP="00F7474A">
      <w:pPr>
        <w:ind w:firstLine="0"/>
        <w:rPr>
          <w:lang w:eastAsia="zh-CN"/>
        </w:rPr>
      </w:pPr>
      <w:r>
        <w:rPr>
          <w:rFonts w:hint="eastAsia"/>
          <w:lang w:eastAsia="zh-CN"/>
        </w:rPr>
        <w:t>（二）国外授权发明专利，单位每件每个国家资助</w:t>
      </w:r>
      <w:r>
        <w:rPr>
          <w:rFonts w:hint="eastAsia"/>
          <w:lang w:eastAsia="zh-CN"/>
        </w:rPr>
        <w:t>2</w:t>
      </w:r>
      <w:r>
        <w:rPr>
          <w:rFonts w:hint="eastAsia"/>
          <w:lang w:eastAsia="zh-CN"/>
        </w:rPr>
        <w:t>万元，个人每件每个国家资助</w:t>
      </w:r>
      <w:r>
        <w:rPr>
          <w:rFonts w:hint="eastAsia"/>
          <w:lang w:eastAsia="zh-CN"/>
        </w:rPr>
        <w:t>1</w:t>
      </w:r>
      <w:r>
        <w:rPr>
          <w:rFonts w:hint="eastAsia"/>
          <w:lang w:eastAsia="zh-CN"/>
        </w:rPr>
        <w:t>万元；对同一件发明创造在多个国家获发明专利权的，最多按五个国家予以资助。</w:t>
      </w:r>
    </w:p>
    <w:p w:rsidR="00F7474A" w:rsidRDefault="00F7474A" w:rsidP="00F7474A">
      <w:pPr>
        <w:ind w:firstLine="0"/>
        <w:rPr>
          <w:lang w:eastAsia="zh-CN"/>
        </w:rPr>
      </w:pPr>
      <w:r>
        <w:rPr>
          <w:rFonts w:hint="eastAsia"/>
          <w:lang w:eastAsia="zh-CN"/>
        </w:rPr>
        <w:lastRenderedPageBreak/>
        <w:t>（三）</w:t>
      </w:r>
      <w:r>
        <w:rPr>
          <w:rFonts w:hint="eastAsia"/>
          <w:lang w:eastAsia="zh-CN"/>
        </w:rPr>
        <w:t>PCT</w:t>
      </w:r>
      <w:r>
        <w:rPr>
          <w:rFonts w:hint="eastAsia"/>
          <w:lang w:eastAsia="zh-CN"/>
        </w:rPr>
        <w:t>专利申请，单位申请每件资助</w:t>
      </w:r>
      <w:r>
        <w:rPr>
          <w:rFonts w:hint="eastAsia"/>
          <w:lang w:eastAsia="zh-CN"/>
        </w:rPr>
        <w:t>1</w:t>
      </w:r>
      <w:r>
        <w:rPr>
          <w:rFonts w:hint="eastAsia"/>
          <w:lang w:eastAsia="zh-CN"/>
        </w:rPr>
        <w:t>万元、个人申请每件资助</w:t>
      </w:r>
      <w:r>
        <w:rPr>
          <w:rFonts w:hint="eastAsia"/>
          <w:lang w:eastAsia="zh-CN"/>
        </w:rPr>
        <w:t>4000</w:t>
      </w:r>
      <w:r>
        <w:rPr>
          <w:rFonts w:hint="eastAsia"/>
          <w:lang w:eastAsia="zh-CN"/>
        </w:rPr>
        <w:t>元。</w:t>
      </w:r>
    </w:p>
    <w:p w:rsidR="00F7474A" w:rsidRDefault="00F7474A" w:rsidP="00F7474A">
      <w:pPr>
        <w:ind w:firstLine="0"/>
        <w:rPr>
          <w:lang w:eastAsia="zh-CN"/>
        </w:rPr>
      </w:pPr>
      <w:r>
        <w:rPr>
          <w:rFonts w:hint="eastAsia"/>
          <w:lang w:eastAsia="zh-CN"/>
        </w:rPr>
        <w:t>（四）企事业单位维持五年以上、具有较好市场价值的国内有效发明专利，择优给予一次性专利维持费资助，每件资助额度不超过</w:t>
      </w:r>
      <w:r>
        <w:rPr>
          <w:rFonts w:hint="eastAsia"/>
          <w:lang w:eastAsia="zh-CN"/>
        </w:rPr>
        <w:t>1</w:t>
      </w:r>
      <w:r>
        <w:rPr>
          <w:rFonts w:hint="eastAsia"/>
          <w:lang w:eastAsia="zh-CN"/>
        </w:rPr>
        <w:t>万元。</w:t>
      </w:r>
    </w:p>
    <w:p w:rsidR="00F7474A" w:rsidRDefault="00F7474A" w:rsidP="00F7474A">
      <w:pPr>
        <w:ind w:firstLine="0"/>
        <w:rPr>
          <w:lang w:eastAsia="zh-CN"/>
        </w:rPr>
      </w:pPr>
      <w:r>
        <w:rPr>
          <w:rFonts w:hint="eastAsia"/>
          <w:lang w:eastAsia="zh-CN"/>
        </w:rPr>
        <w:t>（五）企业年度授权发明专利超过</w:t>
      </w:r>
      <w:r>
        <w:rPr>
          <w:rFonts w:hint="eastAsia"/>
          <w:lang w:eastAsia="zh-CN"/>
        </w:rPr>
        <w:t>10</w:t>
      </w:r>
      <w:r>
        <w:rPr>
          <w:rFonts w:hint="eastAsia"/>
          <w:lang w:eastAsia="zh-CN"/>
        </w:rPr>
        <w:t>件的，在普通资助基础上，按企业当年授权发明专利数量择优给予奖励。</w:t>
      </w:r>
    </w:p>
    <w:p w:rsidR="00F7474A" w:rsidRDefault="00F7474A" w:rsidP="00F7474A">
      <w:pPr>
        <w:ind w:firstLine="0"/>
        <w:rPr>
          <w:lang w:eastAsia="zh-CN"/>
        </w:rPr>
      </w:pPr>
      <w:r>
        <w:rPr>
          <w:rFonts w:hint="eastAsia"/>
          <w:lang w:eastAsia="zh-CN"/>
        </w:rPr>
        <w:t>奖励标准按年授权发明专利数量，</w:t>
      </w:r>
      <w:r>
        <w:rPr>
          <w:rFonts w:hint="eastAsia"/>
          <w:lang w:eastAsia="zh-CN"/>
        </w:rPr>
        <w:t>10-20</w:t>
      </w:r>
      <w:r>
        <w:rPr>
          <w:rFonts w:hint="eastAsia"/>
          <w:lang w:eastAsia="zh-CN"/>
        </w:rPr>
        <w:t>件的奖励</w:t>
      </w:r>
      <w:r>
        <w:rPr>
          <w:rFonts w:hint="eastAsia"/>
          <w:lang w:eastAsia="zh-CN"/>
        </w:rPr>
        <w:t>5</w:t>
      </w:r>
      <w:r>
        <w:rPr>
          <w:rFonts w:hint="eastAsia"/>
          <w:lang w:eastAsia="zh-CN"/>
        </w:rPr>
        <w:t>万元，</w:t>
      </w:r>
      <w:r>
        <w:rPr>
          <w:rFonts w:hint="eastAsia"/>
          <w:lang w:eastAsia="zh-CN"/>
        </w:rPr>
        <w:t>21-50</w:t>
      </w:r>
      <w:r>
        <w:rPr>
          <w:rFonts w:hint="eastAsia"/>
          <w:lang w:eastAsia="zh-CN"/>
        </w:rPr>
        <w:t>件的奖励</w:t>
      </w:r>
      <w:r>
        <w:rPr>
          <w:rFonts w:hint="eastAsia"/>
          <w:lang w:eastAsia="zh-CN"/>
        </w:rPr>
        <w:t>10</w:t>
      </w:r>
      <w:r>
        <w:rPr>
          <w:rFonts w:hint="eastAsia"/>
          <w:lang w:eastAsia="zh-CN"/>
        </w:rPr>
        <w:t>万元，</w:t>
      </w:r>
      <w:r>
        <w:rPr>
          <w:rFonts w:hint="eastAsia"/>
          <w:lang w:eastAsia="zh-CN"/>
        </w:rPr>
        <w:t>50</w:t>
      </w:r>
      <w:r>
        <w:rPr>
          <w:rFonts w:hint="eastAsia"/>
          <w:lang w:eastAsia="zh-CN"/>
        </w:rPr>
        <w:t>件以上的奖励</w:t>
      </w:r>
      <w:r>
        <w:rPr>
          <w:rFonts w:hint="eastAsia"/>
          <w:lang w:eastAsia="zh-CN"/>
        </w:rPr>
        <w:t>20</w:t>
      </w:r>
      <w:r>
        <w:rPr>
          <w:rFonts w:hint="eastAsia"/>
          <w:lang w:eastAsia="zh-CN"/>
        </w:rPr>
        <w:t>万元。</w:t>
      </w:r>
    </w:p>
    <w:p w:rsidR="00F7474A" w:rsidRDefault="00F7474A" w:rsidP="00F7474A">
      <w:pPr>
        <w:ind w:firstLine="0"/>
        <w:rPr>
          <w:lang w:eastAsia="zh-CN"/>
        </w:rPr>
      </w:pPr>
      <w:r>
        <w:rPr>
          <w:rFonts w:hint="eastAsia"/>
          <w:lang w:eastAsia="zh-CN"/>
        </w:rPr>
        <w:t>（六）企业年度</w:t>
      </w:r>
      <w:r>
        <w:rPr>
          <w:rFonts w:hint="eastAsia"/>
          <w:lang w:eastAsia="zh-CN"/>
        </w:rPr>
        <w:t>PCT</w:t>
      </w:r>
      <w:r>
        <w:rPr>
          <w:rFonts w:hint="eastAsia"/>
          <w:lang w:eastAsia="zh-CN"/>
        </w:rPr>
        <w:t>专利申请超过</w:t>
      </w:r>
      <w:r>
        <w:rPr>
          <w:rFonts w:hint="eastAsia"/>
          <w:lang w:eastAsia="zh-CN"/>
        </w:rPr>
        <w:t>5</w:t>
      </w:r>
      <w:r>
        <w:rPr>
          <w:rFonts w:hint="eastAsia"/>
          <w:lang w:eastAsia="zh-CN"/>
        </w:rPr>
        <w:t>件的，在普通资助的基础上，按企业当年</w:t>
      </w:r>
      <w:r>
        <w:rPr>
          <w:rFonts w:hint="eastAsia"/>
          <w:lang w:eastAsia="zh-CN"/>
        </w:rPr>
        <w:t>PCT</w:t>
      </w:r>
      <w:r>
        <w:rPr>
          <w:rFonts w:hint="eastAsia"/>
          <w:lang w:eastAsia="zh-CN"/>
        </w:rPr>
        <w:t>申请数量择优给予奖励。</w:t>
      </w:r>
    </w:p>
    <w:p w:rsidR="00F7474A" w:rsidRDefault="00F7474A" w:rsidP="00F7474A">
      <w:pPr>
        <w:ind w:firstLine="0"/>
        <w:rPr>
          <w:lang w:eastAsia="zh-CN"/>
        </w:rPr>
      </w:pPr>
      <w:r>
        <w:rPr>
          <w:rFonts w:hint="eastAsia"/>
          <w:lang w:eastAsia="zh-CN"/>
        </w:rPr>
        <w:t>奖励标准按年</w:t>
      </w:r>
      <w:r>
        <w:rPr>
          <w:rFonts w:hint="eastAsia"/>
          <w:lang w:eastAsia="zh-CN"/>
        </w:rPr>
        <w:t>PCT</w:t>
      </w:r>
      <w:r>
        <w:rPr>
          <w:rFonts w:hint="eastAsia"/>
          <w:lang w:eastAsia="zh-CN"/>
        </w:rPr>
        <w:t>申请数量，</w:t>
      </w:r>
      <w:r>
        <w:rPr>
          <w:rFonts w:hint="eastAsia"/>
          <w:lang w:eastAsia="zh-CN"/>
        </w:rPr>
        <w:t>5 -10</w:t>
      </w:r>
      <w:r>
        <w:rPr>
          <w:rFonts w:hint="eastAsia"/>
          <w:lang w:eastAsia="zh-CN"/>
        </w:rPr>
        <w:t>件的奖励</w:t>
      </w:r>
      <w:r>
        <w:rPr>
          <w:rFonts w:hint="eastAsia"/>
          <w:lang w:eastAsia="zh-CN"/>
        </w:rPr>
        <w:t>5</w:t>
      </w:r>
      <w:r>
        <w:rPr>
          <w:rFonts w:hint="eastAsia"/>
          <w:lang w:eastAsia="zh-CN"/>
        </w:rPr>
        <w:t>万元，</w:t>
      </w:r>
      <w:r>
        <w:rPr>
          <w:rFonts w:hint="eastAsia"/>
          <w:lang w:eastAsia="zh-CN"/>
        </w:rPr>
        <w:t>11-20</w:t>
      </w:r>
      <w:r>
        <w:rPr>
          <w:rFonts w:hint="eastAsia"/>
          <w:lang w:eastAsia="zh-CN"/>
        </w:rPr>
        <w:t>件的奖励</w:t>
      </w:r>
      <w:r>
        <w:rPr>
          <w:rFonts w:hint="eastAsia"/>
          <w:lang w:eastAsia="zh-CN"/>
        </w:rPr>
        <w:t>10</w:t>
      </w:r>
      <w:r>
        <w:rPr>
          <w:rFonts w:hint="eastAsia"/>
          <w:lang w:eastAsia="zh-CN"/>
        </w:rPr>
        <w:t>万元，</w:t>
      </w:r>
      <w:r>
        <w:rPr>
          <w:rFonts w:hint="eastAsia"/>
          <w:lang w:eastAsia="zh-CN"/>
        </w:rPr>
        <w:t>20</w:t>
      </w:r>
      <w:r>
        <w:rPr>
          <w:rFonts w:hint="eastAsia"/>
          <w:lang w:eastAsia="zh-CN"/>
        </w:rPr>
        <w:t>件以上的奖励</w:t>
      </w:r>
      <w:r>
        <w:rPr>
          <w:rFonts w:hint="eastAsia"/>
          <w:lang w:eastAsia="zh-CN"/>
        </w:rPr>
        <w:t>15</w:t>
      </w:r>
      <w:r>
        <w:rPr>
          <w:rFonts w:hint="eastAsia"/>
          <w:lang w:eastAsia="zh-CN"/>
        </w:rPr>
        <w:t>万元。</w:t>
      </w:r>
    </w:p>
    <w:p w:rsidR="00F7474A" w:rsidRDefault="00F7474A" w:rsidP="00F7474A">
      <w:pPr>
        <w:ind w:firstLine="0"/>
        <w:rPr>
          <w:lang w:eastAsia="zh-CN"/>
        </w:rPr>
      </w:pPr>
      <w:r>
        <w:rPr>
          <w:rFonts w:hint="eastAsia"/>
          <w:lang w:eastAsia="zh-CN"/>
        </w:rPr>
        <w:t>第十二条</w:t>
      </w:r>
      <w:r>
        <w:rPr>
          <w:rFonts w:hint="eastAsia"/>
          <w:lang w:eastAsia="zh-CN"/>
        </w:rPr>
        <w:t xml:space="preserve">  </w:t>
      </w:r>
      <w:r>
        <w:rPr>
          <w:rFonts w:hint="eastAsia"/>
          <w:lang w:eastAsia="zh-CN"/>
        </w:rPr>
        <w:t>部分专利运用单项奖励标准：</w:t>
      </w:r>
    </w:p>
    <w:p w:rsidR="00F7474A" w:rsidRDefault="00F7474A" w:rsidP="00F7474A">
      <w:pPr>
        <w:ind w:firstLine="0"/>
        <w:rPr>
          <w:lang w:eastAsia="zh-CN"/>
        </w:rPr>
      </w:pPr>
      <w:r>
        <w:rPr>
          <w:rFonts w:hint="eastAsia"/>
          <w:lang w:eastAsia="zh-CN"/>
        </w:rPr>
        <w:t>（一）对被确定为省重点领域关键核心技术知识产权项目的</w:t>
      </w:r>
      <w:r>
        <w:rPr>
          <w:rFonts w:hint="eastAsia"/>
          <w:lang w:eastAsia="zh-CN"/>
        </w:rPr>
        <w:t>,</w:t>
      </w:r>
      <w:r>
        <w:rPr>
          <w:rFonts w:hint="eastAsia"/>
          <w:lang w:eastAsia="zh-CN"/>
        </w:rPr>
        <w:t>给予每项最高</w:t>
      </w:r>
      <w:r>
        <w:rPr>
          <w:rFonts w:hint="eastAsia"/>
          <w:lang w:eastAsia="zh-CN"/>
        </w:rPr>
        <w:t>100</w:t>
      </w:r>
      <w:r>
        <w:rPr>
          <w:rFonts w:hint="eastAsia"/>
          <w:lang w:eastAsia="zh-CN"/>
        </w:rPr>
        <w:t>万元奖励。</w:t>
      </w:r>
    </w:p>
    <w:p w:rsidR="00F7474A" w:rsidRDefault="00F7474A" w:rsidP="00F7474A">
      <w:pPr>
        <w:ind w:firstLine="0"/>
        <w:rPr>
          <w:lang w:eastAsia="zh-CN"/>
        </w:rPr>
      </w:pPr>
      <w:r>
        <w:rPr>
          <w:rFonts w:hint="eastAsia"/>
          <w:lang w:eastAsia="zh-CN"/>
        </w:rPr>
        <w:t>（二）对高等院校和科研院所转化实施并取得显著经济社会效益的专利群，择优给予</w:t>
      </w:r>
      <w:r>
        <w:rPr>
          <w:rFonts w:hint="eastAsia"/>
          <w:lang w:eastAsia="zh-CN"/>
        </w:rPr>
        <w:t>10-20</w:t>
      </w:r>
      <w:r>
        <w:rPr>
          <w:rFonts w:hint="eastAsia"/>
          <w:lang w:eastAsia="zh-CN"/>
        </w:rPr>
        <w:t>万元奖励。</w:t>
      </w:r>
    </w:p>
    <w:p w:rsidR="00F7474A" w:rsidRDefault="00F7474A" w:rsidP="00F7474A">
      <w:pPr>
        <w:ind w:firstLine="0"/>
        <w:rPr>
          <w:lang w:eastAsia="zh-CN"/>
        </w:rPr>
      </w:pPr>
      <w:r>
        <w:rPr>
          <w:rFonts w:hint="eastAsia"/>
          <w:lang w:eastAsia="zh-CN"/>
        </w:rPr>
        <w:t>（三）科技型小微企业通过消化吸收再创新形成新的自主知识产权，并通过科技成果转化服务平台实现技术转让的，每件奖励</w:t>
      </w:r>
      <w:r>
        <w:rPr>
          <w:rFonts w:hint="eastAsia"/>
          <w:lang w:eastAsia="zh-CN"/>
        </w:rPr>
        <w:t>1</w:t>
      </w:r>
      <w:r>
        <w:rPr>
          <w:rFonts w:hint="eastAsia"/>
          <w:lang w:eastAsia="zh-CN"/>
        </w:rPr>
        <w:t>万元。</w:t>
      </w:r>
    </w:p>
    <w:p w:rsidR="00F7474A" w:rsidRDefault="00F7474A" w:rsidP="00F7474A">
      <w:pPr>
        <w:ind w:firstLine="0"/>
        <w:rPr>
          <w:lang w:eastAsia="zh-CN"/>
        </w:rPr>
      </w:pPr>
      <w:r>
        <w:rPr>
          <w:rFonts w:hint="eastAsia"/>
          <w:lang w:eastAsia="zh-CN"/>
        </w:rPr>
        <w:t>第十三条</w:t>
      </w:r>
      <w:r>
        <w:rPr>
          <w:rFonts w:hint="eastAsia"/>
          <w:lang w:eastAsia="zh-CN"/>
        </w:rPr>
        <w:t xml:space="preserve">  </w:t>
      </w:r>
      <w:r>
        <w:rPr>
          <w:rFonts w:hint="eastAsia"/>
          <w:lang w:eastAsia="zh-CN"/>
        </w:rPr>
        <w:t>假冒专利行为举报奖励标准：</w:t>
      </w:r>
    </w:p>
    <w:p w:rsidR="00F7474A" w:rsidRDefault="00F7474A" w:rsidP="00F7474A">
      <w:pPr>
        <w:ind w:firstLine="0"/>
        <w:rPr>
          <w:lang w:eastAsia="zh-CN"/>
        </w:rPr>
      </w:pPr>
      <w:r>
        <w:rPr>
          <w:rFonts w:hint="eastAsia"/>
          <w:lang w:eastAsia="zh-CN"/>
        </w:rPr>
        <w:t>（一）举报人提供的情况属实，有助于查处假冒专利行为的，给予</w:t>
      </w:r>
      <w:r>
        <w:rPr>
          <w:rFonts w:hint="eastAsia"/>
          <w:lang w:eastAsia="zh-CN"/>
        </w:rPr>
        <w:t>300</w:t>
      </w:r>
      <w:r>
        <w:rPr>
          <w:rFonts w:hint="eastAsia"/>
          <w:lang w:eastAsia="zh-CN"/>
        </w:rPr>
        <w:t>元奖励。</w:t>
      </w:r>
    </w:p>
    <w:p w:rsidR="00F7474A" w:rsidRDefault="00F7474A" w:rsidP="00F7474A">
      <w:pPr>
        <w:ind w:firstLine="0"/>
        <w:rPr>
          <w:lang w:eastAsia="zh-CN"/>
        </w:rPr>
      </w:pPr>
      <w:r>
        <w:rPr>
          <w:rFonts w:hint="eastAsia"/>
          <w:lang w:eastAsia="zh-CN"/>
        </w:rPr>
        <w:t>（二）举报人提供的情况详细，证据确凿，并积极协助案件查处的，给予</w:t>
      </w:r>
      <w:r>
        <w:rPr>
          <w:rFonts w:hint="eastAsia"/>
          <w:lang w:eastAsia="zh-CN"/>
        </w:rPr>
        <w:t>500</w:t>
      </w:r>
      <w:r>
        <w:rPr>
          <w:rFonts w:hint="eastAsia"/>
          <w:lang w:eastAsia="zh-CN"/>
        </w:rPr>
        <w:t>元奖励。</w:t>
      </w:r>
    </w:p>
    <w:p w:rsidR="00F7474A" w:rsidRDefault="00F7474A" w:rsidP="00F7474A">
      <w:pPr>
        <w:ind w:firstLine="0"/>
        <w:rPr>
          <w:lang w:eastAsia="zh-CN"/>
        </w:rPr>
      </w:pPr>
      <w:r>
        <w:rPr>
          <w:rFonts w:hint="eastAsia"/>
          <w:lang w:eastAsia="zh-CN"/>
        </w:rPr>
        <w:t>（三）举报人提供重大案件的情况和线索，对查处重大案件做出贡献的，给予</w:t>
      </w:r>
      <w:r>
        <w:rPr>
          <w:rFonts w:hint="eastAsia"/>
          <w:lang w:eastAsia="zh-CN"/>
        </w:rPr>
        <w:t>5000</w:t>
      </w:r>
      <w:r>
        <w:rPr>
          <w:rFonts w:hint="eastAsia"/>
          <w:lang w:eastAsia="zh-CN"/>
        </w:rPr>
        <w:t>元奖励。</w:t>
      </w:r>
    </w:p>
    <w:p w:rsidR="00F7474A" w:rsidRDefault="00F7474A" w:rsidP="00F7474A">
      <w:pPr>
        <w:ind w:firstLine="0"/>
        <w:rPr>
          <w:lang w:eastAsia="zh-CN"/>
        </w:rPr>
      </w:pPr>
      <w:r>
        <w:rPr>
          <w:rFonts w:hint="eastAsia"/>
          <w:lang w:eastAsia="zh-CN"/>
        </w:rPr>
        <w:t>第十四条</w:t>
      </w:r>
      <w:r>
        <w:rPr>
          <w:rFonts w:hint="eastAsia"/>
          <w:lang w:eastAsia="zh-CN"/>
        </w:rPr>
        <w:t xml:space="preserve">  </w:t>
      </w:r>
      <w:r>
        <w:rPr>
          <w:rFonts w:hint="eastAsia"/>
          <w:lang w:eastAsia="zh-CN"/>
        </w:rPr>
        <w:t>专利运用、保护和服务等方面资助标准，由省知识产权局根据年度工作要求，制定专门实施方案，并提出相应资金使用计划，具体资助标准按照相关要求及年度资金使用计划执行。</w:t>
      </w:r>
    </w:p>
    <w:p w:rsidR="00F7474A" w:rsidRDefault="00F7474A" w:rsidP="00F7474A">
      <w:pPr>
        <w:ind w:firstLine="0"/>
        <w:rPr>
          <w:lang w:eastAsia="zh-CN"/>
        </w:rPr>
      </w:pPr>
      <w:r>
        <w:rPr>
          <w:rFonts w:hint="eastAsia"/>
          <w:lang w:eastAsia="zh-CN"/>
        </w:rPr>
        <w:t>第十五条</w:t>
      </w:r>
      <w:r>
        <w:rPr>
          <w:rFonts w:hint="eastAsia"/>
          <w:lang w:eastAsia="zh-CN"/>
        </w:rPr>
        <w:t xml:space="preserve">  </w:t>
      </w:r>
      <w:r>
        <w:rPr>
          <w:rFonts w:hint="eastAsia"/>
          <w:lang w:eastAsia="zh-CN"/>
        </w:rPr>
        <w:t>专利奖奖励标准：</w:t>
      </w:r>
    </w:p>
    <w:p w:rsidR="00F7474A" w:rsidRDefault="00F7474A" w:rsidP="00F7474A">
      <w:pPr>
        <w:ind w:firstLine="0"/>
        <w:rPr>
          <w:lang w:eastAsia="zh-CN"/>
        </w:rPr>
      </w:pPr>
      <w:r>
        <w:rPr>
          <w:rFonts w:hint="eastAsia"/>
          <w:lang w:eastAsia="zh-CN"/>
        </w:rPr>
        <w:t>（一）对获中国专利金奖、优秀奖的每项分别给予</w:t>
      </w:r>
      <w:r>
        <w:rPr>
          <w:rFonts w:hint="eastAsia"/>
          <w:lang w:eastAsia="zh-CN"/>
        </w:rPr>
        <w:t>50</w:t>
      </w:r>
      <w:r>
        <w:rPr>
          <w:rFonts w:hint="eastAsia"/>
          <w:lang w:eastAsia="zh-CN"/>
        </w:rPr>
        <w:t>万元、</w:t>
      </w:r>
      <w:r>
        <w:rPr>
          <w:rFonts w:hint="eastAsia"/>
          <w:lang w:eastAsia="zh-CN"/>
        </w:rPr>
        <w:t>10</w:t>
      </w:r>
      <w:r>
        <w:rPr>
          <w:rFonts w:hint="eastAsia"/>
          <w:lang w:eastAsia="zh-CN"/>
        </w:rPr>
        <w:t>万元奖励。</w:t>
      </w:r>
    </w:p>
    <w:p w:rsidR="00F7474A" w:rsidRDefault="00F7474A" w:rsidP="00F7474A">
      <w:pPr>
        <w:ind w:firstLine="0"/>
        <w:rPr>
          <w:lang w:eastAsia="zh-CN"/>
        </w:rPr>
      </w:pPr>
      <w:r>
        <w:rPr>
          <w:rFonts w:hint="eastAsia"/>
          <w:lang w:eastAsia="zh-CN"/>
        </w:rPr>
        <w:lastRenderedPageBreak/>
        <w:t>（二）对获山东省专利奖特别奖和一、二、三等奖的，分别给予</w:t>
      </w:r>
      <w:r>
        <w:rPr>
          <w:rFonts w:hint="eastAsia"/>
          <w:lang w:eastAsia="zh-CN"/>
        </w:rPr>
        <w:t>50</w:t>
      </w:r>
      <w:r>
        <w:rPr>
          <w:rFonts w:hint="eastAsia"/>
          <w:lang w:eastAsia="zh-CN"/>
        </w:rPr>
        <w:t>万元、</w:t>
      </w:r>
      <w:r>
        <w:rPr>
          <w:rFonts w:hint="eastAsia"/>
          <w:lang w:eastAsia="zh-CN"/>
        </w:rPr>
        <w:t>10</w:t>
      </w:r>
      <w:r>
        <w:rPr>
          <w:rFonts w:hint="eastAsia"/>
          <w:lang w:eastAsia="zh-CN"/>
        </w:rPr>
        <w:t>万元、</w:t>
      </w:r>
      <w:r>
        <w:rPr>
          <w:rFonts w:hint="eastAsia"/>
          <w:lang w:eastAsia="zh-CN"/>
        </w:rPr>
        <w:t>5</w:t>
      </w:r>
      <w:r>
        <w:rPr>
          <w:rFonts w:hint="eastAsia"/>
          <w:lang w:eastAsia="zh-CN"/>
        </w:rPr>
        <w:t>万元、</w:t>
      </w:r>
      <w:r>
        <w:rPr>
          <w:rFonts w:hint="eastAsia"/>
          <w:lang w:eastAsia="zh-CN"/>
        </w:rPr>
        <w:t>3</w:t>
      </w:r>
      <w:r>
        <w:rPr>
          <w:rFonts w:hint="eastAsia"/>
          <w:lang w:eastAsia="zh-CN"/>
        </w:rPr>
        <w:t>万元奖励；</w:t>
      </w:r>
    </w:p>
    <w:p w:rsidR="00F7474A" w:rsidRDefault="00F7474A" w:rsidP="00F7474A">
      <w:pPr>
        <w:ind w:firstLine="0"/>
        <w:rPr>
          <w:lang w:eastAsia="zh-CN"/>
        </w:rPr>
      </w:pPr>
      <w:r>
        <w:rPr>
          <w:rFonts w:hint="eastAsia"/>
          <w:lang w:eastAsia="zh-CN"/>
        </w:rPr>
        <w:t>（三）对同一项目在同一评选年度内，同时获得国家和省专利奖的，不重复奖励。</w:t>
      </w:r>
    </w:p>
    <w:p w:rsidR="00F7474A" w:rsidRDefault="00F7474A" w:rsidP="00F7474A">
      <w:pPr>
        <w:ind w:firstLine="0"/>
        <w:rPr>
          <w:lang w:eastAsia="zh-CN"/>
        </w:rPr>
      </w:pPr>
      <w:r>
        <w:rPr>
          <w:rFonts w:hint="eastAsia"/>
          <w:lang w:eastAsia="zh-CN"/>
        </w:rPr>
        <w:t>第四章</w:t>
      </w:r>
      <w:r>
        <w:rPr>
          <w:rFonts w:hint="eastAsia"/>
          <w:lang w:eastAsia="zh-CN"/>
        </w:rPr>
        <w:t xml:space="preserve">  </w:t>
      </w:r>
      <w:r>
        <w:rPr>
          <w:rFonts w:hint="eastAsia"/>
          <w:lang w:eastAsia="zh-CN"/>
        </w:rPr>
        <w:t>申报与审批</w:t>
      </w:r>
    </w:p>
    <w:p w:rsidR="00F7474A" w:rsidRDefault="00F7474A" w:rsidP="00F7474A">
      <w:pPr>
        <w:ind w:firstLine="0"/>
        <w:rPr>
          <w:lang w:eastAsia="zh-CN"/>
        </w:rPr>
      </w:pPr>
      <w:r>
        <w:rPr>
          <w:rFonts w:hint="eastAsia"/>
          <w:lang w:eastAsia="zh-CN"/>
        </w:rPr>
        <w:t>第十六条</w:t>
      </w:r>
      <w:r>
        <w:rPr>
          <w:rFonts w:hint="eastAsia"/>
          <w:lang w:eastAsia="zh-CN"/>
        </w:rPr>
        <w:t xml:space="preserve">  </w:t>
      </w:r>
      <w:r>
        <w:rPr>
          <w:rFonts w:hint="eastAsia"/>
          <w:lang w:eastAsia="zh-CN"/>
        </w:rPr>
        <w:t>专利创造部分：</w:t>
      </w:r>
    </w:p>
    <w:p w:rsidR="00F7474A" w:rsidRDefault="00F7474A" w:rsidP="00F7474A">
      <w:pPr>
        <w:ind w:firstLine="0"/>
        <w:rPr>
          <w:lang w:eastAsia="zh-CN"/>
        </w:rPr>
      </w:pPr>
      <w:r>
        <w:rPr>
          <w:rFonts w:hint="eastAsia"/>
          <w:lang w:eastAsia="zh-CN"/>
        </w:rPr>
        <w:t>（一）申报省专利创造资助资金的单位或个人，应填写《山东省专利创造资助资金申报表》（一式两份），单位应提供统一社会信用代码证，个人应提供身份证明，并分别提供下列资料：</w:t>
      </w:r>
    </w:p>
    <w:p w:rsidR="00F7474A" w:rsidRDefault="00F7474A" w:rsidP="00F7474A">
      <w:pPr>
        <w:ind w:firstLine="0"/>
        <w:rPr>
          <w:lang w:eastAsia="zh-CN"/>
        </w:rPr>
      </w:pPr>
      <w:r>
        <w:rPr>
          <w:rFonts w:hint="eastAsia"/>
          <w:lang w:eastAsia="zh-CN"/>
        </w:rPr>
        <w:t>1.</w:t>
      </w:r>
      <w:r>
        <w:rPr>
          <w:rFonts w:hint="eastAsia"/>
          <w:lang w:eastAsia="zh-CN"/>
        </w:rPr>
        <w:t>国内发明专利证书。</w:t>
      </w:r>
    </w:p>
    <w:p w:rsidR="00F7474A" w:rsidRDefault="00F7474A" w:rsidP="00F7474A">
      <w:pPr>
        <w:ind w:firstLine="0"/>
        <w:rPr>
          <w:lang w:eastAsia="zh-CN"/>
        </w:rPr>
      </w:pPr>
      <w:r>
        <w:rPr>
          <w:rFonts w:hint="eastAsia"/>
          <w:lang w:eastAsia="zh-CN"/>
        </w:rPr>
        <w:t>2.</w:t>
      </w:r>
      <w:r>
        <w:rPr>
          <w:rFonts w:hint="eastAsia"/>
          <w:lang w:eastAsia="zh-CN"/>
        </w:rPr>
        <w:t>国家知识产权局作为受理局出具的</w:t>
      </w:r>
      <w:r>
        <w:rPr>
          <w:rFonts w:hint="eastAsia"/>
          <w:lang w:eastAsia="zh-CN"/>
        </w:rPr>
        <w:t>PCT</w:t>
      </w:r>
      <w:r>
        <w:rPr>
          <w:rFonts w:hint="eastAsia"/>
          <w:lang w:eastAsia="zh-CN"/>
        </w:rPr>
        <w:t>国际申请日、申请号受理通知书和缴费证明；国家知识产权局出具的</w:t>
      </w:r>
      <w:r>
        <w:rPr>
          <w:rFonts w:hint="eastAsia"/>
          <w:lang w:eastAsia="zh-CN"/>
        </w:rPr>
        <w:t>PCT</w:t>
      </w:r>
      <w:r>
        <w:rPr>
          <w:rFonts w:hint="eastAsia"/>
          <w:lang w:eastAsia="zh-CN"/>
        </w:rPr>
        <w:t>国际检索报告。</w:t>
      </w:r>
    </w:p>
    <w:p w:rsidR="00F7474A" w:rsidRDefault="00F7474A" w:rsidP="00F7474A">
      <w:pPr>
        <w:ind w:firstLine="0"/>
        <w:rPr>
          <w:lang w:eastAsia="zh-CN"/>
        </w:rPr>
      </w:pPr>
      <w:r>
        <w:rPr>
          <w:rFonts w:hint="eastAsia"/>
          <w:lang w:eastAsia="zh-CN"/>
        </w:rPr>
        <w:t>3.</w:t>
      </w:r>
      <w:r>
        <w:rPr>
          <w:rFonts w:hint="eastAsia"/>
          <w:lang w:eastAsia="zh-CN"/>
        </w:rPr>
        <w:t>国外发明专利授权文件、证书及相关费用证明。</w:t>
      </w:r>
    </w:p>
    <w:p w:rsidR="00F7474A" w:rsidRDefault="00F7474A" w:rsidP="00F7474A">
      <w:pPr>
        <w:ind w:firstLine="0"/>
        <w:rPr>
          <w:lang w:eastAsia="zh-CN"/>
        </w:rPr>
      </w:pPr>
      <w:r>
        <w:rPr>
          <w:rFonts w:hint="eastAsia"/>
          <w:lang w:eastAsia="zh-CN"/>
        </w:rPr>
        <w:t>以上资料均为复印件，单位申请应在复印件背面加盖单位财务公章、个人应签字。</w:t>
      </w:r>
    </w:p>
    <w:p w:rsidR="00F7474A" w:rsidRDefault="00F7474A" w:rsidP="00F7474A">
      <w:pPr>
        <w:ind w:firstLine="0"/>
        <w:rPr>
          <w:lang w:eastAsia="zh-CN"/>
        </w:rPr>
      </w:pPr>
      <w:r>
        <w:rPr>
          <w:rFonts w:hint="eastAsia"/>
          <w:lang w:eastAsia="zh-CN"/>
        </w:rPr>
        <w:t>（二）对年获授权发明专利</w:t>
      </w:r>
      <w:r>
        <w:rPr>
          <w:rFonts w:hint="eastAsia"/>
          <w:lang w:eastAsia="zh-CN"/>
        </w:rPr>
        <w:t>10</w:t>
      </w:r>
      <w:r>
        <w:rPr>
          <w:rFonts w:hint="eastAsia"/>
          <w:lang w:eastAsia="zh-CN"/>
        </w:rPr>
        <w:t>件以上及</w:t>
      </w:r>
      <w:r>
        <w:rPr>
          <w:rFonts w:hint="eastAsia"/>
          <w:lang w:eastAsia="zh-CN"/>
        </w:rPr>
        <w:t>PCT</w:t>
      </w:r>
      <w:r>
        <w:rPr>
          <w:rFonts w:hint="eastAsia"/>
          <w:lang w:eastAsia="zh-CN"/>
        </w:rPr>
        <w:t>申请</w:t>
      </w:r>
      <w:r>
        <w:rPr>
          <w:rFonts w:hint="eastAsia"/>
          <w:lang w:eastAsia="zh-CN"/>
        </w:rPr>
        <w:t>5</w:t>
      </w:r>
      <w:r>
        <w:rPr>
          <w:rFonts w:hint="eastAsia"/>
          <w:lang w:eastAsia="zh-CN"/>
        </w:rPr>
        <w:t>件以上的企业奖励，由单位提出申请，并填写《山东省专利奖励资金申报表》，同时提供有关发明专利明细表、发明专利证书等资料。</w:t>
      </w:r>
    </w:p>
    <w:p w:rsidR="00F7474A" w:rsidRDefault="00F7474A" w:rsidP="00F7474A">
      <w:pPr>
        <w:ind w:firstLine="0"/>
        <w:rPr>
          <w:lang w:eastAsia="zh-CN"/>
        </w:rPr>
      </w:pPr>
      <w:r>
        <w:rPr>
          <w:rFonts w:hint="eastAsia"/>
          <w:lang w:eastAsia="zh-CN"/>
        </w:rPr>
        <w:t>（三）受理与审批。由设区的市知识产权局负责受理、初审、汇总，省知识产权局负责审批、兑付。</w:t>
      </w:r>
    </w:p>
    <w:p w:rsidR="00F7474A" w:rsidRDefault="00F7474A" w:rsidP="00F7474A">
      <w:pPr>
        <w:ind w:firstLine="0"/>
        <w:rPr>
          <w:lang w:eastAsia="zh-CN"/>
        </w:rPr>
      </w:pPr>
      <w:r>
        <w:rPr>
          <w:rFonts w:hint="eastAsia"/>
          <w:lang w:eastAsia="zh-CN"/>
        </w:rPr>
        <w:t>第十七条</w:t>
      </w:r>
      <w:r>
        <w:rPr>
          <w:rFonts w:hint="eastAsia"/>
          <w:lang w:eastAsia="zh-CN"/>
        </w:rPr>
        <w:t xml:space="preserve">  </w:t>
      </w:r>
      <w:r>
        <w:rPr>
          <w:rFonts w:hint="eastAsia"/>
          <w:lang w:eastAsia="zh-CN"/>
        </w:rPr>
        <w:t>对获国家或省专利奖的奖励，由单位提出申请，并填写《山东省专利奖励资金申报表》（一式两份），经审核后，由省知识产权局组织实施奖励。</w:t>
      </w:r>
    </w:p>
    <w:p w:rsidR="00F7474A" w:rsidRDefault="00F7474A" w:rsidP="00F7474A">
      <w:pPr>
        <w:ind w:firstLine="0"/>
        <w:rPr>
          <w:lang w:eastAsia="zh-CN"/>
        </w:rPr>
      </w:pPr>
      <w:r>
        <w:rPr>
          <w:rFonts w:hint="eastAsia"/>
          <w:lang w:eastAsia="zh-CN"/>
        </w:rPr>
        <w:t>第五章</w:t>
      </w:r>
      <w:r>
        <w:rPr>
          <w:rFonts w:hint="eastAsia"/>
          <w:lang w:eastAsia="zh-CN"/>
        </w:rPr>
        <w:t xml:space="preserve">  </w:t>
      </w:r>
      <w:r>
        <w:rPr>
          <w:rFonts w:hint="eastAsia"/>
          <w:lang w:eastAsia="zh-CN"/>
        </w:rPr>
        <w:t>监督与管理</w:t>
      </w:r>
    </w:p>
    <w:p w:rsidR="00F7474A" w:rsidRDefault="00F7474A" w:rsidP="00F7474A">
      <w:pPr>
        <w:ind w:firstLine="0"/>
        <w:rPr>
          <w:lang w:eastAsia="zh-CN"/>
        </w:rPr>
      </w:pPr>
      <w:r>
        <w:rPr>
          <w:rFonts w:hint="eastAsia"/>
          <w:lang w:eastAsia="zh-CN"/>
        </w:rPr>
        <w:t>第十八条</w:t>
      </w:r>
      <w:r>
        <w:rPr>
          <w:rFonts w:hint="eastAsia"/>
          <w:lang w:eastAsia="zh-CN"/>
        </w:rPr>
        <w:t xml:space="preserve">  </w:t>
      </w:r>
      <w:r>
        <w:rPr>
          <w:rFonts w:hint="eastAsia"/>
          <w:lang w:eastAsia="zh-CN"/>
        </w:rPr>
        <w:t>省知识产权局负责提出年度资金使用计划，并在年度终了编制年度资金使用报告报省财政厅。省财政厅会同省知识产权局对资金使用和管理情况进行监督检查。</w:t>
      </w:r>
    </w:p>
    <w:p w:rsidR="00F7474A" w:rsidRDefault="00F7474A" w:rsidP="00F7474A">
      <w:pPr>
        <w:ind w:firstLine="0"/>
        <w:rPr>
          <w:lang w:eastAsia="zh-CN"/>
        </w:rPr>
      </w:pPr>
      <w:r>
        <w:rPr>
          <w:rFonts w:hint="eastAsia"/>
          <w:lang w:eastAsia="zh-CN"/>
        </w:rPr>
        <w:t>第十九条</w:t>
      </w:r>
      <w:r>
        <w:rPr>
          <w:rFonts w:hint="eastAsia"/>
          <w:lang w:eastAsia="zh-CN"/>
        </w:rPr>
        <w:t xml:space="preserve">  </w:t>
      </w:r>
      <w:r>
        <w:rPr>
          <w:rFonts w:hint="eastAsia"/>
          <w:lang w:eastAsia="zh-CN"/>
        </w:rPr>
        <w:t>省知识产权局会同省财政厅按照省级财政资金绩效管理有关要求，认真做好绩效目标管理、绩效评价等工作。根据工作需要，可以委托第三方机构开展独立评价工作。</w:t>
      </w:r>
    </w:p>
    <w:p w:rsidR="00F7474A" w:rsidRDefault="00F7474A" w:rsidP="00F7474A">
      <w:pPr>
        <w:ind w:firstLine="0"/>
        <w:rPr>
          <w:lang w:eastAsia="zh-CN"/>
        </w:rPr>
      </w:pPr>
      <w:r>
        <w:rPr>
          <w:rFonts w:hint="eastAsia"/>
          <w:lang w:eastAsia="zh-CN"/>
        </w:rPr>
        <w:lastRenderedPageBreak/>
        <w:t>第二十条</w:t>
      </w:r>
      <w:r>
        <w:rPr>
          <w:rFonts w:hint="eastAsia"/>
          <w:lang w:eastAsia="zh-CN"/>
        </w:rPr>
        <w:t xml:space="preserve">  </w:t>
      </w:r>
      <w:r>
        <w:rPr>
          <w:rFonts w:hint="eastAsia"/>
          <w:lang w:eastAsia="zh-CN"/>
        </w:rPr>
        <w:t>申请资金的单位和个人，应提供真实的材料和凭据。对有关部门认定的非正常申请专利不予资助；对弄虚作假、骗取资金的，依法追究相关责任，三年内不再给予资金支持。</w:t>
      </w:r>
    </w:p>
    <w:p w:rsidR="00F7474A" w:rsidRDefault="00F7474A" w:rsidP="00F7474A">
      <w:pPr>
        <w:ind w:firstLine="0"/>
        <w:rPr>
          <w:lang w:eastAsia="zh-CN"/>
        </w:rPr>
      </w:pPr>
      <w:r>
        <w:rPr>
          <w:rFonts w:hint="eastAsia"/>
          <w:lang w:eastAsia="zh-CN"/>
        </w:rPr>
        <w:t>第二十一条</w:t>
      </w:r>
      <w:r>
        <w:rPr>
          <w:rFonts w:hint="eastAsia"/>
          <w:lang w:eastAsia="zh-CN"/>
        </w:rPr>
        <w:t xml:space="preserve">  </w:t>
      </w:r>
      <w:r>
        <w:rPr>
          <w:rFonts w:hint="eastAsia"/>
          <w:lang w:eastAsia="zh-CN"/>
        </w:rPr>
        <w:t>获得资金支持的单位，应加强对资金的管理，实行专款专用、独立核算，确保发挥最大效益。</w:t>
      </w:r>
    </w:p>
    <w:p w:rsidR="00F7474A" w:rsidRDefault="00F7474A" w:rsidP="00F7474A">
      <w:pPr>
        <w:ind w:firstLine="0"/>
        <w:rPr>
          <w:lang w:eastAsia="zh-CN"/>
        </w:rPr>
      </w:pPr>
      <w:r>
        <w:rPr>
          <w:rFonts w:hint="eastAsia"/>
          <w:lang w:eastAsia="zh-CN"/>
        </w:rPr>
        <w:t>第二十二条</w:t>
      </w:r>
      <w:r>
        <w:rPr>
          <w:rFonts w:hint="eastAsia"/>
          <w:lang w:eastAsia="zh-CN"/>
        </w:rPr>
        <w:t xml:space="preserve"> </w:t>
      </w:r>
      <w:r>
        <w:rPr>
          <w:rFonts w:hint="eastAsia"/>
          <w:lang w:eastAsia="zh-CN"/>
        </w:rPr>
        <w:t>各级财政、知识产权等部门工作人员，存在违规分配资金，以及其他滥用职权、玩忽职守、徇私舞弊等违法违纪行为的，按照《预算法》、《财政违法行为处罚处分条例》等有关规定追究相应责任，涉嫌犯罪的，移送司法机关处理。</w:t>
      </w:r>
    </w:p>
    <w:p w:rsidR="00F7474A" w:rsidRDefault="00F7474A" w:rsidP="00F7474A">
      <w:pPr>
        <w:ind w:firstLine="0"/>
        <w:rPr>
          <w:lang w:eastAsia="zh-CN"/>
        </w:rPr>
      </w:pPr>
      <w:r>
        <w:rPr>
          <w:rFonts w:hint="eastAsia"/>
          <w:lang w:eastAsia="zh-CN"/>
        </w:rPr>
        <w:t>第六章</w:t>
      </w:r>
      <w:r>
        <w:rPr>
          <w:rFonts w:hint="eastAsia"/>
          <w:lang w:eastAsia="zh-CN"/>
        </w:rPr>
        <w:t xml:space="preserve">  </w:t>
      </w:r>
      <w:r>
        <w:rPr>
          <w:rFonts w:hint="eastAsia"/>
          <w:lang w:eastAsia="zh-CN"/>
        </w:rPr>
        <w:t>附　则</w:t>
      </w:r>
    </w:p>
    <w:p w:rsidR="00F7474A" w:rsidRDefault="00F7474A" w:rsidP="00F7474A">
      <w:pPr>
        <w:ind w:firstLine="0"/>
        <w:rPr>
          <w:lang w:eastAsia="zh-CN"/>
        </w:rPr>
      </w:pPr>
      <w:r>
        <w:rPr>
          <w:rFonts w:hint="eastAsia"/>
          <w:lang w:eastAsia="zh-CN"/>
        </w:rPr>
        <w:t>第二十三条</w:t>
      </w:r>
      <w:r>
        <w:rPr>
          <w:rFonts w:hint="eastAsia"/>
          <w:lang w:eastAsia="zh-CN"/>
        </w:rPr>
        <w:t xml:space="preserve">  </w:t>
      </w:r>
      <w:r>
        <w:rPr>
          <w:rFonts w:hint="eastAsia"/>
          <w:lang w:eastAsia="zh-CN"/>
        </w:rPr>
        <w:t>本办法由省财政厅、省知识产权局负责解释。</w:t>
      </w:r>
    </w:p>
    <w:p w:rsidR="007A2565" w:rsidRDefault="00F7474A" w:rsidP="00F7474A">
      <w:pPr>
        <w:ind w:firstLine="0"/>
        <w:rPr>
          <w:lang w:eastAsia="zh-CN"/>
        </w:rPr>
      </w:pPr>
      <w:r>
        <w:rPr>
          <w:rFonts w:hint="eastAsia"/>
          <w:lang w:eastAsia="zh-CN"/>
        </w:rPr>
        <w:t>第二十四条</w:t>
      </w:r>
      <w:r>
        <w:rPr>
          <w:rFonts w:hint="eastAsia"/>
          <w:lang w:eastAsia="zh-CN"/>
        </w:rPr>
        <w:t xml:space="preserve">  </w:t>
      </w:r>
      <w:r>
        <w:rPr>
          <w:rFonts w:hint="eastAsia"/>
          <w:lang w:eastAsia="zh-CN"/>
        </w:rPr>
        <w:t>本办法自</w:t>
      </w:r>
      <w:r>
        <w:rPr>
          <w:rFonts w:hint="eastAsia"/>
          <w:lang w:eastAsia="zh-CN"/>
        </w:rPr>
        <w:t>2017</w:t>
      </w:r>
      <w:r>
        <w:rPr>
          <w:rFonts w:hint="eastAsia"/>
          <w:lang w:eastAsia="zh-CN"/>
        </w:rPr>
        <w:t>年</w:t>
      </w:r>
      <w:r>
        <w:rPr>
          <w:rFonts w:hint="eastAsia"/>
          <w:lang w:eastAsia="zh-CN"/>
        </w:rPr>
        <w:t>7</w:t>
      </w:r>
      <w:r>
        <w:rPr>
          <w:rFonts w:hint="eastAsia"/>
          <w:lang w:eastAsia="zh-CN"/>
        </w:rPr>
        <w:t>月</w:t>
      </w:r>
      <w:r>
        <w:rPr>
          <w:rFonts w:hint="eastAsia"/>
          <w:lang w:eastAsia="zh-CN"/>
        </w:rPr>
        <w:t xml:space="preserve"> 1</w:t>
      </w:r>
      <w:r>
        <w:rPr>
          <w:rFonts w:hint="eastAsia"/>
          <w:lang w:eastAsia="zh-CN"/>
        </w:rPr>
        <w:t>日起施行，有效期至</w:t>
      </w:r>
      <w:r>
        <w:rPr>
          <w:rFonts w:hint="eastAsia"/>
          <w:lang w:eastAsia="zh-CN"/>
        </w:rPr>
        <w:t>2020</w:t>
      </w:r>
      <w:r>
        <w:rPr>
          <w:rFonts w:hint="eastAsia"/>
          <w:lang w:eastAsia="zh-CN"/>
        </w:rPr>
        <w:t>年</w:t>
      </w:r>
      <w:r>
        <w:rPr>
          <w:rFonts w:hint="eastAsia"/>
          <w:lang w:eastAsia="zh-CN"/>
        </w:rPr>
        <w:t>6</w:t>
      </w:r>
      <w:r>
        <w:rPr>
          <w:rFonts w:hint="eastAsia"/>
          <w:lang w:eastAsia="zh-CN"/>
        </w:rPr>
        <w:t>月</w:t>
      </w:r>
      <w:r>
        <w:rPr>
          <w:rFonts w:hint="eastAsia"/>
          <w:lang w:eastAsia="zh-CN"/>
        </w:rPr>
        <w:t>30</w:t>
      </w:r>
      <w:r>
        <w:rPr>
          <w:rFonts w:hint="eastAsia"/>
          <w:lang w:eastAsia="zh-CN"/>
        </w:rPr>
        <w:t>日。原《山东省知识产权（专利）专项资金管理暂行办法》（鲁财教〔</w:t>
      </w:r>
      <w:r>
        <w:rPr>
          <w:rFonts w:hint="eastAsia"/>
          <w:lang w:eastAsia="zh-CN"/>
        </w:rPr>
        <w:t>2013</w:t>
      </w:r>
      <w:r>
        <w:rPr>
          <w:rFonts w:hint="eastAsia"/>
          <w:lang w:eastAsia="zh-CN"/>
        </w:rPr>
        <w:t>〕</w:t>
      </w:r>
      <w:r>
        <w:rPr>
          <w:rFonts w:hint="eastAsia"/>
          <w:lang w:eastAsia="zh-CN"/>
        </w:rPr>
        <w:t>45</w:t>
      </w:r>
      <w:r>
        <w:rPr>
          <w:rFonts w:hint="eastAsia"/>
          <w:lang w:eastAsia="zh-CN"/>
        </w:rPr>
        <w:t>号）同时废止。</w:t>
      </w:r>
    </w:p>
    <w:p w:rsidR="00F7474A" w:rsidRDefault="00F7474A" w:rsidP="00F7474A">
      <w:pPr>
        <w:ind w:firstLine="0"/>
        <w:rPr>
          <w:lang w:eastAsia="zh-CN"/>
        </w:rPr>
        <w:sectPr w:rsidR="00F7474A" w:rsidSect="006074AA">
          <w:pgSz w:w="11906" w:h="16838"/>
          <w:pgMar w:top="1440" w:right="1800" w:bottom="1440" w:left="1800" w:header="851" w:footer="992" w:gutter="0"/>
          <w:cols w:space="425"/>
          <w:docGrid w:type="lines" w:linePitch="312"/>
        </w:sectPr>
      </w:pPr>
    </w:p>
    <w:p w:rsidR="00EB4728" w:rsidRDefault="00EB4728" w:rsidP="00EB4728">
      <w:pPr>
        <w:pStyle w:val="3"/>
        <w:rPr>
          <w:lang w:eastAsia="zh-CN"/>
        </w:rPr>
      </w:pPr>
      <w:bookmarkStart w:id="139" w:name="_Toc80862445"/>
      <w:r>
        <w:rPr>
          <w:rFonts w:hint="eastAsia"/>
          <w:lang w:eastAsia="zh-CN"/>
        </w:rPr>
        <w:lastRenderedPageBreak/>
        <w:t>青岛市财政局专利专项资金管理办法</w:t>
      </w:r>
      <w:bookmarkEnd w:id="139"/>
    </w:p>
    <w:p w:rsidR="00EB4728" w:rsidRDefault="00EB4728" w:rsidP="00EB4728">
      <w:pPr>
        <w:ind w:firstLine="0"/>
        <w:rPr>
          <w:lang w:eastAsia="zh-CN"/>
        </w:rPr>
      </w:pPr>
      <w:r w:rsidRPr="00EB4728">
        <w:rPr>
          <w:rFonts w:hint="eastAsia"/>
          <w:lang w:eastAsia="zh-CN"/>
        </w:rPr>
        <w:t>青财规〔</w:t>
      </w:r>
      <w:r w:rsidRPr="00EB4728">
        <w:rPr>
          <w:rFonts w:hint="eastAsia"/>
          <w:lang w:eastAsia="zh-CN"/>
        </w:rPr>
        <w:t>2017</w:t>
      </w:r>
      <w:r w:rsidRPr="00EB4728">
        <w:rPr>
          <w:rFonts w:hint="eastAsia"/>
          <w:lang w:eastAsia="zh-CN"/>
        </w:rPr>
        <w:t>〕</w:t>
      </w:r>
      <w:r w:rsidRPr="00EB4728">
        <w:rPr>
          <w:rFonts w:hint="eastAsia"/>
          <w:lang w:eastAsia="zh-CN"/>
        </w:rPr>
        <w:t>4</w:t>
      </w:r>
      <w:r w:rsidRPr="00EB4728">
        <w:rPr>
          <w:rFonts w:hint="eastAsia"/>
          <w:lang w:eastAsia="zh-CN"/>
        </w:rPr>
        <w:t>号</w:t>
      </w:r>
    </w:p>
    <w:p w:rsidR="00EB4728" w:rsidRDefault="00EB4728" w:rsidP="00EB4728">
      <w:pPr>
        <w:ind w:firstLine="0"/>
        <w:rPr>
          <w:lang w:eastAsia="zh-CN"/>
        </w:rPr>
      </w:pPr>
      <w:r>
        <w:rPr>
          <w:rFonts w:hint="eastAsia"/>
          <w:lang w:eastAsia="zh-CN"/>
        </w:rPr>
        <w:t xml:space="preserve">　　第一章</w:t>
      </w:r>
      <w:r>
        <w:rPr>
          <w:rFonts w:hint="eastAsia"/>
          <w:lang w:eastAsia="zh-CN"/>
        </w:rPr>
        <w:t xml:space="preserve">  </w:t>
      </w:r>
      <w:r>
        <w:rPr>
          <w:rFonts w:hint="eastAsia"/>
          <w:lang w:eastAsia="zh-CN"/>
        </w:rPr>
        <w:t>总则</w:t>
      </w:r>
    </w:p>
    <w:p w:rsidR="00EB4728" w:rsidRDefault="00EB4728" w:rsidP="00EB4728">
      <w:pPr>
        <w:ind w:firstLine="0"/>
        <w:rPr>
          <w:lang w:eastAsia="zh-CN"/>
        </w:rPr>
      </w:pPr>
      <w:r>
        <w:rPr>
          <w:rFonts w:hint="eastAsia"/>
          <w:lang w:eastAsia="zh-CN"/>
        </w:rPr>
        <w:t xml:space="preserve">　　第一条　为贯彻落实《中共青岛市委</w:t>
      </w:r>
      <w:r>
        <w:rPr>
          <w:rFonts w:hint="eastAsia"/>
          <w:lang w:eastAsia="zh-CN"/>
        </w:rPr>
        <w:t xml:space="preserve"> </w:t>
      </w:r>
      <w:r>
        <w:rPr>
          <w:rFonts w:hint="eastAsia"/>
          <w:lang w:eastAsia="zh-CN"/>
        </w:rPr>
        <w:t>青岛市人民政府关于深入推进科技创新发展的意见》（青发〔</w:t>
      </w:r>
      <w:r>
        <w:rPr>
          <w:rFonts w:hint="eastAsia"/>
          <w:lang w:eastAsia="zh-CN"/>
        </w:rPr>
        <w:t>2016</w:t>
      </w:r>
      <w:r>
        <w:rPr>
          <w:rFonts w:hint="eastAsia"/>
          <w:lang w:eastAsia="zh-CN"/>
        </w:rPr>
        <w:t>〕</w:t>
      </w:r>
      <w:r>
        <w:rPr>
          <w:rFonts w:hint="eastAsia"/>
          <w:lang w:eastAsia="zh-CN"/>
        </w:rPr>
        <w:t>24</w:t>
      </w:r>
      <w:r>
        <w:rPr>
          <w:rFonts w:hint="eastAsia"/>
          <w:lang w:eastAsia="zh-CN"/>
        </w:rPr>
        <w:t>号）、《青岛市人民政府关于加快知识产权强市建设的实施意见》（青政字〔</w:t>
      </w:r>
      <w:r>
        <w:rPr>
          <w:rFonts w:hint="eastAsia"/>
          <w:lang w:eastAsia="zh-CN"/>
        </w:rPr>
        <w:t>2016</w:t>
      </w:r>
      <w:r>
        <w:rPr>
          <w:rFonts w:hint="eastAsia"/>
          <w:lang w:eastAsia="zh-CN"/>
        </w:rPr>
        <w:t>〕</w:t>
      </w:r>
      <w:r>
        <w:rPr>
          <w:rFonts w:hint="eastAsia"/>
          <w:lang w:eastAsia="zh-CN"/>
        </w:rPr>
        <w:t>115</w:t>
      </w:r>
      <w:r>
        <w:rPr>
          <w:rFonts w:hint="eastAsia"/>
          <w:lang w:eastAsia="zh-CN"/>
        </w:rPr>
        <w:t>号）、《青岛市人民政府关于印发青岛市知识产权运营服务体系建设实施方案的通知》（青政字</w:t>
      </w:r>
      <w:r>
        <w:rPr>
          <w:rFonts w:hint="eastAsia"/>
          <w:lang w:eastAsia="zh-CN"/>
        </w:rPr>
        <w:t>[2017]70</w:t>
      </w:r>
      <w:r>
        <w:rPr>
          <w:rFonts w:hint="eastAsia"/>
          <w:lang w:eastAsia="zh-CN"/>
        </w:rPr>
        <w:t>号）等文件精神，加强财政专利专项资金管理，提高资金使用效益，切实推动国家知识产权强市创建工作，制定本办法。</w:t>
      </w:r>
    </w:p>
    <w:p w:rsidR="00EB4728" w:rsidRDefault="00EB4728" w:rsidP="00EB4728">
      <w:pPr>
        <w:ind w:firstLine="0"/>
        <w:rPr>
          <w:lang w:eastAsia="zh-CN"/>
        </w:rPr>
      </w:pPr>
      <w:r>
        <w:rPr>
          <w:rFonts w:hint="eastAsia"/>
          <w:lang w:eastAsia="zh-CN"/>
        </w:rPr>
        <w:t xml:space="preserve">　　第二条</w:t>
      </w:r>
      <w:r>
        <w:rPr>
          <w:rFonts w:hint="eastAsia"/>
          <w:lang w:eastAsia="zh-CN"/>
        </w:rPr>
        <w:t xml:space="preserve"> </w:t>
      </w:r>
      <w:r>
        <w:rPr>
          <w:rFonts w:hint="eastAsia"/>
          <w:lang w:eastAsia="zh-CN"/>
        </w:rPr>
        <w:t>本办法所称专利专项资金，是指财政预算安排用于加强我市专利工作发展的专项资金（以下简称“专项资金”）。</w:t>
      </w:r>
    </w:p>
    <w:p w:rsidR="00EB4728" w:rsidRDefault="00EB4728" w:rsidP="00EB4728">
      <w:pPr>
        <w:ind w:firstLine="0"/>
        <w:rPr>
          <w:lang w:eastAsia="zh-CN"/>
        </w:rPr>
      </w:pPr>
      <w:r>
        <w:rPr>
          <w:rFonts w:hint="eastAsia"/>
          <w:lang w:eastAsia="zh-CN"/>
        </w:rPr>
        <w:t xml:space="preserve">　　第三条</w:t>
      </w:r>
      <w:r>
        <w:rPr>
          <w:rFonts w:hint="eastAsia"/>
          <w:lang w:eastAsia="zh-CN"/>
        </w:rPr>
        <w:t xml:space="preserve"> </w:t>
      </w:r>
      <w:r>
        <w:rPr>
          <w:rFonts w:hint="eastAsia"/>
          <w:lang w:eastAsia="zh-CN"/>
        </w:rPr>
        <w:t>本办法适用于我市行政区域内机关团体、企事业单位和有经常居所的个人。</w:t>
      </w:r>
    </w:p>
    <w:p w:rsidR="00EB4728" w:rsidRDefault="00EB4728" w:rsidP="00EB4728">
      <w:pPr>
        <w:ind w:firstLine="0"/>
        <w:rPr>
          <w:lang w:eastAsia="zh-CN"/>
        </w:rPr>
      </w:pPr>
      <w:r>
        <w:rPr>
          <w:rFonts w:hint="eastAsia"/>
          <w:lang w:eastAsia="zh-CN"/>
        </w:rPr>
        <w:t xml:space="preserve">　　第四条</w:t>
      </w:r>
      <w:r>
        <w:rPr>
          <w:rFonts w:hint="eastAsia"/>
          <w:lang w:eastAsia="zh-CN"/>
        </w:rPr>
        <w:t xml:space="preserve"> </w:t>
      </w:r>
      <w:r>
        <w:rPr>
          <w:rFonts w:hint="eastAsia"/>
          <w:lang w:eastAsia="zh-CN"/>
        </w:rPr>
        <w:t>专项资金由市财政局、市知识产权局负责管理。</w:t>
      </w:r>
    </w:p>
    <w:p w:rsidR="00EB4728" w:rsidRDefault="00EB4728" w:rsidP="00EB4728">
      <w:pPr>
        <w:ind w:firstLine="0"/>
        <w:rPr>
          <w:lang w:eastAsia="zh-CN"/>
        </w:rPr>
      </w:pPr>
      <w:r>
        <w:rPr>
          <w:rFonts w:hint="eastAsia"/>
          <w:lang w:eastAsia="zh-CN"/>
        </w:rPr>
        <w:t xml:space="preserve">　　市知识产权事务中心受市知识产权局委托，负责在市知识产权公共服务平台受理、初审和汇总专利创造资金、专利权质押融资补助、保险补助等申请。</w:t>
      </w:r>
    </w:p>
    <w:p w:rsidR="00EB4728" w:rsidRDefault="00EB4728" w:rsidP="00EB4728">
      <w:pPr>
        <w:ind w:firstLine="0"/>
        <w:rPr>
          <w:lang w:eastAsia="zh-CN"/>
        </w:rPr>
      </w:pPr>
      <w:r>
        <w:rPr>
          <w:rFonts w:hint="eastAsia"/>
          <w:lang w:eastAsia="zh-CN"/>
        </w:rPr>
        <w:t xml:space="preserve">　　第五条</w:t>
      </w:r>
      <w:r>
        <w:rPr>
          <w:rFonts w:hint="eastAsia"/>
          <w:lang w:eastAsia="zh-CN"/>
        </w:rPr>
        <w:t xml:space="preserve"> </w:t>
      </w:r>
      <w:r>
        <w:rPr>
          <w:rFonts w:hint="eastAsia"/>
          <w:lang w:eastAsia="zh-CN"/>
        </w:rPr>
        <w:t>专项资金的管理和使用，应遵守国家有关法律法规和财政管理制度，按照“公开透明、科学管理、注重实效、专款专用”的原则，充分体现财政资金的引导和带动作用。</w:t>
      </w:r>
    </w:p>
    <w:p w:rsidR="00EB4728" w:rsidRDefault="00EB4728" w:rsidP="00EB4728">
      <w:pPr>
        <w:ind w:firstLine="0"/>
        <w:rPr>
          <w:lang w:eastAsia="zh-CN"/>
        </w:rPr>
      </w:pPr>
      <w:r>
        <w:rPr>
          <w:rFonts w:hint="eastAsia"/>
          <w:lang w:eastAsia="zh-CN"/>
        </w:rPr>
        <w:t xml:space="preserve">　　第二章</w:t>
      </w:r>
      <w:r>
        <w:rPr>
          <w:rFonts w:hint="eastAsia"/>
          <w:lang w:eastAsia="zh-CN"/>
        </w:rPr>
        <w:t xml:space="preserve">  </w:t>
      </w:r>
      <w:r>
        <w:rPr>
          <w:rFonts w:hint="eastAsia"/>
          <w:lang w:eastAsia="zh-CN"/>
        </w:rPr>
        <w:t>专项资金使用范围</w:t>
      </w:r>
    </w:p>
    <w:p w:rsidR="00EB4728" w:rsidRDefault="00EB4728" w:rsidP="00EB4728">
      <w:pPr>
        <w:ind w:firstLine="0"/>
        <w:rPr>
          <w:lang w:eastAsia="zh-CN"/>
        </w:rPr>
      </w:pPr>
      <w:r>
        <w:rPr>
          <w:rFonts w:hint="eastAsia"/>
          <w:lang w:eastAsia="zh-CN"/>
        </w:rPr>
        <w:t xml:space="preserve">　　第六条</w:t>
      </w:r>
      <w:r>
        <w:rPr>
          <w:rFonts w:hint="eastAsia"/>
          <w:lang w:eastAsia="zh-CN"/>
        </w:rPr>
        <w:t xml:space="preserve"> </w:t>
      </w:r>
      <w:r>
        <w:rPr>
          <w:rFonts w:hint="eastAsia"/>
          <w:lang w:eastAsia="zh-CN"/>
        </w:rPr>
        <w:t>专项资金主要用于专利创造、运用、保护、服务和管理。</w:t>
      </w:r>
    </w:p>
    <w:p w:rsidR="00EB4728" w:rsidRDefault="00EB4728" w:rsidP="00EB4728">
      <w:pPr>
        <w:ind w:firstLine="0"/>
        <w:rPr>
          <w:lang w:eastAsia="zh-CN"/>
        </w:rPr>
      </w:pPr>
      <w:r>
        <w:rPr>
          <w:rFonts w:hint="eastAsia"/>
          <w:lang w:eastAsia="zh-CN"/>
        </w:rPr>
        <w:t xml:space="preserve">　　第七条</w:t>
      </w:r>
      <w:r>
        <w:rPr>
          <w:rFonts w:hint="eastAsia"/>
          <w:lang w:eastAsia="zh-CN"/>
        </w:rPr>
        <w:t xml:space="preserve"> </w:t>
      </w:r>
      <w:r>
        <w:rPr>
          <w:rFonts w:hint="eastAsia"/>
          <w:lang w:eastAsia="zh-CN"/>
        </w:rPr>
        <w:t>专利创造，主要包括：</w:t>
      </w:r>
    </w:p>
    <w:p w:rsidR="00EB4728" w:rsidRDefault="00EB4728" w:rsidP="00EB4728">
      <w:pPr>
        <w:ind w:firstLine="0"/>
        <w:rPr>
          <w:lang w:eastAsia="zh-CN"/>
        </w:rPr>
      </w:pPr>
      <w:r>
        <w:rPr>
          <w:rFonts w:hint="eastAsia"/>
          <w:lang w:eastAsia="zh-CN"/>
        </w:rPr>
        <w:t xml:space="preserve">　　（一）国内授权发明专利资助；</w:t>
      </w:r>
    </w:p>
    <w:p w:rsidR="00EB4728" w:rsidRDefault="00EB4728" w:rsidP="00EB4728">
      <w:pPr>
        <w:ind w:firstLine="0"/>
        <w:rPr>
          <w:lang w:eastAsia="zh-CN"/>
        </w:rPr>
      </w:pPr>
      <w:r>
        <w:rPr>
          <w:rFonts w:hint="eastAsia"/>
          <w:lang w:eastAsia="zh-CN"/>
        </w:rPr>
        <w:t xml:space="preserve">　　（二）国（境）外授权发明专利资助，</w:t>
      </w:r>
      <w:r>
        <w:rPr>
          <w:rFonts w:hint="eastAsia"/>
          <w:lang w:eastAsia="zh-CN"/>
        </w:rPr>
        <w:t>PCT</w:t>
      </w:r>
      <w:r>
        <w:rPr>
          <w:rFonts w:hint="eastAsia"/>
          <w:lang w:eastAsia="zh-CN"/>
        </w:rPr>
        <w:t>专利申请；</w:t>
      </w:r>
    </w:p>
    <w:p w:rsidR="00EB4728" w:rsidRDefault="00EB4728" w:rsidP="00EB4728">
      <w:pPr>
        <w:ind w:firstLine="0"/>
        <w:rPr>
          <w:lang w:eastAsia="zh-CN"/>
        </w:rPr>
      </w:pPr>
      <w:r>
        <w:rPr>
          <w:rFonts w:hint="eastAsia"/>
          <w:lang w:eastAsia="zh-CN"/>
        </w:rPr>
        <w:t xml:space="preserve">　　（三）有效发明专利维持。</w:t>
      </w:r>
    </w:p>
    <w:p w:rsidR="00EB4728" w:rsidRDefault="00EB4728" w:rsidP="00EB4728">
      <w:pPr>
        <w:ind w:firstLine="0"/>
        <w:rPr>
          <w:lang w:eastAsia="zh-CN"/>
        </w:rPr>
      </w:pPr>
      <w:r>
        <w:rPr>
          <w:rFonts w:hint="eastAsia"/>
          <w:lang w:eastAsia="zh-CN"/>
        </w:rPr>
        <w:t xml:space="preserve">　　第八条</w:t>
      </w:r>
      <w:r>
        <w:rPr>
          <w:rFonts w:hint="eastAsia"/>
          <w:lang w:eastAsia="zh-CN"/>
        </w:rPr>
        <w:t xml:space="preserve"> </w:t>
      </w:r>
      <w:r>
        <w:rPr>
          <w:rFonts w:hint="eastAsia"/>
          <w:lang w:eastAsia="zh-CN"/>
        </w:rPr>
        <w:t>专利运用，主要包括：</w:t>
      </w:r>
    </w:p>
    <w:p w:rsidR="00EB4728" w:rsidRDefault="00EB4728" w:rsidP="00EB4728">
      <w:pPr>
        <w:ind w:firstLine="0"/>
        <w:rPr>
          <w:lang w:eastAsia="zh-CN"/>
        </w:rPr>
      </w:pPr>
      <w:r>
        <w:rPr>
          <w:rFonts w:hint="eastAsia"/>
          <w:lang w:eastAsia="zh-CN"/>
        </w:rPr>
        <w:t xml:space="preserve">　　（一）建设知识产权运营服务体系；</w:t>
      </w:r>
    </w:p>
    <w:p w:rsidR="00EB4728" w:rsidRDefault="00EB4728" w:rsidP="00EB4728">
      <w:pPr>
        <w:ind w:firstLine="0"/>
        <w:rPr>
          <w:lang w:eastAsia="zh-CN"/>
        </w:rPr>
      </w:pPr>
      <w:r>
        <w:rPr>
          <w:rFonts w:hint="eastAsia"/>
          <w:lang w:eastAsia="zh-CN"/>
        </w:rPr>
        <w:t xml:space="preserve">　　（二）开展企事业单位贯彻知识产权管理规范国家标准行动，实施知识产权优势企业培育工程；</w:t>
      </w:r>
    </w:p>
    <w:p w:rsidR="00EB4728" w:rsidRDefault="00EB4728" w:rsidP="00EB4728">
      <w:pPr>
        <w:ind w:firstLine="0"/>
        <w:rPr>
          <w:lang w:eastAsia="zh-CN"/>
        </w:rPr>
      </w:pPr>
      <w:r>
        <w:rPr>
          <w:rFonts w:hint="eastAsia"/>
          <w:lang w:eastAsia="zh-CN"/>
        </w:rPr>
        <w:lastRenderedPageBreak/>
        <w:t xml:space="preserve">　　（三）知识产权服务业集聚发展试验区和专利导航产业发展实验区建设；</w:t>
      </w:r>
    </w:p>
    <w:p w:rsidR="00EB4728" w:rsidRDefault="00EB4728" w:rsidP="00EB4728">
      <w:pPr>
        <w:ind w:firstLine="0"/>
        <w:rPr>
          <w:lang w:eastAsia="zh-CN"/>
        </w:rPr>
      </w:pPr>
      <w:r>
        <w:rPr>
          <w:rFonts w:hint="eastAsia"/>
          <w:lang w:eastAsia="zh-CN"/>
        </w:rPr>
        <w:t xml:space="preserve">　　（四）专利权质押融资、保险及其他知识产权投融资工作；</w:t>
      </w:r>
    </w:p>
    <w:p w:rsidR="00EB4728" w:rsidRDefault="00EB4728" w:rsidP="00EB4728">
      <w:pPr>
        <w:ind w:firstLine="0"/>
        <w:rPr>
          <w:lang w:eastAsia="zh-CN"/>
        </w:rPr>
      </w:pPr>
      <w:r>
        <w:rPr>
          <w:rFonts w:hint="eastAsia"/>
          <w:lang w:eastAsia="zh-CN"/>
        </w:rPr>
        <w:t xml:space="preserve">　　（五）开展专利运营和专利布局；</w:t>
      </w:r>
    </w:p>
    <w:p w:rsidR="00EB4728" w:rsidRDefault="00EB4728" w:rsidP="00EB4728">
      <w:pPr>
        <w:ind w:firstLine="0"/>
        <w:rPr>
          <w:lang w:eastAsia="zh-CN"/>
        </w:rPr>
      </w:pPr>
      <w:r>
        <w:rPr>
          <w:rFonts w:hint="eastAsia"/>
          <w:lang w:eastAsia="zh-CN"/>
        </w:rPr>
        <w:t xml:space="preserve">　　（六）重大科技经济活动知识产权评议、高价值专利评价；</w:t>
      </w:r>
    </w:p>
    <w:p w:rsidR="00EB4728" w:rsidRDefault="00EB4728" w:rsidP="00EB4728">
      <w:pPr>
        <w:ind w:firstLine="0"/>
        <w:rPr>
          <w:lang w:eastAsia="zh-CN"/>
        </w:rPr>
      </w:pPr>
      <w:r>
        <w:rPr>
          <w:rFonts w:hint="eastAsia"/>
          <w:lang w:eastAsia="zh-CN"/>
        </w:rPr>
        <w:t xml:space="preserve">　　（七）参与国际国内标准制定，支持专利联盟、专利组合（专利池）建设；</w:t>
      </w:r>
    </w:p>
    <w:p w:rsidR="00EB4728" w:rsidRDefault="00EB4728" w:rsidP="00EB4728">
      <w:pPr>
        <w:ind w:firstLine="0"/>
        <w:rPr>
          <w:lang w:eastAsia="zh-CN"/>
        </w:rPr>
      </w:pPr>
      <w:r>
        <w:rPr>
          <w:rFonts w:hint="eastAsia"/>
          <w:lang w:eastAsia="zh-CN"/>
        </w:rPr>
        <w:t xml:space="preserve">　　（八）开展知识产权集群管理试点，支持知识产权密集型产业发展。</w:t>
      </w:r>
    </w:p>
    <w:p w:rsidR="00EB4728" w:rsidRDefault="00EB4728" w:rsidP="00EB4728">
      <w:pPr>
        <w:ind w:firstLine="0"/>
        <w:rPr>
          <w:lang w:eastAsia="zh-CN"/>
        </w:rPr>
      </w:pPr>
      <w:r>
        <w:rPr>
          <w:rFonts w:hint="eastAsia"/>
          <w:lang w:eastAsia="zh-CN"/>
        </w:rPr>
        <w:t xml:space="preserve">　　第九条</w:t>
      </w:r>
      <w:r>
        <w:rPr>
          <w:rFonts w:hint="eastAsia"/>
          <w:lang w:eastAsia="zh-CN"/>
        </w:rPr>
        <w:t xml:space="preserve"> </w:t>
      </w:r>
      <w:r>
        <w:rPr>
          <w:rFonts w:hint="eastAsia"/>
          <w:lang w:eastAsia="zh-CN"/>
        </w:rPr>
        <w:t>专利保护，主要包括：</w:t>
      </w:r>
    </w:p>
    <w:p w:rsidR="00EB4728" w:rsidRDefault="00EB4728" w:rsidP="00EB4728">
      <w:pPr>
        <w:ind w:firstLine="0"/>
        <w:rPr>
          <w:lang w:eastAsia="zh-CN"/>
        </w:rPr>
      </w:pPr>
      <w:r>
        <w:rPr>
          <w:rFonts w:hint="eastAsia"/>
          <w:lang w:eastAsia="zh-CN"/>
        </w:rPr>
        <w:t xml:space="preserve">　　（一）专利执法队伍和基础条件建设；</w:t>
      </w:r>
    </w:p>
    <w:p w:rsidR="00EB4728" w:rsidRDefault="00EB4728" w:rsidP="00EB4728">
      <w:pPr>
        <w:ind w:firstLine="0"/>
        <w:rPr>
          <w:lang w:eastAsia="zh-CN"/>
        </w:rPr>
      </w:pPr>
      <w:r>
        <w:rPr>
          <w:rFonts w:hint="eastAsia"/>
          <w:lang w:eastAsia="zh-CN"/>
        </w:rPr>
        <w:t xml:space="preserve">　　（二）专利维权援助补助、举报投诉奖励；</w:t>
      </w:r>
    </w:p>
    <w:p w:rsidR="00EB4728" w:rsidRDefault="00EB4728" w:rsidP="00EB4728">
      <w:pPr>
        <w:ind w:firstLine="0"/>
        <w:rPr>
          <w:lang w:eastAsia="zh-CN"/>
        </w:rPr>
      </w:pPr>
      <w:r>
        <w:rPr>
          <w:rFonts w:hint="eastAsia"/>
          <w:lang w:eastAsia="zh-CN"/>
        </w:rPr>
        <w:t xml:space="preserve">　　（三）专利执法工作机制和体系建设；</w:t>
      </w:r>
    </w:p>
    <w:p w:rsidR="00EB4728" w:rsidRDefault="00EB4728" w:rsidP="00EB4728">
      <w:pPr>
        <w:ind w:firstLine="0"/>
        <w:rPr>
          <w:lang w:eastAsia="zh-CN"/>
        </w:rPr>
      </w:pPr>
      <w:r>
        <w:rPr>
          <w:rFonts w:hint="eastAsia"/>
          <w:lang w:eastAsia="zh-CN"/>
        </w:rPr>
        <w:t xml:space="preserve">　　（四）知识产权保护规范化市场建设；</w:t>
      </w:r>
    </w:p>
    <w:p w:rsidR="00EB4728" w:rsidRDefault="00EB4728" w:rsidP="00EB4728">
      <w:pPr>
        <w:ind w:firstLine="0"/>
        <w:rPr>
          <w:lang w:eastAsia="zh-CN"/>
        </w:rPr>
      </w:pPr>
      <w:r>
        <w:rPr>
          <w:rFonts w:hint="eastAsia"/>
          <w:lang w:eastAsia="zh-CN"/>
        </w:rPr>
        <w:t xml:space="preserve">　　（五）其他国家、省专利保护试点示范工程项目；</w:t>
      </w:r>
    </w:p>
    <w:p w:rsidR="00EB4728" w:rsidRDefault="00EB4728" w:rsidP="00EB4728">
      <w:pPr>
        <w:ind w:firstLine="0"/>
        <w:rPr>
          <w:lang w:eastAsia="zh-CN"/>
        </w:rPr>
      </w:pPr>
      <w:r>
        <w:rPr>
          <w:rFonts w:hint="eastAsia"/>
          <w:lang w:eastAsia="zh-CN"/>
        </w:rPr>
        <w:t xml:space="preserve">　　（六）人民调解工作。</w:t>
      </w:r>
    </w:p>
    <w:p w:rsidR="00EB4728" w:rsidRDefault="00EB4728" w:rsidP="00EB4728">
      <w:pPr>
        <w:ind w:firstLine="0"/>
        <w:rPr>
          <w:lang w:eastAsia="zh-CN"/>
        </w:rPr>
      </w:pPr>
      <w:r>
        <w:rPr>
          <w:rFonts w:hint="eastAsia"/>
          <w:lang w:eastAsia="zh-CN"/>
        </w:rPr>
        <w:t xml:space="preserve">　　第十条</w:t>
      </w:r>
      <w:r>
        <w:rPr>
          <w:rFonts w:hint="eastAsia"/>
          <w:lang w:eastAsia="zh-CN"/>
        </w:rPr>
        <w:t xml:space="preserve"> </w:t>
      </w:r>
      <w:r>
        <w:rPr>
          <w:rFonts w:hint="eastAsia"/>
          <w:lang w:eastAsia="zh-CN"/>
        </w:rPr>
        <w:t>专利服务，主要包括：</w:t>
      </w:r>
    </w:p>
    <w:p w:rsidR="00EB4728" w:rsidRDefault="00EB4728" w:rsidP="00EB4728">
      <w:pPr>
        <w:ind w:firstLine="0"/>
        <w:rPr>
          <w:lang w:eastAsia="zh-CN"/>
        </w:rPr>
      </w:pPr>
      <w:r>
        <w:rPr>
          <w:rFonts w:hint="eastAsia"/>
          <w:lang w:eastAsia="zh-CN"/>
        </w:rPr>
        <w:t xml:space="preserve">　　（一）知识产权公共服务平台建设、运行维护；</w:t>
      </w:r>
    </w:p>
    <w:p w:rsidR="00EB4728" w:rsidRDefault="00EB4728" w:rsidP="00EB4728">
      <w:pPr>
        <w:ind w:firstLine="0"/>
        <w:rPr>
          <w:lang w:eastAsia="zh-CN"/>
        </w:rPr>
      </w:pPr>
      <w:r>
        <w:rPr>
          <w:rFonts w:hint="eastAsia"/>
          <w:lang w:eastAsia="zh-CN"/>
        </w:rPr>
        <w:t xml:space="preserve">　　（二）</w:t>
      </w:r>
      <w:r>
        <w:rPr>
          <w:rFonts w:hint="eastAsia"/>
          <w:lang w:eastAsia="zh-CN"/>
        </w:rPr>
        <w:t>12330</w:t>
      </w:r>
      <w:r>
        <w:rPr>
          <w:rFonts w:hint="eastAsia"/>
          <w:lang w:eastAsia="zh-CN"/>
        </w:rPr>
        <w:t>维权援助服务体系建设、运行维护；</w:t>
      </w:r>
    </w:p>
    <w:p w:rsidR="00EB4728" w:rsidRDefault="00EB4728" w:rsidP="00EB4728">
      <w:pPr>
        <w:ind w:firstLine="0"/>
        <w:rPr>
          <w:lang w:eastAsia="zh-CN"/>
        </w:rPr>
      </w:pPr>
      <w:r>
        <w:rPr>
          <w:rFonts w:hint="eastAsia"/>
          <w:lang w:eastAsia="zh-CN"/>
        </w:rPr>
        <w:t xml:space="preserve">　　（三）专利大数据开发利用、专利预警与分析；</w:t>
      </w:r>
    </w:p>
    <w:p w:rsidR="00EB4728" w:rsidRDefault="00EB4728" w:rsidP="00EB4728">
      <w:pPr>
        <w:ind w:firstLine="0"/>
        <w:rPr>
          <w:lang w:eastAsia="zh-CN"/>
        </w:rPr>
      </w:pPr>
      <w:r>
        <w:rPr>
          <w:rFonts w:hint="eastAsia"/>
          <w:lang w:eastAsia="zh-CN"/>
        </w:rPr>
        <w:t xml:space="preserve">　　（四）知识产权服务机构的引进、培育和能力提升；</w:t>
      </w:r>
    </w:p>
    <w:p w:rsidR="00EB4728" w:rsidRDefault="00EB4728" w:rsidP="00EB4728">
      <w:pPr>
        <w:ind w:firstLine="0"/>
        <w:rPr>
          <w:lang w:eastAsia="zh-CN"/>
        </w:rPr>
      </w:pPr>
      <w:r>
        <w:rPr>
          <w:rFonts w:hint="eastAsia"/>
          <w:lang w:eastAsia="zh-CN"/>
        </w:rPr>
        <w:t xml:space="preserve">　　（五）推动大众创业、万众创新知识产权服务工作；</w:t>
      </w:r>
    </w:p>
    <w:p w:rsidR="00EB4728" w:rsidRDefault="00EB4728" w:rsidP="00EB4728">
      <w:pPr>
        <w:ind w:firstLine="0"/>
        <w:rPr>
          <w:lang w:eastAsia="zh-CN"/>
        </w:rPr>
      </w:pPr>
      <w:r>
        <w:rPr>
          <w:rFonts w:hint="eastAsia"/>
          <w:lang w:eastAsia="zh-CN"/>
        </w:rPr>
        <w:t xml:space="preserve">　　（六）知识产权公益培训体系建设、人才培训基地建设。</w:t>
      </w:r>
    </w:p>
    <w:p w:rsidR="00EB4728" w:rsidRDefault="00EB4728" w:rsidP="00EB4728">
      <w:pPr>
        <w:ind w:firstLine="0"/>
        <w:rPr>
          <w:lang w:eastAsia="zh-CN"/>
        </w:rPr>
      </w:pPr>
      <w:r>
        <w:rPr>
          <w:rFonts w:hint="eastAsia"/>
          <w:lang w:eastAsia="zh-CN"/>
        </w:rPr>
        <w:t xml:space="preserve">　　第十一条</w:t>
      </w:r>
      <w:r>
        <w:rPr>
          <w:rFonts w:hint="eastAsia"/>
          <w:lang w:eastAsia="zh-CN"/>
        </w:rPr>
        <w:t xml:space="preserve"> </w:t>
      </w:r>
      <w:r>
        <w:rPr>
          <w:rFonts w:hint="eastAsia"/>
          <w:lang w:eastAsia="zh-CN"/>
        </w:rPr>
        <w:t>专利管理，主要包括：</w:t>
      </w:r>
    </w:p>
    <w:p w:rsidR="00EB4728" w:rsidRDefault="00EB4728" w:rsidP="00EB4728">
      <w:pPr>
        <w:ind w:firstLine="0"/>
        <w:rPr>
          <w:lang w:eastAsia="zh-CN"/>
        </w:rPr>
      </w:pPr>
      <w:r>
        <w:rPr>
          <w:rFonts w:hint="eastAsia"/>
          <w:lang w:eastAsia="zh-CN"/>
        </w:rPr>
        <w:t xml:space="preserve">　　（一）建设国家知识产权示范城市，创建国家知识产权强市；</w:t>
      </w:r>
    </w:p>
    <w:p w:rsidR="00EB4728" w:rsidRDefault="00EB4728" w:rsidP="00EB4728">
      <w:pPr>
        <w:ind w:firstLine="0"/>
        <w:rPr>
          <w:lang w:eastAsia="zh-CN"/>
        </w:rPr>
      </w:pPr>
      <w:r>
        <w:rPr>
          <w:rFonts w:hint="eastAsia"/>
          <w:lang w:eastAsia="zh-CN"/>
        </w:rPr>
        <w:t xml:space="preserve">　　（二）国家和省级知识产权试点示范区（市）、园区创建；</w:t>
      </w:r>
    </w:p>
    <w:p w:rsidR="00EB4728" w:rsidRDefault="00EB4728" w:rsidP="00EB4728">
      <w:pPr>
        <w:ind w:firstLine="0"/>
        <w:rPr>
          <w:lang w:eastAsia="zh-CN"/>
        </w:rPr>
      </w:pPr>
      <w:r>
        <w:rPr>
          <w:rFonts w:hint="eastAsia"/>
          <w:lang w:eastAsia="zh-CN"/>
        </w:rPr>
        <w:t xml:space="preserve">　　（三）知识产权战略实施与相关计划推进；</w:t>
      </w:r>
    </w:p>
    <w:p w:rsidR="00EB4728" w:rsidRDefault="00EB4728" w:rsidP="00EB4728">
      <w:pPr>
        <w:ind w:firstLine="0"/>
        <w:rPr>
          <w:lang w:eastAsia="zh-CN"/>
        </w:rPr>
      </w:pPr>
      <w:r>
        <w:rPr>
          <w:rFonts w:hint="eastAsia"/>
          <w:lang w:eastAsia="zh-CN"/>
        </w:rPr>
        <w:t xml:space="preserve">　　（四）获中国专利奖和山东省专利奖的专利奖励；</w:t>
      </w:r>
    </w:p>
    <w:p w:rsidR="00EB4728" w:rsidRDefault="00EB4728" w:rsidP="00EB4728">
      <w:pPr>
        <w:ind w:firstLine="0"/>
        <w:rPr>
          <w:lang w:eastAsia="zh-CN"/>
        </w:rPr>
      </w:pPr>
      <w:r>
        <w:rPr>
          <w:rFonts w:hint="eastAsia"/>
          <w:lang w:eastAsia="zh-CN"/>
        </w:rPr>
        <w:t xml:space="preserve">　　（五）国际交流与合作。</w:t>
      </w:r>
    </w:p>
    <w:p w:rsidR="00EB4728" w:rsidRDefault="00EB4728" w:rsidP="00EB4728">
      <w:pPr>
        <w:ind w:firstLine="0"/>
        <w:rPr>
          <w:lang w:eastAsia="zh-CN"/>
        </w:rPr>
      </w:pPr>
      <w:r>
        <w:rPr>
          <w:rFonts w:hint="eastAsia"/>
          <w:lang w:eastAsia="zh-CN"/>
        </w:rPr>
        <w:t xml:space="preserve">　　第三章</w:t>
      </w:r>
      <w:r>
        <w:rPr>
          <w:rFonts w:hint="eastAsia"/>
          <w:lang w:eastAsia="zh-CN"/>
        </w:rPr>
        <w:t xml:space="preserve">  </w:t>
      </w:r>
      <w:r>
        <w:rPr>
          <w:rFonts w:hint="eastAsia"/>
          <w:lang w:eastAsia="zh-CN"/>
        </w:rPr>
        <w:t>专项资金资助标准</w:t>
      </w:r>
    </w:p>
    <w:p w:rsidR="00EB4728" w:rsidRDefault="00EB4728" w:rsidP="00EB4728">
      <w:pPr>
        <w:ind w:firstLine="0"/>
        <w:rPr>
          <w:lang w:eastAsia="zh-CN"/>
        </w:rPr>
      </w:pPr>
      <w:r>
        <w:rPr>
          <w:rFonts w:hint="eastAsia"/>
          <w:lang w:eastAsia="zh-CN"/>
        </w:rPr>
        <w:t xml:space="preserve">　　第十二条</w:t>
      </w:r>
      <w:r>
        <w:rPr>
          <w:rFonts w:hint="eastAsia"/>
          <w:lang w:eastAsia="zh-CN"/>
        </w:rPr>
        <w:t xml:space="preserve"> </w:t>
      </w:r>
      <w:r>
        <w:rPr>
          <w:rFonts w:hint="eastAsia"/>
          <w:lang w:eastAsia="zh-CN"/>
        </w:rPr>
        <w:t>专利创造</w:t>
      </w:r>
    </w:p>
    <w:p w:rsidR="00EB4728" w:rsidRDefault="00EB4728" w:rsidP="00EB4728">
      <w:pPr>
        <w:ind w:firstLine="0"/>
        <w:rPr>
          <w:lang w:eastAsia="zh-CN"/>
        </w:rPr>
      </w:pPr>
      <w:r>
        <w:rPr>
          <w:rFonts w:hint="eastAsia"/>
          <w:lang w:eastAsia="zh-CN"/>
        </w:rPr>
        <w:lastRenderedPageBreak/>
        <w:t xml:space="preserve">　　（一）年度内授权的权属明确的国内发明专利，职务发明专利每件资助</w:t>
      </w:r>
      <w:r>
        <w:rPr>
          <w:rFonts w:hint="eastAsia"/>
          <w:lang w:eastAsia="zh-CN"/>
        </w:rPr>
        <w:t>4000</w:t>
      </w:r>
      <w:r>
        <w:rPr>
          <w:rFonts w:hint="eastAsia"/>
          <w:lang w:eastAsia="zh-CN"/>
        </w:rPr>
        <w:t>元，非职务发明专利每件资助</w:t>
      </w:r>
      <w:r>
        <w:rPr>
          <w:rFonts w:hint="eastAsia"/>
          <w:lang w:eastAsia="zh-CN"/>
        </w:rPr>
        <w:t>2000</w:t>
      </w:r>
      <w:r>
        <w:rPr>
          <w:rFonts w:hint="eastAsia"/>
          <w:lang w:eastAsia="zh-CN"/>
        </w:rPr>
        <w:t>元；</w:t>
      </w:r>
    </w:p>
    <w:p w:rsidR="00EB4728" w:rsidRDefault="00EB4728" w:rsidP="00EB4728">
      <w:pPr>
        <w:ind w:firstLine="0"/>
        <w:rPr>
          <w:lang w:eastAsia="zh-CN"/>
        </w:rPr>
      </w:pPr>
      <w:r>
        <w:rPr>
          <w:rFonts w:hint="eastAsia"/>
          <w:lang w:eastAsia="zh-CN"/>
        </w:rPr>
        <w:t xml:space="preserve">　　（二）年度内取得国（境）外授权发明专利，分别按以下不同的国家和地区给予一次性资助，对同一发明创造在多个国家获得发明专利权的，最多按</w:t>
      </w:r>
      <w:r>
        <w:rPr>
          <w:rFonts w:hint="eastAsia"/>
          <w:lang w:eastAsia="zh-CN"/>
        </w:rPr>
        <w:t>10</w:t>
      </w:r>
      <w:r>
        <w:rPr>
          <w:rFonts w:hint="eastAsia"/>
          <w:lang w:eastAsia="zh-CN"/>
        </w:rPr>
        <w:t>个国家予以资助；</w:t>
      </w:r>
    </w:p>
    <w:p w:rsidR="00EB4728" w:rsidRDefault="00EB4728" w:rsidP="00EB4728">
      <w:pPr>
        <w:ind w:firstLine="0"/>
        <w:rPr>
          <w:lang w:eastAsia="zh-CN"/>
        </w:rPr>
      </w:pPr>
      <w:r>
        <w:rPr>
          <w:rFonts w:hint="eastAsia"/>
          <w:lang w:eastAsia="zh-CN"/>
        </w:rPr>
        <w:t xml:space="preserve">　　</w:t>
      </w:r>
      <w:r>
        <w:rPr>
          <w:rFonts w:hint="eastAsia"/>
          <w:lang w:eastAsia="zh-CN"/>
        </w:rPr>
        <w:t>1</w:t>
      </w:r>
      <w:r>
        <w:rPr>
          <w:rFonts w:hint="eastAsia"/>
          <w:lang w:eastAsia="zh-CN"/>
        </w:rPr>
        <w:t>、在美国、欧盟和日本取得发明专利授权的，每件资助</w:t>
      </w:r>
      <w:r>
        <w:rPr>
          <w:rFonts w:hint="eastAsia"/>
          <w:lang w:eastAsia="zh-CN"/>
        </w:rPr>
        <w:t>5</w:t>
      </w:r>
      <w:r>
        <w:rPr>
          <w:rFonts w:hint="eastAsia"/>
          <w:lang w:eastAsia="zh-CN"/>
        </w:rPr>
        <w:t>万元；</w:t>
      </w:r>
    </w:p>
    <w:p w:rsidR="00EB4728" w:rsidRDefault="00EB4728" w:rsidP="00EB4728">
      <w:pPr>
        <w:ind w:firstLine="0"/>
        <w:rPr>
          <w:lang w:eastAsia="zh-CN"/>
        </w:rPr>
      </w:pPr>
      <w:r>
        <w:rPr>
          <w:rFonts w:hint="eastAsia"/>
          <w:lang w:eastAsia="zh-CN"/>
        </w:rPr>
        <w:t xml:space="preserve">　　</w:t>
      </w:r>
      <w:r>
        <w:rPr>
          <w:rFonts w:hint="eastAsia"/>
          <w:lang w:eastAsia="zh-CN"/>
        </w:rPr>
        <w:t>2</w:t>
      </w:r>
      <w:r>
        <w:rPr>
          <w:rFonts w:hint="eastAsia"/>
          <w:lang w:eastAsia="zh-CN"/>
        </w:rPr>
        <w:t>、在设有专利审批机构的其他国家或地区取得发明专利授权的，每件资助</w:t>
      </w:r>
      <w:r>
        <w:rPr>
          <w:rFonts w:hint="eastAsia"/>
          <w:lang w:eastAsia="zh-CN"/>
        </w:rPr>
        <w:t>3</w:t>
      </w:r>
      <w:r>
        <w:rPr>
          <w:rFonts w:hint="eastAsia"/>
          <w:lang w:eastAsia="zh-CN"/>
        </w:rPr>
        <w:t>万元；</w:t>
      </w:r>
    </w:p>
    <w:p w:rsidR="00EB4728" w:rsidRDefault="00EB4728" w:rsidP="00EB4728">
      <w:pPr>
        <w:ind w:firstLine="0"/>
        <w:rPr>
          <w:lang w:eastAsia="zh-CN"/>
        </w:rPr>
      </w:pPr>
      <w:r>
        <w:rPr>
          <w:rFonts w:hint="eastAsia"/>
          <w:lang w:eastAsia="zh-CN"/>
        </w:rPr>
        <w:t xml:space="preserve">　　（三）依照</w:t>
      </w:r>
      <w:r>
        <w:rPr>
          <w:rFonts w:hint="eastAsia"/>
          <w:lang w:eastAsia="zh-CN"/>
        </w:rPr>
        <w:t>PCT</w:t>
      </w:r>
      <w:r>
        <w:rPr>
          <w:rFonts w:hint="eastAsia"/>
          <w:lang w:eastAsia="zh-CN"/>
        </w:rPr>
        <w:t>规则提交</w:t>
      </w:r>
      <w:r>
        <w:rPr>
          <w:rFonts w:hint="eastAsia"/>
          <w:lang w:eastAsia="zh-CN"/>
        </w:rPr>
        <w:t>PCT</w:t>
      </w:r>
      <w:r>
        <w:rPr>
          <w:rFonts w:hint="eastAsia"/>
          <w:lang w:eastAsia="zh-CN"/>
        </w:rPr>
        <w:t>专利申请的发明专利项目，在取得国际检索之后一年内，单位申请每件资助</w:t>
      </w:r>
      <w:r>
        <w:rPr>
          <w:rFonts w:hint="eastAsia"/>
          <w:lang w:eastAsia="zh-CN"/>
        </w:rPr>
        <w:t>1</w:t>
      </w:r>
      <w:r>
        <w:rPr>
          <w:rFonts w:hint="eastAsia"/>
          <w:lang w:eastAsia="zh-CN"/>
        </w:rPr>
        <w:t>万元、个人申请每件资助</w:t>
      </w:r>
      <w:r>
        <w:rPr>
          <w:rFonts w:hint="eastAsia"/>
          <w:lang w:eastAsia="zh-CN"/>
        </w:rPr>
        <w:t>2000</w:t>
      </w:r>
      <w:r>
        <w:rPr>
          <w:rFonts w:hint="eastAsia"/>
          <w:lang w:eastAsia="zh-CN"/>
        </w:rPr>
        <w:t>元；对获得授权的，每件奖励提供服务的本地代理机构</w:t>
      </w:r>
      <w:r>
        <w:rPr>
          <w:rFonts w:hint="eastAsia"/>
          <w:lang w:eastAsia="zh-CN"/>
        </w:rPr>
        <w:t>1</w:t>
      </w:r>
      <w:r>
        <w:rPr>
          <w:rFonts w:hint="eastAsia"/>
          <w:lang w:eastAsia="zh-CN"/>
        </w:rPr>
        <w:t>万元。</w:t>
      </w:r>
    </w:p>
    <w:p w:rsidR="00EB4728" w:rsidRDefault="00EB4728" w:rsidP="00EB4728">
      <w:pPr>
        <w:ind w:firstLine="0"/>
        <w:rPr>
          <w:lang w:eastAsia="zh-CN"/>
        </w:rPr>
      </w:pPr>
      <w:r>
        <w:rPr>
          <w:rFonts w:hint="eastAsia"/>
          <w:lang w:eastAsia="zh-CN"/>
        </w:rPr>
        <w:t xml:space="preserve">　　（四）有效发明专利维持费资助标准为：满</w:t>
      </w:r>
      <w:r>
        <w:rPr>
          <w:rFonts w:hint="eastAsia"/>
          <w:lang w:eastAsia="zh-CN"/>
        </w:rPr>
        <w:t>5</w:t>
      </w:r>
      <w:r>
        <w:rPr>
          <w:rFonts w:hint="eastAsia"/>
          <w:lang w:eastAsia="zh-CN"/>
        </w:rPr>
        <w:t>年，给予</w:t>
      </w:r>
      <w:r>
        <w:rPr>
          <w:rFonts w:hint="eastAsia"/>
          <w:lang w:eastAsia="zh-CN"/>
        </w:rPr>
        <w:t>1600</w:t>
      </w:r>
      <w:r>
        <w:rPr>
          <w:rFonts w:hint="eastAsia"/>
          <w:lang w:eastAsia="zh-CN"/>
        </w:rPr>
        <w:t>元资助；满</w:t>
      </w:r>
      <w:r>
        <w:rPr>
          <w:rFonts w:hint="eastAsia"/>
          <w:lang w:eastAsia="zh-CN"/>
        </w:rPr>
        <w:t>10</w:t>
      </w:r>
      <w:r>
        <w:rPr>
          <w:rFonts w:hint="eastAsia"/>
          <w:lang w:eastAsia="zh-CN"/>
        </w:rPr>
        <w:t>年，给予</w:t>
      </w:r>
      <w:r>
        <w:rPr>
          <w:rFonts w:hint="eastAsia"/>
          <w:lang w:eastAsia="zh-CN"/>
        </w:rPr>
        <w:t>6000</w:t>
      </w:r>
      <w:r>
        <w:rPr>
          <w:rFonts w:hint="eastAsia"/>
          <w:lang w:eastAsia="zh-CN"/>
        </w:rPr>
        <w:t>元资助；满</w:t>
      </w:r>
      <w:r>
        <w:rPr>
          <w:rFonts w:hint="eastAsia"/>
          <w:lang w:eastAsia="zh-CN"/>
        </w:rPr>
        <w:t>15</w:t>
      </w:r>
      <w:r>
        <w:rPr>
          <w:rFonts w:hint="eastAsia"/>
          <w:lang w:eastAsia="zh-CN"/>
        </w:rPr>
        <w:t>年，给予</w:t>
      </w:r>
      <w:r>
        <w:rPr>
          <w:rFonts w:hint="eastAsia"/>
          <w:lang w:eastAsia="zh-CN"/>
        </w:rPr>
        <w:t>13000</w:t>
      </w:r>
      <w:r>
        <w:rPr>
          <w:rFonts w:hint="eastAsia"/>
          <w:lang w:eastAsia="zh-CN"/>
        </w:rPr>
        <w:t>元资助。</w:t>
      </w:r>
    </w:p>
    <w:p w:rsidR="00EB4728" w:rsidRDefault="00EB4728" w:rsidP="00EB4728">
      <w:pPr>
        <w:ind w:firstLine="0"/>
        <w:rPr>
          <w:lang w:eastAsia="zh-CN"/>
        </w:rPr>
      </w:pPr>
      <w:r>
        <w:rPr>
          <w:rFonts w:hint="eastAsia"/>
          <w:lang w:eastAsia="zh-CN"/>
        </w:rPr>
        <w:t xml:space="preserve">　　第十三条</w:t>
      </w:r>
      <w:r>
        <w:rPr>
          <w:rFonts w:hint="eastAsia"/>
          <w:lang w:eastAsia="zh-CN"/>
        </w:rPr>
        <w:t xml:space="preserve"> </w:t>
      </w:r>
      <w:r>
        <w:rPr>
          <w:rFonts w:hint="eastAsia"/>
          <w:lang w:eastAsia="zh-CN"/>
        </w:rPr>
        <w:t>对通过《企业知识产权管理规范》国家标准认证的企业，按</w:t>
      </w:r>
      <w:r>
        <w:rPr>
          <w:rFonts w:hint="eastAsia"/>
          <w:lang w:eastAsia="zh-CN"/>
        </w:rPr>
        <w:t>10</w:t>
      </w:r>
      <w:r>
        <w:rPr>
          <w:rFonts w:hint="eastAsia"/>
          <w:lang w:eastAsia="zh-CN"/>
        </w:rPr>
        <w:t>万元标准给予后补助。对通过贯标且获得省级示范、优势企业称号的分别给予</w:t>
      </w:r>
      <w:r>
        <w:rPr>
          <w:rFonts w:hint="eastAsia"/>
          <w:lang w:eastAsia="zh-CN"/>
        </w:rPr>
        <w:t>10</w:t>
      </w:r>
      <w:r>
        <w:rPr>
          <w:rFonts w:hint="eastAsia"/>
          <w:lang w:eastAsia="zh-CN"/>
        </w:rPr>
        <w:t>万、</w:t>
      </w:r>
      <w:r>
        <w:rPr>
          <w:rFonts w:hint="eastAsia"/>
          <w:lang w:eastAsia="zh-CN"/>
        </w:rPr>
        <w:t>5</w:t>
      </w:r>
      <w:r>
        <w:rPr>
          <w:rFonts w:hint="eastAsia"/>
          <w:lang w:eastAsia="zh-CN"/>
        </w:rPr>
        <w:t>万资金奖励；通过贯标且获得国家级示范、优势企业称号的分别给予</w:t>
      </w:r>
      <w:r>
        <w:rPr>
          <w:rFonts w:hint="eastAsia"/>
          <w:lang w:eastAsia="zh-CN"/>
        </w:rPr>
        <w:t>20</w:t>
      </w:r>
      <w:r>
        <w:rPr>
          <w:rFonts w:hint="eastAsia"/>
          <w:lang w:eastAsia="zh-CN"/>
        </w:rPr>
        <w:t>万、</w:t>
      </w:r>
      <w:r>
        <w:rPr>
          <w:rFonts w:hint="eastAsia"/>
          <w:lang w:eastAsia="zh-CN"/>
        </w:rPr>
        <w:t>10</w:t>
      </w:r>
      <w:r>
        <w:rPr>
          <w:rFonts w:hint="eastAsia"/>
          <w:lang w:eastAsia="zh-CN"/>
        </w:rPr>
        <w:t>万资金奖励。同一企业获得上述奖励时累计不得超出相应的最高标准。</w:t>
      </w:r>
    </w:p>
    <w:p w:rsidR="00EB4728" w:rsidRDefault="00EB4728" w:rsidP="00EB4728">
      <w:pPr>
        <w:ind w:firstLine="0"/>
        <w:rPr>
          <w:lang w:eastAsia="zh-CN"/>
        </w:rPr>
      </w:pPr>
      <w:r>
        <w:rPr>
          <w:rFonts w:hint="eastAsia"/>
          <w:lang w:eastAsia="zh-CN"/>
        </w:rPr>
        <w:t xml:space="preserve">　　对通过《高等学校知识产权管理规范》和《科研组织知识产权管理规范》国家标准认证的高校、科研院所，分别按</w:t>
      </w:r>
      <w:r>
        <w:rPr>
          <w:rFonts w:hint="eastAsia"/>
          <w:lang w:eastAsia="zh-CN"/>
        </w:rPr>
        <w:t>20</w:t>
      </w:r>
      <w:r>
        <w:rPr>
          <w:rFonts w:hint="eastAsia"/>
          <w:lang w:eastAsia="zh-CN"/>
        </w:rPr>
        <w:t>万元标准给予后补助。</w:t>
      </w:r>
    </w:p>
    <w:p w:rsidR="00EB4728" w:rsidRDefault="00EB4728" w:rsidP="00EB4728">
      <w:pPr>
        <w:ind w:firstLine="0"/>
        <w:rPr>
          <w:lang w:eastAsia="zh-CN"/>
        </w:rPr>
      </w:pPr>
      <w:r>
        <w:rPr>
          <w:rFonts w:hint="eastAsia"/>
          <w:lang w:eastAsia="zh-CN"/>
        </w:rPr>
        <w:t xml:space="preserve">　　对科技型中小微企业专利权质押保险贷款的资助，具体标准按科技型中小微企业专利权质押贷款资助文件规定执行。</w:t>
      </w:r>
    </w:p>
    <w:p w:rsidR="00EB4728" w:rsidRDefault="00EB4728" w:rsidP="00EB4728">
      <w:pPr>
        <w:ind w:firstLine="0"/>
        <w:rPr>
          <w:lang w:eastAsia="zh-CN"/>
        </w:rPr>
      </w:pPr>
      <w:r>
        <w:rPr>
          <w:rFonts w:hint="eastAsia"/>
          <w:lang w:eastAsia="zh-CN"/>
        </w:rPr>
        <w:t xml:space="preserve">　　对取得国家、国际标准的专利项目，分别按</w:t>
      </w:r>
      <w:r>
        <w:rPr>
          <w:rFonts w:hint="eastAsia"/>
          <w:lang w:eastAsia="zh-CN"/>
        </w:rPr>
        <w:t>10</w:t>
      </w:r>
      <w:r>
        <w:rPr>
          <w:rFonts w:hint="eastAsia"/>
          <w:lang w:eastAsia="zh-CN"/>
        </w:rPr>
        <w:t>万元、</w:t>
      </w:r>
      <w:r>
        <w:rPr>
          <w:rFonts w:hint="eastAsia"/>
          <w:lang w:eastAsia="zh-CN"/>
        </w:rPr>
        <w:t>20</w:t>
      </w:r>
      <w:r>
        <w:rPr>
          <w:rFonts w:hint="eastAsia"/>
          <w:lang w:eastAsia="zh-CN"/>
        </w:rPr>
        <w:t>万元的标准给予奖励。</w:t>
      </w:r>
    </w:p>
    <w:p w:rsidR="00EB4728" w:rsidRDefault="00EB4728" w:rsidP="00EB4728">
      <w:pPr>
        <w:ind w:firstLine="0"/>
        <w:rPr>
          <w:lang w:eastAsia="zh-CN"/>
        </w:rPr>
      </w:pPr>
      <w:r>
        <w:rPr>
          <w:rFonts w:hint="eastAsia"/>
          <w:lang w:eastAsia="zh-CN"/>
        </w:rPr>
        <w:t xml:space="preserve">　　第十四条</w:t>
      </w:r>
      <w:r>
        <w:rPr>
          <w:rFonts w:hint="eastAsia"/>
          <w:lang w:eastAsia="zh-CN"/>
        </w:rPr>
        <w:t xml:space="preserve"> </w:t>
      </w:r>
      <w:r>
        <w:rPr>
          <w:rFonts w:hint="eastAsia"/>
          <w:lang w:eastAsia="zh-CN"/>
        </w:rPr>
        <w:t>对获得各类国家级、省级知识产权（专利）试点、示范称号的区（市）、园区、企业及服务机构，国家专利导航产业发展实验区称号，国家级知识产权保护规范化市场，按照国家、省确定的同档次城市奖励标准给予一次性奖励。国家、省已经给予奖励的，不重复奖励。同一单位按最高奖项奖励一次，不重复奖励。</w:t>
      </w:r>
    </w:p>
    <w:p w:rsidR="00EB4728" w:rsidRDefault="00EB4728" w:rsidP="00EB4728">
      <w:pPr>
        <w:ind w:firstLine="0"/>
        <w:rPr>
          <w:lang w:eastAsia="zh-CN"/>
        </w:rPr>
      </w:pPr>
      <w:r>
        <w:rPr>
          <w:rFonts w:hint="eastAsia"/>
          <w:lang w:eastAsia="zh-CN"/>
        </w:rPr>
        <w:lastRenderedPageBreak/>
        <w:t xml:space="preserve">　　第十五条</w:t>
      </w:r>
      <w:r>
        <w:rPr>
          <w:rFonts w:hint="eastAsia"/>
          <w:lang w:eastAsia="zh-CN"/>
        </w:rPr>
        <w:t xml:space="preserve"> </w:t>
      </w:r>
      <w:r>
        <w:rPr>
          <w:rFonts w:hint="eastAsia"/>
          <w:lang w:eastAsia="zh-CN"/>
        </w:rPr>
        <w:t>参照《山东省专利奖励办法》规定的标准，对我市获中国专利奖和山东省专利奖的单位和个人给予配套奖励。其中对中国专利金奖、中国外观设计金奖、山东省专利奖特别奖奖励</w:t>
      </w:r>
      <w:r>
        <w:rPr>
          <w:rFonts w:hint="eastAsia"/>
          <w:lang w:eastAsia="zh-CN"/>
        </w:rPr>
        <w:t>50</w:t>
      </w:r>
      <w:r>
        <w:rPr>
          <w:rFonts w:hint="eastAsia"/>
          <w:lang w:eastAsia="zh-CN"/>
        </w:rPr>
        <w:t>万元；对中国专利优秀奖、中国外观设计优秀奖、山东省专利奖一等奖奖励</w:t>
      </w:r>
      <w:r>
        <w:rPr>
          <w:rFonts w:hint="eastAsia"/>
          <w:lang w:eastAsia="zh-CN"/>
        </w:rPr>
        <w:t>10</w:t>
      </w:r>
      <w:r>
        <w:rPr>
          <w:rFonts w:hint="eastAsia"/>
          <w:lang w:eastAsia="zh-CN"/>
        </w:rPr>
        <w:t>万元；对山东省专利奖二等奖奖励</w:t>
      </w:r>
      <w:r>
        <w:rPr>
          <w:rFonts w:hint="eastAsia"/>
          <w:lang w:eastAsia="zh-CN"/>
        </w:rPr>
        <w:t>5</w:t>
      </w:r>
      <w:r>
        <w:rPr>
          <w:rFonts w:hint="eastAsia"/>
          <w:lang w:eastAsia="zh-CN"/>
        </w:rPr>
        <w:t>万元；对山东省专利奖三等奖奖励</w:t>
      </w:r>
      <w:r>
        <w:rPr>
          <w:rFonts w:hint="eastAsia"/>
          <w:lang w:eastAsia="zh-CN"/>
        </w:rPr>
        <w:t>3</w:t>
      </w:r>
      <w:r>
        <w:rPr>
          <w:rFonts w:hint="eastAsia"/>
          <w:lang w:eastAsia="zh-CN"/>
        </w:rPr>
        <w:t>万元。同一专利项目既获中国专利奖又获山东省专利奖的，按所获最高奖项奖励，不重复奖励。</w:t>
      </w:r>
    </w:p>
    <w:p w:rsidR="00EB4728" w:rsidRDefault="00EB4728" w:rsidP="00EB4728">
      <w:pPr>
        <w:ind w:firstLine="0"/>
        <w:rPr>
          <w:lang w:eastAsia="zh-CN"/>
        </w:rPr>
      </w:pPr>
      <w:r>
        <w:rPr>
          <w:rFonts w:hint="eastAsia"/>
          <w:lang w:eastAsia="zh-CN"/>
        </w:rPr>
        <w:t xml:space="preserve">　　对获批建设市级知识产权人才培训基地的，对培训期间场地租赁、师资聘请给予适当补助。</w:t>
      </w:r>
    </w:p>
    <w:p w:rsidR="00EB4728" w:rsidRDefault="00EB4728" w:rsidP="00EB4728">
      <w:pPr>
        <w:ind w:firstLine="0"/>
        <w:rPr>
          <w:lang w:eastAsia="zh-CN"/>
        </w:rPr>
      </w:pPr>
      <w:r>
        <w:rPr>
          <w:rFonts w:hint="eastAsia"/>
          <w:lang w:eastAsia="zh-CN"/>
        </w:rPr>
        <w:t xml:space="preserve">　　第十六条</w:t>
      </w:r>
      <w:r>
        <w:rPr>
          <w:rFonts w:hint="eastAsia"/>
          <w:lang w:eastAsia="zh-CN"/>
        </w:rPr>
        <w:t xml:space="preserve"> </w:t>
      </w:r>
      <w:r>
        <w:rPr>
          <w:rFonts w:hint="eastAsia"/>
          <w:lang w:eastAsia="zh-CN"/>
        </w:rPr>
        <w:t>未列出资助标准的其他专利运用、保护、服务、管理等项目，实行项目计划管理。市知识产权局根据年度相关工作要求，提报项目计划预算并制定项目计划指南。</w:t>
      </w:r>
    </w:p>
    <w:p w:rsidR="00EB4728" w:rsidRDefault="00EB4728" w:rsidP="00EB4728">
      <w:pPr>
        <w:ind w:firstLine="0"/>
        <w:rPr>
          <w:lang w:eastAsia="zh-CN"/>
        </w:rPr>
      </w:pPr>
      <w:r>
        <w:rPr>
          <w:rFonts w:hint="eastAsia"/>
          <w:lang w:eastAsia="zh-CN"/>
        </w:rPr>
        <w:t xml:space="preserve">　　第四章</w:t>
      </w:r>
      <w:r>
        <w:rPr>
          <w:rFonts w:hint="eastAsia"/>
          <w:lang w:eastAsia="zh-CN"/>
        </w:rPr>
        <w:t xml:space="preserve">  </w:t>
      </w:r>
      <w:r>
        <w:rPr>
          <w:rFonts w:hint="eastAsia"/>
          <w:lang w:eastAsia="zh-CN"/>
        </w:rPr>
        <w:t>专项资金管理</w:t>
      </w:r>
    </w:p>
    <w:p w:rsidR="00EB4728" w:rsidRDefault="00EB4728" w:rsidP="00EB4728">
      <w:pPr>
        <w:ind w:firstLine="0"/>
        <w:rPr>
          <w:lang w:eastAsia="zh-CN"/>
        </w:rPr>
      </w:pPr>
      <w:r>
        <w:rPr>
          <w:rFonts w:hint="eastAsia"/>
          <w:lang w:eastAsia="zh-CN"/>
        </w:rPr>
        <w:t xml:space="preserve">　　第十七条</w:t>
      </w:r>
      <w:r>
        <w:rPr>
          <w:rFonts w:hint="eastAsia"/>
          <w:lang w:eastAsia="zh-CN"/>
        </w:rPr>
        <w:t xml:space="preserve"> </w:t>
      </w:r>
      <w:r>
        <w:rPr>
          <w:rFonts w:hint="eastAsia"/>
          <w:lang w:eastAsia="zh-CN"/>
        </w:rPr>
        <w:t>市财政局主要负责专利专项资金年度预算安排、预算下达、资金拨付、专项资金监督检查等工作。</w:t>
      </w:r>
    </w:p>
    <w:p w:rsidR="00EB4728" w:rsidRDefault="00EB4728" w:rsidP="00EB4728">
      <w:pPr>
        <w:ind w:firstLine="0"/>
        <w:rPr>
          <w:lang w:eastAsia="zh-CN"/>
        </w:rPr>
      </w:pPr>
      <w:r>
        <w:rPr>
          <w:rFonts w:hint="eastAsia"/>
          <w:lang w:eastAsia="zh-CN"/>
        </w:rPr>
        <w:t xml:space="preserve">　　（一）会同市知识产权局共同制定专项资金管理办法；</w:t>
      </w:r>
    </w:p>
    <w:p w:rsidR="00EB4728" w:rsidRDefault="00EB4728" w:rsidP="00EB4728">
      <w:pPr>
        <w:ind w:firstLine="0"/>
        <w:rPr>
          <w:lang w:eastAsia="zh-CN"/>
        </w:rPr>
      </w:pPr>
      <w:r>
        <w:rPr>
          <w:rFonts w:hint="eastAsia"/>
          <w:lang w:eastAsia="zh-CN"/>
        </w:rPr>
        <w:t xml:space="preserve">　　（二）会同市知识产权局组织计划项目预算综合评审；</w:t>
      </w:r>
    </w:p>
    <w:p w:rsidR="00EB4728" w:rsidRDefault="00EB4728" w:rsidP="00EB4728">
      <w:pPr>
        <w:ind w:firstLine="0"/>
        <w:rPr>
          <w:lang w:eastAsia="zh-CN"/>
        </w:rPr>
      </w:pPr>
      <w:r>
        <w:rPr>
          <w:rFonts w:hint="eastAsia"/>
          <w:lang w:eastAsia="zh-CN"/>
        </w:rPr>
        <w:t xml:space="preserve">　　（三）下达项目资金预算，并按程序及时拨付项目资金；</w:t>
      </w:r>
    </w:p>
    <w:p w:rsidR="00EB4728" w:rsidRDefault="00EB4728" w:rsidP="00EB4728">
      <w:pPr>
        <w:ind w:firstLine="0"/>
        <w:rPr>
          <w:lang w:eastAsia="zh-CN"/>
        </w:rPr>
      </w:pPr>
      <w:r>
        <w:rPr>
          <w:rFonts w:hint="eastAsia"/>
          <w:lang w:eastAsia="zh-CN"/>
        </w:rPr>
        <w:t xml:space="preserve">　　（四）会同市知识产权局对专利专项资金使用情况进行监督检查，并根据工作需要对市知识产权局组织的绩效评价情况进行再评价；</w:t>
      </w:r>
    </w:p>
    <w:p w:rsidR="00EB4728" w:rsidRDefault="00EB4728" w:rsidP="00EB4728">
      <w:pPr>
        <w:ind w:firstLine="0"/>
        <w:rPr>
          <w:lang w:eastAsia="zh-CN"/>
        </w:rPr>
      </w:pPr>
      <w:r>
        <w:rPr>
          <w:rFonts w:hint="eastAsia"/>
          <w:lang w:eastAsia="zh-CN"/>
        </w:rPr>
        <w:t xml:space="preserve">　　（五）按照相关规定应当履行的其它职责。</w:t>
      </w:r>
    </w:p>
    <w:p w:rsidR="00EB4728" w:rsidRDefault="00EB4728" w:rsidP="00EB4728">
      <w:pPr>
        <w:ind w:firstLine="0"/>
        <w:rPr>
          <w:lang w:eastAsia="zh-CN"/>
        </w:rPr>
      </w:pPr>
      <w:r>
        <w:rPr>
          <w:rFonts w:hint="eastAsia"/>
          <w:lang w:eastAsia="zh-CN"/>
        </w:rPr>
        <w:t xml:space="preserve">　　第十八条</w:t>
      </w:r>
      <w:r>
        <w:rPr>
          <w:rFonts w:hint="eastAsia"/>
          <w:lang w:eastAsia="zh-CN"/>
        </w:rPr>
        <w:t xml:space="preserve"> </w:t>
      </w:r>
      <w:r>
        <w:rPr>
          <w:rFonts w:hint="eastAsia"/>
          <w:lang w:eastAsia="zh-CN"/>
        </w:rPr>
        <w:t>市知识产权局主要负责专项资金年度预算编制、资金申请的受理审核、计划项目管理等工作。</w:t>
      </w:r>
    </w:p>
    <w:p w:rsidR="00EB4728" w:rsidRDefault="00EB4728" w:rsidP="00EB4728">
      <w:pPr>
        <w:ind w:firstLine="0"/>
        <w:rPr>
          <w:lang w:eastAsia="zh-CN"/>
        </w:rPr>
      </w:pPr>
      <w:r>
        <w:rPr>
          <w:rFonts w:hint="eastAsia"/>
          <w:lang w:eastAsia="zh-CN"/>
        </w:rPr>
        <w:t xml:space="preserve">　　（一）提出年度专利专项资金计划方案和编制年度专利专项资金预算；</w:t>
      </w:r>
    </w:p>
    <w:p w:rsidR="00EB4728" w:rsidRDefault="00EB4728" w:rsidP="00EB4728">
      <w:pPr>
        <w:ind w:firstLine="0"/>
        <w:rPr>
          <w:lang w:eastAsia="zh-CN"/>
        </w:rPr>
      </w:pPr>
      <w:r>
        <w:rPr>
          <w:rFonts w:hint="eastAsia"/>
          <w:lang w:eastAsia="zh-CN"/>
        </w:rPr>
        <w:t xml:space="preserve">　　（二）提出资金拟扶持的方向和范围，并会同市财政局发布项目申报指南；</w:t>
      </w:r>
    </w:p>
    <w:p w:rsidR="00EB4728" w:rsidRDefault="00EB4728" w:rsidP="00EB4728">
      <w:pPr>
        <w:ind w:firstLine="0"/>
        <w:rPr>
          <w:lang w:eastAsia="zh-CN"/>
        </w:rPr>
      </w:pPr>
      <w:r>
        <w:rPr>
          <w:rFonts w:hint="eastAsia"/>
          <w:lang w:eastAsia="zh-CN"/>
        </w:rPr>
        <w:t xml:space="preserve">　　（三）受理计划项目申请，并进行形式审查；会同市财政局组织专家评审，并下达计划项目立项通知；</w:t>
      </w:r>
    </w:p>
    <w:p w:rsidR="00EB4728" w:rsidRDefault="00EB4728" w:rsidP="00EB4728">
      <w:pPr>
        <w:ind w:firstLine="0"/>
        <w:rPr>
          <w:lang w:eastAsia="zh-CN"/>
        </w:rPr>
      </w:pPr>
      <w:r>
        <w:rPr>
          <w:rFonts w:hint="eastAsia"/>
          <w:lang w:eastAsia="zh-CN"/>
        </w:rPr>
        <w:t xml:space="preserve">　　（四）负责与项目承担单位签订任务书，指导计划项目承担单位建立健全资金管理和使用制度；</w:t>
      </w:r>
    </w:p>
    <w:p w:rsidR="00EB4728" w:rsidRDefault="00EB4728" w:rsidP="00EB4728">
      <w:pPr>
        <w:ind w:firstLine="0"/>
        <w:rPr>
          <w:lang w:eastAsia="zh-CN"/>
        </w:rPr>
      </w:pPr>
      <w:r>
        <w:rPr>
          <w:rFonts w:hint="eastAsia"/>
          <w:lang w:eastAsia="zh-CN"/>
        </w:rPr>
        <w:lastRenderedPageBreak/>
        <w:t xml:space="preserve">　　（五）负责计划项目的跟踪管理，组织项目评估验收（后补助、政策兑现类除外）、开展绩效评价及项目资金日常监管。</w:t>
      </w:r>
    </w:p>
    <w:p w:rsidR="00EB4728" w:rsidRDefault="00EB4728" w:rsidP="00EB4728">
      <w:pPr>
        <w:ind w:firstLine="0"/>
        <w:rPr>
          <w:lang w:eastAsia="zh-CN"/>
        </w:rPr>
      </w:pPr>
      <w:r>
        <w:rPr>
          <w:rFonts w:hint="eastAsia"/>
          <w:lang w:eastAsia="zh-CN"/>
        </w:rPr>
        <w:t xml:space="preserve">　　第十九条</w:t>
      </w:r>
      <w:r>
        <w:rPr>
          <w:rFonts w:hint="eastAsia"/>
          <w:lang w:eastAsia="zh-CN"/>
        </w:rPr>
        <w:t xml:space="preserve"> </w:t>
      </w:r>
      <w:r>
        <w:rPr>
          <w:rFonts w:hint="eastAsia"/>
          <w:lang w:eastAsia="zh-CN"/>
        </w:rPr>
        <w:t>专利创造资助资金、专利权质押融资补助、保险补助等由知识产权公共服务平台负责受理、初审和汇总，市知识产权局负责审核；其他奖励或补助资金，由市知识产权局审核。</w:t>
      </w:r>
    </w:p>
    <w:p w:rsidR="00EB4728" w:rsidRDefault="00EB4728" w:rsidP="00EB4728">
      <w:pPr>
        <w:ind w:firstLine="0"/>
        <w:rPr>
          <w:lang w:eastAsia="zh-CN"/>
        </w:rPr>
      </w:pPr>
      <w:r>
        <w:rPr>
          <w:rFonts w:hint="eastAsia"/>
          <w:lang w:eastAsia="zh-CN"/>
        </w:rPr>
        <w:t xml:space="preserve">　　第二十条</w:t>
      </w:r>
      <w:r>
        <w:rPr>
          <w:rFonts w:hint="eastAsia"/>
          <w:lang w:eastAsia="zh-CN"/>
        </w:rPr>
        <w:t xml:space="preserve"> </w:t>
      </w:r>
      <w:r>
        <w:rPr>
          <w:rFonts w:hint="eastAsia"/>
          <w:lang w:eastAsia="zh-CN"/>
        </w:rPr>
        <w:t>拨款级次。资金拨付级次原则上按照项目承担单位的隶属关系，即项目承担单位为中央、省驻青单位、市直行政事业单位及市直企业集团的，资金由市财政直接拨付项目承担单位；其他单位的补助资金由市财政拨付至项目承担单位所在区（市）财政，由区（市）财政拨付至项目承担单位（本办法第七条除外）。</w:t>
      </w:r>
    </w:p>
    <w:p w:rsidR="00EB4728" w:rsidRDefault="00EB4728" w:rsidP="00EB4728">
      <w:pPr>
        <w:ind w:firstLine="0"/>
        <w:rPr>
          <w:lang w:eastAsia="zh-CN"/>
        </w:rPr>
      </w:pPr>
      <w:r>
        <w:rPr>
          <w:rFonts w:hint="eastAsia"/>
          <w:lang w:eastAsia="zh-CN"/>
        </w:rPr>
        <w:t xml:space="preserve">　　第二十一条</w:t>
      </w:r>
      <w:r>
        <w:rPr>
          <w:rFonts w:hint="eastAsia"/>
          <w:lang w:eastAsia="zh-CN"/>
        </w:rPr>
        <w:t xml:space="preserve"> </w:t>
      </w:r>
      <w:r>
        <w:rPr>
          <w:rFonts w:hint="eastAsia"/>
          <w:lang w:eastAsia="zh-CN"/>
        </w:rPr>
        <w:t>受专项资金奖励、资助和支持的单位，应加强专项资金管理，规范使用资金，专账核算、专款专用，确保发挥最大效益。</w:t>
      </w:r>
    </w:p>
    <w:p w:rsidR="00EB4728" w:rsidRDefault="00EB4728" w:rsidP="00EB4728">
      <w:pPr>
        <w:ind w:firstLine="0"/>
        <w:rPr>
          <w:lang w:eastAsia="zh-CN"/>
        </w:rPr>
      </w:pPr>
      <w:r>
        <w:rPr>
          <w:rFonts w:hint="eastAsia"/>
          <w:lang w:eastAsia="zh-CN"/>
        </w:rPr>
        <w:t xml:space="preserve">　　第二十二条</w:t>
      </w:r>
      <w:r>
        <w:rPr>
          <w:rFonts w:hint="eastAsia"/>
          <w:lang w:eastAsia="zh-CN"/>
        </w:rPr>
        <w:t xml:space="preserve"> </w:t>
      </w:r>
      <w:r>
        <w:rPr>
          <w:rFonts w:hint="eastAsia"/>
          <w:lang w:eastAsia="zh-CN"/>
        </w:rPr>
        <w:t>申请专项资金奖励、资助的单位和个人，应提供真实的材料和凭据。对弄虚作假、骗取资助资金的，按照《财政违法行为处罚处分条例》、《国家科技计划（专项、基金等）严重失信行为记录暂行规定》、《青岛市财政局实施财政专项资金监督检查信用负面清单制度办法》等规定追究相应责任。涉嫌犯罪的，移送司法机关处理。</w:t>
      </w:r>
    </w:p>
    <w:p w:rsidR="00EB4728" w:rsidRDefault="00EB4728" w:rsidP="00EB4728">
      <w:pPr>
        <w:ind w:firstLine="0"/>
        <w:rPr>
          <w:lang w:eastAsia="zh-CN"/>
        </w:rPr>
      </w:pPr>
      <w:r>
        <w:rPr>
          <w:rFonts w:hint="eastAsia"/>
          <w:lang w:eastAsia="zh-CN"/>
        </w:rPr>
        <w:t xml:space="preserve">　　第二十三条</w:t>
      </w:r>
      <w:r>
        <w:rPr>
          <w:rFonts w:hint="eastAsia"/>
          <w:lang w:eastAsia="zh-CN"/>
        </w:rPr>
        <w:t xml:space="preserve"> </w:t>
      </w:r>
      <w:r>
        <w:rPr>
          <w:rFonts w:hint="eastAsia"/>
          <w:lang w:eastAsia="zh-CN"/>
        </w:rPr>
        <w:t>科技服务中介机构、会计中介机构出具虚假报告、提供虚假合同，或者与项目单位串通造假、骗取财政资金的，按照有关规定记入负面清单，并按照《财政违法行为处罚处分条例》、《国家科技计划（专项、基金等）严重失信行为记录暂行规定》、《青岛市财政局实施财政专项资金监督检查信用负面清单制度办法》等规定追究相应责任。涉嫌犯罪的，移送司法机关处理。</w:t>
      </w:r>
    </w:p>
    <w:p w:rsidR="00EB4728" w:rsidRDefault="00EB4728" w:rsidP="00EB4728">
      <w:pPr>
        <w:ind w:firstLine="0"/>
        <w:rPr>
          <w:lang w:eastAsia="zh-CN"/>
        </w:rPr>
      </w:pPr>
      <w:r>
        <w:rPr>
          <w:rFonts w:hint="eastAsia"/>
          <w:lang w:eastAsia="zh-CN"/>
        </w:rPr>
        <w:t xml:space="preserve">　　第二十四条</w:t>
      </w:r>
      <w:r>
        <w:rPr>
          <w:rFonts w:hint="eastAsia"/>
          <w:lang w:eastAsia="zh-CN"/>
        </w:rPr>
        <w:t xml:space="preserve"> </w:t>
      </w:r>
      <w:r>
        <w:rPr>
          <w:rFonts w:hint="eastAsia"/>
          <w:lang w:eastAsia="zh-CN"/>
        </w:rPr>
        <w:t>财政、科技等有关部门及工作人员存在审核把关不严、核查工作组织不力、擅自超出政策规定范围或标准分配资金，甚至协助企业骗取财政资金等违反规定，以及其他滥用职权、玩忽职守、徇私舞弊等违法违纪行为的，按照《预算法》、《公务员法》、《财政违法行为处罚处分条例》等规定追究相应责任。涉嫌犯罪的，移送司法机关处理。对于截留、挪用、骗取专项资金以及其他违法使用专项资金行为，依照国家有关法律法规进行处理。</w:t>
      </w:r>
    </w:p>
    <w:p w:rsidR="00EB4728" w:rsidRDefault="00EB4728" w:rsidP="00EB4728">
      <w:pPr>
        <w:ind w:firstLine="0"/>
        <w:rPr>
          <w:lang w:eastAsia="zh-CN"/>
        </w:rPr>
      </w:pPr>
      <w:r>
        <w:rPr>
          <w:rFonts w:hint="eastAsia"/>
          <w:lang w:eastAsia="zh-CN"/>
        </w:rPr>
        <w:t xml:space="preserve">　　第五章</w:t>
      </w:r>
      <w:r>
        <w:rPr>
          <w:rFonts w:hint="eastAsia"/>
          <w:lang w:eastAsia="zh-CN"/>
        </w:rPr>
        <w:t xml:space="preserve">  </w:t>
      </w:r>
      <w:r>
        <w:rPr>
          <w:rFonts w:hint="eastAsia"/>
          <w:lang w:eastAsia="zh-CN"/>
        </w:rPr>
        <w:t>附则</w:t>
      </w:r>
    </w:p>
    <w:p w:rsidR="00EB4728" w:rsidRDefault="00EB4728" w:rsidP="00EB4728">
      <w:pPr>
        <w:ind w:firstLine="0"/>
        <w:rPr>
          <w:lang w:eastAsia="zh-CN"/>
        </w:rPr>
      </w:pPr>
      <w:r>
        <w:rPr>
          <w:rFonts w:hint="eastAsia"/>
          <w:lang w:eastAsia="zh-CN"/>
        </w:rPr>
        <w:lastRenderedPageBreak/>
        <w:t xml:space="preserve">　　第二十五条</w:t>
      </w:r>
      <w:r>
        <w:rPr>
          <w:rFonts w:hint="eastAsia"/>
          <w:lang w:eastAsia="zh-CN"/>
        </w:rPr>
        <w:t xml:space="preserve"> </w:t>
      </w:r>
      <w:r>
        <w:rPr>
          <w:rFonts w:hint="eastAsia"/>
          <w:lang w:eastAsia="zh-CN"/>
        </w:rPr>
        <w:t>各区（市）政府可根据本区（市）实际情况设立专项资金，并在专利创造、运用、保护、服务和管理等工作方面给予优先支持，形成上下配套联动机制，共同推动我市专利事业发展。</w:t>
      </w:r>
    </w:p>
    <w:p w:rsidR="00EB4728" w:rsidRDefault="00EB4728" w:rsidP="00EB4728">
      <w:pPr>
        <w:ind w:firstLine="0"/>
        <w:rPr>
          <w:lang w:eastAsia="zh-CN"/>
        </w:rPr>
      </w:pPr>
      <w:r>
        <w:rPr>
          <w:rFonts w:hint="eastAsia"/>
          <w:lang w:eastAsia="zh-CN"/>
        </w:rPr>
        <w:t xml:space="preserve">　　第二十六条</w:t>
      </w:r>
      <w:r>
        <w:rPr>
          <w:rFonts w:hint="eastAsia"/>
          <w:lang w:eastAsia="zh-CN"/>
        </w:rPr>
        <w:t xml:space="preserve"> </w:t>
      </w:r>
      <w:r>
        <w:rPr>
          <w:rFonts w:hint="eastAsia"/>
          <w:lang w:eastAsia="zh-CN"/>
        </w:rPr>
        <w:t>本办法由市财政局、市知识产权局负责解释。</w:t>
      </w:r>
    </w:p>
    <w:p w:rsidR="00EB4728" w:rsidRDefault="00EB4728" w:rsidP="00EB4728">
      <w:pPr>
        <w:ind w:firstLine="0"/>
        <w:rPr>
          <w:lang w:eastAsia="zh-CN"/>
        </w:rPr>
        <w:sectPr w:rsidR="00EB4728" w:rsidSect="006074AA">
          <w:pgSz w:w="11906" w:h="16838"/>
          <w:pgMar w:top="1440" w:right="1800" w:bottom="1440" w:left="1800" w:header="851" w:footer="992" w:gutter="0"/>
          <w:cols w:space="425"/>
          <w:docGrid w:type="lines" w:linePitch="312"/>
        </w:sectPr>
      </w:pPr>
      <w:r>
        <w:rPr>
          <w:rFonts w:hint="eastAsia"/>
          <w:lang w:eastAsia="zh-CN"/>
        </w:rPr>
        <w:t xml:space="preserve">　　第二十七条</w:t>
      </w:r>
      <w:r>
        <w:rPr>
          <w:rFonts w:hint="eastAsia"/>
          <w:lang w:eastAsia="zh-CN"/>
        </w:rPr>
        <w:t xml:space="preserve"> </w:t>
      </w:r>
      <w:r>
        <w:rPr>
          <w:rFonts w:hint="eastAsia"/>
          <w:lang w:eastAsia="zh-CN"/>
        </w:rPr>
        <w:t>本办法自</w:t>
      </w:r>
      <w:r>
        <w:rPr>
          <w:rFonts w:hint="eastAsia"/>
          <w:lang w:eastAsia="zh-CN"/>
        </w:rPr>
        <w:t>2018</w:t>
      </w:r>
      <w:r>
        <w:rPr>
          <w:rFonts w:hint="eastAsia"/>
          <w:lang w:eastAsia="zh-CN"/>
        </w:rPr>
        <w:t>年</w:t>
      </w:r>
      <w:r>
        <w:rPr>
          <w:rFonts w:hint="eastAsia"/>
          <w:lang w:eastAsia="zh-CN"/>
        </w:rPr>
        <w:t>1</w:t>
      </w:r>
      <w:r>
        <w:rPr>
          <w:rFonts w:hint="eastAsia"/>
          <w:lang w:eastAsia="zh-CN"/>
        </w:rPr>
        <w:t>月</w:t>
      </w:r>
      <w:r>
        <w:rPr>
          <w:rFonts w:hint="eastAsia"/>
          <w:lang w:eastAsia="zh-CN"/>
        </w:rPr>
        <w:t>1</w:t>
      </w:r>
      <w:r>
        <w:rPr>
          <w:rFonts w:hint="eastAsia"/>
          <w:lang w:eastAsia="zh-CN"/>
        </w:rPr>
        <w:t>日起实施，有效期至</w:t>
      </w:r>
      <w:r>
        <w:rPr>
          <w:rFonts w:hint="eastAsia"/>
          <w:lang w:eastAsia="zh-CN"/>
        </w:rPr>
        <w:t>2020</w:t>
      </w:r>
      <w:r>
        <w:rPr>
          <w:rFonts w:hint="eastAsia"/>
          <w:lang w:eastAsia="zh-CN"/>
        </w:rPr>
        <w:t>年</w:t>
      </w:r>
      <w:r>
        <w:rPr>
          <w:rFonts w:hint="eastAsia"/>
          <w:lang w:eastAsia="zh-CN"/>
        </w:rPr>
        <w:t>12</w:t>
      </w:r>
      <w:r>
        <w:rPr>
          <w:rFonts w:hint="eastAsia"/>
          <w:lang w:eastAsia="zh-CN"/>
        </w:rPr>
        <w:t>月</w:t>
      </w:r>
      <w:r>
        <w:rPr>
          <w:rFonts w:hint="eastAsia"/>
          <w:lang w:eastAsia="zh-CN"/>
        </w:rPr>
        <w:t>31</w:t>
      </w:r>
      <w:r>
        <w:rPr>
          <w:rFonts w:hint="eastAsia"/>
          <w:lang w:eastAsia="zh-CN"/>
        </w:rPr>
        <w:t>日。原《青岛市专利专项资金管理暂行办法》（青财教〔</w:t>
      </w:r>
      <w:r>
        <w:rPr>
          <w:rFonts w:hint="eastAsia"/>
          <w:lang w:eastAsia="zh-CN"/>
        </w:rPr>
        <w:t>2015</w:t>
      </w:r>
      <w:r>
        <w:rPr>
          <w:rFonts w:hint="eastAsia"/>
          <w:lang w:eastAsia="zh-CN"/>
        </w:rPr>
        <w:t>〕</w:t>
      </w:r>
      <w:r>
        <w:rPr>
          <w:rFonts w:hint="eastAsia"/>
          <w:lang w:eastAsia="zh-CN"/>
        </w:rPr>
        <w:t>50</w:t>
      </w:r>
      <w:r>
        <w:rPr>
          <w:rFonts w:hint="eastAsia"/>
          <w:lang w:eastAsia="zh-CN"/>
        </w:rPr>
        <w:t>号）同时废止。</w:t>
      </w:r>
    </w:p>
    <w:p w:rsidR="00F9396E" w:rsidRDefault="00F9396E" w:rsidP="00F9396E">
      <w:pPr>
        <w:pStyle w:val="3"/>
        <w:rPr>
          <w:lang w:eastAsia="zh-CN"/>
        </w:rPr>
      </w:pPr>
      <w:bookmarkStart w:id="140" w:name="_Toc80862446"/>
      <w:r>
        <w:rPr>
          <w:rFonts w:hint="eastAsia"/>
          <w:lang w:eastAsia="zh-CN"/>
        </w:rPr>
        <w:lastRenderedPageBreak/>
        <w:t>东营市专利申请资助实施办法</w:t>
      </w:r>
      <w:bookmarkEnd w:id="140"/>
    </w:p>
    <w:p w:rsidR="00F9396E" w:rsidRDefault="00F9396E" w:rsidP="00F9396E">
      <w:pPr>
        <w:ind w:firstLine="0"/>
        <w:rPr>
          <w:lang w:eastAsia="zh-CN"/>
        </w:rPr>
      </w:pPr>
      <w:r>
        <w:rPr>
          <w:rFonts w:hint="eastAsia"/>
          <w:lang w:eastAsia="zh-CN"/>
        </w:rPr>
        <w:t>第一条</w:t>
      </w:r>
      <w:r>
        <w:rPr>
          <w:rFonts w:hint="eastAsia"/>
          <w:lang w:eastAsia="zh-CN"/>
        </w:rPr>
        <w:t xml:space="preserve">  </w:t>
      </w:r>
      <w:r>
        <w:rPr>
          <w:rFonts w:hint="eastAsia"/>
          <w:lang w:eastAsia="zh-CN"/>
        </w:rPr>
        <w:t>为鼓励发明创造，促进专利申请，提升专利质量，根据《东营市知识产权局专项补助资金管理使用意见》有关规定，参照国家、省专利申请资助办法，结合我市实际，现调整本办法。</w:t>
      </w:r>
    </w:p>
    <w:p w:rsidR="00F9396E" w:rsidRDefault="00F9396E" w:rsidP="00F9396E">
      <w:pPr>
        <w:ind w:firstLine="0"/>
        <w:rPr>
          <w:lang w:eastAsia="zh-CN"/>
        </w:rPr>
      </w:pPr>
      <w:r>
        <w:rPr>
          <w:rFonts w:hint="eastAsia"/>
          <w:lang w:eastAsia="zh-CN"/>
        </w:rPr>
        <w:t>第二条</w:t>
      </w:r>
      <w:r>
        <w:rPr>
          <w:rFonts w:hint="eastAsia"/>
          <w:lang w:eastAsia="zh-CN"/>
        </w:rPr>
        <w:t xml:space="preserve">  </w:t>
      </w:r>
      <w:r>
        <w:rPr>
          <w:rFonts w:hint="eastAsia"/>
          <w:lang w:eastAsia="zh-CN"/>
        </w:rPr>
        <w:t>资助坚持“自愿申请、择优资助、突出重点、公开透明”原则，重点向发明专利、国外专利和职务发明专利倾斜。</w:t>
      </w:r>
    </w:p>
    <w:p w:rsidR="00F9396E" w:rsidRDefault="00F9396E" w:rsidP="00F9396E">
      <w:pPr>
        <w:ind w:firstLine="0"/>
        <w:rPr>
          <w:lang w:eastAsia="zh-CN"/>
        </w:rPr>
      </w:pPr>
      <w:r>
        <w:rPr>
          <w:rFonts w:hint="eastAsia"/>
          <w:lang w:eastAsia="zh-CN"/>
        </w:rPr>
        <w:t>第三条</w:t>
      </w:r>
      <w:r>
        <w:rPr>
          <w:rFonts w:hint="eastAsia"/>
          <w:lang w:eastAsia="zh-CN"/>
        </w:rPr>
        <w:t xml:space="preserve">  </w:t>
      </w:r>
      <w:r>
        <w:rPr>
          <w:rFonts w:hint="eastAsia"/>
          <w:lang w:eastAsia="zh-CN"/>
        </w:rPr>
        <w:t>资助资金在市财政知识产权专项资金中列支。</w:t>
      </w:r>
    </w:p>
    <w:p w:rsidR="00F9396E" w:rsidRDefault="00F9396E" w:rsidP="00F9396E">
      <w:pPr>
        <w:ind w:firstLine="0"/>
        <w:rPr>
          <w:lang w:eastAsia="zh-CN"/>
        </w:rPr>
      </w:pPr>
      <w:r>
        <w:rPr>
          <w:rFonts w:hint="eastAsia"/>
          <w:lang w:eastAsia="zh-CN"/>
        </w:rPr>
        <w:t>第四条</w:t>
      </w:r>
      <w:r>
        <w:rPr>
          <w:rFonts w:hint="eastAsia"/>
          <w:lang w:eastAsia="zh-CN"/>
        </w:rPr>
        <w:t xml:space="preserve">  </w:t>
      </w:r>
      <w:r>
        <w:rPr>
          <w:rFonts w:hint="eastAsia"/>
          <w:lang w:eastAsia="zh-CN"/>
        </w:rPr>
        <w:t>资助对象</w:t>
      </w:r>
    </w:p>
    <w:p w:rsidR="00F9396E" w:rsidRDefault="00F9396E" w:rsidP="00F9396E">
      <w:pPr>
        <w:ind w:firstLine="0"/>
        <w:rPr>
          <w:lang w:eastAsia="zh-CN"/>
        </w:rPr>
      </w:pPr>
      <w:r>
        <w:rPr>
          <w:rFonts w:hint="eastAsia"/>
          <w:lang w:eastAsia="zh-CN"/>
        </w:rPr>
        <w:t>在本市辖区注册登记的企业、事业、机关和社会团体以及具有本市户籍或有效居住证的个人。</w:t>
      </w:r>
    </w:p>
    <w:p w:rsidR="00F9396E" w:rsidRDefault="00F9396E" w:rsidP="00F9396E">
      <w:pPr>
        <w:ind w:firstLine="0"/>
        <w:rPr>
          <w:lang w:eastAsia="zh-CN"/>
        </w:rPr>
      </w:pPr>
      <w:r>
        <w:rPr>
          <w:rFonts w:hint="eastAsia"/>
          <w:lang w:eastAsia="zh-CN"/>
        </w:rPr>
        <w:t>第五条</w:t>
      </w:r>
      <w:r>
        <w:rPr>
          <w:rFonts w:hint="eastAsia"/>
          <w:lang w:eastAsia="zh-CN"/>
        </w:rPr>
        <w:t xml:space="preserve">  </w:t>
      </w:r>
      <w:r>
        <w:rPr>
          <w:rFonts w:hint="eastAsia"/>
          <w:lang w:eastAsia="zh-CN"/>
        </w:rPr>
        <w:t>资助项目</w:t>
      </w:r>
    </w:p>
    <w:p w:rsidR="00F9396E" w:rsidRDefault="00F9396E" w:rsidP="00F9396E">
      <w:pPr>
        <w:ind w:firstLine="0"/>
        <w:rPr>
          <w:lang w:eastAsia="zh-CN"/>
        </w:rPr>
      </w:pPr>
      <w:r>
        <w:rPr>
          <w:rFonts w:hint="eastAsia"/>
          <w:lang w:eastAsia="zh-CN"/>
        </w:rPr>
        <w:t>发明专利申请阶段资助、授权的国内发明专利、涉外授权发明专利和专项补助。</w:t>
      </w:r>
    </w:p>
    <w:p w:rsidR="00F9396E" w:rsidRDefault="00F9396E" w:rsidP="00F9396E">
      <w:pPr>
        <w:ind w:firstLine="0"/>
        <w:rPr>
          <w:lang w:eastAsia="zh-CN"/>
        </w:rPr>
      </w:pPr>
      <w:r>
        <w:rPr>
          <w:rFonts w:hint="eastAsia"/>
          <w:lang w:eastAsia="zh-CN"/>
        </w:rPr>
        <w:t>第六条</w:t>
      </w:r>
      <w:r>
        <w:rPr>
          <w:rFonts w:hint="eastAsia"/>
          <w:lang w:eastAsia="zh-CN"/>
        </w:rPr>
        <w:t xml:space="preserve">  </w:t>
      </w:r>
      <w:r>
        <w:rPr>
          <w:rFonts w:hint="eastAsia"/>
          <w:lang w:eastAsia="zh-CN"/>
        </w:rPr>
        <w:t>资助标准</w:t>
      </w:r>
    </w:p>
    <w:p w:rsidR="00F9396E" w:rsidRDefault="00F9396E" w:rsidP="00F9396E">
      <w:pPr>
        <w:ind w:firstLine="0"/>
        <w:rPr>
          <w:lang w:eastAsia="zh-CN"/>
        </w:rPr>
      </w:pPr>
      <w:r>
        <w:rPr>
          <w:rFonts w:hint="eastAsia"/>
          <w:lang w:eastAsia="zh-CN"/>
        </w:rPr>
        <w:t>1</w:t>
      </w:r>
      <w:r>
        <w:rPr>
          <w:rFonts w:hint="eastAsia"/>
          <w:lang w:eastAsia="zh-CN"/>
        </w:rPr>
        <w:t>、国内发明专利申请受理后每件资助</w:t>
      </w:r>
      <w:r>
        <w:rPr>
          <w:rFonts w:hint="eastAsia"/>
          <w:lang w:eastAsia="zh-CN"/>
        </w:rPr>
        <w:t>500</w:t>
      </w:r>
      <w:r>
        <w:rPr>
          <w:rFonts w:hint="eastAsia"/>
          <w:lang w:eastAsia="zh-CN"/>
        </w:rPr>
        <w:t>元。</w:t>
      </w:r>
    </w:p>
    <w:p w:rsidR="00F9396E" w:rsidRDefault="00F9396E" w:rsidP="00F9396E">
      <w:pPr>
        <w:ind w:firstLine="0"/>
        <w:rPr>
          <w:lang w:eastAsia="zh-CN"/>
        </w:rPr>
      </w:pPr>
      <w:r>
        <w:rPr>
          <w:rFonts w:hint="eastAsia"/>
          <w:lang w:eastAsia="zh-CN"/>
        </w:rPr>
        <w:t>2</w:t>
      </w:r>
      <w:r>
        <w:rPr>
          <w:rFonts w:hint="eastAsia"/>
          <w:lang w:eastAsia="zh-CN"/>
        </w:rPr>
        <w:t>、国内发明专利授权后每件资助</w:t>
      </w:r>
      <w:r>
        <w:rPr>
          <w:rFonts w:hint="eastAsia"/>
          <w:lang w:eastAsia="zh-CN"/>
        </w:rPr>
        <w:t>2000</w:t>
      </w:r>
      <w:r>
        <w:rPr>
          <w:rFonts w:hint="eastAsia"/>
          <w:lang w:eastAsia="zh-CN"/>
        </w:rPr>
        <w:t>元。</w:t>
      </w:r>
    </w:p>
    <w:p w:rsidR="00F9396E" w:rsidRDefault="00F9396E" w:rsidP="00F9396E">
      <w:pPr>
        <w:ind w:firstLine="0"/>
        <w:rPr>
          <w:lang w:eastAsia="zh-CN"/>
        </w:rPr>
      </w:pPr>
      <w:r>
        <w:rPr>
          <w:rFonts w:hint="eastAsia"/>
          <w:lang w:eastAsia="zh-CN"/>
        </w:rPr>
        <w:t>3</w:t>
      </w:r>
      <w:r>
        <w:rPr>
          <w:rFonts w:hint="eastAsia"/>
          <w:lang w:eastAsia="zh-CN"/>
        </w:rPr>
        <w:t>、涉外授权发明专利每件资助</w:t>
      </w:r>
      <w:r>
        <w:rPr>
          <w:rFonts w:hint="eastAsia"/>
          <w:lang w:eastAsia="zh-CN"/>
        </w:rPr>
        <w:t>50000</w:t>
      </w:r>
      <w:r>
        <w:rPr>
          <w:rFonts w:hint="eastAsia"/>
          <w:lang w:eastAsia="zh-CN"/>
        </w:rPr>
        <w:t>元（同一专利最多资助</w:t>
      </w:r>
      <w:r>
        <w:rPr>
          <w:rFonts w:hint="eastAsia"/>
          <w:lang w:eastAsia="zh-CN"/>
        </w:rPr>
        <w:t>3</w:t>
      </w:r>
      <w:r>
        <w:rPr>
          <w:rFonts w:hint="eastAsia"/>
          <w:lang w:eastAsia="zh-CN"/>
        </w:rPr>
        <w:t>个国家和地区），每个企业最高补助不超过</w:t>
      </w:r>
      <w:r>
        <w:rPr>
          <w:rFonts w:hint="eastAsia"/>
          <w:lang w:eastAsia="zh-CN"/>
        </w:rPr>
        <w:t>15</w:t>
      </w:r>
      <w:r>
        <w:rPr>
          <w:rFonts w:hint="eastAsia"/>
          <w:lang w:eastAsia="zh-CN"/>
        </w:rPr>
        <w:t>万元。</w:t>
      </w:r>
    </w:p>
    <w:p w:rsidR="00F9396E" w:rsidRDefault="00F9396E" w:rsidP="00F9396E">
      <w:pPr>
        <w:ind w:firstLine="0"/>
        <w:rPr>
          <w:lang w:eastAsia="zh-CN"/>
        </w:rPr>
      </w:pPr>
      <w:r>
        <w:rPr>
          <w:rFonts w:hint="eastAsia"/>
          <w:lang w:eastAsia="zh-CN"/>
        </w:rPr>
        <w:t>4</w:t>
      </w:r>
      <w:r>
        <w:rPr>
          <w:rFonts w:hint="eastAsia"/>
          <w:lang w:eastAsia="zh-CN"/>
        </w:rPr>
        <w:t>、对授权发明专利达到</w:t>
      </w:r>
      <w:r>
        <w:rPr>
          <w:rFonts w:hint="eastAsia"/>
          <w:lang w:eastAsia="zh-CN"/>
        </w:rPr>
        <w:t>100</w:t>
      </w:r>
      <w:r>
        <w:rPr>
          <w:rFonts w:hint="eastAsia"/>
          <w:lang w:eastAsia="zh-CN"/>
        </w:rPr>
        <w:t>件的专利权人，一次性给予</w:t>
      </w:r>
      <w:r>
        <w:rPr>
          <w:rFonts w:hint="eastAsia"/>
          <w:lang w:eastAsia="zh-CN"/>
        </w:rPr>
        <w:t>20</w:t>
      </w:r>
      <w:r>
        <w:rPr>
          <w:rFonts w:hint="eastAsia"/>
          <w:lang w:eastAsia="zh-CN"/>
        </w:rPr>
        <w:t>万奖励。</w:t>
      </w:r>
    </w:p>
    <w:p w:rsidR="00F9396E" w:rsidRDefault="00F9396E" w:rsidP="00F9396E">
      <w:pPr>
        <w:ind w:firstLine="0"/>
        <w:rPr>
          <w:lang w:eastAsia="zh-CN"/>
        </w:rPr>
      </w:pPr>
      <w:r>
        <w:rPr>
          <w:rFonts w:hint="eastAsia"/>
          <w:lang w:eastAsia="zh-CN"/>
        </w:rPr>
        <w:t>5</w:t>
      </w:r>
      <w:r>
        <w:rPr>
          <w:rFonts w:hint="eastAsia"/>
          <w:lang w:eastAsia="zh-CN"/>
        </w:rPr>
        <w:t>、被列入国家、省知识产权示范企业和优势培育企事业单位的专利申请优先扶持。</w:t>
      </w:r>
    </w:p>
    <w:p w:rsidR="00F9396E" w:rsidRDefault="00F9396E" w:rsidP="00F9396E">
      <w:pPr>
        <w:ind w:firstLine="0"/>
        <w:rPr>
          <w:lang w:eastAsia="zh-CN"/>
        </w:rPr>
      </w:pPr>
      <w:r>
        <w:rPr>
          <w:rFonts w:hint="eastAsia"/>
          <w:lang w:eastAsia="zh-CN"/>
        </w:rPr>
        <w:t>第七条</w:t>
      </w:r>
      <w:r>
        <w:rPr>
          <w:rFonts w:hint="eastAsia"/>
          <w:lang w:eastAsia="zh-CN"/>
        </w:rPr>
        <w:t xml:space="preserve">  </w:t>
      </w:r>
      <w:r>
        <w:rPr>
          <w:rFonts w:hint="eastAsia"/>
          <w:lang w:eastAsia="zh-CN"/>
        </w:rPr>
        <w:t>申报时限</w:t>
      </w:r>
    </w:p>
    <w:p w:rsidR="00F9396E" w:rsidRDefault="00F9396E" w:rsidP="00F9396E">
      <w:pPr>
        <w:ind w:firstLine="0"/>
        <w:rPr>
          <w:lang w:eastAsia="zh-CN"/>
        </w:rPr>
      </w:pPr>
      <w:r>
        <w:rPr>
          <w:rFonts w:hint="eastAsia"/>
          <w:lang w:eastAsia="zh-CN"/>
        </w:rPr>
        <w:t>县区知识产权管理部门随时受理，市知识产权局每年</w:t>
      </w:r>
      <w:r>
        <w:rPr>
          <w:rFonts w:hint="eastAsia"/>
          <w:lang w:eastAsia="zh-CN"/>
        </w:rPr>
        <w:t>10</w:t>
      </w:r>
      <w:r>
        <w:rPr>
          <w:rFonts w:hint="eastAsia"/>
          <w:lang w:eastAsia="zh-CN"/>
        </w:rPr>
        <w:t>月</w:t>
      </w:r>
      <w:r>
        <w:rPr>
          <w:rFonts w:hint="eastAsia"/>
          <w:lang w:eastAsia="zh-CN"/>
        </w:rPr>
        <w:t>31</w:t>
      </w:r>
      <w:r>
        <w:rPr>
          <w:rFonts w:hint="eastAsia"/>
          <w:lang w:eastAsia="zh-CN"/>
        </w:rPr>
        <w:t>日开始受理上一年度</w:t>
      </w:r>
      <w:r>
        <w:rPr>
          <w:rFonts w:hint="eastAsia"/>
          <w:lang w:eastAsia="zh-CN"/>
        </w:rPr>
        <w:t>11</w:t>
      </w:r>
      <w:r>
        <w:rPr>
          <w:rFonts w:hint="eastAsia"/>
          <w:lang w:eastAsia="zh-CN"/>
        </w:rPr>
        <w:t>月</w:t>
      </w:r>
      <w:r>
        <w:rPr>
          <w:rFonts w:hint="eastAsia"/>
          <w:lang w:eastAsia="zh-CN"/>
        </w:rPr>
        <w:t>1</w:t>
      </w:r>
      <w:r>
        <w:rPr>
          <w:rFonts w:hint="eastAsia"/>
          <w:lang w:eastAsia="zh-CN"/>
        </w:rPr>
        <w:t>日以来的专利资助材料，受理期限</w:t>
      </w:r>
      <w:r>
        <w:rPr>
          <w:rFonts w:hint="eastAsia"/>
          <w:lang w:eastAsia="zh-CN"/>
        </w:rPr>
        <w:t>15</w:t>
      </w:r>
      <w:r>
        <w:rPr>
          <w:rFonts w:hint="eastAsia"/>
          <w:lang w:eastAsia="zh-CN"/>
        </w:rPr>
        <w:t>天。</w:t>
      </w:r>
    </w:p>
    <w:p w:rsidR="00F9396E" w:rsidRDefault="00F9396E" w:rsidP="00F9396E">
      <w:pPr>
        <w:ind w:firstLine="0"/>
        <w:rPr>
          <w:lang w:eastAsia="zh-CN"/>
        </w:rPr>
      </w:pPr>
      <w:r>
        <w:rPr>
          <w:rFonts w:hint="eastAsia"/>
          <w:lang w:eastAsia="zh-CN"/>
        </w:rPr>
        <w:t>第八条</w:t>
      </w:r>
      <w:r>
        <w:rPr>
          <w:rFonts w:hint="eastAsia"/>
          <w:lang w:eastAsia="zh-CN"/>
        </w:rPr>
        <w:t xml:space="preserve">  </w:t>
      </w:r>
      <w:r>
        <w:rPr>
          <w:rFonts w:hint="eastAsia"/>
          <w:lang w:eastAsia="zh-CN"/>
        </w:rPr>
        <w:t>申报资料</w:t>
      </w:r>
    </w:p>
    <w:p w:rsidR="00F9396E" w:rsidRDefault="00F9396E" w:rsidP="00F9396E">
      <w:pPr>
        <w:ind w:firstLine="0"/>
        <w:rPr>
          <w:lang w:eastAsia="zh-CN"/>
        </w:rPr>
      </w:pPr>
      <w:r>
        <w:rPr>
          <w:rFonts w:hint="eastAsia"/>
          <w:lang w:eastAsia="zh-CN"/>
        </w:rPr>
        <w:t>申报专利资助需提供《东营市专利申请资助资金申请表》、专利证书、发明专利申请受理通知书原件和复印件。申请材料一式一份，按顺序装订，纸张为</w:t>
      </w:r>
      <w:r>
        <w:rPr>
          <w:rFonts w:hint="eastAsia"/>
          <w:lang w:eastAsia="zh-CN"/>
        </w:rPr>
        <w:t>A4</w:t>
      </w:r>
      <w:r>
        <w:rPr>
          <w:rFonts w:hint="eastAsia"/>
          <w:lang w:eastAsia="zh-CN"/>
        </w:rPr>
        <w:t>纸，原件经县区知识产权管理机构审核后退回。</w:t>
      </w:r>
    </w:p>
    <w:p w:rsidR="00F9396E" w:rsidRDefault="00F9396E" w:rsidP="00F9396E">
      <w:pPr>
        <w:ind w:firstLine="0"/>
        <w:rPr>
          <w:lang w:eastAsia="zh-CN"/>
        </w:rPr>
      </w:pPr>
      <w:r>
        <w:rPr>
          <w:rFonts w:hint="eastAsia"/>
          <w:lang w:eastAsia="zh-CN"/>
        </w:rPr>
        <w:t>第九条</w:t>
      </w:r>
      <w:r>
        <w:rPr>
          <w:rFonts w:hint="eastAsia"/>
          <w:lang w:eastAsia="zh-CN"/>
        </w:rPr>
        <w:t xml:space="preserve">  </w:t>
      </w:r>
      <w:r>
        <w:rPr>
          <w:rFonts w:hint="eastAsia"/>
          <w:lang w:eastAsia="zh-CN"/>
        </w:rPr>
        <w:t>资助程序</w:t>
      </w:r>
    </w:p>
    <w:p w:rsidR="00F9396E" w:rsidRDefault="00F9396E" w:rsidP="00F9396E">
      <w:pPr>
        <w:ind w:firstLine="0"/>
        <w:rPr>
          <w:lang w:eastAsia="zh-CN"/>
        </w:rPr>
      </w:pPr>
      <w:r>
        <w:rPr>
          <w:rFonts w:hint="eastAsia"/>
          <w:lang w:eastAsia="zh-CN"/>
        </w:rPr>
        <w:lastRenderedPageBreak/>
        <w:t>申请人到所在县（区）的专利管理机关提出申请，由县区专利管理机关转报市知识产权局，市知识产权局经审核通过后报市财政局拨付资金。</w:t>
      </w:r>
    </w:p>
    <w:p w:rsidR="00F9396E" w:rsidRDefault="00F9396E" w:rsidP="00F9396E">
      <w:pPr>
        <w:ind w:firstLine="0"/>
        <w:rPr>
          <w:lang w:eastAsia="zh-CN"/>
        </w:rPr>
      </w:pPr>
      <w:r>
        <w:rPr>
          <w:rFonts w:hint="eastAsia"/>
          <w:lang w:eastAsia="zh-CN"/>
        </w:rPr>
        <w:t>第十条</w:t>
      </w:r>
      <w:r>
        <w:rPr>
          <w:rFonts w:hint="eastAsia"/>
          <w:lang w:eastAsia="zh-CN"/>
        </w:rPr>
        <w:t xml:space="preserve">  </w:t>
      </w:r>
      <w:r>
        <w:rPr>
          <w:rFonts w:hint="eastAsia"/>
          <w:lang w:eastAsia="zh-CN"/>
        </w:rPr>
        <w:t>资助资金应由第一专利权人（第一专利申请人）领取，不得委托其他机构或个人代领。</w:t>
      </w:r>
    </w:p>
    <w:p w:rsidR="00F9396E" w:rsidRDefault="00F9396E" w:rsidP="00F9396E">
      <w:pPr>
        <w:ind w:firstLine="0"/>
        <w:rPr>
          <w:lang w:eastAsia="zh-CN"/>
        </w:rPr>
      </w:pPr>
      <w:r>
        <w:rPr>
          <w:rFonts w:hint="eastAsia"/>
          <w:lang w:eastAsia="zh-CN"/>
        </w:rPr>
        <w:t>第十一条</w:t>
      </w:r>
      <w:r>
        <w:rPr>
          <w:rFonts w:hint="eastAsia"/>
          <w:lang w:eastAsia="zh-CN"/>
        </w:rPr>
        <w:t xml:space="preserve">  </w:t>
      </w:r>
      <w:r>
        <w:rPr>
          <w:rFonts w:hint="eastAsia"/>
          <w:lang w:eastAsia="zh-CN"/>
        </w:rPr>
        <w:t>申请资助的单位和个人应提供真实材料和凭证，如弄虚作假，套取资金，一经发现，全额收回资金，并依法追究责任。对于出现非正常专利申请的中介服务机构和专利权人取消资助资格。</w:t>
      </w:r>
    </w:p>
    <w:p w:rsidR="00F9396E" w:rsidRDefault="00F9396E" w:rsidP="00F9396E">
      <w:pPr>
        <w:ind w:firstLine="0"/>
        <w:rPr>
          <w:lang w:eastAsia="zh-CN"/>
        </w:rPr>
      </w:pPr>
      <w:r>
        <w:rPr>
          <w:rFonts w:hint="eastAsia"/>
          <w:lang w:eastAsia="zh-CN"/>
        </w:rPr>
        <w:t>第十二条</w:t>
      </w:r>
      <w:r>
        <w:rPr>
          <w:rFonts w:hint="eastAsia"/>
          <w:lang w:eastAsia="zh-CN"/>
        </w:rPr>
        <w:t xml:space="preserve">  </w:t>
      </w:r>
      <w:r>
        <w:rPr>
          <w:rFonts w:hint="eastAsia"/>
          <w:lang w:eastAsia="zh-CN"/>
        </w:rPr>
        <w:t>本办法由东营市知识产权局负责解释。</w:t>
      </w:r>
    </w:p>
    <w:p w:rsidR="00F9396E" w:rsidRDefault="00F9396E" w:rsidP="00F9396E">
      <w:pPr>
        <w:ind w:firstLine="0"/>
        <w:rPr>
          <w:lang w:eastAsia="zh-CN"/>
        </w:rPr>
      </w:pPr>
      <w:r>
        <w:rPr>
          <w:rFonts w:hint="eastAsia"/>
          <w:lang w:eastAsia="zh-CN"/>
        </w:rPr>
        <w:t>第十三条</w:t>
      </w:r>
      <w:r>
        <w:rPr>
          <w:rFonts w:hint="eastAsia"/>
          <w:lang w:eastAsia="zh-CN"/>
        </w:rPr>
        <w:t xml:space="preserve">  </w:t>
      </w:r>
      <w:r>
        <w:rPr>
          <w:rFonts w:hint="eastAsia"/>
          <w:lang w:eastAsia="zh-CN"/>
        </w:rPr>
        <w:t>本办法自</w:t>
      </w:r>
      <w:r>
        <w:rPr>
          <w:rFonts w:hint="eastAsia"/>
          <w:lang w:eastAsia="zh-CN"/>
        </w:rPr>
        <w:t>2017</w:t>
      </w:r>
      <w:r>
        <w:rPr>
          <w:rFonts w:hint="eastAsia"/>
          <w:lang w:eastAsia="zh-CN"/>
        </w:rPr>
        <w:t>年</w:t>
      </w:r>
      <w:r>
        <w:rPr>
          <w:rFonts w:hint="eastAsia"/>
          <w:lang w:eastAsia="zh-CN"/>
        </w:rPr>
        <w:t>7</w:t>
      </w:r>
      <w:r>
        <w:rPr>
          <w:rFonts w:hint="eastAsia"/>
          <w:lang w:eastAsia="zh-CN"/>
        </w:rPr>
        <w:t>月</w:t>
      </w:r>
      <w:r>
        <w:rPr>
          <w:rFonts w:hint="eastAsia"/>
          <w:lang w:eastAsia="zh-CN"/>
        </w:rPr>
        <w:t>26</w:t>
      </w:r>
      <w:r>
        <w:rPr>
          <w:rFonts w:hint="eastAsia"/>
          <w:lang w:eastAsia="zh-CN"/>
        </w:rPr>
        <w:t>日起施行，有效期至</w:t>
      </w:r>
      <w:r>
        <w:rPr>
          <w:rFonts w:hint="eastAsia"/>
          <w:lang w:eastAsia="zh-CN"/>
        </w:rPr>
        <w:t>2022</w:t>
      </w:r>
      <w:r>
        <w:rPr>
          <w:rFonts w:hint="eastAsia"/>
          <w:lang w:eastAsia="zh-CN"/>
        </w:rPr>
        <w:t>年</w:t>
      </w:r>
      <w:r>
        <w:rPr>
          <w:rFonts w:hint="eastAsia"/>
          <w:lang w:eastAsia="zh-CN"/>
        </w:rPr>
        <w:t>7</w:t>
      </w:r>
      <w:r>
        <w:rPr>
          <w:rFonts w:hint="eastAsia"/>
          <w:lang w:eastAsia="zh-CN"/>
        </w:rPr>
        <w:t>月</w:t>
      </w:r>
      <w:r>
        <w:rPr>
          <w:rFonts w:hint="eastAsia"/>
          <w:lang w:eastAsia="zh-CN"/>
        </w:rPr>
        <w:t>25</w:t>
      </w:r>
      <w:r>
        <w:rPr>
          <w:rFonts w:hint="eastAsia"/>
          <w:lang w:eastAsia="zh-CN"/>
        </w:rPr>
        <w:t>日。</w:t>
      </w:r>
      <w:r>
        <w:rPr>
          <w:rFonts w:hint="eastAsia"/>
          <w:lang w:eastAsia="zh-CN"/>
        </w:rPr>
        <w:t>2016</w:t>
      </w:r>
      <w:r>
        <w:rPr>
          <w:rFonts w:hint="eastAsia"/>
          <w:lang w:eastAsia="zh-CN"/>
        </w:rPr>
        <w:t>年</w:t>
      </w:r>
      <w:r>
        <w:rPr>
          <w:rFonts w:hint="eastAsia"/>
          <w:lang w:eastAsia="zh-CN"/>
        </w:rPr>
        <w:t>2</w:t>
      </w:r>
      <w:r>
        <w:rPr>
          <w:rFonts w:hint="eastAsia"/>
          <w:lang w:eastAsia="zh-CN"/>
        </w:rPr>
        <w:t>月</w:t>
      </w:r>
      <w:r>
        <w:rPr>
          <w:rFonts w:hint="eastAsia"/>
          <w:lang w:eastAsia="zh-CN"/>
        </w:rPr>
        <w:t>29</w:t>
      </w:r>
      <w:r>
        <w:rPr>
          <w:rFonts w:hint="eastAsia"/>
          <w:lang w:eastAsia="zh-CN"/>
        </w:rPr>
        <w:t>日发布的《东营市专利申请资助实施办法》同时废止。</w:t>
      </w:r>
    </w:p>
    <w:p w:rsidR="001321AF" w:rsidRDefault="001321AF" w:rsidP="00EB4728">
      <w:pPr>
        <w:ind w:firstLine="0"/>
        <w:rPr>
          <w:lang w:eastAsia="zh-CN"/>
        </w:rPr>
        <w:sectPr w:rsidR="001321AF" w:rsidSect="006074AA">
          <w:pgSz w:w="11906" w:h="16838"/>
          <w:pgMar w:top="1440" w:right="1800" w:bottom="1440" w:left="1800" w:header="851" w:footer="992" w:gutter="0"/>
          <w:cols w:space="425"/>
          <w:docGrid w:type="lines" w:linePitch="312"/>
        </w:sectPr>
      </w:pPr>
    </w:p>
    <w:p w:rsidR="00F356CB" w:rsidRDefault="00F356CB" w:rsidP="00F356CB">
      <w:pPr>
        <w:ind w:firstLine="0"/>
        <w:rPr>
          <w:lang w:eastAsia="zh-CN"/>
        </w:rPr>
      </w:pPr>
      <w:r>
        <w:rPr>
          <w:rFonts w:hint="eastAsia"/>
          <w:lang w:eastAsia="zh-CN"/>
        </w:rPr>
        <w:lastRenderedPageBreak/>
        <w:t xml:space="preserve">　　青岛市黄岛区知识产权和科技服务补助办法</w:t>
      </w:r>
    </w:p>
    <w:p w:rsidR="00F356CB" w:rsidRDefault="00F356CB" w:rsidP="00F356CB">
      <w:pPr>
        <w:ind w:firstLine="0"/>
        <w:rPr>
          <w:lang w:eastAsia="zh-CN"/>
        </w:rPr>
      </w:pPr>
      <w:r>
        <w:rPr>
          <w:rFonts w:hint="eastAsia"/>
          <w:lang w:eastAsia="zh-CN"/>
        </w:rPr>
        <w:t xml:space="preserve">　　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F356CB" w:rsidRDefault="00F356CB" w:rsidP="00F356CB">
      <w:pPr>
        <w:ind w:firstLine="0"/>
        <w:rPr>
          <w:lang w:eastAsia="zh-CN"/>
        </w:rPr>
      </w:pPr>
      <w:r>
        <w:rPr>
          <w:rFonts w:hint="eastAsia"/>
          <w:lang w:eastAsia="zh-CN"/>
        </w:rPr>
        <w:t xml:space="preserve">　　第一条</w:t>
      </w:r>
      <w:r>
        <w:rPr>
          <w:rFonts w:hint="eastAsia"/>
          <w:lang w:eastAsia="zh-CN"/>
        </w:rPr>
        <w:t xml:space="preserve"> </w:t>
      </w:r>
      <w:r>
        <w:rPr>
          <w:rFonts w:hint="eastAsia"/>
          <w:lang w:eastAsia="zh-CN"/>
        </w:rPr>
        <w:t>为大力实施知识产权战略，进一步发挥科技服务在科技成果产权化、产业化方面的作用，形成支持大众创业、万众创新的良好局面，制定本办法。</w:t>
      </w:r>
    </w:p>
    <w:p w:rsidR="00F356CB" w:rsidRDefault="00F356CB" w:rsidP="00F356CB">
      <w:pPr>
        <w:ind w:firstLine="0"/>
        <w:rPr>
          <w:lang w:eastAsia="zh-CN"/>
        </w:rPr>
      </w:pPr>
      <w:r>
        <w:rPr>
          <w:rFonts w:hint="eastAsia"/>
          <w:lang w:eastAsia="zh-CN"/>
        </w:rPr>
        <w:t xml:space="preserve">　　第二条</w:t>
      </w:r>
      <w:r>
        <w:rPr>
          <w:rFonts w:hint="eastAsia"/>
          <w:lang w:eastAsia="zh-CN"/>
        </w:rPr>
        <w:t xml:space="preserve"> </w:t>
      </w:r>
      <w:r>
        <w:rPr>
          <w:rFonts w:hint="eastAsia"/>
          <w:lang w:eastAsia="zh-CN"/>
        </w:rPr>
        <w:t>知识产权和科技服务补助严格遵守国家有关法律法规和财政管理制度，充分体现财政资金的引导和带动作用。</w:t>
      </w:r>
    </w:p>
    <w:p w:rsidR="00F356CB" w:rsidRDefault="00F356CB" w:rsidP="00F356CB">
      <w:pPr>
        <w:ind w:firstLine="0"/>
        <w:rPr>
          <w:lang w:eastAsia="zh-CN"/>
        </w:rPr>
      </w:pPr>
      <w:r>
        <w:rPr>
          <w:rFonts w:hint="eastAsia"/>
          <w:lang w:eastAsia="zh-CN"/>
        </w:rPr>
        <w:t xml:space="preserve">　　第三条</w:t>
      </w:r>
      <w:r>
        <w:rPr>
          <w:rFonts w:hint="eastAsia"/>
          <w:lang w:eastAsia="zh-CN"/>
        </w:rPr>
        <w:t xml:space="preserve"> </w:t>
      </w:r>
      <w:r>
        <w:rPr>
          <w:rFonts w:hint="eastAsia"/>
          <w:lang w:eastAsia="zh-CN"/>
        </w:rPr>
        <w:t>知识产权和科技服务补助所需资金从区财政性科技资金中列支。具体补助标准根据预算安排确定，实行后补助方式。</w:t>
      </w:r>
    </w:p>
    <w:p w:rsidR="00F356CB" w:rsidRDefault="00F356CB" w:rsidP="00F356CB">
      <w:pPr>
        <w:ind w:firstLine="0"/>
        <w:rPr>
          <w:lang w:eastAsia="zh-CN"/>
        </w:rPr>
      </w:pPr>
      <w:r>
        <w:rPr>
          <w:rFonts w:hint="eastAsia"/>
          <w:lang w:eastAsia="zh-CN"/>
        </w:rPr>
        <w:t xml:space="preserve">　　第四条</w:t>
      </w:r>
      <w:r>
        <w:rPr>
          <w:rFonts w:hint="eastAsia"/>
          <w:lang w:eastAsia="zh-CN"/>
        </w:rPr>
        <w:t xml:space="preserve"> </w:t>
      </w:r>
      <w:r>
        <w:rPr>
          <w:rFonts w:hint="eastAsia"/>
          <w:lang w:eastAsia="zh-CN"/>
        </w:rPr>
        <w:t>本办法适用于本区内的机关团体、企事业单位、具有本区户口或申请时在本区工作学习且满一年的自然人。</w:t>
      </w:r>
    </w:p>
    <w:p w:rsidR="00F356CB" w:rsidRDefault="00F356CB" w:rsidP="00F356CB">
      <w:pPr>
        <w:ind w:firstLine="0"/>
        <w:rPr>
          <w:lang w:eastAsia="zh-CN"/>
        </w:rPr>
      </w:pPr>
      <w:r>
        <w:rPr>
          <w:rFonts w:hint="eastAsia"/>
          <w:lang w:eastAsia="zh-CN"/>
        </w:rPr>
        <w:t xml:space="preserve">　　第二章</w:t>
      </w:r>
      <w:r>
        <w:rPr>
          <w:rFonts w:hint="eastAsia"/>
          <w:lang w:eastAsia="zh-CN"/>
        </w:rPr>
        <w:t xml:space="preserve"> </w:t>
      </w:r>
      <w:r>
        <w:rPr>
          <w:rFonts w:hint="eastAsia"/>
          <w:lang w:eastAsia="zh-CN"/>
        </w:rPr>
        <w:t>知识产权补助范围和标准</w:t>
      </w:r>
    </w:p>
    <w:p w:rsidR="00F356CB" w:rsidRDefault="00F356CB" w:rsidP="00F356CB">
      <w:pPr>
        <w:ind w:firstLine="0"/>
        <w:rPr>
          <w:lang w:eastAsia="zh-CN"/>
        </w:rPr>
      </w:pPr>
      <w:r>
        <w:rPr>
          <w:rFonts w:hint="eastAsia"/>
          <w:lang w:eastAsia="zh-CN"/>
        </w:rPr>
        <w:t xml:space="preserve">　　第五条</w:t>
      </w:r>
      <w:r>
        <w:rPr>
          <w:rFonts w:hint="eastAsia"/>
          <w:lang w:eastAsia="zh-CN"/>
        </w:rPr>
        <w:t xml:space="preserve"> </w:t>
      </w:r>
      <w:r>
        <w:rPr>
          <w:rFonts w:hint="eastAsia"/>
          <w:lang w:eastAsia="zh-CN"/>
        </w:rPr>
        <w:t>知识产权补助主要分为专利创造、运用、保护、服务和管理等五个方面。</w:t>
      </w:r>
    </w:p>
    <w:p w:rsidR="00F356CB" w:rsidRDefault="00F356CB" w:rsidP="00F356CB">
      <w:pPr>
        <w:ind w:firstLine="0"/>
        <w:rPr>
          <w:lang w:eastAsia="zh-CN"/>
        </w:rPr>
      </w:pPr>
      <w:r>
        <w:rPr>
          <w:rFonts w:hint="eastAsia"/>
          <w:lang w:eastAsia="zh-CN"/>
        </w:rPr>
        <w:t xml:space="preserve">　　第六条</w:t>
      </w:r>
      <w:r>
        <w:rPr>
          <w:rFonts w:hint="eastAsia"/>
          <w:lang w:eastAsia="zh-CN"/>
        </w:rPr>
        <w:t xml:space="preserve"> </w:t>
      </w:r>
      <w:r>
        <w:rPr>
          <w:rFonts w:hint="eastAsia"/>
          <w:lang w:eastAsia="zh-CN"/>
        </w:rPr>
        <w:t>专利创造补助标准</w:t>
      </w:r>
    </w:p>
    <w:p w:rsidR="00F356CB" w:rsidRDefault="00F356CB" w:rsidP="00F356CB">
      <w:pPr>
        <w:ind w:firstLine="0"/>
        <w:rPr>
          <w:lang w:eastAsia="zh-CN"/>
        </w:rPr>
      </w:pPr>
      <w:r>
        <w:rPr>
          <w:rFonts w:hint="eastAsia"/>
          <w:lang w:eastAsia="zh-CN"/>
        </w:rPr>
        <w:t xml:space="preserve">　　（一）对缴纳实质性审查费用的年度内国内发明专利申请，职务发明专利每件给予不超过</w:t>
      </w:r>
      <w:r>
        <w:rPr>
          <w:rFonts w:hint="eastAsia"/>
          <w:lang w:eastAsia="zh-CN"/>
        </w:rPr>
        <w:t>1500</w:t>
      </w:r>
      <w:r>
        <w:rPr>
          <w:rFonts w:hint="eastAsia"/>
          <w:lang w:eastAsia="zh-CN"/>
        </w:rPr>
        <w:t>元补助，非职务发明专利按照不超过实际缴纳的申请费、实质审查费用给予补助。对年度内申请但未缴纳实质审查费的，在缴纳实质审查费的年度给予补助；对年度内授权且权属明确的发明专利，每件给予不超过</w:t>
      </w:r>
      <w:r>
        <w:rPr>
          <w:rFonts w:hint="eastAsia"/>
          <w:lang w:eastAsia="zh-CN"/>
        </w:rPr>
        <w:t>5000</w:t>
      </w:r>
      <w:r>
        <w:rPr>
          <w:rFonts w:hint="eastAsia"/>
          <w:lang w:eastAsia="zh-CN"/>
        </w:rPr>
        <w:t>元补助；对企事业单位获得的外国发明专利授权，每件每个国家给予不超过</w:t>
      </w:r>
      <w:r>
        <w:rPr>
          <w:rFonts w:hint="eastAsia"/>
          <w:lang w:eastAsia="zh-CN"/>
        </w:rPr>
        <w:t>30000</w:t>
      </w:r>
      <w:r>
        <w:rPr>
          <w:rFonts w:hint="eastAsia"/>
          <w:lang w:eastAsia="zh-CN"/>
        </w:rPr>
        <w:t>元补助，最多按五个国家予以补助。</w:t>
      </w:r>
    </w:p>
    <w:p w:rsidR="00F356CB" w:rsidRDefault="00F356CB" w:rsidP="00F356CB">
      <w:pPr>
        <w:ind w:firstLine="0"/>
        <w:rPr>
          <w:lang w:eastAsia="zh-CN"/>
        </w:rPr>
      </w:pPr>
      <w:r>
        <w:rPr>
          <w:rFonts w:hint="eastAsia"/>
          <w:lang w:eastAsia="zh-CN"/>
        </w:rPr>
        <w:t xml:space="preserve">　　（二）对自授权之日起维持满</w:t>
      </w:r>
      <w:r>
        <w:rPr>
          <w:rFonts w:hint="eastAsia"/>
          <w:lang w:eastAsia="zh-CN"/>
        </w:rPr>
        <w:t>5</w:t>
      </w:r>
      <w:r>
        <w:rPr>
          <w:rFonts w:hint="eastAsia"/>
          <w:lang w:eastAsia="zh-CN"/>
        </w:rPr>
        <w:t>年的有效发明专利给予一次性</w:t>
      </w:r>
      <w:r>
        <w:rPr>
          <w:rFonts w:hint="eastAsia"/>
          <w:lang w:eastAsia="zh-CN"/>
        </w:rPr>
        <w:t>1600</w:t>
      </w:r>
      <w:r>
        <w:rPr>
          <w:rFonts w:hint="eastAsia"/>
          <w:lang w:eastAsia="zh-CN"/>
        </w:rPr>
        <w:t>元补助，对维持满</w:t>
      </w:r>
      <w:r>
        <w:rPr>
          <w:rFonts w:hint="eastAsia"/>
          <w:lang w:eastAsia="zh-CN"/>
        </w:rPr>
        <w:t>10</w:t>
      </w:r>
      <w:r>
        <w:rPr>
          <w:rFonts w:hint="eastAsia"/>
          <w:lang w:eastAsia="zh-CN"/>
        </w:rPr>
        <w:t>年的有效发明专利给予一次性</w:t>
      </w:r>
      <w:r>
        <w:rPr>
          <w:rFonts w:hint="eastAsia"/>
          <w:lang w:eastAsia="zh-CN"/>
        </w:rPr>
        <w:t>5000</w:t>
      </w:r>
      <w:r>
        <w:rPr>
          <w:rFonts w:hint="eastAsia"/>
          <w:lang w:eastAsia="zh-CN"/>
        </w:rPr>
        <w:t>元补助，对维持满</w:t>
      </w:r>
      <w:r>
        <w:rPr>
          <w:rFonts w:hint="eastAsia"/>
          <w:lang w:eastAsia="zh-CN"/>
        </w:rPr>
        <w:t>15</w:t>
      </w:r>
      <w:r>
        <w:rPr>
          <w:rFonts w:hint="eastAsia"/>
          <w:lang w:eastAsia="zh-CN"/>
        </w:rPr>
        <w:t>年的有效发明专利给予一次性</w:t>
      </w:r>
      <w:r>
        <w:rPr>
          <w:rFonts w:hint="eastAsia"/>
          <w:lang w:eastAsia="zh-CN"/>
        </w:rPr>
        <w:t>10000</w:t>
      </w:r>
      <w:r>
        <w:rPr>
          <w:rFonts w:hint="eastAsia"/>
          <w:lang w:eastAsia="zh-CN"/>
        </w:rPr>
        <w:t>元补助。</w:t>
      </w:r>
    </w:p>
    <w:p w:rsidR="00F356CB" w:rsidRDefault="00F356CB" w:rsidP="00F356CB">
      <w:pPr>
        <w:ind w:firstLine="0"/>
        <w:rPr>
          <w:lang w:eastAsia="zh-CN"/>
        </w:rPr>
      </w:pPr>
      <w:r>
        <w:rPr>
          <w:rFonts w:hint="eastAsia"/>
          <w:lang w:eastAsia="zh-CN"/>
        </w:rPr>
        <w:t xml:space="preserve">　　每个单位每年享受专利创造补助累计不超过</w:t>
      </w:r>
      <w:r>
        <w:rPr>
          <w:rFonts w:hint="eastAsia"/>
          <w:lang w:eastAsia="zh-CN"/>
        </w:rPr>
        <w:t>50</w:t>
      </w:r>
      <w:r>
        <w:rPr>
          <w:rFonts w:hint="eastAsia"/>
          <w:lang w:eastAsia="zh-CN"/>
        </w:rPr>
        <w:t>万元、自然人每年累计不超过</w:t>
      </w:r>
      <w:r>
        <w:rPr>
          <w:rFonts w:hint="eastAsia"/>
          <w:lang w:eastAsia="zh-CN"/>
        </w:rPr>
        <w:t>10</w:t>
      </w:r>
      <w:r>
        <w:rPr>
          <w:rFonts w:hint="eastAsia"/>
          <w:lang w:eastAsia="zh-CN"/>
        </w:rPr>
        <w:t>万元。</w:t>
      </w:r>
    </w:p>
    <w:p w:rsidR="00F356CB" w:rsidRDefault="00F356CB" w:rsidP="00F356CB">
      <w:pPr>
        <w:ind w:firstLine="0"/>
        <w:rPr>
          <w:lang w:eastAsia="zh-CN"/>
        </w:rPr>
      </w:pPr>
      <w:r>
        <w:rPr>
          <w:rFonts w:hint="eastAsia"/>
          <w:lang w:eastAsia="zh-CN"/>
        </w:rPr>
        <w:t xml:space="preserve">　　第七条</w:t>
      </w:r>
      <w:r>
        <w:rPr>
          <w:rFonts w:hint="eastAsia"/>
          <w:lang w:eastAsia="zh-CN"/>
        </w:rPr>
        <w:t xml:space="preserve"> </w:t>
      </w:r>
      <w:r>
        <w:rPr>
          <w:rFonts w:hint="eastAsia"/>
          <w:lang w:eastAsia="zh-CN"/>
        </w:rPr>
        <w:t>专利运用补助标准</w:t>
      </w:r>
    </w:p>
    <w:p w:rsidR="00F356CB" w:rsidRDefault="00F356CB" w:rsidP="00F356CB">
      <w:pPr>
        <w:ind w:firstLine="0"/>
        <w:rPr>
          <w:lang w:eastAsia="zh-CN"/>
        </w:rPr>
      </w:pPr>
      <w:r>
        <w:rPr>
          <w:rFonts w:hint="eastAsia"/>
          <w:lang w:eastAsia="zh-CN"/>
        </w:rPr>
        <w:t xml:space="preserve">　　（一）对接受企业运用知识产权质押反担保的担保机构，单笔反担保额在</w:t>
      </w:r>
      <w:r>
        <w:rPr>
          <w:rFonts w:hint="eastAsia"/>
          <w:lang w:eastAsia="zh-CN"/>
        </w:rPr>
        <w:t>50</w:t>
      </w:r>
      <w:r>
        <w:rPr>
          <w:rFonts w:hint="eastAsia"/>
          <w:lang w:eastAsia="zh-CN"/>
        </w:rPr>
        <w:t>万元以上，每笔业务给予担保机构不超过</w:t>
      </w:r>
      <w:r>
        <w:rPr>
          <w:rFonts w:hint="eastAsia"/>
          <w:lang w:eastAsia="zh-CN"/>
        </w:rPr>
        <w:t>2</w:t>
      </w:r>
      <w:r>
        <w:rPr>
          <w:rFonts w:hint="eastAsia"/>
          <w:lang w:eastAsia="zh-CN"/>
        </w:rPr>
        <w:t>万元补助，每个担保机构每年补助累计不超过</w:t>
      </w:r>
      <w:r>
        <w:rPr>
          <w:rFonts w:hint="eastAsia"/>
          <w:lang w:eastAsia="zh-CN"/>
        </w:rPr>
        <w:t>50</w:t>
      </w:r>
      <w:r>
        <w:rPr>
          <w:rFonts w:hint="eastAsia"/>
          <w:lang w:eastAsia="zh-CN"/>
        </w:rPr>
        <w:t>万元。</w:t>
      </w:r>
    </w:p>
    <w:p w:rsidR="00F356CB" w:rsidRDefault="00F356CB" w:rsidP="00F356CB">
      <w:pPr>
        <w:ind w:firstLine="0"/>
        <w:rPr>
          <w:lang w:eastAsia="zh-CN"/>
        </w:rPr>
      </w:pPr>
      <w:r>
        <w:rPr>
          <w:rFonts w:hint="eastAsia"/>
          <w:lang w:eastAsia="zh-CN"/>
        </w:rPr>
        <w:lastRenderedPageBreak/>
        <w:t xml:space="preserve">　　（二）对运用知识产权质押比例达到贷款金额</w:t>
      </w:r>
      <w:r>
        <w:rPr>
          <w:rFonts w:hint="eastAsia"/>
          <w:lang w:eastAsia="zh-CN"/>
        </w:rPr>
        <w:t>50%</w:t>
      </w:r>
      <w:r>
        <w:rPr>
          <w:rFonts w:hint="eastAsia"/>
          <w:lang w:eastAsia="zh-CN"/>
        </w:rPr>
        <w:t>以上、贷款</w:t>
      </w:r>
      <w:r>
        <w:rPr>
          <w:rFonts w:hint="eastAsia"/>
          <w:lang w:eastAsia="zh-CN"/>
        </w:rPr>
        <w:t>100</w:t>
      </w:r>
      <w:r>
        <w:rPr>
          <w:rFonts w:hint="eastAsia"/>
          <w:lang w:eastAsia="zh-CN"/>
        </w:rPr>
        <w:t>万元以上的中小型科技企业，给予知识产权质押反担保部分银行同期基准利率的贴息支持，每个企业每年贴息累计不超过</w:t>
      </w:r>
      <w:r>
        <w:rPr>
          <w:rFonts w:hint="eastAsia"/>
          <w:lang w:eastAsia="zh-CN"/>
        </w:rPr>
        <w:t>50</w:t>
      </w:r>
      <w:r>
        <w:rPr>
          <w:rFonts w:hint="eastAsia"/>
          <w:lang w:eastAsia="zh-CN"/>
        </w:rPr>
        <w:t>万元。</w:t>
      </w:r>
    </w:p>
    <w:p w:rsidR="00F356CB" w:rsidRDefault="00F356CB" w:rsidP="00F356CB">
      <w:pPr>
        <w:ind w:firstLine="0"/>
        <w:rPr>
          <w:lang w:eastAsia="zh-CN"/>
        </w:rPr>
      </w:pPr>
      <w:r>
        <w:rPr>
          <w:rFonts w:hint="eastAsia"/>
          <w:lang w:eastAsia="zh-CN"/>
        </w:rPr>
        <w:t xml:space="preserve">　　（三）对投保的知识产权质押融资贷款企业，按保险费用实际发生，前两年分别给予</w:t>
      </w:r>
      <w:r>
        <w:rPr>
          <w:rFonts w:hint="eastAsia"/>
          <w:lang w:eastAsia="zh-CN"/>
        </w:rPr>
        <w:t>20%</w:t>
      </w:r>
      <w:r>
        <w:rPr>
          <w:rFonts w:hint="eastAsia"/>
          <w:lang w:eastAsia="zh-CN"/>
        </w:rPr>
        <w:t>的保险费用补助，每年每家企业不超过</w:t>
      </w:r>
      <w:r>
        <w:rPr>
          <w:rFonts w:hint="eastAsia"/>
          <w:lang w:eastAsia="zh-CN"/>
        </w:rPr>
        <w:t>8</w:t>
      </w:r>
      <w:r>
        <w:rPr>
          <w:rFonts w:hint="eastAsia"/>
          <w:lang w:eastAsia="zh-CN"/>
        </w:rPr>
        <w:t>万元。</w:t>
      </w:r>
    </w:p>
    <w:p w:rsidR="00F356CB" w:rsidRDefault="00F356CB" w:rsidP="00F356CB">
      <w:pPr>
        <w:ind w:firstLine="0"/>
        <w:rPr>
          <w:lang w:eastAsia="zh-CN"/>
        </w:rPr>
      </w:pPr>
      <w:r>
        <w:rPr>
          <w:rFonts w:hint="eastAsia"/>
          <w:lang w:eastAsia="zh-CN"/>
        </w:rPr>
        <w:t xml:space="preserve">　　（四）对为出质知识产权进行处置而发生的评估费按确认发生额的</w:t>
      </w:r>
      <w:r>
        <w:rPr>
          <w:rFonts w:hint="eastAsia"/>
          <w:lang w:eastAsia="zh-CN"/>
        </w:rPr>
        <w:t>50%</w:t>
      </w:r>
      <w:r>
        <w:rPr>
          <w:rFonts w:hint="eastAsia"/>
          <w:lang w:eastAsia="zh-CN"/>
        </w:rPr>
        <w:t>给予补助，且单项评估费补助不超过</w:t>
      </w:r>
      <w:r>
        <w:rPr>
          <w:rFonts w:hint="eastAsia"/>
          <w:lang w:eastAsia="zh-CN"/>
        </w:rPr>
        <w:t>2</w:t>
      </w:r>
      <w:r>
        <w:rPr>
          <w:rFonts w:hint="eastAsia"/>
          <w:lang w:eastAsia="zh-CN"/>
        </w:rPr>
        <w:t>万元。</w:t>
      </w:r>
    </w:p>
    <w:p w:rsidR="00F356CB" w:rsidRDefault="00F356CB" w:rsidP="00F356CB">
      <w:pPr>
        <w:ind w:firstLine="0"/>
        <w:rPr>
          <w:lang w:eastAsia="zh-CN"/>
        </w:rPr>
      </w:pPr>
      <w:r>
        <w:rPr>
          <w:rFonts w:hint="eastAsia"/>
          <w:lang w:eastAsia="zh-CN"/>
        </w:rPr>
        <w:t xml:space="preserve">　　第八条</w:t>
      </w:r>
      <w:r>
        <w:rPr>
          <w:rFonts w:hint="eastAsia"/>
          <w:lang w:eastAsia="zh-CN"/>
        </w:rPr>
        <w:t xml:space="preserve"> </w:t>
      </w:r>
      <w:r>
        <w:rPr>
          <w:rFonts w:hint="eastAsia"/>
          <w:lang w:eastAsia="zh-CN"/>
        </w:rPr>
        <w:t>专利保护补助标准</w:t>
      </w:r>
    </w:p>
    <w:p w:rsidR="00F356CB" w:rsidRDefault="00F356CB" w:rsidP="00F356CB">
      <w:pPr>
        <w:ind w:firstLine="0"/>
        <w:rPr>
          <w:lang w:eastAsia="zh-CN"/>
        </w:rPr>
      </w:pPr>
      <w:r>
        <w:rPr>
          <w:rFonts w:hint="eastAsia"/>
          <w:lang w:eastAsia="zh-CN"/>
        </w:rPr>
        <w:t xml:space="preserve">　　（一）区内企业提起知识产权维权诉讼，并终审胜诉或通过和解基本实现维权目标的，每个案件给予不超过</w:t>
      </w:r>
      <w:r>
        <w:rPr>
          <w:rFonts w:hint="eastAsia"/>
          <w:lang w:eastAsia="zh-CN"/>
        </w:rPr>
        <w:t>5</w:t>
      </w:r>
      <w:r>
        <w:rPr>
          <w:rFonts w:hint="eastAsia"/>
          <w:lang w:eastAsia="zh-CN"/>
        </w:rPr>
        <w:t>万元补助。</w:t>
      </w:r>
    </w:p>
    <w:p w:rsidR="00F356CB" w:rsidRDefault="00F356CB" w:rsidP="00F356CB">
      <w:pPr>
        <w:ind w:firstLine="0"/>
        <w:rPr>
          <w:lang w:eastAsia="zh-CN"/>
        </w:rPr>
      </w:pPr>
      <w:r>
        <w:rPr>
          <w:rFonts w:hint="eastAsia"/>
          <w:lang w:eastAsia="zh-CN"/>
        </w:rPr>
        <w:t xml:space="preserve">　　（二）法律服务机构为区内企业知识产权维权诉讼提供维权援助的，每个案件给予法律服务机构不超过</w:t>
      </w:r>
      <w:r>
        <w:rPr>
          <w:rFonts w:hint="eastAsia"/>
          <w:lang w:eastAsia="zh-CN"/>
        </w:rPr>
        <w:t>5000</w:t>
      </w:r>
      <w:r>
        <w:rPr>
          <w:rFonts w:hint="eastAsia"/>
          <w:lang w:eastAsia="zh-CN"/>
        </w:rPr>
        <w:t>元补助。</w:t>
      </w:r>
    </w:p>
    <w:p w:rsidR="00F356CB" w:rsidRDefault="00F356CB" w:rsidP="00F356CB">
      <w:pPr>
        <w:ind w:firstLine="0"/>
        <w:rPr>
          <w:lang w:eastAsia="zh-CN"/>
        </w:rPr>
      </w:pPr>
      <w:r>
        <w:rPr>
          <w:rFonts w:hint="eastAsia"/>
          <w:lang w:eastAsia="zh-CN"/>
        </w:rPr>
        <w:t xml:space="preserve">　　（三）对获批组建专利维权援助及保护基地的单位，连续三年每年给予不超过</w:t>
      </w:r>
      <w:r>
        <w:rPr>
          <w:rFonts w:hint="eastAsia"/>
          <w:lang w:eastAsia="zh-CN"/>
        </w:rPr>
        <w:t>5</w:t>
      </w:r>
      <w:r>
        <w:rPr>
          <w:rFonts w:hint="eastAsia"/>
          <w:lang w:eastAsia="zh-CN"/>
        </w:rPr>
        <w:t>万元的工作补助。</w:t>
      </w:r>
    </w:p>
    <w:p w:rsidR="00F356CB" w:rsidRDefault="00F356CB" w:rsidP="00F356CB">
      <w:pPr>
        <w:ind w:firstLine="0"/>
        <w:rPr>
          <w:lang w:eastAsia="zh-CN"/>
        </w:rPr>
      </w:pPr>
      <w:r>
        <w:rPr>
          <w:rFonts w:hint="eastAsia"/>
          <w:lang w:eastAsia="zh-CN"/>
        </w:rPr>
        <w:t xml:space="preserve">　　第九条</w:t>
      </w:r>
      <w:r>
        <w:rPr>
          <w:rFonts w:hint="eastAsia"/>
          <w:lang w:eastAsia="zh-CN"/>
        </w:rPr>
        <w:t xml:space="preserve"> </w:t>
      </w:r>
      <w:r>
        <w:rPr>
          <w:rFonts w:hint="eastAsia"/>
          <w:lang w:eastAsia="zh-CN"/>
        </w:rPr>
        <w:t>专利服务补助标准</w:t>
      </w:r>
    </w:p>
    <w:p w:rsidR="00F356CB" w:rsidRDefault="00F356CB" w:rsidP="00F356CB">
      <w:pPr>
        <w:ind w:firstLine="0"/>
        <w:rPr>
          <w:lang w:eastAsia="zh-CN"/>
        </w:rPr>
      </w:pPr>
      <w:r>
        <w:rPr>
          <w:rFonts w:hint="eastAsia"/>
          <w:lang w:eastAsia="zh-CN"/>
        </w:rPr>
        <w:t xml:space="preserve">　　（一）对本区注册且具有国家资质的专利服务中介机构，在年度内代理区内发明专利申请满</w:t>
      </w:r>
      <w:r>
        <w:rPr>
          <w:rFonts w:hint="eastAsia"/>
          <w:lang w:eastAsia="zh-CN"/>
        </w:rPr>
        <w:t>500</w:t>
      </w:r>
      <w:r>
        <w:rPr>
          <w:rFonts w:hint="eastAsia"/>
          <w:lang w:eastAsia="zh-CN"/>
        </w:rPr>
        <w:t>件的给予不超过</w:t>
      </w:r>
      <w:r>
        <w:rPr>
          <w:rFonts w:hint="eastAsia"/>
          <w:lang w:eastAsia="zh-CN"/>
        </w:rPr>
        <w:t>10</w:t>
      </w:r>
      <w:r>
        <w:rPr>
          <w:rFonts w:hint="eastAsia"/>
          <w:lang w:eastAsia="zh-CN"/>
        </w:rPr>
        <w:t>万元补助，每增加</w:t>
      </w:r>
      <w:r>
        <w:rPr>
          <w:rFonts w:hint="eastAsia"/>
          <w:lang w:eastAsia="zh-CN"/>
        </w:rPr>
        <w:t>500</w:t>
      </w:r>
      <w:r>
        <w:rPr>
          <w:rFonts w:hint="eastAsia"/>
          <w:lang w:eastAsia="zh-CN"/>
        </w:rPr>
        <w:t>件，参照以上标准给予追加补助，年度内每家专利中介服务机构的服务补助额度不超过</w:t>
      </w:r>
      <w:r>
        <w:rPr>
          <w:rFonts w:hint="eastAsia"/>
          <w:lang w:eastAsia="zh-CN"/>
        </w:rPr>
        <w:t>40</w:t>
      </w:r>
      <w:r>
        <w:rPr>
          <w:rFonts w:hint="eastAsia"/>
          <w:lang w:eastAsia="zh-CN"/>
        </w:rPr>
        <w:t>万元。</w:t>
      </w:r>
    </w:p>
    <w:p w:rsidR="00F356CB" w:rsidRDefault="00F356CB" w:rsidP="00F356CB">
      <w:pPr>
        <w:ind w:firstLine="0"/>
        <w:rPr>
          <w:lang w:eastAsia="zh-CN"/>
        </w:rPr>
      </w:pPr>
      <w:r>
        <w:rPr>
          <w:rFonts w:hint="eastAsia"/>
          <w:lang w:eastAsia="zh-CN"/>
        </w:rPr>
        <w:t xml:space="preserve">　　（二）对完成企业知识产权管理规范认证的企业，每家给予不超过</w:t>
      </w:r>
      <w:r>
        <w:rPr>
          <w:rFonts w:hint="eastAsia"/>
          <w:lang w:eastAsia="zh-CN"/>
        </w:rPr>
        <w:t>5</w:t>
      </w:r>
      <w:r>
        <w:rPr>
          <w:rFonts w:hint="eastAsia"/>
          <w:lang w:eastAsia="zh-CN"/>
        </w:rPr>
        <w:t>万元补助。每年用于企业知识产权管理规范认证工作的补助资金总额不超过</w:t>
      </w:r>
      <w:r>
        <w:rPr>
          <w:rFonts w:hint="eastAsia"/>
          <w:lang w:eastAsia="zh-CN"/>
        </w:rPr>
        <w:t>100</w:t>
      </w:r>
      <w:r>
        <w:rPr>
          <w:rFonts w:hint="eastAsia"/>
          <w:lang w:eastAsia="zh-CN"/>
        </w:rPr>
        <w:t>万元。</w:t>
      </w:r>
    </w:p>
    <w:p w:rsidR="00F356CB" w:rsidRDefault="00F356CB" w:rsidP="00F356CB">
      <w:pPr>
        <w:ind w:firstLine="0"/>
        <w:rPr>
          <w:lang w:eastAsia="zh-CN"/>
        </w:rPr>
      </w:pPr>
      <w:r>
        <w:rPr>
          <w:rFonts w:hint="eastAsia"/>
          <w:lang w:eastAsia="zh-CN"/>
        </w:rPr>
        <w:t xml:space="preserve">　　第十条</w:t>
      </w:r>
      <w:r>
        <w:rPr>
          <w:rFonts w:hint="eastAsia"/>
          <w:lang w:eastAsia="zh-CN"/>
        </w:rPr>
        <w:t xml:space="preserve"> </w:t>
      </w:r>
      <w:r>
        <w:rPr>
          <w:rFonts w:hint="eastAsia"/>
          <w:lang w:eastAsia="zh-CN"/>
        </w:rPr>
        <w:t>专利管理补助标准</w:t>
      </w:r>
    </w:p>
    <w:p w:rsidR="00F356CB" w:rsidRDefault="00F356CB" w:rsidP="00F356CB">
      <w:pPr>
        <w:ind w:firstLine="0"/>
        <w:rPr>
          <w:lang w:eastAsia="zh-CN"/>
        </w:rPr>
      </w:pPr>
      <w:r>
        <w:rPr>
          <w:rFonts w:hint="eastAsia"/>
          <w:lang w:eastAsia="zh-CN"/>
        </w:rPr>
        <w:t xml:space="preserve">　　（一）对年度内获批成为中国专利山东明星企业和国家知识产权优势企业的单位，一次性给予</w:t>
      </w:r>
      <w:r>
        <w:rPr>
          <w:rFonts w:hint="eastAsia"/>
          <w:lang w:eastAsia="zh-CN"/>
        </w:rPr>
        <w:t>3</w:t>
      </w:r>
      <w:r>
        <w:rPr>
          <w:rFonts w:hint="eastAsia"/>
          <w:lang w:eastAsia="zh-CN"/>
        </w:rPr>
        <w:t>万元补助；</w:t>
      </w:r>
    </w:p>
    <w:p w:rsidR="00F356CB" w:rsidRDefault="00F356CB" w:rsidP="00F356CB">
      <w:pPr>
        <w:ind w:firstLine="0"/>
        <w:rPr>
          <w:lang w:eastAsia="zh-CN"/>
        </w:rPr>
      </w:pPr>
      <w:r>
        <w:rPr>
          <w:rFonts w:hint="eastAsia"/>
          <w:lang w:eastAsia="zh-CN"/>
        </w:rPr>
        <w:t xml:space="preserve">　　（二）对年度内发明专利申请满</w:t>
      </w:r>
      <w:r>
        <w:rPr>
          <w:rFonts w:hint="eastAsia"/>
          <w:lang w:eastAsia="zh-CN"/>
        </w:rPr>
        <w:t>100</w:t>
      </w:r>
      <w:r>
        <w:rPr>
          <w:rFonts w:hint="eastAsia"/>
          <w:lang w:eastAsia="zh-CN"/>
        </w:rPr>
        <w:t>件或者获授权发明专利满</w:t>
      </w:r>
      <w:r>
        <w:rPr>
          <w:rFonts w:hint="eastAsia"/>
          <w:lang w:eastAsia="zh-CN"/>
        </w:rPr>
        <w:t>20</w:t>
      </w:r>
      <w:r>
        <w:rPr>
          <w:rFonts w:hint="eastAsia"/>
          <w:lang w:eastAsia="zh-CN"/>
        </w:rPr>
        <w:t>件的企事业单位，给予不超过</w:t>
      </w:r>
      <w:r>
        <w:rPr>
          <w:rFonts w:hint="eastAsia"/>
          <w:lang w:eastAsia="zh-CN"/>
        </w:rPr>
        <w:t>5</w:t>
      </w:r>
      <w:r>
        <w:rPr>
          <w:rFonts w:hint="eastAsia"/>
          <w:lang w:eastAsia="zh-CN"/>
        </w:rPr>
        <w:t>万元补助，每增加</w:t>
      </w:r>
      <w:r>
        <w:rPr>
          <w:rFonts w:hint="eastAsia"/>
          <w:lang w:eastAsia="zh-CN"/>
        </w:rPr>
        <w:t>100</w:t>
      </w:r>
      <w:r>
        <w:rPr>
          <w:rFonts w:hint="eastAsia"/>
          <w:lang w:eastAsia="zh-CN"/>
        </w:rPr>
        <w:t>件发明专利申请或者每增加</w:t>
      </w:r>
      <w:r>
        <w:rPr>
          <w:rFonts w:hint="eastAsia"/>
          <w:lang w:eastAsia="zh-CN"/>
        </w:rPr>
        <w:t>20</w:t>
      </w:r>
      <w:r>
        <w:rPr>
          <w:rFonts w:hint="eastAsia"/>
          <w:lang w:eastAsia="zh-CN"/>
        </w:rPr>
        <w:t>件发明授权，参照以上标准给予追加补助。同时符合年度专利申请和授权补助标准的，仅按其中一项给予补助。</w:t>
      </w:r>
    </w:p>
    <w:p w:rsidR="00F356CB" w:rsidRDefault="00F356CB" w:rsidP="00F356CB">
      <w:pPr>
        <w:ind w:firstLine="0"/>
        <w:rPr>
          <w:lang w:eastAsia="zh-CN"/>
        </w:rPr>
      </w:pPr>
      <w:r>
        <w:rPr>
          <w:rFonts w:hint="eastAsia"/>
          <w:lang w:eastAsia="zh-CN"/>
        </w:rPr>
        <w:t xml:space="preserve">　　每个单位每年享受专利管理补助最高不超过</w:t>
      </w:r>
      <w:r>
        <w:rPr>
          <w:rFonts w:hint="eastAsia"/>
          <w:lang w:eastAsia="zh-CN"/>
        </w:rPr>
        <w:t>20</w:t>
      </w:r>
      <w:r>
        <w:rPr>
          <w:rFonts w:hint="eastAsia"/>
          <w:lang w:eastAsia="zh-CN"/>
        </w:rPr>
        <w:t>万元。</w:t>
      </w:r>
    </w:p>
    <w:p w:rsidR="00F356CB" w:rsidRDefault="00F356CB" w:rsidP="00F356CB">
      <w:pPr>
        <w:ind w:firstLine="0"/>
        <w:rPr>
          <w:lang w:eastAsia="zh-CN"/>
        </w:rPr>
      </w:pPr>
      <w:r>
        <w:rPr>
          <w:rFonts w:hint="eastAsia"/>
          <w:lang w:eastAsia="zh-CN"/>
        </w:rPr>
        <w:t xml:space="preserve">　　第三章</w:t>
      </w:r>
      <w:r>
        <w:rPr>
          <w:rFonts w:hint="eastAsia"/>
          <w:lang w:eastAsia="zh-CN"/>
        </w:rPr>
        <w:t xml:space="preserve"> </w:t>
      </w:r>
      <w:r>
        <w:rPr>
          <w:rFonts w:hint="eastAsia"/>
          <w:lang w:eastAsia="zh-CN"/>
        </w:rPr>
        <w:t>科技服务补助范围和标准</w:t>
      </w:r>
    </w:p>
    <w:p w:rsidR="00F356CB" w:rsidRDefault="00F356CB" w:rsidP="00F356CB">
      <w:pPr>
        <w:ind w:firstLine="0"/>
        <w:rPr>
          <w:lang w:eastAsia="zh-CN"/>
        </w:rPr>
      </w:pPr>
      <w:r>
        <w:rPr>
          <w:rFonts w:hint="eastAsia"/>
          <w:lang w:eastAsia="zh-CN"/>
        </w:rPr>
        <w:lastRenderedPageBreak/>
        <w:t xml:space="preserve">　　第十一条</w:t>
      </w:r>
      <w:r>
        <w:rPr>
          <w:rFonts w:hint="eastAsia"/>
          <w:lang w:eastAsia="zh-CN"/>
        </w:rPr>
        <w:t xml:space="preserve"> </w:t>
      </w:r>
      <w:r>
        <w:rPr>
          <w:rFonts w:hint="eastAsia"/>
          <w:lang w:eastAsia="zh-CN"/>
        </w:rPr>
        <w:t>科技服务补助主要分为技术转移服务、初创期企业创业服务补助。</w:t>
      </w:r>
    </w:p>
    <w:p w:rsidR="00F356CB" w:rsidRDefault="00F356CB" w:rsidP="00F356CB">
      <w:pPr>
        <w:ind w:firstLine="0"/>
        <w:rPr>
          <w:lang w:eastAsia="zh-CN"/>
        </w:rPr>
      </w:pPr>
      <w:r>
        <w:rPr>
          <w:rFonts w:hint="eastAsia"/>
          <w:lang w:eastAsia="zh-CN"/>
        </w:rPr>
        <w:t xml:space="preserve">　　第十二条</w:t>
      </w:r>
      <w:r>
        <w:rPr>
          <w:rFonts w:hint="eastAsia"/>
          <w:lang w:eastAsia="zh-CN"/>
        </w:rPr>
        <w:t xml:space="preserve"> </w:t>
      </w:r>
      <w:r>
        <w:rPr>
          <w:rFonts w:hint="eastAsia"/>
          <w:lang w:eastAsia="zh-CN"/>
        </w:rPr>
        <w:t>技术转移服务补助</w:t>
      </w:r>
    </w:p>
    <w:p w:rsidR="00F356CB" w:rsidRDefault="00F356CB" w:rsidP="00F356CB">
      <w:pPr>
        <w:ind w:firstLine="0"/>
        <w:rPr>
          <w:lang w:eastAsia="zh-CN"/>
        </w:rPr>
      </w:pPr>
      <w:r>
        <w:rPr>
          <w:rFonts w:hint="eastAsia"/>
          <w:lang w:eastAsia="zh-CN"/>
        </w:rPr>
        <w:t xml:space="preserve">　　（一）对承接重大科技成果成功转化的企业，年度技术合同额累计达到</w:t>
      </w:r>
      <w:r>
        <w:rPr>
          <w:rFonts w:hint="eastAsia"/>
          <w:lang w:eastAsia="zh-CN"/>
        </w:rPr>
        <w:t>200</w:t>
      </w:r>
      <w:r>
        <w:rPr>
          <w:rFonts w:hint="eastAsia"/>
          <w:lang w:eastAsia="zh-CN"/>
        </w:rPr>
        <w:t>万元及以上的，给予技术交易额</w:t>
      </w:r>
      <w:r>
        <w:rPr>
          <w:rFonts w:hint="eastAsia"/>
          <w:lang w:eastAsia="zh-CN"/>
        </w:rPr>
        <w:t>10%</w:t>
      </w:r>
      <w:r>
        <w:rPr>
          <w:rFonts w:hint="eastAsia"/>
          <w:lang w:eastAsia="zh-CN"/>
        </w:rPr>
        <w:t>的补助，每个企业年度补助不超过</w:t>
      </w:r>
      <w:r>
        <w:rPr>
          <w:rFonts w:hint="eastAsia"/>
          <w:lang w:eastAsia="zh-CN"/>
        </w:rPr>
        <w:t>100</w:t>
      </w:r>
      <w:r>
        <w:rPr>
          <w:rFonts w:hint="eastAsia"/>
          <w:lang w:eastAsia="zh-CN"/>
        </w:rPr>
        <w:t>万元。</w:t>
      </w:r>
    </w:p>
    <w:p w:rsidR="00F356CB" w:rsidRDefault="00F356CB" w:rsidP="00F356CB">
      <w:pPr>
        <w:ind w:firstLine="0"/>
        <w:rPr>
          <w:lang w:eastAsia="zh-CN"/>
        </w:rPr>
      </w:pPr>
      <w:r>
        <w:rPr>
          <w:rFonts w:hint="eastAsia"/>
          <w:lang w:eastAsia="zh-CN"/>
        </w:rPr>
        <w:t xml:space="preserve">　　（二）对转让重大科技成果的高校和科研机构，按技术交易额的</w:t>
      </w:r>
      <w:r>
        <w:rPr>
          <w:rFonts w:hint="eastAsia"/>
          <w:lang w:eastAsia="zh-CN"/>
        </w:rPr>
        <w:t>10%</w:t>
      </w:r>
      <w:r>
        <w:rPr>
          <w:rFonts w:hint="eastAsia"/>
          <w:lang w:eastAsia="zh-CN"/>
        </w:rPr>
        <w:t>给予补助（其中的</w:t>
      </w:r>
      <w:r>
        <w:rPr>
          <w:rFonts w:hint="eastAsia"/>
          <w:lang w:eastAsia="zh-CN"/>
        </w:rPr>
        <w:t>50%</w:t>
      </w:r>
      <w:r>
        <w:rPr>
          <w:rFonts w:hint="eastAsia"/>
          <w:lang w:eastAsia="zh-CN"/>
        </w:rPr>
        <w:t>用于成果完成团队补助），每个单位年度补助金额不超过</w:t>
      </w:r>
      <w:r>
        <w:rPr>
          <w:rFonts w:hint="eastAsia"/>
          <w:lang w:eastAsia="zh-CN"/>
        </w:rPr>
        <w:t>50</w:t>
      </w:r>
      <w:r>
        <w:rPr>
          <w:rFonts w:hint="eastAsia"/>
          <w:lang w:eastAsia="zh-CN"/>
        </w:rPr>
        <w:t>万元。</w:t>
      </w:r>
    </w:p>
    <w:p w:rsidR="00F356CB" w:rsidRDefault="00F356CB" w:rsidP="00F356CB">
      <w:pPr>
        <w:ind w:firstLine="0"/>
        <w:rPr>
          <w:lang w:eastAsia="zh-CN"/>
        </w:rPr>
      </w:pPr>
      <w:r>
        <w:rPr>
          <w:rFonts w:hint="eastAsia"/>
          <w:lang w:eastAsia="zh-CN"/>
        </w:rPr>
        <w:t xml:space="preserve">　　（三）对完成技术交易额达到</w:t>
      </w:r>
      <w:r>
        <w:rPr>
          <w:rFonts w:hint="eastAsia"/>
          <w:lang w:eastAsia="zh-CN"/>
        </w:rPr>
        <w:t>2</w:t>
      </w:r>
      <w:r>
        <w:rPr>
          <w:rFonts w:hint="eastAsia"/>
          <w:lang w:eastAsia="zh-CN"/>
        </w:rPr>
        <w:t>亿元及以上的技术转移服务机构，给予</w:t>
      </w:r>
      <w:r>
        <w:rPr>
          <w:rFonts w:hint="eastAsia"/>
          <w:lang w:eastAsia="zh-CN"/>
        </w:rPr>
        <w:t>20</w:t>
      </w:r>
      <w:r>
        <w:rPr>
          <w:rFonts w:hint="eastAsia"/>
          <w:lang w:eastAsia="zh-CN"/>
        </w:rPr>
        <w:t>万元工作经费补助，每新增技术交易额</w:t>
      </w:r>
      <w:r>
        <w:rPr>
          <w:rFonts w:hint="eastAsia"/>
          <w:lang w:eastAsia="zh-CN"/>
        </w:rPr>
        <w:t>1</w:t>
      </w:r>
      <w:r>
        <w:rPr>
          <w:rFonts w:hint="eastAsia"/>
          <w:lang w:eastAsia="zh-CN"/>
        </w:rPr>
        <w:t>亿元再补助</w:t>
      </w:r>
      <w:r>
        <w:rPr>
          <w:rFonts w:hint="eastAsia"/>
          <w:lang w:eastAsia="zh-CN"/>
        </w:rPr>
        <w:t>10</w:t>
      </w:r>
      <w:r>
        <w:rPr>
          <w:rFonts w:hint="eastAsia"/>
          <w:lang w:eastAsia="zh-CN"/>
        </w:rPr>
        <w:t>万元，每个机构年度补助金额不超过</w:t>
      </w:r>
      <w:r>
        <w:rPr>
          <w:rFonts w:hint="eastAsia"/>
          <w:lang w:eastAsia="zh-CN"/>
        </w:rPr>
        <w:t>50</w:t>
      </w:r>
      <w:r>
        <w:rPr>
          <w:rFonts w:hint="eastAsia"/>
          <w:lang w:eastAsia="zh-CN"/>
        </w:rPr>
        <w:t>万元。</w:t>
      </w:r>
    </w:p>
    <w:p w:rsidR="00F356CB" w:rsidRDefault="00F356CB" w:rsidP="00F356CB">
      <w:pPr>
        <w:ind w:firstLine="0"/>
        <w:rPr>
          <w:lang w:eastAsia="zh-CN"/>
        </w:rPr>
      </w:pPr>
      <w:r>
        <w:rPr>
          <w:rFonts w:hint="eastAsia"/>
          <w:lang w:eastAsia="zh-CN"/>
        </w:rPr>
        <w:t xml:space="preserve">　　（四）对认定为国家级技术转移示范机构的单位，一次性给予不超过</w:t>
      </w:r>
      <w:r>
        <w:rPr>
          <w:rFonts w:hint="eastAsia"/>
          <w:lang w:eastAsia="zh-CN"/>
        </w:rPr>
        <w:t>20</w:t>
      </w:r>
      <w:r>
        <w:rPr>
          <w:rFonts w:hint="eastAsia"/>
          <w:lang w:eastAsia="zh-CN"/>
        </w:rPr>
        <w:t>万元工作补助。</w:t>
      </w:r>
    </w:p>
    <w:p w:rsidR="00F356CB" w:rsidRDefault="00F356CB" w:rsidP="00F356CB">
      <w:pPr>
        <w:ind w:firstLine="0"/>
        <w:rPr>
          <w:lang w:eastAsia="zh-CN"/>
        </w:rPr>
      </w:pPr>
      <w:r>
        <w:rPr>
          <w:rFonts w:hint="eastAsia"/>
          <w:lang w:eastAsia="zh-CN"/>
        </w:rPr>
        <w:t xml:space="preserve">　　第十三条</w:t>
      </w:r>
      <w:r>
        <w:rPr>
          <w:rFonts w:hint="eastAsia"/>
          <w:lang w:eastAsia="zh-CN"/>
        </w:rPr>
        <w:t xml:space="preserve"> </w:t>
      </w:r>
      <w:r>
        <w:rPr>
          <w:rFonts w:hint="eastAsia"/>
          <w:lang w:eastAsia="zh-CN"/>
        </w:rPr>
        <w:t>初创期企业创业服务补助</w:t>
      </w:r>
    </w:p>
    <w:p w:rsidR="00F356CB" w:rsidRDefault="00F356CB" w:rsidP="00F356CB">
      <w:pPr>
        <w:ind w:firstLine="0"/>
        <w:rPr>
          <w:lang w:eastAsia="zh-CN"/>
        </w:rPr>
      </w:pPr>
      <w:r>
        <w:rPr>
          <w:rFonts w:hint="eastAsia"/>
          <w:lang w:eastAsia="zh-CN"/>
        </w:rPr>
        <w:t xml:space="preserve">　　对年度内为孵化器在孵企业免费提供注册、变更、年检、注销、记账、报税等各项业务的服务机构，每服务一家年度内新认定在孵企业一次性给予不超过</w:t>
      </w:r>
      <w:r>
        <w:rPr>
          <w:rFonts w:hint="eastAsia"/>
          <w:lang w:eastAsia="zh-CN"/>
        </w:rPr>
        <w:t>5000</w:t>
      </w:r>
      <w:r>
        <w:rPr>
          <w:rFonts w:hint="eastAsia"/>
          <w:lang w:eastAsia="zh-CN"/>
        </w:rPr>
        <w:t>元的服务费用补助，每年每家服务机构补助额度不超过</w:t>
      </w:r>
      <w:r>
        <w:rPr>
          <w:rFonts w:hint="eastAsia"/>
          <w:lang w:eastAsia="zh-CN"/>
        </w:rPr>
        <w:t>20</w:t>
      </w:r>
      <w:r>
        <w:rPr>
          <w:rFonts w:hint="eastAsia"/>
          <w:lang w:eastAsia="zh-CN"/>
        </w:rPr>
        <w:t>万元。每家新认定孵化器在孵企业享受免费服务期限为一年。</w:t>
      </w:r>
    </w:p>
    <w:p w:rsidR="00F356CB" w:rsidRDefault="00F356CB" w:rsidP="00F356CB">
      <w:pPr>
        <w:ind w:firstLine="0"/>
        <w:rPr>
          <w:lang w:eastAsia="zh-CN"/>
        </w:rPr>
      </w:pPr>
      <w:r>
        <w:rPr>
          <w:rFonts w:hint="eastAsia"/>
          <w:lang w:eastAsia="zh-CN"/>
        </w:rPr>
        <w:t xml:space="preserve">　　第四章</w:t>
      </w:r>
      <w:r>
        <w:rPr>
          <w:rFonts w:hint="eastAsia"/>
          <w:lang w:eastAsia="zh-CN"/>
        </w:rPr>
        <w:t xml:space="preserve"> </w:t>
      </w:r>
      <w:r>
        <w:rPr>
          <w:rFonts w:hint="eastAsia"/>
          <w:lang w:eastAsia="zh-CN"/>
        </w:rPr>
        <w:t>补助申请及发放程序</w:t>
      </w:r>
    </w:p>
    <w:p w:rsidR="00F356CB" w:rsidRDefault="00F356CB" w:rsidP="00F356CB">
      <w:pPr>
        <w:ind w:firstLine="0"/>
        <w:rPr>
          <w:lang w:eastAsia="zh-CN"/>
        </w:rPr>
      </w:pPr>
      <w:r>
        <w:rPr>
          <w:rFonts w:hint="eastAsia"/>
          <w:lang w:eastAsia="zh-CN"/>
        </w:rPr>
        <w:t xml:space="preserve">　　第十四条</w:t>
      </w:r>
      <w:r>
        <w:rPr>
          <w:rFonts w:hint="eastAsia"/>
          <w:lang w:eastAsia="zh-CN"/>
        </w:rPr>
        <w:t xml:space="preserve"> </w:t>
      </w:r>
      <w:r>
        <w:rPr>
          <w:rFonts w:hint="eastAsia"/>
          <w:lang w:eastAsia="zh-CN"/>
        </w:rPr>
        <w:t>区科技部门对知识产权和科技服务补助申请每年受理一次。区科技部门审查后对符合申请补助条件的项目进行为期</w:t>
      </w:r>
      <w:r>
        <w:rPr>
          <w:rFonts w:hint="eastAsia"/>
          <w:lang w:eastAsia="zh-CN"/>
        </w:rPr>
        <w:t>7</w:t>
      </w:r>
      <w:r>
        <w:rPr>
          <w:rFonts w:hint="eastAsia"/>
          <w:lang w:eastAsia="zh-CN"/>
        </w:rPr>
        <w:t>天的公示。</w:t>
      </w:r>
    </w:p>
    <w:p w:rsidR="00F356CB" w:rsidRDefault="00F356CB" w:rsidP="00F356CB">
      <w:pPr>
        <w:ind w:firstLine="0"/>
        <w:rPr>
          <w:lang w:eastAsia="zh-CN"/>
        </w:rPr>
      </w:pPr>
      <w:r>
        <w:rPr>
          <w:rFonts w:hint="eastAsia"/>
          <w:lang w:eastAsia="zh-CN"/>
        </w:rPr>
        <w:t xml:space="preserve">　　第十五</w:t>
      </w:r>
      <w:r>
        <w:rPr>
          <w:rFonts w:hint="eastAsia"/>
          <w:lang w:eastAsia="zh-CN"/>
        </w:rPr>
        <w:t xml:space="preserve"> </w:t>
      </w:r>
      <w:r>
        <w:rPr>
          <w:rFonts w:hint="eastAsia"/>
          <w:lang w:eastAsia="zh-CN"/>
        </w:rPr>
        <w:t>条区科技部门根据申报情况编制知识产权和科技服务补助年度计划，经区财政部门审核后在年度预算内每年拨付一次；区科技部门负责将补助兑付到相应的单位或个人。</w:t>
      </w:r>
    </w:p>
    <w:p w:rsidR="00F356CB" w:rsidRDefault="00F356CB" w:rsidP="00F356CB">
      <w:pPr>
        <w:ind w:firstLine="0"/>
        <w:rPr>
          <w:lang w:eastAsia="zh-CN"/>
        </w:rPr>
      </w:pPr>
      <w:r>
        <w:rPr>
          <w:rFonts w:hint="eastAsia"/>
          <w:lang w:eastAsia="zh-CN"/>
        </w:rPr>
        <w:t xml:space="preserve">　　第十六条</w:t>
      </w:r>
      <w:r>
        <w:rPr>
          <w:rFonts w:hint="eastAsia"/>
          <w:lang w:eastAsia="zh-CN"/>
        </w:rPr>
        <w:t xml:space="preserve"> </w:t>
      </w:r>
      <w:r>
        <w:rPr>
          <w:rFonts w:hint="eastAsia"/>
          <w:lang w:eastAsia="zh-CN"/>
        </w:rPr>
        <w:t>申请专利创造补助的单位和个人须提交下列材料：</w:t>
      </w:r>
    </w:p>
    <w:p w:rsidR="00F356CB" w:rsidRDefault="00F356CB" w:rsidP="00F356CB">
      <w:pPr>
        <w:ind w:firstLine="0"/>
        <w:rPr>
          <w:lang w:eastAsia="zh-CN"/>
        </w:rPr>
      </w:pPr>
      <w:r>
        <w:rPr>
          <w:rFonts w:hint="eastAsia"/>
          <w:lang w:eastAsia="zh-CN"/>
        </w:rPr>
        <w:t xml:space="preserve">　　（一）《专利申请受理通知书》和申请费、实质审查费缴费凭证；</w:t>
      </w:r>
    </w:p>
    <w:p w:rsidR="00F356CB" w:rsidRDefault="00F356CB" w:rsidP="00F356CB">
      <w:pPr>
        <w:ind w:firstLine="0"/>
        <w:rPr>
          <w:lang w:eastAsia="zh-CN"/>
        </w:rPr>
      </w:pPr>
      <w:r>
        <w:rPr>
          <w:rFonts w:hint="eastAsia"/>
          <w:lang w:eastAsia="zh-CN"/>
        </w:rPr>
        <w:t xml:space="preserve">　　（二）发明专利授权证书及相关年费缴费凭证；</w:t>
      </w:r>
    </w:p>
    <w:p w:rsidR="00F356CB" w:rsidRDefault="00F356CB" w:rsidP="00F356CB">
      <w:pPr>
        <w:ind w:firstLine="0"/>
        <w:rPr>
          <w:lang w:eastAsia="zh-CN"/>
        </w:rPr>
      </w:pPr>
      <w:r>
        <w:rPr>
          <w:rFonts w:hint="eastAsia"/>
          <w:lang w:eastAsia="zh-CN"/>
        </w:rPr>
        <w:t xml:space="preserve">　　（三）单位需提供营业执照，个人需提供身份证（非本区户口的需提供所在单位证明或劳动保险缴纳证明）；</w:t>
      </w:r>
    </w:p>
    <w:p w:rsidR="00F356CB" w:rsidRDefault="00F356CB" w:rsidP="00F356CB">
      <w:pPr>
        <w:ind w:firstLine="0"/>
        <w:rPr>
          <w:lang w:eastAsia="zh-CN"/>
        </w:rPr>
      </w:pPr>
      <w:r>
        <w:rPr>
          <w:rFonts w:hint="eastAsia"/>
          <w:lang w:eastAsia="zh-CN"/>
        </w:rPr>
        <w:lastRenderedPageBreak/>
        <w:t xml:space="preserve">　　（四）区科技部门要求提报的其他资料。</w:t>
      </w:r>
    </w:p>
    <w:p w:rsidR="00F356CB" w:rsidRDefault="00F356CB" w:rsidP="00F356CB">
      <w:pPr>
        <w:ind w:firstLine="0"/>
        <w:rPr>
          <w:lang w:eastAsia="zh-CN"/>
        </w:rPr>
      </w:pPr>
      <w:r>
        <w:rPr>
          <w:rFonts w:hint="eastAsia"/>
          <w:lang w:eastAsia="zh-CN"/>
        </w:rPr>
        <w:t xml:space="preserve">　　第十七条</w:t>
      </w:r>
      <w:r>
        <w:rPr>
          <w:rFonts w:hint="eastAsia"/>
          <w:lang w:eastAsia="zh-CN"/>
        </w:rPr>
        <w:t xml:space="preserve"> </w:t>
      </w:r>
      <w:r>
        <w:rPr>
          <w:rFonts w:hint="eastAsia"/>
          <w:lang w:eastAsia="zh-CN"/>
        </w:rPr>
        <w:t>申请专利运用补助的单位须提交下列材料：</w:t>
      </w:r>
    </w:p>
    <w:p w:rsidR="00F356CB" w:rsidRDefault="00F356CB" w:rsidP="00F356CB">
      <w:pPr>
        <w:ind w:firstLine="0"/>
        <w:rPr>
          <w:lang w:eastAsia="zh-CN"/>
        </w:rPr>
      </w:pPr>
      <w:r>
        <w:rPr>
          <w:rFonts w:hint="eastAsia"/>
          <w:lang w:eastAsia="zh-CN"/>
        </w:rPr>
        <w:t xml:space="preserve">　　（一）纳入国家专利战略推进工程相关文件；</w:t>
      </w:r>
    </w:p>
    <w:p w:rsidR="00F356CB" w:rsidRDefault="00F356CB" w:rsidP="00F356CB">
      <w:pPr>
        <w:ind w:firstLine="0"/>
        <w:rPr>
          <w:lang w:eastAsia="zh-CN"/>
        </w:rPr>
      </w:pPr>
      <w:r>
        <w:rPr>
          <w:rFonts w:hint="eastAsia"/>
          <w:lang w:eastAsia="zh-CN"/>
        </w:rPr>
        <w:t xml:space="preserve">　　（二）合法知识产权权属证明文件；</w:t>
      </w:r>
    </w:p>
    <w:p w:rsidR="00F356CB" w:rsidRDefault="00F356CB" w:rsidP="00F356CB">
      <w:pPr>
        <w:ind w:firstLine="0"/>
        <w:rPr>
          <w:lang w:eastAsia="zh-CN"/>
        </w:rPr>
      </w:pPr>
      <w:r>
        <w:rPr>
          <w:rFonts w:hint="eastAsia"/>
          <w:lang w:eastAsia="zh-CN"/>
        </w:rPr>
        <w:t xml:space="preserve">　　（三）向相关有权部门办理的出质登记手续；</w:t>
      </w:r>
    </w:p>
    <w:p w:rsidR="00F356CB" w:rsidRDefault="00F356CB" w:rsidP="00F356CB">
      <w:pPr>
        <w:ind w:firstLine="0"/>
        <w:rPr>
          <w:lang w:eastAsia="zh-CN"/>
        </w:rPr>
      </w:pPr>
      <w:r>
        <w:rPr>
          <w:rFonts w:hint="eastAsia"/>
          <w:lang w:eastAsia="zh-CN"/>
        </w:rPr>
        <w:t xml:space="preserve">　　（四）相关担保机构出具的担保函、保险机构出具的单据和银行放款证明，评估费凭证；</w:t>
      </w:r>
    </w:p>
    <w:p w:rsidR="00F356CB" w:rsidRDefault="00F356CB" w:rsidP="00F356CB">
      <w:pPr>
        <w:ind w:firstLine="0"/>
        <w:rPr>
          <w:lang w:eastAsia="zh-CN"/>
        </w:rPr>
      </w:pPr>
      <w:r>
        <w:rPr>
          <w:rFonts w:hint="eastAsia"/>
          <w:lang w:eastAsia="zh-CN"/>
        </w:rPr>
        <w:t xml:space="preserve">　　（五）区科技部门要求提报的其他资料。</w:t>
      </w:r>
    </w:p>
    <w:p w:rsidR="00F356CB" w:rsidRDefault="00F356CB" w:rsidP="00F356CB">
      <w:pPr>
        <w:ind w:firstLine="0"/>
        <w:rPr>
          <w:lang w:eastAsia="zh-CN"/>
        </w:rPr>
      </w:pPr>
      <w:r>
        <w:rPr>
          <w:rFonts w:hint="eastAsia"/>
          <w:lang w:eastAsia="zh-CN"/>
        </w:rPr>
        <w:t xml:space="preserve">　　第十八条</w:t>
      </w:r>
      <w:r>
        <w:rPr>
          <w:rFonts w:hint="eastAsia"/>
          <w:lang w:eastAsia="zh-CN"/>
        </w:rPr>
        <w:t xml:space="preserve"> </w:t>
      </w:r>
      <w:r>
        <w:rPr>
          <w:rFonts w:hint="eastAsia"/>
          <w:lang w:eastAsia="zh-CN"/>
        </w:rPr>
        <w:t>申请专利保护补助的单位须提交下列资料：</w:t>
      </w:r>
    </w:p>
    <w:p w:rsidR="00F356CB" w:rsidRDefault="00F356CB" w:rsidP="00F356CB">
      <w:pPr>
        <w:ind w:firstLine="0"/>
        <w:rPr>
          <w:lang w:eastAsia="zh-CN"/>
        </w:rPr>
      </w:pPr>
      <w:r>
        <w:rPr>
          <w:rFonts w:hint="eastAsia"/>
          <w:lang w:eastAsia="zh-CN"/>
        </w:rPr>
        <w:t xml:space="preserve">　　（一）专利维权诉讼胜诉或和解法律文书、专利维权援助证明文件；</w:t>
      </w:r>
    </w:p>
    <w:p w:rsidR="00F356CB" w:rsidRDefault="00F356CB" w:rsidP="00F356CB">
      <w:pPr>
        <w:ind w:firstLine="0"/>
        <w:rPr>
          <w:lang w:eastAsia="zh-CN"/>
        </w:rPr>
      </w:pPr>
      <w:r>
        <w:rPr>
          <w:rFonts w:hint="eastAsia"/>
          <w:lang w:eastAsia="zh-CN"/>
        </w:rPr>
        <w:t xml:space="preserve">　　（二）专利维权援助及保护基地批准文件；</w:t>
      </w:r>
    </w:p>
    <w:p w:rsidR="00F356CB" w:rsidRDefault="00F356CB" w:rsidP="00F356CB">
      <w:pPr>
        <w:ind w:firstLine="0"/>
        <w:rPr>
          <w:lang w:eastAsia="zh-CN"/>
        </w:rPr>
      </w:pPr>
      <w:r>
        <w:rPr>
          <w:rFonts w:hint="eastAsia"/>
          <w:lang w:eastAsia="zh-CN"/>
        </w:rPr>
        <w:t xml:space="preserve">　　（三）区科技部门要求提报的其他资料。</w:t>
      </w:r>
    </w:p>
    <w:p w:rsidR="00F356CB" w:rsidRDefault="00F356CB" w:rsidP="00F356CB">
      <w:pPr>
        <w:ind w:firstLine="0"/>
        <w:rPr>
          <w:lang w:eastAsia="zh-CN"/>
        </w:rPr>
      </w:pPr>
      <w:r>
        <w:rPr>
          <w:rFonts w:hint="eastAsia"/>
          <w:lang w:eastAsia="zh-CN"/>
        </w:rPr>
        <w:t xml:space="preserve">　　第十九条</w:t>
      </w:r>
      <w:r>
        <w:rPr>
          <w:rFonts w:hint="eastAsia"/>
          <w:lang w:eastAsia="zh-CN"/>
        </w:rPr>
        <w:t xml:space="preserve"> </w:t>
      </w:r>
      <w:r>
        <w:rPr>
          <w:rFonts w:hint="eastAsia"/>
          <w:lang w:eastAsia="zh-CN"/>
        </w:rPr>
        <w:t>申请专利服务补助的单位须提交下列材料：</w:t>
      </w:r>
    </w:p>
    <w:p w:rsidR="00F356CB" w:rsidRDefault="00F356CB" w:rsidP="00F356CB">
      <w:pPr>
        <w:ind w:firstLine="0"/>
        <w:rPr>
          <w:lang w:eastAsia="zh-CN"/>
        </w:rPr>
      </w:pPr>
      <w:r>
        <w:rPr>
          <w:rFonts w:hint="eastAsia"/>
          <w:lang w:eastAsia="zh-CN"/>
        </w:rPr>
        <w:t xml:space="preserve">　　（一）专利中介服务机构资质及代理专利业绩证明文件；</w:t>
      </w:r>
    </w:p>
    <w:p w:rsidR="00F356CB" w:rsidRDefault="00F356CB" w:rsidP="00F356CB">
      <w:pPr>
        <w:ind w:firstLine="0"/>
        <w:rPr>
          <w:lang w:eastAsia="zh-CN"/>
        </w:rPr>
      </w:pPr>
      <w:r>
        <w:rPr>
          <w:rFonts w:hint="eastAsia"/>
          <w:lang w:eastAsia="zh-CN"/>
        </w:rPr>
        <w:t xml:space="preserve">　　（二）企业知识产权管理规范认证文件；</w:t>
      </w:r>
    </w:p>
    <w:p w:rsidR="00F356CB" w:rsidRDefault="00F356CB" w:rsidP="00F356CB">
      <w:pPr>
        <w:ind w:firstLine="0"/>
        <w:rPr>
          <w:lang w:eastAsia="zh-CN"/>
        </w:rPr>
      </w:pPr>
      <w:r>
        <w:rPr>
          <w:rFonts w:hint="eastAsia"/>
          <w:lang w:eastAsia="zh-CN"/>
        </w:rPr>
        <w:t xml:space="preserve">　　（三）区科技部门要求提报的其他资料。</w:t>
      </w:r>
    </w:p>
    <w:p w:rsidR="00F356CB" w:rsidRDefault="00F356CB" w:rsidP="00F356CB">
      <w:pPr>
        <w:ind w:firstLine="0"/>
        <w:rPr>
          <w:lang w:eastAsia="zh-CN"/>
        </w:rPr>
      </w:pPr>
      <w:r>
        <w:rPr>
          <w:rFonts w:hint="eastAsia"/>
          <w:lang w:eastAsia="zh-CN"/>
        </w:rPr>
        <w:t xml:space="preserve">　　第二十条</w:t>
      </w:r>
      <w:r>
        <w:rPr>
          <w:rFonts w:hint="eastAsia"/>
          <w:lang w:eastAsia="zh-CN"/>
        </w:rPr>
        <w:t xml:space="preserve"> </w:t>
      </w:r>
      <w:r>
        <w:rPr>
          <w:rFonts w:hint="eastAsia"/>
          <w:lang w:eastAsia="zh-CN"/>
        </w:rPr>
        <w:t>申请专利管理补助的单位须提交下列资料：</w:t>
      </w:r>
    </w:p>
    <w:p w:rsidR="00F356CB" w:rsidRDefault="00F356CB" w:rsidP="00F356CB">
      <w:pPr>
        <w:ind w:firstLine="0"/>
        <w:rPr>
          <w:lang w:eastAsia="zh-CN"/>
        </w:rPr>
      </w:pPr>
      <w:r>
        <w:rPr>
          <w:rFonts w:hint="eastAsia"/>
          <w:lang w:eastAsia="zh-CN"/>
        </w:rPr>
        <w:t xml:space="preserve">　　（一）中国专利山东明星企业、国家知识产权优势企业文件；</w:t>
      </w:r>
    </w:p>
    <w:p w:rsidR="00F356CB" w:rsidRDefault="00F356CB" w:rsidP="00F356CB">
      <w:pPr>
        <w:ind w:firstLine="0"/>
        <w:rPr>
          <w:lang w:eastAsia="zh-CN"/>
        </w:rPr>
      </w:pPr>
      <w:r>
        <w:rPr>
          <w:rFonts w:hint="eastAsia"/>
          <w:lang w:eastAsia="zh-CN"/>
        </w:rPr>
        <w:t xml:space="preserve">　　（二）年度内专利申请百件（含）以上或授权</w:t>
      </w:r>
      <w:r>
        <w:rPr>
          <w:rFonts w:hint="eastAsia"/>
          <w:lang w:eastAsia="zh-CN"/>
        </w:rPr>
        <w:t>20</w:t>
      </w:r>
      <w:r>
        <w:rPr>
          <w:rFonts w:hint="eastAsia"/>
          <w:lang w:eastAsia="zh-CN"/>
        </w:rPr>
        <w:t>件（含）以上明细及相关材料；</w:t>
      </w:r>
    </w:p>
    <w:p w:rsidR="00F356CB" w:rsidRDefault="00F356CB" w:rsidP="00F356CB">
      <w:pPr>
        <w:ind w:firstLine="0"/>
        <w:rPr>
          <w:lang w:eastAsia="zh-CN"/>
        </w:rPr>
      </w:pPr>
      <w:r>
        <w:rPr>
          <w:rFonts w:hint="eastAsia"/>
          <w:lang w:eastAsia="zh-CN"/>
        </w:rPr>
        <w:t xml:space="preserve">　　（三）区科技部门要求提报的其他材料。</w:t>
      </w:r>
    </w:p>
    <w:p w:rsidR="00F356CB" w:rsidRDefault="00F356CB" w:rsidP="00F356CB">
      <w:pPr>
        <w:ind w:firstLine="0"/>
        <w:rPr>
          <w:lang w:eastAsia="zh-CN"/>
        </w:rPr>
      </w:pPr>
      <w:r>
        <w:rPr>
          <w:rFonts w:hint="eastAsia"/>
          <w:lang w:eastAsia="zh-CN"/>
        </w:rPr>
        <w:t xml:space="preserve">　　第二十一条</w:t>
      </w:r>
      <w:r>
        <w:rPr>
          <w:rFonts w:hint="eastAsia"/>
          <w:lang w:eastAsia="zh-CN"/>
        </w:rPr>
        <w:t xml:space="preserve"> </w:t>
      </w:r>
      <w:r>
        <w:rPr>
          <w:rFonts w:hint="eastAsia"/>
          <w:lang w:eastAsia="zh-CN"/>
        </w:rPr>
        <w:t>申请技术转移服务补助的单位须提交下列材料：</w:t>
      </w:r>
    </w:p>
    <w:p w:rsidR="00F356CB" w:rsidRDefault="00F356CB" w:rsidP="00F356CB">
      <w:pPr>
        <w:ind w:firstLine="0"/>
        <w:rPr>
          <w:lang w:eastAsia="zh-CN"/>
        </w:rPr>
      </w:pPr>
      <w:r>
        <w:rPr>
          <w:rFonts w:hint="eastAsia"/>
          <w:lang w:eastAsia="zh-CN"/>
        </w:rPr>
        <w:t xml:space="preserve">　　（一）技术交易合同、相关交易发票和技术交易完成额证明文件；</w:t>
      </w:r>
    </w:p>
    <w:p w:rsidR="00F356CB" w:rsidRDefault="00F356CB" w:rsidP="00F356CB">
      <w:pPr>
        <w:ind w:firstLine="0"/>
        <w:rPr>
          <w:lang w:eastAsia="zh-CN"/>
        </w:rPr>
      </w:pPr>
      <w:r>
        <w:rPr>
          <w:rFonts w:hint="eastAsia"/>
          <w:lang w:eastAsia="zh-CN"/>
        </w:rPr>
        <w:t xml:space="preserve">　　（二）国家级技术转移示范机构认定文件；</w:t>
      </w:r>
    </w:p>
    <w:p w:rsidR="00F356CB" w:rsidRDefault="00F356CB" w:rsidP="00F356CB">
      <w:pPr>
        <w:ind w:firstLine="0"/>
        <w:rPr>
          <w:lang w:eastAsia="zh-CN"/>
        </w:rPr>
      </w:pPr>
      <w:r>
        <w:rPr>
          <w:rFonts w:hint="eastAsia"/>
          <w:lang w:eastAsia="zh-CN"/>
        </w:rPr>
        <w:t xml:space="preserve">　　（三）区科技部门要求提报的其他材料。</w:t>
      </w:r>
    </w:p>
    <w:p w:rsidR="00F356CB" w:rsidRDefault="00F356CB" w:rsidP="00F356CB">
      <w:pPr>
        <w:ind w:firstLine="0"/>
        <w:rPr>
          <w:lang w:eastAsia="zh-CN"/>
        </w:rPr>
      </w:pPr>
      <w:r>
        <w:rPr>
          <w:rFonts w:hint="eastAsia"/>
          <w:lang w:eastAsia="zh-CN"/>
        </w:rPr>
        <w:t xml:space="preserve">　　第二十二条</w:t>
      </w:r>
      <w:r>
        <w:rPr>
          <w:rFonts w:hint="eastAsia"/>
          <w:lang w:eastAsia="zh-CN"/>
        </w:rPr>
        <w:t xml:space="preserve"> </w:t>
      </w:r>
      <w:r>
        <w:rPr>
          <w:rFonts w:hint="eastAsia"/>
          <w:lang w:eastAsia="zh-CN"/>
        </w:rPr>
        <w:t>申请初创期企业创业服务补助的单位须提交下列材料：</w:t>
      </w:r>
    </w:p>
    <w:p w:rsidR="00F356CB" w:rsidRDefault="00F356CB" w:rsidP="00F356CB">
      <w:pPr>
        <w:ind w:firstLine="0"/>
        <w:rPr>
          <w:lang w:eastAsia="zh-CN"/>
        </w:rPr>
      </w:pPr>
      <w:r>
        <w:rPr>
          <w:rFonts w:hint="eastAsia"/>
          <w:lang w:eastAsia="zh-CN"/>
        </w:rPr>
        <w:t xml:space="preserve">　　（一）已认定在孵企业营业执照、企业服务代理协议和入孵协议；</w:t>
      </w:r>
    </w:p>
    <w:p w:rsidR="00F356CB" w:rsidRDefault="00F356CB" w:rsidP="00F356CB">
      <w:pPr>
        <w:ind w:firstLine="0"/>
        <w:rPr>
          <w:lang w:eastAsia="zh-CN"/>
        </w:rPr>
      </w:pPr>
      <w:r>
        <w:rPr>
          <w:rFonts w:hint="eastAsia"/>
          <w:lang w:eastAsia="zh-CN"/>
        </w:rPr>
        <w:t xml:space="preserve">　　（二）区科技部门要求提报的其他材料。</w:t>
      </w:r>
    </w:p>
    <w:p w:rsidR="00F356CB" w:rsidRDefault="00F356CB" w:rsidP="00F356CB">
      <w:pPr>
        <w:ind w:firstLine="0"/>
        <w:rPr>
          <w:lang w:eastAsia="zh-CN"/>
        </w:rPr>
      </w:pPr>
      <w:r>
        <w:rPr>
          <w:rFonts w:hint="eastAsia"/>
          <w:lang w:eastAsia="zh-CN"/>
        </w:rPr>
        <w:t xml:space="preserve">　　第五章</w:t>
      </w:r>
      <w:r>
        <w:rPr>
          <w:rFonts w:hint="eastAsia"/>
          <w:lang w:eastAsia="zh-CN"/>
        </w:rPr>
        <w:t xml:space="preserve"> </w:t>
      </w:r>
      <w:r>
        <w:rPr>
          <w:rFonts w:hint="eastAsia"/>
          <w:lang w:eastAsia="zh-CN"/>
        </w:rPr>
        <w:t>监督与管理</w:t>
      </w:r>
    </w:p>
    <w:p w:rsidR="00F356CB" w:rsidRDefault="00F356CB" w:rsidP="00F356CB">
      <w:pPr>
        <w:ind w:firstLine="0"/>
        <w:rPr>
          <w:lang w:eastAsia="zh-CN"/>
        </w:rPr>
      </w:pPr>
      <w:r>
        <w:rPr>
          <w:rFonts w:hint="eastAsia"/>
          <w:lang w:eastAsia="zh-CN"/>
        </w:rPr>
        <w:lastRenderedPageBreak/>
        <w:t xml:space="preserve">　　第二十三条</w:t>
      </w:r>
      <w:r>
        <w:rPr>
          <w:rFonts w:hint="eastAsia"/>
          <w:lang w:eastAsia="zh-CN"/>
        </w:rPr>
        <w:t xml:space="preserve"> </w:t>
      </w:r>
      <w:r>
        <w:rPr>
          <w:rFonts w:hint="eastAsia"/>
          <w:lang w:eastAsia="zh-CN"/>
        </w:rPr>
        <w:t>申请知识产权补助的专利具有非正常申请特征的，区科技部门有权暂缓或终止发放补助。</w:t>
      </w:r>
    </w:p>
    <w:p w:rsidR="00F356CB" w:rsidRDefault="00F356CB" w:rsidP="00F356CB">
      <w:pPr>
        <w:ind w:firstLine="0"/>
        <w:rPr>
          <w:lang w:eastAsia="zh-CN"/>
        </w:rPr>
      </w:pPr>
      <w:r>
        <w:rPr>
          <w:rFonts w:hint="eastAsia"/>
          <w:lang w:eastAsia="zh-CN"/>
        </w:rPr>
        <w:t xml:space="preserve">　　第二十四条对申请补助过程中弄虚作假、骗取补助的，一经发现，责令其退回已取得的所有补助，并取消其以后补助申请资格；情节严重的，依法追究其法律责任。</w:t>
      </w:r>
    </w:p>
    <w:p w:rsidR="00F356CB" w:rsidRDefault="00F356CB" w:rsidP="00F356CB">
      <w:pPr>
        <w:ind w:firstLine="0"/>
        <w:rPr>
          <w:lang w:eastAsia="zh-CN"/>
        </w:rPr>
      </w:pPr>
      <w:r>
        <w:rPr>
          <w:rFonts w:hint="eastAsia"/>
          <w:lang w:eastAsia="zh-CN"/>
        </w:rPr>
        <w:t xml:space="preserve">　　第六章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F356CB" w:rsidRDefault="00F356CB" w:rsidP="00F356CB">
      <w:pPr>
        <w:ind w:firstLine="0"/>
        <w:rPr>
          <w:lang w:eastAsia="zh-CN"/>
        </w:rPr>
      </w:pPr>
      <w:r>
        <w:rPr>
          <w:rFonts w:hint="eastAsia"/>
          <w:lang w:eastAsia="zh-CN"/>
        </w:rPr>
        <w:t xml:space="preserve">　　第二十五条</w:t>
      </w:r>
      <w:r>
        <w:rPr>
          <w:rFonts w:hint="eastAsia"/>
          <w:lang w:eastAsia="zh-CN"/>
        </w:rPr>
        <w:t xml:space="preserve"> </w:t>
      </w:r>
      <w:r>
        <w:rPr>
          <w:rFonts w:hint="eastAsia"/>
          <w:lang w:eastAsia="zh-CN"/>
        </w:rPr>
        <w:t>本办法自</w:t>
      </w:r>
      <w:r>
        <w:rPr>
          <w:rFonts w:hint="eastAsia"/>
          <w:lang w:eastAsia="zh-CN"/>
        </w:rPr>
        <w:t>2015</w:t>
      </w:r>
      <w:r>
        <w:rPr>
          <w:rFonts w:hint="eastAsia"/>
          <w:lang w:eastAsia="zh-CN"/>
        </w:rPr>
        <w:t>年</w:t>
      </w:r>
      <w:r>
        <w:rPr>
          <w:rFonts w:hint="eastAsia"/>
          <w:lang w:eastAsia="zh-CN"/>
        </w:rPr>
        <w:t>11</w:t>
      </w:r>
      <w:r>
        <w:rPr>
          <w:rFonts w:hint="eastAsia"/>
          <w:lang w:eastAsia="zh-CN"/>
        </w:rPr>
        <w:t>月</w:t>
      </w:r>
      <w:r>
        <w:rPr>
          <w:rFonts w:hint="eastAsia"/>
          <w:lang w:eastAsia="zh-CN"/>
        </w:rPr>
        <w:t>1</w:t>
      </w:r>
      <w:r>
        <w:rPr>
          <w:rFonts w:hint="eastAsia"/>
          <w:lang w:eastAsia="zh-CN"/>
        </w:rPr>
        <w:t>日起施行，有效期至</w:t>
      </w:r>
      <w:r>
        <w:rPr>
          <w:rFonts w:hint="eastAsia"/>
          <w:lang w:eastAsia="zh-CN"/>
        </w:rPr>
        <w:t>2018</w:t>
      </w:r>
      <w:r>
        <w:rPr>
          <w:rFonts w:hint="eastAsia"/>
          <w:lang w:eastAsia="zh-CN"/>
        </w:rPr>
        <w:t>年</w:t>
      </w:r>
      <w:r>
        <w:rPr>
          <w:rFonts w:hint="eastAsia"/>
          <w:lang w:eastAsia="zh-CN"/>
        </w:rPr>
        <w:t>10</w:t>
      </w:r>
      <w:r>
        <w:rPr>
          <w:rFonts w:hint="eastAsia"/>
          <w:lang w:eastAsia="zh-CN"/>
        </w:rPr>
        <w:t>月</w:t>
      </w:r>
      <w:r>
        <w:rPr>
          <w:rFonts w:hint="eastAsia"/>
          <w:lang w:eastAsia="zh-CN"/>
        </w:rPr>
        <w:t>31</w:t>
      </w:r>
      <w:r>
        <w:rPr>
          <w:rFonts w:hint="eastAsia"/>
          <w:lang w:eastAsia="zh-CN"/>
        </w:rPr>
        <w:t>日。原青岛经济技术开发区管理委员会《关于印发青岛经济技术开发区知识产权奖励办法的通知》（青开管发〔</w:t>
      </w:r>
      <w:r>
        <w:rPr>
          <w:rFonts w:hint="eastAsia"/>
          <w:lang w:eastAsia="zh-CN"/>
        </w:rPr>
        <w:t>2013</w:t>
      </w:r>
      <w:r>
        <w:rPr>
          <w:rFonts w:hint="eastAsia"/>
          <w:lang w:eastAsia="zh-CN"/>
        </w:rPr>
        <w:t>〕</w:t>
      </w:r>
      <w:r>
        <w:rPr>
          <w:rFonts w:hint="eastAsia"/>
          <w:lang w:eastAsia="zh-CN"/>
        </w:rPr>
        <w:t>10</w:t>
      </w:r>
      <w:r>
        <w:rPr>
          <w:rFonts w:hint="eastAsia"/>
          <w:lang w:eastAsia="zh-CN"/>
        </w:rPr>
        <w:t>号）和原青岛市黄岛区人民政府《关于印发青岛市黄岛区专利扶持与奖励资金管理办法的通知》（青黄政发〔</w:t>
      </w:r>
      <w:r>
        <w:rPr>
          <w:rFonts w:hint="eastAsia"/>
          <w:lang w:eastAsia="zh-CN"/>
        </w:rPr>
        <w:t>2013</w:t>
      </w:r>
      <w:r>
        <w:rPr>
          <w:rFonts w:hint="eastAsia"/>
          <w:lang w:eastAsia="zh-CN"/>
        </w:rPr>
        <w:t>〕</w:t>
      </w:r>
      <w:r>
        <w:rPr>
          <w:rFonts w:hint="eastAsia"/>
          <w:lang w:eastAsia="zh-CN"/>
        </w:rPr>
        <w:t>28</w:t>
      </w:r>
      <w:r>
        <w:rPr>
          <w:rFonts w:hint="eastAsia"/>
          <w:lang w:eastAsia="zh-CN"/>
        </w:rPr>
        <w:t>号）同时废止。</w:t>
      </w:r>
    </w:p>
    <w:p w:rsidR="00F356CB" w:rsidRDefault="00F356CB" w:rsidP="00EB4728">
      <w:pPr>
        <w:ind w:firstLine="0"/>
        <w:rPr>
          <w:lang w:eastAsia="zh-CN"/>
        </w:rPr>
        <w:sectPr w:rsidR="00F356CB" w:rsidSect="006074AA">
          <w:pgSz w:w="11906" w:h="16838"/>
          <w:pgMar w:top="1440" w:right="1800" w:bottom="1440" w:left="1800" w:header="851" w:footer="992" w:gutter="0"/>
          <w:cols w:space="425"/>
          <w:docGrid w:type="lines" w:linePitch="312"/>
        </w:sectPr>
      </w:pPr>
    </w:p>
    <w:p w:rsidR="009B1A40" w:rsidRDefault="009B1A40" w:rsidP="009B1A40">
      <w:pPr>
        <w:pStyle w:val="3"/>
        <w:rPr>
          <w:lang w:eastAsia="zh-CN"/>
        </w:rPr>
      </w:pPr>
      <w:bookmarkStart w:id="141" w:name="_Toc80862447"/>
      <w:r>
        <w:rPr>
          <w:rFonts w:hint="eastAsia"/>
          <w:lang w:eastAsia="zh-CN"/>
        </w:rPr>
        <w:lastRenderedPageBreak/>
        <w:t>中华人民共和国著作权法</w:t>
      </w:r>
      <w:r>
        <w:rPr>
          <w:rFonts w:hint="eastAsia"/>
          <w:lang w:eastAsia="zh-CN"/>
        </w:rPr>
        <w:t>(2010</w:t>
      </w:r>
      <w:r>
        <w:rPr>
          <w:rFonts w:hint="eastAsia"/>
          <w:lang w:eastAsia="zh-CN"/>
        </w:rPr>
        <w:t>年修正</w:t>
      </w:r>
      <w:r>
        <w:rPr>
          <w:rFonts w:hint="eastAsia"/>
          <w:lang w:eastAsia="zh-CN"/>
        </w:rPr>
        <w:t>)</w:t>
      </w:r>
      <w:bookmarkEnd w:id="141"/>
    </w:p>
    <w:p w:rsidR="009B1A40" w:rsidRDefault="009B1A40" w:rsidP="009B1A40">
      <w:pPr>
        <w:ind w:firstLine="0"/>
        <w:rPr>
          <w:lang w:eastAsia="zh-CN"/>
        </w:rPr>
      </w:pPr>
      <w:r>
        <w:rPr>
          <w:rFonts w:hint="eastAsia"/>
          <w:lang w:eastAsia="zh-CN"/>
        </w:rPr>
        <w:t>（</w:t>
      </w:r>
      <w:r>
        <w:rPr>
          <w:rFonts w:hint="eastAsia"/>
          <w:lang w:eastAsia="zh-CN"/>
        </w:rPr>
        <w:t>1990</w:t>
      </w:r>
      <w:r>
        <w:rPr>
          <w:rFonts w:hint="eastAsia"/>
          <w:lang w:eastAsia="zh-CN"/>
        </w:rPr>
        <w:t>年</w:t>
      </w:r>
      <w:r>
        <w:rPr>
          <w:rFonts w:hint="eastAsia"/>
          <w:lang w:eastAsia="zh-CN"/>
        </w:rPr>
        <w:t>9</w:t>
      </w:r>
      <w:r>
        <w:rPr>
          <w:rFonts w:hint="eastAsia"/>
          <w:lang w:eastAsia="zh-CN"/>
        </w:rPr>
        <w:t>月</w:t>
      </w:r>
      <w:r>
        <w:rPr>
          <w:rFonts w:hint="eastAsia"/>
          <w:lang w:eastAsia="zh-CN"/>
        </w:rPr>
        <w:t>7</w:t>
      </w:r>
      <w:r>
        <w:rPr>
          <w:rFonts w:hint="eastAsia"/>
          <w:lang w:eastAsia="zh-CN"/>
        </w:rPr>
        <w:t>日第七届全国人民代表大会常务委员会第十五次会议通过　根据</w:t>
      </w:r>
      <w:r>
        <w:rPr>
          <w:rFonts w:hint="eastAsia"/>
          <w:lang w:eastAsia="zh-CN"/>
        </w:rPr>
        <w:t>2001</w:t>
      </w:r>
      <w:r>
        <w:rPr>
          <w:rFonts w:hint="eastAsia"/>
          <w:lang w:eastAsia="zh-CN"/>
        </w:rPr>
        <w:t>年</w:t>
      </w:r>
      <w:r>
        <w:rPr>
          <w:rFonts w:hint="eastAsia"/>
          <w:lang w:eastAsia="zh-CN"/>
        </w:rPr>
        <w:t>10</w:t>
      </w:r>
      <w:r>
        <w:rPr>
          <w:rFonts w:hint="eastAsia"/>
          <w:lang w:eastAsia="zh-CN"/>
        </w:rPr>
        <w:t>月</w:t>
      </w:r>
      <w:r>
        <w:rPr>
          <w:rFonts w:hint="eastAsia"/>
          <w:lang w:eastAsia="zh-CN"/>
        </w:rPr>
        <w:t>27</w:t>
      </w:r>
      <w:r>
        <w:rPr>
          <w:rFonts w:hint="eastAsia"/>
          <w:lang w:eastAsia="zh-CN"/>
        </w:rPr>
        <w:t>日第九届全国人民代表大会常务委员会第二十四次会议《关于修改〈中华人民共和国著作权法〉的决定》第一次修正　根据</w:t>
      </w:r>
      <w:r>
        <w:rPr>
          <w:rFonts w:hint="eastAsia"/>
          <w:lang w:eastAsia="zh-CN"/>
        </w:rPr>
        <w:t>2010</w:t>
      </w:r>
      <w:r>
        <w:rPr>
          <w:rFonts w:hint="eastAsia"/>
          <w:lang w:eastAsia="zh-CN"/>
        </w:rPr>
        <w:t>年</w:t>
      </w:r>
      <w:r>
        <w:rPr>
          <w:rFonts w:hint="eastAsia"/>
          <w:lang w:eastAsia="zh-CN"/>
        </w:rPr>
        <w:t>2</w:t>
      </w:r>
      <w:r>
        <w:rPr>
          <w:rFonts w:hint="eastAsia"/>
          <w:lang w:eastAsia="zh-CN"/>
        </w:rPr>
        <w:t>月</w:t>
      </w:r>
      <w:r>
        <w:rPr>
          <w:rFonts w:hint="eastAsia"/>
          <w:lang w:eastAsia="zh-CN"/>
        </w:rPr>
        <w:t>26</w:t>
      </w:r>
      <w:r>
        <w:rPr>
          <w:rFonts w:hint="eastAsia"/>
          <w:lang w:eastAsia="zh-CN"/>
        </w:rPr>
        <w:t>日第十一届全国人民代表大会常务委员会第十三次会议《关于修改〈中华人民共和国著作权法〉的决定》第二次修正）</w:t>
      </w:r>
    </w:p>
    <w:p w:rsidR="009B1A40" w:rsidRDefault="009B1A40" w:rsidP="009B1A40">
      <w:pPr>
        <w:ind w:firstLine="0"/>
        <w:rPr>
          <w:lang w:eastAsia="zh-CN"/>
        </w:rPr>
      </w:pPr>
      <w:r>
        <w:rPr>
          <w:rFonts w:hint="eastAsia"/>
          <w:lang w:eastAsia="zh-CN"/>
        </w:rPr>
        <w:t>第一章　总则</w:t>
      </w:r>
    </w:p>
    <w:p w:rsidR="009B1A40" w:rsidRDefault="009B1A40" w:rsidP="009B1A40">
      <w:pPr>
        <w:ind w:firstLine="0"/>
        <w:rPr>
          <w:lang w:eastAsia="zh-CN"/>
        </w:rPr>
      </w:pPr>
      <w:r>
        <w:rPr>
          <w:rFonts w:hint="eastAsia"/>
          <w:lang w:eastAsia="zh-CN"/>
        </w:rPr>
        <w:t xml:space="preserve">　　第一条</w:t>
      </w:r>
      <w:r>
        <w:rPr>
          <w:rFonts w:hint="eastAsia"/>
          <w:lang w:eastAsia="zh-CN"/>
        </w:rPr>
        <w:t xml:space="preserve"> </w:t>
      </w:r>
      <w:r>
        <w:rPr>
          <w:rFonts w:hint="eastAsia"/>
          <w:lang w:eastAsia="zh-CN"/>
        </w:rPr>
        <w:t>为保护文学、艺术和科学作品作者的著作权，以及与著作权有关的权益，鼓励有益于社会主义精神文明、物质文明建设的作品的创作和传播，促进社会主义文化和科学事业的发展与繁荣，根据宪法制定本法。</w:t>
      </w:r>
    </w:p>
    <w:p w:rsidR="009B1A40" w:rsidRDefault="009B1A40" w:rsidP="009B1A40">
      <w:pPr>
        <w:ind w:firstLine="0"/>
        <w:rPr>
          <w:lang w:eastAsia="zh-CN"/>
        </w:rPr>
      </w:pPr>
      <w:r>
        <w:rPr>
          <w:rFonts w:hint="eastAsia"/>
          <w:lang w:eastAsia="zh-CN"/>
        </w:rPr>
        <w:t xml:space="preserve">　　第二条</w:t>
      </w:r>
      <w:r>
        <w:rPr>
          <w:rFonts w:hint="eastAsia"/>
          <w:lang w:eastAsia="zh-CN"/>
        </w:rPr>
        <w:t xml:space="preserve"> </w:t>
      </w:r>
      <w:r>
        <w:rPr>
          <w:rFonts w:hint="eastAsia"/>
          <w:lang w:eastAsia="zh-CN"/>
        </w:rPr>
        <w:t>中国公民、法人或者其他组织的作品，不论是否发表，依照本法享有著作权。</w:t>
      </w:r>
    </w:p>
    <w:p w:rsidR="009B1A40" w:rsidRDefault="009B1A40" w:rsidP="009B1A40">
      <w:pPr>
        <w:ind w:firstLine="0"/>
        <w:rPr>
          <w:lang w:eastAsia="zh-CN"/>
        </w:rPr>
      </w:pPr>
      <w:r>
        <w:rPr>
          <w:rFonts w:hint="eastAsia"/>
          <w:lang w:eastAsia="zh-CN"/>
        </w:rPr>
        <w:t xml:space="preserve">　　外国人、无国籍人的作品根据其作者所属国或者经常居住地国同中国签订的协议或者共同参加的国际条约享有的著作权，受本法保护。</w:t>
      </w:r>
    </w:p>
    <w:p w:rsidR="009B1A40" w:rsidRDefault="009B1A40" w:rsidP="009B1A40">
      <w:pPr>
        <w:ind w:firstLine="0"/>
        <w:rPr>
          <w:lang w:eastAsia="zh-CN"/>
        </w:rPr>
      </w:pPr>
      <w:r>
        <w:rPr>
          <w:rFonts w:hint="eastAsia"/>
          <w:lang w:eastAsia="zh-CN"/>
        </w:rPr>
        <w:t xml:space="preserve">　　外国人、无国籍人的作品首先在中国境内出版的，依照本法享有著作权。</w:t>
      </w:r>
    </w:p>
    <w:p w:rsidR="009B1A40" w:rsidRDefault="009B1A40" w:rsidP="009B1A40">
      <w:pPr>
        <w:ind w:firstLine="0"/>
        <w:rPr>
          <w:lang w:eastAsia="zh-CN"/>
        </w:rPr>
      </w:pPr>
      <w:r>
        <w:rPr>
          <w:rFonts w:hint="eastAsia"/>
          <w:lang w:eastAsia="zh-CN"/>
        </w:rPr>
        <w:t xml:space="preserve">　　未与中国签订协议或者共同参加国际条约的国家的作者以及无国籍人的作品首次在中国参加的国际条约的成员国出版的，或者在成员国和非成员国同时出版的，受本法保护。</w:t>
      </w:r>
    </w:p>
    <w:p w:rsidR="009B1A40" w:rsidRDefault="009B1A40" w:rsidP="009B1A40">
      <w:pPr>
        <w:ind w:firstLine="0"/>
        <w:rPr>
          <w:lang w:eastAsia="zh-CN"/>
        </w:rPr>
      </w:pPr>
      <w:r>
        <w:rPr>
          <w:rFonts w:hint="eastAsia"/>
          <w:lang w:eastAsia="zh-CN"/>
        </w:rPr>
        <w:t xml:space="preserve">　　第三条</w:t>
      </w:r>
      <w:r>
        <w:rPr>
          <w:rFonts w:hint="eastAsia"/>
          <w:lang w:eastAsia="zh-CN"/>
        </w:rPr>
        <w:t xml:space="preserve"> </w:t>
      </w:r>
      <w:r>
        <w:rPr>
          <w:rFonts w:hint="eastAsia"/>
          <w:lang w:eastAsia="zh-CN"/>
        </w:rPr>
        <w:t>本法所称的作品，包括以下列形式创作的文学、艺术和自然科学、社会科学、工程技术等作品：</w:t>
      </w:r>
    </w:p>
    <w:p w:rsidR="009B1A40" w:rsidRDefault="009B1A40" w:rsidP="009B1A40">
      <w:pPr>
        <w:ind w:firstLine="0"/>
        <w:rPr>
          <w:lang w:eastAsia="zh-CN"/>
        </w:rPr>
      </w:pPr>
      <w:r>
        <w:rPr>
          <w:rFonts w:hint="eastAsia"/>
          <w:lang w:eastAsia="zh-CN"/>
        </w:rPr>
        <w:t xml:space="preserve">　　（一）文字作品；</w:t>
      </w:r>
    </w:p>
    <w:p w:rsidR="009B1A40" w:rsidRDefault="009B1A40" w:rsidP="009B1A40">
      <w:pPr>
        <w:ind w:firstLine="0"/>
        <w:rPr>
          <w:lang w:eastAsia="zh-CN"/>
        </w:rPr>
      </w:pPr>
      <w:r>
        <w:rPr>
          <w:rFonts w:hint="eastAsia"/>
          <w:lang w:eastAsia="zh-CN"/>
        </w:rPr>
        <w:t xml:space="preserve">　　（二）口述作品；</w:t>
      </w:r>
    </w:p>
    <w:p w:rsidR="009B1A40" w:rsidRDefault="009B1A40" w:rsidP="009B1A40">
      <w:pPr>
        <w:ind w:firstLine="0"/>
        <w:rPr>
          <w:lang w:eastAsia="zh-CN"/>
        </w:rPr>
      </w:pPr>
      <w:r>
        <w:rPr>
          <w:rFonts w:hint="eastAsia"/>
          <w:lang w:eastAsia="zh-CN"/>
        </w:rPr>
        <w:t xml:space="preserve">　　（三）音乐、戏剧、曲艺、舞蹈、杂技艺术作品；</w:t>
      </w:r>
    </w:p>
    <w:p w:rsidR="009B1A40" w:rsidRDefault="009B1A40" w:rsidP="009B1A40">
      <w:pPr>
        <w:ind w:firstLine="0"/>
        <w:rPr>
          <w:lang w:eastAsia="zh-CN"/>
        </w:rPr>
      </w:pPr>
      <w:r>
        <w:rPr>
          <w:rFonts w:hint="eastAsia"/>
          <w:lang w:eastAsia="zh-CN"/>
        </w:rPr>
        <w:t xml:space="preserve">　　（四）美术、建筑作品；</w:t>
      </w:r>
    </w:p>
    <w:p w:rsidR="009B1A40" w:rsidRDefault="009B1A40" w:rsidP="009B1A40">
      <w:pPr>
        <w:ind w:firstLine="0"/>
        <w:rPr>
          <w:lang w:eastAsia="zh-CN"/>
        </w:rPr>
      </w:pPr>
      <w:r>
        <w:rPr>
          <w:rFonts w:hint="eastAsia"/>
          <w:lang w:eastAsia="zh-CN"/>
        </w:rPr>
        <w:t xml:space="preserve">　　（五）摄影作品；</w:t>
      </w:r>
    </w:p>
    <w:p w:rsidR="009B1A40" w:rsidRDefault="009B1A40" w:rsidP="009B1A40">
      <w:pPr>
        <w:ind w:firstLine="0"/>
        <w:rPr>
          <w:lang w:eastAsia="zh-CN"/>
        </w:rPr>
      </w:pPr>
      <w:r>
        <w:rPr>
          <w:rFonts w:hint="eastAsia"/>
          <w:lang w:eastAsia="zh-CN"/>
        </w:rPr>
        <w:t xml:space="preserve">　　（六）电影作品和以类似摄制电影的方法创作的作品；</w:t>
      </w:r>
    </w:p>
    <w:p w:rsidR="009B1A40" w:rsidRDefault="009B1A40" w:rsidP="009B1A40">
      <w:pPr>
        <w:ind w:firstLine="0"/>
        <w:rPr>
          <w:lang w:eastAsia="zh-CN"/>
        </w:rPr>
      </w:pPr>
      <w:r>
        <w:rPr>
          <w:rFonts w:hint="eastAsia"/>
          <w:lang w:eastAsia="zh-CN"/>
        </w:rPr>
        <w:t xml:space="preserve">　　（七）工程设计图、产品设计图、地图、示意图等图形作品和模型作品；</w:t>
      </w:r>
    </w:p>
    <w:p w:rsidR="009B1A40" w:rsidRDefault="009B1A40" w:rsidP="009B1A40">
      <w:pPr>
        <w:ind w:firstLine="0"/>
        <w:rPr>
          <w:lang w:eastAsia="zh-CN"/>
        </w:rPr>
      </w:pPr>
      <w:r>
        <w:rPr>
          <w:rFonts w:hint="eastAsia"/>
          <w:lang w:eastAsia="zh-CN"/>
        </w:rPr>
        <w:t xml:space="preserve">　　（八）计算机软件；</w:t>
      </w:r>
    </w:p>
    <w:p w:rsidR="009B1A40" w:rsidRDefault="009B1A40" w:rsidP="009B1A40">
      <w:pPr>
        <w:ind w:firstLine="0"/>
        <w:rPr>
          <w:lang w:eastAsia="zh-CN"/>
        </w:rPr>
      </w:pPr>
      <w:r>
        <w:rPr>
          <w:rFonts w:hint="eastAsia"/>
          <w:lang w:eastAsia="zh-CN"/>
        </w:rPr>
        <w:t xml:space="preserve">　　（九）法律、行政法规规定的其他作品。</w:t>
      </w:r>
    </w:p>
    <w:p w:rsidR="009B1A40" w:rsidRDefault="009B1A40" w:rsidP="009B1A40">
      <w:pPr>
        <w:ind w:firstLine="0"/>
        <w:rPr>
          <w:lang w:eastAsia="zh-CN"/>
        </w:rPr>
      </w:pPr>
      <w:r>
        <w:rPr>
          <w:rFonts w:hint="eastAsia"/>
          <w:lang w:eastAsia="zh-CN"/>
        </w:rPr>
        <w:lastRenderedPageBreak/>
        <w:t xml:space="preserve">　　第四条</w:t>
      </w:r>
      <w:r>
        <w:rPr>
          <w:rFonts w:hint="eastAsia"/>
          <w:lang w:eastAsia="zh-CN"/>
        </w:rPr>
        <w:t xml:space="preserve"> </w:t>
      </w:r>
      <w:r>
        <w:rPr>
          <w:rFonts w:hint="eastAsia"/>
          <w:lang w:eastAsia="zh-CN"/>
        </w:rPr>
        <w:t>著作权人行使著作权，不得违反宪法和法律，不得损害公共利益。国家对作品的出版、传播依法进行监督管理。</w:t>
      </w:r>
    </w:p>
    <w:p w:rsidR="009B1A40" w:rsidRDefault="009B1A40" w:rsidP="009B1A40">
      <w:pPr>
        <w:ind w:firstLine="0"/>
        <w:rPr>
          <w:lang w:eastAsia="zh-CN"/>
        </w:rPr>
      </w:pPr>
      <w:r>
        <w:rPr>
          <w:rFonts w:hint="eastAsia"/>
          <w:lang w:eastAsia="zh-CN"/>
        </w:rPr>
        <w:t xml:space="preserve">　　第五条</w:t>
      </w:r>
      <w:r>
        <w:rPr>
          <w:rFonts w:hint="eastAsia"/>
          <w:lang w:eastAsia="zh-CN"/>
        </w:rPr>
        <w:t xml:space="preserve"> </w:t>
      </w:r>
      <w:r>
        <w:rPr>
          <w:rFonts w:hint="eastAsia"/>
          <w:lang w:eastAsia="zh-CN"/>
        </w:rPr>
        <w:t>本法不适用于：</w:t>
      </w:r>
    </w:p>
    <w:p w:rsidR="009B1A40" w:rsidRDefault="009B1A40" w:rsidP="009B1A40">
      <w:pPr>
        <w:ind w:firstLine="0"/>
        <w:rPr>
          <w:lang w:eastAsia="zh-CN"/>
        </w:rPr>
      </w:pPr>
      <w:r>
        <w:rPr>
          <w:rFonts w:hint="eastAsia"/>
          <w:lang w:eastAsia="zh-CN"/>
        </w:rPr>
        <w:t xml:space="preserve">　　（一）法律、法规，国家机关的决议、决定、命令和其他具有立法、行政、司法性质的文件，及其官方正式译文；</w:t>
      </w:r>
    </w:p>
    <w:p w:rsidR="009B1A40" w:rsidRDefault="009B1A40" w:rsidP="009B1A40">
      <w:pPr>
        <w:ind w:firstLine="0"/>
        <w:rPr>
          <w:lang w:eastAsia="zh-CN"/>
        </w:rPr>
      </w:pPr>
      <w:r>
        <w:rPr>
          <w:rFonts w:hint="eastAsia"/>
          <w:lang w:eastAsia="zh-CN"/>
        </w:rPr>
        <w:t xml:space="preserve">　　（二）时事新闻；</w:t>
      </w:r>
    </w:p>
    <w:p w:rsidR="009B1A40" w:rsidRDefault="009B1A40" w:rsidP="009B1A40">
      <w:pPr>
        <w:ind w:firstLine="0"/>
        <w:rPr>
          <w:lang w:eastAsia="zh-CN"/>
        </w:rPr>
      </w:pPr>
      <w:r>
        <w:rPr>
          <w:rFonts w:hint="eastAsia"/>
          <w:lang w:eastAsia="zh-CN"/>
        </w:rPr>
        <w:t xml:space="preserve">　　（三）历法、通用数表、通用表格和公式。</w:t>
      </w:r>
    </w:p>
    <w:p w:rsidR="009B1A40" w:rsidRDefault="009B1A40" w:rsidP="009B1A40">
      <w:pPr>
        <w:ind w:firstLine="0"/>
        <w:rPr>
          <w:lang w:eastAsia="zh-CN"/>
        </w:rPr>
      </w:pPr>
      <w:r>
        <w:rPr>
          <w:rFonts w:hint="eastAsia"/>
          <w:lang w:eastAsia="zh-CN"/>
        </w:rPr>
        <w:t xml:space="preserve">　　第六条　民间文学艺术作品的著作权保护办法由国务院另行规定。</w:t>
      </w:r>
    </w:p>
    <w:p w:rsidR="009B1A40" w:rsidRDefault="009B1A40" w:rsidP="009B1A40">
      <w:pPr>
        <w:ind w:firstLine="0"/>
        <w:rPr>
          <w:lang w:eastAsia="zh-CN"/>
        </w:rPr>
      </w:pPr>
      <w:r>
        <w:rPr>
          <w:rFonts w:hint="eastAsia"/>
          <w:lang w:eastAsia="zh-CN"/>
        </w:rPr>
        <w:t xml:space="preserve">　　第七条</w:t>
      </w:r>
      <w:r>
        <w:rPr>
          <w:rFonts w:hint="eastAsia"/>
          <w:lang w:eastAsia="zh-CN"/>
        </w:rPr>
        <w:t xml:space="preserve"> </w:t>
      </w:r>
      <w:r>
        <w:rPr>
          <w:rFonts w:hint="eastAsia"/>
          <w:lang w:eastAsia="zh-CN"/>
        </w:rPr>
        <w:t>国务院著作权行政管理部门主管全国的著作权管理工作；各省、自治区、直辖市人民政府的著作权行政管理部门主管本行政区域的著作权管理工作。</w:t>
      </w:r>
    </w:p>
    <w:p w:rsidR="009B1A40" w:rsidRDefault="009B1A40" w:rsidP="009B1A40">
      <w:pPr>
        <w:ind w:firstLine="0"/>
        <w:rPr>
          <w:lang w:eastAsia="zh-CN"/>
        </w:rPr>
      </w:pPr>
      <w:r>
        <w:rPr>
          <w:rFonts w:hint="eastAsia"/>
          <w:lang w:eastAsia="zh-CN"/>
        </w:rPr>
        <w:t xml:space="preserve">　　第八条</w:t>
      </w:r>
      <w:r>
        <w:rPr>
          <w:rFonts w:hint="eastAsia"/>
          <w:lang w:eastAsia="zh-CN"/>
        </w:rPr>
        <w:t xml:space="preserve"> </w:t>
      </w:r>
      <w:r>
        <w:rPr>
          <w:rFonts w:hint="eastAsia"/>
          <w:lang w:eastAsia="zh-CN"/>
        </w:rPr>
        <w:t>著作权人和与著作权有关的权利人可以授权著作权集体管理组织行使著作权或者与著作权有关的权利。著作权集体管理组织被授权后，可以以自己的名义为著作权人和与著作权有关的权利人主张权利，并可以作为当事人进行涉及著作权或者与著作权有关的权利的诉讼、仲裁活动。</w:t>
      </w:r>
    </w:p>
    <w:p w:rsidR="009B1A40" w:rsidRDefault="009B1A40" w:rsidP="009B1A40">
      <w:pPr>
        <w:ind w:firstLine="0"/>
        <w:rPr>
          <w:lang w:eastAsia="zh-CN"/>
        </w:rPr>
      </w:pPr>
      <w:r>
        <w:rPr>
          <w:rFonts w:hint="eastAsia"/>
          <w:lang w:eastAsia="zh-CN"/>
        </w:rPr>
        <w:t xml:space="preserve">　　著作权集体管理组织是非营利性组织，其设立方式、权利义务、著作权许可使用费的收取和分配，以及对其监督和管理等由国务院另行规定。</w:t>
      </w:r>
    </w:p>
    <w:p w:rsidR="009B1A40" w:rsidRDefault="009B1A40" w:rsidP="009B1A40">
      <w:pPr>
        <w:ind w:firstLine="0"/>
        <w:rPr>
          <w:lang w:eastAsia="zh-CN"/>
        </w:rPr>
      </w:pPr>
      <w:r>
        <w:rPr>
          <w:rFonts w:hint="eastAsia"/>
          <w:lang w:eastAsia="zh-CN"/>
        </w:rPr>
        <w:t xml:space="preserve">　　第二章</w:t>
      </w:r>
      <w:r>
        <w:rPr>
          <w:rFonts w:hint="eastAsia"/>
          <w:lang w:eastAsia="zh-CN"/>
        </w:rPr>
        <w:t xml:space="preserve"> </w:t>
      </w:r>
      <w:r>
        <w:rPr>
          <w:rFonts w:hint="eastAsia"/>
          <w:lang w:eastAsia="zh-CN"/>
        </w:rPr>
        <w:t>著作权</w:t>
      </w:r>
    </w:p>
    <w:p w:rsidR="009B1A40" w:rsidRDefault="009B1A40" w:rsidP="009B1A40">
      <w:pPr>
        <w:ind w:firstLine="0"/>
        <w:rPr>
          <w:lang w:eastAsia="zh-CN"/>
        </w:rPr>
      </w:pPr>
      <w:r>
        <w:rPr>
          <w:rFonts w:hint="eastAsia"/>
          <w:lang w:eastAsia="zh-CN"/>
        </w:rPr>
        <w:t xml:space="preserve">　　第一节</w:t>
      </w:r>
      <w:r>
        <w:rPr>
          <w:rFonts w:hint="eastAsia"/>
          <w:lang w:eastAsia="zh-CN"/>
        </w:rPr>
        <w:t xml:space="preserve"> </w:t>
      </w:r>
      <w:r>
        <w:rPr>
          <w:rFonts w:hint="eastAsia"/>
          <w:lang w:eastAsia="zh-CN"/>
        </w:rPr>
        <w:t>著作权人及其权利</w:t>
      </w:r>
    </w:p>
    <w:p w:rsidR="009B1A40" w:rsidRDefault="009B1A40" w:rsidP="009B1A40">
      <w:pPr>
        <w:ind w:firstLine="0"/>
        <w:rPr>
          <w:lang w:eastAsia="zh-CN"/>
        </w:rPr>
      </w:pPr>
      <w:r>
        <w:rPr>
          <w:rFonts w:hint="eastAsia"/>
          <w:lang w:eastAsia="zh-CN"/>
        </w:rPr>
        <w:t xml:space="preserve">　　第九条</w:t>
      </w:r>
      <w:r>
        <w:rPr>
          <w:rFonts w:hint="eastAsia"/>
          <w:lang w:eastAsia="zh-CN"/>
        </w:rPr>
        <w:t xml:space="preserve"> </w:t>
      </w:r>
      <w:r>
        <w:rPr>
          <w:rFonts w:hint="eastAsia"/>
          <w:lang w:eastAsia="zh-CN"/>
        </w:rPr>
        <w:t>著作权人包括：</w:t>
      </w:r>
    </w:p>
    <w:p w:rsidR="009B1A40" w:rsidRDefault="009B1A40" w:rsidP="009B1A40">
      <w:pPr>
        <w:ind w:firstLine="0"/>
        <w:rPr>
          <w:lang w:eastAsia="zh-CN"/>
        </w:rPr>
      </w:pPr>
      <w:r>
        <w:rPr>
          <w:rFonts w:hint="eastAsia"/>
          <w:lang w:eastAsia="zh-CN"/>
        </w:rPr>
        <w:t xml:space="preserve">　　（一）作者；</w:t>
      </w:r>
    </w:p>
    <w:p w:rsidR="009B1A40" w:rsidRDefault="009B1A40" w:rsidP="009B1A40">
      <w:pPr>
        <w:ind w:firstLine="0"/>
        <w:rPr>
          <w:lang w:eastAsia="zh-CN"/>
        </w:rPr>
      </w:pPr>
      <w:r>
        <w:rPr>
          <w:rFonts w:hint="eastAsia"/>
          <w:lang w:eastAsia="zh-CN"/>
        </w:rPr>
        <w:t xml:space="preserve">　　（二）其他依照本法享有著作权的公民、法人或者其他组织。</w:t>
      </w:r>
    </w:p>
    <w:p w:rsidR="009B1A40" w:rsidRDefault="009B1A40" w:rsidP="009B1A40">
      <w:pPr>
        <w:ind w:firstLine="0"/>
        <w:rPr>
          <w:lang w:eastAsia="zh-CN"/>
        </w:rPr>
      </w:pPr>
      <w:r>
        <w:rPr>
          <w:rFonts w:hint="eastAsia"/>
          <w:lang w:eastAsia="zh-CN"/>
        </w:rPr>
        <w:t xml:space="preserve">　　第十条</w:t>
      </w:r>
      <w:r>
        <w:rPr>
          <w:rFonts w:hint="eastAsia"/>
          <w:lang w:eastAsia="zh-CN"/>
        </w:rPr>
        <w:t xml:space="preserve"> </w:t>
      </w:r>
      <w:r>
        <w:rPr>
          <w:rFonts w:hint="eastAsia"/>
          <w:lang w:eastAsia="zh-CN"/>
        </w:rPr>
        <w:t>著作权包括下列人身权和财产权：</w:t>
      </w:r>
    </w:p>
    <w:p w:rsidR="009B1A40" w:rsidRDefault="009B1A40" w:rsidP="009B1A40">
      <w:pPr>
        <w:ind w:firstLine="0"/>
        <w:rPr>
          <w:lang w:eastAsia="zh-CN"/>
        </w:rPr>
      </w:pPr>
      <w:r>
        <w:rPr>
          <w:rFonts w:hint="eastAsia"/>
          <w:lang w:eastAsia="zh-CN"/>
        </w:rPr>
        <w:t xml:space="preserve">　　（一）发表权，即决定作品是否公之于众的权利；</w:t>
      </w:r>
    </w:p>
    <w:p w:rsidR="009B1A40" w:rsidRDefault="009B1A40" w:rsidP="009B1A40">
      <w:pPr>
        <w:ind w:firstLine="0"/>
        <w:rPr>
          <w:lang w:eastAsia="zh-CN"/>
        </w:rPr>
      </w:pPr>
      <w:r>
        <w:rPr>
          <w:rFonts w:hint="eastAsia"/>
          <w:lang w:eastAsia="zh-CN"/>
        </w:rPr>
        <w:t xml:space="preserve">　　（二）署名权，即表明作者身份，在作品上署名的权利；</w:t>
      </w:r>
    </w:p>
    <w:p w:rsidR="009B1A40" w:rsidRDefault="009B1A40" w:rsidP="009B1A40">
      <w:pPr>
        <w:ind w:firstLine="0"/>
        <w:rPr>
          <w:lang w:eastAsia="zh-CN"/>
        </w:rPr>
      </w:pPr>
      <w:r>
        <w:rPr>
          <w:rFonts w:hint="eastAsia"/>
          <w:lang w:eastAsia="zh-CN"/>
        </w:rPr>
        <w:t xml:space="preserve">　　（三）修改权，即修改或者授权他人修改作品的权利；</w:t>
      </w:r>
    </w:p>
    <w:p w:rsidR="009B1A40" w:rsidRDefault="009B1A40" w:rsidP="009B1A40">
      <w:pPr>
        <w:ind w:firstLine="0"/>
        <w:rPr>
          <w:lang w:eastAsia="zh-CN"/>
        </w:rPr>
      </w:pPr>
      <w:r>
        <w:rPr>
          <w:rFonts w:hint="eastAsia"/>
          <w:lang w:eastAsia="zh-CN"/>
        </w:rPr>
        <w:t xml:space="preserve">　　（四）保护作品完整权，即保护作品不受歪曲、篡改的权利；</w:t>
      </w:r>
    </w:p>
    <w:p w:rsidR="009B1A40" w:rsidRDefault="009B1A40" w:rsidP="009B1A40">
      <w:pPr>
        <w:ind w:firstLine="0"/>
        <w:rPr>
          <w:lang w:eastAsia="zh-CN"/>
        </w:rPr>
      </w:pPr>
      <w:r>
        <w:rPr>
          <w:rFonts w:hint="eastAsia"/>
          <w:lang w:eastAsia="zh-CN"/>
        </w:rPr>
        <w:t xml:space="preserve">　　（五）复制权，即以印刷、复印、拓印、录音、录像、翻录、翻拍等方式将作品制作一份或者多份的权利；</w:t>
      </w:r>
    </w:p>
    <w:p w:rsidR="009B1A40" w:rsidRDefault="009B1A40" w:rsidP="009B1A40">
      <w:pPr>
        <w:ind w:firstLine="0"/>
        <w:rPr>
          <w:lang w:eastAsia="zh-CN"/>
        </w:rPr>
      </w:pPr>
      <w:r>
        <w:rPr>
          <w:rFonts w:hint="eastAsia"/>
          <w:lang w:eastAsia="zh-CN"/>
        </w:rPr>
        <w:lastRenderedPageBreak/>
        <w:t xml:space="preserve">　　（六）发行权，即以出售或者赠与方式向公众提供作品的原件或者复制件的权利；</w:t>
      </w:r>
    </w:p>
    <w:p w:rsidR="009B1A40" w:rsidRDefault="009B1A40" w:rsidP="009B1A40">
      <w:pPr>
        <w:ind w:firstLine="0"/>
        <w:rPr>
          <w:lang w:eastAsia="zh-CN"/>
        </w:rPr>
      </w:pPr>
      <w:r>
        <w:rPr>
          <w:rFonts w:hint="eastAsia"/>
          <w:lang w:eastAsia="zh-CN"/>
        </w:rPr>
        <w:t xml:space="preserve">　　（七）出租权，即有偿许可他人临时使用电影作品和以类似摄制电影的方法创作的作品、计算机软件的权利，计算机软件不是出租的主要标的的除外；</w:t>
      </w:r>
    </w:p>
    <w:p w:rsidR="009B1A40" w:rsidRDefault="009B1A40" w:rsidP="009B1A40">
      <w:pPr>
        <w:ind w:firstLine="0"/>
        <w:rPr>
          <w:lang w:eastAsia="zh-CN"/>
        </w:rPr>
      </w:pPr>
      <w:r>
        <w:rPr>
          <w:rFonts w:hint="eastAsia"/>
          <w:lang w:eastAsia="zh-CN"/>
        </w:rPr>
        <w:t xml:space="preserve">　　（八）展览权，即公开陈列美术作品、摄影作品的原件或者复制件的权利；</w:t>
      </w:r>
    </w:p>
    <w:p w:rsidR="009B1A40" w:rsidRDefault="009B1A40" w:rsidP="009B1A40">
      <w:pPr>
        <w:ind w:firstLine="0"/>
        <w:rPr>
          <w:lang w:eastAsia="zh-CN"/>
        </w:rPr>
      </w:pPr>
      <w:r>
        <w:rPr>
          <w:rFonts w:hint="eastAsia"/>
          <w:lang w:eastAsia="zh-CN"/>
        </w:rPr>
        <w:t xml:space="preserve">　　（九）表演权，即公开表演作品，以及用各种手段公开播送作品的表演的权利；</w:t>
      </w:r>
    </w:p>
    <w:p w:rsidR="009B1A40" w:rsidRDefault="009B1A40" w:rsidP="009B1A40">
      <w:pPr>
        <w:ind w:firstLine="0"/>
        <w:rPr>
          <w:lang w:eastAsia="zh-CN"/>
        </w:rPr>
      </w:pPr>
      <w:r>
        <w:rPr>
          <w:rFonts w:hint="eastAsia"/>
          <w:lang w:eastAsia="zh-CN"/>
        </w:rPr>
        <w:t xml:space="preserve">　　（十）放映权，即通过放映机、幻灯机等技术设备公开再现美术、摄影、电影和以类似摄制电影的方法创作的作品等的权利；</w:t>
      </w:r>
    </w:p>
    <w:p w:rsidR="009B1A40" w:rsidRDefault="009B1A40" w:rsidP="009B1A40">
      <w:pPr>
        <w:ind w:firstLine="0"/>
        <w:rPr>
          <w:lang w:eastAsia="zh-CN"/>
        </w:rPr>
      </w:pPr>
      <w:r>
        <w:rPr>
          <w:rFonts w:hint="eastAsia"/>
          <w:lang w:eastAsia="zh-CN"/>
        </w:rPr>
        <w:t xml:space="preserve">　　（十一）广播权，即以无线方式公开广播或者传播作品，以有线传播或者转播的方式向公众传播广播的作品，以及通过扩音器或者其他传送符号、声音、图像的类似工具向公众传播广播的作品的权利；</w:t>
      </w:r>
    </w:p>
    <w:p w:rsidR="009B1A40" w:rsidRDefault="009B1A40" w:rsidP="009B1A40">
      <w:pPr>
        <w:ind w:firstLine="0"/>
        <w:rPr>
          <w:lang w:eastAsia="zh-CN"/>
        </w:rPr>
      </w:pPr>
      <w:r>
        <w:rPr>
          <w:rFonts w:hint="eastAsia"/>
          <w:lang w:eastAsia="zh-CN"/>
        </w:rPr>
        <w:t xml:space="preserve">　　（十二）信息网络传播权，即以有线或者无线方式向公众提供作品，使公众可以在其个人选定的时间和地点获得作品的权利；</w:t>
      </w:r>
    </w:p>
    <w:p w:rsidR="009B1A40" w:rsidRDefault="009B1A40" w:rsidP="009B1A40">
      <w:pPr>
        <w:ind w:firstLine="0"/>
        <w:rPr>
          <w:lang w:eastAsia="zh-CN"/>
        </w:rPr>
      </w:pPr>
      <w:r>
        <w:rPr>
          <w:rFonts w:hint="eastAsia"/>
          <w:lang w:eastAsia="zh-CN"/>
        </w:rPr>
        <w:t xml:space="preserve">　　（十三）摄制权，即以摄制电影或者以类似摄制电影的方法将作品固定在载体上的权利；</w:t>
      </w:r>
    </w:p>
    <w:p w:rsidR="009B1A40" w:rsidRDefault="009B1A40" w:rsidP="009B1A40">
      <w:pPr>
        <w:ind w:firstLine="0"/>
        <w:rPr>
          <w:lang w:eastAsia="zh-CN"/>
        </w:rPr>
      </w:pPr>
      <w:r>
        <w:rPr>
          <w:rFonts w:hint="eastAsia"/>
          <w:lang w:eastAsia="zh-CN"/>
        </w:rPr>
        <w:t xml:space="preserve">　　（十四）改编权，即改变作品，创作出具有独创性的新作品的权利；</w:t>
      </w:r>
    </w:p>
    <w:p w:rsidR="009B1A40" w:rsidRDefault="009B1A40" w:rsidP="009B1A40">
      <w:pPr>
        <w:ind w:firstLine="0"/>
        <w:rPr>
          <w:lang w:eastAsia="zh-CN"/>
        </w:rPr>
      </w:pPr>
      <w:r>
        <w:rPr>
          <w:rFonts w:hint="eastAsia"/>
          <w:lang w:eastAsia="zh-CN"/>
        </w:rPr>
        <w:t xml:space="preserve">　　（十五）翻译权，即将作品从一种语言文字转换成另一种语言文字的权利；</w:t>
      </w:r>
    </w:p>
    <w:p w:rsidR="009B1A40" w:rsidRDefault="009B1A40" w:rsidP="009B1A40">
      <w:pPr>
        <w:ind w:firstLine="0"/>
        <w:rPr>
          <w:lang w:eastAsia="zh-CN"/>
        </w:rPr>
      </w:pPr>
      <w:r>
        <w:rPr>
          <w:rFonts w:hint="eastAsia"/>
          <w:lang w:eastAsia="zh-CN"/>
        </w:rPr>
        <w:t xml:space="preserve">　　（十六）汇编权，即将作品或者作品的片段通过选择或者编排，汇集成新作品的权利；</w:t>
      </w:r>
    </w:p>
    <w:p w:rsidR="009B1A40" w:rsidRDefault="009B1A40" w:rsidP="009B1A40">
      <w:pPr>
        <w:ind w:firstLine="0"/>
        <w:rPr>
          <w:lang w:eastAsia="zh-CN"/>
        </w:rPr>
      </w:pPr>
      <w:r>
        <w:rPr>
          <w:rFonts w:hint="eastAsia"/>
          <w:lang w:eastAsia="zh-CN"/>
        </w:rPr>
        <w:t xml:space="preserve">　　（十七）应当由著作权人享有的其他权利。</w:t>
      </w:r>
    </w:p>
    <w:p w:rsidR="009B1A40" w:rsidRDefault="009B1A40" w:rsidP="009B1A40">
      <w:pPr>
        <w:ind w:firstLine="0"/>
        <w:rPr>
          <w:lang w:eastAsia="zh-CN"/>
        </w:rPr>
      </w:pPr>
      <w:r>
        <w:rPr>
          <w:rFonts w:hint="eastAsia"/>
          <w:lang w:eastAsia="zh-CN"/>
        </w:rPr>
        <w:t xml:space="preserve">　　著作权人可以许可他人行使前款第（五）项至第（十七）项规定的权利，并依照约定或者本法有关规定获得报酬。</w:t>
      </w:r>
    </w:p>
    <w:p w:rsidR="009B1A40" w:rsidRDefault="009B1A40" w:rsidP="009B1A40">
      <w:pPr>
        <w:ind w:firstLine="0"/>
        <w:rPr>
          <w:lang w:eastAsia="zh-CN"/>
        </w:rPr>
      </w:pPr>
      <w:r>
        <w:rPr>
          <w:rFonts w:hint="eastAsia"/>
          <w:lang w:eastAsia="zh-CN"/>
        </w:rPr>
        <w:t xml:space="preserve">　　著作权人可以全部或者部分转让本条第一款第（五）项至第（十七）项规定的权利，并依照约定或者本法有关规定获得报酬。</w:t>
      </w:r>
    </w:p>
    <w:p w:rsidR="009B1A40" w:rsidRDefault="009B1A40" w:rsidP="009B1A40">
      <w:pPr>
        <w:ind w:firstLine="0"/>
        <w:rPr>
          <w:lang w:eastAsia="zh-CN"/>
        </w:rPr>
      </w:pPr>
      <w:r>
        <w:rPr>
          <w:rFonts w:hint="eastAsia"/>
          <w:lang w:eastAsia="zh-CN"/>
        </w:rPr>
        <w:t xml:space="preserve">　　第二节　著作权归属</w:t>
      </w:r>
    </w:p>
    <w:p w:rsidR="009B1A40" w:rsidRDefault="009B1A40" w:rsidP="009B1A40">
      <w:pPr>
        <w:ind w:firstLine="0"/>
        <w:rPr>
          <w:lang w:eastAsia="zh-CN"/>
        </w:rPr>
      </w:pPr>
      <w:r>
        <w:rPr>
          <w:rFonts w:hint="eastAsia"/>
          <w:lang w:eastAsia="zh-CN"/>
        </w:rPr>
        <w:t xml:space="preserve">　　第十一条　著作权属于作者，本法另有规定的除外。</w:t>
      </w:r>
    </w:p>
    <w:p w:rsidR="009B1A40" w:rsidRDefault="009B1A40" w:rsidP="009B1A40">
      <w:pPr>
        <w:ind w:firstLine="0"/>
        <w:rPr>
          <w:lang w:eastAsia="zh-CN"/>
        </w:rPr>
      </w:pPr>
      <w:r>
        <w:rPr>
          <w:rFonts w:hint="eastAsia"/>
          <w:lang w:eastAsia="zh-CN"/>
        </w:rPr>
        <w:t xml:space="preserve">　　创作作品的公民是作者。</w:t>
      </w:r>
    </w:p>
    <w:p w:rsidR="009B1A40" w:rsidRDefault="009B1A40" w:rsidP="009B1A40">
      <w:pPr>
        <w:ind w:firstLine="0"/>
        <w:rPr>
          <w:lang w:eastAsia="zh-CN"/>
        </w:rPr>
      </w:pPr>
      <w:r>
        <w:rPr>
          <w:rFonts w:hint="eastAsia"/>
          <w:lang w:eastAsia="zh-CN"/>
        </w:rPr>
        <w:lastRenderedPageBreak/>
        <w:t xml:space="preserve">　　由法人或者其他组织主持，代表法人或者其他组织意志创作，并由法人或者其他组织承担责任的作品，法人或者其他组织视为作者。</w:t>
      </w:r>
    </w:p>
    <w:p w:rsidR="009B1A40" w:rsidRDefault="009B1A40" w:rsidP="009B1A40">
      <w:pPr>
        <w:ind w:firstLine="0"/>
        <w:rPr>
          <w:lang w:eastAsia="zh-CN"/>
        </w:rPr>
      </w:pPr>
      <w:r>
        <w:rPr>
          <w:rFonts w:hint="eastAsia"/>
          <w:lang w:eastAsia="zh-CN"/>
        </w:rPr>
        <w:t xml:space="preserve">　　如无相反证明，在作品上署名的公民、法人或者其他组织为作者。</w:t>
      </w:r>
    </w:p>
    <w:p w:rsidR="009B1A40" w:rsidRDefault="009B1A40" w:rsidP="009B1A40">
      <w:pPr>
        <w:ind w:firstLine="0"/>
        <w:rPr>
          <w:lang w:eastAsia="zh-CN"/>
        </w:rPr>
      </w:pPr>
      <w:r>
        <w:rPr>
          <w:rFonts w:hint="eastAsia"/>
          <w:lang w:eastAsia="zh-CN"/>
        </w:rPr>
        <w:t xml:space="preserve">　　第十二条　改编、翻译、注释、整理已有作品而产生的作品，其著作权由改编、翻译、注释、整理人享有，但行使著作权时不得侵犯原作品的著作权。</w:t>
      </w:r>
    </w:p>
    <w:p w:rsidR="009B1A40" w:rsidRDefault="009B1A40" w:rsidP="009B1A40">
      <w:pPr>
        <w:ind w:firstLine="0"/>
        <w:rPr>
          <w:lang w:eastAsia="zh-CN"/>
        </w:rPr>
      </w:pPr>
      <w:r>
        <w:rPr>
          <w:rFonts w:hint="eastAsia"/>
          <w:lang w:eastAsia="zh-CN"/>
        </w:rPr>
        <w:t xml:space="preserve">　　第十三条　两人以上合作创作的作品，著作权由合作作者共同享有。没有参加创作的人，不能成为合作作者。</w:t>
      </w:r>
    </w:p>
    <w:p w:rsidR="009B1A40" w:rsidRDefault="009B1A40" w:rsidP="009B1A40">
      <w:pPr>
        <w:ind w:firstLine="0"/>
        <w:rPr>
          <w:lang w:eastAsia="zh-CN"/>
        </w:rPr>
      </w:pPr>
      <w:r>
        <w:rPr>
          <w:rFonts w:hint="eastAsia"/>
          <w:lang w:eastAsia="zh-CN"/>
        </w:rPr>
        <w:t xml:space="preserve">　　合作作品可以分割使用的，作者对各自创作的部分可以单独享有著作权，但行使著作权时不得侵犯合作作品整体的著作权。</w:t>
      </w:r>
    </w:p>
    <w:p w:rsidR="009B1A40" w:rsidRDefault="009B1A40" w:rsidP="009B1A40">
      <w:pPr>
        <w:ind w:firstLine="0"/>
        <w:rPr>
          <w:lang w:eastAsia="zh-CN"/>
        </w:rPr>
      </w:pPr>
      <w:r>
        <w:rPr>
          <w:rFonts w:hint="eastAsia"/>
          <w:lang w:eastAsia="zh-CN"/>
        </w:rPr>
        <w:t xml:space="preserve">　　第十四条　汇编若干作品、作品的片段或者不构成作品的数据或者其他材料，对其内容的选择或者编排体现独创性的作品，为汇编作品，其著作权由汇编人享有，但行使著作权时，不得侵犯原作品的著作权。</w:t>
      </w:r>
    </w:p>
    <w:p w:rsidR="009B1A40" w:rsidRDefault="009B1A40" w:rsidP="009B1A40">
      <w:pPr>
        <w:ind w:firstLine="0"/>
        <w:rPr>
          <w:lang w:eastAsia="zh-CN"/>
        </w:rPr>
      </w:pPr>
      <w:r>
        <w:rPr>
          <w:rFonts w:hint="eastAsia"/>
          <w:lang w:eastAsia="zh-CN"/>
        </w:rPr>
        <w:t xml:space="preserve">　　第十五条　电影作品和以类似摄制电影的方法创作的作品的著作权由制片者享有，但编剧、导演、摄影、作词、作曲等作者享有署名权，并有权按照与制片者签订的合同获得报酬。</w:t>
      </w:r>
    </w:p>
    <w:p w:rsidR="009B1A40" w:rsidRDefault="009B1A40" w:rsidP="009B1A40">
      <w:pPr>
        <w:ind w:firstLine="0"/>
        <w:rPr>
          <w:lang w:eastAsia="zh-CN"/>
        </w:rPr>
      </w:pPr>
      <w:r>
        <w:rPr>
          <w:rFonts w:hint="eastAsia"/>
          <w:lang w:eastAsia="zh-CN"/>
        </w:rPr>
        <w:t xml:space="preserve">　　电影作品和以类似摄制电影的方法创作的作品中的剧本、音乐等可以单独使用的作品的作者有权单独行使其著作权。</w:t>
      </w:r>
    </w:p>
    <w:p w:rsidR="009B1A40" w:rsidRDefault="009B1A40" w:rsidP="009B1A40">
      <w:pPr>
        <w:ind w:firstLine="0"/>
        <w:rPr>
          <w:lang w:eastAsia="zh-CN"/>
        </w:rPr>
      </w:pPr>
      <w:r>
        <w:rPr>
          <w:rFonts w:hint="eastAsia"/>
          <w:lang w:eastAsia="zh-CN"/>
        </w:rPr>
        <w:t xml:space="preserve">　　第十六条　公民为完成法人或者其他组织工作任务所创作的作品是职务作品，除本条第二款的规定以外，著作权由作者享有，但法人或者其他组织有权在其业务范围内优先使用。作品完成两年内，未经单位同意，作者不得许可第三人以与单位使用的相同方式使用该作品。</w:t>
      </w:r>
    </w:p>
    <w:p w:rsidR="009B1A40" w:rsidRDefault="009B1A40" w:rsidP="009B1A40">
      <w:pPr>
        <w:ind w:firstLine="0"/>
        <w:rPr>
          <w:lang w:eastAsia="zh-CN"/>
        </w:rPr>
      </w:pPr>
      <w:r>
        <w:rPr>
          <w:rFonts w:hint="eastAsia"/>
          <w:lang w:eastAsia="zh-CN"/>
        </w:rPr>
        <w:t xml:space="preserve">　　有下列情形之一的职务作品，作者享有署名权，著作权的其他权利由法人或者其他组织享有，法人或者其他组织可以给予作者奖励：</w:t>
      </w:r>
    </w:p>
    <w:p w:rsidR="009B1A40" w:rsidRDefault="009B1A40" w:rsidP="009B1A40">
      <w:pPr>
        <w:ind w:firstLine="0"/>
        <w:rPr>
          <w:lang w:eastAsia="zh-CN"/>
        </w:rPr>
      </w:pPr>
      <w:r>
        <w:rPr>
          <w:rFonts w:hint="eastAsia"/>
          <w:lang w:eastAsia="zh-CN"/>
        </w:rPr>
        <w:t xml:space="preserve">　　（一）主要是利用法人或者其他组织的物质技术条件创作，并由法人或者其他组织承担责任的工程设计图、产品设计图、地图、计算机软件等职务作品；</w:t>
      </w:r>
    </w:p>
    <w:p w:rsidR="009B1A40" w:rsidRDefault="009B1A40" w:rsidP="009B1A40">
      <w:pPr>
        <w:ind w:firstLine="0"/>
        <w:rPr>
          <w:lang w:eastAsia="zh-CN"/>
        </w:rPr>
      </w:pPr>
      <w:r>
        <w:rPr>
          <w:rFonts w:hint="eastAsia"/>
          <w:lang w:eastAsia="zh-CN"/>
        </w:rPr>
        <w:t xml:space="preserve">　　（二）法律、行政法规规定或者合同约定著作权由法人或者其他组织享有的职务作品。</w:t>
      </w:r>
    </w:p>
    <w:p w:rsidR="009B1A40" w:rsidRDefault="009B1A40" w:rsidP="009B1A40">
      <w:pPr>
        <w:ind w:firstLine="0"/>
        <w:rPr>
          <w:lang w:eastAsia="zh-CN"/>
        </w:rPr>
      </w:pPr>
      <w:r>
        <w:rPr>
          <w:rFonts w:hint="eastAsia"/>
          <w:lang w:eastAsia="zh-CN"/>
        </w:rPr>
        <w:t xml:space="preserve">　　第十七条　受委托创作的作品，著作权的归属由委托人和受托人通过合同约定。合同未作明确约定或者没有订立合同的，著作权属于受托人。</w:t>
      </w:r>
    </w:p>
    <w:p w:rsidR="009B1A40" w:rsidRDefault="009B1A40" w:rsidP="009B1A40">
      <w:pPr>
        <w:ind w:firstLine="0"/>
        <w:rPr>
          <w:lang w:eastAsia="zh-CN"/>
        </w:rPr>
      </w:pPr>
      <w:r>
        <w:rPr>
          <w:rFonts w:hint="eastAsia"/>
          <w:lang w:eastAsia="zh-CN"/>
        </w:rPr>
        <w:lastRenderedPageBreak/>
        <w:t xml:space="preserve">　　第十八条　美术等作品原件所有权的转移，不视为作品著作权的转移，但美术作品原件的展览权由原件所有人享有。</w:t>
      </w:r>
    </w:p>
    <w:p w:rsidR="009B1A40" w:rsidRDefault="009B1A40" w:rsidP="009B1A40">
      <w:pPr>
        <w:ind w:firstLine="0"/>
        <w:rPr>
          <w:lang w:eastAsia="zh-CN"/>
        </w:rPr>
      </w:pPr>
      <w:r>
        <w:rPr>
          <w:rFonts w:hint="eastAsia"/>
          <w:lang w:eastAsia="zh-CN"/>
        </w:rPr>
        <w:t xml:space="preserve">　　第十九条　著作权属于公民的，公民死亡后，其本法第十条第一款第（五）项至第（十七）项规定的权利在本法规定的保护期内，依照继承法的规定转移。</w:t>
      </w:r>
    </w:p>
    <w:p w:rsidR="009B1A40" w:rsidRDefault="009B1A40" w:rsidP="009B1A40">
      <w:pPr>
        <w:ind w:firstLine="0"/>
        <w:rPr>
          <w:lang w:eastAsia="zh-CN"/>
        </w:rPr>
      </w:pPr>
      <w:r>
        <w:rPr>
          <w:rFonts w:hint="eastAsia"/>
          <w:lang w:eastAsia="zh-CN"/>
        </w:rPr>
        <w:t xml:space="preserve">　　著作权属于法人或者其他组织的，法人或者其他组织变更、终止后，其本法第十条第一款第（五）项至第（十七）项规定的权利在本法规定的保护期内，由承受其权利义务的法人或者其他组织享有；没有承受其权利义务的法人或者其他组织的，由国家享有。</w:t>
      </w:r>
    </w:p>
    <w:p w:rsidR="009B1A40" w:rsidRDefault="009B1A40" w:rsidP="009B1A40">
      <w:pPr>
        <w:ind w:firstLine="0"/>
        <w:rPr>
          <w:lang w:eastAsia="zh-CN"/>
        </w:rPr>
      </w:pPr>
      <w:r>
        <w:rPr>
          <w:rFonts w:hint="eastAsia"/>
          <w:lang w:eastAsia="zh-CN"/>
        </w:rPr>
        <w:t xml:space="preserve">　　第三节　权利的保护期</w:t>
      </w:r>
    </w:p>
    <w:p w:rsidR="009B1A40" w:rsidRDefault="009B1A40" w:rsidP="009B1A40">
      <w:pPr>
        <w:ind w:firstLine="0"/>
        <w:rPr>
          <w:lang w:eastAsia="zh-CN"/>
        </w:rPr>
      </w:pPr>
      <w:r>
        <w:rPr>
          <w:rFonts w:hint="eastAsia"/>
          <w:lang w:eastAsia="zh-CN"/>
        </w:rPr>
        <w:t xml:space="preserve">　　第二十条　作者的署名权、修改权、保护作品完整权的保护期不受限制。</w:t>
      </w:r>
    </w:p>
    <w:p w:rsidR="009B1A40" w:rsidRDefault="009B1A40" w:rsidP="009B1A40">
      <w:pPr>
        <w:ind w:firstLine="0"/>
        <w:rPr>
          <w:lang w:eastAsia="zh-CN"/>
        </w:rPr>
      </w:pPr>
      <w:r>
        <w:rPr>
          <w:rFonts w:hint="eastAsia"/>
          <w:lang w:eastAsia="zh-CN"/>
        </w:rPr>
        <w:t xml:space="preserve">　　第二十一条　公民的作品，其发表权、本法第十条第一款第（五）项至第（十七）项规定的权利的保护期为作者终生及其死亡后五十年，截止于作者死亡后第五十年的</w:t>
      </w:r>
      <w:r>
        <w:rPr>
          <w:rFonts w:hint="eastAsia"/>
          <w:lang w:eastAsia="zh-CN"/>
        </w:rPr>
        <w:t>12</w:t>
      </w:r>
      <w:r>
        <w:rPr>
          <w:rFonts w:hint="eastAsia"/>
          <w:lang w:eastAsia="zh-CN"/>
        </w:rPr>
        <w:t>月</w:t>
      </w:r>
      <w:r>
        <w:rPr>
          <w:rFonts w:hint="eastAsia"/>
          <w:lang w:eastAsia="zh-CN"/>
        </w:rPr>
        <w:t>31</w:t>
      </w:r>
      <w:r>
        <w:rPr>
          <w:rFonts w:hint="eastAsia"/>
          <w:lang w:eastAsia="zh-CN"/>
        </w:rPr>
        <w:t>日；如果是合作作品，截止于最后死亡的作者死亡后第五十年的</w:t>
      </w:r>
      <w:r>
        <w:rPr>
          <w:rFonts w:hint="eastAsia"/>
          <w:lang w:eastAsia="zh-CN"/>
        </w:rPr>
        <w:t>12</w:t>
      </w:r>
      <w:r>
        <w:rPr>
          <w:rFonts w:hint="eastAsia"/>
          <w:lang w:eastAsia="zh-CN"/>
        </w:rPr>
        <w:t>月</w:t>
      </w:r>
      <w:r>
        <w:rPr>
          <w:rFonts w:hint="eastAsia"/>
          <w:lang w:eastAsia="zh-CN"/>
        </w:rPr>
        <w:t>31</w:t>
      </w:r>
      <w:r>
        <w:rPr>
          <w:rFonts w:hint="eastAsia"/>
          <w:lang w:eastAsia="zh-CN"/>
        </w:rPr>
        <w:t>日。</w:t>
      </w:r>
    </w:p>
    <w:p w:rsidR="009B1A40" w:rsidRDefault="009B1A40" w:rsidP="009B1A40">
      <w:pPr>
        <w:ind w:firstLine="0"/>
        <w:rPr>
          <w:lang w:eastAsia="zh-CN"/>
        </w:rPr>
      </w:pPr>
      <w:r>
        <w:rPr>
          <w:rFonts w:hint="eastAsia"/>
          <w:lang w:eastAsia="zh-CN"/>
        </w:rPr>
        <w:t xml:space="preserve">　　法人或者其他组织的作品、著作权（署名权除外）由法人或者其他组织享有的职务作品，其发表权、本法第十条第一款第（五）项至第（十七）项规定的权利的保护期为五十年，截止于作品首次发表后第五十年的</w:t>
      </w:r>
      <w:r>
        <w:rPr>
          <w:rFonts w:hint="eastAsia"/>
          <w:lang w:eastAsia="zh-CN"/>
        </w:rPr>
        <w:t>12</w:t>
      </w:r>
      <w:r>
        <w:rPr>
          <w:rFonts w:hint="eastAsia"/>
          <w:lang w:eastAsia="zh-CN"/>
        </w:rPr>
        <w:t>月</w:t>
      </w:r>
      <w:r>
        <w:rPr>
          <w:rFonts w:hint="eastAsia"/>
          <w:lang w:eastAsia="zh-CN"/>
        </w:rPr>
        <w:t>31</w:t>
      </w:r>
      <w:r>
        <w:rPr>
          <w:rFonts w:hint="eastAsia"/>
          <w:lang w:eastAsia="zh-CN"/>
        </w:rPr>
        <w:t>日，但作品自创作完成后五十年内未发表的，本法不再保护。</w:t>
      </w:r>
    </w:p>
    <w:p w:rsidR="009B1A40" w:rsidRDefault="009B1A40" w:rsidP="009B1A40">
      <w:pPr>
        <w:ind w:firstLine="0"/>
        <w:rPr>
          <w:lang w:eastAsia="zh-CN"/>
        </w:rPr>
      </w:pPr>
      <w:r>
        <w:rPr>
          <w:rFonts w:hint="eastAsia"/>
          <w:lang w:eastAsia="zh-CN"/>
        </w:rPr>
        <w:t xml:space="preserve">　　电影作品和以类似摄制电影的方法创作的作品、摄影作品，其发表权、本法第十条第一款第（五）项至第（十七）项规定的权利的保护期为五十年，截止于作品首次发表后第五十年的</w:t>
      </w:r>
      <w:r>
        <w:rPr>
          <w:rFonts w:hint="eastAsia"/>
          <w:lang w:eastAsia="zh-CN"/>
        </w:rPr>
        <w:t>12</w:t>
      </w:r>
      <w:r>
        <w:rPr>
          <w:rFonts w:hint="eastAsia"/>
          <w:lang w:eastAsia="zh-CN"/>
        </w:rPr>
        <w:t>月</w:t>
      </w:r>
      <w:r>
        <w:rPr>
          <w:rFonts w:hint="eastAsia"/>
          <w:lang w:eastAsia="zh-CN"/>
        </w:rPr>
        <w:t>31</w:t>
      </w:r>
      <w:r>
        <w:rPr>
          <w:rFonts w:hint="eastAsia"/>
          <w:lang w:eastAsia="zh-CN"/>
        </w:rPr>
        <w:t>日，但作品自创作完成后五十年内未发表的，本法不再保护。</w:t>
      </w:r>
    </w:p>
    <w:p w:rsidR="009B1A40" w:rsidRDefault="009B1A40" w:rsidP="009B1A40">
      <w:pPr>
        <w:ind w:firstLine="0"/>
        <w:rPr>
          <w:lang w:eastAsia="zh-CN"/>
        </w:rPr>
      </w:pPr>
      <w:r>
        <w:rPr>
          <w:rFonts w:hint="eastAsia"/>
          <w:lang w:eastAsia="zh-CN"/>
        </w:rPr>
        <w:t xml:space="preserve">　　第四节　权利的限制</w:t>
      </w:r>
    </w:p>
    <w:p w:rsidR="009B1A40" w:rsidRDefault="009B1A40" w:rsidP="009B1A40">
      <w:pPr>
        <w:ind w:firstLine="0"/>
        <w:rPr>
          <w:lang w:eastAsia="zh-CN"/>
        </w:rPr>
      </w:pPr>
      <w:r>
        <w:rPr>
          <w:rFonts w:hint="eastAsia"/>
          <w:lang w:eastAsia="zh-CN"/>
        </w:rPr>
        <w:t xml:space="preserve">　　第二十二条　在下列情况下使用作品，可以不经著作权人许可，不向其支付报酬，但应当指明作者姓名、作品名称，并且不得侵犯著作权人依照本法享有的其他权利：</w:t>
      </w:r>
    </w:p>
    <w:p w:rsidR="009B1A40" w:rsidRDefault="009B1A40" w:rsidP="009B1A40">
      <w:pPr>
        <w:ind w:firstLine="0"/>
        <w:rPr>
          <w:lang w:eastAsia="zh-CN"/>
        </w:rPr>
      </w:pPr>
      <w:r>
        <w:rPr>
          <w:rFonts w:hint="eastAsia"/>
          <w:lang w:eastAsia="zh-CN"/>
        </w:rPr>
        <w:t xml:space="preserve">　　（一）为个人学习、研究或者欣赏，使用他人已经发表的作品；</w:t>
      </w:r>
    </w:p>
    <w:p w:rsidR="009B1A40" w:rsidRDefault="009B1A40" w:rsidP="009B1A40">
      <w:pPr>
        <w:ind w:firstLine="0"/>
        <w:rPr>
          <w:lang w:eastAsia="zh-CN"/>
        </w:rPr>
      </w:pPr>
      <w:r>
        <w:rPr>
          <w:rFonts w:hint="eastAsia"/>
          <w:lang w:eastAsia="zh-CN"/>
        </w:rPr>
        <w:t xml:space="preserve">　　（二）为介绍、评论某一作品或者说明某一问题，在作品中适当引用他人已经发表的作品；</w:t>
      </w:r>
    </w:p>
    <w:p w:rsidR="009B1A40" w:rsidRDefault="009B1A40" w:rsidP="009B1A40">
      <w:pPr>
        <w:ind w:firstLine="0"/>
        <w:rPr>
          <w:lang w:eastAsia="zh-CN"/>
        </w:rPr>
      </w:pPr>
      <w:r>
        <w:rPr>
          <w:rFonts w:hint="eastAsia"/>
          <w:lang w:eastAsia="zh-CN"/>
        </w:rPr>
        <w:lastRenderedPageBreak/>
        <w:t xml:space="preserve">　　（三）为报道时事新闻，在报纸、期刊、广播电台、电视台等媒体中不可避免地再现或者引用已经发表的作品；</w:t>
      </w:r>
    </w:p>
    <w:p w:rsidR="009B1A40" w:rsidRDefault="009B1A40" w:rsidP="009B1A40">
      <w:pPr>
        <w:ind w:firstLine="0"/>
        <w:rPr>
          <w:lang w:eastAsia="zh-CN"/>
        </w:rPr>
      </w:pPr>
      <w:r>
        <w:rPr>
          <w:rFonts w:hint="eastAsia"/>
          <w:lang w:eastAsia="zh-CN"/>
        </w:rPr>
        <w:t xml:space="preserve">　　（四）报纸、期刊、广播电台、电视台等媒体刊登或者播放其他报纸、期刊、广播电台、电视台等媒体已经发表的关于政治、经济、宗教问题的时事性文章，但作者声明不许刊登、播放的除外；</w:t>
      </w:r>
    </w:p>
    <w:p w:rsidR="009B1A40" w:rsidRDefault="009B1A40" w:rsidP="009B1A40">
      <w:pPr>
        <w:ind w:firstLine="0"/>
        <w:rPr>
          <w:lang w:eastAsia="zh-CN"/>
        </w:rPr>
      </w:pPr>
      <w:r>
        <w:rPr>
          <w:rFonts w:hint="eastAsia"/>
          <w:lang w:eastAsia="zh-CN"/>
        </w:rPr>
        <w:t xml:space="preserve">　　（五）报纸、期刊、广播电台、电视台等媒体刊登或者播放在公众集会上发表的讲话，但作者声明不许刊登、播放的除外；</w:t>
      </w:r>
    </w:p>
    <w:p w:rsidR="009B1A40" w:rsidRDefault="009B1A40" w:rsidP="009B1A40">
      <w:pPr>
        <w:ind w:firstLine="0"/>
        <w:rPr>
          <w:lang w:eastAsia="zh-CN"/>
        </w:rPr>
      </w:pPr>
      <w:r>
        <w:rPr>
          <w:rFonts w:hint="eastAsia"/>
          <w:lang w:eastAsia="zh-CN"/>
        </w:rPr>
        <w:t xml:space="preserve">　　（六）为学校课堂教学或者科学研究，翻译或者少量复制已经发表的作品，供教学或者科研人员使用，但不得出版发行；</w:t>
      </w:r>
    </w:p>
    <w:p w:rsidR="009B1A40" w:rsidRDefault="009B1A40" w:rsidP="009B1A40">
      <w:pPr>
        <w:ind w:firstLine="0"/>
        <w:rPr>
          <w:lang w:eastAsia="zh-CN"/>
        </w:rPr>
      </w:pPr>
      <w:r>
        <w:rPr>
          <w:rFonts w:hint="eastAsia"/>
          <w:lang w:eastAsia="zh-CN"/>
        </w:rPr>
        <w:t xml:space="preserve">　　（七）国家机关为执行公务在合理范围内使用已经发表的作品；</w:t>
      </w:r>
    </w:p>
    <w:p w:rsidR="009B1A40" w:rsidRDefault="009B1A40" w:rsidP="009B1A40">
      <w:pPr>
        <w:ind w:firstLine="0"/>
        <w:rPr>
          <w:lang w:eastAsia="zh-CN"/>
        </w:rPr>
      </w:pPr>
      <w:r>
        <w:rPr>
          <w:rFonts w:hint="eastAsia"/>
          <w:lang w:eastAsia="zh-CN"/>
        </w:rPr>
        <w:t xml:space="preserve">　　（八）图书馆、档案馆、纪念馆、博物馆、美术馆等为陈列或者保存版本的需要，复制本馆收藏的作品；</w:t>
      </w:r>
    </w:p>
    <w:p w:rsidR="009B1A40" w:rsidRDefault="009B1A40" w:rsidP="009B1A40">
      <w:pPr>
        <w:ind w:firstLine="0"/>
        <w:rPr>
          <w:lang w:eastAsia="zh-CN"/>
        </w:rPr>
      </w:pPr>
      <w:r>
        <w:rPr>
          <w:rFonts w:hint="eastAsia"/>
          <w:lang w:eastAsia="zh-CN"/>
        </w:rPr>
        <w:t xml:space="preserve">　　（九）免费表演已经发表的作品，该表演未向公众收取费用，也未向表演者支付报酬；</w:t>
      </w:r>
    </w:p>
    <w:p w:rsidR="009B1A40" w:rsidRDefault="009B1A40" w:rsidP="009B1A40">
      <w:pPr>
        <w:ind w:firstLine="0"/>
        <w:rPr>
          <w:lang w:eastAsia="zh-CN"/>
        </w:rPr>
      </w:pPr>
      <w:r>
        <w:rPr>
          <w:rFonts w:hint="eastAsia"/>
          <w:lang w:eastAsia="zh-CN"/>
        </w:rPr>
        <w:t xml:space="preserve">　　（十）对设置或者陈列在室外公共场所的艺术作品进行临摹、绘画、摄影、录像；</w:t>
      </w:r>
    </w:p>
    <w:p w:rsidR="009B1A40" w:rsidRDefault="009B1A40" w:rsidP="009B1A40">
      <w:pPr>
        <w:ind w:firstLine="0"/>
        <w:rPr>
          <w:lang w:eastAsia="zh-CN"/>
        </w:rPr>
      </w:pPr>
      <w:r>
        <w:rPr>
          <w:rFonts w:hint="eastAsia"/>
          <w:lang w:eastAsia="zh-CN"/>
        </w:rPr>
        <w:t xml:space="preserve">　　（十一）将中国公民、法人或者其他组织已经发表的以汉语言文字创作的作品翻译成少数民族语言文字作品在国内出版发行；</w:t>
      </w:r>
    </w:p>
    <w:p w:rsidR="009B1A40" w:rsidRDefault="009B1A40" w:rsidP="009B1A40">
      <w:pPr>
        <w:ind w:firstLine="0"/>
        <w:rPr>
          <w:lang w:eastAsia="zh-CN"/>
        </w:rPr>
      </w:pPr>
      <w:r>
        <w:rPr>
          <w:rFonts w:hint="eastAsia"/>
          <w:lang w:eastAsia="zh-CN"/>
        </w:rPr>
        <w:t xml:space="preserve">　　（十二）将已经发表的作品改成盲文出版。</w:t>
      </w:r>
    </w:p>
    <w:p w:rsidR="009B1A40" w:rsidRDefault="009B1A40" w:rsidP="009B1A40">
      <w:pPr>
        <w:ind w:firstLine="0"/>
        <w:rPr>
          <w:lang w:eastAsia="zh-CN"/>
        </w:rPr>
      </w:pPr>
      <w:r>
        <w:rPr>
          <w:rFonts w:hint="eastAsia"/>
          <w:lang w:eastAsia="zh-CN"/>
        </w:rPr>
        <w:t xml:space="preserve">　　前款规定适用于对出版者、表演者、录音录像制作者、广播电台、电视台的权利的限制。</w:t>
      </w:r>
    </w:p>
    <w:p w:rsidR="009B1A40" w:rsidRDefault="009B1A40" w:rsidP="009B1A40">
      <w:pPr>
        <w:ind w:firstLine="0"/>
        <w:rPr>
          <w:lang w:eastAsia="zh-CN"/>
        </w:rPr>
      </w:pPr>
      <w:r>
        <w:rPr>
          <w:rFonts w:hint="eastAsia"/>
          <w:lang w:eastAsia="zh-CN"/>
        </w:rPr>
        <w:t xml:space="preserve">　　第二十三条　为实施九年制义务教育和国家教育规划而编写出版教科书，除作者事先声明不许使用的外，可以不经著作权人许可，在教科书中汇编已经发表的作品片段或者短小的文字作品、音乐作品或者单幅的美术作品、摄影作品，但应当按照规定支付报酬，指明作者姓名、作品名称，并且不得侵犯著作权人依照本法享有的其他权利。</w:t>
      </w:r>
    </w:p>
    <w:p w:rsidR="009B1A40" w:rsidRDefault="009B1A40" w:rsidP="009B1A40">
      <w:pPr>
        <w:ind w:firstLine="0"/>
        <w:rPr>
          <w:lang w:eastAsia="zh-CN"/>
        </w:rPr>
      </w:pPr>
      <w:r>
        <w:rPr>
          <w:rFonts w:hint="eastAsia"/>
          <w:lang w:eastAsia="zh-CN"/>
        </w:rPr>
        <w:t xml:space="preserve">　　前款规定适用于对出版者、表演者、录音录像制作者、广播电台、电视台的权利的限制。</w:t>
      </w:r>
    </w:p>
    <w:p w:rsidR="009B1A40" w:rsidRDefault="009B1A40" w:rsidP="009B1A40">
      <w:pPr>
        <w:ind w:firstLine="0"/>
        <w:rPr>
          <w:lang w:eastAsia="zh-CN"/>
        </w:rPr>
      </w:pPr>
      <w:r>
        <w:rPr>
          <w:rFonts w:hint="eastAsia"/>
          <w:lang w:eastAsia="zh-CN"/>
        </w:rPr>
        <w:t xml:space="preserve">　　第三章　著作权许可使用和转让合同</w:t>
      </w:r>
    </w:p>
    <w:p w:rsidR="009B1A40" w:rsidRDefault="009B1A40" w:rsidP="009B1A40">
      <w:pPr>
        <w:ind w:firstLine="0"/>
        <w:rPr>
          <w:lang w:eastAsia="zh-CN"/>
        </w:rPr>
      </w:pPr>
      <w:r>
        <w:rPr>
          <w:rFonts w:hint="eastAsia"/>
          <w:lang w:eastAsia="zh-CN"/>
        </w:rPr>
        <w:lastRenderedPageBreak/>
        <w:t xml:space="preserve">　　第二十四条　使用他人作品应当同著作权人订立许可使用合同，本法规定可以不经许可的除外。</w:t>
      </w:r>
    </w:p>
    <w:p w:rsidR="009B1A40" w:rsidRDefault="009B1A40" w:rsidP="009B1A40">
      <w:pPr>
        <w:ind w:firstLine="0"/>
        <w:rPr>
          <w:lang w:eastAsia="zh-CN"/>
        </w:rPr>
      </w:pPr>
      <w:r>
        <w:rPr>
          <w:rFonts w:hint="eastAsia"/>
          <w:lang w:eastAsia="zh-CN"/>
        </w:rPr>
        <w:t xml:space="preserve">　　许可使用合同包括下列主要内容：</w:t>
      </w:r>
    </w:p>
    <w:p w:rsidR="009B1A40" w:rsidRDefault="009B1A40" w:rsidP="009B1A40">
      <w:pPr>
        <w:ind w:firstLine="0"/>
        <w:rPr>
          <w:lang w:eastAsia="zh-CN"/>
        </w:rPr>
      </w:pPr>
      <w:r>
        <w:rPr>
          <w:rFonts w:hint="eastAsia"/>
          <w:lang w:eastAsia="zh-CN"/>
        </w:rPr>
        <w:t xml:space="preserve">　　（一）许可使用的权利种类；</w:t>
      </w:r>
    </w:p>
    <w:p w:rsidR="009B1A40" w:rsidRDefault="009B1A40" w:rsidP="009B1A40">
      <w:pPr>
        <w:ind w:firstLine="0"/>
        <w:rPr>
          <w:lang w:eastAsia="zh-CN"/>
        </w:rPr>
      </w:pPr>
      <w:r>
        <w:rPr>
          <w:rFonts w:hint="eastAsia"/>
          <w:lang w:eastAsia="zh-CN"/>
        </w:rPr>
        <w:t xml:space="preserve">　　（二）许可使用的权利是专有使用权或者非专有使用权；</w:t>
      </w:r>
    </w:p>
    <w:p w:rsidR="009B1A40" w:rsidRDefault="009B1A40" w:rsidP="009B1A40">
      <w:pPr>
        <w:ind w:firstLine="0"/>
        <w:rPr>
          <w:lang w:eastAsia="zh-CN"/>
        </w:rPr>
      </w:pPr>
      <w:r>
        <w:rPr>
          <w:rFonts w:hint="eastAsia"/>
          <w:lang w:eastAsia="zh-CN"/>
        </w:rPr>
        <w:t xml:space="preserve">　　（三）许可使用的地域范围、期间；</w:t>
      </w:r>
    </w:p>
    <w:p w:rsidR="009B1A40" w:rsidRDefault="009B1A40" w:rsidP="009B1A40">
      <w:pPr>
        <w:ind w:firstLine="0"/>
        <w:rPr>
          <w:lang w:eastAsia="zh-CN"/>
        </w:rPr>
      </w:pPr>
      <w:r>
        <w:rPr>
          <w:rFonts w:hint="eastAsia"/>
          <w:lang w:eastAsia="zh-CN"/>
        </w:rPr>
        <w:t xml:space="preserve">　　（四）付酬标准和办法；</w:t>
      </w:r>
    </w:p>
    <w:p w:rsidR="009B1A40" w:rsidRDefault="009B1A40" w:rsidP="009B1A40">
      <w:pPr>
        <w:ind w:firstLine="0"/>
        <w:rPr>
          <w:lang w:eastAsia="zh-CN"/>
        </w:rPr>
      </w:pPr>
      <w:r>
        <w:rPr>
          <w:rFonts w:hint="eastAsia"/>
          <w:lang w:eastAsia="zh-CN"/>
        </w:rPr>
        <w:t xml:space="preserve">　　（五）违约责任；</w:t>
      </w:r>
    </w:p>
    <w:p w:rsidR="009B1A40" w:rsidRDefault="009B1A40" w:rsidP="009B1A40">
      <w:pPr>
        <w:ind w:firstLine="0"/>
        <w:rPr>
          <w:lang w:eastAsia="zh-CN"/>
        </w:rPr>
      </w:pPr>
      <w:r>
        <w:rPr>
          <w:rFonts w:hint="eastAsia"/>
          <w:lang w:eastAsia="zh-CN"/>
        </w:rPr>
        <w:t xml:space="preserve">　　（六）双方认为需要约定的其他内容。</w:t>
      </w:r>
    </w:p>
    <w:p w:rsidR="009B1A40" w:rsidRDefault="009B1A40" w:rsidP="009B1A40">
      <w:pPr>
        <w:ind w:firstLine="0"/>
        <w:rPr>
          <w:lang w:eastAsia="zh-CN"/>
        </w:rPr>
      </w:pPr>
      <w:r>
        <w:rPr>
          <w:rFonts w:hint="eastAsia"/>
          <w:lang w:eastAsia="zh-CN"/>
        </w:rPr>
        <w:t xml:space="preserve">　　第二十五条　转让本法第十条第一款第（五）项至第（十七）项规定的权利，应当订立书面合同。</w:t>
      </w:r>
    </w:p>
    <w:p w:rsidR="009B1A40" w:rsidRDefault="009B1A40" w:rsidP="009B1A40">
      <w:pPr>
        <w:ind w:firstLine="0"/>
        <w:rPr>
          <w:lang w:eastAsia="zh-CN"/>
        </w:rPr>
      </w:pPr>
      <w:r>
        <w:rPr>
          <w:rFonts w:hint="eastAsia"/>
          <w:lang w:eastAsia="zh-CN"/>
        </w:rPr>
        <w:t xml:space="preserve">　　权利转让合同包括下列主要内容：</w:t>
      </w:r>
    </w:p>
    <w:p w:rsidR="009B1A40" w:rsidRDefault="009B1A40" w:rsidP="009B1A40">
      <w:pPr>
        <w:ind w:firstLine="0"/>
        <w:rPr>
          <w:lang w:eastAsia="zh-CN"/>
        </w:rPr>
      </w:pPr>
      <w:r>
        <w:rPr>
          <w:rFonts w:hint="eastAsia"/>
          <w:lang w:eastAsia="zh-CN"/>
        </w:rPr>
        <w:t xml:space="preserve">　　（一）作品的名称；</w:t>
      </w:r>
    </w:p>
    <w:p w:rsidR="009B1A40" w:rsidRDefault="009B1A40" w:rsidP="009B1A40">
      <w:pPr>
        <w:ind w:firstLine="0"/>
        <w:rPr>
          <w:lang w:eastAsia="zh-CN"/>
        </w:rPr>
      </w:pPr>
      <w:r>
        <w:rPr>
          <w:rFonts w:hint="eastAsia"/>
          <w:lang w:eastAsia="zh-CN"/>
        </w:rPr>
        <w:t xml:space="preserve">　　（二）转让的权利种类、地域范围；</w:t>
      </w:r>
    </w:p>
    <w:p w:rsidR="009B1A40" w:rsidRDefault="009B1A40" w:rsidP="009B1A40">
      <w:pPr>
        <w:ind w:firstLine="0"/>
        <w:rPr>
          <w:lang w:eastAsia="zh-CN"/>
        </w:rPr>
      </w:pPr>
      <w:r>
        <w:rPr>
          <w:rFonts w:hint="eastAsia"/>
          <w:lang w:eastAsia="zh-CN"/>
        </w:rPr>
        <w:t xml:space="preserve">　　（三）转让价金；</w:t>
      </w:r>
    </w:p>
    <w:p w:rsidR="009B1A40" w:rsidRDefault="009B1A40" w:rsidP="009B1A40">
      <w:pPr>
        <w:ind w:firstLine="0"/>
        <w:rPr>
          <w:lang w:eastAsia="zh-CN"/>
        </w:rPr>
      </w:pPr>
      <w:r>
        <w:rPr>
          <w:rFonts w:hint="eastAsia"/>
          <w:lang w:eastAsia="zh-CN"/>
        </w:rPr>
        <w:t xml:space="preserve">　　（四）交付转让价金的日期和方式；</w:t>
      </w:r>
    </w:p>
    <w:p w:rsidR="009B1A40" w:rsidRDefault="009B1A40" w:rsidP="009B1A40">
      <w:pPr>
        <w:ind w:firstLine="0"/>
        <w:rPr>
          <w:lang w:eastAsia="zh-CN"/>
        </w:rPr>
      </w:pPr>
      <w:r>
        <w:rPr>
          <w:rFonts w:hint="eastAsia"/>
          <w:lang w:eastAsia="zh-CN"/>
        </w:rPr>
        <w:t xml:space="preserve">　　（五）违约责任；</w:t>
      </w:r>
    </w:p>
    <w:p w:rsidR="009B1A40" w:rsidRDefault="009B1A40" w:rsidP="009B1A40">
      <w:pPr>
        <w:ind w:firstLine="0"/>
        <w:rPr>
          <w:lang w:eastAsia="zh-CN"/>
        </w:rPr>
      </w:pPr>
      <w:r>
        <w:rPr>
          <w:rFonts w:hint="eastAsia"/>
          <w:lang w:eastAsia="zh-CN"/>
        </w:rPr>
        <w:t xml:space="preserve">　　（六）双方认为需要约定的其他内容。</w:t>
      </w:r>
    </w:p>
    <w:p w:rsidR="009B1A40" w:rsidRDefault="009B1A40" w:rsidP="009B1A40">
      <w:pPr>
        <w:ind w:firstLine="0"/>
        <w:rPr>
          <w:lang w:eastAsia="zh-CN"/>
        </w:rPr>
      </w:pPr>
      <w:r>
        <w:rPr>
          <w:rFonts w:hint="eastAsia"/>
          <w:lang w:eastAsia="zh-CN"/>
        </w:rPr>
        <w:t xml:space="preserve">　　第二十六条　以著作权出质的，由出质人和质权人向国务院著作权行政管理部门办理出质登记。</w:t>
      </w:r>
    </w:p>
    <w:p w:rsidR="009B1A40" w:rsidRDefault="009B1A40" w:rsidP="009B1A40">
      <w:pPr>
        <w:ind w:firstLine="0"/>
        <w:rPr>
          <w:lang w:eastAsia="zh-CN"/>
        </w:rPr>
      </w:pPr>
      <w:r>
        <w:rPr>
          <w:rFonts w:hint="eastAsia"/>
          <w:lang w:eastAsia="zh-CN"/>
        </w:rPr>
        <w:t xml:space="preserve">　　第二十七条　许可使用合同和转让合同中著作权人未明确许可、转让的权利，未经著作权人同意，另一方当事人不得行使。</w:t>
      </w:r>
    </w:p>
    <w:p w:rsidR="009B1A40" w:rsidRDefault="009B1A40" w:rsidP="009B1A40">
      <w:pPr>
        <w:ind w:firstLine="0"/>
        <w:rPr>
          <w:lang w:eastAsia="zh-CN"/>
        </w:rPr>
      </w:pPr>
      <w:r>
        <w:rPr>
          <w:rFonts w:hint="eastAsia"/>
          <w:lang w:eastAsia="zh-CN"/>
        </w:rPr>
        <w:t xml:space="preserve">　　第二十八条　使用作品的付酬标准可以由当事人约定，也可以按照国务院著作权行政管理部门会同有关部门制定的付酬标准支付报酬。当事人约定不明确的，按照国务院著作权行政管理部门会同有关部门制定的付酬标准支付报酬。</w:t>
      </w:r>
    </w:p>
    <w:p w:rsidR="009B1A40" w:rsidRDefault="009B1A40" w:rsidP="009B1A40">
      <w:pPr>
        <w:ind w:firstLine="0"/>
        <w:rPr>
          <w:lang w:eastAsia="zh-CN"/>
        </w:rPr>
      </w:pPr>
      <w:r>
        <w:rPr>
          <w:rFonts w:hint="eastAsia"/>
          <w:lang w:eastAsia="zh-CN"/>
        </w:rPr>
        <w:t xml:space="preserve">　　第二十九条　出版者、表演者、录音录像制作者、广播电台、电视台等依照本法有关规定使用他人作品的，不得侵犯作者的署名权、修改权、保护作品完整权和获得报酬的权利。</w:t>
      </w:r>
    </w:p>
    <w:p w:rsidR="009B1A40" w:rsidRDefault="009B1A40" w:rsidP="009B1A40">
      <w:pPr>
        <w:ind w:firstLine="0"/>
        <w:rPr>
          <w:lang w:eastAsia="zh-CN"/>
        </w:rPr>
      </w:pPr>
      <w:r>
        <w:rPr>
          <w:rFonts w:hint="eastAsia"/>
          <w:lang w:eastAsia="zh-CN"/>
        </w:rPr>
        <w:t xml:space="preserve">　　第四章　出版、表演、录音录像、播放</w:t>
      </w:r>
    </w:p>
    <w:p w:rsidR="009B1A40" w:rsidRDefault="009B1A40" w:rsidP="009B1A40">
      <w:pPr>
        <w:ind w:firstLine="0"/>
        <w:rPr>
          <w:lang w:eastAsia="zh-CN"/>
        </w:rPr>
      </w:pPr>
      <w:r>
        <w:rPr>
          <w:rFonts w:hint="eastAsia"/>
          <w:lang w:eastAsia="zh-CN"/>
        </w:rPr>
        <w:lastRenderedPageBreak/>
        <w:t xml:space="preserve">　　第一节　图书、报刊的出版</w:t>
      </w:r>
    </w:p>
    <w:p w:rsidR="009B1A40" w:rsidRDefault="009B1A40" w:rsidP="009B1A40">
      <w:pPr>
        <w:ind w:firstLine="0"/>
        <w:rPr>
          <w:lang w:eastAsia="zh-CN"/>
        </w:rPr>
      </w:pPr>
      <w:r>
        <w:rPr>
          <w:rFonts w:hint="eastAsia"/>
          <w:lang w:eastAsia="zh-CN"/>
        </w:rPr>
        <w:t xml:space="preserve">　　第三十条　图书出版者出版图书应当和著作权人订立出版合同，并支付报酬。</w:t>
      </w:r>
    </w:p>
    <w:p w:rsidR="009B1A40" w:rsidRDefault="009B1A40" w:rsidP="009B1A40">
      <w:pPr>
        <w:ind w:firstLine="0"/>
        <w:rPr>
          <w:lang w:eastAsia="zh-CN"/>
        </w:rPr>
      </w:pPr>
      <w:r>
        <w:rPr>
          <w:rFonts w:hint="eastAsia"/>
          <w:lang w:eastAsia="zh-CN"/>
        </w:rPr>
        <w:t xml:space="preserve">　　第三十一条　图书出版者对著作权人交付出版的作品，按照合同约定享有的专有出版权受法律保护，他人不得出版该作品。</w:t>
      </w:r>
    </w:p>
    <w:p w:rsidR="009B1A40" w:rsidRDefault="009B1A40" w:rsidP="009B1A40">
      <w:pPr>
        <w:ind w:firstLine="0"/>
        <w:rPr>
          <w:lang w:eastAsia="zh-CN"/>
        </w:rPr>
      </w:pPr>
      <w:r>
        <w:rPr>
          <w:rFonts w:hint="eastAsia"/>
          <w:lang w:eastAsia="zh-CN"/>
        </w:rPr>
        <w:t xml:space="preserve">　　第三十二条　著作权人应当按照合同约定期限交付作品。图书出版者应当按照合同约定的出版质量、期限出版图书。</w:t>
      </w:r>
    </w:p>
    <w:p w:rsidR="009B1A40" w:rsidRDefault="009B1A40" w:rsidP="009B1A40">
      <w:pPr>
        <w:ind w:firstLine="0"/>
        <w:rPr>
          <w:lang w:eastAsia="zh-CN"/>
        </w:rPr>
      </w:pPr>
      <w:r>
        <w:rPr>
          <w:rFonts w:hint="eastAsia"/>
          <w:lang w:eastAsia="zh-CN"/>
        </w:rPr>
        <w:t xml:space="preserve">　　图书出版者不按照合同约定期限出版，应当依照本法第五十四条的规定承担民事责任。</w:t>
      </w:r>
    </w:p>
    <w:p w:rsidR="009B1A40" w:rsidRDefault="009B1A40" w:rsidP="009B1A40">
      <w:pPr>
        <w:ind w:firstLine="0"/>
        <w:rPr>
          <w:lang w:eastAsia="zh-CN"/>
        </w:rPr>
      </w:pPr>
      <w:r>
        <w:rPr>
          <w:rFonts w:hint="eastAsia"/>
          <w:lang w:eastAsia="zh-CN"/>
        </w:rPr>
        <w:t xml:space="preserve">　　图书出版者重印、再版作品的，应当通知著作权人，并支付报酬。图书脱销后，图书出版者拒绝重印、再版的，著作权人有权终止合同。</w:t>
      </w:r>
    </w:p>
    <w:p w:rsidR="009B1A40" w:rsidRDefault="009B1A40" w:rsidP="009B1A40">
      <w:pPr>
        <w:ind w:firstLine="0"/>
        <w:rPr>
          <w:lang w:eastAsia="zh-CN"/>
        </w:rPr>
      </w:pPr>
      <w:r>
        <w:rPr>
          <w:rFonts w:hint="eastAsia"/>
          <w:lang w:eastAsia="zh-CN"/>
        </w:rPr>
        <w:t xml:space="preserve">　　第三十三条　著作权人向报社、期刊社投稿的，自稿件发出之日起十五日内未收到报社通知决定刊登的，或者自稿件发出之日起三十日内未收到期刊社通知决定刊登的，可以将同一作品向其他报社、期刊社投稿。双方另有约定的除外。</w:t>
      </w:r>
    </w:p>
    <w:p w:rsidR="009B1A40" w:rsidRDefault="009B1A40" w:rsidP="009B1A40">
      <w:pPr>
        <w:ind w:firstLine="0"/>
        <w:rPr>
          <w:lang w:eastAsia="zh-CN"/>
        </w:rPr>
      </w:pPr>
      <w:r>
        <w:rPr>
          <w:rFonts w:hint="eastAsia"/>
          <w:lang w:eastAsia="zh-CN"/>
        </w:rPr>
        <w:t xml:space="preserve">　　作品刊登后，除著作权人声明不得转载、摘编的外，其他报刊可以转载或者作为文摘、资料刊登，但应当按照规定向著作权人支付报酬。</w:t>
      </w:r>
    </w:p>
    <w:p w:rsidR="009B1A40" w:rsidRDefault="009B1A40" w:rsidP="009B1A40">
      <w:pPr>
        <w:ind w:firstLine="0"/>
        <w:rPr>
          <w:lang w:eastAsia="zh-CN"/>
        </w:rPr>
      </w:pPr>
      <w:r>
        <w:rPr>
          <w:rFonts w:hint="eastAsia"/>
          <w:lang w:eastAsia="zh-CN"/>
        </w:rPr>
        <w:t xml:space="preserve">　　第三十四条　图书出版者经作者许可，可以对作品修改、删节。</w:t>
      </w:r>
    </w:p>
    <w:p w:rsidR="009B1A40" w:rsidRDefault="009B1A40" w:rsidP="009B1A40">
      <w:pPr>
        <w:ind w:firstLine="0"/>
        <w:rPr>
          <w:lang w:eastAsia="zh-CN"/>
        </w:rPr>
      </w:pPr>
      <w:r>
        <w:rPr>
          <w:rFonts w:hint="eastAsia"/>
          <w:lang w:eastAsia="zh-CN"/>
        </w:rPr>
        <w:t xml:space="preserve">　　报社、期刊社可以对作品作文字性修改、删节。对内容的修改，应当经作者许可。</w:t>
      </w:r>
    </w:p>
    <w:p w:rsidR="009B1A40" w:rsidRDefault="009B1A40" w:rsidP="009B1A40">
      <w:pPr>
        <w:ind w:firstLine="0"/>
        <w:rPr>
          <w:lang w:eastAsia="zh-CN"/>
        </w:rPr>
      </w:pPr>
      <w:r>
        <w:rPr>
          <w:rFonts w:hint="eastAsia"/>
          <w:lang w:eastAsia="zh-CN"/>
        </w:rPr>
        <w:t xml:space="preserve">　　第三十五条　出版改编、翻译、注释、整理、汇编已有作品而产生的作品，应当取得改编、翻译、注释、整理、汇编作品的著作权人和原作品的著作权人许可，并支付报酬。</w:t>
      </w:r>
    </w:p>
    <w:p w:rsidR="009B1A40" w:rsidRDefault="009B1A40" w:rsidP="009B1A40">
      <w:pPr>
        <w:ind w:firstLine="0"/>
        <w:rPr>
          <w:lang w:eastAsia="zh-CN"/>
        </w:rPr>
      </w:pPr>
      <w:r>
        <w:rPr>
          <w:rFonts w:hint="eastAsia"/>
          <w:lang w:eastAsia="zh-CN"/>
        </w:rPr>
        <w:t xml:space="preserve">　　第三十六条　出版者有权许可或者禁止他人使用其出版的图书、期刊的版式设计。</w:t>
      </w:r>
    </w:p>
    <w:p w:rsidR="009B1A40" w:rsidRDefault="009B1A40" w:rsidP="009B1A40">
      <w:pPr>
        <w:ind w:firstLine="0"/>
        <w:rPr>
          <w:lang w:eastAsia="zh-CN"/>
        </w:rPr>
      </w:pPr>
      <w:r>
        <w:rPr>
          <w:rFonts w:hint="eastAsia"/>
          <w:lang w:eastAsia="zh-CN"/>
        </w:rPr>
        <w:t xml:space="preserve">　　前款规定的权利的保护期为十年，截止于使用该版式设计的图书、期刊首次出版后第十年的</w:t>
      </w:r>
      <w:r>
        <w:rPr>
          <w:rFonts w:hint="eastAsia"/>
          <w:lang w:eastAsia="zh-CN"/>
        </w:rPr>
        <w:t>12</w:t>
      </w:r>
      <w:r>
        <w:rPr>
          <w:rFonts w:hint="eastAsia"/>
          <w:lang w:eastAsia="zh-CN"/>
        </w:rPr>
        <w:t>月</w:t>
      </w:r>
      <w:r>
        <w:rPr>
          <w:rFonts w:hint="eastAsia"/>
          <w:lang w:eastAsia="zh-CN"/>
        </w:rPr>
        <w:t>31</w:t>
      </w:r>
      <w:r>
        <w:rPr>
          <w:rFonts w:hint="eastAsia"/>
          <w:lang w:eastAsia="zh-CN"/>
        </w:rPr>
        <w:t>日。</w:t>
      </w:r>
    </w:p>
    <w:p w:rsidR="009B1A40" w:rsidRDefault="009B1A40" w:rsidP="009B1A40">
      <w:pPr>
        <w:ind w:firstLine="0"/>
        <w:rPr>
          <w:lang w:eastAsia="zh-CN"/>
        </w:rPr>
      </w:pPr>
      <w:r>
        <w:rPr>
          <w:rFonts w:hint="eastAsia"/>
          <w:lang w:eastAsia="zh-CN"/>
        </w:rPr>
        <w:t xml:space="preserve">　　第二节　表演</w:t>
      </w:r>
    </w:p>
    <w:p w:rsidR="009B1A40" w:rsidRDefault="009B1A40" w:rsidP="009B1A40">
      <w:pPr>
        <w:ind w:firstLine="0"/>
        <w:rPr>
          <w:lang w:eastAsia="zh-CN"/>
        </w:rPr>
      </w:pPr>
      <w:r>
        <w:rPr>
          <w:rFonts w:hint="eastAsia"/>
          <w:lang w:eastAsia="zh-CN"/>
        </w:rPr>
        <w:t xml:space="preserve">　　第三十七条　使用他人作品演出，表演者（演员、演出单位）应当取得著作权人许可，并支付报酬。演出组织者组织演出，由该组织者取得著作权人许可，并支付报酬。</w:t>
      </w:r>
    </w:p>
    <w:p w:rsidR="009B1A40" w:rsidRDefault="009B1A40" w:rsidP="009B1A40">
      <w:pPr>
        <w:ind w:firstLine="0"/>
        <w:rPr>
          <w:lang w:eastAsia="zh-CN"/>
        </w:rPr>
      </w:pPr>
      <w:r>
        <w:rPr>
          <w:rFonts w:hint="eastAsia"/>
          <w:lang w:eastAsia="zh-CN"/>
        </w:rPr>
        <w:lastRenderedPageBreak/>
        <w:t xml:space="preserve">　　使用改编、翻译、注释、整理已有作品而产生的作品进行演出，应当取得改编、翻译、注释、整理作品的著作权人和原作品的著作权人许可，并支付报酬。</w:t>
      </w:r>
    </w:p>
    <w:p w:rsidR="009B1A40" w:rsidRDefault="009B1A40" w:rsidP="009B1A40">
      <w:pPr>
        <w:ind w:firstLine="0"/>
        <w:rPr>
          <w:lang w:eastAsia="zh-CN"/>
        </w:rPr>
      </w:pPr>
      <w:r>
        <w:rPr>
          <w:rFonts w:hint="eastAsia"/>
          <w:lang w:eastAsia="zh-CN"/>
        </w:rPr>
        <w:t xml:space="preserve">　　第三十八条　表演者对其表演享有下列权利：</w:t>
      </w:r>
    </w:p>
    <w:p w:rsidR="009B1A40" w:rsidRDefault="009B1A40" w:rsidP="009B1A40">
      <w:pPr>
        <w:ind w:firstLine="0"/>
        <w:rPr>
          <w:lang w:eastAsia="zh-CN"/>
        </w:rPr>
      </w:pPr>
      <w:r>
        <w:rPr>
          <w:rFonts w:hint="eastAsia"/>
          <w:lang w:eastAsia="zh-CN"/>
        </w:rPr>
        <w:t xml:space="preserve">　　（一）表明表演者身份；</w:t>
      </w:r>
    </w:p>
    <w:p w:rsidR="009B1A40" w:rsidRDefault="009B1A40" w:rsidP="009B1A40">
      <w:pPr>
        <w:ind w:firstLine="0"/>
        <w:rPr>
          <w:lang w:eastAsia="zh-CN"/>
        </w:rPr>
      </w:pPr>
      <w:r>
        <w:rPr>
          <w:rFonts w:hint="eastAsia"/>
          <w:lang w:eastAsia="zh-CN"/>
        </w:rPr>
        <w:t xml:space="preserve">　　（二）保护表演形象不受歪曲；</w:t>
      </w:r>
    </w:p>
    <w:p w:rsidR="009B1A40" w:rsidRDefault="009B1A40" w:rsidP="009B1A40">
      <w:pPr>
        <w:ind w:firstLine="0"/>
        <w:rPr>
          <w:lang w:eastAsia="zh-CN"/>
        </w:rPr>
      </w:pPr>
      <w:r>
        <w:rPr>
          <w:rFonts w:hint="eastAsia"/>
          <w:lang w:eastAsia="zh-CN"/>
        </w:rPr>
        <w:t xml:space="preserve">　　（三）许可他人从现场直播和公开传送其现场表演，并获得报酬；</w:t>
      </w:r>
    </w:p>
    <w:p w:rsidR="009B1A40" w:rsidRDefault="009B1A40" w:rsidP="009B1A40">
      <w:pPr>
        <w:ind w:firstLine="0"/>
        <w:rPr>
          <w:lang w:eastAsia="zh-CN"/>
        </w:rPr>
      </w:pPr>
      <w:r>
        <w:rPr>
          <w:rFonts w:hint="eastAsia"/>
          <w:lang w:eastAsia="zh-CN"/>
        </w:rPr>
        <w:t xml:space="preserve">　　（四）许可他人录音录像，并获得报酬；</w:t>
      </w:r>
    </w:p>
    <w:p w:rsidR="009B1A40" w:rsidRDefault="009B1A40" w:rsidP="009B1A40">
      <w:pPr>
        <w:ind w:firstLine="0"/>
        <w:rPr>
          <w:lang w:eastAsia="zh-CN"/>
        </w:rPr>
      </w:pPr>
      <w:r>
        <w:rPr>
          <w:rFonts w:hint="eastAsia"/>
          <w:lang w:eastAsia="zh-CN"/>
        </w:rPr>
        <w:t xml:space="preserve">　　（五）许可他人复制、发行录有其表演的录音录像制品，并获得报酬；</w:t>
      </w:r>
    </w:p>
    <w:p w:rsidR="009B1A40" w:rsidRDefault="009B1A40" w:rsidP="009B1A40">
      <w:pPr>
        <w:ind w:firstLine="0"/>
        <w:rPr>
          <w:lang w:eastAsia="zh-CN"/>
        </w:rPr>
      </w:pPr>
      <w:r>
        <w:rPr>
          <w:rFonts w:hint="eastAsia"/>
          <w:lang w:eastAsia="zh-CN"/>
        </w:rPr>
        <w:t xml:space="preserve">　　（六）许可他人通过信息网络向公众传播其表演，并获得报酬。</w:t>
      </w:r>
    </w:p>
    <w:p w:rsidR="009B1A40" w:rsidRDefault="009B1A40" w:rsidP="009B1A40">
      <w:pPr>
        <w:ind w:firstLine="0"/>
        <w:rPr>
          <w:lang w:eastAsia="zh-CN"/>
        </w:rPr>
      </w:pPr>
      <w:r>
        <w:rPr>
          <w:rFonts w:hint="eastAsia"/>
          <w:lang w:eastAsia="zh-CN"/>
        </w:rPr>
        <w:t xml:space="preserve">　　被许可人以前款第（三）项至第（六）项规定的方式使用作品，还应当取得著作权人许可，并支付报酬。</w:t>
      </w:r>
    </w:p>
    <w:p w:rsidR="009B1A40" w:rsidRDefault="009B1A40" w:rsidP="009B1A40">
      <w:pPr>
        <w:ind w:firstLine="0"/>
        <w:rPr>
          <w:lang w:eastAsia="zh-CN"/>
        </w:rPr>
      </w:pPr>
      <w:r>
        <w:rPr>
          <w:rFonts w:hint="eastAsia"/>
          <w:lang w:eastAsia="zh-CN"/>
        </w:rPr>
        <w:t xml:space="preserve">　　第三十九条　本法第三十八条第一款第（一）项、第（二）项规定的权利的保护期不受限制。</w:t>
      </w:r>
    </w:p>
    <w:p w:rsidR="009B1A40" w:rsidRDefault="009B1A40" w:rsidP="009B1A40">
      <w:pPr>
        <w:ind w:firstLine="0"/>
        <w:rPr>
          <w:lang w:eastAsia="zh-CN"/>
        </w:rPr>
      </w:pPr>
      <w:r>
        <w:rPr>
          <w:rFonts w:hint="eastAsia"/>
          <w:lang w:eastAsia="zh-CN"/>
        </w:rPr>
        <w:t xml:space="preserve">　　本法第三十八条第一款第（三）项至第（六）项规定的权利的保护期为五十年，截止于该表演发生后第五十年的</w:t>
      </w:r>
      <w:r>
        <w:rPr>
          <w:rFonts w:hint="eastAsia"/>
          <w:lang w:eastAsia="zh-CN"/>
        </w:rPr>
        <w:t>12</w:t>
      </w:r>
      <w:r>
        <w:rPr>
          <w:rFonts w:hint="eastAsia"/>
          <w:lang w:eastAsia="zh-CN"/>
        </w:rPr>
        <w:t>月</w:t>
      </w:r>
      <w:r>
        <w:rPr>
          <w:rFonts w:hint="eastAsia"/>
          <w:lang w:eastAsia="zh-CN"/>
        </w:rPr>
        <w:t>31</w:t>
      </w:r>
      <w:r>
        <w:rPr>
          <w:rFonts w:hint="eastAsia"/>
          <w:lang w:eastAsia="zh-CN"/>
        </w:rPr>
        <w:t>日。</w:t>
      </w:r>
    </w:p>
    <w:p w:rsidR="009B1A40" w:rsidRDefault="009B1A40" w:rsidP="009B1A40">
      <w:pPr>
        <w:ind w:firstLine="0"/>
        <w:rPr>
          <w:lang w:eastAsia="zh-CN"/>
        </w:rPr>
      </w:pPr>
      <w:r>
        <w:rPr>
          <w:rFonts w:hint="eastAsia"/>
          <w:lang w:eastAsia="zh-CN"/>
        </w:rPr>
        <w:t xml:space="preserve">　　第三节　录音录像</w:t>
      </w:r>
    </w:p>
    <w:p w:rsidR="009B1A40" w:rsidRDefault="009B1A40" w:rsidP="009B1A40">
      <w:pPr>
        <w:ind w:firstLine="0"/>
        <w:rPr>
          <w:lang w:eastAsia="zh-CN"/>
        </w:rPr>
      </w:pPr>
      <w:r>
        <w:rPr>
          <w:rFonts w:hint="eastAsia"/>
          <w:lang w:eastAsia="zh-CN"/>
        </w:rPr>
        <w:t xml:space="preserve">　　第四十条　录音录像制作者使用他人作品制作录音录像制品，应当取得著作权人许可，并支付报酬。</w:t>
      </w:r>
    </w:p>
    <w:p w:rsidR="009B1A40" w:rsidRDefault="009B1A40" w:rsidP="009B1A40">
      <w:pPr>
        <w:ind w:firstLine="0"/>
        <w:rPr>
          <w:lang w:eastAsia="zh-CN"/>
        </w:rPr>
      </w:pPr>
      <w:r>
        <w:rPr>
          <w:rFonts w:hint="eastAsia"/>
          <w:lang w:eastAsia="zh-CN"/>
        </w:rPr>
        <w:t xml:space="preserve">　　录音录像制作者使用改编、翻译、注释、整理已有作品而产生的作品，应当取得改编、翻译、注释、整理作品的著作权人和原作品著作权人许可，并支付报酬。</w:t>
      </w:r>
    </w:p>
    <w:p w:rsidR="009B1A40" w:rsidRDefault="009B1A40" w:rsidP="009B1A40">
      <w:pPr>
        <w:ind w:firstLine="0"/>
        <w:rPr>
          <w:lang w:eastAsia="zh-CN"/>
        </w:rPr>
      </w:pPr>
      <w:r>
        <w:rPr>
          <w:rFonts w:hint="eastAsia"/>
          <w:lang w:eastAsia="zh-CN"/>
        </w:rPr>
        <w:t xml:space="preserve">　　录音制作者使用他人已经合法录制为录音制品的音乐作品制作录音制品，可以不经著作权人许可，但应当按照规定支付报酬；著作权人声明不许使用的不得使用。</w:t>
      </w:r>
    </w:p>
    <w:p w:rsidR="009B1A40" w:rsidRDefault="009B1A40" w:rsidP="009B1A40">
      <w:pPr>
        <w:ind w:firstLine="0"/>
        <w:rPr>
          <w:lang w:eastAsia="zh-CN"/>
        </w:rPr>
      </w:pPr>
      <w:r>
        <w:rPr>
          <w:rFonts w:hint="eastAsia"/>
          <w:lang w:eastAsia="zh-CN"/>
        </w:rPr>
        <w:t xml:space="preserve">　　第四十一条　录音录像制作者制作录音录像制品，应当同表演者订立合同，并支付报酬。</w:t>
      </w:r>
    </w:p>
    <w:p w:rsidR="009B1A40" w:rsidRDefault="009B1A40" w:rsidP="009B1A40">
      <w:pPr>
        <w:ind w:firstLine="0"/>
        <w:rPr>
          <w:lang w:eastAsia="zh-CN"/>
        </w:rPr>
      </w:pPr>
      <w:r>
        <w:rPr>
          <w:rFonts w:hint="eastAsia"/>
          <w:lang w:eastAsia="zh-CN"/>
        </w:rPr>
        <w:t xml:space="preserve">　　第四十二条　录音录像制作者对其制作的录音录像制品，享有许可他人复制、发行、出租、通过信息网络向公众传播并获得报酬的权利；权利的保护期为五十年，截止于该制品首次制作完成后第五十年的</w:t>
      </w:r>
      <w:r>
        <w:rPr>
          <w:rFonts w:hint="eastAsia"/>
          <w:lang w:eastAsia="zh-CN"/>
        </w:rPr>
        <w:t>12</w:t>
      </w:r>
      <w:r>
        <w:rPr>
          <w:rFonts w:hint="eastAsia"/>
          <w:lang w:eastAsia="zh-CN"/>
        </w:rPr>
        <w:t>月</w:t>
      </w:r>
      <w:r>
        <w:rPr>
          <w:rFonts w:hint="eastAsia"/>
          <w:lang w:eastAsia="zh-CN"/>
        </w:rPr>
        <w:t>31</w:t>
      </w:r>
      <w:r>
        <w:rPr>
          <w:rFonts w:hint="eastAsia"/>
          <w:lang w:eastAsia="zh-CN"/>
        </w:rPr>
        <w:t>日。</w:t>
      </w:r>
    </w:p>
    <w:p w:rsidR="009B1A40" w:rsidRDefault="009B1A40" w:rsidP="009B1A40">
      <w:pPr>
        <w:ind w:firstLine="0"/>
        <w:rPr>
          <w:lang w:eastAsia="zh-CN"/>
        </w:rPr>
      </w:pPr>
      <w:r>
        <w:rPr>
          <w:rFonts w:hint="eastAsia"/>
          <w:lang w:eastAsia="zh-CN"/>
        </w:rPr>
        <w:lastRenderedPageBreak/>
        <w:t xml:space="preserve">　　被许可人复制、发行、通过信息网络向公众传播录音录像制品，还应当取得著作权人、表演者许可，并支付报酬。</w:t>
      </w:r>
    </w:p>
    <w:p w:rsidR="009B1A40" w:rsidRDefault="009B1A40" w:rsidP="009B1A40">
      <w:pPr>
        <w:ind w:firstLine="0"/>
        <w:rPr>
          <w:lang w:eastAsia="zh-CN"/>
        </w:rPr>
      </w:pPr>
      <w:r>
        <w:rPr>
          <w:rFonts w:hint="eastAsia"/>
          <w:lang w:eastAsia="zh-CN"/>
        </w:rPr>
        <w:t xml:space="preserve">　　第四节　广播电台、电视台播放</w:t>
      </w:r>
    </w:p>
    <w:p w:rsidR="009B1A40" w:rsidRDefault="009B1A40" w:rsidP="009B1A40">
      <w:pPr>
        <w:ind w:firstLine="0"/>
        <w:rPr>
          <w:lang w:eastAsia="zh-CN"/>
        </w:rPr>
      </w:pPr>
      <w:r>
        <w:rPr>
          <w:rFonts w:hint="eastAsia"/>
          <w:lang w:eastAsia="zh-CN"/>
        </w:rPr>
        <w:t xml:space="preserve">　　第四十三条　广播电台、电视台播放他人未发表的作品，应当取得著作权人许可，并支付报酬。</w:t>
      </w:r>
    </w:p>
    <w:p w:rsidR="009B1A40" w:rsidRDefault="009B1A40" w:rsidP="009B1A40">
      <w:pPr>
        <w:ind w:firstLine="0"/>
        <w:rPr>
          <w:lang w:eastAsia="zh-CN"/>
        </w:rPr>
      </w:pPr>
      <w:r>
        <w:rPr>
          <w:rFonts w:hint="eastAsia"/>
          <w:lang w:eastAsia="zh-CN"/>
        </w:rPr>
        <w:t xml:space="preserve">　　广播电台、电视台播放他人已发表的作品，可以不经著作权人许可，但应当支付报酬。</w:t>
      </w:r>
    </w:p>
    <w:p w:rsidR="009B1A40" w:rsidRDefault="009B1A40" w:rsidP="009B1A40">
      <w:pPr>
        <w:ind w:firstLine="0"/>
        <w:rPr>
          <w:lang w:eastAsia="zh-CN"/>
        </w:rPr>
      </w:pPr>
      <w:r>
        <w:rPr>
          <w:rFonts w:hint="eastAsia"/>
          <w:lang w:eastAsia="zh-CN"/>
        </w:rPr>
        <w:t xml:space="preserve">　　第四十四条　广播电台、电视台播放已经出版的录音制品，可以不经著作权人许可，但应当支付报酬。当事人另有约定的除外。具体办法由国务院规定。</w:t>
      </w:r>
    </w:p>
    <w:p w:rsidR="009B1A40" w:rsidRDefault="009B1A40" w:rsidP="009B1A40">
      <w:pPr>
        <w:ind w:firstLine="0"/>
        <w:rPr>
          <w:lang w:eastAsia="zh-CN"/>
        </w:rPr>
      </w:pPr>
      <w:r>
        <w:rPr>
          <w:rFonts w:hint="eastAsia"/>
          <w:lang w:eastAsia="zh-CN"/>
        </w:rPr>
        <w:t xml:space="preserve">　　第四十五条　广播电台、电视台有权禁止未经其许可的下列行为：</w:t>
      </w:r>
    </w:p>
    <w:p w:rsidR="009B1A40" w:rsidRDefault="009B1A40" w:rsidP="009B1A40">
      <w:pPr>
        <w:ind w:firstLine="0"/>
        <w:rPr>
          <w:lang w:eastAsia="zh-CN"/>
        </w:rPr>
      </w:pPr>
      <w:r>
        <w:rPr>
          <w:rFonts w:hint="eastAsia"/>
          <w:lang w:eastAsia="zh-CN"/>
        </w:rPr>
        <w:t xml:space="preserve">　　（一）将其播放的广播、电视转播；</w:t>
      </w:r>
    </w:p>
    <w:p w:rsidR="009B1A40" w:rsidRDefault="009B1A40" w:rsidP="009B1A40">
      <w:pPr>
        <w:ind w:firstLine="0"/>
        <w:rPr>
          <w:lang w:eastAsia="zh-CN"/>
        </w:rPr>
      </w:pPr>
      <w:r>
        <w:rPr>
          <w:rFonts w:hint="eastAsia"/>
          <w:lang w:eastAsia="zh-CN"/>
        </w:rPr>
        <w:t xml:space="preserve">　　（二）将其播放的广播、电视录制在音像载体上以及复制音像载体。</w:t>
      </w:r>
    </w:p>
    <w:p w:rsidR="009B1A40" w:rsidRDefault="009B1A40" w:rsidP="009B1A40">
      <w:pPr>
        <w:ind w:firstLine="0"/>
        <w:rPr>
          <w:lang w:eastAsia="zh-CN"/>
        </w:rPr>
      </w:pPr>
      <w:r>
        <w:rPr>
          <w:rFonts w:hint="eastAsia"/>
          <w:lang w:eastAsia="zh-CN"/>
        </w:rPr>
        <w:t xml:space="preserve">　　前款规定的权利的保护期为五十年，截止于该广播、电视首次播放后第五十年的</w:t>
      </w:r>
      <w:r>
        <w:rPr>
          <w:rFonts w:hint="eastAsia"/>
          <w:lang w:eastAsia="zh-CN"/>
        </w:rPr>
        <w:t>12</w:t>
      </w:r>
      <w:r>
        <w:rPr>
          <w:rFonts w:hint="eastAsia"/>
          <w:lang w:eastAsia="zh-CN"/>
        </w:rPr>
        <w:t>月</w:t>
      </w:r>
      <w:r>
        <w:rPr>
          <w:rFonts w:hint="eastAsia"/>
          <w:lang w:eastAsia="zh-CN"/>
        </w:rPr>
        <w:t>31</w:t>
      </w:r>
      <w:r>
        <w:rPr>
          <w:rFonts w:hint="eastAsia"/>
          <w:lang w:eastAsia="zh-CN"/>
        </w:rPr>
        <w:t>日。</w:t>
      </w:r>
    </w:p>
    <w:p w:rsidR="009B1A40" w:rsidRDefault="009B1A40" w:rsidP="009B1A40">
      <w:pPr>
        <w:ind w:firstLine="0"/>
        <w:rPr>
          <w:lang w:eastAsia="zh-CN"/>
        </w:rPr>
      </w:pPr>
      <w:r>
        <w:rPr>
          <w:rFonts w:hint="eastAsia"/>
          <w:lang w:eastAsia="zh-CN"/>
        </w:rPr>
        <w:t xml:space="preserve">　　第四十六条　电视台播放他人的电影作品和以类似摄制电影的方法创作的作品、录像制品，应当取得制片者或者录像制作者许可，并支付报酬；播放他人的录像制品，还应当取得著作权人许可，并支付报酬。</w:t>
      </w:r>
    </w:p>
    <w:p w:rsidR="009B1A40" w:rsidRDefault="009B1A40" w:rsidP="009B1A40">
      <w:pPr>
        <w:ind w:firstLine="0"/>
        <w:rPr>
          <w:lang w:eastAsia="zh-CN"/>
        </w:rPr>
      </w:pPr>
      <w:r>
        <w:rPr>
          <w:rFonts w:hint="eastAsia"/>
          <w:lang w:eastAsia="zh-CN"/>
        </w:rPr>
        <w:t xml:space="preserve">　　第五章　法律责任和执法措施</w:t>
      </w:r>
    </w:p>
    <w:p w:rsidR="009B1A40" w:rsidRDefault="009B1A40" w:rsidP="009B1A40">
      <w:pPr>
        <w:ind w:firstLine="0"/>
        <w:rPr>
          <w:lang w:eastAsia="zh-CN"/>
        </w:rPr>
      </w:pPr>
      <w:r>
        <w:rPr>
          <w:rFonts w:hint="eastAsia"/>
          <w:lang w:eastAsia="zh-CN"/>
        </w:rPr>
        <w:t xml:space="preserve">　　第四十七条　有下列侵权行为的，应当根据情况，承担停止侵害、消除影响、赔礼道歉、赔偿损失等民事责任：</w:t>
      </w:r>
    </w:p>
    <w:p w:rsidR="009B1A40" w:rsidRDefault="009B1A40" w:rsidP="009B1A40">
      <w:pPr>
        <w:ind w:firstLine="0"/>
        <w:rPr>
          <w:lang w:eastAsia="zh-CN"/>
        </w:rPr>
      </w:pPr>
      <w:r>
        <w:rPr>
          <w:rFonts w:hint="eastAsia"/>
          <w:lang w:eastAsia="zh-CN"/>
        </w:rPr>
        <w:t xml:space="preserve">　　（一）未经著作权人许可，发表其作品的；</w:t>
      </w:r>
    </w:p>
    <w:p w:rsidR="009B1A40" w:rsidRDefault="009B1A40" w:rsidP="009B1A40">
      <w:pPr>
        <w:ind w:firstLine="0"/>
        <w:rPr>
          <w:lang w:eastAsia="zh-CN"/>
        </w:rPr>
      </w:pPr>
      <w:r>
        <w:rPr>
          <w:rFonts w:hint="eastAsia"/>
          <w:lang w:eastAsia="zh-CN"/>
        </w:rPr>
        <w:t xml:space="preserve">　　（二）未经合作作者许可，将与他人合作创作的作品当作自己单独创作的作品发表的；</w:t>
      </w:r>
    </w:p>
    <w:p w:rsidR="009B1A40" w:rsidRDefault="009B1A40" w:rsidP="009B1A40">
      <w:pPr>
        <w:ind w:firstLine="0"/>
        <w:rPr>
          <w:lang w:eastAsia="zh-CN"/>
        </w:rPr>
      </w:pPr>
      <w:r>
        <w:rPr>
          <w:rFonts w:hint="eastAsia"/>
          <w:lang w:eastAsia="zh-CN"/>
        </w:rPr>
        <w:t xml:space="preserve">　　（三）没有参加创作，为谋取个人名利，在他人作品上署名的；</w:t>
      </w:r>
    </w:p>
    <w:p w:rsidR="009B1A40" w:rsidRDefault="009B1A40" w:rsidP="009B1A40">
      <w:pPr>
        <w:ind w:firstLine="0"/>
        <w:rPr>
          <w:lang w:eastAsia="zh-CN"/>
        </w:rPr>
      </w:pPr>
      <w:r>
        <w:rPr>
          <w:rFonts w:hint="eastAsia"/>
          <w:lang w:eastAsia="zh-CN"/>
        </w:rPr>
        <w:t xml:space="preserve">　　（四）歪曲、篡改他人作品的；</w:t>
      </w:r>
    </w:p>
    <w:p w:rsidR="009B1A40" w:rsidRDefault="009B1A40" w:rsidP="009B1A40">
      <w:pPr>
        <w:ind w:firstLine="0"/>
        <w:rPr>
          <w:lang w:eastAsia="zh-CN"/>
        </w:rPr>
      </w:pPr>
      <w:r>
        <w:rPr>
          <w:rFonts w:hint="eastAsia"/>
          <w:lang w:eastAsia="zh-CN"/>
        </w:rPr>
        <w:t xml:space="preserve">　　（五）剽窃他人作品的；</w:t>
      </w:r>
    </w:p>
    <w:p w:rsidR="009B1A40" w:rsidRDefault="009B1A40" w:rsidP="009B1A40">
      <w:pPr>
        <w:ind w:firstLine="0"/>
        <w:rPr>
          <w:lang w:eastAsia="zh-CN"/>
        </w:rPr>
      </w:pPr>
      <w:r>
        <w:rPr>
          <w:rFonts w:hint="eastAsia"/>
          <w:lang w:eastAsia="zh-CN"/>
        </w:rPr>
        <w:t xml:space="preserve">　　（六）未经著作权人许可，以展览、摄制电影和以类似摄制电影的方法使用作品，或者以改编、翻译、注释等方式使用作品的，本法另有规定的除外；</w:t>
      </w:r>
    </w:p>
    <w:p w:rsidR="009B1A40" w:rsidRDefault="009B1A40" w:rsidP="009B1A40">
      <w:pPr>
        <w:ind w:firstLine="0"/>
        <w:rPr>
          <w:lang w:eastAsia="zh-CN"/>
        </w:rPr>
      </w:pPr>
      <w:r>
        <w:rPr>
          <w:rFonts w:hint="eastAsia"/>
          <w:lang w:eastAsia="zh-CN"/>
        </w:rPr>
        <w:t xml:space="preserve">　　（七）使用他人作品，应当支付报酬而未支付的；</w:t>
      </w:r>
    </w:p>
    <w:p w:rsidR="009B1A40" w:rsidRDefault="009B1A40" w:rsidP="009B1A40">
      <w:pPr>
        <w:ind w:firstLine="0"/>
        <w:rPr>
          <w:lang w:eastAsia="zh-CN"/>
        </w:rPr>
      </w:pPr>
      <w:r>
        <w:rPr>
          <w:rFonts w:hint="eastAsia"/>
          <w:lang w:eastAsia="zh-CN"/>
        </w:rPr>
        <w:lastRenderedPageBreak/>
        <w:t xml:space="preserve">　　（八）未经电影作品和以类似摄制电影的方法创作的作品、计算机软件、录音录像制品的著作权人或者与著作权有关的权利人许可，出租其作品或者录音录像制品的，本法另有规定的除外；</w:t>
      </w:r>
    </w:p>
    <w:p w:rsidR="009B1A40" w:rsidRDefault="009B1A40" w:rsidP="009B1A40">
      <w:pPr>
        <w:ind w:firstLine="0"/>
        <w:rPr>
          <w:lang w:eastAsia="zh-CN"/>
        </w:rPr>
      </w:pPr>
      <w:r>
        <w:rPr>
          <w:rFonts w:hint="eastAsia"/>
          <w:lang w:eastAsia="zh-CN"/>
        </w:rPr>
        <w:t xml:space="preserve">　　（九）未经出版者许可，使用其出版的图书、期刊的版式设计的；</w:t>
      </w:r>
    </w:p>
    <w:p w:rsidR="009B1A40" w:rsidRDefault="009B1A40" w:rsidP="009B1A40">
      <w:pPr>
        <w:ind w:firstLine="0"/>
        <w:rPr>
          <w:lang w:eastAsia="zh-CN"/>
        </w:rPr>
      </w:pPr>
      <w:r>
        <w:rPr>
          <w:rFonts w:hint="eastAsia"/>
          <w:lang w:eastAsia="zh-CN"/>
        </w:rPr>
        <w:t xml:space="preserve">　　（十）未经表演者许可，从现场直播或者公开传送其现场表演，或者录制其表演的；</w:t>
      </w:r>
    </w:p>
    <w:p w:rsidR="009B1A40" w:rsidRDefault="009B1A40" w:rsidP="009B1A40">
      <w:pPr>
        <w:ind w:firstLine="0"/>
        <w:rPr>
          <w:lang w:eastAsia="zh-CN"/>
        </w:rPr>
      </w:pPr>
      <w:r>
        <w:rPr>
          <w:rFonts w:hint="eastAsia"/>
          <w:lang w:eastAsia="zh-CN"/>
        </w:rPr>
        <w:t xml:space="preserve">　　（十一）其他侵犯著作权以及与著作权有关的权益的行为。</w:t>
      </w:r>
    </w:p>
    <w:p w:rsidR="009B1A40" w:rsidRDefault="009B1A40" w:rsidP="009B1A40">
      <w:pPr>
        <w:ind w:firstLine="0"/>
        <w:rPr>
          <w:lang w:eastAsia="zh-CN"/>
        </w:rPr>
      </w:pPr>
      <w:r>
        <w:rPr>
          <w:rFonts w:hint="eastAsia"/>
          <w:lang w:eastAsia="zh-CN"/>
        </w:rPr>
        <w:t xml:space="preserve">　　第四十八条　有下列侵权行为的，应当根据情况，承担停止侵害、消除影响、赔礼道歉、赔偿损失等民事责任；同时损害公共利益的，可以由著作权行政管理部门责令停止侵权行为，没收违法所得，没收、销毁侵权复制品，并可处以罚款；情节严重的，著作权行政管理部门还可以没收主要用于制作侵权复制品的材料、工具、设备等；构成犯罪的，依法追究刑事责任：</w:t>
      </w:r>
    </w:p>
    <w:p w:rsidR="009B1A40" w:rsidRDefault="009B1A40" w:rsidP="009B1A40">
      <w:pPr>
        <w:ind w:firstLine="0"/>
        <w:rPr>
          <w:lang w:eastAsia="zh-CN"/>
        </w:rPr>
      </w:pPr>
      <w:r>
        <w:rPr>
          <w:rFonts w:hint="eastAsia"/>
          <w:lang w:eastAsia="zh-CN"/>
        </w:rPr>
        <w:t xml:space="preserve">　　（一）未经著作权人许可，复制、发行、表演、放映、广播、汇编、通过信息网络向公众传播其作品的，本法另有规定的除外；</w:t>
      </w:r>
    </w:p>
    <w:p w:rsidR="009B1A40" w:rsidRDefault="009B1A40" w:rsidP="009B1A40">
      <w:pPr>
        <w:ind w:firstLine="0"/>
        <w:rPr>
          <w:lang w:eastAsia="zh-CN"/>
        </w:rPr>
      </w:pPr>
      <w:r>
        <w:rPr>
          <w:rFonts w:hint="eastAsia"/>
          <w:lang w:eastAsia="zh-CN"/>
        </w:rPr>
        <w:t xml:space="preserve">　　（二）出版他人享有专有出版权的图书的；</w:t>
      </w:r>
    </w:p>
    <w:p w:rsidR="009B1A40" w:rsidRDefault="009B1A40" w:rsidP="009B1A40">
      <w:pPr>
        <w:ind w:firstLine="0"/>
        <w:rPr>
          <w:lang w:eastAsia="zh-CN"/>
        </w:rPr>
      </w:pPr>
      <w:r>
        <w:rPr>
          <w:rFonts w:hint="eastAsia"/>
          <w:lang w:eastAsia="zh-CN"/>
        </w:rPr>
        <w:t xml:space="preserve">　　（三）未经表演者许可，复制、发行录有其表演的录音录像制品，或者通过信息网络向公众传播其表演的，本法另有规定的除外；</w:t>
      </w:r>
    </w:p>
    <w:p w:rsidR="009B1A40" w:rsidRDefault="009B1A40" w:rsidP="009B1A40">
      <w:pPr>
        <w:ind w:firstLine="0"/>
        <w:rPr>
          <w:lang w:eastAsia="zh-CN"/>
        </w:rPr>
      </w:pPr>
      <w:r>
        <w:rPr>
          <w:rFonts w:hint="eastAsia"/>
          <w:lang w:eastAsia="zh-CN"/>
        </w:rPr>
        <w:t xml:space="preserve">　　（四）未经录音录像制作者许可，复制、发行、通过信息网络向公众传播其制作的录音录像制品的，本法另有规定的除外；</w:t>
      </w:r>
    </w:p>
    <w:p w:rsidR="009B1A40" w:rsidRDefault="009B1A40" w:rsidP="009B1A40">
      <w:pPr>
        <w:ind w:firstLine="0"/>
        <w:rPr>
          <w:lang w:eastAsia="zh-CN"/>
        </w:rPr>
      </w:pPr>
      <w:r>
        <w:rPr>
          <w:rFonts w:hint="eastAsia"/>
          <w:lang w:eastAsia="zh-CN"/>
        </w:rPr>
        <w:t xml:space="preserve">　　（五）未经许可，播放或者复制广播、电视的，本法另有规定的除外；</w:t>
      </w:r>
    </w:p>
    <w:p w:rsidR="009B1A40" w:rsidRDefault="009B1A40" w:rsidP="009B1A40">
      <w:pPr>
        <w:ind w:firstLine="0"/>
        <w:rPr>
          <w:lang w:eastAsia="zh-CN"/>
        </w:rPr>
      </w:pPr>
      <w:r>
        <w:rPr>
          <w:rFonts w:hint="eastAsia"/>
          <w:lang w:eastAsia="zh-CN"/>
        </w:rPr>
        <w:t xml:space="preserve">　　（六）未经著作权人或者与著作权有关的权利人许可，故意避开或者破坏权利人为其作品、录音录像制品等采取的保护著作权或者与著作权有关的权利的技术措施的，法律、行政法规另有规定的除外；</w:t>
      </w:r>
    </w:p>
    <w:p w:rsidR="009B1A40" w:rsidRDefault="009B1A40" w:rsidP="009B1A40">
      <w:pPr>
        <w:ind w:firstLine="0"/>
        <w:rPr>
          <w:lang w:eastAsia="zh-CN"/>
        </w:rPr>
      </w:pPr>
      <w:r>
        <w:rPr>
          <w:rFonts w:hint="eastAsia"/>
          <w:lang w:eastAsia="zh-CN"/>
        </w:rPr>
        <w:t xml:space="preserve">　　（七）未经著作权人或者与著作权有关的权利人许可，故意删除或者改变作品、录音录像制品等的权利管理电子信息的，法律、行政法规另有规定的除外；</w:t>
      </w:r>
    </w:p>
    <w:p w:rsidR="009B1A40" w:rsidRDefault="009B1A40" w:rsidP="009B1A40">
      <w:pPr>
        <w:ind w:firstLine="0"/>
        <w:rPr>
          <w:lang w:eastAsia="zh-CN"/>
        </w:rPr>
      </w:pPr>
      <w:r>
        <w:rPr>
          <w:rFonts w:hint="eastAsia"/>
          <w:lang w:eastAsia="zh-CN"/>
        </w:rPr>
        <w:t xml:space="preserve">　　（八）制作、出售假冒他人署名的作品的。</w:t>
      </w:r>
    </w:p>
    <w:p w:rsidR="009B1A40" w:rsidRDefault="009B1A40" w:rsidP="009B1A40">
      <w:pPr>
        <w:ind w:firstLine="0"/>
        <w:rPr>
          <w:lang w:eastAsia="zh-CN"/>
        </w:rPr>
      </w:pPr>
      <w:r>
        <w:rPr>
          <w:rFonts w:hint="eastAsia"/>
          <w:lang w:eastAsia="zh-CN"/>
        </w:rPr>
        <w:t xml:space="preserve">　　第四十九条　侵犯著作权或者与著作权有关的权利的，侵权人应当按照权利人的实际损失给予赔偿；实际损失难以计算的，可以按照侵权人的违法所得给予赔偿。赔偿数额还应当包括权利人为制止侵权行为所支付的合理开支。</w:t>
      </w:r>
    </w:p>
    <w:p w:rsidR="009B1A40" w:rsidRDefault="009B1A40" w:rsidP="009B1A40">
      <w:pPr>
        <w:ind w:firstLine="0"/>
        <w:rPr>
          <w:lang w:eastAsia="zh-CN"/>
        </w:rPr>
      </w:pPr>
      <w:r>
        <w:rPr>
          <w:rFonts w:hint="eastAsia"/>
          <w:lang w:eastAsia="zh-CN"/>
        </w:rPr>
        <w:lastRenderedPageBreak/>
        <w:t xml:space="preserve">　　权利人的实际损失或者侵权人的违法所得不能确定的，由人民法院根据侵权行为的情节，判决给予五十万元以下的赔偿。</w:t>
      </w:r>
    </w:p>
    <w:p w:rsidR="009B1A40" w:rsidRDefault="009B1A40" w:rsidP="009B1A40">
      <w:pPr>
        <w:ind w:firstLine="0"/>
        <w:rPr>
          <w:lang w:eastAsia="zh-CN"/>
        </w:rPr>
      </w:pPr>
      <w:r>
        <w:rPr>
          <w:rFonts w:hint="eastAsia"/>
          <w:lang w:eastAsia="zh-CN"/>
        </w:rPr>
        <w:t xml:space="preserve">　　第五十条　著作权人或者与著作权有关的权利人有证据证明他人正在实施或者即将实施侵犯其权利的行为，如不及时制止将会使其合法权益受到难以弥补的损害的，可以在起诉前向人民法院申请采取责令停止有关行为和财产保全的措施。</w:t>
      </w:r>
    </w:p>
    <w:p w:rsidR="009B1A40" w:rsidRDefault="009B1A40" w:rsidP="009B1A40">
      <w:pPr>
        <w:ind w:firstLine="0"/>
        <w:rPr>
          <w:lang w:eastAsia="zh-CN"/>
        </w:rPr>
      </w:pPr>
      <w:r>
        <w:rPr>
          <w:rFonts w:hint="eastAsia"/>
          <w:lang w:eastAsia="zh-CN"/>
        </w:rPr>
        <w:t xml:space="preserve">　　人民法院处理前款申请，适用《中华人民共和国民事诉讼法》第九十三条至第九十六条和第九十九条的规定。</w:t>
      </w:r>
    </w:p>
    <w:p w:rsidR="009B1A40" w:rsidRDefault="009B1A40" w:rsidP="009B1A40">
      <w:pPr>
        <w:ind w:firstLine="0"/>
        <w:rPr>
          <w:lang w:eastAsia="zh-CN"/>
        </w:rPr>
      </w:pPr>
      <w:r>
        <w:rPr>
          <w:rFonts w:hint="eastAsia"/>
          <w:lang w:eastAsia="zh-CN"/>
        </w:rPr>
        <w:t xml:space="preserve">　　第五十一条　为制止侵权行为，在证据可能灭失或者以后难以取得的情况下，著作权人或者与著作权有关的权利人可以在起诉前向人民法院申请保全证据。</w:t>
      </w:r>
    </w:p>
    <w:p w:rsidR="009B1A40" w:rsidRDefault="009B1A40" w:rsidP="009B1A40">
      <w:pPr>
        <w:ind w:firstLine="0"/>
        <w:rPr>
          <w:lang w:eastAsia="zh-CN"/>
        </w:rPr>
      </w:pPr>
      <w:r>
        <w:rPr>
          <w:rFonts w:hint="eastAsia"/>
          <w:lang w:eastAsia="zh-CN"/>
        </w:rPr>
        <w:t xml:space="preserve">　　人民法院接受申请后，必须在四十八小时内作出裁定；裁定采取保全措施的，应当立即开始执行。</w:t>
      </w:r>
    </w:p>
    <w:p w:rsidR="009B1A40" w:rsidRDefault="009B1A40" w:rsidP="009B1A40">
      <w:pPr>
        <w:ind w:firstLine="0"/>
        <w:rPr>
          <w:lang w:eastAsia="zh-CN"/>
        </w:rPr>
      </w:pPr>
      <w:r>
        <w:rPr>
          <w:rFonts w:hint="eastAsia"/>
          <w:lang w:eastAsia="zh-CN"/>
        </w:rPr>
        <w:t xml:space="preserve">　　人民法院可以责令申请人提供担保，申请人不提供担保的，驳回申请。</w:t>
      </w:r>
    </w:p>
    <w:p w:rsidR="009B1A40" w:rsidRDefault="009B1A40" w:rsidP="009B1A40">
      <w:pPr>
        <w:ind w:firstLine="0"/>
        <w:rPr>
          <w:lang w:eastAsia="zh-CN"/>
        </w:rPr>
      </w:pPr>
      <w:r>
        <w:rPr>
          <w:rFonts w:hint="eastAsia"/>
          <w:lang w:eastAsia="zh-CN"/>
        </w:rPr>
        <w:t xml:space="preserve">　　申请人在人民法院采取保全措施后十五日内不起诉的，人民法院应当解除保全措施。</w:t>
      </w:r>
    </w:p>
    <w:p w:rsidR="009B1A40" w:rsidRDefault="009B1A40" w:rsidP="009B1A40">
      <w:pPr>
        <w:ind w:firstLine="0"/>
        <w:rPr>
          <w:lang w:eastAsia="zh-CN"/>
        </w:rPr>
      </w:pPr>
      <w:r>
        <w:rPr>
          <w:rFonts w:hint="eastAsia"/>
          <w:lang w:eastAsia="zh-CN"/>
        </w:rPr>
        <w:t xml:space="preserve">　　第五十二条　人民法院审理案件，对于侵犯著作权或者与著作权有关的权利的，可以没收违法所得、侵权复制品以及进行违法活动的财物。</w:t>
      </w:r>
    </w:p>
    <w:p w:rsidR="009B1A40" w:rsidRDefault="009B1A40" w:rsidP="009B1A40">
      <w:pPr>
        <w:ind w:firstLine="0"/>
        <w:rPr>
          <w:lang w:eastAsia="zh-CN"/>
        </w:rPr>
      </w:pPr>
      <w:r>
        <w:rPr>
          <w:rFonts w:hint="eastAsia"/>
          <w:lang w:eastAsia="zh-CN"/>
        </w:rPr>
        <w:t xml:space="preserve">　　第五十三条　复制品的出版者、制作者不能证明其出版、制作有合法授权的，复制品的发行者或者电影作品或者以类似摄制电影的方法创作的作品、计算机软件、录音录像制品的复制品的出租者不能证明其发行、出租的复制品有合法来源的，应当承担法律责任。</w:t>
      </w:r>
    </w:p>
    <w:p w:rsidR="009B1A40" w:rsidRDefault="009B1A40" w:rsidP="009B1A40">
      <w:pPr>
        <w:ind w:firstLine="0"/>
        <w:rPr>
          <w:lang w:eastAsia="zh-CN"/>
        </w:rPr>
      </w:pPr>
      <w:r>
        <w:rPr>
          <w:rFonts w:hint="eastAsia"/>
          <w:lang w:eastAsia="zh-CN"/>
        </w:rPr>
        <w:t xml:space="preserve">　　第五十四条　当事人不履行合同义务或者履行合同义务不符合约定条件的，应当依照《中华人民共和国民法通则》、《中华人民共和国合同法》等有关法律规定承担民事责任。</w:t>
      </w:r>
    </w:p>
    <w:p w:rsidR="009B1A40" w:rsidRDefault="009B1A40" w:rsidP="009B1A40">
      <w:pPr>
        <w:ind w:firstLine="0"/>
        <w:rPr>
          <w:lang w:eastAsia="zh-CN"/>
        </w:rPr>
      </w:pPr>
      <w:r>
        <w:rPr>
          <w:rFonts w:hint="eastAsia"/>
          <w:lang w:eastAsia="zh-CN"/>
        </w:rPr>
        <w:t xml:space="preserve">　　第五十五条　著作权纠纷可以调解，也可以根据当事人达成的书面仲裁协议或者著作权合同中的仲裁条款，向仲裁机构申请仲裁。</w:t>
      </w:r>
    </w:p>
    <w:p w:rsidR="009B1A40" w:rsidRDefault="009B1A40" w:rsidP="009B1A40">
      <w:pPr>
        <w:ind w:firstLine="0"/>
        <w:rPr>
          <w:lang w:eastAsia="zh-CN"/>
        </w:rPr>
      </w:pPr>
      <w:r>
        <w:rPr>
          <w:rFonts w:hint="eastAsia"/>
          <w:lang w:eastAsia="zh-CN"/>
        </w:rPr>
        <w:t xml:space="preserve">　　当事人没有书面仲裁协议，也没有在著作权合同中订立仲裁条款的，可以直接向人民法院起诉。</w:t>
      </w:r>
    </w:p>
    <w:p w:rsidR="009B1A40" w:rsidRDefault="009B1A40" w:rsidP="009B1A40">
      <w:pPr>
        <w:ind w:firstLine="0"/>
        <w:rPr>
          <w:lang w:eastAsia="zh-CN"/>
        </w:rPr>
      </w:pPr>
      <w:r>
        <w:rPr>
          <w:rFonts w:hint="eastAsia"/>
          <w:lang w:eastAsia="zh-CN"/>
        </w:rPr>
        <w:lastRenderedPageBreak/>
        <w:t xml:space="preserve">　　第五十六条　当事人对行政处罚不服的，可以自收到行政处罚决定书之日起三个月内向人民法院起诉，期满不起诉又不履行的，著作权行政管理部门可以申请人民法院执行。</w:t>
      </w:r>
    </w:p>
    <w:p w:rsidR="009B1A40" w:rsidRDefault="009B1A40" w:rsidP="009B1A40">
      <w:pPr>
        <w:ind w:firstLine="0"/>
        <w:rPr>
          <w:lang w:eastAsia="zh-CN"/>
        </w:rPr>
      </w:pPr>
      <w:r>
        <w:rPr>
          <w:rFonts w:hint="eastAsia"/>
          <w:lang w:eastAsia="zh-CN"/>
        </w:rPr>
        <w:t xml:space="preserve">　　第六章　附则</w:t>
      </w:r>
    </w:p>
    <w:p w:rsidR="009B1A40" w:rsidRDefault="009B1A40" w:rsidP="009B1A40">
      <w:pPr>
        <w:ind w:firstLine="0"/>
        <w:rPr>
          <w:lang w:eastAsia="zh-CN"/>
        </w:rPr>
      </w:pPr>
      <w:r>
        <w:rPr>
          <w:rFonts w:hint="eastAsia"/>
          <w:lang w:eastAsia="zh-CN"/>
        </w:rPr>
        <w:t xml:space="preserve">　　第五十七条　本法所称的著作权即版权。</w:t>
      </w:r>
    </w:p>
    <w:p w:rsidR="009B1A40" w:rsidRDefault="009B1A40" w:rsidP="009B1A40">
      <w:pPr>
        <w:ind w:firstLine="0"/>
        <w:rPr>
          <w:lang w:eastAsia="zh-CN"/>
        </w:rPr>
      </w:pPr>
      <w:r>
        <w:rPr>
          <w:rFonts w:hint="eastAsia"/>
          <w:lang w:eastAsia="zh-CN"/>
        </w:rPr>
        <w:t xml:space="preserve">　　第五十八条　本法第二条所称的出版，指作品的复制、发行。</w:t>
      </w:r>
    </w:p>
    <w:p w:rsidR="009B1A40" w:rsidRDefault="009B1A40" w:rsidP="009B1A40">
      <w:pPr>
        <w:ind w:firstLine="0"/>
        <w:rPr>
          <w:lang w:eastAsia="zh-CN"/>
        </w:rPr>
      </w:pPr>
      <w:r>
        <w:rPr>
          <w:rFonts w:hint="eastAsia"/>
          <w:lang w:eastAsia="zh-CN"/>
        </w:rPr>
        <w:t xml:space="preserve">　　第五十九条　计算机软件、信息网络传播权的保护办法由国务院另行规定。</w:t>
      </w:r>
    </w:p>
    <w:p w:rsidR="009B1A40" w:rsidRDefault="009B1A40" w:rsidP="009B1A40">
      <w:pPr>
        <w:ind w:firstLine="0"/>
        <w:rPr>
          <w:lang w:eastAsia="zh-CN"/>
        </w:rPr>
      </w:pPr>
      <w:r>
        <w:rPr>
          <w:rFonts w:hint="eastAsia"/>
          <w:lang w:eastAsia="zh-CN"/>
        </w:rPr>
        <w:t xml:space="preserve">　　第六十条　本法规定的著作权人和出版者、表演者、录音录像制作者、广播电台、电视台的权利，在本法施行之日尚未超过本法规定的保护期的，依照本法予以保护。</w:t>
      </w:r>
    </w:p>
    <w:p w:rsidR="009B1A40" w:rsidRDefault="009B1A40" w:rsidP="009B1A40">
      <w:pPr>
        <w:ind w:firstLine="0"/>
        <w:rPr>
          <w:lang w:eastAsia="zh-CN"/>
        </w:rPr>
      </w:pPr>
      <w:r>
        <w:rPr>
          <w:rFonts w:hint="eastAsia"/>
          <w:lang w:eastAsia="zh-CN"/>
        </w:rPr>
        <w:t xml:space="preserve">　　本法施行前发生的侵权或者违约行为，依照侵权或者违约行为发生时的有关规定和政策处理。</w:t>
      </w:r>
    </w:p>
    <w:p w:rsidR="009B1A40" w:rsidRDefault="009B1A40" w:rsidP="009B1A40">
      <w:pPr>
        <w:ind w:firstLine="0"/>
        <w:rPr>
          <w:lang w:eastAsia="zh-CN"/>
        </w:rPr>
      </w:pPr>
      <w:r>
        <w:rPr>
          <w:rFonts w:hint="eastAsia"/>
          <w:lang w:eastAsia="zh-CN"/>
        </w:rPr>
        <w:t xml:space="preserve">　　第六十一条　本法自</w:t>
      </w:r>
      <w:r>
        <w:rPr>
          <w:rFonts w:hint="eastAsia"/>
          <w:lang w:eastAsia="zh-CN"/>
        </w:rPr>
        <w:t>1991</w:t>
      </w:r>
      <w:r>
        <w:rPr>
          <w:rFonts w:hint="eastAsia"/>
          <w:lang w:eastAsia="zh-CN"/>
        </w:rPr>
        <w:t>年</w:t>
      </w:r>
      <w:r>
        <w:rPr>
          <w:rFonts w:hint="eastAsia"/>
          <w:lang w:eastAsia="zh-CN"/>
        </w:rPr>
        <w:t>6</w:t>
      </w:r>
      <w:r>
        <w:rPr>
          <w:rFonts w:hint="eastAsia"/>
          <w:lang w:eastAsia="zh-CN"/>
        </w:rPr>
        <w:t>月</w:t>
      </w:r>
      <w:r>
        <w:rPr>
          <w:rFonts w:hint="eastAsia"/>
          <w:lang w:eastAsia="zh-CN"/>
        </w:rPr>
        <w:t>1</w:t>
      </w:r>
      <w:r>
        <w:rPr>
          <w:rFonts w:hint="eastAsia"/>
          <w:lang w:eastAsia="zh-CN"/>
        </w:rPr>
        <w:t>日起施行。</w:t>
      </w:r>
    </w:p>
    <w:p w:rsidR="009B1A40" w:rsidRDefault="009B1A40" w:rsidP="00EB4728">
      <w:pPr>
        <w:ind w:firstLine="0"/>
        <w:rPr>
          <w:lang w:eastAsia="zh-CN"/>
        </w:rPr>
        <w:sectPr w:rsidR="009B1A40" w:rsidSect="006074AA">
          <w:pgSz w:w="11906" w:h="16838"/>
          <w:pgMar w:top="1440" w:right="1800" w:bottom="1440" w:left="1800" w:header="851" w:footer="992" w:gutter="0"/>
          <w:cols w:space="425"/>
          <w:docGrid w:type="lines" w:linePitch="312"/>
        </w:sectPr>
      </w:pPr>
    </w:p>
    <w:p w:rsidR="00E11269" w:rsidRPr="007F1F8B" w:rsidRDefault="00E11269" w:rsidP="007F1F8B">
      <w:pPr>
        <w:pStyle w:val="3"/>
        <w:rPr>
          <w:lang w:eastAsia="zh-CN"/>
        </w:rPr>
      </w:pPr>
      <w:bookmarkStart w:id="142" w:name="_Toc80862448"/>
      <w:r w:rsidRPr="007F1F8B">
        <w:rPr>
          <w:rFonts w:hint="eastAsia"/>
          <w:lang w:eastAsia="zh-CN"/>
        </w:rPr>
        <w:lastRenderedPageBreak/>
        <w:t>中华人民共和国著作权法实施条例</w:t>
      </w:r>
      <w:r w:rsidRPr="007F1F8B">
        <w:rPr>
          <w:rFonts w:hint="eastAsia"/>
          <w:lang w:eastAsia="zh-CN"/>
        </w:rPr>
        <w:t>(2013</w:t>
      </w:r>
      <w:r w:rsidRPr="007F1F8B">
        <w:rPr>
          <w:rFonts w:hint="eastAsia"/>
          <w:lang w:eastAsia="zh-CN"/>
        </w:rPr>
        <w:t>年修订</w:t>
      </w:r>
      <w:r w:rsidRPr="007F1F8B">
        <w:rPr>
          <w:rFonts w:hint="eastAsia"/>
          <w:lang w:eastAsia="zh-CN"/>
        </w:rPr>
        <w:t>)</w:t>
      </w:r>
      <w:bookmarkEnd w:id="142"/>
    </w:p>
    <w:p w:rsidR="00E11269" w:rsidRDefault="00E11269" w:rsidP="00E11269">
      <w:pPr>
        <w:ind w:firstLine="0"/>
        <w:rPr>
          <w:lang w:eastAsia="zh-CN"/>
        </w:rPr>
      </w:pPr>
      <w:r>
        <w:rPr>
          <w:rFonts w:hint="eastAsia"/>
          <w:lang w:eastAsia="zh-CN"/>
        </w:rPr>
        <w:t xml:space="preserve">　　（</w:t>
      </w:r>
      <w:r>
        <w:rPr>
          <w:rFonts w:hint="eastAsia"/>
          <w:lang w:eastAsia="zh-CN"/>
        </w:rPr>
        <w:t>2002</w:t>
      </w:r>
      <w:r>
        <w:rPr>
          <w:rFonts w:hint="eastAsia"/>
          <w:lang w:eastAsia="zh-CN"/>
        </w:rPr>
        <w:t>年</w:t>
      </w:r>
      <w:r>
        <w:rPr>
          <w:rFonts w:hint="eastAsia"/>
          <w:lang w:eastAsia="zh-CN"/>
        </w:rPr>
        <w:t>8</w:t>
      </w:r>
      <w:r>
        <w:rPr>
          <w:rFonts w:hint="eastAsia"/>
          <w:lang w:eastAsia="zh-CN"/>
        </w:rPr>
        <w:t>月</w:t>
      </w:r>
      <w:r>
        <w:rPr>
          <w:rFonts w:hint="eastAsia"/>
          <w:lang w:eastAsia="zh-CN"/>
        </w:rPr>
        <w:t>2</w:t>
      </w:r>
      <w:r>
        <w:rPr>
          <w:rFonts w:hint="eastAsia"/>
          <w:lang w:eastAsia="zh-CN"/>
        </w:rPr>
        <w:t>日中华人民共和国国务院令第</w:t>
      </w:r>
      <w:r>
        <w:rPr>
          <w:rFonts w:hint="eastAsia"/>
          <w:lang w:eastAsia="zh-CN"/>
        </w:rPr>
        <w:t>359</w:t>
      </w:r>
      <w:r>
        <w:rPr>
          <w:rFonts w:hint="eastAsia"/>
          <w:lang w:eastAsia="zh-CN"/>
        </w:rPr>
        <w:t>号公布　根据</w:t>
      </w:r>
      <w:r>
        <w:rPr>
          <w:rFonts w:hint="eastAsia"/>
          <w:lang w:eastAsia="zh-CN"/>
        </w:rPr>
        <w:t>2011</w:t>
      </w:r>
      <w:r>
        <w:rPr>
          <w:rFonts w:hint="eastAsia"/>
          <w:lang w:eastAsia="zh-CN"/>
        </w:rPr>
        <w:t>年</w:t>
      </w:r>
      <w:r>
        <w:rPr>
          <w:rFonts w:hint="eastAsia"/>
          <w:lang w:eastAsia="zh-CN"/>
        </w:rPr>
        <w:t>1</w:t>
      </w:r>
      <w:r>
        <w:rPr>
          <w:rFonts w:hint="eastAsia"/>
          <w:lang w:eastAsia="zh-CN"/>
        </w:rPr>
        <w:t>月</w:t>
      </w:r>
      <w:r>
        <w:rPr>
          <w:rFonts w:hint="eastAsia"/>
          <w:lang w:eastAsia="zh-CN"/>
        </w:rPr>
        <w:t>8</w:t>
      </w:r>
      <w:r>
        <w:rPr>
          <w:rFonts w:hint="eastAsia"/>
          <w:lang w:eastAsia="zh-CN"/>
        </w:rPr>
        <w:t>日《国务院关于废止和修改部分行政法规的决定》第一次修订　根据</w:t>
      </w:r>
      <w:r>
        <w:rPr>
          <w:rFonts w:hint="eastAsia"/>
          <w:lang w:eastAsia="zh-CN"/>
        </w:rPr>
        <w:t>2013</w:t>
      </w:r>
      <w:r>
        <w:rPr>
          <w:rFonts w:hint="eastAsia"/>
          <w:lang w:eastAsia="zh-CN"/>
        </w:rPr>
        <w:t>年</w:t>
      </w:r>
      <w:r>
        <w:rPr>
          <w:rFonts w:hint="eastAsia"/>
          <w:lang w:eastAsia="zh-CN"/>
        </w:rPr>
        <w:t>1</w:t>
      </w:r>
      <w:r>
        <w:rPr>
          <w:rFonts w:hint="eastAsia"/>
          <w:lang w:eastAsia="zh-CN"/>
        </w:rPr>
        <w:t>月</w:t>
      </w:r>
      <w:r>
        <w:rPr>
          <w:rFonts w:hint="eastAsia"/>
          <w:lang w:eastAsia="zh-CN"/>
        </w:rPr>
        <w:t>30</w:t>
      </w:r>
      <w:r>
        <w:rPr>
          <w:rFonts w:hint="eastAsia"/>
          <w:lang w:eastAsia="zh-CN"/>
        </w:rPr>
        <w:t>日《国务院关于修改〈中华人民共和国著作权法实施条例〉的决定》第二次修订）</w:t>
      </w:r>
    </w:p>
    <w:p w:rsidR="00E11269" w:rsidRDefault="00E11269" w:rsidP="00E11269">
      <w:pPr>
        <w:ind w:firstLine="0"/>
        <w:rPr>
          <w:lang w:eastAsia="zh-CN"/>
        </w:rPr>
      </w:pPr>
      <w:r>
        <w:rPr>
          <w:rFonts w:hint="eastAsia"/>
          <w:lang w:eastAsia="zh-CN"/>
        </w:rPr>
        <w:t xml:space="preserve">　　第一条</w:t>
      </w:r>
      <w:r>
        <w:rPr>
          <w:rFonts w:hint="eastAsia"/>
          <w:lang w:eastAsia="zh-CN"/>
        </w:rPr>
        <w:t xml:space="preserve"> </w:t>
      </w:r>
      <w:r>
        <w:rPr>
          <w:rFonts w:hint="eastAsia"/>
          <w:lang w:eastAsia="zh-CN"/>
        </w:rPr>
        <w:t>根据《中华人民共和国著作权法》（以下简称著作权法），制定本条例。</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第二条</w:t>
      </w:r>
      <w:r>
        <w:rPr>
          <w:rFonts w:hint="eastAsia"/>
          <w:lang w:eastAsia="zh-CN"/>
        </w:rPr>
        <w:t xml:space="preserve"> </w:t>
      </w:r>
      <w:r>
        <w:rPr>
          <w:rFonts w:hint="eastAsia"/>
          <w:lang w:eastAsia="zh-CN"/>
        </w:rPr>
        <w:t>著作权法所称作品，是指文学、艺术和科学领域内具有独创性并能以某种有形形式复制的智力成果。</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第三条</w:t>
      </w:r>
      <w:r>
        <w:rPr>
          <w:rFonts w:hint="eastAsia"/>
          <w:lang w:eastAsia="zh-CN"/>
        </w:rPr>
        <w:t xml:space="preserve"> </w:t>
      </w:r>
      <w:r>
        <w:rPr>
          <w:rFonts w:hint="eastAsia"/>
          <w:lang w:eastAsia="zh-CN"/>
        </w:rPr>
        <w:t>著作权法所称创作，是指直接产生文学、艺术和科学作品的智力活动。</w:t>
      </w:r>
      <w:r>
        <w:rPr>
          <w:rFonts w:hint="eastAsia"/>
          <w:lang w:eastAsia="zh-CN"/>
        </w:rPr>
        <w:t xml:space="preserve"> </w:t>
      </w:r>
    </w:p>
    <w:p w:rsidR="00E11269" w:rsidRDefault="00E11269" w:rsidP="00E11269">
      <w:pPr>
        <w:ind w:firstLine="0"/>
        <w:rPr>
          <w:lang w:eastAsia="zh-CN"/>
        </w:rPr>
      </w:pPr>
      <w:r>
        <w:rPr>
          <w:rFonts w:hint="eastAsia"/>
          <w:lang w:eastAsia="zh-CN"/>
        </w:rPr>
        <w:t xml:space="preserve">　　为他人创作进行组织工作，提供咨询意见、物质条件，或者进行其他辅助工作，均不视为创作。</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第四条</w:t>
      </w:r>
      <w:r>
        <w:rPr>
          <w:rFonts w:hint="eastAsia"/>
          <w:lang w:eastAsia="zh-CN"/>
        </w:rPr>
        <w:t xml:space="preserve"> </w:t>
      </w:r>
      <w:r>
        <w:rPr>
          <w:rFonts w:hint="eastAsia"/>
          <w:lang w:eastAsia="zh-CN"/>
        </w:rPr>
        <w:t>著作权法和本条例中下列作品的含义：</w:t>
      </w:r>
      <w:r>
        <w:rPr>
          <w:rFonts w:hint="eastAsia"/>
          <w:lang w:eastAsia="zh-CN"/>
        </w:rPr>
        <w:t xml:space="preserve"> </w:t>
      </w:r>
    </w:p>
    <w:p w:rsidR="00E11269" w:rsidRDefault="00E11269" w:rsidP="00E11269">
      <w:pPr>
        <w:ind w:firstLine="0"/>
        <w:rPr>
          <w:lang w:eastAsia="zh-CN"/>
        </w:rPr>
      </w:pPr>
      <w:r>
        <w:rPr>
          <w:rFonts w:hint="eastAsia"/>
          <w:lang w:eastAsia="zh-CN"/>
        </w:rPr>
        <w:t xml:space="preserve">　　（一）文字作品，是指小说、诗词、散文、论文等以文字形式表现的作品；</w:t>
      </w:r>
      <w:r>
        <w:rPr>
          <w:rFonts w:hint="eastAsia"/>
          <w:lang w:eastAsia="zh-CN"/>
        </w:rPr>
        <w:t xml:space="preserve"> </w:t>
      </w:r>
    </w:p>
    <w:p w:rsidR="00E11269" w:rsidRDefault="00E11269" w:rsidP="00E11269">
      <w:pPr>
        <w:ind w:firstLine="0"/>
        <w:rPr>
          <w:lang w:eastAsia="zh-CN"/>
        </w:rPr>
      </w:pPr>
      <w:r>
        <w:rPr>
          <w:rFonts w:hint="eastAsia"/>
          <w:lang w:eastAsia="zh-CN"/>
        </w:rPr>
        <w:t xml:space="preserve">　　（二）口述作品，是指即兴的演说、授课、法庭辩论等以口头语言形式表现的作品；</w:t>
      </w:r>
      <w:r>
        <w:rPr>
          <w:rFonts w:hint="eastAsia"/>
          <w:lang w:eastAsia="zh-CN"/>
        </w:rPr>
        <w:t xml:space="preserve"> </w:t>
      </w:r>
    </w:p>
    <w:p w:rsidR="00E11269" w:rsidRDefault="00E11269" w:rsidP="00E11269">
      <w:pPr>
        <w:ind w:firstLine="0"/>
        <w:rPr>
          <w:lang w:eastAsia="zh-CN"/>
        </w:rPr>
      </w:pPr>
      <w:r>
        <w:rPr>
          <w:rFonts w:hint="eastAsia"/>
          <w:lang w:eastAsia="zh-CN"/>
        </w:rPr>
        <w:t xml:space="preserve">　　（三）音乐作品，是指歌曲、交响乐等能够演唱或者演奏的带词或者不带词的作品；</w:t>
      </w:r>
      <w:r>
        <w:rPr>
          <w:rFonts w:hint="eastAsia"/>
          <w:lang w:eastAsia="zh-CN"/>
        </w:rPr>
        <w:t xml:space="preserve"> </w:t>
      </w:r>
    </w:p>
    <w:p w:rsidR="00E11269" w:rsidRDefault="00E11269" w:rsidP="00E11269">
      <w:pPr>
        <w:ind w:firstLine="0"/>
        <w:rPr>
          <w:lang w:eastAsia="zh-CN"/>
        </w:rPr>
      </w:pPr>
      <w:r>
        <w:rPr>
          <w:rFonts w:hint="eastAsia"/>
          <w:lang w:eastAsia="zh-CN"/>
        </w:rPr>
        <w:t xml:space="preserve">　　（四）戏剧作品，是指话剧、歌剧、地方戏等供舞台演出的作品；</w:t>
      </w:r>
      <w:r>
        <w:rPr>
          <w:rFonts w:hint="eastAsia"/>
          <w:lang w:eastAsia="zh-CN"/>
        </w:rPr>
        <w:t xml:space="preserve"> </w:t>
      </w:r>
    </w:p>
    <w:p w:rsidR="00E11269" w:rsidRDefault="00E11269" w:rsidP="00E11269">
      <w:pPr>
        <w:ind w:firstLine="0"/>
        <w:rPr>
          <w:lang w:eastAsia="zh-CN"/>
        </w:rPr>
      </w:pPr>
      <w:r>
        <w:rPr>
          <w:rFonts w:hint="eastAsia"/>
          <w:lang w:eastAsia="zh-CN"/>
        </w:rPr>
        <w:t xml:space="preserve">　　（五）曲艺作品，是指相声、快书、大鼓、评书等以说唱为主要形式表演的作品；</w:t>
      </w:r>
      <w:r>
        <w:rPr>
          <w:rFonts w:hint="eastAsia"/>
          <w:lang w:eastAsia="zh-CN"/>
        </w:rPr>
        <w:t xml:space="preserve"> </w:t>
      </w:r>
    </w:p>
    <w:p w:rsidR="00E11269" w:rsidRDefault="00E11269" w:rsidP="00E11269">
      <w:pPr>
        <w:ind w:firstLine="0"/>
        <w:rPr>
          <w:lang w:eastAsia="zh-CN"/>
        </w:rPr>
      </w:pPr>
      <w:r>
        <w:rPr>
          <w:rFonts w:hint="eastAsia"/>
          <w:lang w:eastAsia="zh-CN"/>
        </w:rPr>
        <w:t xml:space="preserve">　　（六）舞蹈作品，是指通过连续的动作、姿势、表情等表现思想情感的作品；</w:t>
      </w:r>
      <w:r>
        <w:rPr>
          <w:rFonts w:hint="eastAsia"/>
          <w:lang w:eastAsia="zh-CN"/>
        </w:rPr>
        <w:t xml:space="preserve"> </w:t>
      </w:r>
    </w:p>
    <w:p w:rsidR="00E11269" w:rsidRDefault="00E11269" w:rsidP="00E11269">
      <w:pPr>
        <w:ind w:firstLine="0"/>
        <w:rPr>
          <w:lang w:eastAsia="zh-CN"/>
        </w:rPr>
      </w:pPr>
      <w:r>
        <w:rPr>
          <w:rFonts w:hint="eastAsia"/>
          <w:lang w:eastAsia="zh-CN"/>
        </w:rPr>
        <w:t xml:space="preserve">　　（七）杂技艺术作品，是指杂技、魔术、马戏等通过形体动作和技巧表现的作品；</w:t>
      </w:r>
      <w:r>
        <w:rPr>
          <w:rFonts w:hint="eastAsia"/>
          <w:lang w:eastAsia="zh-CN"/>
        </w:rPr>
        <w:t xml:space="preserve"> </w:t>
      </w:r>
    </w:p>
    <w:p w:rsidR="00E11269" w:rsidRDefault="00E11269" w:rsidP="00E11269">
      <w:pPr>
        <w:ind w:firstLine="0"/>
        <w:rPr>
          <w:lang w:eastAsia="zh-CN"/>
        </w:rPr>
      </w:pPr>
      <w:r>
        <w:rPr>
          <w:rFonts w:hint="eastAsia"/>
          <w:lang w:eastAsia="zh-CN"/>
        </w:rPr>
        <w:t xml:space="preserve">　　（八）美术作品，是指绘画、书法、雕塑等以线条、色彩或者其他方式构成的有审美意义的平面或者立体的造型艺术作品；</w:t>
      </w:r>
      <w:r>
        <w:rPr>
          <w:rFonts w:hint="eastAsia"/>
          <w:lang w:eastAsia="zh-CN"/>
        </w:rPr>
        <w:t xml:space="preserve"> </w:t>
      </w:r>
    </w:p>
    <w:p w:rsidR="00E11269" w:rsidRDefault="00E11269" w:rsidP="00E11269">
      <w:pPr>
        <w:ind w:firstLine="0"/>
        <w:rPr>
          <w:lang w:eastAsia="zh-CN"/>
        </w:rPr>
      </w:pPr>
      <w:r>
        <w:rPr>
          <w:rFonts w:hint="eastAsia"/>
          <w:lang w:eastAsia="zh-CN"/>
        </w:rPr>
        <w:t xml:space="preserve">　　（九）建筑作品，是指以建筑物或者构筑物形式表现的有审美意义的作品；</w:t>
      </w:r>
      <w:r>
        <w:rPr>
          <w:rFonts w:hint="eastAsia"/>
          <w:lang w:eastAsia="zh-CN"/>
        </w:rPr>
        <w:t xml:space="preserve"> </w:t>
      </w:r>
    </w:p>
    <w:p w:rsidR="00E11269" w:rsidRDefault="00E11269" w:rsidP="00E11269">
      <w:pPr>
        <w:ind w:firstLine="0"/>
        <w:rPr>
          <w:lang w:eastAsia="zh-CN"/>
        </w:rPr>
      </w:pPr>
      <w:r>
        <w:rPr>
          <w:rFonts w:hint="eastAsia"/>
          <w:lang w:eastAsia="zh-CN"/>
        </w:rPr>
        <w:lastRenderedPageBreak/>
        <w:t xml:space="preserve">　　（十）摄影作品，是指借助器械在感光材料或者其他介质上记录客观物体形象的艺术作品；</w:t>
      </w:r>
      <w:r>
        <w:rPr>
          <w:rFonts w:hint="eastAsia"/>
          <w:lang w:eastAsia="zh-CN"/>
        </w:rPr>
        <w:t xml:space="preserve"> </w:t>
      </w:r>
    </w:p>
    <w:p w:rsidR="00E11269" w:rsidRDefault="00E11269" w:rsidP="00E11269">
      <w:pPr>
        <w:ind w:firstLine="0"/>
        <w:rPr>
          <w:lang w:eastAsia="zh-CN"/>
        </w:rPr>
      </w:pPr>
      <w:r>
        <w:rPr>
          <w:rFonts w:hint="eastAsia"/>
          <w:lang w:eastAsia="zh-CN"/>
        </w:rPr>
        <w:t xml:space="preserve">　　（十一）电影作品和以类似摄制电影的方法创作的作品，是指摄制在一定介质上，由一系列有伴音或者无伴音的画面组成，并且借助适当装置放映或者以其他方式传播的作品；</w:t>
      </w:r>
      <w:r>
        <w:rPr>
          <w:rFonts w:hint="eastAsia"/>
          <w:lang w:eastAsia="zh-CN"/>
        </w:rPr>
        <w:t xml:space="preserve"> </w:t>
      </w:r>
    </w:p>
    <w:p w:rsidR="00E11269" w:rsidRDefault="00E11269" w:rsidP="00E11269">
      <w:pPr>
        <w:ind w:firstLine="0"/>
        <w:rPr>
          <w:lang w:eastAsia="zh-CN"/>
        </w:rPr>
      </w:pPr>
      <w:r>
        <w:rPr>
          <w:rFonts w:hint="eastAsia"/>
          <w:lang w:eastAsia="zh-CN"/>
        </w:rPr>
        <w:t xml:space="preserve">　　（十二）图形作品，是指为施工、生产绘制的工程设计图、产品设计图，以及反映地理现象、说明事物原理或者结构的地图、示意图等作品；</w:t>
      </w:r>
      <w:r>
        <w:rPr>
          <w:rFonts w:hint="eastAsia"/>
          <w:lang w:eastAsia="zh-CN"/>
        </w:rPr>
        <w:t xml:space="preserve"> </w:t>
      </w:r>
    </w:p>
    <w:p w:rsidR="00E11269" w:rsidRDefault="00E11269" w:rsidP="00E11269">
      <w:pPr>
        <w:ind w:firstLine="0"/>
        <w:rPr>
          <w:lang w:eastAsia="zh-CN"/>
        </w:rPr>
      </w:pPr>
      <w:r>
        <w:rPr>
          <w:rFonts w:hint="eastAsia"/>
          <w:lang w:eastAsia="zh-CN"/>
        </w:rPr>
        <w:t xml:space="preserve">　　（十三）模型作品，是指为展示、试验或者观测等用途，根据物体的形状和结构，按照一定比例制成的立体作品。</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第五条</w:t>
      </w:r>
      <w:r>
        <w:rPr>
          <w:rFonts w:hint="eastAsia"/>
          <w:lang w:eastAsia="zh-CN"/>
        </w:rPr>
        <w:t xml:space="preserve"> </w:t>
      </w:r>
      <w:r>
        <w:rPr>
          <w:rFonts w:hint="eastAsia"/>
          <w:lang w:eastAsia="zh-CN"/>
        </w:rPr>
        <w:t>著作权法和本条例中下列用语的含义：</w:t>
      </w:r>
      <w:r>
        <w:rPr>
          <w:rFonts w:hint="eastAsia"/>
          <w:lang w:eastAsia="zh-CN"/>
        </w:rPr>
        <w:t xml:space="preserve"> </w:t>
      </w:r>
    </w:p>
    <w:p w:rsidR="00E11269" w:rsidRDefault="00E11269" w:rsidP="00E11269">
      <w:pPr>
        <w:ind w:firstLine="0"/>
        <w:rPr>
          <w:lang w:eastAsia="zh-CN"/>
        </w:rPr>
      </w:pPr>
      <w:r>
        <w:rPr>
          <w:rFonts w:hint="eastAsia"/>
          <w:lang w:eastAsia="zh-CN"/>
        </w:rPr>
        <w:t xml:space="preserve">　　（一）时事新闻，是指通过报纸、期刊、广播电台、电视台等媒体报道的单纯事实消息；</w:t>
      </w:r>
      <w:r>
        <w:rPr>
          <w:rFonts w:hint="eastAsia"/>
          <w:lang w:eastAsia="zh-CN"/>
        </w:rPr>
        <w:t xml:space="preserve"> </w:t>
      </w:r>
    </w:p>
    <w:p w:rsidR="00E11269" w:rsidRDefault="00E11269" w:rsidP="00E11269">
      <w:pPr>
        <w:ind w:firstLine="0"/>
        <w:rPr>
          <w:lang w:eastAsia="zh-CN"/>
        </w:rPr>
      </w:pPr>
      <w:r>
        <w:rPr>
          <w:rFonts w:hint="eastAsia"/>
          <w:lang w:eastAsia="zh-CN"/>
        </w:rPr>
        <w:t xml:space="preserve">　　（二）录音制品，是指任何对表演的声音和其他声音的录制品；</w:t>
      </w:r>
      <w:r>
        <w:rPr>
          <w:rFonts w:hint="eastAsia"/>
          <w:lang w:eastAsia="zh-CN"/>
        </w:rPr>
        <w:t xml:space="preserve"> </w:t>
      </w:r>
    </w:p>
    <w:p w:rsidR="00E11269" w:rsidRDefault="00E11269" w:rsidP="00E11269">
      <w:pPr>
        <w:ind w:firstLine="0"/>
        <w:rPr>
          <w:lang w:eastAsia="zh-CN"/>
        </w:rPr>
      </w:pPr>
      <w:r>
        <w:rPr>
          <w:rFonts w:hint="eastAsia"/>
          <w:lang w:eastAsia="zh-CN"/>
        </w:rPr>
        <w:t xml:space="preserve">　　（三）录像制品，是指电影作品和以类似摄制电影的方法创作的作品以外的任何有伴音或者无伴音的连续相关形象、图像的录制品；</w:t>
      </w:r>
      <w:r>
        <w:rPr>
          <w:rFonts w:hint="eastAsia"/>
          <w:lang w:eastAsia="zh-CN"/>
        </w:rPr>
        <w:t xml:space="preserve"> </w:t>
      </w:r>
    </w:p>
    <w:p w:rsidR="00E11269" w:rsidRDefault="00E11269" w:rsidP="00E11269">
      <w:pPr>
        <w:ind w:firstLine="0"/>
        <w:rPr>
          <w:lang w:eastAsia="zh-CN"/>
        </w:rPr>
      </w:pPr>
      <w:r>
        <w:rPr>
          <w:rFonts w:hint="eastAsia"/>
          <w:lang w:eastAsia="zh-CN"/>
        </w:rPr>
        <w:t xml:space="preserve">　　（四）录音制作者，是指录音制品的首次制作人；</w:t>
      </w:r>
      <w:r>
        <w:rPr>
          <w:rFonts w:hint="eastAsia"/>
          <w:lang w:eastAsia="zh-CN"/>
        </w:rPr>
        <w:t xml:space="preserve"> </w:t>
      </w:r>
    </w:p>
    <w:p w:rsidR="00E11269" w:rsidRDefault="00E11269" w:rsidP="00E11269">
      <w:pPr>
        <w:ind w:firstLine="0"/>
        <w:rPr>
          <w:lang w:eastAsia="zh-CN"/>
        </w:rPr>
      </w:pPr>
      <w:r>
        <w:rPr>
          <w:rFonts w:hint="eastAsia"/>
          <w:lang w:eastAsia="zh-CN"/>
        </w:rPr>
        <w:t xml:space="preserve">　　（五）录像制作者，是指录像制品的首次制作人；</w:t>
      </w:r>
      <w:r>
        <w:rPr>
          <w:rFonts w:hint="eastAsia"/>
          <w:lang w:eastAsia="zh-CN"/>
        </w:rPr>
        <w:t xml:space="preserve"> </w:t>
      </w:r>
    </w:p>
    <w:p w:rsidR="00E11269" w:rsidRDefault="00E11269" w:rsidP="00E11269">
      <w:pPr>
        <w:ind w:firstLine="0"/>
        <w:rPr>
          <w:lang w:eastAsia="zh-CN"/>
        </w:rPr>
      </w:pPr>
      <w:r>
        <w:rPr>
          <w:rFonts w:hint="eastAsia"/>
          <w:lang w:eastAsia="zh-CN"/>
        </w:rPr>
        <w:t xml:space="preserve">　　（六）表演者，是指演员、演出单位或者其他表演文学、艺术作品的人。</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第六条</w:t>
      </w:r>
      <w:r>
        <w:rPr>
          <w:rFonts w:hint="eastAsia"/>
          <w:lang w:eastAsia="zh-CN"/>
        </w:rPr>
        <w:t xml:space="preserve"> </w:t>
      </w:r>
      <w:r>
        <w:rPr>
          <w:rFonts w:hint="eastAsia"/>
          <w:lang w:eastAsia="zh-CN"/>
        </w:rPr>
        <w:t>著作权自作品创作完成之日起产生。</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第七条</w:t>
      </w:r>
      <w:r>
        <w:rPr>
          <w:rFonts w:hint="eastAsia"/>
          <w:lang w:eastAsia="zh-CN"/>
        </w:rPr>
        <w:t xml:space="preserve"> </w:t>
      </w:r>
      <w:r>
        <w:rPr>
          <w:rFonts w:hint="eastAsia"/>
          <w:lang w:eastAsia="zh-CN"/>
        </w:rPr>
        <w:t>著作权法第二条第三款规定的首先在中国境内出版的外国人、无国籍人的作品，其著作权自首次出版之日起受保护。</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第八条</w:t>
      </w:r>
      <w:r>
        <w:rPr>
          <w:rFonts w:hint="eastAsia"/>
          <w:lang w:eastAsia="zh-CN"/>
        </w:rPr>
        <w:t xml:space="preserve"> </w:t>
      </w:r>
      <w:r>
        <w:rPr>
          <w:rFonts w:hint="eastAsia"/>
          <w:lang w:eastAsia="zh-CN"/>
        </w:rPr>
        <w:t>外国人、无国籍人的作品在中国境外首先出版后，</w:t>
      </w:r>
      <w:r>
        <w:rPr>
          <w:rFonts w:hint="eastAsia"/>
          <w:lang w:eastAsia="zh-CN"/>
        </w:rPr>
        <w:t>30</w:t>
      </w:r>
      <w:r>
        <w:rPr>
          <w:rFonts w:hint="eastAsia"/>
          <w:lang w:eastAsia="zh-CN"/>
        </w:rPr>
        <w:t>日内在中国境内出版的，视为该作品同时在中国境内出版。</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第九条</w:t>
      </w:r>
      <w:r>
        <w:rPr>
          <w:rFonts w:hint="eastAsia"/>
          <w:lang w:eastAsia="zh-CN"/>
        </w:rPr>
        <w:t xml:space="preserve"> </w:t>
      </w:r>
      <w:r>
        <w:rPr>
          <w:rFonts w:hint="eastAsia"/>
          <w:lang w:eastAsia="zh-CN"/>
        </w:rPr>
        <w:t>合作作品不可以分割使用的，其著作权由各合作作者共同享有，通过协商一致行使；不能协商一致，又无正当理由的，任何一方不得阻止他方行使除转让以外的其他权利，但是所得收益应当合理分配给所有合作作者。</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第十条</w:t>
      </w:r>
      <w:r>
        <w:rPr>
          <w:rFonts w:hint="eastAsia"/>
          <w:lang w:eastAsia="zh-CN"/>
        </w:rPr>
        <w:t xml:space="preserve"> </w:t>
      </w:r>
      <w:r>
        <w:rPr>
          <w:rFonts w:hint="eastAsia"/>
          <w:lang w:eastAsia="zh-CN"/>
        </w:rPr>
        <w:t>著作权人许可他人将其作品摄制成电影作品和以类似摄制电影的方法创作的作品的，视为已同意对其作品进行必要的改动，但是这种改动不得歪曲篡改原作品。</w:t>
      </w:r>
      <w:r>
        <w:rPr>
          <w:rFonts w:hint="eastAsia"/>
          <w:lang w:eastAsia="zh-CN"/>
        </w:rPr>
        <w:t xml:space="preserve"> </w:t>
      </w:r>
    </w:p>
    <w:p w:rsidR="00E11269" w:rsidRDefault="00E11269" w:rsidP="00E11269">
      <w:pPr>
        <w:ind w:firstLine="0"/>
        <w:rPr>
          <w:lang w:eastAsia="zh-CN"/>
        </w:rPr>
      </w:pPr>
      <w:r>
        <w:rPr>
          <w:rFonts w:hint="eastAsia"/>
          <w:lang w:eastAsia="zh-CN"/>
        </w:rPr>
        <w:lastRenderedPageBreak/>
        <w:t xml:space="preserve">　　第十一条</w:t>
      </w:r>
      <w:r>
        <w:rPr>
          <w:rFonts w:hint="eastAsia"/>
          <w:lang w:eastAsia="zh-CN"/>
        </w:rPr>
        <w:t xml:space="preserve"> </w:t>
      </w:r>
      <w:r>
        <w:rPr>
          <w:rFonts w:hint="eastAsia"/>
          <w:lang w:eastAsia="zh-CN"/>
        </w:rPr>
        <w:t>著作权法第十六条第一款关于职务作品的规定中的“工作任务”，是指公民在该法人或者该组织中应当履行的职责。</w:t>
      </w:r>
      <w:r>
        <w:rPr>
          <w:rFonts w:hint="eastAsia"/>
          <w:lang w:eastAsia="zh-CN"/>
        </w:rPr>
        <w:t xml:space="preserve"> </w:t>
      </w:r>
    </w:p>
    <w:p w:rsidR="00E11269" w:rsidRDefault="00E11269" w:rsidP="00E11269">
      <w:pPr>
        <w:ind w:firstLine="0"/>
        <w:rPr>
          <w:lang w:eastAsia="zh-CN"/>
        </w:rPr>
      </w:pPr>
      <w:r>
        <w:rPr>
          <w:rFonts w:hint="eastAsia"/>
          <w:lang w:eastAsia="zh-CN"/>
        </w:rPr>
        <w:t xml:space="preserve">　　著作权法第十六条第二款关于职务作品的规定中的“物质技术条件”，是指该法人或者该组织为公民完成创作专门提供的资金、设备或者资料。</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第十二条</w:t>
      </w:r>
      <w:r>
        <w:rPr>
          <w:rFonts w:hint="eastAsia"/>
          <w:lang w:eastAsia="zh-CN"/>
        </w:rPr>
        <w:t xml:space="preserve"> </w:t>
      </w:r>
      <w:r>
        <w:rPr>
          <w:rFonts w:hint="eastAsia"/>
          <w:lang w:eastAsia="zh-CN"/>
        </w:rPr>
        <w:t>职务作品完成两年内，经单位同意，作者许可第三人以与单位使用的相同方式使用作品所获报酬，由作者与单位按约定的比例分配。</w:t>
      </w:r>
      <w:r>
        <w:rPr>
          <w:rFonts w:hint="eastAsia"/>
          <w:lang w:eastAsia="zh-CN"/>
        </w:rPr>
        <w:t xml:space="preserve"> </w:t>
      </w:r>
    </w:p>
    <w:p w:rsidR="00E11269" w:rsidRDefault="00E11269" w:rsidP="00E11269">
      <w:pPr>
        <w:ind w:firstLine="0"/>
        <w:rPr>
          <w:lang w:eastAsia="zh-CN"/>
        </w:rPr>
      </w:pPr>
      <w:r>
        <w:rPr>
          <w:rFonts w:hint="eastAsia"/>
          <w:lang w:eastAsia="zh-CN"/>
        </w:rPr>
        <w:t xml:space="preserve">　　作品完成两年的期限，自作者向单位交付作品之日起计算。</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第十三条</w:t>
      </w:r>
      <w:r>
        <w:rPr>
          <w:rFonts w:hint="eastAsia"/>
          <w:lang w:eastAsia="zh-CN"/>
        </w:rPr>
        <w:t xml:space="preserve"> </w:t>
      </w:r>
      <w:r>
        <w:rPr>
          <w:rFonts w:hint="eastAsia"/>
          <w:lang w:eastAsia="zh-CN"/>
        </w:rPr>
        <w:t>作者身份不明的作品，由作品原件的所有人行使除署名权以外的著作权。作者身份确定后，由作者或者其继承人行使著作权。</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第十四条</w:t>
      </w:r>
      <w:r>
        <w:rPr>
          <w:rFonts w:hint="eastAsia"/>
          <w:lang w:eastAsia="zh-CN"/>
        </w:rPr>
        <w:t xml:space="preserve"> </w:t>
      </w:r>
      <w:r>
        <w:rPr>
          <w:rFonts w:hint="eastAsia"/>
          <w:lang w:eastAsia="zh-CN"/>
        </w:rPr>
        <w:t>合作作者之一死亡后，其对合作作品享有的著作权法第十条第一款第五项至第十七项规定的权利无人继承又无人受遗赠的，由其他合作作者享有。</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第十五条</w:t>
      </w:r>
      <w:r>
        <w:rPr>
          <w:rFonts w:hint="eastAsia"/>
          <w:lang w:eastAsia="zh-CN"/>
        </w:rPr>
        <w:t xml:space="preserve"> </w:t>
      </w:r>
      <w:r>
        <w:rPr>
          <w:rFonts w:hint="eastAsia"/>
          <w:lang w:eastAsia="zh-CN"/>
        </w:rPr>
        <w:t>作者死亡后，其著作权中的署名权、修改权和保护作品完整权由作者的继承人或者受遗赠人保护。</w:t>
      </w:r>
      <w:r>
        <w:rPr>
          <w:rFonts w:hint="eastAsia"/>
          <w:lang w:eastAsia="zh-CN"/>
        </w:rPr>
        <w:t xml:space="preserve"> </w:t>
      </w:r>
    </w:p>
    <w:p w:rsidR="00E11269" w:rsidRDefault="00E11269" w:rsidP="00E11269">
      <w:pPr>
        <w:ind w:firstLine="0"/>
        <w:rPr>
          <w:lang w:eastAsia="zh-CN"/>
        </w:rPr>
      </w:pPr>
      <w:r>
        <w:rPr>
          <w:rFonts w:hint="eastAsia"/>
          <w:lang w:eastAsia="zh-CN"/>
        </w:rPr>
        <w:t xml:space="preserve">　　著作权无人继承又无人受遗赠的，其署名权、修改权和保护作品完整权由著作权行政管理部门保护。</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第十六条</w:t>
      </w:r>
      <w:r>
        <w:rPr>
          <w:rFonts w:hint="eastAsia"/>
          <w:lang w:eastAsia="zh-CN"/>
        </w:rPr>
        <w:t xml:space="preserve"> </w:t>
      </w:r>
      <w:r>
        <w:rPr>
          <w:rFonts w:hint="eastAsia"/>
          <w:lang w:eastAsia="zh-CN"/>
        </w:rPr>
        <w:t>国家享有著作权的作品的使用，由国务院著作权行政管理部门管理。</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第十七条</w:t>
      </w:r>
      <w:r>
        <w:rPr>
          <w:rFonts w:hint="eastAsia"/>
          <w:lang w:eastAsia="zh-CN"/>
        </w:rPr>
        <w:t xml:space="preserve"> </w:t>
      </w:r>
      <w:r>
        <w:rPr>
          <w:rFonts w:hint="eastAsia"/>
          <w:lang w:eastAsia="zh-CN"/>
        </w:rPr>
        <w:t>作者生前未发表的作品，如果作者未明确表示不发表，作者死亡后</w:t>
      </w:r>
      <w:r>
        <w:rPr>
          <w:rFonts w:hint="eastAsia"/>
          <w:lang w:eastAsia="zh-CN"/>
        </w:rPr>
        <w:t>50</w:t>
      </w:r>
      <w:r>
        <w:rPr>
          <w:rFonts w:hint="eastAsia"/>
          <w:lang w:eastAsia="zh-CN"/>
        </w:rPr>
        <w:t>年内，其发表权可由继承人或者受遗赠人行使；没有继承人又无人受遗赠的，由作品原件的所有人行使。</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第十八条</w:t>
      </w:r>
      <w:r>
        <w:rPr>
          <w:rFonts w:hint="eastAsia"/>
          <w:lang w:eastAsia="zh-CN"/>
        </w:rPr>
        <w:t xml:space="preserve"> </w:t>
      </w:r>
      <w:r>
        <w:rPr>
          <w:rFonts w:hint="eastAsia"/>
          <w:lang w:eastAsia="zh-CN"/>
        </w:rPr>
        <w:t>作者身份不明的作品，其著作权法第十条第一款第五项至第十七项规定的权利的保护期截止于作品首次发表后第</w:t>
      </w:r>
      <w:r>
        <w:rPr>
          <w:rFonts w:hint="eastAsia"/>
          <w:lang w:eastAsia="zh-CN"/>
        </w:rPr>
        <w:t>50</w:t>
      </w:r>
      <w:r>
        <w:rPr>
          <w:rFonts w:hint="eastAsia"/>
          <w:lang w:eastAsia="zh-CN"/>
        </w:rPr>
        <w:t>年的</w:t>
      </w:r>
      <w:r>
        <w:rPr>
          <w:rFonts w:hint="eastAsia"/>
          <w:lang w:eastAsia="zh-CN"/>
        </w:rPr>
        <w:t>12</w:t>
      </w:r>
      <w:r>
        <w:rPr>
          <w:rFonts w:hint="eastAsia"/>
          <w:lang w:eastAsia="zh-CN"/>
        </w:rPr>
        <w:t>月</w:t>
      </w:r>
      <w:r>
        <w:rPr>
          <w:rFonts w:hint="eastAsia"/>
          <w:lang w:eastAsia="zh-CN"/>
        </w:rPr>
        <w:t>31</w:t>
      </w:r>
      <w:r>
        <w:rPr>
          <w:rFonts w:hint="eastAsia"/>
          <w:lang w:eastAsia="zh-CN"/>
        </w:rPr>
        <w:t>日。作者身份确定后，适用著作权法第二十一条的规定。</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第十九条</w:t>
      </w:r>
      <w:r>
        <w:rPr>
          <w:rFonts w:hint="eastAsia"/>
          <w:lang w:eastAsia="zh-CN"/>
        </w:rPr>
        <w:t xml:space="preserve"> </w:t>
      </w:r>
      <w:r>
        <w:rPr>
          <w:rFonts w:hint="eastAsia"/>
          <w:lang w:eastAsia="zh-CN"/>
        </w:rPr>
        <w:t>使用他人作品的，应当指明作者姓名、作品名称；但是，当事人另有约定或者由于作品使用方式的特性无法指明的除外。</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第二十条</w:t>
      </w:r>
      <w:r>
        <w:rPr>
          <w:rFonts w:hint="eastAsia"/>
          <w:lang w:eastAsia="zh-CN"/>
        </w:rPr>
        <w:t xml:space="preserve"> </w:t>
      </w:r>
      <w:r>
        <w:rPr>
          <w:rFonts w:hint="eastAsia"/>
          <w:lang w:eastAsia="zh-CN"/>
        </w:rPr>
        <w:t>著作权法所称已经发表的作品，是指著作权人自行或者许可他人公之于众的作品。</w:t>
      </w:r>
      <w:r>
        <w:rPr>
          <w:rFonts w:hint="eastAsia"/>
          <w:lang w:eastAsia="zh-CN"/>
        </w:rPr>
        <w:t xml:space="preserve"> </w:t>
      </w:r>
    </w:p>
    <w:p w:rsidR="00E11269" w:rsidRDefault="00E11269" w:rsidP="00E11269">
      <w:pPr>
        <w:ind w:firstLine="0"/>
        <w:rPr>
          <w:lang w:eastAsia="zh-CN"/>
        </w:rPr>
      </w:pPr>
      <w:r>
        <w:rPr>
          <w:rFonts w:hint="eastAsia"/>
          <w:lang w:eastAsia="zh-CN"/>
        </w:rPr>
        <w:lastRenderedPageBreak/>
        <w:t xml:space="preserve">　　第二十一条</w:t>
      </w:r>
      <w:r>
        <w:rPr>
          <w:rFonts w:hint="eastAsia"/>
          <w:lang w:eastAsia="zh-CN"/>
        </w:rPr>
        <w:t xml:space="preserve"> </w:t>
      </w:r>
      <w:r>
        <w:rPr>
          <w:rFonts w:hint="eastAsia"/>
          <w:lang w:eastAsia="zh-CN"/>
        </w:rPr>
        <w:t>依照著作权法有关规定，使用可以不经著作权人许可的已经发表的作品的，不得影响该作品的正常使用，也不得不合理地损害著作权人的合法利益。</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第二十二条</w:t>
      </w:r>
      <w:r>
        <w:rPr>
          <w:rFonts w:hint="eastAsia"/>
          <w:lang w:eastAsia="zh-CN"/>
        </w:rPr>
        <w:t xml:space="preserve"> </w:t>
      </w:r>
      <w:r>
        <w:rPr>
          <w:rFonts w:hint="eastAsia"/>
          <w:lang w:eastAsia="zh-CN"/>
        </w:rPr>
        <w:t>依照著作权法第二十三条、第三十三条第二款、第四十条第三款的规定使用作品的付酬标准，由国务院著作权行政管理部门会同国务院价格主管部门制定、公布。</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第二十三条</w:t>
      </w:r>
      <w:r>
        <w:rPr>
          <w:rFonts w:hint="eastAsia"/>
          <w:lang w:eastAsia="zh-CN"/>
        </w:rPr>
        <w:t xml:space="preserve"> </w:t>
      </w:r>
      <w:r>
        <w:rPr>
          <w:rFonts w:hint="eastAsia"/>
          <w:lang w:eastAsia="zh-CN"/>
        </w:rPr>
        <w:t>使用他人作品应当同著作权人订立许可使用合同，许可使用的权利是专有使用权的，应当采取书面形式，但是报社、期刊社刊登作品除外。</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第二十四条</w:t>
      </w:r>
      <w:r>
        <w:rPr>
          <w:rFonts w:hint="eastAsia"/>
          <w:lang w:eastAsia="zh-CN"/>
        </w:rPr>
        <w:t xml:space="preserve"> </w:t>
      </w:r>
      <w:r>
        <w:rPr>
          <w:rFonts w:hint="eastAsia"/>
          <w:lang w:eastAsia="zh-CN"/>
        </w:rPr>
        <w:t>著作权法第二十四条规定的专有使用权的内容由合同约定，合同没有约定或者约定不明的，视为被许可人有权排除包括著作权人在内的任何人以同样的方式使用作品；除合同另有约定外，被许可人许可第三人行使同一权利，必须取得著作权人的许可。</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第二十五条</w:t>
      </w:r>
      <w:r>
        <w:rPr>
          <w:rFonts w:hint="eastAsia"/>
          <w:lang w:eastAsia="zh-CN"/>
        </w:rPr>
        <w:t xml:space="preserve"> </w:t>
      </w:r>
      <w:r>
        <w:rPr>
          <w:rFonts w:hint="eastAsia"/>
          <w:lang w:eastAsia="zh-CN"/>
        </w:rPr>
        <w:t>与著作权人订立专有许可使用合同、转让合同的，可以向著作权行政管理部门备案。</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第二十六条</w:t>
      </w:r>
      <w:r>
        <w:rPr>
          <w:rFonts w:hint="eastAsia"/>
          <w:lang w:eastAsia="zh-CN"/>
        </w:rPr>
        <w:t xml:space="preserve"> </w:t>
      </w:r>
      <w:r>
        <w:rPr>
          <w:rFonts w:hint="eastAsia"/>
          <w:lang w:eastAsia="zh-CN"/>
        </w:rPr>
        <w:t>著作权法和本条例所称与著作权有关的权益，是指出版者对其出版的图书和期刊的版式设计享有的权利，表演者对其表演享有的权利，录音录像制作者对其制作的录音录像制品享有的权利，广播电台、电视台对其播放的广播、电视节目享有的权利。</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第二十七条</w:t>
      </w:r>
      <w:r>
        <w:rPr>
          <w:rFonts w:hint="eastAsia"/>
          <w:lang w:eastAsia="zh-CN"/>
        </w:rPr>
        <w:t xml:space="preserve"> </w:t>
      </w:r>
      <w:r>
        <w:rPr>
          <w:rFonts w:hint="eastAsia"/>
          <w:lang w:eastAsia="zh-CN"/>
        </w:rPr>
        <w:t>出版者、表演者、录音录像制作者、广播电台、电视台行使权利，不得损害被使用作品和原作品著作权人的权利。</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第二十八条</w:t>
      </w:r>
      <w:r>
        <w:rPr>
          <w:rFonts w:hint="eastAsia"/>
          <w:lang w:eastAsia="zh-CN"/>
        </w:rPr>
        <w:t xml:space="preserve"> </w:t>
      </w:r>
      <w:r>
        <w:rPr>
          <w:rFonts w:hint="eastAsia"/>
          <w:lang w:eastAsia="zh-CN"/>
        </w:rPr>
        <w:t>图书出版合同中约定图书出版者享有专有出版权但没有明确其具体内容的，视为图书出版者享有在合同有效期限内和在合同约定的地域范围内以同种文字的原版、修订版出版图书的专有权利。</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第二十九条</w:t>
      </w:r>
      <w:r>
        <w:rPr>
          <w:rFonts w:hint="eastAsia"/>
          <w:lang w:eastAsia="zh-CN"/>
        </w:rPr>
        <w:t xml:space="preserve"> </w:t>
      </w:r>
      <w:r>
        <w:rPr>
          <w:rFonts w:hint="eastAsia"/>
          <w:lang w:eastAsia="zh-CN"/>
        </w:rPr>
        <w:t>著作权人寄给图书出版者的两份订单在</w:t>
      </w:r>
      <w:r>
        <w:rPr>
          <w:rFonts w:hint="eastAsia"/>
          <w:lang w:eastAsia="zh-CN"/>
        </w:rPr>
        <w:t>6</w:t>
      </w:r>
      <w:r>
        <w:rPr>
          <w:rFonts w:hint="eastAsia"/>
          <w:lang w:eastAsia="zh-CN"/>
        </w:rPr>
        <w:t>个月内未能得到履行，视为著作权法第三十二条所称图书脱销。</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第三十条</w:t>
      </w:r>
      <w:r>
        <w:rPr>
          <w:rFonts w:hint="eastAsia"/>
          <w:lang w:eastAsia="zh-CN"/>
        </w:rPr>
        <w:t xml:space="preserve"> </w:t>
      </w:r>
      <w:r>
        <w:rPr>
          <w:rFonts w:hint="eastAsia"/>
          <w:lang w:eastAsia="zh-CN"/>
        </w:rPr>
        <w:t>著作权人依照著作权法第三十三条第二款声明不得转载、摘编其作品的，应当在报纸、期刊刊登该作品时附带声明。</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第三十一条</w:t>
      </w:r>
      <w:r>
        <w:rPr>
          <w:rFonts w:hint="eastAsia"/>
          <w:lang w:eastAsia="zh-CN"/>
        </w:rPr>
        <w:t xml:space="preserve"> </w:t>
      </w:r>
      <w:r>
        <w:rPr>
          <w:rFonts w:hint="eastAsia"/>
          <w:lang w:eastAsia="zh-CN"/>
        </w:rPr>
        <w:t>著作权人依照著作权法第四十条第三款声明不得对其作品制作录音制品的，应当在该作品合法录制为录音制品时声明。</w:t>
      </w:r>
      <w:r>
        <w:rPr>
          <w:rFonts w:hint="eastAsia"/>
          <w:lang w:eastAsia="zh-CN"/>
        </w:rPr>
        <w:t xml:space="preserve"> </w:t>
      </w:r>
    </w:p>
    <w:p w:rsidR="00E11269" w:rsidRDefault="00E11269" w:rsidP="00E11269">
      <w:pPr>
        <w:ind w:firstLine="0"/>
        <w:rPr>
          <w:lang w:eastAsia="zh-CN"/>
        </w:rPr>
      </w:pPr>
      <w:r>
        <w:rPr>
          <w:rFonts w:hint="eastAsia"/>
          <w:lang w:eastAsia="zh-CN"/>
        </w:rPr>
        <w:lastRenderedPageBreak/>
        <w:t xml:space="preserve">　　第三十二条</w:t>
      </w:r>
      <w:r>
        <w:rPr>
          <w:rFonts w:hint="eastAsia"/>
          <w:lang w:eastAsia="zh-CN"/>
        </w:rPr>
        <w:t xml:space="preserve"> </w:t>
      </w:r>
      <w:r>
        <w:rPr>
          <w:rFonts w:hint="eastAsia"/>
          <w:lang w:eastAsia="zh-CN"/>
        </w:rPr>
        <w:t>依照著作权法第二十三条、第三十三条第二款、第四十条第三款的规定，使用他人作品的，应当自使用该作品之日起</w:t>
      </w:r>
      <w:r>
        <w:rPr>
          <w:rFonts w:hint="eastAsia"/>
          <w:lang w:eastAsia="zh-CN"/>
        </w:rPr>
        <w:t>2</w:t>
      </w:r>
      <w:r>
        <w:rPr>
          <w:rFonts w:hint="eastAsia"/>
          <w:lang w:eastAsia="zh-CN"/>
        </w:rPr>
        <w:t>个月内向著作权人支付报酬。</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第三十三条</w:t>
      </w:r>
      <w:r>
        <w:rPr>
          <w:rFonts w:hint="eastAsia"/>
          <w:lang w:eastAsia="zh-CN"/>
        </w:rPr>
        <w:t xml:space="preserve"> </w:t>
      </w:r>
      <w:r>
        <w:rPr>
          <w:rFonts w:hint="eastAsia"/>
          <w:lang w:eastAsia="zh-CN"/>
        </w:rPr>
        <w:t>外国人、无国籍人在中国境内的表演，受著作权法保护。</w:t>
      </w:r>
      <w:r>
        <w:rPr>
          <w:rFonts w:hint="eastAsia"/>
          <w:lang w:eastAsia="zh-CN"/>
        </w:rPr>
        <w:t xml:space="preserve"> </w:t>
      </w:r>
    </w:p>
    <w:p w:rsidR="00E11269" w:rsidRDefault="00E11269" w:rsidP="00E11269">
      <w:pPr>
        <w:ind w:firstLine="0"/>
        <w:rPr>
          <w:lang w:eastAsia="zh-CN"/>
        </w:rPr>
      </w:pPr>
      <w:r>
        <w:rPr>
          <w:rFonts w:hint="eastAsia"/>
          <w:lang w:eastAsia="zh-CN"/>
        </w:rPr>
        <w:t xml:space="preserve">　　外国人、无国籍人根据中国参加的国际条约对其表演享有的权利，受著作权法保护。</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第三十四条</w:t>
      </w:r>
      <w:r>
        <w:rPr>
          <w:rFonts w:hint="eastAsia"/>
          <w:lang w:eastAsia="zh-CN"/>
        </w:rPr>
        <w:t xml:space="preserve"> </w:t>
      </w:r>
      <w:r>
        <w:rPr>
          <w:rFonts w:hint="eastAsia"/>
          <w:lang w:eastAsia="zh-CN"/>
        </w:rPr>
        <w:t>外国人、无国籍人在中国境内制作、发行的录音制品，受著作权法保护。</w:t>
      </w:r>
      <w:r>
        <w:rPr>
          <w:rFonts w:hint="eastAsia"/>
          <w:lang w:eastAsia="zh-CN"/>
        </w:rPr>
        <w:t xml:space="preserve"> </w:t>
      </w:r>
    </w:p>
    <w:p w:rsidR="00E11269" w:rsidRDefault="00E11269" w:rsidP="00E11269">
      <w:pPr>
        <w:ind w:firstLine="0"/>
        <w:rPr>
          <w:lang w:eastAsia="zh-CN"/>
        </w:rPr>
      </w:pPr>
      <w:r>
        <w:rPr>
          <w:rFonts w:hint="eastAsia"/>
          <w:lang w:eastAsia="zh-CN"/>
        </w:rPr>
        <w:t xml:space="preserve">　　外国人、无国籍人根据中国参加的国际条约对其制作、发行的录音制品享有的权利，受著作权法保护。</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第三十五条</w:t>
      </w:r>
      <w:r>
        <w:rPr>
          <w:rFonts w:hint="eastAsia"/>
          <w:lang w:eastAsia="zh-CN"/>
        </w:rPr>
        <w:t xml:space="preserve"> </w:t>
      </w:r>
      <w:r>
        <w:rPr>
          <w:rFonts w:hint="eastAsia"/>
          <w:lang w:eastAsia="zh-CN"/>
        </w:rPr>
        <w:t>外国的广播电台、电视台根据中国参加的国际条约对其播放的广播、电视节目享有的权利，受著作权法保护。</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第三十六条</w:t>
      </w:r>
      <w:r>
        <w:rPr>
          <w:rFonts w:hint="eastAsia"/>
          <w:lang w:eastAsia="zh-CN"/>
        </w:rPr>
        <w:t xml:space="preserve"> </w:t>
      </w:r>
      <w:r>
        <w:rPr>
          <w:rFonts w:hint="eastAsia"/>
          <w:lang w:eastAsia="zh-CN"/>
        </w:rPr>
        <w:t>有著作权法第四十八条所列侵权行为，同时损害社会公共利益，非法经营额</w:t>
      </w:r>
      <w:r>
        <w:rPr>
          <w:rFonts w:hint="eastAsia"/>
          <w:lang w:eastAsia="zh-CN"/>
        </w:rPr>
        <w:t>5</w:t>
      </w:r>
      <w:r>
        <w:rPr>
          <w:rFonts w:hint="eastAsia"/>
          <w:lang w:eastAsia="zh-CN"/>
        </w:rPr>
        <w:t>万元以上的，著作权行政管理部门可处非法经营额</w:t>
      </w:r>
      <w:r>
        <w:rPr>
          <w:rFonts w:hint="eastAsia"/>
          <w:lang w:eastAsia="zh-CN"/>
        </w:rPr>
        <w:t>1</w:t>
      </w:r>
      <w:r>
        <w:rPr>
          <w:rFonts w:hint="eastAsia"/>
          <w:lang w:eastAsia="zh-CN"/>
        </w:rPr>
        <w:t>倍以上</w:t>
      </w:r>
      <w:r>
        <w:rPr>
          <w:rFonts w:hint="eastAsia"/>
          <w:lang w:eastAsia="zh-CN"/>
        </w:rPr>
        <w:t>5</w:t>
      </w:r>
      <w:r>
        <w:rPr>
          <w:rFonts w:hint="eastAsia"/>
          <w:lang w:eastAsia="zh-CN"/>
        </w:rPr>
        <w:t>倍以下的罚款；没有非法经营额或者非法经营额</w:t>
      </w:r>
      <w:r>
        <w:rPr>
          <w:rFonts w:hint="eastAsia"/>
          <w:lang w:eastAsia="zh-CN"/>
        </w:rPr>
        <w:t>5</w:t>
      </w:r>
      <w:r>
        <w:rPr>
          <w:rFonts w:hint="eastAsia"/>
          <w:lang w:eastAsia="zh-CN"/>
        </w:rPr>
        <w:t>万元以下的，著作权行政管理部门根据情节轻重，可处</w:t>
      </w:r>
      <w:r>
        <w:rPr>
          <w:rFonts w:hint="eastAsia"/>
          <w:lang w:eastAsia="zh-CN"/>
        </w:rPr>
        <w:t>25</w:t>
      </w:r>
      <w:r>
        <w:rPr>
          <w:rFonts w:hint="eastAsia"/>
          <w:lang w:eastAsia="zh-CN"/>
        </w:rPr>
        <w:t>万元以下的罚款。</w:t>
      </w:r>
      <w:r>
        <w:rPr>
          <w:rFonts w:hint="eastAsia"/>
          <w:lang w:eastAsia="zh-CN"/>
        </w:rPr>
        <w:t xml:space="preserve"> </w:t>
      </w:r>
    </w:p>
    <w:p w:rsidR="00E11269" w:rsidRDefault="00E11269" w:rsidP="00E11269">
      <w:pPr>
        <w:ind w:firstLine="0"/>
        <w:rPr>
          <w:lang w:eastAsia="zh-CN"/>
        </w:rPr>
      </w:pPr>
      <w:r>
        <w:rPr>
          <w:rFonts w:hint="eastAsia"/>
          <w:lang w:eastAsia="zh-CN"/>
        </w:rPr>
        <w:t xml:space="preserve">　　第三十七条</w:t>
      </w:r>
      <w:r>
        <w:rPr>
          <w:rFonts w:hint="eastAsia"/>
          <w:lang w:eastAsia="zh-CN"/>
        </w:rPr>
        <w:t xml:space="preserve"> </w:t>
      </w:r>
      <w:r>
        <w:rPr>
          <w:rFonts w:hint="eastAsia"/>
          <w:lang w:eastAsia="zh-CN"/>
        </w:rPr>
        <w:t>有著作权法第四十八条所列侵权行为，同时损害社会公共利益的，由地方人民政府著作权行政管理部门负责查处。</w:t>
      </w:r>
      <w:r>
        <w:rPr>
          <w:rFonts w:hint="eastAsia"/>
          <w:lang w:eastAsia="zh-CN"/>
        </w:rPr>
        <w:t xml:space="preserve"> </w:t>
      </w:r>
    </w:p>
    <w:p w:rsidR="00E11269" w:rsidRDefault="00E11269" w:rsidP="00E11269">
      <w:pPr>
        <w:ind w:firstLine="0"/>
        <w:rPr>
          <w:lang w:eastAsia="zh-CN"/>
        </w:rPr>
      </w:pPr>
      <w:r>
        <w:rPr>
          <w:rFonts w:hint="eastAsia"/>
          <w:lang w:eastAsia="zh-CN"/>
        </w:rPr>
        <w:t xml:space="preserve">　　国务院著作权行政管理部门可以查处在全国有重大影响的侵权行为。</w:t>
      </w:r>
      <w:r>
        <w:rPr>
          <w:rFonts w:hint="eastAsia"/>
          <w:lang w:eastAsia="zh-CN"/>
        </w:rPr>
        <w:t xml:space="preserve"> </w:t>
      </w:r>
    </w:p>
    <w:p w:rsidR="00202F9A" w:rsidRDefault="00E11269" w:rsidP="00E11269">
      <w:pPr>
        <w:ind w:firstLine="0"/>
        <w:rPr>
          <w:lang w:eastAsia="zh-CN"/>
        </w:rPr>
        <w:sectPr w:rsidR="00202F9A" w:rsidSect="006074AA">
          <w:pgSz w:w="11906" w:h="16838"/>
          <w:pgMar w:top="1440" w:right="1800" w:bottom="1440" w:left="1800" w:header="851" w:footer="992" w:gutter="0"/>
          <w:cols w:space="425"/>
          <w:docGrid w:type="lines" w:linePitch="312"/>
        </w:sectPr>
      </w:pPr>
      <w:r>
        <w:rPr>
          <w:rFonts w:hint="eastAsia"/>
          <w:lang w:eastAsia="zh-CN"/>
        </w:rPr>
        <w:t xml:space="preserve">　　第三十八条</w:t>
      </w:r>
      <w:r>
        <w:rPr>
          <w:rFonts w:hint="eastAsia"/>
          <w:lang w:eastAsia="zh-CN"/>
        </w:rPr>
        <w:t xml:space="preserve"> </w:t>
      </w:r>
      <w:r>
        <w:rPr>
          <w:rFonts w:hint="eastAsia"/>
          <w:lang w:eastAsia="zh-CN"/>
        </w:rPr>
        <w:t>本条例自</w:t>
      </w:r>
      <w:r>
        <w:rPr>
          <w:rFonts w:hint="eastAsia"/>
          <w:lang w:eastAsia="zh-CN"/>
        </w:rPr>
        <w:t>2002</w:t>
      </w:r>
      <w:r>
        <w:rPr>
          <w:rFonts w:hint="eastAsia"/>
          <w:lang w:eastAsia="zh-CN"/>
        </w:rPr>
        <w:t>年</w:t>
      </w:r>
      <w:r>
        <w:rPr>
          <w:rFonts w:hint="eastAsia"/>
          <w:lang w:eastAsia="zh-CN"/>
        </w:rPr>
        <w:t>9</w:t>
      </w:r>
      <w:r>
        <w:rPr>
          <w:rFonts w:hint="eastAsia"/>
          <w:lang w:eastAsia="zh-CN"/>
        </w:rPr>
        <w:t>月</w:t>
      </w:r>
      <w:r>
        <w:rPr>
          <w:rFonts w:hint="eastAsia"/>
          <w:lang w:eastAsia="zh-CN"/>
        </w:rPr>
        <w:t>15</w:t>
      </w:r>
      <w:r>
        <w:rPr>
          <w:rFonts w:hint="eastAsia"/>
          <w:lang w:eastAsia="zh-CN"/>
        </w:rPr>
        <w:t>日起施行。</w:t>
      </w:r>
      <w:r>
        <w:rPr>
          <w:rFonts w:hint="eastAsia"/>
          <w:lang w:eastAsia="zh-CN"/>
        </w:rPr>
        <w:t>1991</w:t>
      </w:r>
      <w:r>
        <w:rPr>
          <w:rFonts w:hint="eastAsia"/>
          <w:lang w:eastAsia="zh-CN"/>
        </w:rPr>
        <w:t>年</w:t>
      </w:r>
      <w:r>
        <w:rPr>
          <w:rFonts w:hint="eastAsia"/>
          <w:lang w:eastAsia="zh-CN"/>
        </w:rPr>
        <w:t>5</w:t>
      </w:r>
      <w:r>
        <w:rPr>
          <w:rFonts w:hint="eastAsia"/>
          <w:lang w:eastAsia="zh-CN"/>
        </w:rPr>
        <w:t>月</w:t>
      </w:r>
      <w:r>
        <w:rPr>
          <w:rFonts w:hint="eastAsia"/>
          <w:lang w:eastAsia="zh-CN"/>
        </w:rPr>
        <w:t>24</w:t>
      </w:r>
      <w:r>
        <w:rPr>
          <w:rFonts w:hint="eastAsia"/>
          <w:lang w:eastAsia="zh-CN"/>
        </w:rPr>
        <w:t>日国务院批准、</w:t>
      </w:r>
      <w:r>
        <w:rPr>
          <w:rFonts w:hint="eastAsia"/>
          <w:lang w:eastAsia="zh-CN"/>
        </w:rPr>
        <w:t>1991</w:t>
      </w:r>
      <w:r>
        <w:rPr>
          <w:rFonts w:hint="eastAsia"/>
          <w:lang w:eastAsia="zh-CN"/>
        </w:rPr>
        <w:t>年</w:t>
      </w:r>
      <w:r>
        <w:rPr>
          <w:rFonts w:hint="eastAsia"/>
          <w:lang w:eastAsia="zh-CN"/>
        </w:rPr>
        <w:t>5</w:t>
      </w:r>
      <w:r>
        <w:rPr>
          <w:rFonts w:hint="eastAsia"/>
          <w:lang w:eastAsia="zh-CN"/>
        </w:rPr>
        <w:t>月</w:t>
      </w:r>
      <w:r>
        <w:rPr>
          <w:rFonts w:hint="eastAsia"/>
          <w:lang w:eastAsia="zh-CN"/>
        </w:rPr>
        <w:t>30</w:t>
      </w:r>
      <w:r>
        <w:rPr>
          <w:rFonts w:hint="eastAsia"/>
          <w:lang w:eastAsia="zh-CN"/>
        </w:rPr>
        <w:t>日国家版权局发布的《中华人民共和国著作权法实施条例》同时废止。</w:t>
      </w:r>
    </w:p>
    <w:p w:rsidR="00E71BED" w:rsidRDefault="00E71BED" w:rsidP="00E71BED">
      <w:pPr>
        <w:pStyle w:val="3"/>
        <w:rPr>
          <w:lang w:eastAsia="zh-CN"/>
        </w:rPr>
      </w:pPr>
      <w:bookmarkStart w:id="143" w:name="_Toc80862449"/>
      <w:r>
        <w:rPr>
          <w:rFonts w:hint="eastAsia"/>
          <w:lang w:eastAsia="zh-CN"/>
        </w:rPr>
        <w:lastRenderedPageBreak/>
        <w:t>关于进一步加强技术市场管理工作的通知</w:t>
      </w:r>
      <w:bookmarkEnd w:id="143"/>
    </w:p>
    <w:p w:rsidR="00E71BED" w:rsidRDefault="00E71BED" w:rsidP="00E71BED">
      <w:pPr>
        <w:ind w:firstLine="0"/>
        <w:rPr>
          <w:lang w:eastAsia="zh-CN"/>
        </w:rPr>
      </w:pPr>
      <w:r w:rsidRPr="00E71BED">
        <w:rPr>
          <w:rFonts w:hint="eastAsia"/>
          <w:lang w:eastAsia="zh-CN"/>
        </w:rPr>
        <w:t>青科成字〔</w:t>
      </w:r>
      <w:r w:rsidRPr="00E71BED">
        <w:rPr>
          <w:rFonts w:hint="eastAsia"/>
          <w:lang w:eastAsia="zh-CN"/>
        </w:rPr>
        <w:t>2015</w:t>
      </w:r>
      <w:r w:rsidRPr="00E71BED">
        <w:rPr>
          <w:rFonts w:hint="eastAsia"/>
          <w:lang w:eastAsia="zh-CN"/>
        </w:rPr>
        <w:t>〕</w:t>
      </w:r>
      <w:r w:rsidRPr="00E71BED">
        <w:rPr>
          <w:rFonts w:hint="eastAsia"/>
          <w:lang w:eastAsia="zh-CN"/>
        </w:rPr>
        <w:t>6</w:t>
      </w:r>
      <w:r w:rsidRPr="00E71BED">
        <w:rPr>
          <w:rFonts w:hint="eastAsia"/>
          <w:lang w:eastAsia="zh-CN"/>
        </w:rPr>
        <w:t>号</w:t>
      </w:r>
    </w:p>
    <w:p w:rsidR="00E71BED" w:rsidRDefault="00E71BED" w:rsidP="00E71BED">
      <w:pPr>
        <w:ind w:firstLine="0"/>
        <w:rPr>
          <w:lang w:eastAsia="zh-CN"/>
        </w:rPr>
      </w:pPr>
      <w:r>
        <w:rPr>
          <w:rFonts w:hint="eastAsia"/>
          <w:lang w:eastAsia="zh-CN"/>
        </w:rPr>
        <w:t>各有关单位：</w:t>
      </w:r>
    </w:p>
    <w:p w:rsidR="00E71BED" w:rsidRDefault="00E71BED" w:rsidP="00E71BED">
      <w:pPr>
        <w:ind w:firstLine="0"/>
        <w:rPr>
          <w:lang w:eastAsia="zh-CN"/>
        </w:rPr>
      </w:pPr>
      <w:r>
        <w:rPr>
          <w:rFonts w:hint="eastAsia"/>
          <w:lang w:eastAsia="zh-CN"/>
        </w:rPr>
        <w:t>2013</w:t>
      </w:r>
      <w:r>
        <w:rPr>
          <w:rFonts w:hint="eastAsia"/>
          <w:lang w:eastAsia="zh-CN"/>
        </w:rPr>
        <w:t>年来，我市按照“放开、搞活、扶持、引导”的原则，建立了“政府、行业、机构、经纪人”四位一体的技术市场服务体系，技术市场实现了快速发展。近期，市科技局在配合市审计局审计过程中，发现个别机构存在造假和虚增业绩的问题。市科技局和行业服务机构已分别做出了相应行政和行业处理意见。为更好规范我市技术市场，保障技术市场健康持续发展，现将加强我市技术市场管理工作有关事项通知如下：</w:t>
      </w:r>
      <w:r>
        <w:rPr>
          <w:rFonts w:hint="eastAsia"/>
          <w:lang w:eastAsia="zh-CN"/>
        </w:rPr>
        <w:t xml:space="preserve"> </w:t>
      </w:r>
    </w:p>
    <w:p w:rsidR="00E71BED" w:rsidRDefault="00E71BED" w:rsidP="00E71BED">
      <w:pPr>
        <w:ind w:firstLine="0"/>
        <w:rPr>
          <w:lang w:eastAsia="zh-CN"/>
        </w:rPr>
      </w:pPr>
      <w:r>
        <w:rPr>
          <w:rFonts w:hint="eastAsia"/>
          <w:lang w:eastAsia="zh-CN"/>
        </w:rPr>
        <w:t>一、强化主体责任</w:t>
      </w:r>
    </w:p>
    <w:p w:rsidR="00E71BED" w:rsidRDefault="00E71BED" w:rsidP="00E71BED">
      <w:pPr>
        <w:ind w:firstLine="0"/>
        <w:rPr>
          <w:lang w:eastAsia="zh-CN"/>
        </w:rPr>
      </w:pPr>
      <w:r>
        <w:rPr>
          <w:rFonts w:hint="eastAsia"/>
          <w:lang w:eastAsia="zh-CN"/>
        </w:rPr>
        <w:t>强化参与技术市场活动的各类市场主体法人责任。技术市场开展的科技成果转化、技术交易、申报财政各类补助资金、各类行业资质、行业年度考核评估等工作过程中，保证材料真实、交易合法、价格公允，并承担相应的法律责任。</w:t>
      </w:r>
    </w:p>
    <w:p w:rsidR="00E71BED" w:rsidRDefault="00E71BED" w:rsidP="00E71BED">
      <w:pPr>
        <w:ind w:firstLine="0"/>
        <w:rPr>
          <w:lang w:eastAsia="zh-CN"/>
        </w:rPr>
      </w:pPr>
      <w:r>
        <w:rPr>
          <w:rFonts w:hint="eastAsia"/>
          <w:lang w:eastAsia="zh-CN"/>
        </w:rPr>
        <w:t>二、完善行业管理</w:t>
      </w:r>
    </w:p>
    <w:p w:rsidR="00E71BED" w:rsidRDefault="00E71BED" w:rsidP="00E71BED">
      <w:pPr>
        <w:ind w:firstLine="0"/>
        <w:rPr>
          <w:lang w:eastAsia="zh-CN"/>
        </w:rPr>
      </w:pPr>
      <w:r>
        <w:rPr>
          <w:rFonts w:hint="eastAsia"/>
          <w:lang w:eastAsia="zh-CN"/>
        </w:rPr>
        <w:t>进一步完善行业管理各项规范和规则，突出对技术市场行业资质评定、行业年度考核评估和日常监督管理的规范化和透明化，对各项评选依据、管理办法、考核结果等必须及时公示。</w:t>
      </w:r>
    </w:p>
    <w:p w:rsidR="00E71BED" w:rsidRDefault="00E71BED" w:rsidP="00E71BED">
      <w:pPr>
        <w:ind w:firstLine="0"/>
        <w:rPr>
          <w:lang w:eastAsia="zh-CN"/>
        </w:rPr>
      </w:pPr>
      <w:r>
        <w:rPr>
          <w:rFonts w:hint="eastAsia"/>
          <w:lang w:eastAsia="zh-CN"/>
        </w:rPr>
        <w:t>三、规范市场交易行为</w:t>
      </w:r>
    </w:p>
    <w:p w:rsidR="00E71BED" w:rsidRDefault="00E71BED" w:rsidP="00E71BED">
      <w:pPr>
        <w:ind w:firstLine="0"/>
        <w:rPr>
          <w:lang w:eastAsia="zh-CN"/>
        </w:rPr>
      </w:pPr>
      <w:r>
        <w:rPr>
          <w:rFonts w:hint="eastAsia"/>
          <w:lang w:eastAsia="zh-CN"/>
        </w:rPr>
        <w:t>依据《会计准则》，加强关联交易的披露，重点核查涉嫌利用关联交易提高考核业绩的情况。</w:t>
      </w:r>
    </w:p>
    <w:p w:rsidR="00E71BED" w:rsidRDefault="00E71BED" w:rsidP="00E71BED">
      <w:pPr>
        <w:ind w:firstLine="0"/>
        <w:rPr>
          <w:lang w:eastAsia="zh-CN"/>
        </w:rPr>
      </w:pPr>
      <w:r>
        <w:rPr>
          <w:rFonts w:hint="eastAsia"/>
          <w:lang w:eastAsia="zh-CN"/>
        </w:rPr>
        <w:t>四、加强行业监督管理</w:t>
      </w:r>
    </w:p>
    <w:p w:rsidR="00E71BED" w:rsidRDefault="00E71BED" w:rsidP="00E71BED">
      <w:pPr>
        <w:ind w:firstLine="0"/>
        <w:rPr>
          <w:lang w:eastAsia="zh-CN"/>
        </w:rPr>
      </w:pPr>
      <w:r>
        <w:rPr>
          <w:rFonts w:hint="eastAsia"/>
          <w:lang w:eastAsia="zh-CN"/>
        </w:rPr>
        <w:t>市科技局将加强对技术市场行业服务机构业务指导与管理，并接受社会各界对技术市场行业服务机构的监督。</w:t>
      </w:r>
    </w:p>
    <w:p w:rsidR="00E71BED" w:rsidRDefault="00E71BED" w:rsidP="00E71BED">
      <w:pPr>
        <w:ind w:firstLine="0"/>
        <w:rPr>
          <w:lang w:eastAsia="zh-CN"/>
        </w:rPr>
      </w:pPr>
      <w:r>
        <w:rPr>
          <w:rFonts w:hint="eastAsia"/>
          <w:lang w:eastAsia="zh-CN"/>
        </w:rPr>
        <w:t>联系人：市科技局科技成果处</w:t>
      </w:r>
      <w:r>
        <w:rPr>
          <w:rFonts w:hint="eastAsia"/>
          <w:lang w:eastAsia="zh-CN"/>
        </w:rPr>
        <w:t xml:space="preserve"> </w:t>
      </w:r>
      <w:r>
        <w:rPr>
          <w:rFonts w:hint="eastAsia"/>
          <w:lang w:eastAsia="zh-CN"/>
        </w:rPr>
        <w:t>吴新</w:t>
      </w:r>
    </w:p>
    <w:p w:rsidR="00E71BED" w:rsidRDefault="00E71BED" w:rsidP="00E71BED">
      <w:pPr>
        <w:ind w:firstLine="0"/>
        <w:rPr>
          <w:lang w:eastAsia="zh-CN"/>
        </w:rPr>
      </w:pPr>
      <w:r>
        <w:rPr>
          <w:rFonts w:hint="eastAsia"/>
          <w:lang w:eastAsia="zh-CN"/>
        </w:rPr>
        <w:t>联系电话：</w:t>
      </w:r>
      <w:r>
        <w:rPr>
          <w:rFonts w:hint="eastAsia"/>
          <w:lang w:eastAsia="zh-CN"/>
        </w:rPr>
        <w:t>85911059</w:t>
      </w:r>
    </w:p>
    <w:p w:rsidR="00E71BED" w:rsidRDefault="00E71BED" w:rsidP="00E71BED">
      <w:pPr>
        <w:ind w:firstLine="0"/>
        <w:rPr>
          <w:lang w:eastAsia="zh-CN"/>
        </w:rPr>
      </w:pPr>
      <w:r>
        <w:rPr>
          <w:rFonts w:hint="eastAsia"/>
          <w:lang w:eastAsia="zh-CN"/>
        </w:rPr>
        <w:t>监督电话：</w:t>
      </w:r>
      <w:r>
        <w:rPr>
          <w:rFonts w:hint="eastAsia"/>
          <w:lang w:eastAsia="zh-CN"/>
        </w:rPr>
        <w:t>85911334  85911487</w:t>
      </w:r>
    </w:p>
    <w:p w:rsidR="00E71BED" w:rsidRDefault="00E71BED" w:rsidP="00E71BED">
      <w:pPr>
        <w:ind w:firstLine="0"/>
        <w:jc w:val="right"/>
        <w:rPr>
          <w:lang w:eastAsia="zh-CN"/>
        </w:rPr>
      </w:pPr>
      <w:r>
        <w:rPr>
          <w:rFonts w:hint="eastAsia"/>
          <w:lang w:eastAsia="zh-CN"/>
        </w:rPr>
        <w:t>青岛市科学技术局</w:t>
      </w:r>
    </w:p>
    <w:p w:rsidR="00E11269" w:rsidRDefault="00E71BED" w:rsidP="00E71BED">
      <w:pPr>
        <w:ind w:firstLine="0"/>
        <w:jc w:val="right"/>
        <w:rPr>
          <w:lang w:eastAsia="zh-CN"/>
        </w:rPr>
      </w:pPr>
      <w:r>
        <w:rPr>
          <w:rFonts w:hint="eastAsia"/>
          <w:lang w:eastAsia="zh-CN"/>
        </w:rPr>
        <w:t xml:space="preserve">                                2015</w:t>
      </w:r>
      <w:r>
        <w:rPr>
          <w:rFonts w:hint="eastAsia"/>
          <w:lang w:eastAsia="zh-CN"/>
        </w:rPr>
        <w:t>年</w:t>
      </w:r>
      <w:r>
        <w:rPr>
          <w:rFonts w:hint="eastAsia"/>
          <w:lang w:eastAsia="zh-CN"/>
        </w:rPr>
        <w:t>6</w:t>
      </w:r>
      <w:r>
        <w:rPr>
          <w:rFonts w:hint="eastAsia"/>
          <w:lang w:eastAsia="zh-CN"/>
        </w:rPr>
        <w:t>月</w:t>
      </w:r>
      <w:r>
        <w:rPr>
          <w:rFonts w:hint="eastAsia"/>
          <w:lang w:eastAsia="zh-CN"/>
        </w:rPr>
        <w:t>29</w:t>
      </w:r>
      <w:r>
        <w:rPr>
          <w:rFonts w:hint="eastAsia"/>
          <w:lang w:eastAsia="zh-CN"/>
        </w:rPr>
        <w:t>日</w:t>
      </w:r>
    </w:p>
    <w:p w:rsidR="00BF1E90" w:rsidRDefault="00BF1E90" w:rsidP="00BF1E90">
      <w:pPr>
        <w:ind w:right="480" w:firstLine="0"/>
        <w:jc w:val="center"/>
        <w:rPr>
          <w:lang w:eastAsia="zh-CN"/>
        </w:rPr>
      </w:pPr>
    </w:p>
    <w:p w:rsidR="00E71BED" w:rsidRDefault="00E71BED" w:rsidP="00E71BED">
      <w:pPr>
        <w:ind w:firstLine="0"/>
        <w:rPr>
          <w:lang w:eastAsia="zh-CN"/>
        </w:rPr>
        <w:sectPr w:rsidR="00E71BED" w:rsidSect="006074AA">
          <w:pgSz w:w="11906" w:h="16838"/>
          <w:pgMar w:top="1440" w:right="1800" w:bottom="1440" w:left="1800" w:header="851" w:footer="992" w:gutter="0"/>
          <w:cols w:space="425"/>
          <w:docGrid w:type="lines" w:linePitch="312"/>
        </w:sectPr>
      </w:pPr>
    </w:p>
    <w:p w:rsidR="00E71BED" w:rsidRDefault="00E71BED" w:rsidP="00E71BED">
      <w:pPr>
        <w:ind w:firstLine="0"/>
        <w:rPr>
          <w:lang w:eastAsia="zh-CN"/>
        </w:rPr>
      </w:pPr>
    </w:p>
    <w:p w:rsidR="008E3B6F" w:rsidRDefault="008E3B6F" w:rsidP="00E71BED">
      <w:pPr>
        <w:ind w:firstLine="0"/>
        <w:rPr>
          <w:lang w:eastAsia="zh-CN"/>
        </w:rPr>
      </w:pPr>
    </w:p>
    <w:p w:rsidR="008E3B6F" w:rsidRDefault="008E3B6F" w:rsidP="00E71BED">
      <w:pPr>
        <w:ind w:firstLine="0"/>
        <w:rPr>
          <w:lang w:eastAsia="zh-CN"/>
        </w:rPr>
      </w:pPr>
    </w:p>
    <w:p w:rsidR="008E3B6F" w:rsidRDefault="008E3B6F" w:rsidP="00E71BED">
      <w:pPr>
        <w:ind w:firstLine="0"/>
        <w:rPr>
          <w:lang w:eastAsia="zh-CN"/>
        </w:rPr>
      </w:pPr>
    </w:p>
    <w:p w:rsidR="008E3B6F" w:rsidRDefault="008E3B6F" w:rsidP="00E71BED">
      <w:pPr>
        <w:ind w:firstLine="0"/>
        <w:rPr>
          <w:lang w:eastAsia="zh-CN"/>
        </w:rPr>
      </w:pPr>
    </w:p>
    <w:p w:rsidR="008E3B6F" w:rsidRDefault="008E3B6F" w:rsidP="00E71BED">
      <w:pPr>
        <w:ind w:firstLine="0"/>
        <w:rPr>
          <w:lang w:eastAsia="zh-CN"/>
        </w:rPr>
      </w:pPr>
    </w:p>
    <w:p w:rsidR="008E3B6F" w:rsidRDefault="008E3B6F" w:rsidP="00E71BED">
      <w:pPr>
        <w:ind w:firstLine="0"/>
        <w:rPr>
          <w:lang w:eastAsia="zh-CN"/>
        </w:rPr>
      </w:pPr>
    </w:p>
    <w:p w:rsidR="008E3B6F" w:rsidRDefault="008E3B6F" w:rsidP="00E71BED">
      <w:pPr>
        <w:ind w:firstLine="0"/>
        <w:rPr>
          <w:lang w:eastAsia="zh-CN"/>
        </w:rPr>
      </w:pPr>
    </w:p>
    <w:p w:rsidR="008E3B6F" w:rsidRDefault="008E3B6F" w:rsidP="00E71BED">
      <w:pPr>
        <w:ind w:firstLine="0"/>
        <w:rPr>
          <w:lang w:eastAsia="zh-CN"/>
        </w:rPr>
      </w:pPr>
    </w:p>
    <w:p w:rsidR="008E3B6F" w:rsidRDefault="008E3B6F" w:rsidP="00E71BED">
      <w:pPr>
        <w:ind w:firstLine="0"/>
        <w:rPr>
          <w:lang w:eastAsia="zh-CN"/>
        </w:rPr>
      </w:pPr>
    </w:p>
    <w:p w:rsidR="008E3B6F" w:rsidRDefault="008E3B6F" w:rsidP="008E3B6F">
      <w:pPr>
        <w:pStyle w:val="2"/>
        <w:rPr>
          <w:lang w:eastAsia="zh-CN"/>
        </w:rPr>
      </w:pPr>
      <w:bookmarkStart w:id="144" w:name="_Toc80862450"/>
      <w:r>
        <w:rPr>
          <w:rFonts w:hint="eastAsia"/>
          <w:lang w:eastAsia="zh-CN"/>
        </w:rPr>
        <w:t>第四篇</w:t>
      </w:r>
      <w:r>
        <w:rPr>
          <w:rFonts w:hint="eastAsia"/>
          <w:lang w:eastAsia="zh-CN"/>
        </w:rPr>
        <w:t xml:space="preserve">  </w:t>
      </w:r>
      <w:r>
        <w:rPr>
          <w:rFonts w:hint="eastAsia"/>
          <w:lang w:eastAsia="zh-CN"/>
        </w:rPr>
        <w:t>学校</w:t>
      </w:r>
      <w:r>
        <w:rPr>
          <w:lang w:eastAsia="zh-CN"/>
        </w:rPr>
        <w:t>科研政策</w:t>
      </w:r>
      <w:bookmarkEnd w:id="144"/>
    </w:p>
    <w:p w:rsidR="00831DF2" w:rsidRDefault="00831DF2" w:rsidP="00E71BED">
      <w:pPr>
        <w:ind w:firstLine="0"/>
        <w:rPr>
          <w:lang w:eastAsia="zh-CN"/>
        </w:rPr>
      </w:pPr>
    </w:p>
    <w:p w:rsidR="00831DF2" w:rsidRDefault="00831DF2" w:rsidP="00E71BED">
      <w:pPr>
        <w:ind w:firstLine="0"/>
        <w:rPr>
          <w:lang w:eastAsia="zh-CN"/>
        </w:rPr>
        <w:sectPr w:rsidR="00831DF2" w:rsidSect="006074AA">
          <w:pgSz w:w="11906" w:h="16838"/>
          <w:pgMar w:top="1440" w:right="1800" w:bottom="1440" w:left="1800" w:header="851" w:footer="992" w:gutter="0"/>
          <w:cols w:space="425"/>
          <w:docGrid w:type="lines" w:linePitch="312"/>
        </w:sectPr>
      </w:pPr>
    </w:p>
    <w:p w:rsidR="00ED4C6C" w:rsidRDefault="005C49A0" w:rsidP="005725AF">
      <w:pPr>
        <w:pStyle w:val="3"/>
        <w:rPr>
          <w:lang w:eastAsia="zh-CN"/>
        </w:rPr>
      </w:pPr>
      <w:bookmarkStart w:id="145" w:name="_Toc80862451"/>
      <w:r w:rsidRPr="005C49A0">
        <w:rPr>
          <w:rFonts w:hint="eastAsia"/>
          <w:lang w:eastAsia="zh-CN"/>
        </w:rPr>
        <w:lastRenderedPageBreak/>
        <w:t>中国石油大学（华东）科研项目管理办法（修订）</w:t>
      </w:r>
      <w:bookmarkEnd w:id="145"/>
    </w:p>
    <w:p w:rsidR="005C49A0" w:rsidRDefault="005C49A0" w:rsidP="005C49A0">
      <w:pPr>
        <w:ind w:firstLine="0"/>
        <w:rPr>
          <w:lang w:eastAsia="zh-CN"/>
        </w:rPr>
      </w:pPr>
      <w:r w:rsidRPr="005C49A0">
        <w:rPr>
          <w:rFonts w:hint="eastAsia"/>
          <w:lang w:eastAsia="zh-CN"/>
        </w:rPr>
        <w:t>中石大东发〔</w:t>
      </w:r>
      <w:r w:rsidRPr="005C49A0">
        <w:rPr>
          <w:rFonts w:hint="eastAsia"/>
          <w:lang w:eastAsia="zh-CN"/>
        </w:rPr>
        <w:t>2019</w:t>
      </w:r>
      <w:r w:rsidRPr="005C49A0">
        <w:rPr>
          <w:rFonts w:hint="eastAsia"/>
          <w:lang w:eastAsia="zh-CN"/>
        </w:rPr>
        <w:t>〕</w:t>
      </w:r>
      <w:r w:rsidRPr="005C49A0">
        <w:rPr>
          <w:rFonts w:hint="eastAsia"/>
          <w:lang w:eastAsia="zh-CN"/>
        </w:rPr>
        <w:t>33</w:t>
      </w:r>
      <w:r w:rsidRPr="005C49A0">
        <w:rPr>
          <w:rFonts w:hint="eastAsia"/>
          <w:lang w:eastAsia="zh-CN"/>
        </w:rPr>
        <w:t>号</w:t>
      </w:r>
    </w:p>
    <w:p w:rsidR="005C49A0" w:rsidRDefault="005C49A0" w:rsidP="005C49A0">
      <w:pPr>
        <w:ind w:firstLineChars="200" w:firstLine="480"/>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5C49A0" w:rsidRDefault="005C49A0" w:rsidP="005C49A0">
      <w:pPr>
        <w:ind w:firstLineChars="200" w:firstLine="480"/>
        <w:rPr>
          <w:lang w:eastAsia="zh-CN"/>
        </w:rPr>
      </w:pPr>
      <w:r>
        <w:rPr>
          <w:rFonts w:hint="eastAsia"/>
          <w:lang w:eastAsia="zh-CN"/>
        </w:rPr>
        <w:t>第一条</w:t>
      </w:r>
      <w:r>
        <w:rPr>
          <w:rFonts w:hint="eastAsia"/>
          <w:lang w:eastAsia="zh-CN"/>
        </w:rPr>
        <w:t xml:space="preserve"> </w:t>
      </w:r>
      <w:r>
        <w:rPr>
          <w:rFonts w:hint="eastAsia"/>
          <w:lang w:eastAsia="zh-CN"/>
        </w:rPr>
        <w:t>为进一步加强对学校科研项目的全过程管理，促进科研项目管理工作科学化、规范化、制度化，保证科研任务和经费执行顺利实施，根据《中央财政科技计划（专项、基金等）监督工作暂行规定》（国科发政〔</w:t>
      </w:r>
      <w:r>
        <w:rPr>
          <w:rFonts w:hint="eastAsia"/>
          <w:lang w:eastAsia="zh-CN"/>
        </w:rPr>
        <w:t>2015</w:t>
      </w:r>
      <w:r>
        <w:rPr>
          <w:rFonts w:hint="eastAsia"/>
          <w:lang w:eastAsia="zh-CN"/>
        </w:rPr>
        <w:t>〕</w:t>
      </w:r>
      <w:r>
        <w:rPr>
          <w:rFonts w:hint="eastAsia"/>
          <w:lang w:eastAsia="zh-CN"/>
        </w:rPr>
        <w:t>471</w:t>
      </w:r>
      <w:r>
        <w:rPr>
          <w:rFonts w:hint="eastAsia"/>
          <w:lang w:eastAsia="zh-CN"/>
        </w:rPr>
        <w:t>号）、《国家重点研发计划管理暂行办法》（国科发资〔</w:t>
      </w:r>
      <w:r>
        <w:rPr>
          <w:rFonts w:hint="eastAsia"/>
          <w:lang w:eastAsia="zh-CN"/>
        </w:rPr>
        <w:t>2017</w:t>
      </w:r>
      <w:r>
        <w:rPr>
          <w:rFonts w:hint="eastAsia"/>
          <w:lang w:eastAsia="zh-CN"/>
        </w:rPr>
        <w:t>〕</w:t>
      </w:r>
      <w:r>
        <w:rPr>
          <w:rFonts w:hint="eastAsia"/>
          <w:lang w:eastAsia="zh-CN"/>
        </w:rPr>
        <w:t>152</w:t>
      </w:r>
      <w:r>
        <w:rPr>
          <w:rFonts w:hint="eastAsia"/>
          <w:lang w:eastAsia="zh-CN"/>
        </w:rPr>
        <w:t>号）和《国务院关于优化科研管理提升科研绩效若干措施的通知》</w:t>
      </w:r>
      <w:r>
        <w:rPr>
          <w:rFonts w:hint="eastAsia"/>
          <w:lang w:eastAsia="zh-CN"/>
        </w:rPr>
        <w:t>(</w:t>
      </w:r>
      <w:r>
        <w:rPr>
          <w:rFonts w:hint="eastAsia"/>
          <w:lang w:eastAsia="zh-CN"/>
        </w:rPr>
        <w:t>国发〔</w:t>
      </w:r>
      <w:r>
        <w:rPr>
          <w:rFonts w:hint="eastAsia"/>
          <w:lang w:eastAsia="zh-CN"/>
        </w:rPr>
        <w:t>2018</w:t>
      </w:r>
      <w:r>
        <w:rPr>
          <w:rFonts w:hint="eastAsia"/>
          <w:lang w:eastAsia="zh-CN"/>
        </w:rPr>
        <w:t>〕</w:t>
      </w:r>
      <w:r>
        <w:rPr>
          <w:rFonts w:hint="eastAsia"/>
          <w:lang w:eastAsia="zh-CN"/>
        </w:rPr>
        <w:t>25</w:t>
      </w:r>
      <w:r>
        <w:rPr>
          <w:rFonts w:hint="eastAsia"/>
          <w:lang w:eastAsia="zh-CN"/>
        </w:rPr>
        <w:t>号</w:t>
      </w:r>
      <w:r>
        <w:rPr>
          <w:rFonts w:hint="eastAsia"/>
          <w:lang w:eastAsia="zh-CN"/>
        </w:rPr>
        <w:t>)</w:t>
      </w:r>
      <w:r>
        <w:rPr>
          <w:rFonts w:hint="eastAsia"/>
          <w:lang w:eastAsia="zh-CN"/>
        </w:rPr>
        <w:t>等文件精神，结合学校科研工作实际，制定本办法。</w:t>
      </w:r>
    </w:p>
    <w:p w:rsidR="005C49A0" w:rsidRDefault="005C49A0" w:rsidP="005C49A0">
      <w:pPr>
        <w:ind w:firstLineChars="200" w:firstLine="480"/>
        <w:rPr>
          <w:lang w:eastAsia="zh-CN"/>
        </w:rPr>
      </w:pPr>
      <w:r>
        <w:rPr>
          <w:rFonts w:hint="eastAsia"/>
          <w:lang w:eastAsia="zh-CN"/>
        </w:rPr>
        <w:t>第二条</w:t>
      </w:r>
      <w:r>
        <w:rPr>
          <w:rFonts w:hint="eastAsia"/>
          <w:lang w:eastAsia="zh-CN"/>
        </w:rPr>
        <w:t xml:space="preserve"> </w:t>
      </w:r>
      <w:r>
        <w:rPr>
          <w:rFonts w:hint="eastAsia"/>
          <w:lang w:eastAsia="zh-CN"/>
        </w:rPr>
        <w:t>学校是科研项目管理与监督的责任主体，对学校承担或签订的各类科研项目履行法人职责。学校坚持申报立项和过程管理并重、服务支撑与管理监督并重的原则，进一步完善“校</w:t>
      </w:r>
      <w:r>
        <w:rPr>
          <w:rFonts w:hint="eastAsia"/>
          <w:lang w:eastAsia="zh-CN"/>
        </w:rPr>
        <w:t>-</w:t>
      </w:r>
      <w:r>
        <w:rPr>
          <w:rFonts w:hint="eastAsia"/>
          <w:lang w:eastAsia="zh-CN"/>
        </w:rPr>
        <w:t>院</w:t>
      </w:r>
      <w:r>
        <w:rPr>
          <w:rFonts w:hint="eastAsia"/>
          <w:lang w:eastAsia="zh-CN"/>
        </w:rPr>
        <w:t>-</w:t>
      </w:r>
      <w:r>
        <w:rPr>
          <w:rFonts w:hint="eastAsia"/>
          <w:lang w:eastAsia="zh-CN"/>
        </w:rPr>
        <w:t>项目负责人”三级管理制度，逐步建立符合科研规律和学校实际的科研项目管理机制。</w:t>
      </w:r>
    </w:p>
    <w:p w:rsidR="005C49A0" w:rsidRDefault="005C49A0" w:rsidP="005C49A0">
      <w:pPr>
        <w:ind w:firstLineChars="200" w:firstLine="480"/>
        <w:rPr>
          <w:lang w:eastAsia="zh-CN"/>
        </w:rPr>
      </w:pPr>
      <w:r>
        <w:rPr>
          <w:rFonts w:hint="eastAsia"/>
          <w:lang w:eastAsia="zh-CN"/>
        </w:rPr>
        <w:t>第三条</w:t>
      </w:r>
      <w:r>
        <w:rPr>
          <w:rFonts w:hint="eastAsia"/>
          <w:lang w:eastAsia="zh-CN"/>
        </w:rPr>
        <w:t xml:space="preserve"> </w:t>
      </w:r>
      <w:r>
        <w:rPr>
          <w:rFonts w:hint="eastAsia"/>
          <w:lang w:eastAsia="zh-CN"/>
        </w:rPr>
        <w:t>科研项目管理的宗旨是既有利于充分调动科研人员的积极性，又具约束力，界限分明、程序规范、简洁易行，从而规范科研人员职业行为，切实提高学校科研项目管理与监督工作的科学化、规范化水平。</w:t>
      </w:r>
    </w:p>
    <w:p w:rsidR="005C49A0" w:rsidRDefault="005C49A0" w:rsidP="005C49A0">
      <w:pPr>
        <w:ind w:firstLineChars="200" w:firstLine="480"/>
        <w:rPr>
          <w:lang w:eastAsia="zh-CN"/>
        </w:rPr>
      </w:pPr>
      <w:r>
        <w:rPr>
          <w:rFonts w:hint="eastAsia"/>
          <w:lang w:eastAsia="zh-CN"/>
        </w:rPr>
        <w:t>第四条</w:t>
      </w:r>
      <w:r>
        <w:rPr>
          <w:rFonts w:hint="eastAsia"/>
          <w:lang w:eastAsia="zh-CN"/>
        </w:rPr>
        <w:t xml:space="preserve"> </w:t>
      </w:r>
      <w:r>
        <w:rPr>
          <w:rFonts w:hint="eastAsia"/>
          <w:lang w:eastAsia="zh-CN"/>
        </w:rPr>
        <w:t>校属各单位和科研人员所从事的科研工作是学校科研工作的重要组成部分，学校的品牌和各项资源条件是科研人员承担科研项目和完成科研任务的基本前提。科研人员应充分认识学校的资源与条件在科研工作中的重要作用，增强法律意识，遵守国家有关法规和学校规定，自觉规范科研行为。</w:t>
      </w:r>
    </w:p>
    <w:p w:rsidR="005C49A0" w:rsidRDefault="005C49A0" w:rsidP="005C49A0">
      <w:pPr>
        <w:ind w:firstLineChars="200" w:firstLine="480"/>
        <w:rPr>
          <w:lang w:eastAsia="zh-CN"/>
        </w:rPr>
      </w:pPr>
      <w:r>
        <w:rPr>
          <w:rFonts w:hint="eastAsia"/>
          <w:lang w:eastAsia="zh-CN"/>
        </w:rPr>
        <w:t>第五条</w:t>
      </w:r>
      <w:r>
        <w:rPr>
          <w:rFonts w:hint="eastAsia"/>
          <w:lang w:eastAsia="zh-CN"/>
        </w:rPr>
        <w:t xml:space="preserve"> </w:t>
      </w:r>
      <w:r>
        <w:rPr>
          <w:rFonts w:hint="eastAsia"/>
          <w:lang w:eastAsia="zh-CN"/>
        </w:rPr>
        <w:t>校属各单位及学校科研人员以学校名义签署并承担的各类科研项目，不论何种类别均须纳入学校统一管理。获得的科研项目经费，不论何种来源均为学校收入，须全部纳入学校财务的统一管理。科研项目负责人应为学校在编在岗职工。</w:t>
      </w:r>
    </w:p>
    <w:p w:rsidR="005C49A0" w:rsidRDefault="005C49A0" w:rsidP="005C49A0">
      <w:pPr>
        <w:ind w:firstLineChars="200" w:firstLine="480"/>
        <w:rPr>
          <w:lang w:eastAsia="zh-CN"/>
        </w:rPr>
      </w:pPr>
      <w:r>
        <w:rPr>
          <w:rFonts w:hint="eastAsia"/>
          <w:lang w:eastAsia="zh-CN"/>
        </w:rPr>
        <w:t>第二章</w:t>
      </w:r>
      <w:r>
        <w:rPr>
          <w:rFonts w:hint="eastAsia"/>
          <w:lang w:eastAsia="zh-CN"/>
        </w:rPr>
        <w:t xml:space="preserve"> </w:t>
      </w:r>
      <w:r>
        <w:rPr>
          <w:rFonts w:hint="eastAsia"/>
          <w:lang w:eastAsia="zh-CN"/>
        </w:rPr>
        <w:t>管理范围和内容</w:t>
      </w:r>
    </w:p>
    <w:p w:rsidR="005C49A0" w:rsidRDefault="005C49A0" w:rsidP="005C49A0">
      <w:pPr>
        <w:ind w:firstLineChars="200" w:firstLine="480"/>
        <w:rPr>
          <w:lang w:eastAsia="zh-CN"/>
        </w:rPr>
      </w:pPr>
      <w:r>
        <w:rPr>
          <w:rFonts w:hint="eastAsia"/>
          <w:lang w:eastAsia="zh-CN"/>
        </w:rPr>
        <w:t>第六条</w:t>
      </w:r>
      <w:r>
        <w:rPr>
          <w:rFonts w:hint="eastAsia"/>
          <w:lang w:eastAsia="zh-CN"/>
        </w:rPr>
        <w:t xml:space="preserve"> </w:t>
      </w:r>
      <w:r>
        <w:rPr>
          <w:rFonts w:hint="eastAsia"/>
          <w:lang w:eastAsia="zh-CN"/>
        </w:rPr>
        <w:t>科研项目按经费来源分为纵向科研项目和横向科研项目。经费来源性质为中央或地方财政资金的，属于纵向科研项目；经费来源性质为社会资金的，属于横向科研项目。</w:t>
      </w:r>
    </w:p>
    <w:p w:rsidR="005C49A0" w:rsidRDefault="005C49A0" w:rsidP="005C49A0">
      <w:pPr>
        <w:ind w:firstLineChars="200" w:firstLine="480"/>
        <w:rPr>
          <w:lang w:eastAsia="zh-CN"/>
        </w:rPr>
      </w:pPr>
      <w:r>
        <w:rPr>
          <w:rFonts w:hint="eastAsia"/>
          <w:lang w:eastAsia="zh-CN"/>
        </w:rPr>
        <w:t>第七条</w:t>
      </w:r>
      <w:r>
        <w:rPr>
          <w:rFonts w:hint="eastAsia"/>
          <w:lang w:eastAsia="zh-CN"/>
        </w:rPr>
        <w:t xml:space="preserve"> </w:t>
      </w:r>
      <w:r>
        <w:rPr>
          <w:rFonts w:hint="eastAsia"/>
          <w:lang w:eastAsia="zh-CN"/>
        </w:rPr>
        <w:t>纵向科研项目：</w:t>
      </w:r>
    </w:p>
    <w:p w:rsidR="005C49A0" w:rsidRDefault="005C49A0" w:rsidP="005C49A0">
      <w:pPr>
        <w:ind w:firstLineChars="200" w:firstLine="480"/>
        <w:rPr>
          <w:lang w:eastAsia="zh-CN"/>
        </w:rPr>
      </w:pPr>
      <w:r>
        <w:rPr>
          <w:rFonts w:hint="eastAsia"/>
          <w:lang w:eastAsia="zh-CN"/>
        </w:rPr>
        <w:lastRenderedPageBreak/>
        <w:t>中国石油大学（华东）在申报书或合同（任务书等）中以依托单位或合作单位出现的，认定为纵向科研项目。</w:t>
      </w:r>
    </w:p>
    <w:p w:rsidR="005C49A0" w:rsidRDefault="005C49A0" w:rsidP="005C49A0">
      <w:pPr>
        <w:ind w:firstLineChars="200" w:firstLine="480"/>
        <w:rPr>
          <w:lang w:eastAsia="zh-CN"/>
        </w:rPr>
      </w:pPr>
      <w:r>
        <w:rPr>
          <w:rFonts w:hint="eastAsia"/>
          <w:lang w:eastAsia="zh-CN"/>
        </w:rPr>
        <w:t>1.</w:t>
      </w:r>
      <w:r>
        <w:rPr>
          <w:rFonts w:hint="eastAsia"/>
          <w:lang w:eastAsia="zh-CN"/>
        </w:rPr>
        <w:t>国家级项目：国家发展和改革委员会、国家科技部、国家自然科学基金委员会、军委装备发展部、军委科技委、国防科工局和全国哲学社会科学规划管理办公室等下达或资助的科研项目；</w:t>
      </w:r>
    </w:p>
    <w:p w:rsidR="005C49A0" w:rsidRDefault="005C49A0" w:rsidP="005C49A0">
      <w:pPr>
        <w:ind w:firstLineChars="200" w:firstLine="480"/>
        <w:rPr>
          <w:lang w:eastAsia="zh-CN"/>
        </w:rPr>
      </w:pPr>
      <w:r>
        <w:rPr>
          <w:rFonts w:hint="eastAsia"/>
          <w:lang w:eastAsia="zh-CN"/>
        </w:rPr>
        <w:t>2.</w:t>
      </w:r>
      <w:r>
        <w:rPr>
          <w:rFonts w:hint="eastAsia"/>
          <w:lang w:eastAsia="zh-CN"/>
        </w:rPr>
        <w:t>省部级项目：</w:t>
      </w:r>
      <w:r>
        <w:rPr>
          <w:rFonts w:hint="eastAsia"/>
          <w:lang w:eastAsia="zh-CN"/>
        </w:rPr>
        <w:t xml:space="preserve"> </w:t>
      </w:r>
      <w:r>
        <w:rPr>
          <w:rFonts w:hint="eastAsia"/>
          <w:lang w:eastAsia="zh-CN"/>
        </w:rPr>
        <w:t>国务院其他部委和各省、自治区和直辖市发改委、科技厅（局）、国防科工办、社科规划部门等下达或资助的科研项目；</w:t>
      </w:r>
    </w:p>
    <w:p w:rsidR="005C49A0" w:rsidRDefault="005C49A0" w:rsidP="005C49A0">
      <w:pPr>
        <w:ind w:firstLineChars="200" w:firstLine="480"/>
        <w:rPr>
          <w:lang w:eastAsia="zh-CN"/>
        </w:rPr>
      </w:pPr>
      <w:r>
        <w:rPr>
          <w:rFonts w:hint="eastAsia"/>
          <w:lang w:eastAsia="zh-CN"/>
        </w:rPr>
        <w:t>3.</w:t>
      </w:r>
      <w:r>
        <w:rPr>
          <w:rFonts w:hint="eastAsia"/>
          <w:lang w:eastAsia="zh-CN"/>
        </w:rPr>
        <w:t>其他科研项目：各副省级城市、计划单列市、地级市和自治州政府相关部门下达或资助的科研项目；</w:t>
      </w:r>
    </w:p>
    <w:p w:rsidR="005C49A0" w:rsidRDefault="005C49A0" w:rsidP="005C49A0">
      <w:pPr>
        <w:ind w:firstLineChars="200" w:firstLine="480"/>
        <w:rPr>
          <w:lang w:eastAsia="zh-CN"/>
        </w:rPr>
      </w:pPr>
      <w:r>
        <w:rPr>
          <w:rFonts w:hint="eastAsia"/>
          <w:lang w:eastAsia="zh-CN"/>
        </w:rPr>
        <w:t>4.</w:t>
      </w:r>
      <w:r>
        <w:rPr>
          <w:rFonts w:hint="eastAsia"/>
          <w:lang w:eastAsia="zh-CN"/>
        </w:rPr>
        <w:t>学校自主设立的各类科研项目及其他按照校级科研项目管理的项目。</w:t>
      </w:r>
    </w:p>
    <w:p w:rsidR="005C49A0" w:rsidRDefault="005C49A0" w:rsidP="005C49A0">
      <w:pPr>
        <w:ind w:firstLineChars="200" w:firstLine="480"/>
        <w:rPr>
          <w:lang w:eastAsia="zh-CN"/>
        </w:rPr>
      </w:pPr>
      <w:r>
        <w:rPr>
          <w:rFonts w:hint="eastAsia"/>
          <w:lang w:eastAsia="zh-CN"/>
        </w:rPr>
        <w:t>第八条</w:t>
      </w:r>
      <w:r>
        <w:rPr>
          <w:rFonts w:hint="eastAsia"/>
          <w:lang w:eastAsia="zh-CN"/>
        </w:rPr>
        <w:t xml:space="preserve"> </w:t>
      </w:r>
      <w:r>
        <w:rPr>
          <w:rFonts w:hint="eastAsia"/>
          <w:lang w:eastAsia="zh-CN"/>
        </w:rPr>
        <w:t>横向科研项目：</w:t>
      </w:r>
    </w:p>
    <w:p w:rsidR="005C49A0" w:rsidRDefault="005C49A0" w:rsidP="005C49A0">
      <w:pPr>
        <w:ind w:firstLineChars="200" w:firstLine="480"/>
        <w:rPr>
          <w:lang w:eastAsia="zh-CN"/>
        </w:rPr>
      </w:pPr>
      <w:r>
        <w:rPr>
          <w:rFonts w:hint="eastAsia"/>
          <w:lang w:eastAsia="zh-CN"/>
        </w:rPr>
        <w:t>学校通过技术开发、技术转让、技术咨询、技术服务和技术培训等方式从行政机关、事业单位、企业、社会团体或个人（以下简称“委托方”）获得的科研项目以及第七条规定之外的其他项目均认定为横向科研项目。</w:t>
      </w:r>
    </w:p>
    <w:p w:rsidR="005C49A0" w:rsidRDefault="005C49A0" w:rsidP="005C49A0">
      <w:pPr>
        <w:ind w:firstLineChars="200" w:firstLine="480"/>
        <w:rPr>
          <w:lang w:eastAsia="zh-CN"/>
        </w:rPr>
      </w:pPr>
      <w:r>
        <w:rPr>
          <w:rFonts w:hint="eastAsia"/>
          <w:lang w:eastAsia="zh-CN"/>
        </w:rPr>
        <w:t>第九条</w:t>
      </w:r>
      <w:r>
        <w:rPr>
          <w:rFonts w:hint="eastAsia"/>
          <w:lang w:eastAsia="zh-CN"/>
        </w:rPr>
        <w:t xml:space="preserve"> </w:t>
      </w:r>
      <w:r>
        <w:rPr>
          <w:rFonts w:hint="eastAsia"/>
          <w:lang w:eastAsia="zh-CN"/>
        </w:rPr>
        <w:t>纳入学校管理的各类项目原则上以经费进入学校财务管理为依据。无经费或自筹经费项目，应有上级批文。</w:t>
      </w:r>
    </w:p>
    <w:p w:rsidR="005C49A0" w:rsidRDefault="005C49A0" w:rsidP="005C49A0">
      <w:pPr>
        <w:ind w:firstLineChars="200" w:firstLine="480"/>
        <w:rPr>
          <w:lang w:eastAsia="zh-CN"/>
        </w:rPr>
      </w:pPr>
      <w:r>
        <w:rPr>
          <w:rFonts w:hint="eastAsia"/>
          <w:lang w:eastAsia="zh-CN"/>
        </w:rPr>
        <w:t>第十条</w:t>
      </w:r>
      <w:r>
        <w:rPr>
          <w:rFonts w:hint="eastAsia"/>
          <w:lang w:eastAsia="zh-CN"/>
        </w:rPr>
        <w:t xml:space="preserve"> </w:t>
      </w:r>
      <w:r>
        <w:rPr>
          <w:rFonts w:hint="eastAsia"/>
          <w:lang w:eastAsia="zh-CN"/>
        </w:rPr>
        <w:t>科研项目管理主要包括：科研项目的申报、论证、立项、实施、检查、结题、验收、归档与科研成果的鉴定、奖励申报以及转移转化等工作。</w:t>
      </w:r>
    </w:p>
    <w:p w:rsidR="005C49A0" w:rsidRDefault="005C49A0" w:rsidP="005C49A0">
      <w:pPr>
        <w:ind w:firstLineChars="200" w:firstLine="480"/>
        <w:rPr>
          <w:lang w:eastAsia="zh-CN"/>
        </w:rPr>
      </w:pPr>
      <w:r>
        <w:rPr>
          <w:rFonts w:hint="eastAsia"/>
          <w:lang w:eastAsia="zh-CN"/>
        </w:rPr>
        <w:t>第三章</w:t>
      </w:r>
      <w:r>
        <w:rPr>
          <w:rFonts w:hint="eastAsia"/>
          <w:lang w:eastAsia="zh-CN"/>
        </w:rPr>
        <w:t xml:space="preserve"> </w:t>
      </w:r>
      <w:r>
        <w:rPr>
          <w:rFonts w:hint="eastAsia"/>
          <w:lang w:eastAsia="zh-CN"/>
        </w:rPr>
        <w:t>管理权责</w:t>
      </w:r>
    </w:p>
    <w:p w:rsidR="005C49A0" w:rsidRDefault="005C49A0" w:rsidP="005C49A0">
      <w:pPr>
        <w:ind w:firstLineChars="200" w:firstLine="480"/>
        <w:rPr>
          <w:lang w:eastAsia="zh-CN"/>
        </w:rPr>
      </w:pPr>
      <w:r>
        <w:rPr>
          <w:rFonts w:hint="eastAsia"/>
          <w:lang w:eastAsia="zh-CN"/>
        </w:rPr>
        <w:t>第十一条</w:t>
      </w:r>
      <w:r>
        <w:rPr>
          <w:rFonts w:hint="eastAsia"/>
          <w:lang w:eastAsia="zh-CN"/>
        </w:rPr>
        <w:t xml:space="preserve"> </w:t>
      </w:r>
      <w:r>
        <w:rPr>
          <w:rFonts w:hint="eastAsia"/>
          <w:lang w:eastAsia="zh-CN"/>
        </w:rPr>
        <w:t>学校对全校科研项目的管理实施统一领导。学校科技、财务、人事、资产、审计、招标采购、监察等职能部门，共同对科研项目的立项、经费使用等行使管理、监督和检查的职权。各院部、直属研究机构等科研单位以及项目负责人应各负其责，共同做好科研项目管理工作。</w:t>
      </w:r>
    </w:p>
    <w:p w:rsidR="005C49A0" w:rsidRDefault="005C49A0" w:rsidP="005C49A0">
      <w:pPr>
        <w:ind w:firstLineChars="200" w:firstLine="480"/>
        <w:rPr>
          <w:lang w:eastAsia="zh-CN"/>
        </w:rPr>
      </w:pPr>
      <w:r>
        <w:rPr>
          <w:rFonts w:hint="eastAsia"/>
          <w:lang w:eastAsia="zh-CN"/>
        </w:rPr>
        <w:t>第十二条</w:t>
      </w:r>
      <w:r>
        <w:rPr>
          <w:rFonts w:hint="eastAsia"/>
          <w:lang w:eastAsia="zh-CN"/>
        </w:rPr>
        <w:t xml:space="preserve"> </w:t>
      </w:r>
      <w:r>
        <w:rPr>
          <w:rFonts w:hint="eastAsia"/>
          <w:lang w:eastAsia="zh-CN"/>
        </w:rPr>
        <w:t>院部、直属研究机构等科研单位是科研项目管理的基层单位，负责本单位科研项目的申报、论证、立项和实施，为科研项目实施提供基础科研条件，监督科研项目负责人按照科研项目合同（任务书）和项目经费预算开展各项科研工作，协助学校有关职能部门做好科研项目的管理工作。</w:t>
      </w:r>
    </w:p>
    <w:p w:rsidR="005C49A0" w:rsidRDefault="005C49A0" w:rsidP="005C49A0">
      <w:pPr>
        <w:ind w:firstLineChars="200" w:firstLine="480"/>
        <w:rPr>
          <w:lang w:eastAsia="zh-CN"/>
        </w:rPr>
      </w:pPr>
      <w:r>
        <w:rPr>
          <w:rFonts w:hint="eastAsia"/>
          <w:lang w:eastAsia="zh-CN"/>
        </w:rPr>
        <w:t>第十三条</w:t>
      </w:r>
      <w:r>
        <w:rPr>
          <w:rFonts w:hint="eastAsia"/>
          <w:lang w:eastAsia="zh-CN"/>
        </w:rPr>
        <w:t xml:space="preserve"> </w:t>
      </w:r>
      <w:r>
        <w:rPr>
          <w:rFonts w:hint="eastAsia"/>
          <w:lang w:eastAsia="zh-CN"/>
        </w:rPr>
        <w:t>项目负责人是科研项目的直接责任人，负责项目的具体实施。按照项目和经费管理的有关规定和项目合同（任务书）要求开展科学研究和经费使</w:t>
      </w:r>
      <w:r>
        <w:rPr>
          <w:rFonts w:hint="eastAsia"/>
          <w:lang w:eastAsia="zh-CN"/>
        </w:rPr>
        <w:lastRenderedPageBreak/>
        <w:t>用，对项目实施全过程进行科学规范管理；确保项目研究的科学性和合理性，经费支出的真实性和规范性，并对科研成果的真实性承担相应责任；自觉接受上级主管部门和学校的监督、检查；做好科研资料的保密、归档工作，并按时报送相关材料。</w:t>
      </w:r>
    </w:p>
    <w:p w:rsidR="005C49A0" w:rsidRDefault="005C49A0" w:rsidP="005C49A0">
      <w:pPr>
        <w:ind w:firstLineChars="200" w:firstLine="480"/>
        <w:rPr>
          <w:lang w:eastAsia="zh-CN"/>
        </w:rPr>
      </w:pPr>
      <w:r>
        <w:rPr>
          <w:rFonts w:hint="eastAsia"/>
          <w:lang w:eastAsia="zh-CN"/>
        </w:rPr>
        <w:t>第四章</w:t>
      </w:r>
      <w:r>
        <w:rPr>
          <w:rFonts w:hint="eastAsia"/>
          <w:lang w:eastAsia="zh-CN"/>
        </w:rPr>
        <w:t xml:space="preserve"> </w:t>
      </w:r>
      <w:r>
        <w:rPr>
          <w:rFonts w:hint="eastAsia"/>
          <w:lang w:eastAsia="zh-CN"/>
        </w:rPr>
        <w:t>申请和立项</w:t>
      </w:r>
    </w:p>
    <w:p w:rsidR="00951229" w:rsidRDefault="005C49A0" w:rsidP="005C49A0">
      <w:pPr>
        <w:ind w:firstLineChars="200" w:firstLine="480"/>
        <w:rPr>
          <w:lang w:eastAsia="zh-CN"/>
        </w:rPr>
      </w:pPr>
      <w:r>
        <w:rPr>
          <w:rFonts w:hint="eastAsia"/>
          <w:lang w:eastAsia="zh-CN"/>
        </w:rPr>
        <w:t>第十四条</w:t>
      </w:r>
      <w:r>
        <w:rPr>
          <w:rFonts w:hint="eastAsia"/>
          <w:lang w:eastAsia="zh-CN"/>
        </w:rPr>
        <w:t xml:space="preserve"> </w:t>
      </w:r>
      <w:r>
        <w:rPr>
          <w:rFonts w:hint="eastAsia"/>
          <w:lang w:eastAsia="zh-CN"/>
        </w:rPr>
        <w:t>科技处根据立项部门具体通知要求，及时公布各类科技计划工作安排，发布申报通知。</w:t>
      </w:r>
    </w:p>
    <w:p w:rsidR="005C49A0" w:rsidRDefault="005C49A0" w:rsidP="005C49A0">
      <w:pPr>
        <w:ind w:firstLineChars="200" w:firstLine="480"/>
        <w:rPr>
          <w:lang w:eastAsia="zh-CN"/>
        </w:rPr>
      </w:pPr>
      <w:r>
        <w:rPr>
          <w:rFonts w:hint="eastAsia"/>
          <w:lang w:eastAsia="zh-CN"/>
        </w:rPr>
        <w:t>第十五条</w:t>
      </w:r>
      <w:r>
        <w:rPr>
          <w:rFonts w:hint="eastAsia"/>
          <w:lang w:eastAsia="zh-CN"/>
        </w:rPr>
        <w:t xml:space="preserve"> </w:t>
      </w:r>
      <w:r>
        <w:rPr>
          <w:rFonts w:hint="eastAsia"/>
          <w:lang w:eastAsia="zh-CN"/>
        </w:rPr>
        <w:t>科研人员依据通知要求提出申请，填报申报材料并进行经费预算，申报材料内容填写应认真、详实，论据充分，经费预算合理，申请人和参加人员请亲笔签名。若申报材料失实或违反有关规定，申请人须承担全部责任。</w:t>
      </w:r>
    </w:p>
    <w:p w:rsidR="005C49A0" w:rsidRDefault="005C49A0" w:rsidP="005C49A0">
      <w:pPr>
        <w:ind w:firstLineChars="200" w:firstLine="480"/>
        <w:rPr>
          <w:lang w:eastAsia="zh-CN"/>
        </w:rPr>
      </w:pPr>
      <w:r>
        <w:rPr>
          <w:rFonts w:hint="eastAsia"/>
          <w:lang w:eastAsia="zh-CN"/>
        </w:rPr>
        <w:t>第十六条</w:t>
      </w:r>
      <w:r>
        <w:rPr>
          <w:rFonts w:hint="eastAsia"/>
          <w:lang w:eastAsia="zh-CN"/>
        </w:rPr>
        <w:t xml:space="preserve"> </w:t>
      </w:r>
      <w:r>
        <w:rPr>
          <w:rFonts w:hint="eastAsia"/>
          <w:lang w:eastAsia="zh-CN"/>
        </w:rPr>
        <w:t>项目负责人在签订科研项目时应对项目安全风险进行评估，若存在安全风险须向所在二级单位提出评估申请，二级单位负责组织专家进行评估，评估通过后将评估申请和评估报告报学校备案后签订合同。对于隐瞒安全风险并出现事故的，项目负责人须承担安全责任，并取消</w:t>
      </w:r>
      <w:r>
        <w:rPr>
          <w:rFonts w:hint="eastAsia"/>
          <w:lang w:eastAsia="zh-CN"/>
        </w:rPr>
        <w:t>5</w:t>
      </w:r>
      <w:r>
        <w:rPr>
          <w:rFonts w:hint="eastAsia"/>
          <w:lang w:eastAsia="zh-CN"/>
        </w:rPr>
        <w:t>年内承担项目的资格。</w:t>
      </w:r>
    </w:p>
    <w:p w:rsidR="005C49A0" w:rsidRDefault="005C49A0" w:rsidP="005C49A0">
      <w:pPr>
        <w:ind w:firstLineChars="200" w:firstLine="480"/>
        <w:rPr>
          <w:lang w:eastAsia="zh-CN"/>
        </w:rPr>
      </w:pPr>
      <w:r>
        <w:rPr>
          <w:rFonts w:hint="eastAsia"/>
          <w:lang w:eastAsia="zh-CN"/>
        </w:rPr>
        <w:t>第十七条</w:t>
      </w:r>
      <w:r>
        <w:rPr>
          <w:rFonts w:hint="eastAsia"/>
          <w:lang w:eastAsia="zh-CN"/>
        </w:rPr>
        <w:t xml:space="preserve"> </w:t>
      </w:r>
      <w:r>
        <w:rPr>
          <w:rFonts w:hint="eastAsia"/>
          <w:lang w:eastAsia="zh-CN"/>
        </w:rPr>
        <w:t>各科研单位要做好申请人资格审查、申请材料形式审查和意识形态审查等基础性工作；要综合考虑申请人及其研究团队前期研究基础和执行能力，加强统筹协调；经学术审查后择优推荐。</w:t>
      </w:r>
    </w:p>
    <w:p w:rsidR="005C49A0" w:rsidRDefault="005C49A0" w:rsidP="005C49A0">
      <w:pPr>
        <w:ind w:firstLineChars="200" w:firstLine="480"/>
        <w:rPr>
          <w:lang w:eastAsia="zh-CN"/>
        </w:rPr>
      </w:pPr>
      <w:r>
        <w:rPr>
          <w:rFonts w:hint="eastAsia"/>
          <w:lang w:eastAsia="zh-CN"/>
        </w:rPr>
        <w:t>第十八条</w:t>
      </w:r>
      <w:r>
        <w:rPr>
          <w:rFonts w:hint="eastAsia"/>
          <w:lang w:eastAsia="zh-CN"/>
        </w:rPr>
        <w:t xml:space="preserve"> </w:t>
      </w:r>
      <w:r>
        <w:rPr>
          <w:rFonts w:hint="eastAsia"/>
          <w:lang w:eastAsia="zh-CN"/>
        </w:rPr>
        <w:t>各科研单位初审后报科技处和财务处审核，必要时科技处组织科研指导委员会或专家组对申请材料进行评审，重大投入项目须报学校审批，择优推荐上报。</w:t>
      </w:r>
    </w:p>
    <w:p w:rsidR="005C49A0" w:rsidRDefault="005C49A0" w:rsidP="005C49A0">
      <w:pPr>
        <w:ind w:firstLineChars="200" w:firstLine="480"/>
        <w:rPr>
          <w:lang w:eastAsia="zh-CN"/>
        </w:rPr>
      </w:pPr>
      <w:r>
        <w:rPr>
          <w:rFonts w:hint="eastAsia"/>
          <w:lang w:eastAsia="zh-CN"/>
        </w:rPr>
        <w:t>第十九条</w:t>
      </w:r>
      <w:r>
        <w:rPr>
          <w:rFonts w:hint="eastAsia"/>
          <w:lang w:eastAsia="zh-CN"/>
        </w:rPr>
        <w:t xml:space="preserve"> </w:t>
      </w:r>
      <w:r>
        <w:rPr>
          <w:rFonts w:hint="eastAsia"/>
          <w:lang w:eastAsia="zh-CN"/>
        </w:rPr>
        <w:t>申请项目经立项部门批准后，科技处以适当方式发布通知，并组织填报合同（任务书）。填报合同（任务书）时，除按照立项部门反馈的专家评审意见进行修改完善外，不得随意修改研究内容、降低预期成果和研究指标。</w:t>
      </w:r>
    </w:p>
    <w:p w:rsidR="005C49A0" w:rsidRDefault="005C49A0" w:rsidP="005C49A0">
      <w:pPr>
        <w:ind w:firstLineChars="200" w:firstLine="480"/>
        <w:rPr>
          <w:lang w:eastAsia="zh-CN"/>
        </w:rPr>
      </w:pPr>
      <w:r>
        <w:rPr>
          <w:rFonts w:hint="eastAsia"/>
          <w:lang w:eastAsia="zh-CN"/>
        </w:rPr>
        <w:t>第二十条</w:t>
      </w:r>
      <w:r>
        <w:rPr>
          <w:rFonts w:hint="eastAsia"/>
          <w:lang w:eastAsia="zh-CN"/>
        </w:rPr>
        <w:t xml:space="preserve"> </w:t>
      </w:r>
      <w:r>
        <w:rPr>
          <w:rFonts w:hint="eastAsia"/>
          <w:lang w:eastAsia="zh-CN"/>
        </w:rPr>
        <w:t>凡需外单位进行合作研究的项目，应在合同（任务书）中进行明确约定，与合作方签订合同或协议。凡在研究过程中需要分析测试加工的项目，对于合同中有明确约定的，按约定执行；如果没有约定，可以委托经学校认定的校内分析测试平台或者具有相关业务能力的校外高校、科研院所和具有相应资质的企业单位，并与对方单位签订合同或协议。各科研单位要对合作（外协）单位资质、履行合作（协议）任务能力、业务相关性、经济合理性等内容进行审核。</w:t>
      </w:r>
      <w:r>
        <w:rPr>
          <w:rFonts w:hint="eastAsia"/>
          <w:lang w:eastAsia="zh-CN"/>
        </w:rPr>
        <w:lastRenderedPageBreak/>
        <w:t>项目负责人须确保外协合同（协议）的真实性、可行性及合规性，严禁与项目负责人和参与人员本人及其亲属或有直接利益关系人员所成立或参与公司签订合作（外协）项目，严禁利用科研项目为参与科研项目的个人及其亲属谋取利益，坚决杜绝假借合作名义骗取国家和社会资源。</w:t>
      </w:r>
    </w:p>
    <w:p w:rsidR="005C49A0" w:rsidRDefault="005C49A0" w:rsidP="005C49A0">
      <w:pPr>
        <w:ind w:firstLineChars="200" w:firstLine="480"/>
        <w:rPr>
          <w:lang w:eastAsia="zh-CN"/>
        </w:rPr>
      </w:pPr>
      <w:r>
        <w:rPr>
          <w:rFonts w:hint="eastAsia"/>
          <w:lang w:eastAsia="zh-CN"/>
        </w:rPr>
        <w:t>第五章</w:t>
      </w:r>
      <w:r>
        <w:rPr>
          <w:rFonts w:hint="eastAsia"/>
          <w:lang w:eastAsia="zh-CN"/>
        </w:rPr>
        <w:t xml:space="preserve"> </w:t>
      </w:r>
      <w:r>
        <w:rPr>
          <w:rFonts w:hint="eastAsia"/>
          <w:lang w:eastAsia="zh-CN"/>
        </w:rPr>
        <w:t>组织和实施</w:t>
      </w:r>
    </w:p>
    <w:p w:rsidR="005C49A0" w:rsidRDefault="005C49A0" w:rsidP="005C49A0">
      <w:pPr>
        <w:ind w:firstLineChars="200" w:firstLine="480"/>
        <w:rPr>
          <w:lang w:eastAsia="zh-CN"/>
        </w:rPr>
      </w:pPr>
      <w:r>
        <w:rPr>
          <w:rFonts w:hint="eastAsia"/>
          <w:lang w:eastAsia="zh-CN"/>
        </w:rPr>
        <w:t>第二十一条</w:t>
      </w:r>
      <w:r>
        <w:rPr>
          <w:rFonts w:hint="eastAsia"/>
          <w:lang w:eastAsia="zh-CN"/>
        </w:rPr>
        <w:t xml:space="preserve"> </w:t>
      </w:r>
      <w:r>
        <w:rPr>
          <w:rFonts w:hint="eastAsia"/>
          <w:lang w:eastAsia="zh-CN"/>
        </w:rPr>
        <w:t>科研项目立项后，学校相关部门和各科研单位要为科研人员提供必要的支撑条件，引导科研人员合理安排科研与教学活动。项目负责人要严格执行合同（任务书）要求，保证研究计划的顺利实施和研究任务的按期完成。各科研单位要加强项目研究过程的监督管理，项目实施中出现的相关问题按照合同（任务书）约定执行，对于给学校造成不良影响的，将按照有关规定追究项目负责人及所在单位责任。</w:t>
      </w:r>
    </w:p>
    <w:p w:rsidR="005C49A0" w:rsidRDefault="005C49A0" w:rsidP="005C49A0">
      <w:pPr>
        <w:ind w:firstLineChars="200" w:firstLine="480"/>
        <w:rPr>
          <w:lang w:eastAsia="zh-CN"/>
        </w:rPr>
      </w:pPr>
      <w:r>
        <w:rPr>
          <w:rFonts w:hint="eastAsia"/>
          <w:lang w:eastAsia="zh-CN"/>
        </w:rPr>
        <w:t>第二十二条</w:t>
      </w:r>
      <w:r>
        <w:rPr>
          <w:rFonts w:hint="eastAsia"/>
          <w:lang w:eastAsia="zh-CN"/>
        </w:rPr>
        <w:t xml:space="preserve"> </w:t>
      </w:r>
      <w:r>
        <w:rPr>
          <w:rFonts w:hint="eastAsia"/>
          <w:lang w:eastAsia="zh-CN"/>
        </w:rPr>
        <w:t>项目负责人应认真履行项目合同（任务书），具有自主选择和调整技术路线的权利，科研项目实施期间，项目负责人可以根据项目需要，按规定自主组建科研团队，并结合项目实施进展情况进行相应调整。</w:t>
      </w:r>
    </w:p>
    <w:p w:rsidR="005C49A0" w:rsidRDefault="005C49A0" w:rsidP="005C49A0">
      <w:pPr>
        <w:ind w:firstLineChars="200" w:firstLine="480"/>
        <w:rPr>
          <w:lang w:eastAsia="zh-CN"/>
        </w:rPr>
      </w:pPr>
      <w:r>
        <w:rPr>
          <w:rFonts w:hint="eastAsia"/>
          <w:lang w:eastAsia="zh-CN"/>
        </w:rPr>
        <w:t>第二十三条</w:t>
      </w:r>
      <w:r>
        <w:rPr>
          <w:rFonts w:hint="eastAsia"/>
          <w:lang w:eastAsia="zh-CN"/>
        </w:rPr>
        <w:t xml:space="preserve"> </w:t>
      </w:r>
      <w:r>
        <w:rPr>
          <w:rFonts w:hint="eastAsia"/>
          <w:lang w:eastAsia="zh-CN"/>
        </w:rPr>
        <w:t>项目负责人或参与人员因故中断研究工作，应在离开项目组前办好研究项目、研究经费、仪器设备等移交手续。项目负责人调离学校的，按照相关部门的要求办理手续。因特殊原因本人无法办理的，由所在单位和项目组负责办理承接手续并继续做好项目研究工作。</w:t>
      </w:r>
    </w:p>
    <w:p w:rsidR="005C49A0" w:rsidRDefault="005C49A0" w:rsidP="005C49A0">
      <w:pPr>
        <w:ind w:firstLineChars="200" w:firstLine="480"/>
        <w:rPr>
          <w:lang w:eastAsia="zh-CN"/>
        </w:rPr>
      </w:pPr>
      <w:r>
        <w:rPr>
          <w:rFonts w:hint="eastAsia"/>
          <w:lang w:eastAsia="zh-CN"/>
        </w:rPr>
        <w:t>第二十四条</w:t>
      </w:r>
      <w:r>
        <w:rPr>
          <w:rFonts w:hint="eastAsia"/>
          <w:lang w:eastAsia="zh-CN"/>
        </w:rPr>
        <w:t xml:space="preserve"> </w:t>
      </w:r>
      <w:r>
        <w:rPr>
          <w:rFonts w:hint="eastAsia"/>
          <w:lang w:eastAsia="zh-CN"/>
        </w:rPr>
        <w:t>按照上级部门有关要求，学校、各科研单位应对科研项目进展进行检查。对国家及有关部门设立的重点、重大项目，经费额度较大的项目将重点管理，及时帮助协调和解决实施中出现的问题。</w:t>
      </w:r>
    </w:p>
    <w:p w:rsidR="005C49A0" w:rsidRDefault="005C49A0" w:rsidP="005C49A0">
      <w:pPr>
        <w:ind w:firstLineChars="200" w:firstLine="480"/>
        <w:rPr>
          <w:lang w:eastAsia="zh-CN"/>
        </w:rPr>
      </w:pPr>
      <w:r>
        <w:rPr>
          <w:rFonts w:hint="eastAsia"/>
          <w:lang w:eastAsia="zh-CN"/>
        </w:rPr>
        <w:t>第二十五条</w:t>
      </w:r>
      <w:r>
        <w:rPr>
          <w:rFonts w:hint="eastAsia"/>
          <w:lang w:eastAsia="zh-CN"/>
        </w:rPr>
        <w:t xml:space="preserve"> </w:t>
      </w:r>
      <w:r>
        <w:rPr>
          <w:rFonts w:hint="eastAsia"/>
          <w:lang w:eastAsia="zh-CN"/>
        </w:rPr>
        <w:t>科研项目经费的使用按照学校有关科研经费管理办法执行。</w:t>
      </w:r>
    </w:p>
    <w:p w:rsidR="005C49A0" w:rsidRDefault="005C49A0" w:rsidP="005C49A0">
      <w:pPr>
        <w:ind w:firstLineChars="200" w:firstLine="480"/>
        <w:rPr>
          <w:lang w:eastAsia="zh-CN"/>
        </w:rPr>
      </w:pPr>
      <w:r>
        <w:rPr>
          <w:rFonts w:hint="eastAsia"/>
          <w:lang w:eastAsia="zh-CN"/>
        </w:rPr>
        <w:t>第二十六条</w:t>
      </w:r>
      <w:r>
        <w:rPr>
          <w:rFonts w:hint="eastAsia"/>
          <w:lang w:eastAsia="zh-CN"/>
        </w:rPr>
        <w:t xml:space="preserve"> </w:t>
      </w:r>
      <w:r>
        <w:rPr>
          <w:rFonts w:hint="eastAsia"/>
          <w:lang w:eastAsia="zh-CN"/>
        </w:rPr>
        <w:t>项目负责人应对项目实施过程中有关实验工作的安全负责，在实验过程中应严格遵守学校相关规定和实验室的各项安全规章制度。</w:t>
      </w:r>
    </w:p>
    <w:p w:rsidR="005C49A0" w:rsidRDefault="005C49A0" w:rsidP="005C49A0">
      <w:pPr>
        <w:ind w:firstLineChars="200" w:firstLine="480"/>
        <w:rPr>
          <w:lang w:eastAsia="zh-CN"/>
        </w:rPr>
      </w:pPr>
      <w:r>
        <w:rPr>
          <w:rFonts w:hint="eastAsia"/>
          <w:lang w:eastAsia="zh-CN"/>
        </w:rPr>
        <w:t>第二十七条</w:t>
      </w:r>
      <w:r>
        <w:rPr>
          <w:rFonts w:hint="eastAsia"/>
          <w:lang w:eastAsia="zh-CN"/>
        </w:rPr>
        <w:t xml:space="preserve"> </w:t>
      </w:r>
      <w:r>
        <w:rPr>
          <w:rFonts w:hint="eastAsia"/>
          <w:lang w:eastAsia="zh-CN"/>
        </w:rPr>
        <w:t>科研人员不得私自将科研项目交给各类公司管理，如有违反，经查实后对有关责任人进行相应处罚。并对违反规定的科研人员在其职称晋升、岗位聘任、成果奖励和其所在单位的科研编制下达等方面给予一定限制。</w:t>
      </w:r>
    </w:p>
    <w:p w:rsidR="005C49A0" w:rsidRDefault="005C49A0" w:rsidP="005C49A0">
      <w:pPr>
        <w:ind w:firstLineChars="200" w:firstLine="480"/>
        <w:rPr>
          <w:lang w:eastAsia="zh-CN"/>
        </w:rPr>
      </w:pPr>
      <w:r>
        <w:rPr>
          <w:rFonts w:hint="eastAsia"/>
          <w:lang w:eastAsia="zh-CN"/>
        </w:rPr>
        <w:lastRenderedPageBreak/>
        <w:t>第二十八条</w:t>
      </w:r>
      <w:r>
        <w:rPr>
          <w:rFonts w:hint="eastAsia"/>
          <w:lang w:eastAsia="zh-CN"/>
        </w:rPr>
        <w:t xml:space="preserve"> </w:t>
      </w:r>
      <w:r>
        <w:rPr>
          <w:rFonts w:hint="eastAsia"/>
          <w:lang w:eastAsia="zh-CN"/>
        </w:rPr>
        <w:t>项目实施过程中，项目负责人应注重将科研资源转化为教学资源，鼓励、支持学生参与科研项目，加强对学生参与科研工作的规范管理和指导，注重学生创新能力培养。</w:t>
      </w:r>
    </w:p>
    <w:p w:rsidR="005C49A0" w:rsidRDefault="005C49A0" w:rsidP="005C49A0">
      <w:pPr>
        <w:ind w:firstLineChars="200" w:firstLine="480"/>
        <w:rPr>
          <w:lang w:eastAsia="zh-CN"/>
        </w:rPr>
      </w:pPr>
      <w:r>
        <w:rPr>
          <w:rFonts w:hint="eastAsia"/>
          <w:lang w:eastAsia="zh-CN"/>
        </w:rPr>
        <w:t>第六章</w:t>
      </w:r>
      <w:r>
        <w:rPr>
          <w:rFonts w:hint="eastAsia"/>
          <w:lang w:eastAsia="zh-CN"/>
        </w:rPr>
        <w:t xml:space="preserve"> </w:t>
      </w:r>
      <w:r>
        <w:rPr>
          <w:rFonts w:hint="eastAsia"/>
          <w:lang w:eastAsia="zh-CN"/>
        </w:rPr>
        <w:t>结题、验收和存档</w:t>
      </w:r>
    </w:p>
    <w:p w:rsidR="005C49A0" w:rsidRDefault="005C49A0" w:rsidP="005C49A0">
      <w:pPr>
        <w:ind w:firstLineChars="200" w:firstLine="480"/>
        <w:rPr>
          <w:lang w:eastAsia="zh-CN"/>
        </w:rPr>
      </w:pPr>
      <w:r>
        <w:rPr>
          <w:rFonts w:hint="eastAsia"/>
          <w:lang w:eastAsia="zh-CN"/>
        </w:rPr>
        <w:t>第二十九条</w:t>
      </w:r>
      <w:r>
        <w:rPr>
          <w:rFonts w:hint="eastAsia"/>
          <w:lang w:eastAsia="zh-CN"/>
        </w:rPr>
        <w:t xml:space="preserve"> </w:t>
      </w:r>
      <w:r>
        <w:rPr>
          <w:rFonts w:hint="eastAsia"/>
          <w:lang w:eastAsia="zh-CN"/>
        </w:rPr>
        <w:t>科研项目完成后，项目组应按照立项部门和学校有关要求及时进行结题验收。</w:t>
      </w:r>
    </w:p>
    <w:p w:rsidR="005C49A0" w:rsidRDefault="005C49A0" w:rsidP="005C49A0">
      <w:pPr>
        <w:ind w:firstLineChars="200" w:firstLine="480"/>
        <w:rPr>
          <w:lang w:eastAsia="zh-CN"/>
        </w:rPr>
      </w:pPr>
      <w:r>
        <w:rPr>
          <w:rFonts w:hint="eastAsia"/>
          <w:lang w:eastAsia="zh-CN"/>
        </w:rPr>
        <w:t>第三十条</w:t>
      </w:r>
      <w:r>
        <w:rPr>
          <w:rFonts w:hint="eastAsia"/>
          <w:lang w:eastAsia="zh-CN"/>
        </w:rPr>
        <w:t xml:space="preserve"> </w:t>
      </w:r>
      <w:r>
        <w:rPr>
          <w:rFonts w:hint="eastAsia"/>
          <w:lang w:eastAsia="zh-CN"/>
        </w:rPr>
        <w:t>通过验收和评价的项目，应及时进行归档。项目负责人负责归档工作，归档内容及程序参见学校有关规定。科研项目资料归档后，一般不予变更档案内容。因客观原因确需变更的，项目负责人应向学校提出书面申请陈述原因并提供立项部门相关证明材料。</w:t>
      </w:r>
    </w:p>
    <w:p w:rsidR="005C49A0" w:rsidRDefault="005C49A0" w:rsidP="005C49A0">
      <w:pPr>
        <w:ind w:firstLineChars="200" w:firstLine="480"/>
        <w:rPr>
          <w:lang w:eastAsia="zh-CN"/>
        </w:rPr>
      </w:pPr>
      <w:r>
        <w:rPr>
          <w:rFonts w:hint="eastAsia"/>
          <w:lang w:eastAsia="zh-CN"/>
        </w:rPr>
        <w:t>第三十一条</w:t>
      </w:r>
      <w:r>
        <w:rPr>
          <w:rFonts w:hint="eastAsia"/>
          <w:lang w:eastAsia="zh-CN"/>
        </w:rPr>
        <w:t xml:space="preserve"> </w:t>
      </w:r>
      <w:r>
        <w:rPr>
          <w:rFonts w:hint="eastAsia"/>
          <w:lang w:eastAsia="zh-CN"/>
        </w:rPr>
        <w:t>延期结题或因研究工作开展不力被项目主管部门终止（撤项）的科研项目，将根据对学校产生的不良后果，在项目经费、成果认定、奖励配套、限项申报推荐等方面给予惩戒。</w:t>
      </w:r>
    </w:p>
    <w:p w:rsidR="005C49A0" w:rsidRDefault="005C49A0" w:rsidP="005C49A0">
      <w:pPr>
        <w:ind w:firstLineChars="200" w:firstLine="480"/>
        <w:rPr>
          <w:lang w:eastAsia="zh-CN"/>
        </w:rPr>
      </w:pPr>
      <w:r>
        <w:rPr>
          <w:rFonts w:hint="eastAsia"/>
          <w:lang w:eastAsia="zh-CN"/>
        </w:rPr>
        <w:t>第七章</w:t>
      </w:r>
      <w:r>
        <w:rPr>
          <w:rFonts w:hint="eastAsia"/>
          <w:lang w:eastAsia="zh-CN"/>
        </w:rPr>
        <w:t xml:space="preserve"> </w:t>
      </w:r>
      <w:r>
        <w:rPr>
          <w:rFonts w:hint="eastAsia"/>
          <w:lang w:eastAsia="zh-CN"/>
        </w:rPr>
        <w:t>保密管理</w:t>
      </w:r>
    </w:p>
    <w:p w:rsidR="005C49A0" w:rsidRDefault="005C49A0" w:rsidP="005C49A0">
      <w:pPr>
        <w:ind w:firstLineChars="200" w:firstLine="480"/>
        <w:rPr>
          <w:lang w:eastAsia="zh-CN"/>
        </w:rPr>
      </w:pPr>
      <w:r>
        <w:rPr>
          <w:rFonts w:hint="eastAsia"/>
          <w:lang w:eastAsia="zh-CN"/>
        </w:rPr>
        <w:t>第三十二条</w:t>
      </w:r>
      <w:r>
        <w:rPr>
          <w:rFonts w:hint="eastAsia"/>
          <w:lang w:eastAsia="zh-CN"/>
        </w:rPr>
        <w:t xml:space="preserve"> </w:t>
      </w:r>
      <w:r>
        <w:rPr>
          <w:rFonts w:hint="eastAsia"/>
          <w:lang w:eastAsia="zh-CN"/>
        </w:rPr>
        <w:t>涉密科研项目是指立项部门委托的带有密级的科研项目和其他需要保密的科研项目。</w:t>
      </w:r>
    </w:p>
    <w:p w:rsidR="005C49A0" w:rsidRDefault="005C49A0" w:rsidP="005C49A0">
      <w:pPr>
        <w:ind w:firstLineChars="200" w:firstLine="480"/>
        <w:rPr>
          <w:lang w:eastAsia="zh-CN"/>
        </w:rPr>
      </w:pPr>
      <w:r>
        <w:rPr>
          <w:rFonts w:hint="eastAsia"/>
          <w:lang w:eastAsia="zh-CN"/>
        </w:rPr>
        <w:t>第三十三条</w:t>
      </w:r>
      <w:r>
        <w:rPr>
          <w:rFonts w:hint="eastAsia"/>
          <w:lang w:eastAsia="zh-CN"/>
        </w:rPr>
        <w:t xml:space="preserve"> </w:t>
      </w:r>
      <w:r>
        <w:rPr>
          <w:rFonts w:hint="eastAsia"/>
          <w:lang w:eastAsia="zh-CN"/>
        </w:rPr>
        <w:t>在学校党委保密委员会的领导下，科技处负责学校涉密科研项目的具体管理工作；各科研单位分管科研工作负责人对本单位科研保密工作负责，项目负责人对承担的科研项目</w:t>
      </w:r>
    </w:p>
    <w:p w:rsidR="005C49A0" w:rsidRDefault="005C49A0" w:rsidP="005C49A0">
      <w:pPr>
        <w:ind w:firstLineChars="200" w:firstLine="480"/>
        <w:rPr>
          <w:lang w:eastAsia="zh-CN"/>
        </w:rPr>
      </w:pPr>
      <w:r>
        <w:rPr>
          <w:rFonts w:hint="eastAsia"/>
          <w:lang w:eastAsia="zh-CN"/>
        </w:rPr>
        <w:t>保密工作负直接责任。</w:t>
      </w:r>
    </w:p>
    <w:p w:rsidR="005C49A0" w:rsidRDefault="005C49A0" w:rsidP="005C49A0">
      <w:pPr>
        <w:ind w:firstLineChars="200" w:firstLine="480"/>
        <w:rPr>
          <w:lang w:eastAsia="zh-CN"/>
        </w:rPr>
      </w:pPr>
      <w:r>
        <w:rPr>
          <w:rFonts w:hint="eastAsia"/>
          <w:lang w:eastAsia="zh-CN"/>
        </w:rPr>
        <w:t>第三十四条</w:t>
      </w:r>
      <w:r>
        <w:rPr>
          <w:rFonts w:hint="eastAsia"/>
          <w:lang w:eastAsia="zh-CN"/>
        </w:rPr>
        <w:t xml:space="preserve"> </w:t>
      </w:r>
      <w:r>
        <w:rPr>
          <w:rFonts w:hint="eastAsia"/>
          <w:lang w:eastAsia="zh-CN"/>
        </w:rPr>
        <w:t>负责科研项目保密工作的各级负责人应重视科研保密的宣传教育工作，强化科研保密意识，并向所有涉密人员提出具体的保密要求。</w:t>
      </w:r>
    </w:p>
    <w:p w:rsidR="005C49A0" w:rsidRDefault="005C49A0" w:rsidP="005C49A0">
      <w:pPr>
        <w:ind w:firstLineChars="200" w:firstLine="480"/>
        <w:rPr>
          <w:lang w:eastAsia="zh-CN"/>
        </w:rPr>
      </w:pPr>
      <w:r>
        <w:rPr>
          <w:rFonts w:hint="eastAsia"/>
          <w:lang w:eastAsia="zh-CN"/>
        </w:rPr>
        <w:t>第三十五条</w:t>
      </w:r>
      <w:r>
        <w:rPr>
          <w:rFonts w:hint="eastAsia"/>
          <w:lang w:eastAsia="zh-CN"/>
        </w:rPr>
        <w:t xml:space="preserve"> </w:t>
      </w:r>
      <w:r>
        <w:rPr>
          <w:rFonts w:hint="eastAsia"/>
          <w:lang w:eastAsia="zh-CN"/>
        </w:rPr>
        <w:t>从事涉密科研项目工作的科研人员及管理人员应有高度的保密意识，严格执行立项部门制定的保密法规和合同（任务书）规定的保密约定，坚决杜绝任何泄密事件发生；一旦出现泄密事件，相关单位和责任人必须及时向学校党委保密委员会报告，并采取相应措施防止事态扩大。</w:t>
      </w:r>
    </w:p>
    <w:p w:rsidR="005C49A0" w:rsidRDefault="005C49A0" w:rsidP="005C49A0">
      <w:pPr>
        <w:ind w:firstLineChars="200" w:firstLine="480"/>
        <w:rPr>
          <w:lang w:eastAsia="zh-CN"/>
        </w:rPr>
      </w:pPr>
      <w:r>
        <w:rPr>
          <w:rFonts w:hint="eastAsia"/>
          <w:lang w:eastAsia="zh-CN"/>
        </w:rPr>
        <w:t>第三十六条</w:t>
      </w:r>
      <w:r>
        <w:rPr>
          <w:rFonts w:hint="eastAsia"/>
          <w:lang w:eastAsia="zh-CN"/>
        </w:rPr>
        <w:t xml:space="preserve"> </w:t>
      </w:r>
      <w:r>
        <w:rPr>
          <w:rFonts w:hint="eastAsia"/>
          <w:lang w:eastAsia="zh-CN"/>
        </w:rPr>
        <w:t>凡违反《科学技术保密规定》《中华人民共和国保密法》及学校科研保密规定的，将依据有关法规追究项目负责人和直接责任人的责任。</w:t>
      </w:r>
    </w:p>
    <w:p w:rsidR="005C49A0" w:rsidRDefault="005C49A0" w:rsidP="005C49A0">
      <w:pPr>
        <w:ind w:firstLineChars="200" w:firstLine="480"/>
        <w:rPr>
          <w:lang w:eastAsia="zh-CN"/>
        </w:rPr>
      </w:pPr>
      <w:r>
        <w:rPr>
          <w:rFonts w:hint="eastAsia"/>
          <w:lang w:eastAsia="zh-CN"/>
        </w:rPr>
        <w:t>第八章</w:t>
      </w:r>
      <w:r>
        <w:rPr>
          <w:rFonts w:hint="eastAsia"/>
          <w:lang w:eastAsia="zh-CN"/>
        </w:rPr>
        <w:t xml:space="preserve"> </w:t>
      </w:r>
      <w:r>
        <w:rPr>
          <w:rFonts w:hint="eastAsia"/>
          <w:lang w:eastAsia="zh-CN"/>
        </w:rPr>
        <w:t>成果和知识产权管理</w:t>
      </w:r>
    </w:p>
    <w:p w:rsidR="005C49A0" w:rsidRDefault="005C49A0" w:rsidP="005C49A0">
      <w:pPr>
        <w:ind w:firstLineChars="200" w:firstLine="480"/>
        <w:rPr>
          <w:lang w:eastAsia="zh-CN"/>
        </w:rPr>
      </w:pPr>
      <w:r>
        <w:rPr>
          <w:rFonts w:hint="eastAsia"/>
          <w:lang w:eastAsia="zh-CN"/>
        </w:rPr>
        <w:lastRenderedPageBreak/>
        <w:t>第三十七条</w:t>
      </w:r>
      <w:r>
        <w:rPr>
          <w:rFonts w:hint="eastAsia"/>
          <w:lang w:eastAsia="zh-CN"/>
        </w:rPr>
        <w:t xml:space="preserve"> </w:t>
      </w:r>
      <w:r>
        <w:rPr>
          <w:rFonts w:hint="eastAsia"/>
          <w:lang w:eastAsia="zh-CN"/>
        </w:rPr>
        <w:t>各科研单位、项目负责人应注重科研成果和知识产权的管理。在科研项目的申请、立项和实施过程中，要把科研成果和知识产权的取得、保护和应用，作为科研项目管理的重要内容。</w:t>
      </w:r>
    </w:p>
    <w:p w:rsidR="005C49A0" w:rsidRDefault="005C49A0" w:rsidP="005C49A0">
      <w:pPr>
        <w:ind w:firstLineChars="200" w:firstLine="480"/>
        <w:rPr>
          <w:lang w:eastAsia="zh-CN"/>
        </w:rPr>
      </w:pPr>
      <w:r>
        <w:rPr>
          <w:rFonts w:hint="eastAsia"/>
          <w:lang w:eastAsia="zh-CN"/>
        </w:rPr>
        <w:t>第三十八条</w:t>
      </w:r>
      <w:r>
        <w:rPr>
          <w:rFonts w:hint="eastAsia"/>
          <w:lang w:eastAsia="zh-CN"/>
        </w:rPr>
        <w:t xml:space="preserve"> </w:t>
      </w:r>
      <w:r>
        <w:rPr>
          <w:rFonts w:hint="eastAsia"/>
          <w:lang w:eastAsia="zh-CN"/>
        </w:rPr>
        <w:t>学校承担各类科研项目取得的科研成果均为职务成果，归学校所有或者按照科研合同（任务书）约定确定。</w:t>
      </w:r>
    </w:p>
    <w:p w:rsidR="005C49A0" w:rsidRDefault="005C49A0" w:rsidP="005C49A0">
      <w:pPr>
        <w:ind w:firstLineChars="200" w:firstLine="480"/>
        <w:rPr>
          <w:lang w:eastAsia="zh-CN"/>
        </w:rPr>
      </w:pPr>
      <w:r>
        <w:rPr>
          <w:rFonts w:hint="eastAsia"/>
          <w:lang w:eastAsia="zh-CN"/>
        </w:rPr>
        <w:t>第三十九条</w:t>
      </w:r>
      <w:r>
        <w:rPr>
          <w:rFonts w:hint="eastAsia"/>
          <w:lang w:eastAsia="zh-CN"/>
        </w:rPr>
        <w:t xml:space="preserve"> </w:t>
      </w:r>
      <w:r>
        <w:rPr>
          <w:rFonts w:hint="eastAsia"/>
          <w:lang w:eastAsia="zh-CN"/>
        </w:rPr>
        <w:t>学校注重知识产权保护，对于能够形成专利、软件的成果，项目负责人应按学校规定经立项部门审核后及时办理知识产权登记手续，在此之前不得发表导致有关技术内容公开的论文或进行成果鉴定；对于技术秘密、新技术、新工艺等及其他需要保护的具有商业价值的智力劳动成果，必须采取必要的保密措施，作为技术秘密予以保护，不得随意公开。</w:t>
      </w:r>
    </w:p>
    <w:p w:rsidR="005C49A0" w:rsidRDefault="005C49A0" w:rsidP="005C49A0">
      <w:pPr>
        <w:ind w:firstLineChars="200" w:firstLine="480"/>
        <w:rPr>
          <w:lang w:eastAsia="zh-CN"/>
        </w:rPr>
      </w:pPr>
      <w:r>
        <w:rPr>
          <w:rFonts w:hint="eastAsia"/>
          <w:lang w:eastAsia="zh-CN"/>
        </w:rPr>
        <w:t>第四十条</w:t>
      </w:r>
      <w:r>
        <w:rPr>
          <w:rFonts w:hint="eastAsia"/>
          <w:lang w:eastAsia="zh-CN"/>
        </w:rPr>
        <w:t xml:space="preserve"> </w:t>
      </w:r>
      <w:r>
        <w:rPr>
          <w:rFonts w:hint="eastAsia"/>
          <w:lang w:eastAsia="zh-CN"/>
        </w:rPr>
        <w:t>学校依法保护相关科研单位及科研成果完成人的合法权益，任何人对学校的知识产权进行转让或使用时必须按学校规定经主管部门审核登记后签订书面合同，并对知识产权的利益分配加以约定，不得以任何方式隐匿、私自转让、非法占有或谋取私利。对在知识产权的产生、保护、转化和应用方面做出贡献的科研人员，学校按照国家和学校有关规定予以奖励。</w:t>
      </w:r>
    </w:p>
    <w:p w:rsidR="005C49A0" w:rsidRDefault="005C49A0" w:rsidP="005C49A0">
      <w:pPr>
        <w:ind w:firstLineChars="200" w:firstLine="480"/>
        <w:rPr>
          <w:lang w:eastAsia="zh-CN"/>
        </w:rPr>
      </w:pPr>
      <w:r>
        <w:rPr>
          <w:rFonts w:hint="eastAsia"/>
          <w:lang w:eastAsia="zh-CN"/>
        </w:rPr>
        <w:t>第四十一条</w:t>
      </w:r>
      <w:r>
        <w:rPr>
          <w:rFonts w:hint="eastAsia"/>
          <w:lang w:eastAsia="zh-CN"/>
        </w:rPr>
        <w:t xml:space="preserve"> </w:t>
      </w:r>
      <w:r>
        <w:rPr>
          <w:rFonts w:hint="eastAsia"/>
          <w:lang w:eastAsia="zh-CN"/>
        </w:rPr>
        <w:t>学校鼓励科研成果转化，积极推进科研成果的推广、转化和产业化工作。学校大力推进相关科研资源向全社会开放和共享，鼓励科研人员积极面向社会和学生开展科学普及宣传教育活动。</w:t>
      </w:r>
    </w:p>
    <w:p w:rsidR="005C49A0" w:rsidRDefault="005C49A0" w:rsidP="005C49A0">
      <w:pPr>
        <w:ind w:firstLineChars="200" w:firstLine="480"/>
        <w:rPr>
          <w:lang w:eastAsia="zh-CN"/>
        </w:rPr>
      </w:pPr>
      <w:r>
        <w:rPr>
          <w:rFonts w:hint="eastAsia"/>
          <w:lang w:eastAsia="zh-CN"/>
        </w:rPr>
        <w:t>第九章</w:t>
      </w:r>
      <w:r>
        <w:rPr>
          <w:rFonts w:hint="eastAsia"/>
          <w:lang w:eastAsia="zh-CN"/>
        </w:rPr>
        <w:t xml:space="preserve"> </w:t>
      </w:r>
      <w:r>
        <w:rPr>
          <w:rFonts w:hint="eastAsia"/>
          <w:lang w:eastAsia="zh-CN"/>
        </w:rPr>
        <w:t>诚信机制和奖惩制度</w:t>
      </w:r>
    </w:p>
    <w:p w:rsidR="005C49A0" w:rsidRDefault="005C49A0" w:rsidP="005C49A0">
      <w:pPr>
        <w:ind w:firstLineChars="200" w:firstLine="480"/>
        <w:rPr>
          <w:lang w:eastAsia="zh-CN"/>
        </w:rPr>
      </w:pPr>
      <w:r>
        <w:rPr>
          <w:rFonts w:hint="eastAsia"/>
          <w:lang w:eastAsia="zh-CN"/>
        </w:rPr>
        <w:t>第四十二条</w:t>
      </w:r>
      <w:r>
        <w:rPr>
          <w:rFonts w:hint="eastAsia"/>
          <w:lang w:eastAsia="zh-CN"/>
        </w:rPr>
        <w:t xml:space="preserve"> </w:t>
      </w:r>
      <w:r>
        <w:rPr>
          <w:rFonts w:hint="eastAsia"/>
          <w:lang w:eastAsia="zh-CN"/>
        </w:rPr>
        <w:t>充分发挥学术委员会、学风建设委员会在学术评价、学术发展、学风建设中的重要作用，积极开展学术规范和科研诚信宣传教育。</w:t>
      </w:r>
    </w:p>
    <w:p w:rsidR="005C49A0" w:rsidRDefault="005C49A0" w:rsidP="005C49A0">
      <w:pPr>
        <w:ind w:firstLineChars="200" w:firstLine="480"/>
        <w:rPr>
          <w:lang w:eastAsia="zh-CN"/>
        </w:rPr>
      </w:pPr>
      <w:r>
        <w:rPr>
          <w:rFonts w:hint="eastAsia"/>
          <w:lang w:eastAsia="zh-CN"/>
        </w:rPr>
        <w:t>第四十三条</w:t>
      </w:r>
      <w:r>
        <w:rPr>
          <w:rFonts w:hint="eastAsia"/>
          <w:lang w:eastAsia="zh-CN"/>
        </w:rPr>
        <w:t xml:space="preserve"> </w:t>
      </w:r>
      <w:r>
        <w:rPr>
          <w:rFonts w:hint="eastAsia"/>
          <w:lang w:eastAsia="zh-CN"/>
        </w:rPr>
        <w:t>学校逐步建立健全信用管理机制。对科研人员在科研项目申报立项、组织实施、结题验收、资料归档等过程中的信用情况进行客观记录，根据相应情况以不同形式发布，并作为其以后参加科研活动的重要依据。</w:t>
      </w:r>
    </w:p>
    <w:p w:rsidR="005C49A0" w:rsidRDefault="005C49A0" w:rsidP="005C49A0">
      <w:pPr>
        <w:ind w:firstLineChars="200" w:firstLine="480"/>
        <w:rPr>
          <w:lang w:eastAsia="zh-CN"/>
        </w:rPr>
      </w:pPr>
      <w:r>
        <w:rPr>
          <w:rFonts w:hint="eastAsia"/>
          <w:lang w:eastAsia="zh-CN"/>
        </w:rPr>
        <w:t>第四十四条</w:t>
      </w:r>
      <w:r>
        <w:rPr>
          <w:rFonts w:hint="eastAsia"/>
          <w:lang w:eastAsia="zh-CN"/>
        </w:rPr>
        <w:t xml:space="preserve"> </w:t>
      </w:r>
      <w:r>
        <w:rPr>
          <w:rFonts w:hint="eastAsia"/>
          <w:lang w:eastAsia="zh-CN"/>
        </w:rPr>
        <w:t>学校建立科研项目管理奖惩长效机制。对科研工作成效突出，以及在规范、科学、有效管理中做出突出贡献的单位或个人给予表彰和奖励。</w:t>
      </w:r>
    </w:p>
    <w:p w:rsidR="005C49A0" w:rsidRDefault="005C49A0" w:rsidP="005C49A0">
      <w:pPr>
        <w:ind w:firstLineChars="200" w:firstLine="480"/>
        <w:rPr>
          <w:lang w:eastAsia="zh-CN"/>
        </w:rPr>
      </w:pPr>
      <w:r>
        <w:rPr>
          <w:rFonts w:hint="eastAsia"/>
          <w:lang w:eastAsia="zh-CN"/>
        </w:rPr>
        <w:t>第四十五条</w:t>
      </w:r>
      <w:r>
        <w:rPr>
          <w:rFonts w:hint="eastAsia"/>
          <w:lang w:eastAsia="zh-CN"/>
        </w:rPr>
        <w:t xml:space="preserve"> </w:t>
      </w:r>
      <w:r>
        <w:rPr>
          <w:rFonts w:hint="eastAsia"/>
          <w:lang w:eastAsia="zh-CN"/>
        </w:rPr>
        <w:t>经费预算中有绩效支出或绩效奖励的，按照国家相关经费管理办法和学校有关管理规定执行。</w:t>
      </w:r>
    </w:p>
    <w:p w:rsidR="005C49A0" w:rsidRDefault="005C49A0" w:rsidP="005C49A0">
      <w:pPr>
        <w:ind w:firstLineChars="200" w:firstLine="480"/>
        <w:rPr>
          <w:lang w:eastAsia="zh-CN"/>
        </w:rPr>
      </w:pPr>
      <w:r>
        <w:rPr>
          <w:rFonts w:hint="eastAsia"/>
          <w:lang w:eastAsia="zh-CN"/>
        </w:rPr>
        <w:lastRenderedPageBreak/>
        <w:t>第四十六条</w:t>
      </w:r>
      <w:r>
        <w:rPr>
          <w:rFonts w:hint="eastAsia"/>
          <w:lang w:eastAsia="zh-CN"/>
        </w:rPr>
        <w:t xml:space="preserve"> </w:t>
      </w:r>
      <w:r>
        <w:rPr>
          <w:rFonts w:hint="eastAsia"/>
          <w:lang w:eastAsia="zh-CN"/>
        </w:rPr>
        <w:t>项目研究过程中出现违规、违纪行为的团队或个人，给予相应的惩处。对于发生学术造假、未经学校授权擅自另行委托他人以学校名义签订合同、违规使用科研经费等违纪违法等行为的单位或个人，应按照国家和学校相关规定执行。</w:t>
      </w:r>
    </w:p>
    <w:p w:rsidR="005C49A0" w:rsidRDefault="005C49A0" w:rsidP="005C49A0">
      <w:pPr>
        <w:ind w:firstLineChars="200" w:firstLine="480"/>
        <w:rPr>
          <w:lang w:eastAsia="zh-CN"/>
        </w:rPr>
      </w:pPr>
      <w:r>
        <w:rPr>
          <w:rFonts w:hint="eastAsia"/>
          <w:lang w:eastAsia="zh-CN"/>
        </w:rPr>
        <w:t>第十章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5C49A0" w:rsidRDefault="005C49A0" w:rsidP="005C49A0">
      <w:pPr>
        <w:ind w:firstLineChars="200" w:firstLine="480"/>
        <w:rPr>
          <w:lang w:eastAsia="zh-CN"/>
        </w:rPr>
      </w:pPr>
      <w:r>
        <w:rPr>
          <w:rFonts w:hint="eastAsia"/>
          <w:lang w:eastAsia="zh-CN"/>
        </w:rPr>
        <w:t>第四十七条</w:t>
      </w:r>
      <w:r>
        <w:rPr>
          <w:rFonts w:hint="eastAsia"/>
          <w:lang w:eastAsia="zh-CN"/>
        </w:rPr>
        <w:t xml:space="preserve"> </w:t>
      </w:r>
      <w:r>
        <w:rPr>
          <w:rFonts w:hint="eastAsia"/>
          <w:lang w:eastAsia="zh-CN"/>
        </w:rPr>
        <w:t>本办法自公布之日起执行。《中国石油大学（华东）科研项目管理办法》（中石大东发〔</w:t>
      </w:r>
      <w:r>
        <w:rPr>
          <w:rFonts w:hint="eastAsia"/>
          <w:lang w:eastAsia="zh-CN"/>
        </w:rPr>
        <w:t>2012</w:t>
      </w:r>
      <w:r>
        <w:rPr>
          <w:rFonts w:hint="eastAsia"/>
          <w:lang w:eastAsia="zh-CN"/>
        </w:rPr>
        <w:t>〕</w:t>
      </w:r>
      <w:r>
        <w:rPr>
          <w:rFonts w:hint="eastAsia"/>
          <w:lang w:eastAsia="zh-CN"/>
        </w:rPr>
        <w:t>6</w:t>
      </w:r>
      <w:r>
        <w:rPr>
          <w:rFonts w:hint="eastAsia"/>
          <w:lang w:eastAsia="zh-CN"/>
        </w:rPr>
        <w:t>号）和《中国石油大学（华东）科研项目管理实施细则》（中石大东发〔</w:t>
      </w:r>
      <w:r>
        <w:rPr>
          <w:rFonts w:hint="eastAsia"/>
          <w:lang w:eastAsia="zh-CN"/>
        </w:rPr>
        <w:t>2013</w:t>
      </w:r>
      <w:r>
        <w:rPr>
          <w:rFonts w:hint="eastAsia"/>
          <w:lang w:eastAsia="zh-CN"/>
        </w:rPr>
        <w:t>〕</w:t>
      </w:r>
      <w:r>
        <w:rPr>
          <w:rFonts w:hint="eastAsia"/>
          <w:lang w:eastAsia="zh-CN"/>
        </w:rPr>
        <w:t>59</w:t>
      </w:r>
      <w:r>
        <w:rPr>
          <w:rFonts w:hint="eastAsia"/>
          <w:lang w:eastAsia="zh-CN"/>
        </w:rPr>
        <w:t>号）同时废止。</w:t>
      </w:r>
    </w:p>
    <w:p w:rsidR="005C49A0" w:rsidRPr="00ED4C6C" w:rsidRDefault="005C49A0" w:rsidP="005C49A0">
      <w:pPr>
        <w:ind w:firstLineChars="200" w:firstLine="480"/>
        <w:rPr>
          <w:lang w:eastAsia="zh-CN"/>
        </w:rPr>
      </w:pPr>
      <w:r>
        <w:rPr>
          <w:rFonts w:hint="eastAsia"/>
          <w:lang w:eastAsia="zh-CN"/>
        </w:rPr>
        <w:t>第四十八条</w:t>
      </w:r>
      <w:r>
        <w:rPr>
          <w:rFonts w:hint="eastAsia"/>
          <w:lang w:eastAsia="zh-CN"/>
        </w:rPr>
        <w:t xml:space="preserve"> </w:t>
      </w:r>
      <w:r>
        <w:rPr>
          <w:rFonts w:hint="eastAsia"/>
          <w:lang w:eastAsia="zh-CN"/>
        </w:rPr>
        <w:t>本办法由科技处负责解释。</w:t>
      </w:r>
    </w:p>
    <w:p w:rsidR="003A58E4" w:rsidRDefault="003A58E4" w:rsidP="00ED4C6C">
      <w:pPr>
        <w:ind w:left="482" w:firstLine="0"/>
        <w:rPr>
          <w:lang w:eastAsia="zh-CN"/>
        </w:rPr>
        <w:sectPr w:rsidR="003A58E4" w:rsidSect="006074AA">
          <w:pgSz w:w="11906" w:h="16838"/>
          <w:pgMar w:top="1440" w:right="1800" w:bottom="1440" w:left="1800" w:header="851" w:footer="992" w:gutter="0"/>
          <w:cols w:space="425"/>
          <w:docGrid w:type="lines" w:linePitch="312"/>
        </w:sectPr>
      </w:pPr>
    </w:p>
    <w:p w:rsidR="00ED4C6C" w:rsidRDefault="003A58E4" w:rsidP="005725AF">
      <w:pPr>
        <w:pStyle w:val="3"/>
        <w:rPr>
          <w:lang w:eastAsia="zh-CN"/>
        </w:rPr>
      </w:pPr>
      <w:bookmarkStart w:id="146" w:name="_Toc80862452"/>
      <w:r w:rsidRPr="003A58E4">
        <w:rPr>
          <w:rFonts w:hint="eastAsia"/>
          <w:lang w:eastAsia="zh-CN"/>
        </w:rPr>
        <w:lastRenderedPageBreak/>
        <w:t>中国石油大学（华东）横向科研项目经费管理办法</w:t>
      </w:r>
      <w:bookmarkEnd w:id="146"/>
    </w:p>
    <w:p w:rsidR="003A58E4" w:rsidRDefault="003A58E4" w:rsidP="006F48C1">
      <w:pPr>
        <w:ind w:firstLine="0"/>
        <w:rPr>
          <w:lang w:eastAsia="zh-CN"/>
        </w:rPr>
      </w:pPr>
      <w:r w:rsidRPr="003A58E4">
        <w:rPr>
          <w:rFonts w:hint="eastAsia"/>
          <w:lang w:eastAsia="zh-CN"/>
        </w:rPr>
        <w:t>中石大东发〔</w:t>
      </w:r>
      <w:r w:rsidRPr="003A58E4">
        <w:rPr>
          <w:rFonts w:hint="eastAsia"/>
          <w:lang w:eastAsia="zh-CN"/>
        </w:rPr>
        <w:t>2019</w:t>
      </w:r>
      <w:r w:rsidRPr="003A58E4">
        <w:rPr>
          <w:rFonts w:hint="eastAsia"/>
          <w:lang w:eastAsia="zh-CN"/>
        </w:rPr>
        <w:t>〕</w:t>
      </w:r>
      <w:r w:rsidRPr="003A58E4">
        <w:rPr>
          <w:rFonts w:hint="eastAsia"/>
          <w:lang w:eastAsia="zh-CN"/>
        </w:rPr>
        <w:t>34</w:t>
      </w:r>
      <w:r w:rsidRPr="003A58E4">
        <w:rPr>
          <w:rFonts w:hint="eastAsia"/>
          <w:lang w:eastAsia="zh-CN"/>
        </w:rPr>
        <w:t>号</w:t>
      </w:r>
    </w:p>
    <w:p w:rsidR="003A58E4" w:rsidRDefault="003A58E4" w:rsidP="006F48C1">
      <w:pPr>
        <w:ind w:firstLineChars="200" w:firstLine="480"/>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3A58E4" w:rsidRDefault="003A58E4" w:rsidP="006F48C1">
      <w:pPr>
        <w:ind w:firstLineChars="200" w:firstLine="480"/>
        <w:rPr>
          <w:lang w:eastAsia="zh-CN"/>
        </w:rPr>
      </w:pPr>
      <w:r>
        <w:rPr>
          <w:rFonts w:hint="eastAsia"/>
          <w:lang w:eastAsia="zh-CN"/>
        </w:rPr>
        <w:t>第一条</w:t>
      </w:r>
      <w:r>
        <w:rPr>
          <w:rFonts w:hint="eastAsia"/>
          <w:lang w:eastAsia="zh-CN"/>
        </w:rPr>
        <w:t xml:space="preserve"> </w:t>
      </w:r>
      <w:r>
        <w:rPr>
          <w:rFonts w:hint="eastAsia"/>
          <w:lang w:eastAsia="zh-CN"/>
        </w:rPr>
        <w:t>为加强横向科研项目经费规范化管理，提高科研经费使用效益</w:t>
      </w:r>
      <w:r>
        <w:rPr>
          <w:rFonts w:hint="eastAsia"/>
          <w:lang w:eastAsia="zh-CN"/>
        </w:rPr>
        <w:t>,</w:t>
      </w:r>
      <w:r>
        <w:rPr>
          <w:rFonts w:hint="eastAsia"/>
          <w:lang w:eastAsia="zh-CN"/>
        </w:rPr>
        <w:t>充分调动全校师生的科研积极性和创造性，更好地服务于行业和地方，根据《中共中央办公厅</w:t>
      </w:r>
      <w:r>
        <w:rPr>
          <w:rFonts w:hint="eastAsia"/>
          <w:lang w:eastAsia="zh-CN"/>
        </w:rPr>
        <w:t xml:space="preserve"> </w:t>
      </w:r>
      <w:r>
        <w:rPr>
          <w:rFonts w:hint="eastAsia"/>
          <w:lang w:eastAsia="zh-CN"/>
        </w:rPr>
        <w:t>国务院办公厅印发</w:t>
      </w:r>
      <w:r>
        <w:rPr>
          <w:rFonts w:hint="eastAsia"/>
          <w:lang w:eastAsia="zh-CN"/>
        </w:rPr>
        <w:t>&lt;</w:t>
      </w:r>
      <w:r>
        <w:rPr>
          <w:rFonts w:hint="eastAsia"/>
          <w:lang w:eastAsia="zh-CN"/>
        </w:rPr>
        <w:t>关于进一步完善中央财政科研项目资金管理等政策的若干意见</w:t>
      </w:r>
      <w:r>
        <w:rPr>
          <w:rFonts w:hint="eastAsia"/>
          <w:lang w:eastAsia="zh-CN"/>
        </w:rPr>
        <w:t>&gt;</w:t>
      </w:r>
      <w:r>
        <w:rPr>
          <w:rFonts w:hint="eastAsia"/>
          <w:lang w:eastAsia="zh-CN"/>
        </w:rPr>
        <w:t>的通知》（中办发〔</w:t>
      </w:r>
      <w:r>
        <w:rPr>
          <w:rFonts w:hint="eastAsia"/>
          <w:lang w:eastAsia="zh-CN"/>
        </w:rPr>
        <w:t>2016</w:t>
      </w:r>
      <w:r>
        <w:rPr>
          <w:rFonts w:hint="eastAsia"/>
          <w:lang w:eastAsia="zh-CN"/>
        </w:rPr>
        <w:t>〕</w:t>
      </w:r>
      <w:r w:rsidR="00262B78">
        <w:rPr>
          <w:rFonts w:hint="eastAsia"/>
          <w:lang w:eastAsia="zh-CN"/>
        </w:rPr>
        <w:t>50</w:t>
      </w:r>
      <w:r>
        <w:rPr>
          <w:rFonts w:hint="eastAsia"/>
          <w:lang w:eastAsia="zh-CN"/>
        </w:rPr>
        <w:t>号）、《国务院关于优化科研管理提升科研绩效若干措施的通知》（国发〔</w:t>
      </w:r>
      <w:r>
        <w:rPr>
          <w:rFonts w:hint="eastAsia"/>
          <w:lang w:eastAsia="zh-CN"/>
        </w:rPr>
        <w:t>2018</w:t>
      </w:r>
      <w:r>
        <w:rPr>
          <w:rFonts w:hint="eastAsia"/>
          <w:lang w:eastAsia="zh-CN"/>
        </w:rPr>
        <w:t>〕</w:t>
      </w:r>
      <w:r w:rsidR="00262B78">
        <w:rPr>
          <w:rFonts w:hint="eastAsia"/>
          <w:lang w:eastAsia="zh-CN"/>
        </w:rPr>
        <w:t>25</w:t>
      </w:r>
      <w:r>
        <w:rPr>
          <w:rFonts w:hint="eastAsia"/>
          <w:lang w:eastAsia="zh-CN"/>
        </w:rPr>
        <w:t>号）、《中共教育部党组关于抓好赋予科研管理更大自主权有关文件贯彻落实工作的通知》（教党函〔</w:t>
      </w:r>
      <w:r>
        <w:rPr>
          <w:rFonts w:hint="eastAsia"/>
          <w:lang w:eastAsia="zh-CN"/>
        </w:rPr>
        <w:t>2019</w:t>
      </w:r>
      <w:r>
        <w:rPr>
          <w:rFonts w:hint="eastAsia"/>
          <w:lang w:eastAsia="zh-CN"/>
        </w:rPr>
        <w:t>〕</w:t>
      </w:r>
      <w:r w:rsidR="00262B78">
        <w:rPr>
          <w:rFonts w:hint="eastAsia"/>
          <w:lang w:eastAsia="zh-CN"/>
        </w:rPr>
        <w:t>37</w:t>
      </w:r>
      <w:r>
        <w:rPr>
          <w:rFonts w:hint="eastAsia"/>
          <w:lang w:eastAsia="zh-CN"/>
        </w:rPr>
        <w:t>号）等文件要求，落实“放管服”精神，结合学校实际，制定本办法。</w:t>
      </w:r>
    </w:p>
    <w:p w:rsidR="003A58E4" w:rsidRDefault="003A58E4" w:rsidP="006F48C1">
      <w:pPr>
        <w:ind w:firstLineChars="200" w:firstLine="480"/>
        <w:rPr>
          <w:lang w:eastAsia="zh-CN"/>
        </w:rPr>
      </w:pPr>
      <w:r>
        <w:rPr>
          <w:rFonts w:hint="eastAsia"/>
          <w:lang w:eastAsia="zh-CN"/>
        </w:rPr>
        <w:t>第二条</w:t>
      </w:r>
      <w:r w:rsidR="00262B78">
        <w:rPr>
          <w:rFonts w:hint="eastAsia"/>
          <w:lang w:eastAsia="zh-CN"/>
        </w:rPr>
        <w:t xml:space="preserve"> </w:t>
      </w:r>
      <w:r>
        <w:rPr>
          <w:rFonts w:hint="eastAsia"/>
          <w:lang w:eastAsia="zh-CN"/>
        </w:rPr>
        <w:t>本办法所指横向科研项目（以下简称“项目”）经费是指以中国石油大学（华东）名义通过技术开发、技术咨询、技术服务、技术培训等方式从行政机关、企事业单位、社会团体或个人（以下简称“委托方”）获得的合同性科研项目经费。技术转让项目经费管理按照学校科技成果转移转化管理办法执行。</w:t>
      </w:r>
    </w:p>
    <w:p w:rsidR="003A58E4" w:rsidRDefault="003A58E4" w:rsidP="006F48C1">
      <w:pPr>
        <w:ind w:firstLineChars="200" w:firstLine="480"/>
        <w:rPr>
          <w:lang w:eastAsia="zh-CN"/>
        </w:rPr>
      </w:pPr>
      <w:r>
        <w:rPr>
          <w:rFonts w:hint="eastAsia"/>
          <w:lang w:eastAsia="zh-CN"/>
        </w:rPr>
        <w:t>第二章</w:t>
      </w:r>
      <w:r>
        <w:rPr>
          <w:rFonts w:hint="eastAsia"/>
          <w:lang w:eastAsia="zh-CN"/>
        </w:rPr>
        <w:t xml:space="preserve"> </w:t>
      </w:r>
      <w:r>
        <w:rPr>
          <w:rFonts w:hint="eastAsia"/>
          <w:lang w:eastAsia="zh-CN"/>
        </w:rPr>
        <w:t>监管职责</w:t>
      </w:r>
    </w:p>
    <w:p w:rsidR="003A58E4" w:rsidRDefault="003A58E4" w:rsidP="00262B78">
      <w:pPr>
        <w:ind w:firstLineChars="200" w:firstLine="480"/>
        <w:rPr>
          <w:lang w:eastAsia="zh-CN"/>
        </w:rPr>
      </w:pPr>
      <w:r>
        <w:rPr>
          <w:rFonts w:hint="eastAsia"/>
          <w:lang w:eastAsia="zh-CN"/>
        </w:rPr>
        <w:t>第三条</w:t>
      </w:r>
      <w:r>
        <w:rPr>
          <w:rFonts w:hint="eastAsia"/>
          <w:lang w:eastAsia="zh-CN"/>
        </w:rPr>
        <w:t xml:space="preserve"> </w:t>
      </w:r>
      <w:r>
        <w:rPr>
          <w:rFonts w:hint="eastAsia"/>
          <w:lang w:eastAsia="zh-CN"/>
        </w:rPr>
        <w:t>加强项目经费管理，严格经费使用监管，放管服结合。学校科技、财务、人事、资产、审计、招标采购、</w:t>
      </w:r>
      <w:r>
        <w:rPr>
          <w:rFonts w:hint="eastAsia"/>
          <w:lang w:eastAsia="zh-CN"/>
        </w:rPr>
        <w:t xml:space="preserve"> </w:t>
      </w:r>
      <w:r>
        <w:rPr>
          <w:rFonts w:hint="eastAsia"/>
          <w:lang w:eastAsia="zh-CN"/>
        </w:rPr>
        <w:t>监察等职能部门，共同对合同的审核签订、经费使用等行使管理、监督和检查的职权。</w:t>
      </w:r>
    </w:p>
    <w:p w:rsidR="003A58E4" w:rsidRDefault="003A58E4" w:rsidP="006F48C1">
      <w:pPr>
        <w:ind w:firstLineChars="200" w:firstLine="480"/>
        <w:rPr>
          <w:lang w:eastAsia="zh-CN"/>
        </w:rPr>
      </w:pPr>
      <w:r>
        <w:rPr>
          <w:rFonts w:hint="eastAsia"/>
          <w:lang w:eastAsia="zh-CN"/>
        </w:rPr>
        <w:t>第四条</w:t>
      </w:r>
      <w:r>
        <w:rPr>
          <w:rFonts w:hint="eastAsia"/>
          <w:lang w:eastAsia="zh-CN"/>
        </w:rPr>
        <w:t xml:space="preserve"> </w:t>
      </w:r>
      <w:r>
        <w:rPr>
          <w:rFonts w:hint="eastAsia"/>
          <w:lang w:eastAsia="zh-CN"/>
        </w:rPr>
        <w:t>项目经费的管理使用实行项目负责人负责制。项目负责人是科研经费管理使用的直接责任人，负责依法、据实编制项目预算和决算，按照预算和合同要求使用经费，接受上级和学校相关部门的监督检查。对经费使用的合规性、真实性和有效性承担经济和法律责任。</w:t>
      </w:r>
    </w:p>
    <w:p w:rsidR="003A58E4" w:rsidRDefault="003A58E4" w:rsidP="006F48C1">
      <w:pPr>
        <w:ind w:firstLineChars="200" w:firstLine="480"/>
        <w:rPr>
          <w:lang w:eastAsia="zh-CN"/>
        </w:rPr>
      </w:pPr>
      <w:r>
        <w:rPr>
          <w:rFonts w:hint="eastAsia"/>
          <w:lang w:eastAsia="zh-CN"/>
        </w:rPr>
        <w:t>第三章</w:t>
      </w:r>
      <w:r>
        <w:rPr>
          <w:rFonts w:hint="eastAsia"/>
          <w:lang w:eastAsia="zh-CN"/>
        </w:rPr>
        <w:t xml:space="preserve"> </w:t>
      </w:r>
      <w:r>
        <w:rPr>
          <w:rFonts w:hint="eastAsia"/>
          <w:lang w:eastAsia="zh-CN"/>
        </w:rPr>
        <w:t>经费入账及分配</w:t>
      </w:r>
    </w:p>
    <w:p w:rsidR="00262B78" w:rsidRDefault="003A58E4" w:rsidP="00262B78">
      <w:pPr>
        <w:ind w:firstLineChars="200" w:firstLine="480"/>
        <w:rPr>
          <w:lang w:eastAsia="zh-CN"/>
        </w:rPr>
      </w:pPr>
      <w:r>
        <w:rPr>
          <w:rFonts w:hint="eastAsia"/>
          <w:lang w:eastAsia="zh-CN"/>
        </w:rPr>
        <w:t>第五条</w:t>
      </w:r>
      <w:r>
        <w:rPr>
          <w:rFonts w:hint="eastAsia"/>
          <w:lang w:eastAsia="zh-CN"/>
        </w:rPr>
        <w:t xml:space="preserve"> </w:t>
      </w:r>
      <w:r>
        <w:rPr>
          <w:rFonts w:hint="eastAsia"/>
          <w:lang w:eastAsia="zh-CN"/>
        </w:rPr>
        <w:t>项目经费必须纳入学校财务统一管理，科研项目合同是项目经费认定依据，经费到位后项目负责人携带已生效的合同原件到科技处办理入账手续，每个项目设立单独的课题账号。</w:t>
      </w:r>
    </w:p>
    <w:p w:rsidR="003A58E4" w:rsidRDefault="003A58E4" w:rsidP="00262B78">
      <w:pPr>
        <w:ind w:firstLineChars="200" w:firstLine="480"/>
        <w:rPr>
          <w:lang w:eastAsia="zh-CN"/>
        </w:rPr>
      </w:pPr>
      <w:r>
        <w:rPr>
          <w:rFonts w:hint="eastAsia"/>
          <w:lang w:eastAsia="zh-CN"/>
        </w:rPr>
        <w:lastRenderedPageBreak/>
        <w:t>第六条</w:t>
      </w:r>
      <w:r>
        <w:rPr>
          <w:rFonts w:hint="eastAsia"/>
          <w:lang w:eastAsia="zh-CN"/>
        </w:rPr>
        <w:t xml:space="preserve"> </w:t>
      </w:r>
      <w:r>
        <w:rPr>
          <w:rFonts w:hint="eastAsia"/>
          <w:lang w:eastAsia="zh-CN"/>
        </w:rPr>
        <w:t>项目由于分工合作需要内部经费分割的，由项目负责人在经费入账之前提出申请并填写《科研经费校内划拨</w:t>
      </w:r>
      <w:r>
        <w:rPr>
          <w:rFonts w:hint="eastAsia"/>
          <w:lang w:eastAsia="zh-CN"/>
        </w:rPr>
        <w:t>(</w:t>
      </w:r>
      <w:r>
        <w:rPr>
          <w:rFonts w:hint="eastAsia"/>
          <w:lang w:eastAsia="zh-CN"/>
        </w:rPr>
        <w:t>分割</w:t>
      </w:r>
      <w:r>
        <w:rPr>
          <w:rFonts w:hint="eastAsia"/>
          <w:lang w:eastAsia="zh-CN"/>
        </w:rPr>
        <w:t>)</w:t>
      </w:r>
      <w:r>
        <w:rPr>
          <w:rFonts w:hint="eastAsia"/>
          <w:lang w:eastAsia="zh-CN"/>
        </w:rPr>
        <w:t>备案表》，由项目负责人和各经费负责人签字后交科技处办理。</w:t>
      </w:r>
    </w:p>
    <w:p w:rsidR="003A58E4" w:rsidRDefault="003A58E4" w:rsidP="006F48C1">
      <w:pPr>
        <w:ind w:firstLineChars="200" w:firstLine="480"/>
        <w:rPr>
          <w:lang w:eastAsia="zh-CN"/>
        </w:rPr>
      </w:pPr>
      <w:r>
        <w:rPr>
          <w:rFonts w:hint="eastAsia"/>
          <w:lang w:eastAsia="zh-CN"/>
        </w:rPr>
        <w:t>第四章</w:t>
      </w:r>
      <w:r>
        <w:rPr>
          <w:rFonts w:hint="eastAsia"/>
          <w:lang w:eastAsia="zh-CN"/>
        </w:rPr>
        <w:t xml:space="preserve"> </w:t>
      </w:r>
      <w:r>
        <w:rPr>
          <w:rFonts w:hint="eastAsia"/>
          <w:lang w:eastAsia="zh-CN"/>
        </w:rPr>
        <w:t>预算管理</w:t>
      </w:r>
    </w:p>
    <w:p w:rsidR="003A58E4" w:rsidRDefault="003A58E4" w:rsidP="006F48C1">
      <w:pPr>
        <w:ind w:firstLineChars="200" w:firstLine="480"/>
        <w:rPr>
          <w:lang w:eastAsia="zh-CN"/>
        </w:rPr>
      </w:pPr>
      <w:r>
        <w:rPr>
          <w:rFonts w:hint="eastAsia"/>
          <w:lang w:eastAsia="zh-CN"/>
        </w:rPr>
        <w:t>第七条</w:t>
      </w:r>
      <w:r>
        <w:rPr>
          <w:rFonts w:hint="eastAsia"/>
          <w:lang w:eastAsia="zh-CN"/>
        </w:rPr>
        <w:t xml:space="preserve"> </w:t>
      </w:r>
      <w:r>
        <w:rPr>
          <w:rFonts w:hint="eastAsia"/>
          <w:lang w:eastAsia="zh-CN"/>
        </w:rPr>
        <w:t>项目经费实行预算管理制，对于项目合同中已有经费预算的，按合同经费预算执行；项目合同中没有经费预算的，由项目负责人根据科研活动实际需要编制经费预算，填写《中国石油大学（华东）科研经费支出预算表》签字后报财务处备案。（预算科目及比例详见附表）</w:t>
      </w:r>
    </w:p>
    <w:p w:rsidR="003A58E4" w:rsidRDefault="003A58E4" w:rsidP="006F48C1">
      <w:pPr>
        <w:ind w:firstLineChars="200" w:firstLine="480"/>
        <w:rPr>
          <w:lang w:eastAsia="zh-CN"/>
        </w:rPr>
      </w:pPr>
      <w:r>
        <w:rPr>
          <w:rFonts w:hint="eastAsia"/>
          <w:lang w:eastAsia="zh-CN"/>
        </w:rPr>
        <w:t>第八条</w:t>
      </w:r>
      <w:r>
        <w:rPr>
          <w:rFonts w:hint="eastAsia"/>
          <w:lang w:eastAsia="zh-CN"/>
        </w:rPr>
        <w:t xml:space="preserve"> </w:t>
      </w:r>
      <w:r>
        <w:rPr>
          <w:rFonts w:hint="eastAsia"/>
          <w:lang w:eastAsia="zh-CN"/>
        </w:rPr>
        <w:t>项目经费预算如需调整，由项目负责人填写《横向科研项目经费预算调整申请》签字后报财务处调整。</w:t>
      </w:r>
    </w:p>
    <w:p w:rsidR="003A58E4" w:rsidRDefault="003A58E4" w:rsidP="006F48C1">
      <w:pPr>
        <w:ind w:firstLineChars="200" w:firstLine="480"/>
        <w:rPr>
          <w:lang w:eastAsia="zh-CN"/>
        </w:rPr>
      </w:pPr>
      <w:r>
        <w:rPr>
          <w:rFonts w:hint="eastAsia"/>
          <w:lang w:eastAsia="zh-CN"/>
        </w:rPr>
        <w:t>第五章</w:t>
      </w:r>
      <w:r>
        <w:rPr>
          <w:rFonts w:hint="eastAsia"/>
          <w:lang w:eastAsia="zh-CN"/>
        </w:rPr>
        <w:t xml:space="preserve"> </w:t>
      </w:r>
      <w:r>
        <w:rPr>
          <w:rFonts w:hint="eastAsia"/>
          <w:lang w:eastAsia="zh-CN"/>
        </w:rPr>
        <w:t>支出管理</w:t>
      </w:r>
    </w:p>
    <w:p w:rsidR="003A58E4" w:rsidRDefault="003A58E4" w:rsidP="006F48C1">
      <w:pPr>
        <w:ind w:firstLineChars="200" w:firstLine="480"/>
        <w:rPr>
          <w:lang w:eastAsia="zh-CN"/>
        </w:rPr>
      </w:pPr>
      <w:r>
        <w:rPr>
          <w:rFonts w:hint="eastAsia"/>
          <w:lang w:eastAsia="zh-CN"/>
        </w:rPr>
        <w:t>第九条</w:t>
      </w:r>
      <w:r>
        <w:rPr>
          <w:rFonts w:hint="eastAsia"/>
          <w:lang w:eastAsia="zh-CN"/>
        </w:rPr>
        <w:t xml:space="preserve"> </w:t>
      </w:r>
      <w:r>
        <w:rPr>
          <w:rFonts w:hint="eastAsia"/>
          <w:lang w:eastAsia="zh-CN"/>
        </w:rPr>
        <w:t>按照国家有关税收政策应缴纳税费的项目，其税费从项目经费中开支，项目负责人应将所需缴纳的税费纳入经费预算，应税金额按照发票开具金额确认并于开票时扣收，财务处负责项目经费相关税款的代扣代缴工作。</w:t>
      </w:r>
    </w:p>
    <w:p w:rsidR="003A58E4" w:rsidRDefault="003A58E4" w:rsidP="006F48C1">
      <w:pPr>
        <w:ind w:firstLineChars="200" w:firstLine="480"/>
        <w:rPr>
          <w:lang w:eastAsia="zh-CN"/>
        </w:rPr>
      </w:pPr>
      <w:r>
        <w:rPr>
          <w:rFonts w:hint="eastAsia"/>
          <w:lang w:eastAsia="zh-CN"/>
        </w:rPr>
        <w:t>第十条</w:t>
      </w:r>
      <w:r>
        <w:rPr>
          <w:rFonts w:hint="eastAsia"/>
          <w:lang w:eastAsia="zh-CN"/>
        </w:rPr>
        <w:t xml:space="preserve"> </w:t>
      </w:r>
      <w:r>
        <w:rPr>
          <w:rFonts w:hint="eastAsia"/>
          <w:lang w:eastAsia="zh-CN"/>
        </w:rPr>
        <w:t>对于由项目负责人提出合同认定申请并符合免征增值税条件的技术开发、技术转让类合同，由科技处负责到山东省技术市场管理部门办理技术合同认定登记手续</w:t>
      </w:r>
      <w:r>
        <w:rPr>
          <w:rFonts w:hint="eastAsia"/>
          <w:lang w:eastAsia="zh-CN"/>
        </w:rPr>
        <w:t>,</w:t>
      </w:r>
      <w:r>
        <w:rPr>
          <w:rFonts w:hint="eastAsia"/>
          <w:lang w:eastAsia="zh-CN"/>
        </w:rPr>
        <w:t>财务处根据认定结果到税务部门办理免税备案手续，未事先认定的合同但已扣缴的税费不予退回。根据国家有关税收政策的规定，免税项目不能开具增值税专用发票。因违反国家税收政策而出现的税务罚金由项目负责人全部承担。</w:t>
      </w:r>
    </w:p>
    <w:p w:rsidR="003A58E4" w:rsidRDefault="003A58E4" w:rsidP="006F48C1">
      <w:pPr>
        <w:ind w:firstLineChars="200" w:firstLine="480"/>
        <w:rPr>
          <w:lang w:eastAsia="zh-CN"/>
        </w:rPr>
      </w:pPr>
      <w:r>
        <w:rPr>
          <w:rFonts w:hint="eastAsia"/>
          <w:lang w:eastAsia="zh-CN"/>
        </w:rPr>
        <w:t>第十一条</w:t>
      </w:r>
      <w:r>
        <w:rPr>
          <w:rFonts w:hint="eastAsia"/>
          <w:lang w:eastAsia="zh-CN"/>
        </w:rPr>
        <w:t xml:space="preserve"> </w:t>
      </w:r>
      <w:r>
        <w:rPr>
          <w:rFonts w:hint="eastAsia"/>
          <w:lang w:eastAsia="zh-CN"/>
        </w:rPr>
        <w:t>针对项目合同已签订，但项目经费短期不能拨付到位，而又确需投入经费开展相关研究工作的情况，项目负责人可申请垫资并填写《横向科研项目垫资申请表》。拟垫资经费的来源应为项目负责人的科研发展基金，待该项目经费拨付到位后应及时填写《科研项目还款申请表》申请归还到科研发展基金中。</w:t>
      </w:r>
    </w:p>
    <w:p w:rsidR="003A58E4" w:rsidRDefault="003A58E4" w:rsidP="006F48C1">
      <w:pPr>
        <w:ind w:firstLineChars="200" w:firstLine="480"/>
        <w:rPr>
          <w:lang w:eastAsia="zh-CN"/>
        </w:rPr>
      </w:pPr>
      <w:r>
        <w:rPr>
          <w:rFonts w:hint="eastAsia"/>
          <w:lang w:eastAsia="zh-CN"/>
        </w:rPr>
        <w:t>第十二条</w:t>
      </w:r>
      <w:r>
        <w:rPr>
          <w:rFonts w:hint="eastAsia"/>
          <w:lang w:eastAsia="zh-CN"/>
        </w:rPr>
        <w:t xml:space="preserve"> </w:t>
      </w:r>
      <w:r>
        <w:rPr>
          <w:rFonts w:hint="eastAsia"/>
          <w:lang w:eastAsia="zh-CN"/>
        </w:rPr>
        <w:t>项目经费的外转办理：项目经费需要向校外合作单位转拨的，必须是项目原合同中明确约定的合作单位，否则需报请委托方书面批准或签订补充协议方可办理。办理经费外转手续时需提供原科研项目合同、预算书、合法票据和其他必要的资料（如合作单位资质证明材料、法定代表人身份证复印件等），</w:t>
      </w:r>
      <w:r>
        <w:rPr>
          <w:rFonts w:hint="eastAsia"/>
          <w:lang w:eastAsia="zh-CN"/>
        </w:rPr>
        <w:lastRenderedPageBreak/>
        <w:t>并填写《中国石油大学（华东）向校外转付科研经费审批表》，审批通过后须在校内公示</w:t>
      </w:r>
      <w:r>
        <w:rPr>
          <w:rFonts w:hint="eastAsia"/>
          <w:lang w:eastAsia="zh-CN"/>
        </w:rPr>
        <w:t>3</w:t>
      </w:r>
      <w:r>
        <w:rPr>
          <w:rFonts w:hint="eastAsia"/>
          <w:lang w:eastAsia="zh-CN"/>
        </w:rPr>
        <w:t>天，公示无异议后由科技处签订外协合同。</w:t>
      </w:r>
    </w:p>
    <w:p w:rsidR="003A58E4" w:rsidRDefault="003A58E4" w:rsidP="006F48C1">
      <w:pPr>
        <w:ind w:firstLineChars="200" w:firstLine="480"/>
        <w:rPr>
          <w:lang w:eastAsia="zh-CN"/>
        </w:rPr>
      </w:pPr>
      <w:r>
        <w:rPr>
          <w:rFonts w:hint="eastAsia"/>
          <w:lang w:eastAsia="zh-CN"/>
        </w:rPr>
        <w:t>第十三条</w:t>
      </w:r>
      <w:r>
        <w:rPr>
          <w:rFonts w:hint="eastAsia"/>
          <w:lang w:eastAsia="zh-CN"/>
        </w:rPr>
        <w:t xml:space="preserve"> </w:t>
      </w:r>
      <w:r>
        <w:rPr>
          <w:rFonts w:hint="eastAsia"/>
          <w:lang w:eastAsia="zh-CN"/>
        </w:rPr>
        <w:t>项目所需设备、材料和服务采购按照学校相关采购管理政策执行。分析测试加工等委托服务费（以下简称委托服务费）的支出办理：委托服务费包括：分析测试加工、环评、安评、计算和施工等费用。科研项目合同中无明确约定的，可委托经学校认定的校内分析测试平台完成，也可委托具有相关业务能力的高校、科研院所和具有相应资质的企业完成，委托校外单位完成的，需提供受托单位资质证明。委托金额</w:t>
      </w:r>
      <w:r>
        <w:rPr>
          <w:rFonts w:hint="eastAsia"/>
          <w:lang w:eastAsia="zh-CN"/>
        </w:rPr>
        <w:t>5</w:t>
      </w:r>
      <w:r>
        <w:rPr>
          <w:rFonts w:hint="eastAsia"/>
          <w:lang w:eastAsia="zh-CN"/>
        </w:rPr>
        <w:t>万元以上（含）的服务须签订委托合同。签订合同时，涉及学校集中采购的以中标通知书为签订依据，其他的需填写《中国石油大学（华东）向校外转付科研经费审批表》，中标或审批通过后需在校内公示</w:t>
      </w:r>
      <w:r>
        <w:rPr>
          <w:rFonts w:hint="eastAsia"/>
          <w:lang w:eastAsia="zh-CN"/>
        </w:rPr>
        <w:t>3</w:t>
      </w:r>
      <w:r>
        <w:rPr>
          <w:rFonts w:hint="eastAsia"/>
          <w:lang w:eastAsia="zh-CN"/>
        </w:rPr>
        <w:t>天，公示无异议后由科技处签订委托合同。项目负责人支付服务费时需向财务处提交委托合同、验收意见、服务结果报告、计价单等材料。</w:t>
      </w:r>
    </w:p>
    <w:p w:rsidR="003A58E4" w:rsidRDefault="003A58E4" w:rsidP="006F48C1">
      <w:pPr>
        <w:ind w:firstLineChars="200" w:firstLine="480"/>
        <w:rPr>
          <w:lang w:eastAsia="zh-CN"/>
        </w:rPr>
      </w:pPr>
      <w:r>
        <w:rPr>
          <w:rFonts w:hint="eastAsia"/>
          <w:lang w:eastAsia="zh-CN"/>
        </w:rPr>
        <w:t>科研仪器设备转出办理：合同要求研发和购置的仪器设备在项目结题后归委托方所有的，仪器设备转出时须按国有资产与实验室管理处要求填写《科研成果型仪器设备转出申请报告》，并提供设备接收单位加盖公章的收条及资产入账单复印件，由国有资产与实验室管理处办理相关手续。</w:t>
      </w:r>
    </w:p>
    <w:p w:rsidR="003A58E4" w:rsidRDefault="003A58E4" w:rsidP="006F48C1">
      <w:pPr>
        <w:ind w:firstLineChars="200" w:firstLine="480"/>
        <w:rPr>
          <w:lang w:eastAsia="zh-CN"/>
        </w:rPr>
      </w:pPr>
      <w:r>
        <w:rPr>
          <w:rFonts w:hint="eastAsia"/>
          <w:lang w:eastAsia="zh-CN"/>
        </w:rPr>
        <w:t>第十四条</w:t>
      </w:r>
      <w:r>
        <w:rPr>
          <w:rFonts w:hint="eastAsia"/>
          <w:lang w:eastAsia="zh-CN"/>
        </w:rPr>
        <w:t xml:space="preserve"> </w:t>
      </w:r>
      <w:r>
        <w:rPr>
          <w:rFonts w:hint="eastAsia"/>
          <w:lang w:eastAsia="zh-CN"/>
        </w:rPr>
        <w:t>项目组因科研工作需要可聘用项目研究人员、科研财务助理和项目辅助人员等，原则上不能聘用项目负责人的直系亲属。聘用人员应采取劳务派遣方式予以聘用，项目负责人应将与劳务派遣公司签订的劳务合同报相关部门备案。聘用人员工资及社保费用，从劳务费中列支，月工资标准按岗位和贡献确定。</w:t>
      </w:r>
    </w:p>
    <w:p w:rsidR="003A58E4" w:rsidRDefault="003A58E4" w:rsidP="006F48C1">
      <w:pPr>
        <w:ind w:firstLineChars="200" w:firstLine="480"/>
        <w:rPr>
          <w:lang w:eastAsia="zh-CN"/>
        </w:rPr>
      </w:pPr>
      <w:r>
        <w:rPr>
          <w:rFonts w:hint="eastAsia"/>
          <w:lang w:eastAsia="zh-CN"/>
        </w:rPr>
        <w:t>第十五条</w:t>
      </w:r>
      <w:r>
        <w:rPr>
          <w:rFonts w:hint="eastAsia"/>
          <w:lang w:eastAsia="zh-CN"/>
        </w:rPr>
        <w:t xml:space="preserve"> </w:t>
      </w:r>
      <w:r>
        <w:rPr>
          <w:rFonts w:hint="eastAsia"/>
          <w:lang w:eastAsia="zh-CN"/>
        </w:rPr>
        <w:t>项目经费支出审批签字顺序为项目负责人、院（部）、科技处和分管校领导。相应审批权限分别为：单笔支出金额在</w:t>
      </w:r>
      <w:r w:rsidR="00262B78">
        <w:rPr>
          <w:rFonts w:hint="eastAsia"/>
          <w:lang w:eastAsia="zh-CN"/>
        </w:rPr>
        <w:t>10</w:t>
      </w:r>
      <w:r>
        <w:rPr>
          <w:rFonts w:hint="eastAsia"/>
          <w:lang w:eastAsia="zh-CN"/>
        </w:rPr>
        <w:t>万元以下只需项目负责人签字；</w:t>
      </w:r>
      <w:r w:rsidR="00262B78">
        <w:rPr>
          <w:rFonts w:hint="eastAsia"/>
          <w:lang w:eastAsia="zh-CN"/>
        </w:rPr>
        <w:t>10</w:t>
      </w:r>
      <w:r>
        <w:rPr>
          <w:rFonts w:hint="eastAsia"/>
          <w:lang w:eastAsia="zh-CN"/>
        </w:rPr>
        <w:t>万元以上（含）</w:t>
      </w:r>
      <w:r>
        <w:rPr>
          <w:rFonts w:hint="eastAsia"/>
          <w:lang w:eastAsia="zh-CN"/>
        </w:rPr>
        <w:t>30</w:t>
      </w:r>
      <w:r>
        <w:rPr>
          <w:rFonts w:hint="eastAsia"/>
          <w:lang w:eastAsia="zh-CN"/>
        </w:rPr>
        <w:t>万元以下另需院（部）分管科研工作的负责人审批签字；</w:t>
      </w:r>
      <w:r w:rsidR="002D28C4">
        <w:rPr>
          <w:rFonts w:hint="eastAsia"/>
          <w:lang w:eastAsia="zh-CN"/>
        </w:rPr>
        <w:t>30</w:t>
      </w:r>
      <w:r>
        <w:rPr>
          <w:rFonts w:hint="eastAsia"/>
          <w:lang w:eastAsia="zh-CN"/>
        </w:rPr>
        <w:t>万元以上（含）</w:t>
      </w:r>
      <w:r w:rsidR="002D28C4">
        <w:rPr>
          <w:rFonts w:hint="eastAsia"/>
          <w:lang w:eastAsia="zh-CN"/>
        </w:rPr>
        <w:t>50</w:t>
      </w:r>
      <w:r>
        <w:rPr>
          <w:rFonts w:hint="eastAsia"/>
          <w:lang w:eastAsia="zh-CN"/>
        </w:rPr>
        <w:t>万元以下另需科技处主要负责人审批签字；</w:t>
      </w:r>
      <w:r>
        <w:rPr>
          <w:rFonts w:hint="eastAsia"/>
          <w:lang w:eastAsia="zh-CN"/>
        </w:rPr>
        <w:t>50</w:t>
      </w:r>
      <w:r>
        <w:rPr>
          <w:rFonts w:hint="eastAsia"/>
          <w:lang w:eastAsia="zh-CN"/>
        </w:rPr>
        <w:t>万元以上（含）大额支出事项，另需分管校领导审批签字。</w:t>
      </w:r>
    </w:p>
    <w:p w:rsidR="003A58E4" w:rsidRDefault="003A58E4" w:rsidP="006F48C1">
      <w:pPr>
        <w:ind w:firstLineChars="200" w:firstLine="480"/>
        <w:rPr>
          <w:lang w:eastAsia="zh-CN"/>
        </w:rPr>
      </w:pPr>
      <w:r>
        <w:rPr>
          <w:rFonts w:hint="eastAsia"/>
          <w:lang w:eastAsia="zh-CN"/>
        </w:rPr>
        <w:t>第十六条</w:t>
      </w:r>
      <w:r>
        <w:rPr>
          <w:rFonts w:hint="eastAsia"/>
          <w:lang w:eastAsia="zh-CN"/>
        </w:rPr>
        <w:t xml:space="preserve"> </w:t>
      </w:r>
      <w:r>
        <w:rPr>
          <w:rFonts w:hint="eastAsia"/>
          <w:lang w:eastAsia="zh-CN"/>
        </w:rPr>
        <w:t>项目的学校管理费和院部管理费在经费到账时按以下比例从实际到账经费中全额计提（含税）：</w:t>
      </w:r>
    </w:p>
    <w:p w:rsidR="006F48C1" w:rsidRPr="006F48C1" w:rsidRDefault="006F48C1" w:rsidP="006F48C1">
      <w:pPr>
        <w:spacing w:line="240" w:lineRule="auto"/>
        <w:ind w:firstLine="0"/>
        <w:jc w:val="center"/>
        <w:rPr>
          <w:rFonts w:ascii="宋体" w:eastAsia="宋体" w:hAnsi="宋体" w:cs="宋体"/>
          <w:szCs w:val="24"/>
          <w:lang w:eastAsia="zh-CN" w:bidi="ar-SA"/>
        </w:rPr>
      </w:pPr>
      <w:r w:rsidRPr="006F48C1">
        <w:rPr>
          <w:rFonts w:ascii="宋体" w:eastAsia="宋体" w:hAnsi="宋体" w:cs="宋体"/>
          <w:noProof/>
          <w:szCs w:val="24"/>
          <w:lang w:eastAsia="zh-CN" w:bidi="ar-SA"/>
        </w:rPr>
        <w:lastRenderedPageBreak/>
        <w:drawing>
          <wp:inline distT="0" distB="0" distL="0" distR="0">
            <wp:extent cx="5200650" cy="1633216"/>
            <wp:effectExtent l="0" t="0" r="0" b="0"/>
            <wp:docPr id="1" name="图片 1" descr="C:\Users\Administrator\AppData\Roaming\Tencent\Users\554071779\QQ\WinTemp\RichOle\7V)C8BK1H_BZOYZ_E2RZTQ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554071779\QQ\WinTemp\RichOle\7V)C8BK1H_BZOYZ_E2RZTQ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2763" cy="1646441"/>
                    </a:xfrm>
                    <a:prstGeom prst="rect">
                      <a:avLst/>
                    </a:prstGeom>
                    <a:noFill/>
                    <a:ln>
                      <a:noFill/>
                    </a:ln>
                  </pic:spPr>
                </pic:pic>
              </a:graphicData>
            </a:graphic>
          </wp:inline>
        </w:drawing>
      </w:r>
    </w:p>
    <w:p w:rsidR="003A58E4" w:rsidRDefault="003A58E4" w:rsidP="006F48C1">
      <w:pPr>
        <w:ind w:firstLineChars="200" w:firstLine="480"/>
        <w:rPr>
          <w:lang w:eastAsia="zh-CN"/>
        </w:rPr>
      </w:pPr>
      <w:r>
        <w:rPr>
          <w:rFonts w:hint="eastAsia"/>
          <w:lang w:eastAsia="zh-CN"/>
        </w:rPr>
        <w:t>第十七条</w:t>
      </w:r>
      <w:r>
        <w:rPr>
          <w:rFonts w:hint="eastAsia"/>
          <w:lang w:eastAsia="zh-CN"/>
        </w:rPr>
        <w:t xml:space="preserve"> </w:t>
      </w:r>
      <w:r>
        <w:rPr>
          <w:rFonts w:hint="eastAsia"/>
          <w:lang w:eastAsia="zh-CN"/>
        </w:rPr>
        <w:t>为进一步开拓西部地区的科技市场，凡在重庆、四川、贵州、云南、西藏、陕西、甘肃、宁夏、青海、新疆、内蒙古、广西</w:t>
      </w:r>
      <w:r>
        <w:rPr>
          <w:rFonts w:hint="eastAsia"/>
          <w:lang w:eastAsia="zh-CN"/>
        </w:rPr>
        <w:t xml:space="preserve"> 12 </w:t>
      </w:r>
      <w:r>
        <w:rPr>
          <w:rFonts w:hint="eastAsia"/>
          <w:lang w:eastAsia="zh-CN"/>
        </w:rPr>
        <w:t>个省、市、自治区承担的项目，减免</w:t>
      </w:r>
      <w:r>
        <w:rPr>
          <w:rFonts w:hint="eastAsia"/>
          <w:lang w:eastAsia="zh-CN"/>
        </w:rPr>
        <w:t>1%</w:t>
      </w:r>
      <w:r>
        <w:rPr>
          <w:rFonts w:hint="eastAsia"/>
          <w:lang w:eastAsia="zh-CN"/>
        </w:rPr>
        <w:t>的学校管理费。</w:t>
      </w:r>
    </w:p>
    <w:p w:rsidR="003A58E4" w:rsidRDefault="003A58E4" w:rsidP="006F48C1">
      <w:pPr>
        <w:ind w:firstLineChars="200" w:firstLine="480"/>
        <w:rPr>
          <w:lang w:eastAsia="zh-CN"/>
        </w:rPr>
      </w:pPr>
      <w:r>
        <w:rPr>
          <w:rFonts w:hint="eastAsia"/>
          <w:lang w:eastAsia="zh-CN"/>
        </w:rPr>
        <w:t>第六章</w:t>
      </w:r>
      <w:r>
        <w:rPr>
          <w:rFonts w:hint="eastAsia"/>
          <w:lang w:eastAsia="zh-CN"/>
        </w:rPr>
        <w:t xml:space="preserve"> </w:t>
      </w:r>
      <w:r>
        <w:rPr>
          <w:rFonts w:hint="eastAsia"/>
          <w:lang w:eastAsia="zh-CN"/>
        </w:rPr>
        <w:t>结题结账</w:t>
      </w:r>
    </w:p>
    <w:p w:rsidR="003A58E4" w:rsidRDefault="003A58E4" w:rsidP="006F48C1">
      <w:pPr>
        <w:ind w:firstLineChars="200" w:firstLine="480"/>
        <w:rPr>
          <w:lang w:eastAsia="zh-CN"/>
        </w:rPr>
      </w:pPr>
      <w:r>
        <w:rPr>
          <w:rFonts w:hint="eastAsia"/>
          <w:lang w:eastAsia="zh-CN"/>
        </w:rPr>
        <w:t>第十八条</w:t>
      </w:r>
      <w:r>
        <w:rPr>
          <w:rFonts w:hint="eastAsia"/>
          <w:lang w:eastAsia="zh-CN"/>
        </w:rPr>
        <w:t xml:space="preserve"> </w:t>
      </w:r>
      <w:r>
        <w:rPr>
          <w:rFonts w:hint="eastAsia"/>
          <w:lang w:eastAsia="zh-CN"/>
        </w:rPr>
        <w:t>项目负责人应根据项目决算的要求和规定，严格按照财务部门提供的项目财务数据，如实编制项目决算，并对决算的真实性、准确性负责。项目有其他合作单位的，项目负责人应督促合作单位如实提供相应科研经费决算报告。</w:t>
      </w:r>
    </w:p>
    <w:p w:rsidR="003A58E4" w:rsidRDefault="003A58E4" w:rsidP="006F48C1">
      <w:pPr>
        <w:ind w:firstLineChars="200" w:firstLine="480"/>
        <w:rPr>
          <w:lang w:eastAsia="zh-CN"/>
        </w:rPr>
      </w:pPr>
      <w:r>
        <w:rPr>
          <w:rFonts w:hint="eastAsia"/>
          <w:lang w:eastAsia="zh-CN"/>
        </w:rPr>
        <w:t>第十九条</w:t>
      </w:r>
      <w:r>
        <w:rPr>
          <w:rFonts w:hint="eastAsia"/>
          <w:lang w:eastAsia="zh-CN"/>
        </w:rPr>
        <w:t xml:space="preserve"> </w:t>
      </w:r>
      <w:r>
        <w:rPr>
          <w:rFonts w:hint="eastAsia"/>
          <w:lang w:eastAsia="zh-CN"/>
        </w:rPr>
        <w:t>项目的结余经费可根据需要提取不超过结余额的</w:t>
      </w:r>
      <w:r>
        <w:rPr>
          <w:rFonts w:hint="eastAsia"/>
          <w:lang w:eastAsia="zh-CN"/>
        </w:rPr>
        <w:t>70%</w:t>
      </w:r>
      <w:r>
        <w:rPr>
          <w:rFonts w:hint="eastAsia"/>
          <w:lang w:eastAsia="zh-CN"/>
        </w:rPr>
        <w:t>发放课题组绩效奖励，其余全部转入项目负责人的科研发展基金，由项目负责人填写《横向科研项目结余经费绩效奖励发放与结转申请表》，经院（部）和科技处审批后到财务处办理。</w:t>
      </w:r>
    </w:p>
    <w:p w:rsidR="003A58E4" w:rsidRDefault="003A58E4" w:rsidP="006F48C1">
      <w:pPr>
        <w:ind w:firstLineChars="200" w:firstLine="480"/>
        <w:rPr>
          <w:lang w:eastAsia="zh-CN"/>
        </w:rPr>
      </w:pPr>
      <w:r>
        <w:rPr>
          <w:rFonts w:hint="eastAsia"/>
          <w:lang w:eastAsia="zh-CN"/>
        </w:rPr>
        <w:t>第二十条</w:t>
      </w:r>
      <w:r>
        <w:rPr>
          <w:rFonts w:hint="eastAsia"/>
          <w:lang w:eastAsia="zh-CN"/>
        </w:rPr>
        <w:t xml:space="preserve"> </w:t>
      </w:r>
      <w:r>
        <w:rPr>
          <w:rFonts w:hint="eastAsia"/>
          <w:lang w:eastAsia="zh-CN"/>
        </w:rPr>
        <w:t>因调离或非正常脱离学校工作岗位等原因不能继续研究工作的人员，其承担的科研项目已完成的，应在办理离岗手续前进行经费决算，办理项目经费承接手续，结余经费留在学校由经费承接人继续使用；逾期不结算的，结余经费收归学校。对尚未完成科研项目的，须提前向学校申请经费审核并指定项目承接人，并办理相关备案手续。</w:t>
      </w:r>
    </w:p>
    <w:p w:rsidR="003A58E4" w:rsidRDefault="003A58E4" w:rsidP="006F48C1">
      <w:pPr>
        <w:ind w:firstLineChars="200" w:firstLine="480"/>
        <w:rPr>
          <w:lang w:eastAsia="zh-CN"/>
        </w:rPr>
      </w:pPr>
      <w:r>
        <w:rPr>
          <w:rFonts w:hint="eastAsia"/>
          <w:lang w:eastAsia="zh-CN"/>
        </w:rPr>
        <w:t>第二十一条</w:t>
      </w:r>
      <w:r>
        <w:rPr>
          <w:rFonts w:hint="eastAsia"/>
          <w:lang w:eastAsia="zh-CN"/>
        </w:rPr>
        <w:t xml:space="preserve"> </w:t>
      </w:r>
      <w:r>
        <w:rPr>
          <w:rFonts w:hint="eastAsia"/>
          <w:lang w:eastAsia="zh-CN"/>
        </w:rPr>
        <w:t>对于退休人员，其承担的科研项目未完成的，科研经费正常执行至项目结题；已完成的项目结余经费可按第十九条处理。科研交流基金原则上由负责人继续使用，因故不能继续执行的，未执行部分由学校统筹管理。</w:t>
      </w:r>
    </w:p>
    <w:p w:rsidR="003A58E4" w:rsidRDefault="003A58E4" w:rsidP="006F48C1">
      <w:pPr>
        <w:ind w:firstLineChars="200" w:firstLine="480"/>
        <w:rPr>
          <w:lang w:eastAsia="zh-CN"/>
        </w:rPr>
      </w:pPr>
      <w:r>
        <w:rPr>
          <w:rFonts w:hint="eastAsia"/>
          <w:lang w:eastAsia="zh-CN"/>
        </w:rPr>
        <w:t>第二十二条</w:t>
      </w:r>
      <w:r>
        <w:rPr>
          <w:rFonts w:hint="eastAsia"/>
          <w:lang w:eastAsia="zh-CN"/>
        </w:rPr>
        <w:t xml:space="preserve"> </w:t>
      </w:r>
      <w:r>
        <w:rPr>
          <w:rFonts w:hint="eastAsia"/>
          <w:lang w:eastAsia="zh-CN"/>
        </w:rPr>
        <w:t>科研发展基金可用于支付开展科研活动发生的相关费用。</w:t>
      </w:r>
    </w:p>
    <w:p w:rsidR="003A58E4" w:rsidRDefault="003A58E4" w:rsidP="006F48C1">
      <w:pPr>
        <w:ind w:firstLineChars="200" w:firstLine="480"/>
        <w:rPr>
          <w:lang w:eastAsia="zh-CN"/>
        </w:rPr>
      </w:pPr>
      <w:r>
        <w:rPr>
          <w:rFonts w:hint="eastAsia"/>
          <w:lang w:eastAsia="zh-CN"/>
        </w:rPr>
        <w:t>第七章</w:t>
      </w:r>
      <w:r>
        <w:rPr>
          <w:rFonts w:hint="eastAsia"/>
          <w:lang w:eastAsia="zh-CN"/>
        </w:rPr>
        <w:t xml:space="preserve"> </w:t>
      </w:r>
      <w:r>
        <w:rPr>
          <w:rFonts w:hint="eastAsia"/>
          <w:lang w:eastAsia="zh-CN"/>
        </w:rPr>
        <w:t>监督问责</w:t>
      </w:r>
    </w:p>
    <w:p w:rsidR="003A58E4" w:rsidRDefault="003A58E4" w:rsidP="006F48C1">
      <w:pPr>
        <w:ind w:firstLineChars="200" w:firstLine="480"/>
        <w:rPr>
          <w:lang w:eastAsia="zh-CN"/>
        </w:rPr>
      </w:pPr>
      <w:r>
        <w:rPr>
          <w:rFonts w:hint="eastAsia"/>
          <w:lang w:eastAsia="zh-CN"/>
        </w:rPr>
        <w:lastRenderedPageBreak/>
        <w:t>第二十三条</w:t>
      </w:r>
      <w:r>
        <w:rPr>
          <w:rFonts w:hint="eastAsia"/>
          <w:lang w:eastAsia="zh-CN"/>
        </w:rPr>
        <w:t xml:space="preserve"> </w:t>
      </w:r>
      <w:r>
        <w:rPr>
          <w:rFonts w:hint="eastAsia"/>
          <w:lang w:eastAsia="zh-CN"/>
        </w:rPr>
        <w:t>项目负责人要增强责任意识，在保证完成合同任务的前提下，负责科研经费的管理使用，对分拨给项目组参加人员的经费负有严格的监督、管理责任。</w:t>
      </w:r>
    </w:p>
    <w:p w:rsidR="003A58E4" w:rsidRDefault="003A58E4" w:rsidP="006F48C1">
      <w:pPr>
        <w:ind w:firstLineChars="200" w:firstLine="480"/>
        <w:rPr>
          <w:lang w:eastAsia="zh-CN"/>
        </w:rPr>
      </w:pPr>
      <w:r>
        <w:rPr>
          <w:rFonts w:hint="eastAsia"/>
          <w:lang w:eastAsia="zh-CN"/>
        </w:rPr>
        <w:t>第二十四条</w:t>
      </w:r>
      <w:r>
        <w:rPr>
          <w:rFonts w:hint="eastAsia"/>
          <w:lang w:eastAsia="zh-CN"/>
        </w:rPr>
        <w:t xml:space="preserve"> </w:t>
      </w:r>
      <w:r>
        <w:rPr>
          <w:rFonts w:hint="eastAsia"/>
          <w:lang w:eastAsia="zh-CN"/>
        </w:rPr>
        <w:t>科研活动与科研经费支出必须自觉接受上级部门和学校纪检、监察、审计部门的检查。涉及科研经费使用问题的信访举报，由科技处协同纪委办公室、监察处、财务处和审计处共同办理。发现存在违规问题的，由科技处牵头会同有关部门按规定予以通报批评、终止项目执行、追回已拨项目资金、取消项目负责人一定期限内申报资格等处理。涉嫌违纪的，由纪委办公室、监察处在调查核实基础上运用监督执纪“四种形态”对有关责任人进行处理。涉嫌违法犯罪的，由纪委办公室、监察处调查核实后按规定移送地方纪委、监委审查调查，并配合其依纪依法妥善处理。</w:t>
      </w:r>
    </w:p>
    <w:p w:rsidR="003A58E4" w:rsidRDefault="003A58E4" w:rsidP="006F48C1">
      <w:pPr>
        <w:ind w:firstLineChars="200" w:firstLine="480"/>
        <w:rPr>
          <w:lang w:eastAsia="zh-CN"/>
        </w:rPr>
      </w:pPr>
      <w:r>
        <w:rPr>
          <w:rFonts w:hint="eastAsia"/>
          <w:lang w:eastAsia="zh-CN"/>
        </w:rPr>
        <w:t>第八章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3A58E4" w:rsidRDefault="003A58E4" w:rsidP="006F48C1">
      <w:pPr>
        <w:ind w:firstLineChars="200" w:firstLine="480"/>
        <w:rPr>
          <w:lang w:eastAsia="zh-CN"/>
        </w:rPr>
      </w:pPr>
      <w:r>
        <w:rPr>
          <w:rFonts w:hint="eastAsia"/>
          <w:lang w:eastAsia="zh-CN"/>
        </w:rPr>
        <w:t>第二十五条</w:t>
      </w:r>
      <w:r>
        <w:rPr>
          <w:rFonts w:hint="eastAsia"/>
          <w:lang w:eastAsia="zh-CN"/>
        </w:rPr>
        <w:t xml:space="preserve"> </w:t>
      </w:r>
      <w:r>
        <w:rPr>
          <w:rFonts w:hint="eastAsia"/>
          <w:lang w:eastAsia="zh-CN"/>
        </w:rPr>
        <w:t>本办法自公布之日起执行。《中国石油大学（华东）科研材料采购管理办法》（中石大东发〔</w:t>
      </w:r>
      <w:r>
        <w:rPr>
          <w:rFonts w:hint="eastAsia"/>
          <w:lang w:eastAsia="zh-CN"/>
        </w:rPr>
        <w:t>2013</w:t>
      </w:r>
      <w:r>
        <w:rPr>
          <w:rFonts w:hint="eastAsia"/>
          <w:lang w:eastAsia="zh-CN"/>
        </w:rPr>
        <w:t>〕</w:t>
      </w:r>
      <w:r w:rsidR="002D28C4">
        <w:rPr>
          <w:rFonts w:hint="eastAsia"/>
          <w:lang w:eastAsia="zh-CN"/>
        </w:rPr>
        <w:t>50</w:t>
      </w:r>
      <w:r>
        <w:rPr>
          <w:rFonts w:hint="eastAsia"/>
          <w:lang w:eastAsia="zh-CN"/>
        </w:rPr>
        <w:t>号）和《中国石油大学（华东）科研项目经费内部管理实施办法》（中石大东发〔</w:t>
      </w:r>
      <w:r>
        <w:rPr>
          <w:rFonts w:hint="eastAsia"/>
          <w:lang w:eastAsia="zh-CN"/>
        </w:rPr>
        <w:t>2016</w:t>
      </w:r>
      <w:r>
        <w:rPr>
          <w:rFonts w:hint="eastAsia"/>
          <w:lang w:eastAsia="zh-CN"/>
        </w:rPr>
        <w:t>〕</w:t>
      </w:r>
      <w:r w:rsidR="002D28C4">
        <w:rPr>
          <w:rFonts w:hint="eastAsia"/>
          <w:lang w:eastAsia="zh-CN"/>
        </w:rPr>
        <w:t>58</w:t>
      </w:r>
      <w:r>
        <w:rPr>
          <w:rFonts w:hint="eastAsia"/>
          <w:lang w:eastAsia="zh-CN"/>
        </w:rPr>
        <w:t>号）同时废止。</w:t>
      </w:r>
    </w:p>
    <w:p w:rsidR="003A58E4" w:rsidRDefault="003A58E4" w:rsidP="006F48C1">
      <w:pPr>
        <w:ind w:firstLineChars="200" w:firstLine="480"/>
        <w:rPr>
          <w:lang w:eastAsia="zh-CN"/>
        </w:rPr>
      </w:pPr>
      <w:r>
        <w:rPr>
          <w:rFonts w:hint="eastAsia"/>
          <w:lang w:eastAsia="zh-CN"/>
        </w:rPr>
        <w:t>第二十六条</w:t>
      </w:r>
      <w:r>
        <w:rPr>
          <w:rFonts w:hint="eastAsia"/>
          <w:lang w:eastAsia="zh-CN"/>
        </w:rPr>
        <w:t xml:space="preserve"> </w:t>
      </w:r>
      <w:r>
        <w:rPr>
          <w:rFonts w:hint="eastAsia"/>
          <w:lang w:eastAsia="zh-CN"/>
        </w:rPr>
        <w:t>本办法由财务处、科技处负责解释。</w:t>
      </w:r>
    </w:p>
    <w:p w:rsidR="00DB157D" w:rsidRPr="00DB157D" w:rsidRDefault="00DB157D" w:rsidP="00DB157D">
      <w:pPr>
        <w:spacing w:line="240" w:lineRule="auto"/>
        <w:ind w:firstLine="0"/>
        <w:rPr>
          <w:rFonts w:ascii="宋体" w:eastAsia="宋体" w:hAnsi="宋体" w:cs="宋体"/>
          <w:szCs w:val="24"/>
          <w:lang w:eastAsia="zh-CN" w:bidi="ar-SA"/>
        </w:rPr>
      </w:pPr>
      <w:r w:rsidRPr="00DB157D">
        <w:rPr>
          <w:rFonts w:ascii="宋体" w:eastAsia="宋体" w:hAnsi="宋体" w:cs="宋体"/>
          <w:noProof/>
          <w:szCs w:val="24"/>
          <w:lang w:eastAsia="zh-CN" w:bidi="ar-SA"/>
        </w:rPr>
        <w:drawing>
          <wp:inline distT="0" distB="0" distL="0" distR="0">
            <wp:extent cx="5323658" cy="3857625"/>
            <wp:effectExtent l="0" t="0" r="0" b="0"/>
            <wp:docPr id="2" name="图片 2" descr="C:\Users\Administrator\AppData\Roaming\Tencent\Users\554071779\QQ\WinTemp\RichOle\TUN)4GHF8Y$JV}TO2RJ@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554071779\QQ\WinTemp\RichOle\TUN)4GHF8Y$JV}TO2RJ@3%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2877" cy="3871551"/>
                    </a:xfrm>
                    <a:prstGeom prst="rect">
                      <a:avLst/>
                    </a:prstGeom>
                    <a:noFill/>
                    <a:ln>
                      <a:noFill/>
                    </a:ln>
                  </pic:spPr>
                </pic:pic>
              </a:graphicData>
            </a:graphic>
          </wp:inline>
        </w:drawing>
      </w:r>
    </w:p>
    <w:p w:rsidR="00DB157D" w:rsidRPr="00DB157D" w:rsidRDefault="00DB157D" w:rsidP="00DB157D">
      <w:pPr>
        <w:spacing w:line="240" w:lineRule="auto"/>
        <w:ind w:firstLine="0"/>
        <w:rPr>
          <w:rFonts w:ascii="宋体" w:eastAsia="宋体" w:hAnsi="宋体" w:cs="宋体"/>
          <w:szCs w:val="24"/>
          <w:lang w:eastAsia="zh-CN" w:bidi="ar-SA"/>
        </w:rPr>
      </w:pPr>
      <w:r w:rsidRPr="00DB157D">
        <w:rPr>
          <w:rFonts w:ascii="宋体" w:eastAsia="宋体" w:hAnsi="宋体" w:cs="宋体"/>
          <w:noProof/>
          <w:szCs w:val="24"/>
          <w:lang w:eastAsia="zh-CN" w:bidi="ar-SA"/>
        </w:rPr>
        <w:lastRenderedPageBreak/>
        <w:drawing>
          <wp:inline distT="0" distB="0" distL="0" distR="0">
            <wp:extent cx="5286224" cy="1877695"/>
            <wp:effectExtent l="0" t="0" r="0" b="0"/>
            <wp:docPr id="3" name="图片 3" descr="C:\Users\Administrator\AppData\Roaming\Tencent\Users\554071779\QQ\WinTemp\RichOle\}D}_C$()V7)P$@]H92%GY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554071779\QQ\WinTemp\RichOle\}D}_C$()V7)P$@]H92%GYLL.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3900"/>
                    <a:stretch/>
                  </pic:blipFill>
                  <pic:spPr bwMode="auto">
                    <a:xfrm>
                      <a:off x="0" y="0"/>
                      <a:ext cx="5317267" cy="1888722"/>
                    </a:xfrm>
                    <a:prstGeom prst="rect">
                      <a:avLst/>
                    </a:prstGeom>
                    <a:noFill/>
                    <a:ln>
                      <a:noFill/>
                    </a:ln>
                    <a:extLst>
                      <a:ext uri="{53640926-AAD7-44D8-BBD7-CCE9431645EC}">
                        <a14:shadowObscured xmlns:a14="http://schemas.microsoft.com/office/drawing/2010/main"/>
                      </a:ext>
                    </a:extLst>
                  </pic:spPr>
                </pic:pic>
              </a:graphicData>
            </a:graphic>
          </wp:inline>
        </w:drawing>
      </w:r>
    </w:p>
    <w:p w:rsidR="003A58E4" w:rsidRDefault="003A58E4" w:rsidP="00DB157D">
      <w:pPr>
        <w:ind w:firstLine="0"/>
        <w:rPr>
          <w:lang w:eastAsia="zh-CN"/>
        </w:rPr>
      </w:pPr>
    </w:p>
    <w:p w:rsidR="00ED4C6C" w:rsidRDefault="00ED4C6C" w:rsidP="00ED4C6C">
      <w:pPr>
        <w:ind w:left="482" w:firstLine="0"/>
        <w:rPr>
          <w:lang w:eastAsia="zh-CN"/>
        </w:rPr>
      </w:pPr>
    </w:p>
    <w:p w:rsidR="00DB157D" w:rsidRDefault="00DB157D" w:rsidP="00ED4C6C">
      <w:pPr>
        <w:ind w:left="482" w:firstLine="0"/>
        <w:rPr>
          <w:lang w:eastAsia="zh-CN"/>
        </w:rPr>
      </w:pPr>
    </w:p>
    <w:p w:rsidR="008C4C84" w:rsidRDefault="008C4C84" w:rsidP="00ED4C6C">
      <w:pPr>
        <w:ind w:left="482" w:firstLine="0"/>
        <w:rPr>
          <w:lang w:eastAsia="zh-CN"/>
        </w:rPr>
        <w:sectPr w:rsidR="008C4C84" w:rsidSect="006074AA">
          <w:pgSz w:w="11906" w:h="16838"/>
          <w:pgMar w:top="1440" w:right="1800" w:bottom="1440" w:left="1800" w:header="851" w:footer="992" w:gutter="0"/>
          <w:cols w:space="425"/>
          <w:docGrid w:type="lines" w:linePitch="312"/>
        </w:sectPr>
      </w:pPr>
    </w:p>
    <w:p w:rsidR="003A58E4" w:rsidRDefault="008C4C84" w:rsidP="005725AF">
      <w:pPr>
        <w:pStyle w:val="3"/>
        <w:rPr>
          <w:lang w:eastAsia="zh-CN"/>
        </w:rPr>
      </w:pPr>
      <w:bookmarkStart w:id="147" w:name="_Toc80862453"/>
      <w:r w:rsidRPr="008C4C84">
        <w:rPr>
          <w:rFonts w:hint="eastAsia"/>
          <w:lang w:eastAsia="zh-CN"/>
        </w:rPr>
        <w:lastRenderedPageBreak/>
        <w:t>中国石油大学（华东）纵向科研项目经费管理办法</w:t>
      </w:r>
      <w:bookmarkEnd w:id="147"/>
    </w:p>
    <w:p w:rsidR="008C4C84" w:rsidRDefault="008C4C84" w:rsidP="008C4C84">
      <w:pPr>
        <w:ind w:firstLine="0"/>
        <w:rPr>
          <w:lang w:eastAsia="zh-CN"/>
        </w:rPr>
      </w:pPr>
      <w:r w:rsidRPr="008C4C84">
        <w:rPr>
          <w:rFonts w:hint="eastAsia"/>
          <w:lang w:eastAsia="zh-CN"/>
        </w:rPr>
        <w:t>中石大东发〔</w:t>
      </w:r>
      <w:r w:rsidRPr="008C4C84">
        <w:rPr>
          <w:rFonts w:hint="eastAsia"/>
          <w:lang w:eastAsia="zh-CN"/>
        </w:rPr>
        <w:t>2019</w:t>
      </w:r>
      <w:r w:rsidRPr="008C4C84">
        <w:rPr>
          <w:rFonts w:hint="eastAsia"/>
          <w:lang w:eastAsia="zh-CN"/>
        </w:rPr>
        <w:t>〕</w:t>
      </w:r>
      <w:r w:rsidRPr="008C4C84">
        <w:rPr>
          <w:rFonts w:hint="eastAsia"/>
          <w:lang w:eastAsia="zh-CN"/>
        </w:rPr>
        <w:t>35</w:t>
      </w:r>
      <w:r w:rsidRPr="008C4C84">
        <w:rPr>
          <w:rFonts w:hint="eastAsia"/>
          <w:lang w:eastAsia="zh-CN"/>
        </w:rPr>
        <w:t>号</w:t>
      </w:r>
    </w:p>
    <w:p w:rsidR="008C4C84" w:rsidRDefault="008C4C84" w:rsidP="008C4C84">
      <w:pPr>
        <w:ind w:firstLineChars="200" w:firstLine="480"/>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8C4C84" w:rsidRDefault="008C4C84" w:rsidP="008C4C84">
      <w:pPr>
        <w:ind w:firstLineChars="200" w:firstLine="480"/>
        <w:rPr>
          <w:lang w:eastAsia="zh-CN"/>
        </w:rPr>
      </w:pPr>
      <w:r>
        <w:rPr>
          <w:rFonts w:hint="eastAsia"/>
          <w:lang w:eastAsia="zh-CN"/>
        </w:rPr>
        <w:t>第一条</w:t>
      </w:r>
      <w:r>
        <w:rPr>
          <w:rFonts w:hint="eastAsia"/>
          <w:lang w:eastAsia="zh-CN"/>
        </w:rPr>
        <w:t xml:space="preserve"> </w:t>
      </w:r>
      <w:r>
        <w:rPr>
          <w:rFonts w:hint="eastAsia"/>
          <w:lang w:eastAsia="zh-CN"/>
        </w:rPr>
        <w:t>为加强纵向科研经费规范化管理，提高科研经费使用效益，充分调动全校师生的科研积极性和创造性，推动学校科研工作的进一步发展，根据《国家重点研发计划资金管理办法》（财科教〔</w:t>
      </w:r>
      <w:r>
        <w:rPr>
          <w:rFonts w:hint="eastAsia"/>
          <w:lang w:eastAsia="zh-CN"/>
        </w:rPr>
        <w:t>2016</w:t>
      </w:r>
      <w:r>
        <w:rPr>
          <w:rFonts w:hint="eastAsia"/>
          <w:lang w:eastAsia="zh-CN"/>
        </w:rPr>
        <w:t>〕</w:t>
      </w:r>
      <w:r w:rsidR="002D28C4">
        <w:rPr>
          <w:rFonts w:hint="eastAsia"/>
          <w:lang w:eastAsia="zh-CN"/>
        </w:rPr>
        <w:t>113</w:t>
      </w:r>
      <w:r>
        <w:rPr>
          <w:rFonts w:hint="eastAsia"/>
          <w:lang w:eastAsia="zh-CN"/>
        </w:rPr>
        <w:t>号）、《国家科技重大专项（民口）资金管理办法》（财科教〔</w:t>
      </w:r>
      <w:r>
        <w:rPr>
          <w:rFonts w:hint="eastAsia"/>
          <w:lang w:eastAsia="zh-CN"/>
        </w:rPr>
        <w:t>2017</w:t>
      </w:r>
      <w:r>
        <w:rPr>
          <w:rFonts w:hint="eastAsia"/>
          <w:lang w:eastAsia="zh-CN"/>
        </w:rPr>
        <w:t>〕</w:t>
      </w:r>
      <w:r>
        <w:rPr>
          <w:rFonts w:hint="eastAsia"/>
          <w:lang w:eastAsia="zh-CN"/>
        </w:rPr>
        <w:t xml:space="preserve">74 </w:t>
      </w:r>
      <w:r>
        <w:rPr>
          <w:rFonts w:hint="eastAsia"/>
          <w:lang w:eastAsia="zh-CN"/>
        </w:rPr>
        <w:t>号）、《国家自然科学基金资助项目资金管理办法》（财教〔</w:t>
      </w:r>
      <w:r>
        <w:rPr>
          <w:rFonts w:hint="eastAsia"/>
          <w:lang w:eastAsia="zh-CN"/>
        </w:rPr>
        <w:t>2015</w:t>
      </w:r>
      <w:r>
        <w:rPr>
          <w:rFonts w:hint="eastAsia"/>
          <w:lang w:eastAsia="zh-CN"/>
        </w:rPr>
        <w:t>〕</w:t>
      </w:r>
      <w:r w:rsidR="002D28C4">
        <w:rPr>
          <w:rFonts w:hint="eastAsia"/>
          <w:lang w:eastAsia="zh-CN"/>
        </w:rPr>
        <w:t>15</w:t>
      </w:r>
      <w:r>
        <w:rPr>
          <w:rFonts w:hint="eastAsia"/>
          <w:lang w:eastAsia="zh-CN"/>
        </w:rPr>
        <w:t>号）、《国家社会科学基金项目资金管理办法》（财教〔</w:t>
      </w:r>
      <w:r>
        <w:rPr>
          <w:rFonts w:hint="eastAsia"/>
          <w:lang w:eastAsia="zh-CN"/>
        </w:rPr>
        <w:t>2016</w:t>
      </w:r>
      <w:r>
        <w:rPr>
          <w:rFonts w:hint="eastAsia"/>
          <w:lang w:eastAsia="zh-CN"/>
        </w:rPr>
        <w:t>〕</w:t>
      </w:r>
      <w:r w:rsidR="002D28C4">
        <w:rPr>
          <w:rFonts w:hint="eastAsia"/>
          <w:lang w:eastAsia="zh-CN"/>
        </w:rPr>
        <w:t>304</w:t>
      </w:r>
      <w:r>
        <w:rPr>
          <w:rFonts w:hint="eastAsia"/>
          <w:lang w:eastAsia="zh-CN"/>
        </w:rPr>
        <w:t>号）、《高等学校哲学社会科学繁荣计划专项资金管理办法》（财教〔</w:t>
      </w:r>
      <w:r>
        <w:rPr>
          <w:rFonts w:hint="eastAsia"/>
          <w:lang w:eastAsia="zh-CN"/>
        </w:rPr>
        <w:t>2016</w:t>
      </w:r>
      <w:r>
        <w:rPr>
          <w:rFonts w:hint="eastAsia"/>
          <w:lang w:eastAsia="zh-CN"/>
        </w:rPr>
        <w:t>〕</w:t>
      </w:r>
      <w:r>
        <w:rPr>
          <w:rFonts w:hint="eastAsia"/>
          <w:lang w:eastAsia="zh-CN"/>
        </w:rPr>
        <w:t>317</w:t>
      </w:r>
      <w:r>
        <w:rPr>
          <w:rFonts w:hint="eastAsia"/>
          <w:lang w:eastAsia="zh-CN"/>
        </w:rPr>
        <w:t>号）、《中共中央办公厅</w:t>
      </w:r>
      <w:r>
        <w:rPr>
          <w:rFonts w:hint="eastAsia"/>
          <w:lang w:eastAsia="zh-CN"/>
        </w:rPr>
        <w:t xml:space="preserve"> </w:t>
      </w:r>
      <w:r>
        <w:rPr>
          <w:rFonts w:hint="eastAsia"/>
          <w:lang w:eastAsia="zh-CN"/>
        </w:rPr>
        <w:t>国务院办公厅印发</w:t>
      </w:r>
      <w:r>
        <w:rPr>
          <w:rFonts w:hint="eastAsia"/>
          <w:lang w:eastAsia="zh-CN"/>
        </w:rPr>
        <w:t>&lt;</w:t>
      </w:r>
      <w:r>
        <w:rPr>
          <w:rFonts w:hint="eastAsia"/>
          <w:lang w:eastAsia="zh-CN"/>
        </w:rPr>
        <w:t>关于进一步完善中央财政科研项目资金管理等政策的若干意见</w:t>
      </w:r>
      <w:r>
        <w:rPr>
          <w:rFonts w:hint="eastAsia"/>
          <w:lang w:eastAsia="zh-CN"/>
        </w:rPr>
        <w:t>&gt;</w:t>
      </w:r>
      <w:r>
        <w:rPr>
          <w:rFonts w:hint="eastAsia"/>
          <w:lang w:eastAsia="zh-CN"/>
        </w:rPr>
        <w:t>的通知》（中办发〔</w:t>
      </w:r>
      <w:r>
        <w:rPr>
          <w:rFonts w:hint="eastAsia"/>
          <w:lang w:eastAsia="zh-CN"/>
        </w:rPr>
        <w:t>2016</w:t>
      </w:r>
      <w:r>
        <w:rPr>
          <w:rFonts w:hint="eastAsia"/>
          <w:lang w:eastAsia="zh-CN"/>
        </w:rPr>
        <w:t>〕</w:t>
      </w:r>
      <w:r w:rsidR="002D28C4">
        <w:rPr>
          <w:rFonts w:hint="eastAsia"/>
          <w:lang w:eastAsia="zh-CN"/>
        </w:rPr>
        <w:t>50</w:t>
      </w:r>
      <w:r>
        <w:rPr>
          <w:rFonts w:hint="eastAsia"/>
          <w:lang w:eastAsia="zh-CN"/>
        </w:rPr>
        <w:t>号）《国务院关于优化科研管理提升科研绩效若干措施的通知》（国发〔</w:t>
      </w:r>
      <w:r>
        <w:rPr>
          <w:rFonts w:hint="eastAsia"/>
          <w:lang w:eastAsia="zh-CN"/>
        </w:rPr>
        <w:t>2018</w:t>
      </w:r>
      <w:r>
        <w:rPr>
          <w:rFonts w:hint="eastAsia"/>
          <w:lang w:eastAsia="zh-CN"/>
        </w:rPr>
        <w:t>〕</w:t>
      </w:r>
      <w:r w:rsidR="002D28C4">
        <w:rPr>
          <w:rFonts w:hint="eastAsia"/>
          <w:lang w:eastAsia="zh-CN"/>
        </w:rPr>
        <w:t>25</w:t>
      </w:r>
      <w:r>
        <w:rPr>
          <w:rFonts w:hint="eastAsia"/>
          <w:lang w:eastAsia="zh-CN"/>
        </w:rPr>
        <w:t>号）、《中共教育部党组关于抓好赋予科研管理更大自主权有关文件贯彻落实工作的通知》（教党函〔</w:t>
      </w:r>
      <w:r>
        <w:rPr>
          <w:rFonts w:hint="eastAsia"/>
          <w:lang w:eastAsia="zh-CN"/>
        </w:rPr>
        <w:t>2019</w:t>
      </w:r>
      <w:r>
        <w:rPr>
          <w:rFonts w:hint="eastAsia"/>
          <w:lang w:eastAsia="zh-CN"/>
        </w:rPr>
        <w:t>〕</w:t>
      </w:r>
      <w:r w:rsidR="002D28C4">
        <w:rPr>
          <w:rFonts w:hint="eastAsia"/>
          <w:lang w:eastAsia="zh-CN"/>
        </w:rPr>
        <w:t>37</w:t>
      </w:r>
      <w:r>
        <w:rPr>
          <w:rFonts w:hint="eastAsia"/>
          <w:lang w:eastAsia="zh-CN"/>
        </w:rPr>
        <w:t>号）等文件精神，结合学校实际，制定本办法。</w:t>
      </w:r>
    </w:p>
    <w:p w:rsidR="008C4C84" w:rsidRDefault="008C4C84" w:rsidP="002D28C4">
      <w:pPr>
        <w:ind w:firstLineChars="200" w:firstLine="480"/>
        <w:rPr>
          <w:lang w:eastAsia="zh-CN"/>
        </w:rPr>
      </w:pPr>
      <w:r>
        <w:rPr>
          <w:rFonts w:hint="eastAsia"/>
          <w:lang w:eastAsia="zh-CN"/>
        </w:rPr>
        <w:t>第二条</w:t>
      </w:r>
      <w:r>
        <w:rPr>
          <w:rFonts w:hint="eastAsia"/>
          <w:lang w:eastAsia="zh-CN"/>
        </w:rPr>
        <w:t xml:space="preserve"> </w:t>
      </w:r>
      <w:r>
        <w:rPr>
          <w:rFonts w:hint="eastAsia"/>
          <w:lang w:eastAsia="zh-CN"/>
        </w:rPr>
        <w:t>本办法所指纵向科研项目（以下简称“项目”）经费是指中国石油大学（华东）独立或联合承担的各级政府批准立项并纳入财政拨款支持的从事科学研究、政府间国际科技合作项目的经费、中央高校基本科研业务费及学校认定的按纵向管理的项目研究经费。</w:t>
      </w:r>
    </w:p>
    <w:p w:rsidR="008C4C84" w:rsidRDefault="008C4C84" w:rsidP="008C4C84">
      <w:pPr>
        <w:ind w:firstLineChars="200" w:firstLine="480"/>
        <w:rPr>
          <w:lang w:eastAsia="zh-CN"/>
        </w:rPr>
      </w:pPr>
      <w:r>
        <w:rPr>
          <w:rFonts w:hint="eastAsia"/>
          <w:lang w:eastAsia="zh-CN"/>
        </w:rPr>
        <w:t>第二章</w:t>
      </w:r>
      <w:r>
        <w:rPr>
          <w:rFonts w:hint="eastAsia"/>
          <w:lang w:eastAsia="zh-CN"/>
        </w:rPr>
        <w:t xml:space="preserve"> </w:t>
      </w:r>
      <w:r>
        <w:rPr>
          <w:rFonts w:hint="eastAsia"/>
          <w:lang w:eastAsia="zh-CN"/>
        </w:rPr>
        <w:t>监管职责</w:t>
      </w:r>
    </w:p>
    <w:p w:rsidR="008C4C84" w:rsidRDefault="008C4C84" w:rsidP="008C4C84">
      <w:pPr>
        <w:ind w:firstLineChars="200" w:firstLine="480"/>
        <w:rPr>
          <w:lang w:eastAsia="zh-CN"/>
        </w:rPr>
      </w:pPr>
      <w:r>
        <w:rPr>
          <w:rFonts w:hint="eastAsia"/>
          <w:lang w:eastAsia="zh-CN"/>
        </w:rPr>
        <w:t>第三条</w:t>
      </w:r>
      <w:r>
        <w:rPr>
          <w:rFonts w:hint="eastAsia"/>
          <w:lang w:eastAsia="zh-CN"/>
        </w:rPr>
        <w:t xml:space="preserve"> </w:t>
      </w:r>
      <w:r>
        <w:rPr>
          <w:rFonts w:hint="eastAsia"/>
          <w:lang w:eastAsia="zh-CN"/>
        </w:rPr>
        <w:t>加强项目经费管理，严格经费使用监管，放管服结合。学校科技、财务、人事、资产、审计、招标采购、监察等职能部门，共同对科研的项目立项、经费使用等行使管理、监督和检查的职权。</w:t>
      </w:r>
    </w:p>
    <w:p w:rsidR="008C4C84" w:rsidRDefault="008C4C84" w:rsidP="008C4C84">
      <w:pPr>
        <w:ind w:firstLineChars="200" w:firstLine="480"/>
        <w:rPr>
          <w:lang w:eastAsia="zh-CN"/>
        </w:rPr>
      </w:pPr>
      <w:r>
        <w:rPr>
          <w:rFonts w:hint="eastAsia"/>
          <w:lang w:eastAsia="zh-CN"/>
        </w:rPr>
        <w:t>第四条</w:t>
      </w:r>
      <w:r>
        <w:rPr>
          <w:rFonts w:hint="eastAsia"/>
          <w:lang w:eastAsia="zh-CN"/>
        </w:rPr>
        <w:t xml:space="preserve"> </w:t>
      </w:r>
      <w:r>
        <w:rPr>
          <w:rFonts w:hint="eastAsia"/>
          <w:lang w:eastAsia="zh-CN"/>
        </w:rPr>
        <w:t>项目经费管理使用实行项目负责人负责制。项目负责人是科研经费管理使用的直接责任人，对项目科研经费使用的真实性及合法、合规性负责。项目负责人主要职责包括：</w:t>
      </w:r>
    </w:p>
    <w:p w:rsidR="008C4C84" w:rsidRDefault="008C4C84" w:rsidP="008C4C84">
      <w:pPr>
        <w:ind w:firstLineChars="200" w:firstLine="480"/>
        <w:rPr>
          <w:lang w:eastAsia="zh-CN"/>
        </w:rPr>
      </w:pPr>
      <w:r>
        <w:rPr>
          <w:rFonts w:hint="eastAsia"/>
          <w:lang w:eastAsia="zh-CN"/>
        </w:rPr>
        <w:t>1.</w:t>
      </w:r>
      <w:r>
        <w:rPr>
          <w:rFonts w:hint="eastAsia"/>
          <w:lang w:eastAsia="zh-CN"/>
        </w:rPr>
        <w:t>负责编制科研项目经费预算、决算；</w:t>
      </w:r>
    </w:p>
    <w:p w:rsidR="008C4C84" w:rsidRDefault="008C4C84" w:rsidP="008C4C84">
      <w:pPr>
        <w:ind w:firstLineChars="200" w:firstLine="480"/>
        <w:rPr>
          <w:lang w:eastAsia="zh-CN"/>
        </w:rPr>
      </w:pPr>
      <w:r>
        <w:rPr>
          <w:rFonts w:hint="eastAsia"/>
          <w:lang w:eastAsia="zh-CN"/>
        </w:rPr>
        <w:lastRenderedPageBreak/>
        <w:t>2.</w:t>
      </w:r>
      <w:r>
        <w:rPr>
          <w:rFonts w:hint="eastAsia"/>
          <w:lang w:eastAsia="zh-CN"/>
        </w:rPr>
        <w:t>认真履行项目合同书（计划任务书等）的约定，严格执行国家有关财经法规以及学校有关管理规定，合理使用科研经费，并对科研经费使用的合规性、合理性、真实性和相关性承担经济与法律责任；</w:t>
      </w:r>
    </w:p>
    <w:p w:rsidR="008C4C84" w:rsidRDefault="008C4C84" w:rsidP="008C4C84">
      <w:pPr>
        <w:ind w:firstLineChars="200" w:firstLine="480"/>
        <w:rPr>
          <w:lang w:eastAsia="zh-CN"/>
        </w:rPr>
      </w:pPr>
      <w:r>
        <w:rPr>
          <w:rFonts w:hint="eastAsia"/>
          <w:lang w:eastAsia="zh-CN"/>
        </w:rPr>
        <w:t>3.</w:t>
      </w:r>
      <w:r>
        <w:rPr>
          <w:rFonts w:hint="eastAsia"/>
          <w:lang w:eastAsia="zh-CN"/>
        </w:rPr>
        <w:t>积极配合学校职能部门、上级主管部门或其委托的社会中介机构，依据国家有关法规、经费预算等对科研项目经费的管理和使用情况进行的监督、检查；</w:t>
      </w:r>
    </w:p>
    <w:p w:rsidR="008C4C84" w:rsidRDefault="008C4C84" w:rsidP="008C4C84">
      <w:pPr>
        <w:ind w:firstLineChars="200" w:firstLine="480"/>
        <w:rPr>
          <w:lang w:eastAsia="zh-CN"/>
        </w:rPr>
      </w:pPr>
      <w:r>
        <w:rPr>
          <w:rFonts w:hint="eastAsia"/>
          <w:lang w:eastAsia="zh-CN"/>
        </w:rPr>
        <w:t>4.</w:t>
      </w:r>
      <w:r>
        <w:rPr>
          <w:rFonts w:hint="eastAsia"/>
          <w:lang w:eastAsia="zh-CN"/>
        </w:rPr>
        <w:t>按有关规定及时办理科研项目结题结账手续，按时报送相关材料。</w:t>
      </w:r>
    </w:p>
    <w:p w:rsidR="008C4C84" w:rsidRDefault="008C4C84" w:rsidP="008C4C84">
      <w:pPr>
        <w:ind w:firstLineChars="200" w:firstLine="480"/>
        <w:rPr>
          <w:lang w:eastAsia="zh-CN"/>
        </w:rPr>
      </w:pPr>
      <w:r>
        <w:rPr>
          <w:rFonts w:hint="eastAsia"/>
          <w:lang w:eastAsia="zh-CN"/>
        </w:rPr>
        <w:t>第三章</w:t>
      </w:r>
      <w:r>
        <w:rPr>
          <w:rFonts w:hint="eastAsia"/>
          <w:lang w:eastAsia="zh-CN"/>
        </w:rPr>
        <w:t xml:space="preserve"> </w:t>
      </w:r>
      <w:r>
        <w:rPr>
          <w:rFonts w:hint="eastAsia"/>
          <w:lang w:eastAsia="zh-CN"/>
        </w:rPr>
        <w:t>预算管理</w:t>
      </w:r>
    </w:p>
    <w:p w:rsidR="008C4C84" w:rsidRDefault="008C4C84" w:rsidP="002D28C4">
      <w:pPr>
        <w:ind w:firstLineChars="200" w:firstLine="480"/>
        <w:rPr>
          <w:lang w:eastAsia="zh-CN"/>
        </w:rPr>
      </w:pPr>
      <w:r>
        <w:rPr>
          <w:rFonts w:hint="eastAsia"/>
          <w:lang w:eastAsia="zh-CN"/>
        </w:rPr>
        <w:t>第五条</w:t>
      </w:r>
      <w:r>
        <w:rPr>
          <w:rFonts w:hint="eastAsia"/>
          <w:lang w:eastAsia="zh-CN"/>
        </w:rPr>
        <w:t xml:space="preserve"> </w:t>
      </w:r>
      <w:r>
        <w:rPr>
          <w:rFonts w:hint="eastAsia"/>
          <w:lang w:eastAsia="zh-CN"/>
        </w:rPr>
        <w:t>学校对项目经费实行预算管理，项目负责人应根据各类纵向项目经费管理的有关规定，结合科研活动的特点和实际需要，按照“目标相关性、政策相符性、经济合理性”原则，据实编制项目预算并按批准的预算执行。</w:t>
      </w:r>
    </w:p>
    <w:p w:rsidR="008C4C84" w:rsidRDefault="008C4C84" w:rsidP="008C4C84">
      <w:pPr>
        <w:ind w:firstLineChars="200" w:firstLine="480"/>
        <w:rPr>
          <w:lang w:eastAsia="zh-CN"/>
        </w:rPr>
      </w:pPr>
      <w:r>
        <w:rPr>
          <w:rFonts w:hint="eastAsia"/>
          <w:lang w:eastAsia="zh-CN"/>
        </w:rPr>
        <w:t>第六条</w:t>
      </w:r>
      <w:r>
        <w:rPr>
          <w:rFonts w:hint="eastAsia"/>
          <w:lang w:eastAsia="zh-CN"/>
        </w:rPr>
        <w:t xml:space="preserve"> </w:t>
      </w:r>
      <w:r>
        <w:rPr>
          <w:rFonts w:hint="eastAsia"/>
          <w:lang w:eastAsia="zh-CN"/>
        </w:rPr>
        <w:t>项目经费预算包括项目研究过程中发生的各类直接费用和间接费用。</w:t>
      </w:r>
    </w:p>
    <w:p w:rsidR="002D28C4" w:rsidRDefault="008C4C84" w:rsidP="002D28C4">
      <w:pPr>
        <w:ind w:firstLineChars="200" w:firstLine="480"/>
        <w:rPr>
          <w:lang w:eastAsia="zh-CN"/>
        </w:rPr>
      </w:pPr>
      <w:r>
        <w:rPr>
          <w:rFonts w:hint="eastAsia"/>
          <w:lang w:eastAsia="zh-CN"/>
        </w:rPr>
        <w:t>1.</w:t>
      </w:r>
      <w:r>
        <w:rPr>
          <w:rFonts w:hint="eastAsia"/>
          <w:lang w:eastAsia="zh-CN"/>
        </w:rPr>
        <w:t>直接费用是指在项目研究开发过程中发生的与之直接相关的费用。包括：</w:t>
      </w:r>
    </w:p>
    <w:p w:rsidR="008C4C84" w:rsidRDefault="008C4C84" w:rsidP="002D28C4">
      <w:pPr>
        <w:ind w:firstLineChars="200" w:firstLine="480"/>
        <w:rPr>
          <w:lang w:eastAsia="zh-CN"/>
        </w:rPr>
      </w:pPr>
      <w:r>
        <w:rPr>
          <w:rFonts w:hint="eastAsia"/>
          <w:lang w:eastAsia="zh-CN"/>
        </w:rPr>
        <w:t>设备费：是指在项目实施过程中购置或试制专用仪器设备，对现有仪器设备进行升级改造，以及租赁外单位仪器设备而发生的费用。应当严格控制设备购置，鼓励开放共享、自主研制、租赁专用仪器设备以及对现有仪器设备进行升级改造，避免重复购置。</w:t>
      </w:r>
    </w:p>
    <w:p w:rsidR="008C4C84" w:rsidRDefault="008C4C84" w:rsidP="008C4C84">
      <w:pPr>
        <w:ind w:firstLineChars="200" w:firstLine="480"/>
        <w:rPr>
          <w:lang w:eastAsia="zh-CN"/>
        </w:rPr>
      </w:pPr>
      <w:r>
        <w:rPr>
          <w:rFonts w:hint="eastAsia"/>
          <w:lang w:eastAsia="zh-CN"/>
        </w:rPr>
        <w:t>材料费：是指在项目实施过程中消耗的各种原材料、辅助材料等低值易耗品的采购及运输、装卸、整理等费用。</w:t>
      </w:r>
    </w:p>
    <w:p w:rsidR="008C4C84" w:rsidRDefault="008C4C84" w:rsidP="008C4C84">
      <w:pPr>
        <w:ind w:firstLineChars="200" w:firstLine="480"/>
        <w:rPr>
          <w:lang w:eastAsia="zh-CN"/>
        </w:rPr>
      </w:pPr>
      <w:r>
        <w:rPr>
          <w:rFonts w:hint="eastAsia"/>
          <w:lang w:eastAsia="zh-CN"/>
        </w:rPr>
        <w:t>测试化验加工费：是指在项目实施过程中支付给外单位（包括承担单位内部独立经济核算单位）的检验、测试、化验及加工等费用。</w:t>
      </w:r>
    </w:p>
    <w:p w:rsidR="008C4C84" w:rsidRDefault="008C4C84" w:rsidP="008C4C84">
      <w:pPr>
        <w:ind w:firstLineChars="200" w:firstLine="480"/>
        <w:rPr>
          <w:lang w:eastAsia="zh-CN"/>
        </w:rPr>
      </w:pPr>
      <w:r>
        <w:rPr>
          <w:rFonts w:hint="eastAsia"/>
          <w:lang w:eastAsia="zh-CN"/>
        </w:rPr>
        <w:t>燃料动力费：是指在项目实施过程中直接使用的相关仪器设备、科学装置等运行发生的水、电、气、燃料消耗费用等。</w:t>
      </w:r>
    </w:p>
    <w:p w:rsidR="008C4C84" w:rsidRDefault="008C4C84" w:rsidP="008C4C84">
      <w:pPr>
        <w:ind w:firstLineChars="200" w:firstLine="480"/>
        <w:rPr>
          <w:lang w:eastAsia="zh-CN"/>
        </w:rPr>
      </w:pPr>
      <w:r>
        <w:rPr>
          <w:rFonts w:hint="eastAsia"/>
          <w:lang w:eastAsia="zh-CN"/>
        </w:rPr>
        <w:t>出版</w:t>
      </w:r>
      <w:r>
        <w:rPr>
          <w:rFonts w:hint="eastAsia"/>
          <w:lang w:eastAsia="zh-CN"/>
        </w:rPr>
        <w:t>/</w:t>
      </w:r>
      <w:r>
        <w:rPr>
          <w:rFonts w:hint="eastAsia"/>
          <w:lang w:eastAsia="zh-CN"/>
        </w:rPr>
        <w:t>文献</w:t>
      </w:r>
      <w:r>
        <w:rPr>
          <w:rFonts w:hint="eastAsia"/>
          <w:lang w:eastAsia="zh-CN"/>
        </w:rPr>
        <w:t>/</w:t>
      </w:r>
      <w:r>
        <w:rPr>
          <w:rFonts w:hint="eastAsia"/>
          <w:lang w:eastAsia="zh-CN"/>
        </w:rPr>
        <w:t>信息传播</w:t>
      </w:r>
      <w:r>
        <w:rPr>
          <w:rFonts w:hint="eastAsia"/>
          <w:lang w:eastAsia="zh-CN"/>
        </w:rPr>
        <w:t>/</w:t>
      </w:r>
      <w:r>
        <w:rPr>
          <w:rFonts w:hint="eastAsia"/>
          <w:lang w:eastAsia="zh-CN"/>
        </w:rPr>
        <w:t>知识产权事务费：是指在项目实施过程中，需要支付的出版费、资料费、专用软件购买费、文献检索费、专业通信费、专利申请及其他知识产权事务等费用。</w:t>
      </w:r>
    </w:p>
    <w:p w:rsidR="008C4C84" w:rsidRDefault="008C4C84" w:rsidP="008C4C84">
      <w:pPr>
        <w:ind w:firstLineChars="200" w:firstLine="480"/>
        <w:rPr>
          <w:lang w:eastAsia="zh-CN"/>
        </w:rPr>
      </w:pPr>
      <w:r>
        <w:rPr>
          <w:rFonts w:hint="eastAsia"/>
          <w:lang w:eastAsia="zh-CN"/>
        </w:rPr>
        <w:t>会议</w:t>
      </w:r>
      <w:r>
        <w:rPr>
          <w:rFonts w:hint="eastAsia"/>
          <w:lang w:eastAsia="zh-CN"/>
        </w:rPr>
        <w:t>/</w:t>
      </w:r>
      <w:r>
        <w:rPr>
          <w:rFonts w:hint="eastAsia"/>
          <w:lang w:eastAsia="zh-CN"/>
        </w:rPr>
        <w:t>差旅</w:t>
      </w:r>
      <w:r>
        <w:rPr>
          <w:rFonts w:hint="eastAsia"/>
          <w:lang w:eastAsia="zh-CN"/>
        </w:rPr>
        <w:t>/</w:t>
      </w:r>
      <w:r>
        <w:rPr>
          <w:rFonts w:hint="eastAsia"/>
          <w:lang w:eastAsia="zh-CN"/>
        </w:rPr>
        <w:t>国际合作交流费：是指在项目实施过程中发生的会议费、差旅费和国际合作交流费。在编制预算时，本科目支出预算不超过直接费用预算</w:t>
      </w:r>
      <w:r>
        <w:rPr>
          <w:rFonts w:hint="eastAsia"/>
          <w:lang w:eastAsia="zh-CN"/>
        </w:rPr>
        <w:t>10%</w:t>
      </w:r>
      <w:r>
        <w:rPr>
          <w:rFonts w:hint="eastAsia"/>
          <w:lang w:eastAsia="zh-CN"/>
        </w:rPr>
        <w:t>的，不需要编制测算依据。承担单位和科研人员应当按照实事求是、精简高效、厉行节约的原则，严格执行国家和单位的有关规定，统筹安排使用。</w:t>
      </w:r>
    </w:p>
    <w:p w:rsidR="008C4C84" w:rsidRDefault="008C4C84" w:rsidP="008C4C84">
      <w:pPr>
        <w:ind w:firstLineChars="200" w:firstLine="480"/>
        <w:rPr>
          <w:lang w:eastAsia="zh-CN"/>
        </w:rPr>
      </w:pPr>
      <w:r>
        <w:rPr>
          <w:rFonts w:hint="eastAsia"/>
          <w:lang w:eastAsia="zh-CN"/>
        </w:rPr>
        <w:lastRenderedPageBreak/>
        <w:t>劳务费：是指在项目实施过程中支付给参与项目的研究生、博士后、访问学者以及项目聘用的研究人员、科研辅助人员等的劳务性费用。项目聘用人员的劳务费开支标准，参照当地科学研究和技术服务业从业人员平均工资水平，根据其在项目研究中承担的工作任务确定，其社会保险补助纳入劳务费科目开支。劳务费预算应据实编制，不设比例限制。</w:t>
      </w:r>
    </w:p>
    <w:p w:rsidR="008C4C84" w:rsidRDefault="008C4C84" w:rsidP="008C4C84">
      <w:pPr>
        <w:ind w:firstLineChars="200" w:firstLine="480"/>
        <w:rPr>
          <w:lang w:eastAsia="zh-CN"/>
        </w:rPr>
      </w:pPr>
      <w:r>
        <w:rPr>
          <w:rFonts w:hint="eastAsia"/>
          <w:lang w:eastAsia="zh-CN"/>
        </w:rPr>
        <w:t>专家咨询费：是指在项目实施过程中支付给临时聘请的咨询专家的费用。专家咨询费不得支付给参与本项目及所属课题研究和管理的相关工作人员。专家咨询费的管理按照国家及学校有关规定执行。</w:t>
      </w:r>
    </w:p>
    <w:p w:rsidR="008C4C84" w:rsidRDefault="008C4C84" w:rsidP="008C4C84">
      <w:pPr>
        <w:ind w:firstLineChars="200" w:firstLine="480"/>
        <w:rPr>
          <w:lang w:eastAsia="zh-CN"/>
        </w:rPr>
      </w:pPr>
      <w:r>
        <w:rPr>
          <w:rFonts w:hint="eastAsia"/>
          <w:lang w:eastAsia="zh-CN"/>
        </w:rPr>
        <w:t>其他支出：是指在项目实施过程中除上述支出范围之外的其他相关支出。其他支出应当在申请预算时详细说明。</w:t>
      </w:r>
    </w:p>
    <w:p w:rsidR="008C4C84" w:rsidRDefault="008C4C84" w:rsidP="008C4C84">
      <w:pPr>
        <w:ind w:firstLineChars="200" w:firstLine="480"/>
        <w:rPr>
          <w:lang w:eastAsia="zh-CN"/>
        </w:rPr>
      </w:pPr>
      <w:r>
        <w:rPr>
          <w:rFonts w:hint="eastAsia"/>
          <w:lang w:eastAsia="zh-CN"/>
        </w:rPr>
        <w:t>2.</w:t>
      </w:r>
      <w:r>
        <w:rPr>
          <w:rFonts w:hint="eastAsia"/>
          <w:lang w:eastAsia="zh-CN"/>
        </w:rPr>
        <w:t>间接费用是指学校在组织实施项目过程中发生的无法在直接费用中列支的相关费用。主要包括学校为项目研究提供的现有仪器设备及房屋、水、电、气、暖消耗等，有关管理费用的补助支出，以及激励科研人员的绩效支出等。</w:t>
      </w:r>
    </w:p>
    <w:p w:rsidR="008C4C84" w:rsidRDefault="008C4C84" w:rsidP="008C4C84">
      <w:pPr>
        <w:ind w:firstLineChars="200" w:firstLine="480"/>
        <w:rPr>
          <w:lang w:eastAsia="zh-CN"/>
        </w:rPr>
      </w:pPr>
      <w:r>
        <w:rPr>
          <w:rFonts w:hint="eastAsia"/>
          <w:lang w:eastAsia="zh-CN"/>
        </w:rPr>
        <w:t>第七条</w:t>
      </w:r>
      <w:r>
        <w:rPr>
          <w:rFonts w:hint="eastAsia"/>
          <w:lang w:eastAsia="zh-CN"/>
        </w:rPr>
        <w:t xml:space="preserve"> </w:t>
      </w:r>
      <w:r>
        <w:rPr>
          <w:rFonts w:hint="eastAsia"/>
          <w:lang w:eastAsia="zh-CN"/>
        </w:rPr>
        <w:t>项目负责人在编制预算时，项目直接费用中除设备费外，其他费用只提供基本测算说明，不提供明细。项目间接费用按实际需要足额预算。</w:t>
      </w:r>
    </w:p>
    <w:p w:rsidR="008C4C84" w:rsidRDefault="008C4C84" w:rsidP="008C4C84">
      <w:pPr>
        <w:ind w:firstLineChars="200" w:firstLine="480"/>
        <w:rPr>
          <w:lang w:eastAsia="zh-CN"/>
        </w:rPr>
      </w:pPr>
      <w:r>
        <w:rPr>
          <w:rFonts w:hint="eastAsia"/>
          <w:lang w:eastAsia="zh-CN"/>
        </w:rPr>
        <w:t>第八条</w:t>
      </w:r>
      <w:r>
        <w:rPr>
          <w:rFonts w:hint="eastAsia"/>
          <w:lang w:eastAsia="zh-CN"/>
        </w:rPr>
        <w:t xml:space="preserve"> </w:t>
      </w:r>
      <w:r>
        <w:rPr>
          <w:rFonts w:hint="eastAsia"/>
          <w:lang w:eastAsia="zh-CN"/>
        </w:rPr>
        <w:t>预算调整。项目实施后，一般须按照预算进行支出。确因研究工作需要进行预算调整的，可由项目组按以下原则进行调整：</w:t>
      </w:r>
    </w:p>
    <w:p w:rsidR="008C4C84" w:rsidRDefault="008C4C84" w:rsidP="008C4C84">
      <w:pPr>
        <w:ind w:firstLineChars="200" w:firstLine="480"/>
        <w:rPr>
          <w:lang w:eastAsia="zh-CN"/>
        </w:rPr>
      </w:pPr>
      <w:r>
        <w:rPr>
          <w:rFonts w:hint="eastAsia"/>
          <w:lang w:eastAsia="zh-CN"/>
        </w:rPr>
        <w:t>(1)</w:t>
      </w:r>
      <w:r>
        <w:rPr>
          <w:rFonts w:hint="eastAsia"/>
          <w:lang w:eastAsia="zh-CN"/>
        </w:rPr>
        <w:t>项目预算总额调整、课题承担单位变更或者课题预算总额不变课题合作单位之间预算调整，按照原程序报上级主管部门批准。</w:t>
      </w:r>
    </w:p>
    <w:p w:rsidR="008C4C84" w:rsidRDefault="008C4C84" w:rsidP="008C4C84">
      <w:pPr>
        <w:ind w:firstLineChars="200" w:firstLine="480"/>
        <w:rPr>
          <w:lang w:eastAsia="zh-CN"/>
        </w:rPr>
      </w:pPr>
      <w:r>
        <w:rPr>
          <w:rFonts w:hint="eastAsia"/>
          <w:lang w:eastAsia="zh-CN"/>
        </w:rPr>
        <w:t>(2)</w:t>
      </w:r>
      <w:r>
        <w:rPr>
          <w:rFonts w:hint="eastAsia"/>
          <w:lang w:eastAsia="zh-CN"/>
        </w:rPr>
        <w:t>在项目总预算不变的情况下，直接费用中除设备费外，其他科目预算如需调整，由项目负责人根据项目实施过程中科研活动的实际需要提出申请，按规定办理调整手续。设备费预算一般不予调增，如需调减的按规定办理调整。</w:t>
      </w:r>
    </w:p>
    <w:p w:rsidR="008C4C84" w:rsidRDefault="008C4C84" w:rsidP="008C4C84">
      <w:pPr>
        <w:ind w:firstLineChars="200" w:firstLine="480"/>
        <w:rPr>
          <w:lang w:eastAsia="zh-CN"/>
        </w:rPr>
      </w:pPr>
      <w:r>
        <w:rPr>
          <w:rFonts w:hint="eastAsia"/>
          <w:lang w:eastAsia="zh-CN"/>
        </w:rPr>
        <w:t>(3)</w:t>
      </w:r>
      <w:r>
        <w:rPr>
          <w:rFonts w:hint="eastAsia"/>
          <w:lang w:eastAsia="zh-CN"/>
        </w:rPr>
        <w:t>预算调整需履行审批手续</w:t>
      </w:r>
      <w:r>
        <w:rPr>
          <w:rFonts w:hint="eastAsia"/>
          <w:lang w:eastAsia="zh-CN"/>
        </w:rPr>
        <w:t>,</w:t>
      </w:r>
      <w:r>
        <w:rPr>
          <w:rFonts w:hint="eastAsia"/>
          <w:lang w:eastAsia="zh-CN"/>
        </w:rPr>
        <w:t>同时下放审批权限。预算调整金额</w:t>
      </w:r>
      <w:r w:rsidR="002D28C4">
        <w:rPr>
          <w:rFonts w:hint="eastAsia"/>
          <w:lang w:eastAsia="zh-CN"/>
        </w:rPr>
        <w:t>10</w:t>
      </w:r>
      <w:r>
        <w:rPr>
          <w:rFonts w:hint="eastAsia"/>
          <w:lang w:eastAsia="zh-CN"/>
        </w:rPr>
        <w:t>万元以下的，项目负责人签字后报科技处、财务处备案后执行；预算调整金额在</w:t>
      </w:r>
      <w:r w:rsidR="002D28C4">
        <w:rPr>
          <w:rFonts w:hint="eastAsia"/>
          <w:lang w:eastAsia="zh-CN"/>
        </w:rPr>
        <w:t>10</w:t>
      </w:r>
      <w:r>
        <w:rPr>
          <w:rFonts w:hint="eastAsia"/>
          <w:lang w:eastAsia="zh-CN"/>
        </w:rPr>
        <w:t>万元以上（含）</w:t>
      </w:r>
      <w:r w:rsidR="002D28C4">
        <w:rPr>
          <w:rFonts w:hint="eastAsia"/>
          <w:lang w:eastAsia="zh-CN"/>
        </w:rPr>
        <w:t>20</w:t>
      </w:r>
      <w:r>
        <w:rPr>
          <w:rFonts w:hint="eastAsia"/>
          <w:lang w:eastAsia="zh-CN"/>
        </w:rPr>
        <w:t>万元以下的，经院部分管科研工作的负责人审批签字，报科技处、财务处备案后执行；预算调整金额</w:t>
      </w:r>
      <w:r>
        <w:rPr>
          <w:rFonts w:hint="eastAsia"/>
          <w:lang w:eastAsia="zh-CN"/>
        </w:rPr>
        <w:t xml:space="preserve"> 20 </w:t>
      </w:r>
      <w:r>
        <w:rPr>
          <w:rFonts w:hint="eastAsia"/>
          <w:lang w:eastAsia="zh-CN"/>
        </w:rPr>
        <w:t>万元以上（含）的，经院部分管科研工作的负责人、科技处和财务处分管负责人共同审批后执行。以上预算调整事项由项目主管部门在中期检查或财务验收时予以确认。</w:t>
      </w:r>
    </w:p>
    <w:p w:rsidR="008C4C84" w:rsidRDefault="008C4C84" w:rsidP="008C4C84">
      <w:pPr>
        <w:ind w:firstLineChars="200" w:firstLine="480"/>
        <w:rPr>
          <w:lang w:eastAsia="zh-CN"/>
        </w:rPr>
      </w:pPr>
      <w:r>
        <w:rPr>
          <w:rFonts w:hint="eastAsia"/>
          <w:lang w:eastAsia="zh-CN"/>
        </w:rPr>
        <w:t>(4)</w:t>
      </w:r>
      <w:r>
        <w:rPr>
          <w:rFonts w:hint="eastAsia"/>
          <w:lang w:eastAsia="zh-CN"/>
        </w:rPr>
        <w:t>调整频率。项目执行期间每个项目每年度可调整</w:t>
      </w:r>
      <w:r w:rsidR="002D28C4">
        <w:rPr>
          <w:rFonts w:hint="eastAsia"/>
          <w:lang w:eastAsia="zh-CN"/>
        </w:rPr>
        <w:t>1</w:t>
      </w:r>
      <w:r>
        <w:rPr>
          <w:rFonts w:hint="eastAsia"/>
          <w:lang w:eastAsia="zh-CN"/>
        </w:rPr>
        <w:t>次。</w:t>
      </w:r>
    </w:p>
    <w:p w:rsidR="008C4C84" w:rsidRDefault="008C4C84" w:rsidP="008C4C84">
      <w:pPr>
        <w:ind w:firstLineChars="200" w:firstLine="480"/>
        <w:rPr>
          <w:lang w:eastAsia="zh-CN"/>
        </w:rPr>
      </w:pPr>
      <w:r>
        <w:rPr>
          <w:rFonts w:hint="eastAsia"/>
          <w:lang w:eastAsia="zh-CN"/>
        </w:rPr>
        <w:lastRenderedPageBreak/>
        <w:t>(5)</w:t>
      </w:r>
      <w:r>
        <w:rPr>
          <w:rFonts w:hint="eastAsia"/>
          <w:lang w:eastAsia="zh-CN"/>
        </w:rPr>
        <w:t>经费主管部门对预算调整另有规定的，按相关规定执行。</w:t>
      </w:r>
    </w:p>
    <w:p w:rsidR="008C4C84" w:rsidRDefault="008C4C84" w:rsidP="008C4C84">
      <w:pPr>
        <w:ind w:firstLineChars="200" w:firstLine="480"/>
        <w:rPr>
          <w:lang w:eastAsia="zh-CN"/>
        </w:rPr>
      </w:pPr>
      <w:r>
        <w:rPr>
          <w:rFonts w:hint="eastAsia"/>
          <w:lang w:eastAsia="zh-CN"/>
        </w:rPr>
        <w:t>第四章</w:t>
      </w:r>
      <w:r>
        <w:rPr>
          <w:rFonts w:hint="eastAsia"/>
          <w:lang w:eastAsia="zh-CN"/>
        </w:rPr>
        <w:t xml:space="preserve"> </w:t>
      </w:r>
      <w:r>
        <w:rPr>
          <w:rFonts w:hint="eastAsia"/>
          <w:lang w:eastAsia="zh-CN"/>
        </w:rPr>
        <w:t>收入管理</w:t>
      </w:r>
    </w:p>
    <w:p w:rsidR="008C4C84" w:rsidRDefault="008C4C84" w:rsidP="002D28C4">
      <w:pPr>
        <w:ind w:firstLineChars="200" w:firstLine="480"/>
        <w:rPr>
          <w:lang w:eastAsia="zh-CN"/>
        </w:rPr>
      </w:pPr>
      <w:r>
        <w:rPr>
          <w:rFonts w:hint="eastAsia"/>
          <w:lang w:eastAsia="zh-CN"/>
        </w:rPr>
        <w:t>第九条</w:t>
      </w:r>
      <w:r>
        <w:rPr>
          <w:rFonts w:hint="eastAsia"/>
          <w:lang w:eastAsia="zh-CN"/>
        </w:rPr>
        <w:t xml:space="preserve"> </w:t>
      </w:r>
      <w:r>
        <w:rPr>
          <w:rFonts w:hint="eastAsia"/>
          <w:lang w:eastAsia="zh-CN"/>
        </w:rPr>
        <w:t>项目经费须纳入学校财务统一管理，确保科研经费专款专用。主管部门下达的正式项目任务书</w:t>
      </w:r>
      <w:r>
        <w:rPr>
          <w:rFonts w:hint="eastAsia"/>
          <w:lang w:eastAsia="zh-CN"/>
        </w:rPr>
        <w:t>/</w:t>
      </w:r>
      <w:r>
        <w:rPr>
          <w:rFonts w:hint="eastAsia"/>
          <w:lang w:eastAsia="zh-CN"/>
        </w:rPr>
        <w:t>合同书是项目经费认定的依据，经费到位后项目负责人携带任务书</w:t>
      </w:r>
      <w:r>
        <w:rPr>
          <w:rFonts w:hint="eastAsia"/>
          <w:lang w:eastAsia="zh-CN"/>
        </w:rPr>
        <w:t>/</w:t>
      </w:r>
      <w:r>
        <w:rPr>
          <w:rFonts w:hint="eastAsia"/>
          <w:lang w:eastAsia="zh-CN"/>
        </w:rPr>
        <w:t>合同书原件到科技处办理入账手续，每个项目设立单独的课题编号。</w:t>
      </w:r>
    </w:p>
    <w:p w:rsidR="008C4C84" w:rsidRDefault="008C4C84" w:rsidP="008C4C84">
      <w:pPr>
        <w:ind w:firstLineChars="200" w:firstLine="480"/>
        <w:rPr>
          <w:lang w:eastAsia="zh-CN"/>
        </w:rPr>
      </w:pPr>
      <w:r>
        <w:rPr>
          <w:rFonts w:hint="eastAsia"/>
          <w:lang w:eastAsia="zh-CN"/>
        </w:rPr>
        <w:t>第十条</w:t>
      </w:r>
      <w:r>
        <w:rPr>
          <w:rFonts w:hint="eastAsia"/>
          <w:lang w:eastAsia="zh-CN"/>
        </w:rPr>
        <w:t xml:space="preserve"> </w:t>
      </w:r>
      <w:r>
        <w:rPr>
          <w:rFonts w:hint="eastAsia"/>
          <w:lang w:eastAsia="zh-CN"/>
        </w:rPr>
        <w:t>项目经费原则上不进行内部分割。对于合同中有明确子任务分工合作的，如需分割由项目负责人在经费到位时提出经费分割申请；对于合同中没有明确子任务分工但经费额超过</w:t>
      </w:r>
      <w:r w:rsidR="002D28C4">
        <w:rPr>
          <w:rFonts w:hint="eastAsia"/>
          <w:lang w:eastAsia="zh-CN"/>
        </w:rPr>
        <w:t>200</w:t>
      </w:r>
      <w:r>
        <w:rPr>
          <w:rFonts w:hint="eastAsia"/>
          <w:lang w:eastAsia="zh-CN"/>
        </w:rPr>
        <w:t>万元的重大纵向项目，确需分割的由项目负责人在经费到账时根据研究骨干的研究任务提出经费分割申请。其中经费额在</w:t>
      </w:r>
      <w:r w:rsidR="002D28C4">
        <w:rPr>
          <w:rFonts w:hint="eastAsia"/>
          <w:lang w:eastAsia="zh-CN"/>
        </w:rPr>
        <w:t>200</w:t>
      </w:r>
      <w:r>
        <w:rPr>
          <w:rFonts w:hint="eastAsia"/>
          <w:lang w:eastAsia="zh-CN"/>
        </w:rPr>
        <w:t>万元至</w:t>
      </w:r>
      <w:r>
        <w:rPr>
          <w:rFonts w:hint="eastAsia"/>
          <w:lang w:eastAsia="zh-CN"/>
        </w:rPr>
        <w:t xml:space="preserve"> 500 </w:t>
      </w:r>
      <w:r>
        <w:rPr>
          <w:rFonts w:hint="eastAsia"/>
          <w:lang w:eastAsia="zh-CN"/>
        </w:rPr>
        <w:t>万元之间的项目，最多可分割三个子账户，</w:t>
      </w:r>
      <w:r>
        <w:rPr>
          <w:rFonts w:hint="eastAsia"/>
          <w:lang w:eastAsia="zh-CN"/>
        </w:rPr>
        <w:t>500</w:t>
      </w:r>
      <w:r>
        <w:rPr>
          <w:rFonts w:hint="eastAsia"/>
          <w:lang w:eastAsia="zh-CN"/>
        </w:rPr>
        <w:t>万元以上的项目最多可分割五个子账户。项目负责人名下经费额应不少于平均经费额。进行经费分割的项目须填写《科研经费校内划拨</w:t>
      </w:r>
      <w:r>
        <w:rPr>
          <w:rFonts w:hint="eastAsia"/>
          <w:lang w:eastAsia="zh-CN"/>
        </w:rPr>
        <w:t>(</w:t>
      </w:r>
      <w:r>
        <w:rPr>
          <w:rFonts w:hint="eastAsia"/>
          <w:lang w:eastAsia="zh-CN"/>
        </w:rPr>
        <w:t>分割</w:t>
      </w:r>
      <w:r>
        <w:rPr>
          <w:rFonts w:hint="eastAsia"/>
          <w:lang w:eastAsia="zh-CN"/>
        </w:rPr>
        <w:t>)</w:t>
      </w:r>
      <w:r>
        <w:rPr>
          <w:rFonts w:hint="eastAsia"/>
          <w:lang w:eastAsia="zh-CN"/>
        </w:rPr>
        <w:t>备案表》并签订任务书，由项目负责人和各经费负责人签字后报科技处审批，按程序办理。</w:t>
      </w:r>
    </w:p>
    <w:p w:rsidR="008C4C84" w:rsidRDefault="008C4C84" w:rsidP="008C4C84">
      <w:pPr>
        <w:ind w:firstLineChars="200" w:firstLine="480"/>
        <w:rPr>
          <w:lang w:eastAsia="zh-CN"/>
        </w:rPr>
      </w:pPr>
      <w:r>
        <w:rPr>
          <w:rFonts w:hint="eastAsia"/>
          <w:lang w:eastAsia="zh-CN"/>
        </w:rPr>
        <w:t>第五章</w:t>
      </w:r>
      <w:r>
        <w:rPr>
          <w:rFonts w:hint="eastAsia"/>
          <w:lang w:eastAsia="zh-CN"/>
        </w:rPr>
        <w:t xml:space="preserve"> </w:t>
      </w:r>
      <w:r>
        <w:rPr>
          <w:rFonts w:hint="eastAsia"/>
          <w:lang w:eastAsia="zh-CN"/>
        </w:rPr>
        <w:t>支出管理</w:t>
      </w:r>
    </w:p>
    <w:p w:rsidR="008C4C84" w:rsidRDefault="008C4C84" w:rsidP="008C4C84">
      <w:pPr>
        <w:ind w:firstLineChars="200" w:firstLine="480"/>
        <w:rPr>
          <w:lang w:eastAsia="zh-CN"/>
        </w:rPr>
      </w:pPr>
      <w:r>
        <w:rPr>
          <w:rFonts w:hint="eastAsia"/>
          <w:lang w:eastAsia="zh-CN"/>
        </w:rPr>
        <w:t>第十一条</w:t>
      </w:r>
      <w:r>
        <w:rPr>
          <w:rFonts w:hint="eastAsia"/>
          <w:lang w:eastAsia="zh-CN"/>
        </w:rPr>
        <w:t xml:space="preserve"> </w:t>
      </w:r>
      <w:r>
        <w:rPr>
          <w:rFonts w:hint="eastAsia"/>
          <w:lang w:eastAsia="zh-CN"/>
        </w:rPr>
        <w:t>项目经费支出必须符合项目相关性、合法性和合规性。项目经费使用中，凡公务卡强制结算目录的支出，必须使用公务卡结算。对野外考察、数据采集等科研活动的支出，如无法取得发票或财政性票据，在确保真实性的前提下，学校可按实际发生额予以报销。报销时，须按照学校规定的相关程序办理。</w:t>
      </w:r>
    </w:p>
    <w:p w:rsidR="008C4C84" w:rsidRDefault="008C4C84" w:rsidP="008C4C84">
      <w:pPr>
        <w:ind w:firstLineChars="200" w:firstLine="480"/>
        <w:rPr>
          <w:lang w:eastAsia="zh-CN"/>
        </w:rPr>
      </w:pPr>
      <w:r>
        <w:rPr>
          <w:rFonts w:hint="eastAsia"/>
          <w:lang w:eastAsia="zh-CN"/>
        </w:rPr>
        <w:t>第十二条</w:t>
      </w:r>
      <w:r>
        <w:rPr>
          <w:rFonts w:hint="eastAsia"/>
          <w:lang w:eastAsia="zh-CN"/>
        </w:rPr>
        <w:t xml:space="preserve"> </w:t>
      </w:r>
      <w:r>
        <w:rPr>
          <w:rFonts w:hint="eastAsia"/>
          <w:lang w:eastAsia="zh-CN"/>
        </w:rPr>
        <w:t>针对项目合同已签订，但项目经费短期不能拨付到位，而又确需投入经费开展相关研究工作的情况，项目负责人可申请垫资并填写《纵向科研项目垫资申请表》。拟垫资的资金来源应为项目负责人的科研发展基金，待该项目经费拨付到位后项目负责人须及时办理归垫。</w:t>
      </w:r>
    </w:p>
    <w:p w:rsidR="008C4C84" w:rsidRDefault="008C4C84" w:rsidP="00320E5C">
      <w:pPr>
        <w:ind w:firstLineChars="200" w:firstLine="480"/>
        <w:rPr>
          <w:lang w:eastAsia="zh-CN"/>
        </w:rPr>
      </w:pPr>
      <w:r>
        <w:rPr>
          <w:rFonts w:hint="eastAsia"/>
          <w:lang w:eastAsia="zh-CN"/>
        </w:rPr>
        <w:t>第十三条</w:t>
      </w:r>
      <w:r>
        <w:rPr>
          <w:rFonts w:hint="eastAsia"/>
          <w:lang w:eastAsia="zh-CN"/>
        </w:rPr>
        <w:t xml:space="preserve"> </w:t>
      </w:r>
      <w:r>
        <w:rPr>
          <w:rFonts w:hint="eastAsia"/>
          <w:lang w:eastAsia="zh-CN"/>
        </w:rPr>
        <w:t>项目经费的外转办理：</w:t>
      </w:r>
    </w:p>
    <w:p w:rsidR="008C4C84" w:rsidRDefault="008C4C84" w:rsidP="008C4C84">
      <w:pPr>
        <w:ind w:firstLineChars="200" w:firstLine="480"/>
        <w:rPr>
          <w:lang w:eastAsia="zh-CN"/>
        </w:rPr>
      </w:pPr>
      <w:r>
        <w:rPr>
          <w:rFonts w:hint="eastAsia"/>
          <w:lang w:eastAsia="zh-CN"/>
        </w:rPr>
        <w:t>1.</w:t>
      </w:r>
      <w:r>
        <w:rPr>
          <w:rFonts w:hint="eastAsia"/>
          <w:lang w:eastAsia="zh-CN"/>
        </w:rPr>
        <w:t>项目经费需要向校外合作单位转拨的，必须在计划任务书或合同书中有明确约定，严格按预算转拨，即只对预算中列出的合作单位办理经费转拨，否则需报请立项主管部门书面批准或签订补充协议才能办理。</w:t>
      </w:r>
    </w:p>
    <w:p w:rsidR="008C4C84" w:rsidRDefault="008C4C84" w:rsidP="008C4C84">
      <w:pPr>
        <w:ind w:firstLineChars="200" w:firstLine="480"/>
        <w:rPr>
          <w:lang w:eastAsia="zh-CN"/>
        </w:rPr>
      </w:pPr>
      <w:r>
        <w:rPr>
          <w:rFonts w:hint="eastAsia"/>
          <w:lang w:eastAsia="zh-CN"/>
        </w:rPr>
        <w:t>2.</w:t>
      </w:r>
      <w:r>
        <w:rPr>
          <w:rFonts w:hint="eastAsia"/>
          <w:lang w:eastAsia="zh-CN"/>
        </w:rPr>
        <w:t>申请外转经费时，需提供原科研项目任务书</w:t>
      </w:r>
      <w:r>
        <w:rPr>
          <w:rFonts w:hint="eastAsia"/>
          <w:lang w:eastAsia="zh-CN"/>
        </w:rPr>
        <w:t>/</w:t>
      </w:r>
      <w:r>
        <w:rPr>
          <w:rFonts w:hint="eastAsia"/>
          <w:lang w:eastAsia="zh-CN"/>
        </w:rPr>
        <w:t>合同书、预算书、合法票据和和其他必要的资料（如合作单位资质证明材料、法定代表人身份证复印件等），</w:t>
      </w:r>
      <w:r>
        <w:rPr>
          <w:rFonts w:hint="eastAsia"/>
          <w:lang w:eastAsia="zh-CN"/>
        </w:rPr>
        <w:lastRenderedPageBreak/>
        <w:t>并填写《中国石油大学（华东）向校外转付科研经费审批表》。审批后须在校内公示</w:t>
      </w:r>
      <w:r w:rsidR="00320E5C">
        <w:rPr>
          <w:rFonts w:hint="eastAsia"/>
          <w:lang w:eastAsia="zh-CN"/>
        </w:rPr>
        <w:t>3</w:t>
      </w:r>
      <w:r>
        <w:rPr>
          <w:rFonts w:hint="eastAsia"/>
          <w:lang w:eastAsia="zh-CN"/>
        </w:rPr>
        <w:t>天，公示无异议后由科技处审核签订外协合同。</w:t>
      </w:r>
    </w:p>
    <w:p w:rsidR="00320E5C" w:rsidRDefault="008C4C84" w:rsidP="008C4C84">
      <w:pPr>
        <w:ind w:firstLineChars="200" w:firstLine="480"/>
        <w:rPr>
          <w:lang w:eastAsia="zh-CN"/>
        </w:rPr>
      </w:pPr>
      <w:r>
        <w:rPr>
          <w:rFonts w:hint="eastAsia"/>
          <w:lang w:eastAsia="zh-CN"/>
        </w:rPr>
        <w:t>第十四条</w:t>
      </w:r>
      <w:r>
        <w:rPr>
          <w:rFonts w:hint="eastAsia"/>
          <w:lang w:eastAsia="zh-CN"/>
        </w:rPr>
        <w:t xml:space="preserve"> </w:t>
      </w:r>
      <w:r>
        <w:rPr>
          <w:rFonts w:hint="eastAsia"/>
          <w:lang w:eastAsia="zh-CN"/>
        </w:rPr>
        <w:t>项目设备、材料和服务采购按照学校相关采购管理政策执行。</w:t>
      </w:r>
    </w:p>
    <w:p w:rsidR="008C4C84" w:rsidRDefault="008C4C84" w:rsidP="008C4C84">
      <w:pPr>
        <w:ind w:firstLineChars="200" w:firstLine="480"/>
        <w:rPr>
          <w:lang w:eastAsia="zh-CN"/>
        </w:rPr>
      </w:pPr>
      <w:r>
        <w:rPr>
          <w:rFonts w:hint="eastAsia"/>
          <w:lang w:eastAsia="zh-CN"/>
        </w:rPr>
        <w:t>分析测试加工等委托服务费（以下简称委托服务费）：委托服务费包括：检验、测试、化验及加工等费用。科研项目合同中无明确约定的，可委托经学校认定的校内分析测试平台完成，也可委托具有相关业务能力的高校、科研院所和具有相应资质的企业完成，委托校外单位完成的，需提供受托单位资质证明。委托金额</w:t>
      </w:r>
      <w:r w:rsidR="00320E5C">
        <w:rPr>
          <w:rFonts w:hint="eastAsia"/>
          <w:lang w:eastAsia="zh-CN"/>
        </w:rPr>
        <w:t>5</w:t>
      </w:r>
      <w:r>
        <w:rPr>
          <w:rFonts w:hint="eastAsia"/>
          <w:lang w:eastAsia="zh-CN"/>
        </w:rPr>
        <w:t>万元以上（含）的服务须签订委托合同。签订合同时，涉及学校集中采购的以中标通知书为签订依据，其他的需填写《中国石油大学（华东）向校外转付科研经费审批表》，中标或审批通过后需在校内公示</w:t>
      </w:r>
      <w:r w:rsidR="00320E5C">
        <w:rPr>
          <w:rFonts w:hint="eastAsia"/>
          <w:lang w:eastAsia="zh-CN"/>
        </w:rPr>
        <w:t>3</w:t>
      </w:r>
      <w:r>
        <w:rPr>
          <w:rFonts w:hint="eastAsia"/>
          <w:lang w:eastAsia="zh-CN"/>
        </w:rPr>
        <w:t>天，公示无异议后由科技处签订委托合同。项目负责人支付服务费时需向财务处提交委托合同、验收意见、服务结果报告、计价单等材料。</w:t>
      </w:r>
    </w:p>
    <w:p w:rsidR="008C4C84" w:rsidRDefault="008C4C84" w:rsidP="008C4C84">
      <w:pPr>
        <w:ind w:firstLineChars="200" w:firstLine="480"/>
        <w:rPr>
          <w:lang w:eastAsia="zh-CN"/>
        </w:rPr>
      </w:pPr>
      <w:r>
        <w:rPr>
          <w:rFonts w:hint="eastAsia"/>
          <w:lang w:eastAsia="zh-CN"/>
        </w:rPr>
        <w:t>科研仪器设备转出办理：合同要求研发和购置的仪器设备在项目结题后归委托方所有的，仪器设备转出时须按国有资产与实验室管理处要求填写《科研成果型仪器设备转出申请报告》，并提供设备接收单位加盖公章的收条及资产入账单复印件，由国有资产与实验室管理处办理相关手续。</w:t>
      </w:r>
    </w:p>
    <w:p w:rsidR="008C4C84" w:rsidRDefault="008C4C84" w:rsidP="008C4C84">
      <w:pPr>
        <w:ind w:firstLineChars="200" w:firstLine="480"/>
        <w:rPr>
          <w:lang w:eastAsia="zh-CN"/>
        </w:rPr>
      </w:pPr>
      <w:r>
        <w:rPr>
          <w:rFonts w:hint="eastAsia"/>
          <w:lang w:eastAsia="zh-CN"/>
        </w:rPr>
        <w:t>第十五条</w:t>
      </w:r>
      <w:r>
        <w:rPr>
          <w:rFonts w:hint="eastAsia"/>
          <w:lang w:eastAsia="zh-CN"/>
        </w:rPr>
        <w:t xml:space="preserve"> </w:t>
      </w:r>
      <w:r>
        <w:rPr>
          <w:rFonts w:hint="eastAsia"/>
          <w:lang w:eastAsia="zh-CN"/>
        </w:rPr>
        <w:t>项目组因科研工作需要可聘用项目研究人员、科研辅助人员等。项目组聘用人员应采取劳务派遣方式予以聘用。项目负责人应将与劳务派遣公司签订的劳务合同报相关部门备案。</w:t>
      </w:r>
    </w:p>
    <w:p w:rsidR="008C4C84" w:rsidRDefault="008C4C84" w:rsidP="008C4C84">
      <w:pPr>
        <w:ind w:firstLineChars="200" w:firstLine="480"/>
        <w:rPr>
          <w:lang w:eastAsia="zh-CN"/>
        </w:rPr>
      </w:pPr>
      <w:r>
        <w:rPr>
          <w:rFonts w:hint="eastAsia"/>
          <w:lang w:eastAsia="zh-CN"/>
        </w:rPr>
        <w:t>第十六条</w:t>
      </w:r>
      <w:r>
        <w:rPr>
          <w:rFonts w:hint="eastAsia"/>
          <w:lang w:eastAsia="zh-CN"/>
        </w:rPr>
        <w:t xml:space="preserve"> </w:t>
      </w:r>
      <w:r>
        <w:rPr>
          <w:rFonts w:hint="eastAsia"/>
          <w:lang w:eastAsia="zh-CN"/>
        </w:rPr>
        <w:t>项目经费支出审批签字顺序为项目负责人、院（部）、科技处和分管校领导。相应审批权限分别为：单笔支出金额在</w:t>
      </w:r>
      <w:r w:rsidR="00320E5C">
        <w:rPr>
          <w:rFonts w:hint="eastAsia"/>
          <w:lang w:eastAsia="zh-CN"/>
        </w:rPr>
        <w:t>10</w:t>
      </w:r>
      <w:r>
        <w:rPr>
          <w:rFonts w:hint="eastAsia"/>
          <w:lang w:eastAsia="zh-CN"/>
        </w:rPr>
        <w:t>万元以下只需项目负责人签字；</w:t>
      </w:r>
      <w:r w:rsidR="00320E5C">
        <w:rPr>
          <w:rFonts w:hint="eastAsia"/>
          <w:lang w:eastAsia="zh-CN"/>
        </w:rPr>
        <w:t>10</w:t>
      </w:r>
      <w:r>
        <w:rPr>
          <w:rFonts w:hint="eastAsia"/>
          <w:lang w:eastAsia="zh-CN"/>
        </w:rPr>
        <w:t>万元以上（含）</w:t>
      </w:r>
      <w:r>
        <w:rPr>
          <w:rFonts w:hint="eastAsia"/>
          <w:lang w:eastAsia="zh-CN"/>
        </w:rPr>
        <w:t>30</w:t>
      </w:r>
      <w:r>
        <w:rPr>
          <w:rFonts w:hint="eastAsia"/>
          <w:lang w:eastAsia="zh-CN"/>
        </w:rPr>
        <w:t>万元以下另需院（部）分管科研工作的负责人审批签字；</w:t>
      </w:r>
      <w:r w:rsidR="00320E5C">
        <w:rPr>
          <w:rFonts w:hint="eastAsia"/>
          <w:lang w:eastAsia="zh-CN"/>
        </w:rPr>
        <w:t>30</w:t>
      </w:r>
      <w:r>
        <w:rPr>
          <w:rFonts w:hint="eastAsia"/>
          <w:lang w:eastAsia="zh-CN"/>
        </w:rPr>
        <w:t>万元以上（含）</w:t>
      </w:r>
      <w:r w:rsidR="00320E5C">
        <w:rPr>
          <w:rFonts w:hint="eastAsia"/>
          <w:lang w:eastAsia="zh-CN"/>
        </w:rPr>
        <w:t>50</w:t>
      </w:r>
      <w:r>
        <w:rPr>
          <w:rFonts w:hint="eastAsia"/>
          <w:lang w:eastAsia="zh-CN"/>
        </w:rPr>
        <w:t>万元以下另需科技处主要负责人审批签字；</w:t>
      </w:r>
      <w:r>
        <w:rPr>
          <w:rFonts w:hint="eastAsia"/>
          <w:lang w:eastAsia="zh-CN"/>
        </w:rPr>
        <w:t>50</w:t>
      </w:r>
      <w:r>
        <w:rPr>
          <w:rFonts w:hint="eastAsia"/>
          <w:lang w:eastAsia="zh-CN"/>
        </w:rPr>
        <w:t>万元以上（含）大额支出事项，另需分管校领导审批签字。</w:t>
      </w:r>
    </w:p>
    <w:p w:rsidR="008C4C84" w:rsidRDefault="008C4C84" w:rsidP="008C4C84">
      <w:pPr>
        <w:ind w:firstLineChars="200" w:firstLine="480"/>
        <w:rPr>
          <w:lang w:eastAsia="zh-CN"/>
        </w:rPr>
      </w:pPr>
      <w:r>
        <w:rPr>
          <w:rFonts w:hint="eastAsia"/>
          <w:lang w:eastAsia="zh-CN"/>
        </w:rPr>
        <w:t>第十七条</w:t>
      </w:r>
      <w:r>
        <w:rPr>
          <w:rFonts w:hint="eastAsia"/>
          <w:lang w:eastAsia="zh-CN"/>
        </w:rPr>
        <w:t xml:space="preserve"> </w:t>
      </w:r>
      <w:r>
        <w:rPr>
          <w:rFonts w:hint="eastAsia"/>
          <w:lang w:eastAsia="zh-CN"/>
        </w:rPr>
        <w:t>间接费用的支出具体按照《中国石油大学（华东）纵向科研项目间接费用管理实施细则》（见附件</w:t>
      </w:r>
      <w:r>
        <w:rPr>
          <w:rFonts w:hint="eastAsia"/>
          <w:lang w:eastAsia="zh-CN"/>
        </w:rPr>
        <w:t>1</w:t>
      </w:r>
      <w:r>
        <w:rPr>
          <w:rFonts w:hint="eastAsia"/>
          <w:lang w:eastAsia="zh-CN"/>
        </w:rPr>
        <w:t>）执行。</w:t>
      </w:r>
    </w:p>
    <w:p w:rsidR="008C4C84" w:rsidRDefault="008C4C84" w:rsidP="008C4C84">
      <w:pPr>
        <w:ind w:firstLineChars="200" w:firstLine="480"/>
        <w:rPr>
          <w:lang w:eastAsia="zh-CN"/>
        </w:rPr>
      </w:pPr>
      <w:r>
        <w:rPr>
          <w:rFonts w:hint="eastAsia"/>
          <w:lang w:eastAsia="zh-CN"/>
        </w:rPr>
        <w:t>第六章</w:t>
      </w:r>
      <w:r>
        <w:rPr>
          <w:rFonts w:hint="eastAsia"/>
          <w:lang w:eastAsia="zh-CN"/>
        </w:rPr>
        <w:t xml:space="preserve"> </w:t>
      </w:r>
      <w:r>
        <w:rPr>
          <w:rFonts w:hint="eastAsia"/>
          <w:lang w:eastAsia="zh-CN"/>
        </w:rPr>
        <w:t>结题结账</w:t>
      </w:r>
    </w:p>
    <w:p w:rsidR="008C4C84" w:rsidRDefault="008C4C84" w:rsidP="008C4C84">
      <w:pPr>
        <w:ind w:firstLineChars="200" w:firstLine="480"/>
        <w:rPr>
          <w:lang w:eastAsia="zh-CN"/>
        </w:rPr>
      </w:pPr>
      <w:r>
        <w:rPr>
          <w:rFonts w:hint="eastAsia"/>
          <w:lang w:eastAsia="zh-CN"/>
        </w:rPr>
        <w:lastRenderedPageBreak/>
        <w:t>第十八条</w:t>
      </w:r>
      <w:r>
        <w:rPr>
          <w:rFonts w:hint="eastAsia"/>
          <w:lang w:eastAsia="zh-CN"/>
        </w:rPr>
        <w:t xml:space="preserve"> </w:t>
      </w:r>
      <w:r>
        <w:rPr>
          <w:rFonts w:hint="eastAsia"/>
          <w:lang w:eastAsia="zh-CN"/>
        </w:rPr>
        <w:t>到期项目应及时对经费进行结题决算。进行项目结题决算时，应严格按照国家财经政策、合同（计划任务书等）和批复的经费预算进行。项目研究期间经费预算有调整的，应按照批准调整后的经费预算进行决算。</w:t>
      </w:r>
    </w:p>
    <w:p w:rsidR="008C4C84" w:rsidRDefault="008C4C84" w:rsidP="008C4C84">
      <w:pPr>
        <w:ind w:firstLineChars="200" w:firstLine="480"/>
        <w:rPr>
          <w:lang w:eastAsia="zh-CN"/>
        </w:rPr>
      </w:pPr>
      <w:r>
        <w:rPr>
          <w:rFonts w:hint="eastAsia"/>
          <w:lang w:eastAsia="zh-CN"/>
        </w:rPr>
        <w:t>第十九条</w:t>
      </w:r>
      <w:r>
        <w:rPr>
          <w:rFonts w:hint="eastAsia"/>
          <w:lang w:eastAsia="zh-CN"/>
        </w:rPr>
        <w:t xml:space="preserve"> </w:t>
      </w:r>
      <w:r>
        <w:rPr>
          <w:rFonts w:hint="eastAsia"/>
          <w:lang w:eastAsia="zh-CN"/>
        </w:rPr>
        <w:t>项目负责人应根据项目决算的要求和规定，严格按照财务部门提供的科研项目财务数据，如实编制项目决算，并对决算的真实性、准确性负责。科研项目有其他合作单位的，项目负责人应督促合作单位如实提供相应科研经费决算报告。</w:t>
      </w:r>
    </w:p>
    <w:p w:rsidR="008C4C84" w:rsidRDefault="008C4C84" w:rsidP="008C4C84">
      <w:pPr>
        <w:ind w:firstLineChars="200" w:firstLine="480"/>
        <w:rPr>
          <w:lang w:eastAsia="zh-CN"/>
        </w:rPr>
      </w:pPr>
      <w:r>
        <w:rPr>
          <w:rFonts w:hint="eastAsia"/>
          <w:lang w:eastAsia="zh-CN"/>
        </w:rPr>
        <w:t>第二十条</w:t>
      </w:r>
      <w:r>
        <w:rPr>
          <w:rFonts w:hint="eastAsia"/>
          <w:lang w:eastAsia="zh-CN"/>
        </w:rPr>
        <w:t xml:space="preserve"> </w:t>
      </w:r>
      <w:r>
        <w:rPr>
          <w:rFonts w:hint="eastAsia"/>
          <w:lang w:eastAsia="zh-CN"/>
        </w:rPr>
        <w:t>项目完成任务目标并通过验收，且信用评价好的，项目结题结账后的结余资金按《中国石油大学（华东）纵向科研项目结余经费管理实施细则》（见附件</w:t>
      </w:r>
      <w:r>
        <w:rPr>
          <w:rFonts w:hint="eastAsia"/>
          <w:lang w:eastAsia="zh-CN"/>
        </w:rPr>
        <w:t>2</w:t>
      </w:r>
      <w:r>
        <w:rPr>
          <w:rFonts w:hint="eastAsia"/>
          <w:lang w:eastAsia="zh-CN"/>
        </w:rPr>
        <w:t>）执行。</w:t>
      </w:r>
    </w:p>
    <w:p w:rsidR="008C4C84" w:rsidRDefault="008C4C84" w:rsidP="008C4C84">
      <w:pPr>
        <w:ind w:firstLineChars="200" w:firstLine="480"/>
        <w:rPr>
          <w:lang w:eastAsia="zh-CN"/>
        </w:rPr>
      </w:pPr>
      <w:r>
        <w:rPr>
          <w:rFonts w:hint="eastAsia"/>
          <w:lang w:eastAsia="zh-CN"/>
        </w:rPr>
        <w:t>第二十一条</w:t>
      </w:r>
      <w:r>
        <w:rPr>
          <w:rFonts w:hint="eastAsia"/>
          <w:lang w:eastAsia="zh-CN"/>
        </w:rPr>
        <w:t xml:space="preserve"> </w:t>
      </w:r>
      <w:r>
        <w:rPr>
          <w:rFonts w:hint="eastAsia"/>
          <w:lang w:eastAsia="zh-CN"/>
        </w:rPr>
        <w:t>因调离或非正常脱离学校工作岗位等原因不能继续研究工作的人员，其承担的科研项目已完成的，应在办理调离手续前进行经费决算，办理项目经费承接手续，经费留在学校由经费承接人继续使用；逾期不结算的，经费收归学校。对尚未完成科研项目的，须提前向学校申请经费审核并指定项目承接人，并办理相关备案手续。</w:t>
      </w:r>
    </w:p>
    <w:p w:rsidR="008C4C84" w:rsidRDefault="008C4C84" w:rsidP="008C4C84">
      <w:pPr>
        <w:ind w:firstLineChars="200" w:firstLine="480"/>
        <w:rPr>
          <w:lang w:eastAsia="zh-CN"/>
        </w:rPr>
      </w:pPr>
      <w:r>
        <w:rPr>
          <w:rFonts w:hint="eastAsia"/>
          <w:lang w:eastAsia="zh-CN"/>
        </w:rPr>
        <w:t>第二十二条</w:t>
      </w:r>
      <w:r>
        <w:rPr>
          <w:rFonts w:hint="eastAsia"/>
          <w:lang w:eastAsia="zh-CN"/>
        </w:rPr>
        <w:t xml:space="preserve"> </w:t>
      </w:r>
      <w:r>
        <w:rPr>
          <w:rFonts w:hint="eastAsia"/>
          <w:lang w:eastAsia="zh-CN"/>
        </w:rPr>
        <w:t>对于退休人员，其承担的科研项目未完成的，科研经费正常执行至项目结题。已完成的纵向项目结余经费按照学校有关规定执行。</w:t>
      </w:r>
    </w:p>
    <w:p w:rsidR="008C4C84" w:rsidRDefault="008C4C84" w:rsidP="008C4C84">
      <w:pPr>
        <w:ind w:firstLineChars="200" w:firstLine="480"/>
        <w:rPr>
          <w:lang w:eastAsia="zh-CN"/>
        </w:rPr>
      </w:pPr>
      <w:r>
        <w:rPr>
          <w:rFonts w:hint="eastAsia"/>
          <w:lang w:eastAsia="zh-CN"/>
        </w:rPr>
        <w:t>第七章</w:t>
      </w:r>
      <w:r>
        <w:rPr>
          <w:rFonts w:hint="eastAsia"/>
          <w:lang w:eastAsia="zh-CN"/>
        </w:rPr>
        <w:t xml:space="preserve"> </w:t>
      </w:r>
      <w:r>
        <w:rPr>
          <w:rFonts w:hint="eastAsia"/>
          <w:lang w:eastAsia="zh-CN"/>
        </w:rPr>
        <w:t>监督问责</w:t>
      </w:r>
    </w:p>
    <w:p w:rsidR="008C4C84" w:rsidRDefault="008C4C84" w:rsidP="008C4C84">
      <w:pPr>
        <w:ind w:firstLineChars="200" w:firstLine="480"/>
        <w:rPr>
          <w:lang w:eastAsia="zh-CN"/>
        </w:rPr>
      </w:pPr>
      <w:r>
        <w:rPr>
          <w:rFonts w:hint="eastAsia"/>
          <w:lang w:eastAsia="zh-CN"/>
        </w:rPr>
        <w:t>第二十三条</w:t>
      </w:r>
      <w:r>
        <w:rPr>
          <w:rFonts w:hint="eastAsia"/>
          <w:lang w:eastAsia="zh-CN"/>
        </w:rPr>
        <w:t xml:space="preserve"> </w:t>
      </w:r>
      <w:r>
        <w:rPr>
          <w:rFonts w:hint="eastAsia"/>
          <w:lang w:eastAsia="zh-CN"/>
        </w:rPr>
        <w:t>项目负责人要增强责任意识，在保证完成合同任务的前提下，负责科研经费的管理使用，对分拨给项目组参加人员的经费负有严格的监督、管理责任。</w:t>
      </w:r>
    </w:p>
    <w:p w:rsidR="008C4C84" w:rsidRDefault="008C4C84" w:rsidP="008C4C84">
      <w:pPr>
        <w:ind w:firstLineChars="200" w:firstLine="480"/>
        <w:rPr>
          <w:lang w:eastAsia="zh-CN"/>
        </w:rPr>
      </w:pPr>
      <w:r>
        <w:rPr>
          <w:rFonts w:hint="eastAsia"/>
          <w:lang w:eastAsia="zh-CN"/>
        </w:rPr>
        <w:t>第二十四条</w:t>
      </w:r>
      <w:r>
        <w:rPr>
          <w:rFonts w:hint="eastAsia"/>
          <w:lang w:eastAsia="zh-CN"/>
        </w:rPr>
        <w:t xml:space="preserve"> </w:t>
      </w:r>
      <w:r>
        <w:rPr>
          <w:rFonts w:hint="eastAsia"/>
          <w:lang w:eastAsia="zh-CN"/>
        </w:rPr>
        <w:t>科研活动与科研经费支出必须自觉接受上级部门和学校纪检、监察、审计部门的检查。涉及科研经费使用问题的信访举报，由科技处协同纪委办公室、监察处、财务处和审计处共同办理。发现存在违规问题的，由科技处牵头会同有关部门按规定予以通报批评、终止项目执行、追回已拨项目资金、取消项目负责人一定期限内申报资格等处理。涉嫌违纪的，由纪委办公室、监察处在调查核实基础上运用监督执纪“四种形态”对有关责任人进行处理。涉嫌违法犯罪的，由纪委办公室、监察处调查核实后按规定移送地方纪委、监委审查调查，并配合其依纪依法妥善处理。</w:t>
      </w:r>
    </w:p>
    <w:p w:rsidR="008C4C84" w:rsidRDefault="008C4C84" w:rsidP="008C4C84">
      <w:pPr>
        <w:ind w:firstLineChars="200" w:firstLine="480"/>
        <w:rPr>
          <w:lang w:eastAsia="zh-CN"/>
        </w:rPr>
      </w:pPr>
      <w:r>
        <w:rPr>
          <w:rFonts w:hint="eastAsia"/>
          <w:lang w:eastAsia="zh-CN"/>
        </w:rPr>
        <w:lastRenderedPageBreak/>
        <w:t>第八章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8C4C84" w:rsidRDefault="008C4C84" w:rsidP="008C4C84">
      <w:pPr>
        <w:ind w:firstLineChars="200" w:firstLine="480"/>
        <w:rPr>
          <w:lang w:eastAsia="zh-CN"/>
        </w:rPr>
      </w:pPr>
      <w:r>
        <w:rPr>
          <w:rFonts w:hint="eastAsia"/>
          <w:lang w:eastAsia="zh-CN"/>
        </w:rPr>
        <w:t>第二十五条</w:t>
      </w:r>
      <w:r>
        <w:rPr>
          <w:rFonts w:hint="eastAsia"/>
          <w:lang w:eastAsia="zh-CN"/>
        </w:rPr>
        <w:t xml:space="preserve"> </w:t>
      </w:r>
      <w:r>
        <w:rPr>
          <w:rFonts w:hint="eastAsia"/>
          <w:lang w:eastAsia="zh-CN"/>
        </w:rPr>
        <w:t>本办法自公布之日起执行。《中国石油大学（华东）科研材料采购管理办法》（中石大东发〔</w:t>
      </w:r>
      <w:r>
        <w:rPr>
          <w:rFonts w:hint="eastAsia"/>
          <w:lang w:eastAsia="zh-CN"/>
        </w:rPr>
        <w:t>2013</w:t>
      </w:r>
      <w:r>
        <w:rPr>
          <w:rFonts w:hint="eastAsia"/>
          <w:lang w:eastAsia="zh-CN"/>
        </w:rPr>
        <w:t>〕</w:t>
      </w:r>
      <w:r w:rsidR="00320E5C">
        <w:rPr>
          <w:rFonts w:hint="eastAsia"/>
          <w:lang w:eastAsia="zh-CN"/>
        </w:rPr>
        <w:t>50</w:t>
      </w:r>
      <w:r>
        <w:rPr>
          <w:rFonts w:hint="eastAsia"/>
          <w:lang w:eastAsia="zh-CN"/>
        </w:rPr>
        <w:t>号）和《中国石油大学（华东）科研项目经费内部管理实施办法》（中石大东发〔</w:t>
      </w:r>
      <w:r>
        <w:rPr>
          <w:rFonts w:hint="eastAsia"/>
          <w:lang w:eastAsia="zh-CN"/>
        </w:rPr>
        <w:t>2016</w:t>
      </w:r>
      <w:r>
        <w:rPr>
          <w:rFonts w:hint="eastAsia"/>
          <w:lang w:eastAsia="zh-CN"/>
        </w:rPr>
        <w:t>〕</w:t>
      </w:r>
      <w:r w:rsidR="00320E5C">
        <w:rPr>
          <w:rFonts w:hint="eastAsia"/>
          <w:lang w:eastAsia="zh-CN"/>
        </w:rPr>
        <w:t>58</w:t>
      </w:r>
      <w:r>
        <w:rPr>
          <w:rFonts w:hint="eastAsia"/>
          <w:lang w:eastAsia="zh-CN"/>
        </w:rPr>
        <w:t>号）同时废止。</w:t>
      </w:r>
    </w:p>
    <w:p w:rsidR="008C4C84" w:rsidRDefault="008C4C84" w:rsidP="008C4C84">
      <w:pPr>
        <w:ind w:firstLineChars="200" w:firstLine="480"/>
        <w:rPr>
          <w:lang w:eastAsia="zh-CN"/>
        </w:rPr>
      </w:pPr>
      <w:r>
        <w:rPr>
          <w:rFonts w:hint="eastAsia"/>
          <w:lang w:eastAsia="zh-CN"/>
        </w:rPr>
        <w:t>第二十六条</w:t>
      </w:r>
      <w:r>
        <w:rPr>
          <w:rFonts w:hint="eastAsia"/>
          <w:lang w:eastAsia="zh-CN"/>
        </w:rPr>
        <w:t xml:space="preserve"> </w:t>
      </w:r>
      <w:r>
        <w:rPr>
          <w:rFonts w:hint="eastAsia"/>
          <w:lang w:eastAsia="zh-CN"/>
        </w:rPr>
        <w:t>本办法由财务处、科技处负责解释。</w:t>
      </w:r>
    </w:p>
    <w:p w:rsidR="008C4C84" w:rsidRDefault="008C4C84" w:rsidP="008C4C84">
      <w:pPr>
        <w:ind w:firstLineChars="200" w:firstLine="480"/>
        <w:rPr>
          <w:lang w:eastAsia="zh-CN"/>
        </w:rPr>
      </w:pPr>
      <w:r>
        <w:rPr>
          <w:rFonts w:hint="eastAsia"/>
          <w:lang w:eastAsia="zh-CN"/>
        </w:rPr>
        <w:t>附件：</w:t>
      </w:r>
      <w:r>
        <w:rPr>
          <w:rFonts w:hint="eastAsia"/>
          <w:lang w:eastAsia="zh-CN"/>
        </w:rPr>
        <w:t>1.</w:t>
      </w:r>
      <w:r>
        <w:rPr>
          <w:rFonts w:hint="eastAsia"/>
          <w:lang w:eastAsia="zh-CN"/>
        </w:rPr>
        <w:t>中国石油大学（华东）纵向科研项目间接费用管理实施细则</w:t>
      </w:r>
    </w:p>
    <w:p w:rsidR="008C4C84" w:rsidRDefault="008C4C84" w:rsidP="00F518DA">
      <w:pPr>
        <w:ind w:firstLineChars="500" w:firstLine="1200"/>
        <w:rPr>
          <w:lang w:eastAsia="zh-CN"/>
        </w:rPr>
      </w:pPr>
      <w:r>
        <w:rPr>
          <w:rFonts w:hint="eastAsia"/>
          <w:lang w:eastAsia="zh-CN"/>
        </w:rPr>
        <w:t>2.</w:t>
      </w:r>
      <w:r>
        <w:rPr>
          <w:rFonts w:hint="eastAsia"/>
          <w:lang w:eastAsia="zh-CN"/>
        </w:rPr>
        <w:t>中国石油大学（华东）纵向科研项目结余经费管理实施细则</w:t>
      </w:r>
    </w:p>
    <w:p w:rsidR="008C4C84" w:rsidRDefault="008C4C84" w:rsidP="008C4C84">
      <w:pPr>
        <w:ind w:firstLineChars="200" w:firstLine="480"/>
        <w:rPr>
          <w:lang w:eastAsia="zh-CN"/>
        </w:rPr>
      </w:pPr>
      <w:r>
        <w:rPr>
          <w:rFonts w:hint="eastAsia"/>
          <w:lang w:eastAsia="zh-CN"/>
        </w:rPr>
        <w:t>附件</w:t>
      </w:r>
      <w:r>
        <w:rPr>
          <w:rFonts w:hint="eastAsia"/>
          <w:lang w:eastAsia="zh-CN"/>
        </w:rPr>
        <w:t>1</w:t>
      </w:r>
    </w:p>
    <w:p w:rsidR="004A7978" w:rsidRDefault="004A7978" w:rsidP="008C4C84">
      <w:pPr>
        <w:ind w:firstLineChars="200" w:firstLine="480"/>
        <w:rPr>
          <w:lang w:eastAsia="zh-CN"/>
        </w:rPr>
      </w:pPr>
      <w:r>
        <w:rPr>
          <w:rFonts w:hint="eastAsia"/>
          <w:lang w:eastAsia="zh-CN"/>
        </w:rPr>
        <w:t>中国石油大学（华东）纵向科研项目间接费用管理实施细则</w:t>
      </w:r>
    </w:p>
    <w:p w:rsidR="008C4C84" w:rsidRDefault="008C4C84" w:rsidP="008C4C84">
      <w:pPr>
        <w:ind w:firstLineChars="200" w:firstLine="480"/>
        <w:rPr>
          <w:lang w:eastAsia="zh-CN"/>
        </w:rPr>
      </w:pPr>
      <w:r>
        <w:rPr>
          <w:rFonts w:hint="eastAsia"/>
          <w:lang w:eastAsia="zh-CN"/>
        </w:rPr>
        <w:t>第一条</w:t>
      </w:r>
      <w:r>
        <w:rPr>
          <w:rFonts w:hint="eastAsia"/>
          <w:lang w:eastAsia="zh-CN"/>
        </w:rPr>
        <w:t xml:space="preserve"> </w:t>
      </w:r>
      <w:r>
        <w:rPr>
          <w:rFonts w:hint="eastAsia"/>
          <w:lang w:eastAsia="zh-CN"/>
        </w:rPr>
        <w:t>为进一步规范纵向科研项目间接经费管理，充分调动科研人员的积极性和创造性，结合学校实际，特制定本细则。</w:t>
      </w:r>
    </w:p>
    <w:p w:rsidR="008C4C84" w:rsidRDefault="008C4C84" w:rsidP="008C4C84">
      <w:pPr>
        <w:ind w:firstLineChars="200" w:firstLine="480"/>
        <w:rPr>
          <w:lang w:eastAsia="zh-CN"/>
        </w:rPr>
      </w:pPr>
      <w:r>
        <w:rPr>
          <w:rFonts w:hint="eastAsia"/>
          <w:lang w:eastAsia="zh-CN"/>
        </w:rPr>
        <w:t>第二条</w:t>
      </w:r>
      <w:r>
        <w:rPr>
          <w:rFonts w:hint="eastAsia"/>
          <w:lang w:eastAsia="zh-CN"/>
        </w:rPr>
        <w:t xml:space="preserve"> </w:t>
      </w:r>
      <w:r>
        <w:rPr>
          <w:rFonts w:hint="eastAsia"/>
          <w:lang w:eastAsia="zh-CN"/>
        </w:rPr>
        <w:t>间接费用是指项目承担单位在组织实施项目过程中发生的无法在直接费用中列支的相关费用，主要包括承担单位为项目研究提供的现有仪器设备及房屋占用，日常水、电、气、暖消耗，有关管理费用的补助支出，以及激励科研人员的绩效支出等。</w:t>
      </w:r>
    </w:p>
    <w:p w:rsidR="008C4C84" w:rsidRDefault="008C4C84" w:rsidP="008C4C84">
      <w:pPr>
        <w:ind w:firstLineChars="200" w:firstLine="480"/>
        <w:rPr>
          <w:lang w:eastAsia="zh-CN"/>
        </w:rPr>
      </w:pPr>
      <w:r>
        <w:rPr>
          <w:rFonts w:hint="eastAsia"/>
          <w:lang w:eastAsia="zh-CN"/>
        </w:rPr>
        <w:t>第三条</w:t>
      </w:r>
      <w:r>
        <w:rPr>
          <w:rFonts w:hint="eastAsia"/>
          <w:lang w:eastAsia="zh-CN"/>
        </w:rPr>
        <w:t xml:space="preserve"> </w:t>
      </w:r>
      <w:r>
        <w:rPr>
          <w:rFonts w:hint="eastAsia"/>
          <w:lang w:eastAsia="zh-CN"/>
        </w:rPr>
        <w:t>间接费用的预算比例按照不同类别的科研项目由项目经费主管部门核定，项目组应按其规定比例足额预算间接费用。</w:t>
      </w:r>
    </w:p>
    <w:p w:rsidR="008C4C84" w:rsidRDefault="008C4C84" w:rsidP="008C4C84">
      <w:pPr>
        <w:ind w:firstLineChars="200" w:firstLine="480"/>
        <w:rPr>
          <w:lang w:eastAsia="zh-CN"/>
        </w:rPr>
      </w:pPr>
      <w:r>
        <w:rPr>
          <w:rFonts w:hint="eastAsia"/>
          <w:lang w:eastAsia="zh-CN"/>
        </w:rPr>
        <w:t>第四条</w:t>
      </w:r>
      <w:r>
        <w:rPr>
          <w:rFonts w:hint="eastAsia"/>
          <w:lang w:eastAsia="zh-CN"/>
        </w:rPr>
        <w:t xml:space="preserve"> </w:t>
      </w:r>
      <w:r>
        <w:rPr>
          <w:rFonts w:hint="eastAsia"/>
          <w:lang w:eastAsia="zh-CN"/>
        </w:rPr>
        <w:t>间接费用预算按项目统一核定，如果项目由多个单位共同承担，项目承担单位和合作单位应根据各自承担的研究任务和经费额度，协商提出分配方案，在项目预算（书）中明确。学校作为承担单位承接的项目，外拨间接费用预算分配比例原则上不得超过外拨合作经费占总经费的比例。学校作为合作单位参与的项目，项目负责人应在间接费用分配方案中，积极争取，保障学校及自身权益。</w:t>
      </w:r>
    </w:p>
    <w:p w:rsidR="008C4C84" w:rsidRDefault="008C4C84" w:rsidP="008C4C84">
      <w:pPr>
        <w:ind w:firstLineChars="200" w:firstLine="480"/>
        <w:rPr>
          <w:lang w:eastAsia="zh-CN"/>
        </w:rPr>
      </w:pPr>
      <w:r>
        <w:rPr>
          <w:rFonts w:hint="eastAsia"/>
          <w:lang w:eastAsia="zh-CN"/>
        </w:rPr>
        <w:t>第五条</w:t>
      </w:r>
      <w:r>
        <w:rPr>
          <w:rFonts w:hint="eastAsia"/>
          <w:lang w:eastAsia="zh-CN"/>
        </w:rPr>
        <w:t xml:space="preserve"> </w:t>
      </w:r>
      <w:r>
        <w:rPr>
          <w:rFonts w:hint="eastAsia"/>
          <w:lang w:eastAsia="zh-CN"/>
        </w:rPr>
        <w:t>间接费用的支出范围：</w:t>
      </w:r>
    </w:p>
    <w:p w:rsidR="008C4C84" w:rsidRDefault="008C4C84" w:rsidP="008C4C84">
      <w:pPr>
        <w:ind w:firstLineChars="200" w:firstLine="480"/>
        <w:rPr>
          <w:lang w:eastAsia="zh-CN"/>
        </w:rPr>
      </w:pPr>
      <w:r>
        <w:rPr>
          <w:rFonts w:hint="eastAsia"/>
          <w:lang w:eastAsia="zh-CN"/>
        </w:rPr>
        <w:t>（一）管理费：包含学校管理费和院部管理费，学校管理费用于补偿学校为科研项目组织实施提供的各类公共资源及科研管理服务成本；院部管理费用于项目所在院部科研管理的相关费用。管理费由学校和院部分别统筹使用。</w:t>
      </w:r>
    </w:p>
    <w:p w:rsidR="008C4C84" w:rsidRDefault="008C4C84" w:rsidP="008C4C84">
      <w:pPr>
        <w:ind w:firstLineChars="200" w:firstLine="480"/>
        <w:rPr>
          <w:lang w:eastAsia="zh-CN"/>
        </w:rPr>
      </w:pPr>
      <w:r>
        <w:rPr>
          <w:rFonts w:hint="eastAsia"/>
          <w:lang w:eastAsia="zh-CN"/>
        </w:rPr>
        <w:t>（二）学校统筹绩效：由学校根据项目完成情况统筹安排，用于发放项目绩效支出。</w:t>
      </w:r>
    </w:p>
    <w:p w:rsidR="008C4C84" w:rsidRDefault="008C4C84" w:rsidP="008C4C84">
      <w:pPr>
        <w:ind w:firstLineChars="200" w:firstLine="480"/>
        <w:rPr>
          <w:lang w:eastAsia="zh-CN"/>
        </w:rPr>
      </w:pPr>
      <w:r>
        <w:rPr>
          <w:rFonts w:hint="eastAsia"/>
          <w:lang w:eastAsia="zh-CN"/>
        </w:rPr>
        <w:lastRenderedPageBreak/>
        <w:t>（三）项目组间接费用：由项目负责人自主支配，支出范围包括：绩效支出；科研用房有偿使用、维修及物业管理费；无法在直接费用中列支的其他费用。</w:t>
      </w:r>
    </w:p>
    <w:p w:rsidR="008C4C84" w:rsidRDefault="008C4C84" w:rsidP="008C4C84">
      <w:pPr>
        <w:ind w:firstLineChars="200" w:firstLine="480"/>
        <w:rPr>
          <w:lang w:eastAsia="zh-CN"/>
        </w:rPr>
      </w:pPr>
      <w:r>
        <w:rPr>
          <w:rFonts w:hint="eastAsia"/>
          <w:lang w:eastAsia="zh-CN"/>
        </w:rPr>
        <w:t>第六条</w:t>
      </w:r>
      <w:r>
        <w:rPr>
          <w:rFonts w:hint="eastAsia"/>
          <w:lang w:eastAsia="zh-CN"/>
        </w:rPr>
        <w:t xml:space="preserve"> </w:t>
      </w:r>
      <w:r>
        <w:rPr>
          <w:rFonts w:hint="eastAsia"/>
          <w:lang w:eastAsia="zh-CN"/>
        </w:rPr>
        <w:t>间接费用的分配比例：</w:t>
      </w:r>
    </w:p>
    <w:p w:rsidR="008C4C84" w:rsidRDefault="008C4C84" w:rsidP="008C4C84">
      <w:pPr>
        <w:ind w:firstLineChars="200" w:firstLine="480"/>
        <w:rPr>
          <w:lang w:eastAsia="zh-CN"/>
        </w:rPr>
      </w:pPr>
      <w:r>
        <w:rPr>
          <w:rFonts w:hint="eastAsia"/>
          <w:lang w:eastAsia="zh-CN"/>
        </w:rPr>
        <w:t>（一）间接费用单独拨款的科研项目管理费、学校统筹绩效和项目组间接费用分别占间接费用总额的</w:t>
      </w:r>
      <w:r>
        <w:rPr>
          <w:rFonts w:hint="eastAsia"/>
          <w:lang w:eastAsia="zh-CN"/>
        </w:rPr>
        <w:t>30%</w:t>
      </w:r>
      <w:r>
        <w:rPr>
          <w:rFonts w:hint="eastAsia"/>
          <w:lang w:eastAsia="zh-CN"/>
        </w:rPr>
        <w:t>、</w:t>
      </w:r>
      <w:r>
        <w:rPr>
          <w:rFonts w:hint="eastAsia"/>
          <w:lang w:eastAsia="zh-CN"/>
        </w:rPr>
        <w:t>20%</w:t>
      </w:r>
      <w:r>
        <w:rPr>
          <w:rFonts w:hint="eastAsia"/>
          <w:lang w:eastAsia="zh-CN"/>
        </w:rPr>
        <w:t>和</w:t>
      </w:r>
      <w:r>
        <w:rPr>
          <w:rFonts w:hint="eastAsia"/>
          <w:lang w:eastAsia="zh-CN"/>
        </w:rPr>
        <w:t>50%</w:t>
      </w:r>
      <w:r>
        <w:rPr>
          <w:rFonts w:hint="eastAsia"/>
          <w:lang w:eastAsia="zh-CN"/>
        </w:rPr>
        <w:t>，其中学校管理费和院部管理费占比分别为</w:t>
      </w:r>
      <w:r>
        <w:rPr>
          <w:rFonts w:hint="eastAsia"/>
          <w:lang w:eastAsia="zh-CN"/>
        </w:rPr>
        <w:t>24%</w:t>
      </w:r>
      <w:r>
        <w:rPr>
          <w:rFonts w:hint="eastAsia"/>
          <w:lang w:eastAsia="zh-CN"/>
        </w:rPr>
        <w:t>和</w:t>
      </w:r>
      <w:r>
        <w:rPr>
          <w:rFonts w:hint="eastAsia"/>
          <w:lang w:eastAsia="zh-CN"/>
        </w:rPr>
        <w:t>6%</w:t>
      </w:r>
      <w:r>
        <w:rPr>
          <w:rFonts w:hint="eastAsia"/>
          <w:lang w:eastAsia="zh-CN"/>
        </w:rPr>
        <w:t>。</w:t>
      </w:r>
    </w:p>
    <w:p w:rsidR="008C4C84" w:rsidRDefault="008C4C84" w:rsidP="008C4C84">
      <w:pPr>
        <w:ind w:firstLineChars="200" w:firstLine="480"/>
        <w:rPr>
          <w:lang w:eastAsia="zh-CN"/>
        </w:rPr>
      </w:pPr>
      <w:r>
        <w:rPr>
          <w:rFonts w:hint="eastAsia"/>
          <w:lang w:eastAsia="zh-CN"/>
        </w:rPr>
        <w:t>（二）间接费用与直接费用合并拨款的科研项目</w:t>
      </w:r>
    </w:p>
    <w:p w:rsidR="008C4C84" w:rsidRDefault="008C4C84" w:rsidP="008C4C84">
      <w:pPr>
        <w:ind w:firstLineChars="200" w:firstLine="480"/>
        <w:rPr>
          <w:lang w:eastAsia="zh-CN"/>
        </w:rPr>
      </w:pPr>
      <w:r>
        <w:rPr>
          <w:rFonts w:hint="eastAsia"/>
          <w:lang w:eastAsia="zh-CN"/>
        </w:rPr>
        <w:t>管理费按以下比例从拨款经费中计提：</w:t>
      </w:r>
    </w:p>
    <w:p w:rsidR="004A7978" w:rsidRPr="004A7978" w:rsidRDefault="004A7978" w:rsidP="004A7978">
      <w:pPr>
        <w:spacing w:line="240" w:lineRule="auto"/>
        <w:ind w:firstLine="0"/>
        <w:rPr>
          <w:rFonts w:ascii="宋体" w:eastAsia="宋体" w:hAnsi="宋体" w:cs="宋体"/>
          <w:szCs w:val="24"/>
          <w:lang w:eastAsia="zh-CN" w:bidi="ar-SA"/>
        </w:rPr>
      </w:pPr>
      <w:r w:rsidRPr="004A7978">
        <w:rPr>
          <w:rFonts w:ascii="宋体" w:eastAsia="宋体" w:hAnsi="宋体" w:cs="宋体"/>
          <w:noProof/>
          <w:szCs w:val="24"/>
          <w:lang w:eastAsia="zh-CN" w:bidi="ar-SA"/>
        </w:rPr>
        <w:drawing>
          <wp:inline distT="0" distB="0" distL="0" distR="0">
            <wp:extent cx="5334000" cy="1782697"/>
            <wp:effectExtent l="0" t="0" r="0" b="0"/>
            <wp:docPr id="4" name="图片 4" descr="C:\Users\Administrator\AppData\Roaming\Tencent\Users\554071779\QQ\WinTemp\RichOle\2PZ6_7)6]YNHOK9F)ANZ09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Tencent\Users\554071779\QQ\WinTemp\RichOle\2PZ6_7)6]YNHOK9F)ANZ09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0777" cy="1791646"/>
                    </a:xfrm>
                    <a:prstGeom prst="rect">
                      <a:avLst/>
                    </a:prstGeom>
                    <a:noFill/>
                    <a:ln>
                      <a:noFill/>
                    </a:ln>
                  </pic:spPr>
                </pic:pic>
              </a:graphicData>
            </a:graphic>
          </wp:inline>
        </w:drawing>
      </w:r>
    </w:p>
    <w:p w:rsidR="008C4C84" w:rsidRDefault="008C4C84" w:rsidP="008C4C84">
      <w:pPr>
        <w:ind w:firstLineChars="200" w:firstLine="480"/>
        <w:rPr>
          <w:lang w:eastAsia="zh-CN"/>
        </w:rPr>
      </w:pPr>
      <w:r>
        <w:rPr>
          <w:rFonts w:hint="eastAsia"/>
          <w:lang w:eastAsia="zh-CN"/>
        </w:rPr>
        <w:t>学校统筹绩效、项目组间接费用分别占间接费用总额扣除管理费后余额的</w:t>
      </w:r>
      <w:r>
        <w:rPr>
          <w:rFonts w:hint="eastAsia"/>
          <w:lang w:eastAsia="zh-CN"/>
        </w:rPr>
        <w:t xml:space="preserve"> 30%</w:t>
      </w:r>
      <w:r>
        <w:rPr>
          <w:rFonts w:hint="eastAsia"/>
          <w:lang w:eastAsia="zh-CN"/>
        </w:rPr>
        <w:t>和</w:t>
      </w:r>
      <w:r>
        <w:rPr>
          <w:rFonts w:hint="eastAsia"/>
          <w:lang w:eastAsia="zh-CN"/>
        </w:rPr>
        <w:t>70%</w:t>
      </w:r>
      <w:r>
        <w:rPr>
          <w:rFonts w:hint="eastAsia"/>
          <w:lang w:eastAsia="zh-CN"/>
        </w:rPr>
        <w:t>。间接费用应优先保障学校成本补偿</w:t>
      </w:r>
      <w:r>
        <w:rPr>
          <w:rFonts w:hint="eastAsia"/>
          <w:lang w:eastAsia="zh-CN"/>
        </w:rPr>
        <w:t>,</w:t>
      </w:r>
      <w:r>
        <w:rPr>
          <w:rFonts w:hint="eastAsia"/>
          <w:lang w:eastAsia="zh-CN"/>
        </w:rPr>
        <w:t>预算额度不足以补偿管理费的，项目组须自筹经费补交。外拨合作经费部分学校不提取管理费。项目主管部门对间接费用另有规定的，按相关规定执行。</w:t>
      </w:r>
    </w:p>
    <w:p w:rsidR="008C4C84" w:rsidRDefault="008C4C84" w:rsidP="008C4C84">
      <w:pPr>
        <w:ind w:firstLineChars="200" w:firstLine="480"/>
        <w:rPr>
          <w:lang w:eastAsia="zh-CN"/>
        </w:rPr>
      </w:pPr>
      <w:r>
        <w:rPr>
          <w:rFonts w:hint="eastAsia"/>
          <w:lang w:eastAsia="zh-CN"/>
        </w:rPr>
        <w:t>第七条</w:t>
      </w:r>
      <w:r>
        <w:rPr>
          <w:rFonts w:hint="eastAsia"/>
          <w:lang w:eastAsia="zh-CN"/>
        </w:rPr>
        <w:t xml:space="preserve"> </w:t>
      </w:r>
      <w:r>
        <w:rPr>
          <w:rFonts w:hint="eastAsia"/>
          <w:lang w:eastAsia="zh-CN"/>
        </w:rPr>
        <w:t>绩效支出是为提高科研工作绩效安排的相关奖励性支出。项目组间接费用中绩效支出不设比例限制，项目负责人应处理好合理分摊间接成本和激励项目组成员的关系。</w:t>
      </w:r>
    </w:p>
    <w:p w:rsidR="008C4C84" w:rsidRDefault="008C4C84" w:rsidP="008C4C84">
      <w:pPr>
        <w:ind w:firstLineChars="200" w:firstLine="480"/>
        <w:rPr>
          <w:lang w:eastAsia="zh-CN"/>
        </w:rPr>
      </w:pPr>
      <w:r>
        <w:rPr>
          <w:rFonts w:hint="eastAsia"/>
          <w:lang w:eastAsia="zh-CN"/>
        </w:rPr>
        <w:t>（一）绩效支出的分配应当在对科研工作进行绩效考核的基础上，结合项目组成员实际贡献，公开、公正安排。</w:t>
      </w:r>
    </w:p>
    <w:p w:rsidR="008C4C84" w:rsidRDefault="008C4C84" w:rsidP="008C4C84">
      <w:pPr>
        <w:ind w:firstLineChars="200" w:firstLine="480"/>
        <w:rPr>
          <w:lang w:eastAsia="zh-CN"/>
        </w:rPr>
      </w:pPr>
      <w:r>
        <w:rPr>
          <w:rFonts w:hint="eastAsia"/>
          <w:lang w:eastAsia="zh-CN"/>
        </w:rPr>
        <w:t>（二）绩效支出根据科研项目实际进展考核情况按年度或分次发放，无年度或中期检查环节的项目，仅在项目验收后一次性发放。年度或中期检查评价为差或者被项目主管部门通报批评的项目，暂缓发放绩效支出；顺利通过验收的项目可申请发放该项目学校统筹绩效，未通过验收的项目不予发放，且依据情况追缴已发放的绩效支出。</w:t>
      </w:r>
    </w:p>
    <w:p w:rsidR="008C4C84" w:rsidRDefault="008C4C84" w:rsidP="008C4C84">
      <w:pPr>
        <w:ind w:firstLineChars="200" w:firstLine="480"/>
        <w:rPr>
          <w:lang w:eastAsia="zh-CN"/>
        </w:rPr>
      </w:pPr>
      <w:r>
        <w:rPr>
          <w:rFonts w:hint="eastAsia"/>
          <w:lang w:eastAsia="zh-CN"/>
        </w:rPr>
        <w:lastRenderedPageBreak/>
        <w:t>（三）绩效支出发放流程为：项目负责人填写《中国石油大学（华东）科研项目绩效支出发放申请表》，所在学院审核发放人员及发放金额，并由学院院长或分管科研工作的副院长签批，报科技处审批后，到财务处办理绩效支出支付业务。</w:t>
      </w:r>
    </w:p>
    <w:p w:rsidR="008C4C84" w:rsidRDefault="008C4C84" w:rsidP="008C4C84">
      <w:pPr>
        <w:ind w:firstLineChars="200" w:firstLine="480"/>
        <w:rPr>
          <w:lang w:eastAsia="zh-CN"/>
        </w:rPr>
      </w:pPr>
      <w:r>
        <w:rPr>
          <w:rFonts w:hint="eastAsia"/>
          <w:lang w:eastAsia="zh-CN"/>
        </w:rPr>
        <w:t>（四）由学校集中组织申报管理的科研项目，原则上科技处统一发布通知以院部为单位办理绩效支出发放，不受理个人单独提出的绩效支出发放申请。</w:t>
      </w:r>
    </w:p>
    <w:p w:rsidR="008C4C84" w:rsidRDefault="008C4C84" w:rsidP="008C4C84">
      <w:pPr>
        <w:ind w:firstLineChars="200" w:firstLine="480"/>
        <w:rPr>
          <w:lang w:eastAsia="zh-CN"/>
        </w:rPr>
      </w:pPr>
      <w:r>
        <w:rPr>
          <w:rFonts w:hint="eastAsia"/>
          <w:lang w:eastAsia="zh-CN"/>
        </w:rPr>
        <w:t>（五）绩效支出发放对象为项目任务书（合同）中列明的研究工作参与人员（包括研究生）。</w:t>
      </w:r>
    </w:p>
    <w:p w:rsidR="008C4C84" w:rsidRDefault="008C4C84" w:rsidP="008C4C84">
      <w:pPr>
        <w:ind w:firstLineChars="200" w:firstLine="480"/>
        <w:rPr>
          <w:lang w:eastAsia="zh-CN"/>
        </w:rPr>
      </w:pPr>
      <w:r>
        <w:rPr>
          <w:rFonts w:hint="eastAsia"/>
          <w:lang w:eastAsia="zh-CN"/>
        </w:rPr>
        <w:t>第八条</w:t>
      </w:r>
      <w:r>
        <w:rPr>
          <w:rFonts w:hint="eastAsia"/>
          <w:lang w:eastAsia="zh-CN"/>
        </w:rPr>
        <w:t xml:space="preserve"> </w:t>
      </w:r>
      <w:r>
        <w:rPr>
          <w:rFonts w:hint="eastAsia"/>
          <w:lang w:eastAsia="zh-CN"/>
        </w:rPr>
        <w:t>间接费用的管理：</w:t>
      </w:r>
    </w:p>
    <w:p w:rsidR="008C4C84" w:rsidRDefault="008C4C84" w:rsidP="008C4C84">
      <w:pPr>
        <w:ind w:firstLineChars="200" w:firstLine="480"/>
        <w:rPr>
          <w:lang w:eastAsia="zh-CN"/>
        </w:rPr>
      </w:pPr>
      <w:r>
        <w:rPr>
          <w:rFonts w:hint="eastAsia"/>
          <w:lang w:eastAsia="zh-CN"/>
        </w:rPr>
        <w:t>（一）间接费用单独拨款的科研项目，学校为项目负责人设立专用经费账户，对间接费用进行单独核算与管理；</w:t>
      </w:r>
      <w:r>
        <w:rPr>
          <w:rFonts w:hint="eastAsia"/>
          <w:lang w:eastAsia="zh-CN"/>
        </w:rPr>
        <w:t xml:space="preserve"> </w:t>
      </w:r>
      <w:r>
        <w:rPr>
          <w:rFonts w:hint="eastAsia"/>
          <w:lang w:eastAsia="zh-CN"/>
        </w:rPr>
        <w:t>间接费用与直接费用合并拨款的科研项目，</w:t>
      </w:r>
      <w:r>
        <w:rPr>
          <w:rFonts w:hint="eastAsia"/>
          <w:lang w:eastAsia="zh-CN"/>
        </w:rPr>
        <w:t xml:space="preserve"> </w:t>
      </w:r>
      <w:r>
        <w:rPr>
          <w:rFonts w:hint="eastAsia"/>
          <w:lang w:eastAsia="zh-CN"/>
        </w:rPr>
        <w:t>间接费用和直接费用共同纳入项目经费账户，进行核实与管理。</w:t>
      </w:r>
    </w:p>
    <w:p w:rsidR="008C4C84" w:rsidRDefault="008C4C84" w:rsidP="008C4C84">
      <w:pPr>
        <w:ind w:firstLineChars="200" w:firstLine="480"/>
        <w:rPr>
          <w:lang w:eastAsia="zh-CN"/>
        </w:rPr>
      </w:pPr>
      <w:r>
        <w:rPr>
          <w:rFonts w:hint="eastAsia"/>
          <w:lang w:eastAsia="zh-CN"/>
        </w:rPr>
        <w:t>（二）间接费用支出应遵循合理性、合法性、相关性、真实性原则，据实列支。</w:t>
      </w:r>
    </w:p>
    <w:p w:rsidR="008C4C84" w:rsidRDefault="008C4C84" w:rsidP="008C4C84">
      <w:pPr>
        <w:ind w:firstLineChars="200" w:firstLine="480"/>
        <w:rPr>
          <w:lang w:eastAsia="zh-CN"/>
        </w:rPr>
      </w:pPr>
      <w:r>
        <w:rPr>
          <w:rFonts w:hint="eastAsia"/>
          <w:lang w:eastAsia="zh-CN"/>
        </w:rPr>
        <w:t>（三）严禁虚构经济业务、使用虚假票据报销，严禁在间接费用中报销个人家庭消费支出。</w:t>
      </w:r>
    </w:p>
    <w:p w:rsidR="008C4C84" w:rsidRDefault="008C4C84" w:rsidP="00F518DA">
      <w:pPr>
        <w:ind w:firstLineChars="200" w:firstLine="480"/>
        <w:rPr>
          <w:lang w:eastAsia="zh-CN"/>
        </w:rPr>
      </w:pPr>
      <w:r>
        <w:rPr>
          <w:rFonts w:hint="eastAsia"/>
          <w:lang w:eastAsia="zh-CN"/>
        </w:rPr>
        <w:t>第九条</w:t>
      </w:r>
      <w:r>
        <w:rPr>
          <w:rFonts w:hint="eastAsia"/>
          <w:lang w:eastAsia="zh-CN"/>
        </w:rPr>
        <w:t xml:space="preserve"> </w:t>
      </w:r>
      <w:r>
        <w:rPr>
          <w:rFonts w:hint="eastAsia"/>
          <w:lang w:eastAsia="zh-CN"/>
        </w:rPr>
        <w:t>本细则自公布之日起执行。由财务处和科技处负责解释。学校原有相关规定与本细则不一致的，按照本细则执行</w:t>
      </w:r>
      <w:r>
        <w:rPr>
          <w:rFonts w:hint="eastAsia"/>
          <w:lang w:eastAsia="zh-CN"/>
        </w:rPr>
        <w:t>,</w:t>
      </w:r>
      <w:r>
        <w:rPr>
          <w:rFonts w:hint="eastAsia"/>
          <w:lang w:eastAsia="zh-CN"/>
        </w:rPr>
        <w:t>如遇上级相关政策调整，按上级政策执行。</w:t>
      </w:r>
    </w:p>
    <w:p w:rsidR="008C4C84" w:rsidRDefault="008C4C84" w:rsidP="008C4C84">
      <w:pPr>
        <w:ind w:firstLineChars="200" w:firstLine="480"/>
        <w:rPr>
          <w:lang w:eastAsia="zh-CN"/>
        </w:rPr>
      </w:pPr>
      <w:r>
        <w:rPr>
          <w:rFonts w:hint="eastAsia"/>
          <w:lang w:eastAsia="zh-CN"/>
        </w:rPr>
        <w:t>附件</w:t>
      </w:r>
      <w:r>
        <w:rPr>
          <w:rFonts w:hint="eastAsia"/>
          <w:lang w:eastAsia="zh-CN"/>
        </w:rPr>
        <w:t>2</w:t>
      </w:r>
    </w:p>
    <w:p w:rsidR="006A636F" w:rsidRDefault="006A636F" w:rsidP="008C4C84">
      <w:pPr>
        <w:ind w:firstLineChars="200" w:firstLine="480"/>
        <w:rPr>
          <w:lang w:eastAsia="zh-CN"/>
        </w:rPr>
      </w:pPr>
      <w:r>
        <w:rPr>
          <w:rFonts w:hint="eastAsia"/>
          <w:lang w:eastAsia="zh-CN"/>
        </w:rPr>
        <w:t>中国石油大学（华东）纵向科研项目结余经费管理实施细则</w:t>
      </w:r>
    </w:p>
    <w:p w:rsidR="008C4C84" w:rsidRDefault="008C4C84" w:rsidP="008C4C84">
      <w:pPr>
        <w:ind w:firstLineChars="200" w:firstLine="480"/>
        <w:rPr>
          <w:lang w:eastAsia="zh-CN"/>
        </w:rPr>
      </w:pPr>
      <w:r>
        <w:rPr>
          <w:rFonts w:hint="eastAsia"/>
          <w:lang w:eastAsia="zh-CN"/>
        </w:rPr>
        <w:t>第一条</w:t>
      </w:r>
      <w:r>
        <w:rPr>
          <w:rFonts w:hint="eastAsia"/>
          <w:lang w:eastAsia="zh-CN"/>
        </w:rPr>
        <w:t xml:space="preserve"> </w:t>
      </w:r>
      <w:r>
        <w:rPr>
          <w:rFonts w:hint="eastAsia"/>
          <w:lang w:eastAsia="zh-CN"/>
        </w:rPr>
        <w:t>为规范学校纵向科研项目结余经费管理，提高科研项目结余经费的使用效益，结合学校实际，特制定本细则。</w:t>
      </w:r>
    </w:p>
    <w:p w:rsidR="008C4C84" w:rsidRDefault="008C4C84" w:rsidP="008C4C84">
      <w:pPr>
        <w:ind w:firstLineChars="200" w:firstLine="480"/>
        <w:rPr>
          <w:lang w:eastAsia="zh-CN"/>
        </w:rPr>
      </w:pPr>
      <w:r>
        <w:rPr>
          <w:rFonts w:hint="eastAsia"/>
          <w:lang w:eastAsia="zh-CN"/>
        </w:rPr>
        <w:t>第二条</w:t>
      </w:r>
      <w:r>
        <w:rPr>
          <w:rFonts w:hint="eastAsia"/>
          <w:lang w:eastAsia="zh-CN"/>
        </w:rPr>
        <w:t xml:space="preserve"> </w:t>
      </w:r>
      <w:r>
        <w:rPr>
          <w:rFonts w:hint="eastAsia"/>
          <w:lang w:eastAsia="zh-CN"/>
        </w:rPr>
        <w:t>本细则所指结余经费是指科研项目通过结题（验收）后尚未列支的项目资金。</w:t>
      </w:r>
    </w:p>
    <w:p w:rsidR="008C4C84" w:rsidRDefault="008C4C84" w:rsidP="008C4C84">
      <w:pPr>
        <w:ind w:firstLineChars="200" w:firstLine="480"/>
        <w:rPr>
          <w:lang w:eastAsia="zh-CN"/>
        </w:rPr>
      </w:pPr>
      <w:r>
        <w:rPr>
          <w:rFonts w:hint="eastAsia"/>
          <w:lang w:eastAsia="zh-CN"/>
        </w:rPr>
        <w:t>第三条</w:t>
      </w:r>
      <w:r>
        <w:rPr>
          <w:rFonts w:hint="eastAsia"/>
          <w:lang w:eastAsia="zh-CN"/>
        </w:rPr>
        <w:t xml:space="preserve"> </w:t>
      </w:r>
      <w:r>
        <w:rPr>
          <w:rFonts w:hint="eastAsia"/>
          <w:lang w:eastAsia="zh-CN"/>
        </w:rPr>
        <w:t>完成任务目标并一次性通过验收的项目，结余经费留在学校用于科研活动的直接支出，项目负责人可以向学校申请继续使用，申请流程为：项目负责人填写《中国石油大学</w:t>
      </w:r>
      <w:r>
        <w:rPr>
          <w:rFonts w:hint="eastAsia"/>
          <w:lang w:eastAsia="zh-CN"/>
        </w:rPr>
        <w:t>(</w:t>
      </w:r>
      <w:r>
        <w:rPr>
          <w:rFonts w:hint="eastAsia"/>
          <w:lang w:eastAsia="zh-CN"/>
        </w:rPr>
        <w:t>华东</w:t>
      </w:r>
      <w:r>
        <w:rPr>
          <w:rFonts w:hint="eastAsia"/>
          <w:lang w:eastAsia="zh-CN"/>
        </w:rPr>
        <w:t>)</w:t>
      </w:r>
      <w:r>
        <w:rPr>
          <w:rFonts w:hint="eastAsia"/>
          <w:lang w:eastAsia="zh-CN"/>
        </w:rPr>
        <w:t>纵向科研项目结余经费计划任务书》，经学院审</w:t>
      </w:r>
      <w:r>
        <w:rPr>
          <w:rFonts w:hint="eastAsia"/>
          <w:lang w:eastAsia="zh-CN"/>
        </w:rPr>
        <w:lastRenderedPageBreak/>
        <w:t>核签章后报科技处、财务处审批，申请继续使用的结余经费将在原账户中核算与管理</w:t>
      </w:r>
      <w:r>
        <w:rPr>
          <w:rFonts w:hint="eastAsia"/>
          <w:lang w:eastAsia="zh-CN"/>
        </w:rPr>
        <w:t>;</w:t>
      </w:r>
      <w:r>
        <w:rPr>
          <w:rFonts w:hint="eastAsia"/>
          <w:lang w:eastAsia="zh-CN"/>
        </w:rPr>
        <w:t>未一次性通过验收的项目，结余经费按项目主管部门规定原渠道收回。</w:t>
      </w:r>
    </w:p>
    <w:p w:rsidR="008C4C84" w:rsidRDefault="008C4C84" w:rsidP="008C4C84">
      <w:pPr>
        <w:ind w:firstLineChars="200" w:firstLine="480"/>
        <w:rPr>
          <w:lang w:eastAsia="zh-CN"/>
        </w:rPr>
      </w:pPr>
      <w:r>
        <w:rPr>
          <w:rFonts w:hint="eastAsia"/>
          <w:lang w:eastAsia="zh-CN"/>
        </w:rPr>
        <w:t>第四条</w:t>
      </w:r>
      <w:r>
        <w:rPr>
          <w:rFonts w:hint="eastAsia"/>
          <w:lang w:eastAsia="zh-CN"/>
        </w:rPr>
        <w:t xml:space="preserve"> </w:t>
      </w:r>
      <w:r>
        <w:rPr>
          <w:rFonts w:hint="eastAsia"/>
          <w:lang w:eastAsia="zh-CN"/>
        </w:rPr>
        <w:t>结余经费使用范围主要包括：设备费、材料费、测试化验加工费、燃料动力费、差旅费、会议费、国际合作与交流费、出版</w:t>
      </w:r>
      <w:r>
        <w:rPr>
          <w:rFonts w:hint="eastAsia"/>
          <w:lang w:eastAsia="zh-CN"/>
        </w:rPr>
        <w:t>/</w:t>
      </w:r>
      <w:r>
        <w:rPr>
          <w:rFonts w:hint="eastAsia"/>
          <w:lang w:eastAsia="zh-CN"/>
        </w:rPr>
        <w:t>文献</w:t>
      </w:r>
      <w:r>
        <w:rPr>
          <w:rFonts w:hint="eastAsia"/>
          <w:lang w:eastAsia="zh-CN"/>
        </w:rPr>
        <w:t>/</w:t>
      </w:r>
      <w:r>
        <w:rPr>
          <w:rFonts w:hint="eastAsia"/>
          <w:lang w:eastAsia="zh-CN"/>
        </w:rPr>
        <w:t>信息传播</w:t>
      </w:r>
      <w:r>
        <w:rPr>
          <w:rFonts w:hint="eastAsia"/>
          <w:lang w:eastAsia="zh-CN"/>
        </w:rPr>
        <w:t>/</w:t>
      </w:r>
      <w:r>
        <w:rPr>
          <w:rFonts w:hint="eastAsia"/>
          <w:lang w:eastAsia="zh-CN"/>
        </w:rPr>
        <w:t>知识产权事务费、劳务费、专家咨询费等科研活动的直接支出。</w:t>
      </w:r>
    </w:p>
    <w:p w:rsidR="008C4C84" w:rsidRDefault="008C4C84" w:rsidP="008C4C84">
      <w:pPr>
        <w:ind w:firstLineChars="200" w:firstLine="480"/>
        <w:rPr>
          <w:lang w:eastAsia="zh-CN"/>
        </w:rPr>
      </w:pPr>
      <w:r>
        <w:rPr>
          <w:rFonts w:hint="eastAsia"/>
          <w:lang w:eastAsia="zh-CN"/>
        </w:rPr>
        <w:t>第五条</w:t>
      </w:r>
      <w:r>
        <w:rPr>
          <w:rFonts w:hint="eastAsia"/>
          <w:lang w:eastAsia="zh-CN"/>
        </w:rPr>
        <w:t xml:space="preserve"> </w:t>
      </w:r>
      <w:r>
        <w:rPr>
          <w:rFonts w:hint="eastAsia"/>
          <w:lang w:eastAsia="zh-CN"/>
        </w:rPr>
        <w:t>赋予项目负责人结余经费管理使用自主权，结余经费预算调剂权全部下放给项目负责人，财务处为项目负责人办理调整手续。</w:t>
      </w:r>
    </w:p>
    <w:p w:rsidR="008C4C84" w:rsidRDefault="008C4C84" w:rsidP="00F518DA">
      <w:pPr>
        <w:ind w:firstLineChars="200" w:firstLine="480"/>
        <w:rPr>
          <w:lang w:eastAsia="zh-CN"/>
        </w:rPr>
      </w:pPr>
      <w:r>
        <w:rPr>
          <w:rFonts w:hint="eastAsia"/>
          <w:lang w:eastAsia="zh-CN"/>
        </w:rPr>
        <w:t>第六条</w:t>
      </w:r>
      <w:r>
        <w:rPr>
          <w:rFonts w:hint="eastAsia"/>
          <w:lang w:eastAsia="zh-CN"/>
        </w:rPr>
        <w:t xml:space="preserve"> </w:t>
      </w:r>
      <w:r>
        <w:rPr>
          <w:rFonts w:hint="eastAsia"/>
          <w:lang w:eastAsia="zh-CN"/>
        </w:rPr>
        <w:t>根据上级文件要求，纵向科研项目结余经费的使用期限为</w:t>
      </w:r>
      <w:r w:rsidR="00F518DA">
        <w:rPr>
          <w:rFonts w:hint="eastAsia"/>
          <w:lang w:eastAsia="zh-CN"/>
        </w:rPr>
        <w:t>2</w:t>
      </w:r>
      <w:r>
        <w:rPr>
          <w:rFonts w:hint="eastAsia"/>
          <w:lang w:eastAsia="zh-CN"/>
        </w:rPr>
        <w:t>年（自项目验收结论下达后次年的</w:t>
      </w:r>
      <w:r w:rsidR="00F518DA">
        <w:rPr>
          <w:rFonts w:hint="eastAsia"/>
          <w:lang w:eastAsia="zh-CN"/>
        </w:rPr>
        <w:t>1</w:t>
      </w:r>
      <w:r>
        <w:rPr>
          <w:rFonts w:hint="eastAsia"/>
          <w:lang w:eastAsia="zh-CN"/>
        </w:rPr>
        <w:t>月</w:t>
      </w:r>
      <w:r w:rsidR="00F518DA">
        <w:rPr>
          <w:rFonts w:hint="eastAsia"/>
          <w:lang w:eastAsia="zh-CN"/>
        </w:rPr>
        <w:t>1</w:t>
      </w:r>
      <w:r>
        <w:rPr>
          <w:rFonts w:hint="eastAsia"/>
          <w:lang w:eastAsia="zh-CN"/>
        </w:rPr>
        <w:t>日起计算），</w:t>
      </w:r>
      <w:r w:rsidR="00F518DA">
        <w:rPr>
          <w:rFonts w:hint="eastAsia"/>
          <w:lang w:eastAsia="zh-CN"/>
        </w:rPr>
        <w:t>2</w:t>
      </w:r>
      <w:r>
        <w:rPr>
          <w:rFonts w:hint="eastAsia"/>
          <w:lang w:eastAsia="zh-CN"/>
        </w:rPr>
        <w:t>年后仍有剩余的，按规定退回项目主管部门或收缴学校。</w:t>
      </w:r>
    </w:p>
    <w:p w:rsidR="008C4C84" w:rsidRDefault="008C4C84" w:rsidP="008C4C84">
      <w:pPr>
        <w:ind w:firstLineChars="200" w:firstLine="480"/>
        <w:rPr>
          <w:lang w:eastAsia="zh-CN"/>
        </w:rPr>
      </w:pPr>
      <w:r>
        <w:rPr>
          <w:rFonts w:hint="eastAsia"/>
          <w:lang w:eastAsia="zh-CN"/>
        </w:rPr>
        <w:t>第七条</w:t>
      </w:r>
      <w:r>
        <w:rPr>
          <w:rFonts w:hint="eastAsia"/>
          <w:lang w:eastAsia="zh-CN"/>
        </w:rPr>
        <w:t xml:space="preserve"> </w:t>
      </w:r>
      <w:r>
        <w:rPr>
          <w:rFonts w:hint="eastAsia"/>
          <w:lang w:eastAsia="zh-CN"/>
        </w:rPr>
        <w:t>为提高结余经费使用效率，结余经费使用一年半时，执行率应不低于</w:t>
      </w:r>
      <w:r>
        <w:rPr>
          <w:rFonts w:hint="eastAsia"/>
          <w:lang w:eastAsia="zh-CN"/>
        </w:rPr>
        <w:t>80%</w:t>
      </w:r>
      <w:r>
        <w:rPr>
          <w:rFonts w:hint="eastAsia"/>
          <w:lang w:eastAsia="zh-CN"/>
        </w:rPr>
        <w:t>。执行率低于</w:t>
      </w:r>
      <w:r>
        <w:rPr>
          <w:rFonts w:hint="eastAsia"/>
          <w:lang w:eastAsia="zh-CN"/>
        </w:rPr>
        <w:t>80%</w:t>
      </w:r>
      <w:r>
        <w:rPr>
          <w:rFonts w:hint="eastAsia"/>
          <w:lang w:eastAsia="zh-CN"/>
        </w:rPr>
        <w:t>的部分，由学校收回统筹用于科研活动的直接支出。</w:t>
      </w:r>
    </w:p>
    <w:p w:rsidR="008C4C84" w:rsidRDefault="008C4C84" w:rsidP="008C4C84">
      <w:pPr>
        <w:ind w:firstLineChars="200" w:firstLine="480"/>
        <w:rPr>
          <w:lang w:eastAsia="zh-CN"/>
        </w:rPr>
      </w:pPr>
      <w:r>
        <w:rPr>
          <w:rFonts w:hint="eastAsia"/>
          <w:lang w:eastAsia="zh-CN"/>
        </w:rPr>
        <w:t>第八条</w:t>
      </w:r>
      <w:r>
        <w:rPr>
          <w:rFonts w:hint="eastAsia"/>
          <w:lang w:eastAsia="zh-CN"/>
        </w:rPr>
        <w:t xml:space="preserve"> </w:t>
      </w:r>
      <w:r>
        <w:rPr>
          <w:rFonts w:hint="eastAsia"/>
          <w:lang w:eastAsia="zh-CN"/>
        </w:rPr>
        <w:t>因调离或非正常脱离学校工作岗位等原因不能继续开展研究工作的人员，应在办理调离手续前进行项目结余经费决算，办理项目经费承接手续，结余经费留在学校由经费承接人继续使用；逾期不结算的，结余经费由学校统筹安排。</w:t>
      </w:r>
    </w:p>
    <w:p w:rsidR="008C4C84" w:rsidRDefault="008C4C84" w:rsidP="008C4C84">
      <w:pPr>
        <w:ind w:firstLineChars="200" w:firstLine="480"/>
        <w:rPr>
          <w:lang w:eastAsia="zh-CN"/>
        </w:rPr>
      </w:pPr>
      <w:r>
        <w:rPr>
          <w:rFonts w:hint="eastAsia"/>
          <w:lang w:eastAsia="zh-CN"/>
        </w:rPr>
        <w:t>第九条</w:t>
      </w:r>
      <w:r>
        <w:rPr>
          <w:rFonts w:hint="eastAsia"/>
          <w:lang w:eastAsia="zh-CN"/>
        </w:rPr>
        <w:t xml:space="preserve"> </w:t>
      </w:r>
      <w:r>
        <w:rPr>
          <w:rFonts w:hint="eastAsia"/>
          <w:lang w:eastAsia="zh-CN"/>
        </w:rPr>
        <w:t>科研项目结题时，项目负责人已经退休的，同样适用此办法。</w:t>
      </w:r>
    </w:p>
    <w:p w:rsidR="008C4C84" w:rsidRDefault="008C4C84" w:rsidP="008C4C84">
      <w:pPr>
        <w:ind w:firstLineChars="200" w:firstLine="480"/>
        <w:rPr>
          <w:lang w:eastAsia="zh-CN"/>
        </w:rPr>
      </w:pPr>
      <w:r>
        <w:rPr>
          <w:rFonts w:hint="eastAsia"/>
          <w:lang w:eastAsia="zh-CN"/>
        </w:rPr>
        <w:t>第十条</w:t>
      </w:r>
      <w:r>
        <w:rPr>
          <w:rFonts w:hint="eastAsia"/>
          <w:lang w:eastAsia="zh-CN"/>
        </w:rPr>
        <w:t xml:space="preserve"> </w:t>
      </w:r>
      <w:r>
        <w:rPr>
          <w:rFonts w:hint="eastAsia"/>
          <w:lang w:eastAsia="zh-CN"/>
        </w:rPr>
        <w:t>本细则自公布之日起执行，由财务处和科技处负责解释。学校原有相关规定与本细则不一致的，按照本细则执行</w:t>
      </w:r>
      <w:r>
        <w:rPr>
          <w:rFonts w:hint="eastAsia"/>
          <w:lang w:eastAsia="zh-CN"/>
        </w:rPr>
        <w:t>,</w:t>
      </w:r>
      <w:r>
        <w:rPr>
          <w:rFonts w:hint="eastAsia"/>
          <w:lang w:eastAsia="zh-CN"/>
        </w:rPr>
        <w:t>如遇上级相关政策调整，按上级政策执行。</w:t>
      </w:r>
    </w:p>
    <w:p w:rsidR="008C4C84" w:rsidRPr="008C4C84" w:rsidRDefault="008C4C84" w:rsidP="00ED4C6C">
      <w:pPr>
        <w:ind w:left="482" w:firstLine="0"/>
        <w:rPr>
          <w:lang w:eastAsia="zh-CN"/>
        </w:rPr>
      </w:pPr>
    </w:p>
    <w:p w:rsidR="00E64AB5" w:rsidRDefault="00E64AB5" w:rsidP="00ED4C6C">
      <w:pPr>
        <w:ind w:left="482" w:firstLine="0"/>
        <w:rPr>
          <w:lang w:eastAsia="zh-CN"/>
        </w:rPr>
        <w:sectPr w:rsidR="00E64AB5" w:rsidSect="006074AA">
          <w:pgSz w:w="11906" w:h="16838"/>
          <w:pgMar w:top="1440" w:right="1800" w:bottom="1440" w:left="1800" w:header="851" w:footer="992" w:gutter="0"/>
          <w:cols w:space="425"/>
          <w:docGrid w:type="lines" w:linePitch="312"/>
        </w:sectPr>
      </w:pPr>
    </w:p>
    <w:p w:rsidR="005725AF" w:rsidRPr="005725AF" w:rsidRDefault="005725AF" w:rsidP="005725AF">
      <w:pPr>
        <w:pStyle w:val="3"/>
        <w:rPr>
          <w:lang w:eastAsia="zh-CN"/>
        </w:rPr>
      </w:pPr>
      <w:bookmarkStart w:id="148" w:name="_Toc80862454"/>
      <w:r w:rsidRPr="005725AF">
        <w:rPr>
          <w:rFonts w:hint="eastAsia"/>
          <w:lang w:eastAsia="zh-CN"/>
        </w:rPr>
        <w:lastRenderedPageBreak/>
        <w:t>中国石油大学（华东）自主创新科研计划项目管理办法</w:t>
      </w:r>
      <w:bookmarkEnd w:id="148"/>
    </w:p>
    <w:p w:rsidR="005725AF" w:rsidRPr="005725AF" w:rsidRDefault="005725AF" w:rsidP="005725AF">
      <w:pPr>
        <w:ind w:firstLine="0"/>
        <w:rPr>
          <w:lang w:eastAsia="zh-CN"/>
        </w:rPr>
      </w:pPr>
      <w:r w:rsidRPr="005725AF">
        <w:rPr>
          <w:rFonts w:hint="eastAsia"/>
          <w:lang w:eastAsia="zh-CN"/>
        </w:rPr>
        <w:t>中石大东发〔</w:t>
      </w:r>
      <w:r w:rsidRPr="005725AF">
        <w:rPr>
          <w:rFonts w:hint="eastAsia"/>
          <w:lang w:eastAsia="zh-CN"/>
        </w:rPr>
        <w:t>2012</w:t>
      </w:r>
      <w:r w:rsidRPr="005725AF">
        <w:rPr>
          <w:rFonts w:hint="eastAsia"/>
          <w:lang w:eastAsia="zh-CN"/>
        </w:rPr>
        <w:t>〕</w:t>
      </w:r>
      <w:r w:rsidRPr="005725AF">
        <w:rPr>
          <w:rFonts w:hint="eastAsia"/>
          <w:lang w:eastAsia="zh-CN"/>
        </w:rPr>
        <w:t>12</w:t>
      </w:r>
      <w:r w:rsidRPr="005725AF">
        <w:rPr>
          <w:rFonts w:hint="eastAsia"/>
          <w:lang w:eastAsia="zh-CN"/>
        </w:rPr>
        <w:t>号</w:t>
      </w:r>
    </w:p>
    <w:p w:rsidR="005725AF" w:rsidRPr="005725AF" w:rsidRDefault="005725AF" w:rsidP="005725AF">
      <w:pPr>
        <w:ind w:firstLineChars="200" w:firstLine="480"/>
        <w:rPr>
          <w:lang w:eastAsia="zh-CN"/>
        </w:rPr>
      </w:pPr>
      <w:r w:rsidRPr="005725AF">
        <w:rPr>
          <w:rFonts w:hint="eastAsia"/>
          <w:lang w:eastAsia="zh-CN"/>
        </w:rPr>
        <w:t>第一章</w:t>
      </w:r>
      <w:r w:rsidRPr="005725AF">
        <w:rPr>
          <w:rFonts w:hint="eastAsia"/>
          <w:lang w:eastAsia="zh-CN"/>
        </w:rPr>
        <w:t xml:space="preserve">  </w:t>
      </w:r>
      <w:r w:rsidRPr="005725AF">
        <w:rPr>
          <w:rFonts w:hint="eastAsia"/>
          <w:lang w:eastAsia="zh-CN"/>
        </w:rPr>
        <w:t>总则</w:t>
      </w:r>
    </w:p>
    <w:p w:rsidR="005725AF" w:rsidRPr="005725AF" w:rsidRDefault="005725AF" w:rsidP="005725AF">
      <w:pPr>
        <w:ind w:firstLineChars="200" w:firstLine="480"/>
        <w:rPr>
          <w:lang w:eastAsia="zh-CN"/>
        </w:rPr>
      </w:pPr>
      <w:r w:rsidRPr="005725AF">
        <w:rPr>
          <w:rFonts w:hint="eastAsia"/>
          <w:lang w:eastAsia="zh-CN"/>
        </w:rPr>
        <w:t>第一条</w:t>
      </w:r>
      <w:r w:rsidRPr="005725AF">
        <w:rPr>
          <w:rFonts w:hint="eastAsia"/>
          <w:lang w:eastAsia="zh-CN"/>
        </w:rPr>
        <w:t xml:space="preserve"> </w:t>
      </w:r>
      <w:r w:rsidRPr="005725AF">
        <w:rPr>
          <w:rFonts w:hint="eastAsia"/>
          <w:lang w:eastAsia="zh-CN"/>
        </w:rPr>
        <w:t>为规范自主创新科研计划项目的组织实施，加强管理，进一步提升科学研究水平和人才培养质量，根据财政部、教育部《关于中央高校基本科研业务费管理的意见》（财教〔</w:t>
      </w:r>
      <w:r w:rsidRPr="005725AF">
        <w:rPr>
          <w:rFonts w:hint="eastAsia"/>
          <w:lang w:eastAsia="zh-CN"/>
        </w:rPr>
        <w:t>2008</w:t>
      </w:r>
      <w:r w:rsidRPr="005725AF">
        <w:rPr>
          <w:rFonts w:hint="eastAsia"/>
          <w:lang w:eastAsia="zh-CN"/>
        </w:rPr>
        <w:t>〕</w:t>
      </w:r>
      <w:r w:rsidRPr="005725AF">
        <w:rPr>
          <w:rFonts w:hint="eastAsia"/>
          <w:lang w:eastAsia="zh-CN"/>
        </w:rPr>
        <w:t>233</w:t>
      </w:r>
      <w:r w:rsidRPr="005725AF">
        <w:rPr>
          <w:rFonts w:hint="eastAsia"/>
          <w:lang w:eastAsia="zh-CN"/>
        </w:rPr>
        <w:t>号），财政部、教育部《关于印发〈中央高校基本科研业务费专项资金管理暂行办法〉的通知》（财教〔</w:t>
      </w:r>
      <w:r w:rsidRPr="005725AF">
        <w:rPr>
          <w:rFonts w:hint="eastAsia"/>
          <w:lang w:eastAsia="zh-CN"/>
        </w:rPr>
        <w:t>2009</w:t>
      </w:r>
      <w:r w:rsidRPr="005725AF">
        <w:rPr>
          <w:rFonts w:hint="eastAsia"/>
          <w:lang w:eastAsia="zh-CN"/>
        </w:rPr>
        <w:t>〕</w:t>
      </w:r>
      <w:r w:rsidRPr="005725AF">
        <w:rPr>
          <w:rFonts w:hint="eastAsia"/>
          <w:lang w:eastAsia="zh-CN"/>
        </w:rPr>
        <w:t>173</w:t>
      </w:r>
      <w:r w:rsidRPr="005725AF">
        <w:rPr>
          <w:rFonts w:hint="eastAsia"/>
          <w:lang w:eastAsia="zh-CN"/>
        </w:rPr>
        <w:t>号），参照财政部《关于印发〈中央级公益性科研院所基本科研业务费专项资金管理办法</w:t>
      </w:r>
      <w:r w:rsidRPr="005725AF">
        <w:rPr>
          <w:rFonts w:hint="eastAsia"/>
          <w:lang w:eastAsia="zh-CN"/>
        </w:rPr>
        <w:t>(</w:t>
      </w:r>
      <w:r w:rsidRPr="005725AF">
        <w:rPr>
          <w:rFonts w:hint="eastAsia"/>
          <w:lang w:eastAsia="zh-CN"/>
        </w:rPr>
        <w:t>试行</w:t>
      </w:r>
      <w:r w:rsidRPr="005725AF">
        <w:rPr>
          <w:rFonts w:hint="eastAsia"/>
          <w:lang w:eastAsia="zh-CN"/>
        </w:rPr>
        <w:t>)</w:t>
      </w:r>
      <w:r w:rsidRPr="005725AF">
        <w:rPr>
          <w:rFonts w:hint="eastAsia"/>
          <w:lang w:eastAsia="zh-CN"/>
        </w:rPr>
        <w:t>〉的通知》（财教〔</w:t>
      </w:r>
      <w:r w:rsidRPr="005725AF">
        <w:rPr>
          <w:rFonts w:hint="eastAsia"/>
          <w:lang w:eastAsia="zh-CN"/>
        </w:rPr>
        <w:t>2006</w:t>
      </w:r>
      <w:r w:rsidRPr="005725AF">
        <w:rPr>
          <w:rFonts w:hint="eastAsia"/>
          <w:lang w:eastAsia="zh-CN"/>
        </w:rPr>
        <w:t>〕</w:t>
      </w:r>
      <w:r w:rsidRPr="005725AF">
        <w:rPr>
          <w:rFonts w:hint="eastAsia"/>
          <w:lang w:eastAsia="zh-CN"/>
        </w:rPr>
        <w:t>288</w:t>
      </w:r>
      <w:r w:rsidRPr="005725AF">
        <w:rPr>
          <w:rFonts w:hint="eastAsia"/>
          <w:lang w:eastAsia="zh-CN"/>
        </w:rPr>
        <w:t>号）精神，结合学校科研工作实际情况，制定本管理办法。</w:t>
      </w:r>
    </w:p>
    <w:p w:rsidR="005725AF" w:rsidRPr="005725AF" w:rsidRDefault="005725AF" w:rsidP="005725AF">
      <w:pPr>
        <w:ind w:firstLineChars="200" w:firstLine="480"/>
        <w:rPr>
          <w:lang w:eastAsia="zh-CN"/>
        </w:rPr>
      </w:pPr>
      <w:r w:rsidRPr="005725AF">
        <w:rPr>
          <w:rFonts w:hint="eastAsia"/>
          <w:lang w:eastAsia="zh-CN"/>
        </w:rPr>
        <w:t>第二条</w:t>
      </w:r>
      <w:r w:rsidRPr="005725AF">
        <w:rPr>
          <w:rFonts w:hint="eastAsia"/>
          <w:lang w:eastAsia="zh-CN"/>
        </w:rPr>
        <w:t xml:space="preserve"> </w:t>
      </w:r>
      <w:r w:rsidRPr="005725AF">
        <w:rPr>
          <w:rFonts w:hint="eastAsia"/>
          <w:lang w:eastAsia="zh-CN"/>
        </w:rPr>
        <w:t>自主创新科研计划项目主要支持瞄准世界科技发展前沿、具有重要科学意义、学术思想新颖、交叉领域学科新生长点等基础学科、应用学科方面的创新性研究项目。自主创新科研计划项目遵循“统一管理、专家评审、鼓励创新、择优支持”的原则，重点支持青年教师，以科研立项的方式予以资助，实行经费的预决算制和追踪问效制，以提高资金使用效益。</w:t>
      </w:r>
    </w:p>
    <w:p w:rsidR="005725AF" w:rsidRPr="005725AF" w:rsidRDefault="005725AF" w:rsidP="005725AF">
      <w:pPr>
        <w:ind w:firstLineChars="200" w:firstLine="480"/>
        <w:rPr>
          <w:lang w:eastAsia="zh-CN"/>
        </w:rPr>
      </w:pPr>
      <w:r w:rsidRPr="005725AF">
        <w:rPr>
          <w:rFonts w:hint="eastAsia"/>
          <w:lang w:eastAsia="zh-CN"/>
        </w:rPr>
        <w:t>第三条</w:t>
      </w:r>
      <w:r w:rsidRPr="005725AF">
        <w:rPr>
          <w:rFonts w:hint="eastAsia"/>
          <w:lang w:eastAsia="zh-CN"/>
        </w:rPr>
        <w:t xml:space="preserve"> </w:t>
      </w:r>
      <w:r w:rsidRPr="005725AF">
        <w:rPr>
          <w:rFonts w:hint="eastAsia"/>
          <w:lang w:eastAsia="zh-CN"/>
        </w:rPr>
        <w:t>本办法适用我校科研人员</w:t>
      </w:r>
      <w:r w:rsidRPr="005725AF">
        <w:rPr>
          <w:rFonts w:hint="eastAsia"/>
          <w:lang w:eastAsia="zh-CN"/>
        </w:rPr>
        <w:t>(</w:t>
      </w:r>
      <w:r w:rsidRPr="005725AF">
        <w:rPr>
          <w:rFonts w:hint="eastAsia"/>
          <w:lang w:eastAsia="zh-CN"/>
        </w:rPr>
        <w:t>含研究生和本科生</w:t>
      </w:r>
      <w:r w:rsidRPr="005725AF">
        <w:rPr>
          <w:rFonts w:hint="eastAsia"/>
          <w:lang w:eastAsia="zh-CN"/>
        </w:rPr>
        <w:t>)</w:t>
      </w:r>
      <w:r w:rsidRPr="005725AF">
        <w:rPr>
          <w:rFonts w:hint="eastAsia"/>
          <w:lang w:eastAsia="zh-CN"/>
        </w:rPr>
        <w:t>利用基本科研业务费开展自主选题的科学研究。</w:t>
      </w:r>
    </w:p>
    <w:p w:rsidR="005725AF" w:rsidRPr="005725AF" w:rsidRDefault="005725AF" w:rsidP="005725AF">
      <w:pPr>
        <w:ind w:firstLineChars="200" w:firstLine="480"/>
        <w:rPr>
          <w:lang w:eastAsia="zh-CN"/>
        </w:rPr>
      </w:pPr>
      <w:r w:rsidRPr="005725AF">
        <w:rPr>
          <w:rFonts w:hint="eastAsia"/>
          <w:lang w:eastAsia="zh-CN"/>
        </w:rPr>
        <w:t>通过该计划的实施，力争形成一批创新型科研人才和团队，培育一批高水平科研项目和成果，建立一系列有利于自主创新、有利于创新型人才培养的管理制度和规范，提升我校科研的自主创新能力和水平。</w:t>
      </w:r>
    </w:p>
    <w:p w:rsidR="005725AF" w:rsidRPr="005725AF" w:rsidRDefault="005725AF" w:rsidP="005725AF">
      <w:pPr>
        <w:ind w:firstLineChars="200" w:firstLine="480"/>
        <w:rPr>
          <w:lang w:eastAsia="zh-CN"/>
        </w:rPr>
      </w:pPr>
      <w:r w:rsidRPr="005725AF">
        <w:rPr>
          <w:rFonts w:hint="eastAsia"/>
          <w:lang w:eastAsia="zh-CN"/>
        </w:rPr>
        <w:t>第二章</w:t>
      </w:r>
      <w:r w:rsidRPr="005725AF">
        <w:rPr>
          <w:rFonts w:hint="eastAsia"/>
          <w:lang w:eastAsia="zh-CN"/>
        </w:rPr>
        <w:t xml:space="preserve">  </w:t>
      </w:r>
      <w:r w:rsidRPr="005725AF">
        <w:rPr>
          <w:rFonts w:hint="eastAsia"/>
          <w:lang w:eastAsia="zh-CN"/>
        </w:rPr>
        <w:t>组织领导</w:t>
      </w:r>
    </w:p>
    <w:p w:rsidR="005725AF" w:rsidRPr="005725AF" w:rsidRDefault="005725AF" w:rsidP="005725AF">
      <w:pPr>
        <w:ind w:firstLineChars="200" w:firstLine="480"/>
        <w:rPr>
          <w:lang w:eastAsia="zh-CN"/>
        </w:rPr>
      </w:pPr>
      <w:r w:rsidRPr="005725AF">
        <w:rPr>
          <w:rFonts w:hint="eastAsia"/>
          <w:lang w:eastAsia="zh-CN"/>
        </w:rPr>
        <w:t>第四条</w:t>
      </w:r>
      <w:r w:rsidRPr="005725AF">
        <w:rPr>
          <w:rFonts w:hint="eastAsia"/>
          <w:lang w:eastAsia="zh-CN"/>
        </w:rPr>
        <w:t xml:space="preserve"> </w:t>
      </w:r>
      <w:r w:rsidRPr="005725AF">
        <w:rPr>
          <w:rFonts w:hint="eastAsia"/>
          <w:lang w:eastAsia="zh-CN"/>
        </w:rPr>
        <w:t>学校成立“中国石油大学（华东）自主创新科研计划项目工作领导小组”，领导小组成员由学校领导以及相关职能部门负责人组成，负责自主创新科研计划项目的领导工作。学校科技处负责自主创新科研计划项目的实施与管理，并按要求向上级主管部门报送实施情况和总结报告。</w:t>
      </w:r>
    </w:p>
    <w:p w:rsidR="005725AF" w:rsidRPr="005725AF" w:rsidRDefault="005725AF" w:rsidP="005725AF">
      <w:pPr>
        <w:ind w:firstLineChars="200" w:firstLine="480"/>
        <w:rPr>
          <w:lang w:eastAsia="zh-CN"/>
        </w:rPr>
      </w:pPr>
      <w:r w:rsidRPr="005725AF">
        <w:rPr>
          <w:rFonts w:hint="eastAsia"/>
          <w:lang w:eastAsia="zh-CN"/>
        </w:rPr>
        <w:t>各院（部）等相关单位协助科技处管理自主创新科研计划项目的实施。</w:t>
      </w:r>
    </w:p>
    <w:p w:rsidR="005725AF" w:rsidRPr="005725AF" w:rsidRDefault="005725AF" w:rsidP="005725AF">
      <w:pPr>
        <w:ind w:firstLineChars="200" w:firstLine="480"/>
        <w:rPr>
          <w:lang w:eastAsia="zh-CN"/>
        </w:rPr>
      </w:pPr>
      <w:r w:rsidRPr="005725AF">
        <w:rPr>
          <w:rFonts w:hint="eastAsia"/>
          <w:lang w:eastAsia="zh-CN"/>
        </w:rPr>
        <w:t>第三章</w:t>
      </w:r>
      <w:r w:rsidRPr="005725AF">
        <w:rPr>
          <w:rFonts w:hint="eastAsia"/>
          <w:lang w:eastAsia="zh-CN"/>
        </w:rPr>
        <w:t xml:space="preserve">  </w:t>
      </w:r>
      <w:r w:rsidRPr="005725AF">
        <w:rPr>
          <w:rFonts w:hint="eastAsia"/>
          <w:lang w:eastAsia="zh-CN"/>
        </w:rPr>
        <w:t>项目设置</w:t>
      </w:r>
    </w:p>
    <w:p w:rsidR="005725AF" w:rsidRPr="005725AF" w:rsidRDefault="005725AF" w:rsidP="005725AF">
      <w:pPr>
        <w:ind w:firstLineChars="200" w:firstLine="480"/>
        <w:rPr>
          <w:lang w:eastAsia="zh-CN"/>
        </w:rPr>
      </w:pPr>
      <w:r w:rsidRPr="005725AF">
        <w:rPr>
          <w:rFonts w:hint="eastAsia"/>
          <w:lang w:eastAsia="zh-CN"/>
        </w:rPr>
        <w:t>第五条</w:t>
      </w:r>
      <w:r w:rsidRPr="005725AF">
        <w:rPr>
          <w:rFonts w:hint="eastAsia"/>
          <w:lang w:eastAsia="zh-CN"/>
        </w:rPr>
        <w:t xml:space="preserve"> </w:t>
      </w:r>
      <w:r w:rsidRPr="005725AF">
        <w:rPr>
          <w:rFonts w:hint="eastAsia"/>
          <w:lang w:eastAsia="zh-CN"/>
        </w:rPr>
        <w:t>自主创新科研计划项目设立青年基金、科技专项、研究生创新基金等类别。</w:t>
      </w:r>
    </w:p>
    <w:p w:rsidR="005725AF" w:rsidRPr="005725AF" w:rsidRDefault="005725AF" w:rsidP="005725AF">
      <w:pPr>
        <w:ind w:firstLineChars="200" w:firstLine="480"/>
        <w:rPr>
          <w:lang w:eastAsia="zh-CN"/>
        </w:rPr>
      </w:pPr>
      <w:r w:rsidRPr="005725AF">
        <w:rPr>
          <w:rFonts w:hint="eastAsia"/>
          <w:lang w:eastAsia="zh-CN"/>
        </w:rPr>
        <w:lastRenderedPageBreak/>
        <w:t>第六条</w:t>
      </w:r>
      <w:r w:rsidRPr="005725AF">
        <w:rPr>
          <w:rFonts w:hint="eastAsia"/>
          <w:lang w:eastAsia="zh-CN"/>
        </w:rPr>
        <w:t xml:space="preserve"> </w:t>
      </w:r>
      <w:r w:rsidRPr="005725AF">
        <w:rPr>
          <w:rFonts w:hint="eastAsia"/>
          <w:lang w:eastAsia="zh-CN"/>
        </w:rPr>
        <w:t>青年基金主要用于资助</w:t>
      </w:r>
      <w:r w:rsidRPr="005725AF">
        <w:rPr>
          <w:rFonts w:hint="eastAsia"/>
          <w:lang w:eastAsia="zh-CN"/>
        </w:rPr>
        <w:t>40</w:t>
      </w:r>
      <w:r w:rsidRPr="005725AF">
        <w:rPr>
          <w:rFonts w:hint="eastAsia"/>
          <w:lang w:eastAsia="zh-CN"/>
        </w:rPr>
        <w:t>岁（人文社科类可放宽至</w:t>
      </w:r>
      <w:r w:rsidRPr="005725AF">
        <w:rPr>
          <w:rFonts w:hint="eastAsia"/>
          <w:lang w:eastAsia="zh-CN"/>
        </w:rPr>
        <w:t>45</w:t>
      </w:r>
      <w:r w:rsidRPr="005725AF">
        <w:rPr>
          <w:rFonts w:hint="eastAsia"/>
          <w:lang w:eastAsia="zh-CN"/>
        </w:rPr>
        <w:t>岁）以下的优秀科技工作者，在学科前沿、学科交叉、基础研究方面开展自主选题的研究工作。</w:t>
      </w:r>
    </w:p>
    <w:p w:rsidR="005725AF" w:rsidRPr="005725AF" w:rsidRDefault="005725AF" w:rsidP="005725AF">
      <w:pPr>
        <w:ind w:firstLineChars="200" w:firstLine="480"/>
        <w:rPr>
          <w:lang w:eastAsia="zh-CN"/>
        </w:rPr>
      </w:pPr>
      <w:r w:rsidRPr="005725AF">
        <w:rPr>
          <w:rFonts w:hint="eastAsia"/>
          <w:lang w:eastAsia="zh-CN"/>
        </w:rPr>
        <w:t>第七条</w:t>
      </w:r>
      <w:r w:rsidRPr="005725AF">
        <w:rPr>
          <w:rFonts w:hint="eastAsia"/>
          <w:lang w:eastAsia="zh-CN"/>
        </w:rPr>
        <w:t xml:space="preserve"> </w:t>
      </w:r>
      <w:r w:rsidRPr="005725AF">
        <w:rPr>
          <w:rFonts w:hint="eastAsia"/>
          <w:lang w:eastAsia="zh-CN"/>
        </w:rPr>
        <w:t>科技专项主要是为了鼓励和支持我校教师及科研人员积极参与国家重大科技任务，承担符合国家需求的重大科研项目、筹建高层次科技平台而设立。科技专项应符合国际相关技术领域的发展方向，符合国家中长期科技发展规划，并与我校中长期科技发展目标相结合。科技专项重点资助能够引领我校科技创新、推动我校学科发展并在国家重点支持方向上具有较强竞争力的项目。</w:t>
      </w:r>
    </w:p>
    <w:p w:rsidR="005725AF" w:rsidRPr="005725AF" w:rsidRDefault="005725AF" w:rsidP="005725AF">
      <w:pPr>
        <w:ind w:firstLineChars="200" w:firstLine="480"/>
        <w:rPr>
          <w:lang w:eastAsia="zh-CN"/>
        </w:rPr>
      </w:pPr>
      <w:r w:rsidRPr="005725AF">
        <w:rPr>
          <w:rFonts w:hint="eastAsia"/>
          <w:lang w:eastAsia="zh-CN"/>
        </w:rPr>
        <w:t>第八条</w:t>
      </w:r>
      <w:r w:rsidRPr="005725AF">
        <w:rPr>
          <w:rFonts w:hint="eastAsia"/>
          <w:lang w:eastAsia="zh-CN"/>
        </w:rPr>
        <w:t xml:space="preserve"> </w:t>
      </w:r>
      <w:r w:rsidRPr="005725AF">
        <w:rPr>
          <w:rFonts w:hint="eastAsia"/>
          <w:lang w:eastAsia="zh-CN"/>
        </w:rPr>
        <w:t>研究生创新基金主要用于支持在校研究生及部分优秀本科生在导师指导下开展的学科前沿自由探索及自主创新活动。</w:t>
      </w:r>
    </w:p>
    <w:p w:rsidR="005725AF" w:rsidRPr="005725AF" w:rsidRDefault="005725AF" w:rsidP="005725AF">
      <w:pPr>
        <w:ind w:firstLineChars="200" w:firstLine="480"/>
        <w:rPr>
          <w:lang w:eastAsia="zh-CN"/>
        </w:rPr>
      </w:pPr>
      <w:r w:rsidRPr="005725AF">
        <w:rPr>
          <w:rFonts w:hint="eastAsia"/>
          <w:lang w:eastAsia="zh-CN"/>
        </w:rPr>
        <w:t>第四章</w:t>
      </w:r>
      <w:r w:rsidRPr="005725AF">
        <w:rPr>
          <w:rFonts w:hint="eastAsia"/>
          <w:lang w:eastAsia="zh-CN"/>
        </w:rPr>
        <w:t xml:space="preserve">  </w:t>
      </w:r>
      <w:r w:rsidRPr="005725AF">
        <w:rPr>
          <w:rFonts w:hint="eastAsia"/>
          <w:lang w:eastAsia="zh-CN"/>
        </w:rPr>
        <w:t>申请与评审</w:t>
      </w:r>
    </w:p>
    <w:p w:rsidR="005725AF" w:rsidRPr="005725AF" w:rsidRDefault="005725AF" w:rsidP="005725AF">
      <w:pPr>
        <w:ind w:firstLineChars="200" w:firstLine="480"/>
        <w:rPr>
          <w:lang w:eastAsia="zh-CN"/>
        </w:rPr>
      </w:pPr>
      <w:r w:rsidRPr="005725AF">
        <w:rPr>
          <w:rFonts w:hint="eastAsia"/>
          <w:lang w:eastAsia="zh-CN"/>
        </w:rPr>
        <w:t>第九条</w:t>
      </w:r>
      <w:r w:rsidRPr="005725AF">
        <w:rPr>
          <w:rFonts w:hint="eastAsia"/>
          <w:lang w:eastAsia="zh-CN"/>
        </w:rPr>
        <w:t xml:space="preserve"> </w:t>
      </w:r>
      <w:r w:rsidRPr="005725AF">
        <w:rPr>
          <w:rFonts w:hint="eastAsia"/>
          <w:lang w:eastAsia="zh-CN"/>
        </w:rPr>
        <w:t>自主创新科研计划项目采取集中申报和评审的方式进行。</w:t>
      </w:r>
    </w:p>
    <w:p w:rsidR="005725AF" w:rsidRPr="005725AF" w:rsidRDefault="005725AF" w:rsidP="005725AF">
      <w:pPr>
        <w:ind w:firstLineChars="200" w:firstLine="480"/>
        <w:rPr>
          <w:lang w:eastAsia="zh-CN"/>
        </w:rPr>
      </w:pPr>
      <w:r w:rsidRPr="005725AF">
        <w:rPr>
          <w:rFonts w:hint="eastAsia"/>
          <w:lang w:eastAsia="zh-CN"/>
        </w:rPr>
        <w:t>第十条</w:t>
      </w:r>
      <w:r w:rsidRPr="005725AF">
        <w:rPr>
          <w:rFonts w:hint="eastAsia"/>
          <w:lang w:eastAsia="zh-CN"/>
        </w:rPr>
        <w:t xml:space="preserve"> </w:t>
      </w:r>
      <w:r w:rsidRPr="005725AF">
        <w:rPr>
          <w:rFonts w:hint="eastAsia"/>
          <w:lang w:eastAsia="zh-CN"/>
        </w:rPr>
        <w:t>自主创新科研计划项目实行限项申报。申请者同期只可申请</w:t>
      </w:r>
      <w:r w:rsidRPr="005725AF">
        <w:rPr>
          <w:rFonts w:hint="eastAsia"/>
          <w:lang w:eastAsia="zh-CN"/>
        </w:rPr>
        <w:t>1</w:t>
      </w:r>
      <w:r w:rsidRPr="005725AF">
        <w:rPr>
          <w:rFonts w:hint="eastAsia"/>
          <w:lang w:eastAsia="zh-CN"/>
        </w:rPr>
        <w:t>项，已获支持尚未结题的不能申请新项目。</w:t>
      </w:r>
    </w:p>
    <w:p w:rsidR="005725AF" w:rsidRPr="005725AF" w:rsidRDefault="005725AF" w:rsidP="005725AF">
      <w:pPr>
        <w:ind w:firstLineChars="200" w:firstLine="480"/>
        <w:rPr>
          <w:lang w:eastAsia="zh-CN"/>
        </w:rPr>
      </w:pPr>
      <w:r w:rsidRPr="005725AF">
        <w:rPr>
          <w:rFonts w:hint="eastAsia"/>
          <w:lang w:eastAsia="zh-CN"/>
        </w:rPr>
        <w:t>第十一条</w:t>
      </w:r>
      <w:r w:rsidRPr="005725AF">
        <w:rPr>
          <w:rFonts w:hint="eastAsia"/>
          <w:lang w:eastAsia="zh-CN"/>
        </w:rPr>
        <w:t xml:space="preserve"> </w:t>
      </w:r>
      <w:r w:rsidRPr="005725AF">
        <w:rPr>
          <w:rFonts w:hint="eastAsia"/>
          <w:lang w:eastAsia="zh-CN"/>
        </w:rPr>
        <w:t>申请者须认真填写申请书，该申请书将作为审查和评审的依据。项目管理部门负责申请项目的受理和形式审查。</w:t>
      </w:r>
    </w:p>
    <w:p w:rsidR="005725AF" w:rsidRPr="005725AF" w:rsidRDefault="005725AF" w:rsidP="005725AF">
      <w:pPr>
        <w:ind w:firstLineChars="200" w:firstLine="480"/>
        <w:rPr>
          <w:lang w:eastAsia="zh-CN"/>
        </w:rPr>
      </w:pPr>
      <w:r w:rsidRPr="005725AF">
        <w:rPr>
          <w:rFonts w:hint="eastAsia"/>
          <w:lang w:eastAsia="zh-CN"/>
        </w:rPr>
        <w:t>第十二条</w:t>
      </w:r>
      <w:r w:rsidRPr="005725AF">
        <w:rPr>
          <w:rFonts w:hint="eastAsia"/>
          <w:lang w:eastAsia="zh-CN"/>
        </w:rPr>
        <w:t xml:space="preserve"> </w:t>
      </w:r>
      <w:r w:rsidRPr="005725AF">
        <w:rPr>
          <w:rFonts w:hint="eastAsia"/>
          <w:lang w:eastAsia="zh-CN"/>
        </w:rPr>
        <w:t>项目管理部门组织专家进行项目评议、评审，并提出拟资助项目建议。</w:t>
      </w:r>
    </w:p>
    <w:p w:rsidR="005725AF" w:rsidRPr="005725AF" w:rsidRDefault="005725AF" w:rsidP="005725AF">
      <w:pPr>
        <w:ind w:firstLineChars="200" w:firstLine="480"/>
        <w:rPr>
          <w:lang w:eastAsia="zh-CN"/>
        </w:rPr>
      </w:pPr>
      <w:r w:rsidRPr="005725AF">
        <w:rPr>
          <w:rFonts w:hint="eastAsia"/>
          <w:lang w:eastAsia="zh-CN"/>
        </w:rPr>
        <w:t>第十三条</w:t>
      </w:r>
      <w:r w:rsidRPr="005725AF">
        <w:rPr>
          <w:rFonts w:hint="eastAsia"/>
          <w:lang w:eastAsia="zh-CN"/>
        </w:rPr>
        <w:t xml:space="preserve"> </w:t>
      </w:r>
      <w:r w:rsidRPr="005725AF">
        <w:rPr>
          <w:rFonts w:hint="eastAsia"/>
          <w:lang w:eastAsia="zh-CN"/>
        </w:rPr>
        <w:t>校科技指导委员会对拟资助项目进行审定后，在学校范围内公示。经公示无异议，由学校法定代表人（或其委托代理人）与项目负责人签订项目任务书，明确约定双方的权责关系。</w:t>
      </w:r>
    </w:p>
    <w:p w:rsidR="005725AF" w:rsidRPr="005725AF" w:rsidRDefault="005725AF" w:rsidP="005725AF">
      <w:pPr>
        <w:ind w:firstLineChars="200" w:firstLine="480"/>
        <w:rPr>
          <w:lang w:eastAsia="zh-CN"/>
        </w:rPr>
      </w:pPr>
      <w:r w:rsidRPr="005725AF">
        <w:rPr>
          <w:rFonts w:hint="eastAsia"/>
          <w:lang w:eastAsia="zh-CN"/>
        </w:rPr>
        <w:t>第十四条</w:t>
      </w:r>
      <w:r w:rsidRPr="005725AF">
        <w:rPr>
          <w:rFonts w:hint="eastAsia"/>
          <w:lang w:eastAsia="zh-CN"/>
        </w:rPr>
        <w:t xml:space="preserve"> </w:t>
      </w:r>
      <w:r w:rsidRPr="005725AF">
        <w:rPr>
          <w:rFonts w:hint="eastAsia"/>
          <w:lang w:eastAsia="zh-CN"/>
        </w:rPr>
        <w:t>学校将资助项目等情况向上级主管部门报告备案。</w:t>
      </w:r>
    </w:p>
    <w:p w:rsidR="005725AF" w:rsidRPr="005725AF" w:rsidRDefault="005725AF" w:rsidP="005725AF">
      <w:pPr>
        <w:ind w:firstLineChars="200" w:firstLine="480"/>
        <w:rPr>
          <w:lang w:eastAsia="zh-CN"/>
        </w:rPr>
      </w:pPr>
      <w:r w:rsidRPr="005725AF">
        <w:rPr>
          <w:rFonts w:hint="eastAsia"/>
          <w:lang w:eastAsia="zh-CN"/>
        </w:rPr>
        <w:t>第十五条</w:t>
      </w:r>
      <w:r w:rsidRPr="005725AF">
        <w:rPr>
          <w:rFonts w:hint="eastAsia"/>
          <w:lang w:eastAsia="zh-CN"/>
        </w:rPr>
        <w:t xml:space="preserve"> </w:t>
      </w:r>
      <w:r w:rsidRPr="005725AF">
        <w:rPr>
          <w:rFonts w:hint="eastAsia"/>
          <w:lang w:eastAsia="zh-CN"/>
        </w:rPr>
        <w:t>申报自主创新科研计划项目时，项目申请者原则上应提供近期关于该自主创新科研计划项目内容的检索查新报告。</w:t>
      </w:r>
    </w:p>
    <w:p w:rsidR="005725AF" w:rsidRPr="005725AF" w:rsidRDefault="005725AF" w:rsidP="005725AF">
      <w:pPr>
        <w:ind w:firstLineChars="200" w:firstLine="480"/>
        <w:rPr>
          <w:lang w:eastAsia="zh-CN"/>
        </w:rPr>
      </w:pPr>
      <w:r w:rsidRPr="005725AF">
        <w:rPr>
          <w:rFonts w:hint="eastAsia"/>
          <w:lang w:eastAsia="zh-CN"/>
        </w:rPr>
        <w:t>第十六条</w:t>
      </w:r>
      <w:r w:rsidRPr="005725AF">
        <w:rPr>
          <w:rFonts w:hint="eastAsia"/>
          <w:lang w:eastAsia="zh-CN"/>
        </w:rPr>
        <w:t xml:space="preserve"> </w:t>
      </w:r>
      <w:r w:rsidRPr="005725AF">
        <w:rPr>
          <w:rFonts w:hint="eastAsia"/>
          <w:lang w:eastAsia="zh-CN"/>
        </w:rPr>
        <w:t>自主创新科研计划项目不得与国家科技计划和国家科学基金等竞争性选题重复，或与企事业单位已有成果、已公布有重大进展的科研项目重复。</w:t>
      </w:r>
    </w:p>
    <w:p w:rsidR="005725AF" w:rsidRPr="005725AF" w:rsidRDefault="005725AF" w:rsidP="005725AF">
      <w:pPr>
        <w:ind w:firstLineChars="200" w:firstLine="480"/>
        <w:rPr>
          <w:lang w:eastAsia="zh-CN"/>
        </w:rPr>
      </w:pPr>
      <w:r w:rsidRPr="005725AF">
        <w:rPr>
          <w:rFonts w:hint="eastAsia"/>
          <w:lang w:eastAsia="zh-CN"/>
        </w:rPr>
        <w:t>第五章</w:t>
      </w:r>
      <w:r w:rsidRPr="005725AF">
        <w:rPr>
          <w:rFonts w:hint="eastAsia"/>
          <w:lang w:eastAsia="zh-CN"/>
        </w:rPr>
        <w:t xml:space="preserve">  </w:t>
      </w:r>
      <w:r w:rsidRPr="005725AF">
        <w:rPr>
          <w:rFonts w:hint="eastAsia"/>
          <w:lang w:eastAsia="zh-CN"/>
        </w:rPr>
        <w:t>实施、管理</w:t>
      </w:r>
    </w:p>
    <w:p w:rsidR="005725AF" w:rsidRPr="005725AF" w:rsidRDefault="005725AF" w:rsidP="005725AF">
      <w:pPr>
        <w:ind w:firstLineChars="200" w:firstLine="480"/>
        <w:rPr>
          <w:lang w:eastAsia="zh-CN"/>
        </w:rPr>
      </w:pPr>
      <w:r w:rsidRPr="005725AF">
        <w:rPr>
          <w:rFonts w:hint="eastAsia"/>
          <w:lang w:eastAsia="zh-CN"/>
        </w:rPr>
        <w:t>第十七条</w:t>
      </w:r>
      <w:r w:rsidRPr="005725AF">
        <w:rPr>
          <w:rFonts w:hint="eastAsia"/>
          <w:lang w:eastAsia="zh-CN"/>
        </w:rPr>
        <w:t xml:space="preserve"> </w:t>
      </w:r>
      <w:r w:rsidRPr="005725AF">
        <w:rPr>
          <w:rFonts w:hint="eastAsia"/>
          <w:lang w:eastAsia="zh-CN"/>
        </w:rPr>
        <w:t>自主创新科研计划项目应签订任务书，资助期限一般不超过</w:t>
      </w:r>
      <w:r w:rsidRPr="005725AF">
        <w:rPr>
          <w:rFonts w:hint="eastAsia"/>
          <w:lang w:eastAsia="zh-CN"/>
        </w:rPr>
        <w:t>2</w:t>
      </w:r>
      <w:r w:rsidRPr="005725AF">
        <w:rPr>
          <w:rFonts w:hint="eastAsia"/>
          <w:lang w:eastAsia="zh-CN"/>
        </w:rPr>
        <w:t>年（科技专项不超过</w:t>
      </w:r>
      <w:r w:rsidRPr="005725AF">
        <w:rPr>
          <w:rFonts w:hint="eastAsia"/>
          <w:lang w:eastAsia="zh-CN"/>
        </w:rPr>
        <w:t>3</w:t>
      </w:r>
      <w:r w:rsidRPr="005725AF">
        <w:rPr>
          <w:rFonts w:hint="eastAsia"/>
          <w:lang w:eastAsia="zh-CN"/>
        </w:rPr>
        <w:t>年）。</w:t>
      </w:r>
    </w:p>
    <w:p w:rsidR="005725AF" w:rsidRPr="005725AF" w:rsidRDefault="005725AF" w:rsidP="005725AF">
      <w:pPr>
        <w:ind w:firstLineChars="200" w:firstLine="480"/>
        <w:rPr>
          <w:lang w:eastAsia="zh-CN"/>
        </w:rPr>
      </w:pPr>
      <w:r w:rsidRPr="005725AF">
        <w:rPr>
          <w:rFonts w:hint="eastAsia"/>
          <w:lang w:eastAsia="zh-CN"/>
        </w:rPr>
        <w:lastRenderedPageBreak/>
        <w:t>第十八条</w:t>
      </w:r>
      <w:r w:rsidRPr="005725AF">
        <w:rPr>
          <w:rFonts w:hint="eastAsia"/>
          <w:lang w:eastAsia="zh-CN"/>
        </w:rPr>
        <w:t xml:space="preserve"> </w:t>
      </w:r>
      <w:r w:rsidRPr="005725AF">
        <w:rPr>
          <w:rFonts w:hint="eastAsia"/>
          <w:lang w:eastAsia="zh-CN"/>
        </w:rPr>
        <w:t>自主创新科研计划项目获资助者不得替换，资助经费不得转让或挪用。</w:t>
      </w:r>
    </w:p>
    <w:p w:rsidR="005725AF" w:rsidRPr="005725AF" w:rsidRDefault="005725AF" w:rsidP="005725AF">
      <w:pPr>
        <w:ind w:firstLineChars="200" w:firstLine="480"/>
        <w:rPr>
          <w:lang w:eastAsia="zh-CN"/>
        </w:rPr>
      </w:pPr>
      <w:r w:rsidRPr="005725AF">
        <w:rPr>
          <w:rFonts w:hint="eastAsia"/>
          <w:lang w:eastAsia="zh-CN"/>
        </w:rPr>
        <w:t>第十九条</w:t>
      </w:r>
      <w:r w:rsidRPr="005725AF">
        <w:rPr>
          <w:rFonts w:hint="eastAsia"/>
          <w:lang w:eastAsia="zh-CN"/>
        </w:rPr>
        <w:t xml:space="preserve"> </w:t>
      </w:r>
      <w:r w:rsidRPr="005725AF">
        <w:rPr>
          <w:rFonts w:hint="eastAsia"/>
          <w:lang w:eastAsia="zh-CN"/>
        </w:rPr>
        <w:t>因调离我校、调离科研岗位等原因致使无法继续进行研究工作时，获资助者及其所在院（部）等科研单位应及时向科技处提出终止资助报告。</w:t>
      </w:r>
    </w:p>
    <w:p w:rsidR="005725AF" w:rsidRPr="005725AF" w:rsidRDefault="005725AF" w:rsidP="005725AF">
      <w:pPr>
        <w:ind w:firstLineChars="200" w:firstLine="480"/>
        <w:rPr>
          <w:lang w:eastAsia="zh-CN"/>
        </w:rPr>
      </w:pPr>
      <w:r w:rsidRPr="005725AF">
        <w:rPr>
          <w:rFonts w:hint="eastAsia"/>
          <w:lang w:eastAsia="zh-CN"/>
        </w:rPr>
        <w:t>因故终止、撤销资助的，获资助者应及时撰写阶段工作总结，经所在二级单位签署意见后，报送科技处审核。已拨经费的剩余部分退回学校，未拨经费终止拨款。</w:t>
      </w:r>
    </w:p>
    <w:p w:rsidR="005725AF" w:rsidRPr="005725AF" w:rsidRDefault="005725AF" w:rsidP="005725AF">
      <w:pPr>
        <w:ind w:firstLineChars="200" w:firstLine="480"/>
        <w:rPr>
          <w:lang w:eastAsia="zh-CN"/>
        </w:rPr>
      </w:pPr>
      <w:r w:rsidRPr="005725AF">
        <w:rPr>
          <w:rFonts w:hint="eastAsia"/>
          <w:lang w:eastAsia="zh-CN"/>
        </w:rPr>
        <w:t>第二十条</w:t>
      </w:r>
      <w:r w:rsidRPr="005725AF">
        <w:rPr>
          <w:rFonts w:hint="eastAsia"/>
          <w:lang w:eastAsia="zh-CN"/>
        </w:rPr>
        <w:t xml:space="preserve"> </w:t>
      </w:r>
      <w:r w:rsidRPr="005725AF">
        <w:rPr>
          <w:rFonts w:hint="eastAsia"/>
          <w:lang w:eastAsia="zh-CN"/>
        </w:rPr>
        <w:t>自主创新科研计划项目应进行年度总结并撰写进展报告，并于</w:t>
      </w:r>
      <w:r w:rsidRPr="005725AF">
        <w:rPr>
          <w:rFonts w:hint="eastAsia"/>
          <w:lang w:eastAsia="zh-CN"/>
        </w:rPr>
        <w:t>9</w:t>
      </w:r>
      <w:r w:rsidRPr="005725AF">
        <w:rPr>
          <w:rFonts w:hint="eastAsia"/>
          <w:lang w:eastAsia="zh-CN"/>
        </w:rPr>
        <w:t>月份报送科技处审核。未提交年度进展报告的，视为自行终止项目，学校将按项目终止处理并收回剩余经费。</w:t>
      </w:r>
    </w:p>
    <w:p w:rsidR="005725AF" w:rsidRPr="005725AF" w:rsidRDefault="005725AF" w:rsidP="005725AF">
      <w:pPr>
        <w:ind w:firstLineChars="200" w:firstLine="480"/>
        <w:rPr>
          <w:lang w:eastAsia="zh-CN"/>
        </w:rPr>
      </w:pPr>
      <w:r w:rsidRPr="005725AF">
        <w:rPr>
          <w:rFonts w:hint="eastAsia"/>
          <w:lang w:eastAsia="zh-CN"/>
        </w:rPr>
        <w:t>第二十一条</w:t>
      </w:r>
      <w:r w:rsidRPr="005725AF">
        <w:rPr>
          <w:rFonts w:hint="eastAsia"/>
          <w:lang w:eastAsia="zh-CN"/>
        </w:rPr>
        <w:t xml:space="preserve"> </w:t>
      </w:r>
      <w:r w:rsidRPr="005725AF">
        <w:rPr>
          <w:rFonts w:hint="eastAsia"/>
          <w:lang w:eastAsia="zh-CN"/>
        </w:rPr>
        <w:t>在资助期内，由科技处或项目承担单位对获资助者的研究工作进行中期评估。聘请相关同行专家对获资助者的研究工作及业绩进行评价。评价结果将作为是否继续支持的依据。</w:t>
      </w:r>
    </w:p>
    <w:p w:rsidR="005725AF" w:rsidRPr="005725AF" w:rsidRDefault="005725AF" w:rsidP="005725AF">
      <w:pPr>
        <w:ind w:firstLineChars="200" w:firstLine="480"/>
        <w:rPr>
          <w:lang w:eastAsia="zh-CN"/>
        </w:rPr>
      </w:pPr>
      <w:r w:rsidRPr="005725AF">
        <w:rPr>
          <w:rFonts w:hint="eastAsia"/>
          <w:lang w:eastAsia="zh-CN"/>
        </w:rPr>
        <w:t>第二十二条</w:t>
      </w:r>
      <w:r w:rsidRPr="005725AF">
        <w:rPr>
          <w:rFonts w:hint="eastAsia"/>
          <w:lang w:eastAsia="zh-CN"/>
        </w:rPr>
        <w:t xml:space="preserve"> </w:t>
      </w:r>
      <w:r w:rsidRPr="005725AF">
        <w:rPr>
          <w:rFonts w:hint="eastAsia"/>
          <w:lang w:eastAsia="zh-CN"/>
        </w:rPr>
        <w:t>自主创新科研计划项目结题按照计划任务书约定执行。资助期限结束后三个月内，获资助者应认真撰写结题报告，并附主要论文、专著，以及获科技奖励的研究成果等有关材料，经所在二级单位审核评议后报送科技处审定。</w:t>
      </w:r>
    </w:p>
    <w:p w:rsidR="005725AF" w:rsidRPr="005725AF" w:rsidRDefault="005725AF" w:rsidP="005725AF">
      <w:pPr>
        <w:ind w:firstLineChars="200" w:firstLine="480"/>
        <w:rPr>
          <w:lang w:eastAsia="zh-CN"/>
        </w:rPr>
      </w:pPr>
      <w:r w:rsidRPr="005725AF">
        <w:rPr>
          <w:rFonts w:hint="eastAsia"/>
          <w:lang w:eastAsia="zh-CN"/>
        </w:rPr>
        <w:t>项目研究形成的论文、专著、软件、数据库、专利等成果必须标注，中英文标注为“中央高校基本科研业务费专项资金资助”（</w:t>
      </w:r>
      <w:r w:rsidRPr="005725AF">
        <w:rPr>
          <w:rFonts w:hint="eastAsia"/>
          <w:lang w:eastAsia="zh-CN"/>
        </w:rPr>
        <w:t>supported by</w:t>
      </w:r>
      <w:r w:rsidRPr="005725AF">
        <w:rPr>
          <w:rFonts w:hint="eastAsia"/>
          <w:lang w:eastAsia="zh-CN"/>
        </w:rPr>
        <w:t>“</w:t>
      </w:r>
      <w:r w:rsidRPr="005725AF">
        <w:rPr>
          <w:rFonts w:hint="eastAsia"/>
          <w:lang w:eastAsia="zh-CN"/>
        </w:rPr>
        <w:t>the Fundamental Research Funds for the Central Universities</w:t>
      </w:r>
      <w:r w:rsidRPr="005725AF">
        <w:rPr>
          <w:rFonts w:hint="eastAsia"/>
          <w:lang w:eastAsia="zh-CN"/>
        </w:rPr>
        <w:t>”），否则不能作为本项目成果。</w:t>
      </w:r>
    </w:p>
    <w:p w:rsidR="005725AF" w:rsidRPr="005725AF" w:rsidRDefault="005725AF" w:rsidP="005725AF">
      <w:pPr>
        <w:ind w:firstLineChars="200" w:firstLine="480"/>
        <w:rPr>
          <w:lang w:eastAsia="zh-CN"/>
        </w:rPr>
      </w:pPr>
      <w:r w:rsidRPr="005725AF">
        <w:rPr>
          <w:rFonts w:hint="eastAsia"/>
          <w:lang w:eastAsia="zh-CN"/>
        </w:rPr>
        <w:t>第二十三条</w:t>
      </w:r>
      <w:r w:rsidRPr="005725AF">
        <w:rPr>
          <w:rFonts w:hint="eastAsia"/>
          <w:lang w:eastAsia="zh-CN"/>
        </w:rPr>
        <w:t xml:space="preserve"> </w:t>
      </w:r>
      <w:r w:rsidRPr="005725AF">
        <w:rPr>
          <w:rFonts w:hint="eastAsia"/>
          <w:lang w:eastAsia="zh-CN"/>
        </w:rPr>
        <w:t>自主创新科研计划项目结题有下列情况之一的，不得通过结题验收：</w:t>
      </w:r>
    </w:p>
    <w:p w:rsidR="005725AF" w:rsidRPr="005725AF" w:rsidRDefault="005725AF" w:rsidP="005725AF">
      <w:pPr>
        <w:ind w:firstLineChars="200" w:firstLine="480"/>
        <w:rPr>
          <w:lang w:eastAsia="zh-CN"/>
        </w:rPr>
      </w:pPr>
      <w:r w:rsidRPr="005725AF">
        <w:rPr>
          <w:rFonts w:hint="eastAsia"/>
          <w:lang w:eastAsia="zh-CN"/>
        </w:rPr>
        <w:t>1</w:t>
      </w:r>
      <w:r w:rsidRPr="005725AF">
        <w:rPr>
          <w:rFonts w:hint="eastAsia"/>
          <w:lang w:eastAsia="zh-CN"/>
        </w:rPr>
        <w:t>．编报虚假预算，套取基本科研业务费；</w:t>
      </w:r>
    </w:p>
    <w:p w:rsidR="005725AF" w:rsidRPr="005725AF" w:rsidRDefault="005725AF" w:rsidP="005725AF">
      <w:pPr>
        <w:ind w:firstLineChars="200" w:firstLine="480"/>
        <w:rPr>
          <w:lang w:eastAsia="zh-CN"/>
        </w:rPr>
      </w:pPr>
      <w:r w:rsidRPr="005725AF">
        <w:rPr>
          <w:rFonts w:hint="eastAsia"/>
          <w:lang w:eastAsia="zh-CN"/>
        </w:rPr>
        <w:t>2</w:t>
      </w:r>
      <w:r w:rsidRPr="005725AF">
        <w:rPr>
          <w:rFonts w:hint="eastAsia"/>
          <w:lang w:eastAsia="zh-CN"/>
        </w:rPr>
        <w:t>．未按规定执行和调整预算；</w:t>
      </w:r>
    </w:p>
    <w:p w:rsidR="005725AF" w:rsidRPr="005725AF" w:rsidRDefault="005725AF" w:rsidP="005725AF">
      <w:pPr>
        <w:ind w:firstLineChars="200" w:firstLine="480"/>
        <w:rPr>
          <w:lang w:eastAsia="zh-CN"/>
        </w:rPr>
      </w:pPr>
      <w:r w:rsidRPr="005725AF">
        <w:rPr>
          <w:rFonts w:hint="eastAsia"/>
          <w:lang w:eastAsia="zh-CN"/>
        </w:rPr>
        <w:t>3</w:t>
      </w:r>
      <w:r w:rsidRPr="005725AF">
        <w:rPr>
          <w:rFonts w:hint="eastAsia"/>
          <w:lang w:eastAsia="zh-CN"/>
        </w:rPr>
        <w:t>．有违反国家财经纪律的行为；</w:t>
      </w:r>
    </w:p>
    <w:p w:rsidR="005725AF" w:rsidRPr="005725AF" w:rsidRDefault="005725AF" w:rsidP="005725AF">
      <w:pPr>
        <w:ind w:firstLineChars="200" w:firstLine="480"/>
        <w:rPr>
          <w:lang w:eastAsia="zh-CN"/>
        </w:rPr>
      </w:pPr>
      <w:r w:rsidRPr="005725AF">
        <w:rPr>
          <w:rFonts w:hint="eastAsia"/>
          <w:lang w:eastAsia="zh-CN"/>
        </w:rPr>
        <w:t>4</w:t>
      </w:r>
      <w:r w:rsidRPr="005725AF">
        <w:rPr>
          <w:rFonts w:hint="eastAsia"/>
          <w:lang w:eastAsia="zh-CN"/>
        </w:rPr>
        <w:t>．未达到预定研究目标（对于探索性强、失败风险高的项目，若原始记录证明项目负责人已经履行勤勉尽责义务，确实不能完成的除外）；</w:t>
      </w:r>
    </w:p>
    <w:p w:rsidR="005725AF" w:rsidRPr="005725AF" w:rsidRDefault="005725AF" w:rsidP="005725AF">
      <w:pPr>
        <w:ind w:firstLineChars="200" w:firstLine="480"/>
        <w:rPr>
          <w:lang w:eastAsia="zh-CN"/>
        </w:rPr>
      </w:pPr>
      <w:r w:rsidRPr="005725AF">
        <w:rPr>
          <w:rFonts w:hint="eastAsia"/>
          <w:lang w:eastAsia="zh-CN"/>
        </w:rPr>
        <w:t>5</w:t>
      </w:r>
      <w:r w:rsidRPr="005725AF">
        <w:rPr>
          <w:rFonts w:hint="eastAsia"/>
          <w:lang w:eastAsia="zh-CN"/>
        </w:rPr>
        <w:t>．所提供的验收文件、资料、数据不真实，存在弄虚作假行为；</w:t>
      </w:r>
    </w:p>
    <w:p w:rsidR="005725AF" w:rsidRPr="005725AF" w:rsidRDefault="005725AF" w:rsidP="005725AF">
      <w:pPr>
        <w:ind w:firstLineChars="200" w:firstLine="480"/>
        <w:rPr>
          <w:lang w:eastAsia="zh-CN"/>
        </w:rPr>
      </w:pPr>
      <w:r w:rsidRPr="005725AF">
        <w:rPr>
          <w:rFonts w:hint="eastAsia"/>
          <w:lang w:eastAsia="zh-CN"/>
        </w:rPr>
        <w:t>6</w:t>
      </w:r>
      <w:r w:rsidRPr="005725AF">
        <w:rPr>
          <w:rFonts w:hint="eastAsia"/>
          <w:lang w:eastAsia="zh-CN"/>
        </w:rPr>
        <w:t>．其它经校科技指导委员会认定不符合结题要求的。</w:t>
      </w:r>
    </w:p>
    <w:p w:rsidR="005725AF" w:rsidRPr="005725AF" w:rsidRDefault="005725AF" w:rsidP="005725AF">
      <w:pPr>
        <w:ind w:firstLineChars="200" w:firstLine="480"/>
        <w:rPr>
          <w:lang w:eastAsia="zh-CN"/>
        </w:rPr>
      </w:pPr>
      <w:r w:rsidRPr="005725AF">
        <w:rPr>
          <w:rFonts w:hint="eastAsia"/>
          <w:lang w:eastAsia="zh-CN"/>
        </w:rPr>
        <w:lastRenderedPageBreak/>
        <w:t>第二十四条</w:t>
      </w:r>
      <w:r w:rsidRPr="005725AF">
        <w:rPr>
          <w:rFonts w:hint="eastAsia"/>
          <w:lang w:eastAsia="zh-CN"/>
        </w:rPr>
        <w:t xml:space="preserve"> </w:t>
      </w:r>
      <w:r w:rsidRPr="005725AF">
        <w:rPr>
          <w:rFonts w:hint="eastAsia"/>
          <w:lang w:eastAsia="zh-CN"/>
        </w:rPr>
        <w:t>对于不能按期结题的项目，项目负责人须继续报送年度进展报告并提交书面延期申请报告说明未按时完成项目计划的原因和延长时间。并于规定期限截止日期</w:t>
      </w:r>
      <w:r w:rsidRPr="005725AF">
        <w:rPr>
          <w:rFonts w:hint="eastAsia"/>
          <w:lang w:eastAsia="zh-CN"/>
        </w:rPr>
        <w:t>1</w:t>
      </w:r>
      <w:r w:rsidRPr="005725AF">
        <w:rPr>
          <w:rFonts w:hint="eastAsia"/>
          <w:lang w:eastAsia="zh-CN"/>
        </w:rPr>
        <w:t>个月前报送科技处审核。</w:t>
      </w:r>
    </w:p>
    <w:p w:rsidR="005725AF" w:rsidRPr="005725AF" w:rsidRDefault="005725AF" w:rsidP="005725AF">
      <w:pPr>
        <w:ind w:firstLineChars="200" w:firstLine="480"/>
        <w:rPr>
          <w:lang w:eastAsia="zh-CN"/>
        </w:rPr>
      </w:pPr>
      <w:r w:rsidRPr="005725AF">
        <w:rPr>
          <w:rFonts w:hint="eastAsia"/>
          <w:lang w:eastAsia="zh-CN"/>
        </w:rPr>
        <w:t>项目延期最多为</w:t>
      </w:r>
      <w:r w:rsidRPr="005725AF">
        <w:rPr>
          <w:rFonts w:hint="eastAsia"/>
          <w:lang w:eastAsia="zh-CN"/>
        </w:rPr>
        <w:t>1</w:t>
      </w:r>
      <w:r w:rsidRPr="005725AF">
        <w:rPr>
          <w:rFonts w:hint="eastAsia"/>
          <w:lang w:eastAsia="zh-CN"/>
        </w:rPr>
        <w:t>年，延期</w:t>
      </w:r>
      <w:r w:rsidRPr="005725AF">
        <w:rPr>
          <w:rFonts w:hint="eastAsia"/>
          <w:lang w:eastAsia="zh-CN"/>
        </w:rPr>
        <w:t>1</w:t>
      </w:r>
      <w:r w:rsidRPr="005725AF">
        <w:rPr>
          <w:rFonts w:hint="eastAsia"/>
          <w:lang w:eastAsia="zh-CN"/>
        </w:rPr>
        <w:t>年还未能结题的项目按项目终止处理。项目组负责人</w:t>
      </w:r>
      <w:r w:rsidRPr="005725AF">
        <w:rPr>
          <w:rFonts w:hint="eastAsia"/>
          <w:lang w:eastAsia="zh-CN"/>
        </w:rPr>
        <w:t>3</w:t>
      </w:r>
      <w:r w:rsidRPr="005725AF">
        <w:rPr>
          <w:rFonts w:hint="eastAsia"/>
          <w:lang w:eastAsia="zh-CN"/>
        </w:rPr>
        <w:t>年内、成员</w:t>
      </w:r>
      <w:r w:rsidRPr="005725AF">
        <w:rPr>
          <w:rFonts w:hint="eastAsia"/>
          <w:lang w:eastAsia="zh-CN"/>
        </w:rPr>
        <w:t>2</w:t>
      </w:r>
      <w:r w:rsidRPr="005725AF">
        <w:rPr>
          <w:rFonts w:hint="eastAsia"/>
          <w:lang w:eastAsia="zh-CN"/>
        </w:rPr>
        <w:t>年内不得再次申报该计划各类项目。</w:t>
      </w:r>
    </w:p>
    <w:p w:rsidR="005725AF" w:rsidRPr="005725AF" w:rsidRDefault="005725AF" w:rsidP="005725AF">
      <w:pPr>
        <w:ind w:firstLineChars="200" w:firstLine="480"/>
        <w:rPr>
          <w:lang w:eastAsia="zh-CN"/>
        </w:rPr>
      </w:pPr>
      <w:r w:rsidRPr="005725AF">
        <w:rPr>
          <w:rFonts w:hint="eastAsia"/>
          <w:lang w:eastAsia="zh-CN"/>
        </w:rPr>
        <w:t>第二十五条</w:t>
      </w:r>
      <w:r w:rsidRPr="005725AF">
        <w:rPr>
          <w:rFonts w:hint="eastAsia"/>
          <w:lang w:eastAsia="zh-CN"/>
        </w:rPr>
        <w:t xml:space="preserve"> </w:t>
      </w:r>
      <w:r w:rsidRPr="005725AF">
        <w:rPr>
          <w:rFonts w:hint="eastAsia"/>
          <w:lang w:eastAsia="zh-CN"/>
        </w:rPr>
        <w:t>根据上级主管部门的要求，学校将组织对自主创新科研计划项目进行节点考核和绩效评价，并向主管部门报送总结材料。</w:t>
      </w:r>
    </w:p>
    <w:p w:rsidR="005725AF" w:rsidRPr="005725AF" w:rsidRDefault="005725AF" w:rsidP="005725AF">
      <w:pPr>
        <w:ind w:firstLineChars="200" w:firstLine="480"/>
        <w:rPr>
          <w:lang w:eastAsia="zh-CN"/>
        </w:rPr>
      </w:pPr>
      <w:r w:rsidRPr="005725AF">
        <w:rPr>
          <w:rFonts w:hint="eastAsia"/>
          <w:lang w:eastAsia="zh-CN"/>
        </w:rPr>
        <w:t>第二十六条</w:t>
      </w:r>
      <w:r w:rsidRPr="005725AF">
        <w:rPr>
          <w:rFonts w:hint="eastAsia"/>
          <w:lang w:eastAsia="zh-CN"/>
        </w:rPr>
        <w:t xml:space="preserve"> </w:t>
      </w:r>
      <w:r w:rsidRPr="005725AF">
        <w:rPr>
          <w:rFonts w:hint="eastAsia"/>
          <w:lang w:eastAsia="zh-CN"/>
        </w:rPr>
        <w:t>受资助项目在资助期内有重要进展且资助经费不足的，可按程序申请追加经费。对不认真开展研究工作的资助项目学校将削减、停止或收回资助经费。</w:t>
      </w:r>
    </w:p>
    <w:p w:rsidR="005725AF" w:rsidRPr="005725AF" w:rsidRDefault="005725AF" w:rsidP="005725AF">
      <w:pPr>
        <w:ind w:firstLineChars="200" w:firstLine="480"/>
        <w:rPr>
          <w:lang w:eastAsia="zh-CN"/>
        </w:rPr>
      </w:pPr>
      <w:r w:rsidRPr="005725AF">
        <w:rPr>
          <w:rFonts w:hint="eastAsia"/>
          <w:lang w:eastAsia="zh-CN"/>
        </w:rPr>
        <w:t>第六章</w:t>
      </w:r>
      <w:r w:rsidRPr="005725AF">
        <w:rPr>
          <w:rFonts w:hint="eastAsia"/>
          <w:lang w:eastAsia="zh-CN"/>
        </w:rPr>
        <w:t xml:space="preserve">  </w:t>
      </w:r>
      <w:r w:rsidRPr="005725AF">
        <w:rPr>
          <w:rFonts w:hint="eastAsia"/>
          <w:lang w:eastAsia="zh-CN"/>
        </w:rPr>
        <w:t>经费使用管理</w:t>
      </w:r>
    </w:p>
    <w:p w:rsidR="005725AF" w:rsidRPr="005725AF" w:rsidRDefault="005725AF" w:rsidP="005725AF">
      <w:pPr>
        <w:ind w:firstLineChars="200" w:firstLine="480"/>
        <w:rPr>
          <w:lang w:eastAsia="zh-CN"/>
        </w:rPr>
      </w:pPr>
      <w:r w:rsidRPr="005725AF">
        <w:rPr>
          <w:rFonts w:hint="eastAsia"/>
          <w:lang w:eastAsia="zh-CN"/>
        </w:rPr>
        <w:t>第二十七条</w:t>
      </w:r>
      <w:r w:rsidRPr="005725AF">
        <w:rPr>
          <w:rFonts w:hint="eastAsia"/>
          <w:lang w:eastAsia="zh-CN"/>
        </w:rPr>
        <w:t xml:space="preserve"> </w:t>
      </w:r>
      <w:r w:rsidRPr="005725AF">
        <w:rPr>
          <w:rFonts w:hint="eastAsia"/>
          <w:lang w:eastAsia="zh-CN"/>
        </w:rPr>
        <w:t>资助经费采取一次核定、根据项目实施情况一次或分批拨款的办法下达。资助经费直接拨至项目组，由项目组支配使用，单独立帐，专款专用，学校财务处、审计处负责监督和审计。</w:t>
      </w:r>
    </w:p>
    <w:p w:rsidR="005725AF" w:rsidRPr="005725AF" w:rsidRDefault="005725AF" w:rsidP="005725AF">
      <w:pPr>
        <w:ind w:firstLineChars="200" w:firstLine="480"/>
        <w:rPr>
          <w:lang w:eastAsia="zh-CN"/>
        </w:rPr>
      </w:pPr>
      <w:r w:rsidRPr="005725AF">
        <w:rPr>
          <w:rFonts w:hint="eastAsia"/>
          <w:lang w:eastAsia="zh-CN"/>
        </w:rPr>
        <w:t>第二十八条</w:t>
      </w:r>
      <w:r w:rsidRPr="005725AF">
        <w:rPr>
          <w:rFonts w:hint="eastAsia"/>
          <w:lang w:eastAsia="zh-CN"/>
        </w:rPr>
        <w:t xml:space="preserve"> </w:t>
      </w:r>
      <w:r w:rsidRPr="005725AF">
        <w:rPr>
          <w:rFonts w:hint="eastAsia"/>
          <w:lang w:eastAsia="zh-CN"/>
        </w:rPr>
        <w:t>项目经费开支范围主要包括：设备费、材料费、测试化验加工费、差旅费、会议费、国际合作与交流费、出版</w:t>
      </w:r>
      <w:r w:rsidRPr="005725AF">
        <w:rPr>
          <w:rFonts w:hint="eastAsia"/>
          <w:lang w:eastAsia="zh-CN"/>
        </w:rPr>
        <w:t>/</w:t>
      </w:r>
      <w:r w:rsidRPr="005725AF">
        <w:rPr>
          <w:rFonts w:hint="eastAsia"/>
          <w:lang w:eastAsia="zh-CN"/>
        </w:rPr>
        <w:t>文献</w:t>
      </w:r>
      <w:r w:rsidRPr="005725AF">
        <w:rPr>
          <w:rFonts w:hint="eastAsia"/>
          <w:lang w:eastAsia="zh-CN"/>
        </w:rPr>
        <w:t>/</w:t>
      </w:r>
      <w:r w:rsidRPr="005725AF">
        <w:rPr>
          <w:rFonts w:hint="eastAsia"/>
          <w:lang w:eastAsia="zh-CN"/>
        </w:rPr>
        <w:t>信息传播</w:t>
      </w:r>
      <w:r w:rsidRPr="005725AF">
        <w:rPr>
          <w:rFonts w:hint="eastAsia"/>
          <w:lang w:eastAsia="zh-CN"/>
        </w:rPr>
        <w:t>/</w:t>
      </w:r>
      <w:r w:rsidRPr="005725AF">
        <w:rPr>
          <w:rFonts w:hint="eastAsia"/>
          <w:lang w:eastAsia="zh-CN"/>
        </w:rPr>
        <w:t>知识产权事务费、劳务费、专家咨询费等。</w:t>
      </w:r>
    </w:p>
    <w:p w:rsidR="005725AF" w:rsidRPr="005725AF" w:rsidRDefault="005725AF" w:rsidP="005725AF">
      <w:pPr>
        <w:ind w:firstLineChars="200" w:firstLine="480"/>
        <w:rPr>
          <w:lang w:eastAsia="zh-CN"/>
        </w:rPr>
      </w:pPr>
      <w:r w:rsidRPr="005725AF">
        <w:rPr>
          <w:rFonts w:hint="eastAsia"/>
          <w:lang w:eastAsia="zh-CN"/>
        </w:rPr>
        <w:t>1</w:t>
      </w:r>
      <w:r w:rsidRPr="005725AF">
        <w:rPr>
          <w:rFonts w:hint="eastAsia"/>
          <w:lang w:eastAsia="zh-CN"/>
        </w:rPr>
        <w:t>．设备费：是指在项目研究过程中购置或试制的专用仪器设备、对现有仪器设备进行升级改造以及租用外单位仪器设备而发生的费用。项目组要严格控制设备购置支出，不得购置大型仪器设备。</w:t>
      </w:r>
    </w:p>
    <w:p w:rsidR="005725AF" w:rsidRPr="005725AF" w:rsidRDefault="005725AF" w:rsidP="005725AF">
      <w:pPr>
        <w:ind w:firstLineChars="200" w:firstLine="480"/>
        <w:rPr>
          <w:lang w:eastAsia="zh-CN"/>
        </w:rPr>
      </w:pPr>
      <w:r w:rsidRPr="005725AF">
        <w:rPr>
          <w:rFonts w:hint="eastAsia"/>
          <w:lang w:eastAsia="zh-CN"/>
        </w:rPr>
        <w:t>2</w:t>
      </w:r>
      <w:r w:rsidRPr="005725AF">
        <w:rPr>
          <w:rFonts w:hint="eastAsia"/>
          <w:lang w:eastAsia="zh-CN"/>
        </w:rPr>
        <w:t>．材料费：是指在项目研究过程中消耗的各种原材料、辅助材料等低值易耗品的采购及运输、装卸、整理等费用。</w:t>
      </w:r>
    </w:p>
    <w:p w:rsidR="005725AF" w:rsidRPr="005725AF" w:rsidRDefault="005725AF" w:rsidP="005725AF">
      <w:pPr>
        <w:ind w:firstLineChars="200" w:firstLine="480"/>
        <w:rPr>
          <w:lang w:eastAsia="zh-CN"/>
        </w:rPr>
      </w:pPr>
      <w:r w:rsidRPr="005725AF">
        <w:rPr>
          <w:rFonts w:hint="eastAsia"/>
          <w:lang w:eastAsia="zh-CN"/>
        </w:rPr>
        <w:t>3</w:t>
      </w:r>
      <w:r w:rsidRPr="005725AF">
        <w:rPr>
          <w:rFonts w:hint="eastAsia"/>
          <w:lang w:eastAsia="zh-CN"/>
        </w:rPr>
        <w:t>．测试化验加工费：是指在项目研究过程中发生的检验、测试、化验和加工等费用。</w:t>
      </w:r>
    </w:p>
    <w:p w:rsidR="005725AF" w:rsidRPr="005725AF" w:rsidRDefault="005725AF" w:rsidP="005725AF">
      <w:pPr>
        <w:ind w:firstLineChars="200" w:firstLine="480"/>
        <w:rPr>
          <w:lang w:eastAsia="zh-CN"/>
        </w:rPr>
      </w:pPr>
      <w:r w:rsidRPr="005725AF">
        <w:rPr>
          <w:rFonts w:hint="eastAsia"/>
          <w:lang w:eastAsia="zh-CN"/>
        </w:rPr>
        <w:t>4</w:t>
      </w:r>
      <w:r w:rsidRPr="005725AF">
        <w:rPr>
          <w:rFonts w:hint="eastAsia"/>
          <w:lang w:eastAsia="zh-CN"/>
        </w:rPr>
        <w:t>．差旅费：是指在项目研究过程中开展科学实验（试验）、科学考察、业务调研、学术交流等所发生的外埠差旅费、市内交通费用等。差旅费的开支标准应当按照国家有关规定执行。</w:t>
      </w:r>
    </w:p>
    <w:p w:rsidR="005725AF" w:rsidRPr="005725AF" w:rsidRDefault="005725AF" w:rsidP="005725AF">
      <w:pPr>
        <w:ind w:firstLineChars="200" w:firstLine="480"/>
        <w:rPr>
          <w:lang w:eastAsia="zh-CN"/>
        </w:rPr>
      </w:pPr>
      <w:r w:rsidRPr="005725AF">
        <w:rPr>
          <w:rFonts w:hint="eastAsia"/>
          <w:lang w:eastAsia="zh-CN"/>
        </w:rPr>
        <w:lastRenderedPageBreak/>
        <w:t>5</w:t>
      </w:r>
      <w:r w:rsidRPr="005725AF">
        <w:rPr>
          <w:rFonts w:hint="eastAsia"/>
          <w:lang w:eastAsia="zh-CN"/>
        </w:rPr>
        <w:t>．会议费：是指在项目研究过程中为组织开展学术研讨、咨询以及协调项目等活动而发生的会议费用。项目承担单位应当按照国家有关规定，严格控制会议规模、数量、开支标准和会期。</w:t>
      </w:r>
    </w:p>
    <w:p w:rsidR="005725AF" w:rsidRPr="005725AF" w:rsidRDefault="005725AF" w:rsidP="005725AF">
      <w:pPr>
        <w:ind w:firstLineChars="200" w:firstLine="480"/>
        <w:rPr>
          <w:lang w:eastAsia="zh-CN"/>
        </w:rPr>
      </w:pPr>
      <w:r w:rsidRPr="005725AF">
        <w:rPr>
          <w:rFonts w:hint="eastAsia"/>
          <w:lang w:eastAsia="zh-CN"/>
        </w:rPr>
        <w:t>6</w:t>
      </w:r>
      <w:r w:rsidRPr="005725AF">
        <w:rPr>
          <w:rFonts w:hint="eastAsia"/>
          <w:lang w:eastAsia="zh-CN"/>
        </w:rPr>
        <w:t>．国际合作与交流经费：是指用于与资助项目研究工作有直接关系的国际合作与交流费用，包括项目组人员出访及外国专家来访的部分费用，不得超过资助经费的</w:t>
      </w:r>
      <w:r w:rsidRPr="005725AF">
        <w:rPr>
          <w:rFonts w:hint="eastAsia"/>
          <w:lang w:eastAsia="zh-CN"/>
        </w:rPr>
        <w:t>10%</w:t>
      </w:r>
      <w:r w:rsidRPr="005725AF">
        <w:rPr>
          <w:rFonts w:hint="eastAsia"/>
          <w:lang w:eastAsia="zh-CN"/>
        </w:rPr>
        <w:t>，所需外汇额度由项目组自行解决。</w:t>
      </w:r>
    </w:p>
    <w:p w:rsidR="005725AF" w:rsidRPr="005725AF" w:rsidRDefault="005725AF" w:rsidP="005725AF">
      <w:pPr>
        <w:ind w:firstLineChars="200" w:firstLine="480"/>
        <w:rPr>
          <w:lang w:eastAsia="zh-CN"/>
        </w:rPr>
      </w:pPr>
      <w:r w:rsidRPr="005725AF">
        <w:rPr>
          <w:rFonts w:hint="eastAsia"/>
          <w:lang w:eastAsia="zh-CN"/>
        </w:rPr>
        <w:t>7</w:t>
      </w:r>
      <w:r w:rsidRPr="005725AF">
        <w:rPr>
          <w:rFonts w:hint="eastAsia"/>
          <w:lang w:eastAsia="zh-CN"/>
        </w:rPr>
        <w:t>．出版</w:t>
      </w:r>
      <w:r w:rsidRPr="005725AF">
        <w:rPr>
          <w:rFonts w:hint="eastAsia"/>
          <w:lang w:eastAsia="zh-CN"/>
        </w:rPr>
        <w:t>/</w:t>
      </w:r>
      <w:r w:rsidRPr="005725AF">
        <w:rPr>
          <w:rFonts w:hint="eastAsia"/>
          <w:lang w:eastAsia="zh-CN"/>
        </w:rPr>
        <w:t>文献</w:t>
      </w:r>
      <w:r w:rsidRPr="005725AF">
        <w:rPr>
          <w:rFonts w:hint="eastAsia"/>
          <w:lang w:eastAsia="zh-CN"/>
        </w:rPr>
        <w:t>/</w:t>
      </w:r>
      <w:r w:rsidRPr="005725AF">
        <w:rPr>
          <w:rFonts w:hint="eastAsia"/>
          <w:lang w:eastAsia="zh-CN"/>
        </w:rPr>
        <w:t>信息传播</w:t>
      </w:r>
      <w:r w:rsidRPr="005725AF">
        <w:rPr>
          <w:rFonts w:hint="eastAsia"/>
          <w:lang w:eastAsia="zh-CN"/>
        </w:rPr>
        <w:t>/</w:t>
      </w:r>
      <w:r w:rsidRPr="005725AF">
        <w:rPr>
          <w:rFonts w:hint="eastAsia"/>
          <w:lang w:eastAsia="zh-CN"/>
        </w:rPr>
        <w:t>知识产权事务费</w:t>
      </w:r>
      <w:r w:rsidRPr="005725AF">
        <w:rPr>
          <w:rFonts w:hint="eastAsia"/>
          <w:lang w:eastAsia="zh-CN"/>
        </w:rPr>
        <w:t>:</w:t>
      </w:r>
      <w:r w:rsidRPr="005725AF">
        <w:rPr>
          <w:rFonts w:hint="eastAsia"/>
          <w:lang w:eastAsia="zh-CN"/>
        </w:rPr>
        <w:t>是指在课题研究开发过程中，需要支付的出版费、资料费、专用软件购买费、文献检索费、专业通信费、专利申请及其他知识产权事务等费用。</w:t>
      </w:r>
    </w:p>
    <w:p w:rsidR="005725AF" w:rsidRPr="005725AF" w:rsidRDefault="005725AF" w:rsidP="005725AF">
      <w:pPr>
        <w:ind w:firstLineChars="200" w:firstLine="480"/>
        <w:rPr>
          <w:lang w:eastAsia="zh-CN"/>
        </w:rPr>
      </w:pPr>
      <w:r w:rsidRPr="005725AF">
        <w:rPr>
          <w:rFonts w:hint="eastAsia"/>
          <w:lang w:eastAsia="zh-CN"/>
        </w:rPr>
        <w:t>8</w:t>
      </w:r>
      <w:r w:rsidRPr="005725AF">
        <w:rPr>
          <w:rFonts w:hint="eastAsia"/>
          <w:lang w:eastAsia="zh-CN"/>
        </w:rPr>
        <w:t>．劳务费：是指在项目研究过程中支付给项目组成员中没有工资收入的相关人员（如在校研究生）和项目临时聘用人员等的劳务性费用。不得开支有工资性收入的人员工资、奖金、津补贴和福利支出。劳务费支出不得超过资助经费的</w:t>
      </w:r>
      <w:r w:rsidRPr="005725AF">
        <w:rPr>
          <w:rFonts w:hint="eastAsia"/>
          <w:lang w:eastAsia="zh-CN"/>
        </w:rPr>
        <w:t>10%</w:t>
      </w:r>
      <w:r w:rsidRPr="005725AF">
        <w:rPr>
          <w:rFonts w:hint="eastAsia"/>
          <w:lang w:eastAsia="zh-CN"/>
        </w:rPr>
        <w:t>。</w:t>
      </w:r>
    </w:p>
    <w:p w:rsidR="005725AF" w:rsidRPr="005725AF" w:rsidRDefault="005725AF" w:rsidP="005725AF">
      <w:pPr>
        <w:ind w:firstLineChars="200" w:firstLine="480"/>
        <w:rPr>
          <w:lang w:eastAsia="zh-CN"/>
        </w:rPr>
      </w:pPr>
      <w:r w:rsidRPr="005725AF">
        <w:rPr>
          <w:rFonts w:hint="eastAsia"/>
          <w:lang w:eastAsia="zh-CN"/>
        </w:rPr>
        <w:t>9</w:t>
      </w:r>
      <w:r w:rsidRPr="005725AF">
        <w:rPr>
          <w:rFonts w:hint="eastAsia"/>
          <w:lang w:eastAsia="zh-CN"/>
        </w:rPr>
        <w:t>．专家咨询费：是指在项目研究过程中支付给临时聘请的咨询专家的费用。专家咨询可采用会议、通讯等方式，以会议形式进行专家咨询的，咨询费最多不能超过</w:t>
      </w:r>
      <w:r w:rsidRPr="005725AF">
        <w:rPr>
          <w:rFonts w:hint="eastAsia"/>
          <w:lang w:eastAsia="zh-CN"/>
        </w:rPr>
        <w:t>600</w:t>
      </w:r>
      <w:r w:rsidRPr="005725AF">
        <w:rPr>
          <w:rFonts w:hint="eastAsia"/>
          <w:lang w:eastAsia="zh-CN"/>
        </w:rPr>
        <w:t>元</w:t>
      </w:r>
      <w:r w:rsidRPr="005725AF">
        <w:rPr>
          <w:rFonts w:hint="eastAsia"/>
          <w:lang w:eastAsia="zh-CN"/>
        </w:rPr>
        <w:t>/</w:t>
      </w:r>
      <w:r w:rsidRPr="005725AF">
        <w:rPr>
          <w:rFonts w:hint="eastAsia"/>
          <w:lang w:eastAsia="zh-CN"/>
        </w:rPr>
        <w:t>人•天；以通讯形式进行专家咨询的，咨询费最不能超过</w:t>
      </w:r>
      <w:r w:rsidRPr="005725AF">
        <w:rPr>
          <w:rFonts w:hint="eastAsia"/>
          <w:lang w:eastAsia="zh-CN"/>
        </w:rPr>
        <w:t>80</w:t>
      </w:r>
      <w:r w:rsidRPr="005725AF">
        <w:rPr>
          <w:rFonts w:hint="eastAsia"/>
          <w:lang w:eastAsia="zh-CN"/>
        </w:rPr>
        <w:t>元</w:t>
      </w:r>
      <w:r w:rsidRPr="005725AF">
        <w:rPr>
          <w:rFonts w:hint="eastAsia"/>
          <w:lang w:eastAsia="zh-CN"/>
        </w:rPr>
        <w:t>/</w:t>
      </w:r>
      <w:r w:rsidRPr="005725AF">
        <w:rPr>
          <w:rFonts w:hint="eastAsia"/>
          <w:lang w:eastAsia="zh-CN"/>
        </w:rPr>
        <w:t>人•次。专家咨询费不得支付给参与项目管理的相关工作人员。</w:t>
      </w:r>
    </w:p>
    <w:p w:rsidR="005725AF" w:rsidRPr="005725AF" w:rsidRDefault="005725AF" w:rsidP="005725AF">
      <w:pPr>
        <w:ind w:firstLineChars="200" w:firstLine="480"/>
        <w:rPr>
          <w:lang w:eastAsia="zh-CN"/>
        </w:rPr>
      </w:pPr>
      <w:r w:rsidRPr="005725AF">
        <w:rPr>
          <w:rFonts w:hint="eastAsia"/>
          <w:lang w:eastAsia="zh-CN"/>
        </w:rPr>
        <w:t>第二十九条</w:t>
      </w:r>
      <w:r w:rsidRPr="005725AF">
        <w:rPr>
          <w:rFonts w:hint="eastAsia"/>
          <w:lang w:eastAsia="zh-CN"/>
        </w:rPr>
        <w:t xml:space="preserve"> </w:t>
      </w:r>
      <w:r w:rsidRPr="005725AF">
        <w:rPr>
          <w:rFonts w:hint="eastAsia"/>
          <w:lang w:eastAsia="zh-CN"/>
        </w:rPr>
        <w:t>自主创新科研计划项目不提取任何管理费用。</w:t>
      </w:r>
    </w:p>
    <w:p w:rsidR="005725AF" w:rsidRPr="005725AF" w:rsidRDefault="005725AF" w:rsidP="005725AF">
      <w:pPr>
        <w:ind w:firstLineChars="200" w:firstLine="480"/>
        <w:rPr>
          <w:lang w:eastAsia="zh-CN"/>
        </w:rPr>
      </w:pPr>
      <w:r w:rsidRPr="005725AF">
        <w:rPr>
          <w:rFonts w:hint="eastAsia"/>
          <w:lang w:eastAsia="zh-CN"/>
        </w:rPr>
        <w:t>第三十条</w:t>
      </w:r>
      <w:r w:rsidRPr="005725AF">
        <w:rPr>
          <w:rFonts w:hint="eastAsia"/>
          <w:lang w:eastAsia="zh-CN"/>
        </w:rPr>
        <w:t xml:space="preserve"> </w:t>
      </w:r>
      <w:r w:rsidRPr="005725AF">
        <w:rPr>
          <w:rFonts w:hint="eastAsia"/>
          <w:lang w:eastAsia="zh-CN"/>
        </w:rPr>
        <w:t>项目负责人必须严格按照批准的项目资助经费预算核定的用途、范围和开支标准使用项目资助经费。项目资助经费不得用于支付各种罚款、捐款、赞助、投资等项支出，不得用于各种福利性支出，不得用于国家规定禁止列入的其他支出。</w:t>
      </w:r>
    </w:p>
    <w:p w:rsidR="005725AF" w:rsidRPr="005725AF" w:rsidRDefault="005725AF" w:rsidP="005725AF">
      <w:pPr>
        <w:ind w:firstLineChars="200" w:firstLine="480"/>
        <w:rPr>
          <w:lang w:eastAsia="zh-CN"/>
        </w:rPr>
      </w:pPr>
      <w:r w:rsidRPr="005725AF">
        <w:rPr>
          <w:rFonts w:hint="eastAsia"/>
          <w:lang w:eastAsia="zh-CN"/>
        </w:rPr>
        <w:t>第三十一条</w:t>
      </w:r>
      <w:r w:rsidRPr="005725AF">
        <w:rPr>
          <w:rFonts w:hint="eastAsia"/>
          <w:lang w:eastAsia="zh-CN"/>
        </w:rPr>
        <w:t xml:space="preserve"> </w:t>
      </w:r>
      <w:r w:rsidRPr="005725AF">
        <w:rPr>
          <w:rFonts w:hint="eastAsia"/>
          <w:lang w:eastAsia="zh-CN"/>
        </w:rPr>
        <w:t>项目完成后，项目负责人应在</w:t>
      </w:r>
      <w:r w:rsidRPr="005725AF">
        <w:rPr>
          <w:rFonts w:hint="eastAsia"/>
          <w:lang w:eastAsia="zh-CN"/>
        </w:rPr>
        <w:t>3</w:t>
      </w:r>
      <w:r w:rsidRPr="005725AF">
        <w:rPr>
          <w:rFonts w:hint="eastAsia"/>
          <w:lang w:eastAsia="zh-CN"/>
        </w:rPr>
        <w:t>个月内编报资助经费决算表，并报送学校相关部门审计。所余经费退回学校，作为下年度自主创新科研计划经费。</w:t>
      </w:r>
    </w:p>
    <w:p w:rsidR="005725AF" w:rsidRPr="005725AF" w:rsidRDefault="005725AF" w:rsidP="005725AF">
      <w:pPr>
        <w:ind w:firstLineChars="200" w:firstLine="480"/>
        <w:rPr>
          <w:lang w:eastAsia="zh-CN"/>
        </w:rPr>
      </w:pPr>
      <w:r w:rsidRPr="005725AF">
        <w:rPr>
          <w:rFonts w:hint="eastAsia"/>
          <w:lang w:eastAsia="zh-CN"/>
        </w:rPr>
        <w:t>第三十二条</w:t>
      </w:r>
      <w:r w:rsidRPr="005725AF">
        <w:rPr>
          <w:rFonts w:hint="eastAsia"/>
          <w:lang w:eastAsia="zh-CN"/>
        </w:rPr>
        <w:t xml:space="preserve"> </w:t>
      </w:r>
      <w:r w:rsidRPr="005725AF">
        <w:rPr>
          <w:rFonts w:hint="eastAsia"/>
          <w:lang w:eastAsia="zh-CN"/>
        </w:rPr>
        <w:t>项目使用专项资金形成的固定资产、无形资产等按照学校有关规定办理。</w:t>
      </w:r>
    </w:p>
    <w:p w:rsidR="005725AF" w:rsidRPr="005725AF" w:rsidRDefault="005725AF" w:rsidP="005725AF">
      <w:pPr>
        <w:ind w:firstLineChars="200" w:firstLine="480"/>
        <w:rPr>
          <w:lang w:eastAsia="zh-CN"/>
        </w:rPr>
      </w:pPr>
      <w:r w:rsidRPr="005725AF">
        <w:rPr>
          <w:rFonts w:hint="eastAsia"/>
          <w:lang w:eastAsia="zh-CN"/>
        </w:rPr>
        <w:t>第七章</w:t>
      </w:r>
      <w:r w:rsidRPr="005725AF">
        <w:rPr>
          <w:rFonts w:hint="eastAsia"/>
          <w:lang w:eastAsia="zh-CN"/>
        </w:rPr>
        <w:t xml:space="preserve">  </w:t>
      </w:r>
      <w:r w:rsidRPr="005725AF">
        <w:rPr>
          <w:rFonts w:hint="eastAsia"/>
          <w:lang w:eastAsia="zh-CN"/>
        </w:rPr>
        <w:t>附则</w:t>
      </w:r>
    </w:p>
    <w:p w:rsidR="005725AF" w:rsidRPr="005725AF" w:rsidRDefault="005725AF" w:rsidP="005725AF">
      <w:pPr>
        <w:ind w:firstLineChars="200" w:firstLine="480"/>
        <w:rPr>
          <w:lang w:eastAsia="zh-CN"/>
        </w:rPr>
      </w:pPr>
      <w:r w:rsidRPr="005725AF">
        <w:rPr>
          <w:rFonts w:hint="eastAsia"/>
          <w:lang w:eastAsia="zh-CN"/>
        </w:rPr>
        <w:lastRenderedPageBreak/>
        <w:t>第三十三条</w:t>
      </w:r>
      <w:r w:rsidRPr="005725AF">
        <w:rPr>
          <w:rFonts w:hint="eastAsia"/>
          <w:lang w:eastAsia="zh-CN"/>
        </w:rPr>
        <w:t xml:space="preserve"> </w:t>
      </w:r>
      <w:r w:rsidRPr="005725AF">
        <w:rPr>
          <w:rFonts w:hint="eastAsia"/>
          <w:lang w:eastAsia="zh-CN"/>
        </w:rPr>
        <w:t>本办法自下发之日起施行，由学校自主创新科研计划领导小组负责解释。</w:t>
      </w:r>
    </w:p>
    <w:p w:rsidR="005725AF" w:rsidRDefault="005725AF" w:rsidP="005725AF">
      <w:pPr>
        <w:ind w:firstLineChars="200" w:firstLine="480"/>
        <w:rPr>
          <w:lang w:eastAsia="zh-CN"/>
        </w:rPr>
      </w:pPr>
    </w:p>
    <w:p w:rsidR="00165AB6" w:rsidRDefault="00165AB6" w:rsidP="005725AF">
      <w:pPr>
        <w:ind w:firstLineChars="200" w:firstLine="480"/>
        <w:rPr>
          <w:lang w:eastAsia="zh-CN"/>
        </w:rPr>
        <w:sectPr w:rsidR="00165AB6" w:rsidSect="006074AA">
          <w:pgSz w:w="11906" w:h="16838"/>
          <w:pgMar w:top="1440" w:right="1800" w:bottom="1440" w:left="1800" w:header="851" w:footer="992" w:gutter="0"/>
          <w:cols w:space="425"/>
          <w:docGrid w:type="lines" w:linePitch="312"/>
        </w:sectPr>
      </w:pPr>
    </w:p>
    <w:p w:rsidR="00165AB6" w:rsidRDefault="008C4A0B" w:rsidP="00E22B86">
      <w:pPr>
        <w:pStyle w:val="3"/>
        <w:rPr>
          <w:lang w:eastAsia="zh-CN"/>
        </w:rPr>
      </w:pPr>
      <w:bookmarkStart w:id="149" w:name="_Toc80862455"/>
      <w:r>
        <w:rPr>
          <w:rFonts w:hint="eastAsia"/>
          <w:lang w:eastAsia="zh-CN"/>
        </w:rPr>
        <w:lastRenderedPageBreak/>
        <w:t>关于调整自主创新科研计划领导小组人员组成的通知</w:t>
      </w:r>
      <w:bookmarkEnd w:id="149"/>
    </w:p>
    <w:p w:rsidR="008C4A0B" w:rsidRDefault="008C4A0B" w:rsidP="00E22B86">
      <w:pPr>
        <w:ind w:firstLine="0"/>
        <w:rPr>
          <w:lang w:eastAsia="zh-CN"/>
        </w:rPr>
      </w:pPr>
      <w:r w:rsidRPr="008C4A0B">
        <w:rPr>
          <w:rFonts w:hint="eastAsia"/>
          <w:lang w:eastAsia="zh-CN"/>
        </w:rPr>
        <w:t>中石大东发〔</w:t>
      </w:r>
      <w:r w:rsidRPr="008C4A0B">
        <w:rPr>
          <w:rFonts w:hint="eastAsia"/>
          <w:lang w:eastAsia="zh-CN"/>
        </w:rPr>
        <w:t>2012</w:t>
      </w:r>
      <w:r w:rsidRPr="008C4A0B">
        <w:rPr>
          <w:rFonts w:hint="eastAsia"/>
          <w:lang w:eastAsia="zh-CN"/>
        </w:rPr>
        <w:t>〕</w:t>
      </w:r>
      <w:r w:rsidRPr="008C4A0B">
        <w:rPr>
          <w:rFonts w:hint="eastAsia"/>
          <w:lang w:eastAsia="zh-CN"/>
        </w:rPr>
        <w:t>13</w:t>
      </w:r>
      <w:r w:rsidRPr="008C4A0B">
        <w:rPr>
          <w:rFonts w:hint="eastAsia"/>
          <w:lang w:eastAsia="zh-CN"/>
        </w:rPr>
        <w:t>号</w:t>
      </w:r>
    </w:p>
    <w:p w:rsidR="00E22B86" w:rsidRDefault="00E22B86" w:rsidP="00E22B86">
      <w:pPr>
        <w:ind w:firstLineChars="200" w:firstLine="480"/>
        <w:rPr>
          <w:lang w:eastAsia="zh-CN"/>
        </w:rPr>
      </w:pPr>
      <w:r>
        <w:rPr>
          <w:rFonts w:hint="eastAsia"/>
          <w:lang w:eastAsia="zh-CN"/>
        </w:rPr>
        <w:t>各有关单位：</w:t>
      </w:r>
    </w:p>
    <w:p w:rsidR="00E22B86" w:rsidRDefault="00E22B86" w:rsidP="00E22B86">
      <w:pPr>
        <w:ind w:firstLineChars="200" w:firstLine="480"/>
        <w:rPr>
          <w:lang w:eastAsia="zh-CN"/>
        </w:rPr>
      </w:pPr>
      <w:r>
        <w:rPr>
          <w:rFonts w:hint="eastAsia"/>
          <w:lang w:eastAsia="zh-CN"/>
        </w:rPr>
        <w:t>为贯彻落实学校“十二五”科技发展规划，提高学校自主创新能力和高层次人才培养质量，充分调动全体科技人员积极性，保障学校自主创新科研计划项目的顺利实施，根据学校科技发展需求及人事变动等实际情况，经学校研究，决定调整学校自主创新科研计划领导小组人员组成，具体人员情况如下：</w:t>
      </w:r>
    </w:p>
    <w:p w:rsidR="00E22B86" w:rsidRDefault="00E22B86" w:rsidP="00E22B86">
      <w:pPr>
        <w:ind w:firstLineChars="200" w:firstLine="480"/>
        <w:rPr>
          <w:lang w:eastAsia="zh-CN"/>
        </w:rPr>
      </w:pPr>
      <w:r>
        <w:rPr>
          <w:rFonts w:hint="eastAsia"/>
          <w:lang w:eastAsia="zh-CN"/>
        </w:rPr>
        <w:t>组</w:t>
      </w:r>
      <w:r>
        <w:rPr>
          <w:rFonts w:hint="eastAsia"/>
          <w:lang w:eastAsia="zh-CN"/>
        </w:rPr>
        <w:t xml:space="preserve">  </w:t>
      </w:r>
      <w:r>
        <w:rPr>
          <w:rFonts w:hint="eastAsia"/>
          <w:lang w:eastAsia="zh-CN"/>
        </w:rPr>
        <w:t>长：山红红</w:t>
      </w:r>
    </w:p>
    <w:p w:rsidR="00E22B86" w:rsidRDefault="00E22B86" w:rsidP="00E22B86">
      <w:pPr>
        <w:ind w:firstLineChars="200" w:firstLine="480"/>
        <w:rPr>
          <w:lang w:eastAsia="zh-CN"/>
        </w:rPr>
      </w:pPr>
      <w:r>
        <w:rPr>
          <w:rFonts w:hint="eastAsia"/>
          <w:lang w:eastAsia="zh-CN"/>
        </w:rPr>
        <w:t>副组长：李兆敏</w:t>
      </w:r>
    </w:p>
    <w:p w:rsidR="00E22B86" w:rsidRDefault="00E22B86" w:rsidP="00E22B86">
      <w:pPr>
        <w:ind w:firstLineChars="200" w:firstLine="480"/>
        <w:rPr>
          <w:lang w:eastAsia="zh-CN"/>
        </w:rPr>
      </w:pPr>
      <w:r>
        <w:rPr>
          <w:rFonts w:hint="eastAsia"/>
          <w:lang w:eastAsia="zh-CN"/>
        </w:rPr>
        <w:t>成</w:t>
      </w:r>
      <w:r>
        <w:rPr>
          <w:rFonts w:hint="eastAsia"/>
          <w:lang w:eastAsia="zh-CN"/>
        </w:rPr>
        <w:t xml:space="preserve">  </w:t>
      </w:r>
      <w:r>
        <w:rPr>
          <w:rFonts w:hint="eastAsia"/>
          <w:lang w:eastAsia="zh-CN"/>
        </w:rPr>
        <w:t>员：王瑞和</w:t>
      </w:r>
      <w:r>
        <w:rPr>
          <w:rFonts w:hint="eastAsia"/>
          <w:lang w:eastAsia="zh-CN"/>
        </w:rPr>
        <w:t xml:space="preserve">  </w:t>
      </w:r>
      <w:r>
        <w:rPr>
          <w:rFonts w:hint="eastAsia"/>
          <w:lang w:eastAsia="zh-CN"/>
        </w:rPr>
        <w:t>查</w:t>
      </w:r>
      <w:r>
        <w:rPr>
          <w:rFonts w:hint="eastAsia"/>
          <w:lang w:eastAsia="zh-CN"/>
        </w:rPr>
        <w:t xml:space="preserve">  </w:t>
      </w:r>
      <w:r>
        <w:rPr>
          <w:rFonts w:hint="eastAsia"/>
          <w:lang w:eastAsia="zh-CN"/>
        </w:rPr>
        <w:t>明</w:t>
      </w:r>
      <w:r>
        <w:rPr>
          <w:rFonts w:hint="eastAsia"/>
          <w:lang w:eastAsia="zh-CN"/>
        </w:rPr>
        <w:t xml:space="preserve">  </w:t>
      </w:r>
      <w:r>
        <w:rPr>
          <w:rFonts w:hint="eastAsia"/>
          <w:lang w:eastAsia="zh-CN"/>
        </w:rPr>
        <w:t>操应长</w:t>
      </w:r>
      <w:r>
        <w:rPr>
          <w:rFonts w:hint="eastAsia"/>
          <w:lang w:eastAsia="zh-CN"/>
        </w:rPr>
        <w:t xml:space="preserve">  </w:t>
      </w:r>
      <w:r>
        <w:rPr>
          <w:rFonts w:hint="eastAsia"/>
          <w:lang w:eastAsia="zh-CN"/>
        </w:rPr>
        <w:t>李光明</w:t>
      </w:r>
      <w:r>
        <w:rPr>
          <w:rFonts w:hint="eastAsia"/>
          <w:lang w:eastAsia="zh-CN"/>
        </w:rPr>
        <w:t xml:space="preserve">  </w:t>
      </w:r>
      <w:r>
        <w:rPr>
          <w:rFonts w:hint="eastAsia"/>
          <w:lang w:eastAsia="zh-CN"/>
        </w:rPr>
        <w:t>耿彦军</w:t>
      </w:r>
    </w:p>
    <w:p w:rsidR="00E22B86" w:rsidRDefault="00E22B86" w:rsidP="00E22B86">
      <w:pPr>
        <w:ind w:firstLineChars="200" w:firstLine="480"/>
        <w:rPr>
          <w:lang w:eastAsia="zh-CN"/>
        </w:rPr>
      </w:pPr>
      <w:r>
        <w:rPr>
          <w:rFonts w:hint="eastAsia"/>
          <w:lang w:eastAsia="zh-CN"/>
        </w:rPr>
        <w:t xml:space="preserve">  </w:t>
      </w:r>
      <w:r>
        <w:rPr>
          <w:lang w:eastAsia="zh-CN"/>
        </w:rPr>
        <w:t xml:space="preserve">      </w:t>
      </w:r>
      <w:r>
        <w:rPr>
          <w:rFonts w:hint="eastAsia"/>
          <w:lang w:eastAsia="zh-CN"/>
        </w:rPr>
        <w:t>闫相祯</w:t>
      </w:r>
      <w:r>
        <w:rPr>
          <w:rFonts w:hint="eastAsia"/>
          <w:lang w:eastAsia="zh-CN"/>
        </w:rPr>
        <w:t xml:space="preserve">  </w:t>
      </w:r>
      <w:r>
        <w:rPr>
          <w:rFonts w:hint="eastAsia"/>
          <w:lang w:eastAsia="zh-CN"/>
        </w:rPr>
        <w:t>林承焰</w:t>
      </w:r>
      <w:r>
        <w:rPr>
          <w:rFonts w:hint="eastAsia"/>
          <w:lang w:eastAsia="zh-CN"/>
        </w:rPr>
        <w:t xml:space="preserve">  </w:t>
      </w:r>
      <w:r>
        <w:rPr>
          <w:rFonts w:hint="eastAsia"/>
          <w:lang w:eastAsia="zh-CN"/>
        </w:rPr>
        <w:t>冯其红</w:t>
      </w:r>
      <w:r>
        <w:rPr>
          <w:rFonts w:hint="eastAsia"/>
          <w:lang w:eastAsia="zh-CN"/>
        </w:rPr>
        <w:t xml:space="preserve">  </w:t>
      </w:r>
      <w:r>
        <w:rPr>
          <w:rFonts w:hint="eastAsia"/>
          <w:lang w:eastAsia="zh-CN"/>
        </w:rPr>
        <w:t>黄炳家</w:t>
      </w:r>
      <w:r>
        <w:rPr>
          <w:rFonts w:hint="eastAsia"/>
          <w:lang w:eastAsia="zh-CN"/>
        </w:rPr>
        <w:t xml:space="preserve">  </w:t>
      </w:r>
      <w:r>
        <w:rPr>
          <w:rFonts w:hint="eastAsia"/>
          <w:lang w:eastAsia="zh-CN"/>
        </w:rPr>
        <w:t>吕宏凌</w:t>
      </w:r>
    </w:p>
    <w:p w:rsidR="00E22B86" w:rsidRDefault="00E22B86" w:rsidP="00E22B86">
      <w:pPr>
        <w:ind w:firstLineChars="200" w:firstLine="480"/>
        <w:rPr>
          <w:lang w:eastAsia="zh-CN"/>
        </w:rPr>
      </w:pPr>
      <w:r>
        <w:rPr>
          <w:rFonts w:hint="eastAsia"/>
          <w:lang w:eastAsia="zh-CN"/>
        </w:rPr>
        <w:t xml:space="preserve">  </w:t>
      </w:r>
      <w:r>
        <w:rPr>
          <w:lang w:eastAsia="zh-CN"/>
        </w:rPr>
        <w:t xml:space="preserve">      </w:t>
      </w:r>
      <w:r>
        <w:rPr>
          <w:rFonts w:hint="eastAsia"/>
          <w:lang w:eastAsia="zh-CN"/>
        </w:rPr>
        <w:t>金</w:t>
      </w:r>
      <w:r>
        <w:rPr>
          <w:rFonts w:hint="eastAsia"/>
          <w:lang w:eastAsia="zh-CN"/>
        </w:rPr>
        <w:t xml:space="preserve">  </w:t>
      </w:r>
      <w:r>
        <w:rPr>
          <w:rFonts w:hint="eastAsia"/>
          <w:lang w:eastAsia="zh-CN"/>
        </w:rPr>
        <w:t>强</w:t>
      </w:r>
      <w:r>
        <w:rPr>
          <w:rFonts w:hint="eastAsia"/>
          <w:lang w:eastAsia="zh-CN"/>
        </w:rPr>
        <w:t xml:space="preserve">  </w:t>
      </w:r>
      <w:r>
        <w:rPr>
          <w:rFonts w:hint="eastAsia"/>
          <w:lang w:eastAsia="zh-CN"/>
        </w:rPr>
        <w:t>姚</w:t>
      </w:r>
      <w:r>
        <w:rPr>
          <w:rFonts w:hint="eastAsia"/>
          <w:lang w:eastAsia="zh-CN"/>
        </w:rPr>
        <w:t xml:space="preserve">  </w:t>
      </w:r>
      <w:r>
        <w:rPr>
          <w:rFonts w:hint="eastAsia"/>
          <w:lang w:eastAsia="zh-CN"/>
        </w:rPr>
        <w:t>军</w:t>
      </w:r>
    </w:p>
    <w:p w:rsidR="00E22B86" w:rsidRDefault="00E22B86" w:rsidP="00E22B86">
      <w:pPr>
        <w:ind w:firstLineChars="200" w:firstLine="480"/>
        <w:rPr>
          <w:lang w:eastAsia="zh-CN"/>
        </w:rPr>
      </w:pPr>
      <w:r>
        <w:rPr>
          <w:rFonts w:hint="eastAsia"/>
          <w:lang w:eastAsia="zh-CN"/>
        </w:rPr>
        <w:t>领导小组下设办公室，办公室设在科技处，操应长任办公室主任，王旱祥任领导小组秘书。</w:t>
      </w:r>
    </w:p>
    <w:p w:rsidR="00E22B86" w:rsidRDefault="00E22B86" w:rsidP="00E22B86">
      <w:pPr>
        <w:ind w:firstLineChars="200" w:firstLine="480"/>
        <w:rPr>
          <w:lang w:eastAsia="zh-CN"/>
        </w:rPr>
      </w:pPr>
    </w:p>
    <w:p w:rsidR="00E22B86" w:rsidRDefault="00E22B86" w:rsidP="00E22B86">
      <w:pPr>
        <w:ind w:firstLineChars="200" w:firstLine="480"/>
        <w:rPr>
          <w:lang w:eastAsia="zh-CN"/>
        </w:rPr>
      </w:pPr>
    </w:p>
    <w:p w:rsidR="00E22B86" w:rsidRDefault="00E22B86" w:rsidP="00E22B86">
      <w:pPr>
        <w:ind w:firstLineChars="200" w:firstLine="480"/>
        <w:rPr>
          <w:lang w:eastAsia="zh-CN"/>
        </w:rPr>
      </w:pPr>
    </w:p>
    <w:p w:rsidR="00E22B86" w:rsidRDefault="00E22B86" w:rsidP="00E22B86">
      <w:pPr>
        <w:ind w:firstLineChars="200" w:firstLine="480"/>
        <w:jc w:val="right"/>
        <w:rPr>
          <w:lang w:eastAsia="zh-CN"/>
        </w:rPr>
      </w:pPr>
      <w:r>
        <w:rPr>
          <w:rFonts w:hint="eastAsia"/>
          <w:lang w:eastAsia="zh-CN"/>
        </w:rPr>
        <w:t xml:space="preserve">                        </w:t>
      </w:r>
      <w:r>
        <w:rPr>
          <w:rFonts w:hint="eastAsia"/>
          <w:lang w:eastAsia="zh-CN"/>
        </w:rPr>
        <w:t>中国石油大学（华东）</w:t>
      </w:r>
    </w:p>
    <w:p w:rsidR="008C4A0B" w:rsidRPr="00E22B86" w:rsidRDefault="00E22B86" w:rsidP="00E22B86">
      <w:pPr>
        <w:ind w:firstLineChars="200" w:firstLine="480"/>
        <w:jc w:val="right"/>
        <w:rPr>
          <w:lang w:eastAsia="zh-CN"/>
        </w:rPr>
      </w:pPr>
      <w:r>
        <w:rPr>
          <w:rFonts w:hint="eastAsia"/>
          <w:lang w:eastAsia="zh-CN"/>
        </w:rPr>
        <w:t xml:space="preserve">                        </w:t>
      </w:r>
      <w:r>
        <w:rPr>
          <w:rFonts w:hint="eastAsia"/>
          <w:lang w:eastAsia="zh-CN"/>
        </w:rPr>
        <w:t>二○一二年二月十五日</w:t>
      </w:r>
    </w:p>
    <w:p w:rsidR="008C4A0B" w:rsidRPr="008C4A0B" w:rsidRDefault="008C4A0B" w:rsidP="008C4A0B">
      <w:pPr>
        <w:ind w:firstLineChars="200" w:firstLine="480"/>
        <w:rPr>
          <w:lang w:eastAsia="zh-CN"/>
        </w:rPr>
      </w:pPr>
    </w:p>
    <w:p w:rsidR="005725AF" w:rsidRPr="005725AF" w:rsidRDefault="005725AF" w:rsidP="005725AF">
      <w:pPr>
        <w:ind w:firstLineChars="200" w:firstLine="480"/>
        <w:rPr>
          <w:lang w:eastAsia="zh-CN"/>
        </w:rPr>
      </w:pPr>
    </w:p>
    <w:p w:rsidR="005725AF" w:rsidRPr="005725AF" w:rsidRDefault="005725AF" w:rsidP="005725AF">
      <w:pPr>
        <w:ind w:firstLineChars="200" w:firstLine="480"/>
        <w:rPr>
          <w:lang w:eastAsia="zh-CN"/>
        </w:rPr>
        <w:sectPr w:rsidR="005725AF" w:rsidRPr="005725AF" w:rsidSect="006074AA">
          <w:pgSz w:w="11906" w:h="16838"/>
          <w:pgMar w:top="1440" w:right="1800" w:bottom="1440" w:left="1800" w:header="851" w:footer="992" w:gutter="0"/>
          <w:cols w:space="425"/>
          <w:docGrid w:type="lines" w:linePitch="312"/>
        </w:sectPr>
      </w:pPr>
    </w:p>
    <w:p w:rsidR="008C4C84" w:rsidRDefault="00CA7BFB" w:rsidP="005725AF">
      <w:pPr>
        <w:pStyle w:val="3"/>
        <w:rPr>
          <w:lang w:eastAsia="zh-CN"/>
        </w:rPr>
      </w:pPr>
      <w:bookmarkStart w:id="150" w:name="_Toc80862456"/>
      <w:r w:rsidRPr="00CA7BFB">
        <w:rPr>
          <w:rFonts w:hint="eastAsia"/>
          <w:lang w:eastAsia="zh-CN"/>
        </w:rPr>
        <w:lastRenderedPageBreak/>
        <w:t>中国石油大学（华东）重点科研平台建设管理办法（试行）</w:t>
      </w:r>
      <w:bookmarkEnd w:id="150"/>
    </w:p>
    <w:p w:rsidR="00E64AB5" w:rsidRDefault="00CA7BFB" w:rsidP="00CA7BFB">
      <w:pPr>
        <w:ind w:firstLine="0"/>
        <w:rPr>
          <w:lang w:eastAsia="zh-CN"/>
        </w:rPr>
      </w:pPr>
      <w:r w:rsidRPr="00CA7BFB">
        <w:rPr>
          <w:rFonts w:hint="eastAsia"/>
          <w:lang w:eastAsia="zh-CN"/>
        </w:rPr>
        <w:t>中石大东发〔</w:t>
      </w:r>
      <w:r w:rsidRPr="00CA7BFB">
        <w:rPr>
          <w:rFonts w:hint="eastAsia"/>
          <w:lang w:eastAsia="zh-CN"/>
        </w:rPr>
        <w:t>2019</w:t>
      </w:r>
      <w:r w:rsidRPr="00CA7BFB">
        <w:rPr>
          <w:rFonts w:hint="eastAsia"/>
          <w:lang w:eastAsia="zh-CN"/>
        </w:rPr>
        <w:t>〕</w:t>
      </w:r>
      <w:r w:rsidRPr="00CA7BFB">
        <w:rPr>
          <w:rFonts w:hint="eastAsia"/>
          <w:lang w:eastAsia="zh-CN"/>
        </w:rPr>
        <w:t>38</w:t>
      </w:r>
      <w:r w:rsidRPr="00CA7BFB">
        <w:rPr>
          <w:rFonts w:hint="eastAsia"/>
          <w:lang w:eastAsia="zh-CN"/>
        </w:rPr>
        <w:t>号</w:t>
      </w:r>
    </w:p>
    <w:p w:rsidR="00CA7BFB" w:rsidRDefault="00CA7BFB" w:rsidP="00CA7BFB">
      <w:pPr>
        <w:ind w:firstLineChars="200" w:firstLine="480"/>
        <w:rPr>
          <w:lang w:eastAsia="zh-CN"/>
        </w:rPr>
      </w:pPr>
      <w:r>
        <w:rPr>
          <w:rFonts w:hint="eastAsia"/>
          <w:lang w:eastAsia="zh-CN"/>
        </w:rPr>
        <w:t>第一章</w:t>
      </w:r>
      <w:r>
        <w:rPr>
          <w:rFonts w:hint="eastAsia"/>
          <w:lang w:eastAsia="zh-CN"/>
        </w:rPr>
        <w:t xml:space="preserve"> </w:t>
      </w:r>
      <w:r>
        <w:rPr>
          <w:rFonts w:hint="eastAsia"/>
          <w:lang w:eastAsia="zh-CN"/>
        </w:rPr>
        <w:t>总</w:t>
      </w:r>
      <w:r w:rsidR="00F518DA">
        <w:rPr>
          <w:rFonts w:hint="eastAsia"/>
          <w:lang w:eastAsia="zh-CN"/>
        </w:rPr>
        <w:t xml:space="preserve"> </w:t>
      </w:r>
      <w:r>
        <w:rPr>
          <w:rFonts w:hint="eastAsia"/>
          <w:lang w:eastAsia="zh-CN"/>
        </w:rPr>
        <w:t>则</w:t>
      </w:r>
    </w:p>
    <w:p w:rsidR="00CA7BFB" w:rsidRDefault="00CA7BFB" w:rsidP="00CA7BFB">
      <w:pPr>
        <w:ind w:firstLineChars="200" w:firstLine="480"/>
        <w:rPr>
          <w:lang w:eastAsia="zh-CN"/>
        </w:rPr>
      </w:pPr>
      <w:r>
        <w:rPr>
          <w:rFonts w:hint="eastAsia"/>
          <w:lang w:eastAsia="zh-CN"/>
        </w:rPr>
        <w:t>第一条</w:t>
      </w:r>
      <w:r>
        <w:rPr>
          <w:rFonts w:hint="eastAsia"/>
          <w:lang w:eastAsia="zh-CN"/>
        </w:rPr>
        <w:t xml:space="preserve"> </w:t>
      </w:r>
      <w:r>
        <w:rPr>
          <w:rFonts w:hint="eastAsia"/>
          <w:lang w:eastAsia="zh-CN"/>
        </w:rPr>
        <w:t>为进一步规范重点科研平台建设运行管理，深化科技体制改革，推动科研事业发展，支撑一流学科建设，根据科技部、发改委、财政部《“十三五”国家科技创新基地与条件保障能力建设专项规划》（国科发基〔</w:t>
      </w:r>
      <w:r>
        <w:rPr>
          <w:rFonts w:hint="eastAsia"/>
          <w:lang w:eastAsia="zh-CN"/>
        </w:rPr>
        <w:t>2017</w:t>
      </w:r>
      <w:r>
        <w:rPr>
          <w:rFonts w:hint="eastAsia"/>
          <w:lang w:eastAsia="zh-CN"/>
        </w:rPr>
        <w:t>〕</w:t>
      </w:r>
      <w:r w:rsidR="00F518DA">
        <w:rPr>
          <w:rFonts w:hint="eastAsia"/>
          <w:lang w:eastAsia="zh-CN"/>
        </w:rPr>
        <w:t>322</w:t>
      </w:r>
      <w:r>
        <w:rPr>
          <w:rFonts w:hint="eastAsia"/>
          <w:lang w:eastAsia="zh-CN"/>
        </w:rPr>
        <w:t>号），科技部、财政部《关于加强国家重点实验室建设发展的若干意见》（国科发基〔</w:t>
      </w:r>
      <w:r>
        <w:rPr>
          <w:rFonts w:hint="eastAsia"/>
          <w:lang w:eastAsia="zh-CN"/>
        </w:rPr>
        <w:t>2018</w:t>
      </w:r>
      <w:r>
        <w:rPr>
          <w:rFonts w:hint="eastAsia"/>
          <w:lang w:eastAsia="zh-CN"/>
        </w:rPr>
        <w:t>〕</w:t>
      </w:r>
      <w:r w:rsidR="00F518DA">
        <w:rPr>
          <w:rFonts w:hint="eastAsia"/>
          <w:lang w:eastAsia="zh-CN"/>
        </w:rPr>
        <w:t>64</w:t>
      </w:r>
      <w:r>
        <w:rPr>
          <w:rFonts w:hint="eastAsia"/>
          <w:lang w:eastAsia="zh-CN"/>
        </w:rPr>
        <w:t>号），国务院《关于全面加强基础科学研究的若干意见》（国发〔</w:t>
      </w:r>
      <w:r>
        <w:rPr>
          <w:rFonts w:hint="eastAsia"/>
          <w:lang w:eastAsia="zh-CN"/>
        </w:rPr>
        <w:t>2018</w:t>
      </w:r>
      <w:r>
        <w:rPr>
          <w:rFonts w:hint="eastAsia"/>
          <w:lang w:eastAsia="zh-CN"/>
        </w:rPr>
        <w:t>〕</w:t>
      </w:r>
      <w:r w:rsidR="00F518DA">
        <w:rPr>
          <w:rFonts w:hint="eastAsia"/>
          <w:lang w:eastAsia="zh-CN"/>
        </w:rPr>
        <w:t>4</w:t>
      </w:r>
      <w:r>
        <w:rPr>
          <w:rFonts w:hint="eastAsia"/>
          <w:lang w:eastAsia="zh-CN"/>
        </w:rPr>
        <w:t>号）等精神，结合学校实际，制定本办法。</w:t>
      </w:r>
    </w:p>
    <w:p w:rsidR="00CA7BFB" w:rsidRDefault="00CA7BFB" w:rsidP="00CA7BFB">
      <w:pPr>
        <w:ind w:firstLineChars="200" w:firstLine="480"/>
        <w:rPr>
          <w:lang w:eastAsia="zh-CN"/>
        </w:rPr>
      </w:pPr>
      <w:r>
        <w:rPr>
          <w:rFonts w:hint="eastAsia"/>
          <w:lang w:eastAsia="zh-CN"/>
        </w:rPr>
        <w:t>第二条</w:t>
      </w:r>
      <w:r>
        <w:rPr>
          <w:rFonts w:hint="eastAsia"/>
          <w:lang w:eastAsia="zh-CN"/>
        </w:rPr>
        <w:t xml:space="preserve"> </w:t>
      </w:r>
      <w:r>
        <w:rPr>
          <w:rFonts w:hint="eastAsia"/>
          <w:lang w:eastAsia="zh-CN"/>
        </w:rPr>
        <w:t>重点科研平台是学校科技创新体系的重要组成部分，是开展学科建设、人才培养、科学研究、学术交流、成果转化以及社会服务的重要基地，是相对独立的科研实体。</w:t>
      </w:r>
    </w:p>
    <w:p w:rsidR="00CA7BFB" w:rsidRDefault="00CA7BFB" w:rsidP="00CA7BFB">
      <w:pPr>
        <w:ind w:firstLineChars="200" w:firstLine="480"/>
        <w:rPr>
          <w:lang w:eastAsia="zh-CN"/>
        </w:rPr>
      </w:pPr>
      <w:r>
        <w:rPr>
          <w:rFonts w:hint="eastAsia"/>
          <w:lang w:eastAsia="zh-CN"/>
        </w:rPr>
        <w:t>第三条</w:t>
      </w:r>
      <w:r>
        <w:rPr>
          <w:rFonts w:hint="eastAsia"/>
          <w:lang w:eastAsia="zh-CN"/>
        </w:rPr>
        <w:t xml:space="preserve"> </w:t>
      </w:r>
      <w:r>
        <w:rPr>
          <w:rFonts w:hint="eastAsia"/>
          <w:lang w:eastAsia="zh-CN"/>
        </w:rPr>
        <w:t>本办法所指重点科研平台（以下简称“平台”）是指重质油国家重点实验室、海洋物探及勘探设备国家工程实验室、非常规油气开发教育部重点实验室、深层油气重点实验室等高层次科研创新平台。</w:t>
      </w:r>
    </w:p>
    <w:p w:rsidR="00CA7BFB" w:rsidRDefault="00CA7BFB" w:rsidP="00CA7BFB">
      <w:pPr>
        <w:ind w:firstLineChars="200" w:firstLine="480"/>
        <w:rPr>
          <w:lang w:eastAsia="zh-CN"/>
        </w:rPr>
      </w:pPr>
      <w:r>
        <w:rPr>
          <w:rFonts w:hint="eastAsia"/>
          <w:lang w:eastAsia="zh-CN"/>
        </w:rPr>
        <w:t>第二章</w:t>
      </w:r>
      <w:r>
        <w:rPr>
          <w:rFonts w:hint="eastAsia"/>
          <w:lang w:eastAsia="zh-CN"/>
        </w:rPr>
        <w:t xml:space="preserve"> </w:t>
      </w:r>
      <w:r>
        <w:rPr>
          <w:rFonts w:hint="eastAsia"/>
          <w:lang w:eastAsia="zh-CN"/>
        </w:rPr>
        <w:t>管理职责</w:t>
      </w:r>
    </w:p>
    <w:p w:rsidR="00CA7BFB" w:rsidRDefault="00CA7BFB" w:rsidP="00F518DA">
      <w:pPr>
        <w:ind w:firstLineChars="200" w:firstLine="480"/>
        <w:rPr>
          <w:lang w:eastAsia="zh-CN"/>
        </w:rPr>
      </w:pPr>
      <w:r>
        <w:rPr>
          <w:rFonts w:hint="eastAsia"/>
          <w:lang w:eastAsia="zh-CN"/>
        </w:rPr>
        <w:t>第四条</w:t>
      </w:r>
      <w:r>
        <w:rPr>
          <w:rFonts w:hint="eastAsia"/>
          <w:lang w:eastAsia="zh-CN"/>
        </w:rPr>
        <w:t xml:space="preserve"> </w:t>
      </w:r>
      <w:r>
        <w:rPr>
          <w:rFonts w:hint="eastAsia"/>
          <w:lang w:eastAsia="zh-CN"/>
        </w:rPr>
        <w:t>学校按照国家政策及上级主管部门有关文件精神对平台的建设和运行实行宏观管理。学校相关职能部门指导和组织平台的建设、运行、考核和评估等工作。</w:t>
      </w:r>
    </w:p>
    <w:p w:rsidR="00CA7BFB" w:rsidRDefault="00CA7BFB" w:rsidP="00CA7BFB">
      <w:pPr>
        <w:ind w:firstLineChars="200" w:firstLine="480"/>
        <w:rPr>
          <w:lang w:eastAsia="zh-CN"/>
        </w:rPr>
      </w:pPr>
      <w:r>
        <w:rPr>
          <w:rFonts w:hint="eastAsia"/>
          <w:lang w:eastAsia="zh-CN"/>
        </w:rPr>
        <w:t>（一）整合资源，为平台提供必要的建设条件，指导并协助院（部）、平台解决建设发展中所遇困难与重大问题；</w:t>
      </w:r>
    </w:p>
    <w:p w:rsidR="00CA7BFB" w:rsidRDefault="00CA7BFB" w:rsidP="00CA7BFB">
      <w:pPr>
        <w:ind w:firstLineChars="200" w:firstLine="480"/>
        <w:rPr>
          <w:lang w:eastAsia="zh-CN"/>
        </w:rPr>
      </w:pPr>
      <w:r>
        <w:rPr>
          <w:rFonts w:hint="eastAsia"/>
          <w:lang w:eastAsia="zh-CN"/>
        </w:rPr>
        <w:t>（二）根据上级主管部门要求，遴选、推荐、聘任平台主任及学术委员会主任，并报上级主管部门；</w:t>
      </w:r>
    </w:p>
    <w:p w:rsidR="00CA7BFB" w:rsidRDefault="00CA7BFB" w:rsidP="00CA7BFB">
      <w:pPr>
        <w:ind w:firstLineChars="200" w:firstLine="480"/>
        <w:rPr>
          <w:lang w:eastAsia="zh-CN"/>
        </w:rPr>
      </w:pPr>
      <w:r>
        <w:rPr>
          <w:rFonts w:hint="eastAsia"/>
          <w:lang w:eastAsia="zh-CN"/>
        </w:rPr>
        <w:t>（三）在科研用房、人才引进、岗位设置、研究生招生与培养等方面提供政策倾斜；</w:t>
      </w:r>
    </w:p>
    <w:p w:rsidR="00CA7BFB" w:rsidRDefault="00CA7BFB" w:rsidP="00CA7BFB">
      <w:pPr>
        <w:ind w:firstLineChars="200" w:firstLine="480"/>
        <w:rPr>
          <w:lang w:eastAsia="zh-CN"/>
        </w:rPr>
      </w:pPr>
      <w:r>
        <w:rPr>
          <w:rFonts w:hint="eastAsia"/>
          <w:lang w:eastAsia="zh-CN"/>
        </w:rPr>
        <w:t>（四）配合上级主管部门做好平台验收、考核、评估等工作。</w:t>
      </w:r>
    </w:p>
    <w:p w:rsidR="00CA7BFB" w:rsidRDefault="00CA7BFB" w:rsidP="00CA7BFB">
      <w:pPr>
        <w:ind w:firstLineChars="200" w:firstLine="480"/>
        <w:rPr>
          <w:lang w:eastAsia="zh-CN"/>
        </w:rPr>
      </w:pPr>
      <w:r>
        <w:rPr>
          <w:rFonts w:hint="eastAsia"/>
          <w:lang w:eastAsia="zh-CN"/>
        </w:rPr>
        <w:t>第五条</w:t>
      </w:r>
      <w:r>
        <w:rPr>
          <w:rFonts w:hint="eastAsia"/>
          <w:lang w:eastAsia="zh-CN"/>
        </w:rPr>
        <w:t xml:space="preserve"> </w:t>
      </w:r>
      <w:r>
        <w:rPr>
          <w:rFonts w:hint="eastAsia"/>
          <w:lang w:eastAsia="zh-CN"/>
        </w:rPr>
        <w:t>所在院（部）是平台的具体依托单位，主要职责：</w:t>
      </w:r>
    </w:p>
    <w:p w:rsidR="00CA7BFB" w:rsidRDefault="00CA7BFB" w:rsidP="00CA7BFB">
      <w:pPr>
        <w:ind w:firstLineChars="200" w:firstLine="480"/>
        <w:rPr>
          <w:lang w:eastAsia="zh-CN"/>
        </w:rPr>
      </w:pPr>
      <w:r>
        <w:rPr>
          <w:rFonts w:hint="eastAsia"/>
          <w:lang w:eastAsia="zh-CN"/>
        </w:rPr>
        <w:t>（一）协助学校职能部门做好平台的建设、运行与管理；</w:t>
      </w:r>
    </w:p>
    <w:p w:rsidR="00CA7BFB" w:rsidRDefault="00CA7BFB" w:rsidP="00CA7BFB">
      <w:pPr>
        <w:ind w:firstLineChars="200" w:firstLine="480"/>
        <w:rPr>
          <w:lang w:eastAsia="zh-CN"/>
        </w:rPr>
      </w:pPr>
      <w:r>
        <w:rPr>
          <w:rFonts w:hint="eastAsia"/>
          <w:lang w:eastAsia="zh-CN"/>
        </w:rPr>
        <w:t>（二）为平台提供建设、运行必要条件；</w:t>
      </w:r>
    </w:p>
    <w:p w:rsidR="00CA7BFB" w:rsidRDefault="00CA7BFB" w:rsidP="00CA7BFB">
      <w:pPr>
        <w:ind w:firstLineChars="200" w:firstLine="480"/>
        <w:rPr>
          <w:lang w:eastAsia="zh-CN"/>
        </w:rPr>
      </w:pPr>
      <w:r>
        <w:rPr>
          <w:rFonts w:hint="eastAsia"/>
          <w:lang w:eastAsia="zh-CN"/>
        </w:rPr>
        <w:lastRenderedPageBreak/>
        <w:t>（三）组织平台建设升级，培育和申报更高层次科研平台；</w:t>
      </w:r>
    </w:p>
    <w:p w:rsidR="00CA7BFB" w:rsidRDefault="00CA7BFB" w:rsidP="00CA7BFB">
      <w:pPr>
        <w:ind w:firstLineChars="200" w:firstLine="480"/>
        <w:rPr>
          <w:lang w:eastAsia="zh-CN"/>
        </w:rPr>
      </w:pPr>
      <w:r>
        <w:rPr>
          <w:rFonts w:hint="eastAsia"/>
          <w:lang w:eastAsia="zh-CN"/>
        </w:rPr>
        <w:t>（四）负责平台建设和运行的安全风险评估、政治把关工作；</w:t>
      </w:r>
    </w:p>
    <w:p w:rsidR="00CA7BFB" w:rsidRDefault="00CA7BFB" w:rsidP="00CA7BFB">
      <w:pPr>
        <w:ind w:firstLineChars="200" w:firstLine="480"/>
        <w:rPr>
          <w:lang w:eastAsia="zh-CN"/>
        </w:rPr>
      </w:pPr>
      <w:r>
        <w:rPr>
          <w:rFonts w:hint="eastAsia"/>
          <w:lang w:eastAsia="zh-CN"/>
        </w:rPr>
        <w:t>（五）协助解决平台日常运行中出现的相关问题等。</w:t>
      </w:r>
    </w:p>
    <w:p w:rsidR="00CA7BFB" w:rsidRDefault="00CA7BFB" w:rsidP="00CA7BFB">
      <w:pPr>
        <w:ind w:firstLineChars="200" w:firstLine="480"/>
        <w:rPr>
          <w:lang w:eastAsia="zh-CN"/>
        </w:rPr>
      </w:pPr>
      <w:r>
        <w:rPr>
          <w:rFonts w:hint="eastAsia"/>
          <w:lang w:eastAsia="zh-CN"/>
        </w:rPr>
        <w:t>第六条</w:t>
      </w:r>
      <w:r>
        <w:rPr>
          <w:rFonts w:hint="eastAsia"/>
          <w:lang w:eastAsia="zh-CN"/>
        </w:rPr>
        <w:t xml:space="preserve"> </w:t>
      </w:r>
      <w:r>
        <w:rPr>
          <w:rFonts w:hint="eastAsia"/>
          <w:lang w:eastAsia="zh-CN"/>
        </w:rPr>
        <w:t>平台主要职责：</w:t>
      </w:r>
    </w:p>
    <w:p w:rsidR="00CA7BFB" w:rsidRDefault="00CA7BFB" w:rsidP="00CA7BFB">
      <w:pPr>
        <w:ind w:firstLineChars="200" w:firstLine="480"/>
        <w:rPr>
          <w:lang w:eastAsia="zh-CN"/>
        </w:rPr>
      </w:pPr>
      <w:r>
        <w:rPr>
          <w:rFonts w:hint="eastAsia"/>
          <w:lang w:eastAsia="zh-CN"/>
        </w:rPr>
        <w:t>（一）制定平台建设发展规划及实施方案；</w:t>
      </w:r>
    </w:p>
    <w:p w:rsidR="00CA7BFB" w:rsidRDefault="00CA7BFB" w:rsidP="00CA7BFB">
      <w:pPr>
        <w:ind w:firstLineChars="200" w:firstLine="480"/>
        <w:rPr>
          <w:lang w:eastAsia="zh-CN"/>
        </w:rPr>
      </w:pPr>
      <w:r>
        <w:rPr>
          <w:rFonts w:hint="eastAsia"/>
          <w:lang w:eastAsia="zh-CN"/>
        </w:rPr>
        <w:t>（二）建立完善的组织机构，制定健全管理办法和规章制度，保障平台正常运行；</w:t>
      </w:r>
    </w:p>
    <w:p w:rsidR="00CA7BFB" w:rsidRDefault="00CA7BFB" w:rsidP="00CA7BFB">
      <w:pPr>
        <w:ind w:firstLineChars="200" w:firstLine="480"/>
        <w:rPr>
          <w:lang w:eastAsia="zh-CN"/>
        </w:rPr>
      </w:pPr>
      <w:r>
        <w:rPr>
          <w:rFonts w:hint="eastAsia"/>
          <w:lang w:eastAsia="zh-CN"/>
        </w:rPr>
        <w:t>（三）组织实施各类科研工作的开展，承担与国家、行业和地方经济建设、社会发展密切相关的科研任务，积极组织申报高级别科技成果奖励；</w:t>
      </w:r>
    </w:p>
    <w:p w:rsidR="00CA7BFB" w:rsidRDefault="00CA7BFB" w:rsidP="00CA7BFB">
      <w:pPr>
        <w:ind w:firstLineChars="200" w:firstLine="480"/>
        <w:rPr>
          <w:lang w:eastAsia="zh-CN"/>
        </w:rPr>
      </w:pPr>
      <w:r>
        <w:rPr>
          <w:rFonts w:hint="eastAsia"/>
          <w:lang w:eastAsia="zh-CN"/>
        </w:rPr>
        <w:t>（四）凝聚科研队伍，培养和引进优秀人才，建设具有创新意识和集体精神、知识结构和年龄结构合理的科研团队；</w:t>
      </w:r>
    </w:p>
    <w:p w:rsidR="00CA7BFB" w:rsidRDefault="00CA7BFB" w:rsidP="00F518DA">
      <w:pPr>
        <w:ind w:firstLineChars="200" w:firstLine="480"/>
        <w:rPr>
          <w:lang w:eastAsia="zh-CN"/>
        </w:rPr>
      </w:pPr>
      <w:r>
        <w:rPr>
          <w:rFonts w:hint="eastAsia"/>
          <w:lang w:eastAsia="zh-CN"/>
        </w:rPr>
        <w:t>（五）实现仪器设备开放共享，提供分析测试服务；</w:t>
      </w:r>
    </w:p>
    <w:p w:rsidR="00CA7BFB" w:rsidRDefault="00CA7BFB" w:rsidP="00CA7BFB">
      <w:pPr>
        <w:ind w:firstLineChars="200" w:firstLine="480"/>
        <w:rPr>
          <w:lang w:eastAsia="zh-CN"/>
        </w:rPr>
      </w:pPr>
      <w:r>
        <w:rPr>
          <w:rFonts w:hint="eastAsia"/>
          <w:lang w:eastAsia="zh-CN"/>
        </w:rPr>
        <w:t>（六）积极开展国内外学术交流活动；</w:t>
      </w:r>
    </w:p>
    <w:p w:rsidR="00CA7BFB" w:rsidRDefault="00CA7BFB" w:rsidP="00CA7BFB">
      <w:pPr>
        <w:ind w:firstLineChars="200" w:firstLine="480"/>
        <w:rPr>
          <w:lang w:eastAsia="zh-CN"/>
        </w:rPr>
      </w:pPr>
      <w:r>
        <w:rPr>
          <w:rFonts w:hint="eastAsia"/>
          <w:lang w:eastAsia="zh-CN"/>
        </w:rPr>
        <w:t>（七）接受各级主管部门的监督、检查、评估和考核等；</w:t>
      </w:r>
    </w:p>
    <w:p w:rsidR="00CA7BFB" w:rsidRDefault="00CA7BFB" w:rsidP="00CA7BFB">
      <w:pPr>
        <w:ind w:firstLineChars="200" w:firstLine="480"/>
        <w:rPr>
          <w:lang w:eastAsia="zh-CN"/>
        </w:rPr>
      </w:pPr>
      <w:r>
        <w:rPr>
          <w:rFonts w:hint="eastAsia"/>
          <w:lang w:eastAsia="zh-CN"/>
        </w:rPr>
        <w:t>（八）平台负责人是平台建设和运行的直接责任人，并负责平台的安全风险控制、意识形态政治审查等工作。</w:t>
      </w:r>
    </w:p>
    <w:p w:rsidR="00CA7BFB" w:rsidRDefault="00CA7BFB" w:rsidP="00CA7BFB">
      <w:pPr>
        <w:ind w:firstLineChars="200" w:firstLine="480"/>
        <w:rPr>
          <w:lang w:eastAsia="zh-CN"/>
        </w:rPr>
      </w:pPr>
      <w:r>
        <w:rPr>
          <w:rFonts w:hint="eastAsia"/>
          <w:lang w:eastAsia="zh-CN"/>
        </w:rPr>
        <w:t>第三章</w:t>
      </w:r>
      <w:r>
        <w:rPr>
          <w:rFonts w:hint="eastAsia"/>
          <w:lang w:eastAsia="zh-CN"/>
        </w:rPr>
        <w:t xml:space="preserve"> </w:t>
      </w:r>
      <w:r>
        <w:rPr>
          <w:rFonts w:hint="eastAsia"/>
          <w:lang w:eastAsia="zh-CN"/>
        </w:rPr>
        <w:t>建设、运行与管理</w:t>
      </w:r>
    </w:p>
    <w:p w:rsidR="00CA7BFB" w:rsidRDefault="00CA7BFB" w:rsidP="00CA7BFB">
      <w:pPr>
        <w:ind w:firstLineChars="200" w:firstLine="480"/>
        <w:rPr>
          <w:lang w:eastAsia="zh-CN"/>
        </w:rPr>
      </w:pPr>
      <w:r>
        <w:rPr>
          <w:rFonts w:hint="eastAsia"/>
          <w:lang w:eastAsia="zh-CN"/>
        </w:rPr>
        <w:t>第七条</w:t>
      </w:r>
      <w:r>
        <w:rPr>
          <w:rFonts w:hint="eastAsia"/>
          <w:lang w:eastAsia="zh-CN"/>
        </w:rPr>
        <w:t xml:space="preserve"> </w:t>
      </w:r>
      <w:r>
        <w:rPr>
          <w:rFonts w:hint="eastAsia"/>
          <w:lang w:eastAsia="zh-CN"/>
        </w:rPr>
        <w:t>人员与组织架构：</w:t>
      </w:r>
    </w:p>
    <w:p w:rsidR="00CA7BFB" w:rsidRDefault="00CA7BFB" w:rsidP="00CA7BFB">
      <w:pPr>
        <w:ind w:firstLineChars="200" w:firstLine="480"/>
        <w:rPr>
          <w:lang w:eastAsia="zh-CN"/>
        </w:rPr>
      </w:pPr>
      <w:r>
        <w:rPr>
          <w:rFonts w:hint="eastAsia"/>
          <w:lang w:eastAsia="zh-CN"/>
        </w:rPr>
        <w:t>（一）学校设立重点科研平台工作领导小组，负责学校平台规划建设的顶层设计及重大事项决策；</w:t>
      </w:r>
    </w:p>
    <w:p w:rsidR="00CA7BFB" w:rsidRDefault="00CA7BFB" w:rsidP="00CA7BFB">
      <w:pPr>
        <w:ind w:firstLineChars="200" w:firstLine="480"/>
        <w:rPr>
          <w:lang w:eastAsia="zh-CN"/>
        </w:rPr>
      </w:pPr>
      <w:r>
        <w:rPr>
          <w:rFonts w:hint="eastAsia"/>
          <w:lang w:eastAsia="zh-CN"/>
        </w:rPr>
        <w:t>（二）平台实行主任负责制，设主任</w:t>
      </w:r>
      <w:r w:rsidR="00F518DA">
        <w:rPr>
          <w:rFonts w:hint="eastAsia"/>
          <w:lang w:eastAsia="zh-CN"/>
        </w:rPr>
        <w:t>1</w:t>
      </w:r>
      <w:r>
        <w:rPr>
          <w:rFonts w:hint="eastAsia"/>
          <w:lang w:eastAsia="zh-CN"/>
        </w:rPr>
        <w:t>名、副主任若干名，平台主任应是本领域学术带头人，具有较强的组织、协调能力，身体健康；</w:t>
      </w:r>
    </w:p>
    <w:p w:rsidR="00CA7BFB" w:rsidRDefault="00CA7BFB" w:rsidP="00CA7BFB">
      <w:pPr>
        <w:ind w:firstLineChars="200" w:firstLine="480"/>
        <w:rPr>
          <w:lang w:eastAsia="zh-CN"/>
        </w:rPr>
      </w:pPr>
      <w:r>
        <w:rPr>
          <w:rFonts w:hint="eastAsia"/>
          <w:lang w:eastAsia="zh-CN"/>
        </w:rPr>
        <w:t>（三）学术委员会是平台的学术指导机构，负责审议平台的建设规划、发展目标、研究方向、重大学术活动等，设主任</w:t>
      </w:r>
      <w:r w:rsidR="00F518DA">
        <w:rPr>
          <w:rFonts w:hint="eastAsia"/>
          <w:lang w:eastAsia="zh-CN"/>
        </w:rPr>
        <w:t>1</w:t>
      </w:r>
      <w:r>
        <w:rPr>
          <w:rFonts w:hint="eastAsia"/>
          <w:lang w:eastAsia="zh-CN"/>
        </w:rPr>
        <w:t>名、副主任</w:t>
      </w:r>
      <w:r w:rsidR="00F518DA">
        <w:rPr>
          <w:rFonts w:hint="eastAsia"/>
          <w:lang w:eastAsia="zh-CN"/>
        </w:rPr>
        <w:t>2-3</w:t>
      </w:r>
      <w:r>
        <w:rPr>
          <w:rFonts w:hint="eastAsia"/>
          <w:lang w:eastAsia="zh-CN"/>
        </w:rPr>
        <w:t>名，按照有关规定程序进行聘任；</w:t>
      </w:r>
    </w:p>
    <w:p w:rsidR="00CA7BFB" w:rsidRDefault="00CA7BFB" w:rsidP="00CA7BFB">
      <w:pPr>
        <w:ind w:firstLineChars="200" w:firstLine="480"/>
        <w:rPr>
          <w:lang w:eastAsia="zh-CN"/>
        </w:rPr>
      </w:pPr>
      <w:r>
        <w:rPr>
          <w:rFonts w:hint="eastAsia"/>
          <w:lang w:eastAsia="zh-CN"/>
        </w:rPr>
        <w:t>（三）平台按需设岗，按岗聘任，应重视高层次人才引进和青年人才培育培养等工作；</w:t>
      </w:r>
    </w:p>
    <w:p w:rsidR="00CA7BFB" w:rsidRDefault="00CA7BFB" w:rsidP="00CA7BFB">
      <w:pPr>
        <w:ind w:firstLineChars="200" w:firstLine="480"/>
        <w:rPr>
          <w:lang w:eastAsia="zh-CN"/>
        </w:rPr>
      </w:pPr>
      <w:r>
        <w:rPr>
          <w:rFonts w:hint="eastAsia"/>
          <w:lang w:eastAsia="zh-CN"/>
        </w:rPr>
        <w:t>（四）平台研究队伍由固定人员和流动人员组成，流动人员由平台主任根据需要提议聘任；</w:t>
      </w:r>
    </w:p>
    <w:p w:rsidR="00CA7BFB" w:rsidRDefault="00CA7BFB" w:rsidP="00CA7BFB">
      <w:pPr>
        <w:ind w:firstLineChars="200" w:firstLine="480"/>
        <w:rPr>
          <w:lang w:eastAsia="zh-CN"/>
        </w:rPr>
      </w:pPr>
      <w:r>
        <w:rPr>
          <w:rFonts w:hint="eastAsia"/>
          <w:lang w:eastAsia="zh-CN"/>
        </w:rPr>
        <w:lastRenderedPageBreak/>
        <w:t>（五）平台可设专职工作人员及办公室。</w:t>
      </w:r>
    </w:p>
    <w:p w:rsidR="00CA7BFB" w:rsidRDefault="00CA7BFB" w:rsidP="00CA7BFB">
      <w:pPr>
        <w:ind w:firstLineChars="200" w:firstLine="480"/>
        <w:rPr>
          <w:lang w:eastAsia="zh-CN"/>
        </w:rPr>
      </w:pPr>
      <w:r>
        <w:rPr>
          <w:rFonts w:hint="eastAsia"/>
          <w:lang w:eastAsia="zh-CN"/>
        </w:rPr>
        <w:t>第八条</w:t>
      </w:r>
      <w:r>
        <w:rPr>
          <w:rFonts w:hint="eastAsia"/>
          <w:lang w:eastAsia="zh-CN"/>
        </w:rPr>
        <w:t xml:space="preserve"> </w:t>
      </w:r>
      <w:r>
        <w:rPr>
          <w:rFonts w:hint="eastAsia"/>
          <w:lang w:eastAsia="zh-CN"/>
        </w:rPr>
        <w:t>建设与运行经费管理：</w:t>
      </w:r>
    </w:p>
    <w:p w:rsidR="00CA7BFB" w:rsidRDefault="00CA7BFB" w:rsidP="00CA7BFB">
      <w:pPr>
        <w:ind w:firstLineChars="200" w:firstLine="480"/>
        <w:rPr>
          <w:lang w:eastAsia="zh-CN"/>
        </w:rPr>
      </w:pPr>
      <w:r>
        <w:rPr>
          <w:rFonts w:hint="eastAsia"/>
          <w:lang w:eastAsia="zh-CN"/>
        </w:rPr>
        <w:t>（一）学校、依托院（部）</w:t>
      </w:r>
      <w:r>
        <w:rPr>
          <w:rFonts w:hint="eastAsia"/>
          <w:lang w:eastAsia="zh-CN"/>
        </w:rPr>
        <w:t xml:space="preserve"> </w:t>
      </w:r>
      <w:r>
        <w:rPr>
          <w:rFonts w:hint="eastAsia"/>
          <w:lang w:eastAsia="zh-CN"/>
        </w:rPr>
        <w:t>和平台共同筹措资金，不断改善平台的科研条件，创造有利于平台建设和发展的环境；</w:t>
      </w:r>
    </w:p>
    <w:p w:rsidR="00CA7BFB" w:rsidRDefault="00CA7BFB" w:rsidP="00F518DA">
      <w:pPr>
        <w:ind w:firstLineChars="200" w:firstLine="480"/>
        <w:rPr>
          <w:lang w:eastAsia="zh-CN"/>
        </w:rPr>
      </w:pPr>
      <w:r>
        <w:rPr>
          <w:rFonts w:hint="eastAsia"/>
          <w:lang w:eastAsia="zh-CN"/>
        </w:rPr>
        <w:t>（二）上级主管部门支持平台的专项经费，按有关规定执行；</w:t>
      </w:r>
    </w:p>
    <w:p w:rsidR="00CA7BFB" w:rsidRDefault="00CA7BFB" w:rsidP="00CA7BFB">
      <w:pPr>
        <w:ind w:firstLineChars="200" w:firstLine="480"/>
        <w:rPr>
          <w:lang w:eastAsia="zh-CN"/>
        </w:rPr>
      </w:pPr>
      <w:r>
        <w:rPr>
          <w:rFonts w:hint="eastAsia"/>
          <w:lang w:eastAsia="zh-CN"/>
        </w:rPr>
        <w:t>（三）平台各类经费由主任负责管理，依法合规执行。</w:t>
      </w:r>
    </w:p>
    <w:p w:rsidR="00CA7BFB" w:rsidRDefault="00CA7BFB" w:rsidP="00CA7BFB">
      <w:pPr>
        <w:ind w:firstLineChars="200" w:firstLine="480"/>
        <w:rPr>
          <w:lang w:eastAsia="zh-CN"/>
        </w:rPr>
      </w:pPr>
      <w:r>
        <w:rPr>
          <w:rFonts w:hint="eastAsia"/>
          <w:lang w:eastAsia="zh-CN"/>
        </w:rPr>
        <w:t>第九条</w:t>
      </w:r>
      <w:r>
        <w:rPr>
          <w:rFonts w:hint="eastAsia"/>
          <w:lang w:eastAsia="zh-CN"/>
        </w:rPr>
        <w:t xml:space="preserve"> </w:t>
      </w:r>
      <w:r>
        <w:rPr>
          <w:rFonts w:hint="eastAsia"/>
          <w:lang w:eastAsia="zh-CN"/>
        </w:rPr>
        <w:t>分析测试管理：</w:t>
      </w:r>
    </w:p>
    <w:p w:rsidR="00CA7BFB" w:rsidRDefault="00CA7BFB" w:rsidP="00CA7BFB">
      <w:pPr>
        <w:ind w:firstLineChars="200" w:firstLine="480"/>
        <w:rPr>
          <w:lang w:eastAsia="zh-CN"/>
        </w:rPr>
      </w:pPr>
      <w:r>
        <w:rPr>
          <w:rFonts w:hint="eastAsia"/>
          <w:lang w:eastAsia="zh-CN"/>
        </w:rPr>
        <w:t>（一）平台应承担分析测试服务，可实行有偿服务，收取分析测试费；</w:t>
      </w:r>
    </w:p>
    <w:p w:rsidR="00CA7BFB" w:rsidRDefault="00CA7BFB" w:rsidP="00CA7BFB">
      <w:pPr>
        <w:ind w:firstLineChars="200" w:firstLine="480"/>
        <w:rPr>
          <w:lang w:eastAsia="zh-CN"/>
        </w:rPr>
      </w:pPr>
      <w:r>
        <w:rPr>
          <w:rFonts w:hint="eastAsia"/>
          <w:lang w:eastAsia="zh-CN"/>
        </w:rPr>
        <w:t>（二）承担分析测试服务，应按规定签订相关合同或协议；</w:t>
      </w:r>
    </w:p>
    <w:p w:rsidR="00CA7BFB" w:rsidRDefault="00CA7BFB" w:rsidP="00CA7BFB">
      <w:pPr>
        <w:ind w:firstLineChars="200" w:firstLine="480"/>
        <w:rPr>
          <w:lang w:eastAsia="zh-CN"/>
        </w:rPr>
      </w:pPr>
      <w:r>
        <w:rPr>
          <w:rFonts w:hint="eastAsia"/>
          <w:lang w:eastAsia="zh-CN"/>
        </w:rPr>
        <w:t>（三）学校为平台设立分析测试费专门账户，单独核算；</w:t>
      </w:r>
    </w:p>
    <w:p w:rsidR="00CA7BFB" w:rsidRDefault="00CA7BFB" w:rsidP="00CA7BFB">
      <w:pPr>
        <w:ind w:firstLineChars="200" w:firstLine="480"/>
        <w:rPr>
          <w:lang w:eastAsia="zh-CN"/>
        </w:rPr>
      </w:pPr>
      <w:r>
        <w:rPr>
          <w:rFonts w:hint="eastAsia"/>
          <w:lang w:eastAsia="zh-CN"/>
        </w:rPr>
        <w:t>（四）平台收取的分析测试费，原则上</w:t>
      </w:r>
      <w:r>
        <w:rPr>
          <w:rFonts w:hint="eastAsia"/>
          <w:lang w:eastAsia="zh-CN"/>
        </w:rPr>
        <w:t>20%</w:t>
      </w:r>
      <w:r>
        <w:rPr>
          <w:rFonts w:hint="eastAsia"/>
          <w:lang w:eastAsia="zh-CN"/>
        </w:rPr>
        <w:t>上缴学校，用于补偿学校成本，其他</w:t>
      </w:r>
      <w:r>
        <w:rPr>
          <w:rFonts w:hint="eastAsia"/>
          <w:lang w:eastAsia="zh-CN"/>
        </w:rPr>
        <w:t>80%</w:t>
      </w:r>
      <w:r>
        <w:rPr>
          <w:rFonts w:hint="eastAsia"/>
          <w:lang w:eastAsia="zh-CN"/>
        </w:rPr>
        <w:t>留在平台，主要用于平台运行、维护费用（所占比例不得低于</w:t>
      </w:r>
      <w:r>
        <w:rPr>
          <w:rFonts w:hint="eastAsia"/>
          <w:lang w:eastAsia="zh-CN"/>
        </w:rPr>
        <w:t>40%</w:t>
      </w:r>
      <w:r>
        <w:rPr>
          <w:rFonts w:hint="eastAsia"/>
          <w:lang w:eastAsia="zh-CN"/>
        </w:rPr>
        <w:t>），分析测试人员劳务费、绩效奖励（所占比例不得高于</w:t>
      </w:r>
      <w:r>
        <w:rPr>
          <w:rFonts w:hint="eastAsia"/>
          <w:lang w:eastAsia="zh-CN"/>
        </w:rPr>
        <w:t>30%</w:t>
      </w:r>
      <w:r>
        <w:rPr>
          <w:rFonts w:hint="eastAsia"/>
          <w:lang w:eastAsia="zh-CN"/>
        </w:rPr>
        <w:t>），平台聘用人员工资，材料费、房屋使用费、差旅费、会议费、国际合作交流费、文献信息资料费以及开放基金等相关费用，分析测试费具体管理办法由各平台制定，报所在院（部）</w:t>
      </w:r>
      <w:r>
        <w:rPr>
          <w:rFonts w:hint="eastAsia"/>
          <w:lang w:eastAsia="zh-CN"/>
        </w:rPr>
        <w:t xml:space="preserve"> </w:t>
      </w:r>
      <w:r>
        <w:rPr>
          <w:rFonts w:hint="eastAsia"/>
          <w:lang w:eastAsia="zh-CN"/>
        </w:rPr>
        <w:t>和学校批准后执行；</w:t>
      </w:r>
    </w:p>
    <w:p w:rsidR="00CA7BFB" w:rsidRDefault="00CA7BFB" w:rsidP="00CA7BFB">
      <w:pPr>
        <w:ind w:firstLineChars="200" w:firstLine="480"/>
        <w:rPr>
          <w:lang w:eastAsia="zh-CN"/>
        </w:rPr>
      </w:pPr>
      <w:r>
        <w:rPr>
          <w:rFonts w:hint="eastAsia"/>
          <w:lang w:eastAsia="zh-CN"/>
        </w:rPr>
        <w:t>（五）平台可以开展的分析测试服务内容及收费价格应公示。</w:t>
      </w:r>
    </w:p>
    <w:p w:rsidR="00CA7BFB" w:rsidRDefault="00CA7BFB" w:rsidP="00CA7BFB">
      <w:pPr>
        <w:ind w:firstLineChars="200" w:firstLine="480"/>
        <w:rPr>
          <w:lang w:eastAsia="zh-CN"/>
        </w:rPr>
      </w:pPr>
      <w:r>
        <w:rPr>
          <w:rFonts w:hint="eastAsia"/>
          <w:lang w:eastAsia="zh-CN"/>
        </w:rPr>
        <w:t>第十条</w:t>
      </w:r>
      <w:r>
        <w:rPr>
          <w:rFonts w:hint="eastAsia"/>
          <w:lang w:eastAsia="zh-CN"/>
        </w:rPr>
        <w:t xml:space="preserve"> </w:t>
      </w:r>
      <w:r>
        <w:rPr>
          <w:rFonts w:hint="eastAsia"/>
          <w:lang w:eastAsia="zh-CN"/>
        </w:rPr>
        <w:t>内部规章制度：平台应加强数据、资料、成果等管理，加强信息化建设，强化学风建设，重视知识产权保护，推进开放、共享与社会服务，建立健全平台档案、工作流程和动态数据库规范等内部规章制度和管理体制。</w:t>
      </w:r>
    </w:p>
    <w:p w:rsidR="00CA7BFB" w:rsidRDefault="00CA7BFB" w:rsidP="00CA7BFB">
      <w:pPr>
        <w:ind w:firstLineChars="200" w:firstLine="480"/>
        <w:rPr>
          <w:lang w:eastAsia="zh-CN"/>
        </w:rPr>
      </w:pPr>
      <w:r>
        <w:rPr>
          <w:rFonts w:hint="eastAsia"/>
          <w:lang w:eastAsia="zh-CN"/>
        </w:rPr>
        <w:t>第四章</w:t>
      </w:r>
      <w:r>
        <w:rPr>
          <w:rFonts w:hint="eastAsia"/>
          <w:lang w:eastAsia="zh-CN"/>
        </w:rPr>
        <w:t xml:space="preserve"> </w:t>
      </w:r>
      <w:r>
        <w:rPr>
          <w:rFonts w:hint="eastAsia"/>
          <w:lang w:eastAsia="zh-CN"/>
        </w:rPr>
        <w:t>考核与评估</w:t>
      </w:r>
    </w:p>
    <w:p w:rsidR="00CA7BFB" w:rsidRDefault="00CA7BFB" w:rsidP="00F518DA">
      <w:pPr>
        <w:ind w:firstLineChars="200" w:firstLine="480"/>
        <w:rPr>
          <w:lang w:eastAsia="zh-CN"/>
        </w:rPr>
      </w:pPr>
      <w:r>
        <w:rPr>
          <w:rFonts w:hint="eastAsia"/>
          <w:lang w:eastAsia="zh-CN"/>
        </w:rPr>
        <w:t>第十一条</w:t>
      </w:r>
      <w:r>
        <w:rPr>
          <w:rFonts w:hint="eastAsia"/>
          <w:lang w:eastAsia="zh-CN"/>
        </w:rPr>
        <w:t xml:space="preserve"> </w:t>
      </w:r>
      <w:r>
        <w:rPr>
          <w:rFonts w:hint="eastAsia"/>
          <w:lang w:eastAsia="zh-CN"/>
        </w:rPr>
        <w:t>平台应严格执行上级主管部门的各项管理办法，接受上级主管部门与学校的监督、管理和检查以及评估、考核等。</w:t>
      </w:r>
    </w:p>
    <w:p w:rsidR="00CA7BFB" w:rsidRDefault="00CA7BFB" w:rsidP="00CA7BFB">
      <w:pPr>
        <w:ind w:firstLineChars="200" w:firstLine="480"/>
        <w:rPr>
          <w:lang w:eastAsia="zh-CN"/>
        </w:rPr>
      </w:pPr>
      <w:r>
        <w:rPr>
          <w:rFonts w:hint="eastAsia"/>
          <w:lang w:eastAsia="zh-CN"/>
        </w:rPr>
        <w:t>第十二条</w:t>
      </w:r>
      <w:r>
        <w:rPr>
          <w:rFonts w:hint="eastAsia"/>
          <w:lang w:eastAsia="zh-CN"/>
        </w:rPr>
        <w:t xml:space="preserve"> </w:t>
      </w:r>
      <w:r>
        <w:rPr>
          <w:rFonts w:hint="eastAsia"/>
          <w:lang w:eastAsia="zh-CN"/>
        </w:rPr>
        <w:t>平台应按规定分别向上级主管部门和学校提交年度工作报告，并参照上级主管部门有关评估规则开展自评。</w:t>
      </w:r>
    </w:p>
    <w:p w:rsidR="00CA7BFB" w:rsidRDefault="00CA7BFB" w:rsidP="00CA7BFB">
      <w:pPr>
        <w:ind w:firstLineChars="200" w:firstLine="480"/>
        <w:rPr>
          <w:lang w:eastAsia="zh-CN"/>
        </w:rPr>
      </w:pPr>
      <w:r>
        <w:rPr>
          <w:rFonts w:hint="eastAsia"/>
          <w:lang w:eastAsia="zh-CN"/>
        </w:rPr>
        <w:t>第十三条</w:t>
      </w:r>
      <w:r>
        <w:rPr>
          <w:rFonts w:hint="eastAsia"/>
          <w:lang w:eastAsia="zh-CN"/>
        </w:rPr>
        <w:t xml:space="preserve"> </w:t>
      </w:r>
      <w:r>
        <w:rPr>
          <w:rFonts w:hint="eastAsia"/>
          <w:lang w:eastAsia="zh-CN"/>
        </w:rPr>
        <w:t>对平台的考评主要包括年度考核、中期检查和周期评估。考评结果是学校对平台及其依托院（部）绩效评价的重要参考依据。</w:t>
      </w:r>
    </w:p>
    <w:p w:rsidR="00CA7BFB" w:rsidRDefault="00CA7BFB" w:rsidP="00CA7BFB">
      <w:pPr>
        <w:ind w:firstLineChars="200" w:firstLine="480"/>
        <w:rPr>
          <w:lang w:eastAsia="zh-CN"/>
        </w:rPr>
      </w:pPr>
      <w:r>
        <w:rPr>
          <w:rFonts w:hint="eastAsia"/>
          <w:lang w:eastAsia="zh-CN"/>
        </w:rPr>
        <w:t>第五章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CA7BFB" w:rsidRDefault="00CA7BFB" w:rsidP="00CA7BFB">
      <w:pPr>
        <w:ind w:firstLineChars="200" w:firstLine="480"/>
        <w:rPr>
          <w:lang w:eastAsia="zh-CN"/>
        </w:rPr>
      </w:pPr>
      <w:r>
        <w:rPr>
          <w:rFonts w:hint="eastAsia"/>
          <w:lang w:eastAsia="zh-CN"/>
        </w:rPr>
        <w:lastRenderedPageBreak/>
        <w:t>第十四条</w:t>
      </w:r>
      <w:r>
        <w:rPr>
          <w:rFonts w:hint="eastAsia"/>
          <w:lang w:eastAsia="zh-CN"/>
        </w:rPr>
        <w:t xml:space="preserve"> </w:t>
      </w:r>
      <w:r>
        <w:rPr>
          <w:rFonts w:hint="eastAsia"/>
          <w:lang w:eastAsia="zh-CN"/>
        </w:rPr>
        <w:t>平台是学术机构，任何人不得以其名义从事以盈利为目的的商业活动。</w:t>
      </w:r>
    </w:p>
    <w:p w:rsidR="00CA7BFB" w:rsidRDefault="00CA7BFB" w:rsidP="00CA7BFB">
      <w:pPr>
        <w:ind w:firstLineChars="200" w:firstLine="480"/>
        <w:rPr>
          <w:lang w:eastAsia="zh-CN"/>
        </w:rPr>
      </w:pPr>
      <w:r>
        <w:rPr>
          <w:rFonts w:hint="eastAsia"/>
          <w:lang w:eastAsia="zh-CN"/>
        </w:rPr>
        <w:t>第十五条</w:t>
      </w:r>
      <w:r>
        <w:rPr>
          <w:rFonts w:hint="eastAsia"/>
          <w:lang w:eastAsia="zh-CN"/>
        </w:rPr>
        <w:t xml:space="preserve"> </w:t>
      </w:r>
      <w:r>
        <w:rPr>
          <w:rFonts w:hint="eastAsia"/>
          <w:lang w:eastAsia="zh-CN"/>
        </w:rPr>
        <w:t>本办法未尽事宜，按上级主管部门规定执行。</w:t>
      </w:r>
    </w:p>
    <w:p w:rsidR="00CA7BFB" w:rsidRDefault="00CA7BFB" w:rsidP="00CA7BFB">
      <w:pPr>
        <w:ind w:firstLineChars="200" w:firstLine="480"/>
        <w:rPr>
          <w:lang w:eastAsia="zh-CN"/>
        </w:rPr>
      </w:pPr>
      <w:r>
        <w:rPr>
          <w:rFonts w:hint="eastAsia"/>
          <w:lang w:eastAsia="zh-CN"/>
        </w:rPr>
        <w:t>第十六条</w:t>
      </w:r>
      <w:r>
        <w:rPr>
          <w:rFonts w:hint="eastAsia"/>
          <w:lang w:eastAsia="zh-CN"/>
        </w:rPr>
        <w:t xml:space="preserve"> </w:t>
      </w:r>
      <w:r>
        <w:rPr>
          <w:rFonts w:hint="eastAsia"/>
          <w:lang w:eastAsia="zh-CN"/>
        </w:rPr>
        <w:t>本办法自公布之日起执行。</w:t>
      </w:r>
      <w:r>
        <w:rPr>
          <w:rFonts w:hint="eastAsia"/>
          <w:lang w:eastAsia="zh-CN"/>
        </w:rPr>
        <w:t xml:space="preserve"> </w:t>
      </w:r>
      <w:r>
        <w:rPr>
          <w:rFonts w:hint="eastAsia"/>
          <w:lang w:eastAsia="zh-CN"/>
        </w:rPr>
        <w:t>原《中国石油大学（华</w:t>
      </w:r>
    </w:p>
    <w:p w:rsidR="00CA7BFB" w:rsidRDefault="00CA7BFB" w:rsidP="00CA7BFB">
      <w:pPr>
        <w:ind w:firstLineChars="200" w:firstLine="480"/>
        <w:rPr>
          <w:lang w:eastAsia="zh-CN"/>
        </w:rPr>
      </w:pPr>
      <w:r>
        <w:rPr>
          <w:rFonts w:hint="eastAsia"/>
          <w:lang w:eastAsia="zh-CN"/>
        </w:rPr>
        <w:t>东）分析测试平台管理运行办法（试行）》（中石大东发〔</w:t>
      </w:r>
      <w:r>
        <w:rPr>
          <w:rFonts w:hint="eastAsia"/>
          <w:lang w:eastAsia="zh-CN"/>
        </w:rPr>
        <w:t>2013</w:t>
      </w:r>
      <w:r>
        <w:rPr>
          <w:rFonts w:hint="eastAsia"/>
          <w:lang w:eastAsia="zh-CN"/>
        </w:rPr>
        <w:t>〕</w:t>
      </w:r>
      <w:r w:rsidR="00F518DA">
        <w:rPr>
          <w:rFonts w:hint="eastAsia"/>
          <w:lang w:eastAsia="zh-CN"/>
        </w:rPr>
        <w:t>3</w:t>
      </w:r>
      <w:r>
        <w:rPr>
          <w:rFonts w:hint="eastAsia"/>
          <w:lang w:eastAsia="zh-CN"/>
        </w:rPr>
        <w:t>号）同时废止。</w:t>
      </w:r>
    </w:p>
    <w:p w:rsidR="00E64AB5" w:rsidRDefault="00CA7BFB" w:rsidP="00CA7BFB">
      <w:pPr>
        <w:ind w:firstLineChars="200" w:firstLine="480"/>
        <w:rPr>
          <w:lang w:eastAsia="zh-CN"/>
        </w:rPr>
      </w:pPr>
      <w:r>
        <w:rPr>
          <w:rFonts w:hint="eastAsia"/>
          <w:lang w:eastAsia="zh-CN"/>
        </w:rPr>
        <w:t>第十七条</w:t>
      </w:r>
      <w:r>
        <w:rPr>
          <w:rFonts w:hint="eastAsia"/>
          <w:lang w:eastAsia="zh-CN"/>
        </w:rPr>
        <w:t xml:space="preserve"> </w:t>
      </w:r>
      <w:r>
        <w:rPr>
          <w:rFonts w:hint="eastAsia"/>
          <w:lang w:eastAsia="zh-CN"/>
        </w:rPr>
        <w:t>本办法由科技处负责解释。</w:t>
      </w:r>
    </w:p>
    <w:p w:rsidR="008C4C84" w:rsidRDefault="008C4C84" w:rsidP="00ED4C6C">
      <w:pPr>
        <w:ind w:left="482" w:firstLine="0"/>
        <w:rPr>
          <w:lang w:eastAsia="zh-CN"/>
        </w:rPr>
      </w:pPr>
    </w:p>
    <w:p w:rsidR="00CA7BFB" w:rsidRDefault="00CA7BFB" w:rsidP="00ED4C6C">
      <w:pPr>
        <w:ind w:left="482" w:firstLine="0"/>
        <w:rPr>
          <w:lang w:eastAsia="zh-CN"/>
        </w:rPr>
      </w:pPr>
    </w:p>
    <w:p w:rsidR="00366618" w:rsidRDefault="00366618" w:rsidP="00ED4C6C">
      <w:pPr>
        <w:ind w:left="482" w:firstLine="0"/>
        <w:rPr>
          <w:lang w:eastAsia="zh-CN"/>
        </w:rPr>
        <w:sectPr w:rsidR="00366618" w:rsidSect="006074AA">
          <w:pgSz w:w="11906" w:h="16838"/>
          <w:pgMar w:top="1440" w:right="1800" w:bottom="1440" w:left="1800" w:header="851" w:footer="992" w:gutter="0"/>
          <w:cols w:space="425"/>
          <w:docGrid w:type="lines" w:linePitch="312"/>
        </w:sectPr>
      </w:pPr>
    </w:p>
    <w:p w:rsidR="00CA7BFB" w:rsidRDefault="00366618" w:rsidP="005725AF">
      <w:pPr>
        <w:pStyle w:val="3"/>
        <w:rPr>
          <w:lang w:eastAsia="zh-CN"/>
        </w:rPr>
      </w:pPr>
      <w:bookmarkStart w:id="151" w:name="_Toc80862457"/>
      <w:r w:rsidRPr="00366618">
        <w:rPr>
          <w:rFonts w:hint="eastAsia"/>
          <w:lang w:eastAsia="zh-CN"/>
        </w:rPr>
        <w:lastRenderedPageBreak/>
        <w:t>关于成立中国石油大学（华东）重点科研平台建设领导小组和工作小组的通知</w:t>
      </w:r>
      <w:bookmarkEnd w:id="151"/>
    </w:p>
    <w:p w:rsidR="00366618" w:rsidRPr="00366618" w:rsidRDefault="00366618" w:rsidP="00366618">
      <w:pPr>
        <w:ind w:firstLine="0"/>
        <w:rPr>
          <w:lang w:eastAsia="zh-CN"/>
        </w:rPr>
      </w:pPr>
      <w:r w:rsidRPr="00366618">
        <w:rPr>
          <w:rFonts w:hint="eastAsia"/>
          <w:lang w:eastAsia="zh-CN"/>
        </w:rPr>
        <w:t>中石大东发〔</w:t>
      </w:r>
      <w:r w:rsidRPr="00366618">
        <w:rPr>
          <w:rFonts w:hint="eastAsia"/>
          <w:lang w:eastAsia="zh-CN"/>
        </w:rPr>
        <w:t>2019</w:t>
      </w:r>
      <w:r w:rsidRPr="00366618">
        <w:rPr>
          <w:rFonts w:hint="eastAsia"/>
          <w:lang w:eastAsia="zh-CN"/>
        </w:rPr>
        <w:t>〕</w:t>
      </w:r>
      <w:r w:rsidRPr="00366618">
        <w:rPr>
          <w:rFonts w:hint="eastAsia"/>
          <w:lang w:eastAsia="zh-CN"/>
        </w:rPr>
        <w:t>39</w:t>
      </w:r>
      <w:r w:rsidRPr="00366618">
        <w:rPr>
          <w:rFonts w:hint="eastAsia"/>
          <w:lang w:eastAsia="zh-CN"/>
        </w:rPr>
        <w:t>号</w:t>
      </w:r>
    </w:p>
    <w:p w:rsidR="00366618" w:rsidRDefault="00366618" w:rsidP="00366618">
      <w:pPr>
        <w:ind w:firstLineChars="200" w:firstLine="480"/>
        <w:rPr>
          <w:lang w:eastAsia="zh-CN"/>
        </w:rPr>
      </w:pPr>
      <w:r>
        <w:rPr>
          <w:rFonts w:hint="eastAsia"/>
          <w:lang w:eastAsia="zh-CN"/>
        </w:rPr>
        <w:t>校属各单位：</w:t>
      </w:r>
    </w:p>
    <w:p w:rsidR="00366618" w:rsidRDefault="00366618" w:rsidP="00366618">
      <w:pPr>
        <w:ind w:firstLineChars="200" w:firstLine="480"/>
        <w:rPr>
          <w:lang w:eastAsia="zh-CN"/>
        </w:rPr>
      </w:pPr>
      <w:r>
        <w:rPr>
          <w:rFonts w:hint="eastAsia"/>
          <w:lang w:eastAsia="zh-CN"/>
        </w:rPr>
        <w:t>为加强学校重点科研平台建设，提升科研活动质量，加快推进学校国家级重点科研机构策划、培育和建设工作，经学校研究，决定成立学校重点科研平台建设领导小组和工作小组，人员组成如下：</w:t>
      </w:r>
    </w:p>
    <w:p w:rsidR="00366618" w:rsidRDefault="00366618" w:rsidP="00366618">
      <w:pPr>
        <w:ind w:firstLineChars="200" w:firstLine="480"/>
        <w:rPr>
          <w:lang w:eastAsia="zh-CN"/>
        </w:rPr>
      </w:pPr>
      <w:r>
        <w:rPr>
          <w:rFonts w:hint="eastAsia"/>
          <w:lang w:eastAsia="zh-CN"/>
        </w:rPr>
        <w:t>一、领导小组</w:t>
      </w:r>
    </w:p>
    <w:p w:rsidR="00366618" w:rsidRDefault="00366618" w:rsidP="00366618">
      <w:pPr>
        <w:ind w:firstLineChars="200" w:firstLine="480"/>
        <w:rPr>
          <w:lang w:eastAsia="zh-CN"/>
        </w:rPr>
      </w:pPr>
      <w:r>
        <w:rPr>
          <w:rFonts w:hint="eastAsia"/>
          <w:lang w:eastAsia="zh-CN"/>
        </w:rPr>
        <w:t>组</w:t>
      </w:r>
      <w:r>
        <w:rPr>
          <w:rFonts w:hint="eastAsia"/>
          <w:lang w:eastAsia="zh-CN"/>
        </w:rPr>
        <w:t xml:space="preserve"> </w:t>
      </w:r>
      <w:r w:rsidR="00C37577">
        <w:rPr>
          <w:rFonts w:hint="eastAsia"/>
          <w:lang w:eastAsia="zh-CN"/>
        </w:rPr>
        <w:t xml:space="preserve"> </w:t>
      </w:r>
      <w:r>
        <w:rPr>
          <w:rFonts w:hint="eastAsia"/>
          <w:lang w:eastAsia="zh-CN"/>
        </w:rPr>
        <w:t>长：郝</w:t>
      </w:r>
      <w:r w:rsidR="00C37577">
        <w:rPr>
          <w:rFonts w:hint="eastAsia"/>
          <w:lang w:eastAsia="zh-CN"/>
        </w:rPr>
        <w:t xml:space="preserve"> </w:t>
      </w:r>
      <w:r w:rsidR="00587424">
        <w:rPr>
          <w:rFonts w:hint="eastAsia"/>
          <w:lang w:eastAsia="zh-CN"/>
        </w:rPr>
        <w:t xml:space="preserve"> </w:t>
      </w:r>
      <w:r>
        <w:rPr>
          <w:rFonts w:hint="eastAsia"/>
          <w:lang w:eastAsia="zh-CN"/>
        </w:rPr>
        <w:t>芳</w:t>
      </w:r>
    </w:p>
    <w:p w:rsidR="00366618" w:rsidRDefault="00366618" w:rsidP="00366618">
      <w:pPr>
        <w:ind w:firstLineChars="200" w:firstLine="480"/>
        <w:rPr>
          <w:lang w:eastAsia="zh-CN"/>
        </w:rPr>
      </w:pPr>
      <w:r>
        <w:rPr>
          <w:rFonts w:hint="eastAsia"/>
          <w:lang w:eastAsia="zh-CN"/>
        </w:rPr>
        <w:t>副组长：操应长</w:t>
      </w:r>
    </w:p>
    <w:p w:rsidR="00366618" w:rsidRDefault="00366618" w:rsidP="00366618">
      <w:pPr>
        <w:ind w:firstLineChars="200" w:firstLine="480"/>
        <w:rPr>
          <w:lang w:eastAsia="zh-CN"/>
        </w:rPr>
      </w:pPr>
      <w:r>
        <w:rPr>
          <w:rFonts w:hint="eastAsia"/>
          <w:lang w:eastAsia="zh-CN"/>
        </w:rPr>
        <w:t>成</w:t>
      </w:r>
      <w:r>
        <w:rPr>
          <w:rFonts w:hint="eastAsia"/>
          <w:lang w:eastAsia="zh-CN"/>
        </w:rPr>
        <w:t xml:space="preserve"> </w:t>
      </w:r>
      <w:r w:rsidR="00C37577">
        <w:rPr>
          <w:rFonts w:hint="eastAsia"/>
          <w:lang w:eastAsia="zh-CN"/>
        </w:rPr>
        <w:t xml:space="preserve"> </w:t>
      </w:r>
      <w:r>
        <w:rPr>
          <w:rFonts w:hint="eastAsia"/>
          <w:lang w:eastAsia="zh-CN"/>
        </w:rPr>
        <w:t>员：田丰</w:t>
      </w:r>
      <w:r>
        <w:rPr>
          <w:rFonts w:hint="eastAsia"/>
          <w:lang w:eastAsia="zh-CN"/>
        </w:rPr>
        <w:t xml:space="preserve"> </w:t>
      </w:r>
      <w:r>
        <w:rPr>
          <w:rFonts w:hint="eastAsia"/>
          <w:lang w:eastAsia="zh-CN"/>
        </w:rPr>
        <w:t>薛庆忠</w:t>
      </w:r>
      <w:r>
        <w:rPr>
          <w:rFonts w:hint="eastAsia"/>
          <w:lang w:eastAsia="zh-CN"/>
        </w:rPr>
        <w:t xml:space="preserve"> </w:t>
      </w:r>
      <w:r>
        <w:rPr>
          <w:rFonts w:hint="eastAsia"/>
          <w:lang w:eastAsia="zh-CN"/>
        </w:rPr>
        <w:t>戴彩丽</w:t>
      </w:r>
      <w:r>
        <w:rPr>
          <w:rFonts w:hint="eastAsia"/>
          <w:lang w:eastAsia="zh-CN"/>
        </w:rPr>
        <w:t xml:space="preserve"> </w:t>
      </w:r>
      <w:r>
        <w:rPr>
          <w:rFonts w:hint="eastAsia"/>
          <w:lang w:eastAsia="zh-CN"/>
        </w:rPr>
        <w:t>马国顺</w:t>
      </w:r>
      <w:r>
        <w:rPr>
          <w:rFonts w:hint="eastAsia"/>
          <w:lang w:eastAsia="zh-CN"/>
        </w:rPr>
        <w:t xml:space="preserve"> </w:t>
      </w:r>
      <w:r>
        <w:rPr>
          <w:rFonts w:hint="eastAsia"/>
          <w:lang w:eastAsia="zh-CN"/>
        </w:rPr>
        <w:t>陈灵泉</w:t>
      </w:r>
      <w:r w:rsidR="00C37577">
        <w:rPr>
          <w:rFonts w:hint="eastAsia"/>
          <w:lang w:eastAsia="zh-CN"/>
        </w:rPr>
        <w:t xml:space="preserve"> </w:t>
      </w:r>
      <w:r>
        <w:rPr>
          <w:rFonts w:hint="eastAsia"/>
          <w:lang w:eastAsia="zh-CN"/>
        </w:rPr>
        <w:t>黄</w:t>
      </w:r>
      <w:r>
        <w:rPr>
          <w:rFonts w:hint="eastAsia"/>
          <w:lang w:eastAsia="zh-CN"/>
        </w:rPr>
        <w:t xml:space="preserve"> </w:t>
      </w:r>
      <w:r>
        <w:rPr>
          <w:rFonts w:hint="eastAsia"/>
          <w:lang w:eastAsia="zh-CN"/>
        </w:rPr>
        <w:t>方</w:t>
      </w:r>
      <w:r>
        <w:rPr>
          <w:rFonts w:hint="eastAsia"/>
          <w:lang w:eastAsia="zh-CN"/>
        </w:rPr>
        <w:t xml:space="preserve"> </w:t>
      </w:r>
      <w:r>
        <w:rPr>
          <w:rFonts w:hint="eastAsia"/>
          <w:lang w:eastAsia="zh-CN"/>
        </w:rPr>
        <w:t>阎子峰</w:t>
      </w:r>
      <w:r>
        <w:rPr>
          <w:rFonts w:hint="eastAsia"/>
          <w:lang w:eastAsia="zh-CN"/>
        </w:rPr>
        <w:t xml:space="preserve"> </w:t>
      </w:r>
      <w:r>
        <w:rPr>
          <w:rFonts w:hint="eastAsia"/>
          <w:lang w:eastAsia="zh-CN"/>
        </w:rPr>
        <w:t>耿彦军</w:t>
      </w:r>
      <w:r>
        <w:rPr>
          <w:rFonts w:hint="eastAsia"/>
          <w:lang w:eastAsia="zh-CN"/>
        </w:rPr>
        <w:t xml:space="preserve"> </w:t>
      </w:r>
      <w:r>
        <w:rPr>
          <w:rFonts w:hint="eastAsia"/>
          <w:lang w:eastAsia="zh-CN"/>
        </w:rPr>
        <w:t>林承焰</w:t>
      </w:r>
      <w:r>
        <w:rPr>
          <w:rFonts w:hint="eastAsia"/>
          <w:lang w:eastAsia="zh-CN"/>
        </w:rPr>
        <w:t xml:space="preserve"> </w:t>
      </w:r>
      <w:r>
        <w:rPr>
          <w:rFonts w:hint="eastAsia"/>
          <w:lang w:eastAsia="zh-CN"/>
        </w:rPr>
        <w:t>孙宝江</w:t>
      </w:r>
      <w:r w:rsidR="00C37577">
        <w:rPr>
          <w:rFonts w:hint="eastAsia"/>
          <w:lang w:eastAsia="zh-CN"/>
        </w:rPr>
        <w:t xml:space="preserve"> </w:t>
      </w:r>
      <w:r>
        <w:rPr>
          <w:rFonts w:hint="eastAsia"/>
          <w:lang w:eastAsia="zh-CN"/>
        </w:rPr>
        <w:t>杨朝合</w:t>
      </w:r>
      <w:r>
        <w:rPr>
          <w:rFonts w:hint="eastAsia"/>
          <w:lang w:eastAsia="zh-CN"/>
        </w:rPr>
        <w:t xml:space="preserve"> </w:t>
      </w:r>
      <w:r>
        <w:rPr>
          <w:rFonts w:hint="eastAsia"/>
          <w:lang w:eastAsia="zh-CN"/>
        </w:rPr>
        <w:t>刘永红</w:t>
      </w:r>
    </w:p>
    <w:p w:rsidR="00366618" w:rsidRDefault="00366618" w:rsidP="00366618">
      <w:pPr>
        <w:ind w:firstLineChars="200" w:firstLine="480"/>
        <w:rPr>
          <w:lang w:eastAsia="zh-CN"/>
        </w:rPr>
      </w:pPr>
      <w:r>
        <w:rPr>
          <w:rFonts w:hint="eastAsia"/>
          <w:lang w:eastAsia="zh-CN"/>
        </w:rPr>
        <w:t>领导小组负责审议重点科研平台建设规划方案、实施计划和重要工作事项，审核重点科研平台建设相关人财物配套政策，审批建设资金的使用与分配，统筹协调解决重点科研平台建设过程中的重大问题等。</w:t>
      </w:r>
    </w:p>
    <w:p w:rsidR="00366618" w:rsidRDefault="00366618" w:rsidP="00366618">
      <w:pPr>
        <w:ind w:firstLineChars="200" w:firstLine="480"/>
        <w:rPr>
          <w:lang w:eastAsia="zh-CN"/>
        </w:rPr>
      </w:pPr>
      <w:r>
        <w:rPr>
          <w:rFonts w:hint="eastAsia"/>
          <w:lang w:eastAsia="zh-CN"/>
        </w:rPr>
        <w:t>二、工作小组</w:t>
      </w:r>
    </w:p>
    <w:p w:rsidR="00366618" w:rsidRDefault="00366618" w:rsidP="00366618">
      <w:pPr>
        <w:ind w:firstLineChars="200" w:firstLine="480"/>
        <w:rPr>
          <w:lang w:eastAsia="zh-CN"/>
        </w:rPr>
      </w:pPr>
      <w:r>
        <w:rPr>
          <w:rFonts w:hint="eastAsia"/>
          <w:lang w:eastAsia="zh-CN"/>
        </w:rPr>
        <w:t>组</w:t>
      </w:r>
      <w:r>
        <w:rPr>
          <w:rFonts w:hint="eastAsia"/>
          <w:lang w:eastAsia="zh-CN"/>
        </w:rPr>
        <w:t xml:space="preserve"> </w:t>
      </w:r>
      <w:r>
        <w:rPr>
          <w:rFonts w:hint="eastAsia"/>
          <w:lang w:eastAsia="zh-CN"/>
        </w:rPr>
        <w:t>长：操应长</w:t>
      </w:r>
    </w:p>
    <w:p w:rsidR="00366618" w:rsidRDefault="00366618" w:rsidP="00366618">
      <w:pPr>
        <w:ind w:firstLineChars="200" w:firstLine="480"/>
        <w:rPr>
          <w:lang w:eastAsia="zh-CN"/>
        </w:rPr>
      </w:pPr>
      <w:r>
        <w:rPr>
          <w:rFonts w:hint="eastAsia"/>
          <w:lang w:eastAsia="zh-CN"/>
        </w:rPr>
        <w:t>副组长：戴彩丽</w:t>
      </w:r>
      <w:r>
        <w:rPr>
          <w:rFonts w:hint="eastAsia"/>
          <w:lang w:eastAsia="zh-CN"/>
        </w:rPr>
        <w:t xml:space="preserve"> </w:t>
      </w:r>
      <w:r>
        <w:rPr>
          <w:rFonts w:hint="eastAsia"/>
          <w:lang w:eastAsia="zh-CN"/>
        </w:rPr>
        <w:t>黄</w:t>
      </w:r>
      <w:r>
        <w:rPr>
          <w:rFonts w:hint="eastAsia"/>
          <w:lang w:eastAsia="zh-CN"/>
        </w:rPr>
        <w:t xml:space="preserve"> </w:t>
      </w:r>
      <w:r>
        <w:rPr>
          <w:rFonts w:hint="eastAsia"/>
          <w:lang w:eastAsia="zh-CN"/>
        </w:rPr>
        <w:t>方</w:t>
      </w:r>
      <w:r>
        <w:rPr>
          <w:rFonts w:hint="eastAsia"/>
          <w:lang w:eastAsia="zh-CN"/>
        </w:rPr>
        <w:t xml:space="preserve"> </w:t>
      </w:r>
      <w:r>
        <w:rPr>
          <w:rFonts w:hint="eastAsia"/>
          <w:lang w:eastAsia="zh-CN"/>
        </w:rPr>
        <w:t>陈灵泉</w:t>
      </w:r>
    </w:p>
    <w:p w:rsidR="00366618" w:rsidRDefault="00366618" w:rsidP="00366618">
      <w:pPr>
        <w:ind w:firstLineChars="200" w:firstLine="480"/>
        <w:rPr>
          <w:lang w:eastAsia="zh-CN"/>
        </w:rPr>
      </w:pPr>
      <w:r>
        <w:rPr>
          <w:rFonts w:hint="eastAsia"/>
          <w:lang w:eastAsia="zh-CN"/>
        </w:rPr>
        <w:t>成</w:t>
      </w:r>
      <w:r>
        <w:rPr>
          <w:rFonts w:hint="eastAsia"/>
          <w:lang w:eastAsia="zh-CN"/>
        </w:rPr>
        <w:t xml:space="preserve"> </w:t>
      </w:r>
      <w:r>
        <w:rPr>
          <w:rFonts w:hint="eastAsia"/>
          <w:lang w:eastAsia="zh-CN"/>
        </w:rPr>
        <w:t>员：郭文跃</w:t>
      </w:r>
      <w:r>
        <w:rPr>
          <w:rFonts w:hint="eastAsia"/>
          <w:lang w:eastAsia="zh-CN"/>
        </w:rPr>
        <w:t xml:space="preserve"> </w:t>
      </w:r>
      <w:r>
        <w:rPr>
          <w:rFonts w:hint="eastAsia"/>
          <w:lang w:eastAsia="zh-CN"/>
        </w:rPr>
        <w:t>耿艳峰</w:t>
      </w:r>
      <w:r>
        <w:rPr>
          <w:rFonts w:hint="eastAsia"/>
          <w:lang w:eastAsia="zh-CN"/>
        </w:rPr>
        <w:t xml:space="preserve"> </w:t>
      </w:r>
      <w:r>
        <w:rPr>
          <w:rFonts w:hint="eastAsia"/>
          <w:lang w:eastAsia="zh-CN"/>
        </w:rPr>
        <w:t>李玉星</w:t>
      </w:r>
      <w:r>
        <w:rPr>
          <w:rFonts w:hint="eastAsia"/>
          <w:lang w:eastAsia="zh-CN"/>
        </w:rPr>
        <w:t xml:space="preserve"> </w:t>
      </w:r>
      <w:r>
        <w:rPr>
          <w:rFonts w:hint="eastAsia"/>
          <w:lang w:eastAsia="zh-CN"/>
        </w:rPr>
        <w:t>宫法明</w:t>
      </w:r>
      <w:r>
        <w:rPr>
          <w:rFonts w:hint="eastAsia"/>
          <w:lang w:eastAsia="zh-CN"/>
        </w:rPr>
        <w:t xml:space="preserve"> </w:t>
      </w:r>
      <w:r>
        <w:rPr>
          <w:rFonts w:hint="eastAsia"/>
          <w:lang w:eastAsia="zh-CN"/>
        </w:rPr>
        <w:t>魏宝君</w:t>
      </w:r>
      <w:r w:rsidR="00C37577">
        <w:rPr>
          <w:rFonts w:hint="eastAsia"/>
          <w:lang w:eastAsia="zh-CN"/>
        </w:rPr>
        <w:t xml:space="preserve"> </w:t>
      </w:r>
      <w:r>
        <w:rPr>
          <w:rFonts w:hint="eastAsia"/>
          <w:lang w:eastAsia="zh-CN"/>
        </w:rPr>
        <w:t>肖文生</w:t>
      </w:r>
      <w:r>
        <w:rPr>
          <w:rFonts w:hint="eastAsia"/>
          <w:lang w:eastAsia="zh-CN"/>
        </w:rPr>
        <w:t xml:space="preserve"> </w:t>
      </w:r>
      <w:r>
        <w:rPr>
          <w:rFonts w:hint="eastAsia"/>
          <w:lang w:eastAsia="zh-CN"/>
        </w:rPr>
        <w:t>刘</w:t>
      </w:r>
      <w:r>
        <w:rPr>
          <w:rFonts w:hint="eastAsia"/>
          <w:lang w:eastAsia="zh-CN"/>
        </w:rPr>
        <w:t xml:space="preserve"> </w:t>
      </w:r>
      <w:r>
        <w:rPr>
          <w:rFonts w:hint="eastAsia"/>
          <w:lang w:eastAsia="zh-CN"/>
        </w:rPr>
        <w:t>华</w:t>
      </w:r>
      <w:r>
        <w:rPr>
          <w:rFonts w:hint="eastAsia"/>
          <w:lang w:eastAsia="zh-CN"/>
        </w:rPr>
        <w:t xml:space="preserve"> </w:t>
      </w:r>
      <w:r>
        <w:rPr>
          <w:rFonts w:hint="eastAsia"/>
          <w:lang w:eastAsia="zh-CN"/>
        </w:rPr>
        <w:t>侯</w:t>
      </w:r>
      <w:r>
        <w:rPr>
          <w:rFonts w:hint="eastAsia"/>
          <w:lang w:eastAsia="zh-CN"/>
        </w:rPr>
        <w:t xml:space="preserve"> </w:t>
      </w:r>
      <w:r>
        <w:rPr>
          <w:rFonts w:hint="eastAsia"/>
          <w:lang w:eastAsia="zh-CN"/>
        </w:rPr>
        <w:t>健</w:t>
      </w:r>
      <w:r>
        <w:rPr>
          <w:rFonts w:hint="eastAsia"/>
          <w:lang w:eastAsia="zh-CN"/>
        </w:rPr>
        <w:t xml:space="preserve"> </w:t>
      </w:r>
      <w:r>
        <w:rPr>
          <w:rFonts w:hint="eastAsia"/>
          <w:lang w:eastAsia="zh-CN"/>
        </w:rPr>
        <w:t>刘</w:t>
      </w:r>
      <w:r>
        <w:rPr>
          <w:rFonts w:hint="eastAsia"/>
          <w:lang w:eastAsia="zh-CN"/>
        </w:rPr>
        <w:t xml:space="preserve"> </w:t>
      </w:r>
      <w:r>
        <w:rPr>
          <w:rFonts w:hint="eastAsia"/>
          <w:lang w:eastAsia="zh-CN"/>
        </w:rPr>
        <w:t>义</w:t>
      </w:r>
      <w:r>
        <w:rPr>
          <w:rFonts w:hint="eastAsia"/>
          <w:lang w:eastAsia="zh-CN"/>
        </w:rPr>
        <w:t xml:space="preserve"> </w:t>
      </w:r>
      <w:r>
        <w:rPr>
          <w:rFonts w:hint="eastAsia"/>
          <w:lang w:eastAsia="zh-CN"/>
        </w:rPr>
        <w:t>董成立</w:t>
      </w:r>
    </w:p>
    <w:p w:rsidR="00366618" w:rsidRDefault="00366618" w:rsidP="00366618">
      <w:pPr>
        <w:ind w:firstLineChars="200" w:firstLine="480"/>
        <w:rPr>
          <w:lang w:eastAsia="zh-CN"/>
        </w:rPr>
      </w:pPr>
      <w:r>
        <w:rPr>
          <w:rFonts w:hint="eastAsia"/>
          <w:lang w:eastAsia="zh-CN"/>
        </w:rPr>
        <w:t>工作小组负责制定重点科研平台建设规划、实施计划和重要工作方案；充分整合各类资源实现优势互补增强创新实效，保证重点科研平台建设工作的顺利推进；落实领导小组的有关工作安排等。</w:t>
      </w:r>
    </w:p>
    <w:p w:rsidR="00366618" w:rsidRDefault="00366618" w:rsidP="00366618">
      <w:pPr>
        <w:ind w:firstLine="0"/>
        <w:jc w:val="right"/>
        <w:rPr>
          <w:lang w:eastAsia="zh-CN"/>
        </w:rPr>
      </w:pPr>
      <w:r>
        <w:rPr>
          <w:rFonts w:hint="eastAsia"/>
          <w:lang w:eastAsia="zh-CN"/>
        </w:rPr>
        <w:t>中国石油大学（华东）</w:t>
      </w:r>
    </w:p>
    <w:p w:rsidR="00366618" w:rsidRDefault="00C37577" w:rsidP="00366618">
      <w:pPr>
        <w:ind w:firstLine="0"/>
        <w:jc w:val="right"/>
        <w:rPr>
          <w:lang w:eastAsia="zh-CN"/>
        </w:rPr>
      </w:pPr>
      <w:r>
        <w:rPr>
          <w:rFonts w:hint="eastAsia"/>
          <w:lang w:eastAsia="zh-CN"/>
        </w:rPr>
        <w:t>2019</w:t>
      </w:r>
      <w:r w:rsidR="00366618">
        <w:rPr>
          <w:rFonts w:hint="eastAsia"/>
          <w:lang w:eastAsia="zh-CN"/>
        </w:rPr>
        <w:t>年</w:t>
      </w:r>
      <w:r>
        <w:rPr>
          <w:rFonts w:hint="eastAsia"/>
          <w:lang w:eastAsia="zh-CN"/>
        </w:rPr>
        <w:t>5</w:t>
      </w:r>
      <w:r w:rsidR="00366618">
        <w:rPr>
          <w:rFonts w:hint="eastAsia"/>
          <w:lang w:eastAsia="zh-CN"/>
        </w:rPr>
        <w:t>月</w:t>
      </w:r>
      <w:r>
        <w:rPr>
          <w:rFonts w:hint="eastAsia"/>
          <w:lang w:eastAsia="zh-CN"/>
        </w:rPr>
        <w:t>23</w:t>
      </w:r>
      <w:r w:rsidR="00366618">
        <w:rPr>
          <w:rFonts w:hint="eastAsia"/>
          <w:lang w:eastAsia="zh-CN"/>
        </w:rPr>
        <w:t>日</w:t>
      </w:r>
    </w:p>
    <w:p w:rsidR="00366618" w:rsidRDefault="00366618" w:rsidP="00ED4C6C">
      <w:pPr>
        <w:ind w:left="482" w:firstLine="0"/>
        <w:rPr>
          <w:lang w:eastAsia="zh-CN"/>
        </w:rPr>
      </w:pPr>
    </w:p>
    <w:p w:rsidR="00034182" w:rsidRDefault="00034182" w:rsidP="00ED4C6C">
      <w:pPr>
        <w:ind w:left="482" w:firstLine="0"/>
        <w:rPr>
          <w:lang w:eastAsia="zh-CN"/>
        </w:rPr>
        <w:sectPr w:rsidR="00034182" w:rsidSect="006074AA">
          <w:pgSz w:w="11906" w:h="16838"/>
          <w:pgMar w:top="1440" w:right="1800" w:bottom="1440" w:left="1800" w:header="851" w:footer="992" w:gutter="0"/>
          <w:cols w:space="425"/>
          <w:docGrid w:type="lines" w:linePitch="312"/>
        </w:sectPr>
      </w:pPr>
    </w:p>
    <w:p w:rsidR="00034182" w:rsidRDefault="00034182" w:rsidP="005725AF">
      <w:pPr>
        <w:pStyle w:val="3"/>
        <w:rPr>
          <w:lang w:eastAsia="zh-CN"/>
        </w:rPr>
      </w:pPr>
      <w:bookmarkStart w:id="152" w:name="_Toc80862458"/>
      <w:r w:rsidRPr="00034182">
        <w:rPr>
          <w:rFonts w:hint="eastAsia"/>
          <w:lang w:eastAsia="zh-CN"/>
        </w:rPr>
        <w:lastRenderedPageBreak/>
        <w:t>中国石油大学（华东）科技成果转移转化管理办法（修订）</w:t>
      </w:r>
      <w:bookmarkEnd w:id="152"/>
    </w:p>
    <w:p w:rsidR="00034182" w:rsidRDefault="00034182" w:rsidP="00034182">
      <w:pPr>
        <w:ind w:firstLine="0"/>
        <w:rPr>
          <w:lang w:eastAsia="zh-CN"/>
        </w:rPr>
      </w:pPr>
      <w:r w:rsidRPr="00034182">
        <w:rPr>
          <w:rFonts w:hint="eastAsia"/>
          <w:lang w:eastAsia="zh-CN"/>
        </w:rPr>
        <w:t>中石大东发〔</w:t>
      </w:r>
      <w:r w:rsidRPr="00034182">
        <w:rPr>
          <w:rFonts w:hint="eastAsia"/>
          <w:lang w:eastAsia="zh-CN"/>
        </w:rPr>
        <w:t>2019</w:t>
      </w:r>
      <w:r w:rsidRPr="00034182">
        <w:rPr>
          <w:rFonts w:hint="eastAsia"/>
          <w:lang w:eastAsia="zh-CN"/>
        </w:rPr>
        <w:t>〕</w:t>
      </w:r>
      <w:r w:rsidRPr="00034182">
        <w:rPr>
          <w:rFonts w:hint="eastAsia"/>
          <w:lang w:eastAsia="zh-CN"/>
        </w:rPr>
        <w:t>36</w:t>
      </w:r>
      <w:r w:rsidRPr="00034182">
        <w:rPr>
          <w:rFonts w:hint="eastAsia"/>
          <w:lang w:eastAsia="zh-CN"/>
        </w:rPr>
        <w:t>号</w:t>
      </w:r>
    </w:p>
    <w:p w:rsidR="00F412F7" w:rsidRDefault="00F412F7" w:rsidP="00F412F7">
      <w:pPr>
        <w:ind w:firstLineChars="200" w:firstLine="480"/>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F412F7" w:rsidRDefault="00F412F7" w:rsidP="00F412F7">
      <w:pPr>
        <w:ind w:firstLineChars="200" w:firstLine="480"/>
        <w:rPr>
          <w:lang w:eastAsia="zh-CN"/>
        </w:rPr>
      </w:pPr>
      <w:r>
        <w:rPr>
          <w:rFonts w:hint="eastAsia"/>
          <w:lang w:eastAsia="zh-CN"/>
        </w:rPr>
        <w:t>第一条</w:t>
      </w:r>
      <w:r>
        <w:rPr>
          <w:rFonts w:hint="eastAsia"/>
          <w:lang w:eastAsia="zh-CN"/>
        </w:rPr>
        <w:t xml:space="preserve"> </w:t>
      </w:r>
      <w:r>
        <w:rPr>
          <w:rFonts w:hint="eastAsia"/>
          <w:lang w:eastAsia="zh-CN"/>
        </w:rPr>
        <w:t>为鼓励全校各单位及师生员工积极开展科技成果转移转化，促进学校科技成果更好地服务经济社会发展，依据《中华人民共和国促进科技成果转化法（</w:t>
      </w:r>
      <w:r w:rsidR="00C37577">
        <w:rPr>
          <w:rFonts w:hint="eastAsia"/>
          <w:lang w:eastAsia="zh-CN"/>
        </w:rPr>
        <w:t>2015</w:t>
      </w:r>
      <w:r>
        <w:rPr>
          <w:rFonts w:hint="eastAsia"/>
          <w:lang w:eastAsia="zh-CN"/>
        </w:rPr>
        <w:t>年修订）》，国务院《实施</w:t>
      </w:r>
      <w:r>
        <w:rPr>
          <w:rFonts w:hint="eastAsia"/>
          <w:lang w:eastAsia="zh-CN"/>
        </w:rPr>
        <w:t>&lt;</w:t>
      </w:r>
      <w:r>
        <w:rPr>
          <w:rFonts w:hint="eastAsia"/>
          <w:lang w:eastAsia="zh-CN"/>
        </w:rPr>
        <w:t>中华人民共和国促进科技成果转化法</w:t>
      </w:r>
      <w:r>
        <w:rPr>
          <w:rFonts w:hint="eastAsia"/>
          <w:lang w:eastAsia="zh-CN"/>
        </w:rPr>
        <w:t>&gt;</w:t>
      </w:r>
      <w:r>
        <w:rPr>
          <w:rFonts w:hint="eastAsia"/>
          <w:lang w:eastAsia="zh-CN"/>
        </w:rPr>
        <w:t>若干规定》（国发〔</w:t>
      </w:r>
      <w:r>
        <w:rPr>
          <w:rFonts w:hint="eastAsia"/>
          <w:lang w:eastAsia="zh-CN"/>
        </w:rPr>
        <w:t>2016</w:t>
      </w:r>
      <w:r>
        <w:rPr>
          <w:rFonts w:hint="eastAsia"/>
          <w:lang w:eastAsia="zh-CN"/>
        </w:rPr>
        <w:t>〕</w:t>
      </w:r>
      <w:r w:rsidR="00C37577">
        <w:rPr>
          <w:rFonts w:hint="eastAsia"/>
          <w:lang w:eastAsia="zh-CN"/>
        </w:rPr>
        <w:t>16</w:t>
      </w:r>
      <w:r>
        <w:rPr>
          <w:rFonts w:hint="eastAsia"/>
          <w:lang w:eastAsia="zh-CN"/>
        </w:rPr>
        <w:t>号），国务院办公厅《促进科技成果转移转化行动方案》（国办发〔</w:t>
      </w:r>
      <w:r>
        <w:rPr>
          <w:rFonts w:hint="eastAsia"/>
          <w:lang w:eastAsia="zh-CN"/>
        </w:rPr>
        <w:t>2016</w:t>
      </w:r>
      <w:r>
        <w:rPr>
          <w:rFonts w:hint="eastAsia"/>
          <w:lang w:eastAsia="zh-CN"/>
        </w:rPr>
        <w:t>〕</w:t>
      </w:r>
      <w:r w:rsidR="00C37577">
        <w:rPr>
          <w:rFonts w:hint="eastAsia"/>
          <w:lang w:eastAsia="zh-CN"/>
        </w:rPr>
        <w:t>28</w:t>
      </w:r>
      <w:r>
        <w:rPr>
          <w:rFonts w:hint="eastAsia"/>
          <w:lang w:eastAsia="zh-CN"/>
        </w:rPr>
        <w:t>号），教育部、科技部《关于加强高等学校科技成果转移转化工作的若干意见》（教技〔</w:t>
      </w:r>
      <w:r>
        <w:rPr>
          <w:rFonts w:hint="eastAsia"/>
          <w:lang w:eastAsia="zh-CN"/>
        </w:rPr>
        <w:t>2016</w:t>
      </w:r>
      <w:r>
        <w:rPr>
          <w:rFonts w:hint="eastAsia"/>
          <w:lang w:eastAsia="zh-CN"/>
        </w:rPr>
        <w:t>〕</w:t>
      </w:r>
      <w:r>
        <w:rPr>
          <w:rFonts w:hint="eastAsia"/>
          <w:lang w:eastAsia="zh-CN"/>
        </w:rPr>
        <w:t>3</w:t>
      </w:r>
      <w:r>
        <w:rPr>
          <w:rFonts w:hint="eastAsia"/>
          <w:lang w:eastAsia="zh-CN"/>
        </w:rPr>
        <w:t>号），教育部办公厅《促进高等学校科技成果转移转化行动计划》</w:t>
      </w:r>
      <w:r>
        <w:rPr>
          <w:rFonts w:hint="eastAsia"/>
          <w:lang w:eastAsia="zh-CN"/>
        </w:rPr>
        <w:t>(</w:t>
      </w:r>
      <w:r>
        <w:rPr>
          <w:rFonts w:hint="eastAsia"/>
          <w:lang w:eastAsia="zh-CN"/>
        </w:rPr>
        <w:t>教基厅函〔</w:t>
      </w:r>
      <w:r>
        <w:rPr>
          <w:rFonts w:hint="eastAsia"/>
          <w:lang w:eastAsia="zh-CN"/>
        </w:rPr>
        <w:t>2016</w:t>
      </w:r>
      <w:r>
        <w:rPr>
          <w:rFonts w:hint="eastAsia"/>
          <w:lang w:eastAsia="zh-CN"/>
        </w:rPr>
        <w:t>〕</w:t>
      </w:r>
      <w:r w:rsidR="00C37577">
        <w:rPr>
          <w:rFonts w:hint="eastAsia"/>
          <w:lang w:eastAsia="zh-CN"/>
        </w:rPr>
        <w:t>115</w:t>
      </w:r>
      <w:r>
        <w:rPr>
          <w:rFonts w:hint="eastAsia"/>
          <w:lang w:eastAsia="zh-CN"/>
        </w:rPr>
        <w:t>号</w:t>
      </w:r>
      <w:r>
        <w:rPr>
          <w:rFonts w:hint="eastAsia"/>
          <w:lang w:eastAsia="zh-CN"/>
        </w:rPr>
        <w:t>)</w:t>
      </w:r>
      <w:r>
        <w:rPr>
          <w:rFonts w:hint="eastAsia"/>
          <w:lang w:eastAsia="zh-CN"/>
        </w:rPr>
        <w:t>，育部办公厅《关于进一步推动高校落实科技成果转化政策相关事项的通知》（教技厅函〔</w:t>
      </w:r>
      <w:r>
        <w:rPr>
          <w:rFonts w:hint="eastAsia"/>
          <w:lang w:eastAsia="zh-CN"/>
        </w:rPr>
        <w:t>2017</w:t>
      </w:r>
      <w:r>
        <w:rPr>
          <w:rFonts w:hint="eastAsia"/>
          <w:lang w:eastAsia="zh-CN"/>
        </w:rPr>
        <w:t>〕</w:t>
      </w:r>
      <w:r w:rsidR="00C37577">
        <w:rPr>
          <w:rFonts w:hint="eastAsia"/>
          <w:lang w:eastAsia="zh-CN"/>
        </w:rPr>
        <w:t>139</w:t>
      </w:r>
      <w:r>
        <w:rPr>
          <w:rFonts w:hint="eastAsia"/>
          <w:lang w:eastAsia="zh-CN"/>
        </w:rPr>
        <w:t>号），科技部、财政部、税务总局《关于科技人员取得职务科技成果转化现金奖励信息公示办法的通知》（国科发政〔</w:t>
      </w:r>
      <w:r>
        <w:rPr>
          <w:rFonts w:hint="eastAsia"/>
          <w:lang w:eastAsia="zh-CN"/>
        </w:rPr>
        <w:t>2018</w:t>
      </w:r>
      <w:r>
        <w:rPr>
          <w:rFonts w:hint="eastAsia"/>
          <w:lang w:eastAsia="zh-CN"/>
        </w:rPr>
        <w:t>〕</w:t>
      </w:r>
      <w:r w:rsidR="00C37577">
        <w:rPr>
          <w:rFonts w:hint="eastAsia"/>
          <w:lang w:eastAsia="zh-CN"/>
        </w:rPr>
        <w:t>103</w:t>
      </w:r>
      <w:r>
        <w:rPr>
          <w:rFonts w:hint="eastAsia"/>
          <w:lang w:eastAsia="zh-CN"/>
        </w:rPr>
        <w:t>号）和</w:t>
      </w:r>
      <w:r w:rsidR="00C37577">
        <w:rPr>
          <w:rFonts w:hint="eastAsia"/>
          <w:lang w:eastAsia="zh-CN"/>
        </w:rPr>
        <w:t>2019</w:t>
      </w:r>
      <w:r>
        <w:rPr>
          <w:rFonts w:hint="eastAsia"/>
          <w:lang w:eastAsia="zh-CN"/>
        </w:rPr>
        <w:t>年《财政部关于修改</w:t>
      </w:r>
      <w:r>
        <w:rPr>
          <w:rFonts w:hint="eastAsia"/>
          <w:lang w:eastAsia="zh-CN"/>
        </w:rPr>
        <w:t>&lt;</w:t>
      </w:r>
      <w:r>
        <w:rPr>
          <w:rFonts w:hint="eastAsia"/>
          <w:lang w:eastAsia="zh-CN"/>
        </w:rPr>
        <w:t>事业单位国有资产管理暂行办法</w:t>
      </w:r>
      <w:r>
        <w:rPr>
          <w:rFonts w:hint="eastAsia"/>
          <w:lang w:eastAsia="zh-CN"/>
        </w:rPr>
        <w:t>&gt;</w:t>
      </w:r>
      <w:r>
        <w:rPr>
          <w:rFonts w:hint="eastAsia"/>
          <w:lang w:eastAsia="zh-CN"/>
        </w:rPr>
        <w:t>的决定》（财政部令第</w:t>
      </w:r>
      <w:r w:rsidR="00C37577">
        <w:rPr>
          <w:rFonts w:hint="eastAsia"/>
          <w:lang w:eastAsia="zh-CN"/>
        </w:rPr>
        <w:t>100</w:t>
      </w:r>
      <w:r>
        <w:rPr>
          <w:rFonts w:hint="eastAsia"/>
          <w:lang w:eastAsia="zh-CN"/>
        </w:rPr>
        <w:t>号）等有关文件精神，结合学校实际，特制定本办法。</w:t>
      </w:r>
    </w:p>
    <w:p w:rsidR="00F412F7" w:rsidRDefault="00F412F7" w:rsidP="00F412F7">
      <w:pPr>
        <w:ind w:firstLineChars="200" w:firstLine="480"/>
        <w:rPr>
          <w:lang w:eastAsia="zh-CN"/>
        </w:rPr>
      </w:pPr>
      <w:r>
        <w:rPr>
          <w:rFonts w:hint="eastAsia"/>
          <w:lang w:eastAsia="zh-CN"/>
        </w:rPr>
        <w:t>第二条</w:t>
      </w:r>
      <w:r>
        <w:rPr>
          <w:rFonts w:hint="eastAsia"/>
          <w:lang w:eastAsia="zh-CN"/>
        </w:rPr>
        <w:t xml:space="preserve"> </w:t>
      </w:r>
      <w:r>
        <w:rPr>
          <w:rFonts w:hint="eastAsia"/>
          <w:lang w:eastAsia="zh-CN"/>
        </w:rPr>
        <w:t>本办法适用于学校所属各单位、所有职工和学生。</w:t>
      </w:r>
    </w:p>
    <w:p w:rsidR="00F412F7" w:rsidRDefault="00F412F7" w:rsidP="00F412F7">
      <w:pPr>
        <w:ind w:firstLineChars="200" w:firstLine="480"/>
        <w:rPr>
          <w:lang w:eastAsia="zh-CN"/>
        </w:rPr>
      </w:pPr>
      <w:r>
        <w:rPr>
          <w:rFonts w:hint="eastAsia"/>
          <w:lang w:eastAsia="zh-CN"/>
        </w:rPr>
        <w:t>第三条</w:t>
      </w:r>
      <w:r>
        <w:rPr>
          <w:rFonts w:hint="eastAsia"/>
          <w:lang w:eastAsia="zh-CN"/>
        </w:rPr>
        <w:t xml:space="preserve"> </w:t>
      </w:r>
      <w:r>
        <w:rPr>
          <w:rFonts w:hint="eastAsia"/>
          <w:lang w:eastAsia="zh-CN"/>
        </w:rPr>
        <w:t>本办法所称科技成果，是指学校所有职工及学生在科学研究与技术开发过程中，通过执行学校任务或者主要利用学校名誉、物质技术条件所完成的具有理论或实用价值的职务科技成果，包括已经产权化的成果</w:t>
      </w:r>
      <w:r>
        <w:rPr>
          <w:rFonts w:hint="eastAsia"/>
          <w:lang w:eastAsia="zh-CN"/>
        </w:rPr>
        <w:t>(</w:t>
      </w:r>
      <w:r>
        <w:rPr>
          <w:rFonts w:hint="eastAsia"/>
          <w:lang w:eastAsia="zh-CN"/>
        </w:rPr>
        <w:t>专利权、商标权、著作权等</w:t>
      </w:r>
      <w:r>
        <w:rPr>
          <w:rFonts w:hint="eastAsia"/>
          <w:lang w:eastAsia="zh-CN"/>
        </w:rPr>
        <w:t>)</w:t>
      </w:r>
      <w:r>
        <w:rPr>
          <w:rFonts w:hint="eastAsia"/>
          <w:lang w:eastAsia="zh-CN"/>
        </w:rPr>
        <w:t>和未产权化的专有技术、技术秘密、软件、算法及各种新产品、工艺、方法、设计、配方等。本办法所称科技成果转移转化是指对学校所有的职务科技成果所进行的后续试验、开发、应用、推广直至形成新技术、新工艺、新材料、新产品，发展新产业等活动。</w:t>
      </w:r>
    </w:p>
    <w:p w:rsidR="00F412F7" w:rsidRDefault="00F412F7" w:rsidP="00F412F7">
      <w:pPr>
        <w:ind w:firstLineChars="200" w:firstLine="480"/>
        <w:rPr>
          <w:lang w:eastAsia="zh-CN"/>
        </w:rPr>
      </w:pPr>
      <w:r>
        <w:rPr>
          <w:rFonts w:hint="eastAsia"/>
          <w:lang w:eastAsia="zh-CN"/>
        </w:rPr>
        <w:t>第四条</w:t>
      </w:r>
      <w:r>
        <w:rPr>
          <w:rFonts w:hint="eastAsia"/>
          <w:lang w:eastAsia="zh-CN"/>
        </w:rPr>
        <w:t xml:space="preserve"> </w:t>
      </w:r>
      <w:r>
        <w:rPr>
          <w:rFonts w:hint="eastAsia"/>
          <w:lang w:eastAsia="zh-CN"/>
        </w:rPr>
        <w:t>学校鼓励科技成果转移转化。对学校持有的科技成果，学校可以依法自主决定转让、许可或者作价投资等方式开展转移转化，除涉及国家秘密、国家安全外，不需要上级部门审批。学校以持有的科技成果作价入股确认股权和出资比例，并指定青岛中石大控股有限公司（以下简称“控股公司”）作为持股通道，负责科技成果转移转化的企业管理和运作工作，代表学校统一管理技术成果作价入股所形成的企业股份或出资比例。</w:t>
      </w:r>
    </w:p>
    <w:p w:rsidR="00F412F7" w:rsidRDefault="00F412F7" w:rsidP="00F412F7">
      <w:pPr>
        <w:ind w:firstLineChars="200" w:firstLine="480"/>
        <w:rPr>
          <w:lang w:eastAsia="zh-CN"/>
        </w:rPr>
      </w:pPr>
      <w:r>
        <w:rPr>
          <w:rFonts w:hint="eastAsia"/>
          <w:lang w:eastAsia="zh-CN"/>
        </w:rPr>
        <w:lastRenderedPageBreak/>
        <w:t>第二章</w:t>
      </w:r>
      <w:r>
        <w:rPr>
          <w:rFonts w:hint="eastAsia"/>
          <w:lang w:eastAsia="zh-CN"/>
        </w:rPr>
        <w:t xml:space="preserve"> </w:t>
      </w:r>
      <w:r>
        <w:rPr>
          <w:rFonts w:hint="eastAsia"/>
          <w:lang w:eastAsia="zh-CN"/>
        </w:rPr>
        <w:t>组织机构</w:t>
      </w:r>
    </w:p>
    <w:p w:rsidR="00F412F7" w:rsidRDefault="00F412F7" w:rsidP="00F412F7">
      <w:pPr>
        <w:ind w:firstLineChars="200" w:firstLine="480"/>
        <w:rPr>
          <w:lang w:eastAsia="zh-CN"/>
        </w:rPr>
      </w:pPr>
      <w:r>
        <w:rPr>
          <w:rFonts w:hint="eastAsia"/>
          <w:lang w:eastAsia="zh-CN"/>
        </w:rPr>
        <w:t>第五条</w:t>
      </w:r>
      <w:r>
        <w:rPr>
          <w:rFonts w:hint="eastAsia"/>
          <w:lang w:eastAsia="zh-CN"/>
        </w:rPr>
        <w:t xml:space="preserve"> </w:t>
      </w:r>
      <w:r>
        <w:rPr>
          <w:rFonts w:hint="eastAsia"/>
          <w:lang w:eastAsia="zh-CN"/>
        </w:rPr>
        <w:t>学校科技成果转移转化工作领导小组负责统筹协调学校科技成果转移转化工作，领导小组下设办公室，办公室设在科技处。</w:t>
      </w:r>
    </w:p>
    <w:p w:rsidR="00F412F7" w:rsidRDefault="00F412F7" w:rsidP="00F412F7">
      <w:pPr>
        <w:ind w:firstLineChars="200" w:firstLine="480"/>
        <w:rPr>
          <w:lang w:eastAsia="zh-CN"/>
        </w:rPr>
      </w:pPr>
      <w:r>
        <w:rPr>
          <w:rFonts w:hint="eastAsia"/>
          <w:lang w:eastAsia="zh-CN"/>
        </w:rPr>
        <w:t>第六条</w:t>
      </w:r>
      <w:r>
        <w:rPr>
          <w:rFonts w:hint="eastAsia"/>
          <w:lang w:eastAsia="zh-CN"/>
        </w:rPr>
        <w:t xml:space="preserve"> </w:t>
      </w:r>
      <w:r>
        <w:rPr>
          <w:rFonts w:hint="eastAsia"/>
          <w:lang w:eastAsia="zh-CN"/>
        </w:rPr>
        <w:t>学校科技成果转移转化专家委员会负责对科技成果转化受益人、成果交易估值、转化成本核算以及科技人员兼职兼薪、离岗创业等相关事项进行审核、评估和咨询等，办公室设在技术转移中心。</w:t>
      </w:r>
    </w:p>
    <w:p w:rsidR="00F412F7" w:rsidRDefault="00F412F7" w:rsidP="00C37577">
      <w:pPr>
        <w:ind w:firstLineChars="200" w:firstLine="480"/>
        <w:rPr>
          <w:lang w:eastAsia="zh-CN"/>
        </w:rPr>
      </w:pPr>
      <w:r>
        <w:rPr>
          <w:rFonts w:hint="eastAsia"/>
          <w:lang w:eastAsia="zh-CN"/>
        </w:rPr>
        <w:t>第七条</w:t>
      </w:r>
      <w:r>
        <w:rPr>
          <w:rFonts w:hint="eastAsia"/>
          <w:lang w:eastAsia="zh-CN"/>
        </w:rPr>
        <w:t xml:space="preserve"> </w:t>
      </w:r>
      <w:r>
        <w:rPr>
          <w:rFonts w:hint="eastAsia"/>
          <w:lang w:eastAsia="zh-CN"/>
        </w:rPr>
        <w:t>学校在不增加校内编制的前提下，通过培训、市场聘任等多种方式建设专业化的技术经纪人队伍，提供知识产权申请与保护、法律咨询、商务谈判、科技融资等专业化的服务。</w:t>
      </w:r>
    </w:p>
    <w:p w:rsidR="00F412F7" w:rsidRDefault="00F412F7" w:rsidP="00F412F7">
      <w:pPr>
        <w:ind w:firstLineChars="200" w:firstLine="480"/>
        <w:rPr>
          <w:lang w:eastAsia="zh-CN"/>
        </w:rPr>
      </w:pPr>
      <w:r>
        <w:rPr>
          <w:rFonts w:hint="eastAsia"/>
          <w:lang w:eastAsia="zh-CN"/>
        </w:rPr>
        <w:t>第三章</w:t>
      </w:r>
      <w:r>
        <w:rPr>
          <w:rFonts w:hint="eastAsia"/>
          <w:lang w:eastAsia="zh-CN"/>
        </w:rPr>
        <w:t xml:space="preserve"> </w:t>
      </w:r>
      <w:r>
        <w:rPr>
          <w:rFonts w:hint="eastAsia"/>
          <w:lang w:eastAsia="zh-CN"/>
        </w:rPr>
        <w:t>转化实施</w:t>
      </w:r>
    </w:p>
    <w:p w:rsidR="00F412F7" w:rsidRDefault="00F412F7" w:rsidP="00F412F7">
      <w:pPr>
        <w:ind w:firstLineChars="200" w:firstLine="480"/>
        <w:rPr>
          <w:lang w:eastAsia="zh-CN"/>
        </w:rPr>
      </w:pPr>
      <w:r>
        <w:rPr>
          <w:rFonts w:hint="eastAsia"/>
          <w:lang w:eastAsia="zh-CN"/>
        </w:rPr>
        <w:t>第八条</w:t>
      </w:r>
      <w:r>
        <w:rPr>
          <w:rFonts w:hint="eastAsia"/>
          <w:lang w:eastAsia="zh-CN"/>
        </w:rPr>
        <w:t xml:space="preserve"> </w:t>
      </w:r>
      <w:r>
        <w:rPr>
          <w:rFonts w:hint="eastAsia"/>
          <w:lang w:eastAsia="zh-CN"/>
        </w:rPr>
        <w:t>学校将持有的科技成果转让、许可或者作价投资，可以不进行资产评估，通过协议定价、在技术市场挂牌交易、拍卖等方式确定交易价格。通过协议定价的，应当在校内公示科技成果名称、简介等基本要素和拟交易价格、价格形成过程等，公示时间不少于</w:t>
      </w:r>
      <w:r w:rsidR="00C37577">
        <w:rPr>
          <w:rFonts w:hint="eastAsia"/>
          <w:lang w:eastAsia="zh-CN"/>
        </w:rPr>
        <w:t>15</w:t>
      </w:r>
      <w:r>
        <w:rPr>
          <w:rFonts w:hint="eastAsia"/>
          <w:lang w:eastAsia="zh-CN"/>
        </w:rPr>
        <w:t>日。对公示内容有异议的，应当以书面形式实名向科技处提出异议。由学校成立独立调查小组进行调查核实，于</w:t>
      </w:r>
      <w:r w:rsidR="00C37577">
        <w:rPr>
          <w:rFonts w:hint="eastAsia"/>
          <w:lang w:eastAsia="zh-CN"/>
        </w:rPr>
        <w:t>2</w:t>
      </w:r>
      <w:r>
        <w:rPr>
          <w:rFonts w:hint="eastAsia"/>
          <w:lang w:eastAsia="zh-CN"/>
        </w:rPr>
        <w:t>个月内形成调查意见，并向申请异议人员进行反馈。在此基础上确定最终成交价格。在技术市场挂牌交易或者拍卖定价的，交易或者拍卖成功后按照技术市场交易办法或者拍卖规定签订书面合同。学校职务科技成果转让价格原则上不低于</w:t>
      </w:r>
      <w:r w:rsidR="00C37577">
        <w:rPr>
          <w:rFonts w:hint="eastAsia"/>
          <w:lang w:eastAsia="zh-CN"/>
        </w:rPr>
        <w:t>10</w:t>
      </w:r>
      <w:r>
        <w:rPr>
          <w:rFonts w:hint="eastAsia"/>
          <w:lang w:eastAsia="zh-CN"/>
        </w:rPr>
        <w:t>万元；科技成果实施许可价格原则上不低于</w:t>
      </w:r>
      <w:r w:rsidR="00C37577">
        <w:rPr>
          <w:rFonts w:hint="eastAsia"/>
          <w:lang w:eastAsia="zh-CN"/>
        </w:rPr>
        <w:t>5</w:t>
      </w:r>
      <w:r>
        <w:rPr>
          <w:rFonts w:hint="eastAsia"/>
          <w:lang w:eastAsia="zh-CN"/>
        </w:rPr>
        <w:t>万元。</w:t>
      </w:r>
    </w:p>
    <w:p w:rsidR="00F412F7" w:rsidRDefault="00F412F7" w:rsidP="00F412F7">
      <w:pPr>
        <w:ind w:firstLineChars="200" w:firstLine="480"/>
        <w:rPr>
          <w:lang w:eastAsia="zh-CN"/>
        </w:rPr>
      </w:pPr>
      <w:r>
        <w:rPr>
          <w:rFonts w:hint="eastAsia"/>
          <w:lang w:eastAsia="zh-CN"/>
        </w:rPr>
        <w:t>第九条</w:t>
      </w:r>
      <w:r>
        <w:rPr>
          <w:rFonts w:hint="eastAsia"/>
          <w:lang w:eastAsia="zh-CN"/>
        </w:rPr>
        <w:t xml:space="preserve"> </w:t>
      </w:r>
      <w:r>
        <w:rPr>
          <w:rFonts w:hint="eastAsia"/>
          <w:lang w:eastAsia="zh-CN"/>
        </w:rPr>
        <w:t>科技成果转让或许可办理流程：</w:t>
      </w:r>
    </w:p>
    <w:p w:rsidR="00F412F7" w:rsidRDefault="00F412F7" w:rsidP="00F412F7">
      <w:pPr>
        <w:ind w:firstLineChars="200" w:firstLine="480"/>
        <w:rPr>
          <w:lang w:eastAsia="zh-CN"/>
        </w:rPr>
      </w:pPr>
      <w:r>
        <w:rPr>
          <w:rFonts w:hint="eastAsia"/>
          <w:lang w:eastAsia="zh-CN"/>
        </w:rPr>
        <w:t>1.</w:t>
      </w:r>
      <w:r>
        <w:rPr>
          <w:rFonts w:hint="eastAsia"/>
          <w:lang w:eastAsia="zh-CN"/>
        </w:rPr>
        <w:t>成果完成人填写《中国石油大学（华东）科技成果转化申请表》，经全体成果完成人签名及成果完成人所在院部签字盖章后提交科技处。</w:t>
      </w:r>
    </w:p>
    <w:p w:rsidR="00F412F7" w:rsidRDefault="00F412F7" w:rsidP="00F412F7">
      <w:pPr>
        <w:ind w:firstLineChars="200" w:firstLine="480"/>
        <w:rPr>
          <w:lang w:eastAsia="zh-CN"/>
        </w:rPr>
      </w:pPr>
      <w:r>
        <w:rPr>
          <w:rFonts w:hint="eastAsia"/>
          <w:lang w:eastAsia="zh-CN"/>
        </w:rPr>
        <w:t>2.</w:t>
      </w:r>
      <w:r>
        <w:rPr>
          <w:rFonts w:hint="eastAsia"/>
          <w:lang w:eastAsia="zh-CN"/>
        </w:rPr>
        <w:t>科技处对科技成果权属和有效性等进行审核，审核通过后，如谈判价格高于</w:t>
      </w:r>
      <w:r w:rsidR="00C37577">
        <w:rPr>
          <w:rFonts w:hint="eastAsia"/>
          <w:lang w:eastAsia="zh-CN"/>
        </w:rPr>
        <w:t>200</w:t>
      </w:r>
      <w:r>
        <w:rPr>
          <w:rFonts w:hint="eastAsia"/>
          <w:lang w:eastAsia="zh-CN"/>
        </w:rPr>
        <w:t>万元，科技处需委托学校科技成果转移转化专家委员会进行成果价值论证。</w:t>
      </w:r>
    </w:p>
    <w:p w:rsidR="00F412F7" w:rsidRDefault="00F412F7" w:rsidP="00F412F7">
      <w:pPr>
        <w:ind w:firstLineChars="200" w:firstLine="480"/>
        <w:rPr>
          <w:lang w:eastAsia="zh-CN"/>
        </w:rPr>
      </w:pPr>
      <w:r>
        <w:rPr>
          <w:rFonts w:hint="eastAsia"/>
          <w:lang w:eastAsia="zh-CN"/>
        </w:rPr>
        <w:t>3.</w:t>
      </w:r>
      <w:r>
        <w:rPr>
          <w:rFonts w:hint="eastAsia"/>
          <w:lang w:eastAsia="zh-CN"/>
        </w:rPr>
        <w:t>成果完成人联合科技处与意向合作方就转化条件等内容进行协商，协商结果报学校审批。</w:t>
      </w:r>
    </w:p>
    <w:p w:rsidR="00F412F7" w:rsidRDefault="00F412F7" w:rsidP="00C37577">
      <w:pPr>
        <w:ind w:firstLineChars="200" w:firstLine="480"/>
        <w:rPr>
          <w:lang w:eastAsia="zh-CN"/>
        </w:rPr>
      </w:pPr>
      <w:r>
        <w:rPr>
          <w:rFonts w:hint="eastAsia"/>
          <w:lang w:eastAsia="zh-CN"/>
        </w:rPr>
        <w:t>4.</w:t>
      </w:r>
      <w:r>
        <w:rPr>
          <w:rFonts w:hint="eastAsia"/>
          <w:lang w:eastAsia="zh-CN"/>
        </w:rPr>
        <w:t>成果完成人起草科技成果转化合同送科技处审核。</w:t>
      </w:r>
    </w:p>
    <w:p w:rsidR="00F412F7" w:rsidRDefault="00F412F7" w:rsidP="00F412F7">
      <w:pPr>
        <w:ind w:firstLineChars="200" w:firstLine="480"/>
        <w:rPr>
          <w:lang w:eastAsia="zh-CN"/>
        </w:rPr>
      </w:pPr>
      <w:r>
        <w:rPr>
          <w:rFonts w:hint="eastAsia"/>
          <w:lang w:eastAsia="zh-CN"/>
        </w:rPr>
        <w:t>第十条</w:t>
      </w:r>
      <w:r>
        <w:rPr>
          <w:rFonts w:hint="eastAsia"/>
          <w:lang w:eastAsia="zh-CN"/>
        </w:rPr>
        <w:t xml:space="preserve"> </w:t>
      </w:r>
      <w:r>
        <w:rPr>
          <w:rFonts w:hint="eastAsia"/>
          <w:lang w:eastAsia="zh-CN"/>
        </w:rPr>
        <w:t>对于向他人转让或许可科技成果，实行分级审批：</w:t>
      </w:r>
    </w:p>
    <w:p w:rsidR="00F412F7" w:rsidRDefault="00C37577" w:rsidP="00F412F7">
      <w:pPr>
        <w:ind w:firstLineChars="200" w:firstLine="480"/>
        <w:rPr>
          <w:lang w:eastAsia="zh-CN"/>
        </w:rPr>
      </w:pPr>
      <w:r>
        <w:rPr>
          <w:rFonts w:hint="eastAsia"/>
          <w:lang w:eastAsia="zh-CN"/>
        </w:rPr>
        <w:lastRenderedPageBreak/>
        <w:t>1.200</w:t>
      </w:r>
      <w:r w:rsidR="00F412F7">
        <w:rPr>
          <w:rFonts w:hint="eastAsia"/>
          <w:lang w:eastAsia="zh-CN"/>
        </w:rPr>
        <w:t>万元以下（含</w:t>
      </w:r>
      <w:r>
        <w:rPr>
          <w:rFonts w:hint="eastAsia"/>
          <w:lang w:eastAsia="zh-CN"/>
        </w:rPr>
        <w:t>200</w:t>
      </w:r>
      <w:r w:rsidR="00F412F7">
        <w:rPr>
          <w:rFonts w:hint="eastAsia"/>
          <w:lang w:eastAsia="zh-CN"/>
        </w:rPr>
        <w:t>万元），由学校科技成果转移转化工作领导小组办公室审批，国有资产与实验室管理处备案；</w:t>
      </w:r>
    </w:p>
    <w:p w:rsidR="00F412F7" w:rsidRDefault="00C37577" w:rsidP="00F412F7">
      <w:pPr>
        <w:ind w:firstLineChars="200" w:firstLine="480"/>
        <w:rPr>
          <w:lang w:eastAsia="zh-CN"/>
        </w:rPr>
      </w:pPr>
      <w:r>
        <w:rPr>
          <w:rFonts w:hint="eastAsia"/>
          <w:lang w:eastAsia="zh-CN"/>
        </w:rPr>
        <w:t>2.200</w:t>
      </w:r>
      <w:r w:rsidR="00F412F7">
        <w:rPr>
          <w:rFonts w:hint="eastAsia"/>
          <w:lang w:eastAsia="zh-CN"/>
        </w:rPr>
        <w:t>万元以上</w:t>
      </w:r>
      <w:r>
        <w:rPr>
          <w:rFonts w:hint="eastAsia"/>
          <w:lang w:eastAsia="zh-CN"/>
        </w:rPr>
        <w:t>500</w:t>
      </w:r>
      <w:r w:rsidR="00F412F7">
        <w:rPr>
          <w:rFonts w:hint="eastAsia"/>
          <w:lang w:eastAsia="zh-CN"/>
        </w:rPr>
        <w:t>万元以下（含</w:t>
      </w:r>
      <w:r>
        <w:rPr>
          <w:rFonts w:hint="eastAsia"/>
          <w:lang w:eastAsia="zh-CN"/>
        </w:rPr>
        <w:t>500</w:t>
      </w:r>
      <w:r w:rsidR="00F412F7">
        <w:rPr>
          <w:rFonts w:hint="eastAsia"/>
          <w:lang w:eastAsia="zh-CN"/>
        </w:rPr>
        <w:t>万元），由学校科技成果转移转化工作领导小组办公室和国有资产与实验室管理处审核，分管副校长审批；</w:t>
      </w:r>
    </w:p>
    <w:p w:rsidR="00F412F7" w:rsidRDefault="00C37577" w:rsidP="00F412F7">
      <w:pPr>
        <w:ind w:firstLineChars="200" w:firstLine="480"/>
        <w:rPr>
          <w:lang w:eastAsia="zh-CN"/>
        </w:rPr>
      </w:pPr>
      <w:r>
        <w:rPr>
          <w:rFonts w:hint="eastAsia"/>
          <w:lang w:eastAsia="zh-CN"/>
        </w:rPr>
        <w:t>3.500</w:t>
      </w:r>
      <w:r w:rsidR="00F412F7">
        <w:rPr>
          <w:rFonts w:hint="eastAsia"/>
          <w:lang w:eastAsia="zh-CN"/>
        </w:rPr>
        <w:t>万元以上，由学校科技成果转移转化工作领导小组审核，报校长办公会审批。</w:t>
      </w:r>
    </w:p>
    <w:p w:rsidR="00F412F7" w:rsidRDefault="00F412F7" w:rsidP="00F412F7">
      <w:pPr>
        <w:ind w:firstLineChars="200" w:firstLine="480"/>
        <w:rPr>
          <w:lang w:eastAsia="zh-CN"/>
        </w:rPr>
      </w:pPr>
      <w:r>
        <w:rPr>
          <w:rFonts w:hint="eastAsia"/>
          <w:lang w:eastAsia="zh-CN"/>
        </w:rPr>
        <w:t>第十一条</w:t>
      </w:r>
      <w:r>
        <w:rPr>
          <w:rFonts w:hint="eastAsia"/>
          <w:lang w:eastAsia="zh-CN"/>
        </w:rPr>
        <w:t xml:space="preserve"> </w:t>
      </w:r>
      <w:r>
        <w:rPr>
          <w:rFonts w:hint="eastAsia"/>
          <w:lang w:eastAsia="zh-CN"/>
        </w:rPr>
        <w:t>科技成果作价入股办理流程：</w:t>
      </w:r>
    </w:p>
    <w:p w:rsidR="00F412F7" w:rsidRDefault="00F412F7" w:rsidP="00F412F7">
      <w:pPr>
        <w:ind w:firstLineChars="200" w:firstLine="480"/>
        <w:rPr>
          <w:lang w:eastAsia="zh-CN"/>
        </w:rPr>
      </w:pPr>
      <w:r>
        <w:rPr>
          <w:rFonts w:hint="eastAsia"/>
          <w:lang w:eastAsia="zh-CN"/>
        </w:rPr>
        <w:t>1.</w:t>
      </w:r>
      <w:r>
        <w:rPr>
          <w:rFonts w:hint="eastAsia"/>
          <w:lang w:eastAsia="zh-CN"/>
        </w:rPr>
        <w:t>成果完成人填写《中国石油大学（华东）科技成果转化申请表》和科技成果产业化项目实施方案（包括主要技术内容、先进性、成熟性、实用性、市场前景、知识产权保护措施、产业化方式等），经全体成果完成人签名、学院对项目进行初审并签署意见后提交科技处。</w:t>
      </w:r>
    </w:p>
    <w:p w:rsidR="00F412F7" w:rsidRDefault="00F412F7" w:rsidP="00F412F7">
      <w:pPr>
        <w:ind w:firstLineChars="200" w:firstLine="480"/>
        <w:rPr>
          <w:lang w:eastAsia="zh-CN"/>
        </w:rPr>
      </w:pPr>
      <w:r>
        <w:rPr>
          <w:rFonts w:hint="eastAsia"/>
          <w:lang w:eastAsia="zh-CN"/>
        </w:rPr>
        <w:t>2.</w:t>
      </w:r>
      <w:r>
        <w:rPr>
          <w:rFonts w:hint="eastAsia"/>
          <w:lang w:eastAsia="zh-CN"/>
        </w:rPr>
        <w:t>科技处会同控股公司组织项目论证会，对通过初审项目进行专家论证。</w:t>
      </w:r>
    </w:p>
    <w:p w:rsidR="00DD16E4" w:rsidRDefault="00F412F7" w:rsidP="00C37577">
      <w:pPr>
        <w:ind w:firstLineChars="200" w:firstLine="480"/>
        <w:rPr>
          <w:lang w:eastAsia="zh-CN"/>
        </w:rPr>
      </w:pPr>
      <w:r>
        <w:rPr>
          <w:rFonts w:hint="eastAsia"/>
          <w:lang w:eastAsia="zh-CN"/>
        </w:rPr>
        <w:t>3.</w:t>
      </w:r>
      <w:r>
        <w:rPr>
          <w:rFonts w:hint="eastAsia"/>
          <w:lang w:eastAsia="zh-CN"/>
        </w:rPr>
        <w:t>专家论证通过后，科技处会同控股公司及项目实施团队（成果完成人）与合作方进行产业化项目洽谈，重点考察合作方的物质、技术条件及资信状况，就产业化实施意向内容进行协商，协商一致后报学校审批。</w:t>
      </w:r>
    </w:p>
    <w:p w:rsidR="00F412F7" w:rsidRDefault="00F412F7" w:rsidP="00C37577">
      <w:pPr>
        <w:ind w:firstLineChars="200" w:firstLine="480"/>
        <w:rPr>
          <w:lang w:eastAsia="zh-CN"/>
        </w:rPr>
      </w:pPr>
      <w:r>
        <w:rPr>
          <w:rFonts w:hint="eastAsia"/>
          <w:lang w:eastAsia="zh-CN"/>
        </w:rPr>
        <w:t>4.</w:t>
      </w:r>
      <w:r>
        <w:rPr>
          <w:rFonts w:hint="eastAsia"/>
          <w:lang w:eastAsia="zh-CN"/>
        </w:rPr>
        <w:t>成果完成人应与其他出资者以书面形式协议约定该项成果入股使用的范围、成果完成人及学校对该项技术成果保留的权利范围和违约责任等，保障学校的合法权益。</w:t>
      </w:r>
    </w:p>
    <w:p w:rsidR="00F412F7" w:rsidRDefault="00F412F7" w:rsidP="00F412F7">
      <w:pPr>
        <w:ind w:firstLineChars="200" w:firstLine="480"/>
        <w:rPr>
          <w:lang w:eastAsia="zh-CN"/>
        </w:rPr>
      </w:pPr>
      <w:r>
        <w:rPr>
          <w:rFonts w:hint="eastAsia"/>
          <w:lang w:eastAsia="zh-CN"/>
        </w:rPr>
        <w:t>第十二条</w:t>
      </w:r>
      <w:r>
        <w:rPr>
          <w:rFonts w:hint="eastAsia"/>
          <w:lang w:eastAsia="zh-CN"/>
        </w:rPr>
        <w:t xml:space="preserve"> </w:t>
      </w:r>
      <w:r>
        <w:rPr>
          <w:rFonts w:hint="eastAsia"/>
          <w:lang w:eastAsia="zh-CN"/>
        </w:rPr>
        <w:t>对于以科技成果作价投资的，由学校科技成果转移转化工作领导小组审核，报校长办公会审批。</w:t>
      </w:r>
    </w:p>
    <w:p w:rsidR="00F412F7" w:rsidRDefault="00F412F7" w:rsidP="00F412F7">
      <w:pPr>
        <w:ind w:firstLineChars="200" w:firstLine="480"/>
        <w:rPr>
          <w:lang w:eastAsia="zh-CN"/>
        </w:rPr>
      </w:pPr>
      <w:r>
        <w:rPr>
          <w:rFonts w:hint="eastAsia"/>
          <w:lang w:eastAsia="zh-CN"/>
        </w:rPr>
        <w:t>第十三条</w:t>
      </w:r>
      <w:r>
        <w:rPr>
          <w:rFonts w:hint="eastAsia"/>
          <w:lang w:eastAsia="zh-CN"/>
        </w:rPr>
        <w:t xml:space="preserve"> </w:t>
      </w:r>
      <w:r>
        <w:rPr>
          <w:rFonts w:hint="eastAsia"/>
          <w:lang w:eastAsia="zh-CN"/>
        </w:rPr>
        <w:t>通过作价入股成立项目公司的董事和监事，由控股公司委派。所派董事和监事应勤勉、忠实、诚信，维护学校和科技成果完成人的合法权益。</w:t>
      </w:r>
    </w:p>
    <w:p w:rsidR="00F412F7" w:rsidRDefault="00F412F7" w:rsidP="00F412F7">
      <w:pPr>
        <w:ind w:firstLineChars="200" w:firstLine="480"/>
        <w:rPr>
          <w:lang w:eastAsia="zh-CN"/>
        </w:rPr>
      </w:pPr>
      <w:r>
        <w:rPr>
          <w:rFonts w:hint="eastAsia"/>
          <w:lang w:eastAsia="zh-CN"/>
        </w:rPr>
        <w:t>第十四条</w:t>
      </w:r>
      <w:r>
        <w:rPr>
          <w:rFonts w:hint="eastAsia"/>
          <w:lang w:eastAsia="zh-CN"/>
        </w:rPr>
        <w:t xml:space="preserve"> </w:t>
      </w:r>
      <w:r>
        <w:rPr>
          <w:rFonts w:hint="eastAsia"/>
          <w:lang w:eastAsia="zh-CN"/>
        </w:rPr>
        <w:t>对于向境外转让、许可的科技成果，由学校科技成果转移转化工作领导小组审核，报校长办公会审批，按照国家知识产权对外转让相关规定执行。</w:t>
      </w:r>
    </w:p>
    <w:p w:rsidR="00F412F7" w:rsidRDefault="00F412F7" w:rsidP="00F412F7">
      <w:pPr>
        <w:ind w:firstLineChars="200" w:firstLine="480"/>
        <w:rPr>
          <w:lang w:eastAsia="zh-CN"/>
        </w:rPr>
      </w:pPr>
      <w:r>
        <w:rPr>
          <w:rFonts w:hint="eastAsia"/>
          <w:lang w:eastAsia="zh-CN"/>
        </w:rPr>
        <w:t>第十五条</w:t>
      </w:r>
      <w:r>
        <w:rPr>
          <w:rFonts w:hint="eastAsia"/>
          <w:lang w:eastAsia="zh-CN"/>
        </w:rPr>
        <w:t xml:space="preserve"> </w:t>
      </w:r>
      <w:r>
        <w:rPr>
          <w:rFonts w:hint="eastAsia"/>
          <w:lang w:eastAsia="zh-CN"/>
        </w:rPr>
        <w:t>在科技成果转移转化过程中涉及国有无形资产的管理按照国家及学校国有资产相关规定执行。</w:t>
      </w:r>
    </w:p>
    <w:p w:rsidR="00F412F7" w:rsidRDefault="00F412F7" w:rsidP="00F412F7">
      <w:pPr>
        <w:ind w:firstLineChars="200" w:firstLine="480"/>
        <w:rPr>
          <w:lang w:eastAsia="zh-CN"/>
        </w:rPr>
      </w:pPr>
      <w:r>
        <w:rPr>
          <w:rFonts w:hint="eastAsia"/>
          <w:lang w:eastAsia="zh-CN"/>
        </w:rPr>
        <w:t>第十六条</w:t>
      </w:r>
      <w:r>
        <w:rPr>
          <w:rFonts w:hint="eastAsia"/>
          <w:lang w:eastAsia="zh-CN"/>
        </w:rPr>
        <w:t xml:space="preserve"> </w:t>
      </w:r>
      <w:r>
        <w:rPr>
          <w:rFonts w:hint="eastAsia"/>
          <w:lang w:eastAsia="zh-CN"/>
        </w:rPr>
        <w:t>科技成果转化合同签订后，由受让方按合同条款履行付款义务；学校收到转让价款后，科技处协助成果完成人向相关政府管理部门办理合同认定登记、许可合同备案及申请人或专利权人变更等事宜。</w:t>
      </w:r>
    </w:p>
    <w:p w:rsidR="00F412F7" w:rsidRDefault="00F412F7" w:rsidP="00F412F7">
      <w:pPr>
        <w:ind w:firstLineChars="200" w:firstLine="480"/>
        <w:rPr>
          <w:lang w:eastAsia="zh-CN"/>
        </w:rPr>
      </w:pPr>
      <w:r>
        <w:rPr>
          <w:rFonts w:hint="eastAsia"/>
          <w:lang w:eastAsia="zh-CN"/>
        </w:rPr>
        <w:lastRenderedPageBreak/>
        <w:t>第十七条</w:t>
      </w:r>
      <w:r>
        <w:rPr>
          <w:rFonts w:hint="eastAsia"/>
          <w:lang w:eastAsia="zh-CN"/>
        </w:rPr>
        <w:t xml:space="preserve"> </w:t>
      </w:r>
      <w:r>
        <w:rPr>
          <w:rFonts w:hint="eastAsia"/>
          <w:lang w:eastAsia="zh-CN"/>
        </w:rPr>
        <w:t>科技成果属于学校和其他校外单位（人）共有的，在成果转化之前，需签订书面合同，约定转化方式和价格、成本及支付方式、转化收益分配等内容。校外单位（人）在同等条件下可优先受让。</w:t>
      </w:r>
    </w:p>
    <w:p w:rsidR="00F412F7" w:rsidRDefault="00F412F7" w:rsidP="00C37577">
      <w:pPr>
        <w:ind w:firstLineChars="200" w:firstLine="480"/>
        <w:rPr>
          <w:lang w:eastAsia="zh-CN"/>
        </w:rPr>
      </w:pPr>
      <w:r>
        <w:rPr>
          <w:rFonts w:hint="eastAsia"/>
          <w:lang w:eastAsia="zh-CN"/>
        </w:rPr>
        <w:t>第十八条</w:t>
      </w:r>
      <w:r>
        <w:rPr>
          <w:rFonts w:hint="eastAsia"/>
          <w:lang w:eastAsia="zh-CN"/>
        </w:rPr>
        <w:t xml:space="preserve"> </w:t>
      </w:r>
      <w:r>
        <w:rPr>
          <w:rFonts w:hint="eastAsia"/>
          <w:lang w:eastAsia="zh-CN"/>
        </w:rPr>
        <w:t>学校科技成果与其他单位合作进行科技成果转化的，应当依法由合同约定该科技成果有关权益的归属，在合作转化中产生新的成果，由合作各方协商该成果的权益归属。合作各方应当签订保守技术秘密协议，当事人不得违反协议或违反权利人有关保守技术秘密的要求。</w:t>
      </w:r>
    </w:p>
    <w:p w:rsidR="00F412F7" w:rsidRDefault="00F412F7" w:rsidP="00F412F7">
      <w:pPr>
        <w:ind w:firstLineChars="200" w:firstLine="480"/>
        <w:rPr>
          <w:lang w:eastAsia="zh-CN"/>
        </w:rPr>
      </w:pPr>
      <w:r>
        <w:rPr>
          <w:rFonts w:hint="eastAsia"/>
          <w:lang w:eastAsia="zh-CN"/>
        </w:rPr>
        <w:t>第四章</w:t>
      </w:r>
      <w:r>
        <w:rPr>
          <w:rFonts w:hint="eastAsia"/>
          <w:lang w:eastAsia="zh-CN"/>
        </w:rPr>
        <w:t xml:space="preserve"> </w:t>
      </w:r>
      <w:r>
        <w:rPr>
          <w:rFonts w:hint="eastAsia"/>
          <w:lang w:eastAsia="zh-CN"/>
        </w:rPr>
        <w:t>收益分配</w:t>
      </w:r>
    </w:p>
    <w:p w:rsidR="00F412F7" w:rsidRDefault="00F412F7" w:rsidP="00F412F7">
      <w:pPr>
        <w:ind w:firstLineChars="200" w:firstLine="480"/>
        <w:rPr>
          <w:lang w:eastAsia="zh-CN"/>
        </w:rPr>
      </w:pPr>
      <w:r>
        <w:rPr>
          <w:rFonts w:hint="eastAsia"/>
          <w:lang w:eastAsia="zh-CN"/>
        </w:rPr>
        <w:t>第十九条</w:t>
      </w:r>
      <w:r>
        <w:rPr>
          <w:rFonts w:hint="eastAsia"/>
          <w:lang w:eastAsia="zh-CN"/>
        </w:rPr>
        <w:t xml:space="preserve"> </w:t>
      </w:r>
      <w:r>
        <w:rPr>
          <w:rFonts w:hint="eastAsia"/>
          <w:lang w:eastAsia="zh-CN"/>
        </w:rPr>
        <w:t>成果转化受益人应是在与科技成果转化相关科研任务的正式合同、计划任务书或论文、专利及奖励证书上署名的机构和人员，或是在成果转化服务合同中约定的第三方机构和人员。</w:t>
      </w:r>
    </w:p>
    <w:p w:rsidR="00F412F7" w:rsidRDefault="00F412F7" w:rsidP="00F412F7">
      <w:pPr>
        <w:ind w:firstLineChars="200" w:firstLine="480"/>
        <w:rPr>
          <w:lang w:eastAsia="zh-CN"/>
        </w:rPr>
      </w:pPr>
      <w:r>
        <w:rPr>
          <w:rFonts w:hint="eastAsia"/>
          <w:lang w:eastAsia="zh-CN"/>
        </w:rPr>
        <w:t>第二十条</w:t>
      </w:r>
      <w:r>
        <w:rPr>
          <w:rFonts w:hint="eastAsia"/>
          <w:lang w:eastAsia="zh-CN"/>
        </w:rPr>
        <w:t xml:space="preserve"> </w:t>
      </w:r>
      <w:r>
        <w:rPr>
          <w:rFonts w:hint="eastAsia"/>
          <w:lang w:eastAsia="zh-CN"/>
        </w:rPr>
        <w:t>学校转移转化科技成果所获得的收入由学校统一分配，分配原则如下：</w:t>
      </w:r>
    </w:p>
    <w:p w:rsidR="00F412F7" w:rsidRDefault="00F412F7" w:rsidP="00F412F7">
      <w:pPr>
        <w:ind w:firstLineChars="200" w:firstLine="480"/>
        <w:rPr>
          <w:lang w:eastAsia="zh-CN"/>
        </w:rPr>
      </w:pPr>
      <w:r>
        <w:rPr>
          <w:rFonts w:hint="eastAsia"/>
          <w:lang w:eastAsia="zh-CN"/>
        </w:rPr>
        <w:t>1.</w:t>
      </w:r>
      <w:r>
        <w:rPr>
          <w:rFonts w:hint="eastAsia"/>
          <w:lang w:eastAsia="zh-CN"/>
        </w:rPr>
        <w:t>以科技成果转让或许可方式转化的，扣除成果转移转化运行费用后的净收入按如下比例进行分配：</w:t>
      </w:r>
    </w:p>
    <w:p w:rsidR="00F412F7" w:rsidRDefault="00F412F7" w:rsidP="00F412F7">
      <w:pPr>
        <w:ind w:firstLineChars="200" w:firstLine="480"/>
        <w:rPr>
          <w:lang w:eastAsia="zh-CN"/>
        </w:rPr>
      </w:pPr>
      <w:r>
        <w:rPr>
          <w:rFonts w:hint="eastAsia"/>
          <w:lang w:eastAsia="zh-CN"/>
        </w:rPr>
        <w:t>(1)7.5%</w:t>
      </w:r>
      <w:r>
        <w:rPr>
          <w:rFonts w:hint="eastAsia"/>
          <w:lang w:eastAsia="zh-CN"/>
        </w:rPr>
        <w:t>作为学校收益；</w:t>
      </w:r>
    </w:p>
    <w:p w:rsidR="00F412F7" w:rsidRDefault="00F412F7" w:rsidP="00F412F7">
      <w:pPr>
        <w:ind w:firstLineChars="200" w:firstLine="480"/>
        <w:rPr>
          <w:lang w:eastAsia="zh-CN"/>
        </w:rPr>
      </w:pPr>
      <w:r>
        <w:rPr>
          <w:rFonts w:hint="eastAsia"/>
          <w:lang w:eastAsia="zh-CN"/>
        </w:rPr>
        <w:t>(2)2.5%</w:t>
      </w:r>
      <w:r>
        <w:rPr>
          <w:rFonts w:hint="eastAsia"/>
          <w:lang w:eastAsia="zh-CN"/>
        </w:rPr>
        <w:t>作为院部基金；</w:t>
      </w:r>
    </w:p>
    <w:p w:rsidR="00F412F7" w:rsidRDefault="00F412F7" w:rsidP="00F412F7">
      <w:pPr>
        <w:ind w:firstLineChars="200" w:firstLine="480"/>
        <w:rPr>
          <w:lang w:eastAsia="zh-CN"/>
        </w:rPr>
      </w:pPr>
      <w:r>
        <w:rPr>
          <w:rFonts w:hint="eastAsia"/>
          <w:lang w:eastAsia="zh-CN"/>
        </w:rPr>
        <w:t>(3)90%</w:t>
      </w:r>
      <w:r>
        <w:rPr>
          <w:rFonts w:hint="eastAsia"/>
          <w:lang w:eastAsia="zh-CN"/>
        </w:rPr>
        <w:t>作为成果完成人团队奖励。</w:t>
      </w:r>
    </w:p>
    <w:p w:rsidR="00F412F7" w:rsidRDefault="00F412F7" w:rsidP="00F412F7">
      <w:pPr>
        <w:ind w:firstLineChars="200" w:firstLine="480"/>
        <w:rPr>
          <w:lang w:eastAsia="zh-CN"/>
        </w:rPr>
      </w:pPr>
      <w:r>
        <w:rPr>
          <w:rFonts w:hint="eastAsia"/>
          <w:lang w:eastAsia="zh-CN"/>
        </w:rPr>
        <w:t>成果转移转化运行费用是指在成果转移转化过程中发生的科技成果中介服务费、拍卖佣金等第三方服务费及转化相关税费，该费用根据实际发生核算。学校增设科技成果转化收入科目。由完成人团队负责人根据参与人员的贡献情况对奖励经费进行分配并填写《科技成果转化团队奖励发放申请表》经科技处审核后由财务处发放。个人所得税按照国家规定执行。</w:t>
      </w:r>
    </w:p>
    <w:p w:rsidR="00F412F7" w:rsidRDefault="00F412F7" w:rsidP="00C37577">
      <w:pPr>
        <w:ind w:firstLineChars="200" w:firstLine="480"/>
        <w:rPr>
          <w:lang w:eastAsia="zh-CN"/>
        </w:rPr>
      </w:pPr>
      <w:r>
        <w:rPr>
          <w:rFonts w:hint="eastAsia"/>
          <w:lang w:eastAsia="zh-CN"/>
        </w:rPr>
        <w:t>对科技人员取得职务科技成果转化现金奖励相关信息实行公示和报告制度，公示内容应包括：科技成果转化信息、奖励人员信息、现金奖励信息、技术合同登记信息、公示期限等内容，其中公示期限为</w:t>
      </w:r>
      <w:r w:rsidR="00C37577">
        <w:rPr>
          <w:rFonts w:hint="eastAsia"/>
          <w:lang w:eastAsia="zh-CN"/>
        </w:rPr>
        <w:t>15</w:t>
      </w:r>
      <w:r>
        <w:rPr>
          <w:rFonts w:hint="eastAsia"/>
          <w:lang w:eastAsia="zh-CN"/>
        </w:rPr>
        <w:t>个工作日。</w:t>
      </w:r>
    </w:p>
    <w:p w:rsidR="00F412F7" w:rsidRDefault="00F412F7" w:rsidP="00F412F7">
      <w:pPr>
        <w:ind w:firstLineChars="200" w:firstLine="480"/>
        <w:rPr>
          <w:lang w:eastAsia="zh-CN"/>
        </w:rPr>
      </w:pPr>
      <w:r>
        <w:rPr>
          <w:rFonts w:hint="eastAsia"/>
          <w:lang w:eastAsia="zh-CN"/>
        </w:rPr>
        <w:t>2.</w:t>
      </w:r>
      <w:r>
        <w:rPr>
          <w:rFonts w:hint="eastAsia"/>
          <w:lang w:eastAsia="zh-CN"/>
        </w:rPr>
        <w:t>以科技成果作价投资实施转化的，学校从作价投资取得的股份或者出资比例中提取</w:t>
      </w:r>
      <w:r>
        <w:rPr>
          <w:rFonts w:hint="eastAsia"/>
          <w:lang w:eastAsia="zh-CN"/>
        </w:rPr>
        <w:t>80%</w:t>
      </w:r>
      <w:r>
        <w:rPr>
          <w:rFonts w:hint="eastAsia"/>
          <w:lang w:eastAsia="zh-CN"/>
        </w:rPr>
        <w:t>的比例作为对科技成果完成人团队及转化工作中做出重要贡献人员的奖励，</w:t>
      </w:r>
      <w:r>
        <w:rPr>
          <w:rFonts w:hint="eastAsia"/>
          <w:lang w:eastAsia="zh-CN"/>
        </w:rPr>
        <w:t>20%</w:t>
      </w:r>
      <w:r>
        <w:rPr>
          <w:rFonts w:hint="eastAsia"/>
          <w:lang w:eastAsia="zh-CN"/>
        </w:rPr>
        <w:t>由控股公司代表学校持有。学校持有部分获得股权分红或股权交</w:t>
      </w:r>
      <w:r>
        <w:rPr>
          <w:rFonts w:hint="eastAsia"/>
          <w:lang w:eastAsia="zh-CN"/>
        </w:rPr>
        <w:lastRenderedPageBreak/>
        <w:t>易等收益扣除国有资本收益金后，</w:t>
      </w:r>
      <w:r>
        <w:rPr>
          <w:rFonts w:hint="eastAsia"/>
          <w:lang w:eastAsia="zh-CN"/>
        </w:rPr>
        <w:t>50%</w:t>
      </w:r>
      <w:r>
        <w:rPr>
          <w:rFonts w:hint="eastAsia"/>
          <w:lang w:eastAsia="zh-CN"/>
        </w:rPr>
        <w:t>由学校支配，</w:t>
      </w:r>
      <w:r>
        <w:rPr>
          <w:rFonts w:hint="eastAsia"/>
          <w:lang w:eastAsia="zh-CN"/>
        </w:rPr>
        <w:t>30%</w:t>
      </w:r>
      <w:r>
        <w:rPr>
          <w:rFonts w:hint="eastAsia"/>
          <w:lang w:eastAsia="zh-CN"/>
        </w:rPr>
        <w:t>奖励给团队所在院部，</w:t>
      </w:r>
      <w:r>
        <w:rPr>
          <w:rFonts w:hint="eastAsia"/>
          <w:lang w:eastAsia="zh-CN"/>
        </w:rPr>
        <w:t xml:space="preserve"> 20%</w:t>
      </w:r>
      <w:r>
        <w:rPr>
          <w:rFonts w:hint="eastAsia"/>
          <w:lang w:eastAsia="zh-CN"/>
        </w:rPr>
        <w:t>奖励给控股公司。</w:t>
      </w:r>
    </w:p>
    <w:p w:rsidR="00F412F7" w:rsidRDefault="00F412F7" w:rsidP="00F412F7">
      <w:pPr>
        <w:ind w:firstLineChars="200" w:firstLine="480"/>
        <w:rPr>
          <w:lang w:eastAsia="zh-CN"/>
        </w:rPr>
      </w:pPr>
      <w:r>
        <w:rPr>
          <w:rFonts w:hint="eastAsia"/>
          <w:lang w:eastAsia="zh-CN"/>
        </w:rPr>
        <w:t>3.</w:t>
      </w:r>
      <w:r>
        <w:rPr>
          <w:rFonts w:hint="eastAsia"/>
          <w:lang w:eastAsia="zh-CN"/>
        </w:rPr>
        <w:t>成果完成人自行创办企业实施科技成果转移转化的，学校在企业享有的股权或出资比例参照本条第</w:t>
      </w:r>
      <w:r w:rsidR="00C37577">
        <w:rPr>
          <w:rFonts w:hint="eastAsia"/>
          <w:lang w:eastAsia="zh-CN"/>
        </w:rPr>
        <w:t>2</w:t>
      </w:r>
      <w:r>
        <w:rPr>
          <w:rFonts w:hint="eastAsia"/>
          <w:lang w:eastAsia="zh-CN"/>
        </w:rPr>
        <w:t>款执行，或者参照本条第</w:t>
      </w:r>
      <w:r w:rsidR="00C37577">
        <w:rPr>
          <w:rFonts w:hint="eastAsia"/>
          <w:lang w:eastAsia="zh-CN"/>
        </w:rPr>
        <w:t>1</w:t>
      </w:r>
      <w:r>
        <w:rPr>
          <w:rFonts w:hint="eastAsia"/>
          <w:lang w:eastAsia="zh-CN"/>
        </w:rPr>
        <w:t>款学校以科技成果转让的方式直接取得现金收益。</w:t>
      </w:r>
    </w:p>
    <w:p w:rsidR="00F412F7" w:rsidRDefault="00F412F7" w:rsidP="00F412F7">
      <w:pPr>
        <w:ind w:firstLineChars="200" w:firstLine="480"/>
        <w:rPr>
          <w:lang w:eastAsia="zh-CN"/>
        </w:rPr>
      </w:pPr>
      <w:r>
        <w:rPr>
          <w:rFonts w:hint="eastAsia"/>
          <w:lang w:eastAsia="zh-CN"/>
        </w:rPr>
        <w:t>第二十一条</w:t>
      </w:r>
      <w:r>
        <w:rPr>
          <w:rFonts w:hint="eastAsia"/>
          <w:lang w:eastAsia="zh-CN"/>
        </w:rPr>
        <w:t xml:space="preserve"> </w:t>
      </w:r>
      <w:r>
        <w:rPr>
          <w:rFonts w:hint="eastAsia"/>
          <w:lang w:eastAsia="zh-CN"/>
        </w:rPr>
        <w:t>学校正职领导以及学校所属具有独立法人资格单位的正职领导，是科技成果的主要完成人或者为成果转移转化做出重要贡献的，可以给予现金奖励，原则上不得给予股权激励；</w:t>
      </w:r>
    </w:p>
    <w:p w:rsidR="00F412F7" w:rsidRDefault="00F412F7" w:rsidP="00F412F7">
      <w:pPr>
        <w:ind w:firstLineChars="200" w:firstLine="480"/>
        <w:rPr>
          <w:lang w:eastAsia="zh-CN"/>
        </w:rPr>
      </w:pPr>
      <w:r>
        <w:rPr>
          <w:rFonts w:hint="eastAsia"/>
          <w:lang w:eastAsia="zh-CN"/>
        </w:rPr>
        <w:t>其他担任领导职务的科技人员，是科技成果的主要完成人或者为成果转移转化做出重要贡献的，可以给予现金、股份或出资比例等奖励和报酬，但获得股权激励的领导干部不得利用职权为所持股权的企业谋取不当利益。</w:t>
      </w:r>
    </w:p>
    <w:p w:rsidR="00F412F7" w:rsidRDefault="00F412F7" w:rsidP="00F412F7">
      <w:pPr>
        <w:ind w:firstLineChars="200" w:firstLine="480"/>
        <w:rPr>
          <w:lang w:eastAsia="zh-CN"/>
        </w:rPr>
      </w:pPr>
      <w:r>
        <w:rPr>
          <w:rFonts w:hint="eastAsia"/>
          <w:lang w:eastAsia="zh-CN"/>
        </w:rPr>
        <w:t>第五章</w:t>
      </w:r>
      <w:r>
        <w:rPr>
          <w:rFonts w:hint="eastAsia"/>
          <w:lang w:eastAsia="zh-CN"/>
        </w:rPr>
        <w:t xml:space="preserve"> </w:t>
      </w:r>
      <w:r>
        <w:rPr>
          <w:rFonts w:hint="eastAsia"/>
          <w:lang w:eastAsia="zh-CN"/>
        </w:rPr>
        <w:t>鼓励与保障措施</w:t>
      </w:r>
    </w:p>
    <w:p w:rsidR="00F412F7" w:rsidRDefault="00F412F7" w:rsidP="00C37577">
      <w:pPr>
        <w:ind w:firstLineChars="200" w:firstLine="480"/>
        <w:rPr>
          <w:lang w:eastAsia="zh-CN"/>
        </w:rPr>
      </w:pPr>
      <w:r>
        <w:rPr>
          <w:rFonts w:hint="eastAsia"/>
          <w:lang w:eastAsia="zh-CN"/>
        </w:rPr>
        <w:t>第二十二条</w:t>
      </w:r>
      <w:r>
        <w:rPr>
          <w:rFonts w:hint="eastAsia"/>
          <w:lang w:eastAsia="zh-CN"/>
        </w:rPr>
        <w:t xml:space="preserve"> </w:t>
      </w:r>
      <w:r>
        <w:rPr>
          <w:rFonts w:hint="eastAsia"/>
          <w:lang w:eastAsia="zh-CN"/>
        </w:rPr>
        <w:t>学校鼓励科技成果转化，将科技成果转化指标列入职称评审和岗位聘任体系，充分调动广大职工科技成果转化的积极性。学校将科技成果转化的情况作为对院部绩效考评的评价指标之一，学校各单位在专业技术职务晋升和绩效考核中应体现科技成果转化业绩。</w:t>
      </w:r>
    </w:p>
    <w:p w:rsidR="00F412F7" w:rsidRDefault="00F412F7" w:rsidP="00F412F7">
      <w:pPr>
        <w:ind w:firstLineChars="200" w:firstLine="480"/>
        <w:rPr>
          <w:lang w:eastAsia="zh-CN"/>
        </w:rPr>
      </w:pPr>
      <w:r>
        <w:rPr>
          <w:rFonts w:hint="eastAsia"/>
          <w:lang w:eastAsia="zh-CN"/>
        </w:rPr>
        <w:t>第二十三条</w:t>
      </w:r>
      <w:r>
        <w:rPr>
          <w:rFonts w:hint="eastAsia"/>
          <w:lang w:eastAsia="zh-CN"/>
        </w:rPr>
        <w:t xml:space="preserve"> </w:t>
      </w:r>
      <w:r>
        <w:rPr>
          <w:rFonts w:hint="eastAsia"/>
          <w:lang w:eastAsia="zh-CN"/>
        </w:rPr>
        <w:t>学校鼓励和支持科技人员在履行岗位职责、完成本职工作的前提下，采取多种形式到企业及其他组织从事科技成果转移转化工作。根据科研与学科发展需要，鼓励和支持院部聘请大型企业或行业骨干企业的科技人员兼职从事科学研究和技术开发工作，与企业共同培养专业技术人才和高技能人才。</w:t>
      </w:r>
    </w:p>
    <w:p w:rsidR="00F412F7" w:rsidRDefault="00F412F7" w:rsidP="00F412F7">
      <w:pPr>
        <w:ind w:firstLineChars="200" w:firstLine="480"/>
        <w:rPr>
          <w:lang w:eastAsia="zh-CN"/>
        </w:rPr>
      </w:pPr>
      <w:r>
        <w:rPr>
          <w:rFonts w:hint="eastAsia"/>
          <w:lang w:eastAsia="zh-CN"/>
        </w:rPr>
        <w:t>第二十四条</w:t>
      </w:r>
      <w:r>
        <w:rPr>
          <w:rFonts w:hint="eastAsia"/>
          <w:lang w:eastAsia="zh-CN"/>
        </w:rPr>
        <w:t xml:space="preserve"> </w:t>
      </w:r>
      <w:r>
        <w:rPr>
          <w:rFonts w:hint="eastAsia"/>
          <w:lang w:eastAsia="zh-CN"/>
        </w:rPr>
        <w:t>学校设立科技成果转移转化引导基金，用于支持成果转移转化运行以及对科技成果转移转化绩效突出的单位和人员给予奖励。</w:t>
      </w:r>
    </w:p>
    <w:p w:rsidR="00F412F7" w:rsidRDefault="00F412F7" w:rsidP="00F412F7">
      <w:pPr>
        <w:ind w:firstLineChars="200" w:firstLine="480"/>
        <w:rPr>
          <w:lang w:eastAsia="zh-CN"/>
        </w:rPr>
      </w:pPr>
      <w:r>
        <w:rPr>
          <w:rFonts w:hint="eastAsia"/>
          <w:lang w:eastAsia="zh-CN"/>
        </w:rPr>
        <w:t>第二十五条</w:t>
      </w:r>
      <w:r>
        <w:rPr>
          <w:rFonts w:hint="eastAsia"/>
          <w:lang w:eastAsia="zh-CN"/>
        </w:rPr>
        <w:t xml:space="preserve"> </w:t>
      </w:r>
      <w:r>
        <w:rPr>
          <w:rFonts w:hint="eastAsia"/>
          <w:lang w:eastAsia="zh-CN"/>
        </w:rPr>
        <w:t>科技成果转移转化的奖励和报酬的支出，计入单位当年工资总额，不受单位当年工资总额限制，不纳入单位工资总额基数。</w:t>
      </w:r>
    </w:p>
    <w:p w:rsidR="00F412F7" w:rsidRDefault="00F412F7" w:rsidP="00F412F7">
      <w:pPr>
        <w:ind w:firstLineChars="200" w:firstLine="480"/>
        <w:rPr>
          <w:lang w:eastAsia="zh-CN"/>
        </w:rPr>
      </w:pPr>
      <w:r>
        <w:rPr>
          <w:rFonts w:hint="eastAsia"/>
          <w:lang w:eastAsia="zh-CN"/>
        </w:rPr>
        <w:t>第二十六条</w:t>
      </w:r>
      <w:r>
        <w:rPr>
          <w:rFonts w:hint="eastAsia"/>
          <w:lang w:eastAsia="zh-CN"/>
        </w:rPr>
        <w:t xml:space="preserve"> </w:t>
      </w:r>
      <w:r>
        <w:rPr>
          <w:rFonts w:hint="eastAsia"/>
          <w:lang w:eastAsia="zh-CN"/>
        </w:rPr>
        <w:t>学校将逐步拓展融资方式，建立多元化投融资渠道，加强与金融、投资机构的合作，通过建立和引入种子基金、创业基金、风险基金等，吸引社会企业和个人向学校的科技成果转移转化项目投资。</w:t>
      </w:r>
    </w:p>
    <w:p w:rsidR="00F412F7" w:rsidRDefault="00F412F7" w:rsidP="00F412F7">
      <w:pPr>
        <w:ind w:firstLineChars="200" w:firstLine="480"/>
        <w:rPr>
          <w:lang w:eastAsia="zh-CN"/>
        </w:rPr>
      </w:pPr>
      <w:r>
        <w:rPr>
          <w:rFonts w:hint="eastAsia"/>
          <w:lang w:eastAsia="zh-CN"/>
        </w:rPr>
        <w:t>第二十七条</w:t>
      </w:r>
      <w:r>
        <w:rPr>
          <w:rFonts w:hint="eastAsia"/>
          <w:lang w:eastAsia="zh-CN"/>
        </w:rPr>
        <w:t xml:space="preserve"> </w:t>
      </w:r>
      <w:r>
        <w:rPr>
          <w:rFonts w:hint="eastAsia"/>
          <w:lang w:eastAsia="zh-CN"/>
        </w:rPr>
        <w:t>学校鼓励第三方具有技术转移转化资质的机构、技术经纪人参与科技成果的转移转化工作，职务科技成果完成人可通过委托第三方开展成果转</w:t>
      </w:r>
      <w:r>
        <w:rPr>
          <w:rFonts w:hint="eastAsia"/>
          <w:lang w:eastAsia="zh-CN"/>
        </w:rPr>
        <w:lastRenderedPageBreak/>
        <w:t>移转化工作，并对推动科技成果转移转化的机构或技术经纪人支付中介服务费。中介服务费原则上不超过技术交易额的</w:t>
      </w:r>
      <w:r>
        <w:rPr>
          <w:rFonts w:hint="eastAsia"/>
          <w:lang w:eastAsia="zh-CN"/>
        </w:rPr>
        <w:t>10%</w:t>
      </w:r>
      <w:r>
        <w:rPr>
          <w:rFonts w:hint="eastAsia"/>
          <w:lang w:eastAsia="zh-CN"/>
        </w:rPr>
        <w:t>。委托中介服务须签订中介合同，内容应包含转化成果名称、转化方式和中介费用等，由科技处审核签署。</w:t>
      </w:r>
    </w:p>
    <w:p w:rsidR="00F412F7" w:rsidRDefault="00F412F7" w:rsidP="00F412F7">
      <w:pPr>
        <w:ind w:firstLineChars="200" w:firstLine="480"/>
        <w:rPr>
          <w:lang w:eastAsia="zh-CN"/>
        </w:rPr>
      </w:pPr>
      <w:r>
        <w:rPr>
          <w:rFonts w:hint="eastAsia"/>
          <w:lang w:eastAsia="zh-CN"/>
        </w:rPr>
        <w:t>第二十八条</w:t>
      </w:r>
      <w:r>
        <w:rPr>
          <w:rFonts w:hint="eastAsia"/>
          <w:lang w:eastAsia="zh-CN"/>
        </w:rPr>
        <w:t xml:space="preserve"> </w:t>
      </w:r>
      <w:r>
        <w:rPr>
          <w:rFonts w:hint="eastAsia"/>
          <w:lang w:eastAsia="zh-CN"/>
        </w:rPr>
        <w:t>学校支持在校学生创新创业，经学校同意，可通过无偿许可的方式，向学生授权使用科技成果，引导学生参与科技成果转移转化。</w:t>
      </w:r>
    </w:p>
    <w:p w:rsidR="00F412F7" w:rsidRDefault="00F412F7" w:rsidP="00F412F7">
      <w:pPr>
        <w:ind w:firstLineChars="200" w:firstLine="480"/>
        <w:rPr>
          <w:lang w:eastAsia="zh-CN"/>
        </w:rPr>
      </w:pPr>
      <w:r>
        <w:rPr>
          <w:rFonts w:hint="eastAsia"/>
          <w:lang w:eastAsia="zh-CN"/>
        </w:rPr>
        <w:t>第二十九条</w:t>
      </w:r>
      <w:r>
        <w:rPr>
          <w:rFonts w:hint="eastAsia"/>
          <w:lang w:eastAsia="zh-CN"/>
        </w:rPr>
        <w:t xml:space="preserve"> </w:t>
      </w:r>
      <w:r>
        <w:rPr>
          <w:rFonts w:hint="eastAsia"/>
          <w:lang w:eastAsia="zh-CN"/>
        </w:rPr>
        <w:t>学校鼓励校内单位与企业、研究开发机构及其他组织联合建立研究开发平台、技术转移机构或技术创新联盟，共同开展研究开发、成果应用与推广、标准研究与制定。</w:t>
      </w:r>
    </w:p>
    <w:p w:rsidR="00F412F7" w:rsidRDefault="00F412F7" w:rsidP="00F412F7">
      <w:pPr>
        <w:ind w:firstLineChars="200" w:firstLine="480"/>
        <w:rPr>
          <w:lang w:eastAsia="zh-CN"/>
        </w:rPr>
      </w:pPr>
      <w:r>
        <w:rPr>
          <w:rFonts w:hint="eastAsia"/>
          <w:lang w:eastAsia="zh-CN"/>
        </w:rPr>
        <w:t>第三十条</w:t>
      </w:r>
      <w:r>
        <w:rPr>
          <w:rFonts w:hint="eastAsia"/>
          <w:lang w:eastAsia="zh-CN"/>
        </w:rPr>
        <w:t xml:space="preserve"> </w:t>
      </w:r>
      <w:r>
        <w:rPr>
          <w:rFonts w:hint="eastAsia"/>
          <w:lang w:eastAsia="zh-CN"/>
        </w:rPr>
        <w:t>学校将逐步完善科技成果登记，实现科技成果的分级分类管理；建设科技成果分级分类库；建立统一的科技成果转化信息服务平台，为知识产权申请和科技成果的登记、管理、查询、统计、使用、对外宣传与对接转化服务工作提供便利。</w:t>
      </w:r>
    </w:p>
    <w:p w:rsidR="00F412F7" w:rsidRDefault="00F412F7" w:rsidP="00F412F7">
      <w:pPr>
        <w:ind w:firstLineChars="200" w:firstLine="480"/>
        <w:rPr>
          <w:lang w:eastAsia="zh-CN"/>
        </w:rPr>
      </w:pPr>
      <w:r>
        <w:rPr>
          <w:rFonts w:hint="eastAsia"/>
          <w:lang w:eastAsia="zh-CN"/>
        </w:rPr>
        <w:t>第三十一条</w:t>
      </w:r>
      <w:r>
        <w:rPr>
          <w:rFonts w:hint="eastAsia"/>
          <w:lang w:eastAsia="zh-CN"/>
        </w:rPr>
        <w:t xml:space="preserve"> </w:t>
      </w:r>
      <w:r>
        <w:rPr>
          <w:rFonts w:hint="eastAsia"/>
          <w:lang w:eastAsia="zh-CN"/>
        </w:rPr>
        <w:t>在推动科技成果转移转化过程中，学校各级管理人员应依法按照规章制度、内控机制、规范流程开展工作，相关责任人在履行勤勉尽责义务、没有牟取非法利益的前提下，免除其在科技成果定价中因科技成果转移转化后续价值变化产生的决策责任。</w:t>
      </w:r>
    </w:p>
    <w:p w:rsidR="00F412F7" w:rsidRDefault="00F412F7" w:rsidP="00F412F7">
      <w:pPr>
        <w:ind w:firstLineChars="200" w:firstLine="480"/>
        <w:rPr>
          <w:lang w:eastAsia="zh-CN"/>
        </w:rPr>
      </w:pPr>
      <w:r>
        <w:rPr>
          <w:rFonts w:hint="eastAsia"/>
          <w:lang w:eastAsia="zh-CN"/>
        </w:rPr>
        <w:t>第六章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F412F7" w:rsidRDefault="00F412F7" w:rsidP="00F412F7">
      <w:pPr>
        <w:ind w:firstLineChars="200" w:firstLine="480"/>
        <w:rPr>
          <w:lang w:eastAsia="zh-CN"/>
        </w:rPr>
      </w:pPr>
      <w:r>
        <w:rPr>
          <w:rFonts w:hint="eastAsia"/>
          <w:lang w:eastAsia="zh-CN"/>
        </w:rPr>
        <w:t>第三十二条</w:t>
      </w:r>
      <w:r>
        <w:rPr>
          <w:rFonts w:hint="eastAsia"/>
          <w:lang w:eastAsia="zh-CN"/>
        </w:rPr>
        <w:t xml:space="preserve"> </w:t>
      </w:r>
      <w:r>
        <w:rPr>
          <w:rFonts w:hint="eastAsia"/>
          <w:lang w:eastAsia="zh-CN"/>
        </w:rPr>
        <w:t>科技处在年初将上一年度的科技成果转化相关情况报送国有资产与实验室管理处，同时科技处需按规定向主管部门提交科技成果转化情况年度报告。</w:t>
      </w:r>
    </w:p>
    <w:p w:rsidR="00F412F7" w:rsidRDefault="00F412F7" w:rsidP="00587424">
      <w:pPr>
        <w:ind w:firstLineChars="200" w:firstLine="480"/>
        <w:rPr>
          <w:lang w:eastAsia="zh-CN"/>
        </w:rPr>
      </w:pPr>
      <w:r>
        <w:rPr>
          <w:rFonts w:hint="eastAsia"/>
          <w:lang w:eastAsia="zh-CN"/>
        </w:rPr>
        <w:t>第三十三条</w:t>
      </w:r>
      <w:r>
        <w:rPr>
          <w:rFonts w:hint="eastAsia"/>
          <w:lang w:eastAsia="zh-CN"/>
        </w:rPr>
        <w:t xml:space="preserve"> </w:t>
      </w:r>
      <w:r>
        <w:rPr>
          <w:rFonts w:hint="eastAsia"/>
          <w:lang w:eastAsia="zh-CN"/>
        </w:rPr>
        <w:t>学校鼓励各单位和成果完成人开展科技成果转移转化活动，任何人不得阻碍职务科技成果的转移转化，不得将职务科技成果及其技术资料和数据占为己有，侵犯学校的合法权益。成果完成人应对转移转化成果的真实性、完整性负责，不得侵犯他人的权益。</w:t>
      </w:r>
    </w:p>
    <w:p w:rsidR="00F412F7" w:rsidRDefault="00F412F7" w:rsidP="00F412F7">
      <w:pPr>
        <w:ind w:firstLineChars="200" w:firstLine="480"/>
        <w:rPr>
          <w:lang w:eastAsia="zh-CN"/>
        </w:rPr>
      </w:pPr>
      <w:r>
        <w:rPr>
          <w:rFonts w:hint="eastAsia"/>
          <w:lang w:eastAsia="zh-CN"/>
        </w:rPr>
        <w:t>第三十四条</w:t>
      </w:r>
      <w:r>
        <w:rPr>
          <w:rFonts w:hint="eastAsia"/>
          <w:lang w:eastAsia="zh-CN"/>
        </w:rPr>
        <w:t xml:space="preserve"> </w:t>
      </w:r>
      <w:r>
        <w:rPr>
          <w:rFonts w:hint="eastAsia"/>
          <w:lang w:eastAsia="zh-CN"/>
        </w:rPr>
        <w:t>成果完成人擅自转让、变相转让以及实施许可使用学校职务科技成果，造成学校资产流失或损失的，学校对直接责任人员给予相应处分及赔偿经济损失的处罚，触犯法律的依法追究法律责任。</w:t>
      </w:r>
    </w:p>
    <w:p w:rsidR="00F412F7" w:rsidRDefault="00F412F7" w:rsidP="00F412F7">
      <w:pPr>
        <w:ind w:firstLineChars="200" w:firstLine="480"/>
        <w:rPr>
          <w:lang w:eastAsia="zh-CN"/>
        </w:rPr>
      </w:pPr>
      <w:r>
        <w:rPr>
          <w:rFonts w:hint="eastAsia"/>
          <w:lang w:eastAsia="zh-CN"/>
        </w:rPr>
        <w:t>第三十五条</w:t>
      </w:r>
      <w:r>
        <w:rPr>
          <w:rFonts w:hint="eastAsia"/>
          <w:lang w:eastAsia="zh-CN"/>
        </w:rPr>
        <w:t xml:space="preserve"> </w:t>
      </w:r>
      <w:r>
        <w:rPr>
          <w:rFonts w:hint="eastAsia"/>
          <w:lang w:eastAsia="zh-CN"/>
        </w:rPr>
        <w:t>科技成果转移转化实施过程中发生的重大问题，有关单位、人员应及时向学校科技成果转移转化工作领导小组办公室报告。</w:t>
      </w:r>
    </w:p>
    <w:p w:rsidR="00F412F7" w:rsidRDefault="00F412F7" w:rsidP="00F412F7">
      <w:pPr>
        <w:ind w:firstLineChars="200" w:firstLine="480"/>
        <w:rPr>
          <w:lang w:eastAsia="zh-CN"/>
        </w:rPr>
      </w:pPr>
      <w:r>
        <w:rPr>
          <w:rFonts w:hint="eastAsia"/>
          <w:lang w:eastAsia="zh-CN"/>
        </w:rPr>
        <w:lastRenderedPageBreak/>
        <w:t>第三十六条</w:t>
      </w:r>
      <w:r>
        <w:rPr>
          <w:rFonts w:hint="eastAsia"/>
          <w:lang w:eastAsia="zh-CN"/>
        </w:rPr>
        <w:t xml:space="preserve"> </w:t>
      </w:r>
      <w:r>
        <w:rPr>
          <w:rFonts w:hint="eastAsia"/>
          <w:lang w:eastAsia="zh-CN"/>
        </w:rPr>
        <w:t>本办法自公布之日起执行。《中国石油大学（华东）科技成果转移转化管理办法（试行）》（中石大东发〔</w:t>
      </w:r>
      <w:r>
        <w:rPr>
          <w:rFonts w:hint="eastAsia"/>
          <w:lang w:eastAsia="zh-CN"/>
        </w:rPr>
        <w:t>2016</w:t>
      </w:r>
      <w:r>
        <w:rPr>
          <w:rFonts w:hint="eastAsia"/>
          <w:lang w:eastAsia="zh-CN"/>
        </w:rPr>
        <w:t>〕</w:t>
      </w:r>
      <w:r w:rsidR="00587424">
        <w:rPr>
          <w:rFonts w:hint="eastAsia"/>
          <w:lang w:eastAsia="zh-CN"/>
        </w:rPr>
        <w:t>49</w:t>
      </w:r>
      <w:r>
        <w:rPr>
          <w:rFonts w:hint="eastAsia"/>
          <w:lang w:eastAsia="zh-CN"/>
        </w:rPr>
        <w:t>号）同时废止。学校原有相关规定与本办法不一致的，按照本办法执行</w:t>
      </w:r>
      <w:r>
        <w:rPr>
          <w:rFonts w:hint="eastAsia"/>
          <w:lang w:eastAsia="zh-CN"/>
        </w:rPr>
        <w:t>,</w:t>
      </w:r>
      <w:r>
        <w:rPr>
          <w:rFonts w:hint="eastAsia"/>
          <w:lang w:eastAsia="zh-CN"/>
        </w:rPr>
        <w:t>如遇上级相关政策调整，按上级政策执行。</w:t>
      </w:r>
    </w:p>
    <w:p w:rsidR="00034182" w:rsidRDefault="00F412F7" w:rsidP="00F412F7">
      <w:pPr>
        <w:ind w:firstLineChars="200" w:firstLine="480"/>
        <w:rPr>
          <w:lang w:eastAsia="zh-CN"/>
        </w:rPr>
      </w:pPr>
      <w:r>
        <w:rPr>
          <w:rFonts w:hint="eastAsia"/>
          <w:lang w:eastAsia="zh-CN"/>
        </w:rPr>
        <w:t>第三十七条</w:t>
      </w:r>
      <w:r>
        <w:rPr>
          <w:rFonts w:hint="eastAsia"/>
          <w:lang w:eastAsia="zh-CN"/>
        </w:rPr>
        <w:t xml:space="preserve"> </w:t>
      </w:r>
      <w:r>
        <w:rPr>
          <w:rFonts w:hint="eastAsia"/>
          <w:lang w:eastAsia="zh-CN"/>
        </w:rPr>
        <w:t>本办法由学校科技成果转移转化工作领导小组办公室负责解释。</w:t>
      </w:r>
    </w:p>
    <w:p w:rsidR="00034182" w:rsidRDefault="00034182" w:rsidP="00ED4C6C">
      <w:pPr>
        <w:ind w:left="482" w:firstLine="0"/>
        <w:rPr>
          <w:lang w:eastAsia="zh-CN"/>
        </w:rPr>
      </w:pPr>
    </w:p>
    <w:p w:rsidR="00366618" w:rsidRDefault="00366618" w:rsidP="00ED4C6C">
      <w:pPr>
        <w:ind w:left="482" w:firstLine="0"/>
        <w:rPr>
          <w:lang w:eastAsia="zh-CN"/>
        </w:rPr>
      </w:pPr>
    </w:p>
    <w:p w:rsidR="00366618" w:rsidRPr="00ED4C6C" w:rsidRDefault="00366618" w:rsidP="00ED4C6C">
      <w:pPr>
        <w:ind w:left="482" w:firstLine="0"/>
        <w:rPr>
          <w:lang w:eastAsia="zh-CN"/>
        </w:rPr>
        <w:sectPr w:rsidR="00366618" w:rsidRPr="00ED4C6C" w:rsidSect="006074AA">
          <w:pgSz w:w="11906" w:h="16838"/>
          <w:pgMar w:top="1440" w:right="1800" w:bottom="1440" w:left="1800" w:header="851" w:footer="992" w:gutter="0"/>
          <w:cols w:space="425"/>
          <w:docGrid w:type="lines" w:linePitch="312"/>
        </w:sectPr>
      </w:pPr>
    </w:p>
    <w:p w:rsidR="006720D1" w:rsidRDefault="006720D1" w:rsidP="006720D1">
      <w:pPr>
        <w:pStyle w:val="3"/>
        <w:rPr>
          <w:lang w:eastAsia="zh-CN"/>
        </w:rPr>
      </w:pPr>
      <w:bookmarkStart w:id="153" w:name="_Toc80862459"/>
      <w:r>
        <w:rPr>
          <w:rFonts w:hint="eastAsia"/>
          <w:lang w:eastAsia="zh-CN"/>
        </w:rPr>
        <w:lastRenderedPageBreak/>
        <w:t>关于调整中国石油大学（华东）科技成果转移转化工作领导小组的通知</w:t>
      </w:r>
      <w:bookmarkEnd w:id="153"/>
    </w:p>
    <w:p w:rsidR="006720D1" w:rsidRDefault="006720D1" w:rsidP="006720D1">
      <w:pPr>
        <w:ind w:firstLine="0"/>
        <w:rPr>
          <w:lang w:eastAsia="zh-CN"/>
        </w:rPr>
      </w:pPr>
      <w:r w:rsidRPr="006720D1">
        <w:rPr>
          <w:rFonts w:hint="eastAsia"/>
          <w:lang w:eastAsia="zh-CN"/>
        </w:rPr>
        <w:t>中石大东发〔</w:t>
      </w:r>
      <w:r w:rsidRPr="006720D1">
        <w:rPr>
          <w:rFonts w:hint="eastAsia"/>
          <w:lang w:eastAsia="zh-CN"/>
        </w:rPr>
        <w:t>2018</w:t>
      </w:r>
      <w:r w:rsidRPr="006720D1">
        <w:rPr>
          <w:rFonts w:hint="eastAsia"/>
          <w:lang w:eastAsia="zh-CN"/>
        </w:rPr>
        <w:t>〕</w:t>
      </w:r>
      <w:r w:rsidRPr="006720D1">
        <w:rPr>
          <w:rFonts w:hint="eastAsia"/>
          <w:lang w:eastAsia="zh-CN"/>
        </w:rPr>
        <w:t>39</w:t>
      </w:r>
      <w:r w:rsidRPr="006720D1">
        <w:rPr>
          <w:rFonts w:hint="eastAsia"/>
          <w:lang w:eastAsia="zh-CN"/>
        </w:rPr>
        <w:t>号</w:t>
      </w:r>
    </w:p>
    <w:p w:rsidR="006720D1" w:rsidRDefault="006720D1" w:rsidP="006720D1">
      <w:pPr>
        <w:ind w:firstLineChars="200" w:firstLine="480"/>
        <w:rPr>
          <w:lang w:eastAsia="zh-CN"/>
        </w:rPr>
      </w:pPr>
      <w:r>
        <w:rPr>
          <w:rFonts w:hint="eastAsia"/>
          <w:lang w:eastAsia="zh-CN"/>
        </w:rPr>
        <w:t>校属各单位：</w:t>
      </w:r>
    </w:p>
    <w:p w:rsidR="006720D1" w:rsidRDefault="006720D1" w:rsidP="006720D1">
      <w:pPr>
        <w:ind w:firstLineChars="200" w:firstLine="480"/>
        <w:rPr>
          <w:lang w:eastAsia="zh-CN"/>
        </w:rPr>
      </w:pPr>
      <w:r>
        <w:rPr>
          <w:rFonts w:hint="eastAsia"/>
          <w:lang w:eastAsia="zh-CN"/>
        </w:rPr>
        <w:t>因学校人事变动和工作需要，经学校研究，决定对科技成果转移转化工作领导小组成员调整如下：</w:t>
      </w:r>
    </w:p>
    <w:p w:rsidR="006720D1" w:rsidRDefault="006720D1" w:rsidP="006720D1">
      <w:pPr>
        <w:ind w:firstLineChars="200" w:firstLine="480"/>
        <w:rPr>
          <w:lang w:eastAsia="zh-CN"/>
        </w:rPr>
      </w:pPr>
      <w:r>
        <w:rPr>
          <w:rFonts w:hint="eastAsia"/>
          <w:lang w:eastAsia="zh-CN"/>
        </w:rPr>
        <w:t>组</w:t>
      </w:r>
      <w:r>
        <w:rPr>
          <w:rFonts w:hint="eastAsia"/>
          <w:lang w:eastAsia="zh-CN"/>
        </w:rPr>
        <w:t xml:space="preserve">  </w:t>
      </w:r>
      <w:r>
        <w:rPr>
          <w:rFonts w:hint="eastAsia"/>
          <w:lang w:eastAsia="zh-CN"/>
        </w:rPr>
        <w:t>长：郝</w:t>
      </w:r>
      <w:r>
        <w:rPr>
          <w:rFonts w:hint="eastAsia"/>
          <w:lang w:eastAsia="zh-CN"/>
        </w:rPr>
        <w:t xml:space="preserve">  </w:t>
      </w:r>
      <w:r>
        <w:rPr>
          <w:rFonts w:hint="eastAsia"/>
          <w:lang w:eastAsia="zh-CN"/>
        </w:rPr>
        <w:t>芳</w:t>
      </w:r>
    </w:p>
    <w:p w:rsidR="006720D1" w:rsidRDefault="006720D1" w:rsidP="006720D1">
      <w:pPr>
        <w:ind w:firstLineChars="200" w:firstLine="480"/>
        <w:rPr>
          <w:lang w:eastAsia="zh-CN"/>
        </w:rPr>
      </w:pPr>
      <w:r>
        <w:rPr>
          <w:rFonts w:hint="eastAsia"/>
          <w:lang w:eastAsia="zh-CN"/>
        </w:rPr>
        <w:t>副组长：操应长</w:t>
      </w:r>
    </w:p>
    <w:p w:rsidR="006720D1" w:rsidRDefault="006720D1" w:rsidP="006720D1">
      <w:pPr>
        <w:ind w:firstLineChars="200" w:firstLine="480"/>
        <w:rPr>
          <w:lang w:eastAsia="zh-CN"/>
        </w:rPr>
      </w:pPr>
      <w:r>
        <w:rPr>
          <w:rFonts w:hint="eastAsia"/>
          <w:lang w:eastAsia="zh-CN"/>
        </w:rPr>
        <w:t>成</w:t>
      </w:r>
      <w:r>
        <w:rPr>
          <w:rFonts w:hint="eastAsia"/>
          <w:lang w:eastAsia="zh-CN"/>
        </w:rPr>
        <w:t xml:space="preserve">  </w:t>
      </w:r>
      <w:r>
        <w:rPr>
          <w:rFonts w:hint="eastAsia"/>
          <w:lang w:eastAsia="zh-CN"/>
        </w:rPr>
        <w:t>员（按姓氏笔画排序）：</w:t>
      </w:r>
    </w:p>
    <w:p w:rsidR="006720D1" w:rsidRDefault="006720D1" w:rsidP="006720D1">
      <w:pPr>
        <w:ind w:firstLineChars="200" w:firstLine="480"/>
        <w:rPr>
          <w:lang w:eastAsia="zh-CN"/>
        </w:rPr>
      </w:pPr>
      <w:r>
        <w:rPr>
          <w:rFonts w:hint="eastAsia"/>
          <w:lang w:eastAsia="zh-CN"/>
        </w:rPr>
        <w:t>马国顺</w:t>
      </w:r>
      <w:r>
        <w:rPr>
          <w:rFonts w:hint="eastAsia"/>
          <w:lang w:eastAsia="zh-CN"/>
        </w:rPr>
        <w:t xml:space="preserve"> </w:t>
      </w:r>
      <w:r>
        <w:rPr>
          <w:rFonts w:hint="eastAsia"/>
          <w:lang w:eastAsia="zh-CN"/>
        </w:rPr>
        <w:t>王天虎</w:t>
      </w:r>
      <w:r>
        <w:rPr>
          <w:rFonts w:hint="eastAsia"/>
          <w:lang w:eastAsia="zh-CN"/>
        </w:rPr>
        <w:t xml:space="preserve"> </w:t>
      </w:r>
      <w:r>
        <w:rPr>
          <w:rFonts w:hint="eastAsia"/>
          <w:lang w:eastAsia="zh-CN"/>
        </w:rPr>
        <w:t>王阜东</w:t>
      </w:r>
      <w:r>
        <w:rPr>
          <w:rFonts w:hint="eastAsia"/>
          <w:lang w:eastAsia="zh-CN"/>
        </w:rPr>
        <w:t xml:space="preserve"> </w:t>
      </w:r>
      <w:r>
        <w:rPr>
          <w:rFonts w:hint="eastAsia"/>
          <w:lang w:eastAsia="zh-CN"/>
        </w:rPr>
        <w:t>张</w:t>
      </w:r>
      <w:r>
        <w:rPr>
          <w:rFonts w:hint="eastAsia"/>
          <w:lang w:eastAsia="zh-CN"/>
        </w:rPr>
        <w:t xml:space="preserve"> </w:t>
      </w:r>
      <w:r>
        <w:rPr>
          <w:rFonts w:hint="eastAsia"/>
          <w:lang w:eastAsia="zh-CN"/>
        </w:rPr>
        <w:t>伟</w:t>
      </w:r>
      <w:r>
        <w:rPr>
          <w:rFonts w:hint="eastAsia"/>
          <w:lang w:eastAsia="zh-CN"/>
        </w:rPr>
        <w:t xml:space="preserve"> </w:t>
      </w:r>
      <w:r>
        <w:rPr>
          <w:rFonts w:hint="eastAsia"/>
          <w:lang w:eastAsia="zh-CN"/>
        </w:rPr>
        <w:t>陈灵泉</w:t>
      </w:r>
      <w:r>
        <w:rPr>
          <w:rFonts w:hint="eastAsia"/>
          <w:lang w:eastAsia="zh-CN"/>
        </w:rPr>
        <w:t xml:space="preserve"> </w:t>
      </w:r>
      <w:r>
        <w:rPr>
          <w:rFonts w:hint="eastAsia"/>
          <w:lang w:eastAsia="zh-CN"/>
        </w:rPr>
        <w:t>耿彦军</w:t>
      </w:r>
      <w:r>
        <w:rPr>
          <w:rFonts w:hint="eastAsia"/>
          <w:lang w:eastAsia="zh-CN"/>
        </w:rPr>
        <w:t xml:space="preserve"> </w:t>
      </w:r>
      <w:r>
        <w:rPr>
          <w:rFonts w:hint="eastAsia"/>
          <w:lang w:eastAsia="zh-CN"/>
        </w:rPr>
        <w:t>戴彩丽</w:t>
      </w:r>
    </w:p>
    <w:p w:rsidR="006720D1" w:rsidRDefault="006720D1" w:rsidP="006720D1">
      <w:pPr>
        <w:ind w:firstLineChars="200" w:firstLine="480"/>
        <w:rPr>
          <w:lang w:eastAsia="zh-CN"/>
        </w:rPr>
      </w:pPr>
      <w:r>
        <w:rPr>
          <w:rFonts w:hint="eastAsia"/>
          <w:lang w:eastAsia="zh-CN"/>
        </w:rPr>
        <w:t>工作职责：负责学校科技成果转移转化工作的部署和规划；审核科技成果转移转化评估报告；协调科技成果转移转化工作中的相关问题；检查监督科技成果转移转化工作的实施；指导学校科技成果转化专家委员会工作等。</w:t>
      </w:r>
    </w:p>
    <w:p w:rsidR="006720D1" w:rsidRDefault="006720D1" w:rsidP="006720D1">
      <w:pPr>
        <w:ind w:firstLineChars="200" w:firstLine="480"/>
        <w:rPr>
          <w:lang w:eastAsia="zh-CN"/>
        </w:rPr>
      </w:pPr>
      <w:r>
        <w:rPr>
          <w:rFonts w:hint="eastAsia"/>
          <w:lang w:eastAsia="zh-CN"/>
        </w:rPr>
        <w:t>领导小组办公室设在科技处，戴彩丽任办公室主任。</w:t>
      </w:r>
    </w:p>
    <w:p w:rsidR="006720D1" w:rsidRDefault="006720D1" w:rsidP="006720D1">
      <w:pPr>
        <w:ind w:firstLineChars="200" w:firstLine="480"/>
        <w:jc w:val="right"/>
        <w:rPr>
          <w:lang w:eastAsia="zh-CN"/>
        </w:rPr>
      </w:pPr>
      <w:r>
        <w:rPr>
          <w:rFonts w:hint="eastAsia"/>
          <w:lang w:eastAsia="zh-CN"/>
        </w:rPr>
        <w:t>中国石油大学（华东）</w:t>
      </w:r>
    </w:p>
    <w:p w:rsidR="00831DF2" w:rsidRDefault="006720D1" w:rsidP="006720D1">
      <w:pPr>
        <w:ind w:firstLineChars="200" w:firstLine="480"/>
        <w:jc w:val="right"/>
        <w:rPr>
          <w:lang w:eastAsia="zh-CN"/>
        </w:rPr>
      </w:pPr>
      <w:r>
        <w:rPr>
          <w:rFonts w:hint="eastAsia"/>
          <w:lang w:eastAsia="zh-CN"/>
        </w:rPr>
        <w:t>2018</w:t>
      </w:r>
      <w:r>
        <w:rPr>
          <w:rFonts w:hint="eastAsia"/>
          <w:lang w:eastAsia="zh-CN"/>
        </w:rPr>
        <w:t>年</w:t>
      </w:r>
      <w:r>
        <w:rPr>
          <w:rFonts w:hint="eastAsia"/>
          <w:lang w:eastAsia="zh-CN"/>
        </w:rPr>
        <w:t>7</w:t>
      </w:r>
      <w:r>
        <w:rPr>
          <w:rFonts w:hint="eastAsia"/>
          <w:lang w:eastAsia="zh-CN"/>
        </w:rPr>
        <w:t>月</w:t>
      </w:r>
      <w:r>
        <w:rPr>
          <w:rFonts w:hint="eastAsia"/>
          <w:lang w:eastAsia="zh-CN"/>
        </w:rPr>
        <w:t>20</w:t>
      </w:r>
      <w:r>
        <w:rPr>
          <w:rFonts w:hint="eastAsia"/>
          <w:lang w:eastAsia="zh-CN"/>
        </w:rPr>
        <w:t>日</w:t>
      </w:r>
    </w:p>
    <w:p w:rsidR="006720D1" w:rsidRDefault="006720D1" w:rsidP="006720D1">
      <w:pPr>
        <w:ind w:right="240" w:firstLineChars="200" w:firstLine="480"/>
        <w:jc w:val="right"/>
        <w:rPr>
          <w:lang w:eastAsia="zh-CN"/>
        </w:rPr>
      </w:pPr>
    </w:p>
    <w:p w:rsidR="00F412F7" w:rsidRDefault="00F412F7" w:rsidP="006720D1">
      <w:pPr>
        <w:ind w:right="240" w:firstLineChars="200" w:firstLine="480"/>
        <w:jc w:val="right"/>
        <w:rPr>
          <w:lang w:eastAsia="zh-CN"/>
        </w:rPr>
      </w:pPr>
    </w:p>
    <w:p w:rsidR="00F412F7" w:rsidRDefault="00F412F7" w:rsidP="006720D1">
      <w:pPr>
        <w:ind w:right="240" w:firstLineChars="200" w:firstLine="480"/>
        <w:jc w:val="right"/>
        <w:rPr>
          <w:lang w:eastAsia="zh-CN"/>
        </w:rPr>
      </w:pPr>
    </w:p>
    <w:p w:rsidR="00F412F7" w:rsidRDefault="00F412F7" w:rsidP="00F412F7">
      <w:pPr>
        <w:rPr>
          <w:lang w:eastAsia="zh-CN"/>
        </w:rPr>
        <w:sectPr w:rsidR="00F412F7" w:rsidSect="006074AA">
          <w:pgSz w:w="11906" w:h="16838"/>
          <w:pgMar w:top="1440" w:right="1800" w:bottom="1440" w:left="1800" w:header="851" w:footer="992" w:gutter="0"/>
          <w:cols w:space="425"/>
          <w:docGrid w:type="lines" w:linePitch="312"/>
        </w:sectPr>
      </w:pPr>
    </w:p>
    <w:p w:rsidR="00D81BD1" w:rsidRDefault="00D81BD1" w:rsidP="00D81BD1">
      <w:pPr>
        <w:pStyle w:val="3"/>
        <w:rPr>
          <w:lang w:eastAsia="zh-CN"/>
        </w:rPr>
      </w:pPr>
      <w:bookmarkStart w:id="154" w:name="_Toc80862460"/>
      <w:r>
        <w:rPr>
          <w:rFonts w:hint="eastAsia"/>
          <w:lang w:eastAsia="zh-CN"/>
        </w:rPr>
        <w:lastRenderedPageBreak/>
        <w:t>关于成立中国石油大学（华东）科技成果转移转化专家委员会的通知</w:t>
      </w:r>
      <w:bookmarkEnd w:id="154"/>
    </w:p>
    <w:p w:rsidR="00D81BD1" w:rsidRDefault="00D81BD1" w:rsidP="00D81BD1">
      <w:pPr>
        <w:ind w:firstLine="0"/>
        <w:rPr>
          <w:lang w:eastAsia="zh-CN"/>
        </w:rPr>
      </w:pPr>
      <w:r w:rsidRPr="006720D1">
        <w:rPr>
          <w:rFonts w:hint="eastAsia"/>
          <w:lang w:eastAsia="zh-CN"/>
        </w:rPr>
        <w:t>中石大东发〔</w:t>
      </w:r>
      <w:r w:rsidRPr="006720D1">
        <w:rPr>
          <w:rFonts w:hint="eastAsia"/>
          <w:lang w:eastAsia="zh-CN"/>
        </w:rPr>
        <w:t>2018</w:t>
      </w:r>
      <w:r w:rsidRPr="006720D1">
        <w:rPr>
          <w:rFonts w:hint="eastAsia"/>
          <w:lang w:eastAsia="zh-CN"/>
        </w:rPr>
        <w:t>〕</w:t>
      </w:r>
      <w:r>
        <w:rPr>
          <w:lang w:eastAsia="zh-CN"/>
        </w:rPr>
        <w:t>40</w:t>
      </w:r>
      <w:r w:rsidRPr="006720D1">
        <w:rPr>
          <w:rFonts w:hint="eastAsia"/>
          <w:lang w:eastAsia="zh-CN"/>
        </w:rPr>
        <w:t>号</w:t>
      </w:r>
    </w:p>
    <w:p w:rsidR="00D81BD1" w:rsidRDefault="00D81BD1" w:rsidP="00F87756">
      <w:pPr>
        <w:ind w:right="238" w:firstLineChars="200" w:firstLine="480"/>
        <w:rPr>
          <w:lang w:eastAsia="zh-CN"/>
        </w:rPr>
      </w:pPr>
      <w:r>
        <w:rPr>
          <w:rFonts w:hint="eastAsia"/>
          <w:lang w:eastAsia="zh-CN"/>
        </w:rPr>
        <w:t>校属各单位：</w:t>
      </w:r>
    </w:p>
    <w:p w:rsidR="00D81BD1" w:rsidRDefault="00D81BD1" w:rsidP="00F87756">
      <w:pPr>
        <w:ind w:right="238" w:firstLineChars="200" w:firstLine="480"/>
        <w:rPr>
          <w:lang w:eastAsia="zh-CN"/>
        </w:rPr>
      </w:pPr>
      <w:r>
        <w:rPr>
          <w:rFonts w:hint="eastAsia"/>
          <w:lang w:eastAsia="zh-CN"/>
        </w:rPr>
        <w:t>为促进学校科技成果转化工作，建立健全科技成果评估评价机制，提供科技成果转移转化决策咨询，经学校研究，决定成立科技成果转移转化专家委员会，人员组成及主要职责如下：</w:t>
      </w:r>
    </w:p>
    <w:p w:rsidR="00D81BD1" w:rsidRDefault="00D81BD1" w:rsidP="00F87756">
      <w:pPr>
        <w:ind w:right="238" w:firstLineChars="200" w:firstLine="480"/>
        <w:rPr>
          <w:lang w:eastAsia="zh-CN"/>
        </w:rPr>
      </w:pPr>
      <w:r>
        <w:rPr>
          <w:rFonts w:hint="eastAsia"/>
          <w:lang w:eastAsia="zh-CN"/>
        </w:rPr>
        <w:t>主</w:t>
      </w:r>
      <w:r>
        <w:rPr>
          <w:rFonts w:hint="eastAsia"/>
          <w:lang w:eastAsia="zh-CN"/>
        </w:rPr>
        <w:t xml:space="preserve">  </w:t>
      </w:r>
      <w:r>
        <w:rPr>
          <w:rFonts w:hint="eastAsia"/>
          <w:lang w:eastAsia="zh-CN"/>
        </w:rPr>
        <w:t>任：戴彩丽</w:t>
      </w:r>
    </w:p>
    <w:p w:rsidR="00D81BD1" w:rsidRDefault="00D81BD1" w:rsidP="00F87756">
      <w:pPr>
        <w:ind w:right="238" w:firstLineChars="200" w:firstLine="480"/>
        <w:rPr>
          <w:lang w:eastAsia="zh-CN"/>
        </w:rPr>
      </w:pPr>
      <w:r>
        <w:rPr>
          <w:rFonts w:hint="eastAsia"/>
          <w:lang w:eastAsia="zh-CN"/>
        </w:rPr>
        <w:t>副主任：刘可禹</w:t>
      </w:r>
    </w:p>
    <w:p w:rsidR="00D81BD1" w:rsidRDefault="00D81BD1" w:rsidP="00F87756">
      <w:pPr>
        <w:ind w:right="238" w:firstLineChars="200" w:firstLine="480"/>
        <w:rPr>
          <w:lang w:eastAsia="zh-CN"/>
        </w:rPr>
      </w:pPr>
      <w:r>
        <w:rPr>
          <w:rFonts w:hint="eastAsia"/>
          <w:lang w:eastAsia="zh-CN"/>
        </w:rPr>
        <w:t>成</w:t>
      </w:r>
      <w:r>
        <w:rPr>
          <w:rFonts w:hint="eastAsia"/>
          <w:lang w:eastAsia="zh-CN"/>
        </w:rPr>
        <w:t xml:space="preserve">  </w:t>
      </w:r>
      <w:r>
        <w:rPr>
          <w:rFonts w:hint="eastAsia"/>
          <w:lang w:eastAsia="zh-CN"/>
        </w:rPr>
        <w:t>员（按姓氏笔画排序）：</w:t>
      </w:r>
    </w:p>
    <w:p w:rsidR="00D81BD1" w:rsidRDefault="00D81BD1" w:rsidP="00F87756">
      <w:pPr>
        <w:ind w:right="238" w:firstLineChars="200" w:firstLine="480"/>
        <w:rPr>
          <w:lang w:eastAsia="zh-CN"/>
        </w:rPr>
      </w:pPr>
      <w:r>
        <w:rPr>
          <w:rFonts w:hint="eastAsia"/>
          <w:lang w:eastAsia="zh-CN"/>
        </w:rPr>
        <w:t>刘晨光</w:t>
      </w:r>
      <w:r>
        <w:rPr>
          <w:rFonts w:hint="eastAsia"/>
          <w:lang w:eastAsia="zh-CN"/>
        </w:rPr>
        <w:t xml:space="preserve"> </w:t>
      </w:r>
      <w:r>
        <w:rPr>
          <w:rFonts w:hint="eastAsia"/>
          <w:lang w:eastAsia="zh-CN"/>
        </w:rPr>
        <w:t>孙占光</w:t>
      </w:r>
      <w:r>
        <w:rPr>
          <w:rFonts w:hint="eastAsia"/>
          <w:lang w:eastAsia="zh-CN"/>
        </w:rPr>
        <w:t xml:space="preserve"> </w:t>
      </w:r>
      <w:r>
        <w:rPr>
          <w:rFonts w:hint="eastAsia"/>
          <w:lang w:eastAsia="zh-CN"/>
        </w:rPr>
        <w:t>孙道峰</w:t>
      </w:r>
      <w:r>
        <w:rPr>
          <w:rFonts w:hint="eastAsia"/>
          <w:lang w:eastAsia="zh-CN"/>
        </w:rPr>
        <w:t xml:space="preserve"> </w:t>
      </w:r>
      <w:r>
        <w:rPr>
          <w:rFonts w:hint="eastAsia"/>
          <w:lang w:eastAsia="zh-CN"/>
        </w:rPr>
        <w:t>李彦斌</w:t>
      </w:r>
      <w:r>
        <w:rPr>
          <w:rFonts w:hint="eastAsia"/>
          <w:lang w:eastAsia="zh-CN"/>
        </w:rPr>
        <w:t xml:space="preserve"> </w:t>
      </w:r>
      <w:r>
        <w:rPr>
          <w:rFonts w:hint="eastAsia"/>
          <w:lang w:eastAsia="zh-CN"/>
        </w:rPr>
        <w:t>李雷鸣</w:t>
      </w:r>
      <w:r>
        <w:rPr>
          <w:rFonts w:hint="eastAsia"/>
          <w:lang w:eastAsia="zh-CN"/>
        </w:rPr>
        <w:t xml:space="preserve"> </w:t>
      </w:r>
      <w:r>
        <w:rPr>
          <w:rFonts w:hint="eastAsia"/>
          <w:lang w:eastAsia="zh-CN"/>
        </w:rPr>
        <w:t>何利民</w:t>
      </w:r>
      <w:r>
        <w:rPr>
          <w:rFonts w:hint="eastAsia"/>
          <w:lang w:eastAsia="zh-CN"/>
        </w:rPr>
        <w:t xml:space="preserve"> </w:t>
      </w:r>
      <w:r>
        <w:rPr>
          <w:rFonts w:hint="eastAsia"/>
          <w:lang w:eastAsia="zh-CN"/>
        </w:rPr>
        <w:t>陈国明</w:t>
      </w:r>
      <w:r>
        <w:rPr>
          <w:rFonts w:hint="eastAsia"/>
          <w:lang w:eastAsia="zh-CN"/>
        </w:rPr>
        <w:t xml:space="preserve"> </w:t>
      </w:r>
      <w:r>
        <w:rPr>
          <w:rFonts w:hint="eastAsia"/>
          <w:lang w:eastAsia="zh-CN"/>
        </w:rPr>
        <w:t>单亦先</w:t>
      </w:r>
      <w:r>
        <w:rPr>
          <w:rFonts w:hint="eastAsia"/>
          <w:lang w:eastAsia="zh-CN"/>
        </w:rPr>
        <w:t xml:space="preserve"> </w:t>
      </w:r>
      <w:r>
        <w:rPr>
          <w:rFonts w:hint="eastAsia"/>
          <w:lang w:eastAsia="zh-CN"/>
        </w:rPr>
        <w:t>赵学波</w:t>
      </w:r>
      <w:r>
        <w:rPr>
          <w:rFonts w:hint="eastAsia"/>
          <w:lang w:eastAsia="zh-CN"/>
        </w:rPr>
        <w:t xml:space="preserve"> </w:t>
      </w:r>
      <w:r>
        <w:rPr>
          <w:rFonts w:hint="eastAsia"/>
          <w:lang w:eastAsia="zh-CN"/>
        </w:rPr>
        <w:t>候</w:t>
      </w:r>
      <w:r>
        <w:rPr>
          <w:rFonts w:hint="eastAsia"/>
          <w:lang w:eastAsia="zh-CN"/>
        </w:rPr>
        <w:t xml:space="preserve"> </w:t>
      </w:r>
      <w:r>
        <w:rPr>
          <w:rFonts w:hint="eastAsia"/>
          <w:lang w:eastAsia="zh-CN"/>
        </w:rPr>
        <w:t>健</w:t>
      </w:r>
      <w:r>
        <w:rPr>
          <w:rFonts w:hint="eastAsia"/>
          <w:lang w:eastAsia="zh-CN"/>
        </w:rPr>
        <w:t xml:space="preserve"> </w:t>
      </w:r>
      <w:r>
        <w:rPr>
          <w:rFonts w:hint="eastAsia"/>
          <w:lang w:eastAsia="zh-CN"/>
        </w:rPr>
        <w:t>夏从亚</w:t>
      </w:r>
      <w:r>
        <w:rPr>
          <w:rFonts w:hint="eastAsia"/>
          <w:lang w:eastAsia="zh-CN"/>
        </w:rPr>
        <w:t xml:space="preserve"> </w:t>
      </w:r>
      <w:r>
        <w:rPr>
          <w:rFonts w:hint="eastAsia"/>
          <w:lang w:eastAsia="zh-CN"/>
        </w:rPr>
        <w:t>徐万治</w:t>
      </w:r>
      <w:r>
        <w:rPr>
          <w:rFonts w:hint="eastAsia"/>
          <w:lang w:eastAsia="zh-CN"/>
        </w:rPr>
        <w:t xml:space="preserve"> </w:t>
      </w:r>
      <w:r>
        <w:rPr>
          <w:rFonts w:hint="eastAsia"/>
          <w:lang w:eastAsia="zh-CN"/>
        </w:rPr>
        <w:t>梁</w:t>
      </w:r>
      <w:r>
        <w:rPr>
          <w:rFonts w:hint="eastAsia"/>
          <w:lang w:eastAsia="zh-CN"/>
        </w:rPr>
        <w:t xml:space="preserve"> </w:t>
      </w:r>
      <w:r>
        <w:rPr>
          <w:rFonts w:hint="eastAsia"/>
          <w:lang w:eastAsia="zh-CN"/>
        </w:rPr>
        <w:t>鸿</w:t>
      </w:r>
      <w:r>
        <w:rPr>
          <w:rFonts w:hint="eastAsia"/>
          <w:lang w:eastAsia="zh-CN"/>
        </w:rPr>
        <w:t xml:space="preserve"> </w:t>
      </w:r>
      <w:r>
        <w:rPr>
          <w:rFonts w:hint="eastAsia"/>
          <w:lang w:eastAsia="zh-CN"/>
        </w:rPr>
        <w:t>戴永寿</w:t>
      </w:r>
    </w:p>
    <w:p w:rsidR="00D81BD1" w:rsidRDefault="00D81BD1" w:rsidP="00F87756">
      <w:pPr>
        <w:ind w:right="238" w:firstLineChars="200" w:firstLine="480"/>
        <w:rPr>
          <w:lang w:eastAsia="zh-CN"/>
        </w:rPr>
      </w:pPr>
      <w:r>
        <w:rPr>
          <w:rFonts w:hint="eastAsia"/>
          <w:lang w:eastAsia="zh-CN"/>
        </w:rPr>
        <w:t>工作职责：负责制定学校科技成果转化政策，组织相关领域专家开展学校科技成果转化审核、评估和咨询等工作，可转化成果的筛选、成果交易价值评估、成果作价投资论证等。委员会办公室设在技术转移中心，刘明任办公室主任。</w:t>
      </w:r>
    </w:p>
    <w:p w:rsidR="00D81BD1" w:rsidRDefault="00D81BD1" w:rsidP="00F87756">
      <w:pPr>
        <w:ind w:right="240" w:firstLine="0"/>
        <w:jc w:val="right"/>
        <w:rPr>
          <w:lang w:eastAsia="zh-CN"/>
        </w:rPr>
      </w:pPr>
      <w:r>
        <w:rPr>
          <w:rFonts w:hint="eastAsia"/>
          <w:lang w:eastAsia="zh-CN"/>
        </w:rPr>
        <w:t>中国石油大学（华东）</w:t>
      </w:r>
    </w:p>
    <w:p w:rsidR="006720D1" w:rsidRDefault="00D81BD1" w:rsidP="00F87756">
      <w:pPr>
        <w:ind w:right="240" w:firstLine="0"/>
        <w:jc w:val="right"/>
        <w:rPr>
          <w:lang w:eastAsia="zh-CN"/>
        </w:rPr>
      </w:pPr>
      <w:r>
        <w:rPr>
          <w:rFonts w:hint="eastAsia"/>
          <w:lang w:eastAsia="zh-CN"/>
        </w:rPr>
        <w:t>2018</w:t>
      </w:r>
      <w:r>
        <w:rPr>
          <w:rFonts w:hint="eastAsia"/>
          <w:lang w:eastAsia="zh-CN"/>
        </w:rPr>
        <w:t>年</w:t>
      </w:r>
      <w:r>
        <w:rPr>
          <w:rFonts w:hint="eastAsia"/>
          <w:lang w:eastAsia="zh-CN"/>
        </w:rPr>
        <w:t>7</w:t>
      </w:r>
      <w:r>
        <w:rPr>
          <w:rFonts w:hint="eastAsia"/>
          <w:lang w:eastAsia="zh-CN"/>
        </w:rPr>
        <w:t>月</w:t>
      </w:r>
      <w:r>
        <w:rPr>
          <w:rFonts w:hint="eastAsia"/>
          <w:lang w:eastAsia="zh-CN"/>
        </w:rPr>
        <w:t>20</w:t>
      </w:r>
      <w:r>
        <w:rPr>
          <w:rFonts w:hint="eastAsia"/>
          <w:lang w:eastAsia="zh-CN"/>
        </w:rPr>
        <w:t>日</w:t>
      </w:r>
    </w:p>
    <w:p w:rsidR="008D5025" w:rsidRDefault="008D5025" w:rsidP="008D5025">
      <w:pPr>
        <w:ind w:right="240" w:firstLine="0"/>
        <w:rPr>
          <w:lang w:eastAsia="zh-CN"/>
        </w:rPr>
      </w:pPr>
    </w:p>
    <w:p w:rsidR="001D4CFE" w:rsidRDefault="001D4CFE" w:rsidP="008D5025">
      <w:pPr>
        <w:ind w:right="240" w:firstLine="0"/>
        <w:rPr>
          <w:lang w:eastAsia="zh-CN"/>
        </w:rPr>
      </w:pPr>
    </w:p>
    <w:p w:rsidR="00266897" w:rsidRDefault="00266897" w:rsidP="008D5025">
      <w:pPr>
        <w:ind w:right="240" w:firstLine="0"/>
        <w:rPr>
          <w:lang w:eastAsia="zh-CN"/>
        </w:rPr>
        <w:sectPr w:rsidR="00266897" w:rsidSect="006074AA">
          <w:pgSz w:w="11906" w:h="16838"/>
          <w:pgMar w:top="1440" w:right="1800" w:bottom="1440" w:left="1800" w:header="851" w:footer="992" w:gutter="0"/>
          <w:cols w:space="425"/>
          <w:docGrid w:type="lines" w:linePitch="312"/>
        </w:sectPr>
      </w:pPr>
    </w:p>
    <w:p w:rsidR="007720AB" w:rsidRDefault="007720AB" w:rsidP="005725AF">
      <w:pPr>
        <w:pStyle w:val="3"/>
        <w:rPr>
          <w:lang w:eastAsia="zh-CN"/>
        </w:rPr>
      </w:pPr>
      <w:bookmarkStart w:id="155" w:name="_Toc80862461"/>
      <w:r w:rsidRPr="007720AB">
        <w:rPr>
          <w:rFonts w:hint="eastAsia"/>
          <w:lang w:eastAsia="zh-CN"/>
        </w:rPr>
        <w:lastRenderedPageBreak/>
        <w:t>中国石油大学（华东）知识产权管理办法</w:t>
      </w:r>
      <w:bookmarkEnd w:id="155"/>
    </w:p>
    <w:p w:rsidR="007720AB" w:rsidRDefault="007720AB" w:rsidP="007720AB">
      <w:pPr>
        <w:ind w:firstLine="0"/>
        <w:rPr>
          <w:lang w:eastAsia="zh-CN"/>
        </w:rPr>
      </w:pPr>
      <w:r w:rsidRPr="007720AB">
        <w:rPr>
          <w:rFonts w:hint="eastAsia"/>
          <w:lang w:eastAsia="zh-CN"/>
        </w:rPr>
        <w:t>中石大东发〔</w:t>
      </w:r>
      <w:r w:rsidRPr="007720AB">
        <w:rPr>
          <w:rFonts w:hint="eastAsia"/>
          <w:lang w:eastAsia="zh-CN"/>
        </w:rPr>
        <w:t>2012</w:t>
      </w:r>
      <w:r w:rsidRPr="007720AB">
        <w:rPr>
          <w:rFonts w:hint="eastAsia"/>
          <w:lang w:eastAsia="zh-CN"/>
        </w:rPr>
        <w:t>〕</w:t>
      </w:r>
      <w:r w:rsidRPr="007720AB">
        <w:rPr>
          <w:rFonts w:hint="eastAsia"/>
          <w:lang w:eastAsia="zh-CN"/>
        </w:rPr>
        <w:t>9</w:t>
      </w:r>
      <w:r w:rsidRPr="007720AB">
        <w:rPr>
          <w:rFonts w:hint="eastAsia"/>
          <w:lang w:eastAsia="zh-CN"/>
        </w:rPr>
        <w:t>号</w:t>
      </w:r>
    </w:p>
    <w:p w:rsidR="007720AB" w:rsidRDefault="007720AB" w:rsidP="007720AB">
      <w:pPr>
        <w:ind w:firstLineChars="200" w:firstLine="480"/>
        <w:rPr>
          <w:lang w:eastAsia="zh-CN"/>
        </w:rPr>
      </w:pPr>
      <w:r>
        <w:rPr>
          <w:rFonts w:hint="eastAsia"/>
          <w:lang w:eastAsia="zh-CN"/>
        </w:rPr>
        <w:t>第一章</w:t>
      </w:r>
      <w:r>
        <w:rPr>
          <w:rFonts w:hint="eastAsia"/>
          <w:lang w:eastAsia="zh-CN"/>
        </w:rPr>
        <w:t xml:space="preserve">  </w:t>
      </w:r>
      <w:r>
        <w:rPr>
          <w:rFonts w:hint="eastAsia"/>
          <w:lang w:eastAsia="zh-CN"/>
        </w:rPr>
        <w:t>总则</w:t>
      </w:r>
    </w:p>
    <w:p w:rsidR="007720AB" w:rsidRDefault="007720AB" w:rsidP="007720AB">
      <w:pPr>
        <w:ind w:firstLineChars="200" w:firstLine="480"/>
        <w:rPr>
          <w:lang w:eastAsia="zh-CN"/>
        </w:rPr>
      </w:pPr>
      <w:r>
        <w:rPr>
          <w:rFonts w:hint="eastAsia"/>
          <w:lang w:eastAsia="zh-CN"/>
        </w:rPr>
        <w:t>第一条</w:t>
      </w:r>
      <w:r>
        <w:rPr>
          <w:rFonts w:hint="eastAsia"/>
          <w:lang w:eastAsia="zh-CN"/>
        </w:rPr>
        <w:t xml:space="preserve"> </w:t>
      </w:r>
      <w:r>
        <w:rPr>
          <w:rFonts w:hint="eastAsia"/>
          <w:lang w:eastAsia="zh-CN"/>
        </w:rPr>
        <w:t>为保护学校的知识产权，提高师生员工发明创造和智力创作的积极性，发挥学校的智力优势，促进科技成果产业化，规范学校所属单位和师生员工正确对待学校知识产权的行为，依据国家知识产权有关法律、法规，制定本办法。</w:t>
      </w:r>
    </w:p>
    <w:p w:rsidR="007720AB" w:rsidRDefault="007720AB" w:rsidP="007720AB">
      <w:pPr>
        <w:ind w:firstLineChars="200" w:firstLine="480"/>
        <w:rPr>
          <w:lang w:eastAsia="zh-CN"/>
        </w:rPr>
      </w:pPr>
      <w:r>
        <w:rPr>
          <w:rFonts w:hint="eastAsia"/>
          <w:lang w:eastAsia="zh-CN"/>
        </w:rPr>
        <w:t>第二条</w:t>
      </w:r>
      <w:r>
        <w:rPr>
          <w:rFonts w:hint="eastAsia"/>
          <w:lang w:eastAsia="zh-CN"/>
        </w:rPr>
        <w:t xml:space="preserve"> </w:t>
      </w:r>
      <w:r>
        <w:rPr>
          <w:rFonts w:hint="eastAsia"/>
          <w:lang w:eastAsia="zh-CN"/>
        </w:rPr>
        <w:t>本办法所称的所属单位，是指中国石油大学（华东）所属的各单位和校办企业。本办法所称的师生员工，是指在学校及其所属单位工作的在编人员、博士后在站人员、国内外访问学者、正式聘用人员，以及在校学习的研究生、本科生和进修人员等。</w:t>
      </w:r>
    </w:p>
    <w:p w:rsidR="007720AB" w:rsidRDefault="007720AB" w:rsidP="007720AB">
      <w:pPr>
        <w:ind w:firstLineChars="200" w:firstLine="480"/>
        <w:rPr>
          <w:lang w:eastAsia="zh-CN"/>
        </w:rPr>
      </w:pPr>
      <w:r>
        <w:rPr>
          <w:rFonts w:hint="eastAsia"/>
          <w:lang w:eastAsia="zh-CN"/>
        </w:rPr>
        <w:t>第三条</w:t>
      </w:r>
      <w:r>
        <w:rPr>
          <w:rFonts w:hint="eastAsia"/>
          <w:lang w:eastAsia="zh-CN"/>
        </w:rPr>
        <w:t xml:space="preserve"> </w:t>
      </w:r>
      <w:r>
        <w:rPr>
          <w:rFonts w:hint="eastAsia"/>
          <w:lang w:eastAsia="zh-CN"/>
        </w:rPr>
        <w:t>本办法所称的知识产权包括：</w:t>
      </w:r>
    </w:p>
    <w:p w:rsidR="007720AB" w:rsidRDefault="007720AB" w:rsidP="007720AB">
      <w:pPr>
        <w:ind w:firstLineChars="200" w:firstLine="480"/>
        <w:rPr>
          <w:lang w:eastAsia="zh-CN"/>
        </w:rPr>
      </w:pPr>
      <w:r>
        <w:rPr>
          <w:rFonts w:hint="eastAsia"/>
          <w:lang w:eastAsia="zh-CN"/>
        </w:rPr>
        <w:t>1</w:t>
      </w:r>
      <w:r>
        <w:rPr>
          <w:rFonts w:hint="eastAsia"/>
          <w:lang w:eastAsia="zh-CN"/>
        </w:rPr>
        <w:t>．专利权、商标权、著作权及其邻接权；</w:t>
      </w:r>
    </w:p>
    <w:p w:rsidR="007720AB" w:rsidRDefault="007720AB" w:rsidP="007720AB">
      <w:pPr>
        <w:ind w:firstLineChars="200" w:firstLine="480"/>
        <w:rPr>
          <w:lang w:eastAsia="zh-CN"/>
        </w:rPr>
      </w:pPr>
      <w:r>
        <w:rPr>
          <w:rFonts w:hint="eastAsia"/>
          <w:lang w:eastAsia="zh-CN"/>
        </w:rPr>
        <w:t>2</w:t>
      </w:r>
      <w:r>
        <w:rPr>
          <w:rFonts w:hint="eastAsia"/>
          <w:lang w:eastAsia="zh-CN"/>
        </w:rPr>
        <w:t>．商业秘密，包括技术秘密、营业秘密和管理秘密；</w:t>
      </w:r>
    </w:p>
    <w:p w:rsidR="007720AB" w:rsidRDefault="007720AB" w:rsidP="007720AB">
      <w:pPr>
        <w:ind w:firstLineChars="200" w:firstLine="480"/>
        <w:rPr>
          <w:lang w:eastAsia="zh-CN"/>
        </w:rPr>
      </w:pPr>
      <w:r>
        <w:rPr>
          <w:rFonts w:hint="eastAsia"/>
          <w:lang w:eastAsia="zh-CN"/>
        </w:rPr>
        <w:t>3</w:t>
      </w:r>
      <w:r>
        <w:rPr>
          <w:rFonts w:hint="eastAsia"/>
          <w:lang w:eastAsia="zh-CN"/>
        </w:rPr>
        <w:t>．名称标记权，包括校名、校标和服务标记；</w:t>
      </w:r>
    </w:p>
    <w:p w:rsidR="007720AB" w:rsidRDefault="007720AB" w:rsidP="007720AB">
      <w:pPr>
        <w:ind w:firstLineChars="200" w:firstLine="480"/>
        <w:rPr>
          <w:lang w:eastAsia="zh-CN"/>
        </w:rPr>
      </w:pPr>
      <w:r>
        <w:rPr>
          <w:rFonts w:hint="eastAsia"/>
          <w:lang w:eastAsia="zh-CN"/>
        </w:rPr>
        <w:t>4</w:t>
      </w:r>
      <w:r>
        <w:rPr>
          <w:rFonts w:hint="eastAsia"/>
          <w:lang w:eastAsia="zh-CN"/>
        </w:rPr>
        <w:t>．依照国家法律、法规规定或者合同约定依法由学校享有或持有的其它知识产权。</w:t>
      </w:r>
    </w:p>
    <w:p w:rsidR="007720AB" w:rsidRDefault="007720AB" w:rsidP="007720AB">
      <w:pPr>
        <w:ind w:firstLineChars="200" w:firstLine="480"/>
        <w:rPr>
          <w:lang w:eastAsia="zh-CN"/>
        </w:rPr>
      </w:pPr>
      <w:r>
        <w:rPr>
          <w:rFonts w:hint="eastAsia"/>
          <w:lang w:eastAsia="zh-CN"/>
        </w:rPr>
        <w:t>第二章</w:t>
      </w:r>
      <w:r>
        <w:rPr>
          <w:rFonts w:hint="eastAsia"/>
          <w:lang w:eastAsia="zh-CN"/>
        </w:rPr>
        <w:t xml:space="preserve">  </w:t>
      </w:r>
      <w:r>
        <w:rPr>
          <w:rFonts w:hint="eastAsia"/>
          <w:lang w:eastAsia="zh-CN"/>
        </w:rPr>
        <w:t>知识产权归属</w:t>
      </w:r>
    </w:p>
    <w:p w:rsidR="007720AB" w:rsidRDefault="007720AB" w:rsidP="007720AB">
      <w:pPr>
        <w:ind w:firstLineChars="200" w:firstLine="480"/>
        <w:rPr>
          <w:lang w:eastAsia="zh-CN"/>
        </w:rPr>
      </w:pPr>
      <w:r>
        <w:rPr>
          <w:rFonts w:hint="eastAsia"/>
          <w:lang w:eastAsia="zh-CN"/>
        </w:rPr>
        <w:t>第四条</w:t>
      </w:r>
      <w:r>
        <w:rPr>
          <w:rFonts w:hint="eastAsia"/>
          <w:lang w:eastAsia="zh-CN"/>
        </w:rPr>
        <w:t xml:space="preserve"> </w:t>
      </w:r>
      <w:r>
        <w:rPr>
          <w:rFonts w:hint="eastAsia"/>
          <w:lang w:eastAsia="zh-CN"/>
        </w:rPr>
        <w:t>学校对以下标识依法享有专用权：</w:t>
      </w:r>
    </w:p>
    <w:p w:rsidR="007720AB" w:rsidRDefault="007720AB" w:rsidP="007720AB">
      <w:pPr>
        <w:ind w:firstLineChars="200" w:firstLine="480"/>
        <w:rPr>
          <w:lang w:eastAsia="zh-CN"/>
        </w:rPr>
      </w:pPr>
      <w:r>
        <w:rPr>
          <w:rFonts w:hint="eastAsia"/>
          <w:lang w:eastAsia="zh-CN"/>
        </w:rPr>
        <w:t>1</w:t>
      </w:r>
      <w:r>
        <w:rPr>
          <w:rFonts w:hint="eastAsia"/>
          <w:lang w:eastAsia="zh-CN"/>
        </w:rPr>
        <w:t>．以学校名义申请注册的商标；</w:t>
      </w:r>
    </w:p>
    <w:p w:rsidR="007720AB" w:rsidRDefault="007720AB" w:rsidP="007720AB">
      <w:pPr>
        <w:ind w:firstLineChars="200" w:firstLine="480"/>
        <w:rPr>
          <w:lang w:eastAsia="zh-CN"/>
        </w:rPr>
      </w:pPr>
      <w:r>
        <w:rPr>
          <w:rFonts w:hint="eastAsia"/>
          <w:lang w:eastAsia="zh-CN"/>
        </w:rPr>
        <w:t>2</w:t>
      </w:r>
      <w:r>
        <w:rPr>
          <w:rFonts w:hint="eastAsia"/>
          <w:lang w:eastAsia="zh-CN"/>
        </w:rPr>
        <w:t>．校标；</w:t>
      </w:r>
    </w:p>
    <w:p w:rsidR="007720AB" w:rsidRDefault="007720AB" w:rsidP="007720AB">
      <w:pPr>
        <w:ind w:firstLineChars="200" w:firstLine="480"/>
        <w:rPr>
          <w:lang w:eastAsia="zh-CN"/>
        </w:rPr>
      </w:pPr>
      <w:r>
        <w:rPr>
          <w:rFonts w:hint="eastAsia"/>
          <w:lang w:eastAsia="zh-CN"/>
        </w:rPr>
        <w:t>3</w:t>
      </w:r>
      <w:r>
        <w:rPr>
          <w:rFonts w:hint="eastAsia"/>
          <w:lang w:eastAsia="zh-CN"/>
        </w:rPr>
        <w:t>．学校的其他服务性标志。</w:t>
      </w:r>
    </w:p>
    <w:p w:rsidR="007720AB" w:rsidRDefault="007720AB" w:rsidP="007720AB">
      <w:pPr>
        <w:ind w:firstLineChars="200" w:firstLine="480"/>
        <w:rPr>
          <w:lang w:eastAsia="zh-CN"/>
        </w:rPr>
      </w:pPr>
      <w:r>
        <w:rPr>
          <w:rFonts w:hint="eastAsia"/>
          <w:lang w:eastAsia="zh-CN"/>
        </w:rPr>
        <w:t>第五条</w:t>
      </w:r>
      <w:r>
        <w:rPr>
          <w:rFonts w:hint="eastAsia"/>
          <w:lang w:eastAsia="zh-CN"/>
        </w:rPr>
        <w:t xml:space="preserve"> </w:t>
      </w:r>
      <w:r>
        <w:rPr>
          <w:rFonts w:hint="eastAsia"/>
          <w:lang w:eastAsia="zh-CN"/>
        </w:rPr>
        <w:t>学校的名称、商标及其它服务性标志，包括“中国石油大学”、“中国石油大学（华东）”、“中国石大”、“中石大”、“石大”、“</w:t>
      </w:r>
      <w:r>
        <w:rPr>
          <w:rFonts w:hint="eastAsia"/>
          <w:lang w:eastAsia="zh-CN"/>
        </w:rPr>
        <w:t>China University of Petroleum</w:t>
      </w:r>
      <w:r>
        <w:rPr>
          <w:rFonts w:hint="eastAsia"/>
          <w:lang w:eastAsia="zh-CN"/>
        </w:rPr>
        <w:t>”、“</w:t>
      </w:r>
      <w:r>
        <w:rPr>
          <w:rFonts w:hint="eastAsia"/>
          <w:lang w:eastAsia="zh-CN"/>
        </w:rPr>
        <w:t>China University of Petroleum</w:t>
      </w:r>
      <w:r>
        <w:rPr>
          <w:rFonts w:hint="eastAsia"/>
          <w:lang w:eastAsia="zh-CN"/>
        </w:rPr>
        <w:t>（</w:t>
      </w:r>
      <w:r>
        <w:rPr>
          <w:rFonts w:hint="eastAsia"/>
          <w:lang w:eastAsia="zh-CN"/>
        </w:rPr>
        <w:t>Huadong</w:t>
      </w:r>
      <w:r>
        <w:rPr>
          <w:rFonts w:hint="eastAsia"/>
          <w:lang w:eastAsia="zh-CN"/>
        </w:rPr>
        <w:t>）”、“</w:t>
      </w:r>
      <w:r>
        <w:rPr>
          <w:rFonts w:hint="eastAsia"/>
          <w:lang w:eastAsia="zh-CN"/>
        </w:rPr>
        <w:t>CUP</w:t>
      </w:r>
      <w:r>
        <w:rPr>
          <w:rFonts w:hint="eastAsia"/>
          <w:lang w:eastAsia="zh-CN"/>
        </w:rPr>
        <w:t>”、“</w:t>
      </w:r>
      <w:r>
        <w:rPr>
          <w:rFonts w:hint="eastAsia"/>
          <w:lang w:eastAsia="zh-CN"/>
        </w:rPr>
        <w:t>UPC</w:t>
      </w:r>
      <w:r>
        <w:rPr>
          <w:rFonts w:hint="eastAsia"/>
          <w:lang w:eastAsia="zh-CN"/>
        </w:rPr>
        <w:t>”、“</w:t>
      </w:r>
      <w:r>
        <w:rPr>
          <w:rFonts w:hint="eastAsia"/>
          <w:lang w:eastAsia="zh-CN"/>
        </w:rPr>
        <w:t>CUP</w:t>
      </w:r>
      <w:r>
        <w:rPr>
          <w:rFonts w:hint="eastAsia"/>
          <w:lang w:eastAsia="zh-CN"/>
        </w:rPr>
        <w:t>（</w:t>
      </w:r>
      <w:r>
        <w:rPr>
          <w:rFonts w:hint="eastAsia"/>
          <w:lang w:eastAsia="zh-CN"/>
        </w:rPr>
        <w:t>Huadong</w:t>
      </w:r>
      <w:r>
        <w:rPr>
          <w:rFonts w:hint="eastAsia"/>
          <w:lang w:eastAsia="zh-CN"/>
        </w:rPr>
        <w:t>）”及中国石油大学徽标等，均为学校的无形资产。学校师生员工有义务维护学校的声誉。以中国石油大学及中国石油大学（华东）的名义从事设立机构、签署协议等活动时，必须经过学校授权或学校主管领导的批准。</w:t>
      </w:r>
    </w:p>
    <w:p w:rsidR="007720AB" w:rsidRDefault="007720AB" w:rsidP="007720AB">
      <w:pPr>
        <w:ind w:firstLineChars="200" w:firstLine="480"/>
        <w:rPr>
          <w:lang w:eastAsia="zh-CN"/>
        </w:rPr>
      </w:pPr>
      <w:r>
        <w:rPr>
          <w:rFonts w:hint="eastAsia"/>
          <w:lang w:eastAsia="zh-CN"/>
        </w:rPr>
        <w:t>第六条</w:t>
      </w:r>
      <w:r>
        <w:rPr>
          <w:rFonts w:hint="eastAsia"/>
          <w:lang w:eastAsia="zh-CN"/>
        </w:rPr>
        <w:t xml:space="preserve"> </w:t>
      </w:r>
      <w:r>
        <w:rPr>
          <w:rFonts w:hint="eastAsia"/>
          <w:lang w:eastAsia="zh-CN"/>
        </w:rPr>
        <w:t>执行学校及所属单位任务，或主要利用学校及所属单位的物质技术条件所完成的发明创造或者其它技术成果，均属学校职务发明创造或职务技术成</w:t>
      </w:r>
      <w:r>
        <w:rPr>
          <w:rFonts w:hint="eastAsia"/>
          <w:lang w:eastAsia="zh-CN"/>
        </w:rPr>
        <w:lastRenderedPageBreak/>
        <w:t>果。职务发明创造申请专利的权利属于学校。专利权被依法授予后归学校所有。职务技术成果的使用权、转让权由学校享有。</w:t>
      </w:r>
    </w:p>
    <w:p w:rsidR="007720AB" w:rsidRDefault="007720AB" w:rsidP="007720AB">
      <w:pPr>
        <w:ind w:firstLineChars="200" w:firstLine="480"/>
        <w:rPr>
          <w:lang w:eastAsia="zh-CN"/>
        </w:rPr>
      </w:pPr>
      <w:r>
        <w:rPr>
          <w:rFonts w:hint="eastAsia"/>
          <w:lang w:eastAsia="zh-CN"/>
        </w:rPr>
        <w:t>“执行学校及所属单位任务”所完成的发明创造是指：</w:t>
      </w:r>
    </w:p>
    <w:p w:rsidR="007720AB" w:rsidRDefault="007720AB" w:rsidP="007720AB">
      <w:pPr>
        <w:ind w:firstLineChars="200" w:firstLine="480"/>
        <w:rPr>
          <w:lang w:eastAsia="zh-CN"/>
        </w:rPr>
      </w:pPr>
      <w:r>
        <w:rPr>
          <w:rFonts w:hint="eastAsia"/>
          <w:lang w:eastAsia="zh-CN"/>
        </w:rPr>
        <w:t>1</w:t>
      </w:r>
      <w:r>
        <w:rPr>
          <w:rFonts w:hint="eastAsia"/>
          <w:lang w:eastAsia="zh-CN"/>
        </w:rPr>
        <w:t>．在本职工作中完成的发明创造，包括在完成科研计划课题或合同课题时所完成的发明创造及自选课题、自筹经费完成的与本职工作有关的发明创造等；</w:t>
      </w:r>
    </w:p>
    <w:p w:rsidR="007720AB" w:rsidRDefault="007720AB" w:rsidP="007720AB">
      <w:pPr>
        <w:ind w:firstLineChars="200" w:firstLine="480"/>
        <w:rPr>
          <w:lang w:eastAsia="zh-CN"/>
        </w:rPr>
      </w:pPr>
      <w:r>
        <w:rPr>
          <w:rFonts w:hint="eastAsia"/>
          <w:lang w:eastAsia="zh-CN"/>
        </w:rPr>
        <w:t>2</w:t>
      </w:r>
      <w:r>
        <w:rPr>
          <w:rFonts w:hint="eastAsia"/>
          <w:lang w:eastAsia="zh-CN"/>
        </w:rPr>
        <w:t>．履行本单位交付的本职工作之外的任务所完成的发明创造；</w:t>
      </w:r>
    </w:p>
    <w:p w:rsidR="007720AB" w:rsidRDefault="007720AB" w:rsidP="007720AB">
      <w:pPr>
        <w:ind w:firstLineChars="200" w:firstLine="480"/>
        <w:rPr>
          <w:lang w:eastAsia="zh-CN"/>
        </w:rPr>
      </w:pPr>
      <w:r>
        <w:rPr>
          <w:rFonts w:hint="eastAsia"/>
          <w:lang w:eastAsia="zh-CN"/>
        </w:rPr>
        <w:t>3</w:t>
      </w:r>
      <w:r>
        <w:rPr>
          <w:rFonts w:hint="eastAsia"/>
          <w:lang w:eastAsia="zh-CN"/>
        </w:rPr>
        <w:t>．离退休、退职、停薪留职、辞职或调动工作后一年内做出的，与其在原单位承担的本职工作或原单位分配的任务有关的发明创造。</w:t>
      </w:r>
    </w:p>
    <w:p w:rsidR="007720AB" w:rsidRDefault="007720AB" w:rsidP="007720AB">
      <w:pPr>
        <w:ind w:firstLineChars="200" w:firstLine="480"/>
        <w:rPr>
          <w:lang w:eastAsia="zh-CN"/>
        </w:rPr>
      </w:pPr>
      <w:r>
        <w:rPr>
          <w:rFonts w:hint="eastAsia"/>
          <w:lang w:eastAsia="zh-CN"/>
        </w:rPr>
        <w:t>“利用学校及所属单位物质条件”是指利用学校及所属单位的资金、设备、零部件、原材料、试验条件、场地或者不对外公开的技术资料、技术基础，以及利用学校及其所属单位的名义筹集或获得的资金、设备、零部件、原材料、试验条件、场地等。</w:t>
      </w:r>
    </w:p>
    <w:p w:rsidR="007720AB" w:rsidRDefault="007720AB" w:rsidP="007720AB">
      <w:pPr>
        <w:ind w:firstLineChars="200" w:firstLine="480"/>
        <w:rPr>
          <w:lang w:eastAsia="zh-CN"/>
        </w:rPr>
      </w:pPr>
      <w:r>
        <w:rPr>
          <w:rFonts w:hint="eastAsia"/>
          <w:lang w:eastAsia="zh-CN"/>
        </w:rPr>
        <w:t>第七条</w:t>
      </w:r>
      <w:r>
        <w:rPr>
          <w:rFonts w:hint="eastAsia"/>
          <w:lang w:eastAsia="zh-CN"/>
        </w:rPr>
        <w:t xml:space="preserve"> </w:t>
      </w:r>
      <w:r>
        <w:rPr>
          <w:rFonts w:hint="eastAsia"/>
          <w:lang w:eastAsia="zh-CN"/>
        </w:rPr>
        <w:t>由学校主持、代表学校意志创作并由学校承担责任的作品为学校职务作品，其著作权由学校享有。</w:t>
      </w:r>
    </w:p>
    <w:p w:rsidR="007720AB" w:rsidRDefault="007720AB" w:rsidP="007720AB">
      <w:pPr>
        <w:ind w:firstLineChars="200" w:firstLine="480"/>
        <w:rPr>
          <w:lang w:eastAsia="zh-CN"/>
        </w:rPr>
      </w:pPr>
      <w:r>
        <w:rPr>
          <w:rFonts w:hint="eastAsia"/>
          <w:lang w:eastAsia="zh-CN"/>
        </w:rPr>
        <w:t>第八条</w:t>
      </w:r>
      <w:r>
        <w:rPr>
          <w:rFonts w:hint="eastAsia"/>
          <w:lang w:eastAsia="zh-CN"/>
        </w:rPr>
        <w:t xml:space="preserve"> </w:t>
      </w:r>
      <w:r>
        <w:rPr>
          <w:rFonts w:hint="eastAsia"/>
          <w:lang w:eastAsia="zh-CN"/>
        </w:rPr>
        <w:t>主要利用学校的物质技术条件创作，并由学校承担责任的工程设计、产品设计图纸、计算机软件、地图等职务作品以及法律、行政法规规定的或者合同约定著作权由学校享有的职务作品，作者享有署名权，著作权的其它权利由学校享有。计算机软件应按国家等有关《计算机软件条例》办理登记。</w:t>
      </w:r>
    </w:p>
    <w:p w:rsidR="007720AB" w:rsidRDefault="007720AB" w:rsidP="007720AB">
      <w:pPr>
        <w:ind w:firstLineChars="200" w:firstLine="480"/>
        <w:rPr>
          <w:lang w:eastAsia="zh-CN"/>
        </w:rPr>
      </w:pPr>
      <w:r>
        <w:rPr>
          <w:rFonts w:hint="eastAsia"/>
          <w:lang w:eastAsia="zh-CN"/>
        </w:rPr>
        <w:t>第九条</w:t>
      </w:r>
      <w:r>
        <w:rPr>
          <w:rFonts w:hint="eastAsia"/>
          <w:lang w:eastAsia="zh-CN"/>
        </w:rPr>
        <w:t xml:space="preserve"> </w:t>
      </w:r>
      <w:r>
        <w:rPr>
          <w:rFonts w:hint="eastAsia"/>
          <w:lang w:eastAsia="zh-CN"/>
        </w:rPr>
        <w:t>为完成学校的工作任务所创作的作品是职务作品，除第八条规定情况外，著作权由完成者享有。学校在其业务范围内对职务作品享有优先使用权。作品完成两年内，未经学校同意，作者不得许可第三人使用该作品。</w:t>
      </w:r>
    </w:p>
    <w:p w:rsidR="007720AB" w:rsidRDefault="007720AB" w:rsidP="007720AB">
      <w:pPr>
        <w:ind w:firstLineChars="200" w:firstLine="480"/>
        <w:rPr>
          <w:lang w:eastAsia="zh-CN"/>
        </w:rPr>
      </w:pPr>
      <w:r>
        <w:rPr>
          <w:rFonts w:hint="eastAsia"/>
          <w:lang w:eastAsia="zh-CN"/>
        </w:rPr>
        <w:t>第十条</w:t>
      </w:r>
      <w:r>
        <w:rPr>
          <w:rFonts w:hint="eastAsia"/>
          <w:lang w:eastAsia="zh-CN"/>
        </w:rPr>
        <w:t xml:space="preserve"> </w:t>
      </w:r>
      <w:r>
        <w:rPr>
          <w:rFonts w:hint="eastAsia"/>
          <w:lang w:eastAsia="zh-CN"/>
        </w:rPr>
        <w:t>在执行学校科研等工作任务过程中所形成的信息、资料、程序等技术秘密、营业秘密、管理秘密属于学校所有。</w:t>
      </w:r>
    </w:p>
    <w:p w:rsidR="007720AB" w:rsidRDefault="007720AB" w:rsidP="007720AB">
      <w:pPr>
        <w:ind w:firstLineChars="200" w:firstLine="480"/>
        <w:rPr>
          <w:lang w:eastAsia="zh-CN"/>
        </w:rPr>
      </w:pPr>
      <w:r>
        <w:rPr>
          <w:rFonts w:hint="eastAsia"/>
          <w:lang w:eastAsia="zh-CN"/>
        </w:rPr>
        <w:t>第十一条</w:t>
      </w:r>
      <w:r>
        <w:rPr>
          <w:rFonts w:hint="eastAsia"/>
          <w:lang w:eastAsia="zh-CN"/>
        </w:rPr>
        <w:t xml:space="preserve"> </w:t>
      </w:r>
      <w:r>
        <w:rPr>
          <w:rFonts w:hint="eastAsia"/>
          <w:lang w:eastAsia="zh-CN"/>
        </w:rPr>
        <w:t>在学校学习、进修或者开展合作项目研究的学生、研究人员，在校期间参与导师承担的研究课题或者承担学校安排的任务所完成的发明创造及其他技术成果，除另有协议外，均归学校享有。进入博士后流动站的人员，在进站前应就知识产权问题与流动站签订专门协议。</w:t>
      </w:r>
    </w:p>
    <w:p w:rsidR="007720AB" w:rsidRDefault="007720AB" w:rsidP="007720AB">
      <w:pPr>
        <w:ind w:firstLineChars="200" w:firstLine="480"/>
        <w:rPr>
          <w:lang w:eastAsia="zh-CN"/>
        </w:rPr>
      </w:pPr>
      <w:r>
        <w:rPr>
          <w:rFonts w:hint="eastAsia"/>
          <w:lang w:eastAsia="zh-CN"/>
        </w:rPr>
        <w:t>第十二条</w:t>
      </w:r>
      <w:r>
        <w:rPr>
          <w:rFonts w:hint="eastAsia"/>
          <w:lang w:eastAsia="zh-CN"/>
        </w:rPr>
        <w:t xml:space="preserve"> </w:t>
      </w:r>
      <w:r>
        <w:rPr>
          <w:rFonts w:hint="eastAsia"/>
          <w:lang w:eastAsia="zh-CN"/>
        </w:rPr>
        <w:t>学校所属的法人单位变更、终止后，其知识产权由承受其权利义务的法人单位享有，没有承受其权利义务的法人单位的，其权利归学校享有。</w:t>
      </w:r>
    </w:p>
    <w:p w:rsidR="007720AB" w:rsidRDefault="007720AB" w:rsidP="007720AB">
      <w:pPr>
        <w:ind w:firstLineChars="200" w:firstLine="480"/>
        <w:rPr>
          <w:lang w:eastAsia="zh-CN"/>
        </w:rPr>
      </w:pPr>
      <w:r>
        <w:rPr>
          <w:rFonts w:hint="eastAsia"/>
          <w:lang w:eastAsia="zh-CN"/>
        </w:rPr>
        <w:lastRenderedPageBreak/>
        <w:t>第十三条</w:t>
      </w:r>
      <w:r>
        <w:rPr>
          <w:rFonts w:hint="eastAsia"/>
          <w:lang w:eastAsia="zh-CN"/>
        </w:rPr>
        <w:t xml:space="preserve"> </w:t>
      </w:r>
      <w:r>
        <w:rPr>
          <w:rFonts w:hint="eastAsia"/>
          <w:lang w:eastAsia="zh-CN"/>
        </w:rPr>
        <w:t>职务发明创造或职务技术成果以及职务作品的完成人依法享有在有关技术文件和作品上署名及获得奖励和报酬的权利。</w:t>
      </w:r>
    </w:p>
    <w:p w:rsidR="007720AB" w:rsidRDefault="007720AB" w:rsidP="007720AB">
      <w:pPr>
        <w:ind w:firstLineChars="200" w:firstLine="480"/>
        <w:rPr>
          <w:lang w:eastAsia="zh-CN"/>
        </w:rPr>
      </w:pPr>
      <w:r>
        <w:rPr>
          <w:rFonts w:hint="eastAsia"/>
          <w:lang w:eastAsia="zh-CN"/>
        </w:rPr>
        <w:t>第三章</w:t>
      </w:r>
      <w:r>
        <w:rPr>
          <w:rFonts w:hint="eastAsia"/>
          <w:lang w:eastAsia="zh-CN"/>
        </w:rPr>
        <w:t xml:space="preserve"> </w:t>
      </w:r>
      <w:r>
        <w:rPr>
          <w:rFonts w:hint="eastAsia"/>
          <w:lang w:eastAsia="zh-CN"/>
        </w:rPr>
        <w:t>知识产权管理</w:t>
      </w:r>
    </w:p>
    <w:p w:rsidR="007720AB" w:rsidRDefault="007720AB" w:rsidP="007720AB">
      <w:pPr>
        <w:ind w:firstLineChars="200" w:firstLine="480"/>
        <w:rPr>
          <w:lang w:eastAsia="zh-CN"/>
        </w:rPr>
      </w:pPr>
      <w:r>
        <w:rPr>
          <w:rFonts w:hint="eastAsia"/>
          <w:lang w:eastAsia="zh-CN"/>
        </w:rPr>
        <w:t>第十四条</w:t>
      </w:r>
      <w:r>
        <w:rPr>
          <w:rFonts w:hint="eastAsia"/>
          <w:lang w:eastAsia="zh-CN"/>
        </w:rPr>
        <w:t xml:space="preserve"> </w:t>
      </w:r>
      <w:r>
        <w:rPr>
          <w:rFonts w:hint="eastAsia"/>
          <w:lang w:eastAsia="zh-CN"/>
        </w:rPr>
        <w:t>学校知识产权工作领导小组（以下简称领导小组）是学校知识产权工作的领导决策机构。其主要职责是：</w:t>
      </w:r>
      <w:r>
        <w:rPr>
          <w:rFonts w:hint="eastAsia"/>
          <w:lang w:eastAsia="zh-CN"/>
        </w:rPr>
        <w:t xml:space="preserve"> </w:t>
      </w:r>
    </w:p>
    <w:p w:rsidR="007720AB" w:rsidRDefault="007720AB" w:rsidP="007720AB">
      <w:pPr>
        <w:ind w:firstLineChars="200" w:firstLine="480"/>
        <w:rPr>
          <w:lang w:eastAsia="zh-CN"/>
        </w:rPr>
      </w:pPr>
      <w:r>
        <w:rPr>
          <w:rFonts w:hint="eastAsia"/>
          <w:lang w:eastAsia="zh-CN"/>
        </w:rPr>
        <w:t>1</w:t>
      </w:r>
      <w:r>
        <w:rPr>
          <w:rFonts w:hint="eastAsia"/>
          <w:lang w:eastAsia="zh-CN"/>
        </w:rPr>
        <w:t>．贯彻执行国家等有关知识产权工作的政策、方针、法律、法规和条例；</w:t>
      </w:r>
    </w:p>
    <w:p w:rsidR="007720AB" w:rsidRDefault="007720AB" w:rsidP="007720AB">
      <w:pPr>
        <w:ind w:firstLineChars="200" w:firstLine="480"/>
        <w:rPr>
          <w:lang w:eastAsia="zh-CN"/>
        </w:rPr>
      </w:pPr>
      <w:r>
        <w:rPr>
          <w:rFonts w:hint="eastAsia"/>
          <w:lang w:eastAsia="zh-CN"/>
        </w:rPr>
        <w:t>2</w:t>
      </w:r>
      <w:r>
        <w:rPr>
          <w:rFonts w:hint="eastAsia"/>
          <w:lang w:eastAsia="zh-CN"/>
        </w:rPr>
        <w:t>．确定学校知识产权管理保护工作政策、方针及规章制度和管理方法；</w:t>
      </w:r>
    </w:p>
    <w:p w:rsidR="007720AB" w:rsidRDefault="007720AB" w:rsidP="007720AB">
      <w:pPr>
        <w:ind w:firstLineChars="200" w:firstLine="480"/>
        <w:rPr>
          <w:lang w:eastAsia="zh-CN"/>
        </w:rPr>
      </w:pPr>
      <w:r>
        <w:rPr>
          <w:rFonts w:hint="eastAsia"/>
          <w:lang w:eastAsia="zh-CN"/>
        </w:rPr>
        <w:t>3</w:t>
      </w:r>
      <w:r>
        <w:rPr>
          <w:rFonts w:hint="eastAsia"/>
          <w:lang w:eastAsia="zh-CN"/>
        </w:rPr>
        <w:t>．审批知识产权管理和保护工作的规划、计划；</w:t>
      </w:r>
    </w:p>
    <w:p w:rsidR="007720AB" w:rsidRDefault="007720AB" w:rsidP="007720AB">
      <w:pPr>
        <w:ind w:firstLineChars="200" w:firstLine="480"/>
        <w:rPr>
          <w:lang w:eastAsia="zh-CN"/>
        </w:rPr>
      </w:pPr>
      <w:r>
        <w:rPr>
          <w:rFonts w:hint="eastAsia"/>
          <w:lang w:eastAsia="zh-CN"/>
        </w:rPr>
        <w:t>4</w:t>
      </w:r>
      <w:r>
        <w:rPr>
          <w:rFonts w:hint="eastAsia"/>
          <w:lang w:eastAsia="zh-CN"/>
        </w:rPr>
        <w:t>．对知识产权管理和保护工作中的奖励、处理等重大事项作出决定。</w:t>
      </w:r>
      <w:r>
        <w:rPr>
          <w:rFonts w:hint="eastAsia"/>
          <w:lang w:eastAsia="zh-CN"/>
        </w:rPr>
        <w:t xml:space="preserve"> </w:t>
      </w:r>
    </w:p>
    <w:p w:rsidR="007720AB" w:rsidRDefault="007720AB" w:rsidP="007720AB">
      <w:pPr>
        <w:ind w:firstLineChars="200" w:firstLine="480"/>
        <w:rPr>
          <w:lang w:eastAsia="zh-CN"/>
        </w:rPr>
      </w:pPr>
      <w:r>
        <w:rPr>
          <w:rFonts w:hint="eastAsia"/>
          <w:lang w:eastAsia="zh-CN"/>
        </w:rPr>
        <w:t>第十五条</w:t>
      </w:r>
      <w:r>
        <w:rPr>
          <w:rFonts w:hint="eastAsia"/>
          <w:lang w:eastAsia="zh-CN"/>
        </w:rPr>
        <w:t xml:space="preserve"> </w:t>
      </w:r>
      <w:r>
        <w:rPr>
          <w:rFonts w:hint="eastAsia"/>
          <w:lang w:eastAsia="zh-CN"/>
        </w:rPr>
        <w:t>学校科技管理部门设知识产权管理办公室，主管知识产权工作，其主要职责是：</w:t>
      </w:r>
      <w:r>
        <w:rPr>
          <w:rFonts w:hint="eastAsia"/>
          <w:lang w:eastAsia="zh-CN"/>
        </w:rPr>
        <w:t xml:space="preserve"> </w:t>
      </w:r>
    </w:p>
    <w:p w:rsidR="007720AB" w:rsidRDefault="007720AB" w:rsidP="007720AB">
      <w:pPr>
        <w:ind w:firstLineChars="200" w:firstLine="480"/>
        <w:rPr>
          <w:lang w:eastAsia="zh-CN"/>
        </w:rPr>
      </w:pPr>
      <w:r>
        <w:rPr>
          <w:rFonts w:hint="eastAsia"/>
          <w:lang w:eastAsia="zh-CN"/>
        </w:rPr>
        <w:t>1</w:t>
      </w:r>
      <w:r>
        <w:rPr>
          <w:rFonts w:hint="eastAsia"/>
          <w:lang w:eastAsia="zh-CN"/>
        </w:rPr>
        <w:t>．贯彻执行学校知识产权工作的政策、方针；</w:t>
      </w:r>
    </w:p>
    <w:p w:rsidR="007720AB" w:rsidRDefault="007720AB" w:rsidP="007720AB">
      <w:pPr>
        <w:ind w:firstLineChars="200" w:firstLine="480"/>
        <w:rPr>
          <w:lang w:eastAsia="zh-CN"/>
        </w:rPr>
      </w:pPr>
      <w:r>
        <w:rPr>
          <w:rFonts w:hint="eastAsia"/>
          <w:lang w:eastAsia="zh-CN"/>
        </w:rPr>
        <w:t>2</w:t>
      </w:r>
      <w:r>
        <w:rPr>
          <w:rFonts w:hint="eastAsia"/>
          <w:lang w:eastAsia="zh-CN"/>
        </w:rPr>
        <w:t>．组织制定、修订和落实学校知识产权工作规划、办法，监督检查执行情况；</w:t>
      </w:r>
    </w:p>
    <w:p w:rsidR="007720AB" w:rsidRDefault="007720AB" w:rsidP="007720AB">
      <w:pPr>
        <w:ind w:firstLineChars="200" w:firstLine="480"/>
        <w:rPr>
          <w:lang w:eastAsia="zh-CN"/>
        </w:rPr>
      </w:pPr>
      <w:r>
        <w:rPr>
          <w:rFonts w:hint="eastAsia"/>
          <w:lang w:eastAsia="zh-CN"/>
        </w:rPr>
        <w:t>3</w:t>
      </w:r>
      <w:r>
        <w:rPr>
          <w:rFonts w:hint="eastAsia"/>
          <w:lang w:eastAsia="zh-CN"/>
        </w:rPr>
        <w:t>．归口管理学校及所属单位知识产权工作，并进行业务指导；</w:t>
      </w:r>
    </w:p>
    <w:p w:rsidR="007720AB" w:rsidRDefault="007720AB" w:rsidP="007720AB">
      <w:pPr>
        <w:ind w:firstLineChars="200" w:firstLine="480"/>
        <w:rPr>
          <w:lang w:eastAsia="zh-CN"/>
        </w:rPr>
      </w:pPr>
      <w:r>
        <w:rPr>
          <w:rFonts w:hint="eastAsia"/>
          <w:lang w:eastAsia="zh-CN"/>
        </w:rPr>
        <w:t>4</w:t>
      </w:r>
      <w:r>
        <w:rPr>
          <w:rFonts w:hint="eastAsia"/>
          <w:lang w:eastAsia="zh-CN"/>
        </w:rPr>
        <w:t>．负责学校知识产权奖励、惩罚的管理工作；</w:t>
      </w:r>
    </w:p>
    <w:p w:rsidR="007720AB" w:rsidRDefault="007720AB" w:rsidP="007720AB">
      <w:pPr>
        <w:ind w:firstLineChars="200" w:firstLine="480"/>
        <w:rPr>
          <w:lang w:eastAsia="zh-CN"/>
        </w:rPr>
      </w:pPr>
      <w:r>
        <w:rPr>
          <w:rFonts w:hint="eastAsia"/>
          <w:lang w:eastAsia="zh-CN"/>
        </w:rPr>
        <w:t>5</w:t>
      </w:r>
      <w:r>
        <w:rPr>
          <w:rFonts w:hint="eastAsia"/>
          <w:lang w:eastAsia="zh-CN"/>
        </w:rPr>
        <w:t>．依法调处学校的知识产权纠纷；</w:t>
      </w:r>
    </w:p>
    <w:p w:rsidR="007720AB" w:rsidRDefault="007720AB" w:rsidP="007720AB">
      <w:pPr>
        <w:ind w:firstLineChars="200" w:firstLine="480"/>
        <w:rPr>
          <w:lang w:eastAsia="zh-CN"/>
        </w:rPr>
      </w:pPr>
      <w:r>
        <w:rPr>
          <w:rFonts w:hint="eastAsia"/>
          <w:lang w:eastAsia="zh-CN"/>
        </w:rPr>
        <w:t>6</w:t>
      </w:r>
      <w:r>
        <w:rPr>
          <w:rFonts w:hint="eastAsia"/>
          <w:lang w:eastAsia="zh-CN"/>
        </w:rPr>
        <w:t>．组织知识产权政策、方针、法律、法规宣传普及教育培训工作。</w:t>
      </w:r>
      <w:r>
        <w:rPr>
          <w:rFonts w:hint="eastAsia"/>
          <w:lang w:eastAsia="zh-CN"/>
        </w:rPr>
        <w:t xml:space="preserve"> </w:t>
      </w:r>
    </w:p>
    <w:p w:rsidR="007720AB" w:rsidRDefault="007720AB" w:rsidP="007720AB">
      <w:pPr>
        <w:ind w:firstLineChars="200" w:firstLine="480"/>
        <w:rPr>
          <w:lang w:eastAsia="zh-CN"/>
        </w:rPr>
      </w:pPr>
      <w:r>
        <w:rPr>
          <w:rFonts w:hint="eastAsia"/>
          <w:lang w:eastAsia="zh-CN"/>
        </w:rPr>
        <w:t>第十六条</w:t>
      </w:r>
      <w:r>
        <w:rPr>
          <w:rFonts w:hint="eastAsia"/>
          <w:lang w:eastAsia="zh-CN"/>
        </w:rPr>
        <w:t xml:space="preserve"> </w:t>
      </w:r>
      <w:r>
        <w:rPr>
          <w:rFonts w:hint="eastAsia"/>
          <w:lang w:eastAsia="zh-CN"/>
        </w:rPr>
        <w:t>学校所属各二级单位成立知识产权领导小组，落实知识产权管理机构，设立专（兼）职知识产权管理岗位。</w:t>
      </w:r>
    </w:p>
    <w:p w:rsidR="007720AB" w:rsidRDefault="007720AB" w:rsidP="007720AB">
      <w:pPr>
        <w:ind w:firstLineChars="200" w:firstLine="480"/>
        <w:rPr>
          <w:lang w:eastAsia="zh-CN"/>
        </w:rPr>
      </w:pPr>
      <w:r>
        <w:rPr>
          <w:rFonts w:hint="eastAsia"/>
          <w:lang w:eastAsia="zh-CN"/>
        </w:rPr>
        <w:t>第十七条</w:t>
      </w:r>
      <w:r>
        <w:rPr>
          <w:rFonts w:hint="eastAsia"/>
          <w:lang w:eastAsia="zh-CN"/>
        </w:rPr>
        <w:t xml:space="preserve"> </w:t>
      </w:r>
      <w:r>
        <w:rPr>
          <w:rFonts w:hint="eastAsia"/>
          <w:lang w:eastAsia="zh-CN"/>
        </w:rPr>
        <w:t>学校所属的法人单位在变更、终止进行清资时，应对其所享有的知识产权进行评估，并计入总资产。</w:t>
      </w:r>
    </w:p>
    <w:p w:rsidR="007720AB" w:rsidRDefault="007720AB" w:rsidP="007720AB">
      <w:pPr>
        <w:ind w:firstLineChars="200" w:firstLine="480"/>
        <w:rPr>
          <w:lang w:eastAsia="zh-CN"/>
        </w:rPr>
      </w:pPr>
      <w:r>
        <w:rPr>
          <w:rFonts w:hint="eastAsia"/>
          <w:lang w:eastAsia="zh-CN"/>
        </w:rPr>
        <w:t>第十八条</w:t>
      </w:r>
      <w:r>
        <w:rPr>
          <w:rFonts w:hint="eastAsia"/>
          <w:lang w:eastAsia="zh-CN"/>
        </w:rPr>
        <w:t xml:space="preserve"> </w:t>
      </w:r>
      <w:r>
        <w:rPr>
          <w:rFonts w:hint="eastAsia"/>
          <w:lang w:eastAsia="zh-CN"/>
        </w:rPr>
        <w:t>学校及所属单位以享有的知识产权作为出资或入股时，应与接受单位签订合同，明确该知识产权所占全部出资或股份的比例，在所占比例中要充分考虑使用校名这一重要无形资产的价值。校办产业等具有独立法人资格的经济实体使用学校的知识产权采取有偿使用原则，应签订实施许可合同或取得经营许可权的分许可合同。</w:t>
      </w:r>
    </w:p>
    <w:p w:rsidR="007720AB" w:rsidRDefault="007720AB" w:rsidP="007720AB">
      <w:pPr>
        <w:ind w:firstLineChars="200" w:firstLine="480"/>
        <w:rPr>
          <w:lang w:eastAsia="zh-CN"/>
        </w:rPr>
      </w:pPr>
      <w:r>
        <w:rPr>
          <w:rFonts w:hint="eastAsia"/>
          <w:lang w:eastAsia="zh-CN"/>
        </w:rPr>
        <w:t>第十九条</w:t>
      </w:r>
      <w:r>
        <w:rPr>
          <w:rFonts w:hint="eastAsia"/>
          <w:lang w:eastAsia="zh-CN"/>
        </w:rPr>
        <w:t xml:space="preserve"> </w:t>
      </w:r>
      <w:r>
        <w:rPr>
          <w:rFonts w:hint="eastAsia"/>
          <w:lang w:eastAsia="zh-CN"/>
        </w:rPr>
        <w:t>与国、内外单位或个人进行合作研究或合作开发，须签订书面合同，并对知识产权的归属及利益的分配加以约定。</w:t>
      </w:r>
    </w:p>
    <w:p w:rsidR="007720AB" w:rsidRDefault="007720AB" w:rsidP="007720AB">
      <w:pPr>
        <w:ind w:firstLineChars="200" w:firstLine="480"/>
        <w:rPr>
          <w:lang w:eastAsia="zh-CN"/>
        </w:rPr>
      </w:pPr>
      <w:r>
        <w:rPr>
          <w:rFonts w:hint="eastAsia"/>
          <w:lang w:eastAsia="zh-CN"/>
        </w:rPr>
        <w:lastRenderedPageBreak/>
        <w:t>第二十条</w:t>
      </w:r>
      <w:r>
        <w:rPr>
          <w:rFonts w:hint="eastAsia"/>
          <w:lang w:eastAsia="zh-CN"/>
        </w:rPr>
        <w:t xml:space="preserve"> </w:t>
      </w:r>
      <w:r>
        <w:rPr>
          <w:rFonts w:hint="eastAsia"/>
          <w:lang w:eastAsia="zh-CN"/>
        </w:rPr>
        <w:t>与国内、外单位或个人进行专利权、商标权、著作权、商业秘密等知识产权方面的许可证贸易时，须签订实施许可合同。</w:t>
      </w:r>
    </w:p>
    <w:p w:rsidR="007720AB" w:rsidRDefault="007720AB" w:rsidP="007720AB">
      <w:pPr>
        <w:ind w:firstLineChars="200" w:firstLine="480"/>
        <w:rPr>
          <w:lang w:eastAsia="zh-CN"/>
        </w:rPr>
      </w:pPr>
      <w:r>
        <w:rPr>
          <w:rFonts w:hint="eastAsia"/>
          <w:lang w:eastAsia="zh-CN"/>
        </w:rPr>
        <w:t>第二十一条</w:t>
      </w:r>
      <w:r>
        <w:rPr>
          <w:rFonts w:hint="eastAsia"/>
          <w:lang w:eastAsia="zh-CN"/>
        </w:rPr>
        <w:t xml:space="preserve"> </w:t>
      </w:r>
      <w:r>
        <w:rPr>
          <w:rFonts w:hint="eastAsia"/>
          <w:lang w:eastAsia="zh-CN"/>
        </w:rPr>
        <w:t>所有科技活动签订合同或协议时，须经学校有关主管部门审查，且由法人代表签字（或盖章）并加盖“中国石油大学（华东）技术合同专用章”或“中国石油大学（华东）”</w:t>
      </w:r>
      <w:r>
        <w:rPr>
          <w:rFonts w:hint="eastAsia"/>
          <w:lang w:eastAsia="zh-CN"/>
        </w:rPr>
        <w:t xml:space="preserve"> </w:t>
      </w:r>
      <w:r>
        <w:rPr>
          <w:rFonts w:hint="eastAsia"/>
          <w:lang w:eastAsia="zh-CN"/>
        </w:rPr>
        <w:t>公章方可生效；任何部门或个人擅自签署的，学校不予承认，也不承担民事责任，造成学校及所属单位损失的，追究签署者的责任。</w:t>
      </w:r>
    </w:p>
    <w:p w:rsidR="007720AB" w:rsidRDefault="007720AB" w:rsidP="007720AB">
      <w:pPr>
        <w:ind w:firstLineChars="200" w:firstLine="480"/>
        <w:rPr>
          <w:lang w:eastAsia="zh-CN"/>
        </w:rPr>
      </w:pPr>
      <w:r>
        <w:rPr>
          <w:rFonts w:hint="eastAsia"/>
          <w:lang w:eastAsia="zh-CN"/>
        </w:rPr>
        <w:t>第二十二条</w:t>
      </w:r>
      <w:r>
        <w:rPr>
          <w:rFonts w:hint="eastAsia"/>
          <w:lang w:eastAsia="zh-CN"/>
        </w:rPr>
        <w:t xml:space="preserve"> </w:t>
      </w:r>
      <w:r>
        <w:rPr>
          <w:rFonts w:hint="eastAsia"/>
          <w:lang w:eastAsia="zh-CN"/>
        </w:rPr>
        <w:t>学校及所属单位派出的人员，包括访问学者、进修人员、公派留学生等和派往国内其它单位的研究人员，应遵守学校的知识产权保护规定，不得擅自将学校的专利权及其他智力劳动成果权归所派的法人单位享有或者双方共有。</w:t>
      </w:r>
    </w:p>
    <w:p w:rsidR="007720AB" w:rsidRDefault="007720AB" w:rsidP="007720AB">
      <w:pPr>
        <w:ind w:firstLineChars="200" w:firstLine="480"/>
        <w:rPr>
          <w:lang w:eastAsia="zh-CN"/>
        </w:rPr>
      </w:pPr>
      <w:r>
        <w:rPr>
          <w:rFonts w:hint="eastAsia"/>
          <w:lang w:eastAsia="zh-CN"/>
        </w:rPr>
        <w:t>第二十三条</w:t>
      </w:r>
      <w:r>
        <w:rPr>
          <w:rFonts w:hint="eastAsia"/>
          <w:lang w:eastAsia="zh-CN"/>
        </w:rPr>
        <w:t xml:space="preserve"> </w:t>
      </w:r>
      <w:r>
        <w:rPr>
          <w:rFonts w:hint="eastAsia"/>
          <w:lang w:eastAsia="zh-CN"/>
        </w:rPr>
        <w:t>来学校及所属单位学习、进修或合作研究的客座研究人员、临时聘用人员及博士后在站人员，应与学校及所属单位签署协议，明确在学习或工作期间完成的智力劳动成果归学校及所属单位享有或者双方共有。上述人员在离开学校及其所属单位前须将期间从事科技工作的全部技术资料、实验材料、实验设备、产品、计算机软件等交回学校，并禁止上述人员擅自复制、发表、泄漏、使用、许可或转让。</w:t>
      </w:r>
    </w:p>
    <w:p w:rsidR="007720AB" w:rsidRDefault="007720AB" w:rsidP="007720AB">
      <w:pPr>
        <w:ind w:firstLineChars="200" w:firstLine="480"/>
        <w:rPr>
          <w:lang w:eastAsia="zh-CN"/>
        </w:rPr>
      </w:pPr>
      <w:r>
        <w:rPr>
          <w:rFonts w:hint="eastAsia"/>
          <w:lang w:eastAsia="zh-CN"/>
        </w:rPr>
        <w:t>第二十四条</w:t>
      </w:r>
      <w:r>
        <w:rPr>
          <w:rFonts w:hint="eastAsia"/>
          <w:lang w:eastAsia="zh-CN"/>
        </w:rPr>
        <w:t xml:space="preserve"> </w:t>
      </w:r>
      <w:r>
        <w:rPr>
          <w:rFonts w:hint="eastAsia"/>
          <w:lang w:eastAsia="zh-CN"/>
        </w:rPr>
        <w:t>离退休、退职、停薪留职、辞职及调离的教职工离开学校前，必须将其在学校从事科技工作的全部技术资料、实验材料、实验设备、产品、计算机软件等交回学校。</w:t>
      </w:r>
    </w:p>
    <w:p w:rsidR="007720AB" w:rsidRDefault="007720AB" w:rsidP="007720AB">
      <w:pPr>
        <w:ind w:firstLineChars="200" w:firstLine="480"/>
        <w:rPr>
          <w:lang w:eastAsia="zh-CN"/>
        </w:rPr>
      </w:pPr>
      <w:r>
        <w:rPr>
          <w:rFonts w:hint="eastAsia"/>
          <w:lang w:eastAsia="zh-CN"/>
        </w:rPr>
        <w:t>第二十五条</w:t>
      </w:r>
      <w:r>
        <w:rPr>
          <w:rFonts w:hint="eastAsia"/>
          <w:lang w:eastAsia="zh-CN"/>
        </w:rPr>
        <w:t xml:space="preserve"> </w:t>
      </w:r>
      <w:r>
        <w:rPr>
          <w:rFonts w:hint="eastAsia"/>
          <w:lang w:eastAsia="zh-CN"/>
        </w:rPr>
        <w:t>任何人不得擅自将学校及所属单位的知识产权泄漏、使用、许可或转让。</w:t>
      </w:r>
    </w:p>
    <w:p w:rsidR="007720AB" w:rsidRDefault="007720AB" w:rsidP="007720AB">
      <w:pPr>
        <w:ind w:firstLineChars="200" w:firstLine="480"/>
        <w:rPr>
          <w:lang w:eastAsia="zh-CN"/>
        </w:rPr>
      </w:pPr>
      <w:r>
        <w:rPr>
          <w:rFonts w:hint="eastAsia"/>
          <w:lang w:eastAsia="zh-CN"/>
        </w:rPr>
        <w:t>第二十六条</w:t>
      </w:r>
      <w:r>
        <w:rPr>
          <w:rFonts w:hint="eastAsia"/>
          <w:lang w:eastAsia="zh-CN"/>
        </w:rPr>
        <w:t xml:space="preserve"> </w:t>
      </w:r>
      <w:r>
        <w:rPr>
          <w:rFonts w:hint="eastAsia"/>
          <w:lang w:eastAsia="zh-CN"/>
        </w:rPr>
        <w:t>学校师生员工申请非职务专利，登记非职务计算机软件等非职务智力劳动成果取得的知识产权属于个人所有。非职务智力劳动成果进行登记申请、转让和许可实施等，应向学校知识产权管理机构提出进行产权界定，经所在单位和知识产权管理部门核准并出具证明方可办理相关事宜。</w:t>
      </w:r>
    </w:p>
    <w:p w:rsidR="007720AB" w:rsidRDefault="007720AB" w:rsidP="007720AB">
      <w:pPr>
        <w:ind w:firstLineChars="200" w:firstLine="480"/>
        <w:rPr>
          <w:lang w:eastAsia="zh-CN"/>
        </w:rPr>
      </w:pPr>
      <w:r>
        <w:rPr>
          <w:rFonts w:hint="eastAsia"/>
          <w:lang w:eastAsia="zh-CN"/>
        </w:rPr>
        <w:t>第二十七条</w:t>
      </w:r>
      <w:r>
        <w:rPr>
          <w:rFonts w:hint="eastAsia"/>
          <w:lang w:eastAsia="zh-CN"/>
        </w:rPr>
        <w:t xml:space="preserve"> </w:t>
      </w:r>
      <w:r>
        <w:rPr>
          <w:rFonts w:hint="eastAsia"/>
          <w:lang w:eastAsia="zh-CN"/>
        </w:rPr>
        <w:t>对学校派遣出国访问、进修、留学及开展合作项目研究的人员在学校已开始进行的研究，在国外可能完成的发明创造获得的知识产权，应与派遣单位签订协议，确定其发明创造及其知识产权的归属。</w:t>
      </w:r>
      <w:r>
        <w:rPr>
          <w:rFonts w:hint="eastAsia"/>
          <w:lang w:eastAsia="zh-CN"/>
        </w:rPr>
        <w:t xml:space="preserve"> </w:t>
      </w:r>
    </w:p>
    <w:p w:rsidR="007720AB" w:rsidRDefault="007720AB" w:rsidP="007720AB">
      <w:pPr>
        <w:ind w:firstLineChars="200" w:firstLine="480"/>
        <w:rPr>
          <w:lang w:eastAsia="zh-CN"/>
        </w:rPr>
      </w:pPr>
      <w:r>
        <w:rPr>
          <w:rFonts w:hint="eastAsia"/>
          <w:lang w:eastAsia="zh-CN"/>
        </w:rPr>
        <w:lastRenderedPageBreak/>
        <w:t>第二十八条</w:t>
      </w:r>
      <w:r>
        <w:rPr>
          <w:rFonts w:hint="eastAsia"/>
          <w:lang w:eastAsia="zh-CN"/>
        </w:rPr>
        <w:t xml:space="preserve"> </w:t>
      </w:r>
      <w:r>
        <w:rPr>
          <w:rFonts w:hint="eastAsia"/>
          <w:lang w:eastAsia="zh-CN"/>
        </w:rPr>
        <w:t>学校师生员工在申请科研立项或签订技术合同时须对专利文献等进行详细检索，避免重复开发和防止发生知识产权纠纷。</w:t>
      </w:r>
    </w:p>
    <w:p w:rsidR="007720AB" w:rsidRDefault="007720AB" w:rsidP="007720AB">
      <w:pPr>
        <w:ind w:firstLineChars="200" w:firstLine="480"/>
        <w:rPr>
          <w:lang w:eastAsia="zh-CN"/>
        </w:rPr>
      </w:pPr>
      <w:r>
        <w:rPr>
          <w:rFonts w:hint="eastAsia"/>
          <w:lang w:eastAsia="zh-CN"/>
        </w:rPr>
        <w:t>第二十九条</w:t>
      </w:r>
      <w:r>
        <w:rPr>
          <w:rFonts w:hint="eastAsia"/>
          <w:lang w:eastAsia="zh-CN"/>
        </w:rPr>
        <w:t xml:space="preserve"> </w:t>
      </w:r>
      <w:r>
        <w:rPr>
          <w:rFonts w:hint="eastAsia"/>
          <w:lang w:eastAsia="zh-CN"/>
        </w:rPr>
        <w:t>科研工作进行的过程中或完成后，对有必要申请专利的内容，应按学校规定经主管部门审核及时申请专利，在申请专利前不得发表导致有关技术内容公开的论文或进行成果鉴定；对不宜申请专利但有商业价值的智力劳动成果，必须采取必要的保密措施，如订立保密协议、建立保密制度等，作为技术秘密予以保护。</w:t>
      </w:r>
    </w:p>
    <w:p w:rsidR="007720AB" w:rsidRDefault="007720AB" w:rsidP="007720AB">
      <w:pPr>
        <w:ind w:firstLineChars="200" w:firstLine="480"/>
        <w:rPr>
          <w:lang w:eastAsia="zh-CN"/>
        </w:rPr>
      </w:pPr>
      <w:r>
        <w:rPr>
          <w:rFonts w:hint="eastAsia"/>
          <w:lang w:eastAsia="zh-CN"/>
        </w:rPr>
        <w:t>第三十条</w:t>
      </w:r>
      <w:r>
        <w:rPr>
          <w:rFonts w:hint="eastAsia"/>
          <w:lang w:eastAsia="zh-CN"/>
        </w:rPr>
        <w:t xml:space="preserve"> </w:t>
      </w:r>
      <w:r>
        <w:rPr>
          <w:rFonts w:hint="eastAsia"/>
          <w:lang w:eastAsia="zh-CN"/>
        </w:rPr>
        <w:t>课题组或课题研究人员在科研工作过程中应做好技术资料的记录和保管工作。科研项目完成后，负责人应将实验报告、实验记录、图纸等技术资料收集整理后交学校档案部门归档。</w:t>
      </w:r>
    </w:p>
    <w:p w:rsidR="007720AB" w:rsidRDefault="007720AB" w:rsidP="007720AB">
      <w:pPr>
        <w:ind w:firstLineChars="200" w:firstLine="480"/>
        <w:rPr>
          <w:lang w:eastAsia="zh-CN"/>
        </w:rPr>
      </w:pPr>
      <w:r>
        <w:rPr>
          <w:rFonts w:hint="eastAsia"/>
          <w:lang w:eastAsia="zh-CN"/>
        </w:rPr>
        <w:t>第四章</w:t>
      </w:r>
      <w:r>
        <w:rPr>
          <w:rFonts w:hint="eastAsia"/>
          <w:lang w:eastAsia="zh-CN"/>
        </w:rPr>
        <w:t xml:space="preserve">  </w:t>
      </w:r>
      <w:r>
        <w:rPr>
          <w:rFonts w:hint="eastAsia"/>
          <w:lang w:eastAsia="zh-CN"/>
        </w:rPr>
        <w:t>奖励与扶持</w:t>
      </w:r>
    </w:p>
    <w:p w:rsidR="007720AB" w:rsidRDefault="007720AB" w:rsidP="007720AB">
      <w:pPr>
        <w:ind w:firstLineChars="200" w:firstLine="480"/>
        <w:rPr>
          <w:lang w:eastAsia="zh-CN"/>
        </w:rPr>
      </w:pPr>
      <w:r>
        <w:rPr>
          <w:rFonts w:hint="eastAsia"/>
          <w:lang w:eastAsia="zh-CN"/>
        </w:rPr>
        <w:t>第三十一条</w:t>
      </w:r>
      <w:r>
        <w:rPr>
          <w:rFonts w:hint="eastAsia"/>
          <w:lang w:eastAsia="zh-CN"/>
        </w:rPr>
        <w:t xml:space="preserve"> </w:t>
      </w:r>
      <w:r>
        <w:rPr>
          <w:rFonts w:hint="eastAsia"/>
          <w:lang w:eastAsia="zh-CN"/>
        </w:rPr>
        <w:t>学校依法保护职务发明创造、职务技术成果、职务作品的研究、创作人员的合法权益，对在知识产权的产生、发展和科技成果产业化方面做出贡献的人员，按照国家和学校有关规定予以奖励。</w:t>
      </w:r>
    </w:p>
    <w:p w:rsidR="007720AB" w:rsidRDefault="007720AB" w:rsidP="007720AB">
      <w:pPr>
        <w:ind w:firstLineChars="200" w:firstLine="480"/>
        <w:rPr>
          <w:lang w:eastAsia="zh-CN"/>
        </w:rPr>
      </w:pPr>
      <w:r>
        <w:rPr>
          <w:rFonts w:hint="eastAsia"/>
          <w:lang w:eastAsia="zh-CN"/>
        </w:rPr>
        <w:t>第三十二条</w:t>
      </w:r>
      <w:r>
        <w:rPr>
          <w:rFonts w:hint="eastAsia"/>
          <w:lang w:eastAsia="zh-CN"/>
        </w:rPr>
        <w:t xml:space="preserve"> </w:t>
      </w:r>
      <w:r>
        <w:rPr>
          <w:rFonts w:hint="eastAsia"/>
          <w:lang w:eastAsia="zh-CN"/>
        </w:rPr>
        <w:t>学校鼓励成果转化，转化所得奖酬金总额不低于成果转化所得</w:t>
      </w:r>
      <w:r>
        <w:rPr>
          <w:rFonts w:hint="eastAsia"/>
          <w:lang w:eastAsia="zh-CN"/>
        </w:rPr>
        <w:t>(</w:t>
      </w:r>
      <w:r>
        <w:rPr>
          <w:rFonts w:hint="eastAsia"/>
          <w:lang w:eastAsia="zh-CN"/>
        </w:rPr>
        <w:t>含技术转让费、专利实施许可费、技术使用费等</w:t>
      </w:r>
      <w:r>
        <w:rPr>
          <w:rFonts w:hint="eastAsia"/>
          <w:lang w:eastAsia="zh-CN"/>
        </w:rPr>
        <w:t>)</w:t>
      </w:r>
      <w:r>
        <w:rPr>
          <w:rFonts w:hint="eastAsia"/>
          <w:lang w:eastAsia="zh-CN"/>
        </w:rPr>
        <w:t>净收入的</w:t>
      </w:r>
      <w:r>
        <w:rPr>
          <w:rFonts w:hint="eastAsia"/>
          <w:lang w:eastAsia="zh-CN"/>
        </w:rPr>
        <w:t>20</w:t>
      </w:r>
      <w:r>
        <w:rPr>
          <w:rFonts w:hint="eastAsia"/>
          <w:lang w:eastAsia="zh-CN"/>
        </w:rPr>
        <w:t>％，其中科技成果的主要完成人员所得奖酬份额应不低于奖酬总额的</w:t>
      </w:r>
      <w:r>
        <w:rPr>
          <w:rFonts w:hint="eastAsia"/>
          <w:lang w:eastAsia="zh-CN"/>
        </w:rPr>
        <w:t>50</w:t>
      </w:r>
      <w:r>
        <w:rPr>
          <w:rFonts w:hint="eastAsia"/>
          <w:lang w:eastAsia="zh-CN"/>
        </w:rPr>
        <w:t>％。</w:t>
      </w:r>
    </w:p>
    <w:p w:rsidR="007720AB" w:rsidRDefault="007720AB" w:rsidP="007720AB">
      <w:pPr>
        <w:ind w:firstLineChars="200" w:firstLine="480"/>
        <w:rPr>
          <w:lang w:eastAsia="zh-CN"/>
        </w:rPr>
      </w:pPr>
      <w:r>
        <w:rPr>
          <w:rFonts w:hint="eastAsia"/>
          <w:lang w:eastAsia="zh-CN"/>
        </w:rPr>
        <w:t>第三十三条</w:t>
      </w:r>
      <w:r>
        <w:rPr>
          <w:rFonts w:hint="eastAsia"/>
          <w:lang w:eastAsia="zh-CN"/>
        </w:rPr>
        <w:t xml:space="preserve"> </w:t>
      </w:r>
      <w:r>
        <w:rPr>
          <w:rFonts w:hint="eastAsia"/>
          <w:lang w:eastAsia="zh-CN"/>
        </w:rPr>
        <w:t>科技成果以技术入股的形式转让到企业时，可用该科技成果作价入股，用学校所占股份中不低于</w:t>
      </w:r>
      <w:r>
        <w:rPr>
          <w:rFonts w:hint="eastAsia"/>
          <w:lang w:eastAsia="zh-CN"/>
        </w:rPr>
        <w:t>30</w:t>
      </w:r>
      <w:r>
        <w:rPr>
          <w:rFonts w:hint="eastAsia"/>
          <w:lang w:eastAsia="zh-CN"/>
        </w:rPr>
        <w:t>％的份额以股权形式奖励成果完成人。因获上述奖励而成为该企业持股人的，依据其所持股份享受权益，并履行与承担相应的义务和责任。</w:t>
      </w:r>
    </w:p>
    <w:p w:rsidR="007720AB" w:rsidRDefault="007720AB" w:rsidP="007720AB">
      <w:pPr>
        <w:ind w:firstLineChars="200" w:firstLine="480"/>
        <w:rPr>
          <w:lang w:eastAsia="zh-CN"/>
        </w:rPr>
      </w:pPr>
      <w:r>
        <w:rPr>
          <w:rFonts w:hint="eastAsia"/>
          <w:lang w:eastAsia="zh-CN"/>
        </w:rPr>
        <w:t>第三十四条</w:t>
      </w:r>
      <w:r>
        <w:rPr>
          <w:rFonts w:hint="eastAsia"/>
          <w:lang w:eastAsia="zh-CN"/>
        </w:rPr>
        <w:t xml:space="preserve"> </w:t>
      </w:r>
      <w:r>
        <w:rPr>
          <w:rFonts w:hint="eastAsia"/>
          <w:lang w:eastAsia="zh-CN"/>
        </w:rPr>
        <w:t>为鼓励职务发明创造申请发明专利，学校设立专利资助资金，对授权的发明专利进行奖励。</w:t>
      </w:r>
    </w:p>
    <w:p w:rsidR="007720AB" w:rsidRDefault="007720AB" w:rsidP="007720AB">
      <w:pPr>
        <w:ind w:firstLineChars="200" w:firstLine="480"/>
        <w:rPr>
          <w:lang w:eastAsia="zh-CN"/>
        </w:rPr>
      </w:pPr>
      <w:r>
        <w:rPr>
          <w:rFonts w:hint="eastAsia"/>
          <w:lang w:eastAsia="zh-CN"/>
        </w:rPr>
        <w:t>第五章</w:t>
      </w:r>
      <w:r>
        <w:rPr>
          <w:rFonts w:hint="eastAsia"/>
          <w:lang w:eastAsia="zh-CN"/>
        </w:rPr>
        <w:t xml:space="preserve">  </w:t>
      </w:r>
      <w:r>
        <w:rPr>
          <w:rFonts w:hint="eastAsia"/>
          <w:lang w:eastAsia="zh-CN"/>
        </w:rPr>
        <w:t>法律、经济责任</w:t>
      </w:r>
    </w:p>
    <w:p w:rsidR="007720AB" w:rsidRDefault="007720AB" w:rsidP="007720AB">
      <w:pPr>
        <w:ind w:firstLineChars="200" w:firstLine="480"/>
        <w:rPr>
          <w:lang w:eastAsia="zh-CN"/>
        </w:rPr>
      </w:pPr>
      <w:r>
        <w:rPr>
          <w:rFonts w:hint="eastAsia"/>
          <w:lang w:eastAsia="zh-CN"/>
        </w:rPr>
        <w:t>第三十五条</w:t>
      </w:r>
      <w:r>
        <w:rPr>
          <w:rFonts w:hint="eastAsia"/>
          <w:lang w:eastAsia="zh-CN"/>
        </w:rPr>
        <w:t xml:space="preserve"> </w:t>
      </w:r>
      <w:r>
        <w:rPr>
          <w:rFonts w:hint="eastAsia"/>
          <w:lang w:eastAsia="zh-CN"/>
        </w:rPr>
        <w:t>侵犯学校及其师生员工依法享有的知识产权，造成损失、损害的，应依法承担民事责任。</w:t>
      </w:r>
    </w:p>
    <w:p w:rsidR="007720AB" w:rsidRDefault="007720AB" w:rsidP="007720AB">
      <w:pPr>
        <w:ind w:firstLineChars="200" w:firstLine="480"/>
        <w:rPr>
          <w:lang w:eastAsia="zh-CN"/>
        </w:rPr>
      </w:pPr>
      <w:r>
        <w:rPr>
          <w:rFonts w:hint="eastAsia"/>
          <w:lang w:eastAsia="zh-CN"/>
        </w:rPr>
        <w:t>第三十六条</w:t>
      </w:r>
      <w:r>
        <w:rPr>
          <w:rFonts w:hint="eastAsia"/>
          <w:lang w:eastAsia="zh-CN"/>
        </w:rPr>
        <w:t xml:space="preserve"> </w:t>
      </w:r>
      <w:r>
        <w:rPr>
          <w:rFonts w:hint="eastAsia"/>
          <w:lang w:eastAsia="zh-CN"/>
        </w:rPr>
        <w:t>泄漏学校技术秘密，或者擅自转让、变相转让以及许可使用学校职务发明创造、职务技术成果、学校职务作品的，或造成学校资产流失和损失</w:t>
      </w:r>
      <w:r>
        <w:rPr>
          <w:rFonts w:hint="eastAsia"/>
          <w:lang w:eastAsia="zh-CN"/>
        </w:rPr>
        <w:lastRenderedPageBreak/>
        <w:t>的，学校对直接责任人员给予行政处分及赔偿经济损失的处罚，触犯法律的依法追究法律责任。</w:t>
      </w:r>
    </w:p>
    <w:p w:rsidR="007720AB" w:rsidRDefault="007720AB" w:rsidP="007720AB">
      <w:pPr>
        <w:ind w:firstLineChars="200" w:firstLine="480"/>
        <w:rPr>
          <w:lang w:eastAsia="zh-CN"/>
        </w:rPr>
      </w:pPr>
      <w:r>
        <w:rPr>
          <w:rFonts w:hint="eastAsia"/>
          <w:lang w:eastAsia="zh-CN"/>
        </w:rPr>
        <w:t>第三十七条</w:t>
      </w:r>
      <w:r>
        <w:rPr>
          <w:rFonts w:hint="eastAsia"/>
          <w:lang w:eastAsia="zh-CN"/>
        </w:rPr>
        <w:t xml:space="preserve"> </w:t>
      </w:r>
      <w:r>
        <w:rPr>
          <w:rFonts w:hint="eastAsia"/>
          <w:lang w:eastAsia="zh-CN"/>
        </w:rPr>
        <w:t>学校及所属单位和个人有权监督本办法的实施，并有责任劝阻、制止和举报违反本办法的人员和行为，对举报有功的单位及个人予以保护和奖励。</w:t>
      </w:r>
    </w:p>
    <w:p w:rsidR="007720AB" w:rsidRDefault="007720AB" w:rsidP="007720AB">
      <w:pPr>
        <w:ind w:firstLineChars="200" w:firstLine="480"/>
        <w:rPr>
          <w:lang w:eastAsia="zh-CN"/>
        </w:rPr>
      </w:pPr>
      <w:r>
        <w:rPr>
          <w:rFonts w:hint="eastAsia"/>
          <w:lang w:eastAsia="zh-CN"/>
        </w:rPr>
        <w:t>第六章</w:t>
      </w:r>
      <w:r>
        <w:rPr>
          <w:rFonts w:hint="eastAsia"/>
          <w:lang w:eastAsia="zh-CN"/>
        </w:rPr>
        <w:t xml:space="preserve">  </w:t>
      </w:r>
      <w:r>
        <w:rPr>
          <w:rFonts w:hint="eastAsia"/>
          <w:lang w:eastAsia="zh-CN"/>
        </w:rPr>
        <w:t>附则</w:t>
      </w:r>
    </w:p>
    <w:p w:rsidR="007720AB" w:rsidRDefault="007720AB" w:rsidP="007720AB">
      <w:pPr>
        <w:ind w:firstLineChars="200" w:firstLine="480"/>
        <w:rPr>
          <w:lang w:eastAsia="zh-CN"/>
        </w:rPr>
      </w:pPr>
      <w:r>
        <w:rPr>
          <w:rFonts w:hint="eastAsia"/>
          <w:lang w:eastAsia="zh-CN"/>
        </w:rPr>
        <w:t>第三十八条</w:t>
      </w:r>
      <w:r>
        <w:rPr>
          <w:rFonts w:hint="eastAsia"/>
          <w:lang w:eastAsia="zh-CN"/>
        </w:rPr>
        <w:t xml:space="preserve"> </w:t>
      </w:r>
      <w:r>
        <w:rPr>
          <w:rFonts w:hint="eastAsia"/>
          <w:lang w:eastAsia="zh-CN"/>
        </w:rPr>
        <w:t>本办法中所涉及的内容，凡与国家或上级部门政策、法律、法规有抵触的，均依国家政策、法律、法规执行。</w:t>
      </w:r>
      <w:r>
        <w:rPr>
          <w:rFonts w:hint="eastAsia"/>
          <w:lang w:eastAsia="zh-CN"/>
        </w:rPr>
        <w:t xml:space="preserve"> </w:t>
      </w:r>
    </w:p>
    <w:p w:rsidR="007720AB" w:rsidRDefault="007720AB" w:rsidP="007720AB">
      <w:pPr>
        <w:ind w:firstLineChars="200" w:firstLine="480"/>
        <w:rPr>
          <w:lang w:eastAsia="zh-CN"/>
        </w:rPr>
      </w:pPr>
      <w:r>
        <w:rPr>
          <w:rFonts w:hint="eastAsia"/>
          <w:lang w:eastAsia="zh-CN"/>
        </w:rPr>
        <w:t>第三十九条</w:t>
      </w:r>
      <w:r>
        <w:rPr>
          <w:rFonts w:hint="eastAsia"/>
          <w:lang w:eastAsia="zh-CN"/>
        </w:rPr>
        <w:t xml:space="preserve"> </w:t>
      </w:r>
      <w:r>
        <w:rPr>
          <w:rFonts w:hint="eastAsia"/>
          <w:lang w:eastAsia="zh-CN"/>
        </w:rPr>
        <w:t>本办法自下发之日起执行，由科技处负责解释。</w:t>
      </w:r>
    </w:p>
    <w:p w:rsidR="007720AB" w:rsidRDefault="007720AB" w:rsidP="007720AB">
      <w:pPr>
        <w:rPr>
          <w:lang w:eastAsia="zh-CN"/>
        </w:rPr>
      </w:pPr>
    </w:p>
    <w:p w:rsidR="007720AB" w:rsidRPr="007720AB" w:rsidRDefault="007720AB" w:rsidP="007720AB">
      <w:pPr>
        <w:rPr>
          <w:lang w:eastAsia="zh-CN"/>
        </w:rPr>
        <w:sectPr w:rsidR="007720AB" w:rsidRPr="007720AB" w:rsidSect="006074AA">
          <w:pgSz w:w="11906" w:h="16838"/>
          <w:pgMar w:top="1440" w:right="1800" w:bottom="1440" w:left="1800" w:header="851" w:footer="992" w:gutter="0"/>
          <w:cols w:space="425"/>
          <w:docGrid w:type="lines" w:linePitch="312"/>
        </w:sectPr>
      </w:pPr>
    </w:p>
    <w:p w:rsidR="00266897" w:rsidRDefault="00266897" w:rsidP="005725AF">
      <w:pPr>
        <w:pStyle w:val="3"/>
        <w:rPr>
          <w:lang w:eastAsia="zh-CN"/>
        </w:rPr>
      </w:pPr>
      <w:bookmarkStart w:id="156" w:name="_Toc80862462"/>
      <w:r w:rsidRPr="00F412F7">
        <w:rPr>
          <w:rFonts w:hint="eastAsia"/>
          <w:lang w:eastAsia="zh-CN"/>
        </w:rPr>
        <w:lastRenderedPageBreak/>
        <w:t>中国石油大学（华东）学术交流活动管理办法</w:t>
      </w:r>
      <w:bookmarkEnd w:id="156"/>
    </w:p>
    <w:p w:rsidR="00266897" w:rsidRDefault="00266897" w:rsidP="00266897">
      <w:pPr>
        <w:ind w:firstLine="0"/>
        <w:rPr>
          <w:lang w:eastAsia="zh-CN"/>
        </w:rPr>
      </w:pPr>
      <w:r w:rsidRPr="001D4CFE">
        <w:rPr>
          <w:rFonts w:hint="eastAsia"/>
          <w:lang w:eastAsia="zh-CN"/>
        </w:rPr>
        <w:t>中石大东发〔</w:t>
      </w:r>
      <w:r w:rsidRPr="001D4CFE">
        <w:rPr>
          <w:rFonts w:hint="eastAsia"/>
          <w:lang w:eastAsia="zh-CN"/>
        </w:rPr>
        <w:t>2019</w:t>
      </w:r>
      <w:r w:rsidRPr="001D4CFE">
        <w:rPr>
          <w:rFonts w:hint="eastAsia"/>
          <w:lang w:eastAsia="zh-CN"/>
        </w:rPr>
        <w:t>〕</w:t>
      </w:r>
      <w:r w:rsidRPr="001D4CFE">
        <w:rPr>
          <w:rFonts w:hint="eastAsia"/>
          <w:lang w:eastAsia="zh-CN"/>
        </w:rPr>
        <w:t>37</w:t>
      </w:r>
      <w:r w:rsidRPr="001D4CFE">
        <w:rPr>
          <w:rFonts w:hint="eastAsia"/>
          <w:lang w:eastAsia="zh-CN"/>
        </w:rPr>
        <w:t>号</w:t>
      </w:r>
    </w:p>
    <w:p w:rsidR="00266897" w:rsidRDefault="00266897" w:rsidP="00266897">
      <w:pPr>
        <w:ind w:firstLineChars="200" w:firstLine="480"/>
        <w:rPr>
          <w:lang w:eastAsia="zh-CN"/>
        </w:rPr>
      </w:pPr>
      <w:r>
        <w:rPr>
          <w:rFonts w:hint="eastAsia"/>
          <w:lang w:eastAsia="zh-CN"/>
        </w:rPr>
        <w:t>第一章</w:t>
      </w:r>
      <w:r>
        <w:rPr>
          <w:rFonts w:hint="eastAsia"/>
          <w:lang w:eastAsia="zh-CN"/>
        </w:rPr>
        <w:t xml:space="preserve"> </w:t>
      </w:r>
      <w:r>
        <w:rPr>
          <w:rFonts w:hint="eastAsia"/>
          <w:lang w:eastAsia="zh-CN"/>
        </w:rPr>
        <w:t>总</w:t>
      </w:r>
      <w:r>
        <w:rPr>
          <w:rFonts w:hint="eastAsia"/>
          <w:lang w:eastAsia="zh-CN"/>
        </w:rPr>
        <w:t xml:space="preserve"> </w:t>
      </w:r>
      <w:r>
        <w:rPr>
          <w:rFonts w:hint="eastAsia"/>
          <w:lang w:eastAsia="zh-CN"/>
        </w:rPr>
        <w:t>则</w:t>
      </w:r>
    </w:p>
    <w:p w:rsidR="00266897" w:rsidRDefault="00266897" w:rsidP="00266897">
      <w:pPr>
        <w:ind w:firstLineChars="200" w:firstLine="480"/>
        <w:rPr>
          <w:lang w:eastAsia="zh-CN"/>
        </w:rPr>
      </w:pPr>
      <w:r>
        <w:rPr>
          <w:rFonts w:hint="eastAsia"/>
          <w:lang w:eastAsia="zh-CN"/>
        </w:rPr>
        <w:t>第一条</w:t>
      </w:r>
      <w:r>
        <w:rPr>
          <w:rFonts w:hint="eastAsia"/>
          <w:lang w:eastAsia="zh-CN"/>
        </w:rPr>
        <w:t xml:space="preserve"> </w:t>
      </w:r>
      <w:r>
        <w:rPr>
          <w:rFonts w:hint="eastAsia"/>
          <w:lang w:eastAsia="zh-CN"/>
        </w:rPr>
        <w:t>为贯彻落实国家创新驱动发展战略，深入开展学术交流活动，强化创新学术氛围，激发科研创新活力，提高学校学术影响力，促进学校一流学科建设和学术水平不断提高，加强对各类学术交流活动的组织与管理，制订本办法。</w:t>
      </w:r>
    </w:p>
    <w:p w:rsidR="00266897" w:rsidRDefault="00266897" w:rsidP="00266897">
      <w:pPr>
        <w:ind w:firstLineChars="200" w:firstLine="480"/>
        <w:rPr>
          <w:lang w:eastAsia="zh-CN"/>
        </w:rPr>
      </w:pPr>
      <w:r>
        <w:rPr>
          <w:rFonts w:hint="eastAsia"/>
          <w:lang w:eastAsia="zh-CN"/>
        </w:rPr>
        <w:t>第二条</w:t>
      </w:r>
      <w:r>
        <w:rPr>
          <w:rFonts w:hint="eastAsia"/>
          <w:lang w:eastAsia="zh-CN"/>
        </w:rPr>
        <w:t xml:space="preserve"> </w:t>
      </w:r>
      <w:r>
        <w:rPr>
          <w:rFonts w:hint="eastAsia"/>
          <w:lang w:eastAsia="zh-CN"/>
        </w:rPr>
        <w:t>本办法所指学术交流活动包括：</w:t>
      </w:r>
    </w:p>
    <w:p w:rsidR="00266897" w:rsidRDefault="00266897" w:rsidP="00266897">
      <w:pPr>
        <w:ind w:firstLineChars="200" w:firstLine="480"/>
        <w:rPr>
          <w:lang w:eastAsia="zh-CN"/>
        </w:rPr>
      </w:pPr>
      <w:r>
        <w:rPr>
          <w:rFonts w:hint="eastAsia"/>
          <w:lang w:eastAsia="zh-CN"/>
        </w:rPr>
        <w:t>1.</w:t>
      </w:r>
      <w:r>
        <w:rPr>
          <w:rFonts w:hint="eastAsia"/>
          <w:lang w:eastAsia="zh-CN"/>
        </w:rPr>
        <w:t>邀请国内外知名专家学者进行的“黄岛讲坛”、学术讲座、学术研讨和学术沙龙。</w:t>
      </w:r>
    </w:p>
    <w:p w:rsidR="00266897" w:rsidRDefault="00266897" w:rsidP="00266897">
      <w:pPr>
        <w:ind w:firstLineChars="200" w:firstLine="480"/>
        <w:rPr>
          <w:lang w:eastAsia="zh-CN"/>
        </w:rPr>
      </w:pPr>
      <w:r>
        <w:rPr>
          <w:rFonts w:hint="eastAsia"/>
          <w:lang w:eastAsia="zh-CN"/>
        </w:rPr>
        <w:t>2.</w:t>
      </w:r>
      <w:r>
        <w:rPr>
          <w:rFonts w:hint="eastAsia"/>
          <w:lang w:eastAsia="zh-CN"/>
        </w:rPr>
        <w:t>学校主办、承办或与校外单位联合主办的国际学术会议和大型国内学术会议。</w:t>
      </w:r>
    </w:p>
    <w:p w:rsidR="00266897" w:rsidRDefault="00266897" w:rsidP="00266897">
      <w:pPr>
        <w:ind w:firstLineChars="200" w:firstLine="480"/>
        <w:rPr>
          <w:lang w:eastAsia="zh-CN"/>
        </w:rPr>
      </w:pPr>
      <w:r>
        <w:rPr>
          <w:rFonts w:hint="eastAsia"/>
          <w:lang w:eastAsia="zh-CN"/>
        </w:rPr>
        <w:t>3.</w:t>
      </w:r>
      <w:r>
        <w:rPr>
          <w:rFonts w:hint="eastAsia"/>
          <w:lang w:eastAsia="zh-CN"/>
        </w:rPr>
        <w:t>我校教师在国际和国内知名学术机构、学术期刊和学术会议的学术任职并参与相关学术活动。</w:t>
      </w:r>
    </w:p>
    <w:p w:rsidR="00266897" w:rsidRDefault="00266897" w:rsidP="00266897">
      <w:pPr>
        <w:ind w:firstLineChars="200" w:firstLine="480"/>
        <w:rPr>
          <w:lang w:eastAsia="zh-CN"/>
        </w:rPr>
      </w:pPr>
      <w:r>
        <w:rPr>
          <w:rFonts w:hint="eastAsia"/>
          <w:lang w:eastAsia="zh-CN"/>
        </w:rPr>
        <w:t>第三条</w:t>
      </w:r>
      <w:r>
        <w:rPr>
          <w:rFonts w:hint="eastAsia"/>
          <w:lang w:eastAsia="zh-CN"/>
        </w:rPr>
        <w:t xml:space="preserve"> </w:t>
      </w:r>
      <w:r>
        <w:rPr>
          <w:rFonts w:hint="eastAsia"/>
          <w:lang w:eastAsia="zh-CN"/>
        </w:rPr>
        <w:t>学校鼓励各院（部）、科研单位、学术团体和教师积极组织举办学术交流活动，学校各类学术交流活动由科技处统一归口管理，设立学术交流专项经费，用于资助和支持学术交流活动。</w:t>
      </w:r>
    </w:p>
    <w:p w:rsidR="00266897" w:rsidRDefault="00266897" w:rsidP="00266897">
      <w:pPr>
        <w:ind w:firstLineChars="200" w:firstLine="480"/>
        <w:rPr>
          <w:lang w:eastAsia="zh-CN"/>
        </w:rPr>
      </w:pPr>
      <w:r>
        <w:rPr>
          <w:rFonts w:hint="eastAsia"/>
          <w:lang w:eastAsia="zh-CN"/>
        </w:rPr>
        <w:t>第四条</w:t>
      </w:r>
      <w:r>
        <w:rPr>
          <w:rFonts w:hint="eastAsia"/>
          <w:lang w:eastAsia="zh-CN"/>
        </w:rPr>
        <w:t xml:space="preserve"> </w:t>
      </w:r>
      <w:r>
        <w:rPr>
          <w:rFonts w:hint="eastAsia"/>
          <w:lang w:eastAsia="zh-CN"/>
        </w:rPr>
        <w:t>学术交流活动应明确主题，体现学术性和科学性，同时应加强意识形态审核把关，做好参会人员、发放资料、发言材料等的政治审查，涉及国家安全的、定密科研项目交流等按照保密会议进行管理，防止泄密事件发生。活动邀请人或召集人是政审和保密工作直接责任人，负责在活动中对相关人员、资料等进行审核，活动主办单位党政负责人负有监督监管责任。</w:t>
      </w:r>
    </w:p>
    <w:p w:rsidR="00266897" w:rsidRDefault="00266897" w:rsidP="00266897">
      <w:pPr>
        <w:ind w:firstLineChars="200" w:firstLine="480"/>
        <w:rPr>
          <w:lang w:eastAsia="zh-CN"/>
        </w:rPr>
      </w:pPr>
      <w:r>
        <w:rPr>
          <w:rFonts w:hint="eastAsia"/>
          <w:lang w:eastAsia="zh-CN"/>
        </w:rPr>
        <w:t>第二章</w:t>
      </w:r>
      <w:r>
        <w:rPr>
          <w:rFonts w:hint="eastAsia"/>
          <w:lang w:eastAsia="zh-CN"/>
        </w:rPr>
        <w:t xml:space="preserve"> </w:t>
      </w:r>
      <w:r>
        <w:rPr>
          <w:rFonts w:hint="eastAsia"/>
          <w:lang w:eastAsia="zh-CN"/>
        </w:rPr>
        <w:t>黄岛讲坛</w:t>
      </w:r>
    </w:p>
    <w:p w:rsidR="00266897" w:rsidRDefault="00266897" w:rsidP="00266897">
      <w:pPr>
        <w:ind w:firstLineChars="200" w:firstLine="480"/>
        <w:rPr>
          <w:lang w:eastAsia="zh-CN"/>
        </w:rPr>
      </w:pPr>
      <w:r>
        <w:rPr>
          <w:rFonts w:hint="eastAsia"/>
          <w:lang w:eastAsia="zh-CN"/>
        </w:rPr>
        <w:t>第五条</w:t>
      </w:r>
      <w:r>
        <w:rPr>
          <w:rFonts w:hint="eastAsia"/>
          <w:lang w:eastAsia="zh-CN"/>
        </w:rPr>
        <w:t xml:space="preserve"> </w:t>
      </w:r>
      <w:r>
        <w:rPr>
          <w:rFonts w:hint="eastAsia"/>
          <w:lang w:eastAsia="zh-CN"/>
        </w:rPr>
        <w:t>黄岛讲坛定位为国内外能源科学领域高端学术交流平台，以“高端、学术、前沿、创新”为宗旨，通过邀请学术大师来校开讲，营造良好学术氛围，为师生开拓学术视野、启迪学术思想，为促进学科交叉融合、提升学科创新能力，同时为一流学科建设提供有力支撑。</w:t>
      </w:r>
    </w:p>
    <w:p w:rsidR="00266897" w:rsidRDefault="00266897" w:rsidP="00266897">
      <w:pPr>
        <w:ind w:firstLineChars="200" w:firstLine="480"/>
        <w:rPr>
          <w:lang w:eastAsia="zh-CN"/>
        </w:rPr>
      </w:pPr>
      <w:r>
        <w:rPr>
          <w:rFonts w:hint="eastAsia"/>
          <w:lang w:eastAsia="zh-CN"/>
        </w:rPr>
        <w:t>第六条</w:t>
      </w:r>
      <w:r>
        <w:rPr>
          <w:rFonts w:hint="eastAsia"/>
          <w:lang w:eastAsia="zh-CN"/>
        </w:rPr>
        <w:t xml:space="preserve"> </w:t>
      </w:r>
      <w:r>
        <w:rPr>
          <w:rFonts w:hint="eastAsia"/>
          <w:lang w:eastAsia="zh-CN"/>
        </w:rPr>
        <w:t>黄岛讲坛邀请的专家学者应是相关研究领域顶级知名专家，如诺贝尔奖、图灵奖、菲尔兹奖等国际大奖获得者，院士或其他具有相当学术水平、具有广泛学术影响力的海内外科学家。</w:t>
      </w:r>
    </w:p>
    <w:p w:rsidR="00266897" w:rsidRDefault="00266897" w:rsidP="00266897">
      <w:pPr>
        <w:ind w:firstLineChars="200" w:firstLine="480"/>
        <w:rPr>
          <w:lang w:eastAsia="zh-CN"/>
        </w:rPr>
      </w:pPr>
      <w:r>
        <w:rPr>
          <w:rFonts w:hint="eastAsia"/>
          <w:lang w:eastAsia="zh-CN"/>
        </w:rPr>
        <w:lastRenderedPageBreak/>
        <w:t>第七条</w:t>
      </w:r>
      <w:r>
        <w:rPr>
          <w:rFonts w:hint="eastAsia"/>
          <w:lang w:eastAsia="zh-CN"/>
        </w:rPr>
        <w:t xml:space="preserve"> </w:t>
      </w:r>
      <w:r>
        <w:rPr>
          <w:rFonts w:hint="eastAsia"/>
          <w:lang w:eastAsia="zh-CN"/>
        </w:rPr>
        <w:t>黄岛讲坛每月举办</w:t>
      </w:r>
      <w:r w:rsidR="00587424">
        <w:rPr>
          <w:rFonts w:hint="eastAsia"/>
          <w:lang w:eastAsia="zh-CN"/>
        </w:rPr>
        <w:t>1-2</w:t>
      </w:r>
      <w:r>
        <w:rPr>
          <w:rFonts w:hint="eastAsia"/>
          <w:lang w:eastAsia="zh-CN"/>
        </w:rPr>
        <w:t>期，讲坛主要依托相关学科领域所在院（部）举办，讲坛及相关学术交流活动由科技处统一协调组织各院（部）和相关职能部门共同开展。</w:t>
      </w:r>
    </w:p>
    <w:p w:rsidR="00266897" w:rsidRDefault="00266897" w:rsidP="00266897">
      <w:pPr>
        <w:ind w:firstLineChars="200" w:firstLine="480"/>
        <w:rPr>
          <w:lang w:eastAsia="zh-CN"/>
        </w:rPr>
      </w:pPr>
      <w:r>
        <w:rPr>
          <w:rFonts w:hint="eastAsia"/>
          <w:lang w:eastAsia="zh-CN"/>
        </w:rPr>
        <w:t>第八条</w:t>
      </w:r>
      <w:r>
        <w:rPr>
          <w:rFonts w:hint="eastAsia"/>
          <w:lang w:eastAsia="zh-CN"/>
        </w:rPr>
        <w:t xml:space="preserve"> </w:t>
      </w:r>
      <w:r>
        <w:rPr>
          <w:rFonts w:hint="eastAsia"/>
          <w:lang w:eastAsia="zh-CN"/>
        </w:rPr>
        <w:t>为进一步丰富内容、创新形式，更广泛地吸引高水平专家，黄岛讲坛依据大学科分类设置分论坛。非院士的专家讲座，如长江学者、国家杰青及同等级别的中外专家，可由相关院（部）申请举办分论坛。</w:t>
      </w:r>
    </w:p>
    <w:p w:rsidR="00266897" w:rsidRDefault="00266897" w:rsidP="00587424">
      <w:pPr>
        <w:ind w:firstLineChars="200" w:firstLine="480"/>
        <w:rPr>
          <w:lang w:eastAsia="zh-CN"/>
        </w:rPr>
      </w:pPr>
      <w:r>
        <w:rPr>
          <w:rFonts w:hint="eastAsia"/>
          <w:lang w:eastAsia="zh-CN"/>
        </w:rPr>
        <w:t>第九条</w:t>
      </w:r>
      <w:r>
        <w:rPr>
          <w:rFonts w:hint="eastAsia"/>
          <w:lang w:eastAsia="zh-CN"/>
        </w:rPr>
        <w:t xml:space="preserve"> </w:t>
      </w:r>
      <w:r>
        <w:rPr>
          <w:rFonts w:hint="eastAsia"/>
          <w:lang w:eastAsia="zh-CN"/>
        </w:rPr>
        <w:t>黄岛讲坛邀请专家的讲课费参照《中央和国家机关培训费管理办法》（财行〔</w:t>
      </w:r>
      <w:r>
        <w:rPr>
          <w:rFonts w:hint="eastAsia"/>
          <w:lang w:eastAsia="zh-CN"/>
        </w:rPr>
        <w:t>2016</w:t>
      </w:r>
      <w:r>
        <w:rPr>
          <w:rFonts w:hint="eastAsia"/>
          <w:lang w:eastAsia="zh-CN"/>
        </w:rPr>
        <w:t>〕</w:t>
      </w:r>
      <w:r w:rsidR="00587424">
        <w:rPr>
          <w:rFonts w:hint="eastAsia"/>
          <w:lang w:eastAsia="zh-CN"/>
        </w:rPr>
        <w:t>540</w:t>
      </w:r>
      <w:r>
        <w:rPr>
          <w:rFonts w:hint="eastAsia"/>
          <w:lang w:eastAsia="zh-CN"/>
        </w:rPr>
        <w:t>号）标准，邀请专家的城市间交通费、住宿费和伙食费按照国家或学校有关规定和标准执行。</w:t>
      </w:r>
    </w:p>
    <w:p w:rsidR="00266897" w:rsidRDefault="00266897" w:rsidP="00266897">
      <w:pPr>
        <w:ind w:firstLineChars="200" w:firstLine="480"/>
        <w:rPr>
          <w:lang w:eastAsia="zh-CN"/>
        </w:rPr>
      </w:pPr>
      <w:r>
        <w:rPr>
          <w:rFonts w:hint="eastAsia"/>
          <w:lang w:eastAsia="zh-CN"/>
        </w:rPr>
        <w:t>第十条</w:t>
      </w:r>
      <w:r>
        <w:rPr>
          <w:rFonts w:hint="eastAsia"/>
          <w:lang w:eastAsia="zh-CN"/>
        </w:rPr>
        <w:t xml:space="preserve"> </w:t>
      </w:r>
      <w:r>
        <w:rPr>
          <w:rFonts w:hint="eastAsia"/>
          <w:lang w:eastAsia="zh-CN"/>
        </w:rPr>
        <w:t>黄岛讲坛实行预申报制度。主办单位应提前</w:t>
      </w:r>
      <w:r w:rsidR="00587424">
        <w:rPr>
          <w:rFonts w:hint="eastAsia"/>
          <w:lang w:eastAsia="zh-CN"/>
        </w:rPr>
        <w:t>2</w:t>
      </w:r>
      <w:r>
        <w:rPr>
          <w:rFonts w:hint="eastAsia"/>
          <w:lang w:eastAsia="zh-CN"/>
        </w:rPr>
        <w:t>周将《中国石油大学（华东）黄岛讲坛申请表》报科技处，经审核并报分管校领导审批后正式实施，讲坛同时列入资助计划。</w:t>
      </w:r>
    </w:p>
    <w:p w:rsidR="00266897" w:rsidRDefault="00266897" w:rsidP="00266897">
      <w:pPr>
        <w:ind w:firstLineChars="200" w:firstLine="480"/>
        <w:rPr>
          <w:lang w:eastAsia="zh-CN"/>
        </w:rPr>
      </w:pPr>
      <w:r>
        <w:rPr>
          <w:rFonts w:hint="eastAsia"/>
          <w:lang w:eastAsia="zh-CN"/>
        </w:rPr>
        <w:t>第三章</w:t>
      </w:r>
      <w:r>
        <w:rPr>
          <w:rFonts w:hint="eastAsia"/>
          <w:lang w:eastAsia="zh-CN"/>
        </w:rPr>
        <w:t xml:space="preserve"> </w:t>
      </w:r>
      <w:r>
        <w:rPr>
          <w:rFonts w:hint="eastAsia"/>
          <w:lang w:eastAsia="zh-CN"/>
        </w:rPr>
        <w:t>学术会议</w:t>
      </w:r>
    </w:p>
    <w:p w:rsidR="00266897" w:rsidRDefault="00266897" w:rsidP="00266897">
      <w:pPr>
        <w:ind w:firstLineChars="200" w:firstLine="480"/>
        <w:rPr>
          <w:lang w:eastAsia="zh-CN"/>
        </w:rPr>
      </w:pPr>
      <w:r>
        <w:rPr>
          <w:rFonts w:hint="eastAsia"/>
          <w:lang w:eastAsia="zh-CN"/>
        </w:rPr>
        <w:t>第十一条</w:t>
      </w:r>
      <w:r>
        <w:rPr>
          <w:rFonts w:hint="eastAsia"/>
          <w:lang w:eastAsia="zh-CN"/>
        </w:rPr>
        <w:t xml:space="preserve"> </w:t>
      </w:r>
      <w:r>
        <w:rPr>
          <w:rFonts w:hint="eastAsia"/>
          <w:lang w:eastAsia="zh-CN"/>
        </w:rPr>
        <w:t>申请资助的国际学术会议要求参会代表在</w:t>
      </w:r>
      <w:r w:rsidR="00587424">
        <w:rPr>
          <w:rFonts w:hint="eastAsia"/>
          <w:lang w:eastAsia="zh-CN"/>
        </w:rPr>
        <w:t>100</w:t>
      </w:r>
      <w:r>
        <w:rPr>
          <w:rFonts w:hint="eastAsia"/>
          <w:lang w:eastAsia="zh-CN"/>
        </w:rPr>
        <w:t>人（含）以上，境外参会代表应占会议人数的</w:t>
      </w:r>
      <w:r>
        <w:rPr>
          <w:rFonts w:hint="eastAsia"/>
          <w:lang w:eastAsia="zh-CN"/>
        </w:rPr>
        <w:t>10%</w:t>
      </w:r>
      <w:r>
        <w:rPr>
          <w:rFonts w:hint="eastAsia"/>
          <w:lang w:eastAsia="zh-CN"/>
        </w:rPr>
        <w:t>以上，境外参会代表国别不少于两国。应符合教育部《关于在华举办国际会议管理办法的实施细则（试行）》相关规定，经国际合作与交流处向教育部备案并获得教育部批文。申请资助的大型国内学术会议要求参会代表在</w:t>
      </w:r>
      <w:r w:rsidR="00587424">
        <w:rPr>
          <w:rFonts w:hint="eastAsia"/>
          <w:lang w:eastAsia="zh-CN"/>
        </w:rPr>
        <w:t>200</w:t>
      </w:r>
      <w:r>
        <w:rPr>
          <w:rFonts w:hint="eastAsia"/>
          <w:lang w:eastAsia="zh-CN"/>
        </w:rPr>
        <w:t>人（含）以上、我校参会教师代表人数不超过会议人数的</w:t>
      </w:r>
      <w:r>
        <w:rPr>
          <w:rFonts w:hint="eastAsia"/>
          <w:lang w:eastAsia="zh-CN"/>
        </w:rPr>
        <w:t xml:space="preserve"> 20%</w:t>
      </w:r>
      <w:r>
        <w:rPr>
          <w:rFonts w:hint="eastAsia"/>
          <w:lang w:eastAsia="zh-CN"/>
        </w:rPr>
        <w:t>、参会学生代表人数不超过会议人数的</w:t>
      </w:r>
      <w:r>
        <w:rPr>
          <w:rFonts w:hint="eastAsia"/>
          <w:lang w:eastAsia="zh-CN"/>
        </w:rPr>
        <w:t>30%</w:t>
      </w:r>
      <w:r>
        <w:rPr>
          <w:rFonts w:hint="eastAsia"/>
          <w:lang w:eastAsia="zh-CN"/>
        </w:rPr>
        <w:t>，或是国家有关部门、全国性学术团体或国家一级学会面向全国定期举办的学术会议。</w:t>
      </w:r>
    </w:p>
    <w:p w:rsidR="00266897" w:rsidRDefault="00266897" w:rsidP="00266897">
      <w:pPr>
        <w:ind w:firstLineChars="200" w:firstLine="480"/>
        <w:rPr>
          <w:lang w:eastAsia="zh-CN"/>
        </w:rPr>
      </w:pPr>
      <w:r>
        <w:rPr>
          <w:rFonts w:hint="eastAsia"/>
          <w:lang w:eastAsia="zh-CN"/>
        </w:rPr>
        <w:t>第十二条</w:t>
      </w:r>
      <w:r>
        <w:rPr>
          <w:rFonts w:hint="eastAsia"/>
          <w:lang w:eastAsia="zh-CN"/>
        </w:rPr>
        <w:t xml:space="preserve"> </w:t>
      </w:r>
      <w:r>
        <w:rPr>
          <w:rFonts w:hint="eastAsia"/>
          <w:lang w:eastAsia="zh-CN"/>
        </w:rPr>
        <w:t>学术会议实行预申报制度。主办单位每年</w:t>
      </w:r>
      <w:r w:rsidR="00587424">
        <w:rPr>
          <w:rFonts w:hint="eastAsia"/>
          <w:lang w:eastAsia="zh-CN"/>
        </w:rPr>
        <w:t>3</w:t>
      </w:r>
      <w:r>
        <w:rPr>
          <w:rFonts w:hint="eastAsia"/>
          <w:lang w:eastAsia="zh-CN"/>
        </w:rPr>
        <w:t>月份和</w:t>
      </w:r>
      <w:r w:rsidR="00587424">
        <w:rPr>
          <w:rFonts w:hint="eastAsia"/>
          <w:lang w:eastAsia="zh-CN"/>
        </w:rPr>
        <w:t>10</w:t>
      </w:r>
      <w:r>
        <w:rPr>
          <w:rFonts w:hint="eastAsia"/>
          <w:lang w:eastAsia="zh-CN"/>
        </w:rPr>
        <w:t>月份向科技处提交本年度学术会议计划，由学校审核确定拟列入资助计划的学术会议。列入资助计划的学术会议在举办前</w:t>
      </w:r>
      <w:r w:rsidR="00587424">
        <w:rPr>
          <w:rFonts w:hint="eastAsia"/>
          <w:lang w:eastAsia="zh-CN"/>
        </w:rPr>
        <w:t>1</w:t>
      </w:r>
      <w:r>
        <w:rPr>
          <w:rFonts w:hint="eastAsia"/>
          <w:lang w:eastAsia="zh-CN"/>
        </w:rPr>
        <w:t>个月将所在单位主要负责人签署意见的《中国石油大学（华东）学术交流活动资助申请表》一式三份报科技处，经审核并报分管校领导审批后正式实施。</w:t>
      </w:r>
    </w:p>
    <w:p w:rsidR="00266897" w:rsidRDefault="00266897" w:rsidP="00266897">
      <w:pPr>
        <w:ind w:firstLineChars="200" w:firstLine="480"/>
        <w:rPr>
          <w:lang w:eastAsia="zh-CN"/>
        </w:rPr>
      </w:pPr>
      <w:r>
        <w:rPr>
          <w:rFonts w:hint="eastAsia"/>
          <w:lang w:eastAsia="zh-CN"/>
        </w:rPr>
        <w:t>第十三条</w:t>
      </w:r>
      <w:r>
        <w:rPr>
          <w:rFonts w:hint="eastAsia"/>
          <w:lang w:eastAsia="zh-CN"/>
        </w:rPr>
        <w:t xml:space="preserve"> </w:t>
      </w:r>
      <w:r>
        <w:rPr>
          <w:rFonts w:hint="eastAsia"/>
          <w:lang w:eastAsia="zh-CN"/>
        </w:rPr>
        <w:t>列入资助计划的国际学术会议，根据会议规模等，给予</w:t>
      </w:r>
      <w:r w:rsidR="00587424">
        <w:rPr>
          <w:rFonts w:hint="eastAsia"/>
          <w:lang w:eastAsia="zh-CN"/>
        </w:rPr>
        <w:t>5-8</w:t>
      </w:r>
      <w:r>
        <w:rPr>
          <w:rFonts w:hint="eastAsia"/>
          <w:lang w:eastAsia="zh-CN"/>
        </w:rPr>
        <w:t>万元不等的资助，以学校批准额度为准。列入资助计划的大型国内学术会议，根据会议级别、规模等，给予</w:t>
      </w:r>
      <w:r w:rsidR="00587424">
        <w:rPr>
          <w:rFonts w:hint="eastAsia"/>
          <w:lang w:eastAsia="zh-CN"/>
        </w:rPr>
        <w:t>3-5</w:t>
      </w:r>
      <w:r>
        <w:rPr>
          <w:rFonts w:hint="eastAsia"/>
          <w:lang w:eastAsia="zh-CN"/>
        </w:rPr>
        <w:t>万元不等的资助，以学校批准额度为准。</w:t>
      </w:r>
    </w:p>
    <w:p w:rsidR="00266897" w:rsidRDefault="00266897" w:rsidP="00266897">
      <w:pPr>
        <w:ind w:firstLineChars="200" w:firstLine="480"/>
        <w:rPr>
          <w:lang w:eastAsia="zh-CN"/>
        </w:rPr>
      </w:pPr>
      <w:r>
        <w:rPr>
          <w:rFonts w:hint="eastAsia"/>
          <w:lang w:eastAsia="zh-CN"/>
        </w:rPr>
        <w:lastRenderedPageBreak/>
        <w:t>第十四条</w:t>
      </w:r>
      <w:r>
        <w:rPr>
          <w:rFonts w:hint="eastAsia"/>
          <w:lang w:eastAsia="zh-CN"/>
        </w:rPr>
        <w:t xml:space="preserve"> </w:t>
      </w:r>
      <w:r>
        <w:rPr>
          <w:rFonts w:hint="eastAsia"/>
          <w:lang w:eastAsia="zh-CN"/>
        </w:rPr>
        <w:t>会议主办单位应在会议结束后，将会议总结经所在单位审核并签署意见后报科技处，将会议相关资料送档案馆存档。需存档的会议资料包括：主办、承办或协办单位公函，会议通知、申请报告、会议日程安排、会议论文集（或论文目录）或报告集、会议影像资料（视频、照片）、会议总结、通讯录等。凭档案馆出具的意见书，科技处审核后拨付资助经费。</w:t>
      </w:r>
    </w:p>
    <w:p w:rsidR="00266897" w:rsidRDefault="00266897" w:rsidP="00266897">
      <w:pPr>
        <w:ind w:firstLineChars="200" w:firstLine="480"/>
        <w:rPr>
          <w:lang w:eastAsia="zh-CN"/>
        </w:rPr>
      </w:pPr>
      <w:r>
        <w:rPr>
          <w:rFonts w:hint="eastAsia"/>
          <w:lang w:eastAsia="zh-CN"/>
        </w:rPr>
        <w:t>第十五条</w:t>
      </w:r>
      <w:r>
        <w:rPr>
          <w:rFonts w:hint="eastAsia"/>
          <w:lang w:eastAsia="zh-CN"/>
        </w:rPr>
        <w:t xml:space="preserve"> </w:t>
      </w:r>
      <w:r>
        <w:rPr>
          <w:rFonts w:hint="eastAsia"/>
          <w:lang w:eastAsia="zh-CN"/>
        </w:rPr>
        <w:t>对于未列入当年学术会议计划，但具有重要影响的学术会议，主办单位填写《中国石油大学（华东）学术交流活动资助申请表》一式三份，连同主办、承办单位公函，提前</w:t>
      </w:r>
      <w:r w:rsidR="002D744B">
        <w:rPr>
          <w:rFonts w:hint="eastAsia"/>
          <w:lang w:eastAsia="zh-CN"/>
        </w:rPr>
        <w:t>2</w:t>
      </w:r>
      <w:r>
        <w:rPr>
          <w:rFonts w:hint="eastAsia"/>
          <w:lang w:eastAsia="zh-CN"/>
        </w:rPr>
        <w:t>个月向科技处提出书面申请，科技处审核并签署意见后报分管校领导审批。资助额度不超过上述相应会议资助标准。</w:t>
      </w:r>
    </w:p>
    <w:p w:rsidR="00266897" w:rsidRDefault="00266897" w:rsidP="00266897">
      <w:pPr>
        <w:ind w:firstLineChars="200" w:firstLine="480"/>
        <w:rPr>
          <w:lang w:eastAsia="zh-CN"/>
        </w:rPr>
      </w:pPr>
      <w:r>
        <w:rPr>
          <w:rFonts w:hint="eastAsia"/>
          <w:lang w:eastAsia="zh-CN"/>
        </w:rPr>
        <w:t>第四章</w:t>
      </w:r>
      <w:r>
        <w:rPr>
          <w:rFonts w:hint="eastAsia"/>
          <w:lang w:eastAsia="zh-CN"/>
        </w:rPr>
        <w:t xml:space="preserve"> </w:t>
      </w:r>
      <w:r>
        <w:rPr>
          <w:rFonts w:hint="eastAsia"/>
          <w:lang w:eastAsia="zh-CN"/>
        </w:rPr>
        <w:t>学术报告</w:t>
      </w:r>
    </w:p>
    <w:p w:rsidR="00266897" w:rsidRDefault="00266897" w:rsidP="00266897">
      <w:pPr>
        <w:ind w:firstLineChars="200" w:firstLine="480"/>
        <w:rPr>
          <w:lang w:eastAsia="zh-CN"/>
        </w:rPr>
      </w:pPr>
      <w:r>
        <w:rPr>
          <w:rFonts w:hint="eastAsia"/>
          <w:lang w:eastAsia="zh-CN"/>
        </w:rPr>
        <w:t>第十六条</w:t>
      </w:r>
      <w:r>
        <w:rPr>
          <w:rFonts w:hint="eastAsia"/>
          <w:lang w:eastAsia="zh-CN"/>
        </w:rPr>
        <w:t xml:space="preserve"> </w:t>
      </w:r>
      <w:r>
        <w:rPr>
          <w:rFonts w:hint="eastAsia"/>
          <w:lang w:eastAsia="zh-CN"/>
        </w:rPr>
        <w:t>学术报告是指各院（部）、职能部门和学术团体邀请相关研究领域知名专家学者，面向全校举办的学术报告、学术讲座等学术交流活动。</w:t>
      </w:r>
    </w:p>
    <w:p w:rsidR="00266897" w:rsidRDefault="00266897" w:rsidP="00266897">
      <w:pPr>
        <w:ind w:firstLineChars="200" w:firstLine="480"/>
        <w:rPr>
          <w:lang w:eastAsia="zh-CN"/>
        </w:rPr>
      </w:pPr>
      <w:r>
        <w:rPr>
          <w:rFonts w:hint="eastAsia"/>
          <w:lang w:eastAsia="zh-CN"/>
        </w:rPr>
        <w:t>第十七条</w:t>
      </w:r>
      <w:r>
        <w:rPr>
          <w:rFonts w:hint="eastAsia"/>
          <w:lang w:eastAsia="zh-CN"/>
        </w:rPr>
        <w:t xml:space="preserve"> </w:t>
      </w:r>
      <w:r>
        <w:rPr>
          <w:rFonts w:hint="eastAsia"/>
          <w:lang w:eastAsia="zh-CN"/>
        </w:rPr>
        <w:t>学术报告的内容必须立足于促进科学研究、服务学科发展及提升管理水平等需要。</w:t>
      </w:r>
    </w:p>
    <w:p w:rsidR="00266897" w:rsidRDefault="00266897" w:rsidP="002D744B">
      <w:pPr>
        <w:ind w:firstLineChars="200" w:firstLine="480"/>
        <w:rPr>
          <w:lang w:eastAsia="zh-CN"/>
        </w:rPr>
      </w:pPr>
      <w:r>
        <w:rPr>
          <w:rFonts w:hint="eastAsia"/>
          <w:lang w:eastAsia="zh-CN"/>
        </w:rPr>
        <w:t>第十八条</w:t>
      </w:r>
      <w:r>
        <w:rPr>
          <w:rFonts w:hint="eastAsia"/>
          <w:lang w:eastAsia="zh-CN"/>
        </w:rPr>
        <w:t xml:space="preserve"> </w:t>
      </w:r>
      <w:r>
        <w:rPr>
          <w:rFonts w:hint="eastAsia"/>
          <w:lang w:eastAsia="zh-CN"/>
        </w:rPr>
        <w:t>除经费列支项目有明确规定外，学术报告邀请专家的讲课费参照《中央和国家机关培训费管理办法》（财行〔</w:t>
      </w:r>
      <w:r>
        <w:rPr>
          <w:rFonts w:hint="eastAsia"/>
          <w:lang w:eastAsia="zh-CN"/>
        </w:rPr>
        <w:t>2016</w:t>
      </w:r>
      <w:r>
        <w:rPr>
          <w:rFonts w:hint="eastAsia"/>
          <w:lang w:eastAsia="zh-CN"/>
        </w:rPr>
        <w:t>〕</w:t>
      </w:r>
      <w:r w:rsidR="002D744B">
        <w:rPr>
          <w:rFonts w:hint="eastAsia"/>
          <w:lang w:eastAsia="zh-CN"/>
        </w:rPr>
        <w:t>540</w:t>
      </w:r>
      <w:r>
        <w:rPr>
          <w:rFonts w:hint="eastAsia"/>
          <w:lang w:eastAsia="zh-CN"/>
        </w:rPr>
        <w:t>号）标准，邀请专家的城市间交通费、住宿费和伙食费按照国家或学校有关规定和标准执行。</w:t>
      </w:r>
    </w:p>
    <w:p w:rsidR="00266897" w:rsidRDefault="00266897" w:rsidP="00266897">
      <w:pPr>
        <w:ind w:firstLineChars="200" w:firstLine="480"/>
        <w:rPr>
          <w:lang w:eastAsia="zh-CN"/>
        </w:rPr>
      </w:pPr>
      <w:r>
        <w:rPr>
          <w:rFonts w:hint="eastAsia"/>
          <w:lang w:eastAsia="zh-CN"/>
        </w:rPr>
        <w:t>第十九条</w:t>
      </w:r>
      <w:r>
        <w:rPr>
          <w:rFonts w:hint="eastAsia"/>
          <w:lang w:eastAsia="zh-CN"/>
        </w:rPr>
        <w:t xml:space="preserve"> </w:t>
      </w:r>
      <w:r>
        <w:rPr>
          <w:rFonts w:hint="eastAsia"/>
          <w:lang w:eastAsia="zh-CN"/>
        </w:rPr>
        <w:t>学术报告实行预申报制度。主办单位每年</w:t>
      </w:r>
      <w:r w:rsidR="002D744B">
        <w:rPr>
          <w:rFonts w:hint="eastAsia"/>
          <w:lang w:eastAsia="zh-CN"/>
        </w:rPr>
        <w:t>3</w:t>
      </w:r>
      <w:r>
        <w:rPr>
          <w:rFonts w:hint="eastAsia"/>
          <w:lang w:eastAsia="zh-CN"/>
        </w:rPr>
        <w:t>月份和</w:t>
      </w:r>
      <w:r w:rsidR="002D744B">
        <w:rPr>
          <w:rFonts w:hint="eastAsia"/>
          <w:lang w:eastAsia="zh-CN"/>
        </w:rPr>
        <w:t>10</w:t>
      </w:r>
      <w:r>
        <w:rPr>
          <w:rFonts w:hint="eastAsia"/>
          <w:lang w:eastAsia="zh-CN"/>
        </w:rPr>
        <w:t>月份向科技处提交本年度学术交流计划，并在活动结束后，将《中国石油大学（华东）学术交流活动资助申请表》一式三份报科技处审核后列入资助计划，给予每次不超过</w:t>
      </w:r>
      <w:r w:rsidR="002D744B">
        <w:rPr>
          <w:rFonts w:hint="eastAsia"/>
          <w:lang w:eastAsia="zh-CN"/>
        </w:rPr>
        <w:t>0.1</w:t>
      </w:r>
      <w:r>
        <w:rPr>
          <w:rFonts w:hint="eastAsia"/>
          <w:lang w:eastAsia="zh-CN"/>
        </w:rPr>
        <w:t>万元的资助。</w:t>
      </w:r>
    </w:p>
    <w:p w:rsidR="00266897" w:rsidRDefault="00266897" w:rsidP="00266897">
      <w:pPr>
        <w:ind w:firstLineChars="200" w:firstLine="480"/>
        <w:rPr>
          <w:lang w:eastAsia="zh-CN"/>
        </w:rPr>
      </w:pPr>
      <w:r>
        <w:rPr>
          <w:rFonts w:hint="eastAsia"/>
          <w:lang w:eastAsia="zh-CN"/>
        </w:rPr>
        <w:t>第二十条</w:t>
      </w:r>
      <w:r>
        <w:rPr>
          <w:rFonts w:hint="eastAsia"/>
          <w:lang w:eastAsia="zh-CN"/>
        </w:rPr>
        <w:t xml:space="preserve"> </w:t>
      </w:r>
      <w:r>
        <w:rPr>
          <w:rFonts w:hint="eastAsia"/>
          <w:lang w:eastAsia="zh-CN"/>
        </w:rPr>
        <w:t>未列入学术交流专项经费资助的学术报告，经费可由院（部）或职能部门的相关经费支出。</w:t>
      </w:r>
    </w:p>
    <w:p w:rsidR="00266897" w:rsidRDefault="00266897" w:rsidP="00266897">
      <w:pPr>
        <w:ind w:firstLineChars="200" w:firstLine="480"/>
        <w:rPr>
          <w:lang w:eastAsia="zh-CN"/>
        </w:rPr>
      </w:pPr>
      <w:r>
        <w:rPr>
          <w:rFonts w:hint="eastAsia"/>
          <w:lang w:eastAsia="zh-CN"/>
        </w:rPr>
        <w:t>第五章</w:t>
      </w:r>
      <w:r>
        <w:rPr>
          <w:rFonts w:hint="eastAsia"/>
          <w:lang w:eastAsia="zh-CN"/>
        </w:rPr>
        <w:t xml:space="preserve"> </w:t>
      </w:r>
      <w:r>
        <w:rPr>
          <w:rFonts w:hint="eastAsia"/>
          <w:lang w:eastAsia="zh-CN"/>
        </w:rPr>
        <w:t>学术任职</w:t>
      </w:r>
    </w:p>
    <w:p w:rsidR="00266897" w:rsidRDefault="00266897" w:rsidP="00266897">
      <w:pPr>
        <w:ind w:firstLineChars="200" w:firstLine="480"/>
        <w:rPr>
          <w:lang w:eastAsia="zh-CN"/>
        </w:rPr>
      </w:pPr>
      <w:r>
        <w:rPr>
          <w:rFonts w:hint="eastAsia"/>
          <w:lang w:eastAsia="zh-CN"/>
        </w:rPr>
        <w:t>第二十一条</w:t>
      </w:r>
      <w:r>
        <w:rPr>
          <w:rFonts w:hint="eastAsia"/>
          <w:lang w:eastAsia="zh-CN"/>
        </w:rPr>
        <w:t xml:space="preserve"> </w:t>
      </w:r>
      <w:r>
        <w:rPr>
          <w:rFonts w:hint="eastAsia"/>
          <w:lang w:eastAsia="zh-CN"/>
        </w:rPr>
        <w:t>学校鼓励教师和科研人员以学校名义参加国际学术组织，并担任重要职位（理事长、副理事长、理事、会长、副会长、秘书长、主编、副主编、编委等重要的学术职位或与之相当的职位）。</w:t>
      </w:r>
    </w:p>
    <w:p w:rsidR="00266897" w:rsidRDefault="00266897" w:rsidP="00266897">
      <w:pPr>
        <w:ind w:firstLineChars="200" w:firstLine="480"/>
        <w:rPr>
          <w:lang w:eastAsia="zh-CN"/>
        </w:rPr>
      </w:pPr>
      <w:r>
        <w:rPr>
          <w:rFonts w:hint="eastAsia"/>
          <w:lang w:eastAsia="zh-CN"/>
        </w:rPr>
        <w:t>第二十二条</w:t>
      </w:r>
      <w:r>
        <w:rPr>
          <w:rFonts w:hint="eastAsia"/>
          <w:lang w:eastAsia="zh-CN"/>
        </w:rPr>
        <w:t xml:space="preserve"> </w:t>
      </w:r>
      <w:r>
        <w:rPr>
          <w:rFonts w:hint="eastAsia"/>
          <w:lang w:eastAsia="zh-CN"/>
        </w:rPr>
        <w:t>教师和科研人员在国际学术组织任职，需将所在院（部）签署意见的书面申请提交科技处审核后报学校分管领导审批。</w:t>
      </w:r>
    </w:p>
    <w:p w:rsidR="00266897" w:rsidRDefault="00266897" w:rsidP="00266897">
      <w:pPr>
        <w:ind w:firstLineChars="200" w:firstLine="480"/>
        <w:rPr>
          <w:lang w:eastAsia="zh-CN"/>
        </w:rPr>
      </w:pPr>
      <w:r>
        <w:rPr>
          <w:rFonts w:hint="eastAsia"/>
          <w:lang w:eastAsia="zh-CN"/>
        </w:rPr>
        <w:lastRenderedPageBreak/>
        <w:t>第六章</w:t>
      </w:r>
      <w:r>
        <w:rPr>
          <w:rFonts w:hint="eastAsia"/>
          <w:lang w:eastAsia="zh-CN"/>
        </w:rPr>
        <w:t xml:space="preserve"> </w:t>
      </w:r>
      <w:r>
        <w:rPr>
          <w:rFonts w:hint="eastAsia"/>
          <w:lang w:eastAsia="zh-CN"/>
        </w:rPr>
        <w:t>附</w:t>
      </w:r>
      <w:r>
        <w:rPr>
          <w:rFonts w:hint="eastAsia"/>
          <w:lang w:eastAsia="zh-CN"/>
        </w:rPr>
        <w:t xml:space="preserve"> </w:t>
      </w:r>
      <w:r>
        <w:rPr>
          <w:rFonts w:hint="eastAsia"/>
          <w:lang w:eastAsia="zh-CN"/>
        </w:rPr>
        <w:t>则</w:t>
      </w:r>
    </w:p>
    <w:p w:rsidR="00266897" w:rsidRDefault="00266897" w:rsidP="00266897">
      <w:pPr>
        <w:ind w:firstLineChars="200" w:firstLine="480"/>
        <w:rPr>
          <w:lang w:eastAsia="zh-CN"/>
        </w:rPr>
      </w:pPr>
      <w:r>
        <w:rPr>
          <w:rFonts w:hint="eastAsia"/>
          <w:lang w:eastAsia="zh-CN"/>
        </w:rPr>
        <w:t>第二十三条</w:t>
      </w:r>
      <w:r>
        <w:rPr>
          <w:rFonts w:hint="eastAsia"/>
          <w:lang w:eastAsia="zh-CN"/>
        </w:rPr>
        <w:t xml:space="preserve"> </w:t>
      </w:r>
      <w:r>
        <w:rPr>
          <w:rFonts w:hint="eastAsia"/>
          <w:lang w:eastAsia="zh-CN"/>
        </w:rPr>
        <w:t>未经学校授权，任何人不得以学校名义在社会上举办或与他人合办任何形式的学术交流活动。</w:t>
      </w:r>
    </w:p>
    <w:p w:rsidR="00266897" w:rsidRDefault="00266897" w:rsidP="00266897">
      <w:pPr>
        <w:ind w:firstLineChars="200" w:firstLine="480"/>
        <w:rPr>
          <w:lang w:eastAsia="zh-CN"/>
        </w:rPr>
      </w:pPr>
      <w:r>
        <w:rPr>
          <w:rFonts w:hint="eastAsia"/>
          <w:lang w:eastAsia="zh-CN"/>
        </w:rPr>
        <w:t>第二十四条</w:t>
      </w:r>
      <w:r>
        <w:rPr>
          <w:rFonts w:hint="eastAsia"/>
          <w:lang w:eastAsia="zh-CN"/>
        </w:rPr>
        <w:t xml:space="preserve"> </w:t>
      </w:r>
      <w:r>
        <w:rPr>
          <w:rFonts w:hint="eastAsia"/>
          <w:lang w:eastAsia="zh-CN"/>
        </w:rPr>
        <w:t>学术交流专项经费资助的申请人员，应为中国石油大学（华东）正式人员。资助经费不得用于任何与学术交流活动无关的事项。</w:t>
      </w:r>
    </w:p>
    <w:p w:rsidR="00266897" w:rsidRDefault="00266897" w:rsidP="00266897">
      <w:pPr>
        <w:ind w:firstLineChars="200" w:firstLine="480"/>
        <w:rPr>
          <w:lang w:eastAsia="zh-CN"/>
        </w:rPr>
      </w:pPr>
      <w:r>
        <w:rPr>
          <w:rFonts w:hint="eastAsia"/>
          <w:lang w:eastAsia="zh-CN"/>
        </w:rPr>
        <w:t>第二十五条</w:t>
      </w:r>
      <w:r>
        <w:rPr>
          <w:rFonts w:hint="eastAsia"/>
          <w:lang w:eastAsia="zh-CN"/>
        </w:rPr>
        <w:t xml:space="preserve"> </w:t>
      </w:r>
      <w:r>
        <w:rPr>
          <w:rFonts w:hint="eastAsia"/>
          <w:lang w:eastAsia="zh-CN"/>
        </w:rPr>
        <w:t>学术会议的举办应坚持“节约办会、以会养会”的原则。会议申办者应对拟办会议精心安排，对会议所需经费合理预算，鼓励从多种渠道积极筹措经费。</w:t>
      </w:r>
    </w:p>
    <w:p w:rsidR="00266897" w:rsidRDefault="00266897" w:rsidP="00266897">
      <w:pPr>
        <w:ind w:firstLineChars="200" w:firstLine="480"/>
        <w:rPr>
          <w:lang w:eastAsia="zh-CN"/>
        </w:rPr>
      </w:pPr>
      <w:r>
        <w:rPr>
          <w:rFonts w:hint="eastAsia"/>
          <w:lang w:eastAsia="zh-CN"/>
        </w:rPr>
        <w:t>第二十六条</w:t>
      </w:r>
      <w:r>
        <w:rPr>
          <w:rFonts w:hint="eastAsia"/>
          <w:lang w:eastAsia="zh-CN"/>
        </w:rPr>
        <w:t xml:space="preserve"> </w:t>
      </w:r>
      <w:r>
        <w:rPr>
          <w:rFonts w:hint="eastAsia"/>
          <w:lang w:eastAsia="zh-CN"/>
        </w:rPr>
        <w:t>学校师生参加国内外各类学术交流活动，在报告、发言或交流时，既要保证政治方向的正确性，也要对交流内容进行保密自查，避免泄露涉及国家安全或商业秘密的有关内容。</w:t>
      </w:r>
    </w:p>
    <w:p w:rsidR="00266897" w:rsidRDefault="00266897" w:rsidP="00266897">
      <w:pPr>
        <w:ind w:firstLineChars="200" w:firstLine="480"/>
        <w:rPr>
          <w:lang w:eastAsia="zh-CN"/>
        </w:rPr>
      </w:pPr>
      <w:r>
        <w:rPr>
          <w:rFonts w:hint="eastAsia"/>
          <w:lang w:eastAsia="zh-CN"/>
        </w:rPr>
        <w:t>第二十七条</w:t>
      </w:r>
      <w:r>
        <w:rPr>
          <w:rFonts w:hint="eastAsia"/>
          <w:lang w:eastAsia="zh-CN"/>
        </w:rPr>
        <w:t xml:space="preserve"> </w:t>
      </w:r>
      <w:r>
        <w:rPr>
          <w:rFonts w:hint="eastAsia"/>
          <w:lang w:eastAsia="zh-CN"/>
        </w:rPr>
        <w:t>本办法自公布之日起执行，由科技处负责解释。</w:t>
      </w:r>
    </w:p>
    <w:p w:rsidR="00AC5DE4" w:rsidRDefault="00AC5DE4" w:rsidP="00266897">
      <w:pPr>
        <w:ind w:firstLineChars="200" w:firstLine="480"/>
        <w:rPr>
          <w:lang w:eastAsia="zh-CN"/>
        </w:rPr>
      </w:pPr>
    </w:p>
    <w:p w:rsidR="00AC5DE4" w:rsidRDefault="00AC5DE4" w:rsidP="00266897">
      <w:pPr>
        <w:ind w:firstLineChars="200" w:firstLine="480"/>
        <w:rPr>
          <w:lang w:eastAsia="zh-CN"/>
        </w:rPr>
        <w:sectPr w:rsidR="00AC5DE4" w:rsidSect="006074AA">
          <w:pgSz w:w="11906" w:h="16838"/>
          <w:pgMar w:top="1440" w:right="1800" w:bottom="1440" w:left="1800" w:header="851" w:footer="992" w:gutter="0"/>
          <w:cols w:space="425"/>
          <w:docGrid w:type="lines" w:linePitch="312"/>
        </w:sectPr>
      </w:pPr>
    </w:p>
    <w:p w:rsidR="00AC5DE4" w:rsidRDefault="00AC5DE4" w:rsidP="00AC5DE4">
      <w:pPr>
        <w:pStyle w:val="3"/>
        <w:rPr>
          <w:lang w:eastAsia="zh-CN"/>
        </w:rPr>
      </w:pPr>
      <w:bookmarkStart w:id="157" w:name="_Toc80862463"/>
      <w:r w:rsidRPr="00AC5DE4">
        <w:rPr>
          <w:rFonts w:hint="eastAsia"/>
          <w:lang w:eastAsia="zh-CN"/>
        </w:rPr>
        <w:lastRenderedPageBreak/>
        <w:t>中国石油大学</w:t>
      </w:r>
      <w:r w:rsidRPr="00AC5DE4">
        <w:rPr>
          <w:rFonts w:hint="eastAsia"/>
          <w:lang w:eastAsia="zh-CN"/>
        </w:rPr>
        <w:t>(</w:t>
      </w:r>
      <w:r w:rsidRPr="00AC5DE4">
        <w:rPr>
          <w:rFonts w:hint="eastAsia"/>
          <w:lang w:eastAsia="zh-CN"/>
        </w:rPr>
        <w:t>华东</w:t>
      </w:r>
      <w:r w:rsidRPr="00AC5DE4">
        <w:rPr>
          <w:rFonts w:hint="eastAsia"/>
          <w:lang w:eastAsia="zh-CN"/>
        </w:rPr>
        <w:t>)</w:t>
      </w:r>
      <w:r w:rsidRPr="00AC5DE4">
        <w:rPr>
          <w:rFonts w:hint="eastAsia"/>
          <w:lang w:eastAsia="zh-CN"/>
        </w:rPr>
        <w:t>科研保密规定</w:t>
      </w:r>
      <w:bookmarkEnd w:id="157"/>
    </w:p>
    <w:p w:rsidR="00AC5DE4" w:rsidRDefault="00AC5DE4" w:rsidP="00AC5DE4">
      <w:pPr>
        <w:ind w:firstLine="0"/>
        <w:rPr>
          <w:lang w:eastAsia="zh-CN"/>
        </w:rPr>
      </w:pPr>
      <w:r w:rsidRPr="00AC5DE4">
        <w:rPr>
          <w:rFonts w:hint="eastAsia"/>
          <w:lang w:eastAsia="zh-CN"/>
        </w:rPr>
        <w:t>中石大东发〔</w:t>
      </w:r>
      <w:r w:rsidRPr="00AC5DE4">
        <w:rPr>
          <w:rFonts w:hint="eastAsia"/>
          <w:lang w:eastAsia="zh-CN"/>
        </w:rPr>
        <w:t>2012</w:t>
      </w:r>
      <w:r w:rsidRPr="00AC5DE4">
        <w:rPr>
          <w:rFonts w:hint="eastAsia"/>
          <w:lang w:eastAsia="zh-CN"/>
        </w:rPr>
        <w:t>〕</w:t>
      </w:r>
      <w:r w:rsidRPr="00AC5DE4">
        <w:rPr>
          <w:rFonts w:hint="eastAsia"/>
          <w:lang w:eastAsia="zh-CN"/>
        </w:rPr>
        <w:t>14</w:t>
      </w:r>
      <w:r w:rsidRPr="00AC5DE4">
        <w:rPr>
          <w:rFonts w:hint="eastAsia"/>
          <w:lang w:eastAsia="zh-CN"/>
        </w:rPr>
        <w:t>号</w:t>
      </w:r>
    </w:p>
    <w:p w:rsidR="00AC5DE4" w:rsidRDefault="00AC5DE4" w:rsidP="00AC5DE4">
      <w:pPr>
        <w:ind w:firstLineChars="200" w:firstLine="480"/>
        <w:rPr>
          <w:lang w:eastAsia="zh-CN"/>
        </w:rPr>
      </w:pPr>
      <w:r>
        <w:rPr>
          <w:rFonts w:hint="eastAsia"/>
          <w:lang w:eastAsia="zh-CN"/>
        </w:rPr>
        <w:t>为加强我校科研项目、成果、专利等相关信息的安全，切实保护国家、学校、委托方和科研人员的知识产权。根据《中华人民共和国保密法》及中国石油大学</w:t>
      </w:r>
      <w:r>
        <w:rPr>
          <w:rFonts w:hint="eastAsia"/>
          <w:lang w:eastAsia="zh-CN"/>
        </w:rPr>
        <w:t>(</w:t>
      </w:r>
      <w:r>
        <w:rPr>
          <w:rFonts w:hint="eastAsia"/>
          <w:lang w:eastAsia="zh-CN"/>
        </w:rPr>
        <w:t>华东</w:t>
      </w:r>
      <w:r>
        <w:rPr>
          <w:rFonts w:hint="eastAsia"/>
          <w:lang w:eastAsia="zh-CN"/>
        </w:rPr>
        <w:t>)</w:t>
      </w:r>
      <w:r>
        <w:rPr>
          <w:rFonts w:hint="eastAsia"/>
          <w:lang w:eastAsia="zh-CN"/>
        </w:rPr>
        <w:t>保密工作的有关条例，制定本规定。</w:t>
      </w:r>
    </w:p>
    <w:p w:rsidR="00AC5DE4" w:rsidRDefault="00AC5DE4" w:rsidP="00AC5DE4">
      <w:pPr>
        <w:ind w:firstLineChars="200" w:firstLine="480"/>
        <w:rPr>
          <w:lang w:eastAsia="zh-CN"/>
        </w:rPr>
      </w:pPr>
      <w:r>
        <w:rPr>
          <w:rFonts w:hint="eastAsia"/>
          <w:lang w:eastAsia="zh-CN"/>
        </w:rPr>
        <w:t>一、组织机构</w:t>
      </w:r>
    </w:p>
    <w:p w:rsidR="00AC5DE4" w:rsidRDefault="00AC5DE4" w:rsidP="00AC5DE4">
      <w:pPr>
        <w:ind w:firstLineChars="200" w:firstLine="480"/>
        <w:rPr>
          <w:lang w:eastAsia="zh-CN"/>
        </w:rPr>
      </w:pPr>
      <w:r>
        <w:rPr>
          <w:rFonts w:hint="eastAsia"/>
          <w:lang w:eastAsia="zh-CN"/>
        </w:rPr>
        <w:t>学校科研保密工作由学校主管科技校领导主要负责，具体工作由科技处处长主管，科技处各对应科室负责审核；各院（部）及其它科研单位分管科研的领导对本单位科研保密工作负责，项目负责人对承担的科研项目保密工作负直接责任。</w:t>
      </w:r>
    </w:p>
    <w:p w:rsidR="00AC5DE4" w:rsidRDefault="00AC5DE4" w:rsidP="00AC5DE4">
      <w:pPr>
        <w:ind w:firstLineChars="200" w:firstLine="480"/>
        <w:rPr>
          <w:lang w:eastAsia="zh-CN"/>
        </w:rPr>
      </w:pPr>
      <w:r>
        <w:rPr>
          <w:rFonts w:hint="eastAsia"/>
          <w:lang w:eastAsia="zh-CN"/>
        </w:rPr>
        <w:t>二、宣传教育</w:t>
      </w:r>
    </w:p>
    <w:p w:rsidR="00AC5DE4" w:rsidRDefault="00AC5DE4" w:rsidP="00AC5DE4">
      <w:pPr>
        <w:ind w:firstLineChars="200" w:firstLine="480"/>
        <w:rPr>
          <w:lang w:eastAsia="zh-CN"/>
        </w:rPr>
      </w:pPr>
      <w:r>
        <w:rPr>
          <w:rFonts w:hint="eastAsia"/>
          <w:lang w:eastAsia="zh-CN"/>
        </w:rPr>
        <w:t>负责保密工作的各级领导及科研项目负责人应重视科研保密的宣传教育工作，强化科研保密意识，积极宣传信息安全对国家、学校、企事业单位及个人的重要性，并向科研人员和所有涉密人员提出具体的保密要求。</w:t>
      </w:r>
    </w:p>
    <w:p w:rsidR="00AC5DE4" w:rsidRDefault="00AC5DE4" w:rsidP="00AC5DE4">
      <w:pPr>
        <w:ind w:firstLineChars="200" w:firstLine="480"/>
        <w:rPr>
          <w:lang w:eastAsia="zh-CN"/>
        </w:rPr>
      </w:pPr>
      <w:r>
        <w:rPr>
          <w:rFonts w:hint="eastAsia"/>
          <w:lang w:eastAsia="zh-CN"/>
        </w:rPr>
        <w:t>三、保密内容</w:t>
      </w:r>
    </w:p>
    <w:p w:rsidR="00AC5DE4" w:rsidRDefault="00AC5DE4" w:rsidP="00AC5DE4">
      <w:pPr>
        <w:ind w:firstLineChars="200" w:firstLine="480"/>
        <w:rPr>
          <w:lang w:eastAsia="zh-CN"/>
        </w:rPr>
      </w:pPr>
      <w:r>
        <w:rPr>
          <w:rFonts w:hint="eastAsia"/>
          <w:lang w:eastAsia="zh-CN"/>
        </w:rPr>
        <w:t>我校科研保密涉及的范围和内容主要有以下</w:t>
      </w:r>
      <w:r>
        <w:rPr>
          <w:rFonts w:hint="eastAsia"/>
          <w:lang w:eastAsia="zh-CN"/>
        </w:rPr>
        <w:t>10</w:t>
      </w:r>
      <w:r>
        <w:rPr>
          <w:rFonts w:hint="eastAsia"/>
          <w:lang w:eastAsia="zh-CN"/>
        </w:rPr>
        <w:t>个方面：</w:t>
      </w:r>
    </w:p>
    <w:p w:rsidR="00AC5DE4" w:rsidRDefault="00AC5DE4" w:rsidP="00AC5DE4">
      <w:pPr>
        <w:ind w:firstLineChars="200" w:firstLine="480"/>
        <w:rPr>
          <w:lang w:eastAsia="zh-CN"/>
        </w:rPr>
      </w:pPr>
      <w:r>
        <w:rPr>
          <w:rFonts w:hint="eastAsia"/>
          <w:lang w:eastAsia="zh-CN"/>
        </w:rPr>
        <w:t>1</w:t>
      </w:r>
      <w:r>
        <w:rPr>
          <w:rFonts w:hint="eastAsia"/>
          <w:lang w:eastAsia="zh-CN"/>
        </w:rPr>
        <w:t>．承担的国家纵向科研课题规定的保密内容；</w:t>
      </w:r>
    </w:p>
    <w:p w:rsidR="00AC5DE4" w:rsidRDefault="00AC5DE4" w:rsidP="00AC5DE4">
      <w:pPr>
        <w:ind w:firstLineChars="200" w:firstLine="480"/>
        <w:rPr>
          <w:lang w:eastAsia="zh-CN"/>
        </w:rPr>
      </w:pPr>
      <w:r>
        <w:rPr>
          <w:rFonts w:hint="eastAsia"/>
          <w:lang w:eastAsia="zh-CN"/>
        </w:rPr>
        <w:t>2</w:t>
      </w:r>
      <w:r>
        <w:rPr>
          <w:rFonts w:hint="eastAsia"/>
          <w:lang w:eastAsia="zh-CN"/>
        </w:rPr>
        <w:t>．承担的企事业单位横向课题规定的保密内容；</w:t>
      </w:r>
    </w:p>
    <w:p w:rsidR="00AC5DE4" w:rsidRDefault="00AC5DE4" w:rsidP="00AC5DE4">
      <w:pPr>
        <w:ind w:firstLineChars="200" w:firstLine="480"/>
        <w:rPr>
          <w:lang w:eastAsia="zh-CN"/>
        </w:rPr>
      </w:pPr>
      <w:r>
        <w:rPr>
          <w:rFonts w:hint="eastAsia"/>
          <w:lang w:eastAsia="zh-CN"/>
        </w:rPr>
        <w:t>3</w:t>
      </w:r>
      <w:r>
        <w:rPr>
          <w:rFonts w:hint="eastAsia"/>
          <w:lang w:eastAsia="zh-CN"/>
        </w:rPr>
        <w:t>．学校开展科研项目所涉及到的配方、工艺、关键技术、主要设计、研制过程等；</w:t>
      </w:r>
    </w:p>
    <w:p w:rsidR="00AC5DE4" w:rsidRDefault="00AC5DE4" w:rsidP="00AC5DE4">
      <w:pPr>
        <w:ind w:firstLineChars="200" w:firstLine="480"/>
        <w:rPr>
          <w:lang w:eastAsia="zh-CN"/>
        </w:rPr>
      </w:pPr>
      <w:r>
        <w:rPr>
          <w:rFonts w:hint="eastAsia"/>
          <w:lang w:eastAsia="zh-CN"/>
        </w:rPr>
        <w:t>4</w:t>
      </w:r>
      <w:r>
        <w:rPr>
          <w:rFonts w:hint="eastAsia"/>
          <w:lang w:eastAsia="zh-CN"/>
        </w:rPr>
        <w:t>．学校教师获得的专利、知识产权、报奖等涉及到的国家科学机密、国防安全、企业核心技术的内容；</w:t>
      </w:r>
    </w:p>
    <w:p w:rsidR="00AC5DE4" w:rsidRDefault="00AC5DE4" w:rsidP="00AC5DE4">
      <w:pPr>
        <w:ind w:firstLineChars="200" w:firstLine="480"/>
        <w:rPr>
          <w:lang w:eastAsia="zh-CN"/>
        </w:rPr>
      </w:pPr>
      <w:r>
        <w:rPr>
          <w:rFonts w:hint="eastAsia"/>
          <w:lang w:eastAsia="zh-CN"/>
        </w:rPr>
        <w:t>5</w:t>
      </w:r>
      <w:r>
        <w:rPr>
          <w:rFonts w:hint="eastAsia"/>
          <w:lang w:eastAsia="zh-CN"/>
        </w:rPr>
        <w:t>．涉外科研合作，技术交流，参加国际会议中的涉密内容；</w:t>
      </w:r>
    </w:p>
    <w:p w:rsidR="00AC5DE4" w:rsidRDefault="00AC5DE4" w:rsidP="00AC5DE4">
      <w:pPr>
        <w:ind w:firstLineChars="200" w:firstLine="480"/>
        <w:rPr>
          <w:lang w:eastAsia="zh-CN"/>
        </w:rPr>
      </w:pPr>
      <w:r>
        <w:rPr>
          <w:rFonts w:hint="eastAsia"/>
          <w:lang w:eastAsia="zh-CN"/>
        </w:rPr>
        <w:t>6</w:t>
      </w:r>
      <w:r>
        <w:rPr>
          <w:rFonts w:hint="eastAsia"/>
          <w:lang w:eastAsia="zh-CN"/>
        </w:rPr>
        <w:t>．学校科研成果转化、对外合作、学术交流、项目推广、宣传报道中的涉密内容；</w:t>
      </w:r>
    </w:p>
    <w:p w:rsidR="00AC5DE4" w:rsidRDefault="00AC5DE4" w:rsidP="00AC5DE4">
      <w:pPr>
        <w:ind w:firstLineChars="200" w:firstLine="480"/>
        <w:rPr>
          <w:lang w:eastAsia="zh-CN"/>
        </w:rPr>
      </w:pPr>
      <w:r>
        <w:rPr>
          <w:rFonts w:hint="eastAsia"/>
          <w:lang w:eastAsia="zh-CN"/>
        </w:rPr>
        <w:t>7</w:t>
      </w:r>
      <w:r>
        <w:rPr>
          <w:rFonts w:hint="eastAsia"/>
          <w:lang w:eastAsia="zh-CN"/>
        </w:rPr>
        <w:t>．教师、科研人员、学生发表文章，撰写论文，出版著作中涉及到的科研合作中需要保密的内容；</w:t>
      </w:r>
    </w:p>
    <w:p w:rsidR="00AC5DE4" w:rsidRDefault="00AC5DE4" w:rsidP="00AC5DE4">
      <w:pPr>
        <w:ind w:firstLineChars="200" w:firstLine="480"/>
        <w:rPr>
          <w:lang w:eastAsia="zh-CN"/>
        </w:rPr>
      </w:pPr>
      <w:r>
        <w:rPr>
          <w:rFonts w:hint="eastAsia"/>
          <w:lang w:eastAsia="zh-CN"/>
        </w:rPr>
        <w:t>8</w:t>
      </w:r>
      <w:r>
        <w:rPr>
          <w:rFonts w:hint="eastAsia"/>
          <w:lang w:eastAsia="zh-CN"/>
        </w:rPr>
        <w:t>．教师或者科研人员申请上级科研课题时所列的内容；</w:t>
      </w:r>
    </w:p>
    <w:p w:rsidR="00AC5DE4" w:rsidRDefault="00AC5DE4" w:rsidP="00AC5DE4">
      <w:pPr>
        <w:ind w:firstLineChars="200" w:firstLine="480"/>
        <w:rPr>
          <w:lang w:eastAsia="zh-CN"/>
        </w:rPr>
      </w:pPr>
      <w:r>
        <w:rPr>
          <w:rFonts w:hint="eastAsia"/>
          <w:lang w:eastAsia="zh-CN"/>
        </w:rPr>
        <w:t>9</w:t>
      </w:r>
      <w:r>
        <w:rPr>
          <w:rFonts w:hint="eastAsia"/>
          <w:lang w:eastAsia="zh-CN"/>
        </w:rPr>
        <w:t>．上级单位确定为秘密级以上的科研合作内容；</w:t>
      </w:r>
    </w:p>
    <w:p w:rsidR="00AC5DE4" w:rsidRDefault="00AC5DE4" w:rsidP="00AC5DE4">
      <w:pPr>
        <w:ind w:firstLineChars="200" w:firstLine="480"/>
        <w:rPr>
          <w:lang w:eastAsia="zh-CN"/>
        </w:rPr>
      </w:pPr>
      <w:r>
        <w:rPr>
          <w:rFonts w:hint="eastAsia"/>
          <w:lang w:eastAsia="zh-CN"/>
        </w:rPr>
        <w:lastRenderedPageBreak/>
        <w:t>10</w:t>
      </w:r>
      <w:r>
        <w:rPr>
          <w:rFonts w:hint="eastAsia"/>
          <w:lang w:eastAsia="zh-CN"/>
        </w:rPr>
        <w:t>．科技处制定的有关涉密研究项目和涉密内容的文件，未公开的学校、学院科学研究与科技开发工作统计数据及未公开的学校、学院科研工作年度计划、五年规划等。</w:t>
      </w:r>
    </w:p>
    <w:p w:rsidR="00AC5DE4" w:rsidRDefault="00AC5DE4" w:rsidP="00AC5DE4">
      <w:pPr>
        <w:ind w:firstLineChars="200" w:firstLine="480"/>
        <w:rPr>
          <w:lang w:eastAsia="zh-CN"/>
        </w:rPr>
      </w:pPr>
      <w:r>
        <w:rPr>
          <w:rFonts w:hint="eastAsia"/>
          <w:lang w:eastAsia="zh-CN"/>
        </w:rPr>
        <w:t>四、保密责任</w:t>
      </w:r>
    </w:p>
    <w:p w:rsidR="00AC5DE4" w:rsidRDefault="00AC5DE4" w:rsidP="00AC5DE4">
      <w:pPr>
        <w:ind w:firstLineChars="200" w:firstLine="480"/>
        <w:rPr>
          <w:lang w:eastAsia="zh-CN"/>
        </w:rPr>
      </w:pPr>
      <w:r>
        <w:rPr>
          <w:rFonts w:hint="eastAsia"/>
          <w:lang w:eastAsia="zh-CN"/>
        </w:rPr>
        <w:t>1</w:t>
      </w:r>
      <w:r>
        <w:rPr>
          <w:rFonts w:hint="eastAsia"/>
          <w:lang w:eastAsia="zh-CN"/>
        </w:rPr>
        <w:t>．从事科研工作的教师、科研人员及学生要有高度的保密安全意识，严格执行党和国家及各上级部门制定的保密法规和科研合同规定的保密原则；</w:t>
      </w:r>
    </w:p>
    <w:p w:rsidR="00AC5DE4" w:rsidRDefault="00AC5DE4" w:rsidP="00AC5DE4">
      <w:pPr>
        <w:ind w:firstLineChars="200" w:firstLine="480"/>
        <w:rPr>
          <w:lang w:eastAsia="zh-CN"/>
        </w:rPr>
      </w:pPr>
      <w:r>
        <w:rPr>
          <w:rFonts w:hint="eastAsia"/>
          <w:lang w:eastAsia="zh-CN"/>
        </w:rPr>
        <w:t>2</w:t>
      </w:r>
      <w:r>
        <w:rPr>
          <w:rFonts w:hint="eastAsia"/>
          <w:lang w:eastAsia="zh-CN"/>
        </w:rPr>
        <w:t>．坚决杜绝任何泄密事件发生，一旦出现泄密事故，应及时向学院和科技处汇报并采取相应措施防止事态扩大。</w:t>
      </w:r>
    </w:p>
    <w:p w:rsidR="00AC5DE4" w:rsidRDefault="00AC5DE4" w:rsidP="00AC5DE4">
      <w:pPr>
        <w:ind w:firstLineChars="200" w:firstLine="480"/>
        <w:rPr>
          <w:lang w:eastAsia="zh-CN"/>
        </w:rPr>
      </w:pPr>
      <w:r>
        <w:rPr>
          <w:rFonts w:hint="eastAsia"/>
          <w:lang w:eastAsia="zh-CN"/>
        </w:rPr>
        <w:t>五、附则</w:t>
      </w:r>
    </w:p>
    <w:p w:rsidR="00AC5DE4" w:rsidRDefault="00AC5DE4" w:rsidP="00AC5DE4">
      <w:pPr>
        <w:ind w:firstLineChars="200" w:firstLine="480"/>
        <w:rPr>
          <w:lang w:eastAsia="zh-CN"/>
        </w:rPr>
      </w:pPr>
      <w:r>
        <w:rPr>
          <w:rFonts w:hint="eastAsia"/>
          <w:lang w:eastAsia="zh-CN"/>
        </w:rPr>
        <w:t>1</w:t>
      </w:r>
      <w:r>
        <w:rPr>
          <w:rFonts w:hint="eastAsia"/>
          <w:lang w:eastAsia="zh-CN"/>
        </w:rPr>
        <w:t>．凡违反本规定，将依据有关法规追究项目负责人和直接责任人的法律责任。</w:t>
      </w:r>
    </w:p>
    <w:p w:rsidR="00AC5DE4" w:rsidRPr="00AC5DE4" w:rsidRDefault="00AC5DE4" w:rsidP="00AC5DE4">
      <w:pPr>
        <w:ind w:firstLineChars="200" w:firstLine="480"/>
        <w:rPr>
          <w:lang w:eastAsia="zh-CN"/>
        </w:rPr>
      </w:pPr>
      <w:r>
        <w:rPr>
          <w:rFonts w:hint="eastAsia"/>
          <w:lang w:eastAsia="zh-CN"/>
        </w:rPr>
        <w:t>2</w:t>
      </w:r>
      <w:r>
        <w:rPr>
          <w:rFonts w:hint="eastAsia"/>
          <w:lang w:eastAsia="zh-CN"/>
        </w:rPr>
        <w:t>．本规定自下发之日起执行，由科技处负责解释。</w:t>
      </w:r>
    </w:p>
    <w:p w:rsidR="00AC5DE4" w:rsidRDefault="00AC5DE4" w:rsidP="00266897">
      <w:pPr>
        <w:ind w:firstLineChars="200" w:firstLine="480"/>
        <w:rPr>
          <w:lang w:eastAsia="zh-CN"/>
        </w:rPr>
      </w:pPr>
    </w:p>
    <w:sectPr w:rsidR="00AC5DE4" w:rsidSect="006074A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4F8" w:rsidRDefault="00EF14F8" w:rsidP="008F2417">
      <w:r>
        <w:separator/>
      </w:r>
    </w:p>
  </w:endnote>
  <w:endnote w:type="continuationSeparator" w:id="0">
    <w:p w:rsidR="00EF14F8" w:rsidRDefault="00EF14F8" w:rsidP="008F2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7959068"/>
      <w:docPartObj>
        <w:docPartGallery w:val="Page Numbers (Bottom of Page)"/>
        <w:docPartUnique/>
      </w:docPartObj>
    </w:sdtPr>
    <w:sdtEndPr/>
    <w:sdtContent>
      <w:p w:rsidR="00F65270" w:rsidRDefault="00F65270">
        <w:pPr>
          <w:pStyle w:val="af2"/>
          <w:jc w:val="center"/>
        </w:pPr>
        <w:r>
          <w:fldChar w:fldCharType="begin"/>
        </w:r>
        <w:r>
          <w:instrText>PAGE   \* MERGEFORMAT</w:instrText>
        </w:r>
        <w:r>
          <w:fldChar w:fldCharType="separate"/>
        </w:r>
        <w:r w:rsidR="00E458F6" w:rsidRPr="00E458F6">
          <w:rPr>
            <w:noProof/>
            <w:lang w:val="zh-CN" w:eastAsia="zh-CN"/>
          </w:rPr>
          <w:t>916</w:t>
        </w:r>
        <w:r>
          <w:fldChar w:fldCharType="end"/>
        </w:r>
      </w:p>
    </w:sdtContent>
  </w:sdt>
  <w:p w:rsidR="00F65270" w:rsidRDefault="00F65270">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4F8" w:rsidRDefault="00EF14F8" w:rsidP="008F2417">
      <w:r>
        <w:separator/>
      </w:r>
    </w:p>
  </w:footnote>
  <w:footnote w:type="continuationSeparator" w:id="0">
    <w:p w:rsidR="00EF14F8" w:rsidRDefault="00EF14F8" w:rsidP="008F24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F2417"/>
    <w:rsid w:val="00011430"/>
    <w:rsid w:val="00017B86"/>
    <w:rsid w:val="00021126"/>
    <w:rsid w:val="00022E2A"/>
    <w:rsid w:val="00026260"/>
    <w:rsid w:val="00034182"/>
    <w:rsid w:val="000557C1"/>
    <w:rsid w:val="00056400"/>
    <w:rsid w:val="00057C11"/>
    <w:rsid w:val="00062276"/>
    <w:rsid w:val="0006315D"/>
    <w:rsid w:val="0006447E"/>
    <w:rsid w:val="00064C85"/>
    <w:rsid w:val="00080E49"/>
    <w:rsid w:val="00081A01"/>
    <w:rsid w:val="0008756F"/>
    <w:rsid w:val="000A6B93"/>
    <w:rsid w:val="000B1E31"/>
    <w:rsid w:val="000B5EE6"/>
    <w:rsid w:val="000D099B"/>
    <w:rsid w:val="000D6F70"/>
    <w:rsid w:val="000E7523"/>
    <w:rsid w:val="000F3E9A"/>
    <w:rsid w:val="000F6CD0"/>
    <w:rsid w:val="0010405C"/>
    <w:rsid w:val="001041F8"/>
    <w:rsid w:val="001134F4"/>
    <w:rsid w:val="00114DF2"/>
    <w:rsid w:val="001321AF"/>
    <w:rsid w:val="00135173"/>
    <w:rsid w:val="001358F8"/>
    <w:rsid w:val="00140F54"/>
    <w:rsid w:val="001442BE"/>
    <w:rsid w:val="00144B50"/>
    <w:rsid w:val="001645EA"/>
    <w:rsid w:val="00165AB6"/>
    <w:rsid w:val="00165DDE"/>
    <w:rsid w:val="00167001"/>
    <w:rsid w:val="001905EC"/>
    <w:rsid w:val="001C4841"/>
    <w:rsid w:val="001C6942"/>
    <w:rsid w:val="001D00D6"/>
    <w:rsid w:val="001D36DB"/>
    <w:rsid w:val="001D4CFE"/>
    <w:rsid w:val="001D4EC7"/>
    <w:rsid w:val="001E35F0"/>
    <w:rsid w:val="001E5F2A"/>
    <w:rsid w:val="001E7307"/>
    <w:rsid w:val="00202F9A"/>
    <w:rsid w:val="00206A40"/>
    <w:rsid w:val="002077E9"/>
    <w:rsid w:val="002150A2"/>
    <w:rsid w:val="00231870"/>
    <w:rsid w:val="00236179"/>
    <w:rsid w:val="00254726"/>
    <w:rsid w:val="00262B78"/>
    <w:rsid w:val="002645BA"/>
    <w:rsid w:val="00266897"/>
    <w:rsid w:val="00276D11"/>
    <w:rsid w:val="00281936"/>
    <w:rsid w:val="002830FF"/>
    <w:rsid w:val="00293859"/>
    <w:rsid w:val="002A2804"/>
    <w:rsid w:val="002A2A61"/>
    <w:rsid w:val="002A4A41"/>
    <w:rsid w:val="002A65A9"/>
    <w:rsid w:val="002A76D8"/>
    <w:rsid w:val="002B5A62"/>
    <w:rsid w:val="002B7697"/>
    <w:rsid w:val="002C0BB3"/>
    <w:rsid w:val="002D28C4"/>
    <w:rsid w:val="002D4D45"/>
    <w:rsid w:val="002D650F"/>
    <w:rsid w:val="002D699D"/>
    <w:rsid w:val="002D744B"/>
    <w:rsid w:val="002F478D"/>
    <w:rsid w:val="0030240D"/>
    <w:rsid w:val="00311A08"/>
    <w:rsid w:val="00312F61"/>
    <w:rsid w:val="00320E5C"/>
    <w:rsid w:val="00332027"/>
    <w:rsid w:val="00345130"/>
    <w:rsid w:val="00350148"/>
    <w:rsid w:val="0035122C"/>
    <w:rsid w:val="0036250F"/>
    <w:rsid w:val="00366618"/>
    <w:rsid w:val="0038335C"/>
    <w:rsid w:val="003A58E4"/>
    <w:rsid w:val="003A72D9"/>
    <w:rsid w:val="003B52BA"/>
    <w:rsid w:val="003B57A5"/>
    <w:rsid w:val="003B5DB6"/>
    <w:rsid w:val="003C76C7"/>
    <w:rsid w:val="003D2AF4"/>
    <w:rsid w:val="003D6000"/>
    <w:rsid w:val="003E5F09"/>
    <w:rsid w:val="003F311A"/>
    <w:rsid w:val="003F3BAD"/>
    <w:rsid w:val="0040480C"/>
    <w:rsid w:val="00414093"/>
    <w:rsid w:val="004148DE"/>
    <w:rsid w:val="004206A2"/>
    <w:rsid w:val="004209F2"/>
    <w:rsid w:val="00421113"/>
    <w:rsid w:val="0042155A"/>
    <w:rsid w:val="004350ED"/>
    <w:rsid w:val="00445060"/>
    <w:rsid w:val="00472757"/>
    <w:rsid w:val="00477014"/>
    <w:rsid w:val="0048097B"/>
    <w:rsid w:val="004816DA"/>
    <w:rsid w:val="00485954"/>
    <w:rsid w:val="00491230"/>
    <w:rsid w:val="00493F5A"/>
    <w:rsid w:val="004A6C8F"/>
    <w:rsid w:val="004A7978"/>
    <w:rsid w:val="004D632B"/>
    <w:rsid w:val="004E1E52"/>
    <w:rsid w:val="004F0514"/>
    <w:rsid w:val="004F3087"/>
    <w:rsid w:val="00505C00"/>
    <w:rsid w:val="005121E8"/>
    <w:rsid w:val="005207E0"/>
    <w:rsid w:val="005218DF"/>
    <w:rsid w:val="00525417"/>
    <w:rsid w:val="005279C4"/>
    <w:rsid w:val="00537686"/>
    <w:rsid w:val="005402E4"/>
    <w:rsid w:val="005404E6"/>
    <w:rsid w:val="005552A9"/>
    <w:rsid w:val="005624B9"/>
    <w:rsid w:val="005706B7"/>
    <w:rsid w:val="005725AF"/>
    <w:rsid w:val="00582B74"/>
    <w:rsid w:val="00587424"/>
    <w:rsid w:val="00595D4C"/>
    <w:rsid w:val="005A1E01"/>
    <w:rsid w:val="005B3442"/>
    <w:rsid w:val="005B51B0"/>
    <w:rsid w:val="005B5C25"/>
    <w:rsid w:val="005C26FC"/>
    <w:rsid w:val="005C4840"/>
    <w:rsid w:val="005C49A0"/>
    <w:rsid w:val="005C6995"/>
    <w:rsid w:val="005D3115"/>
    <w:rsid w:val="005E1344"/>
    <w:rsid w:val="005E7927"/>
    <w:rsid w:val="005F1FA6"/>
    <w:rsid w:val="0060079B"/>
    <w:rsid w:val="0060386E"/>
    <w:rsid w:val="006074AA"/>
    <w:rsid w:val="00625A51"/>
    <w:rsid w:val="00652587"/>
    <w:rsid w:val="00652E0F"/>
    <w:rsid w:val="006552DE"/>
    <w:rsid w:val="006720D1"/>
    <w:rsid w:val="0067263B"/>
    <w:rsid w:val="006808E0"/>
    <w:rsid w:val="00690E0E"/>
    <w:rsid w:val="00691630"/>
    <w:rsid w:val="00693CD3"/>
    <w:rsid w:val="006959C5"/>
    <w:rsid w:val="0069722F"/>
    <w:rsid w:val="006A636F"/>
    <w:rsid w:val="006B12CF"/>
    <w:rsid w:val="006C3B90"/>
    <w:rsid w:val="006D4969"/>
    <w:rsid w:val="006F48C1"/>
    <w:rsid w:val="00703861"/>
    <w:rsid w:val="0070425C"/>
    <w:rsid w:val="007121A1"/>
    <w:rsid w:val="00714662"/>
    <w:rsid w:val="0072635B"/>
    <w:rsid w:val="00730832"/>
    <w:rsid w:val="0073316F"/>
    <w:rsid w:val="00735E8A"/>
    <w:rsid w:val="00740D31"/>
    <w:rsid w:val="00750F46"/>
    <w:rsid w:val="007569E3"/>
    <w:rsid w:val="00757962"/>
    <w:rsid w:val="007607A9"/>
    <w:rsid w:val="00764809"/>
    <w:rsid w:val="007720AB"/>
    <w:rsid w:val="00782BFE"/>
    <w:rsid w:val="007A2565"/>
    <w:rsid w:val="007A2E47"/>
    <w:rsid w:val="007A4C77"/>
    <w:rsid w:val="007A772F"/>
    <w:rsid w:val="007B5911"/>
    <w:rsid w:val="007B7CCE"/>
    <w:rsid w:val="007C4794"/>
    <w:rsid w:val="007C6D29"/>
    <w:rsid w:val="007D2E41"/>
    <w:rsid w:val="007D37C6"/>
    <w:rsid w:val="007D5AF8"/>
    <w:rsid w:val="007E39E3"/>
    <w:rsid w:val="007E4C39"/>
    <w:rsid w:val="007E595A"/>
    <w:rsid w:val="007F0CD5"/>
    <w:rsid w:val="007F1F8B"/>
    <w:rsid w:val="007F1FA8"/>
    <w:rsid w:val="007F4AFF"/>
    <w:rsid w:val="00802B4F"/>
    <w:rsid w:val="00810147"/>
    <w:rsid w:val="008123BB"/>
    <w:rsid w:val="00815E8B"/>
    <w:rsid w:val="00824101"/>
    <w:rsid w:val="00830C4B"/>
    <w:rsid w:val="00831DF2"/>
    <w:rsid w:val="00831FF8"/>
    <w:rsid w:val="00833668"/>
    <w:rsid w:val="00836A34"/>
    <w:rsid w:val="00850391"/>
    <w:rsid w:val="008543FC"/>
    <w:rsid w:val="00863891"/>
    <w:rsid w:val="00867681"/>
    <w:rsid w:val="00870160"/>
    <w:rsid w:val="00872000"/>
    <w:rsid w:val="00885F15"/>
    <w:rsid w:val="00891DEC"/>
    <w:rsid w:val="00897A73"/>
    <w:rsid w:val="008A7553"/>
    <w:rsid w:val="008B46F6"/>
    <w:rsid w:val="008B7155"/>
    <w:rsid w:val="008B7EC5"/>
    <w:rsid w:val="008C4A0B"/>
    <w:rsid w:val="008C4C84"/>
    <w:rsid w:val="008D1352"/>
    <w:rsid w:val="008D5025"/>
    <w:rsid w:val="008E3B6F"/>
    <w:rsid w:val="008E40E1"/>
    <w:rsid w:val="008E4539"/>
    <w:rsid w:val="008F2417"/>
    <w:rsid w:val="008F7C8B"/>
    <w:rsid w:val="00901755"/>
    <w:rsid w:val="00903D40"/>
    <w:rsid w:val="0090607D"/>
    <w:rsid w:val="00930505"/>
    <w:rsid w:val="009305E3"/>
    <w:rsid w:val="00930728"/>
    <w:rsid w:val="00945570"/>
    <w:rsid w:val="00951229"/>
    <w:rsid w:val="009674C2"/>
    <w:rsid w:val="00973556"/>
    <w:rsid w:val="00975229"/>
    <w:rsid w:val="0098514A"/>
    <w:rsid w:val="00990DEA"/>
    <w:rsid w:val="00993693"/>
    <w:rsid w:val="009A3453"/>
    <w:rsid w:val="009B1A40"/>
    <w:rsid w:val="009B1BAC"/>
    <w:rsid w:val="009B26C1"/>
    <w:rsid w:val="009C0C5B"/>
    <w:rsid w:val="009C6290"/>
    <w:rsid w:val="009D5306"/>
    <w:rsid w:val="009F60CA"/>
    <w:rsid w:val="00A16600"/>
    <w:rsid w:val="00A21DB2"/>
    <w:rsid w:val="00A229C9"/>
    <w:rsid w:val="00A321C5"/>
    <w:rsid w:val="00A52A62"/>
    <w:rsid w:val="00A60132"/>
    <w:rsid w:val="00A631B1"/>
    <w:rsid w:val="00A95FDC"/>
    <w:rsid w:val="00A97181"/>
    <w:rsid w:val="00A977E5"/>
    <w:rsid w:val="00AB21B2"/>
    <w:rsid w:val="00AB6E84"/>
    <w:rsid w:val="00AC4DBF"/>
    <w:rsid w:val="00AC5DE4"/>
    <w:rsid w:val="00AD33B4"/>
    <w:rsid w:val="00AD66BB"/>
    <w:rsid w:val="00AE065E"/>
    <w:rsid w:val="00AF00EC"/>
    <w:rsid w:val="00AF3F70"/>
    <w:rsid w:val="00B01028"/>
    <w:rsid w:val="00B01860"/>
    <w:rsid w:val="00B176E9"/>
    <w:rsid w:val="00B238CA"/>
    <w:rsid w:val="00B27856"/>
    <w:rsid w:val="00B27D9B"/>
    <w:rsid w:val="00B27FED"/>
    <w:rsid w:val="00B32F95"/>
    <w:rsid w:val="00B358DE"/>
    <w:rsid w:val="00B36247"/>
    <w:rsid w:val="00B37B74"/>
    <w:rsid w:val="00B415A8"/>
    <w:rsid w:val="00B41A0D"/>
    <w:rsid w:val="00B448C8"/>
    <w:rsid w:val="00B456C4"/>
    <w:rsid w:val="00B55C25"/>
    <w:rsid w:val="00B5607E"/>
    <w:rsid w:val="00B57558"/>
    <w:rsid w:val="00B77957"/>
    <w:rsid w:val="00B811D1"/>
    <w:rsid w:val="00B84E49"/>
    <w:rsid w:val="00B86485"/>
    <w:rsid w:val="00B87103"/>
    <w:rsid w:val="00B95BC9"/>
    <w:rsid w:val="00B96312"/>
    <w:rsid w:val="00B97427"/>
    <w:rsid w:val="00BA1EB5"/>
    <w:rsid w:val="00BA2281"/>
    <w:rsid w:val="00BA6806"/>
    <w:rsid w:val="00BB0D80"/>
    <w:rsid w:val="00BC0BEB"/>
    <w:rsid w:val="00BC116D"/>
    <w:rsid w:val="00BC1515"/>
    <w:rsid w:val="00BC6488"/>
    <w:rsid w:val="00BD6FC3"/>
    <w:rsid w:val="00BF0235"/>
    <w:rsid w:val="00BF1E90"/>
    <w:rsid w:val="00BF28F2"/>
    <w:rsid w:val="00C03CED"/>
    <w:rsid w:val="00C03E94"/>
    <w:rsid w:val="00C07E06"/>
    <w:rsid w:val="00C17F76"/>
    <w:rsid w:val="00C23A8D"/>
    <w:rsid w:val="00C304CB"/>
    <w:rsid w:val="00C357DF"/>
    <w:rsid w:val="00C37577"/>
    <w:rsid w:val="00C37BB5"/>
    <w:rsid w:val="00C51213"/>
    <w:rsid w:val="00C63991"/>
    <w:rsid w:val="00C77961"/>
    <w:rsid w:val="00C91B11"/>
    <w:rsid w:val="00CA7BFB"/>
    <w:rsid w:val="00CC1298"/>
    <w:rsid w:val="00CC4860"/>
    <w:rsid w:val="00CE2023"/>
    <w:rsid w:val="00CF2138"/>
    <w:rsid w:val="00D00664"/>
    <w:rsid w:val="00D22321"/>
    <w:rsid w:val="00D23EDC"/>
    <w:rsid w:val="00D25137"/>
    <w:rsid w:val="00D25286"/>
    <w:rsid w:val="00D27479"/>
    <w:rsid w:val="00D37D2D"/>
    <w:rsid w:val="00D46F70"/>
    <w:rsid w:val="00D55604"/>
    <w:rsid w:val="00D56A84"/>
    <w:rsid w:val="00D56B93"/>
    <w:rsid w:val="00D705A8"/>
    <w:rsid w:val="00D81BD1"/>
    <w:rsid w:val="00D84B10"/>
    <w:rsid w:val="00D942CE"/>
    <w:rsid w:val="00DB074D"/>
    <w:rsid w:val="00DB157D"/>
    <w:rsid w:val="00DB2C8F"/>
    <w:rsid w:val="00DB4DBD"/>
    <w:rsid w:val="00DB673D"/>
    <w:rsid w:val="00DB791C"/>
    <w:rsid w:val="00DC0F0C"/>
    <w:rsid w:val="00DD0035"/>
    <w:rsid w:val="00DD16E4"/>
    <w:rsid w:val="00DD275F"/>
    <w:rsid w:val="00DD7297"/>
    <w:rsid w:val="00E019BC"/>
    <w:rsid w:val="00E04B9A"/>
    <w:rsid w:val="00E11269"/>
    <w:rsid w:val="00E12226"/>
    <w:rsid w:val="00E13FBB"/>
    <w:rsid w:val="00E22918"/>
    <w:rsid w:val="00E22B86"/>
    <w:rsid w:val="00E23B5F"/>
    <w:rsid w:val="00E34A77"/>
    <w:rsid w:val="00E44C55"/>
    <w:rsid w:val="00E458F6"/>
    <w:rsid w:val="00E502CD"/>
    <w:rsid w:val="00E63F01"/>
    <w:rsid w:val="00E64AB5"/>
    <w:rsid w:val="00E65625"/>
    <w:rsid w:val="00E71BED"/>
    <w:rsid w:val="00E773A8"/>
    <w:rsid w:val="00EB4728"/>
    <w:rsid w:val="00EC4A22"/>
    <w:rsid w:val="00ED4C6C"/>
    <w:rsid w:val="00EE1515"/>
    <w:rsid w:val="00EE7B14"/>
    <w:rsid w:val="00EF14F8"/>
    <w:rsid w:val="00EF45D8"/>
    <w:rsid w:val="00EF6043"/>
    <w:rsid w:val="00F006A1"/>
    <w:rsid w:val="00F06BA2"/>
    <w:rsid w:val="00F10768"/>
    <w:rsid w:val="00F135CB"/>
    <w:rsid w:val="00F14B97"/>
    <w:rsid w:val="00F20D01"/>
    <w:rsid w:val="00F217AC"/>
    <w:rsid w:val="00F315AF"/>
    <w:rsid w:val="00F33A75"/>
    <w:rsid w:val="00F356CB"/>
    <w:rsid w:val="00F37747"/>
    <w:rsid w:val="00F378EA"/>
    <w:rsid w:val="00F37FE2"/>
    <w:rsid w:val="00F412F7"/>
    <w:rsid w:val="00F518DA"/>
    <w:rsid w:val="00F54C01"/>
    <w:rsid w:val="00F65270"/>
    <w:rsid w:val="00F6554F"/>
    <w:rsid w:val="00F7231C"/>
    <w:rsid w:val="00F7474A"/>
    <w:rsid w:val="00F849E7"/>
    <w:rsid w:val="00F87756"/>
    <w:rsid w:val="00F91171"/>
    <w:rsid w:val="00F9396E"/>
    <w:rsid w:val="00FA2474"/>
    <w:rsid w:val="00FC0731"/>
    <w:rsid w:val="00FC5363"/>
    <w:rsid w:val="00FC67DA"/>
    <w:rsid w:val="00FC7362"/>
    <w:rsid w:val="00FE294D"/>
    <w:rsid w:val="00FE37F6"/>
    <w:rsid w:val="00FE582D"/>
    <w:rsid w:val="00FE5A1F"/>
    <w:rsid w:val="00FF20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5:docId w15:val="{0AD5B7F0-27B2-470D-B319-65254E14A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en-US"/>
      </w:rPr>
    </w:rPrDefault>
    <w:pPrDefault>
      <w:pPr>
        <w:ind w:firstLine="482"/>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0E0E"/>
    <w:pPr>
      <w:spacing w:line="360" w:lineRule="auto"/>
    </w:pPr>
    <w:rPr>
      <w:sz w:val="24"/>
    </w:rPr>
  </w:style>
  <w:style w:type="paragraph" w:styleId="1">
    <w:name w:val="heading 1"/>
    <w:aliases w:val="封面时间"/>
    <w:basedOn w:val="a"/>
    <w:next w:val="a"/>
    <w:link w:val="1Char"/>
    <w:uiPriority w:val="9"/>
    <w:qFormat/>
    <w:rsid w:val="007F0CD5"/>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
    <w:next w:val="a"/>
    <w:link w:val="2Char"/>
    <w:uiPriority w:val="9"/>
    <w:unhideWhenUsed/>
    <w:qFormat/>
    <w:rsid w:val="007F0CD5"/>
    <w:pPr>
      <w:pBdr>
        <w:bottom w:val="single" w:sz="4" w:space="1" w:color="622423" w:themeColor="accent2" w:themeShade="7F"/>
      </w:pBdr>
      <w:spacing w:before="400"/>
      <w:jc w:val="center"/>
      <w:outlineLvl w:val="1"/>
    </w:pPr>
    <w:rPr>
      <w:caps/>
      <w:color w:val="632423" w:themeColor="accent2" w:themeShade="80"/>
      <w:spacing w:val="15"/>
      <w:szCs w:val="24"/>
    </w:rPr>
  </w:style>
  <w:style w:type="paragraph" w:styleId="3">
    <w:name w:val="heading 3"/>
    <w:basedOn w:val="a"/>
    <w:next w:val="a"/>
    <w:link w:val="3Char"/>
    <w:uiPriority w:val="9"/>
    <w:unhideWhenUsed/>
    <w:qFormat/>
    <w:rsid w:val="007E4C39"/>
    <w:pPr>
      <w:outlineLvl w:val="2"/>
    </w:pPr>
    <w:rPr>
      <w:b/>
      <w:caps/>
      <w:szCs w:val="24"/>
    </w:rPr>
  </w:style>
  <w:style w:type="paragraph" w:styleId="4">
    <w:name w:val="heading 4"/>
    <w:basedOn w:val="a"/>
    <w:next w:val="a"/>
    <w:link w:val="4Char"/>
    <w:uiPriority w:val="9"/>
    <w:unhideWhenUsed/>
    <w:qFormat/>
    <w:rsid w:val="007F0CD5"/>
    <w:p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
    <w:next w:val="a"/>
    <w:link w:val="5Char"/>
    <w:uiPriority w:val="9"/>
    <w:unhideWhenUsed/>
    <w:qFormat/>
    <w:rsid w:val="007F0CD5"/>
    <w:pPr>
      <w:spacing w:before="320" w:after="120"/>
      <w:jc w:val="center"/>
      <w:outlineLvl w:val="4"/>
    </w:pPr>
    <w:rPr>
      <w:caps/>
      <w:color w:val="622423" w:themeColor="accent2" w:themeShade="7F"/>
      <w:spacing w:val="10"/>
    </w:rPr>
  </w:style>
  <w:style w:type="paragraph" w:styleId="6">
    <w:name w:val="heading 6"/>
    <w:basedOn w:val="a"/>
    <w:next w:val="a"/>
    <w:link w:val="6Char"/>
    <w:uiPriority w:val="9"/>
    <w:unhideWhenUsed/>
    <w:qFormat/>
    <w:rsid w:val="007F0CD5"/>
    <w:pPr>
      <w:spacing w:after="120"/>
      <w:jc w:val="center"/>
      <w:outlineLvl w:val="5"/>
    </w:pPr>
    <w:rPr>
      <w:caps/>
      <w:color w:val="943634" w:themeColor="accent2" w:themeShade="BF"/>
      <w:spacing w:val="10"/>
    </w:rPr>
  </w:style>
  <w:style w:type="paragraph" w:styleId="7">
    <w:name w:val="heading 7"/>
    <w:basedOn w:val="a"/>
    <w:next w:val="a"/>
    <w:link w:val="7Char"/>
    <w:uiPriority w:val="9"/>
    <w:unhideWhenUsed/>
    <w:qFormat/>
    <w:rsid w:val="007F0CD5"/>
    <w:pPr>
      <w:spacing w:after="120"/>
      <w:jc w:val="center"/>
      <w:outlineLvl w:val="6"/>
    </w:pPr>
    <w:rPr>
      <w:i/>
      <w:iCs/>
      <w:caps/>
      <w:color w:val="943634" w:themeColor="accent2" w:themeShade="BF"/>
      <w:spacing w:val="10"/>
    </w:rPr>
  </w:style>
  <w:style w:type="paragraph" w:styleId="8">
    <w:name w:val="heading 8"/>
    <w:basedOn w:val="a"/>
    <w:next w:val="a"/>
    <w:link w:val="8Char"/>
    <w:uiPriority w:val="9"/>
    <w:semiHidden/>
    <w:unhideWhenUsed/>
    <w:qFormat/>
    <w:rsid w:val="007F0CD5"/>
    <w:pPr>
      <w:spacing w:after="120"/>
      <w:jc w:val="center"/>
      <w:outlineLvl w:val="7"/>
    </w:pPr>
    <w:rPr>
      <w:caps/>
      <w:spacing w:val="10"/>
      <w:sz w:val="20"/>
      <w:szCs w:val="20"/>
    </w:rPr>
  </w:style>
  <w:style w:type="paragraph" w:styleId="9">
    <w:name w:val="heading 9"/>
    <w:basedOn w:val="a"/>
    <w:next w:val="a"/>
    <w:link w:val="9Char"/>
    <w:uiPriority w:val="9"/>
    <w:semiHidden/>
    <w:unhideWhenUsed/>
    <w:qFormat/>
    <w:rsid w:val="007F0CD5"/>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封面时间 Char"/>
    <w:basedOn w:val="a0"/>
    <w:link w:val="1"/>
    <w:uiPriority w:val="9"/>
    <w:rsid w:val="007F0CD5"/>
    <w:rPr>
      <w:rFonts w:eastAsiaTheme="majorEastAsia" w:cstheme="majorBidi"/>
      <w:caps/>
      <w:color w:val="632423" w:themeColor="accent2" w:themeShade="80"/>
      <w:spacing w:val="20"/>
      <w:sz w:val="28"/>
      <w:szCs w:val="28"/>
    </w:rPr>
  </w:style>
  <w:style w:type="character" w:customStyle="1" w:styleId="2Char">
    <w:name w:val="标题 2 Char"/>
    <w:basedOn w:val="a0"/>
    <w:link w:val="2"/>
    <w:uiPriority w:val="9"/>
    <w:rsid w:val="007F0CD5"/>
    <w:rPr>
      <w:caps/>
      <w:color w:val="632423" w:themeColor="accent2" w:themeShade="80"/>
      <w:spacing w:val="15"/>
      <w:sz w:val="24"/>
      <w:szCs w:val="24"/>
    </w:rPr>
  </w:style>
  <w:style w:type="character" w:customStyle="1" w:styleId="3Char">
    <w:name w:val="标题 3 Char"/>
    <w:basedOn w:val="a0"/>
    <w:link w:val="3"/>
    <w:uiPriority w:val="9"/>
    <w:rsid w:val="007E4C39"/>
    <w:rPr>
      <w:b/>
      <w:caps/>
      <w:sz w:val="24"/>
      <w:szCs w:val="24"/>
    </w:rPr>
  </w:style>
  <w:style w:type="character" w:customStyle="1" w:styleId="4Char">
    <w:name w:val="标题 4 Char"/>
    <w:basedOn w:val="a0"/>
    <w:link w:val="4"/>
    <w:uiPriority w:val="9"/>
    <w:rsid w:val="007F0CD5"/>
    <w:rPr>
      <w:rFonts w:eastAsiaTheme="majorEastAsia" w:cstheme="majorBidi"/>
      <w:caps/>
      <w:color w:val="622423" w:themeColor="accent2" w:themeShade="7F"/>
      <w:spacing w:val="10"/>
    </w:rPr>
  </w:style>
  <w:style w:type="character" w:customStyle="1" w:styleId="5Char">
    <w:name w:val="标题 5 Char"/>
    <w:basedOn w:val="a0"/>
    <w:link w:val="5"/>
    <w:uiPriority w:val="9"/>
    <w:rsid w:val="007F0CD5"/>
    <w:rPr>
      <w:rFonts w:eastAsiaTheme="majorEastAsia" w:cstheme="majorBidi"/>
      <w:caps/>
      <w:color w:val="622423" w:themeColor="accent2" w:themeShade="7F"/>
      <w:spacing w:val="10"/>
    </w:rPr>
  </w:style>
  <w:style w:type="character" w:customStyle="1" w:styleId="6Char">
    <w:name w:val="标题 6 Char"/>
    <w:basedOn w:val="a0"/>
    <w:link w:val="6"/>
    <w:uiPriority w:val="9"/>
    <w:rsid w:val="007F0CD5"/>
    <w:rPr>
      <w:rFonts w:eastAsiaTheme="majorEastAsia" w:cstheme="majorBidi"/>
      <w:caps/>
      <w:color w:val="943634" w:themeColor="accent2" w:themeShade="BF"/>
      <w:spacing w:val="10"/>
    </w:rPr>
  </w:style>
  <w:style w:type="character" w:customStyle="1" w:styleId="7Char">
    <w:name w:val="标题 7 Char"/>
    <w:basedOn w:val="a0"/>
    <w:link w:val="7"/>
    <w:uiPriority w:val="9"/>
    <w:rsid w:val="007F0CD5"/>
    <w:rPr>
      <w:rFonts w:eastAsiaTheme="majorEastAsia" w:cstheme="majorBidi"/>
      <w:i/>
      <w:iCs/>
      <w:caps/>
      <w:color w:val="943634" w:themeColor="accent2" w:themeShade="BF"/>
      <w:spacing w:val="10"/>
    </w:rPr>
  </w:style>
  <w:style w:type="character" w:customStyle="1" w:styleId="8Char">
    <w:name w:val="标题 8 Char"/>
    <w:basedOn w:val="a0"/>
    <w:link w:val="8"/>
    <w:uiPriority w:val="9"/>
    <w:semiHidden/>
    <w:rsid w:val="007F0CD5"/>
    <w:rPr>
      <w:rFonts w:eastAsiaTheme="majorEastAsia" w:cstheme="majorBidi"/>
      <w:caps/>
      <w:spacing w:val="10"/>
      <w:sz w:val="20"/>
      <w:szCs w:val="20"/>
    </w:rPr>
  </w:style>
  <w:style w:type="character" w:customStyle="1" w:styleId="9Char">
    <w:name w:val="标题 9 Char"/>
    <w:basedOn w:val="a0"/>
    <w:link w:val="9"/>
    <w:uiPriority w:val="9"/>
    <w:semiHidden/>
    <w:rsid w:val="007F0CD5"/>
    <w:rPr>
      <w:rFonts w:eastAsiaTheme="majorEastAsia" w:cstheme="majorBidi"/>
      <w:i/>
      <w:iCs/>
      <w:caps/>
      <w:spacing w:val="10"/>
      <w:sz w:val="20"/>
      <w:szCs w:val="20"/>
    </w:rPr>
  </w:style>
  <w:style w:type="paragraph" w:styleId="a3">
    <w:name w:val="caption"/>
    <w:basedOn w:val="a"/>
    <w:next w:val="a"/>
    <w:uiPriority w:val="35"/>
    <w:semiHidden/>
    <w:unhideWhenUsed/>
    <w:qFormat/>
    <w:rsid w:val="007F0CD5"/>
    <w:rPr>
      <w:caps/>
      <w:spacing w:val="10"/>
      <w:sz w:val="18"/>
      <w:szCs w:val="18"/>
    </w:rPr>
  </w:style>
  <w:style w:type="paragraph" w:styleId="a4">
    <w:name w:val="Title"/>
    <w:basedOn w:val="a"/>
    <w:next w:val="a"/>
    <w:link w:val="Char"/>
    <w:uiPriority w:val="10"/>
    <w:qFormat/>
    <w:rsid w:val="007F0CD5"/>
    <w:pPr>
      <w:pBdr>
        <w:top w:val="dotted" w:sz="2" w:space="1" w:color="632423" w:themeColor="accent2" w:themeShade="80"/>
        <w:bottom w:val="dotted" w:sz="2" w:space="6" w:color="632423" w:themeColor="accent2" w:themeShade="80"/>
      </w:pBdr>
      <w:spacing w:before="500" w:after="300"/>
      <w:jc w:val="center"/>
    </w:pPr>
    <w:rPr>
      <w:caps/>
      <w:color w:val="632423" w:themeColor="accent2" w:themeShade="80"/>
      <w:spacing w:val="50"/>
      <w:sz w:val="44"/>
      <w:szCs w:val="44"/>
    </w:rPr>
  </w:style>
  <w:style w:type="character" w:customStyle="1" w:styleId="Char">
    <w:name w:val="标题 Char"/>
    <w:basedOn w:val="a0"/>
    <w:link w:val="a4"/>
    <w:uiPriority w:val="10"/>
    <w:rsid w:val="007F0CD5"/>
    <w:rPr>
      <w:rFonts w:eastAsiaTheme="majorEastAsia" w:cstheme="majorBidi"/>
      <w:caps/>
      <w:color w:val="632423" w:themeColor="accent2" w:themeShade="80"/>
      <w:spacing w:val="50"/>
      <w:sz w:val="44"/>
      <w:szCs w:val="44"/>
    </w:rPr>
  </w:style>
  <w:style w:type="paragraph" w:styleId="a5">
    <w:name w:val="Subtitle"/>
    <w:basedOn w:val="a"/>
    <w:next w:val="a"/>
    <w:link w:val="Char0"/>
    <w:uiPriority w:val="11"/>
    <w:qFormat/>
    <w:rsid w:val="007F0CD5"/>
    <w:pPr>
      <w:spacing w:after="560"/>
      <w:jc w:val="center"/>
    </w:pPr>
    <w:rPr>
      <w:caps/>
      <w:spacing w:val="20"/>
      <w:sz w:val="18"/>
      <w:szCs w:val="18"/>
    </w:rPr>
  </w:style>
  <w:style w:type="character" w:customStyle="1" w:styleId="Char0">
    <w:name w:val="副标题 Char"/>
    <w:basedOn w:val="a0"/>
    <w:link w:val="a5"/>
    <w:uiPriority w:val="11"/>
    <w:rsid w:val="007F0CD5"/>
    <w:rPr>
      <w:rFonts w:eastAsiaTheme="majorEastAsia" w:cstheme="majorBidi"/>
      <w:caps/>
      <w:spacing w:val="20"/>
      <w:sz w:val="18"/>
      <w:szCs w:val="18"/>
    </w:rPr>
  </w:style>
  <w:style w:type="character" w:styleId="a6">
    <w:name w:val="Strong"/>
    <w:uiPriority w:val="22"/>
    <w:qFormat/>
    <w:rsid w:val="007F0CD5"/>
    <w:rPr>
      <w:b/>
      <w:bCs/>
      <w:color w:val="943634" w:themeColor="accent2" w:themeShade="BF"/>
      <w:spacing w:val="5"/>
    </w:rPr>
  </w:style>
  <w:style w:type="character" w:styleId="a7">
    <w:name w:val="Emphasis"/>
    <w:uiPriority w:val="20"/>
    <w:qFormat/>
    <w:rsid w:val="007F0CD5"/>
    <w:rPr>
      <w:caps/>
      <w:spacing w:val="5"/>
      <w:sz w:val="20"/>
      <w:szCs w:val="20"/>
    </w:rPr>
  </w:style>
  <w:style w:type="paragraph" w:styleId="a8">
    <w:name w:val="No Spacing"/>
    <w:basedOn w:val="a"/>
    <w:link w:val="Char1"/>
    <w:uiPriority w:val="1"/>
    <w:qFormat/>
    <w:rsid w:val="007F0CD5"/>
  </w:style>
  <w:style w:type="character" w:customStyle="1" w:styleId="Char1">
    <w:name w:val="无间隔 Char"/>
    <w:basedOn w:val="a0"/>
    <w:link w:val="a8"/>
    <w:uiPriority w:val="1"/>
    <w:rsid w:val="007F0CD5"/>
  </w:style>
  <w:style w:type="paragraph" w:styleId="a9">
    <w:name w:val="List Paragraph"/>
    <w:basedOn w:val="a"/>
    <w:uiPriority w:val="34"/>
    <w:qFormat/>
    <w:rsid w:val="007F0CD5"/>
    <w:pPr>
      <w:ind w:left="720"/>
      <w:contextualSpacing/>
    </w:pPr>
  </w:style>
  <w:style w:type="paragraph" w:styleId="aa">
    <w:name w:val="Quote"/>
    <w:basedOn w:val="a"/>
    <w:next w:val="a"/>
    <w:link w:val="Char2"/>
    <w:uiPriority w:val="29"/>
    <w:qFormat/>
    <w:rsid w:val="007F0CD5"/>
    <w:rPr>
      <w:i/>
      <w:iCs/>
    </w:rPr>
  </w:style>
  <w:style w:type="character" w:customStyle="1" w:styleId="Char2">
    <w:name w:val="引用 Char"/>
    <w:basedOn w:val="a0"/>
    <w:link w:val="aa"/>
    <w:uiPriority w:val="29"/>
    <w:rsid w:val="007F0CD5"/>
    <w:rPr>
      <w:rFonts w:eastAsiaTheme="majorEastAsia" w:cstheme="majorBidi"/>
      <w:i/>
      <w:iCs/>
    </w:rPr>
  </w:style>
  <w:style w:type="paragraph" w:styleId="ab">
    <w:name w:val="Intense Quote"/>
    <w:basedOn w:val="a"/>
    <w:next w:val="a"/>
    <w:link w:val="Char3"/>
    <w:uiPriority w:val="30"/>
    <w:qFormat/>
    <w:rsid w:val="007F0CD5"/>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har3">
    <w:name w:val="明显引用 Char"/>
    <w:basedOn w:val="a0"/>
    <w:link w:val="ab"/>
    <w:uiPriority w:val="30"/>
    <w:rsid w:val="007F0CD5"/>
    <w:rPr>
      <w:rFonts w:eastAsiaTheme="majorEastAsia" w:cstheme="majorBidi"/>
      <w:caps/>
      <w:color w:val="622423" w:themeColor="accent2" w:themeShade="7F"/>
      <w:spacing w:val="5"/>
      <w:sz w:val="20"/>
      <w:szCs w:val="20"/>
    </w:rPr>
  </w:style>
  <w:style w:type="character" w:styleId="ac">
    <w:name w:val="Subtle Emphasis"/>
    <w:uiPriority w:val="19"/>
    <w:qFormat/>
    <w:rsid w:val="007F0CD5"/>
    <w:rPr>
      <w:i/>
      <w:iCs/>
    </w:rPr>
  </w:style>
  <w:style w:type="character" w:styleId="ad">
    <w:name w:val="Intense Emphasis"/>
    <w:uiPriority w:val="21"/>
    <w:qFormat/>
    <w:rsid w:val="007F0CD5"/>
    <w:rPr>
      <w:i/>
      <w:iCs/>
      <w:caps/>
      <w:spacing w:val="10"/>
      <w:sz w:val="20"/>
      <w:szCs w:val="20"/>
    </w:rPr>
  </w:style>
  <w:style w:type="character" w:styleId="ae">
    <w:name w:val="Subtle Reference"/>
    <w:basedOn w:val="a0"/>
    <w:uiPriority w:val="31"/>
    <w:qFormat/>
    <w:rsid w:val="007F0CD5"/>
    <w:rPr>
      <w:rFonts w:asciiTheme="minorHAnsi" w:eastAsiaTheme="minorEastAsia" w:hAnsiTheme="minorHAnsi" w:cstheme="minorBidi"/>
      <w:i/>
      <w:iCs/>
      <w:color w:val="622423" w:themeColor="accent2" w:themeShade="7F"/>
    </w:rPr>
  </w:style>
  <w:style w:type="character" w:styleId="af">
    <w:name w:val="Intense Reference"/>
    <w:uiPriority w:val="32"/>
    <w:qFormat/>
    <w:rsid w:val="007F0CD5"/>
    <w:rPr>
      <w:rFonts w:asciiTheme="minorHAnsi" w:eastAsiaTheme="minorEastAsia" w:hAnsiTheme="minorHAnsi" w:cstheme="minorBidi"/>
      <w:b/>
      <w:bCs/>
      <w:i/>
      <w:iCs/>
      <w:color w:val="622423" w:themeColor="accent2" w:themeShade="7F"/>
    </w:rPr>
  </w:style>
  <w:style w:type="character" w:styleId="af0">
    <w:name w:val="Book Title"/>
    <w:uiPriority w:val="33"/>
    <w:qFormat/>
    <w:rsid w:val="007F0CD5"/>
    <w:rPr>
      <w:caps/>
      <w:color w:val="622423" w:themeColor="accent2" w:themeShade="7F"/>
      <w:spacing w:val="5"/>
      <w:u w:color="622423" w:themeColor="accent2" w:themeShade="7F"/>
    </w:rPr>
  </w:style>
  <w:style w:type="paragraph" w:styleId="TOC">
    <w:name w:val="TOC Heading"/>
    <w:basedOn w:val="1"/>
    <w:next w:val="a"/>
    <w:uiPriority w:val="39"/>
    <w:unhideWhenUsed/>
    <w:qFormat/>
    <w:rsid w:val="007F0CD5"/>
    <w:pPr>
      <w:outlineLvl w:val="9"/>
    </w:pPr>
  </w:style>
  <w:style w:type="paragraph" w:styleId="af1">
    <w:name w:val="header"/>
    <w:basedOn w:val="a"/>
    <w:link w:val="Char4"/>
    <w:uiPriority w:val="99"/>
    <w:unhideWhenUsed/>
    <w:rsid w:val="008F2417"/>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f1"/>
    <w:uiPriority w:val="99"/>
    <w:rsid w:val="008F2417"/>
    <w:rPr>
      <w:sz w:val="18"/>
      <w:szCs w:val="18"/>
    </w:rPr>
  </w:style>
  <w:style w:type="paragraph" w:styleId="af2">
    <w:name w:val="footer"/>
    <w:basedOn w:val="a"/>
    <w:link w:val="Char5"/>
    <w:uiPriority w:val="99"/>
    <w:unhideWhenUsed/>
    <w:rsid w:val="008F2417"/>
    <w:pPr>
      <w:tabs>
        <w:tab w:val="center" w:pos="4153"/>
        <w:tab w:val="right" w:pos="8306"/>
      </w:tabs>
      <w:snapToGrid w:val="0"/>
    </w:pPr>
    <w:rPr>
      <w:sz w:val="18"/>
      <w:szCs w:val="18"/>
    </w:rPr>
  </w:style>
  <w:style w:type="character" w:customStyle="1" w:styleId="Char5">
    <w:name w:val="页脚 Char"/>
    <w:basedOn w:val="a0"/>
    <w:link w:val="af2"/>
    <w:uiPriority w:val="99"/>
    <w:rsid w:val="008F2417"/>
    <w:rPr>
      <w:sz w:val="18"/>
      <w:szCs w:val="18"/>
    </w:rPr>
  </w:style>
  <w:style w:type="paragraph" w:styleId="af3">
    <w:name w:val="Document Map"/>
    <w:basedOn w:val="a"/>
    <w:link w:val="Char6"/>
    <w:uiPriority w:val="99"/>
    <w:semiHidden/>
    <w:unhideWhenUsed/>
    <w:rsid w:val="00A60132"/>
    <w:rPr>
      <w:rFonts w:ascii="宋体" w:eastAsia="宋体"/>
      <w:sz w:val="18"/>
      <w:szCs w:val="18"/>
    </w:rPr>
  </w:style>
  <w:style w:type="character" w:customStyle="1" w:styleId="Char6">
    <w:name w:val="文档结构图 Char"/>
    <w:basedOn w:val="a0"/>
    <w:link w:val="af3"/>
    <w:uiPriority w:val="99"/>
    <w:semiHidden/>
    <w:rsid w:val="00A60132"/>
    <w:rPr>
      <w:rFonts w:ascii="宋体" w:eastAsia="宋体"/>
      <w:sz w:val="18"/>
      <w:szCs w:val="18"/>
    </w:rPr>
  </w:style>
  <w:style w:type="paragraph" w:styleId="af4">
    <w:name w:val="Date"/>
    <w:basedOn w:val="a"/>
    <w:next w:val="a"/>
    <w:link w:val="Char7"/>
    <w:uiPriority w:val="99"/>
    <w:semiHidden/>
    <w:unhideWhenUsed/>
    <w:rsid w:val="00E71BED"/>
    <w:pPr>
      <w:ind w:leftChars="2500" w:left="100"/>
    </w:pPr>
  </w:style>
  <w:style w:type="character" w:customStyle="1" w:styleId="Char7">
    <w:name w:val="日期 Char"/>
    <w:basedOn w:val="a0"/>
    <w:link w:val="af4"/>
    <w:uiPriority w:val="99"/>
    <w:semiHidden/>
    <w:rsid w:val="00E71BED"/>
    <w:rPr>
      <w:sz w:val="24"/>
    </w:rPr>
  </w:style>
  <w:style w:type="paragraph" w:styleId="af5">
    <w:name w:val="Balloon Text"/>
    <w:basedOn w:val="a"/>
    <w:link w:val="Char8"/>
    <w:uiPriority w:val="99"/>
    <w:semiHidden/>
    <w:unhideWhenUsed/>
    <w:rsid w:val="002D28C4"/>
    <w:pPr>
      <w:spacing w:line="240" w:lineRule="auto"/>
    </w:pPr>
    <w:rPr>
      <w:sz w:val="18"/>
      <w:szCs w:val="18"/>
    </w:rPr>
  </w:style>
  <w:style w:type="character" w:customStyle="1" w:styleId="Char8">
    <w:name w:val="批注框文本 Char"/>
    <w:basedOn w:val="a0"/>
    <w:link w:val="af5"/>
    <w:uiPriority w:val="99"/>
    <w:semiHidden/>
    <w:rsid w:val="002D28C4"/>
    <w:rPr>
      <w:sz w:val="18"/>
      <w:szCs w:val="18"/>
    </w:rPr>
  </w:style>
  <w:style w:type="paragraph" w:styleId="20">
    <w:name w:val="toc 2"/>
    <w:basedOn w:val="a"/>
    <w:next w:val="a"/>
    <w:autoRedefine/>
    <w:uiPriority w:val="39"/>
    <w:unhideWhenUsed/>
    <w:rsid w:val="00DD7297"/>
    <w:pPr>
      <w:ind w:leftChars="200" w:left="420"/>
    </w:pPr>
  </w:style>
  <w:style w:type="paragraph" w:styleId="30">
    <w:name w:val="toc 3"/>
    <w:basedOn w:val="a"/>
    <w:next w:val="a"/>
    <w:autoRedefine/>
    <w:uiPriority w:val="39"/>
    <w:unhideWhenUsed/>
    <w:rsid w:val="00DD7297"/>
    <w:pPr>
      <w:ind w:leftChars="400" w:left="840"/>
    </w:pPr>
  </w:style>
  <w:style w:type="paragraph" w:styleId="10">
    <w:name w:val="toc 1"/>
    <w:basedOn w:val="a"/>
    <w:next w:val="a"/>
    <w:autoRedefine/>
    <w:uiPriority w:val="39"/>
    <w:unhideWhenUsed/>
    <w:rsid w:val="00DD7297"/>
    <w:pPr>
      <w:widowControl w:val="0"/>
      <w:spacing w:line="240" w:lineRule="auto"/>
      <w:ind w:firstLine="0"/>
      <w:jc w:val="both"/>
    </w:pPr>
    <w:rPr>
      <w:rFonts w:asciiTheme="minorHAnsi" w:eastAsiaTheme="minorEastAsia" w:hAnsiTheme="minorHAnsi" w:cstheme="minorBidi"/>
      <w:kern w:val="2"/>
      <w:sz w:val="21"/>
      <w:lang w:eastAsia="zh-CN" w:bidi="ar-SA"/>
    </w:rPr>
  </w:style>
  <w:style w:type="paragraph" w:styleId="40">
    <w:name w:val="toc 4"/>
    <w:basedOn w:val="a"/>
    <w:next w:val="a"/>
    <w:autoRedefine/>
    <w:uiPriority w:val="39"/>
    <w:unhideWhenUsed/>
    <w:rsid w:val="00DD7297"/>
    <w:pPr>
      <w:widowControl w:val="0"/>
      <w:spacing w:line="240" w:lineRule="auto"/>
      <w:ind w:leftChars="600" w:left="1260" w:firstLine="0"/>
      <w:jc w:val="both"/>
    </w:pPr>
    <w:rPr>
      <w:rFonts w:asciiTheme="minorHAnsi" w:eastAsiaTheme="minorEastAsia" w:hAnsiTheme="minorHAnsi" w:cstheme="minorBidi"/>
      <w:kern w:val="2"/>
      <w:sz w:val="21"/>
      <w:lang w:eastAsia="zh-CN" w:bidi="ar-SA"/>
    </w:rPr>
  </w:style>
  <w:style w:type="paragraph" w:styleId="50">
    <w:name w:val="toc 5"/>
    <w:basedOn w:val="a"/>
    <w:next w:val="a"/>
    <w:autoRedefine/>
    <w:uiPriority w:val="39"/>
    <w:unhideWhenUsed/>
    <w:rsid w:val="00DD7297"/>
    <w:pPr>
      <w:widowControl w:val="0"/>
      <w:spacing w:line="240" w:lineRule="auto"/>
      <w:ind w:leftChars="800" w:left="1680" w:firstLine="0"/>
      <w:jc w:val="both"/>
    </w:pPr>
    <w:rPr>
      <w:rFonts w:asciiTheme="minorHAnsi" w:eastAsiaTheme="minorEastAsia" w:hAnsiTheme="minorHAnsi" w:cstheme="minorBidi"/>
      <w:kern w:val="2"/>
      <w:sz w:val="21"/>
      <w:lang w:eastAsia="zh-CN" w:bidi="ar-SA"/>
    </w:rPr>
  </w:style>
  <w:style w:type="paragraph" w:styleId="60">
    <w:name w:val="toc 6"/>
    <w:basedOn w:val="a"/>
    <w:next w:val="a"/>
    <w:autoRedefine/>
    <w:uiPriority w:val="39"/>
    <w:unhideWhenUsed/>
    <w:rsid w:val="00DD7297"/>
    <w:pPr>
      <w:widowControl w:val="0"/>
      <w:spacing w:line="240" w:lineRule="auto"/>
      <w:ind w:leftChars="1000" w:left="2100" w:firstLine="0"/>
      <w:jc w:val="both"/>
    </w:pPr>
    <w:rPr>
      <w:rFonts w:asciiTheme="minorHAnsi" w:eastAsiaTheme="minorEastAsia" w:hAnsiTheme="minorHAnsi" w:cstheme="minorBidi"/>
      <w:kern w:val="2"/>
      <w:sz w:val="21"/>
      <w:lang w:eastAsia="zh-CN" w:bidi="ar-SA"/>
    </w:rPr>
  </w:style>
  <w:style w:type="paragraph" w:styleId="70">
    <w:name w:val="toc 7"/>
    <w:basedOn w:val="a"/>
    <w:next w:val="a"/>
    <w:autoRedefine/>
    <w:uiPriority w:val="39"/>
    <w:unhideWhenUsed/>
    <w:rsid w:val="00DD7297"/>
    <w:pPr>
      <w:widowControl w:val="0"/>
      <w:spacing w:line="240" w:lineRule="auto"/>
      <w:ind w:leftChars="1200" w:left="2520" w:firstLine="0"/>
      <w:jc w:val="both"/>
    </w:pPr>
    <w:rPr>
      <w:rFonts w:asciiTheme="minorHAnsi" w:eastAsiaTheme="minorEastAsia" w:hAnsiTheme="minorHAnsi" w:cstheme="minorBidi"/>
      <w:kern w:val="2"/>
      <w:sz w:val="21"/>
      <w:lang w:eastAsia="zh-CN" w:bidi="ar-SA"/>
    </w:rPr>
  </w:style>
  <w:style w:type="paragraph" w:styleId="80">
    <w:name w:val="toc 8"/>
    <w:basedOn w:val="a"/>
    <w:next w:val="a"/>
    <w:autoRedefine/>
    <w:uiPriority w:val="39"/>
    <w:unhideWhenUsed/>
    <w:rsid w:val="00DD7297"/>
    <w:pPr>
      <w:widowControl w:val="0"/>
      <w:spacing w:line="240" w:lineRule="auto"/>
      <w:ind w:leftChars="1400" w:left="2940" w:firstLine="0"/>
      <w:jc w:val="both"/>
    </w:pPr>
    <w:rPr>
      <w:rFonts w:asciiTheme="minorHAnsi" w:eastAsiaTheme="minorEastAsia" w:hAnsiTheme="minorHAnsi" w:cstheme="minorBidi"/>
      <w:kern w:val="2"/>
      <w:sz w:val="21"/>
      <w:lang w:eastAsia="zh-CN" w:bidi="ar-SA"/>
    </w:rPr>
  </w:style>
  <w:style w:type="paragraph" w:styleId="90">
    <w:name w:val="toc 9"/>
    <w:basedOn w:val="a"/>
    <w:next w:val="a"/>
    <w:autoRedefine/>
    <w:uiPriority w:val="39"/>
    <w:unhideWhenUsed/>
    <w:rsid w:val="00DD7297"/>
    <w:pPr>
      <w:widowControl w:val="0"/>
      <w:spacing w:line="240" w:lineRule="auto"/>
      <w:ind w:leftChars="1600" w:left="3360" w:firstLine="0"/>
      <w:jc w:val="both"/>
    </w:pPr>
    <w:rPr>
      <w:rFonts w:asciiTheme="minorHAnsi" w:eastAsiaTheme="minorEastAsia" w:hAnsiTheme="minorHAnsi" w:cstheme="minorBidi"/>
      <w:kern w:val="2"/>
      <w:sz w:val="21"/>
      <w:lang w:eastAsia="zh-CN" w:bidi="ar-SA"/>
    </w:rPr>
  </w:style>
  <w:style w:type="character" w:styleId="af6">
    <w:name w:val="Hyperlink"/>
    <w:basedOn w:val="a0"/>
    <w:uiPriority w:val="99"/>
    <w:unhideWhenUsed/>
    <w:rsid w:val="00DD72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86031">
      <w:bodyDiv w:val="1"/>
      <w:marLeft w:val="0"/>
      <w:marRight w:val="0"/>
      <w:marTop w:val="0"/>
      <w:marBottom w:val="0"/>
      <w:divBdr>
        <w:top w:val="none" w:sz="0" w:space="0" w:color="auto"/>
        <w:left w:val="none" w:sz="0" w:space="0" w:color="auto"/>
        <w:bottom w:val="none" w:sz="0" w:space="0" w:color="auto"/>
        <w:right w:val="none" w:sz="0" w:space="0" w:color="auto"/>
      </w:divBdr>
    </w:div>
    <w:div w:id="161242505">
      <w:bodyDiv w:val="1"/>
      <w:marLeft w:val="0"/>
      <w:marRight w:val="0"/>
      <w:marTop w:val="0"/>
      <w:marBottom w:val="0"/>
      <w:divBdr>
        <w:top w:val="none" w:sz="0" w:space="0" w:color="auto"/>
        <w:left w:val="none" w:sz="0" w:space="0" w:color="auto"/>
        <w:bottom w:val="none" w:sz="0" w:space="0" w:color="auto"/>
        <w:right w:val="none" w:sz="0" w:space="0" w:color="auto"/>
      </w:divBdr>
      <w:divsChild>
        <w:div w:id="1918435722">
          <w:marLeft w:val="0"/>
          <w:marRight w:val="0"/>
          <w:marTop w:val="0"/>
          <w:marBottom w:val="0"/>
          <w:divBdr>
            <w:top w:val="none" w:sz="0" w:space="0" w:color="auto"/>
            <w:left w:val="none" w:sz="0" w:space="0" w:color="auto"/>
            <w:bottom w:val="none" w:sz="0" w:space="0" w:color="auto"/>
            <w:right w:val="none" w:sz="0" w:space="0" w:color="auto"/>
          </w:divBdr>
        </w:div>
      </w:divsChild>
    </w:div>
    <w:div w:id="211693441">
      <w:bodyDiv w:val="1"/>
      <w:marLeft w:val="0"/>
      <w:marRight w:val="0"/>
      <w:marTop w:val="0"/>
      <w:marBottom w:val="0"/>
      <w:divBdr>
        <w:top w:val="none" w:sz="0" w:space="0" w:color="auto"/>
        <w:left w:val="none" w:sz="0" w:space="0" w:color="auto"/>
        <w:bottom w:val="none" w:sz="0" w:space="0" w:color="auto"/>
        <w:right w:val="none" w:sz="0" w:space="0" w:color="auto"/>
      </w:divBdr>
    </w:div>
    <w:div w:id="228155201">
      <w:bodyDiv w:val="1"/>
      <w:marLeft w:val="0"/>
      <w:marRight w:val="0"/>
      <w:marTop w:val="0"/>
      <w:marBottom w:val="0"/>
      <w:divBdr>
        <w:top w:val="none" w:sz="0" w:space="0" w:color="auto"/>
        <w:left w:val="none" w:sz="0" w:space="0" w:color="auto"/>
        <w:bottom w:val="none" w:sz="0" w:space="0" w:color="auto"/>
        <w:right w:val="none" w:sz="0" w:space="0" w:color="auto"/>
      </w:divBdr>
    </w:div>
    <w:div w:id="361789932">
      <w:bodyDiv w:val="1"/>
      <w:marLeft w:val="0"/>
      <w:marRight w:val="0"/>
      <w:marTop w:val="0"/>
      <w:marBottom w:val="0"/>
      <w:divBdr>
        <w:top w:val="none" w:sz="0" w:space="0" w:color="auto"/>
        <w:left w:val="none" w:sz="0" w:space="0" w:color="auto"/>
        <w:bottom w:val="none" w:sz="0" w:space="0" w:color="auto"/>
        <w:right w:val="none" w:sz="0" w:space="0" w:color="auto"/>
      </w:divBdr>
      <w:divsChild>
        <w:div w:id="1576357077">
          <w:marLeft w:val="0"/>
          <w:marRight w:val="0"/>
          <w:marTop w:val="0"/>
          <w:marBottom w:val="0"/>
          <w:divBdr>
            <w:top w:val="none" w:sz="0" w:space="0" w:color="auto"/>
            <w:left w:val="none" w:sz="0" w:space="0" w:color="auto"/>
            <w:bottom w:val="none" w:sz="0" w:space="0" w:color="auto"/>
            <w:right w:val="none" w:sz="0" w:space="0" w:color="auto"/>
          </w:divBdr>
        </w:div>
      </w:divsChild>
    </w:div>
    <w:div w:id="850995067">
      <w:bodyDiv w:val="1"/>
      <w:marLeft w:val="0"/>
      <w:marRight w:val="0"/>
      <w:marTop w:val="0"/>
      <w:marBottom w:val="0"/>
      <w:divBdr>
        <w:top w:val="none" w:sz="0" w:space="0" w:color="auto"/>
        <w:left w:val="none" w:sz="0" w:space="0" w:color="auto"/>
        <w:bottom w:val="none" w:sz="0" w:space="0" w:color="auto"/>
        <w:right w:val="none" w:sz="0" w:space="0" w:color="auto"/>
      </w:divBdr>
      <w:divsChild>
        <w:div w:id="1624069537">
          <w:marLeft w:val="0"/>
          <w:marRight w:val="0"/>
          <w:marTop w:val="0"/>
          <w:marBottom w:val="0"/>
          <w:divBdr>
            <w:top w:val="none" w:sz="0" w:space="0" w:color="auto"/>
            <w:left w:val="none" w:sz="0" w:space="0" w:color="auto"/>
            <w:bottom w:val="none" w:sz="0" w:space="0" w:color="auto"/>
            <w:right w:val="none" w:sz="0" w:space="0" w:color="auto"/>
          </w:divBdr>
        </w:div>
      </w:divsChild>
    </w:div>
    <w:div w:id="1275866070">
      <w:bodyDiv w:val="1"/>
      <w:marLeft w:val="0"/>
      <w:marRight w:val="0"/>
      <w:marTop w:val="0"/>
      <w:marBottom w:val="0"/>
      <w:divBdr>
        <w:top w:val="none" w:sz="0" w:space="0" w:color="auto"/>
        <w:left w:val="none" w:sz="0" w:space="0" w:color="auto"/>
        <w:bottom w:val="none" w:sz="0" w:space="0" w:color="auto"/>
        <w:right w:val="none" w:sz="0" w:space="0" w:color="auto"/>
      </w:divBdr>
    </w:div>
    <w:div w:id="1678732366">
      <w:bodyDiv w:val="1"/>
      <w:marLeft w:val="0"/>
      <w:marRight w:val="0"/>
      <w:marTop w:val="0"/>
      <w:marBottom w:val="0"/>
      <w:divBdr>
        <w:top w:val="none" w:sz="0" w:space="0" w:color="auto"/>
        <w:left w:val="none" w:sz="0" w:space="0" w:color="auto"/>
        <w:bottom w:val="none" w:sz="0" w:space="0" w:color="auto"/>
        <w:right w:val="none" w:sz="0" w:space="0" w:color="auto"/>
      </w:divBdr>
    </w:div>
    <w:div w:id="1745640887">
      <w:bodyDiv w:val="1"/>
      <w:marLeft w:val="0"/>
      <w:marRight w:val="0"/>
      <w:marTop w:val="0"/>
      <w:marBottom w:val="0"/>
      <w:divBdr>
        <w:top w:val="none" w:sz="0" w:space="0" w:color="auto"/>
        <w:left w:val="none" w:sz="0" w:space="0" w:color="auto"/>
        <w:bottom w:val="none" w:sz="0" w:space="0" w:color="auto"/>
        <w:right w:val="none" w:sz="0" w:space="0" w:color="auto"/>
      </w:divBdr>
    </w:div>
    <w:div w:id="1865169977">
      <w:bodyDiv w:val="1"/>
      <w:marLeft w:val="0"/>
      <w:marRight w:val="0"/>
      <w:marTop w:val="0"/>
      <w:marBottom w:val="0"/>
      <w:divBdr>
        <w:top w:val="none" w:sz="0" w:space="0" w:color="auto"/>
        <w:left w:val="none" w:sz="0" w:space="0" w:color="auto"/>
        <w:bottom w:val="none" w:sz="0" w:space="0" w:color="auto"/>
        <w:right w:val="none" w:sz="0" w:space="0" w:color="auto"/>
      </w:divBdr>
      <w:divsChild>
        <w:div w:id="412900601">
          <w:marLeft w:val="0"/>
          <w:marRight w:val="0"/>
          <w:marTop w:val="0"/>
          <w:marBottom w:val="0"/>
          <w:divBdr>
            <w:top w:val="none" w:sz="0" w:space="0" w:color="auto"/>
            <w:left w:val="none" w:sz="0" w:space="0" w:color="auto"/>
            <w:bottom w:val="none" w:sz="0" w:space="0" w:color="auto"/>
            <w:right w:val="none" w:sz="0" w:space="0" w:color="auto"/>
          </w:divBdr>
        </w:div>
      </w:divsChild>
    </w:div>
    <w:div w:id="1984116733">
      <w:bodyDiv w:val="1"/>
      <w:marLeft w:val="0"/>
      <w:marRight w:val="0"/>
      <w:marTop w:val="0"/>
      <w:marBottom w:val="0"/>
      <w:divBdr>
        <w:top w:val="none" w:sz="0" w:space="0" w:color="auto"/>
        <w:left w:val="none" w:sz="0" w:space="0" w:color="auto"/>
        <w:bottom w:val="none" w:sz="0" w:space="0" w:color="auto"/>
        <w:right w:val="none" w:sz="0" w:space="0" w:color="auto"/>
      </w:divBdr>
    </w:div>
    <w:div w:id="2010480340">
      <w:bodyDiv w:val="1"/>
      <w:marLeft w:val="0"/>
      <w:marRight w:val="0"/>
      <w:marTop w:val="0"/>
      <w:marBottom w:val="0"/>
      <w:divBdr>
        <w:top w:val="none" w:sz="0" w:space="0" w:color="auto"/>
        <w:left w:val="none" w:sz="0" w:space="0" w:color="auto"/>
        <w:bottom w:val="none" w:sz="0" w:space="0" w:color="auto"/>
        <w:right w:val="none" w:sz="0" w:space="0" w:color="auto"/>
      </w:divBdr>
    </w:div>
    <w:div w:id="2060472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26407-5BA0-4324-B9C0-1C97DF5F8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5279</TotalTime>
  <Pages>1</Pages>
  <Words>99771</Words>
  <Characters>568695</Characters>
  <Application>Microsoft Office Word</Application>
  <DocSecurity>0</DocSecurity>
  <Lines>4739</Lines>
  <Paragraphs>1334</Paragraphs>
  <ScaleCrop>false</ScaleCrop>
  <Company/>
  <LinksUpToDate>false</LinksUpToDate>
  <CharactersWithSpaces>667132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123w</cp:lastModifiedBy>
  <cp:revision>639</cp:revision>
  <dcterms:created xsi:type="dcterms:W3CDTF">2018-06-06T07:46:00Z</dcterms:created>
  <dcterms:modified xsi:type="dcterms:W3CDTF">2021-10-11T03:01:00Z</dcterms:modified>
</cp:coreProperties>
</file>